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0E1D" w14:textId="77777777" w:rsidR="009E2A99" w:rsidRPr="00E137E3" w:rsidRDefault="009E2A99" w:rsidP="009E2A99">
      <w:pPr>
        <w:pStyle w:val="Nagwek"/>
        <w:jc w:val="center"/>
        <w:rPr>
          <w:rFonts w:ascii="Times New Roman" w:hAnsi="Times New Roman" w:cs="Times New Roman"/>
          <w:sz w:val="20"/>
          <w:szCs w:val="20"/>
        </w:rPr>
      </w:pPr>
      <w:r w:rsidRPr="00E137E3">
        <w:rPr>
          <w:rFonts w:ascii="Times New Roman" w:hAnsi="Times New Roman" w:cs="Times New Roman"/>
          <w:sz w:val="20"/>
          <w:szCs w:val="20"/>
        </w:rPr>
        <w:t>Postępowanie o udzielenie zamówienia klasycznego o wartości mniejszej niż progi unijne</w:t>
      </w:r>
    </w:p>
    <w:p w14:paraId="06F11D4B" w14:textId="77777777" w:rsidR="009E2A99" w:rsidRPr="00E137E3" w:rsidRDefault="009E2A99" w:rsidP="00F044D8">
      <w:pPr>
        <w:jc w:val="right"/>
        <w:rPr>
          <w:rFonts w:ascii="Times New Roman" w:hAnsi="Times New Roman" w:cs="Times New Roman"/>
          <w:b/>
          <w:bCs/>
          <w:sz w:val="20"/>
          <w:szCs w:val="20"/>
        </w:rPr>
      </w:pPr>
    </w:p>
    <w:p w14:paraId="6AFD86E8" w14:textId="392ACDFF" w:rsidR="00154784" w:rsidRPr="00E137E3" w:rsidRDefault="00B535E2" w:rsidP="00B535E2">
      <w:pPr>
        <w:ind w:left="2832" w:firstLine="708"/>
        <w:jc w:val="center"/>
        <w:rPr>
          <w:rFonts w:ascii="Times New Roman" w:hAnsi="Times New Roman" w:cs="Times New Roman"/>
          <w:b/>
          <w:sz w:val="20"/>
          <w:szCs w:val="20"/>
        </w:rPr>
      </w:pPr>
      <w:r>
        <w:rPr>
          <w:rFonts w:ascii="Times New Roman" w:hAnsi="Times New Roman" w:cs="Times New Roman"/>
          <w:b/>
          <w:sz w:val="20"/>
          <w:szCs w:val="20"/>
        </w:rPr>
        <w:t xml:space="preserve">                          </w:t>
      </w:r>
      <w:r w:rsidR="008973E4">
        <w:rPr>
          <w:rFonts w:ascii="Times New Roman" w:hAnsi="Times New Roman" w:cs="Times New Roman"/>
          <w:b/>
          <w:sz w:val="20"/>
          <w:szCs w:val="20"/>
        </w:rPr>
        <w:t xml:space="preserve">   </w:t>
      </w:r>
      <w:r w:rsidR="00E816F4" w:rsidRPr="00E137E3">
        <w:rPr>
          <w:rFonts w:ascii="Times New Roman" w:hAnsi="Times New Roman" w:cs="Times New Roman"/>
          <w:b/>
          <w:sz w:val="20"/>
          <w:szCs w:val="20"/>
        </w:rPr>
        <w:t>Ogłoszenie nr</w:t>
      </w:r>
      <w:r w:rsidR="008973E4">
        <w:rPr>
          <w:rFonts w:ascii="Times New Roman" w:hAnsi="Times New Roman" w:cs="Times New Roman"/>
          <w:b/>
          <w:sz w:val="20"/>
          <w:szCs w:val="20"/>
        </w:rPr>
        <w:t xml:space="preserve"> 2022/BZP 00102160/01 2022-03-29</w:t>
      </w:r>
    </w:p>
    <w:p w14:paraId="1B2D691F" w14:textId="77777777" w:rsidR="00AC5001" w:rsidRPr="00E137E3" w:rsidRDefault="00AC5001" w:rsidP="00AC5001">
      <w:pPr>
        <w:ind w:left="2832" w:firstLine="708"/>
        <w:jc w:val="right"/>
        <w:rPr>
          <w:rFonts w:ascii="Times New Roman" w:hAnsi="Times New Roman" w:cs="Times New Roman"/>
          <w:color w:val="000000" w:themeColor="text1"/>
          <w:sz w:val="20"/>
          <w:szCs w:val="20"/>
        </w:rPr>
      </w:pPr>
      <w:r w:rsidRPr="00E137E3">
        <w:rPr>
          <w:rFonts w:ascii="Times New Roman" w:hAnsi="Times New Roman" w:cs="Times New Roman"/>
          <w:b/>
          <w:color w:val="000000" w:themeColor="text1"/>
          <w:sz w:val="20"/>
          <w:szCs w:val="20"/>
        </w:rPr>
        <w:t xml:space="preserve">Nr wewnętrzny postępowania </w:t>
      </w:r>
      <w:r w:rsidR="00624C7F" w:rsidRPr="00E137E3">
        <w:rPr>
          <w:rFonts w:ascii="Times New Roman" w:hAnsi="Times New Roman" w:cs="Times New Roman"/>
          <w:b/>
          <w:color w:val="000000" w:themeColor="text1"/>
          <w:sz w:val="20"/>
          <w:szCs w:val="20"/>
        </w:rPr>
        <w:t>11/22</w:t>
      </w:r>
    </w:p>
    <w:p w14:paraId="38268109" w14:textId="044D7409" w:rsidR="00AC5001" w:rsidRPr="00E137E3" w:rsidRDefault="003720A0" w:rsidP="00AC5001">
      <w:pPr>
        <w:rPr>
          <w:rFonts w:ascii="Times New Roman" w:hAnsi="Times New Roman" w:cs="Times New Roman"/>
          <w:sz w:val="20"/>
          <w:szCs w:val="20"/>
        </w:rPr>
      </w:pPr>
      <w:r w:rsidRPr="00E137E3">
        <w:rPr>
          <w:rFonts w:ascii="Times New Roman" w:hAnsi="Times New Roman" w:cs="Times New Roman"/>
          <w:sz w:val="20"/>
          <w:szCs w:val="20"/>
        </w:rPr>
        <w:t xml:space="preserve">l.dz. </w:t>
      </w:r>
      <w:r w:rsidR="008973E4">
        <w:rPr>
          <w:rFonts w:ascii="Times New Roman" w:hAnsi="Times New Roman" w:cs="Times New Roman"/>
          <w:sz w:val="20"/>
          <w:szCs w:val="20"/>
        </w:rPr>
        <w:t>ZP – 460/22</w:t>
      </w:r>
    </w:p>
    <w:p w14:paraId="383107A4" w14:textId="77777777" w:rsidR="00AC5001" w:rsidRPr="00E137E3" w:rsidRDefault="00AC5001" w:rsidP="00AC5001">
      <w:pPr>
        <w:rPr>
          <w:rFonts w:ascii="Times New Roman" w:hAnsi="Times New Roman" w:cs="Times New Roman"/>
          <w:sz w:val="20"/>
          <w:szCs w:val="20"/>
        </w:rPr>
      </w:pPr>
      <w:r w:rsidRPr="00E137E3">
        <w:rPr>
          <w:rFonts w:ascii="Times New Roman" w:hAnsi="Times New Roman" w:cs="Times New Roman"/>
          <w:b/>
          <w:sz w:val="20"/>
          <w:szCs w:val="20"/>
        </w:rPr>
        <w:t>Zamawiający</w:t>
      </w:r>
      <w:r w:rsidRPr="00E137E3">
        <w:rPr>
          <w:rFonts w:ascii="Times New Roman" w:hAnsi="Times New Roman" w:cs="Times New Roman"/>
          <w:sz w:val="20"/>
          <w:szCs w:val="20"/>
        </w:rPr>
        <w:t>:</w:t>
      </w:r>
      <w:r w:rsidRPr="00E137E3">
        <w:rPr>
          <w:rFonts w:ascii="Times New Roman" w:hAnsi="Times New Roman" w:cs="Times New Roman"/>
          <w:sz w:val="20"/>
          <w:szCs w:val="20"/>
        </w:rPr>
        <w:br/>
        <w:t>Komenda Wojewódzka Policji z siedzibą w Radomiu</w:t>
      </w:r>
      <w:r w:rsidRPr="00E137E3">
        <w:rPr>
          <w:rFonts w:ascii="Times New Roman" w:hAnsi="Times New Roman" w:cs="Times New Roman"/>
          <w:sz w:val="20"/>
          <w:szCs w:val="20"/>
        </w:rPr>
        <w:br/>
        <w:t>ul. 11 Listopada 37/59</w:t>
      </w:r>
      <w:r w:rsidRPr="00E137E3">
        <w:rPr>
          <w:rFonts w:ascii="Times New Roman" w:hAnsi="Times New Roman" w:cs="Times New Roman"/>
          <w:sz w:val="20"/>
          <w:szCs w:val="20"/>
        </w:rPr>
        <w:br/>
        <w:t>26-600 Radom</w:t>
      </w:r>
    </w:p>
    <w:p w14:paraId="4BFF0275" w14:textId="77777777" w:rsidR="00AC5001" w:rsidRPr="00E137E3" w:rsidRDefault="00AC5001" w:rsidP="00AC5001">
      <w:pPr>
        <w:rPr>
          <w:rFonts w:ascii="Times New Roman" w:hAnsi="Times New Roman" w:cs="Times New Roman"/>
          <w:sz w:val="20"/>
          <w:szCs w:val="20"/>
        </w:rPr>
      </w:pPr>
    </w:p>
    <w:p w14:paraId="110E2137" w14:textId="77777777" w:rsidR="00AC5001" w:rsidRPr="00E137E3" w:rsidRDefault="00AC5001" w:rsidP="00AC5001">
      <w:pPr>
        <w:rPr>
          <w:rFonts w:ascii="Times New Roman" w:hAnsi="Times New Roman" w:cs="Times New Roman"/>
          <w:sz w:val="20"/>
          <w:szCs w:val="20"/>
        </w:rPr>
      </w:pPr>
    </w:p>
    <w:p w14:paraId="661D053B" w14:textId="77777777" w:rsidR="00AC5001" w:rsidRPr="00E137E3" w:rsidRDefault="00AC5001" w:rsidP="00AC5001">
      <w:pPr>
        <w:jc w:val="center"/>
        <w:rPr>
          <w:rFonts w:ascii="Times New Roman" w:hAnsi="Times New Roman" w:cs="Times New Roman"/>
          <w:b/>
          <w:sz w:val="20"/>
          <w:szCs w:val="20"/>
        </w:rPr>
      </w:pPr>
      <w:r w:rsidRPr="00E137E3">
        <w:rPr>
          <w:rFonts w:ascii="Times New Roman" w:hAnsi="Times New Roman" w:cs="Times New Roman"/>
          <w:b/>
          <w:sz w:val="20"/>
          <w:szCs w:val="20"/>
        </w:rPr>
        <w:t>SPECYFIKACJA WARUNKÓW ZAMÓWIENIA</w:t>
      </w:r>
    </w:p>
    <w:p w14:paraId="025EA8DD" w14:textId="77777777" w:rsidR="00AC5001" w:rsidRPr="00E137E3" w:rsidRDefault="00AC5001" w:rsidP="00AC5001">
      <w:pPr>
        <w:rPr>
          <w:rFonts w:ascii="Times New Roman" w:hAnsi="Times New Roman" w:cs="Times New Roman"/>
          <w:sz w:val="20"/>
          <w:szCs w:val="20"/>
        </w:rPr>
      </w:pPr>
    </w:p>
    <w:p w14:paraId="0480E681" w14:textId="77777777" w:rsidR="00154784" w:rsidRPr="00E137E3" w:rsidRDefault="00AC5001" w:rsidP="000678C6">
      <w:pPr>
        <w:tabs>
          <w:tab w:val="left" w:pos="4962"/>
          <w:tab w:val="left" w:pos="5103"/>
        </w:tabs>
        <w:spacing w:line="276" w:lineRule="auto"/>
        <w:jc w:val="both"/>
        <w:rPr>
          <w:rFonts w:ascii="Times New Roman" w:hAnsi="Times New Roman" w:cs="Times New Roman"/>
          <w:sz w:val="20"/>
          <w:szCs w:val="20"/>
        </w:rPr>
      </w:pPr>
      <w:r w:rsidRPr="00E137E3">
        <w:rPr>
          <w:rFonts w:ascii="Times New Roman" w:hAnsi="Times New Roman" w:cs="Times New Roman"/>
          <w:b/>
          <w:sz w:val="20"/>
          <w:szCs w:val="20"/>
        </w:rPr>
        <w:t>Przedmiot zamówienia</w:t>
      </w:r>
      <w:r w:rsidR="00DB7839" w:rsidRPr="00E137E3">
        <w:rPr>
          <w:rFonts w:ascii="Times New Roman" w:hAnsi="Times New Roman" w:cs="Times New Roman"/>
          <w:sz w:val="20"/>
          <w:szCs w:val="20"/>
        </w:rPr>
        <w:t xml:space="preserve">: </w:t>
      </w:r>
      <w:bookmarkStart w:id="0" w:name="_Hlk99440012"/>
      <w:r w:rsidR="00154784" w:rsidRPr="00E137E3">
        <w:rPr>
          <w:rFonts w:ascii="Times New Roman" w:eastAsia="Times New Roman" w:hAnsi="Times New Roman" w:cs="Times New Roman"/>
          <w:b/>
          <w:sz w:val="20"/>
          <w:szCs w:val="20"/>
          <w:lang w:eastAsia="pl-PL"/>
        </w:rPr>
        <w:t xml:space="preserve">Konserwacja, przeglądy, pomiary i rozładowania kontrolne baterii urządzeń zasilania </w:t>
      </w:r>
      <w:proofErr w:type="gramStart"/>
      <w:r w:rsidR="00154784" w:rsidRPr="00E137E3">
        <w:rPr>
          <w:rFonts w:ascii="Times New Roman" w:eastAsia="Times New Roman" w:hAnsi="Times New Roman" w:cs="Times New Roman"/>
          <w:b/>
          <w:sz w:val="20"/>
          <w:szCs w:val="20"/>
          <w:lang w:eastAsia="pl-PL"/>
        </w:rPr>
        <w:t xml:space="preserve">gwarantowanego </w:t>
      </w:r>
      <w:r w:rsidR="000678C6" w:rsidRPr="00E137E3">
        <w:rPr>
          <w:rFonts w:ascii="Times New Roman" w:eastAsia="Times New Roman" w:hAnsi="Times New Roman" w:cs="Times New Roman"/>
          <w:b/>
          <w:sz w:val="20"/>
          <w:szCs w:val="20"/>
          <w:lang w:eastAsia="pl-PL"/>
        </w:rPr>
        <w:t xml:space="preserve"> </w:t>
      </w:r>
      <w:r w:rsidR="00154784" w:rsidRPr="00E137E3">
        <w:rPr>
          <w:rFonts w:ascii="Times New Roman" w:eastAsia="Times New Roman" w:hAnsi="Times New Roman" w:cs="Times New Roman"/>
          <w:b/>
          <w:sz w:val="20"/>
          <w:szCs w:val="20"/>
          <w:lang w:eastAsia="pl-PL"/>
        </w:rPr>
        <w:t>dla</w:t>
      </w:r>
      <w:proofErr w:type="gramEnd"/>
      <w:r w:rsidR="00154784" w:rsidRPr="00E137E3">
        <w:rPr>
          <w:rFonts w:ascii="Times New Roman" w:eastAsia="Times New Roman" w:hAnsi="Times New Roman" w:cs="Times New Roman"/>
          <w:b/>
          <w:sz w:val="20"/>
          <w:szCs w:val="20"/>
          <w:lang w:eastAsia="pl-PL"/>
        </w:rPr>
        <w:t xml:space="preserve"> systemów teleinformatycznych OST</w:t>
      </w:r>
      <w:r w:rsidR="00EB28E5">
        <w:rPr>
          <w:rFonts w:ascii="Times New Roman" w:eastAsia="Times New Roman" w:hAnsi="Times New Roman" w:cs="Times New Roman"/>
          <w:b/>
          <w:sz w:val="20"/>
          <w:szCs w:val="20"/>
          <w:lang w:eastAsia="pl-PL"/>
        </w:rPr>
        <w:t xml:space="preserve"> 112 w garnizonie mazowieckim </w:t>
      </w:r>
      <w:bookmarkEnd w:id="0"/>
    </w:p>
    <w:p w14:paraId="60178987" w14:textId="77777777" w:rsidR="009B2EC4" w:rsidRPr="00E137E3" w:rsidRDefault="009B2EC4" w:rsidP="00154784">
      <w:pPr>
        <w:autoSpaceDE w:val="0"/>
        <w:autoSpaceDN w:val="0"/>
        <w:adjustRightInd w:val="0"/>
        <w:spacing w:after="0" w:line="240" w:lineRule="auto"/>
        <w:jc w:val="center"/>
        <w:rPr>
          <w:rFonts w:ascii="Times New Roman" w:hAnsi="Times New Roman" w:cs="Times New Roman"/>
          <w:sz w:val="20"/>
          <w:szCs w:val="20"/>
        </w:rPr>
      </w:pPr>
    </w:p>
    <w:p w14:paraId="0203E664" w14:textId="77777777" w:rsidR="009B2EC4" w:rsidRPr="00E137E3" w:rsidRDefault="009B2EC4" w:rsidP="00AC5001">
      <w:pPr>
        <w:rPr>
          <w:rFonts w:ascii="Times New Roman" w:hAnsi="Times New Roman" w:cs="Times New Roman"/>
          <w:sz w:val="20"/>
          <w:szCs w:val="20"/>
        </w:rPr>
      </w:pPr>
    </w:p>
    <w:p w14:paraId="6AAA3329" w14:textId="77777777" w:rsidR="009B2EC4" w:rsidRPr="00E137E3" w:rsidRDefault="009B2EC4" w:rsidP="00AC5001">
      <w:pPr>
        <w:rPr>
          <w:rFonts w:ascii="Times New Roman" w:hAnsi="Times New Roman" w:cs="Times New Roman"/>
          <w:sz w:val="20"/>
          <w:szCs w:val="20"/>
        </w:rPr>
      </w:pPr>
    </w:p>
    <w:p w14:paraId="1E79ABE0" w14:textId="77777777" w:rsidR="00AC5001" w:rsidRPr="00E137E3" w:rsidRDefault="00AC5001" w:rsidP="00AC5001">
      <w:pPr>
        <w:rPr>
          <w:rFonts w:ascii="Times New Roman" w:hAnsi="Times New Roman" w:cs="Times New Roman"/>
          <w:b/>
          <w:sz w:val="20"/>
          <w:szCs w:val="20"/>
        </w:rPr>
      </w:pPr>
      <w:r w:rsidRPr="00E137E3">
        <w:rPr>
          <w:rFonts w:ascii="Times New Roman" w:hAnsi="Times New Roman" w:cs="Times New Roman"/>
          <w:b/>
          <w:sz w:val="20"/>
          <w:szCs w:val="20"/>
        </w:rPr>
        <w:t xml:space="preserve">Tryb udzielenia zamówienia: </w:t>
      </w:r>
      <w:r w:rsidRPr="00E137E3">
        <w:rPr>
          <w:rFonts w:ascii="Times New Roman" w:hAnsi="Times New Roman" w:cs="Times New Roman"/>
          <w:bCs/>
          <w:sz w:val="20"/>
          <w:szCs w:val="20"/>
        </w:rPr>
        <w:t>tryb podstawowy bez negocjacji</w:t>
      </w:r>
    </w:p>
    <w:p w14:paraId="3CC38425" w14:textId="77777777" w:rsidR="006D2399" w:rsidRPr="00E137E3" w:rsidRDefault="006D2399" w:rsidP="004F26F8">
      <w:pPr>
        <w:rPr>
          <w:rFonts w:ascii="Times New Roman" w:hAnsi="Times New Roman" w:cs="Times New Roman"/>
          <w:b/>
          <w:sz w:val="20"/>
          <w:szCs w:val="20"/>
        </w:rPr>
      </w:pPr>
    </w:p>
    <w:p w14:paraId="33B15C21" w14:textId="77777777" w:rsidR="00192B13" w:rsidRPr="00E137E3" w:rsidRDefault="00192B13" w:rsidP="004F26F8">
      <w:pPr>
        <w:rPr>
          <w:rFonts w:ascii="Times New Roman" w:hAnsi="Times New Roman" w:cs="Times New Roman"/>
          <w:b/>
          <w:sz w:val="20"/>
          <w:szCs w:val="20"/>
        </w:rPr>
      </w:pPr>
    </w:p>
    <w:p w14:paraId="36282BEA" w14:textId="2AD3801F" w:rsidR="00BB2757" w:rsidRDefault="00D26CE9" w:rsidP="00E816F4">
      <w:pPr>
        <w:rPr>
          <w:rFonts w:ascii="Times New Roman" w:hAnsi="Times New Roman" w:cs="Times New Roman"/>
          <w:b/>
          <w:sz w:val="20"/>
          <w:szCs w:val="20"/>
        </w:rPr>
      </w:pPr>
      <w:r>
        <w:rPr>
          <w:rFonts w:ascii="Times New Roman" w:hAnsi="Times New Roman" w:cs="Times New Roman"/>
          <w:b/>
          <w:sz w:val="20"/>
          <w:szCs w:val="20"/>
        </w:rPr>
        <w:t xml:space="preserve">            </w:t>
      </w:r>
      <w:r w:rsidR="004F26F8" w:rsidRPr="00E137E3">
        <w:rPr>
          <w:rFonts w:ascii="Times New Roman" w:hAnsi="Times New Roman" w:cs="Times New Roman"/>
          <w:b/>
          <w:sz w:val="20"/>
          <w:szCs w:val="20"/>
        </w:rPr>
        <w:t>ZATWIERDZIŁ:</w:t>
      </w:r>
    </w:p>
    <w:p w14:paraId="2182956C" w14:textId="5249A8D6" w:rsidR="008973E4" w:rsidRPr="00D26CE9" w:rsidRDefault="008973E4" w:rsidP="00D26CE9">
      <w:pPr>
        <w:spacing w:after="0" w:line="240" w:lineRule="auto"/>
        <w:rPr>
          <w:rFonts w:ascii="Times New Roman" w:hAnsi="Times New Roman" w:cs="Times New Roman"/>
          <w:b/>
          <w:sz w:val="20"/>
          <w:szCs w:val="20"/>
        </w:rPr>
      </w:pPr>
      <w:r w:rsidRPr="00D26CE9">
        <w:rPr>
          <w:rFonts w:ascii="Times New Roman" w:hAnsi="Times New Roman" w:cs="Times New Roman"/>
          <w:b/>
          <w:sz w:val="20"/>
          <w:szCs w:val="20"/>
        </w:rPr>
        <w:t xml:space="preserve">                 Zastępca </w:t>
      </w:r>
    </w:p>
    <w:p w14:paraId="0EE43AE0" w14:textId="0F545CB7" w:rsidR="008973E4" w:rsidRPr="00D26CE9" w:rsidRDefault="008973E4" w:rsidP="00D26CE9">
      <w:pPr>
        <w:spacing w:after="0" w:line="240" w:lineRule="auto"/>
        <w:rPr>
          <w:rFonts w:ascii="Times New Roman" w:hAnsi="Times New Roman" w:cs="Times New Roman"/>
          <w:b/>
          <w:sz w:val="20"/>
          <w:szCs w:val="20"/>
        </w:rPr>
      </w:pPr>
      <w:r w:rsidRPr="00D26CE9">
        <w:rPr>
          <w:rFonts w:ascii="Times New Roman" w:hAnsi="Times New Roman" w:cs="Times New Roman"/>
          <w:b/>
          <w:sz w:val="20"/>
          <w:szCs w:val="20"/>
        </w:rPr>
        <w:t xml:space="preserve">Komendanta Wojewódzkiego Policji </w:t>
      </w:r>
    </w:p>
    <w:p w14:paraId="3275861D" w14:textId="14BFA8E5" w:rsidR="008973E4" w:rsidRPr="00D26CE9" w:rsidRDefault="008973E4" w:rsidP="00D26CE9">
      <w:pPr>
        <w:spacing w:after="0" w:line="240" w:lineRule="auto"/>
        <w:rPr>
          <w:rFonts w:ascii="Times New Roman" w:hAnsi="Times New Roman" w:cs="Times New Roman"/>
          <w:b/>
          <w:sz w:val="20"/>
          <w:szCs w:val="20"/>
        </w:rPr>
      </w:pPr>
      <w:r w:rsidRPr="00D26CE9">
        <w:rPr>
          <w:rFonts w:ascii="Times New Roman" w:hAnsi="Times New Roman" w:cs="Times New Roman"/>
          <w:b/>
          <w:sz w:val="20"/>
          <w:szCs w:val="20"/>
        </w:rPr>
        <w:t xml:space="preserve">         z siedzibą w Radomiu</w:t>
      </w:r>
    </w:p>
    <w:p w14:paraId="4DF679B4" w14:textId="42EBB421" w:rsidR="008973E4" w:rsidRPr="00D26CE9" w:rsidRDefault="008973E4" w:rsidP="00D26CE9">
      <w:pPr>
        <w:spacing w:after="0" w:line="240" w:lineRule="auto"/>
        <w:rPr>
          <w:rFonts w:ascii="Times New Roman" w:hAnsi="Times New Roman" w:cs="Times New Roman"/>
          <w:b/>
          <w:sz w:val="20"/>
          <w:szCs w:val="20"/>
        </w:rPr>
      </w:pPr>
      <w:r w:rsidRPr="00D26CE9">
        <w:rPr>
          <w:rFonts w:ascii="Times New Roman" w:hAnsi="Times New Roman" w:cs="Times New Roman"/>
          <w:b/>
          <w:sz w:val="20"/>
          <w:szCs w:val="20"/>
        </w:rPr>
        <w:t xml:space="preserve">          mł. insp. Piotr Janik</w:t>
      </w:r>
    </w:p>
    <w:p w14:paraId="3E298640" w14:textId="77777777" w:rsidR="00E816F4" w:rsidRPr="00E137E3" w:rsidRDefault="00E816F4" w:rsidP="00154784">
      <w:pPr>
        <w:spacing w:after="0" w:line="240" w:lineRule="auto"/>
        <w:rPr>
          <w:rFonts w:ascii="Times New Roman" w:hAnsi="Times New Roman" w:cs="Times New Roman"/>
          <w:b/>
          <w:sz w:val="20"/>
          <w:szCs w:val="20"/>
        </w:rPr>
      </w:pPr>
      <w:r w:rsidRPr="00E137E3">
        <w:rPr>
          <w:rFonts w:ascii="Times New Roman" w:hAnsi="Times New Roman" w:cs="Times New Roman"/>
          <w:b/>
          <w:sz w:val="20"/>
          <w:szCs w:val="20"/>
        </w:rPr>
        <w:t xml:space="preserve">             </w:t>
      </w:r>
    </w:p>
    <w:p w14:paraId="5A1021B6" w14:textId="77777777" w:rsidR="00BB2757" w:rsidRPr="00E137E3" w:rsidRDefault="00BB2757" w:rsidP="00465EBF">
      <w:pPr>
        <w:spacing w:after="0" w:line="240" w:lineRule="auto"/>
        <w:ind w:firstLine="708"/>
        <w:rPr>
          <w:rFonts w:ascii="Times New Roman" w:hAnsi="Times New Roman" w:cs="Times New Roman"/>
          <w:b/>
          <w:sz w:val="20"/>
          <w:szCs w:val="20"/>
        </w:rPr>
      </w:pPr>
    </w:p>
    <w:p w14:paraId="37EA2280" w14:textId="77777777" w:rsidR="00BB2757" w:rsidRPr="00E137E3" w:rsidRDefault="00BB2757" w:rsidP="00465EBF">
      <w:pPr>
        <w:spacing w:after="0" w:line="240" w:lineRule="auto"/>
        <w:ind w:firstLine="708"/>
        <w:rPr>
          <w:rFonts w:ascii="Times New Roman" w:hAnsi="Times New Roman" w:cs="Times New Roman"/>
          <w:b/>
          <w:sz w:val="20"/>
          <w:szCs w:val="20"/>
        </w:rPr>
      </w:pPr>
    </w:p>
    <w:p w14:paraId="2C3A6B1B" w14:textId="77777777" w:rsidR="00DA0255" w:rsidRPr="00E137E3" w:rsidRDefault="00DA0255" w:rsidP="00465EBF">
      <w:pPr>
        <w:spacing w:after="0" w:line="240" w:lineRule="auto"/>
        <w:ind w:firstLine="708"/>
        <w:rPr>
          <w:rFonts w:ascii="Times New Roman" w:hAnsi="Times New Roman" w:cs="Times New Roman"/>
          <w:b/>
          <w:sz w:val="20"/>
          <w:szCs w:val="20"/>
        </w:rPr>
      </w:pPr>
      <w:r w:rsidRPr="00E137E3">
        <w:rPr>
          <w:rFonts w:ascii="Times New Roman" w:hAnsi="Times New Roman" w:cs="Times New Roman"/>
          <w:b/>
          <w:sz w:val="20"/>
          <w:szCs w:val="20"/>
        </w:rPr>
        <w:t xml:space="preserve">          </w:t>
      </w:r>
    </w:p>
    <w:p w14:paraId="582BC625" w14:textId="77777777" w:rsidR="00261F88" w:rsidRPr="00E137E3" w:rsidRDefault="00261F88" w:rsidP="00465EBF">
      <w:pPr>
        <w:spacing w:after="0" w:line="240" w:lineRule="auto"/>
        <w:ind w:firstLine="708"/>
        <w:rPr>
          <w:rFonts w:ascii="Times New Roman" w:hAnsi="Times New Roman" w:cs="Times New Roman"/>
          <w:b/>
          <w:sz w:val="20"/>
          <w:szCs w:val="20"/>
        </w:rPr>
      </w:pPr>
    </w:p>
    <w:p w14:paraId="225D6364" w14:textId="77777777" w:rsidR="00261F88" w:rsidRPr="00E137E3" w:rsidRDefault="00261F88" w:rsidP="00465EBF">
      <w:pPr>
        <w:spacing w:after="0" w:line="240" w:lineRule="auto"/>
        <w:ind w:firstLine="708"/>
        <w:rPr>
          <w:rFonts w:ascii="Times New Roman" w:hAnsi="Times New Roman" w:cs="Times New Roman"/>
          <w:b/>
          <w:sz w:val="20"/>
          <w:szCs w:val="20"/>
        </w:rPr>
      </w:pPr>
    </w:p>
    <w:p w14:paraId="73BAC705" w14:textId="77777777" w:rsidR="00261F88" w:rsidRPr="00E137E3" w:rsidRDefault="00261F88" w:rsidP="00465EBF">
      <w:pPr>
        <w:spacing w:after="0" w:line="240" w:lineRule="auto"/>
        <w:ind w:firstLine="708"/>
        <w:rPr>
          <w:rFonts w:ascii="Times New Roman" w:hAnsi="Times New Roman" w:cs="Times New Roman"/>
          <w:b/>
          <w:sz w:val="20"/>
          <w:szCs w:val="20"/>
        </w:rPr>
      </w:pPr>
    </w:p>
    <w:p w14:paraId="5F7206E5" w14:textId="77777777" w:rsidR="00261F88" w:rsidRPr="00E137E3" w:rsidRDefault="00261F88" w:rsidP="00465EBF">
      <w:pPr>
        <w:spacing w:after="0" w:line="240" w:lineRule="auto"/>
        <w:ind w:firstLine="708"/>
        <w:rPr>
          <w:rFonts w:ascii="Times New Roman" w:hAnsi="Times New Roman" w:cs="Times New Roman"/>
          <w:b/>
          <w:sz w:val="20"/>
          <w:szCs w:val="20"/>
        </w:rPr>
      </w:pPr>
    </w:p>
    <w:p w14:paraId="6B0DE33D" w14:textId="34E33BCA" w:rsidR="009B2EC4" w:rsidRPr="00E137E3" w:rsidRDefault="00AC5001" w:rsidP="009B2EC4">
      <w:pPr>
        <w:jc w:val="center"/>
        <w:rPr>
          <w:rFonts w:ascii="Times New Roman" w:hAnsi="Times New Roman" w:cs="Times New Roman"/>
          <w:bCs/>
          <w:sz w:val="20"/>
          <w:szCs w:val="20"/>
        </w:rPr>
      </w:pPr>
      <w:r w:rsidRPr="00E137E3">
        <w:rPr>
          <w:rFonts w:ascii="Times New Roman" w:hAnsi="Times New Roman" w:cs="Times New Roman"/>
          <w:bCs/>
          <w:sz w:val="20"/>
          <w:szCs w:val="20"/>
        </w:rPr>
        <w:t>Radom, dnia</w:t>
      </w:r>
      <w:r w:rsidR="00956C6B" w:rsidRPr="00E137E3">
        <w:rPr>
          <w:rFonts w:ascii="Times New Roman" w:hAnsi="Times New Roman" w:cs="Times New Roman"/>
          <w:bCs/>
          <w:sz w:val="20"/>
          <w:szCs w:val="20"/>
        </w:rPr>
        <w:t xml:space="preserve"> </w:t>
      </w:r>
      <w:r w:rsidR="00D26CE9">
        <w:rPr>
          <w:rFonts w:ascii="Times New Roman" w:hAnsi="Times New Roman" w:cs="Times New Roman"/>
          <w:bCs/>
          <w:sz w:val="20"/>
          <w:szCs w:val="20"/>
        </w:rPr>
        <w:t>29.03.2022</w:t>
      </w:r>
    </w:p>
    <w:p w14:paraId="0ED3790C" w14:textId="77777777" w:rsidR="000678C6" w:rsidRPr="00E137E3" w:rsidRDefault="000678C6" w:rsidP="009B2EC4">
      <w:pPr>
        <w:jc w:val="center"/>
        <w:rPr>
          <w:rFonts w:ascii="Times New Roman" w:hAnsi="Times New Roman" w:cs="Times New Roman"/>
          <w:bCs/>
          <w:sz w:val="20"/>
          <w:szCs w:val="20"/>
        </w:rPr>
      </w:pPr>
    </w:p>
    <w:p w14:paraId="61D78BC3" w14:textId="77777777" w:rsidR="000678C6" w:rsidRPr="00E137E3" w:rsidRDefault="000678C6" w:rsidP="009B2EC4">
      <w:pPr>
        <w:jc w:val="center"/>
        <w:rPr>
          <w:rFonts w:ascii="Times New Roman" w:hAnsi="Times New Roman" w:cs="Times New Roman"/>
          <w:bCs/>
          <w:sz w:val="20"/>
          <w:szCs w:val="20"/>
        </w:rPr>
      </w:pPr>
    </w:p>
    <w:p w14:paraId="25199FD8" w14:textId="77777777" w:rsidR="000678C6" w:rsidRPr="00E137E3" w:rsidRDefault="000678C6" w:rsidP="009B2EC4">
      <w:pPr>
        <w:jc w:val="center"/>
        <w:rPr>
          <w:rFonts w:ascii="Times New Roman" w:hAnsi="Times New Roman" w:cs="Times New Roman"/>
          <w:bCs/>
          <w:sz w:val="20"/>
          <w:szCs w:val="20"/>
        </w:rPr>
      </w:pPr>
    </w:p>
    <w:p w14:paraId="6315D970" w14:textId="77777777" w:rsidR="00142C33" w:rsidRDefault="00142C33" w:rsidP="00142C33">
      <w:pPr>
        <w:rPr>
          <w:rFonts w:ascii="Times New Roman" w:hAnsi="Times New Roman" w:cs="Times New Roman"/>
          <w:bCs/>
          <w:sz w:val="20"/>
          <w:szCs w:val="20"/>
        </w:rPr>
      </w:pPr>
    </w:p>
    <w:p w14:paraId="584391D3" w14:textId="77777777" w:rsidR="00DB7839" w:rsidRPr="00E137E3" w:rsidRDefault="00AC5001" w:rsidP="00142C33">
      <w:pPr>
        <w:jc w:val="center"/>
        <w:rPr>
          <w:rStyle w:val="Hipercze"/>
          <w:rFonts w:ascii="Times New Roman" w:hAnsi="Times New Roman" w:cs="Times New Roman"/>
          <w:b/>
          <w:color w:val="0070C0"/>
          <w:sz w:val="20"/>
          <w:szCs w:val="20"/>
        </w:rPr>
      </w:pPr>
      <w:r w:rsidRPr="00E137E3">
        <w:rPr>
          <w:rFonts w:ascii="Times New Roman" w:hAnsi="Times New Roman" w:cs="Times New Roman"/>
          <w:b/>
          <w:sz w:val="20"/>
          <w:szCs w:val="20"/>
        </w:rPr>
        <w:t>Postępowanie prowadzone za pośrednictwem platformazakupowa.pl pod adresem:</w:t>
      </w:r>
      <w:r w:rsidRPr="00E137E3">
        <w:rPr>
          <w:rFonts w:ascii="Times New Roman" w:hAnsi="Times New Roman" w:cs="Times New Roman"/>
          <w:b/>
          <w:sz w:val="20"/>
          <w:szCs w:val="20"/>
        </w:rPr>
        <w:br/>
      </w:r>
      <w:hyperlink r:id="rId9" w:history="1">
        <w:r w:rsidR="00CC03D0" w:rsidRPr="00E137E3">
          <w:rPr>
            <w:rStyle w:val="Hipercze"/>
            <w:rFonts w:ascii="Times New Roman" w:hAnsi="Times New Roman" w:cs="Times New Roman"/>
            <w:b/>
            <w:color w:val="0070C0"/>
            <w:sz w:val="20"/>
            <w:szCs w:val="20"/>
          </w:rPr>
          <w:t>https://platformazakupowa.pl/pn/kwp_radom</w:t>
        </w:r>
      </w:hyperlink>
    </w:p>
    <w:p w14:paraId="2E7190F5" w14:textId="77777777" w:rsidR="00D26CE9" w:rsidRDefault="00D26CE9" w:rsidP="004E50A5">
      <w:pPr>
        <w:spacing w:after="0" w:line="240" w:lineRule="auto"/>
        <w:jc w:val="both"/>
        <w:rPr>
          <w:rFonts w:ascii="Times New Roman" w:hAnsi="Times New Roman" w:cs="Times New Roman"/>
          <w:b/>
          <w:color w:val="000000" w:themeColor="text1"/>
          <w:sz w:val="20"/>
          <w:szCs w:val="20"/>
        </w:rPr>
      </w:pPr>
    </w:p>
    <w:p w14:paraId="14EBFCF2" w14:textId="77777777" w:rsidR="00D26CE9" w:rsidRDefault="00D26CE9" w:rsidP="004E50A5">
      <w:pPr>
        <w:spacing w:after="0" w:line="240" w:lineRule="auto"/>
        <w:jc w:val="both"/>
        <w:rPr>
          <w:rFonts w:ascii="Times New Roman" w:hAnsi="Times New Roman" w:cs="Times New Roman"/>
          <w:b/>
          <w:color w:val="000000" w:themeColor="text1"/>
          <w:sz w:val="20"/>
          <w:szCs w:val="20"/>
        </w:rPr>
      </w:pPr>
    </w:p>
    <w:p w14:paraId="333E3A53" w14:textId="55D2D96D" w:rsidR="00E61726" w:rsidRPr="00E137E3" w:rsidRDefault="00E61726" w:rsidP="004E50A5">
      <w:pPr>
        <w:spacing w:after="0" w:line="240" w:lineRule="auto"/>
        <w:jc w:val="both"/>
        <w:rPr>
          <w:rFonts w:ascii="Times New Roman" w:hAnsi="Times New Roman" w:cs="Times New Roman"/>
          <w:b/>
          <w:color w:val="000000" w:themeColor="text1"/>
          <w:sz w:val="20"/>
          <w:szCs w:val="20"/>
        </w:rPr>
      </w:pPr>
      <w:r w:rsidRPr="00E137E3">
        <w:rPr>
          <w:rFonts w:ascii="Times New Roman" w:hAnsi="Times New Roman" w:cs="Times New Roman"/>
          <w:b/>
          <w:color w:val="000000" w:themeColor="text1"/>
          <w:sz w:val="20"/>
          <w:szCs w:val="20"/>
        </w:rPr>
        <w:lastRenderedPageBreak/>
        <w:t>SPIS TREŚCI</w:t>
      </w:r>
    </w:p>
    <w:p w14:paraId="7550407D"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NAZWA ORAZ ADRES ZAMAWIAJĄCEGO</w:t>
      </w:r>
    </w:p>
    <w:p w14:paraId="22C70069"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47677F81"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ADRES STRONY INTERNETOWEJ, NA KTÓREJ UDOST</w:t>
      </w:r>
      <w:r w:rsidR="00976BA9" w:rsidRPr="00E137E3">
        <w:rPr>
          <w:rFonts w:ascii="Times New Roman" w:hAnsi="Times New Roman" w:cs="Times New Roman"/>
          <w:color w:val="000000" w:themeColor="text1"/>
          <w:sz w:val="20"/>
          <w:szCs w:val="20"/>
        </w:rPr>
        <w:t>Ę</w:t>
      </w:r>
      <w:r w:rsidRPr="00E137E3">
        <w:rPr>
          <w:rFonts w:ascii="Times New Roman" w:hAnsi="Times New Roman" w:cs="Times New Roman"/>
          <w:color w:val="000000" w:themeColor="text1"/>
          <w:sz w:val="20"/>
          <w:szCs w:val="20"/>
        </w:rPr>
        <w:t>PNIANE BĘDĄ ZMIANY I WYJAŚNIENIA TREŚCI SWZ ORAZ INNE DOKUMENTY ZAMÓWIENIA BEZPOŚREDNIO ZWIĄZANE Z POSTĘPOWANIEM O UDZIELENIE ZAMÓWIENIA</w:t>
      </w:r>
    </w:p>
    <w:p w14:paraId="68935D04"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78644488"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TRYB UDZIELENIA ZAMÓWIENIA</w:t>
      </w:r>
    </w:p>
    <w:p w14:paraId="39A60CB1"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3241C2BC"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INFORMACJA, CZY ZAMAWIAJĄCY PRZEWIDUJE WYBÓRNAJKORZYSTNIEJSZEJ OFERTY Z MOŻLIWOŚCIĄ PROWADZENIA NEGOCJACJI</w:t>
      </w:r>
    </w:p>
    <w:p w14:paraId="1FD8775F"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4E683F84"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OPIS PRZEDMIOTU ZAMÓWIENIA</w:t>
      </w:r>
    </w:p>
    <w:p w14:paraId="10599A26"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587B6C8F"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TERMIN WYKONANIA ZAMÓWIENIA</w:t>
      </w:r>
    </w:p>
    <w:p w14:paraId="1200921A"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3AF1B55B"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PROJEKTOWANE POSTANOWIENIA UMOWY W SPRAWIE ZAMÓWIENIA PUBLICZNEGO, KTÓRE ZOSTANĄ WPROWADZONE DO TREŚCI TEJ UMOWY</w:t>
      </w:r>
    </w:p>
    <w:p w14:paraId="65C72997"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24937547"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INFORMACJE O ŚRODKACH KOMUNIKACJI ELEKTRONICZNEJ, PRZY UŻYCIU KTÓRYCH ZAMAWIAJĄCY BĘDZIE KOMUNIKOWAŁ SIĘ</w:t>
      </w:r>
      <w:r w:rsidR="004E50A5" w:rsidRPr="00E137E3">
        <w:rPr>
          <w:rFonts w:ascii="Times New Roman" w:hAnsi="Times New Roman" w:cs="Times New Roman"/>
          <w:color w:val="000000" w:themeColor="text1"/>
          <w:sz w:val="20"/>
          <w:szCs w:val="20"/>
        </w:rPr>
        <w:t xml:space="preserve"> </w:t>
      </w:r>
      <w:r w:rsidRPr="00E137E3">
        <w:rPr>
          <w:rFonts w:ascii="Times New Roman" w:hAnsi="Times New Roman" w:cs="Times New Roman"/>
          <w:color w:val="000000" w:themeColor="text1"/>
          <w:sz w:val="20"/>
          <w:szCs w:val="20"/>
        </w:rPr>
        <w:t xml:space="preserve">Z WYKONAWCAMI, ORAZ INFORMACJE </w:t>
      </w:r>
      <w:r w:rsidR="004E50A5" w:rsidRPr="00E137E3">
        <w:rPr>
          <w:rFonts w:ascii="Times New Roman" w:hAnsi="Times New Roman" w:cs="Times New Roman"/>
          <w:color w:val="000000" w:themeColor="text1"/>
          <w:sz w:val="20"/>
          <w:szCs w:val="20"/>
        </w:rPr>
        <w:br/>
      </w:r>
      <w:r w:rsidRPr="00E137E3">
        <w:rPr>
          <w:rFonts w:ascii="Times New Roman" w:hAnsi="Times New Roman" w:cs="Times New Roman"/>
          <w:color w:val="000000" w:themeColor="text1"/>
          <w:sz w:val="20"/>
          <w:szCs w:val="20"/>
        </w:rPr>
        <w:t xml:space="preserve">O WYMAGANIACH TECHNICZNYCH </w:t>
      </w:r>
      <w:r w:rsidR="007835FF" w:rsidRPr="00E137E3">
        <w:rPr>
          <w:rFonts w:ascii="Times New Roman" w:hAnsi="Times New Roman" w:cs="Times New Roman"/>
          <w:color w:val="000000" w:themeColor="text1"/>
          <w:sz w:val="20"/>
          <w:szCs w:val="20"/>
        </w:rPr>
        <w:t xml:space="preserve">I </w:t>
      </w:r>
      <w:r w:rsidRPr="00E137E3">
        <w:rPr>
          <w:rFonts w:ascii="Times New Roman" w:hAnsi="Times New Roman" w:cs="Times New Roman"/>
          <w:color w:val="000000" w:themeColor="text1"/>
          <w:sz w:val="20"/>
          <w:szCs w:val="20"/>
        </w:rPr>
        <w:t>ORGANIAZCYJNYCH SPORZĄDZ</w:t>
      </w:r>
      <w:r w:rsidR="00976BA9" w:rsidRPr="00E137E3">
        <w:rPr>
          <w:rFonts w:ascii="Times New Roman" w:hAnsi="Times New Roman" w:cs="Times New Roman"/>
          <w:color w:val="000000" w:themeColor="text1"/>
          <w:sz w:val="20"/>
          <w:szCs w:val="20"/>
        </w:rPr>
        <w:t>E</w:t>
      </w:r>
      <w:r w:rsidRPr="00E137E3">
        <w:rPr>
          <w:rFonts w:ascii="Times New Roman" w:hAnsi="Times New Roman" w:cs="Times New Roman"/>
          <w:color w:val="000000" w:themeColor="text1"/>
          <w:sz w:val="20"/>
          <w:szCs w:val="20"/>
        </w:rPr>
        <w:t>NIA, WYSYŁANIA I ODBIERANIA KORESPONDENCJI ELEKTRONICZNEJ</w:t>
      </w:r>
    </w:p>
    <w:p w14:paraId="4806DC17"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4A363A24"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WSKAZANIE OSÓB UPRAWNIONYCH DO KOMUNIKOWANIA SIĘ Z WYKONAWCAMI</w:t>
      </w:r>
    </w:p>
    <w:p w14:paraId="1D61647A"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3C58574A"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TERMIN ZWIĄZANIA OFERTĄ</w:t>
      </w:r>
    </w:p>
    <w:p w14:paraId="241989DA"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02CA2D1E"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WYMAGANIA DOTYCZĄCE WADIUM</w:t>
      </w:r>
    </w:p>
    <w:p w14:paraId="21317EDD"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02DCA927"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INFORMACJE DOTYCZĄCE ZABEZPIECZENIA NALEŻYTEGO WYKONANIA UMOWY</w:t>
      </w:r>
    </w:p>
    <w:p w14:paraId="6651DE82"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6DD21AE9"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 xml:space="preserve">OPIS </w:t>
      </w:r>
      <w:r w:rsidR="0089292A" w:rsidRPr="00E137E3">
        <w:rPr>
          <w:rFonts w:ascii="Times New Roman" w:hAnsi="Times New Roman" w:cs="Times New Roman"/>
          <w:color w:val="000000" w:themeColor="text1"/>
          <w:sz w:val="20"/>
          <w:szCs w:val="20"/>
        </w:rPr>
        <w:t xml:space="preserve">SPOSOBU </w:t>
      </w:r>
      <w:r w:rsidRPr="00E137E3">
        <w:rPr>
          <w:rFonts w:ascii="Times New Roman" w:hAnsi="Times New Roman" w:cs="Times New Roman"/>
          <w:color w:val="000000" w:themeColor="text1"/>
          <w:sz w:val="20"/>
          <w:szCs w:val="20"/>
        </w:rPr>
        <w:t>PRZYGOTOWANIA OFERTY</w:t>
      </w:r>
    </w:p>
    <w:p w14:paraId="305F4CE3"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53157E33"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SPOSÓB ORAZ TERMIN SKŁADANIA OFERT</w:t>
      </w:r>
    </w:p>
    <w:p w14:paraId="7A974D48"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197CAC6F"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TERMIN OTWARCIA OFERT</w:t>
      </w:r>
    </w:p>
    <w:p w14:paraId="5EEFD9BE"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32812970"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PODSTAWY WYKLUCZNIA</w:t>
      </w:r>
      <w:r w:rsidR="0089292A" w:rsidRPr="00E137E3">
        <w:rPr>
          <w:rFonts w:ascii="Times New Roman" w:hAnsi="Times New Roman" w:cs="Times New Roman"/>
          <w:color w:val="000000" w:themeColor="text1"/>
          <w:sz w:val="20"/>
          <w:szCs w:val="20"/>
        </w:rPr>
        <w:t xml:space="preserve">, O </w:t>
      </w:r>
      <w:r w:rsidR="0089292A" w:rsidRPr="00E137E3">
        <w:rPr>
          <w:rFonts w:ascii="Times New Roman" w:hAnsi="Times New Roman" w:cs="Times New Roman"/>
          <w:sz w:val="20"/>
          <w:szCs w:val="20"/>
        </w:rPr>
        <w:t>KTÓRYCH MOWA W ART. 108</w:t>
      </w:r>
      <w:r w:rsidR="001208C5" w:rsidRPr="00E137E3">
        <w:rPr>
          <w:rFonts w:ascii="Times New Roman" w:hAnsi="Times New Roman" w:cs="Times New Roman"/>
          <w:sz w:val="20"/>
          <w:szCs w:val="20"/>
        </w:rPr>
        <w:t xml:space="preserve"> ust. 1</w:t>
      </w:r>
    </w:p>
    <w:p w14:paraId="201F783E"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7254B218" w14:textId="77777777" w:rsidR="00E61726" w:rsidRPr="00E137E3" w:rsidRDefault="00FC7580"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INFORMACJE O W</w:t>
      </w:r>
      <w:r w:rsidR="00E61726" w:rsidRPr="00E137E3">
        <w:rPr>
          <w:rFonts w:ascii="Times New Roman" w:hAnsi="Times New Roman" w:cs="Times New Roman"/>
          <w:color w:val="000000" w:themeColor="text1"/>
          <w:sz w:val="20"/>
          <w:szCs w:val="20"/>
        </w:rPr>
        <w:t>ARUNK</w:t>
      </w:r>
      <w:r w:rsidRPr="00E137E3">
        <w:rPr>
          <w:rFonts w:ascii="Times New Roman" w:hAnsi="Times New Roman" w:cs="Times New Roman"/>
          <w:color w:val="000000" w:themeColor="text1"/>
          <w:sz w:val="20"/>
          <w:szCs w:val="20"/>
        </w:rPr>
        <w:t xml:space="preserve">ACH </w:t>
      </w:r>
      <w:r w:rsidR="00E61726" w:rsidRPr="00E137E3">
        <w:rPr>
          <w:rFonts w:ascii="Times New Roman" w:hAnsi="Times New Roman" w:cs="Times New Roman"/>
          <w:color w:val="000000" w:themeColor="text1"/>
          <w:sz w:val="20"/>
          <w:szCs w:val="20"/>
        </w:rPr>
        <w:t>UDZIAŁU W POSTĘPOWANIU</w:t>
      </w:r>
    </w:p>
    <w:p w14:paraId="36413F2D"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00216FF4" w14:textId="77777777" w:rsidR="00E61726" w:rsidRPr="00E137E3" w:rsidRDefault="00E675E8"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 xml:space="preserve">WYKAZ </w:t>
      </w:r>
      <w:r w:rsidR="00E61726" w:rsidRPr="00E137E3">
        <w:rPr>
          <w:rFonts w:ascii="Times New Roman" w:hAnsi="Times New Roman" w:cs="Times New Roman"/>
          <w:color w:val="000000" w:themeColor="text1"/>
          <w:sz w:val="20"/>
          <w:szCs w:val="20"/>
        </w:rPr>
        <w:t>PODMIOTOW</w:t>
      </w:r>
      <w:r w:rsidRPr="00E137E3">
        <w:rPr>
          <w:rFonts w:ascii="Times New Roman" w:hAnsi="Times New Roman" w:cs="Times New Roman"/>
          <w:color w:val="000000" w:themeColor="text1"/>
          <w:sz w:val="20"/>
          <w:szCs w:val="20"/>
        </w:rPr>
        <w:t>YCH</w:t>
      </w:r>
      <w:r w:rsidR="00E61726" w:rsidRPr="00E137E3">
        <w:rPr>
          <w:rFonts w:ascii="Times New Roman" w:hAnsi="Times New Roman" w:cs="Times New Roman"/>
          <w:color w:val="000000" w:themeColor="text1"/>
          <w:sz w:val="20"/>
          <w:szCs w:val="20"/>
        </w:rPr>
        <w:t xml:space="preserve"> ŚRODK</w:t>
      </w:r>
      <w:r w:rsidRPr="00E137E3">
        <w:rPr>
          <w:rFonts w:ascii="Times New Roman" w:hAnsi="Times New Roman" w:cs="Times New Roman"/>
          <w:color w:val="000000" w:themeColor="text1"/>
          <w:sz w:val="20"/>
          <w:szCs w:val="20"/>
        </w:rPr>
        <w:t>ÓW</w:t>
      </w:r>
      <w:r w:rsidR="00FD405F" w:rsidRPr="00E137E3">
        <w:rPr>
          <w:rFonts w:ascii="Times New Roman" w:hAnsi="Times New Roman" w:cs="Times New Roman"/>
          <w:color w:val="000000" w:themeColor="text1"/>
          <w:sz w:val="20"/>
          <w:szCs w:val="20"/>
        </w:rPr>
        <w:t xml:space="preserve"> </w:t>
      </w:r>
      <w:r w:rsidRPr="00E137E3">
        <w:rPr>
          <w:rFonts w:ascii="Times New Roman" w:hAnsi="Times New Roman" w:cs="Times New Roman"/>
          <w:color w:val="000000" w:themeColor="text1"/>
          <w:sz w:val="20"/>
          <w:szCs w:val="20"/>
        </w:rPr>
        <w:t xml:space="preserve">DOWODOWYCH </w:t>
      </w:r>
    </w:p>
    <w:p w14:paraId="1DD08583"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639EA9F6"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SPOSÓB OBLICZENIA CENY</w:t>
      </w:r>
    </w:p>
    <w:p w14:paraId="58EB3382"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5223E6B4"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 xml:space="preserve">OPIS KRYTERIÓW OCENY OFERT, WRAZ Z PODANIEM WAG TYCH KRYTERIÓW </w:t>
      </w:r>
      <w:r w:rsidR="004E50A5" w:rsidRPr="00E137E3">
        <w:rPr>
          <w:rFonts w:ascii="Times New Roman" w:hAnsi="Times New Roman" w:cs="Times New Roman"/>
          <w:color w:val="000000" w:themeColor="text1"/>
          <w:sz w:val="20"/>
          <w:szCs w:val="20"/>
        </w:rPr>
        <w:br/>
      </w:r>
      <w:r w:rsidRPr="00E137E3">
        <w:rPr>
          <w:rFonts w:ascii="Times New Roman" w:hAnsi="Times New Roman" w:cs="Times New Roman"/>
          <w:color w:val="000000" w:themeColor="text1"/>
          <w:sz w:val="20"/>
          <w:szCs w:val="20"/>
        </w:rPr>
        <w:t>I SPOSOBU OCENY OFERT</w:t>
      </w:r>
    </w:p>
    <w:p w14:paraId="4656777C"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7E329FB1"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INFORMACJE O FORMALNOŚCIACH, JAKIE MUSZĄ ZOSTAĆ DOPEŁNIONE PO WYBORZE OFERTY W CELU ZAWARCIA UMOWY W SPRAWIE ZAMÓWIENIA PUBLICZNEGO</w:t>
      </w:r>
    </w:p>
    <w:p w14:paraId="77254CB9"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6CFD461F"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POUCZENIE O ŚRODKACH OCHRONY PRAWNEJ PRZYSŁUGUJĄCYCH WYKONAWCY</w:t>
      </w:r>
    </w:p>
    <w:p w14:paraId="4B780946"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57089F91"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KLAUZULA INFORMACYJNA DOTYCZĄCA PRZETWARZANIA DANYCH OSOBOWYCH</w:t>
      </w:r>
    </w:p>
    <w:p w14:paraId="00DE4F0D" w14:textId="77777777" w:rsidR="00E61726" w:rsidRPr="00E137E3"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INNE ISTOTNE INFORMACJE DOTYCZĄCE POSTĘPOWANIA</w:t>
      </w:r>
    </w:p>
    <w:p w14:paraId="6B8B633D" w14:textId="77777777" w:rsidR="004E50A5" w:rsidRPr="00E137E3"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14:paraId="5D6AF9DF" w14:textId="77777777" w:rsidR="004E50A5" w:rsidRDefault="00E61726" w:rsidP="00600A88">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ZAŁĄCZNIKI DO SWZ</w:t>
      </w:r>
    </w:p>
    <w:p w14:paraId="6C00B5CD" w14:textId="77777777" w:rsidR="00FC18E3" w:rsidRDefault="00FC18E3" w:rsidP="00FC18E3">
      <w:pPr>
        <w:pStyle w:val="Akapitzlist"/>
        <w:spacing w:after="0" w:line="240" w:lineRule="auto"/>
        <w:ind w:left="812"/>
        <w:jc w:val="both"/>
        <w:rPr>
          <w:rFonts w:ascii="Times New Roman" w:hAnsi="Times New Roman" w:cs="Times New Roman"/>
          <w:color w:val="000000" w:themeColor="text1"/>
          <w:sz w:val="20"/>
          <w:szCs w:val="20"/>
        </w:rPr>
      </w:pPr>
    </w:p>
    <w:p w14:paraId="724B78D9" w14:textId="77777777" w:rsidR="00FC18E3" w:rsidRPr="00E137E3" w:rsidRDefault="00FC18E3" w:rsidP="00FC18E3">
      <w:pPr>
        <w:pStyle w:val="Akapitzlist"/>
        <w:spacing w:after="0" w:line="240" w:lineRule="auto"/>
        <w:ind w:left="812"/>
        <w:jc w:val="both"/>
        <w:rPr>
          <w:rFonts w:ascii="Times New Roman" w:hAnsi="Times New Roman" w:cs="Times New Roman"/>
          <w:color w:val="000000" w:themeColor="text1"/>
          <w:sz w:val="20"/>
          <w:szCs w:val="20"/>
        </w:rPr>
      </w:pPr>
    </w:p>
    <w:p w14:paraId="546814F1" w14:textId="77777777" w:rsidR="0072000D" w:rsidRPr="00E137E3" w:rsidRDefault="0072000D" w:rsidP="003B1C78">
      <w:pPr>
        <w:pStyle w:val="Akapitzlist"/>
        <w:numPr>
          <w:ilvl w:val="0"/>
          <w:numId w:val="2"/>
        </w:numPr>
        <w:ind w:left="392" w:hanging="280"/>
        <w:rPr>
          <w:rFonts w:ascii="Times New Roman" w:hAnsi="Times New Roman" w:cs="Times New Roman"/>
          <w:b/>
          <w:sz w:val="20"/>
          <w:szCs w:val="20"/>
        </w:rPr>
      </w:pPr>
      <w:r w:rsidRPr="00E137E3">
        <w:rPr>
          <w:rFonts w:ascii="Times New Roman" w:hAnsi="Times New Roman" w:cs="Times New Roman"/>
          <w:b/>
          <w:sz w:val="20"/>
          <w:szCs w:val="20"/>
        </w:rPr>
        <w:lastRenderedPageBreak/>
        <w:t>Nazwa oraz adres Zamawiającego</w:t>
      </w:r>
    </w:p>
    <w:p w14:paraId="37F841FC" w14:textId="77777777" w:rsidR="003B1C78" w:rsidRPr="00E137E3" w:rsidRDefault="003B1C78" w:rsidP="003B1C78">
      <w:pPr>
        <w:pStyle w:val="Akapitzlist"/>
        <w:ind w:left="392"/>
        <w:rPr>
          <w:rFonts w:ascii="Times New Roman" w:hAnsi="Times New Roman" w:cs="Times New Roman"/>
          <w:b/>
          <w:sz w:val="20"/>
          <w:szCs w:val="20"/>
        </w:rPr>
      </w:pPr>
    </w:p>
    <w:p w14:paraId="4A08319E" w14:textId="77777777" w:rsidR="00CA3CD3" w:rsidRPr="00E137E3" w:rsidRDefault="0072000D" w:rsidP="00CA3CD3">
      <w:pPr>
        <w:pStyle w:val="Akapitzlist"/>
        <w:numPr>
          <w:ilvl w:val="0"/>
          <w:numId w:val="9"/>
        </w:numPr>
        <w:ind w:left="378" w:hanging="406"/>
        <w:jc w:val="both"/>
        <w:rPr>
          <w:rFonts w:ascii="Times New Roman" w:hAnsi="Times New Roman" w:cs="Times New Roman"/>
          <w:sz w:val="20"/>
          <w:szCs w:val="20"/>
        </w:rPr>
      </w:pPr>
      <w:r w:rsidRPr="00E137E3">
        <w:rPr>
          <w:rFonts w:ascii="Times New Roman" w:hAnsi="Times New Roman" w:cs="Times New Roman"/>
          <w:b/>
          <w:sz w:val="20"/>
          <w:szCs w:val="20"/>
        </w:rPr>
        <w:t>Nazwa oraz adres Zamawiającego:</w:t>
      </w:r>
      <w:r w:rsidRPr="00E137E3">
        <w:rPr>
          <w:rFonts w:ascii="Times New Roman" w:hAnsi="Times New Roman" w:cs="Times New Roman"/>
          <w:sz w:val="20"/>
          <w:szCs w:val="20"/>
        </w:rPr>
        <w:t xml:space="preserve"> Komenda Wojewódzka Policji z siedzibą w Radomiu,</w:t>
      </w:r>
    </w:p>
    <w:p w14:paraId="376468C5" w14:textId="77777777" w:rsidR="0072000D" w:rsidRPr="00E137E3" w:rsidRDefault="0072000D" w:rsidP="00CA3CD3">
      <w:pPr>
        <w:pStyle w:val="Akapitzlist"/>
        <w:ind w:left="378"/>
        <w:jc w:val="both"/>
        <w:rPr>
          <w:rFonts w:ascii="Times New Roman" w:hAnsi="Times New Roman" w:cs="Times New Roman"/>
          <w:sz w:val="20"/>
          <w:szCs w:val="20"/>
        </w:rPr>
      </w:pPr>
      <w:r w:rsidRPr="00E137E3">
        <w:rPr>
          <w:rFonts w:ascii="Times New Roman" w:hAnsi="Times New Roman" w:cs="Times New Roman"/>
          <w:sz w:val="20"/>
          <w:szCs w:val="20"/>
        </w:rPr>
        <w:t>ul. 11 Listopada 37/59, 26-600 Radom</w:t>
      </w:r>
    </w:p>
    <w:p w14:paraId="22141666" w14:textId="77777777" w:rsidR="0072000D" w:rsidRPr="00E137E3" w:rsidRDefault="0072000D" w:rsidP="00CA3CD3">
      <w:pPr>
        <w:pStyle w:val="Akapitzlist"/>
        <w:ind w:left="756" w:hanging="378"/>
        <w:jc w:val="both"/>
        <w:rPr>
          <w:rFonts w:ascii="Times New Roman" w:hAnsi="Times New Roman" w:cs="Times New Roman"/>
          <w:sz w:val="20"/>
          <w:szCs w:val="20"/>
        </w:rPr>
      </w:pPr>
      <w:r w:rsidRPr="00E137E3">
        <w:rPr>
          <w:rFonts w:ascii="Times New Roman" w:hAnsi="Times New Roman" w:cs="Times New Roman"/>
          <w:b/>
          <w:sz w:val="20"/>
          <w:szCs w:val="20"/>
        </w:rPr>
        <w:t>Numer telefonu:</w:t>
      </w:r>
      <w:r w:rsidRPr="00E137E3">
        <w:rPr>
          <w:rFonts w:ascii="Times New Roman" w:hAnsi="Times New Roman" w:cs="Times New Roman"/>
          <w:sz w:val="20"/>
          <w:szCs w:val="20"/>
        </w:rPr>
        <w:t xml:space="preserve"> 47 701 31 03</w:t>
      </w:r>
    </w:p>
    <w:p w14:paraId="77AC0FCF" w14:textId="77777777" w:rsidR="0072000D" w:rsidRPr="00E137E3" w:rsidRDefault="0072000D" w:rsidP="00CA3CD3">
      <w:pPr>
        <w:pStyle w:val="Akapitzlist"/>
        <w:ind w:left="756" w:hanging="378"/>
        <w:jc w:val="both"/>
        <w:rPr>
          <w:rStyle w:val="Hipercze"/>
          <w:rFonts w:ascii="Times New Roman" w:hAnsi="Times New Roman" w:cs="Times New Roman"/>
          <w:color w:val="0070C0"/>
          <w:sz w:val="20"/>
          <w:szCs w:val="20"/>
          <w:u w:val="none"/>
        </w:rPr>
      </w:pPr>
      <w:r w:rsidRPr="00E137E3">
        <w:rPr>
          <w:rFonts w:ascii="Times New Roman" w:hAnsi="Times New Roman" w:cs="Times New Roman"/>
          <w:b/>
          <w:sz w:val="20"/>
          <w:szCs w:val="20"/>
        </w:rPr>
        <w:t>Adres poczty elektronicznej:</w:t>
      </w:r>
      <w:r w:rsidR="00956C6B" w:rsidRPr="00E137E3">
        <w:rPr>
          <w:rFonts w:ascii="Times New Roman" w:hAnsi="Times New Roman" w:cs="Times New Roman"/>
          <w:b/>
          <w:sz w:val="20"/>
          <w:szCs w:val="20"/>
        </w:rPr>
        <w:t xml:space="preserve"> </w:t>
      </w:r>
      <w:hyperlink r:id="rId10" w:history="1">
        <w:r w:rsidRPr="00E137E3">
          <w:rPr>
            <w:rStyle w:val="Hipercze"/>
            <w:rFonts w:ascii="Times New Roman" w:hAnsi="Times New Roman" w:cs="Times New Roman"/>
            <w:color w:val="0070C0"/>
            <w:sz w:val="20"/>
            <w:szCs w:val="20"/>
            <w:u w:val="none"/>
          </w:rPr>
          <w:t>zamowienia.kwp@ra.policja.gov.pl</w:t>
        </w:r>
      </w:hyperlink>
    </w:p>
    <w:p w14:paraId="1EE7605A" w14:textId="77777777" w:rsidR="00CA3CD3" w:rsidRPr="00E137E3" w:rsidRDefault="0072000D" w:rsidP="00CA3CD3">
      <w:pPr>
        <w:pStyle w:val="Akapitzlist"/>
        <w:ind w:left="756" w:hanging="378"/>
        <w:rPr>
          <w:rFonts w:ascii="Times New Roman" w:hAnsi="Times New Roman" w:cs="Times New Roman"/>
          <w:sz w:val="20"/>
          <w:szCs w:val="20"/>
        </w:rPr>
      </w:pPr>
      <w:r w:rsidRPr="00E137E3">
        <w:rPr>
          <w:rFonts w:ascii="Times New Roman" w:hAnsi="Times New Roman" w:cs="Times New Roman"/>
          <w:b/>
          <w:sz w:val="20"/>
          <w:szCs w:val="20"/>
        </w:rPr>
        <w:t>Adres strony internetowej prowadzonego postępowania:</w:t>
      </w:r>
    </w:p>
    <w:p w14:paraId="2D6822C1" w14:textId="77777777" w:rsidR="0072000D" w:rsidRPr="00E137E3" w:rsidRDefault="0072000D" w:rsidP="00CA3CD3">
      <w:pPr>
        <w:pStyle w:val="Akapitzlist"/>
        <w:ind w:left="756" w:hanging="378"/>
        <w:rPr>
          <w:rFonts w:ascii="Times New Roman" w:hAnsi="Times New Roman" w:cs="Times New Roman"/>
          <w:b/>
          <w:color w:val="0070C0"/>
          <w:sz w:val="20"/>
          <w:szCs w:val="20"/>
        </w:rPr>
      </w:pPr>
      <w:r w:rsidRPr="00E137E3">
        <w:rPr>
          <w:rFonts w:ascii="Times New Roman" w:hAnsi="Times New Roman" w:cs="Times New Roman"/>
          <w:b/>
          <w:bCs/>
          <w:color w:val="0070C0"/>
          <w:sz w:val="20"/>
          <w:szCs w:val="20"/>
        </w:rPr>
        <w:t>https://platformazakupowa.pl/pn/kwp_radom</w:t>
      </w:r>
      <w:r w:rsidRPr="00E137E3">
        <w:rPr>
          <w:rFonts w:ascii="Times New Roman" w:hAnsi="Times New Roman" w:cs="Times New Roman"/>
          <w:b/>
          <w:bCs/>
          <w:color w:val="0070C0"/>
          <w:sz w:val="20"/>
          <w:szCs w:val="20"/>
        </w:rPr>
        <w:br/>
      </w:r>
    </w:p>
    <w:p w14:paraId="0F0A1996" w14:textId="77777777" w:rsidR="00CA3CD3" w:rsidRPr="00E137E3" w:rsidRDefault="0072000D" w:rsidP="00CA3CD3">
      <w:pPr>
        <w:pStyle w:val="Akapitzlist"/>
        <w:numPr>
          <w:ilvl w:val="0"/>
          <w:numId w:val="9"/>
        </w:numPr>
        <w:ind w:left="364" w:hanging="378"/>
        <w:jc w:val="both"/>
        <w:rPr>
          <w:rFonts w:ascii="Times New Roman" w:hAnsi="Times New Roman" w:cs="Times New Roman"/>
          <w:sz w:val="20"/>
          <w:szCs w:val="20"/>
        </w:rPr>
      </w:pPr>
      <w:r w:rsidRPr="00E137E3">
        <w:rPr>
          <w:rFonts w:ascii="Times New Roman" w:hAnsi="Times New Roman" w:cs="Times New Roman"/>
          <w:b/>
          <w:sz w:val="20"/>
          <w:szCs w:val="20"/>
        </w:rPr>
        <w:t>Sprawę prowadzi:</w:t>
      </w:r>
      <w:r w:rsidRPr="00E137E3">
        <w:rPr>
          <w:rFonts w:ascii="Times New Roman" w:hAnsi="Times New Roman" w:cs="Times New Roman"/>
          <w:sz w:val="20"/>
          <w:szCs w:val="20"/>
        </w:rPr>
        <w:t xml:space="preserve"> Sekcja Zamówień Publicznych KWP z siedzibą w Radomiu </w:t>
      </w:r>
    </w:p>
    <w:p w14:paraId="1184504F" w14:textId="77777777" w:rsidR="00CA3CD3" w:rsidRPr="00E137E3" w:rsidRDefault="0072000D" w:rsidP="00CA3CD3">
      <w:pPr>
        <w:pStyle w:val="Akapitzlist"/>
        <w:ind w:left="364"/>
        <w:jc w:val="both"/>
        <w:rPr>
          <w:rStyle w:val="Hipercze"/>
          <w:rFonts w:ascii="Times New Roman" w:hAnsi="Times New Roman" w:cs="Times New Roman"/>
          <w:color w:val="4472C4" w:themeColor="accent5"/>
          <w:sz w:val="20"/>
          <w:szCs w:val="20"/>
          <w:u w:val="none"/>
        </w:rPr>
      </w:pPr>
      <w:r w:rsidRPr="00E137E3">
        <w:rPr>
          <w:rFonts w:ascii="Times New Roman" w:hAnsi="Times New Roman" w:cs="Times New Roman"/>
          <w:b/>
          <w:bCs/>
          <w:sz w:val="20"/>
          <w:szCs w:val="20"/>
        </w:rPr>
        <w:t xml:space="preserve">adres strony www: </w:t>
      </w:r>
      <w:hyperlink r:id="rId11" w:history="1">
        <w:r w:rsidRPr="00E137E3">
          <w:rPr>
            <w:rStyle w:val="Hipercze"/>
            <w:rFonts w:ascii="Times New Roman" w:hAnsi="Times New Roman" w:cs="Times New Roman"/>
            <w:bCs/>
            <w:color w:val="0070C0"/>
            <w:sz w:val="20"/>
            <w:szCs w:val="20"/>
            <w:u w:val="none"/>
          </w:rPr>
          <w:t>http://bip.mazowiecka.policja.gov.pl</w:t>
        </w:r>
      </w:hyperlink>
    </w:p>
    <w:p w14:paraId="1C099EC0" w14:textId="77777777" w:rsidR="0072000D" w:rsidRPr="00E137E3" w:rsidRDefault="0072000D" w:rsidP="00CA3CD3">
      <w:pPr>
        <w:pStyle w:val="Akapitzlist"/>
        <w:ind w:left="364"/>
        <w:jc w:val="both"/>
        <w:rPr>
          <w:rFonts w:ascii="Times New Roman" w:hAnsi="Times New Roman" w:cs="Times New Roman"/>
          <w:color w:val="4472C4" w:themeColor="accent5"/>
          <w:sz w:val="20"/>
          <w:szCs w:val="20"/>
        </w:rPr>
      </w:pPr>
      <w:r w:rsidRPr="00E137E3">
        <w:rPr>
          <w:rFonts w:ascii="Times New Roman" w:hAnsi="Times New Roman" w:cs="Times New Roman"/>
          <w:b/>
          <w:bCs/>
          <w:sz w:val="20"/>
          <w:szCs w:val="20"/>
        </w:rPr>
        <w:t>adres profilu nabywcy</w:t>
      </w:r>
      <w:r w:rsidRPr="00E137E3">
        <w:rPr>
          <w:rFonts w:ascii="Times New Roman" w:hAnsi="Times New Roman" w:cs="Times New Roman"/>
          <w:b/>
          <w:sz w:val="20"/>
          <w:szCs w:val="20"/>
        </w:rPr>
        <w:t>:</w:t>
      </w:r>
      <w:r w:rsidR="00956C6B" w:rsidRPr="00E137E3">
        <w:rPr>
          <w:rFonts w:ascii="Times New Roman" w:hAnsi="Times New Roman" w:cs="Times New Roman"/>
          <w:b/>
          <w:sz w:val="20"/>
          <w:szCs w:val="20"/>
        </w:rPr>
        <w:t xml:space="preserve"> </w:t>
      </w:r>
      <w:r w:rsidRPr="00E137E3">
        <w:rPr>
          <w:rFonts w:ascii="Times New Roman" w:hAnsi="Times New Roman" w:cs="Times New Roman"/>
          <w:bCs/>
          <w:color w:val="0070C0"/>
          <w:sz w:val="20"/>
          <w:szCs w:val="20"/>
        </w:rPr>
        <w:t>https://platformazakupowa.pl/pn/kwp_radom</w:t>
      </w:r>
    </w:p>
    <w:p w14:paraId="381BDA22" w14:textId="77777777" w:rsidR="0072000D" w:rsidRPr="00E137E3" w:rsidRDefault="0072000D" w:rsidP="0072000D">
      <w:pPr>
        <w:pStyle w:val="Akapitzlist"/>
        <w:spacing w:after="0" w:line="240" w:lineRule="auto"/>
        <w:jc w:val="both"/>
        <w:rPr>
          <w:rFonts w:ascii="Times New Roman" w:hAnsi="Times New Roman" w:cs="Times New Roman"/>
          <w:b/>
          <w:bCs/>
          <w:color w:val="4472C4" w:themeColor="accent5"/>
          <w:sz w:val="20"/>
          <w:szCs w:val="20"/>
          <w:u w:val="single"/>
        </w:rPr>
      </w:pPr>
    </w:p>
    <w:p w14:paraId="1F8C0E8A" w14:textId="77777777" w:rsidR="0072000D" w:rsidRPr="00E137E3" w:rsidRDefault="0072000D" w:rsidP="003B1C78">
      <w:pPr>
        <w:pStyle w:val="Akapitzlist"/>
        <w:numPr>
          <w:ilvl w:val="0"/>
          <w:numId w:val="2"/>
        </w:numPr>
        <w:ind w:left="406" w:hanging="238"/>
        <w:jc w:val="both"/>
        <w:rPr>
          <w:rFonts w:ascii="Times New Roman" w:hAnsi="Times New Roman" w:cs="Times New Roman"/>
          <w:b/>
          <w:sz w:val="20"/>
          <w:szCs w:val="20"/>
        </w:rPr>
      </w:pPr>
      <w:r w:rsidRPr="00E137E3">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14:paraId="5B1682D9" w14:textId="77777777" w:rsidR="007835FF" w:rsidRPr="00E137E3" w:rsidRDefault="00C70BB3" w:rsidP="00BF7227">
      <w:pPr>
        <w:jc w:val="both"/>
        <w:rPr>
          <w:rFonts w:ascii="Times New Roman" w:hAnsi="Times New Roman" w:cs="Times New Roman"/>
          <w:b/>
          <w:sz w:val="20"/>
          <w:szCs w:val="20"/>
        </w:rPr>
      </w:pPr>
      <w:r w:rsidRPr="00E137E3">
        <w:rPr>
          <w:rFonts w:ascii="Times New Roman" w:hAnsi="Times New Roman" w:cs="Times New Roman"/>
          <w:sz w:val="20"/>
          <w:szCs w:val="20"/>
        </w:rPr>
        <w:t>SWZ oraz dokumenty zamówienia bezpośrednio związane z postępowaniem o udzielenie zamówienia</w:t>
      </w:r>
      <w:r w:rsidR="002E1AB1" w:rsidRPr="00E137E3">
        <w:rPr>
          <w:rFonts w:ascii="Times New Roman" w:hAnsi="Times New Roman" w:cs="Times New Roman"/>
          <w:sz w:val="20"/>
          <w:szCs w:val="20"/>
        </w:rPr>
        <w:t xml:space="preserve"> dostępne są w zakładce </w:t>
      </w:r>
      <w:r w:rsidR="002E1AB1" w:rsidRPr="00E137E3">
        <w:rPr>
          <w:rFonts w:ascii="Times New Roman" w:hAnsi="Times New Roman" w:cs="Times New Roman"/>
          <w:i/>
          <w:sz w:val="20"/>
          <w:szCs w:val="20"/>
        </w:rPr>
        <w:t>„</w:t>
      </w:r>
      <w:r w:rsidR="002E1AB1" w:rsidRPr="00E137E3">
        <w:rPr>
          <w:rFonts w:ascii="Times New Roman" w:hAnsi="Times New Roman" w:cs="Times New Roman"/>
          <w:b/>
          <w:i/>
          <w:sz w:val="20"/>
          <w:szCs w:val="20"/>
        </w:rPr>
        <w:t>Z</w:t>
      </w:r>
      <w:r w:rsidR="00DA5924" w:rsidRPr="00E137E3">
        <w:rPr>
          <w:rFonts w:ascii="Times New Roman" w:hAnsi="Times New Roman" w:cs="Times New Roman"/>
          <w:b/>
          <w:i/>
          <w:sz w:val="20"/>
          <w:szCs w:val="20"/>
        </w:rPr>
        <w:t>ałączniki</w:t>
      </w:r>
      <w:r w:rsidR="00CF79F0" w:rsidRPr="00E137E3">
        <w:rPr>
          <w:rFonts w:ascii="Times New Roman" w:hAnsi="Times New Roman" w:cs="Times New Roman"/>
          <w:b/>
          <w:i/>
          <w:sz w:val="20"/>
          <w:szCs w:val="20"/>
        </w:rPr>
        <w:t xml:space="preserve"> do</w:t>
      </w:r>
      <w:r w:rsidR="00DA5924" w:rsidRPr="00E137E3">
        <w:rPr>
          <w:rFonts w:ascii="Times New Roman" w:hAnsi="Times New Roman" w:cs="Times New Roman"/>
          <w:b/>
          <w:i/>
          <w:sz w:val="20"/>
          <w:szCs w:val="20"/>
        </w:rPr>
        <w:t xml:space="preserve"> postępowania</w:t>
      </w:r>
      <w:r w:rsidR="002E1AB1" w:rsidRPr="00E137E3">
        <w:rPr>
          <w:rFonts w:ascii="Times New Roman" w:hAnsi="Times New Roman" w:cs="Times New Roman"/>
          <w:b/>
          <w:i/>
          <w:sz w:val="20"/>
          <w:szCs w:val="20"/>
        </w:rPr>
        <w:t>”</w:t>
      </w:r>
      <w:r w:rsidR="00956C6B" w:rsidRPr="00E137E3">
        <w:rPr>
          <w:rFonts w:ascii="Times New Roman" w:hAnsi="Times New Roman" w:cs="Times New Roman"/>
          <w:b/>
          <w:i/>
          <w:sz w:val="20"/>
          <w:szCs w:val="20"/>
        </w:rPr>
        <w:t xml:space="preserve"> </w:t>
      </w:r>
      <w:r w:rsidR="00F855CC" w:rsidRPr="00E137E3">
        <w:rPr>
          <w:rFonts w:ascii="Times New Roman" w:hAnsi="Times New Roman" w:cs="Times New Roman"/>
          <w:sz w:val="20"/>
          <w:szCs w:val="20"/>
        </w:rPr>
        <w:t xml:space="preserve">na platformie zakupowej pod adresem </w:t>
      </w:r>
      <w:hyperlink r:id="rId12" w:history="1">
        <w:r w:rsidR="00956C6B" w:rsidRPr="00E137E3">
          <w:rPr>
            <w:rStyle w:val="Hipercze"/>
            <w:rFonts w:ascii="Times New Roman" w:hAnsi="Times New Roman" w:cs="Times New Roman"/>
            <w:b/>
            <w:bCs/>
            <w:color w:val="0070C0"/>
            <w:sz w:val="20"/>
            <w:szCs w:val="20"/>
          </w:rPr>
          <w:t>https://platformazakupowa.pl/pn/kwp_radom</w:t>
        </w:r>
      </w:hyperlink>
      <w:r w:rsidR="00956C6B" w:rsidRPr="00E137E3">
        <w:rPr>
          <w:rFonts w:ascii="Times New Roman" w:hAnsi="Times New Roman" w:cs="Times New Roman"/>
          <w:bCs/>
          <w:color w:val="4472C4" w:themeColor="accent5"/>
          <w:sz w:val="20"/>
          <w:szCs w:val="20"/>
        </w:rPr>
        <w:t xml:space="preserve"> </w:t>
      </w:r>
      <w:r w:rsidR="00F855CC" w:rsidRPr="00E137E3">
        <w:rPr>
          <w:rFonts w:ascii="Times New Roman" w:hAnsi="Times New Roman" w:cs="Times New Roman"/>
          <w:sz w:val="20"/>
          <w:szCs w:val="20"/>
        </w:rPr>
        <w:t>(zwana dalej Platformą)</w:t>
      </w:r>
      <w:r w:rsidR="00956C6B" w:rsidRPr="00E137E3">
        <w:rPr>
          <w:rFonts w:ascii="Times New Roman" w:hAnsi="Times New Roman" w:cs="Times New Roman"/>
          <w:sz w:val="20"/>
          <w:szCs w:val="20"/>
        </w:rPr>
        <w:t xml:space="preserve"> </w:t>
      </w:r>
      <w:r w:rsidR="00F855CC" w:rsidRPr="00E137E3">
        <w:rPr>
          <w:rFonts w:ascii="Times New Roman" w:hAnsi="Times New Roman" w:cs="Times New Roman"/>
          <w:b/>
          <w:sz w:val="20"/>
          <w:szCs w:val="20"/>
        </w:rPr>
        <w:t>pod numerem ogłosz</w:t>
      </w:r>
      <w:r w:rsidR="00BA4BBF" w:rsidRPr="00E137E3">
        <w:rPr>
          <w:rFonts w:ascii="Times New Roman" w:hAnsi="Times New Roman" w:cs="Times New Roman"/>
          <w:b/>
          <w:sz w:val="20"/>
          <w:szCs w:val="20"/>
        </w:rPr>
        <w:t xml:space="preserve">enia </w:t>
      </w:r>
      <w:r w:rsidR="00F855CC" w:rsidRPr="00E137E3">
        <w:rPr>
          <w:rFonts w:ascii="Times New Roman" w:hAnsi="Times New Roman" w:cs="Times New Roman"/>
          <w:b/>
          <w:sz w:val="20"/>
          <w:szCs w:val="20"/>
        </w:rPr>
        <w:t>o zamówieniu BZP</w:t>
      </w:r>
      <w:r w:rsidR="00F855CC" w:rsidRPr="00E137E3">
        <w:rPr>
          <w:rFonts w:ascii="Times New Roman" w:hAnsi="Times New Roman" w:cs="Times New Roman"/>
          <w:sz w:val="20"/>
          <w:szCs w:val="20"/>
        </w:rPr>
        <w:t xml:space="preserve"> oraz </w:t>
      </w:r>
      <w:r w:rsidR="00F855CC" w:rsidRPr="00E137E3">
        <w:rPr>
          <w:rFonts w:ascii="Times New Roman" w:hAnsi="Times New Roman" w:cs="Times New Roman"/>
          <w:b/>
          <w:sz w:val="20"/>
          <w:szCs w:val="20"/>
        </w:rPr>
        <w:t>nazwą postępowania /numerem wewnętrznym post</w:t>
      </w:r>
      <w:r w:rsidR="009E2C06" w:rsidRPr="00E137E3">
        <w:rPr>
          <w:rFonts w:ascii="Times New Roman" w:hAnsi="Times New Roman" w:cs="Times New Roman"/>
          <w:b/>
          <w:sz w:val="20"/>
          <w:szCs w:val="20"/>
        </w:rPr>
        <w:t>ę</w:t>
      </w:r>
      <w:r w:rsidR="00F855CC" w:rsidRPr="00E137E3">
        <w:rPr>
          <w:rFonts w:ascii="Times New Roman" w:hAnsi="Times New Roman" w:cs="Times New Roman"/>
          <w:b/>
          <w:sz w:val="20"/>
          <w:szCs w:val="20"/>
        </w:rPr>
        <w:t>powania</w:t>
      </w:r>
      <w:r w:rsidR="00BA4BBF" w:rsidRPr="00E137E3">
        <w:rPr>
          <w:rFonts w:ascii="Times New Roman" w:hAnsi="Times New Roman" w:cs="Times New Roman"/>
          <w:sz w:val="20"/>
          <w:szCs w:val="20"/>
        </w:rPr>
        <w:t xml:space="preserve"> </w:t>
      </w:r>
      <w:proofErr w:type="spellStart"/>
      <w:r w:rsidR="00BA4BBF" w:rsidRPr="00E137E3">
        <w:rPr>
          <w:rFonts w:ascii="Times New Roman" w:hAnsi="Times New Roman" w:cs="Times New Roman"/>
          <w:sz w:val="20"/>
          <w:szCs w:val="20"/>
        </w:rPr>
        <w:t>dostępnym</w:t>
      </w:r>
      <w:r w:rsidR="002F42D1" w:rsidRPr="00E137E3">
        <w:rPr>
          <w:rFonts w:ascii="Times New Roman" w:hAnsi="Times New Roman" w:cs="Times New Roman"/>
          <w:sz w:val="20"/>
          <w:szCs w:val="20"/>
        </w:rPr>
        <w:t>w</w:t>
      </w:r>
      <w:proofErr w:type="spellEnd"/>
      <w:r w:rsidR="002F42D1" w:rsidRPr="00E137E3">
        <w:rPr>
          <w:rFonts w:ascii="Times New Roman" w:hAnsi="Times New Roman" w:cs="Times New Roman"/>
          <w:sz w:val="20"/>
          <w:szCs w:val="20"/>
        </w:rPr>
        <w:t xml:space="preserve"> tytule SWZ</w:t>
      </w:r>
      <w:r w:rsidR="003B4DA3" w:rsidRPr="00E137E3">
        <w:rPr>
          <w:rFonts w:ascii="Times New Roman" w:hAnsi="Times New Roman" w:cs="Times New Roman"/>
          <w:i/>
          <w:sz w:val="20"/>
          <w:szCs w:val="20"/>
        </w:rPr>
        <w:t>.</w:t>
      </w:r>
      <w:r w:rsidR="00956C6B" w:rsidRPr="00E137E3">
        <w:rPr>
          <w:rFonts w:ascii="Times New Roman" w:hAnsi="Times New Roman" w:cs="Times New Roman"/>
          <w:i/>
          <w:sz w:val="20"/>
          <w:szCs w:val="20"/>
        </w:rPr>
        <w:t xml:space="preserve"> </w:t>
      </w:r>
      <w:r w:rsidR="00740D85" w:rsidRPr="00E137E3">
        <w:rPr>
          <w:rFonts w:ascii="Times New Roman" w:hAnsi="Times New Roman" w:cs="Times New Roman"/>
          <w:b/>
          <w:sz w:val="20"/>
          <w:szCs w:val="20"/>
        </w:rPr>
        <w:t xml:space="preserve">Zmiany </w:t>
      </w:r>
      <w:r w:rsidR="00BA4BBF" w:rsidRPr="00E137E3">
        <w:rPr>
          <w:rFonts w:ascii="Times New Roman" w:hAnsi="Times New Roman" w:cs="Times New Roman"/>
          <w:b/>
          <w:sz w:val="20"/>
          <w:szCs w:val="20"/>
        </w:rPr>
        <w:br/>
      </w:r>
      <w:r w:rsidR="00740D85" w:rsidRPr="00E137E3">
        <w:rPr>
          <w:rFonts w:ascii="Times New Roman" w:hAnsi="Times New Roman" w:cs="Times New Roman"/>
          <w:b/>
          <w:sz w:val="20"/>
          <w:szCs w:val="20"/>
        </w:rPr>
        <w:t>i wyjaśnienia treści SWZ</w:t>
      </w:r>
      <w:r w:rsidR="00740D85" w:rsidRPr="00E137E3">
        <w:rPr>
          <w:rFonts w:ascii="Times New Roman" w:hAnsi="Times New Roman" w:cs="Times New Roman"/>
          <w:sz w:val="20"/>
          <w:szCs w:val="20"/>
        </w:rPr>
        <w:t xml:space="preserve"> oraz </w:t>
      </w:r>
      <w:r w:rsidR="00740D85" w:rsidRPr="00E137E3">
        <w:rPr>
          <w:rFonts w:ascii="Times New Roman" w:hAnsi="Times New Roman" w:cs="Times New Roman"/>
          <w:b/>
          <w:sz w:val="20"/>
          <w:szCs w:val="20"/>
        </w:rPr>
        <w:t xml:space="preserve">inne </w:t>
      </w:r>
      <w:r w:rsidR="00C33B9D" w:rsidRPr="00E137E3">
        <w:rPr>
          <w:rFonts w:ascii="Times New Roman" w:hAnsi="Times New Roman" w:cs="Times New Roman"/>
          <w:b/>
          <w:sz w:val="20"/>
          <w:szCs w:val="20"/>
        </w:rPr>
        <w:t>informacje</w:t>
      </w:r>
      <w:r w:rsidR="00956C6B" w:rsidRPr="00E137E3">
        <w:rPr>
          <w:rFonts w:ascii="Times New Roman" w:hAnsi="Times New Roman" w:cs="Times New Roman"/>
          <w:b/>
          <w:sz w:val="20"/>
          <w:szCs w:val="20"/>
        </w:rPr>
        <w:t xml:space="preserve"> </w:t>
      </w:r>
      <w:r w:rsidR="00740D85" w:rsidRPr="00E137E3">
        <w:rPr>
          <w:rFonts w:ascii="Times New Roman" w:hAnsi="Times New Roman" w:cs="Times New Roman"/>
          <w:sz w:val="20"/>
          <w:szCs w:val="20"/>
        </w:rPr>
        <w:t>bezpośrednio związane z post</w:t>
      </w:r>
      <w:r w:rsidR="004453AC" w:rsidRPr="00E137E3">
        <w:rPr>
          <w:rFonts w:ascii="Times New Roman" w:hAnsi="Times New Roman" w:cs="Times New Roman"/>
          <w:sz w:val="20"/>
          <w:szCs w:val="20"/>
        </w:rPr>
        <w:t>ę</w:t>
      </w:r>
      <w:r w:rsidR="00740D85" w:rsidRPr="00E137E3">
        <w:rPr>
          <w:rFonts w:ascii="Times New Roman" w:hAnsi="Times New Roman" w:cs="Times New Roman"/>
          <w:sz w:val="20"/>
          <w:szCs w:val="20"/>
        </w:rPr>
        <w:t>powaniem o udzielenie zamówienia będą udostęp</w:t>
      </w:r>
      <w:r w:rsidR="008A79A7" w:rsidRPr="00E137E3">
        <w:rPr>
          <w:rFonts w:ascii="Times New Roman" w:hAnsi="Times New Roman" w:cs="Times New Roman"/>
          <w:sz w:val="20"/>
          <w:szCs w:val="20"/>
        </w:rPr>
        <w:t>niane na</w:t>
      </w:r>
      <w:r w:rsidR="00AE49B0" w:rsidRPr="00E137E3">
        <w:rPr>
          <w:rFonts w:ascii="Times New Roman" w:hAnsi="Times New Roman" w:cs="Times New Roman"/>
          <w:sz w:val="20"/>
          <w:szCs w:val="20"/>
        </w:rPr>
        <w:t xml:space="preserve"> platformie zakupowej pod adresem </w:t>
      </w:r>
      <w:hyperlink r:id="rId13" w:history="1">
        <w:r w:rsidR="00956C6B" w:rsidRPr="00E137E3">
          <w:rPr>
            <w:rStyle w:val="Hipercze"/>
            <w:rFonts w:ascii="Times New Roman" w:hAnsi="Times New Roman" w:cs="Times New Roman"/>
            <w:b/>
            <w:bCs/>
            <w:color w:val="0070C0"/>
            <w:sz w:val="20"/>
            <w:szCs w:val="20"/>
          </w:rPr>
          <w:t>https://platformazakupowa.pl/pn/kwp_radom</w:t>
        </w:r>
      </w:hyperlink>
      <w:r w:rsidR="00956C6B" w:rsidRPr="00E137E3">
        <w:rPr>
          <w:rFonts w:ascii="Times New Roman" w:hAnsi="Times New Roman" w:cs="Times New Roman"/>
          <w:bCs/>
          <w:color w:val="0070C0"/>
          <w:sz w:val="20"/>
          <w:szCs w:val="20"/>
        </w:rPr>
        <w:t xml:space="preserve"> </w:t>
      </w:r>
      <w:r w:rsidR="00B77723" w:rsidRPr="00E137E3">
        <w:rPr>
          <w:rFonts w:ascii="Times New Roman" w:hAnsi="Times New Roman" w:cs="Times New Roman"/>
          <w:bCs/>
          <w:color w:val="0070C0"/>
          <w:sz w:val="20"/>
          <w:szCs w:val="20"/>
        </w:rPr>
        <w:br/>
      </w:r>
      <w:r w:rsidR="002F42D1" w:rsidRPr="00E137E3">
        <w:rPr>
          <w:rFonts w:ascii="Times New Roman" w:hAnsi="Times New Roman" w:cs="Times New Roman"/>
          <w:sz w:val="20"/>
          <w:szCs w:val="20"/>
        </w:rPr>
        <w:t>w</w:t>
      </w:r>
      <w:r w:rsidR="00BA4BBF" w:rsidRPr="00E137E3">
        <w:rPr>
          <w:rFonts w:ascii="Times New Roman" w:hAnsi="Times New Roman" w:cs="Times New Roman"/>
          <w:sz w:val="20"/>
          <w:szCs w:val="20"/>
        </w:rPr>
        <w:t xml:space="preserve"> </w:t>
      </w:r>
      <w:r w:rsidR="00371D04" w:rsidRPr="00E137E3">
        <w:rPr>
          <w:rFonts w:ascii="Times New Roman" w:hAnsi="Times New Roman" w:cs="Times New Roman"/>
          <w:sz w:val="20"/>
          <w:szCs w:val="20"/>
        </w:rPr>
        <w:t xml:space="preserve">zakładce </w:t>
      </w:r>
      <w:r w:rsidR="00371D04" w:rsidRPr="00E137E3">
        <w:rPr>
          <w:rFonts w:ascii="Times New Roman" w:hAnsi="Times New Roman" w:cs="Times New Roman"/>
          <w:b/>
          <w:i/>
          <w:sz w:val="20"/>
          <w:szCs w:val="20"/>
        </w:rPr>
        <w:t>„</w:t>
      </w:r>
      <w:r w:rsidR="0004363C" w:rsidRPr="00E137E3">
        <w:rPr>
          <w:rFonts w:ascii="Times New Roman" w:hAnsi="Times New Roman" w:cs="Times New Roman"/>
          <w:b/>
          <w:i/>
          <w:sz w:val="20"/>
          <w:szCs w:val="20"/>
        </w:rPr>
        <w:t>KOMUNIKATY</w:t>
      </w:r>
      <w:r w:rsidR="00371D04" w:rsidRPr="00E137E3">
        <w:rPr>
          <w:rFonts w:ascii="Times New Roman" w:hAnsi="Times New Roman" w:cs="Times New Roman"/>
          <w:b/>
          <w:i/>
          <w:sz w:val="20"/>
          <w:szCs w:val="20"/>
        </w:rPr>
        <w:t>”</w:t>
      </w:r>
    </w:p>
    <w:p w14:paraId="09A699F3" w14:textId="77777777" w:rsidR="007835FF" w:rsidRPr="00E137E3" w:rsidRDefault="007835FF" w:rsidP="00BF7227">
      <w:pPr>
        <w:jc w:val="both"/>
        <w:rPr>
          <w:rFonts w:ascii="Times New Roman" w:hAnsi="Times New Roman" w:cs="Times New Roman"/>
          <w:b/>
          <w:sz w:val="20"/>
          <w:szCs w:val="20"/>
        </w:rPr>
      </w:pPr>
    </w:p>
    <w:p w14:paraId="576CADF5" w14:textId="77777777" w:rsidR="004453AC" w:rsidRPr="00E137E3" w:rsidRDefault="004453AC" w:rsidP="00CC087F">
      <w:pPr>
        <w:pStyle w:val="Akapitzlist"/>
        <w:numPr>
          <w:ilvl w:val="0"/>
          <w:numId w:val="2"/>
        </w:numPr>
        <w:spacing w:after="0"/>
        <w:ind w:left="420" w:hanging="126"/>
        <w:rPr>
          <w:rFonts w:ascii="Times New Roman" w:hAnsi="Times New Roman" w:cs="Times New Roman"/>
          <w:b/>
          <w:sz w:val="20"/>
          <w:szCs w:val="20"/>
        </w:rPr>
      </w:pPr>
      <w:r w:rsidRPr="00E137E3">
        <w:rPr>
          <w:rFonts w:ascii="Times New Roman" w:hAnsi="Times New Roman" w:cs="Times New Roman"/>
          <w:b/>
          <w:sz w:val="20"/>
          <w:szCs w:val="20"/>
        </w:rPr>
        <w:t>Tryb udzielenia zamówienia</w:t>
      </w:r>
    </w:p>
    <w:p w14:paraId="7F5A700F" w14:textId="77777777" w:rsidR="0026523C" w:rsidRPr="00E137E3" w:rsidRDefault="00882B02" w:rsidP="00CC087F">
      <w:pPr>
        <w:spacing w:after="0"/>
        <w:jc w:val="both"/>
        <w:rPr>
          <w:rFonts w:ascii="Times New Roman" w:hAnsi="Times New Roman" w:cs="Times New Roman"/>
          <w:sz w:val="20"/>
          <w:szCs w:val="20"/>
        </w:rPr>
      </w:pPr>
      <w:r w:rsidRPr="00E137E3">
        <w:rPr>
          <w:rFonts w:ascii="Times New Roman" w:hAnsi="Times New Roman" w:cs="Times New Roman"/>
          <w:sz w:val="20"/>
          <w:szCs w:val="20"/>
        </w:rPr>
        <w:t>Postę</w:t>
      </w:r>
      <w:r w:rsidR="004C4B71" w:rsidRPr="00E137E3">
        <w:rPr>
          <w:rFonts w:ascii="Times New Roman" w:hAnsi="Times New Roman" w:cs="Times New Roman"/>
          <w:sz w:val="20"/>
          <w:szCs w:val="20"/>
        </w:rPr>
        <w:t xml:space="preserve">powanie o udzielenie zamówienia prowadzone jest </w:t>
      </w:r>
      <w:r w:rsidR="004C4B71" w:rsidRPr="00E137E3">
        <w:rPr>
          <w:rFonts w:ascii="Times New Roman" w:hAnsi="Times New Roman" w:cs="Times New Roman"/>
          <w:b/>
          <w:sz w:val="20"/>
          <w:szCs w:val="20"/>
        </w:rPr>
        <w:t xml:space="preserve">w trybie podstawowym, na podstawie art. 275 pkt 1 </w:t>
      </w:r>
      <w:r w:rsidR="004C4B71" w:rsidRPr="00E137E3">
        <w:rPr>
          <w:rFonts w:ascii="Times New Roman" w:hAnsi="Times New Roman" w:cs="Times New Roman"/>
          <w:sz w:val="20"/>
          <w:szCs w:val="20"/>
        </w:rPr>
        <w:t>ustawy z dnia 11 września 2019r. Prawo zamówie</w:t>
      </w:r>
      <w:r w:rsidR="00342DFF" w:rsidRPr="00E137E3">
        <w:rPr>
          <w:rFonts w:ascii="Times New Roman" w:hAnsi="Times New Roman" w:cs="Times New Roman"/>
          <w:sz w:val="20"/>
          <w:szCs w:val="20"/>
        </w:rPr>
        <w:t>ń</w:t>
      </w:r>
      <w:r w:rsidR="004C4B71" w:rsidRPr="00E137E3">
        <w:rPr>
          <w:rFonts w:ascii="Times New Roman" w:hAnsi="Times New Roman" w:cs="Times New Roman"/>
          <w:sz w:val="20"/>
          <w:szCs w:val="20"/>
        </w:rPr>
        <w:t xml:space="preserve"> publicznych (Dz. U. z 20</w:t>
      </w:r>
      <w:r w:rsidR="007800F7" w:rsidRPr="00E137E3">
        <w:rPr>
          <w:rFonts w:ascii="Times New Roman" w:hAnsi="Times New Roman" w:cs="Times New Roman"/>
          <w:sz w:val="20"/>
          <w:szCs w:val="20"/>
        </w:rPr>
        <w:t>21</w:t>
      </w:r>
      <w:r w:rsidR="004C4B71" w:rsidRPr="00E137E3">
        <w:rPr>
          <w:rFonts w:ascii="Times New Roman" w:hAnsi="Times New Roman" w:cs="Times New Roman"/>
          <w:sz w:val="20"/>
          <w:szCs w:val="20"/>
        </w:rPr>
        <w:t>r</w:t>
      </w:r>
      <w:r w:rsidR="00342DFF" w:rsidRPr="00E137E3">
        <w:rPr>
          <w:rFonts w:ascii="Times New Roman" w:hAnsi="Times New Roman" w:cs="Times New Roman"/>
          <w:sz w:val="20"/>
          <w:szCs w:val="20"/>
        </w:rPr>
        <w:t xml:space="preserve">., poz. </w:t>
      </w:r>
      <w:r w:rsidR="007800F7" w:rsidRPr="00E137E3">
        <w:rPr>
          <w:rFonts w:ascii="Times New Roman" w:hAnsi="Times New Roman" w:cs="Times New Roman"/>
          <w:sz w:val="20"/>
          <w:szCs w:val="20"/>
        </w:rPr>
        <w:t>1129</w:t>
      </w:r>
      <w:r w:rsidR="009E2A99" w:rsidRPr="00E137E3">
        <w:rPr>
          <w:rFonts w:ascii="Times New Roman" w:hAnsi="Times New Roman" w:cs="Times New Roman"/>
          <w:sz w:val="20"/>
          <w:szCs w:val="20"/>
        </w:rPr>
        <w:t xml:space="preserve"> ze zm.</w:t>
      </w:r>
      <w:r w:rsidR="00342DFF" w:rsidRPr="00E137E3">
        <w:rPr>
          <w:rFonts w:ascii="Times New Roman" w:hAnsi="Times New Roman" w:cs="Times New Roman"/>
          <w:sz w:val="20"/>
          <w:szCs w:val="20"/>
        </w:rPr>
        <w:t>) zwanej dalej także „</w:t>
      </w:r>
      <w:r w:rsidR="00956C6B" w:rsidRPr="00E137E3">
        <w:rPr>
          <w:rFonts w:ascii="Times New Roman" w:hAnsi="Times New Roman" w:cs="Times New Roman"/>
          <w:sz w:val="20"/>
          <w:szCs w:val="20"/>
        </w:rPr>
        <w:t>P</w:t>
      </w:r>
      <w:r w:rsidR="00342DFF" w:rsidRPr="00E137E3">
        <w:rPr>
          <w:rFonts w:ascii="Times New Roman" w:hAnsi="Times New Roman" w:cs="Times New Roman"/>
          <w:sz w:val="20"/>
          <w:szCs w:val="20"/>
        </w:rPr>
        <w:t>zp”.</w:t>
      </w:r>
    </w:p>
    <w:p w14:paraId="4B89EA68" w14:textId="77777777" w:rsidR="003B1C78" w:rsidRPr="00E137E3" w:rsidRDefault="003B1C78" w:rsidP="00CC087F">
      <w:pPr>
        <w:spacing w:after="0"/>
        <w:jc w:val="both"/>
        <w:rPr>
          <w:rFonts w:ascii="Times New Roman" w:hAnsi="Times New Roman" w:cs="Times New Roman"/>
          <w:sz w:val="20"/>
          <w:szCs w:val="20"/>
        </w:rPr>
      </w:pPr>
    </w:p>
    <w:p w14:paraId="04F27479" w14:textId="77777777" w:rsidR="00CC087F" w:rsidRPr="00E137E3" w:rsidRDefault="00CC087F" w:rsidP="00CC087F">
      <w:pPr>
        <w:spacing w:after="0"/>
        <w:jc w:val="both"/>
        <w:rPr>
          <w:rFonts w:ascii="Times New Roman" w:hAnsi="Times New Roman" w:cs="Times New Roman"/>
          <w:sz w:val="20"/>
          <w:szCs w:val="20"/>
        </w:rPr>
      </w:pPr>
    </w:p>
    <w:p w14:paraId="646AED84" w14:textId="77777777" w:rsidR="004C4B71" w:rsidRPr="00E137E3" w:rsidRDefault="00342DFF" w:rsidP="00CC087F">
      <w:pPr>
        <w:pStyle w:val="Akapitzlist"/>
        <w:numPr>
          <w:ilvl w:val="0"/>
          <w:numId w:val="2"/>
        </w:numPr>
        <w:spacing w:after="0" w:line="240" w:lineRule="auto"/>
        <w:ind w:left="420" w:hanging="112"/>
        <w:rPr>
          <w:rFonts w:ascii="Times New Roman" w:hAnsi="Times New Roman" w:cs="Times New Roman"/>
          <w:b/>
          <w:sz w:val="20"/>
          <w:szCs w:val="20"/>
        </w:rPr>
      </w:pPr>
      <w:r w:rsidRPr="00E137E3">
        <w:rPr>
          <w:rFonts w:ascii="Times New Roman" w:hAnsi="Times New Roman" w:cs="Times New Roman"/>
          <w:b/>
          <w:sz w:val="20"/>
          <w:szCs w:val="20"/>
        </w:rPr>
        <w:t>Informacja, czy Zamawiający przewiduje wybór najkorzystniejszej oferty z mo</w:t>
      </w:r>
      <w:r w:rsidR="00024899" w:rsidRPr="00E137E3">
        <w:rPr>
          <w:rFonts w:ascii="Times New Roman" w:hAnsi="Times New Roman" w:cs="Times New Roman"/>
          <w:b/>
          <w:sz w:val="20"/>
          <w:szCs w:val="20"/>
        </w:rPr>
        <w:t>ż</w:t>
      </w:r>
      <w:r w:rsidRPr="00E137E3">
        <w:rPr>
          <w:rFonts w:ascii="Times New Roman" w:hAnsi="Times New Roman" w:cs="Times New Roman"/>
          <w:b/>
          <w:sz w:val="20"/>
          <w:szCs w:val="20"/>
        </w:rPr>
        <w:t>liwości</w:t>
      </w:r>
      <w:r w:rsidR="00024899" w:rsidRPr="00E137E3">
        <w:rPr>
          <w:rFonts w:ascii="Times New Roman" w:hAnsi="Times New Roman" w:cs="Times New Roman"/>
          <w:b/>
          <w:sz w:val="20"/>
          <w:szCs w:val="20"/>
        </w:rPr>
        <w:t>ą</w:t>
      </w:r>
      <w:r w:rsidRPr="00E137E3">
        <w:rPr>
          <w:rFonts w:ascii="Times New Roman" w:hAnsi="Times New Roman" w:cs="Times New Roman"/>
          <w:b/>
          <w:sz w:val="20"/>
          <w:szCs w:val="20"/>
        </w:rPr>
        <w:t xml:space="preserve"> prowadzenia negocjacji</w:t>
      </w:r>
    </w:p>
    <w:p w14:paraId="7526DD8E" w14:textId="77777777" w:rsidR="005E1DB6" w:rsidRPr="00E137E3" w:rsidRDefault="005E1DB6" w:rsidP="00CC087F">
      <w:pPr>
        <w:spacing w:after="0" w:line="240" w:lineRule="auto"/>
        <w:rPr>
          <w:rFonts w:ascii="Times New Roman" w:hAnsi="Times New Roman" w:cs="Times New Roman"/>
          <w:sz w:val="20"/>
          <w:szCs w:val="20"/>
        </w:rPr>
      </w:pPr>
    </w:p>
    <w:p w14:paraId="6F0E9368" w14:textId="77777777" w:rsidR="00AC3715" w:rsidRPr="00E137E3" w:rsidRDefault="00024899" w:rsidP="00CC087F">
      <w:pPr>
        <w:spacing w:after="0" w:line="240" w:lineRule="auto"/>
        <w:rPr>
          <w:rFonts w:ascii="Times New Roman" w:hAnsi="Times New Roman" w:cs="Times New Roman"/>
          <w:sz w:val="20"/>
          <w:szCs w:val="20"/>
        </w:rPr>
      </w:pPr>
      <w:r w:rsidRPr="00E137E3">
        <w:rPr>
          <w:rFonts w:ascii="Times New Roman" w:hAnsi="Times New Roman" w:cs="Times New Roman"/>
          <w:sz w:val="20"/>
          <w:szCs w:val="20"/>
        </w:rPr>
        <w:t>Zamawiający nie przewiduje wyboru najkorzystniejszej oferty z możliwością prowadzenia negocjacji</w:t>
      </w:r>
      <w:r w:rsidR="001030D0" w:rsidRPr="00E137E3">
        <w:rPr>
          <w:rFonts w:ascii="Times New Roman" w:hAnsi="Times New Roman" w:cs="Times New Roman"/>
          <w:sz w:val="20"/>
          <w:szCs w:val="20"/>
        </w:rPr>
        <w:t>.</w:t>
      </w:r>
    </w:p>
    <w:p w14:paraId="1D3A02AE" w14:textId="77777777" w:rsidR="003B1C78" w:rsidRPr="00E137E3" w:rsidRDefault="003B1C78" w:rsidP="00024899">
      <w:pPr>
        <w:rPr>
          <w:rFonts w:ascii="Times New Roman" w:hAnsi="Times New Roman" w:cs="Times New Roman"/>
          <w:sz w:val="20"/>
          <w:szCs w:val="20"/>
        </w:rPr>
      </w:pPr>
    </w:p>
    <w:p w14:paraId="55859777" w14:textId="77777777" w:rsidR="00731D07" w:rsidRPr="00E137E3" w:rsidRDefault="001030D0" w:rsidP="003B1C78">
      <w:pPr>
        <w:pStyle w:val="Akapitzlist"/>
        <w:numPr>
          <w:ilvl w:val="0"/>
          <w:numId w:val="2"/>
        </w:numPr>
        <w:ind w:left="434" w:hanging="238"/>
        <w:rPr>
          <w:rFonts w:ascii="Times New Roman" w:hAnsi="Times New Roman" w:cs="Times New Roman"/>
          <w:b/>
          <w:sz w:val="20"/>
          <w:szCs w:val="20"/>
        </w:rPr>
      </w:pPr>
      <w:r w:rsidRPr="00E137E3">
        <w:rPr>
          <w:rFonts w:ascii="Times New Roman" w:hAnsi="Times New Roman" w:cs="Times New Roman"/>
          <w:b/>
          <w:sz w:val="20"/>
          <w:szCs w:val="20"/>
        </w:rPr>
        <w:t>Opis przedmiotu zamówienia</w:t>
      </w:r>
    </w:p>
    <w:p w14:paraId="01108A4C" w14:textId="77777777" w:rsidR="009E4571" w:rsidRPr="00E137E3" w:rsidRDefault="007D09C2" w:rsidP="00B77723">
      <w:pPr>
        <w:spacing w:line="360" w:lineRule="auto"/>
        <w:ind w:right="-519"/>
        <w:jc w:val="both"/>
        <w:rPr>
          <w:rFonts w:ascii="Times New Roman" w:hAnsi="Times New Roman" w:cs="Times New Roman"/>
          <w:b/>
          <w:sz w:val="20"/>
          <w:szCs w:val="20"/>
        </w:rPr>
      </w:pPr>
      <w:r w:rsidRPr="00E137E3">
        <w:rPr>
          <w:rFonts w:ascii="Times New Roman" w:hAnsi="Times New Roman" w:cs="Times New Roman"/>
          <w:bCs/>
          <w:sz w:val="20"/>
          <w:szCs w:val="20"/>
        </w:rPr>
        <w:t>Przedmiotem zamówienia jest</w:t>
      </w:r>
      <w:r w:rsidR="00DB7839" w:rsidRPr="00E137E3">
        <w:rPr>
          <w:rFonts w:ascii="Times New Roman" w:hAnsi="Times New Roman" w:cs="Times New Roman"/>
          <w:bCs/>
          <w:sz w:val="20"/>
          <w:szCs w:val="20"/>
        </w:rPr>
        <w:t xml:space="preserve">: </w:t>
      </w:r>
      <w:r w:rsidR="009E4571" w:rsidRPr="00E137E3">
        <w:rPr>
          <w:rFonts w:ascii="Times New Roman" w:hAnsi="Times New Roman" w:cs="Times New Roman"/>
          <w:color w:val="000000" w:themeColor="text1"/>
          <w:sz w:val="20"/>
          <w:szCs w:val="20"/>
        </w:rPr>
        <w:t xml:space="preserve">wyłonienie podmiotów świadczących usługi </w:t>
      </w:r>
      <w:r w:rsidR="009E4571" w:rsidRPr="00E137E3">
        <w:rPr>
          <w:rFonts w:ascii="Times New Roman" w:hAnsi="Times New Roman" w:cs="Times New Roman"/>
          <w:b/>
          <w:sz w:val="20"/>
          <w:szCs w:val="20"/>
        </w:rPr>
        <w:t>Konserwacji, przeglądów, pomiarów i rozładowań kontrolnych baterii urządzeń zasila</w:t>
      </w:r>
      <w:r w:rsidR="00385D53" w:rsidRPr="00E137E3">
        <w:rPr>
          <w:rFonts w:ascii="Times New Roman" w:hAnsi="Times New Roman" w:cs="Times New Roman"/>
          <w:b/>
          <w:sz w:val="20"/>
          <w:szCs w:val="20"/>
        </w:rPr>
        <w:t xml:space="preserve">nia gwarantowanego dla systemów </w:t>
      </w:r>
      <w:r w:rsidR="009E4571" w:rsidRPr="00E137E3">
        <w:rPr>
          <w:rFonts w:ascii="Times New Roman" w:hAnsi="Times New Roman" w:cs="Times New Roman"/>
          <w:b/>
          <w:sz w:val="20"/>
          <w:szCs w:val="20"/>
        </w:rPr>
        <w:t xml:space="preserve">teleinformatycznych OST </w:t>
      </w:r>
      <w:proofErr w:type="gramStart"/>
      <w:r w:rsidR="009E4571" w:rsidRPr="00E137E3">
        <w:rPr>
          <w:rFonts w:ascii="Times New Roman" w:hAnsi="Times New Roman" w:cs="Times New Roman"/>
          <w:b/>
          <w:sz w:val="20"/>
          <w:szCs w:val="20"/>
        </w:rPr>
        <w:t>11</w:t>
      </w:r>
      <w:r w:rsidR="005E1DB6" w:rsidRPr="00E137E3">
        <w:rPr>
          <w:rFonts w:ascii="Times New Roman" w:hAnsi="Times New Roman" w:cs="Times New Roman"/>
          <w:b/>
          <w:sz w:val="20"/>
          <w:szCs w:val="20"/>
        </w:rPr>
        <w:t>2  w</w:t>
      </w:r>
      <w:proofErr w:type="gramEnd"/>
      <w:r w:rsidR="005E1DB6" w:rsidRPr="00E137E3">
        <w:rPr>
          <w:rFonts w:ascii="Times New Roman" w:hAnsi="Times New Roman" w:cs="Times New Roman"/>
          <w:b/>
          <w:sz w:val="20"/>
          <w:szCs w:val="20"/>
        </w:rPr>
        <w:t xml:space="preserve"> garnizonie mazowieckim ” </w:t>
      </w:r>
      <w:r w:rsidR="009E4571" w:rsidRPr="00E137E3">
        <w:rPr>
          <w:rFonts w:ascii="Times New Roman" w:hAnsi="Times New Roman" w:cs="Times New Roman"/>
          <w:b/>
          <w:sz w:val="20"/>
          <w:szCs w:val="20"/>
        </w:rPr>
        <w:t>z podziałem na</w:t>
      </w:r>
      <w:r w:rsidR="005E1DB6" w:rsidRPr="00E137E3">
        <w:rPr>
          <w:rFonts w:ascii="Times New Roman" w:hAnsi="Times New Roman" w:cs="Times New Roman"/>
          <w:b/>
          <w:sz w:val="20"/>
          <w:szCs w:val="20"/>
        </w:rPr>
        <w:t xml:space="preserve"> niżej wymienione zadania</w:t>
      </w:r>
      <w:r w:rsidR="009E4571" w:rsidRPr="00E137E3">
        <w:rPr>
          <w:rFonts w:ascii="Times New Roman" w:hAnsi="Times New Roman" w:cs="Times New Roman"/>
          <w:b/>
          <w:sz w:val="20"/>
          <w:szCs w:val="20"/>
        </w:rPr>
        <w:t>:</w:t>
      </w:r>
    </w:p>
    <w:p w14:paraId="729645D2" w14:textId="77777777" w:rsidR="009E4571" w:rsidRPr="00E137E3" w:rsidRDefault="00042299" w:rsidP="009E4571">
      <w:pPr>
        <w:tabs>
          <w:tab w:val="left" w:pos="4962"/>
          <w:tab w:val="left" w:pos="5103"/>
        </w:tabs>
        <w:spacing w:line="276" w:lineRule="auto"/>
        <w:jc w:val="both"/>
        <w:rPr>
          <w:rFonts w:ascii="Times New Roman" w:hAnsi="Times New Roman" w:cs="Times New Roman"/>
          <w:b/>
          <w:sz w:val="20"/>
          <w:szCs w:val="20"/>
        </w:rPr>
      </w:pPr>
      <w:r>
        <w:rPr>
          <w:rFonts w:ascii="Times New Roman" w:hAnsi="Times New Roman" w:cs="Times New Roman"/>
          <w:b/>
          <w:sz w:val="20"/>
          <w:szCs w:val="20"/>
        </w:rPr>
        <w:t>Część na 1 (</w:t>
      </w:r>
      <w:r w:rsidR="009E4571" w:rsidRPr="00E137E3">
        <w:rPr>
          <w:rFonts w:ascii="Times New Roman" w:hAnsi="Times New Roman" w:cs="Times New Roman"/>
          <w:b/>
          <w:sz w:val="20"/>
          <w:szCs w:val="20"/>
        </w:rPr>
        <w:t>Zadanie nr 1</w:t>
      </w:r>
      <w:r>
        <w:rPr>
          <w:rFonts w:ascii="Times New Roman" w:hAnsi="Times New Roman" w:cs="Times New Roman"/>
          <w:b/>
          <w:sz w:val="20"/>
          <w:szCs w:val="20"/>
        </w:rPr>
        <w:t>)</w:t>
      </w:r>
      <w:r w:rsidR="009E4571" w:rsidRPr="00E137E3">
        <w:rPr>
          <w:rFonts w:ascii="Times New Roman" w:hAnsi="Times New Roman" w:cs="Times New Roman"/>
          <w:b/>
          <w:sz w:val="20"/>
          <w:szCs w:val="20"/>
        </w:rPr>
        <w:t xml:space="preserve"> </w:t>
      </w:r>
      <w:proofErr w:type="gramStart"/>
      <w:r w:rsidR="009E4571" w:rsidRPr="00E137E3">
        <w:rPr>
          <w:rFonts w:ascii="Times New Roman" w:hAnsi="Times New Roman" w:cs="Times New Roman"/>
          <w:b/>
          <w:sz w:val="20"/>
          <w:szCs w:val="20"/>
        </w:rPr>
        <w:t>-  Konserwacja</w:t>
      </w:r>
      <w:proofErr w:type="gramEnd"/>
      <w:r w:rsidR="009E4571" w:rsidRPr="00E137E3">
        <w:rPr>
          <w:rFonts w:ascii="Times New Roman" w:hAnsi="Times New Roman" w:cs="Times New Roman"/>
          <w:b/>
          <w:sz w:val="20"/>
          <w:szCs w:val="20"/>
        </w:rPr>
        <w:t>, przegląd i pomiary urządzeń zasilania gwarantowanego zasilającego systemy teleinformatyczne OST-112.</w:t>
      </w:r>
    </w:p>
    <w:p w14:paraId="0A017CAF" w14:textId="77777777" w:rsidR="00B77723" w:rsidRPr="00E137E3" w:rsidRDefault="00042299" w:rsidP="00B83228">
      <w:pPr>
        <w:tabs>
          <w:tab w:val="left" w:pos="4962"/>
          <w:tab w:val="left" w:pos="5103"/>
        </w:tabs>
        <w:spacing w:line="276" w:lineRule="auto"/>
        <w:jc w:val="both"/>
        <w:rPr>
          <w:rFonts w:ascii="Times New Roman" w:hAnsi="Times New Roman" w:cs="Times New Roman"/>
          <w:b/>
          <w:sz w:val="20"/>
          <w:szCs w:val="20"/>
        </w:rPr>
      </w:pPr>
      <w:r>
        <w:rPr>
          <w:rFonts w:ascii="Times New Roman" w:hAnsi="Times New Roman" w:cs="Times New Roman"/>
          <w:b/>
          <w:sz w:val="20"/>
          <w:szCs w:val="20"/>
        </w:rPr>
        <w:t>Część nr 2 (</w:t>
      </w:r>
      <w:r w:rsidR="009E4571" w:rsidRPr="00E137E3">
        <w:rPr>
          <w:rFonts w:ascii="Times New Roman" w:hAnsi="Times New Roman" w:cs="Times New Roman"/>
          <w:b/>
          <w:sz w:val="20"/>
          <w:szCs w:val="20"/>
        </w:rPr>
        <w:t>Zadanie nr 2</w:t>
      </w:r>
      <w:r>
        <w:rPr>
          <w:rFonts w:ascii="Times New Roman" w:hAnsi="Times New Roman" w:cs="Times New Roman"/>
          <w:b/>
          <w:sz w:val="20"/>
          <w:szCs w:val="20"/>
        </w:rPr>
        <w:t>)</w:t>
      </w:r>
      <w:r w:rsidR="009E4571" w:rsidRPr="00E137E3">
        <w:rPr>
          <w:rFonts w:ascii="Times New Roman" w:hAnsi="Times New Roman" w:cs="Times New Roman"/>
          <w:b/>
          <w:sz w:val="20"/>
          <w:szCs w:val="20"/>
        </w:rPr>
        <w:t xml:space="preserve"> - Konserwacja, przegląd i rozładowania kontrolne baterii urządzeń zasilania gwarantowanego w siłowniach </w:t>
      </w:r>
      <w:proofErr w:type="spellStart"/>
      <w:r w:rsidR="009E4571" w:rsidRPr="00E137E3">
        <w:rPr>
          <w:rFonts w:ascii="Times New Roman" w:hAnsi="Times New Roman" w:cs="Times New Roman"/>
          <w:b/>
          <w:sz w:val="20"/>
          <w:szCs w:val="20"/>
        </w:rPr>
        <w:t>Eltek</w:t>
      </w:r>
      <w:proofErr w:type="spellEnd"/>
      <w:r w:rsidR="009E4571" w:rsidRPr="00E137E3">
        <w:rPr>
          <w:rFonts w:ascii="Times New Roman" w:hAnsi="Times New Roman" w:cs="Times New Roman"/>
          <w:b/>
          <w:sz w:val="20"/>
          <w:szCs w:val="20"/>
        </w:rPr>
        <w:t xml:space="preserve"> typu FLATPACK 1500 dl</w:t>
      </w:r>
      <w:r w:rsidR="00385D53" w:rsidRPr="00E137E3">
        <w:rPr>
          <w:rFonts w:ascii="Times New Roman" w:hAnsi="Times New Roman" w:cs="Times New Roman"/>
          <w:b/>
          <w:sz w:val="20"/>
          <w:szCs w:val="20"/>
        </w:rPr>
        <w:t xml:space="preserve">a </w:t>
      </w:r>
      <w:proofErr w:type="gramStart"/>
      <w:r w:rsidR="00385D53" w:rsidRPr="00E137E3">
        <w:rPr>
          <w:rFonts w:ascii="Times New Roman" w:hAnsi="Times New Roman" w:cs="Times New Roman"/>
          <w:b/>
          <w:sz w:val="20"/>
          <w:szCs w:val="20"/>
        </w:rPr>
        <w:t>systemów  teleinformatycznych</w:t>
      </w:r>
      <w:proofErr w:type="gramEnd"/>
      <w:r w:rsidR="00385D53" w:rsidRPr="00E137E3">
        <w:rPr>
          <w:rFonts w:ascii="Times New Roman" w:hAnsi="Times New Roman" w:cs="Times New Roman"/>
          <w:b/>
          <w:sz w:val="20"/>
          <w:szCs w:val="20"/>
        </w:rPr>
        <w:t xml:space="preserve"> </w:t>
      </w:r>
      <w:r w:rsidR="00B83228" w:rsidRPr="00E137E3">
        <w:rPr>
          <w:rFonts w:ascii="Times New Roman" w:hAnsi="Times New Roman" w:cs="Times New Roman"/>
          <w:b/>
          <w:sz w:val="20"/>
          <w:szCs w:val="20"/>
        </w:rPr>
        <w:t>OST-112.</w:t>
      </w:r>
    </w:p>
    <w:p w14:paraId="0BA047B0" w14:textId="24BAEBE4" w:rsidR="00797F1B" w:rsidRPr="003C3638" w:rsidRDefault="00797F1B" w:rsidP="00797F1B">
      <w:pPr>
        <w:pStyle w:val="Akapitzlist"/>
        <w:ind w:left="0"/>
        <w:jc w:val="both"/>
        <w:rPr>
          <w:rFonts w:ascii="Times New Roman" w:hAnsi="Times New Roman" w:cs="Times New Roman"/>
          <w:bCs/>
          <w:sz w:val="20"/>
          <w:szCs w:val="20"/>
        </w:rPr>
      </w:pPr>
      <w:r>
        <w:rPr>
          <w:rFonts w:ascii="Times New Roman" w:hAnsi="Times New Roman" w:cs="Times New Roman"/>
          <w:color w:val="000000" w:themeColor="text1"/>
          <w:sz w:val="20"/>
          <w:szCs w:val="20"/>
        </w:rPr>
        <w:t xml:space="preserve">Zamawiający </w:t>
      </w:r>
      <w:r w:rsidRPr="003C3638">
        <w:rPr>
          <w:rFonts w:ascii="Times New Roman" w:hAnsi="Times New Roman" w:cs="Times New Roman"/>
          <w:color w:val="000000" w:themeColor="text1"/>
          <w:sz w:val="20"/>
          <w:szCs w:val="20"/>
        </w:rPr>
        <w:t>wymaga zatrudnienia na podstawie stosunku pracy, w okolicznościach, o których mowa w art. 95 ustawy Pzp.</w:t>
      </w:r>
    </w:p>
    <w:p w14:paraId="1EEAF2DF" w14:textId="77777777" w:rsidR="00797F1B" w:rsidRPr="003C5A4B" w:rsidRDefault="00797F1B" w:rsidP="00797F1B">
      <w:pPr>
        <w:spacing w:after="0" w:line="360" w:lineRule="auto"/>
        <w:jc w:val="both"/>
        <w:rPr>
          <w:rFonts w:ascii="Times New Roman" w:hAnsi="Times New Roman" w:cs="Times New Roman"/>
          <w:b/>
        </w:rPr>
      </w:pPr>
      <w:r w:rsidRPr="003C5A4B">
        <w:rPr>
          <w:rFonts w:ascii="Times New Roman" w:hAnsi="Times New Roman" w:cs="Times New Roman"/>
          <w:b/>
        </w:rPr>
        <w:t>dla zadania nr 1</w:t>
      </w:r>
    </w:p>
    <w:p w14:paraId="367416E0" w14:textId="77777777" w:rsidR="00797F1B" w:rsidRPr="003C5A4B" w:rsidRDefault="00797F1B" w:rsidP="00797F1B">
      <w:pPr>
        <w:widowControl w:val="0"/>
        <w:numPr>
          <w:ilvl w:val="0"/>
          <w:numId w:val="66"/>
        </w:numPr>
        <w:tabs>
          <w:tab w:val="clear" w:pos="720"/>
          <w:tab w:val="num" w:pos="426"/>
          <w:tab w:val="num" w:pos="928"/>
          <w:tab w:val="left" w:pos="30966"/>
          <w:tab w:val="left" w:pos="31420"/>
          <w:tab w:val="left" w:pos="31680"/>
        </w:tabs>
        <w:suppressAutoHyphens/>
        <w:spacing w:after="0" w:line="360" w:lineRule="auto"/>
        <w:ind w:left="426" w:hanging="426"/>
        <w:jc w:val="both"/>
        <w:rPr>
          <w:rFonts w:ascii="Times New Roman" w:hAnsi="Times New Roman" w:cs="Times New Roman"/>
          <w:lang w:eastAsia="ar-SA"/>
        </w:rPr>
      </w:pPr>
      <w:r w:rsidRPr="003C5A4B">
        <w:rPr>
          <w:rFonts w:ascii="Times New Roman" w:hAnsi="Times New Roman" w:cs="Times New Roman"/>
          <w:bCs/>
          <w:lang w:eastAsia="ar-SA"/>
        </w:rPr>
        <w:t xml:space="preserve">Wykonawca </w:t>
      </w:r>
      <w:r w:rsidRPr="003C5A4B">
        <w:rPr>
          <w:rFonts w:ascii="Times New Roman" w:hAnsi="Times New Roman" w:cs="Times New Roman"/>
          <w:lang w:eastAsia="ar-SA"/>
        </w:rPr>
        <w:t xml:space="preserve">zobowiązuje się do zatrudnienia na podstawie stosunku pracy w rozumieniu przepisów prawa pracy przez cały okres realizacji przedmiotu umowy osób wykonujących czynności dotyczące </w:t>
      </w:r>
      <w:r w:rsidRPr="003C5A4B">
        <w:rPr>
          <w:rFonts w:ascii="Times New Roman" w:hAnsi="Times New Roman" w:cs="Times New Roman"/>
          <w:lang w:eastAsia="ar-SA"/>
        </w:rPr>
        <w:lastRenderedPageBreak/>
        <w:t>konserwacji, przeglądów i pomiarów urządzeń zasilania gwarantowanego.</w:t>
      </w:r>
    </w:p>
    <w:p w14:paraId="1E9E5C41" w14:textId="77777777" w:rsidR="00797F1B" w:rsidRPr="003C5A4B" w:rsidRDefault="00797F1B" w:rsidP="00797F1B">
      <w:pPr>
        <w:widowControl w:val="0"/>
        <w:numPr>
          <w:ilvl w:val="0"/>
          <w:numId w:val="66"/>
        </w:numPr>
        <w:tabs>
          <w:tab w:val="clear" w:pos="720"/>
          <w:tab w:val="num" w:pos="426"/>
          <w:tab w:val="num" w:pos="928"/>
          <w:tab w:val="left" w:pos="30966"/>
          <w:tab w:val="left" w:pos="31420"/>
          <w:tab w:val="left" w:pos="31680"/>
        </w:tabs>
        <w:suppressAutoHyphens/>
        <w:spacing w:after="0" w:line="360" w:lineRule="auto"/>
        <w:ind w:left="426" w:hanging="426"/>
        <w:jc w:val="both"/>
        <w:rPr>
          <w:rFonts w:ascii="Times New Roman" w:hAnsi="Times New Roman" w:cs="Times New Roman"/>
          <w:lang w:eastAsia="ar-SA"/>
        </w:rPr>
      </w:pPr>
      <w:r w:rsidRPr="003C5A4B">
        <w:rPr>
          <w:rFonts w:ascii="Times New Roman" w:hAnsi="Times New Roman" w:cs="Times New Roman"/>
          <w:lang w:eastAsia="ar-SA"/>
        </w:rPr>
        <w:t xml:space="preserve">Zobowiązanie Wykonawcy do zatrudnienia osób na zasadach, o których mowa w </w:t>
      </w:r>
      <w:r w:rsidRPr="003C5A4B">
        <w:rPr>
          <w:rFonts w:ascii="Times New Roman" w:hAnsi="Times New Roman" w:cs="Times New Roman"/>
        </w:rPr>
        <w:t xml:space="preserve">§ 2 </w:t>
      </w:r>
      <w:r w:rsidRPr="003C5A4B">
        <w:rPr>
          <w:rFonts w:ascii="Times New Roman" w:hAnsi="Times New Roman" w:cs="Times New Roman"/>
          <w:lang w:eastAsia="ar-SA"/>
        </w:rPr>
        <w:t>ust. 5 projektu umowy dotyczy również faktycznie zaangażowanych w realizacje przedmiotu zamówienia podwykonawców.</w:t>
      </w:r>
    </w:p>
    <w:p w14:paraId="3C45EB07" w14:textId="77777777" w:rsidR="00797F1B" w:rsidRPr="003C5A4B" w:rsidRDefault="00797F1B" w:rsidP="00797F1B">
      <w:pPr>
        <w:widowControl w:val="0"/>
        <w:numPr>
          <w:ilvl w:val="0"/>
          <w:numId w:val="66"/>
        </w:numPr>
        <w:tabs>
          <w:tab w:val="clear" w:pos="720"/>
          <w:tab w:val="num" w:pos="426"/>
          <w:tab w:val="num" w:pos="928"/>
          <w:tab w:val="left" w:pos="30966"/>
          <w:tab w:val="left" w:pos="31420"/>
          <w:tab w:val="left" w:pos="31680"/>
        </w:tabs>
        <w:suppressAutoHyphens/>
        <w:spacing w:after="0" w:line="360" w:lineRule="auto"/>
        <w:ind w:left="426" w:hanging="426"/>
        <w:jc w:val="both"/>
        <w:rPr>
          <w:rFonts w:ascii="Times New Roman" w:hAnsi="Times New Roman" w:cs="Times New Roman"/>
          <w:lang w:eastAsia="ar-SA"/>
        </w:rPr>
      </w:pPr>
      <w:r w:rsidRPr="003C5A4B">
        <w:rPr>
          <w:rFonts w:ascii="Times New Roman" w:hAnsi="Times New Roman" w:cs="Times New Roman"/>
          <w:lang w:eastAsia="ar-SA"/>
        </w:rPr>
        <w:t xml:space="preserve">Zamawiający wymaga zatrudnienia osób posiadających wiedzę i doświadczenie w obsłudze i przeglądach urządzeń zasilania gwarantowanego, a ponadto, posiadających </w:t>
      </w:r>
      <w:proofErr w:type="gramStart"/>
      <w:r w:rsidRPr="003C5A4B">
        <w:rPr>
          <w:rFonts w:ascii="Times New Roman" w:hAnsi="Times New Roman" w:cs="Times New Roman"/>
          <w:lang w:eastAsia="ar-SA"/>
        </w:rPr>
        <w:t>odpowiednie  kwalifikacje</w:t>
      </w:r>
      <w:proofErr w:type="gramEnd"/>
      <w:r w:rsidRPr="003C5A4B">
        <w:rPr>
          <w:rFonts w:ascii="Times New Roman" w:hAnsi="Times New Roman" w:cs="Times New Roman"/>
          <w:lang w:eastAsia="ar-SA"/>
        </w:rPr>
        <w:t xml:space="preserve"> wynikające z zakresu prac, potwierdzone odpowiednimi certyfikatami/zaświadczeniami o których mowa w </w:t>
      </w:r>
      <w:r w:rsidRPr="003C5A4B">
        <w:rPr>
          <w:rFonts w:ascii="Times New Roman" w:hAnsi="Times New Roman" w:cs="Times New Roman"/>
        </w:rPr>
        <w:t xml:space="preserve">§ 2 </w:t>
      </w:r>
      <w:r w:rsidRPr="003C5A4B">
        <w:rPr>
          <w:rFonts w:ascii="Times New Roman" w:hAnsi="Times New Roman" w:cs="Times New Roman"/>
          <w:lang w:eastAsia="ar-SA"/>
        </w:rPr>
        <w:t xml:space="preserve">ust. 8 projektu umowy </w:t>
      </w:r>
    </w:p>
    <w:p w14:paraId="615634F9" w14:textId="77777777" w:rsidR="00797F1B" w:rsidRPr="003C5A4B" w:rsidRDefault="00797F1B" w:rsidP="00797F1B">
      <w:pPr>
        <w:spacing w:after="0" w:line="360" w:lineRule="auto"/>
        <w:jc w:val="both"/>
        <w:rPr>
          <w:rFonts w:ascii="Times New Roman" w:hAnsi="Times New Roman" w:cs="Times New Roman"/>
          <w:b/>
        </w:rPr>
      </w:pPr>
      <w:r w:rsidRPr="003C5A4B">
        <w:rPr>
          <w:rFonts w:ascii="Times New Roman" w:hAnsi="Times New Roman" w:cs="Times New Roman"/>
          <w:b/>
        </w:rPr>
        <w:t>dla zadania nr 2</w:t>
      </w:r>
    </w:p>
    <w:p w14:paraId="433B0E99" w14:textId="77777777" w:rsidR="00797F1B" w:rsidRPr="003C5A4B" w:rsidRDefault="00797F1B" w:rsidP="00797F1B">
      <w:pPr>
        <w:widowControl w:val="0"/>
        <w:numPr>
          <w:ilvl w:val="0"/>
          <w:numId w:val="67"/>
        </w:numPr>
        <w:tabs>
          <w:tab w:val="left" w:pos="30966"/>
          <w:tab w:val="left" w:pos="31420"/>
          <w:tab w:val="left" w:pos="31680"/>
        </w:tabs>
        <w:suppressAutoHyphens/>
        <w:spacing w:after="0" w:line="360" w:lineRule="auto"/>
        <w:ind w:left="357" w:firstLine="0"/>
        <w:jc w:val="both"/>
        <w:rPr>
          <w:rFonts w:ascii="Times New Roman" w:hAnsi="Times New Roman" w:cs="Times New Roman"/>
          <w:lang w:eastAsia="ar-SA"/>
        </w:rPr>
      </w:pPr>
      <w:r w:rsidRPr="003C5A4B">
        <w:rPr>
          <w:rFonts w:ascii="Times New Roman" w:hAnsi="Times New Roman" w:cs="Times New Roman"/>
          <w:bCs/>
          <w:lang w:eastAsia="ar-SA"/>
        </w:rPr>
        <w:t xml:space="preserve">Wykonawca </w:t>
      </w:r>
      <w:r w:rsidRPr="003C5A4B">
        <w:rPr>
          <w:rFonts w:ascii="Times New Roman" w:hAnsi="Times New Roman" w:cs="Times New Roman"/>
          <w:lang w:eastAsia="ar-SA"/>
        </w:rPr>
        <w:t>zobowiązuje się do zatrudnienia na podstawie stosunku pracy w rozumieniu przepisów prawa pracy przez cały okres realizacji przedmiotu umowy osób wykonujących czynności dotyczące konserwacji, przeglądów i rozładowań kontrolnych baterii urządzeń zasilania gwarantowanego.</w:t>
      </w:r>
    </w:p>
    <w:p w14:paraId="4BABCAC3" w14:textId="77777777" w:rsidR="00797F1B" w:rsidRPr="003C5A4B" w:rsidRDefault="00797F1B" w:rsidP="00797F1B">
      <w:pPr>
        <w:widowControl w:val="0"/>
        <w:numPr>
          <w:ilvl w:val="0"/>
          <w:numId w:val="67"/>
        </w:numPr>
        <w:tabs>
          <w:tab w:val="left" w:pos="30966"/>
          <w:tab w:val="left" w:pos="31420"/>
          <w:tab w:val="left" w:pos="31680"/>
        </w:tabs>
        <w:suppressAutoHyphens/>
        <w:spacing w:after="0" w:line="360" w:lineRule="auto"/>
        <w:ind w:left="357" w:firstLine="0"/>
        <w:jc w:val="both"/>
        <w:rPr>
          <w:rFonts w:ascii="Times New Roman" w:hAnsi="Times New Roman" w:cs="Times New Roman"/>
          <w:lang w:eastAsia="ar-SA"/>
        </w:rPr>
      </w:pPr>
      <w:r w:rsidRPr="003C5A4B">
        <w:rPr>
          <w:rFonts w:ascii="Times New Roman" w:hAnsi="Times New Roman" w:cs="Times New Roman"/>
          <w:lang w:eastAsia="ar-SA"/>
        </w:rPr>
        <w:t xml:space="preserve">Zobowiązanie Wykonawcy do zatrudnienia osób na zasadach, o których mowa w </w:t>
      </w:r>
      <w:r w:rsidRPr="003C5A4B">
        <w:rPr>
          <w:rFonts w:ascii="Times New Roman" w:hAnsi="Times New Roman" w:cs="Times New Roman"/>
        </w:rPr>
        <w:t xml:space="preserve">§ 2 </w:t>
      </w:r>
      <w:r w:rsidRPr="003C5A4B">
        <w:rPr>
          <w:rFonts w:ascii="Times New Roman" w:hAnsi="Times New Roman" w:cs="Times New Roman"/>
          <w:lang w:eastAsia="ar-SA"/>
        </w:rPr>
        <w:t>ust. 5 projektu umowy dotyczy również faktycznie zaangażowanych w realizację przedmiotu zamówienia podwykonawców.</w:t>
      </w:r>
    </w:p>
    <w:p w14:paraId="188E8A1C" w14:textId="623686A9" w:rsidR="00797F1B" w:rsidRPr="003C5A4B" w:rsidRDefault="00797F1B" w:rsidP="003C5A4B">
      <w:pPr>
        <w:widowControl w:val="0"/>
        <w:numPr>
          <w:ilvl w:val="0"/>
          <w:numId w:val="67"/>
        </w:numPr>
        <w:tabs>
          <w:tab w:val="left" w:pos="30966"/>
          <w:tab w:val="left" w:pos="31420"/>
          <w:tab w:val="left" w:pos="31680"/>
        </w:tabs>
        <w:suppressAutoHyphens/>
        <w:spacing w:after="0" w:line="360" w:lineRule="auto"/>
        <w:ind w:left="357" w:firstLine="0"/>
        <w:jc w:val="both"/>
        <w:rPr>
          <w:rFonts w:ascii="Times New Roman" w:hAnsi="Times New Roman" w:cs="Times New Roman"/>
          <w:lang w:eastAsia="ar-SA"/>
        </w:rPr>
      </w:pPr>
      <w:r w:rsidRPr="003C5A4B">
        <w:rPr>
          <w:rFonts w:ascii="Times New Roman" w:hAnsi="Times New Roman" w:cs="Times New Roman"/>
          <w:lang w:eastAsia="ar-SA"/>
        </w:rPr>
        <w:t xml:space="preserve">Zamawiający wymaga zatrudnienia osób posiadających </w:t>
      </w:r>
      <w:r w:rsidRPr="003C5A4B">
        <w:rPr>
          <w:rFonts w:ascii="Times New Roman" w:eastAsiaTheme="minorEastAsia" w:hAnsi="Times New Roman" w:cs="Times New Roman"/>
          <w:lang w:eastAsia="ar-SA"/>
        </w:rPr>
        <w:t xml:space="preserve">wiedzę i doświadczenie w obsłudze </w:t>
      </w:r>
      <w:r w:rsidR="003C5A4B">
        <w:rPr>
          <w:rFonts w:ascii="Times New Roman" w:eastAsiaTheme="minorEastAsia" w:hAnsi="Times New Roman" w:cs="Times New Roman"/>
          <w:lang w:eastAsia="ar-SA"/>
        </w:rPr>
        <w:br/>
      </w:r>
      <w:r w:rsidRPr="003C5A4B">
        <w:rPr>
          <w:rFonts w:ascii="Times New Roman" w:eastAsiaTheme="minorEastAsia" w:hAnsi="Times New Roman" w:cs="Times New Roman"/>
          <w:lang w:eastAsia="ar-SA"/>
        </w:rPr>
        <w:t xml:space="preserve">i przeglądach urządzeń zasilania gwarantowanego, a ponadto, posiadających </w:t>
      </w:r>
      <w:proofErr w:type="gramStart"/>
      <w:r w:rsidRPr="003C5A4B">
        <w:rPr>
          <w:rFonts w:ascii="Times New Roman" w:eastAsiaTheme="minorEastAsia" w:hAnsi="Times New Roman" w:cs="Times New Roman"/>
          <w:lang w:eastAsia="ar-SA"/>
        </w:rPr>
        <w:t>odpowiednie  kwalifikacje</w:t>
      </w:r>
      <w:proofErr w:type="gramEnd"/>
      <w:r w:rsidRPr="003C5A4B">
        <w:rPr>
          <w:rFonts w:ascii="Times New Roman" w:eastAsiaTheme="minorEastAsia" w:hAnsi="Times New Roman" w:cs="Times New Roman"/>
          <w:lang w:eastAsia="ar-SA"/>
        </w:rPr>
        <w:t xml:space="preserve"> wynikające z zakresu prac, potwierdzone odpowiednimi certyfikatami/zaświadczeniami o których mowa  </w:t>
      </w:r>
      <w:r w:rsidRPr="003C5A4B">
        <w:rPr>
          <w:rFonts w:ascii="Times New Roman" w:hAnsi="Times New Roman" w:cs="Times New Roman"/>
          <w:lang w:eastAsia="ar-SA"/>
        </w:rPr>
        <w:t xml:space="preserve">w </w:t>
      </w:r>
      <w:r w:rsidRPr="003C5A4B">
        <w:rPr>
          <w:rFonts w:ascii="Times New Roman" w:hAnsi="Times New Roman" w:cs="Times New Roman"/>
        </w:rPr>
        <w:t xml:space="preserve">§ 2 </w:t>
      </w:r>
      <w:r w:rsidRPr="003C5A4B">
        <w:rPr>
          <w:rFonts w:ascii="Times New Roman" w:hAnsi="Times New Roman" w:cs="Times New Roman"/>
          <w:lang w:eastAsia="ar-SA"/>
        </w:rPr>
        <w:t>ust. 8 projektu umowy</w:t>
      </w:r>
    </w:p>
    <w:p w14:paraId="0E591C53" w14:textId="3BEE4510" w:rsidR="00797F1B" w:rsidRPr="003C5A4B" w:rsidRDefault="00797F1B" w:rsidP="005E1DB6">
      <w:pPr>
        <w:jc w:val="both"/>
        <w:rPr>
          <w:rFonts w:ascii="Times New Roman" w:hAnsi="Times New Roman" w:cs="Times New Roman"/>
          <w:b/>
        </w:rPr>
      </w:pPr>
      <w:r w:rsidRPr="003C5A4B">
        <w:rPr>
          <w:rFonts w:ascii="Times New Roman" w:hAnsi="Times New Roman" w:cs="Times New Roman"/>
          <w:b/>
        </w:rPr>
        <w:t xml:space="preserve">Szczegółowe wymagania dot. realizacji oraz egzekwowania wymagań zatrudnienia na podstawie stosunku pracy dla zadania nr 1 i 2 zostały określone w § 2 projektu umowy załącznik 3 – 4 </w:t>
      </w:r>
      <w:r w:rsidR="003C5A4B">
        <w:rPr>
          <w:rFonts w:ascii="Times New Roman" w:hAnsi="Times New Roman" w:cs="Times New Roman"/>
          <w:b/>
        </w:rPr>
        <w:br/>
      </w:r>
      <w:r w:rsidRPr="003C5A4B">
        <w:rPr>
          <w:rFonts w:ascii="Times New Roman" w:hAnsi="Times New Roman" w:cs="Times New Roman"/>
          <w:b/>
        </w:rPr>
        <w:t>do SWZ.</w:t>
      </w:r>
    </w:p>
    <w:p w14:paraId="75331365" w14:textId="65F8A183" w:rsidR="0039500D" w:rsidRPr="003C5A4B" w:rsidRDefault="0039500D" w:rsidP="005E1DB6">
      <w:pPr>
        <w:jc w:val="both"/>
        <w:rPr>
          <w:rFonts w:ascii="Times New Roman" w:hAnsi="Times New Roman" w:cs="Times New Roman"/>
          <w:color w:val="000000" w:themeColor="text1"/>
          <w:lang w:eastAsia="ar-SA"/>
        </w:rPr>
      </w:pPr>
      <w:r w:rsidRPr="003C5A4B">
        <w:rPr>
          <w:rFonts w:ascii="Times New Roman" w:hAnsi="Times New Roman" w:cs="Times New Roman"/>
          <w:b/>
          <w:color w:val="000000" w:themeColor="text1"/>
        </w:rPr>
        <w:t>Zamawiający wymaga okresu gwarancji dla:</w:t>
      </w:r>
    </w:p>
    <w:p w14:paraId="437BEEEB" w14:textId="77777777" w:rsidR="0039500D" w:rsidRPr="003C5A4B" w:rsidRDefault="0039500D" w:rsidP="0039500D">
      <w:pPr>
        <w:pStyle w:val="Akapitzlist"/>
        <w:numPr>
          <w:ilvl w:val="0"/>
          <w:numId w:val="63"/>
        </w:numPr>
        <w:jc w:val="both"/>
        <w:rPr>
          <w:rFonts w:ascii="Times New Roman" w:hAnsi="Times New Roman" w:cs="Times New Roman"/>
          <w:color w:val="000000" w:themeColor="text1"/>
          <w:lang w:eastAsia="ar-SA"/>
        </w:rPr>
      </w:pPr>
      <w:r w:rsidRPr="003C5A4B">
        <w:rPr>
          <w:rFonts w:ascii="Times New Roman" w:hAnsi="Times New Roman" w:cs="Times New Roman"/>
          <w:color w:val="000000" w:themeColor="text1"/>
          <w:lang w:eastAsia="ar-SA"/>
        </w:rPr>
        <w:t xml:space="preserve">Zadanie nr 1 - Wymaga </w:t>
      </w:r>
      <w:proofErr w:type="gramStart"/>
      <w:r w:rsidRPr="003C5A4B">
        <w:rPr>
          <w:rFonts w:ascii="Times New Roman" w:hAnsi="Times New Roman" w:cs="Times New Roman"/>
          <w:color w:val="000000" w:themeColor="text1"/>
          <w:lang w:eastAsia="ar-SA"/>
        </w:rPr>
        <w:t>się  udzielenia</w:t>
      </w:r>
      <w:proofErr w:type="gramEnd"/>
      <w:r w:rsidRPr="003C5A4B">
        <w:rPr>
          <w:rFonts w:ascii="Times New Roman" w:hAnsi="Times New Roman" w:cs="Times New Roman"/>
          <w:color w:val="000000" w:themeColor="text1"/>
          <w:lang w:eastAsia="ar-SA"/>
        </w:rPr>
        <w:t xml:space="preserve"> min. 12 miesięcy gwarancji na wykonane prace, począwszy od daty podpisania bez zastrzeżeń protokołu odbioru przedmiotu umowy. </w:t>
      </w:r>
    </w:p>
    <w:p w14:paraId="04899680" w14:textId="77777777" w:rsidR="0039500D" w:rsidRPr="003C5A4B" w:rsidRDefault="0039500D" w:rsidP="0039500D">
      <w:pPr>
        <w:pStyle w:val="Akapitzlist"/>
        <w:numPr>
          <w:ilvl w:val="0"/>
          <w:numId w:val="63"/>
        </w:numPr>
        <w:jc w:val="both"/>
        <w:rPr>
          <w:rFonts w:ascii="Times New Roman" w:hAnsi="Times New Roman" w:cs="Times New Roman"/>
          <w:color w:val="000000" w:themeColor="text1"/>
          <w:lang w:eastAsia="ar-SA"/>
        </w:rPr>
      </w:pPr>
      <w:r w:rsidRPr="003C5A4B">
        <w:rPr>
          <w:rFonts w:ascii="Times New Roman" w:hAnsi="Times New Roman" w:cs="Times New Roman"/>
          <w:color w:val="000000" w:themeColor="text1"/>
          <w:lang w:eastAsia="ar-SA"/>
        </w:rPr>
        <w:t>Zadanie nr 2 - Wymaga się udzielenia min. 12 miesięcy gwarancji na wykonane prace, począwszy od daty podpisania bez zastrzeżeń protokołu odbioru przedmiotu umowy.</w:t>
      </w:r>
    </w:p>
    <w:p w14:paraId="2D5F59E8" w14:textId="7A709DB1" w:rsidR="009E4571" w:rsidRPr="003C5A4B" w:rsidRDefault="009E4571" w:rsidP="00A7503F">
      <w:pPr>
        <w:pStyle w:val="Akapitzlist"/>
        <w:numPr>
          <w:ilvl w:val="0"/>
          <w:numId w:val="53"/>
        </w:numPr>
        <w:jc w:val="both"/>
        <w:rPr>
          <w:rFonts w:ascii="Times New Roman" w:hAnsi="Times New Roman" w:cs="Times New Roman"/>
          <w:b/>
          <w:color w:val="000000" w:themeColor="text1"/>
        </w:rPr>
      </w:pPr>
      <w:r w:rsidRPr="003C5A4B">
        <w:rPr>
          <w:rFonts w:ascii="Times New Roman" w:hAnsi="Times New Roman" w:cs="Times New Roman"/>
          <w:b/>
          <w:color w:val="000000" w:themeColor="text1"/>
        </w:rPr>
        <w:t xml:space="preserve">Szczegółowy opis przedmiotu zamówienia dla Zadania nr 1 zawarty jest w </w:t>
      </w:r>
      <w:r w:rsidRPr="003C5A4B">
        <w:rPr>
          <w:rFonts w:ascii="Times New Roman" w:hAnsi="Times New Roman" w:cs="Times New Roman"/>
          <w:b/>
          <w:color w:val="0070C0"/>
        </w:rPr>
        <w:t xml:space="preserve">załączniku nr 1 </w:t>
      </w:r>
      <w:r w:rsidR="003C5A4B">
        <w:rPr>
          <w:rFonts w:ascii="Times New Roman" w:hAnsi="Times New Roman" w:cs="Times New Roman"/>
          <w:b/>
          <w:color w:val="0070C0"/>
        </w:rPr>
        <w:br/>
      </w:r>
      <w:r w:rsidRPr="003C5A4B">
        <w:rPr>
          <w:rFonts w:ascii="Times New Roman" w:hAnsi="Times New Roman" w:cs="Times New Roman"/>
          <w:b/>
          <w:color w:val="0070C0"/>
        </w:rPr>
        <w:t>do SWZ</w:t>
      </w:r>
      <w:r w:rsidRPr="003C5A4B">
        <w:rPr>
          <w:rFonts w:ascii="Times New Roman" w:hAnsi="Times New Roman" w:cs="Times New Roman"/>
          <w:b/>
          <w:color w:val="000000" w:themeColor="text1"/>
        </w:rPr>
        <w:t xml:space="preserve"> oraz w projekcie umowy dla Zadania nr 1 stanowiącym </w:t>
      </w:r>
      <w:r w:rsidR="00B77723" w:rsidRPr="003C5A4B">
        <w:rPr>
          <w:rFonts w:ascii="Times New Roman" w:hAnsi="Times New Roman" w:cs="Times New Roman"/>
          <w:b/>
          <w:color w:val="0070C0"/>
        </w:rPr>
        <w:t xml:space="preserve">załącznik nr </w:t>
      </w:r>
      <w:r w:rsidRPr="003C5A4B">
        <w:rPr>
          <w:rFonts w:ascii="Times New Roman" w:hAnsi="Times New Roman" w:cs="Times New Roman"/>
          <w:b/>
          <w:color w:val="0070C0"/>
        </w:rPr>
        <w:t>3 do SWZ</w:t>
      </w:r>
    </w:p>
    <w:p w14:paraId="3E08F5F8" w14:textId="4D5E7654" w:rsidR="004B0D01" w:rsidRPr="003C5A4B" w:rsidRDefault="009E4571" w:rsidP="00B83228">
      <w:pPr>
        <w:pStyle w:val="Akapitzlist"/>
        <w:numPr>
          <w:ilvl w:val="0"/>
          <w:numId w:val="53"/>
        </w:numPr>
        <w:jc w:val="both"/>
        <w:rPr>
          <w:rFonts w:ascii="Times New Roman" w:hAnsi="Times New Roman" w:cs="Times New Roman"/>
          <w:color w:val="000000" w:themeColor="text1"/>
        </w:rPr>
      </w:pPr>
      <w:r w:rsidRPr="003C5A4B">
        <w:rPr>
          <w:rFonts w:ascii="Times New Roman" w:hAnsi="Times New Roman" w:cs="Times New Roman"/>
          <w:b/>
          <w:color w:val="000000" w:themeColor="text1"/>
        </w:rPr>
        <w:t xml:space="preserve">Szczegółowy opis przedmiotu zamówienia dla Zadania nr 2 zawarty jest w </w:t>
      </w:r>
      <w:r w:rsidRPr="003C5A4B">
        <w:rPr>
          <w:rFonts w:ascii="Times New Roman" w:hAnsi="Times New Roman" w:cs="Times New Roman"/>
          <w:b/>
          <w:color w:val="0070C0"/>
        </w:rPr>
        <w:t xml:space="preserve">załączniku nr 2 </w:t>
      </w:r>
      <w:r w:rsidR="003C5A4B">
        <w:rPr>
          <w:rFonts w:ascii="Times New Roman" w:hAnsi="Times New Roman" w:cs="Times New Roman"/>
          <w:b/>
          <w:color w:val="0070C0"/>
        </w:rPr>
        <w:br/>
      </w:r>
      <w:r w:rsidRPr="003C5A4B">
        <w:rPr>
          <w:rFonts w:ascii="Times New Roman" w:hAnsi="Times New Roman" w:cs="Times New Roman"/>
          <w:b/>
          <w:color w:val="0070C0"/>
        </w:rPr>
        <w:t>do SWZ</w:t>
      </w:r>
      <w:r w:rsidRPr="003C5A4B">
        <w:rPr>
          <w:rFonts w:ascii="Times New Roman" w:hAnsi="Times New Roman" w:cs="Times New Roman"/>
          <w:b/>
          <w:color w:val="000000" w:themeColor="text1"/>
        </w:rPr>
        <w:t xml:space="preserve"> oraz w projekcie umowy dla Zadania nr 2 stanowiącym </w:t>
      </w:r>
      <w:r w:rsidRPr="003C5A4B">
        <w:rPr>
          <w:rFonts w:ascii="Times New Roman" w:hAnsi="Times New Roman" w:cs="Times New Roman"/>
          <w:b/>
          <w:color w:val="0070C0"/>
        </w:rPr>
        <w:t>załącznik nr 4 do SWZ</w:t>
      </w:r>
    </w:p>
    <w:p w14:paraId="78D0F904" w14:textId="77777777" w:rsidR="009E4571" w:rsidRPr="003C5A4B" w:rsidRDefault="00320F9A" w:rsidP="009E4571">
      <w:pPr>
        <w:spacing w:after="0" w:line="240" w:lineRule="auto"/>
        <w:jc w:val="both"/>
        <w:rPr>
          <w:rFonts w:ascii="Times New Roman" w:hAnsi="Times New Roman" w:cs="Times New Roman"/>
          <w:b/>
        </w:rPr>
      </w:pPr>
      <w:r w:rsidRPr="003C5A4B">
        <w:rPr>
          <w:rFonts w:ascii="Times New Roman" w:hAnsi="Times New Roman" w:cs="Times New Roman"/>
          <w:b/>
        </w:rPr>
        <w:t>Nazwy i kody zamówienia według wspólnego Słownika Zamówień (CPV</w:t>
      </w:r>
      <w:proofErr w:type="gramStart"/>
      <w:r w:rsidRPr="003C5A4B">
        <w:rPr>
          <w:rFonts w:ascii="Times New Roman" w:hAnsi="Times New Roman" w:cs="Times New Roman"/>
          <w:b/>
        </w:rPr>
        <w:t>):</w:t>
      </w:r>
      <w:r w:rsidR="009E4571" w:rsidRPr="003C5A4B">
        <w:rPr>
          <w:rFonts w:ascii="Times New Roman" w:hAnsi="Times New Roman" w:cs="Times New Roman"/>
          <w:b/>
        </w:rPr>
        <w:t xml:space="preserve">   </w:t>
      </w:r>
      <w:proofErr w:type="gramEnd"/>
      <w:r w:rsidR="009E4571" w:rsidRPr="003C5A4B">
        <w:rPr>
          <w:rFonts w:ascii="Times New Roman" w:hAnsi="Times New Roman" w:cs="Times New Roman"/>
          <w:b/>
        </w:rPr>
        <w:t xml:space="preserve"> 50532000-3</w:t>
      </w:r>
      <w:r w:rsidR="009E4571" w:rsidRPr="003C5A4B">
        <w:rPr>
          <w:rFonts w:ascii="Times New Roman" w:hAnsi="Times New Roman" w:cs="Times New Roman"/>
        </w:rPr>
        <w:t xml:space="preserve"> usługi w zakresie napraw i konserwacji maszyn elektrycznych, aparatury i podobnych urządzeń.</w:t>
      </w:r>
    </w:p>
    <w:p w14:paraId="03EE0B10" w14:textId="77777777" w:rsidR="009E4571" w:rsidRPr="003C5A4B" w:rsidRDefault="009E4571" w:rsidP="009E4571">
      <w:pPr>
        <w:spacing w:after="0" w:line="240" w:lineRule="auto"/>
        <w:jc w:val="both"/>
        <w:rPr>
          <w:rFonts w:ascii="Times New Roman" w:hAnsi="Times New Roman" w:cs="Times New Roman"/>
          <w:b/>
        </w:rPr>
      </w:pPr>
    </w:p>
    <w:p w14:paraId="5E2B1AFC" w14:textId="77777777" w:rsidR="00011678" w:rsidRPr="003C5A4B" w:rsidRDefault="00FC18E3" w:rsidP="00B77723">
      <w:pPr>
        <w:spacing w:after="0" w:line="240" w:lineRule="auto"/>
        <w:jc w:val="both"/>
        <w:rPr>
          <w:rFonts w:ascii="Times New Roman" w:hAnsi="Times New Roman" w:cs="Times New Roman"/>
          <w:b/>
        </w:rPr>
      </w:pPr>
      <w:proofErr w:type="gramStart"/>
      <w:r w:rsidRPr="003C5A4B">
        <w:rPr>
          <w:rFonts w:ascii="Times New Roman" w:hAnsi="Times New Roman" w:cs="Times New Roman"/>
          <w:b/>
        </w:rPr>
        <w:t xml:space="preserve">Przedmiotowe </w:t>
      </w:r>
      <w:r w:rsidR="00BF2BDB" w:rsidRPr="003C5A4B">
        <w:rPr>
          <w:rFonts w:ascii="Times New Roman" w:hAnsi="Times New Roman" w:cs="Times New Roman"/>
          <w:b/>
        </w:rPr>
        <w:t xml:space="preserve"> środki</w:t>
      </w:r>
      <w:proofErr w:type="gramEnd"/>
      <w:r w:rsidR="00BF2BDB" w:rsidRPr="003C5A4B">
        <w:rPr>
          <w:rFonts w:ascii="Times New Roman" w:hAnsi="Times New Roman" w:cs="Times New Roman"/>
          <w:b/>
        </w:rPr>
        <w:t xml:space="preserve"> dowodowe – </w:t>
      </w:r>
      <w:r w:rsidR="00BF2BDB" w:rsidRPr="003C5A4B">
        <w:rPr>
          <w:rFonts w:ascii="Times New Roman" w:hAnsi="Times New Roman" w:cs="Times New Roman"/>
          <w:b/>
          <w:color w:val="2E74B5" w:themeColor="accent1" w:themeShade="BF"/>
        </w:rPr>
        <w:t>nie dotyczy</w:t>
      </w:r>
    </w:p>
    <w:p w14:paraId="36B71BE6" w14:textId="77777777" w:rsidR="00B77723" w:rsidRPr="003C5A4B" w:rsidRDefault="00B77723" w:rsidP="00A7503F">
      <w:pPr>
        <w:pStyle w:val="Akapitzlist"/>
        <w:numPr>
          <w:ilvl w:val="0"/>
          <w:numId w:val="43"/>
        </w:numPr>
        <w:spacing w:after="0" w:line="240" w:lineRule="auto"/>
        <w:jc w:val="both"/>
        <w:rPr>
          <w:rFonts w:ascii="Times New Roman" w:eastAsia="Calibri" w:hAnsi="Times New Roman" w:cs="Times New Roman"/>
          <w:b/>
          <w:vanish/>
        </w:rPr>
      </w:pPr>
    </w:p>
    <w:p w14:paraId="29B6250A" w14:textId="77777777" w:rsidR="00B77723" w:rsidRPr="003C5A4B" w:rsidRDefault="00B77723" w:rsidP="00A7503F">
      <w:pPr>
        <w:pStyle w:val="Akapitzlist"/>
        <w:numPr>
          <w:ilvl w:val="0"/>
          <w:numId w:val="43"/>
        </w:numPr>
        <w:spacing w:after="0" w:line="240" w:lineRule="auto"/>
        <w:jc w:val="both"/>
        <w:rPr>
          <w:rFonts w:ascii="Times New Roman" w:eastAsia="Calibri" w:hAnsi="Times New Roman" w:cs="Times New Roman"/>
          <w:b/>
          <w:vanish/>
        </w:rPr>
      </w:pPr>
    </w:p>
    <w:p w14:paraId="4BB7CC58" w14:textId="77777777" w:rsidR="00B77723" w:rsidRPr="003C5A4B" w:rsidRDefault="00B77723" w:rsidP="00A7503F">
      <w:pPr>
        <w:pStyle w:val="Akapitzlist"/>
        <w:numPr>
          <w:ilvl w:val="0"/>
          <w:numId w:val="43"/>
        </w:numPr>
        <w:spacing w:after="0" w:line="240" w:lineRule="auto"/>
        <w:jc w:val="both"/>
        <w:rPr>
          <w:rFonts w:ascii="Times New Roman" w:eastAsia="Calibri" w:hAnsi="Times New Roman" w:cs="Times New Roman"/>
          <w:b/>
          <w:vanish/>
        </w:rPr>
      </w:pPr>
    </w:p>
    <w:p w14:paraId="65273265" w14:textId="77777777" w:rsidR="00B77723" w:rsidRPr="003C5A4B" w:rsidRDefault="00B77723" w:rsidP="00A7503F">
      <w:pPr>
        <w:pStyle w:val="Akapitzlist"/>
        <w:numPr>
          <w:ilvl w:val="0"/>
          <w:numId w:val="43"/>
        </w:numPr>
        <w:spacing w:after="0" w:line="240" w:lineRule="auto"/>
        <w:jc w:val="both"/>
        <w:rPr>
          <w:rFonts w:ascii="Times New Roman" w:eastAsia="Calibri" w:hAnsi="Times New Roman" w:cs="Times New Roman"/>
          <w:b/>
          <w:vanish/>
        </w:rPr>
      </w:pPr>
    </w:p>
    <w:p w14:paraId="2BC53225" w14:textId="77777777" w:rsidR="00B77723" w:rsidRPr="003C5A4B" w:rsidRDefault="00B77723" w:rsidP="00A7503F">
      <w:pPr>
        <w:pStyle w:val="Akapitzlist"/>
        <w:numPr>
          <w:ilvl w:val="0"/>
          <w:numId w:val="43"/>
        </w:numPr>
        <w:spacing w:after="0" w:line="240" w:lineRule="auto"/>
        <w:jc w:val="both"/>
        <w:rPr>
          <w:rFonts w:ascii="Times New Roman" w:eastAsia="Calibri" w:hAnsi="Times New Roman" w:cs="Times New Roman"/>
          <w:b/>
          <w:vanish/>
        </w:rPr>
      </w:pPr>
    </w:p>
    <w:p w14:paraId="47218D08" w14:textId="77777777" w:rsidR="00B77723" w:rsidRPr="003C5A4B" w:rsidRDefault="00B77723" w:rsidP="00A7503F">
      <w:pPr>
        <w:pStyle w:val="Akapitzlist"/>
        <w:numPr>
          <w:ilvl w:val="1"/>
          <w:numId w:val="43"/>
        </w:numPr>
        <w:spacing w:after="0" w:line="240" w:lineRule="auto"/>
        <w:jc w:val="both"/>
        <w:rPr>
          <w:rFonts w:ascii="Times New Roman" w:eastAsia="Calibri" w:hAnsi="Times New Roman" w:cs="Times New Roman"/>
          <w:b/>
          <w:vanish/>
        </w:rPr>
      </w:pPr>
    </w:p>
    <w:p w14:paraId="6D2C52B5" w14:textId="77777777" w:rsidR="00B77723" w:rsidRPr="003C5A4B" w:rsidRDefault="00B77723" w:rsidP="00A7503F">
      <w:pPr>
        <w:pStyle w:val="Akapitzlist"/>
        <w:numPr>
          <w:ilvl w:val="1"/>
          <w:numId w:val="43"/>
        </w:numPr>
        <w:spacing w:after="0" w:line="240" w:lineRule="auto"/>
        <w:jc w:val="both"/>
        <w:rPr>
          <w:rFonts w:ascii="Times New Roman" w:eastAsia="Calibri" w:hAnsi="Times New Roman" w:cs="Times New Roman"/>
          <w:b/>
          <w:vanish/>
        </w:rPr>
      </w:pPr>
    </w:p>
    <w:p w14:paraId="586DCBAF" w14:textId="77777777" w:rsidR="00DC2141" w:rsidRPr="003C5A4B" w:rsidRDefault="00021F74" w:rsidP="00A7503F">
      <w:pPr>
        <w:pStyle w:val="Akapitzlist"/>
        <w:numPr>
          <w:ilvl w:val="0"/>
          <w:numId w:val="54"/>
        </w:numPr>
        <w:spacing w:after="0" w:line="240" w:lineRule="auto"/>
        <w:jc w:val="both"/>
        <w:rPr>
          <w:rFonts w:ascii="Times New Roman" w:hAnsi="Times New Roman" w:cs="Times New Roman"/>
          <w:b/>
        </w:rPr>
      </w:pPr>
      <w:r w:rsidRPr="003C5A4B">
        <w:rPr>
          <w:rFonts w:ascii="Times New Roman" w:eastAsia="Calibri" w:hAnsi="Times New Roman" w:cs="Times New Roman"/>
          <w:b/>
        </w:rPr>
        <w:t>Jeżeli wykonawca nie złoży przedmiotowych środków dowod</w:t>
      </w:r>
      <w:r w:rsidR="00011678" w:rsidRPr="003C5A4B">
        <w:rPr>
          <w:rFonts w:ascii="Times New Roman" w:eastAsia="Calibri" w:hAnsi="Times New Roman" w:cs="Times New Roman"/>
          <w:b/>
        </w:rPr>
        <w:t>owych wraz z ofertą lub złożone</w:t>
      </w:r>
    </w:p>
    <w:p w14:paraId="072BE201" w14:textId="77777777" w:rsidR="005E1DB6" w:rsidRPr="003C5A4B" w:rsidRDefault="00021F74" w:rsidP="005E1DB6">
      <w:pPr>
        <w:spacing w:after="0" w:line="240" w:lineRule="auto"/>
        <w:jc w:val="both"/>
        <w:rPr>
          <w:rFonts w:ascii="Times New Roman" w:eastAsia="Calibri" w:hAnsi="Times New Roman" w:cs="Times New Roman"/>
          <w:b/>
        </w:rPr>
      </w:pPr>
      <w:r w:rsidRPr="003C5A4B">
        <w:rPr>
          <w:rFonts w:ascii="Times New Roman" w:eastAsia="Calibri" w:hAnsi="Times New Roman" w:cs="Times New Roman"/>
          <w:b/>
        </w:rPr>
        <w:t>przedmiotowe środki dowodowe będą niekompletne, zamawiający wezwie wykonawcę do ich złożenia lub uzupełnienia w wyznaczonym terminie.</w:t>
      </w:r>
    </w:p>
    <w:p w14:paraId="79E10D5B" w14:textId="29F6D4EE" w:rsidR="005E1DB6" w:rsidRPr="003C5A4B" w:rsidRDefault="00021F74" w:rsidP="005E1DB6">
      <w:pPr>
        <w:pStyle w:val="Akapitzlist"/>
        <w:numPr>
          <w:ilvl w:val="0"/>
          <w:numId w:val="54"/>
        </w:numPr>
        <w:spacing w:after="0" w:line="240" w:lineRule="auto"/>
        <w:jc w:val="both"/>
        <w:rPr>
          <w:rFonts w:ascii="Times New Roman" w:hAnsi="Times New Roman" w:cs="Times New Roman"/>
          <w:b/>
        </w:rPr>
      </w:pPr>
      <w:r w:rsidRPr="003C5A4B">
        <w:rPr>
          <w:rFonts w:ascii="Times New Roman" w:hAnsi="Times New Roman" w:cs="Times New Roman"/>
        </w:rPr>
        <w:t>Przedmiotowe środki dowodowe</w:t>
      </w:r>
      <w:r w:rsidR="009F7A22" w:rsidRPr="003C5A4B">
        <w:rPr>
          <w:rFonts w:ascii="Times New Roman" w:hAnsi="Times New Roman" w:cs="Times New Roman"/>
        </w:rPr>
        <w:t xml:space="preserve"> </w:t>
      </w:r>
      <w:r w:rsidRPr="003C5A4B">
        <w:rPr>
          <w:rFonts w:ascii="Times New Roman" w:hAnsi="Times New Roman" w:cs="Times New Roman"/>
        </w:rPr>
        <w:t>sporządzone w jęz</w:t>
      </w:r>
      <w:r w:rsidR="00011678" w:rsidRPr="003C5A4B">
        <w:rPr>
          <w:rFonts w:ascii="Times New Roman" w:hAnsi="Times New Roman" w:cs="Times New Roman"/>
        </w:rPr>
        <w:t xml:space="preserve">yku obcym przekazuje się wraz </w:t>
      </w:r>
      <w:r w:rsidR="009F7A22" w:rsidRPr="003C5A4B">
        <w:rPr>
          <w:rFonts w:ascii="Times New Roman" w:hAnsi="Times New Roman" w:cs="Times New Roman"/>
        </w:rPr>
        <w:t xml:space="preserve"> </w:t>
      </w:r>
      <w:r w:rsidR="003C5A4B">
        <w:rPr>
          <w:rFonts w:ascii="Times New Roman" w:hAnsi="Times New Roman" w:cs="Times New Roman"/>
        </w:rPr>
        <w:br/>
      </w:r>
      <w:r w:rsidR="009F7A22" w:rsidRPr="003C5A4B">
        <w:rPr>
          <w:rFonts w:ascii="Times New Roman" w:hAnsi="Times New Roman" w:cs="Times New Roman"/>
        </w:rPr>
        <w:t>z tłumaczeniem na</w:t>
      </w:r>
      <w:r w:rsidR="003C5A4B">
        <w:rPr>
          <w:rFonts w:ascii="Times New Roman" w:hAnsi="Times New Roman" w:cs="Times New Roman"/>
        </w:rPr>
        <w:t xml:space="preserve"> </w:t>
      </w:r>
      <w:r w:rsidR="009F7A22" w:rsidRPr="003C5A4B">
        <w:rPr>
          <w:rFonts w:ascii="Times New Roman" w:hAnsi="Times New Roman" w:cs="Times New Roman"/>
        </w:rPr>
        <w:t xml:space="preserve">język polski </w:t>
      </w:r>
    </w:p>
    <w:p w14:paraId="49CA51D8" w14:textId="77777777" w:rsidR="005E1DB6" w:rsidRPr="003C5A4B" w:rsidRDefault="00021F74" w:rsidP="00A7503F">
      <w:pPr>
        <w:pStyle w:val="Akapitzlist"/>
        <w:numPr>
          <w:ilvl w:val="0"/>
          <w:numId w:val="54"/>
        </w:numPr>
        <w:spacing w:after="0" w:line="240" w:lineRule="auto"/>
        <w:jc w:val="both"/>
        <w:rPr>
          <w:rFonts w:ascii="Times New Roman" w:hAnsi="Times New Roman" w:cs="Times New Roman"/>
        </w:rPr>
      </w:pPr>
      <w:r w:rsidRPr="003C5A4B">
        <w:rPr>
          <w:rFonts w:ascii="Times New Roman" w:hAnsi="Times New Roman" w:cs="Times New Roman"/>
          <w:b/>
        </w:rPr>
        <w:lastRenderedPageBreak/>
        <w:t>Przedmiotowe środki dowodowe oraz inne dokumenty lu</w:t>
      </w:r>
      <w:r w:rsidR="00011678" w:rsidRPr="003C5A4B">
        <w:rPr>
          <w:rFonts w:ascii="Times New Roman" w:hAnsi="Times New Roman" w:cs="Times New Roman"/>
          <w:b/>
        </w:rPr>
        <w:t xml:space="preserve">b oświadczenia, o których mowa </w:t>
      </w:r>
    </w:p>
    <w:p w14:paraId="71B2B9FC" w14:textId="77777777" w:rsidR="005E1DB6" w:rsidRPr="003C5A4B" w:rsidRDefault="00021F74" w:rsidP="005E1DB6">
      <w:pPr>
        <w:spacing w:after="0" w:line="240" w:lineRule="auto"/>
        <w:jc w:val="both"/>
        <w:rPr>
          <w:rFonts w:ascii="Times New Roman" w:hAnsi="Times New Roman" w:cs="Times New Roman"/>
        </w:rPr>
      </w:pPr>
      <w:r w:rsidRPr="003C5A4B">
        <w:rPr>
          <w:rFonts w:ascii="Times New Roman" w:hAnsi="Times New Roman" w:cs="Times New Roman"/>
          <w:b/>
        </w:rPr>
        <w:t xml:space="preserve">w rozporządzeniu, wykonawca </w:t>
      </w:r>
      <w:proofErr w:type="gramStart"/>
      <w:r w:rsidRPr="003C5A4B">
        <w:rPr>
          <w:rFonts w:ascii="Times New Roman" w:hAnsi="Times New Roman" w:cs="Times New Roman"/>
          <w:b/>
        </w:rPr>
        <w:t>składa  w</w:t>
      </w:r>
      <w:proofErr w:type="gramEnd"/>
      <w:r w:rsidRPr="003C5A4B">
        <w:rPr>
          <w:rFonts w:ascii="Times New Roman" w:hAnsi="Times New Roman" w:cs="Times New Roman"/>
          <w:b/>
        </w:rPr>
        <w:t xml:space="preserve"> formie elektronicznej, w postaci elektronicznej opatrzone </w:t>
      </w:r>
      <w:r w:rsidR="00546EB0" w:rsidRPr="003C5A4B">
        <w:rPr>
          <w:rFonts w:ascii="Times New Roman" w:hAnsi="Times New Roman" w:cs="Times New Roman"/>
          <w:b/>
        </w:rPr>
        <w:t xml:space="preserve">kwalifikowanym podpisem elektronicznym, </w:t>
      </w:r>
      <w:r w:rsidRPr="003C5A4B">
        <w:rPr>
          <w:rFonts w:ascii="Times New Roman" w:hAnsi="Times New Roman" w:cs="Times New Roman"/>
          <w:b/>
        </w:rPr>
        <w:t xml:space="preserve">podpisem zaufanym lub elektronicznym podpisem osobistym, </w:t>
      </w:r>
      <w:r w:rsidR="00287193" w:rsidRPr="003C5A4B">
        <w:rPr>
          <w:rFonts w:ascii="Times New Roman" w:hAnsi="Times New Roman" w:cs="Times New Roman"/>
          <w:b/>
        </w:rPr>
        <w:br/>
      </w:r>
      <w:r w:rsidRPr="003C5A4B">
        <w:rPr>
          <w:rFonts w:ascii="Times New Roman" w:hAnsi="Times New Roman" w:cs="Times New Roman"/>
          <w:b/>
        </w:rPr>
        <w:t>w formie pisemnej lub w formie dokumentowej, w zakresie i w sposób określony w przepisach wydanych na podstawie art. 70 ustawy.</w:t>
      </w:r>
    </w:p>
    <w:p w14:paraId="7095F5AD" w14:textId="77777777" w:rsidR="00021F74" w:rsidRPr="003C5A4B" w:rsidRDefault="00021F74" w:rsidP="00A7503F">
      <w:pPr>
        <w:pStyle w:val="Akapitzlist"/>
        <w:numPr>
          <w:ilvl w:val="0"/>
          <w:numId w:val="54"/>
        </w:numPr>
        <w:spacing w:after="0" w:line="240" w:lineRule="auto"/>
        <w:jc w:val="both"/>
        <w:rPr>
          <w:rFonts w:ascii="Times New Roman" w:hAnsi="Times New Roman" w:cs="Times New Roman"/>
        </w:rPr>
      </w:pPr>
      <w:r w:rsidRPr="003C5A4B">
        <w:rPr>
          <w:rFonts w:ascii="Times New Roman" w:hAnsi="Times New Roman" w:cs="Times New Roman"/>
          <w:b/>
          <w:u w:val="single"/>
        </w:rPr>
        <w:t>Jeżeli przedmiotowy środek dowodowy</w:t>
      </w:r>
      <w:r w:rsidRPr="003C5A4B">
        <w:rPr>
          <w:rFonts w:ascii="Times New Roman" w:hAnsi="Times New Roman" w:cs="Times New Roman"/>
          <w:u w:val="single"/>
        </w:rPr>
        <w:t xml:space="preserve"> </w:t>
      </w:r>
      <w:r w:rsidRPr="003C5A4B">
        <w:rPr>
          <w:rFonts w:ascii="Times New Roman" w:hAnsi="Times New Roman" w:cs="Times New Roman"/>
          <w:b/>
          <w:u w:val="single"/>
        </w:rPr>
        <w:t>oraz inny dokument lub oświadczenie został sporządzony jako dokument elektroniczny oraz wystawiony przez upoważnione podmioty:</w:t>
      </w:r>
    </w:p>
    <w:p w14:paraId="43FED4E0" w14:textId="77777777" w:rsidR="003856F2" w:rsidRPr="003C5A4B" w:rsidRDefault="003856F2" w:rsidP="00A7503F">
      <w:pPr>
        <w:pStyle w:val="Bezodstpw"/>
        <w:numPr>
          <w:ilvl w:val="0"/>
          <w:numId w:val="42"/>
        </w:numPr>
        <w:rPr>
          <w:rFonts w:ascii="Times New Roman" w:hAnsi="Times New Roman" w:cs="Times New Roman"/>
        </w:rPr>
      </w:pPr>
      <w:r w:rsidRPr="003C5A4B">
        <w:rPr>
          <w:rFonts w:ascii="Times New Roman" w:hAnsi="Times New Roman" w:cs="Times New Roman"/>
        </w:rPr>
        <w:t>przekazuje się ten dokument</w:t>
      </w:r>
    </w:p>
    <w:p w14:paraId="223965ED" w14:textId="77777777" w:rsidR="003856F2" w:rsidRPr="003C5A4B" w:rsidRDefault="003856F2" w:rsidP="00983216">
      <w:pPr>
        <w:pStyle w:val="Bezodstpw"/>
        <w:jc w:val="both"/>
        <w:rPr>
          <w:rFonts w:ascii="Times New Roman" w:hAnsi="Times New Roman" w:cs="Times New Roman"/>
        </w:rPr>
      </w:pPr>
      <w:r w:rsidRPr="003C5A4B">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0F07F2B1" w14:textId="77777777" w:rsidR="005E1DB6" w:rsidRPr="003C5A4B" w:rsidRDefault="00021F74" w:rsidP="00A7503F">
      <w:pPr>
        <w:pStyle w:val="Akapitzlist"/>
        <w:numPr>
          <w:ilvl w:val="0"/>
          <w:numId w:val="54"/>
        </w:numPr>
        <w:spacing w:after="0" w:line="240" w:lineRule="auto"/>
        <w:jc w:val="both"/>
        <w:rPr>
          <w:rFonts w:ascii="Times New Roman" w:hAnsi="Times New Roman" w:cs="Times New Roman"/>
          <w:b/>
        </w:rPr>
      </w:pPr>
      <w:r w:rsidRPr="003C5A4B">
        <w:rPr>
          <w:rFonts w:ascii="Times New Roman" w:hAnsi="Times New Roman" w:cs="Times New Roman"/>
          <w:b/>
        </w:rPr>
        <w:t>Jeżeli przedmiotowy środek dowodowy oraz inny dokument lub o</w:t>
      </w:r>
      <w:r w:rsidR="005E1DB6" w:rsidRPr="003C5A4B">
        <w:rPr>
          <w:rFonts w:ascii="Times New Roman" w:hAnsi="Times New Roman" w:cs="Times New Roman"/>
          <w:b/>
        </w:rPr>
        <w:t>świadczenie zostały sporządzone</w:t>
      </w:r>
    </w:p>
    <w:p w14:paraId="3EF62F9E" w14:textId="77777777" w:rsidR="005E1DB6" w:rsidRPr="003C5A4B" w:rsidRDefault="00021F74" w:rsidP="005E1DB6">
      <w:pPr>
        <w:spacing w:after="0" w:line="240" w:lineRule="auto"/>
        <w:jc w:val="both"/>
        <w:rPr>
          <w:rFonts w:ascii="Times New Roman" w:hAnsi="Times New Roman" w:cs="Times New Roman"/>
          <w:b/>
        </w:rPr>
      </w:pPr>
      <w:r w:rsidRPr="003C5A4B">
        <w:rPr>
          <w:rFonts w:ascii="Times New Roman" w:hAnsi="Times New Roman" w:cs="Times New Roman"/>
          <w:b/>
        </w:rPr>
        <w:t>jako dokument w postaci papierowej i opatrzone własnoręcznym podpisem, przekazuje się cyfrowe odwzorowanie tego dokumentu (tj. skan) opatrzone kwalifikowanym podpisem elektronicznym, podpisem zaufanym lub elektronicznym podpisem osobistym.</w:t>
      </w:r>
    </w:p>
    <w:p w14:paraId="058D8689" w14:textId="77777777" w:rsidR="005E1DB6" w:rsidRPr="003C5A4B" w:rsidRDefault="00021F74" w:rsidP="00A7503F">
      <w:pPr>
        <w:pStyle w:val="Akapitzlist"/>
        <w:numPr>
          <w:ilvl w:val="0"/>
          <w:numId w:val="54"/>
        </w:numPr>
        <w:spacing w:after="0" w:line="240" w:lineRule="auto"/>
        <w:jc w:val="both"/>
        <w:rPr>
          <w:rFonts w:ascii="Times New Roman" w:hAnsi="Times New Roman" w:cs="Times New Roman"/>
          <w:b/>
        </w:rPr>
      </w:pPr>
      <w:r w:rsidRPr="003C5A4B">
        <w:rPr>
          <w:rFonts w:ascii="Times New Roman" w:hAnsi="Times New Roman" w:cs="Times New Roman"/>
        </w:rPr>
        <w:t>Poświadczenia zgodności cyfrowego odwzorowania z dokumente</w:t>
      </w:r>
      <w:r w:rsidR="005E1DB6" w:rsidRPr="003C5A4B">
        <w:rPr>
          <w:rFonts w:ascii="Times New Roman" w:hAnsi="Times New Roman" w:cs="Times New Roman"/>
        </w:rPr>
        <w:t>m w postaci papierowej dokonuje</w:t>
      </w:r>
    </w:p>
    <w:p w14:paraId="216EE9D9" w14:textId="77777777" w:rsidR="005E1DB6" w:rsidRPr="003C5A4B" w:rsidRDefault="00021F74" w:rsidP="005E1DB6">
      <w:pPr>
        <w:spacing w:after="0" w:line="240" w:lineRule="auto"/>
        <w:jc w:val="both"/>
        <w:rPr>
          <w:rFonts w:ascii="Times New Roman" w:hAnsi="Times New Roman" w:cs="Times New Roman"/>
          <w:b/>
        </w:rPr>
      </w:pPr>
      <w:r w:rsidRPr="003C5A4B">
        <w:rPr>
          <w:rFonts w:ascii="Times New Roman" w:hAnsi="Times New Roman" w:cs="Times New Roman"/>
        </w:rPr>
        <w:t>odpowiednio wykonawca, wykonawca wspólnie ubiegający się o udzielenie zamówienia lub notariusz.</w:t>
      </w:r>
    </w:p>
    <w:p w14:paraId="370DE686" w14:textId="77777777" w:rsidR="005E1DB6" w:rsidRPr="003C5A4B" w:rsidRDefault="00021F74" w:rsidP="00A7503F">
      <w:pPr>
        <w:pStyle w:val="Akapitzlist"/>
        <w:numPr>
          <w:ilvl w:val="0"/>
          <w:numId w:val="54"/>
        </w:numPr>
        <w:spacing w:after="0" w:line="240" w:lineRule="auto"/>
        <w:jc w:val="both"/>
        <w:rPr>
          <w:rFonts w:ascii="Times New Roman" w:hAnsi="Times New Roman" w:cs="Times New Roman"/>
          <w:b/>
        </w:rPr>
      </w:pPr>
      <w:r w:rsidRPr="003C5A4B">
        <w:rPr>
          <w:rFonts w:ascii="Times New Roman" w:hAnsi="Times New Roman" w:cs="Times New Roman"/>
        </w:rPr>
        <w:t>Jeżeli przedmiotowy środek dowodowy oraz inny dokument lub oświad</w:t>
      </w:r>
      <w:r w:rsidR="005E1DB6" w:rsidRPr="003C5A4B">
        <w:rPr>
          <w:rFonts w:ascii="Times New Roman" w:hAnsi="Times New Roman" w:cs="Times New Roman"/>
        </w:rPr>
        <w:t>czenie zostały sporządzone jako</w:t>
      </w:r>
    </w:p>
    <w:p w14:paraId="2B518177" w14:textId="394666A6" w:rsidR="00021F74" w:rsidRPr="003C5A4B" w:rsidRDefault="00021F74" w:rsidP="005E1DB6">
      <w:pPr>
        <w:spacing w:after="0" w:line="240" w:lineRule="auto"/>
        <w:jc w:val="both"/>
        <w:rPr>
          <w:rFonts w:ascii="Times New Roman" w:hAnsi="Times New Roman" w:cs="Times New Roman"/>
          <w:b/>
        </w:rPr>
      </w:pPr>
      <w:r w:rsidRPr="003C5A4B">
        <w:rPr>
          <w:rFonts w:ascii="Times New Roman" w:hAnsi="Times New Roman" w:cs="Times New Roman"/>
        </w:rPr>
        <w:t xml:space="preserve">dokumenty elektroniczne oraz wystawione/sporządzone przez wykonawcę, wykonawców wspólnie ubiegających się o udzielenie zamówienia, podmiot udostępniający zasoby na zasadach określonych </w:t>
      </w:r>
      <w:r w:rsidR="003C5A4B">
        <w:rPr>
          <w:rFonts w:ascii="Times New Roman" w:hAnsi="Times New Roman" w:cs="Times New Roman"/>
        </w:rPr>
        <w:br/>
      </w:r>
      <w:r w:rsidRPr="003C5A4B">
        <w:rPr>
          <w:rFonts w:ascii="Times New Roman" w:hAnsi="Times New Roman" w:cs="Times New Roman"/>
        </w:rPr>
        <w:t>w art. 118 Pzp lub podwykonawcę niebędącego podmiotem udostępniającym zasoby:</w:t>
      </w:r>
    </w:p>
    <w:p w14:paraId="70E08373" w14:textId="77777777" w:rsidR="00656ADE" w:rsidRPr="003C5A4B" w:rsidRDefault="00021F74" w:rsidP="00A7503F">
      <w:pPr>
        <w:pStyle w:val="Bezodstpw"/>
        <w:numPr>
          <w:ilvl w:val="0"/>
          <w:numId w:val="42"/>
        </w:numPr>
        <w:jc w:val="both"/>
        <w:rPr>
          <w:rFonts w:ascii="Times New Roman" w:hAnsi="Times New Roman" w:cs="Times New Roman"/>
        </w:rPr>
      </w:pPr>
      <w:r w:rsidRPr="003C5A4B">
        <w:rPr>
          <w:rFonts w:ascii="Times New Roman" w:hAnsi="Times New Roman" w:cs="Times New Roman"/>
        </w:rPr>
        <w:t>dokumenty te przekazuje się w postaci elektronicznej i opatruje się kwalifikowanym podpisem elektronicznym, podpisem zaufanym lub elektronicznym podpisem osobistym.</w:t>
      </w:r>
    </w:p>
    <w:p w14:paraId="701FCF15" w14:textId="77777777" w:rsidR="003B57A0" w:rsidRPr="00E137E3" w:rsidRDefault="003B57A0" w:rsidP="00CC0807">
      <w:pPr>
        <w:pStyle w:val="Akapitzlist"/>
        <w:rPr>
          <w:rFonts w:ascii="Times New Roman" w:hAnsi="Times New Roman" w:cs="Times New Roman"/>
          <w:b/>
          <w:sz w:val="20"/>
          <w:szCs w:val="20"/>
        </w:rPr>
      </w:pPr>
    </w:p>
    <w:p w14:paraId="0F583FA9" w14:textId="77777777" w:rsidR="00385D53" w:rsidRPr="00E137E3" w:rsidRDefault="00385D53" w:rsidP="00CC0807">
      <w:pPr>
        <w:pStyle w:val="Akapitzlist"/>
        <w:rPr>
          <w:rFonts w:ascii="Times New Roman" w:hAnsi="Times New Roman" w:cs="Times New Roman"/>
          <w:b/>
          <w:sz w:val="20"/>
          <w:szCs w:val="20"/>
        </w:rPr>
      </w:pPr>
    </w:p>
    <w:p w14:paraId="1CDA4669" w14:textId="345DEA4C" w:rsidR="003C5A4B" w:rsidRPr="003C5A4B" w:rsidRDefault="00CC6A99" w:rsidP="0069102B">
      <w:pPr>
        <w:pStyle w:val="Akapitzlist"/>
        <w:numPr>
          <w:ilvl w:val="0"/>
          <w:numId w:val="2"/>
        </w:numPr>
        <w:jc w:val="both"/>
        <w:rPr>
          <w:rFonts w:ascii="Times New Roman" w:hAnsi="Times New Roman" w:cs="Times New Roman"/>
          <w:b/>
        </w:rPr>
      </w:pPr>
      <w:r w:rsidRPr="003C5A4B">
        <w:rPr>
          <w:rFonts w:ascii="Times New Roman" w:hAnsi="Times New Roman" w:cs="Times New Roman"/>
          <w:b/>
        </w:rPr>
        <w:t xml:space="preserve">TERMIN WYKONANIA ZAMÓWIENIA </w:t>
      </w:r>
      <w:r w:rsidR="0069102B" w:rsidRPr="003C5A4B">
        <w:rPr>
          <w:rFonts w:ascii="Times New Roman" w:hAnsi="Times New Roman" w:cs="Times New Roman"/>
          <w:b/>
        </w:rPr>
        <w:t xml:space="preserve">  </w:t>
      </w:r>
    </w:p>
    <w:p w14:paraId="478EE094" w14:textId="5CDCC765" w:rsidR="00CD462D" w:rsidRPr="003C5A4B" w:rsidRDefault="0069102B" w:rsidP="003C5A4B">
      <w:pPr>
        <w:pStyle w:val="Akapitzlist"/>
        <w:jc w:val="both"/>
        <w:rPr>
          <w:rFonts w:ascii="Times New Roman" w:hAnsi="Times New Roman" w:cs="Times New Roman"/>
          <w:b/>
        </w:rPr>
      </w:pPr>
      <w:r w:rsidRPr="003C5A4B">
        <w:rPr>
          <w:rFonts w:ascii="Times New Roman" w:hAnsi="Times New Roman" w:cs="Times New Roman"/>
          <w:b/>
        </w:rPr>
        <w:t>Wykonawca zobowiązany jest zrealizować przedmiot zamówienia w maksymalnym terminie 120 dni kalendarzowych od daty zawarcia umowy.</w:t>
      </w:r>
    </w:p>
    <w:p w14:paraId="4F4A71B8" w14:textId="77777777" w:rsidR="0069102B" w:rsidRPr="003C5A4B" w:rsidRDefault="0069102B" w:rsidP="0069102B">
      <w:pPr>
        <w:pStyle w:val="Akapitzlist"/>
        <w:jc w:val="both"/>
        <w:rPr>
          <w:rFonts w:ascii="Times New Roman" w:hAnsi="Times New Roman" w:cs="Times New Roman"/>
          <w:b/>
        </w:rPr>
      </w:pPr>
    </w:p>
    <w:p w14:paraId="75F98585" w14:textId="77777777" w:rsidR="003E1911" w:rsidRPr="003C5A4B" w:rsidRDefault="00DD5A80" w:rsidP="002735EB">
      <w:pPr>
        <w:pStyle w:val="Akapitzlist"/>
        <w:numPr>
          <w:ilvl w:val="0"/>
          <w:numId w:val="2"/>
        </w:numPr>
        <w:jc w:val="both"/>
        <w:rPr>
          <w:rFonts w:ascii="Times New Roman" w:hAnsi="Times New Roman" w:cs="Times New Roman"/>
          <w:b/>
        </w:rPr>
      </w:pPr>
      <w:r w:rsidRPr="003C5A4B">
        <w:rPr>
          <w:rFonts w:ascii="Times New Roman" w:hAnsi="Times New Roman" w:cs="Times New Roman"/>
          <w:b/>
        </w:rPr>
        <w:t>Projektowane</w:t>
      </w:r>
      <w:r w:rsidR="00CE6D3B" w:rsidRPr="003C5A4B">
        <w:rPr>
          <w:rFonts w:ascii="Times New Roman" w:hAnsi="Times New Roman" w:cs="Times New Roman"/>
          <w:b/>
        </w:rPr>
        <w:t xml:space="preserve"> postanowienia umowy w sprawie zamówienia, które zostaną wprowadzone do treści tej umowy</w:t>
      </w:r>
    </w:p>
    <w:p w14:paraId="00842BD1" w14:textId="77777777" w:rsidR="00CC6A99" w:rsidRPr="003C5A4B" w:rsidRDefault="00CC6A99" w:rsidP="00CC6A99">
      <w:pPr>
        <w:pStyle w:val="Akapitzlist"/>
        <w:ind w:left="0"/>
        <w:rPr>
          <w:rFonts w:ascii="Times New Roman" w:hAnsi="Times New Roman" w:cs="Times New Roman"/>
          <w:color w:val="0070C0"/>
        </w:rPr>
      </w:pPr>
      <w:r w:rsidRPr="003C5A4B">
        <w:rPr>
          <w:rFonts w:ascii="Times New Roman" w:hAnsi="Times New Roman" w:cs="Times New Roman"/>
        </w:rPr>
        <w:t xml:space="preserve">Projektowane postanowienia umowy w sprawie zamówienia, które zostaną wprowadzone do treści tej umowy, określone zostały </w:t>
      </w:r>
      <w:r w:rsidRPr="003C5A4B">
        <w:rPr>
          <w:rFonts w:ascii="Times New Roman" w:hAnsi="Times New Roman" w:cs="Times New Roman"/>
          <w:b/>
          <w:color w:val="0070C0"/>
        </w:rPr>
        <w:t>w załączniku nr 3 - 4 do SWZ</w:t>
      </w:r>
      <w:r w:rsidRPr="003C5A4B">
        <w:rPr>
          <w:rFonts w:ascii="Times New Roman" w:hAnsi="Times New Roman" w:cs="Times New Roman"/>
          <w:color w:val="0070C0"/>
        </w:rPr>
        <w:t>.</w:t>
      </w:r>
    </w:p>
    <w:p w14:paraId="6991A500" w14:textId="77777777" w:rsidR="007922D6" w:rsidRPr="003C5A4B" w:rsidRDefault="007922D6" w:rsidP="00CC6A99">
      <w:pPr>
        <w:pStyle w:val="Akapitzlist"/>
        <w:ind w:left="0"/>
        <w:rPr>
          <w:rFonts w:ascii="Times New Roman" w:hAnsi="Times New Roman" w:cs="Times New Roman"/>
        </w:rPr>
      </w:pPr>
    </w:p>
    <w:p w14:paraId="1373D40F" w14:textId="77777777" w:rsidR="00CC6A99" w:rsidRPr="003C5A4B" w:rsidRDefault="00CC6A99" w:rsidP="00CC6A99">
      <w:pPr>
        <w:pStyle w:val="Akapitzlist"/>
        <w:spacing w:after="0" w:line="240" w:lineRule="auto"/>
        <w:ind w:left="1440"/>
        <w:jc w:val="both"/>
        <w:rPr>
          <w:rFonts w:ascii="Times New Roman" w:eastAsiaTheme="minorEastAsia" w:hAnsi="Times New Roman" w:cs="Times New Roman"/>
          <w:color w:val="000000" w:themeColor="text1"/>
          <w:u w:val="single"/>
          <w:lang w:eastAsia="pl-PL"/>
        </w:rPr>
      </w:pPr>
    </w:p>
    <w:p w14:paraId="5D9B0755" w14:textId="77777777" w:rsidR="00CC6A99" w:rsidRPr="003C5A4B" w:rsidRDefault="00CC6A99" w:rsidP="00CC6A99">
      <w:pPr>
        <w:pStyle w:val="Akapitzlist"/>
        <w:spacing w:after="0" w:line="240" w:lineRule="auto"/>
        <w:ind w:left="0"/>
        <w:jc w:val="both"/>
        <w:rPr>
          <w:rFonts w:ascii="Times New Roman" w:eastAsiaTheme="minorEastAsia" w:hAnsi="Times New Roman" w:cs="Times New Roman"/>
          <w:color w:val="000000" w:themeColor="text1"/>
          <w:u w:val="single"/>
          <w:lang w:eastAsia="pl-PL"/>
        </w:rPr>
      </w:pPr>
      <w:r w:rsidRPr="003C5A4B">
        <w:rPr>
          <w:rFonts w:ascii="Times New Roman" w:eastAsiaTheme="minorEastAsia" w:hAnsi="Times New Roman" w:cs="Times New Roman"/>
          <w:color w:val="000000" w:themeColor="text1"/>
          <w:u w:val="single"/>
          <w:lang w:eastAsia="pl-PL"/>
        </w:rPr>
        <w:t>Przewidywane zmiany umowy, które mogą być wprowadzone na etapie jej realizacji:</w:t>
      </w:r>
    </w:p>
    <w:p w14:paraId="1F753773" w14:textId="77777777" w:rsidR="00CC6A99" w:rsidRPr="003C5A4B" w:rsidRDefault="00CC6A99" w:rsidP="00A7503F">
      <w:pPr>
        <w:pStyle w:val="Akapitzlist"/>
        <w:numPr>
          <w:ilvl w:val="0"/>
          <w:numId w:val="55"/>
        </w:numPr>
        <w:spacing w:line="240" w:lineRule="auto"/>
        <w:jc w:val="both"/>
        <w:rPr>
          <w:rFonts w:ascii="Times New Roman" w:eastAsiaTheme="minorEastAsia" w:hAnsi="Times New Roman" w:cs="Times New Roman"/>
          <w:color w:val="000000" w:themeColor="text1"/>
          <w:lang w:eastAsia="pl-PL"/>
        </w:rPr>
      </w:pPr>
      <w:r w:rsidRPr="003C5A4B">
        <w:rPr>
          <w:rFonts w:ascii="Times New Roman" w:eastAsiaTheme="minorEastAsia" w:hAnsi="Times New Roman" w:cs="Times New Roman"/>
          <w:bCs/>
          <w:color w:val="000000" w:themeColor="text1"/>
          <w:lang w:eastAsia="pl-PL"/>
        </w:rPr>
        <w:t xml:space="preserve">Strony przewidują możliwość dokonania zmian w treści umowy w przypadku zmiany stawki podatku VAT w trakcie obowiązywania umowy dopuszcza się zmianę wartości Umowy o różnicę wynikającą ze zmiany wartości podatku VAT. </w:t>
      </w:r>
    </w:p>
    <w:p w14:paraId="6EDCFC02" w14:textId="77777777" w:rsidR="00CD4A39" w:rsidRPr="003C5A4B" w:rsidRDefault="00CC6A99" w:rsidP="00A7503F">
      <w:pPr>
        <w:pStyle w:val="Akapitzlist"/>
        <w:numPr>
          <w:ilvl w:val="0"/>
          <w:numId w:val="55"/>
        </w:numPr>
        <w:spacing w:line="240" w:lineRule="auto"/>
        <w:jc w:val="both"/>
        <w:rPr>
          <w:rFonts w:ascii="Times New Roman" w:eastAsiaTheme="minorEastAsia" w:hAnsi="Times New Roman" w:cs="Times New Roman"/>
          <w:color w:val="000000" w:themeColor="text1"/>
          <w:lang w:eastAsia="pl-PL"/>
        </w:rPr>
      </w:pPr>
      <w:r w:rsidRPr="003C5A4B">
        <w:rPr>
          <w:rFonts w:ascii="Times New Roman" w:eastAsiaTheme="minorEastAsia" w:hAnsi="Times New Roman" w:cs="Times New Roman"/>
          <w:color w:val="000000" w:themeColor="text1"/>
          <w:lang w:eastAsia="pl-PL"/>
        </w:rPr>
        <w:t xml:space="preserve">Każda zmiana Umowy nastąpi w formie pisemnej pod rygorem nieważności, po uprzednim złożeniu pisemnego wniosku przez jedną ze stron. </w:t>
      </w:r>
    </w:p>
    <w:p w14:paraId="2EBCD2A3" w14:textId="77777777" w:rsidR="005648EE" w:rsidRPr="003C5A4B" w:rsidRDefault="005648EE" w:rsidP="00432E4A">
      <w:pPr>
        <w:pStyle w:val="Akapitzlist"/>
        <w:ind w:left="0"/>
        <w:jc w:val="center"/>
        <w:rPr>
          <w:rFonts w:ascii="Times New Roman" w:hAnsi="Times New Roman" w:cs="Times New Roman"/>
          <w:b/>
        </w:rPr>
      </w:pPr>
    </w:p>
    <w:p w14:paraId="1CE97F13" w14:textId="0109F8E3" w:rsidR="002735EB" w:rsidRPr="003C5A4B" w:rsidRDefault="002735EB" w:rsidP="00B040B8">
      <w:pPr>
        <w:pStyle w:val="Akapitzlist"/>
        <w:numPr>
          <w:ilvl w:val="0"/>
          <w:numId w:val="2"/>
        </w:numPr>
        <w:ind w:hanging="202"/>
        <w:jc w:val="both"/>
        <w:rPr>
          <w:rFonts w:ascii="Times New Roman" w:hAnsi="Times New Roman" w:cs="Times New Roman"/>
          <w:b/>
          <w:color w:val="000000" w:themeColor="text1"/>
        </w:rPr>
      </w:pPr>
      <w:r w:rsidRPr="003C5A4B">
        <w:rPr>
          <w:rFonts w:ascii="Times New Roman" w:hAnsi="Times New Roman" w:cs="Times New Roman"/>
          <w:b/>
          <w:color w:val="000000" w:themeColor="text1"/>
        </w:rPr>
        <w:t xml:space="preserve">Informacje o środkach komunikacji elektronicznej, przy użyciu których Zamawiający będzie komunikował się z </w:t>
      </w:r>
      <w:r w:rsidR="00A20F17" w:rsidRPr="003C5A4B">
        <w:rPr>
          <w:rFonts w:ascii="Times New Roman" w:hAnsi="Times New Roman" w:cs="Times New Roman"/>
          <w:b/>
          <w:color w:val="000000" w:themeColor="text1"/>
        </w:rPr>
        <w:t>W</w:t>
      </w:r>
      <w:r w:rsidRPr="003C5A4B">
        <w:rPr>
          <w:rFonts w:ascii="Times New Roman" w:hAnsi="Times New Roman" w:cs="Times New Roman"/>
          <w:b/>
          <w:color w:val="000000" w:themeColor="text1"/>
        </w:rPr>
        <w:t xml:space="preserve">ykonawcami, oraz informacje o wymaganiach technicznych </w:t>
      </w:r>
      <w:r w:rsidR="003C5A4B">
        <w:rPr>
          <w:rFonts w:ascii="Times New Roman" w:hAnsi="Times New Roman" w:cs="Times New Roman"/>
          <w:b/>
          <w:color w:val="000000" w:themeColor="text1"/>
        </w:rPr>
        <w:br/>
      </w:r>
      <w:r w:rsidRPr="003C5A4B">
        <w:rPr>
          <w:rFonts w:ascii="Times New Roman" w:hAnsi="Times New Roman" w:cs="Times New Roman"/>
          <w:b/>
          <w:color w:val="000000" w:themeColor="text1"/>
        </w:rPr>
        <w:t>i organizacyjnych sporządzenia, wysłania i odbierania korespondencji elektronicznej</w:t>
      </w:r>
    </w:p>
    <w:p w14:paraId="44BCB6CC" w14:textId="77777777" w:rsidR="008050E6" w:rsidRPr="003C5A4B" w:rsidRDefault="008050E6" w:rsidP="008050E6">
      <w:pPr>
        <w:pStyle w:val="Akapitzlist"/>
        <w:jc w:val="both"/>
        <w:rPr>
          <w:rFonts w:ascii="Times New Roman" w:hAnsi="Times New Roman" w:cs="Times New Roman"/>
          <w:b/>
          <w:color w:val="000000" w:themeColor="text1"/>
        </w:rPr>
      </w:pPr>
    </w:p>
    <w:p w14:paraId="16BD811C" w14:textId="77777777" w:rsidR="002735EB" w:rsidRPr="003C5A4B"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3C5A4B">
        <w:rPr>
          <w:rFonts w:ascii="Times New Roman" w:hAnsi="Times New Roman" w:cs="Times New Roman"/>
          <w:color w:val="000000" w:themeColor="text1"/>
        </w:rPr>
        <w:t>Postępowanie prowadzone jest w języku polskim w formie elektronicznej za pośrednictwem</w:t>
      </w:r>
      <w:r w:rsidR="00432E4A" w:rsidRPr="003C5A4B">
        <w:rPr>
          <w:rFonts w:ascii="Times New Roman" w:hAnsi="Times New Roman" w:cs="Times New Roman"/>
          <w:color w:val="000000" w:themeColor="text1"/>
        </w:rPr>
        <w:t xml:space="preserve"> </w:t>
      </w:r>
      <w:r w:rsidRPr="003C5A4B">
        <w:rPr>
          <w:rFonts w:ascii="Times New Roman" w:hAnsi="Times New Roman" w:cs="Times New Roman"/>
          <w:b/>
          <w:bCs/>
          <w:color w:val="0070C0"/>
        </w:rPr>
        <w:t>platformazakupowa.pl</w:t>
      </w:r>
      <w:r w:rsidR="00432E4A" w:rsidRPr="003C5A4B">
        <w:rPr>
          <w:rFonts w:ascii="Times New Roman" w:hAnsi="Times New Roman" w:cs="Times New Roman"/>
          <w:b/>
          <w:bCs/>
          <w:color w:val="4472C4" w:themeColor="accent5"/>
        </w:rPr>
        <w:t xml:space="preserve"> </w:t>
      </w:r>
      <w:r w:rsidRPr="003C5A4B">
        <w:rPr>
          <w:rFonts w:ascii="Times New Roman" w:hAnsi="Times New Roman" w:cs="Times New Roman"/>
          <w:color w:val="000000" w:themeColor="text1"/>
        </w:rPr>
        <w:t xml:space="preserve">pod adresem: </w:t>
      </w:r>
      <w:hyperlink r:id="rId14" w:history="1">
        <w:r w:rsidRPr="003C5A4B">
          <w:rPr>
            <w:rStyle w:val="Hipercze"/>
            <w:rFonts w:ascii="Times New Roman" w:hAnsi="Times New Roman" w:cs="Times New Roman"/>
            <w:b/>
            <w:bCs/>
            <w:color w:val="0070C0"/>
            <w:u w:val="none"/>
          </w:rPr>
          <w:t>https://platformazakupowa.pl/pn/kwp_radom</w:t>
        </w:r>
      </w:hyperlink>
      <w:r w:rsidR="00A20F17" w:rsidRPr="003C5A4B">
        <w:rPr>
          <w:rStyle w:val="Hipercze"/>
          <w:rFonts w:ascii="Times New Roman" w:hAnsi="Times New Roman" w:cs="Times New Roman"/>
          <w:color w:val="0070C0"/>
          <w:u w:val="none"/>
        </w:rPr>
        <w:t>.</w:t>
      </w:r>
    </w:p>
    <w:p w14:paraId="7F0ED035" w14:textId="77777777" w:rsidR="002735EB" w:rsidRPr="003C5A4B"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bCs/>
          <w:color w:val="000000" w:themeColor="text1"/>
        </w:rPr>
      </w:pPr>
      <w:r w:rsidRPr="003C5A4B">
        <w:rPr>
          <w:rFonts w:ascii="Times New Roman" w:hAnsi="Times New Roman" w:cs="Times New Roman"/>
          <w:color w:val="000000" w:themeColor="text1"/>
        </w:rPr>
        <w:t>W postępowaniu o udzielenie zamówienia k</w:t>
      </w:r>
      <w:r w:rsidR="00385D53" w:rsidRPr="003C5A4B">
        <w:rPr>
          <w:rFonts w:ascii="Times New Roman" w:hAnsi="Times New Roman" w:cs="Times New Roman"/>
          <w:color w:val="000000" w:themeColor="text1"/>
        </w:rPr>
        <w:t xml:space="preserve">omunikacja między Zamawiającym </w:t>
      </w:r>
      <w:r w:rsidRPr="003C5A4B">
        <w:rPr>
          <w:rFonts w:ascii="Times New Roman" w:hAnsi="Times New Roman" w:cs="Times New Roman"/>
          <w:color w:val="000000" w:themeColor="text1"/>
        </w:rPr>
        <w:t xml:space="preserve">a Wykonawcami odbywa się drogą elektroniczną przy użyciu platformy zakupowej pod adresem: </w:t>
      </w:r>
      <w:hyperlink r:id="rId15" w:history="1">
        <w:r w:rsidR="00760B24" w:rsidRPr="003C5A4B">
          <w:rPr>
            <w:rStyle w:val="Hipercze"/>
            <w:rFonts w:ascii="Times New Roman" w:hAnsi="Times New Roman" w:cs="Times New Roman"/>
            <w:b/>
            <w:color w:val="0070C0"/>
            <w:u w:val="none"/>
          </w:rPr>
          <w:t>https://platformazakupowa.pl/pn/kwp_radom</w:t>
        </w:r>
      </w:hyperlink>
      <w:r w:rsidR="00432E4A" w:rsidRPr="003C5A4B">
        <w:rPr>
          <w:rFonts w:ascii="Times New Roman" w:hAnsi="Times New Roman" w:cs="Times New Roman"/>
        </w:rPr>
        <w:t xml:space="preserve">  </w:t>
      </w:r>
      <w:r w:rsidRPr="003C5A4B">
        <w:rPr>
          <w:rFonts w:ascii="Times New Roman" w:hAnsi="Times New Roman" w:cs="Times New Roman"/>
          <w:color w:val="000000" w:themeColor="text1"/>
        </w:rPr>
        <w:t xml:space="preserve">(inna niż oferta </w:t>
      </w:r>
      <w:r w:rsidR="00432E4A" w:rsidRPr="003C5A4B">
        <w:rPr>
          <w:rFonts w:ascii="Times New Roman" w:hAnsi="Times New Roman" w:cs="Times New Roman"/>
          <w:color w:val="000000" w:themeColor="text1"/>
        </w:rPr>
        <w:t>w</w:t>
      </w:r>
      <w:r w:rsidRPr="003C5A4B">
        <w:rPr>
          <w:rFonts w:ascii="Times New Roman" w:hAnsi="Times New Roman" w:cs="Times New Roman"/>
          <w:color w:val="000000" w:themeColor="text1"/>
        </w:rPr>
        <w:t>ykonawcy</w:t>
      </w:r>
      <w:r w:rsidR="00432E4A" w:rsidRPr="003C5A4B">
        <w:rPr>
          <w:rFonts w:ascii="Times New Roman" w:hAnsi="Times New Roman" w:cs="Times New Roman"/>
          <w:color w:val="000000" w:themeColor="text1"/>
        </w:rPr>
        <w:t xml:space="preserve"> </w:t>
      </w:r>
      <w:r w:rsidRPr="003C5A4B">
        <w:rPr>
          <w:rFonts w:ascii="Times New Roman" w:hAnsi="Times New Roman" w:cs="Times New Roman"/>
          <w:color w:val="000000" w:themeColor="text1"/>
        </w:rPr>
        <w:t>i załączniki do oferty) za pośrednictwem dedykowanego formularza poprzez kliknięcie przycisku „</w:t>
      </w:r>
      <w:r w:rsidRPr="003C5A4B">
        <w:rPr>
          <w:rFonts w:ascii="Times New Roman" w:hAnsi="Times New Roman" w:cs="Times New Roman"/>
          <w:b/>
          <w:i/>
          <w:color w:val="000000" w:themeColor="text1"/>
        </w:rPr>
        <w:t>Wyślij wiadomość do zamawiającego”</w:t>
      </w:r>
      <w:r w:rsidRPr="003C5A4B">
        <w:rPr>
          <w:rFonts w:ascii="Times New Roman" w:hAnsi="Times New Roman" w:cs="Times New Roman"/>
          <w:color w:val="000000" w:themeColor="text1"/>
        </w:rPr>
        <w:t xml:space="preserve"> po którym pojawi się komunikat, </w:t>
      </w:r>
      <w:r w:rsidRPr="003C5A4B">
        <w:rPr>
          <w:rFonts w:ascii="Times New Roman" w:hAnsi="Times New Roman" w:cs="Times New Roman"/>
          <w:b/>
          <w:color w:val="000000" w:themeColor="text1"/>
          <w:u w:val="single"/>
        </w:rPr>
        <w:t xml:space="preserve">że wiadomość została wysłana do </w:t>
      </w:r>
      <w:r w:rsidR="009A1F88" w:rsidRPr="003C5A4B">
        <w:rPr>
          <w:rFonts w:ascii="Times New Roman" w:hAnsi="Times New Roman" w:cs="Times New Roman"/>
          <w:b/>
          <w:color w:val="000000" w:themeColor="text1"/>
          <w:u w:val="single"/>
        </w:rPr>
        <w:t>Z</w:t>
      </w:r>
      <w:r w:rsidRPr="003C5A4B">
        <w:rPr>
          <w:rFonts w:ascii="Times New Roman" w:hAnsi="Times New Roman" w:cs="Times New Roman"/>
          <w:b/>
          <w:color w:val="000000" w:themeColor="text1"/>
          <w:u w:val="single"/>
        </w:rPr>
        <w:t>amawiającego</w:t>
      </w:r>
      <w:r w:rsidRPr="003C5A4B">
        <w:rPr>
          <w:rFonts w:ascii="Times New Roman" w:hAnsi="Times New Roman" w:cs="Times New Roman"/>
          <w:bCs/>
          <w:color w:val="000000" w:themeColor="text1"/>
        </w:rPr>
        <w:t>.</w:t>
      </w:r>
    </w:p>
    <w:p w14:paraId="76567491" w14:textId="77777777" w:rsidR="002735EB" w:rsidRPr="003C5A4B" w:rsidRDefault="002735EB" w:rsidP="00064C5D">
      <w:pPr>
        <w:pStyle w:val="Akapitzlist"/>
        <w:numPr>
          <w:ilvl w:val="0"/>
          <w:numId w:val="12"/>
        </w:numPr>
        <w:ind w:left="360"/>
        <w:jc w:val="both"/>
        <w:rPr>
          <w:rFonts w:ascii="Times New Roman" w:hAnsi="Times New Roman" w:cs="Times New Roman"/>
          <w:color w:val="000000" w:themeColor="text1"/>
        </w:rPr>
      </w:pPr>
      <w:r w:rsidRPr="003C5A4B">
        <w:rPr>
          <w:rFonts w:ascii="Times New Roman" w:hAnsi="Times New Roman" w:cs="Times New Roman"/>
          <w:color w:val="000000" w:themeColor="text1"/>
        </w:rPr>
        <w:t>We wszelkiej korespondencji związanej z niniej</w:t>
      </w:r>
      <w:r w:rsidR="00DC2141" w:rsidRPr="003C5A4B">
        <w:rPr>
          <w:rFonts w:ascii="Times New Roman" w:hAnsi="Times New Roman" w:cs="Times New Roman"/>
          <w:color w:val="000000" w:themeColor="text1"/>
        </w:rPr>
        <w:t xml:space="preserve">szym postępowaniem Zamawiający </w:t>
      </w:r>
      <w:r w:rsidRPr="003C5A4B">
        <w:rPr>
          <w:rFonts w:ascii="Times New Roman" w:hAnsi="Times New Roman" w:cs="Times New Roman"/>
          <w:color w:val="000000" w:themeColor="text1"/>
        </w:rPr>
        <w:t xml:space="preserve">i Wykonawcy posługują się numerem </w:t>
      </w:r>
      <w:r w:rsidRPr="003C5A4B">
        <w:rPr>
          <w:rFonts w:ascii="Times New Roman" w:hAnsi="Times New Roman" w:cs="Times New Roman"/>
          <w:b/>
          <w:color w:val="000000" w:themeColor="text1"/>
        </w:rPr>
        <w:t>ogłoszenia z BZP</w:t>
      </w:r>
      <w:r w:rsidRPr="003C5A4B">
        <w:rPr>
          <w:rFonts w:ascii="Times New Roman" w:hAnsi="Times New Roman" w:cs="Times New Roman"/>
          <w:color w:val="000000" w:themeColor="text1"/>
        </w:rPr>
        <w:t xml:space="preserve"> a dodatkowo numerem wewnętrznym postępowania.</w:t>
      </w:r>
    </w:p>
    <w:p w14:paraId="6DC2CD7E" w14:textId="77777777" w:rsidR="002735EB" w:rsidRPr="003C5A4B" w:rsidRDefault="002735EB" w:rsidP="00064C5D">
      <w:pPr>
        <w:pStyle w:val="Akapitzlist"/>
        <w:numPr>
          <w:ilvl w:val="0"/>
          <w:numId w:val="12"/>
        </w:numPr>
        <w:ind w:left="360"/>
        <w:jc w:val="both"/>
        <w:rPr>
          <w:rFonts w:ascii="Times New Roman" w:hAnsi="Times New Roman" w:cs="Times New Roman"/>
          <w:color w:val="000000" w:themeColor="text1"/>
        </w:rPr>
      </w:pPr>
      <w:r w:rsidRPr="003C5A4B">
        <w:rPr>
          <w:rFonts w:ascii="Times New Roman" w:hAnsi="Times New Roman" w:cs="Times New Roman"/>
          <w:color w:val="000000" w:themeColor="text1"/>
        </w:rPr>
        <w:t>Wykonawca ma dostęp do formularza „</w:t>
      </w:r>
      <w:r w:rsidRPr="003C5A4B">
        <w:rPr>
          <w:rFonts w:ascii="Times New Roman" w:hAnsi="Times New Roman" w:cs="Times New Roman"/>
          <w:b/>
          <w:i/>
          <w:color w:val="000000" w:themeColor="text1"/>
        </w:rPr>
        <w:t xml:space="preserve">Wyślij wiadomość do zamawiającego” </w:t>
      </w:r>
      <w:r w:rsidR="00DC2141" w:rsidRPr="003C5A4B">
        <w:rPr>
          <w:rFonts w:ascii="Times New Roman" w:hAnsi="Times New Roman" w:cs="Times New Roman"/>
          <w:color w:val="000000" w:themeColor="text1"/>
        </w:rPr>
        <w:t xml:space="preserve">dostępny </w:t>
      </w:r>
      <w:r w:rsidRPr="003C5A4B">
        <w:rPr>
          <w:rFonts w:ascii="Times New Roman" w:hAnsi="Times New Roman" w:cs="Times New Roman"/>
          <w:color w:val="000000" w:themeColor="text1"/>
        </w:rPr>
        <w:t>na stronie dotyczącej danego postępowania.</w:t>
      </w:r>
    </w:p>
    <w:p w14:paraId="65524D7D" w14:textId="4776FA62" w:rsidR="002735EB" w:rsidRPr="003C5A4B" w:rsidRDefault="002735EB" w:rsidP="00B12995">
      <w:pPr>
        <w:pStyle w:val="Akapitzlist"/>
        <w:numPr>
          <w:ilvl w:val="0"/>
          <w:numId w:val="12"/>
        </w:numPr>
        <w:ind w:left="360"/>
        <w:jc w:val="both"/>
        <w:rPr>
          <w:rFonts w:ascii="Times New Roman" w:hAnsi="Times New Roman" w:cs="Times New Roman"/>
          <w:color w:val="000000" w:themeColor="text1"/>
        </w:rPr>
      </w:pPr>
      <w:r w:rsidRPr="003C5A4B">
        <w:rPr>
          <w:rFonts w:ascii="Times New Roman" w:hAnsi="Times New Roman" w:cs="Times New Roman"/>
          <w:color w:val="000000" w:themeColor="text1"/>
        </w:rPr>
        <w:t xml:space="preserve">Informacje dotyczące odpowiedzi na pytania, zmiany specyfikacji, zmiany terminu składania </w:t>
      </w:r>
      <w:r w:rsidRPr="003C5A4B">
        <w:rPr>
          <w:rFonts w:ascii="Times New Roman" w:hAnsi="Times New Roman" w:cs="Times New Roman"/>
          <w:color w:val="000000" w:themeColor="text1"/>
        </w:rPr>
        <w:br/>
        <w:t xml:space="preserve">i otwarcia ofert Zamawiający będzie zamieszczał na platformie w sekcji </w:t>
      </w:r>
      <w:r w:rsidRPr="003C5A4B">
        <w:rPr>
          <w:rFonts w:ascii="Times New Roman" w:hAnsi="Times New Roman" w:cs="Times New Roman"/>
          <w:b/>
          <w:i/>
          <w:color w:val="000000" w:themeColor="text1"/>
        </w:rPr>
        <w:t>„Komunikaty”.</w:t>
      </w:r>
      <w:r w:rsidRPr="003C5A4B">
        <w:rPr>
          <w:rFonts w:ascii="Times New Roman" w:hAnsi="Times New Roman" w:cs="Times New Roman"/>
          <w:color w:val="000000" w:themeColor="text1"/>
        </w:rPr>
        <w:t xml:space="preserve"> Korespondencja, której zgodnie z obowiązującymi przepisami adresatem jest konkretny </w:t>
      </w:r>
      <w:r w:rsidR="00622330" w:rsidRPr="003C5A4B">
        <w:rPr>
          <w:rFonts w:ascii="Times New Roman" w:hAnsi="Times New Roman" w:cs="Times New Roman"/>
          <w:color w:val="000000" w:themeColor="text1"/>
        </w:rPr>
        <w:t>W</w:t>
      </w:r>
      <w:r w:rsidRPr="003C5A4B">
        <w:rPr>
          <w:rFonts w:ascii="Times New Roman" w:hAnsi="Times New Roman" w:cs="Times New Roman"/>
          <w:color w:val="000000" w:themeColor="text1"/>
        </w:rPr>
        <w:t xml:space="preserve">ykonawca, będzie przekazywana w formie elektronicznej za pośrednictwem </w:t>
      </w:r>
      <w:hyperlink r:id="rId16" w:history="1">
        <w:r w:rsidR="00432E4A" w:rsidRPr="003C5A4B">
          <w:rPr>
            <w:rStyle w:val="Hipercze"/>
            <w:rFonts w:ascii="Times New Roman" w:hAnsi="Times New Roman" w:cs="Times New Roman"/>
            <w:b/>
            <w:bCs/>
            <w:color w:val="0070C0"/>
            <w:u w:val="none"/>
          </w:rPr>
          <w:t>https://platformazakupowa.pl/pn/kwp_radom</w:t>
        </w:r>
      </w:hyperlink>
      <w:r w:rsidR="00432E4A" w:rsidRPr="003C5A4B">
        <w:rPr>
          <w:rFonts w:ascii="Times New Roman" w:hAnsi="Times New Roman" w:cs="Times New Roman"/>
          <w:b/>
          <w:bCs/>
          <w:color w:val="4472C4" w:themeColor="accent5"/>
        </w:rPr>
        <w:t xml:space="preserve"> </w:t>
      </w:r>
      <w:r w:rsidRPr="003C5A4B">
        <w:rPr>
          <w:rFonts w:ascii="Times New Roman" w:hAnsi="Times New Roman" w:cs="Times New Roman"/>
          <w:color w:val="000000" w:themeColor="text1"/>
        </w:rPr>
        <w:t xml:space="preserve">do konkretnego </w:t>
      </w:r>
      <w:r w:rsidR="005376D1" w:rsidRPr="003C5A4B">
        <w:rPr>
          <w:rFonts w:ascii="Times New Roman" w:hAnsi="Times New Roman" w:cs="Times New Roman"/>
          <w:color w:val="000000" w:themeColor="text1"/>
        </w:rPr>
        <w:t>W</w:t>
      </w:r>
      <w:r w:rsidRPr="003C5A4B">
        <w:rPr>
          <w:rFonts w:ascii="Times New Roman" w:hAnsi="Times New Roman" w:cs="Times New Roman"/>
          <w:color w:val="000000" w:themeColor="text1"/>
        </w:rPr>
        <w:t>ykonawcy.</w:t>
      </w:r>
    </w:p>
    <w:p w14:paraId="217391D9" w14:textId="77777777" w:rsidR="002735EB" w:rsidRPr="003C5A4B" w:rsidRDefault="002735EB" w:rsidP="00064C5D">
      <w:pPr>
        <w:pStyle w:val="Akapitzlist"/>
        <w:numPr>
          <w:ilvl w:val="0"/>
          <w:numId w:val="12"/>
        </w:numPr>
        <w:ind w:left="360"/>
        <w:jc w:val="both"/>
        <w:rPr>
          <w:rFonts w:ascii="Times New Roman" w:hAnsi="Times New Roman" w:cs="Times New Roman"/>
          <w:color w:val="000000" w:themeColor="text1"/>
        </w:rPr>
      </w:pPr>
      <w:r w:rsidRPr="003C5A4B">
        <w:rPr>
          <w:rFonts w:ascii="Times New Roman" w:hAnsi="Times New Roman" w:cs="Times New Roman"/>
          <w:color w:val="000000" w:themeColor="text1"/>
        </w:rPr>
        <w:t>Wykonawca jako podmiot profesjonalny ma obo</w:t>
      </w:r>
      <w:r w:rsidR="00DC2141" w:rsidRPr="003C5A4B">
        <w:rPr>
          <w:rFonts w:ascii="Times New Roman" w:hAnsi="Times New Roman" w:cs="Times New Roman"/>
          <w:color w:val="000000" w:themeColor="text1"/>
        </w:rPr>
        <w:t xml:space="preserve">wiązek sprawdzania komunikatów </w:t>
      </w:r>
      <w:r w:rsidRPr="003C5A4B">
        <w:rPr>
          <w:rFonts w:ascii="Times New Roman" w:hAnsi="Times New Roman" w:cs="Times New Roman"/>
          <w:color w:val="000000" w:themeColor="text1"/>
        </w:rPr>
        <w:t xml:space="preserve">i wiadomości bezpośrednio na </w:t>
      </w:r>
      <w:hyperlink r:id="rId17" w:history="1">
        <w:r w:rsidR="00432E4A" w:rsidRPr="003C5A4B">
          <w:rPr>
            <w:rStyle w:val="Hipercze"/>
            <w:rFonts w:ascii="Times New Roman" w:hAnsi="Times New Roman" w:cs="Times New Roman"/>
            <w:b/>
            <w:bCs/>
            <w:color w:val="0070C0"/>
            <w:u w:val="none"/>
          </w:rPr>
          <w:t>https://platformazakupowa.pl/pn/kwp_radom</w:t>
        </w:r>
      </w:hyperlink>
      <w:r w:rsidR="00432E4A" w:rsidRPr="003C5A4B">
        <w:rPr>
          <w:rFonts w:ascii="Times New Roman" w:hAnsi="Times New Roman" w:cs="Times New Roman"/>
          <w:b/>
          <w:bCs/>
          <w:color w:val="4472C4" w:themeColor="accent5"/>
        </w:rPr>
        <w:t xml:space="preserve"> </w:t>
      </w:r>
      <w:r w:rsidRPr="003C5A4B">
        <w:rPr>
          <w:rFonts w:ascii="Times New Roman" w:hAnsi="Times New Roman" w:cs="Times New Roman"/>
          <w:color w:val="000000" w:themeColor="text1"/>
        </w:rPr>
        <w:t xml:space="preserve">przesłanych przez </w:t>
      </w:r>
      <w:r w:rsidR="00292D6D" w:rsidRPr="003C5A4B">
        <w:rPr>
          <w:rFonts w:ascii="Times New Roman" w:hAnsi="Times New Roman" w:cs="Times New Roman"/>
          <w:color w:val="000000" w:themeColor="text1"/>
        </w:rPr>
        <w:t>Z</w:t>
      </w:r>
      <w:r w:rsidRPr="003C5A4B">
        <w:rPr>
          <w:rFonts w:ascii="Times New Roman" w:hAnsi="Times New Roman" w:cs="Times New Roman"/>
          <w:color w:val="000000" w:themeColor="text1"/>
        </w:rPr>
        <w:t>amawiającego, gdyż system powiadomień może ulec awarii lub powiadomienie może trafić do folderu SPAM.</w:t>
      </w:r>
    </w:p>
    <w:p w14:paraId="69AEF8B6" w14:textId="77777777" w:rsidR="002735EB" w:rsidRPr="003C5A4B" w:rsidRDefault="002735EB" w:rsidP="00064C5D">
      <w:pPr>
        <w:pStyle w:val="Akapitzlist"/>
        <w:numPr>
          <w:ilvl w:val="0"/>
          <w:numId w:val="12"/>
        </w:numPr>
        <w:ind w:left="360"/>
        <w:jc w:val="both"/>
        <w:rPr>
          <w:rFonts w:ascii="Times New Roman" w:hAnsi="Times New Roman" w:cs="Times New Roman"/>
          <w:color w:val="000000" w:themeColor="text1"/>
        </w:rPr>
      </w:pPr>
      <w:r w:rsidRPr="003C5A4B">
        <w:rPr>
          <w:rFonts w:ascii="Times New Roman" w:hAnsi="Times New Roman" w:cs="Times New Roman"/>
          <w:color w:val="000000" w:themeColor="text1"/>
        </w:rPr>
        <w:t>Wymagania techniczne i organizacyjne wysyłania i odbierania korespondencji elektronicznej przy użyciu środków komunikacji elektronicznej, określają „</w:t>
      </w:r>
      <w:r w:rsidRPr="003C5A4B">
        <w:rPr>
          <w:rFonts w:ascii="Times New Roman" w:hAnsi="Times New Roman" w:cs="Times New Roman"/>
          <w:b/>
          <w:i/>
          <w:color w:val="000000" w:themeColor="text1"/>
        </w:rPr>
        <w:t>REGULAMIN platformazakupowa.pl”</w:t>
      </w:r>
      <w:r w:rsidRPr="003C5A4B">
        <w:rPr>
          <w:rFonts w:ascii="Times New Roman" w:hAnsi="Times New Roman" w:cs="Times New Roman"/>
          <w:i/>
          <w:color w:val="000000" w:themeColor="text1"/>
        </w:rPr>
        <w:t xml:space="preserve">, </w:t>
      </w:r>
      <w:r w:rsidRPr="003C5A4B">
        <w:rPr>
          <w:rFonts w:ascii="Times New Roman" w:hAnsi="Times New Roman" w:cs="Times New Roman"/>
          <w:color w:val="000000" w:themeColor="text1"/>
        </w:rPr>
        <w:t>który</w:t>
      </w:r>
      <w:r w:rsidR="00432E4A" w:rsidRPr="003C5A4B">
        <w:rPr>
          <w:rFonts w:ascii="Times New Roman" w:hAnsi="Times New Roman" w:cs="Times New Roman"/>
          <w:color w:val="000000" w:themeColor="text1"/>
        </w:rPr>
        <w:t xml:space="preserve"> </w:t>
      </w:r>
      <w:r w:rsidRPr="003C5A4B">
        <w:rPr>
          <w:rFonts w:ascii="Times New Roman" w:hAnsi="Times New Roman" w:cs="Times New Roman"/>
          <w:color w:val="000000" w:themeColor="text1"/>
        </w:rPr>
        <w:t>znajduje się na stronie głównej Platformy</w:t>
      </w:r>
      <w:r w:rsidRPr="003C5A4B">
        <w:rPr>
          <w:rFonts w:ascii="Times New Roman" w:hAnsi="Times New Roman" w:cs="Times New Roman"/>
          <w:bCs/>
          <w:iCs/>
          <w:color w:val="000000" w:themeColor="text1"/>
        </w:rPr>
        <w:t xml:space="preserve"> oraz</w:t>
      </w:r>
      <w:r w:rsidRPr="003C5A4B">
        <w:rPr>
          <w:rFonts w:ascii="Times New Roman" w:hAnsi="Times New Roman" w:cs="Times New Roman"/>
          <w:b/>
          <w:i/>
          <w:color w:val="000000" w:themeColor="text1"/>
        </w:rPr>
        <w:t xml:space="preserve"> „Instrukcja</w:t>
      </w:r>
      <w:r w:rsidR="00474463" w:rsidRPr="003C5A4B">
        <w:rPr>
          <w:rFonts w:ascii="Times New Roman" w:hAnsi="Times New Roman" w:cs="Times New Roman"/>
          <w:b/>
          <w:i/>
          <w:color w:val="000000" w:themeColor="text1"/>
        </w:rPr>
        <w:t xml:space="preserve"> </w:t>
      </w:r>
      <w:r w:rsidRPr="003C5A4B">
        <w:rPr>
          <w:rFonts w:ascii="Times New Roman" w:hAnsi="Times New Roman" w:cs="Times New Roman"/>
          <w:b/>
          <w:i/>
          <w:color w:val="000000" w:themeColor="text1"/>
        </w:rPr>
        <w:t>dlaWykonawcówplatformazakupowa.pl”</w:t>
      </w:r>
      <w:r w:rsidRPr="003C5A4B">
        <w:rPr>
          <w:rFonts w:ascii="Times New Roman" w:hAnsi="Times New Roman" w:cs="Times New Roman"/>
          <w:color w:val="000000" w:themeColor="text1"/>
        </w:rPr>
        <w:t xml:space="preserve"> dostępna jest pod adresem:</w:t>
      </w:r>
      <w:r w:rsidR="00474463" w:rsidRPr="003C5A4B">
        <w:rPr>
          <w:rFonts w:ascii="Times New Roman" w:hAnsi="Times New Roman" w:cs="Times New Roman"/>
          <w:color w:val="000000" w:themeColor="text1"/>
        </w:rPr>
        <w:t xml:space="preserve"> </w:t>
      </w:r>
      <w:r w:rsidRPr="003C5A4B">
        <w:rPr>
          <w:rFonts w:ascii="Times New Roman" w:hAnsi="Times New Roman" w:cs="Times New Roman"/>
          <w:b/>
          <w:color w:val="0070C0"/>
        </w:rPr>
        <w:t>https://platformazakupowa.pl/strona/45-instrukcje</w:t>
      </w:r>
      <w:r w:rsidRPr="003C5A4B">
        <w:rPr>
          <w:rFonts w:ascii="Times New Roman" w:hAnsi="Times New Roman" w:cs="Times New Roman"/>
          <w:bCs/>
          <w:color w:val="000000" w:themeColor="text1"/>
        </w:rPr>
        <w:t>.</w:t>
      </w:r>
    </w:p>
    <w:p w14:paraId="788857DF" w14:textId="77777777" w:rsidR="002735EB" w:rsidRPr="003C5A4B" w:rsidRDefault="002735EB" w:rsidP="00064C5D">
      <w:pPr>
        <w:pStyle w:val="Akapitzlist"/>
        <w:numPr>
          <w:ilvl w:val="0"/>
          <w:numId w:val="12"/>
        </w:numPr>
        <w:ind w:left="360"/>
        <w:jc w:val="both"/>
        <w:rPr>
          <w:rFonts w:ascii="Times New Roman" w:hAnsi="Times New Roman" w:cs="Times New Roman"/>
          <w:bCs/>
          <w:color w:val="000000" w:themeColor="text1"/>
        </w:rPr>
      </w:pPr>
      <w:r w:rsidRPr="003C5A4B">
        <w:rPr>
          <w:rFonts w:ascii="Times New Roman" w:hAnsi="Times New Roman" w:cs="Times New Roman"/>
          <w:color w:val="000000" w:themeColor="text1"/>
        </w:rPr>
        <w:t xml:space="preserve">Maksymalny rozmiar jednego pliku przesyłanego za pomocą dedykowanego formularza przy komunikacji to </w:t>
      </w:r>
      <w:r w:rsidRPr="003C5A4B">
        <w:rPr>
          <w:rFonts w:ascii="Times New Roman" w:hAnsi="Times New Roman" w:cs="Times New Roman"/>
          <w:b/>
          <w:color w:val="000000" w:themeColor="text1"/>
        </w:rPr>
        <w:t>maksymalnie 500 MB</w:t>
      </w:r>
      <w:r w:rsidRPr="003C5A4B">
        <w:rPr>
          <w:rFonts w:ascii="Times New Roman" w:hAnsi="Times New Roman" w:cs="Times New Roman"/>
          <w:bCs/>
          <w:color w:val="000000" w:themeColor="text1"/>
        </w:rPr>
        <w:t xml:space="preserve">. </w:t>
      </w:r>
    </w:p>
    <w:p w14:paraId="21A00C96" w14:textId="77777777" w:rsidR="002735EB" w:rsidRPr="003C5A4B" w:rsidRDefault="002735EB" w:rsidP="00064C5D">
      <w:pPr>
        <w:pStyle w:val="Akapitzlist"/>
        <w:numPr>
          <w:ilvl w:val="0"/>
          <w:numId w:val="12"/>
        </w:numPr>
        <w:ind w:left="360"/>
        <w:jc w:val="both"/>
        <w:rPr>
          <w:rFonts w:ascii="Times New Roman" w:hAnsi="Times New Roman" w:cs="Times New Roman"/>
          <w:bCs/>
          <w:color w:val="000000" w:themeColor="text1"/>
        </w:rPr>
      </w:pPr>
      <w:r w:rsidRPr="003C5A4B">
        <w:rPr>
          <w:rFonts w:ascii="Times New Roman" w:hAnsi="Times New Roman" w:cs="Times New Roman"/>
          <w:color w:val="000000" w:themeColor="text1"/>
        </w:rPr>
        <w:t xml:space="preserve">Zamawiający może również komunikować się z Wykonawcami za pomocą poczty elektronicznej, </w:t>
      </w:r>
      <w:r w:rsidR="00DC2141" w:rsidRPr="003C5A4B">
        <w:rPr>
          <w:rFonts w:ascii="Times New Roman" w:hAnsi="Times New Roman" w:cs="Times New Roman"/>
          <w:color w:val="000000" w:themeColor="text1"/>
        </w:rPr>
        <w:br/>
      </w:r>
      <w:r w:rsidRPr="003C5A4B">
        <w:rPr>
          <w:rFonts w:ascii="Times New Roman" w:hAnsi="Times New Roman" w:cs="Times New Roman"/>
          <w:b/>
          <w:color w:val="000000" w:themeColor="text1"/>
        </w:rPr>
        <w:t xml:space="preserve">e-mail: </w:t>
      </w:r>
      <w:r w:rsidR="00B51235" w:rsidRPr="003C5A4B">
        <w:rPr>
          <w:rFonts w:ascii="Times New Roman" w:hAnsi="Times New Roman" w:cs="Times New Roman"/>
          <w:b/>
          <w:color w:val="000000" w:themeColor="text1"/>
        </w:rPr>
        <w:t>piotr.zare</w:t>
      </w:r>
      <w:r w:rsidR="008B2273" w:rsidRPr="003C5A4B">
        <w:rPr>
          <w:rFonts w:ascii="Times New Roman" w:hAnsi="Times New Roman" w:cs="Times New Roman"/>
          <w:b/>
          <w:color w:val="000000" w:themeColor="text1"/>
        </w:rPr>
        <w:t xml:space="preserve">bski@ra.policja.gov.pl, </w:t>
      </w:r>
      <w:r w:rsidR="00DC2141" w:rsidRPr="003C5A4B">
        <w:rPr>
          <w:rFonts w:ascii="Times New Roman" w:hAnsi="Times New Roman" w:cs="Times New Roman"/>
          <w:b/>
          <w:color w:val="000000" w:themeColor="text1"/>
        </w:rPr>
        <w:t>malgorzata.wojcik</w:t>
      </w:r>
      <w:r w:rsidRPr="003C5A4B">
        <w:rPr>
          <w:rFonts w:ascii="Times New Roman" w:hAnsi="Times New Roman" w:cs="Times New Roman"/>
          <w:b/>
          <w:color w:val="000000" w:themeColor="text1"/>
        </w:rPr>
        <w:t>@ra.policja.gov.pl</w:t>
      </w:r>
    </w:p>
    <w:p w14:paraId="140F92AA" w14:textId="77777777" w:rsidR="002735EB" w:rsidRPr="003C5A4B" w:rsidRDefault="002735EB" w:rsidP="00064C5D">
      <w:pPr>
        <w:pStyle w:val="Akapitzlist"/>
        <w:numPr>
          <w:ilvl w:val="0"/>
          <w:numId w:val="12"/>
        </w:numPr>
        <w:ind w:left="360"/>
        <w:jc w:val="both"/>
        <w:rPr>
          <w:rFonts w:ascii="Times New Roman" w:hAnsi="Times New Roman" w:cs="Times New Roman"/>
          <w:bCs/>
          <w:color w:val="000000" w:themeColor="text1"/>
        </w:rPr>
      </w:pPr>
      <w:r w:rsidRPr="003C5A4B">
        <w:rPr>
          <w:rFonts w:ascii="Times New Roman" w:hAnsi="Times New Roman" w:cs="Times New Roman"/>
          <w:color w:val="000000" w:themeColor="text1"/>
        </w:rPr>
        <w:t>Zamawiający nie przewiduje sposobu komunikowania się z Wykonawcami w inny sposób niż przy użyciu środków komunikacji elektronicznej, wskazanej w SWZ</w:t>
      </w:r>
      <w:r w:rsidRPr="003C5A4B">
        <w:rPr>
          <w:rFonts w:ascii="Times New Roman" w:hAnsi="Times New Roman" w:cs="Times New Roman"/>
          <w:bCs/>
          <w:color w:val="000000" w:themeColor="text1"/>
        </w:rPr>
        <w:t>.</w:t>
      </w:r>
    </w:p>
    <w:p w14:paraId="347A31C4" w14:textId="77777777" w:rsidR="002735EB" w:rsidRPr="003C5A4B" w:rsidRDefault="002735EB" w:rsidP="00064C5D">
      <w:pPr>
        <w:pStyle w:val="Akapitzlist"/>
        <w:numPr>
          <w:ilvl w:val="0"/>
          <w:numId w:val="12"/>
        </w:numPr>
        <w:ind w:left="360"/>
        <w:jc w:val="both"/>
        <w:rPr>
          <w:rFonts w:ascii="Times New Roman" w:hAnsi="Times New Roman" w:cs="Times New Roman"/>
          <w:color w:val="000000" w:themeColor="text1"/>
        </w:rPr>
      </w:pPr>
      <w:r w:rsidRPr="003C5A4B">
        <w:rPr>
          <w:rFonts w:ascii="Times New Roman" w:hAnsi="Times New Roman" w:cs="Times New Roman"/>
          <w:color w:val="000000" w:themeColor="text1"/>
        </w:rPr>
        <w:t xml:space="preserve">Zamawiający, zgodnie z Rozporządzeniem Prezesa Rady Ministrów z dnia 30 grudnia 2020r. </w:t>
      </w:r>
      <w:r w:rsidR="00D40B69" w:rsidRPr="003C5A4B">
        <w:rPr>
          <w:rFonts w:ascii="Times New Roman" w:hAnsi="Times New Roman" w:cs="Times New Roman"/>
          <w:color w:val="000000" w:themeColor="text1"/>
        </w:rPr>
        <w:br/>
      </w:r>
      <w:r w:rsidRPr="003C5A4B">
        <w:rPr>
          <w:rFonts w:ascii="Times New Roman" w:hAnsi="Times New Roman" w:cs="Times New Roman"/>
          <w:color w:val="000000" w:themeColor="text1"/>
        </w:rPr>
        <w:t>w sprawie sposobu sporządzania i przekazywania informacji oraz wymagań technicznych dla dokumentów</w:t>
      </w:r>
      <w:r w:rsidR="00DD66BE" w:rsidRPr="003C5A4B">
        <w:rPr>
          <w:rFonts w:ascii="Times New Roman" w:hAnsi="Times New Roman" w:cs="Times New Roman"/>
          <w:color w:val="000000" w:themeColor="text1"/>
        </w:rPr>
        <w:t xml:space="preserve"> </w:t>
      </w:r>
      <w:r w:rsidRPr="003C5A4B">
        <w:rPr>
          <w:rFonts w:ascii="Times New Roman" w:hAnsi="Times New Roman" w:cs="Times New Roman"/>
          <w:color w:val="000000" w:themeColor="text1"/>
        </w:rPr>
        <w:t>elektronicznych oraz środków komunikacji</w:t>
      </w:r>
      <w:r w:rsidR="00DC2141" w:rsidRPr="003C5A4B">
        <w:rPr>
          <w:rFonts w:ascii="Times New Roman" w:hAnsi="Times New Roman" w:cs="Times New Roman"/>
          <w:color w:val="000000" w:themeColor="text1"/>
        </w:rPr>
        <w:t xml:space="preserve"> elektronicznej w postępowaniu </w:t>
      </w:r>
      <w:r w:rsidRPr="003C5A4B">
        <w:rPr>
          <w:rFonts w:ascii="Times New Roman" w:hAnsi="Times New Roman" w:cs="Times New Roman"/>
          <w:color w:val="000000" w:themeColor="text1"/>
        </w:rPr>
        <w:t xml:space="preserve">o udzielenie zamówienia publicznego lub konkursie (Dz. U. z 2020 r. poz. 2452), określa niezbędne wymagania sprzętowo-aplikacyjne umożliwiające pracę na </w:t>
      </w:r>
      <w:r w:rsidRPr="003C5A4B">
        <w:rPr>
          <w:rFonts w:ascii="Times New Roman" w:hAnsi="Times New Roman" w:cs="Times New Roman"/>
          <w:b/>
          <w:bCs/>
          <w:color w:val="0070C0"/>
        </w:rPr>
        <w:t>platformazakupowa.pl</w:t>
      </w:r>
      <w:r w:rsidR="00D40B69" w:rsidRPr="003C5A4B">
        <w:rPr>
          <w:rFonts w:ascii="Times New Roman" w:hAnsi="Times New Roman" w:cs="Times New Roman"/>
          <w:color w:val="000000" w:themeColor="text1"/>
        </w:rPr>
        <w:t>,</w:t>
      </w:r>
      <w:r w:rsidRPr="003C5A4B">
        <w:rPr>
          <w:rFonts w:ascii="Times New Roman" w:hAnsi="Times New Roman" w:cs="Times New Roman"/>
          <w:color w:val="000000" w:themeColor="text1"/>
        </w:rPr>
        <w:t xml:space="preserve"> tj.:</w:t>
      </w:r>
    </w:p>
    <w:p w14:paraId="4ED3F3E9" w14:textId="77777777" w:rsidR="002735EB" w:rsidRPr="003C5A4B" w:rsidRDefault="002735EB" w:rsidP="00064C5D">
      <w:pPr>
        <w:pStyle w:val="Akapitzlist"/>
        <w:numPr>
          <w:ilvl w:val="0"/>
          <w:numId w:val="13"/>
        </w:numPr>
        <w:jc w:val="both"/>
        <w:rPr>
          <w:rFonts w:ascii="Times New Roman" w:hAnsi="Times New Roman" w:cs="Times New Roman"/>
          <w:color w:val="000000" w:themeColor="text1"/>
        </w:rPr>
      </w:pPr>
      <w:r w:rsidRPr="003C5A4B">
        <w:rPr>
          <w:rFonts w:ascii="Times New Roman" w:hAnsi="Times New Roman" w:cs="Times New Roman"/>
          <w:color w:val="000000" w:themeColor="text1"/>
        </w:rPr>
        <w:t xml:space="preserve">stały dostęp do sieci Internet o gwarantowanej przepustowości nie mniejszej niż 512 </w:t>
      </w:r>
      <w:proofErr w:type="spellStart"/>
      <w:r w:rsidRPr="003C5A4B">
        <w:rPr>
          <w:rFonts w:ascii="Times New Roman" w:hAnsi="Times New Roman" w:cs="Times New Roman"/>
          <w:color w:val="000000" w:themeColor="text1"/>
        </w:rPr>
        <w:t>kb</w:t>
      </w:r>
      <w:proofErr w:type="spellEnd"/>
      <w:r w:rsidRPr="003C5A4B">
        <w:rPr>
          <w:rFonts w:ascii="Times New Roman" w:hAnsi="Times New Roman" w:cs="Times New Roman"/>
          <w:color w:val="000000" w:themeColor="text1"/>
        </w:rPr>
        <w:t>/s,</w:t>
      </w:r>
    </w:p>
    <w:p w14:paraId="344104F7" w14:textId="77777777" w:rsidR="002735EB" w:rsidRPr="003C5A4B" w:rsidRDefault="002735EB" w:rsidP="00064C5D">
      <w:pPr>
        <w:pStyle w:val="Akapitzlist"/>
        <w:numPr>
          <w:ilvl w:val="0"/>
          <w:numId w:val="13"/>
        </w:numPr>
        <w:jc w:val="both"/>
        <w:rPr>
          <w:rFonts w:ascii="Times New Roman" w:hAnsi="Times New Roman" w:cs="Times New Roman"/>
          <w:color w:val="000000" w:themeColor="text1"/>
        </w:rPr>
      </w:pPr>
      <w:r w:rsidRPr="003C5A4B">
        <w:rPr>
          <w:rFonts w:ascii="Times New Roman" w:hAnsi="Times New Roman" w:cs="Times New Roman"/>
          <w:color w:val="000000" w:themeColor="text1"/>
        </w:rPr>
        <w:t>komputer klasy PC lub MAC o następującej konfiguracji: pamięć min. 2 GB Ram,</w:t>
      </w:r>
    </w:p>
    <w:p w14:paraId="3D6850F8" w14:textId="77777777" w:rsidR="002735EB" w:rsidRPr="003C5A4B" w:rsidRDefault="002735EB" w:rsidP="005F3CE5">
      <w:pPr>
        <w:pStyle w:val="Akapitzlist"/>
        <w:jc w:val="both"/>
        <w:rPr>
          <w:rFonts w:ascii="Times New Roman" w:hAnsi="Times New Roman" w:cs="Times New Roman"/>
          <w:color w:val="000000" w:themeColor="text1"/>
        </w:rPr>
      </w:pPr>
      <w:r w:rsidRPr="003C5A4B">
        <w:rPr>
          <w:rFonts w:ascii="Times New Roman" w:hAnsi="Times New Roman" w:cs="Times New Roman"/>
          <w:color w:val="000000" w:themeColor="text1"/>
        </w:rPr>
        <w:t xml:space="preserve">procesor Intel IV 2 GHZ lub jego nowsza wersja, jeden z systemów operacyjnych - </w:t>
      </w:r>
      <w:proofErr w:type="spellStart"/>
      <w:r w:rsidRPr="003C5A4B">
        <w:rPr>
          <w:rFonts w:ascii="Times New Roman" w:hAnsi="Times New Roman" w:cs="Times New Roman"/>
          <w:color w:val="000000" w:themeColor="text1"/>
        </w:rPr>
        <w:t>MSWindows</w:t>
      </w:r>
      <w:proofErr w:type="spellEnd"/>
      <w:r w:rsidRPr="003C5A4B">
        <w:rPr>
          <w:rFonts w:ascii="Times New Roman" w:hAnsi="Times New Roman" w:cs="Times New Roman"/>
          <w:color w:val="000000" w:themeColor="text1"/>
        </w:rPr>
        <w:t xml:space="preserve"> 7, Mac Os x 10 4, Linux, lub ich nowsze wersje,</w:t>
      </w:r>
    </w:p>
    <w:p w14:paraId="65F720BE" w14:textId="77777777" w:rsidR="002735EB" w:rsidRPr="003C5A4B" w:rsidRDefault="002735EB" w:rsidP="00064C5D">
      <w:pPr>
        <w:pStyle w:val="Akapitzlist"/>
        <w:numPr>
          <w:ilvl w:val="0"/>
          <w:numId w:val="13"/>
        </w:numPr>
        <w:jc w:val="both"/>
        <w:rPr>
          <w:rFonts w:ascii="Times New Roman" w:hAnsi="Times New Roman" w:cs="Times New Roman"/>
          <w:color w:val="000000" w:themeColor="text1"/>
        </w:rPr>
      </w:pPr>
      <w:r w:rsidRPr="003C5A4B">
        <w:rPr>
          <w:rFonts w:ascii="Times New Roman" w:hAnsi="Times New Roman" w:cs="Times New Roman"/>
          <w:color w:val="000000" w:themeColor="text1"/>
        </w:rPr>
        <w:t>zainstalowana dowolna przeglądarka internetowa, w przypadku Internet Explorer minimalnie wersja 10</w:t>
      </w:r>
      <w:r w:rsidR="00383382" w:rsidRPr="003C5A4B">
        <w:rPr>
          <w:rFonts w:ascii="Times New Roman" w:hAnsi="Times New Roman" w:cs="Times New Roman"/>
          <w:color w:val="000000" w:themeColor="text1"/>
        </w:rPr>
        <w:t>.</w:t>
      </w:r>
      <w:r w:rsidRPr="003C5A4B">
        <w:rPr>
          <w:rFonts w:ascii="Times New Roman" w:hAnsi="Times New Roman" w:cs="Times New Roman"/>
          <w:color w:val="000000" w:themeColor="text1"/>
        </w:rPr>
        <w:t>0,</w:t>
      </w:r>
    </w:p>
    <w:p w14:paraId="54B01361" w14:textId="77777777" w:rsidR="002735EB" w:rsidRPr="003C5A4B" w:rsidRDefault="002735EB" w:rsidP="00064C5D">
      <w:pPr>
        <w:pStyle w:val="Akapitzlist"/>
        <w:numPr>
          <w:ilvl w:val="0"/>
          <w:numId w:val="13"/>
        </w:numPr>
        <w:jc w:val="both"/>
        <w:rPr>
          <w:rFonts w:ascii="Times New Roman" w:hAnsi="Times New Roman" w:cs="Times New Roman"/>
          <w:color w:val="000000" w:themeColor="text1"/>
        </w:rPr>
      </w:pPr>
      <w:r w:rsidRPr="003C5A4B">
        <w:rPr>
          <w:rFonts w:ascii="Times New Roman" w:hAnsi="Times New Roman" w:cs="Times New Roman"/>
          <w:color w:val="000000" w:themeColor="text1"/>
        </w:rPr>
        <w:t>włączona obsługa JavaScript,</w:t>
      </w:r>
    </w:p>
    <w:p w14:paraId="01E461D5" w14:textId="77777777" w:rsidR="002735EB" w:rsidRPr="003C5A4B"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3C5A4B">
        <w:rPr>
          <w:rFonts w:ascii="Times New Roman" w:hAnsi="Times New Roman" w:cs="Times New Roman"/>
          <w:color w:val="000000" w:themeColor="text1"/>
        </w:rPr>
        <w:t xml:space="preserve">zainstalowany program Adobe </w:t>
      </w:r>
      <w:proofErr w:type="spellStart"/>
      <w:r w:rsidRPr="003C5A4B">
        <w:rPr>
          <w:rFonts w:ascii="Times New Roman" w:hAnsi="Times New Roman" w:cs="Times New Roman"/>
          <w:color w:val="000000" w:themeColor="text1"/>
        </w:rPr>
        <w:t>Acrobat</w:t>
      </w:r>
      <w:proofErr w:type="spellEnd"/>
      <w:r w:rsidRPr="003C5A4B">
        <w:rPr>
          <w:rFonts w:ascii="Times New Roman" w:hAnsi="Times New Roman" w:cs="Times New Roman"/>
          <w:color w:val="000000" w:themeColor="text1"/>
        </w:rPr>
        <w:t xml:space="preserve"> Reader lub inny obsługujący format plików</w:t>
      </w:r>
      <w:r w:rsidR="00DD66BE" w:rsidRPr="003C5A4B">
        <w:rPr>
          <w:rFonts w:ascii="Times New Roman" w:hAnsi="Times New Roman" w:cs="Times New Roman"/>
          <w:color w:val="000000" w:themeColor="text1"/>
        </w:rPr>
        <w:t xml:space="preserve"> </w:t>
      </w:r>
      <w:r w:rsidRPr="003C5A4B">
        <w:rPr>
          <w:rFonts w:ascii="Times New Roman" w:hAnsi="Times New Roman" w:cs="Times New Roman"/>
          <w:color w:val="000000" w:themeColor="text1"/>
        </w:rPr>
        <w:t>pdf,</w:t>
      </w:r>
    </w:p>
    <w:p w14:paraId="3189E9F1" w14:textId="77777777" w:rsidR="002735EB" w:rsidRPr="003C5A4B"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3C5A4B">
        <w:rPr>
          <w:rFonts w:ascii="Times New Roman" w:hAnsi="Times New Roman" w:cs="Times New Roman"/>
          <w:b/>
          <w:bCs/>
          <w:color w:val="0070C0"/>
        </w:rPr>
        <w:t>platformazakupowa.pl</w:t>
      </w:r>
      <w:r w:rsidR="00DD66BE" w:rsidRPr="003C5A4B">
        <w:rPr>
          <w:rFonts w:ascii="Times New Roman" w:hAnsi="Times New Roman" w:cs="Times New Roman"/>
          <w:b/>
          <w:bCs/>
          <w:color w:val="4472C4" w:themeColor="accent5"/>
        </w:rPr>
        <w:t xml:space="preserve"> </w:t>
      </w:r>
      <w:r w:rsidRPr="003C5A4B">
        <w:rPr>
          <w:rFonts w:ascii="Times New Roman" w:hAnsi="Times New Roman" w:cs="Times New Roman"/>
          <w:color w:val="000000" w:themeColor="text1"/>
        </w:rPr>
        <w:t>działa według standardu przyjętego w komunikacji sieciowej - kodowanie UTF8,</w:t>
      </w:r>
    </w:p>
    <w:p w14:paraId="12E099EC" w14:textId="77777777" w:rsidR="002735EB" w:rsidRPr="003C5A4B"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3C5A4B">
        <w:rPr>
          <w:rFonts w:ascii="Times New Roman" w:hAnsi="Times New Roman" w:cs="Times New Roman"/>
          <w:color w:val="000000" w:themeColor="text1"/>
        </w:rPr>
        <w:t>oznaczenie czasu odbioru danych przez platformę zakupową stanowi datę oraz dokładny czas (</w:t>
      </w:r>
      <w:proofErr w:type="spellStart"/>
      <w:r w:rsidRPr="003C5A4B">
        <w:rPr>
          <w:rFonts w:ascii="Times New Roman" w:hAnsi="Times New Roman" w:cs="Times New Roman"/>
          <w:color w:val="000000" w:themeColor="text1"/>
        </w:rPr>
        <w:t>hh:</w:t>
      </w:r>
      <w:proofErr w:type="gramStart"/>
      <w:r w:rsidRPr="003C5A4B">
        <w:rPr>
          <w:rFonts w:ascii="Times New Roman" w:hAnsi="Times New Roman" w:cs="Times New Roman"/>
          <w:color w:val="000000" w:themeColor="text1"/>
        </w:rPr>
        <w:t>mm:ss</w:t>
      </w:r>
      <w:proofErr w:type="spellEnd"/>
      <w:proofErr w:type="gramEnd"/>
      <w:r w:rsidRPr="003C5A4B">
        <w:rPr>
          <w:rFonts w:ascii="Times New Roman" w:hAnsi="Times New Roman" w:cs="Times New Roman"/>
          <w:color w:val="000000" w:themeColor="text1"/>
        </w:rPr>
        <w:t>) generowany wg. czasu lokalnego serwera synchronizowanego z zegarem Głównego Urzędu Miar</w:t>
      </w:r>
      <w:r w:rsidR="00D40B69" w:rsidRPr="003C5A4B">
        <w:rPr>
          <w:rFonts w:ascii="Times New Roman" w:hAnsi="Times New Roman" w:cs="Times New Roman"/>
          <w:color w:val="000000" w:themeColor="text1"/>
        </w:rPr>
        <w:t>.</w:t>
      </w:r>
    </w:p>
    <w:p w14:paraId="4D7DB545" w14:textId="77777777" w:rsidR="007922D6" w:rsidRPr="003C5A4B" w:rsidRDefault="007922D6" w:rsidP="007922D6">
      <w:pPr>
        <w:pStyle w:val="Akapitzlist"/>
        <w:autoSpaceDE w:val="0"/>
        <w:autoSpaceDN w:val="0"/>
        <w:adjustRightInd w:val="0"/>
        <w:spacing w:after="0" w:line="240" w:lineRule="auto"/>
        <w:jc w:val="both"/>
        <w:rPr>
          <w:rFonts w:ascii="Times New Roman" w:hAnsi="Times New Roman" w:cs="Times New Roman"/>
          <w:color w:val="000000" w:themeColor="text1"/>
        </w:rPr>
      </w:pPr>
    </w:p>
    <w:p w14:paraId="6A9FFD4B" w14:textId="77777777" w:rsidR="007922D6" w:rsidRPr="003C5A4B" w:rsidRDefault="007922D6" w:rsidP="007922D6">
      <w:pPr>
        <w:pStyle w:val="Akapitzlist"/>
        <w:autoSpaceDE w:val="0"/>
        <w:autoSpaceDN w:val="0"/>
        <w:adjustRightInd w:val="0"/>
        <w:spacing w:after="0" w:line="240" w:lineRule="auto"/>
        <w:jc w:val="both"/>
        <w:rPr>
          <w:rFonts w:ascii="Times New Roman" w:hAnsi="Times New Roman" w:cs="Times New Roman"/>
          <w:color w:val="000000" w:themeColor="text1"/>
        </w:rPr>
      </w:pPr>
    </w:p>
    <w:p w14:paraId="16C50F4C" w14:textId="77777777" w:rsidR="002735EB" w:rsidRPr="003C5A4B"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3C5A4B">
        <w:rPr>
          <w:rFonts w:ascii="Times New Roman" w:hAnsi="Times New Roman" w:cs="Times New Roman"/>
          <w:color w:val="000000" w:themeColor="text1"/>
        </w:rPr>
        <w:t>Wykonawca, przystępując do niniejszego postępowania o udzielenie zamówienia:</w:t>
      </w:r>
    </w:p>
    <w:p w14:paraId="20E8A36A" w14:textId="77777777" w:rsidR="002735EB" w:rsidRPr="003C5A4B"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3C5A4B">
        <w:rPr>
          <w:rFonts w:ascii="Times New Roman" w:hAnsi="Times New Roman" w:cs="Times New Roman"/>
          <w:color w:val="000000" w:themeColor="text1"/>
        </w:rPr>
        <w:t xml:space="preserve">akceptuje warunki korzystania z </w:t>
      </w:r>
      <w:r w:rsidRPr="003C5A4B">
        <w:rPr>
          <w:rFonts w:ascii="Times New Roman" w:hAnsi="Times New Roman" w:cs="Times New Roman"/>
          <w:b/>
          <w:bCs/>
          <w:color w:val="0070C0"/>
        </w:rPr>
        <w:t>platformazakupowa.pl</w:t>
      </w:r>
      <w:r w:rsidR="00DD66BE" w:rsidRPr="003C5A4B">
        <w:rPr>
          <w:rFonts w:ascii="Times New Roman" w:hAnsi="Times New Roman" w:cs="Times New Roman"/>
          <w:b/>
          <w:bCs/>
          <w:color w:val="4472C4" w:themeColor="accent5"/>
        </w:rPr>
        <w:t xml:space="preserve"> </w:t>
      </w:r>
      <w:r w:rsidRPr="003C5A4B">
        <w:rPr>
          <w:rFonts w:ascii="Times New Roman" w:hAnsi="Times New Roman" w:cs="Times New Roman"/>
          <w:color w:val="000000" w:themeColor="text1"/>
        </w:rPr>
        <w:t>określone w Regulaminie</w:t>
      </w:r>
      <w:r w:rsidR="00DD66BE" w:rsidRPr="003C5A4B">
        <w:rPr>
          <w:rFonts w:ascii="Times New Roman" w:hAnsi="Times New Roman" w:cs="Times New Roman"/>
          <w:color w:val="000000" w:themeColor="text1"/>
        </w:rPr>
        <w:t xml:space="preserve"> </w:t>
      </w:r>
      <w:r w:rsidRPr="003C5A4B">
        <w:rPr>
          <w:rFonts w:ascii="Times New Roman" w:hAnsi="Times New Roman" w:cs="Times New Roman"/>
          <w:color w:val="000000" w:themeColor="text1"/>
        </w:rPr>
        <w:t xml:space="preserve">zamieszczonym na stronie internetowej pod linkiem w zakładce </w:t>
      </w:r>
      <w:r w:rsidRPr="003C5A4B">
        <w:rPr>
          <w:rFonts w:ascii="Times New Roman" w:hAnsi="Times New Roman" w:cs="Times New Roman"/>
          <w:b/>
          <w:i/>
          <w:color w:val="000000" w:themeColor="text1"/>
        </w:rPr>
        <w:t>„Regulamin"</w:t>
      </w:r>
      <w:r w:rsidR="0017330B" w:rsidRPr="003C5A4B">
        <w:rPr>
          <w:rFonts w:ascii="Times New Roman" w:hAnsi="Times New Roman" w:cs="Times New Roman"/>
          <w:color w:val="000000" w:themeColor="text1"/>
        </w:rPr>
        <w:t xml:space="preserve"> </w:t>
      </w:r>
      <w:r w:rsidRPr="003C5A4B">
        <w:rPr>
          <w:rFonts w:ascii="Times New Roman" w:hAnsi="Times New Roman" w:cs="Times New Roman"/>
          <w:color w:val="000000" w:themeColor="text1"/>
        </w:rPr>
        <w:t>oraz uznaje go za wiążący,</w:t>
      </w:r>
    </w:p>
    <w:p w14:paraId="17D1D3F4" w14:textId="77777777" w:rsidR="002735EB" w:rsidRPr="003C5A4B"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3C5A4B">
        <w:rPr>
          <w:rFonts w:ascii="Times New Roman" w:hAnsi="Times New Roman" w:cs="Times New Roman"/>
          <w:color w:val="000000" w:themeColor="text1"/>
        </w:rPr>
        <w:lastRenderedPageBreak/>
        <w:t xml:space="preserve">zapoznał i stosuje się do </w:t>
      </w:r>
      <w:r w:rsidRPr="003C5A4B">
        <w:rPr>
          <w:rFonts w:ascii="Times New Roman" w:hAnsi="Times New Roman" w:cs="Times New Roman"/>
          <w:i/>
          <w:color w:val="000000" w:themeColor="text1"/>
        </w:rPr>
        <w:t>„</w:t>
      </w:r>
      <w:r w:rsidRPr="003C5A4B">
        <w:rPr>
          <w:rFonts w:ascii="Times New Roman" w:hAnsi="Times New Roman" w:cs="Times New Roman"/>
          <w:b/>
          <w:i/>
          <w:color w:val="000000" w:themeColor="text1"/>
        </w:rPr>
        <w:t>Instrukcji dla Wykonawców”</w:t>
      </w:r>
      <w:r w:rsidRPr="003C5A4B">
        <w:rPr>
          <w:rFonts w:ascii="Times New Roman" w:hAnsi="Times New Roman" w:cs="Times New Roman"/>
          <w:color w:val="000000" w:themeColor="text1"/>
        </w:rPr>
        <w:t xml:space="preserve"> dostępnej pod adresem: </w:t>
      </w:r>
      <w:hyperlink r:id="rId18" w:history="1">
        <w:r w:rsidRPr="003C5A4B">
          <w:rPr>
            <w:rStyle w:val="Hipercze"/>
            <w:rFonts w:ascii="Times New Roman" w:hAnsi="Times New Roman" w:cs="Times New Roman"/>
            <w:b/>
            <w:color w:val="0070C0"/>
            <w:u w:val="none"/>
          </w:rPr>
          <w:t>https://platformazakupowa.pl/strona/45-instrukcje</w:t>
        </w:r>
      </w:hyperlink>
      <w:r w:rsidR="00DD66BE" w:rsidRPr="003C5A4B">
        <w:rPr>
          <w:rFonts w:ascii="Times New Roman" w:hAnsi="Times New Roman" w:cs="Times New Roman"/>
        </w:rPr>
        <w:t xml:space="preserve">  </w:t>
      </w:r>
      <w:r w:rsidRPr="003C5A4B">
        <w:rPr>
          <w:rFonts w:ascii="Times New Roman" w:hAnsi="Times New Roman" w:cs="Times New Roman"/>
          <w:color w:val="000000" w:themeColor="text1"/>
        </w:rPr>
        <w:t>składania ofert/wniosków.</w:t>
      </w:r>
    </w:p>
    <w:p w14:paraId="67BD0530" w14:textId="77777777" w:rsidR="002735EB" w:rsidRPr="003C5A4B" w:rsidRDefault="002735EB" w:rsidP="00064C5D">
      <w:pPr>
        <w:pStyle w:val="Akapitzlist"/>
        <w:numPr>
          <w:ilvl w:val="0"/>
          <w:numId w:val="12"/>
        </w:numPr>
        <w:ind w:left="360"/>
        <w:jc w:val="both"/>
        <w:rPr>
          <w:rFonts w:ascii="Times New Roman" w:hAnsi="Times New Roman" w:cs="Times New Roman"/>
          <w:color w:val="000000" w:themeColor="text1"/>
        </w:rPr>
      </w:pPr>
      <w:r w:rsidRPr="003C5A4B">
        <w:rPr>
          <w:rFonts w:ascii="Times New Roman" w:hAnsi="Times New Roman" w:cs="Times New Roman"/>
          <w:color w:val="000000" w:themeColor="text1"/>
        </w:rPr>
        <w:t xml:space="preserve">Za datę przekazania oferty, oświadczenia, o którym mowa w art. 125 ust. 1 </w:t>
      </w:r>
      <w:r w:rsidR="004A0485" w:rsidRPr="003C5A4B">
        <w:rPr>
          <w:rFonts w:ascii="Times New Roman" w:hAnsi="Times New Roman" w:cs="Times New Roman"/>
          <w:color w:val="000000" w:themeColor="text1"/>
        </w:rPr>
        <w:t>P</w:t>
      </w:r>
      <w:r w:rsidRPr="003C5A4B">
        <w:rPr>
          <w:rFonts w:ascii="Times New Roman" w:hAnsi="Times New Roman" w:cs="Times New Roman"/>
          <w:color w:val="000000" w:themeColor="text1"/>
        </w:rPr>
        <w:t>zp, podmiotowych środków dowodowych, przedmiotowych środków dowodowych oraz innych informacji, oświadczeń lub dokumentów przekazywanych w postępowaniu, przyjmuje się datę ich przekazania/złożenia na platformie zakupowej.</w:t>
      </w:r>
    </w:p>
    <w:p w14:paraId="597D0290" w14:textId="77777777" w:rsidR="002735EB" w:rsidRPr="003C5A4B"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3C5A4B">
        <w:rPr>
          <w:rFonts w:ascii="Times New Roman" w:hAnsi="Times New Roman" w:cs="Times New Roman"/>
          <w:b/>
          <w:bCs/>
          <w:color w:val="000000" w:themeColor="text1"/>
        </w:rPr>
        <w:t>Zamawiający nie ponosi odpowiedzialności za złoż</w:t>
      </w:r>
      <w:r w:rsidR="00385D53" w:rsidRPr="003C5A4B">
        <w:rPr>
          <w:rFonts w:ascii="Times New Roman" w:hAnsi="Times New Roman" w:cs="Times New Roman"/>
          <w:b/>
          <w:bCs/>
          <w:color w:val="000000" w:themeColor="text1"/>
        </w:rPr>
        <w:t xml:space="preserve">enie oferty w sposób niezgodny </w:t>
      </w:r>
      <w:r w:rsidRPr="003C5A4B">
        <w:rPr>
          <w:rFonts w:ascii="Times New Roman" w:hAnsi="Times New Roman" w:cs="Times New Roman"/>
          <w:b/>
          <w:bCs/>
          <w:color w:val="000000" w:themeColor="text1"/>
        </w:rPr>
        <w:t xml:space="preserve">z </w:t>
      </w:r>
      <w:r w:rsidRPr="003C5A4B">
        <w:rPr>
          <w:rFonts w:ascii="Times New Roman" w:hAnsi="Times New Roman" w:cs="Times New Roman"/>
          <w:b/>
          <w:bCs/>
          <w:i/>
          <w:color w:val="000000" w:themeColor="text1"/>
        </w:rPr>
        <w:t>„Instrukcją dla Wykonawców”</w:t>
      </w:r>
      <w:r w:rsidRPr="003C5A4B">
        <w:rPr>
          <w:rFonts w:ascii="Times New Roman" w:hAnsi="Times New Roman" w:cs="Times New Roman"/>
          <w:b/>
          <w:bCs/>
          <w:color w:val="000000" w:themeColor="text1"/>
        </w:rPr>
        <w:t xml:space="preserve"> korzystania z </w:t>
      </w:r>
      <w:r w:rsidRPr="003C5A4B">
        <w:rPr>
          <w:rFonts w:ascii="Times New Roman" w:hAnsi="Times New Roman" w:cs="Times New Roman"/>
          <w:b/>
          <w:bCs/>
          <w:color w:val="0070C0"/>
        </w:rPr>
        <w:t>platformazakupowa.pl</w:t>
      </w:r>
      <w:r w:rsidR="0017330B" w:rsidRPr="003C5A4B">
        <w:rPr>
          <w:rFonts w:ascii="Times New Roman" w:hAnsi="Times New Roman" w:cs="Times New Roman"/>
          <w:color w:val="000000" w:themeColor="text1"/>
        </w:rPr>
        <w:t xml:space="preserve">, w szczególności </w:t>
      </w:r>
      <w:r w:rsidRPr="003C5A4B">
        <w:rPr>
          <w:rFonts w:ascii="Times New Roman" w:hAnsi="Times New Roman" w:cs="Times New Roman"/>
          <w:color w:val="000000" w:themeColor="text1"/>
        </w:rPr>
        <w:t xml:space="preserve">za sytuację, gdy </w:t>
      </w:r>
      <w:r w:rsidR="001744E8" w:rsidRPr="003C5A4B">
        <w:rPr>
          <w:rFonts w:ascii="Times New Roman" w:hAnsi="Times New Roman" w:cs="Times New Roman"/>
          <w:color w:val="000000" w:themeColor="text1"/>
        </w:rPr>
        <w:t>Z</w:t>
      </w:r>
      <w:r w:rsidRPr="003C5A4B">
        <w:rPr>
          <w:rFonts w:ascii="Times New Roman" w:hAnsi="Times New Roman" w:cs="Times New Roman"/>
          <w:color w:val="000000" w:themeColor="text1"/>
        </w:rPr>
        <w:t xml:space="preserve">amawiający zapozna się z treścią oferty przed upływem terminu składania ofert (np. złożenie oferty </w:t>
      </w:r>
      <w:r w:rsidR="0017330B" w:rsidRPr="003C5A4B">
        <w:rPr>
          <w:rFonts w:ascii="Times New Roman" w:hAnsi="Times New Roman" w:cs="Times New Roman"/>
          <w:color w:val="000000" w:themeColor="text1"/>
        </w:rPr>
        <w:br/>
      </w:r>
      <w:r w:rsidRPr="003C5A4B">
        <w:rPr>
          <w:rFonts w:ascii="Times New Roman" w:hAnsi="Times New Roman" w:cs="Times New Roman"/>
          <w:b/>
          <w:bCs/>
          <w:i/>
          <w:color w:val="000000" w:themeColor="text1"/>
        </w:rPr>
        <w:t>w zakładce „Wyślij wiadomość do zamawiającego”</w:t>
      </w:r>
      <w:r w:rsidRPr="003C5A4B">
        <w:rPr>
          <w:rFonts w:ascii="Times New Roman" w:hAnsi="Times New Roman" w:cs="Times New Roman"/>
          <w:iCs/>
          <w:color w:val="000000" w:themeColor="text1"/>
        </w:rPr>
        <w:t>).</w:t>
      </w:r>
    </w:p>
    <w:p w14:paraId="2BD83F61" w14:textId="77777777" w:rsidR="002735EB" w:rsidRPr="003C5A4B" w:rsidRDefault="002735EB" w:rsidP="00760B24">
      <w:pPr>
        <w:autoSpaceDE w:val="0"/>
        <w:autoSpaceDN w:val="0"/>
        <w:adjustRightInd w:val="0"/>
        <w:spacing w:after="0" w:line="240" w:lineRule="auto"/>
        <w:ind w:left="348"/>
        <w:jc w:val="both"/>
        <w:rPr>
          <w:rFonts w:ascii="Times New Roman" w:hAnsi="Times New Roman" w:cs="Times New Roman"/>
          <w:color w:val="000000" w:themeColor="text1"/>
        </w:rPr>
      </w:pPr>
      <w:r w:rsidRPr="003C5A4B">
        <w:rPr>
          <w:rFonts w:ascii="Times New Roman" w:hAnsi="Times New Roman" w:cs="Times New Roman"/>
          <w:color w:val="000000" w:themeColor="text1"/>
        </w:rPr>
        <w:t xml:space="preserve">Taka oferta zostanie uznana przez Zamawiającego za ofertę handlową i nie będzie brana pod uwagę </w:t>
      </w:r>
      <w:r w:rsidR="00FA1FE4" w:rsidRPr="003C5A4B">
        <w:rPr>
          <w:rFonts w:ascii="Times New Roman" w:hAnsi="Times New Roman" w:cs="Times New Roman"/>
          <w:color w:val="000000" w:themeColor="text1"/>
        </w:rPr>
        <w:br/>
      </w:r>
      <w:r w:rsidRPr="003C5A4B">
        <w:rPr>
          <w:rFonts w:ascii="Times New Roman" w:hAnsi="Times New Roman" w:cs="Times New Roman"/>
          <w:color w:val="000000" w:themeColor="text1"/>
        </w:rPr>
        <w:t>w przedmiotowym</w:t>
      </w:r>
      <w:r w:rsidR="00DD66BE" w:rsidRPr="003C5A4B">
        <w:rPr>
          <w:rFonts w:ascii="Times New Roman" w:hAnsi="Times New Roman" w:cs="Times New Roman"/>
          <w:color w:val="000000" w:themeColor="text1"/>
        </w:rPr>
        <w:t xml:space="preserve"> </w:t>
      </w:r>
      <w:r w:rsidRPr="003C5A4B">
        <w:rPr>
          <w:rFonts w:ascii="Times New Roman" w:hAnsi="Times New Roman" w:cs="Times New Roman"/>
          <w:color w:val="000000" w:themeColor="text1"/>
        </w:rPr>
        <w:t>postępowaniu</w:t>
      </w:r>
      <w:r w:rsidR="001744E8" w:rsidRPr="003C5A4B">
        <w:rPr>
          <w:rFonts w:ascii="Times New Roman" w:hAnsi="Times New Roman" w:cs="Times New Roman"/>
          <w:color w:val="000000" w:themeColor="text1"/>
        </w:rPr>
        <w:t xml:space="preserve">, </w:t>
      </w:r>
      <w:r w:rsidRPr="003C5A4B">
        <w:rPr>
          <w:rFonts w:ascii="Times New Roman" w:hAnsi="Times New Roman" w:cs="Times New Roman"/>
          <w:color w:val="000000" w:themeColor="text1"/>
        </w:rPr>
        <w:t xml:space="preserve">ponieważ nie został spełniony obowiązek narzucony w art. 221 </w:t>
      </w:r>
      <w:r w:rsidR="004A0485" w:rsidRPr="003C5A4B">
        <w:rPr>
          <w:rFonts w:ascii="Times New Roman" w:hAnsi="Times New Roman" w:cs="Times New Roman"/>
          <w:color w:val="000000" w:themeColor="text1"/>
        </w:rPr>
        <w:t>u</w:t>
      </w:r>
      <w:r w:rsidRPr="003C5A4B">
        <w:rPr>
          <w:rFonts w:ascii="Times New Roman" w:hAnsi="Times New Roman" w:cs="Times New Roman"/>
          <w:color w:val="000000" w:themeColor="text1"/>
        </w:rPr>
        <w:t>stawy Prawo Zamówień Publicznych.</w:t>
      </w:r>
    </w:p>
    <w:p w14:paraId="220449C0" w14:textId="77777777" w:rsidR="005A7BE3" w:rsidRPr="00E137E3" w:rsidRDefault="002735EB" w:rsidP="002735EB">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 xml:space="preserve">Zamawiający informuje, że instrukcje korzystania z </w:t>
      </w:r>
      <w:r w:rsidRPr="00E137E3">
        <w:rPr>
          <w:rFonts w:ascii="Times New Roman" w:hAnsi="Times New Roman" w:cs="Times New Roman"/>
          <w:b/>
          <w:bCs/>
          <w:color w:val="0070C0"/>
          <w:sz w:val="20"/>
          <w:szCs w:val="20"/>
        </w:rPr>
        <w:t>platformazakupowa.pl</w:t>
      </w:r>
      <w:r w:rsidR="00DD66BE" w:rsidRPr="00E137E3">
        <w:rPr>
          <w:rFonts w:ascii="Times New Roman" w:hAnsi="Times New Roman" w:cs="Times New Roman"/>
          <w:b/>
          <w:bCs/>
          <w:color w:val="4472C4" w:themeColor="accent5"/>
          <w:sz w:val="20"/>
          <w:szCs w:val="20"/>
        </w:rPr>
        <w:t xml:space="preserve"> </w:t>
      </w:r>
      <w:r w:rsidR="0017330B" w:rsidRPr="00E137E3">
        <w:rPr>
          <w:rFonts w:ascii="Times New Roman" w:hAnsi="Times New Roman" w:cs="Times New Roman"/>
          <w:color w:val="000000" w:themeColor="text1"/>
          <w:sz w:val="20"/>
          <w:szCs w:val="20"/>
        </w:rPr>
        <w:t xml:space="preserve">dotyczące </w:t>
      </w:r>
      <w:r w:rsidRPr="00E137E3">
        <w:rPr>
          <w:rFonts w:ascii="Times New Roman" w:hAnsi="Times New Roman" w:cs="Times New Roman"/>
          <w:color w:val="000000" w:themeColor="text1"/>
          <w:sz w:val="20"/>
          <w:szCs w:val="20"/>
        </w:rPr>
        <w:t>w szczególności logowania, składania wniosków o wyjaśnienie treści SWZ, składania ofert</w:t>
      </w:r>
      <w:r w:rsidR="00DD66BE" w:rsidRPr="00E137E3">
        <w:rPr>
          <w:rFonts w:ascii="Times New Roman" w:hAnsi="Times New Roman" w:cs="Times New Roman"/>
          <w:color w:val="000000" w:themeColor="text1"/>
          <w:sz w:val="20"/>
          <w:szCs w:val="20"/>
        </w:rPr>
        <w:t xml:space="preserve"> </w:t>
      </w:r>
      <w:r w:rsidRPr="00E137E3">
        <w:rPr>
          <w:rFonts w:ascii="Times New Roman" w:hAnsi="Times New Roman" w:cs="Times New Roman"/>
          <w:color w:val="000000" w:themeColor="text1"/>
          <w:sz w:val="20"/>
          <w:szCs w:val="20"/>
        </w:rPr>
        <w:t>oraz innych czynności podejmowanych w niniejszym postępowaniu przy użyciu</w:t>
      </w:r>
      <w:r w:rsidR="00DD66BE" w:rsidRPr="00E137E3">
        <w:rPr>
          <w:rFonts w:ascii="Times New Roman" w:hAnsi="Times New Roman" w:cs="Times New Roman"/>
          <w:color w:val="000000" w:themeColor="text1"/>
          <w:sz w:val="20"/>
          <w:szCs w:val="20"/>
        </w:rPr>
        <w:t xml:space="preserve"> </w:t>
      </w:r>
      <w:r w:rsidRPr="00E137E3">
        <w:rPr>
          <w:rFonts w:ascii="Times New Roman" w:hAnsi="Times New Roman" w:cs="Times New Roman"/>
          <w:b/>
          <w:bCs/>
          <w:color w:val="0070C0"/>
          <w:sz w:val="20"/>
          <w:szCs w:val="20"/>
        </w:rPr>
        <w:t>platformazakupowa.pl</w:t>
      </w:r>
      <w:r w:rsidR="00DD66BE" w:rsidRPr="00E137E3">
        <w:rPr>
          <w:rFonts w:ascii="Times New Roman" w:hAnsi="Times New Roman" w:cs="Times New Roman"/>
          <w:b/>
          <w:bCs/>
          <w:color w:val="4472C4" w:themeColor="accent5"/>
          <w:sz w:val="20"/>
          <w:szCs w:val="20"/>
        </w:rPr>
        <w:t xml:space="preserve"> </w:t>
      </w:r>
      <w:r w:rsidRPr="00E137E3">
        <w:rPr>
          <w:rFonts w:ascii="Times New Roman" w:hAnsi="Times New Roman" w:cs="Times New Roman"/>
          <w:color w:val="000000" w:themeColor="text1"/>
          <w:sz w:val="20"/>
          <w:szCs w:val="20"/>
        </w:rPr>
        <w:t xml:space="preserve">znajdują się </w:t>
      </w:r>
      <w:r w:rsidRPr="00E137E3">
        <w:rPr>
          <w:rFonts w:ascii="Times New Roman" w:hAnsi="Times New Roman" w:cs="Times New Roman"/>
          <w:b/>
          <w:i/>
          <w:color w:val="000000" w:themeColor="text1"/>
          <w:sz w:val="20"/>
          <w:szCs w:val="20"/>
        </w:rPr>
        <w:t>w zakładce „Instrukcje dla Wykonawców"</w:t>
      </w:r>
      <w:r w:rsidRPr="00E137E3">
        <w:rPr>
          <w:rFonts w:ascii="Times New Roman" w:hAnsi="Times New Roman" w:cs="Times New Roman"/>
          <w:color w:val="000000" w:themeColor="text1"/>
          <w:sz w:val="20"/>
          <w:szCs w:val="20"/>
        </w:rPr>
        <w:t xml:space="preserve"> na stronie</w:t>
      </w:r>
      <w:r w:rsidR="00DD66BE" w:rsidRPr="00E137E3">
        <w:rPr>
          <w:rFonts w:ascii="Times New Roman" w:hAnsi="Times New Roman" w:cs="Times New Roman"/>
          <w:color w:val="000000" w:themeColor="text1"/>
          <w:sz w:val="20"/>
          <w:szCs w:val="20"/>
        </w:rPr>
        <w:t xml:space="preserve"> </w:t>
      </w:r>
      <w:r w:rsidRPr="00E137E3">
        <w:rPr>
          <w:rFonts w:ascii="Times New Roman" w:hAnsi="Times New Roman" w:cs="Times New Roman"/>
          <w:color w:val="000000" w:themeColor="text1"/>
          <w:sz w:val="20"/>
          <w:szCs w:val="20"/>
        </w:rPr>
        <w:t>internetowej pod adresem</w:t>
      </w:r>
      <w:r w:rsidRPr="00E137E3">
        <w:rPr>
          <w:rFonts w:ascii="Times New Roman" w:hAnsi="Times New Roman" w:cs="Times New Roman"/>
          <w:color w:val="0070C0"/>
          <w:sz w:val="20"/>
          <w:szCs w:val="20"/>
        </w:rPr>
        <w:t xml:space="preserve">: </w:t>
      </w:r>
      <w:hyperlink r:id="rId19" w:history="1">
        <w:r w:rsidR="00DD66BE" w:rsidRPr="00E137E3">
          <w:rPr>
            <w:rStyle w:val="Hipercze"/>
            <w:rFonts w:ascii="Times New Roman" w:hAnsi="Times New Roman" w:cs="Times New Roman"/>
            <w:b/>
            <w:bCs/>
            <w:color w:val="0070C0"/>
            <w:sz w:val="20"/>
            <w:szCs w:val="20"/>
            <w:u w:val="none"/>
          </w:rPr>
          <w:t>https://platformazakupowa.pl/strona/45-instrukcje</w:t>
        </w:r>
      </w:hyperlink>
      <w:r w:rsidR="001D30A2" w:rsidRPr="00E137E3">
        <w:rPr>
          <w:rFonts w:ascii="Times New Roman" w:hAnsi="Times New Roman" w:cs="Times New Roman"/>
          <w:color w:val="0070C0"/>
          <w:sz w:val="20"/>
          <w:szCs w:val="20"/>
        </w:rPr>
        <w:t>.</w:t>
      </w:r>
    </w:p>
    <w:p w14:paraId="198E189A" w14:textId="77777777" w:rsidR="00DD66BE" w:rsidRPr="00E137E3" w:rsidRDefault="00DD66BE" w:rsidP="00B83228">
      <w:pPr>
        <w:autoSpaceDE w:val="0"/>
        <w:autoSpaceDN w:val="0"/>
        <w:adjustRightInd w:val="0"/>
        <w:spacing w:after="0" w:line="240" w:lineRule="auto"/>
        <w:jc w:val="both"/>
        <w:rPr>
          <w:rFonts w:ascii="Times New Roman" w:hAnsi="Times New Roman" w:cs="Times New Roman"/>
          <w:color w:val="000000" w:themeColor="text1"/>
          <w:sz w:val="20"/>
          <w:szCs w:val="20"/>
        </w:rPr>
      </w:pPr>
    </w:p>
    <w:p w14:paraId="7B529B37" w14:textId="77777777" w:rsidR="002735EB" w:rsidRPr="003C5A4B" w:rsidRDefault="002735EB" w:rsidP="00DD66BE">
      <w:pPr>
        <w:pStyle w:val="Akapitzlist"/>
        <w:numPr>
          <w:ilvl w:val="0"/>
          <w:numId w:val="2"/>
        </w:numPr>
        <w:spacing w:after="0"/>
        <w:rPr>
          <w:rFonts w:ascii="Times New Roman" w:hAnsi="Times New Roman" w:cs="Times New Roman"/>
          <w:b/>
          <w:color w:val="000000" w:themeColor="text1"/>
        </w:rPr>
      </w:pPr>
      <w:r w:rsidRPr="003C5A4B">
        <w:rPr>
          <w:rFonts w:ascii="Times New Roman" w:hAnsi="Times New Roman" w:cs="Times New Roman"/>
          <w:b/>
          <w:color w:val="000000" w:themeColor="text1"/>
        </w:rPr>
        <w:t>Wskazanie osób uprawnionych do komunikowania się z Wykonawcami</w:t>
      </w:r>
    </w:p>
    <w:p w14:paraId="2B1993EE" w14:textId="77777777" w:rsidR="00EB1C94" w:rsidRPr="003C5A4B" w:rsidRDefault="002735EB" w:rsidP="00DD66BE">
      <w:pPr>
        <w:spacing w:after="0"/>
        <w:jc w:val="both"/>
        <w:rPr>
          <w:rFonts w:ascii="Times New Roman" w:hAnsi="Times New Roman" w:cs="Times New Roman"/>
          <w:color w:val="000000" w:themeColor="text1"/>
        </w:rPr>
      </w:pPr>
      <w:r w:rsidRPr="003C5A4B">
        <w:rPr>
          <w:rFonts w:ascii="Times New Roman" w:hAnsi="Times New Roman" w:cs="Times New Roman"/>
          <w:color w:val="000000" w:themeColor="text1"/>
        </w:rPr>
        <w:t>Zamawiający wyznacza następując</w:t>
      </w:r>
      <w:r w:rsidR="00FA53B3" w:rsidRPr="003C5A4B">
        <w:rPr>
          <w:rFonts w:ascii="Times New Roman" w:hAnsi="Times New Roman" w:cs="Times New Roman"/>
          <w:color w:val="000000" w:themeColor="text1"/>
        </w:rPr>
        <w:t>ą</w:t>
      </w:r>
      <w:r w:rsidRPr="003C5A4B">
        <w:rPr>
          <w:rFonts w:ascii="Times New Roman" w:hAnsi="Times New Roman" w:cs="Times New Roman"/>
          <w:color w:val="000000" w:themeColor="text1"/>
        </w:rPr>
        <w:t xml:space="preserve"> osob</w:t>
      </w:r>
      <w:r w:rsidR="00FA53B3" w:rsidRPr="003C5A4B">
        <w:rPr>
          <w:rFonts w:ascii="Times New Roman" w:hAnsi="Times New Roman" w:cs="Times New Roman"/>
          <w:color w:val="000000" w:themeColor="text1"/>
        </w:rPr>
        <w:t>ę</w:t>
      </w:r>
      <w:r w:rsidRPr="003C5A4B">
        <w:rPr>
          <w:rFonts w:ascii="Times New Roman" w:hAnsi="Times New Roman" w:cs="Times New Roman"/>
          <w:color w:val="000000" w:themeColor="text1"/>
        </w:rPr>
        <w:t xml:space="preserve"> do kontaktu z Wykonawcami:</w:t>
      </w:r>
      <w:r w:rsidR="00CC5974" w:rsidRPr="003C5A4B">
        <w:rPr>
          <w:rFonts w:ascii="Times New Roman" w:hAnsi="Times New Roman" w:cs="Times New Roman"/>
          <w:color w:val="000000" w:themeColor="text1"/>
        </w:rPr>
        <w:t xml:space="preserve"> </w:t>
      </w:r>
      <w:r w:rsidR="0017330B" w:rsidRPr="003C5A4B">
        <w:rPr>
          <w:rFonts w:ascii="Times New Roman" w:hAnsi="Times New Roman" w:cs="Times New Roman"/>
          <w:color w:val="000000" w:themeColor="text1"/>
        </w:rPr>
        <w:t xml:space="preserve"> </w:t>
      </w:r>
    </w:p>
    <w:p w14:paraId="0F4CCA2F" w14:textId="77777777" w:rsidR="00EB1C94" w:rsidRPr="003C5A4B" w:rsidRDefault="00EB1C94" w:rsidP="00EB1C94">
      <w:pPr>
        <w:spacing w:after="0"/>
        <w:jc w:val="both"/>
        <w:rPr>
          <w:rFonts w:ascii="Times New Roman" w:hAnsi="Times New Roman" w:cs="Times New Roman"/>
          <w:color w:val="000000" w:themeColor="text1"/>
        </w:rPr>
      </w:pPr>
      <w:r w:rsidRPr="003C5A4B">
        <w:rPr>
          <w:rFonts w:ascii="Times New Roman" w:hAnsi="Times New Roman" w:cs="Times New Roman"/>
          <w:b/>
          <w:color w:val="000000" w:themeColor="text1"/>
        </w:rPr>
        <w:t>Piotr Zarębski</w:t>
      </w:r>
      <w:r w:rsidRPr="003C5A4B">
        <w:rPr>
          <w:rFonts w:ascii="Times New Roman" w:hAnsi="Times New Roman" w:cs="Times New Roman"/>
          <w:color w:val="000000" w:themeColor="text1"/>
        </w:rPr>
        <w:t xml:space="preserve"> </w:t>
      </w:r>
      <w:proofErr w:type="gramStart"/>
      <w:r w:rsidRPr="003C5A4B">
        <w:rPr>
          <w:rFonts w:ascii="Times New Roman" w:hAnsi="Times New Roman" w:cs="Times New Roman"/>
          <w:color w:val="000000" w:themeColor="text1"/>
        </w:rPr>
        <w:t>-  Sekcja</w:t>
      </w:r>
      <w:proofErr w:type="gramEnd"/>
      <w:r w:rsidRPr="003C5A4B">
        <w:rPr>
          <w:rFonts w:ascii="Times New Roman" w:hAnsi="Times New Roman" w:cs="Times New Roman"/>
          <w:color w:val="000000" w:themeColor="text1"/>
        </w:rPr>
        <w:t xml:space="preserve"> Zamówień Publicznych KWP </w:t>
      </w:r>
      <w:proofErr w:type="spellStart"/>
      <w:r w:rsidRPr="003C5A4B">
        <w:rPr>
          <w:rFonts w:ascii="Times New Roman" w:hAnsi="Times New Roman" w:cs="Times New Roman"/>
          <w:color w:val="000000" w:themeColor="text1"/>
        </w:rPr>
        <w:t>zs</w:t>
      </w:r>
      <w:proofErr w:type="spellEnd"/>
      <w:r w:rsidRPr="003C5A4B">
        <w:rPr>
          <w:rFonts w:ascii="Times New Roman" w:hAnsi="Times New Roman" w:cs="Times New Roman"/>
          <w:color w:val="000000" w:themeColor="text1"/>
        </w:rPr>
        <w:t>. w Radomiu</w:t>
      </w:r>
    </w:p>
    <w:p w14:paraId="0FF533CF" w14:textId="77777777" w:rsidR="0081458D" w:rsidRPr="003C5A4B" w:rsidRDefault="00F54F06" w:rsidP="00DD66BE">
      <w:pPr>
        <w:spacing w:after="0"/>
        <w:jc w:val="both"/>
        <w:rPr>
          <w:rFonts w:ascii="Times New Roman" w:hAnsi="Times New Roman" w:cs="Times New Roman"/>
          <w:color w:val="000000" w:themeColor="text1"/>
        </w:rPr>
      </w:pPr>
      <w:r w:rsidRPr="003C5A4B">
        <w:rPr>
          <w:rFonts w:ascii="Times New Roman" w:hAnsi="Times New Roman" w:cs="Times New Roman"/>
          <w:b/>
          <w:color w:val="000000" w:themeColor="text1"/>
        </w:rPr>
        <w:t xml:space="preserve">Małgorzata </w:t>
      </w:r>
      <w:proofErr w:type="gramStart"/>
      <w:r w:rsidRPr="003C5A4B">
        <w:rPr>
          <w:rFonts w:ascii="Times New Roman" w:hAnsi="Times New Roman" w:cs="Times New Roman"/>
          <w:b/>
          <w:color w:val="000000" w:themeColor="text1"/>
        </w:rPr>
        <w:t xml:space="preserve">Wójcik </w:t>
      </w:r>
      <w:r w:rsidR="00314109" w:rsidRPr="003C5A4B">
        <w:rPr>
          <w:rFonts w:ascii="Times New Roman" w:hAnsi="Times New Roman" w:cs="Times New Roman"/>
          <w:color w:val="000000" w:themeColor="text1"/>
        </w:rPr>
        <w:t xml:space="preserve"> -</w:t>
      </w:r>
      <w:proofErr w:type="gramEnd"/>
      <w:r w:rsidR="00CC5974" w:rsidRPr="003C5A4B">
        <w:rPr>
          <w:rFonts w:ascii="Times New Roman" w:hAnsi="Times New Roman" w:cs="Times New Roman"/>
          <w:color w:val="000000" w:themeColor="text1"/>
        </w:rPr>
        <w:t xml:space="preserve"> Sekcja Zamówień Publicznych KWP </w:t>
      </w:r>
      <w:proofErr w:type="spellStart"/>
      <w:r w:rsidR="00CC5974" w:rsidRPr="003C5A4B">
        <w:rPr>
          <w:rFonts w:ascii="Times New Roman" w:hAnsi="Times New Roman" w:cs="Times New Roman"/>
          <w:color w:val="000000" w:themeColor="text1"/>
        </w:rPr>
        <w:t>zs</w:t>
      </w:r>
      <w:proofErr w:type="spellEnd"/>
      <w:r w:rsidR="00CC5974" w:rsidRPr="003C5A4B">
        <w:rPr>
          <w:rFonts w:ascii="Times New Roman" w:hAnsi="Times New Roman" w:cs="Times New Roman"/>
          <w:color w:val="000000" w:themeColor="text1"/>
        </w:rPr>
        <w:t>. w Rad</w:t>
      </w:r>
      <w:r w:rsidR="00B0015B" w:rsidRPr="003C5A4B">
        <w:rPr>
          <w:rFonts w:ascii="Times New Roman" w:hAnsi="Times New Roman" w:cs="Times New Roman"/>
          <w:color w:val="000000" w:themeColor="text1"/>
        </w:rPr>
        <w:t>o</w:t>
      </w:r>
      <w:r w:rsidR="00EB1C94" w:rsidRPr="003C5A4B">
        <w:rPr>
          <w:rFonts w:ascii="Times New Roman" w:hAnsi="Times New Roman" w:cs="Times New Roman"/>
          <w:color w:val="000000" w:themeColor="text1"/>
        </w:rPr>
        <w:t>miu</w:t>
      </w:r>
    </w:p>
    <w:p w14:paraId="4CD151A8" w14:textId="77777777" w:rsidR="00DD66BE" w:rsidRPr="003C5A4B" w:rsidRDefault="00DD66BE" w:rsidP="00DD66BE">
      <w:pPr>
        <w:spacing w:after="0"/>
        <w:jc w:val="both"/>
        <w:rPr>
          <w:rFonts w:ascii="Times New Roman" w:hAnsi="Times New Roman" w:cs="Times New Roman"/>
          <w:color w:val="000000" w:themeColor="text1"/>
        </w:rPr>
      </w:pPr>
    </w:p>
    <w:p w14:paraId="1536827C" w14:textId="77777777" w:rsidR="002735EB" w:rsidRPr="003C5A4B" w:rsidRDefault="002735EB" w:rsidP="00DD66BE">
      <w:pPr>
        <w:pStyle w:val="Akapitzlist"/>
        <w:numPr>
          <w:ilvl w:val="0"/>
          <w:numId w:val="2"/>
        </w:numPr>
        <w:spacing w:after="0"/>
        <w:ind w:hanging="440"/>
        <w:rPr>
          <w:rFonts w:ascii="Times New Roman" w:hAnsi="Times New Roman" w:cs="Times New Roman"/>
          <w:b/>
          <w:color w:val="000000" w:themeColor="text1"/>
        </w:rPr>
      </w:pPr>
      <w:r w:rsidRPr="003C5A4B">
        <w:rPr>
          <w:rFonts w:ascii="Times New Roman" w:hAnsi="Times New Roman" w:cs="Times New Roman"/>
          <w:b/>
          <w:color w:val="000000" w:themeColor="text1"/>
        </w:rPr>
        <w:t>Termin związania ofertą</w:t>
      </w:r>
    </w:p>
    <w:p w14:paraId="67388A77" w14:textId="77777777" w:rsidR="002735EB" w:rsidRPr="003C5A4B" w:rsidRDefault="002735EB" w:rsidP="00DD66BE">
      <w:pPr>
        <w:pStyle w:val="Akapitzlist"/>
        <w:numPr>
          <w:ilvl w:val="0"/>
          <w:numId w:val="3"/>
        </w:numPr>
        <w:spacing w:after="0"/>
        <w:jc w:val="both"/>
        <w:rPr>
          <w:rFonts w:ascii="Times New Roman" w:hAnsi="Times New Roman" w:cs="Times New Roman"/>
          <w:color w:val="000000" w:themeColor="text1"/>
        </w:rPr>
      </w:pPr>
      <w:r w:rsidRPr="003C5A4B">
        <w:rPr>
          <w:rFonts w:ascii="Times New Roman" w:hAnsi="Times New Roman" w:cs="Times New Roman"/>
          <w:color w:val="000000" w:themeColor="text1"/>
        </w:rPr>
        <w:t>Wykonawca jest związany ofertą od dnia upływu terminu składania ofert, przy czym pierwszym dniem terminu związania ofertą jest dzień, w którym</w:t>
      </w:r>
      <w:r w:rsidR="0017330B" w:rsidRPr="003C5A4B">
        <w:rPr>
          <w:rFonts w:ascii="Times New Roman" w:hAnsi="Times New Roman" w:cs="Times New Roman"/>
          <w:color w:val="000000" w:themeColor="text1"/>
        </w:rPr>
        <w:t xml:space="preserve"> upływa termin składania ofert </w:t>
      </w:r>
      <w:r w:rsidRPr="003C5A4B">
        <w:rPr>
          <w:rFonts w:ascii="Times New Roman" w:hAnsi="Times New Roman" w:cs="Times New Roman"/>
          <w:b/>
          <w:bCs/>
          <w:color w:val="0070C0"/>
        </w:rPr>
        <w:t xml:space="preserve">do dnia </w:t>
      </w:r>
      <w:r w:rsidR="00156CFE" w:rsidRPr="003C5A4B">
        <w:rPr>
          <w:rFonts w:ascii="Times New Roman" w:hAnsi="Times New Roman" w:cs="Times New Roman"/>
          <w:b/>
          <w:bCs/>
          <w:color w:val="0070C0"/>
        </w:rPr>
        <w:t>11.05.2022r.</w:t>
      </w:r>
    </w:p>
    <w:p w14:paraId="7F24D2A4" w14:textId="77777777" w:rsidR="0017330B" w:rsidRPr="003C5A4B" w:rsidRDefault="0017330B" w:rsidP="0017330B">
      <w:pPr>
        <w:pStyle w:val="Akapitzlist"/>
        <w:spacing w:after="0"/>
        <w:ind w:left="360"/>
        <w:jc w:val="both"/>
        <w:rPr>
          <w:rFonts w:ascii="Times New Roman" w:hAnsi="Times New Roman" w:cs="Times New Roman"/>
          <w:color w:val="000000" w:themeColor="text1"/>
        </w:rPr>
      </w:pPr>
    </w:p>
    <w:p w14:paraId="42B1CE7F" w14:textId="69E4DA62" w:rsidR="002735EB" w:rsidRPr="003C5A4B" w:rsidRDefault="002735EB" w:rsidP="00DD66BE">
      <w:pPr>
        <w:pStyle w:val="Akapitzlist"/>
        <w:numPr>
          <w:ilvl w:val="0"/>
          <w:numId w:val="3"/>
        </w:numPr>
        <w:spacing w:after="0"/>
        <w:jc w:val="both"/>
        <w:rPr>
          <w:rFonts w:ascii="Times New Roman" w:hAnsi="Times New Roman" w:cs="Times New Roman"/>
          <w:color w:val="000000" w:themeColor="text1"/>
        </w:rPr>
      </w:pPr>
      <w:r w:rsidRPr="003C5A4B">
        <w:rPr>
          <w:rFonts w:ascii="Times New Roman" w:hAnsi="Times New Roman" w:cs="Times New Roman"/>
          <w:b/>
          <w:color w:val="000000" w:themeColor="text1"/>
          <w:u w:val="single"/>
        </w:rPr>
        <w:t>W przypadku</w:t>
      </w:r>
      <w:r w:rsidR="00B0015B" w:rsidRPr="003C5A4B">
        <w:rPr>
          <w:rFonts w:ascii="Times New Roman" w:hAnsi="Times New Roman" w:cs="Times New Roman"/>
          <w:b/>
          <w:color w:val="000000" w:themeColor="text1"/>
          <w:u w:val="single"/>
        </w:rPr>
        <w:t>,</w:t>
      </w:r>
      <w:r w:rsidRPr="003C5A4B">
        <w:rPr>
          <w:rFonts w:ascii="Times New Roman" w:hAnsi="Times New Roman" w:cs="Times New Roman"/>
          <w:b/>
          <w:color w:val="000000" w:themeColor="text1"/>
          <w:u w:val="single"/>
        </w:rPr>
        <w:t xml:space="preserve"> gdy wybór najkorzystniejszej oferty nie nastąpi przed upływem terminu związania ofertą określonego w SWZ,</w:t>
      </w:r>
      <w:r w:rsidRPr="003C5A4B">
        <w:rPr>
          <w:rFonts w:ascii="Times New Roman" w:hAnsi="Times New Roman" w:cs="Times New Roman"/>
          <w:color w:val="000000" w:themeColor="text1"/>
        </w:rPr>
        <w:t xml:space="preserve"> Zamawiający przed upływem terminu związania ofertą zwraca się jednokrotnie do Wykonawców o wyrażenie zgod</w:t>
      </w:r>
      <w:r w:rsidR="0017330B" w:rsidRPr="003C5A4B">
        <w:rPr>
          <w:rFonts w:ascii="Times New Roman" w:hAnsi="Times New Roman" w:cs="Times New Roman"/>
          <w:color w:val="000000" w:themeColor="text1"/>
        </w:rPr>
        <w:t xml:space="preserve">y na przedłużenie tego terminu </w:t>
      </w:r>
      <w:r w:rsidR="00A25C0F">
        <w:rPr>
          <w:rFonts w:ascii="Times New Roman" w:hAnsi="Times New Roman" w:cs="Times New Roman"/>
          <w:color w:val="000000" w:themeColor="text1"/>
        </w:rPr>
        <w:br/>
      </w:r>
      <w:r w:rsidRPr="003C5A4B">
        <w:rPr>
          <w:rFonts w:ascii="Times New Roman" w:hAnsi="Times New Roman" w:cs="Times New Roman"/>
          <w:color w:val="000000" w:themeColor="text1"/>
        </w:rPr>
        <w:t xml:space="preserve">o wskazany przez niego okres, nie dłuższy niż </w:t>
      </w:r>
      <w:r w:rsidRPr="003C5A4B">
        <w:rPr>
          <w:rFonts w:ascii="Times New Roman" w:hAnsi="Times New Roman" w:cs="Times New Roman"/>
          <w:b/>
          <w:bCs/>
          <w:color w:val="000000" w:themeColor="text1"/>
        </w:rPr>
        <w:t>30 dni</w:t>
      </w:r>
      <w:r w:rsidRPr="003C5A4B">
        <w:rPr>
          <w:rFonts w:ascii="Times New Roman" w:hAnsi="Times New Roman" w:cs="Times New Roman"/>
          <w:color w:val="000000" w:themeColor="text1"/>
        </w:rPr>
        <w:t>.</w:t>
      </w:r>
    </w:p>
    <w:p w14:paraId="3A4BADC9" w14:textId="77777777" w:rsidR="0017330B" w:rsidRPr="003C5A4B" w:rsidRDefault="0017330B" w:rsidP="0017330B">
      <w:pPr>
        <w:pStyle w:val="Akapitzlist"/>
        <w:spacing w:after="0"/>
        <w:ind w:left="360"/>
        <w:jc w:val="both"/>
        <w:rPr>
          <w:rFonts w:ascii="Times New Roman" w:hAnsi="Times New Roman" w:cs="Times New Roman"/>
          <w:color w:val="000000" w:themeColor="text1"/>
        </w:rPr>
      </w:pPr>
    </w:p>
    <w:p w14:paraId="0456D516" w14:textId="77777777" w:rsidR="002735EB" w:rsidRPr="003C5A4B" w:rsidRDefault="002735EB" w:rsidP="00DD66BE">
      <w:pPr>
        <w:pStyle w:val="Akapitzlist"/>
        <w:numPr>
          <w:ilvl w:val="0"/>
          <w:numId w:val="3"/>
        </w:numPr>
        <w:spacing w:after="0"/>
        <w:jc w:val="both"/>
        <w:rPr>
          <w:rFonts w:ascii="Times New Roman" w:hAnsi="Times New Roman" w:cs="Times New Roman"/>
          <w:color w:val="000000" w:themeColor="text1"/>
        </w:rPr>
      </w:pPr>
      <w:r w:rsidRPr="003C5A4B">
        <w:rPr>
          <w:rFonts w:ascii="Times New Roman" w:hAnsi="Times New Roman" w:cs="Times New Roman"/>
          <w:b/>
          <w:color w:val="000000" w:themeColor="text1"/>
          <w:u w:val="single"/>
        </w:rPr>
        <w:t>Przedłużenie terminu związania ofertą,</w:t>
      </w:r>
      <w:r w:rsidRPr="003C5A4B">
        <w:rPr>
          <w:rFonts w:ascii="Times New Roman" w:hAnsi="Times New Roman" w:cs="Times New Roman"/>
          <w:color w:val="000000" w:themeColor="text1"/>
          <w:u w:val="single"/>
        </w:rPr>
        <w:t xml:space="preserve"> o którym mowa w ust. 2,</w:t>
      </w:r>
      <w:r w:rsidR="0017330B" w:rsidRPr="003C5A4B">
        <w:rPr>
          <w:rFonts w:ascii="Times New Roman" w:hAnsi="Times New Roman" w:cs="Times New Roman"/>
          <w:color w:val="000000" w:themeColor="text1"/>
          <w:u w:val="single"/>
        </w:rPr>
        <w:t xml:space="preserve"> </w:t>
      </w:r>
      <w:r w:rsidRPr="003C5A4B">
        <w:rPr>
          <w:rFonts w:ascii="Times New Roman" w:hAnsi="Times New Roman" w:cs="Times New Roman"/>
          <w:b/>
          <w:color w:val="000000" w:themeColor="text1"/>
        </w:rPr>
        <w:t>wymaga złożenia przez Wykonawcę pisemnego oświadczenia</w:t>
      </w:r>
      <w:r w:rsidRPr="003C5A4B">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14:paraId="12395109" w14:textId="77777777" w:rsidR="0017330B" w:rsidRPr="003C5A4B" w:rsidRDefault="0017330B" w:rsidP="0017330B">
      <w:pPr>
        <w:pStyle w:val="Akapitzlist"/>
        <w:spacing w:after="0"/>
        <w:ind w:left="360"/>
        <w:jc w:val="both"/>
        <w:rPr>
          <w:rFonts w:ascii="Times New Roman" w:hAnsi="Times New Roman" w:cs="Times New Roman"/>
          <w:color w:val="000000" w:themeColor="text1"/>
        </w:rPr>
      </w:pPr>
      <w:r w:rsidRPr="003C5A4B">
        <w:rPr>
          <w:rFonts w:ascii="Times New Roman" w:hAnsi="Times New Roman" w:cs="Times New Roman"/>
          <w:b/>
          <w:color w:val="000000" w:themeColor="text1"/>
          <w:u w:val="single"/>
        </w:rPr>
        <w:t xml:space="preserve"> </w:t>
      </w:r>
    </w:p>
    <w:p w14:paraId="3BE687E8" w14:textId="77777777" w:rsidR="002735EB" w:rsidRPr="003C5A4B" w:rsidRDefault="002735EB" w:rsidP="00DD66BE">
      <w:pPr>
        <w:pStyle w:val="Akapitzlist"/>
        <w:numPr>
          <w:ilvl w:val="0"/>
          <w:numId w:val="3"/>
        </w:numPr>
        <w:spacing w:after="0"/>
        <w:jc w:val="both"/>
        <w:rPr>
          <w:rFonts w:ascii="Times New Roman" w:hAnsi="Times New Roman" w:cs="Times New Roman"/>
          <w:color w:val="000000" w:themeColor="text1"/>
          <w:u w:val="single"/>
        </w:rPr>
      </w:pPr>
      <w:r w:rsidRPr="003C5A4B">
        <w:rPr>
          <w:rFonts w:ascii="Times New Roman" w:hAnsi="Times New Roman" w:cs="Times New Roman"/>
          <w:b/>
          <w:color w:val="000000" w:themeColor="text1"/>
          <w:u w:val="single"/>
        </w:rPr>
        <w:t>Jeżeli termin związania upłynął przed wyborem najkorzystniejszej oferty</w:t>
      </w:r>
      <w:r w:rsidRPr="003C5A4B">
        <w:rPr>
          <w:rFonts w:ascii="Times New Roman" w:hAnsi="Times New Roman" w:cs="Times New Roman"/>
          <w:bCs/>
          <w:color w:val="000000" w:themeColor="text1"/>
        </w:rPr>
        <w:t>,</w:t>
      </w:r>
      <w:r w:rsidR="00DD66BE" w:rsidRPr="003C5A4B">
        <w:rPr>
          <w:rFonts w:ascii="Times New Roman" w:hAnsi="Times New Roman" w:cs="Times New Roman"/>
          <w:bCs/>
          <w:color w:val="000000" w:themeColor="text1"/>
        </w:rPr>
        <w:t xml:space="preserve"> </w:t>
      </w:r>
      <w:r w:rsidR="0024118E" w:rsidRPr="003C5A4B">
        <w:rPr>
          <w:rFonts w:ascii="Times New Roman" w:hAnsi="Times New Roman" w:cs="Times New Roman"/>
          <w:color w:val="000000" w:themeColor="text1"/>
        </w:rPr>
        <w:t>Z</w:t>
      </w:r>
      <w:r w:rsidRPr="003C5A4B">
        <w:rPr>
          <w:rFonts w:ascii="Times New Roman" w:hAnsi="Times New Roman" w:cs="Times New Roman"/>
          <w:color w:val="000000" w:themeColor="text1"/>
        </w:rPr>
        <w:t xml:space="preserve">amawiający wzywa </w:t>
      </w:r>
      <w:r w:rsidR="0024118E" w:rsidRPr="003C5A4B">
        <w:rPr>
          <w:rFonts w:ascii="Times New Roman" w:hAnsi="Times New Roman" w:cs="Times New Roman"/>
          <w:color w:val="000000" w:themeColor="text1"/>
        </w:rPr>
        <w:t>W</w:t>
      </w:r>
      <w:r w:rsidRPr="003C5A4B">
        <w:rPr>
          <w:rFonts w:ascii="Times New Roman" w:hAnsi="Times New Roman" w:cs="Times New Roman"/>
          <w:color w:val="000000" w:themeColor="text1"/>
        </w:rPr>
        <w:t xml:space="preserve">ykonawcę, którego oferta otrzymała najwyższą ocenę, do wyrażenia, w wyznaczonym przez Zamawiającego terminie, </w:t>
      </w:r>
      <w:r w:rsidRPr="003C5A4B">
        <w:rPr>
          <w:rFonts w:ascii="Times New Roman" w:hAnsi="Times New Roman" w:cs="Times New Roman"/>
          <w:b/>
          <w:color w:val="000000" w:themeColor="text1"/>
          <w:u w:val="single"/>
        </w:rPr>
        <w:t>pisemnej zgody na wybór jego oferty</w:t>
      </w:r>
      <w:r w:rsidRPr="003C5A4B">
        <w:rPr>
          <w:rFonts w:ascii="Times New Roman" w:hAnsi="Times New Roman" w:cs="Times New Roman"/>
          <w:color w:val="000000" w:themeColor="text1"/>
          <w:u w:val="single"/>
        </w:rPr>
        <w:t>.</w:t>
      </w:r>
    </w:p>
    <w:p w14:paraId="15F8AD9E" w14:textId="77777777" w:rsidR="0017330B" w:rsidRPr="003C5A4B" w:rsidRDefault="0017330B" w:rsidP="0017330B">
      <w:pPr>
        <w:pStyle w:val="Akapitzlist"/>
        <w:spacing w:after="0"/>
        <w:ind w:left="360"/>
        <w:jc w:val="both"/>
        <w:rPr>
          <w:rFonts w:ascii="Times New Roman" w:hAnsi="Times New Roman" w:cs="Times New Roman"/>
          <w:color w:val="000000" w:themeColor="text1"/>
          <w:u w:val="single"/>
        </w:rPr>
      </w:pPr>
    </w:p>
    <w:p w14:paraId="0029542E" w14:textId="77777777" w:rsidR="002735EB" w:rsidRPr="003C5A4B" w:rsidRDefault="002735EB" w:rsidP="00DD66BE">
      <w:pPr>
        <w:pStyle w:val="Akapitzlist"/>
        <w:numPr>
          <w:ilvl w:val="0"/>
          <w:numId w:val="3"/>
        </w:numPr>
        <w:spacing w:after="0"/>
        <w:jc w:val="both"/>
        <w:rPr>
          <w:rFonts w:ascii="Times New Roman" w:hAnsi="Times New Roman" w:cs="Times New Roman"/>
          <w:color w:val="000000" w:themeColor="text1"/>
        </w:rPr>
      </w:pPr>
      <w:r w:rsidRPr="003C5A4B">
        <w:rPr>
          <w:rFonts w:ascii="Times New Roman" w:hAnsi="Times New Roman" w:cs="Times New Roman"/>
          <w:b/>
          <w:color w:val="000000" w:themeColor="text1"/>
          <w:u w:val="single"/>
        </w:rPr>
        <w:t>W przypadku braku zgody, o której mowa w ust. 4</w:t>
      </w:r>
      <w:r w:rsidRPr="003C5A4B">
        <w:rPr>
          <w:rFonts w:ascii="Times New Roman" w:hAnsi="Times New Roman" w:cs="Times New Roman"/>
          <w:bCs/>
          <w:color w:val="000000" w:themeColor="text1"/>
        </w:rPr>
        <w:t xml:space="preserve">, </w:t>
      </w:r>
      <w:r w:rsidR="0024118E" w:rsidRPr="003C5A4B">
        <w:rPr>
          <w:rFonts w:ascii="Times New Roman" w:hAnsi="Times New Roman" w:cs="Times New Roman"/>
          <w:color w:val="000000" w:themeColor="text1"/>
        </w:rPr>
        <w:t>Z</w:t>
      </w:r>
      <w:r w:rsidRPr="003C5A4B">
        <w:rPr>
          <w:rFonts w:ascii="Times New Roman" w:hAnsi="Times New Roman" w:cs="Times New Roman"/>
          <w:color w:val="000000" w:themeColor="text1"/>
        </w:rPr>
        <w:t>amawiający zwraca się o wyrażenie takiej zgody do kolejnego wykonawcy, którego oferta została najwyżej oceniona,</w:t>
      </w:r>
      <w:r w:rsidRPr="003C5A4B">
        <w:rPr>
          <w:rFonts w:ascii="Times New Roman" w:hAnsi="Times New Roman" w:cs="Times New Roman"/>
          <w:b/>
          <w:color w:val="000000" w:themeColor="text1"/>
        </w:rPr>
        <w:t xml:space="preserve"> chyba, że zachodzą przesłanki do unieważnienia postępowania.</w:t>
      </w:r>
    </w:p>
    <w:p w14:paraId="4C8F0AA7" w14:textId="77777777" w:rsidR="0017330B" w:rsidRPr="003C5A4B" w:rsidRDefault="0017330B" w:rsidP="0017330B">
      <w:pPr>
        <w:pStyle w:val="Akapitzlist"/>
        <w:spacing w:after="0"/>
        <w:ind w:left="360"/>
        <w:jc w:val="both"/>
        <w:rPr>
          <w:rFonts w:ascii="Times New Roman" w:hAnsi="Times New Roman" w:cs="Times New Roman"/>
          <w:color w:val="000000" w:themeColor="text1"/>
        </w:rPr>
      </w:pPr>
    </w:p>
    <w:p w14:paraId="26988D60" w14:textId="0B9ABF7E" w:rsidR="002735EB" w:rsidRPr="003C5A4B" w:rsidRDefault="002735EB" w:rsidP="00A25C0F">
      <w:pPr>
        <w:pStyle w:val="Akapitzlist"/>
        <w:numPr>
          <w:ilvl w:val="0"/>
          <w:numId w:val="3"/>
        </w:numPr>
        <w:spacing w:after="0"/>
        <w:jc w:val="both"/>
        <w:rPr>
          <w:rFonts w:ascii="Times New Roman" w:hAnsi="Times New Roman" w:cs="Times New Roman"/>
        </w:rPr>
      </w:pPr>
      <w:r w:rsidRPr="003C5A4B">
        <w:rPr>
          <w:rFonts w:ascii="Times New Roman" w:hAnsi="Times New Roman" w:cs="Times New Roman"/>
          <w:b/>
          <w:u w:val="single"/>
        </w:rPr>
        <w:t>W przypadku</w:t>
      </w:r>
      <w:r w:rsidR="0024118E" w:rsidRPr="003C5A4B">
        <w:rPr>
          <w:rFonts w:ascii="Times New Roman" w:hAnsi="Times New Roman" w:cs="Times New Roman"/>
          <w:b/>
          <w:u w:val="single"/>
        </w:rPr>
        <w:t>,</w:t>
      </w:r>
      <w:r w:rsidRPr="003C5A4B">
        <w:rPr>
          <w:rFonts w:ascii="Times New Roman" w:hAnsi="Times New Roman" w:cs="Times New Roman"/>
          <w:b/>
          <w:u w:val="single"/>
        </w:rPr>
        <w:t xml:space="preserve"> gdy Zamawiający żąda wniesienia wadium,</w:t>
      </w:r>
      <w:r w:rsidRPr="003C5A4B">
        <w:rPr>
          <w:rFonts w:ascii="Times New Roman" w:hAnsi="Times New Roman" w:cs="Times New Roman"/>
        </w:rPr>
        <w:t xml:space="preserve"> przedłużenie terminu związania ofertą, o którym mowa w ust. 2, następuje wraz z przedłużeniem okresu ważności wadium</w:t>
      </w:r>
      <w:r w:rsidR="00DD66BE" w:rsidRPr="003C5A4B">
        <w:rPr>
          <w:rFonts w:ascii="Times New Roman" w:hAnsi="Times New Roman" w:cs="Times New Roman"/>
        </w:rPr>
        <w:t xml:space="preserve"> </w:t>
      </w:r>
      <w:proofErr w:type="gramStart"/>
      <w:r w:rsidRPr="003C5A4B">
        <w:rPr>
          <w:rFonts w:ascii="Times New Roman" w:hAnsi="Times New Roman" w:cs="Times New Roman"/>
        </w:rPr>
        <w:t>albo,</w:t>
      </w:r>
      <w:proofErr w:type="gramEnd"/>
      <w:r w:rsidR="0017330B" w:rsidRPr="003C5A4B">
        <w:rPr>
          <w:rFonts w:ascii="Times New Roman" w:hAnsi="Times New Roman" w:cs="Times New Roman"/>
        </w:rPr>
        <w:t xml:space="preserve"> </w:t>
      </w:r>
      <w:r w:rsidRPr="003C5A4B">
        <w:rPr>
          <w:rFonts w:ascii="Times New Roman" w:hAnsi="Times New Roman" w:cs="Times New Roman"/>
        </w:rPr>
        <w:t>jeżeli nie jest to możliwe, z wniesieniem nowego wadium na przedłużony okres związania ofertą.</w:t>
      </w:r>
    </w:p>
    <w:p w14:paraId="45746288" w14:textId="77777777" w:rsidR="00314109" w:rsidRPr="003C5A4B" w:rsidRDefault="00314109" w:rsidP="00BF29C4">
      <w:pPr>
        <w:spacing w:after="0"/>
        <w:jc w:val="both"/>
        <w:rPr>
          <w:rFonts w:ascii="Times New Roman" w:hAnsi="Times New Roman" w:cs="Times New Roman"/>
          <w:color w:val="000000" w:themeColor="text1"/>
        </w:rPr>
      </w:pPr>
    </w:p>
    <w:p w14:paraId="1CF4E043" w14:textId="77777777" w:rsidR="002735EB" w:rsidRPr="003C5A4B" w:rsidRDefault="002735EB" w:rsidP="00605E99">
      <w:pPr>
        <w:pStyle w:val="Akapitzlist"/>
        <w:numPr>
          <w:ilvl w:val="0"/>
          <w:numId w:val="2"/>
        </w:numPr>
        <w:tabs>
          <w:tab w:val="left" w:pos="142"/>
        </w:tabs>
        <w:spacing w:after="0"/>
        <w:rPr>
          <w:rFonts w:ascii="Times New Roman" w:hAnsi="Times New Roman" w:cs="Times New Roman"/>
          <w:b/>
          <w:color w:val="000000" w:themeColor="text1"/>
        </w:rPr>
      </w:pPr>
      <w:r w:rsidRPr="003C5A4B">
        <w:rPr>
          <w:rFonts w:ascii="Times New Roman" w:hAnsi="Times New Roman" w:cs="Times New Roman"/>
          <w:b/>
          <w:color w:val="000000" w:themeColor="text1"/>
        </w:rPr>
        <w:t>Wymagania dotyczące wadium</w:t>
      </w:r>
      <w:r w:rsidR="00605E99" w:rsidRPr="003C5A4B">
        <w:rPr>
          <w:rFonts w:ascii="Times New Roman" w:hAnsi="Times New Roman" w:cs="Times New Roman"/>
          <w:b/>
          <w:color w:val="000000" w:themeColor="text1"/>
        </w:rPr>
        <w:t xml:space="preserve"> - Zamawiający nie wymaga wniesienia wadium</w:t>
      </w:r>
    </w:p>
    <w:p w14:paraId="794C308B" w14:textId="77777777" w:rsidR="00FA35B0" w:rsidRPr="003C5A4B" w:rsidRDefault="00FA35B0" w:rsidP="000064A7">
      <w:pPr>
        <w:spacing w:after="0"/>
        <w:rPr>
          <w:rFonts w:ascii="Times New Roman" w:hAnsi="Times New Roman" w:cs="Times New Roman"/>
          <w:color w:val="000000" w:themeColor="text1"/>
        </w:rPr>
      </w:pPr>
    </w:p>
    <w:p w14:paraId="7AEF4C43" w14:textId="77777777" w:rsidR="002735EB" w:rsidRPr="003C5A4B" w:rsidRDefault="002735EB" w:rsidP="00DD66BE">
      <w:pPr>
        <w:pStyle w:val="Akapitzlist"/>
        <w:numPr>
          <w:ilvl w:val="0"/>
          <w:numId w:val="2"/>
        </w:numPr>
        <w:spacing w:after="0"/>
        <w:rPr>
          <w:rFonts w:ascii="Times New Roman" w:hAnsi="Times New Roman" w:cs="Times New Roman"/>
          <w:b/>
          <w:color w:val="000000" w:themeColor="text1"/>
        </w:rPr>
      </w:pPr>
      <w:r w:rsidRPr="003C5A4B">
        <w:rPr>
          <w:rFonts w:ascii="Times New Roman" w:hAnsi="Times New Roman" w:cs="Times New Roman"/>
          <w:b/>
          <w:color w:val="000000" w:themeColor="text1"/>
        </w:rPr>
        <w:t>Informacje dotyczące zabezpieczenia należytego wykonania umowy</w:t>
      </w:r>
      <w:r w:rsidR="00605E99" w:rsidRPr="003C5A4B">
        <w:rPr>
          <w:rFonts w:ascii="Times New Roman" w:hAnsi="Times New Roman" w:cs="Times New Roman"/>
          <w:b/>
          <w:color w:val="000000" w:themeColor="text1"/>
        </w:rPr>
        <w:t xml:space="preserve"> - </w:t>
      </w:r>
      <w:r w:rsidRPr="003C5A4B">
        <w:rPr>
          <w:rFonts w:ascii="Times New Roman" w:hAnsi="Times New Roman" w:cs="Times New Roman"/>
          <w:b/>
          <w:color w:val="000000" w:themeColor="text1"/>
        </w:rPr>
        <w:t xml:space="preserve">Zamawiający </w:t>
      </w:r>
      <w:r w:rsidRPr="003C5A4B">
        <w:rPr>
          <w:rFonts w:ascii="Times New Roman" w:hAnsi="Times New Roman" w:cs="Times New Roman"/>
          <w:b/>
          <w:bCs/>
          <w:color w:val="000000" w:themeColor="text1"/>
        </w:rPr>
        <w:t>nie wymaga</w:t>
      </w:r>
      <w:r w:rsidRPr="003C5A4B">
        <w:rPr>
          <w:rFonts w:ascii="Times New Roman" w:hAnsi="Times New Roman" w:cs="Times New Roman"/>
          <w:b/>
          <w:color w:val="000000" w:themeColor="text1"/>
        </w:rPr>
        <w:t xml:space="preserve"> wniesienia zabezpieczenia należytego wykonania umowy.</w:t>
      </w:r>
    </w:p>
    <w:p w14:paraId="494DABA3" w14:textId="77777777" w:rsidR="007922D6" w:rsidRPr="00E137E3" w:rsidRDefault="007922D6" w:rsidP="007922D6">
      <w:pPr>
        <w:pStyle w:val="Akapitzlist"/>
        <w:spacing w:after="0"/>
        <w:rPr>
          <w:rFonts w:ascii="Times New Roman" w:hAnsi="Times New Roman" w:cs="Times New Roman"/>
          <w:b/>
          <w:color w:val="000000" w:themeColor="text1"/>
          <w:sz w:val="20"/>
          <w:szCs w:val="20"/>
        </w:rPr>
      </w:pPr>
    </w:p>
    <w:p w14:paraId="43BE6B73" w14:textId="77777777" w:rsidR="00DD66BE" w:rsidRPr="00E137E3" w:rsidRDefault="00DD66BE" w:rsidP="00DD66BE">
      <w:pPr>
        <w:spacing w:after="0"/>
        <w:rPr>
          <w:rFonts w:ascii="Times New Roman" w:hAnsi="Times New Roman" w:cs="Times New Roman"/>
          <w:color w:val="000000" w:themeColor="text1"/>
          <w:sz w:val="20"/>
          <w:szCs w:val="20"/>
        </w:rPr>
      </w:pPr>
    </w:p>
    <w:p w14:paraId="7B2CEF71" w14:textId="77777777" w:rsidR="002735EB" w:rsidRPr="00A25C0F" w:rsidRDefault="002735EB" w:rsidP="00DD66BE">
      <w:pPr>
        <w:pStyle w:val="Akapitzlist"/>
        <w:numPr>
          <w:ilvl w:val="0"/>
          <w:numId w:val="2"/>
        </w:numPr>
        <w:spacing w:after="0"/>
        <w:ind w:hanging="286"/>
        <w:rPr>
          <w:rFonts w:ascii="Times New Roman" w:hAnsi="Times New Roman" w:cs="Times New Roman"/>
          <w:b/>
          <w:color w:val="000000" w:themeColor="text1"/>
        </w:rPr>
      </w:pPr>
      <w:r w:rsidRPr="00A25C0F">
        <w:rPr>
          <w:rFonts w:ascii="Times New Roman" w:hAnsi="Times New Roman" w:cs="Times New Roman"/>
          <w:b/>
          <w:color w:val="000000" w:themeColor="text1"/>
        </w:rPr>
        <w:t>Opis sposobu przygotowania oferty</w:t>
      </w:r>
    </w:p>
    <w:p w14:paraId="05EACBFF" w14:textId="39984DF8" w:rsidR="002735EB" w:rsidRPr="00A25C0F" w:rsidRDefault="002735EB" w:rsidP="00A25C0F">
      <w:pPr>
        <w:pStyle w:val="Akapitzlist"/>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Oferta musi być sporządzona w języku polskim, pod rygorem nieważności w formie elektronicznej lub w postaci elektronicznej</w:t>
      </w:r>
      <w:r w:rsidRPr="00A25C0F">
        <w:rPr>
          <w:rFonts w:ascii="Times New Roman" w:hAnsi="Times New Roman" w:cs="Times New Roman"/>
          <w:b/>
          <w:bCs/>
          <w:color w:val="000000" w:themeColor="text1"/>
        </w:rPr>
        <w:t xml:space="preserve"> opatrzona kwalifikowanym podpisem elektronicznym, podpisem zaufanym lub elektronicznym podpisem osobistym</w:t>
      </w:r>
      <w:r w:rsidRPr="00A25C0F">
        <w:rPr>
          <w:rFonts w:ascii="Times New Roman" w:hAnsi="Times New Roman" w:cs="Times New Roman"/>
          <w:color w:val="000000" w:themeColor="text1"/>
        </w:rPr>
        <w:t xml:space="preserve"> w formacie danych: .pdf, .</w:t>
      </w:r>
      <w:proofErr w:type="spellStart"/>
      <w:r w:rsidRPr="00A25C0F">
        <w:rPr>
          <w:rFonts w:ascii="Times New Roman" w:hAnsi="Times New Roman" w:cs="Times New Roman"/>
          <w:color w:val="000000" w:themeColor="text1"/>
        </w:rPr>
        <w:t>doc</w:t>
      </w:r>
      <w:proofErr w:type="spellEnd"/>
      <w:r w:rsidRPr="00A25C0F">
        <w:rPr>
          <w:rFonts w:ascii="Times New Roman" w:hAnsi="Times New Roman" w:cs="Times New Roman"/>
          <w:color w:val="000000" w:themeColor="text1"/>
        </w:rPr>
        <w:t>, .</w:t>
      </w:r>
      <w:proofErr w:type="spellStart"/>
      <w:r w:rsidRPr="00A25C0F">
        <w:rPr>
          <w:rFonts w:ascii="Times New Roman" w:hAnsi="Times New Roman" w:cs="Times New Roman"/>
          <w:color w:val="000000" w:themeColor="text1"/>
        </w:rPr>
        <w:t>docx</w:t>
      </w:r>
      <w:proofErr w:type="spellEnd"/>
      <w:proofErr w:type="gramStart"/>
      <w:r w:rsidRPr="00A25C0F">
        <w:rPr>
          <w:rFonts w:ascii="Times New Roman" w:hAnsi="Times New Roman" w:cs="Times New Roman"/>
          <w:color w:val="000000" w:themeColor="text1"/>
        </w:rPr>
        <w:t>, .</w:t>
      </w:r>
      <w:proofErr w:type="spellStart"/>
      <w:r w:rsidRPr="00A25C0F">
        <w:rPr>
          <w:rFonts w:ascii="Times New Roman" w:hAnsi="Times New Roman" w:cs="Times New Roman"/>
          <w:color w:val="000000" w:themeColor="text1"/>
        </w:rPr>
        <w:t>xps</w:t>
      </w:r>
      <w:proofErr w:type="spellEnd"/>
      <w:proofErr w:type="gramEnd"/>
      <w:r w:rsidRPr="00A25C0F">
        <w:rPr>
          <w:rFonts w:ascii="Times New Roman" w:hAnsi="Times New Roman" w:cs="Times New Roman"/>
          <w:color w:val="000000" w:themeColor="text1"/>
        </w:rPr>
        <w:t>, .xls, .jpg, .</w:t>
      </w:r>
      <w:proofErr w:type="spellStart"/>
      <w:r w:rsidRPr="00A25C0F">
        <w:rPr>
          <w:rFonts w:ascii="Times New Roman" w:hAnsi="Times New Roman" w:cs="Times New Roman"/>
          <w:color w:val="000000" w:themeColor="text1"/>
        </w:rPr>
        <w:t>jpeg</w:t>
      </w:r>
      <w:proofErr w:type="spellEnd"/>
      <w:r w:rsidR="00E74EA0" w:rsidRPr="00A25C0F">
        <w:rPr>
          <w:rFonts w:ascii="Times New Roman" w:hAnsi="Times New Roman" w:cs="Times New Roman"/>
          <w:color w:val="000000" w:themeColor="text1"/>
        </w:rPr>
        <w:t>,</w:t>
      </w:r>
      <w:r w:rsidR="00DD66BE" w:rsidRPr="00A25C0F">
        <w:rPr>
          <w:rFonts w:ascii="Times New Roman" w:hAnsi="Times New Roman" w:cs="Times New Roman"/>
          <w:color w:val="000000" w:themeColor="text1"/>
        </w:rPr>
        <w:t xml:space="preserve"> </w:t>
      </w:r>
      <w:r w:rsidRPr="00A25C0F">
        <w:rPr>
          <w:rFonts w:ascii="Times New Roman" w:hAnsi="Times New Roman" w:cs="Times New Roman"/>
          <w:b/>
          <w:color w:val="000000" w:themeColor="text1"/>
        </w:rPr>
        <w:t>ze szczególnym wskazaniem na .pdf</w:t>
      </w:r>
      <w:r w:rsidRPr="00A25C0F">
        <w:rPr>
          <w:rFonts w:ascii="Times New Roman" w:hAnsi="Times New Roman" w:cs="Times New Roman"/>
          <w:color w:val="000000" w:themeColor="text1"/>
        </w:rPr>
        <w:t xml:space="preserve"> .</w:t>
      </w:r>
    </w:p>
    <w:p w14:paraId="1BA0B88D" w14:textId="05242F89"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b/>
          <w:color w:val="000000" w:themeColor="text1"/>
        </w:rPr>
        <w:t xml:space="preserve">Rozszerzenia plików wykorzystywanych przez Wykonawców powinny być zgodne </w:t>
      </w:r>
      <w:r w:rsidR="00A25C0F">
        <w:rPr>
          <w:rFonts w:ascii="Times New Roman" w:hAnsi="Times New Roman" w:cs="Times New Roman"/>
          <w:b/>
          <w:color w:val="000000" w:themeColor="text1"/>
        </w:rPr>
        <w:br/>
      </w:r>
      <w:r w:rsidRPr="00A25C0F">
        <w:rPr>
          <w:rFonts w:ascii="Times New Roman" w:hAnsi="Times New Roman" w:cs="Times New Roman"/>
          <w:bCs/>
          <w:color w:val="000000" w:themeColor="text1"/>
        </w:rPr>
        <w:t>z</w:t>
      </w:r>
      <w:r w:rsidRPr="00A25C0F">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w:t>
      </w:r>
      <w:r w:rsidR="006108A2" w:rsidRPr="00A25C0F">
        <w:rPr>
          <w:rFonts w:ascii="Times New Roman" w:hAnsi="Times New Roman" w:cs="Times New Roman"/>
          <w:color w:val="000000" w:themeColor="text1"/>
        </w:rPr>
        <w:t xml:space="preserve">nformacji </w:t>
      </w:r>
      <w:r w:rsidR="00A25C0F">
        <w:rPr>
          <w:rFonts w:ascii="Times New Roman" w:hAnsi="Times New Roman" w:cs="Times New Roman"/>
          <w:color w:val="000000" w:themeColor="text1"/>
        </w:rPr>
        <w:br/>
      </w:r>
      <w:r w:rsidRPr="00A25C0F">
        <w:rPr>
          <w:rFonts w:ascii="Times New Roman" w:hAnsi="Times New Roman" w:cs="Times New Roman"/>
          <w:color w:val="000000" w:themeColor="text1"/>
        </w:rPr>
        <w:t>w postaci elektronicznej oraz minimalnych wymagań dla systemów teleinformatycznych”, zwanego dalej Rozporządzeniem KRI.</w:t>
      </w:r>
    </w:p>
    <w:p w14:paraId="7FD4B490" w14:textId="77777777"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W procesie składania oferty na platformie, </w:t>
      </w:r>
      <w:r w:rsidRPr="00A25C0F">
        <w:rPr>
          <w:rFonts w:ascii="Times New Roman" w:hAnsi="Times New Roman" w:cs="Times New Roman"/>
          <w:b/>
          <w:color w:val="000000" w:themeColor="text1"/>
        </w:rPr>
        <w:t>kwalifikowany podpis elektroniczny</w:t>
      </w:r>
      <w:r w:rsidR="003F30AD" w:rsidRPr="00A25C0F">
        <w:rPr>
          <w:rFonts w:ascii="Times New Roman" w:hAnsi="Times New Roman" w:cs="Times New Roman"/>
          <w:color w:val="000000" w:themeColor="text1"/>
        </w:rPr>
        <w:t xml:space="preserve">, </w:t>
      </w:r>
      <w:r w:rsidRPr="00A25C0F">
        <w:rPr>
          <w:rFonts w:ascii="Times New Roman" w:hAnsi="Times New Roman" w:cs="Times New Roman"/>
          <w:b/>
          <w:color w:val="000000" w:themeColor="text1"/>
        </w:rPr>
        <w:t>podpis zaufany</w:t>
      </w:r>
      <w:r w:rsidRPr="00A25C0F">
        <w:rPr>
          <w:rFonts w:ascii="Times New Roman" w:hAnsi="Times New Roman" w:cs="Times New Roman"/>
          <w:color w:val="000000" w:themeColor="text1"/>
        </w:rPr>
        <w:t xml:space="preserve"> lub </w:t>
      </w:r>
      <w:r w:rsidRPr="00A25C0F">
        <w:rPr>
          <w:rFonts w:ascii="Times New Roman" w:hAnsi="Times New Roman" w:cs="Times New Roman"/>
          <w:b/>
          <w:color w:val="000000" w:themeColor="text1"/>
        </w:rPr>
        <w:t>elektroniczn</w:t>
      </w:r>
      <w:r w:rsidRPr="00A25C0F">
        <w:rPr>
          <w:rFonts w:ascii="Times New Roman" w:hAnsi="Times New Roman" w:cs="Times New Roman"/>
          <w:color w:val="000000" w:themeColor="text1"/>
        </w:rPr>
        <w:t xml:space="preserve">y </w:t>
      </w:r>
      <w:r w:rsidRPr="00A25C0F">
        <w:rPr>
          <w:rFonts w:ascii="Times New Roman" w:hAnsi="Times New Roman" w:cs="Times New Roman"/>
          <w:b/>
          <w:color w:val="000000" w:themeColor="text1"/>
        </w:rPr>
        <w:t>podpis osobisty</w:t>
      </w:r>
      <w:r w:rsidRPr="00A25C0F">
        <w:rPr>
          <w:rFonts w:ascii="Times New Roman" w:hAnsi="Times New Roman" w:cs="Times New Roman"/>
          <w:color w:val="000000" w:themeColor="text1"/>
        </w:rPr>
        <w:t xml:space="preserve"> Wykonawca składa bezpośrednio na dokumencie, który następnie przesyła do systemu.</w:t>
      </w:r>
    </w:p>
    <w:p w14:paraId="1E1FF31F" w14:textId="77777777"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W celu ewentualnej kompresji danych zamawiając</w:t>
      </w:r>
      <w:r w:rsidR="006108A2" w:rsidRPr="00A25C0F">
        <w:rPr>
          <w:rFonts w:ascii="Times New Roman" w:hAnsi="Times New Roman" w:cs="Times New Roman"/>
          <w:color w:val="000000" w:themeColor="text1"/>
        </w:rPr>
        <w:t xml:space="preserve">y zaleca wykorzystanie jednego </w:t>
      </w:r>
      <w:r w:rsidRPr="00A25C0F">
        <w:rPr>
          <w:rFonts w:ascii="Times New Roman" w:hAnsi="Times New Roman" w:cs="Times New Roman"/>
          <w:color w:val="000000" w:themeColor="text1"/>
        </w:rPr>
        <w:t>z rozszerzeń:</w:t>
      </w:r>
    </w:p>
    <w:p w14:paraId="4ABEBB03" w14:textId="77777777" w:rsidR="002735EB" w:rsidRPr="00A25C0F" w:rsidRDefault="002735EB" w:rsidP="00A27150">
      <w:pPr>
        <w:pStyle w:val="Akapitzlist"/>
        <w:numPr>
          <w:ilvl w:val="0"/>
          <w:numId w:val="20"/>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
          <w:color w:val="000000" w:themeColor="text1"/>
        </w:rPr>
        <w:t>.zip</w:t>
      </w:r>
      <w:r w:rsidR="00E74EA0" w:rsidRPr="00A25C0F">
        <w:rPr>
          <w:rFonts w:ascii="Times New Roman" w:hAnsi="Times New Roman" w:cs="Times New Roman"/>
          <w:bCs/>
          <w:color w:val="000000" w:themeColor="text1"/>
        </w:rPr>
        <w:t>,</w:t>
      </w:r>
    </w:p>
    <w:p w14:paraId="12193843" w14:textId="77777777" w:rsidR="002735EB" w:rsidRPr="00A25C0F" w:rsidRDefault="002735EB" w:rsidP="00A27150">
      <w:pPr>
        <w:pStyle w:val="Akapitzlist"/>
        <w:numPr>
          <w:ilvl w:val="0"/>
          <w:numId w:val="20"/>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
          <w:color w:val="000000" w:themeColor="text1"/>
        </w:rPr>
        <w:t>.7Z</w:t>
      </w:r>
      <w:r w:rsidR="00E74EA0" w:rsidRPr="00A25C0F">
        <w:rPr>
          <w:rFonts w:ascii="Times New Roman" w:hAnsi="Times New Roman" w:cs="Times New Roman"/>
          <w:bCs/>
          <w:color w:val="000000" w:themeColor="text1"/>
        </w:rPr>
        <w:t>.</w:t>
      </w:r>
    </w:p>
    <w:p w14:paraId="6C901178" w14:textId="77777777" w:rsidR="003F30AD" w:rsidRPr="00A25C0F" w:rsidRDefault="003F30AD" w:rsidP="00DD1601">
      <w:pPr>
        <w:pStyle w:val="Akapitzlist"/>
        <w:numPr>
          <w:ilvl w:val="0"/>
          <w:numId w:val="4"/>
        </w:numPr>
        <w:spacing w:after="0" w:line="240" w:lineRule="auto"/>
        <w:jc w:val="both"/>
        <w:rPr>
          <w:rFonts w:ascii="Times New Roman" w:hAnsi="Times New Roman" w:cs="Times New Roman"/>
          <w:bCs/>
          <w:color w:val="000000" w:themeColor="text1"/>
          <w:u w:val="single"/>
        </w:rPr>
      </w:pPr>
      <w:r w:rsidRPr="00A25C0F">
        <w:rPr>
          <w:rFonts w:ascii="Times New Roman" w:hAnsi="Times New Roman" w:cs="Times New Roman"/>
          <w:b/>
          <w:u w:val="single"/>
        </w:rPr>
        <w:t>Wśród rozszerzeń powszechnych, a niewystępujących w Rozporządzeniu KRI występują: .</w:t>
      </w:r>
      <w:proofErr w:type="spellStart"/>
      <w:r w:rsidRPr="00A25C0F">
        <w:rPr>
          <w:rFonts w:ascii="Times New Roman" w:hAnsi="Times New Roman" w:cs="Times New Roman"/>
          <w:b/>
          <w:u w:val="single"/>
        </w:rPr>
        <w:t>rar</w:t>
      </w:r>
      <w:proofErr w:type="spellEnd"/>
      <w:r w:rsidRPr="00A25C0F">
        <w:rPr>
          <w:rFonts w:ascii="Times New Roman" w:hAnsi="Times New Roman" w:cs="Times New Roman"/>
          <w:b/>
          <w:u w:val="single"/>
        </w:rPr>
        <w:t>, .gif, .</w:t>
      </w:r>
      <w:proofErr w:type="spellStart"/>
      <w:r w:rsidRPr="00A25C0F">
        <w:rPr>
          <w:rFonts w:ascii="Times New Roman" w:hAnsi="Times New Roman" w:cs="Times New Roman"/>
          <w:b/>
          <w:u w:val="single"/>
        </w:rPr>
        <w:t>bmp</w:t>
      </w:r>
      <w:proofErr w:type="spellEnd"/>
      <w:r w:rsidRPr="00A25C0F">
        <w:rPr>
          <w:rFonts w:ascii="Times New Roman" w:hAnsi="Times New Roman" w:cs="Times New Roman"/>
          <w:b/>
          <w:u w:val="single"/>
        </w:rPr>
        <w:t xml:space="preserve">, </w:t>
      </w:r>
      <w:proofErr w:type="spellStart"/>
      <w:r w:rsidRPr="00A25C0F">
        <w:rPr>
          <w:rFonts w:ascii="Times New Roman" w:hAnsi="Times New Roman" w:cs="Times New Roman"/>
          <w:b/>
          <w:u w:val="single"/>
        </w:rPr>
        <w:t>numbers</w:t>
      </w:r>
      <w:proofErr w:type="spellEnd"/>
      <w:r w:rsidRPr="00A25C0F">
        <w:rPr>
          <w:rFonts w:ascii="Times New Roman" w:hAnsi="Times New Roman" w:cs="Times New Roman"/>
          <w:b/>
          <w:u w:val="single"/>
        </w:rPr>
        <w:t>, .</w:t>
      </w:r>
      <w:proofErr w:type="spellStart"/>
      <w:r w:rsidRPr="00A25C0F">
        <w:rPr>
          <w:rFonts w:ascii="Times New Roman" w:hAnsi="Times New Roman" w:cs="Times New Roman"/>
          <w:b/>
          <w:u w:val="single"/>
        </w:rPr>
        <w:t>pages</w:t>
      </w:r>
      <w:proofErr w:type="spellEnd"/>
      <w:r w:rsidRPr="00A25C0F">
        <w:rPr>
          <w:rFonts w:ascii="Times New Roman" w:hAnsi="Times New Roman" w:cs="Times New Roman"/>
          <w:b/>
        </w:rPr>
        <w:t>.</w:t>
      </w:r>
      <w:r w:rsidR="00DD66BE" w:rsidRPr="00A25C0F">
        <w:rPr>
          <w:rFonts w:ascii="Times New Roman" w:hAnsi="Times New Roman" w:cs="Times New Roman"/>
          <w:b/>
        </w:rPr>
        <w:t xml:space="preserve"> </w:t>
      </w:r>
      <w:r w:rsidRPr="00A25C0F">
        <w:rPr>
          <w:rFonts w:ascii="Times New Roman" w:hAnsi="Times New Roman" w:cs="Times New Roman"/>
          <w:b/>
        </w:rPr>
        <w:t>Dokumenty złożone w</w:t>
      </w:r>
      <w:r w:rsidR="006108A2" w:rsidRPr="00A25C0F">
        <w:rPr>
          <w:rFonts w:ascii="Times New Roman" w:hAnsi="Times New Roman" w:cs="Times New Roman"/>
          <w:b/>
        </w:rPr>
        <w:t xml:space="preserve"> takich plikach zostaną uznane </w:t>
      </w:r>
      <w:r w:rsidRPr="00A25C0F">
        <w:rPr>
          <w:rFonts w:ascii="Times New Roman" w:hAnsi="Times New Roman" w:cs="Times New Roman"/>
          <w:b/>
        </w:rPr>
        <w:t>za złożone nieskutecznie. O tym fakcie Wykonawca zosta</w:t>
      </w:r>
      <w:r w:rsidR="006108A2" w:rsidRPr="00A25C0F">
        <w:rPr>
          <w:rFonts w:ascii="Times New Roman" w:hAnsi="Times New Roman" w:cs="Times New Roman"/>
          <w:b/>
        </w:rPr>
        <w:t xml:space="preserve">nie poinformowany w informacji </w:t>
      </w:r>
      <w:r w:rsidRPr="00A25C0F">
        <w:rPr>
          <w:rFonts w:ascii="Times New Roman" w:hAnsi="Times New Roman" w:cs="Times New Roman"/>
          <w:b/>
        </w:rPr>
        <w:t>z otwarcia ofert.</w:t>
      </w:r>
    </w:p>
    <w:p w14:paraId="6DFB0C19" w14:textId="77777777" w:rsidR="003F30AD" w:rsidRPr="00A25C0F" w:rsidRDefault="003F30AD" w:rsidP="00DD1601">
      <w:pPr>
        <w:pStyle w:val="Akapitzlist"/>
        <w:spacing w:after="0" w:line="240" w:lineRule="auto"/>
        <w:ind w:left="360"/>
        <w:jc w:val="both"/>
        <w:rPr>
          <w:rFonts w:ascii="Times New Roman" w:hAnsi="Times New Roman" w:cs="Times New Roman"/>
        </w:rPr>
      </w:pPr>
      <w:r w:rsidRPr="00A25C0F">
        <w:rPr>
          <w:rFonts w:ascii="Times New Roman" w:hAnsi="Times New Roman" w:cs="Times New Roman"/>
          <w:bCs/>
        </w:rPr>
        <w:t>Powyższe formaty plików są niezgodne z postanowieniami SWZ w Rozdziale XI</w:t>
      </w:r>
      <w:r w:rsidR="00AC1312" w:rsidRPr="00A25C0F">
        <w:rPr>
          <w:rFonts w:ascii="Times New Roman" w:hAnsi="Times New Roman" w:cs="Times New Roman"/>
          <w:bCs/>
        </w:rPr>
        <w:t>II</w:t>
      </w:r>
      <w:r w:rsidRPr="00A25C0F">
        <w:rPr>
          <w:rFonts w:ascii="Times New Roman" w:hAnsi="Times New Roman" w:cs="Times New Roman"/>
          <w:bCs/>
        </w:rPr>
        <w:t xml:space="preserve"> pkt 1 oraz treścią załącznika nr 2 do </w:t>
      </w:r>
      <w:r w:rsidRPr="00A25C0F">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530BFD50" w14:textId="77777777"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u w:val="single"/>
        </w:rPr>
      </w:pPr>
      <w:r w:rsidRPr="00A25C0F">
        <w:rPr>
          <w:rFonts w:ascii="Times New Roman" w:hAnsi="Times New Roman" w:cs="Times New Roman"/>
          <w:color w:val="000000" w:themeColor="text1"/>
        </w:rPr>
        <w:t xml:space="preserve">W przypadku stosowania przez </w:t>
      </w:r>
      <w:r w:rsidR="005823FE" w:rsidRPr="00A25C0F">
        <w:rPr>
          <w:rFonts w:ascii="Times New Roman" w:hAnsi="Times New Roman" w:cs="Times New Roman"/>
          <w:color w:val="000000" w:themeColor="text1"/>
        </w:rPr>
        <w:t>W</w:t>
      </w:r>
      <w:r w:rsidRPr="00A25C0F">
        <w:rPr>
          <w:rFonts w:ascii="Times New Roman" w:hAnsi="Times New Roman" w:cs="Times New Roman"/>
          <w:color w:val="000000" w:themeColor="text1"/>
        </w:rPr>
        <w:t>ykonawcę kwalifikowanego podpisu elektronicznego:</w:t>
      </w:r>
    </w:p>
    <w:p w14:paraId="0E01C500" w14:textId="77777777" w:rsidR="002735EB" w:rsidRPr="00A25C0F" w:rsidRDefault="00E74EA0" w:rsidP="00575A9B">
      <w:pPr>
        <w:pStyle w:val="Akapitzlist"/>
        <w:numPr>
          <w:ilvl w:val="0"/>
          <w:numId w:val="25"/>
        </w:numPr>
        <w:spacing w:after="0" w:line="240" w:lineRule="auto"/>
        <w:jc w:val="both"/>
        <w:rPr>
          <w:rFonts w:ascii="Times New Roman" w:eastAsia="Calibri" w:hAnsi="Times New Roman" w:cs="Times New Roman"/>
          <w:color w:val="000000" w:themeColor="text1"/>
        </w:rPr>
      </w:pPr>
      <w:r w:rsidRPr="00A25C0F">
        <w:rPr>
          <w:rFonts w:ascii="Times New Roman" w:hAnsi="Times New Roman" w:cs="Times New Roman"/>
          <w:color w:val="000000" w:themeColor="text1"/>
        </w:rPr>
        <w:t>z</w:t>
      </w:r>
      <w:r w:rsidR="002735EB" w:rsidRPr="00A25C0F">
        <w:rPr>
          <w:rFonts w:ascii="Times New Roman" w:hAnsi="Times New Roman" w:cs="Times New Roman"/>
          <w:color w:val="000000" w:themeColor="text1"/>
        </w:rPr>
        <w:t xml:space="preserve">e względu na niskie ryzyko naruszenia integralności pliku oraz łatwiejszą weryfikację podpisu </w:t>
      </w:r>
      <w:r w:rsidR="000E7C2C" w:rsidRPr="00A25C0F">
        <w:rPr>
          <w:rFonts w:ascii="Times New Roman" w:hAnsi="Times New Roman" w:cs="Times New Roman"/>
          <w:color w:val="000000" w:themeColor="text1"/>
        </w:rPr>
        <w:t>Z</w:t>
      </w:r>
      <w:r w:rsidR="002735EB" w:rsidRPr="00A25C0F">
        <w:rPr>
          <w:rFonts w:ascii="Times New Roman" w:hAnsi="Times New Roman" w:cs="Times New Roman"/>
          <w:color w:val="000000" w:themeColor="text1"/>
        </w:rPr>
        <w:t xml:space="preserve">amawiający zaleca, w miarę możliwości, </w:t>
      </w:r>
      <w:r w:rsidR="002735EB" w:rsidRPr="00A25C0F">
        <w:rPr>
          <w:rFonts w:ascii="Times New Roman" w:hAnsi="Times New Roman" w:cs="Times New Roman"/>
          <w:b/>
          <w:color w:val="000000" w:themeColor="text1"/>
        </w:rPr>
        <w:t>przekonwertowanie plików składających się na ofertę na rozszerzenie</w:t>
      </w:r>
      <w:r w:rsidR="00DD66BE" w:rsidRPr="00A25C0F">
        <w:rPr>
          <w:rFonts w:ascii="Times New Roman" w:hAnsi="Times New Roman" w:cs="Times New Roman"/>
          <w:b/>
          <w:color w:val="000000" w:themeColor="text1"/>
        </w:rPr>
        <w:t xml:space="preserve"> .</w:t>
      </w:r>
      <w:proofErr w:type="gramStart"/>
      <w:r w:rsidR="002735EB" w:rsidRPr="00A25C0F">
        <w:rPr>
          <w:rFonts w:ascii="Times New Roman" w:hAnsi="Times New Roman" w:cs="Times New Roman"/>
          <w:b/>
          <w:color w:val="000000" w:themeColor="text1"/>
        </w:rPr>
        <w:t>pdf</w:t>
      </w:r>
      <w:r w:rsidR="00DD66BE" w:rsidRPr="00A25C0F">
        <w:rPr>
          <w:rFonts w:ascii="Times New Roman" w:hAnsi="Times New Roman" w:cs="Times New Roman"/>
          <w:b/>
          <w:color w:val="000000" w:themeColor="text1"/>
        </w:rPr>
        <w:t xml:space="preserve"> </w:t>
      </w:r>
      <w:r w:rsidR="002735EB" w:rsidRPr="00A25C0F">
        <w:rPr>
          <w:rFonts w:ascii="Times New Roman" w:hAnsi="Times New Roman" w:cs="Times New Roman"/>
          <w:b/>
          <w:color w:val="000000" w:themeColor="text1"/>
        </w:rPr>
        <w:t xml:space="preserve"> i</w:t>
      </w:r>
      <w:proofErr w:type="gramEnd"/>
      <w:r w:rsidR="002735EB" w:rsidRPr="00A25C0F">
        <w:rPr>
          <w:rFonts w:ascii="Times New Roman" w:hAnsi="Times New Roman" w:cs="Times New Roman"/>
          <w:b/>
          <w:color w:val="000000" w:themeColor="text1"/>
        </w:rPr>
        <w:t xml:space="preserve"> opatrzenie ich podpisem kwalifikowanym w formacie </w:t>
      </w:r>
      <w:proofErr w:type="spellStart"/>
      <w:r w:rsidR="002735EB" w:rsidRPr="00A25C0F">
        <w:rPr>
          <w:rFonts w:ascii="Times New Roman" w:hAnsi="Times New Roman" w:cs="Times New Roman"/>
          <w:b/>
          <w:color w:val="000000" w:themeColor="text1"/>
        </w:rPr>
        <w:t>PAdES</w:t>
      </w:r>
      <w:proofErr w:type="spellEnd"/>
      <w:r w:rsidRPr="00A25C0F">
        <w:rPr>
          <w:rFonts w:ascii="Times New Roman" w:hAnsi="Times New Roman" w:cs="Times New Roman"/>
          <w:bCs/>
          <w:color w:val="000000" w:themeColor="text1"/>
        </w:rPr>
        <w:t>,</w:t>
      </w:r>
    </w:p>
    <w:p w14:paraId="74EF49CB" w14:textId="77777777" w:rsidR="002735EB" w:rsidRPr="00A25C0F" w:rsidRDefault="00E74EA0" w:rsidP="00575A9B">
      <w:pPr>
        <w:pStyle w:val="Akapitzlist"/>
        <w:numPr>
          <w:ilvl w:val="0"/>
          <w:numId w:val="25"/>
        </w:numPr>
        <w:spacing w:after="0" w:line="240" w:lineRule="auto"/>
        <w:jc w:val="both"/>
        <w:rPr>
          <w:rFonts w:ascii="Times New Roman" w:eastAsia="Calibri" w:hAnsi="Times New Roman" w:cs="Times New Roman"/>
          <w:color w:val="000000" w:themeColor="text1"/>
        </w:rPr>
      </w:pPr>
      <w:r w:rsidRPr="00A25C0F">
        <w:rPr>
          <w:rFonts w:ascii="Times New Roman" w:hAnsi="Times New Roman" w:cs="Times New Roman"/>
          <w:color w:val="000000" w:themeColor="text1"/>
        </w:rPr>
        <w:t>p</w:t>
      </w:r>
      <w:r w:rsidR="002735EB" w:rsidRPr="00A25C0F">
        <w:rPr>
          <w:rFonts w:ascii="Times New Roman" w:hAnsi="Times New Roman" w:cs="Times New Roman"/>
          <w:color w:val="000000" w:themeColor="text1"/>
        </w:rPr>
        <w:t xml:space="preserve">liki w innych formatach niż PDF </w:t>
      </w:r>
      <w:r w:rsidR="002735EB" w:rsidRPr="00A25C0F">
        <w:rPr>
          <w:rFonts w:ascii="Times New Roman" w:hAnsi="Times New Roman" w:cs="Times New Roman"/>
          <w:b/>
          <w:color w:val="000000" w:themeColor="text1"/>
        </w:rPr>
        <w:t xml:space="preserve">zaleca się opatrzyć podpisem w formacie </w:t>
      </w:r>
      <w:proofErr w:type="spellStart"/>
      <w:r w:rsidR="002735EB" w:rsidRPr="00A25C0F">
        <w:rPr>
          <w:rFonts w:ascii="Times New Roman" w:hAnsi="Times New Roman" w:cs="Times New Roman"/>
          <w:b/>
          <w:color w:val="000000" w:themeColor="text1"/>
        </w:rPr>
        <w:t>XAdES</w:t>
      </w:r>
      <w:proofErr w:type="spellEnd"/>
      <w:r w:rsidR="00B63CB2" w:rsidRPr="00A25C0F">
        <w:rPr>
          <w:rFonts w:ascii="Times New Roman" w:hAnsi="Times New Roman" w:cs="Times New Roman"/>
          <w:b/>
          <w:color w:val="000000" w:themeColor="text1"/>
        </w:rPr>
        <w:br/>
      </w:r>
      <w:r w:rsidR="002735EB" w:rsidRPr="00A25C0F">
        <w:rPr>
          <w:rFonts w:ascii="Times New Roman" w:hAnsi="Times New Roman" w:cs="Times New Roman"/>
          <w:b/>
          <w:color w:val="000000" w:themeColor="text1"/>
        </w:rPr>
        <w:t>o typie zewnętrznym</w:t>
      </w:r>
      <w:r w:rsidR="002735EB" w:rsidRPr="00A25C0F">
        <w:rPr>
          <w:rFonts w:ascii="Times New Roman" w:hAnsi="Times New Roman" w:cs="Times New Roman"/>
          <w:color w:val="000000" w:themeColor="text1"/>
        </w:rPr>
        <w:t>. Wykonawca powinien pamiętać, aby plik z podpisem przekazywać łącznie z dokumentem podpisywanym</w:t>
      </w:r>
      <w:r w:rsidRPr="00A25C0F">
        <w:rPr>
          <w:rFonts w:ascii="Times New Roman" w:hAnsi="Times New Roman" w:cs="Times New Roman"/>
          <w:color w:val="000000" w:themeColor="text1"/>
        </w:rPr>
        <w:t>,</w:t>
      </w:r>
    </w:p>
    <w:p w14:paraId="1AEEE4D0" w14:textId="77777777" w:rsidR="002735EB" w:rsidRPr="00A25C0F" w:rsidRDefault="002735EB" w:rsidP="00575A9B">
      <w:pPr>
        <w:pStyle w:val="Akapitzlist"/>
        <w:numPr>
          <w:ilvl w:val="0"/>
          <w:numId w:val="25"/>
        </w:numPr>
        <w:spacing w:after="0" w:line="240" w:lineRule="auto"/>
        <w:jc w:val="both"/>
        <w:rPr>
          <w:rFonts w:ascii="Times New Roman" w:eastAsia="Calibri" w:hAnsi="Times New Roman" w:cs="Times New Roman"/>
          <w:color w:val="000000" w:themeColor="text1"/>
        </w:rPr>
      </w:pPr>
      <w:r w:rsidRPr="00A25C0F">
        <w:rPr>
          <w:rFonts w:ascii="Times New Roman" w:hAnsi="Times New Roman" w:cs="Times New Roman"/>
          <w:color w:val="000000" w:themeColor="text1"/>
        </w:rPr>
        <w:t>Zamawiający zaleca wykorzystanie podpisu z kwalifikowanym znacznikiem czasu.</w:t>
      </w:r>
    </w:p>
    <w:p w14:paraId="59CCC0F9" w14:textId="77777777"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u w:val="single"/>
        </w:rPr>
      </w:pPr>
      <w:r w:rsidRPr="00A25C0F">
        <w:rPr>
          <w:rFonts w:ascii="Times New Roman" w:hAnsi="Times New Roman" w:cs="Times New Roman"/>
          <w:color w:val="000000" w:themeColor="text1"/>
        </w:rPr>
        <w:t>Zamawiający zaleca</w:t>
      </w:r>
      <w:r w:rsidR="005823FE"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 xml:space="preserve">aby </w:t>
      </w:r>
      <w:r w:rsidRPr="00A25C0F">
        <w:rPr>
          <w:rFonts w:ascii="Times New Roman" w:hAnsi="Times New Roman" w:cs="Times New Roman"/>
          <w:b/>
          <w:bCs/>
          <w:color w:val="000000" w:themeColor="text1"/>
        </w:rPr>
        <w:t>w przypadku podpisywania pliku przez kilka osób, stosować podpisy tego samego rodzaju</w:t>
      </w:r>
      <w:r w:rsidRPr="00A25C0F">
        <w:rPr>
          <w:rFonts w:ascii="Times New Roman" w:hAnsi="Times New Roman" w:cs="Times New Roman"/>
          <w:color w:val="000000" w:themeColor="text1"/>
        </w:rPr>
        <w:t xml:space="preserve">. Podpisywanie różnymi rodzajami podpisów np. elektronicznym osobistym </w:t>
      </w:r>
      <w:r w:rsidR="00464D02" w:rsidRPr="00A25C0F">
        <w:rPr>
          <w:rFonts w:ascii="Times New Roman" w:hAnsi="Times New Roman" w:cs="Times New Roman"/>
          <w:color w:val="000000" w:themeColor="text1"/>
        </w:rPr>
        <w:br/>
      </w:r>
      <w:r w:rsidRPr="00A25C0F">
        <w:rPr>
          <w:rFonts w:ascii="Times New Roman" w:hAnsi="Times New Roman" w:cs="Times New Roman"/>
          <w:color w:val="000000" w:themeColor="text1"/>
        </w:rPr>
        <w:t>i kwalifikowanym może doprowadzić do problemów w weryfikacji plików.</w:t>
      </w:r>
    </w:p>
    <w:p w14:paraId="1F140041" w14:textId="77777777" w:rsidR="002735EB" w:rsidRPr="00A25C0F" w:rsidRDefault="002735EB" w:rsidP="00DD1601">
      <w:pPr>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14:paraId="5D5A7163" w14:textId="77777777" w:rsidR="002735EB" w:rsidRPr="00A25C0F" w:rsidRDefault="002735EB" w:rsidP="00DD1601">
      <w:pPr>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Osobą składającą ofertę powinna być osoba kontaktowa podawana w dokumentacji.</w:t>
      </w:r>
    </w:p>
    <w:p w14:paraId="71BCD082" w14:textId="77777777" w:rsidR="002735EB" w:rsidRPr="00A25C0F" w:rsidRDefault="002735EB" w:rsidP="00DD1601">
      <w:pPr>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14:paraId="7397FA7E" w14:textId="77777777" w:rsidR="002735EB" w:rsidRPr="00A25C0F" w:rsidRDefault="002735EB" w:rsidP="00DD1601">
      <w:pPr>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14:paraId="2871A9F0" w14:textId="77777777" w:rsidR="002735EB" w:rsidRPr="00A25C0F" w:rsidRDefault="002735EB" w:rsidP="00DD1601">
      <w:pPr>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Zamawiający zaleca</w:t>
      </w:r>
      <w:r w:rsidR="000E7C2C"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 xml:space="preserve">aby </w:t>
      </w:r>
      <w:r w:rsidRPr="00A25C0F">
        <w:rPr>
          <w:rFonts w:ascii="Times New Roman" w:hAnsi="Times New Roman" w:cs="Times New Roman"/>
          <w:b/>
          <w:color w:val="000000" w:themeColor="text1"/>
          <w:u w:val="single"/>
        </w:rPr>
        <w:t>nie wprowadzać jakichkolwiek zmian w plikach po podpisaniu ich podpisem kwalifikowanym.</w:t>
      </w:r>
      <w:r w:rsidRPr="00A25C0F">
        <w:rPr>
          <w:rFonts w:ascii="Times New Roman" w:hAnsi="Times New Roman" w:cs="Times New Roman"/>
          <w:color w:val="000000" w:themeColor="text1"/>
        </w:rPr>
        <w:t xml:space="preserve"> Może to skutkować naruszeniem integralności plików</w:t>
      </w:r>
      <w:r w:rsidR="00A90972"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co równoważne będzie z koniecznością odrzucenia oferty.</w:t>
      </w:r>
    </w:p>
    <w:p w14:paraId="2B9120E6" w14:textId="77777777" w:rsidR="002735EB" w:rsidRPr="00A25C0F" w:rsidRDefault="002735EB" w:rsidP="00DD1601">
      <w:pPr>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lastRenderedPageBreak/>
        <w:t xml:space="preserve">Zamawiający zwraca uwagę na ograniczenia </w:t>
      </w:r>
      <w:r w:rsidRPr="00A25C0F">
        <w:rPr>
          <w:rFonts w:ascii="Times New Roman" w:hAnsi="Times New Roman" w:cs="Times New Roman"/>
          <w:b/>
          <w:color w:val="000000" w:themeColor="text1"/>
        </w:rPr>
        <w:t>wielkości plików podpisywanych profilem zaufanym</w:t>
      </w:r>
      <w:r w:rsidRPr="00A25C0F">
        <w:rPr>
          <w:rFonts w:ascii="Times New Roman" w:hAnsi="Times New Roman" w:cs="Times New Roman"/>
          <w:color w:val="000000" w:themeColor="text1"/>
        </w:rPr>
        <w:t xml:space="preserve">, który wynosi </w:t>
      </w:r>
      <w:r w:rsidRPr="00A25C0F">
        <w:rPr>
          <w:rFonts w:ascii="Times New Roman" w:hAnsi="Times New Roman" w:cs="Times New Roman"/>
          <w:b/>
          <w:color w:val="000000" w:themeColor="text1"/>
        </w:rPr>
        <w:t>max 10MB</w:t>
      </w:r>
      <w:r w:rsidRPr="00A25C0F">
        <w:rPr>
          <w:rFonts w:ascii="Times New Roman" w:hAnsi="Times New Roman" w:cs="Times New Roman"/>
          <w:color w:val="000000" w:themeColor="text1"/>
        </w:rPr>
        <w:t xml:space="preserve">, oraz na </w:t>
      </w:r>
      <w:r w:rsidRPr="00A25C0F">
        <w:rPr>
          <w:rFonts w:ascii="Times New Roman" w:hAnsi="Times New Roman" w:cs="Times New Roman"/>
          <w:b/>
          <w:color w:val="000000" w:themeColor="text1"/>
        </w:rPr>
        <w:t xml:space="preserve">ograniczenie </w:t>
      </w:r>
      <w:r w:rsidR="009126E1" w:rsidRPr="00A25C0F">
        <w:rPr>
          <w:rFonts w:ascii="Times New Roman" w:hAnsi="Times New Roman" w:cs="Times New Roman"/>
          <w:b/>
          <w:color w:val="000000" w:themeColor="text1"/>
        </w:rPr>
        <w:t xml:space="preserve">wielkości plików podpisywanych </w:t>
      </w:r>
      <w:r w:rsidRPr="00A25C0F">
        <w:rPr>
          <w:rFonts w:ascii="Times New Roman" w:hAnsi="Times New Roman" w:cs="Times New Roman"/>
          <w:b/>
          <w:color w:val="000000" w:themeColor="text1"/>
        </w:rPr>
        <w:t xml:space="preserve">w aplikacji </w:t>
      </w:r>
      <w:proofErr w:type="spellStart"/>
      <w:r w:rsidRPr="00A25C0F">
        <w:rPr>
          <w:rFonts w:ascii="Times New Roman" w:hAnsi="Times New Roman" w:cs="Times New Roman"/>
          <w:b/>
          <w:color w:val="000000" w:themeColor="text1"/>
        </w:rPr>
        <w:t>eDoApp</w:t>
      </w:r>
      <w:proofErr w:type="spellEnd"/>
      <w:r w:rsidRPr="00A25C0F">
        <w:rPr>
          <w:rFonts w:ascii="Times New Roman" w:hAnsi="Times New Roman" w:cs="Times New Roman"/>
          <w:color w:val="000000" w:themeColor="text1"/>
        </w:rPr>
        <w:t xml:space="preserve"> służącej do składania elektronicznego podpisu osobistego, który wynosi </w:t>
      </w:r>
      <w:r w:rsidRPr="00A25C0F">
        <w:rPr>
          <w:rFonts w:ascii="Times New Roman" w:hAnsi="Times New Roman" w:cs="Times New Roman"/>
          <w:b/>
          <w:color w:val="000000" w:themeColor="text1"/>
        </w:rPr>
        <w:t>max 5MB.</w:t>
      </w:r>
    </w:p>
    <w:p w14:paraId="79A7E0AE" w14:textId="77777777"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Szyfrowanie ofert odbywa się automatycznie przez Platformę.</w:t>
      </w:r>
    </w:p>
    <w:p w14:paraId="38637E34" w14:textId="77777777"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Oznaczenie czasu odbioru danych:</w:t>
      </w:r>
    </w:p>
    <w:p w14:paraId="5BED68A1" w14:textId="2033F18F" w:rsidR="002735EB" w:rsidRPr="00A25C0F" w:rsidRDefault="002735EB" w:rsidP="00DD1601">
      <w:pPr>
        <w:pStyle w:val="Akapitzlist"/>
        <w:spacing w:after="0" w:line="240" w:lineRule="auto"/>
        <w:ind w:left="357"/>
        <w:jc w:val="both"/>
        <w:rPr>
          <w:rFonts w:ascii="Times New Roman" w:hAnsi="Times New Roman" w:cs="Times New Roman"/>
          <w:color w:val="000000" w:themeColor="text1"/>
        </w:rPr>
      </w:pPr>
      <w:r w:rsidRPr="00A25C0F">
        <w:rPr>
          <w:rFonts w:ascii="Times New Roman" w:hAnsi="Times New Roman" w:cs="Times New Roman"/>
          <w:b/>
          <w:color w:val="000000" w:themeColor="text1"/>
          <w:u w:val="single"/>
        </w:rPr>
        <w:t>Za datę przekazania oferty</w:t>
      </w:r>
      <w:r w:rsidRPr="00A25C0F">
        <w:rPr>
          <w:rFonts w:ascii="Times New Roman" w:hAnsi="Times New Roman" w:cs="Times New Roman"/>
          <w:color w:val="000000" w:themeColor="text1"/>
        </w:rPr>
        <w:t xml:space="preserve"> przyjmuje się datę jej przekazania w systemie poprzez kliknięcie przycisku </w:t>
      </w:r>
      <w:r w:rsidRPr="00A25C0F">
        <w:rPr>
          <w:rFonts w:ascii="Times New Roman" w:hAnsi="Times New Roman" w:cs="Times New Roman"/>
          <w:b/>
          <w:i/>
          <w:color w:val="000000" w:themeColor="text1"/>
        </w:rPr>
        <w:t>„Złóż ofertę”</w:t>
      </w:r>
      <w:r w:rsidRPr="00A25C0F">
        <w:rPr>
          <w:rFonts w:ascii="Times New Roman" w:hAnsi="Times New Roman" w:cs="Times New Roman"/>
          <w:color w:val="000000" w:themeColor="text1"/>
        </w:rPr>
        <w:t xml:space="preserve"> w drugim kroku i wyświetleniu komunikatu, że oferta została złożona. </w:t>
      </w:r>
      <w:r w:rsidR="000E7C2C" w:rsidRPr="00A25C0F">
        <w:rPr>
          <w:rFonts w:ascii="Times New Roman" w:hAnsi="Times New Roman" w:cs="Times New Roman"/>
          <w:color w:val="000000" w:themeColor="text1"/>
        </w:rPr>
        <w:br/>
      </w:r>
      <w:r w:rsidRPr="00A25C0F">
        <w:rPr>
          <w:rFonts w:ascii="Times New Roman" w:hAnsi="Times New Roman" w:cs="Times New Roman"/>
          <w:b/>
          <w:color w:val="000000" w:themeColor="text1"/>
          <w:u w:val="single"/>
        </w:rPr>
        <w:t>Za datę przekazania korespondencji przesłanej za pomocą Platformy</w:t>
      </w:r>
      <w:r w:rsidRPr="00A25C0F">
        <w:rPr>
          <w:rFonts w:ascii="Times New Roman" w:hAnsi="Times New Roman" w:cs="Times New Roman"/>
          <w:color w:val="000000" w:themeColor="text1"/>
        </w:rPr>
        <w:t xml:space="preserve"> przyjmuje się datę prawidłowego przekazania poprzez kliknięcie przycisku </w:t>
      </w:r>
      <w:r w:rsidRPr="00A25C0F">
        <w:rPr>
          <w:rFonts w:ascii="Times New Roman" w:hAnsi="Times New Roman" w:cs="Times New Roman"/>
          <w:b/>
          <w:i/>
          <w:color w:val="000000" w:themeColor="text1"/>
        </w:rPr>
        <w:t xml:space="preserve">„Wyślij wiadomość do Zamawiającego” </w:t>
      </w:r>
      <w:r w:rsidRPr="00A25C0F">
        <w:rPr>
          <w:rFonts w:ascii="Times New Roman" w:hAnsi="Times New Roman" w:cs="Times New Roman"/>
          <w:color w:val="000000" w:themeColor="text1"/>
        </w:rPr>
        <w:t>na Platformie i wyświetleniu komunikatu, że wiadomość została wysłana do Zamawiającego.</w:t>
      </w:r>
    </w:p>
    <w:p w14:paraId="3DD3DD3A" w14:textId="77777777" w:rsidR="002735EB" w:rsidRPr="00A25C0F" w:rsidRDefault="002735EB" w:rsidP="00DD1601">
      <w:pPr>
        <w:pStyle w:val="Akapitzlist"/>
        <w:numPr>
          <w:ilvl w:val="0"/>
          <w:numId w:val="4"/>
        </w:numPr>
        <w:spacing w:after="0" w:line="240" w:lineRule="auto"/>
        <w:ind w:left="357"/>
        <w:jc w:val="both"/>
        <w:rPr>
          <w:rFonts w:ascii="Times New Roman" w:hAnsi="Times New Roman" w:cs="Times New Roman"/>
          <w:color w:val="000000" w:themeColor="text1"/>
        </w:rPr>
      </w:pPr>
      <w:r w:rsidRPr="00A25C0F">
        <w:rPr>
          <w:rFonts w:ascii="Times New Roman" w:hAnsi="Times New Roman" w:cs="Times New Roman"/>
          <w:color w:val="000000" w:themeColor="text1"/>
        </w:rPr>
        <w:t>Do przygotowania oferty konieczne jest posiadanie prze</w:t>
      </w:r>
      <w:r w:rsidR="009126E1" w:rsidRPr="00A25C0F">
        <w:rPr>
          <w:rFonts w:ascii="Times New Roman" w:hAnsi="Times New Roman" w:cs="Times New Roman"/>
          <w:color w:val="000000" w:themeColor="text1"/>
        </w:rPr>
        <w:t xml:space="preserve">z osobę upoważnioną </w:t>
      </w:r>
      <w:r w:rsidRPr="00A25C0F">
        <w:rPr>
          <w:rFonts w:ascii="Times New Roman" w:hAnsi="Times New Roman" w:cs="Times New Roman"/>
          <w:color w:val="000000" w:themeColor="text1"/>
        </w:rPr>
        <w:t>do reprezentowania Wykonawcy kwalifikowanego podpisu elektronicznego, elektronicznego podpisu osobistego lub podpisu zaufanego.</w:t>
      </w:r>
    </w:p>
    <w:p w14:paraId="03DAD3C3" w14:textId="77777777"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b/>
          <w:color w:val="000000" w:themeColor="text1"/>
          <w:u w:val="single"/>
        </w:rPr>
        <w:t>Do oferty należy dołączyć oświadczenie o niepodleganiu wykluczeniu</w:t>
      </w:r>
      <w:r w:rsidR="00CF6375" w:rsidRPr="00A25C0F">
        <w:rPr>
          <w:rFonts w:ascii="Times New Roman" w:hAnsi="Times New Roman" w:cs="Times New Roman"/>
          <w:b/>
          <w:color w:val="000000" w:themeColor="text1"/>
          <w:u w:val="single"/>
        </w:rPr>
        <w:t xml:space="preserve"> </w:t>
      </w:r>
      <w:r w:rsidR="00622330" w:rsidRPr="00A25C0F">
        <w:rPr>
          <w:rFonts w:ascii="Times New Roman" w:hAnsi="Times New Roman" w:cs="Times New Roman"/>
          <w:b/>
          <w:color w:val="000000" w:themeColor="text1"/>
          <w:u w:val="single"/>
        </w:rPr>
        <w:t>w formie elektronicznej</w:t>
      </w:r>
      <w:r w:rsidR="006E5AA4" w:rsidRPr="00A25C0F">
        <w:rPr>
          <w:rFonts w:ascii="Times New Roman" w:hAnsi="Times New Roman" w:cs="Times New Roman"/>
          <w:b/>
          <w:color w:val="000000" w:themeColor="text1"/>
          <w:u w:val="single"/>
        </w:rPr>
        <w:t xml:space="preserve"> </w:t>
      </w:r>
      <w:r w:rsidR="00622330" w:rsidRPr="00A25C0F">
        <w:rPr>
          <w:rFonts w:ascii="Times New Roman" w:hAnsi="Times New Roman" w:cs="Times New Roman"/>
          <w:b/>
          <w:color w:val="000000" w:themeColor="text1"/>
          <w:u w:val="single"/>
        </w:rPr>
        <w:t xml:space="preserve">lub w </w:t>
      </w:r>
      <w:r w:rsidRPr="00A25C0F">
        <w:rPr>
          <w:rFonts w:ascii="Times New Roman" w:hAnsi="Times New Roman" w:cs="Times New Roman"/>
          <w:b/>
          <w:color w:val="000000" w:themeColor="text1"/>
          <w:u w:val="single"/>
        </w:rPr>
        <w:t>postaci elektronicznej</w:t>
      </w:r>
      <w:r w:rsidR="00CF6375" w:rsidRPr="00A25C0F">
        <w:rPr>
          <w:rFonts w:ascii="Times New Roman" w:hAnsi="Times New Roman" w:cs="Times New Roman"/>
          <w:b/>
          <w:color w:val="000000" w:themeColor="text1"/>
          <w:u w:val="single"/>
        </w:rPr>
        <w:t>,</w:t>
      </w:r>
      <w:r w:rsidRPr="00A25C0F">
        <w:rPr>
          <w:rFonts w:ascii="Times New Roman" w:hAnsi="Times New Roman" w:cs="Times New Roman"/>
          <w:b/>
          <w:color w:val="000000" w:themeColor="text1"/>
          <w:u w:val="single"/>
        </w:rPr>
        <w:t xml:space="preserve"> opatrzone kwalifikowanym podpisem elektronicznym, podpisem zaufanym lub elektronicznym podpisem osobistym.</w:t>
      </w:r>
    </w:p>
    <w:p w14:paraId="7CFAA392" w14:textId="77777777"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b/>
          <w:color w:val="000000" w:themeColor="text1"/>
          <w:u w:val="single"/>
        </w:rPr>
        <w:t xml:space="preserve">Do przygotowania oferty zaleca się wykorzystanie Formularza ofertowego, którego wzór stanowi </w:t>
      </w:r>
      <w:r w:rsidR="00FA35B0" w:rsidRPr="00A25C0F">
        <w:rPr>
          <w:rFonts w:ascii="Times New Roman" w:hAnsi="Times New Roman" w:cs="Times New Roman"/>
          <w:b/>
          <w:color w:val="0070C0"/>
          <w:u w:val="single"/>
        </w:rPr>
        <w:t>Z</w:t>
      </w:r>
      <w:r w:rsidRPr="00A25C0F">
        <w:rPr>
          <w:rFonts w:ascii="Times New Roman" w:hAnsi="Times New Roman" w:cs="Times New Roman"/>
          <w:b/>
          <w:color w:val="0070C0"/>
          <w:u w:val="single"/>
        </w:rPr>
        <w:t xml:space="preserve">ałącznik nr </w:t>
      </w:r>
      <w:r w:rsidR="00BF29C4" w:rsidRPr="00A25C0F">
        <w:rPr>
          <w:rFonts w:ascii="Times New Roman" w:hAnsi="Times New Roman" w:cs="Times New Roman"/>
          <w:b/>
          <w:color w:val="0070C0"/>
          <w:u w:val="single"/>
        </w:rPr>
        <w:t>5 i 6</w:t>
      </w:r>
      <w:r w:rsidRPr="00A25C0F">
        <w:rPr>
          <w:rFonts w:ascii="Times New Roman" w:hAnsi="Times New Roman" w:cs="Times New Roman"/>
          <w:b/>
          <w:color w:val="0070C0"/>
          <w:u w:val="single"/>
        </w:rPr>
        <w:t xml:space="preserve"> do SWZ</w:t>
      </w:r>
      <w:r w:rsidRPr="00A25C0F">
        <w:rPr>
          <w:rFonts w:ascii="Times New Roman" w:hAnsi="Times New Roman" w:cs="Times New Roman"/>
          <w:b/>
          <w:color w:val="000000" w:themeColor="text1"/>
          <w:u w:val="single"/>
        </w:rPr>
        <w:t>.</w:t>
      </w:r>
      <w:r w:rsidRPr="00A25C0F">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w:t>
      </w:r>
      <w:r w:rsidR="00DD1601"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 xml:space="preserve">w </w:t>
      </w:r>
      <w:r w:rsidRPr="00A25C0F">
        <w:rPr>
          <w:rFonts w:ascii="Times New Roman" w:hAnsi="Times New Roman" w:cs="Times New Roman"/>
          <w:b/>
          <w:i/>
          <w:color w:val="000000" w:themeColor="text1"/>
        </w:rPr>
        <w:t>Formularzu ofertowym</w:t>
      </w:r>
      <w:r w:rsidRPr="00A25C0F">
        <w:rPr>
          <w:rFonts w:ascii="Times New Roman" w:hAnsi="Times New Roman" w:cs="Times New Roman"/>
          <w:color w:val="000000" w:themeColor="text1"/>
        </w:rPr>
        <w:t>.</w:t>
      </w:r>
    </w:p>
    <w:p w14:paraId="36622009" w14:textId="77777777" w:rsidR="002735EB" w:rsidRPr="00A25C0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Wszelkie informacje stanowiące tajemnicę przedsiębiorstwa w rozumieniu ustawy z dnia </w:t>
      </w:r>
      <w:r w:rsidRPr="00A25C0F">
        <w:rPr>
          <w:rFonts w:ascii="Times New Roman" w:hAnsi="Times New Roman" w:cs="Times New Roman"/>
          <w:color w:val="000000" w:themeColor="text1"/>
        </w:rPr>
        <w:br/>
        <w:t xml:space="preserve">16 kwietnia 1993 r. o zwalczaniu nieuczciwej konkurencji (Dz. U. z 2019 poz. 1010), które Wykonawca zastrzeże jako tajemnicę przedsiębiorstwa, powinny zostać złożone przy pomocy sekcji pod nazwą </w:t>
      </w:r>
      <w:r w:rsidRPr="00A25C0F">
        <w:rPr>
          <w:rFonts w:ascii="Times New Roman" w:hAnsi="Times New Roman" w:cs="Times New Roman"/>
          <w:b/>
          <w:color w:val="000000" w:themeColor="text1"/>
        </w:rPr>
        <w:t>„</w:t>
      </w:r>
      <w:r w:rsidRPr="00A25C0F">
        <w:rPr>
          <w:rFonts w:ascii="Times New Roman" w:hAnsi="Times New Roman" w:cs="Times New Roman"/>
          <w:b/>
          <w:i/>
          <w:color w:val="000000" w:themeColor="text1"/>
        </w:rPr>
        <w:t>FORMULARZ”</w:t>
      </w:r>
      <w:r w:rsidR="00DD1601" w:rsidRPr="00A25C0F">
        <w:rPr>
          <w:rFonts w:ascii="Times New Roman" w:hAnsi="Times New Roman" w:cs="Times New Roman"/>
          <w:b/>
          <w:i/>
          <w:color w:val="000000" w:themeColor="text1"/>
        </w:rPr>
        <w:t xml:space="preserve"> </w:t>
      </w:r>
      <w:r w:rsidRPr="00A25C0F">
        <w:rPr>
          <w:rFonts w:ascii="Times New Roman" w:hAnsi="Times New Roman" w:cs="Times New Roman"/>
          <w:b/>
          <w:color w:val="000000" w:themeColor="text1"/>
        </w:rPr>
        <w:t xml:space="preserve">w osobnym pliku </w:t>
      </w:r>
      <w:r w:rsidRPr="00A25C0F">
        <w:rPr>
          <w:rFonts w:ascii="Times New Roman" w:hAnsi="Times New Roman" w:cs="Times New Roman"/>
          <w:b/>
          <w:i/>
          <w:color w:val="000000" w:themeColor="text1"/>
        </w:rPr>
        <w:t>„dokument niejawny”</w:t>
      </w:r>
      <w:r w:rsidRPr="00A25C0F">
        <w:rPr>
          <w:rFonts w:ascii="Times New Roman" w:hAnsi="Times New Roman" w:cs="Times New Roman"/>
          <w:b/>
          <w:color w:val="000000" w:themeColor="text1"/>
        </w:rPr>
        <w:t xml:space="preserve"> wraz z jednoczesnym zaznaczeniem „</w:t>
      </w:r>
      <w:r w:rsidRPr="00A25C0F">
        <w:rPr>
          <w:rFonts w:ascii="Times New Roman" w:hAnsi="Times New Roman" w:cs="Times New Roman"/>
          <w:b/>
          <w:i/>
          <w:color w:val="000000" w:themeColor="text1"/>
        </w:rPr>
        <w:t>Załącznik stanowiący tajemnicę przedsiębiorstwa”</w:t>
      </w:r>
      <w:r w:rsidRPr="00A25C0F">
        <w:rPr>
          <w:rFonts w:ascii="Times New Roman" w:hAnsi="Times New Roman" w:cs="Times New Roman"/>
          <w:b/>
          <w:color w:val="000000" w:themeColor="text1"/>
        </w:rPr>
        <w:t>.</w:t>
      </w:r>
      <w:r w:rsidRPr="00A25C0F">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w:t>
      </w:r>
      <w:r w:rsidR="00DD1601"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D73C6D1" w14:textId="77777777" w:rsidR="002356B3" w:rsidRPr="00A25C0F" w:rsidRDefault="002356B3" w:rsidP="002356B3">
      <w:pPr>
        <w:pStyle w:val="Akapitzlist"/>
        <w:spacing w:after="0" w:line="240" w:lineRule="auto"/>
        <w:ind w:left="360"/>
        <w:jc w:val="both"/>
        <w:rPr>
          <w:rFonts w:ascii="Times New Roman" w:hAnsi="Times New Roman" w:cs="Times New Roman"/>
          <w:color w:val="000000" w:themeColor="text1"/>
        </w:rPr>
      </w:pPr>
    </w:p>
    <w:p w14:paraId="0D9F400E" w14:textId="77777777" w:rsidR="002735EB" w:rsidRPr="00A25C0F" w:rsidRDefault="002735EB" w:rsidP="00DD66BE">
      <w:pPr>
        <w:pStyle w:val="Akapitzlist"/>
        <w:numPr>
          <w:ilvl w:val="0"/>
          <w:numId w:val="4"/>
        </w:numPr>
        <w:spacing w:after="0"/>
        <w:jc w:val="both"/>
        <w:rPr>
          <w:rFonts w:ascii="Times New Roman" w:hAnsi="Times New Roman" w:cs="Times New Roman"/>
          <w:bCs/>
          <w:color w:val="000000" w:themeColor="text1"/>
        </w:rPr>
      </w:pPr>
      <w:r w:rsidRPr="00A25C0F">
        <w:rPr>
          <w:rFonts w:ascii="Times New Roman" w:hAnsi="Times New Roman" w:cs="Times New Roman"/>
          <w:b/>
          <w:color w:val="000000" w:themeColor="text1"/>
          <w:u w:val="single"/>
        </w:rPr>
        <w:t>Do oferty należy dołączyć</w:t>
      </w:r>
      <w:r w:rsidRPr="00A25C0F">
        <w:rPr>
          <w:rFonts w:ascii="Times New Roman" w:hAnsi="Times New Roman" w:cs="Times New Roman"/>
          <w:bCs/>
          <w:color w:val="000000" w:themeColor="text1"/>
        </w:rPr>
        <w:t>:</w:t>
      </w:r>
    </w:p>
    <w:p w14:paraId="316923F1" w14:textId="77777777" w:rsidR="00825E81" w:rsidRPr="00A25C0F" w:rsidRDefault="00825E81" w:rsidP="00825E81">
      <w:pPr>
        <w:pStyle w:val="Akapitzlist"/>
        <w:spacing w:after="0"/>
        <w:ind w:left="360"/>
        <w:jc w:val="both"/>
        <w:rPr>
          <w:rFonts w:ascii="Times New Roman" w:hAnsi="Times New Roman" w:cs="Times New Roman"/>
          <w:bCs/>
          <w:color w:val="000000" w:themeColor="text1"/>
        </w:rPr>
      </w:pPr>
    </w:p>
    <w:p w14:paraId="299499A3"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44D6C7D3"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7EBCB9AC"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292BFB64"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1757E134"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2167525F"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13CFCF1F"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26498C1D"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6E9102AF"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4C20DEB9"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240D2F75"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28E26396"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1013414B"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4DBC9EE1"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58280643"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12852118"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185346A6"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4DCA193C"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5D36DED9"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1D1012AF" w14:textId="77777777" w:rsidR="00D25568" w:rsidRPr="00A25C0F" w:rsidRDefault="00D25568" w:rsidP="00A7503F">
      <w:pPr>
        <w:pStyle w:val="Akapitzlist"/>
        <w:numPr>
          <w:ilvl w:val="0"/>
          <w:numId w:val="44"/>
        </w:numPr>
        <w:spacing w:after="0" w:line="240" w:lineRule="auto"/>
        <w:jc w:val="both"/>
        <w:rPr>
          <w:rFonts w:ascii="Times New Roman" w:hAnsi="Times New Roman" w:cs="Times New Roman"/>
          <w:b/>
          <w:vanish/>
          <w:color w:val="000000" w:themeColor="text1"/>
        </w:rPr>
      </w:pPr>
    </w:p>
    <w:p w14:paraId="609E8D79" w14:textId="5A3FFDF9" w:rsidR="00D25568" w:rsidRPr="00B12995" w:rsidRDefault="002735EB" w:rsidP="00BC083B">
      <w:pPr>
        <w:pStyle w:val="Akapitzlist"/>
        <w:numPr>
          <w:ilvl w:val="1"/>
          <w:numId w:val="44"/>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
          <w:color w:val="000000" w:themeColor="text1"/>
        </w:rPr>
        <w:t>Formularz oferty</w:t>
      </w:r>
      <w:r w:rsidRPr="00A25C0F">
        <w:rPr>
          <w:rFonts w:ascii="Times New Roman" w:hAnsi="Times New Roman" w:cs="Times New Roman"/>
          <w:bCs/>
          <w:color w:val="000000" w:themeColor="text1"/>
        </w:rPr>
        <w:t xml:space="preserve"> </w:t>
      </w:r>
      <w:r w:rsidR="006540ED" w:rsidRPr="00A25C0F">
        <w:rPr>
          <w:rFonts w:ascii="Times New Roman" w:hAnsi="Times New Roman" w:cs="Times New Roman"/>
          <w:bCs/>
          <w:color w:val="000000" w:themeColor="text1"/>
        </w:rPr>
        <w:t>wypełniony we wszystkich pozycjach</w:t>
      </w:r>
      <w:r w:rsidRPr="00A25C0F">
        <w:rPr>
          <w:rFonts w:ascii="Times New Roman" w:hAnsi="Times New Roman" w:cs="Times New Roman"/>
          <w:bCs/>
          <w:color w:val="000000" w:themeColor="text1"/>
        </w:rPr>
        <w:t xml:space="preserve"> </w:t>
      </w:r>
      <w:r w:rsidR="002669A8" w:rsidRPr="00A25C0F">
        <w:rPr>
          <w:rFonts w:ascii="Times New Roman" w:hAnsi="Times New Roman" w:cs="Times New Roman"/>
          <w:bCs/>
          <w:color w:val="000000" w:themeColor="text1"/>
        </w:rPr>
        <w:t xml:space="preserve">zgodnie ze składaną ofertą </w:t>
      </w:r>
      <w:proofErr w:type="gramStart"/>
      <w:r w:rsidR="002669A8" w:rsidRPr="00A25C0F">
        <w:rPr>
          <w:rFonts w:ascii="Times New Roman" w:hAnsi="Times New Roman" w:cs="Times New Roman"/>
          <w:bCs/>
          <w:color w:val="000000" w:themeColor="text1"/>
        </w:rPr>
        <w:t xml:space="preserve">częściową </w:t>
      </w:r>
      <w:r w:rsidR="00BC083B" w:rsidRPr="00A25C0F">
        <w:rPr>
          <w:rFonts w:ascii="Times New Roman" w:hAnsi="Times New Roman" w:cs="Times New Roman"/>
          <w:bCs/>
          <w:color w:val="000000" w:themeColor="text1"/>
        </w:rPr>
        <w:t xml:space="preserve"> </w:t>
      </w:r>
      <w:r w:rsidR="00FA35B0" w:rsidRPr="00A25C0F">
        <w:rPr>
          <w:rFonts w:ascii="Times New Roman" w:hAnsi="Times New Roman" w:cs="Times New Roman"/>
          <w:b/>
          <w:bCs/>
          <w:color w:val="0070C0"/>
        </w:rPr>
        <w:t>Z</w:t>
      </w:r>
      <w:r w:rsidRPr="00A25C0F">
        <w:rPr>
          <w:rFonts w:ascii="Times New Roman" w:hAnsi="Times New Roman" w:cs="Times New Roman"/>
          <w:b/>
          <w:color w:val="0070C0"/>
        </w:rPr>
        <w:t>ałącznik</w:t>
      </w:r>
      <w:r w:rsidR="00BF29C4" w:rsidRPr="00A25C0F">
        <w:rPr>
          <w:rFonts w:ascii="Times New Roman" w:hAnsi="Times New Roman" w:cs="Times New Roman"/>
          <w:b/>
          <w:color w:val="0070C0"/>
        </w:rPr>
        <w:t>i</w:t>
      </w:r>
      <w:proofErr w:type="gramEnd"/>
      <w:r w:rsidR="00357684" w:rsidRPr="00A25C0F">
        <w:rPr>
          <w:rFonts w:ascii="Times New Roman" w:hAnsi="Times New Roman" w:cs="Times New Roman"/>
          <w:b/>
          <w:color w:val="0070C0"/>
        </w:rPr>
        <w:t xml:space="preserve"> </w:t>
      </w:r>
      <w:r w:rsidR="00DD1601" w:rsidRPr="00B12995">
        <w:rPr>
          <w:rFonts w:ascii="Times New Roman" w:hAnsi="Times New Roman" w:cs="Times New Roman"/>
          <w:b/>
          <w:color w:val="0070C0"/>
        </w:rPr>
        <w:t xml:space="preserve">nr </w:t>
      </w:r>
      <w:r w:rsidR="00BF29C4" w:rsidRPr="00B12995">
        <w:rPr>
          <w:rFonts w:ascii="Times New Roman" w:hAnsi="Times New Roman" w:cs="Times New Roman"/>
          <w:b/>
          <w:color w:val="0070C0"/>
        </w:rPr>
        <w:t>5 i 6</w:t>
      </w:r>
      <w:r w:rsidR="006108A2" w:rsidRPr="00B12995">
        <w:rPr>
          <w:rFonts w:ascii="Times New Roman" w:hAnsi="Times New Roman" w:cs="Times New Roman"/>
          <w:b/>
          <w:color w:val="0070C0"/>
        </w:rPr>
        <w:t xml:space="preserve"> </w:t>
      </w:r>
      <w:r w:rsidR="002877EE" w:rsidRPr="00B12995">
        <w:rPr>
          <w:rFonts w:ascii="Times New Roman" w:hAnsi="Times New Roman" w:cs="Times New Roman"/>
          <w:b/>
          <w:color w:val="0070C0"/>
        </w:rPr>
        <w:t>do</w:t>
      </w:r>
      <w:r w:rsidR="00A86937" w:rsidRPr="00B12995">
        <w:rPr>
          <w:rFonts w:ascii="Times New Roman" w:hAnsi="Times New Roman" w:cs="Times New Roman"/>
          <w:b/>
          <w:color w:val="0070C0"/>
        </w:rPr>
        <w:t xml:space="preserve"> </w:t>
      </w:r>
      <w:r w:rsidR="002877EE" w:rsidRPr="00B12995">
        <w:rPr>
          <w:rFonts w:ascii="Times New Roman" w:hAnsi="Times New Roman" w:cs="Times New Roman"/>
          <w:b/>
          <w:color w:val="0070C0"/>
        </w:rPr>
        <w:t>SWZ</w:t>
      </w:r>
      <w:r w:rsidR="00BF29C4" w:rsidRPr="00B12995">
        <w:rPr>
          <w:rFonts w:ascii="Times New Roman" w:hAnsi="Times New Roman" w:cs="Times New Roman"/>
          <w:bCs/>
          <w:color w:val="000000" w:themeColor="text1"/>
        </w:rPr>
        <w:t xml:space="preserve"> – w zależności od zadania na które składana jest oferta </w:t>
      </w:r>
    </w:p>
    <w:p w14:paraId="3DA648E1" w14:textId="77777777" w:rsidR="00D25568" w:rsidRPr="00A25C0F" w:rsidRDefault="00D25568" w:rsidP="00BC083B">
      <w:pPr>
        <w:spacing w:after="0" w:line="240" w:lineRule="auto"/>
        <w:jc w:val="both"/>
        <w:rPr>
          <w:rFonts w:ascii="Times New Roman" w:hAnsi="Times New Roman" w:cs="Times New Roman"/>
          <w:bCs/>
          <w:color w:val="000000" w:themeColor="text1"/>
        </w:rPr>
      </w:pPr>
    </w:p>
    <w:p w14:paraId="2F46A520" w14:textId="77777777" w:rsidR="00D25568" w:rsidRPr="00A25C0F" w:rsidRDefault="002735EB" w:rsidP="00A7503F">
      <w:pPr>
        <w:pStyle w:val="Akapitzlist"/>
        <w:numPr>
          <w:ilvl w:val="1"/>
          <w:numId w:val="44"/>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
          <w:color w:val="000000" w:themeColor="text1"/>
        </w:rPr>
        <w:t>Pełnomocnictwo</w:t>
      </w:r>
      <w:r w:rsidRPr="00A25C0F">
        <w:rPr>
          <w:rFonts w:ascii="Times New Roman" w:hAnsi="Times New Roman" w:cs="Times New Roman"/>
          <w:color w:val="000000" w:themeColor="text1"/>
        </w:rPr>
        <w:t xml:space="preserve"> upoważniające do złożenia oferty, o ile ofertę składa pełnomocnik</w:t>
      </w:r>
      <w:r w:rsidR="00B543DB" w:rsidRPr="00A25C0F">
        <w:rPr>
          <w:rFonts w:ascii="Times New Roman" w:hAnsi="Times New Roman" w:cs="Times New Roman"/>
          <w:color w:val="000000" w:themeColor="text1"/>
        </w:rPr>
        <w:t>.</w:t>
      </w:r>
    </w:p>
    <w:p w14:paraId="443977BE" w14:textId="77777777" w:rsidR="00D25568" w:rsidRPr="00A25C0F" w:rsidRDefault="00D25568" w:rsidP="00D25568">
      <w:pPr>
        <w:pStyle w:val="Akapitzlist"/>
        <w:spacing w:after="0" w:line="240" w:lineRule="auto"/>
        <w:ind w:left="792"/>
        <w:jc w:val="both"/>
        <w:rPr>
          <w:rFonts w:ascii="Times New Roman" w:hAnsi="Times New Roman" w:cs="Times New Roman"/>
          <w:bCs/>
          <w:color w:val="000000" w:themeColor="text1"/>
        </w:rPr>
      </w:pPr>
    </w:p>
    <w:p w14:paraId="6BB399EC" w14:textId="77777777" w:rsidR="00D25568" w:rsidRPr="00A25C0F" w:rsidRDefault="002735EB" w:rsidP="00A7503F">
      <w:pPr>
        <w:pStyle w:val="Akapitzlist"/>
        <w:numPr>
          <w:ilvl w:val="1"/>
          <w:numId w:val="44"/>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
          <w:color w:val="000000" w:themeColor="text1"/>
        </w:rPr>
        <w:t>Pełnomocnictwo</w:t>
      </w:r>
      <w:r w:rsidRPr="00A25C0F">
        <w:rPr>
          <w:rFonts w:ascii="Times New Roman" w:hAnsi="Times New Roman" w:cs="Times New Roman"/>
          <w:color w:val="000000" w:themeColor="text1"/>
        </w:rPr>
        <w:t xml:space="preserve"> dla pełnomocnika do reprezentowania w postępowaniu </w:t>
      </w:r>
      <w:r w:rsidR="006540ED" w:rsidRPr="00A25C0F">
        <w:rPr>
          <w:rFonts w:ascii="Times New Roman" w:hAnsi="Times New Roman" w:cs="Times New Roman"/>
          <w:color w:val="000000" w:themeColor="text1"/>
        </w:rPr>
        <w:t>w</w:t>
      </w:r>
      <w:r w:rsidR="00D25568" w:rsidRPr="00A25C0F">
        <w:rPr>
          <w:rFonts w:ascii="Times New Roman" w:hAnsi="Times New Roman" w:cs="Times New Roman"/>
          <w:color w:val="000000" w:themeColor="text1"/>
        </w:rPr>
        <w:t>ykonawców wspólnie</w:t>
      </w:r>
    </w:p>
    <w:p w14:paraId="6424F422" w14:textId="77777777" w:rsidR="00D25568" w:rsidRPr="00A25C0F" w:rsidRDefault="002735EB" w:rsidP="00D25568">
      <w:pPr>
        <w:spacing w:after="0" w:line="240" w:lineRule="auto"/>
        <w:jc w:val="both"/>
        <w:rPr>
          <w:rFonts w:ascii="Times New Roman" w:hAnsi="Times New Roman" w:cs="Times New Roman"/>
          <w:bCs/>
          <w:color w:val="000000" w:themeColor="text1"/>
        </w:rPr>
      </w:pPr>
      <w:r w:rsidRPr="00A25C0F">
        <w:rPr>
          <w:rFonts w:ascii="Times New Roman" w:hAnsi="Times New Roman" w:cs="Times New Roman"/>
          <w:color w:val="000000" w:themeColor="text1"/>
        </w:rPr>
        <w:t xml:space="preserve">ubiegających się o udzielenie zamówienia </w:t>
      </w:r>
      <w:r w:rsidR="00825E81" w:rsidRPr="00A25C0F">
        <w:rPr>
          <w:rFonts w:ascii="Times New Roman" w:hAnsi="Times New Roman" w:cs="Times New Roman"/>
          <w:color w:val="000000" w:themeColor="text1"/>
        </w:rPr>
        <w:t xml:space="preserve">(konsorcjum, spółka cywilna) </w:t>
      </w:r>
      <w:r w:rsidRPr="00A25C0F">
        <w:rPr>
          <w:rFonts w:ascii="Times New Roman" w:hAnsi="Times New Roman" w:cs="Times New Roman"/>
          <w:color w:val="000000" w:themeColor="text1"/>
        </w:rPr>
        <w:t xml:space="preserve">– dotyczy ofert składanych wspólnie przez </w:t>
      </w:r>
      <w:r w:rsidR="006540ED" w:rsidRPr="00A25C0F">
        <w:rPr>
          <w:rFonts w:ascii="Times New Roman" w:hAnsi="Times New Roman" w:cs="Times New Roman"/>
          <w:color w:val="000000" w:themeColor="text1"/>
        </w:rPr>
        <w:t>w</w:t>
      </w:r>
      <w:r w:rsidRPr="00A25C0F">
        <w:rPr>
          <w:rFonts w:ascii="Times New Roman" w:hAnsi="Times New Roman" w:cs="Times New Roman"/>
          <w:color w:val="000000" w:themeColor="text1"/>
        </w:rPr>
        <w:t>ykonawców wspólnie ubiegających się o udzielenie zamówienia</w:t>
      </w:r>
      <w:r w:rsidR="002877EE" w:rsidRPr="00A25C0F">
        <w:rPr>
          <w:rFonts w:ascii="Times New Roman" w:hAnsi="Times New Roman" w:cs="Times New Roman"/>
          <w:color w:val="000000" w:themeColor="text1"/>
        </w:rPr>
        <w:t>.</w:t>
      </w:r>
    </w:p>
    <w:p w14:paraId="78B6B0DD" w14:textId="77777777" w:rsidR="00D25568" w:rsidRPr="00A25C0F" w:rsidRDefault="00D25568" w:rsidP="00BA4077">
      <w:pPr>
        <w:pStyle w:val="Akapitzlist"/>
        <w:spacing w:after="0" w:line="240" w:lineRule="auto"/>
        <w:ind w:left="792"/>
        <w:jc w:val="both"/>
        <w:rPr>
          <w:rFonts w:ascii="Times New Roman" w:hAnsi="Times New Roman" w:cs="Times New Roman"/>
          <w:bCs/>
          <w:color w:val="000000" w:themeColor="text1"/>
        </w:rPr>
      </w:pPr>
    </w:p>
    <w:p w14:paraId="13ABF970" w14:textId="77777777" w:rsidR="00BA4077" w:rsidRPr="00A25C0F" w:rsidRDefault="00BA4077" w:rsidP="00A7503F">
      <w:pPr>
        <w:pStyle w:val="Akapitzlist"/>
        <w:numPr>
          <w:ilvl w:val="1"/>
          <w:numId w:val="44"/>
        </w:numPr>
        <w:spacing w:after="0" w:line="240" w:lineRule="auto"/>
        <w:ind w:left="0" w:firstLine="0"/>
        <w:jc w:val="both"/>
        <w:rPr>
          <w:rFonts w:ascii="Times New Roman" w:hAnsi="Times New Roman" w:cs="Times New Roman"/>
          <w:bCs/>
          <w:color w:val="000000" w:themeColor="text1"/>
        </w:rPr>
      </w:pPr>
      <w:r w:rsidRPr="00A25C0F">
        <w:rPr>
          <w:rFonts w:ascii="Times New Roman" w:hAnsi="Times New Roman" w:cs="Times New Roman"/>
          <w:b/>
          <w:bCs/>
          <w:color w:val="000000" w:themeColor="text1"/>
        </w:rPr>
        <w:t xml:space="preserve">Oświadczenie Wykonawcy o niepodleganiu wkluczeniu z postępowania </w:t>
      </w:r>
      <w:r w:rsidRPr="00A25C0F">
        <w:rPr>
          <w:rFonts w:ascii="Times New Roman" w:hAnsi="Times New Roman" w:cs="Times New Roman"/>
          <w:bCs/>
          <w:color w:val="000000" w:themeColor="text1"/>
        </w:rPr>
        <w:t xml:space="preserve">– wzór oświadczenia </w:t>
      </w:r>
      <w:r w:rsidRPr="00A25C0F">
        <w:rPr>
          <w:rFonts w:ascii="Times New Roman" w:hAnsi="Times New Roman" w:cs="Times New Roman"/>
          <w:bCs/>
          <w:color w:val="000000" w:themeColor="text1"/>
        </w:rPr>
        <w:br/>
        <w:t>o niepodleganiu wykluczeniu stanowi</w:t>
      </w:r>
      <w:r w:rsidRPr="00A25C0F">
        <w:rPr>
          <w:rFonts w:ascii="Times New Roman" w:hAnsi="Times New Roman" w:cs="Times New Roman"/>
          <w:b/>
          <w:bCs/>
          <w:color w:val="000000" w:themeColor="text1"/>
        </w:rPr>
        <w:t xml:space="preserve"> </w:t>
      </w:r>
      <w:r w:rsidRPr="00A25C0F">
        <w:rPr>
          <w:rFonts w:ascii="Times New Roman" w:hAnsi="Times New Roman" w:cs="Times New Roman"/>
          <w:b/>
          <w:bCs/>
          <w:color w:val="2E74B5" w:themeColor="accent1" w:themeShade="BF"/>
        </w:rPr>
        <w:t>załącznik nr 7 do SWZ</w:t>
      </w:r>
      <w:r w:rsidRPr="00A25C0F">
        <w:rPr>
          <w:rFonts w:ascii="Times New Roman" w:hAnsi="Times New Roman" w:cs="Times New Roman"/>
          <w:bCs/>
          <w:color w:val="000000" w:themeColor="text1"/>
        </w:rPr>
        <w:t xml:space="preserve">. </w:t>
      </w:r>
    </w:p>
    <w:p w14:paraId="478CE793" w14:textId="77777777" w:rsidR="00BA4077" w:rsidRPr="00A25C0F" w:rsidRDefault="00BA4077" w:rsidP="00BA4077">
      <w:pPr>
        <w:jc w:val="both"/>
        <w:rPr>
          <w:rFonts w:ascii="Times New Roman" w:hAnsi="Times New Roman" w:cs="Times New Roman"/>
          <w:bCs/>
          <w:color w:val="000000" w:themeColor="text1"/>
        </w:rPr>
      </w:pPr>
      <w:r w:rsidRPr="00A25C0F">
        <w:rPr>
          <w:rFonts w:ascii="Times New Roman" w:hAnsi="Times New Roman" w:cs="Times New Roman"/>
          <w:b/>
          <w:bCs/>
          <w:color w:val="000000" w:themeColor="text1"/>
        </w:rPr>
        <w:t xml:space="preserve">W przypadku wspólnego ubiegania się o zamówienie przez Wykonawców, oświadczenie </w:t>
      </w:r>
      <w:r w:rsidRPr="00A25C0F">
        <w:rPr>
          <w:rFonts w:ascii="Times New Roman" w:hAnsi="Times New Roman" w:cs="Times New Roman"/>
          <w:b/>
          <w:bCs/>
          <w:color w:val="000000" w:themeColor="text1"/>
        </w:rPr>
        <w:br/>
        <w:t>o niepodleganiu wykluczeniu składa każdy z Wykonawców. W przypadku polegania na zdolnościach lub sytuacji podmiotów udostępniających zasoby Wykonawca, załącza do oferty oświadczenie podmiotu udostępniającego zasoby (podpisane przez podmiot udostępniający zasoby), potwierdzające spełnianie warunków udziału w postępowaniu, w zakresie w jakim Wykonawca powołuje się na jego zasoby</w:t>
      </w:r>
      <w:r w:rsidRPr="00A25C0F">
        <w:rPr>
          <w:rFonts w:ascii="Times New Roman" w:hAnsi="Times New Roman" w:cs="Times New Roman"/>
          <w:bCs/>
          <w:color w:val="000000" w:themeColor="text1"/>
        </w:rPr>
        <w:t>.</w:t>
      </w:r>
    </w:p>
    <w:p w14:paraId="039CBA7D" w14:textId="77777777" w:rsidR="00730FC8" w:rsidRPr="00A25C0F" w:rsidRDefault="00730FC8" w:rsidP="00730FC8">
      <w:pPr>
        <w:pStyle w:val="Akapitzlist"/>
        <w:numPr>
          <w:ilvl w:val="1"/>
          <w:numId w:val="44"/>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
          <w:bCs/>
          <w:color w:val="000000" w:themeColor="text1"/>
        </w:rPr>
        <w:t>Oświadczenie Wykonawcy o spełnianiu warunków udziału</w:t>
      </w:r>
      <w:r w:rsidRPr="00A25C0F">
        <w:rPr>
          <w:rFonts w:ascii="Times New Roman" w:hAnsi="Times New Roman" w:cs="Times New Roman"/>
          <w:bCs/>
          <w:color w:val="000000" w:themeColor="text1"/>
        </w:rPr>
        <w:t xml:space="preserve"> – wzór oświadczenia o spełnianiu warunków</w:t>
      </w:r>
    </w:p>
    <w:p w14:paraId="2EAAF6D9" w14:textId="77777777" w:rsidR="00730FC8" w:rsidRPr="00A25C0F" w:rsidRDefault="00730FC8" w:rsidP="00730FC8">
      <w:p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Cs/>
          <w:color w:val="000000" w:themeColor="text1"/>
        </w:rPr>
        <w:lastRenderedPageBreak/>
        <w:t xml:space="preserve">udziału w postępowaniu stanowi </w:t>
      </w:r>
      <w:r w:rsidRPr="00A25C0F">
        <w:rPr>
          <w:rFonts w:ascii="Times New Roman" w:hAnsi="Times New Roman" w:cs="Times New Roman"/>
          <w:b/>
          <w:bCs/>
          <w:color w:val="2E74B5" w:themeColor="accent1" w:themeShade="BF"/>
        </w:rPr>
        <w:t>załącznik nr 8 do SWZ</w:t>
      </w:r>
      <w:r w:rsidRPr="00A25C0F">
        <w:rPr>
          <w:rFonts w:ascii="Times New Roman" w:hAnsi="Times New Roman" w:cs="Times New Roman"/>
          <w:bCs/>
          <w:color w:val="000000" w:themeColor="text1"/>
        </w:rPr>
        <w:t xml:space="preserve">. </w:t>
      </w:r>
    </w:p>
    <w:p w14:paraId="6FCCA777" w14:textId="4E29E07C" w:rsidR="00730FC8" w:rsidRPr="00A25C0F" w:rsidRDefault="00730FC8" w:rsidP="00730FC8">
      <w:p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Cs/>
          <w:color w:val="000000" w:themeColor="text1"/>
        </w:rPr>
        <w:t xml:space="preserve">W przypadku wspólnego ubiegania się o zamówienie przez Wykonawców, oświadczenie o spełnianiu warunków udziału w postępowaniu składa każdy z Wykonawców. W przypadku polegania </w:t>
      </w:r>
      <w:r w:rsidR="00B12995">
        <w:rPr>
          <w:rFonts w:ascii="Times New Roman" w:hAnsi="Times New Roman" w:cs="Times New Roman"/>
          <w:bCs/>
          <w:color w:val="000000" w:themeColor="text1"/>
        </w:rPr>
        <w:br/>
      </w:r>
      <w:r w:rsidRPr="00A25C0F">
        <w:rPr>
          <w:rFonts w:ascii="Times New Roman" w:hAnsi="Times New Roman" w:cs="Times New Roman"/>
          <w:bCs/>
          <w:color w:val="000000" w:themeColor="text1"/>
        </w:rPr>
        <w:t>na zdolnościach lub sytuacji podmiotów udostępniających zasoby Wykonawca, załącza do oferty oświadczenie podmiotu udostępniającego zasoby (podpisane przez podmiot udostępniający zasoby), potwierdzające spełnianie warunków udziału w postępowaniu, w zakresie w jakim Wykonawca powołuje się na jego zasoby.</w:t>
      </w:r>
    </w:p>
    <w:p w14:paraId="194168C2" w14:textId="77777777" w:rsidR="00730FC8" w:rsidRPr="00A25C0F" w:rsidRDefault="00730FC8" w:rsidP="00730FC8">
      <w:pPr>
        <w:spacing w:after="0" w:line="240" w:lineRule="auto"/>
        <w:jc w:val="both"/>
        <w:rPr>
          <w:rFonts w:ascii="Times New Roman" w:hAnsi="Times New Roman" w:cs="Times New Roman"/>
          <w:bCs/>
          <w:color w:val="000000" w:themeColor="text1"/>
        </w:rPr>
      </w:pPr>
    </w:p>
    <w:p w14:paraId="64FD8172" w14:textId="09232CA8" w:rsidR="009C6030" w:rsidRPr="00B12995" w:rsidRDefault="009C6030" w:rsidP="009C6030">
      <w:pPr>
        <w:pStyle w:val="Akapitzlist"/>
        <w:numPr>
          <w:ilvl w:val="1"/>
          <w:numId w:val="44"/>
        </w:numPr>
        <w:spacing w:after="0" w:line="240" w:lineRule="auto"/>
        <w:jc w:val="both"/>
        <w:rPr>
          <w:rFonts w:ascii="Times New Roman" w:hAnsi="Times New Roman" w:cs="Times New Roman"/>
          <w:b/>
          <w:bCs/>
          <w:color w:val="000000" w:themeColor="text1"/>
        </w:rPr>
      </w:pPr>
      <w:r w:rsidRPr="00A25C0F">
        <w:rPr>
          <w:rFonts w:ascii="Times New Roman" w:hAnsi="Times New Roman" w:cs="Times New Roman"/>
          <w:b/>
          <w:bCs/>
          <w:color w:val="000000" w:themeColor="text1"/>
        </w:rPr>
        <w:t xml:space="preserve">Zobowiązanie podmiotu udostępniającego do oddania wykonawcy niezbędnych zasobów </w:t>
      </w:r>
      <w:r w:rsidR="00B12995">
        <w:rPr>
          <w:rFonts w:ascii="Times New Roman" w:hAnsi="Times New Roman" w:cs="Times New Roman"/>
          <w:b/>
          <w:bCs/>
          <w:color w:val="000000" w:themeColor="text1"/>
        </w:rPr>
        <w:br/>
      </w:r>
      <w:r w:rsidRPr="00A25C0F">
        <w:rPr>
          <w:rFonts w:ascii="Times New Roman" w:hAnsi="Times New Roman" w:cs="Times New Roman"/>
          <w:b/>
          <w:bCs/>
          <w:color w:val="000000" w:themeColor="text1"/>
        </w:rPr>
        <w:t>na potrzeby</w:t>
      </w:r>
      <w:r w:rsidR="00B12995">
        <w:rPr>
          <w:rFonts w:ascii="Times New Roman" w:hAnsi="Times New Roman" w:cs="Times New Roman"/>
          <w:b/>
          <w:bCs/>
          <w:color w:val="000000" w:themeColor="text1"/>
        </w:rPr>
        <w:t xml:space="preserve"> </w:t>
      </w:r>
      <w:r w:rsidRPr="00B12995">
        <w:rPr>
          <w:rFonts w:ascii="Times New Roman" w:hAnsi="Times New Roman" w:cs="Times New Roman"/>
          <w:b/>
          <w:bCs/>
          <w:color w:val="000000" w:themeColor="text1"/>
        </w:rPr>
        <w:t xml:space="preserve">realizacji zamówienia lub inny podmiotowy środek dowodowy potwierdzający, </w:t>
      </w:r>
      <w:r w:rsidR="00B12995">
        <w:rPr>
          <w:rFonts w:ascii="Times New Roman" w:hAnsi="Times New Roman" w:cs="Times New Roman"/>
          <w:b/>
          <w:bCs/>
          <w:color w:val="000000" w:themeColor="text1"/>
        </w:rPr>
        <w:br/>
      </w:r>
      <w:r w:rsidRPr="00B12995">
        <w:rPr>
          <w:rFonts w:ascii="Times New Roman" w:hAnsi="Times New Roman" w:cs="Times New Roman"/>
          <w:b/>
          <w:bCs/>
          <w:color w:val="000000" w:themeColor="text1"/>
        </w:rPr>
        <w:t xml:space="preserve">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B12995">
        <w:rPr>
          <w:rFonts w:ascii="Times New Roman" w:hAnsi="Times New Roman" w:cs="Times New Roman"/>
          <w:b/>
          <w:bCs/>
          <w:color w:val="2E74B5" w:themeColor="accent1" w:themeShade="BF"/>
        </w:rPr>
        <w:t>Załącznik nr 11 do SWZ.</w:t>
      </w:r>
    </w:p>
    <w:p w14:paraId="6C5BDFBB" w14:textId="77777777" w:rsidR="009C6030" w:rsidRPr="00A25C0F" w:rsidRDefault="009C6030" w:rsidP="009C6030">
      <w:pPr>
        <w:spacing w:after="0" w:line="240" w:lineRule="auto"/>
        <w:jc w:val="both"/>
        <w:rPr>
          <w:rFonts w:ascii="Times New Roman" w:hAnsi="Times New Roman" w:cs="Times New Roman"/>
          <w:b/>
          <w:bCs/>
          <w:color w:val="000000" w:themeColor="text1"/>
        </w:rPr>
      </w:pPr>
    </w:p>
    <w:p w14:paraId="1BA309AA" w14:textId="77777777" w:rsidR="009C6030" w:rsidRPr="00A25C0F" w:rsidRDefault="009C6030" w:rsidP="009C6030">
      <w:pPr>
        <w:pStyle w:val="Akapitzlist"/>
        <w:numPr>
          <w:ilvl w:val="1"/>
          <w:numId w:val="44"/>
        </w:numPr>
        <w:spacing w:after="0" w:line="240" w:lineRule="auto"/>
        <w:jc w:val="both"/>
        <w:rPr>
          <w:rFonts w:ascii="Times New Roman" w:hAnsi="Times New Roman" w:cs="Times New Roman"/>
          <w:b/>
          <w:bCs/>
          <w:color w:val="000000" w:themeColor="text1"/>
        </w:rPr>
      </w:pPr>
      <w:r w:rsidRPr="00A25C0F">
        <w:rPr>
          <w:rFonts w:ascii="Times New Roman" w:hAnsi="Times New Roman" w:cs="Times New Roman"/>
          <w:b/>
          <w:bCs/>
          <w:color w:val="000000" w:themeColor="text1"/>
        </w:rPr>
        <w:t>Oświadczenie Wykonawców wspólnie ubiegających się o udzielenie zamówienia (dotyczy</w:t>
      </w:r>
    </w:p>
    <w:p w14:paraId="58B674A1" w14:textId="2574EC8B" w:rsidR="009C6030" w:rsidRPr="00A25C0F" w:rsidRDefault="009C6030" w:rsidP="009C6030">
      <w:pPr>
        <w:spacing w:after="0" w:line="240" w:lineRule="auto"/>
        <w:jc w:val="both"/>
        <w:rPr>
          <w:rFonts w:ascii="Times New Roman" w:hAnsi="Times New Roman" w:cs="Times New Roman"/>
          <w:b/>
          <w:bCs/>
          <w:color w:val="000000" w:themeColor="text1"/>
        </w:rPr>
      </w:pPr>
      <w:r w:rsidRPr="00A25C0F">
        <w:rPr>
          <w:rFonts w:ascii="Times New Roman" w:hAnsi="Times New Roman" w:cs="Times New Roman"/>
          <w:b/>
          <w:bCs/>
          <w:color w:val="000000" w:themeColor="text1"/>
        </w:rPr>
        <w:t xml:space="preserve">konsorcjum/spółki </w:t>
      </w:r>
      <w:proofErr w:type="gramStart"/>
      <w:r w:rsidRPr="00A25C0F">
        <w:rPr>
          <w:rFonts w:ascii="Times New Roman" w:hAnsi="Times New Roman" w:cs="Times New Roman"/>
          <w:b/>
          <w:bCs/>
          <w:color w:val="000000" w:themeColor="text1"/>
        </w:rPr>
        <w:t>cywilnej)  -</w:t>
      </w:r>
      <w:proofErr w:type="gramEnd"/>
      <w:r w:rsidRPr="00A25C0F">
        <w:rPr>
          <w:rFonts w:ascii="Times New Roman" w:hAnsi="Times New Roman" w:cs="Times New Roman"/>
          <w:b/>
          <w:bCs/>
          <w:color w:val="000000" w:themeColor="text1"/>
        </w:rPr>
        <w:t xml:space="preserve"> wzór stanowi </w:t>
      </w:r>
      <w:r w:rsidRPr="00A25C0F">
        <w:rPr>
          <w:rFonts w:ascii="Times New Roman" w:hAnsi="Times New Roman" w:cs="Times New Roman"/>
          <w:b/>
          <w:bCs/>
          <w:color w:val="2E74B5" w:themeColor="accent1" w:themeShade="BF"/>
        </w:rPr>
        <w:t xml:space="preserve">załącznik nr 12 do SWZ </w:t>
      </w:r>
      <w:r w:rsidRPr="00A25C0F">
        <w:rPr>
          <w:rFonts w:ascii="Times New Roman" w:hAnsi="Times New Roman" w:cs="Times New Roman"/>
          <w:b/>
          <w:bCs/>
          <w:color w:val="000000" w:themeColor="text1"/>
        </w:rPr>
        <w:t>.</w:t>
      </w:r>
    </w:p>
    <w:p w14:paraId="6AA53554" w14:textId="77777777" w:rsidR="00730FC8" w:rsidRPr="00A25C0F" w:rsidRDefault="00730FC8" w:rsidP="00730FC8">
      <w:pPr>
        <w:pStyle w:val="Akapitzlist"/>
        <w:spacing w:after="0" w:line="240" w:lineRule="auto"/>
        <w:ind w:left="0"/>
        <w:jc w:val="both"/>
        <w:rPr>
          <w:rFonts w:ascii="Times New Roman" w:hAnsi="Times New Roman" w:cs="Times New Roman"/>
          <w:bCs/>
          <w:color w:val="000000" w:themeColor="text1"/>
        </w:rPr>
      </w:pPr>
    </w:p>
    <w:p w14:paraId="5EFBC67C" w14:textId="77777777" w:rsidR="00660974" w:rsidRPr="00A25C0F" w:rsidRDefault="002735EB" w:rsidP="00A7503F">
      <w:pPr>
        <w:pStyle w:val="Akapitzlist"/>
        <w:numPr>
          <w:ilvl w:val="0"/>
          <w:numId w:val="36"/>
        </w:numPr>
        <w:spacing w:after="0" w:line="240" w:lineRule="auto"/>
        <w:ind w:left="357"/>
        <w:jc w:val="both"/>
        <w:rPr>
          <w:rFonts w:ascii="Times New Roman" w:hAnsi="Times New Roman" w:cs="Times New Roman"/>
          <w:bCs/>
          <w:color w:val="000000" w:themeColor="text1"/>
        </w:rPr>
      </w:pPr>
      <w:r w:rsidRPr="00A25C0F">
        <w:rPr>
          <w:rFonts w:ascii="Times New Roman" w:hAnsi="Times New Roman" w:cs="Times New Roman"/>
          <w:b/>
          <w:color w:val="000000" w:themeColor="text1"/>
        </w:rPr>
        <w:t>Oferta</w:t>
      </w:r>
      <w:r w:rsidR="00A86937"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rPr>
        <w:t>oświadczenie o niepodleganiu w</w:t>
      </w:r>
      <w:r w:rsidR="00B543DB" w:rsidRPr="00A25C0F">
        <w:rPr>
          <w:rFonts w:ascii="Times New Roman" w:hAnsi="Times New Roman" w:cs="Times New Roman"/>
          <w:b/>
          <w:color w:val="000000" w:themeColor="text1"/>
        </w:rPr>
        <w:t>y</w:t>
      </w:r>
      <w:r w:rsidRPr="00A25C0F">
        <w:rPr>
          <w:rFonts w:ascii="Times New Roman" w:hAnsi="Times New Roman" w:cs="Times New Roman"/>
          <w:b/>
          <w:color w:val="000000" w:themeColor="text1"/>
        </w:rPr>
        <w:t>kluczeniu z postępowania</w:t>
      </w:r>
      <w:r w:rsidR="00A86937"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rPr>
        <w:t>muszą być złożone w</w:t>
      </w:r>
      <w:r w:rsidR="00660974" w:rsidRPr="00A25C0F">
        <w:rPr>
          <w:rFonts w:ascii="Times New Roman" w:hAnsi="Times New Roman" w:cs="Times New Roman"/>
          <w:b/>
          <w:color w:val="000000" w:themeColor="text1"/>
        </w:rPr>
        <w:t xml:space="preserve"> formie</w:t>
      </w:r>
      <w:r w:rsidRPr="00A25C0F">
        <w:rPr>
          <w:rFonts w:ascii="Times New Roman" w:hAnsi="Times New Roman" w:cs="Times New Roman"/>
          <w:b/>
          <w:color w:val="000000" w:themeColor="text1"/>
        </w:rPr>
        <w:t xml:space="preserve"> elektronicznej</w:t>
      </w:r>
      <w:r w:rsidR="00622330" w:rsidRPr="00A25C0F">
        <w:rPr>
          <w:rFonts w:ascii="Times New Roman" w:hAnsi="Times New Roman" w:cs="Times New Roman"/>
          <w:b/>
          <w:color w:val="000000" w:themeColor="text1"/>
        </w:rPr>
        <w:t xml:space="preserve"> lub w postaci elektronicznej</w:t>
      </w:r>
      <w:r w:rsidRPr="00A25C0F">
        <w:rPr>
          <w:rFonts w:ascii="Times New Roman" w:hAnsi="Times New Roman" w:cs="Times New Roman"/>
          <w:b/>
          <w:color w:val="000000" w:themeColor="text1"/>
        </w:rPr>
        <w:t xml:space="preserve">, </w:t>
      </w:r>
      <w:r w:rsidR="00660974" w:rsidRPr="00A25C0F">
        <w:rPr>
          <w:rFonts w:ascii="Times New Roman" w:hAnsi="Times New Roman" w:cs="Times New Roman"/>
          <w:b/>
          <w:color w:val="000000" w:themeColor="text1"/>
        </w:rPr>
        <w:t xml:space="preserve">opatrzone </w:t>
      </w:r>
      <w:r w:rsidRPr="00A25C0F">
        <w:rPr>
          <w:rFonts w:ascii="Times New Roman" w:hAnsi="Times New Roman" w:cs="Times New Roman"/>
          <w:b/>
          <w:color w:val="000000" w:themeColor="text1"/>
        </w:rPr>
        <w:t>kwalifikowanym podpisem elektronicznym, elektronicznym podpisem osobistym lub</w:t>
      </w:r>
      <w:r w:rsidR="00AC1312" w:rsidRPr="00A25C0F">
        <w:rPr>
          <w:rFonts w:ascii="Times New Roman" w:hAnsi="Times New Roman" w:cs="Times New Roman"/>
          <w:b/>
          <w:color w:val="000000" w:themeColor="text1"/>
        </w:rPr>
        <w:t xml:space="preserve"> podpisem</w:t>
      </w:r>
      <w:r w:rsidRPr="00A25C0F">
        <w:rPr>
          <w:rFonts w:ascii="Times New Roman" w:hAnsi="Times New Roman" w:cs="Times New Roman"/>
          <w:b/>
          <w:color w:val="000000" w:themeColor="text1"/>
        </w:rPr>
        <w:t xml:space="preserve"> zaufanym.</w:t>
      </w:r>
    </w:p>
    <w:p w14:paraId="7BFA5D42" w14:textId="77777777" w:rsidR="005759DB" w:rsidRPr="00A25C0F" w:rsidRDefault="005759DB" w:rsidP="005759DB">
      <w:pPr>
        <w:pStyle w:val="Akapitzlist"/>
        <w:spacing w:after="0" w:line="240" w:lineRule="auto"/>
        <w:ind w:left="357"/>
        <w:jc w:val="both"/>
        <w:rPr>
          <w:rFonts w:ascii="Times New Roman" w:hAnsi="Times New Roman" w:cs="Times New Roman"/>
          <w:bCs/>
          <w:color w:val="000000" w:themeColor="text1"/>
        </w:rPr>
      </w:pPr>
    </w:p>
    <w:p w14:paraId="4ED8A17D" w14:textId="77777777" w:rsidR="002735EB" w:rsidRPr="00A25C0F" w:rsidRDefault="002735EB" w:rsidP="00A7503F">
      <w:pPr>
        <w:pStyle w:val="Akapitzlist"/>
        <w:numPr>
          <w:ilvl w:val="0"/>
          <w:numId w:val="37"/>
        </w:numPr>
        <w:spacing w:after="0" w:line="240" w:lineRule="auto"/>
        <w:jc w:val="both"/>
        <w:rPr>
          <w:rFonts w:ascii="Times New Roman" w:hAnsi="Times New Roman" w:cs="Times New Roman"/>
          <w:bCs/>
          <w:color w:val="2E74B5" w:themeColor="accent1" w:themeShade="BF"/>
        </w:rPr>
      </w:pPr>
      <w:r w:rsidRPr="00A25C0F">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w:t>
      </w:r>
      <w:r w:rsidR="005C16DD" w:rsidRPr="00A25C0F">
        <w:rPr>
          <w:rFonts w:ascii="Times New Roman" w:hAnsi="Times New Roman" w:cs="Times New Roman"/>
          <w:b/>
          <w:color w:val="000000" w:themeColor="text1"/>
        </w:rPr>
        <w:t xml:space="preserve">podpisem </w:t>
      </w:r>
      <w:r w:rsidRPr="00A25C0F">
        <w:rPr>
          <w:rFonts w:ascii="Times New Roman" w:hAnsi="Times New Roman" w:cs="Times New Roman"/>
          <w:b/>
          <w:color w:val="000000" w:themeColor="text1"/>
        </w:rPr>
        <w:t>zaufanym. Pełnomocnictwo przekazuje się w postaci elektronicznej i opatruje kwalifikowanym podpisem elektronicznym, podpisem zaufanym lub elektronicznym podpisem osobistym.</w:t>
      </w:r>
      <w:r w:rsidR="005759DB"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rPr>
        <w:t>W</w:t>
      </w:r>
      <w:r w:rsidR="005759DB"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rPr>
        <w:t>przypadku</w:t>
      </w:r>
      <w:r w:rsidR="009A6727" w:rsidRPr="00A25C0F">
        <w:rPr>
          <w:rFonts w:ascii="Times New Roman" w:hAnsi="Times New Roman" w:cs="Times New Roman"/>
          <w:b/>
          <w:color w:val="000000" w:themeColor="text1"/>
        </w:rPr>
        <w:t>,</w:t>
      </w:r>
      <w:r w:rsidRPr="00A25C0F">
        <w:rPr>
          <w:rFonts w:ascii="Times New Roman" w:hAnsi="Times New Roman" w:cs="Times New Roman"/>
          <w:b/>
          <w:color w:val="000000" w:themeColor="text1"/>
        </w:rPr>
        <w:t xml:space="preserve"> gdy pełnomocnictwo </w:t>
      </w:r>
      <w:r w:rsidR="005759DB" w:rsidRPr="00A25C0F">
        <w:rPr>
          <w:rFonts w:ascii="Times New Roman" w:hAnsi="Times New Roman" w:cs="Times New Roman"/>
          <w:b/>
          <w:color w:val="000000" w:themeColor="text1"/>
        </w:rPr>
        <w:t xml:space="preserve">lub przedmiotowe środki dowodowe </w:t>
      </w:r>
      <w:r w:rsidRPr="00A25C0F">
        <w:rPr>
          <w:rFonts w:ascii="Times New Roman" w:hAnsi="Times New Roman" w:cs="Times New Roman"/>
          <w:b/>
          <w:color w:val="000000" w:themeColor="text1"/>
        </w:rPr>
        <w:t>został</w:t>
      </w:r>
      <w:r w:rsidR="005759DB" w:rsidRPr="00A25C0F">
        <w:rPr>
          <w:rFonts w:ascii="Times New Roman" w:hAnsi="Times New Roman" w:cs="Times New Roman"/>
          <w:b/>
          <w:color w:val="000000" w:themeColor="text1"/>
        </w:rPr>
        <w:t>y</w:t>
      </w:r>
      <w:r w:rsidRPr="00A25C0F">
        <w:rPr>
          <w:rFonts w:ascii="Times New Roman" w:hAnsi="Times New Roman" w:cs="Times New Roman"/>
          <w:b/>
          <w:color w:val="000000" w:themeColor="text1"/>
        </w:rPr>
        <w:t xml:space="preserve"> sporządzone w postaci papierowej przekazuje się cyfrowe odwzorowanie t</w:t>
      </w:r>
      <w:r w:rsidR="005759DB" w:rsidRPr="00A25C0F">
        <w:rPr>
          <w:rFonts w:ascii="Times New Roman" w:hAnsi="Times New Roman" w:cs="Times New Roman"/>
          <w:b/>
          <w:color w:val="000000" w:themeColor="text1"/>
        </w:rPr>
        <w:t>ych</w:t>
      </w:r>
      <w:r w:rsidRPr="00A25C0F">
        <w:rPr>
          <w:rFonts w:ascii="Times New Roman" w:hAnsi="Times New Roman" w:cs="Times New Roman"/>
          <w:b/>
          <w:color w:val="000000" w:themeColor="text1"/>
        </w:rPr>
        <w:t xml:space="preserve"> dokument</w:t>
      </w:r>
      <w:r w:rsidR="005759DB" w:rsidRPr="00A25C0F">
        <w:rPr>
          <w:rFonts w:ascii="Times New Roman" w:hAnsi="Times New Roman" w:cs="Times New Roman"/>
          <w:b/>
          <w:color w:val="000000" w:themeColor="text1"/>
        </w:rPr>
        <w:t>ów</w:t>
      </w:r>
      <w:r w:rsidRPr="00A25C0F">
        <w:rPr>
          <w:rFonts w:ascii="Times New Roman" w:hAnsi="Times New Roman" w:cs="Times New Roman"/>
          <w:b/>
          <w:color w:val="000000" w:themeColor="text1"/>
        </w:rPr>
        <w:t xml:space="preserve"> (skan) opatrzone kwalifikowanym podpisem elektronicznym, podpisem zaufanym lub elektronicznym podpisem osobistym,</w:t>
      </w:r>
      <w:r w:rsidR="005759DB"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rPr>
        <w:t>poświadczającym zgodność cyfrowego odwzorowania z dokumentem w postaci papierowej.</w:t>
      </w:r>
      <w:r w:rsidR="005759DB" w:rsidRPr="00A25C0F">
        <w:rPr>
          <w:rFonts w:ascii="Times New Roman" w:hAnsi="Times New Roman" w:cs="Times New Roman"/>
          <w:b/>
          <w:color w:val="000000" w:themeColor="text1"/>
        </w:rPr>
        <w:t xml:space="preserve"> </w:t>
      </w:r>
      <w:r w:rsidRPr="00A25C0F">
        <w:rPr>
          <w:rFonts w:ascii="Times New Roman" w:hAnsi="Times New Roman" w:cs="Times New Roman"/>
          <w:b/>
          <w:color w:val="2E74B5" w:themeColor="accent1" w:themeShade="BF"/>
          <w:u w:val="single"/>
        </w:rPr>
        <w:t>Poświadczenia zgodności cyfrowego odwzorowania z dokumentem w postaci papierowej poświadcza wykonawca lub notariusz</w:t>
      </w:r>
      <w:r w:rsidRPr="00A25C0F">
        <w:rPr>
          <w:rFonts w:ascii="Times New Roman" w:hAnsi="Times New Roman" w:cs="Times New Roman"/>
          <w:bCs/>
          <w:color w:val="2E74B5" w:themeColor="accent1" w:themeShade="BF"/>
        </w:rPr>
        <w:t>.</w:t>
      </w:r>
    </w:p>
    <w:p w14:paraId="67B823A1" w14:textId="77777777" w:rsidR="005759DB" w:rsidRPr="00A25C0F" w:rsidRDefault="005759DB" w:rsidP="005759DB">
      <w:pPr>
        <w:pStyle w:val="Akapitzlist"/>
        <w:spacing w:after="0" w:line="240" w:lineRule="auto"/>
        <w:ind w:left="360"/>
        <w:jc w:val="both"/>
        <w:rPr>
          <w:rFonts w:ascii="Times New Roman" w:hAnsi="Times New Roman" w:cs="Times New Roman"/>
          <w:bCs/>
          <w:color w:val="000000" w:themeColor="text1"/>
        </w:rPr>
      </w:pPr>
    </w:p>
    <w:p w14:paraId="1E3BD4EC" w14:textId="77777777" w:rsidR="002735EB" w:rsidRPr="00A25C0F" w:rsidRDefault="002735EB" w:rsidP="00A7503F">
      <w:pPr>
        <w:pStyle w:val="Akapitzlist"/>
        <w:numPr>
          <w:ilvl w:val="0"/>
          <w:numId w:val="38"/>
        </w:numPr>
        <w:spacing w:after="0" w:line="240" w:lineRule="auto"/>
        <w:ind w:left="357"/>
        <w:jc w:val="both"/>
        <w:rPr>
          <w:rFonts w:ascii="Times New Roman" w:hAnsi="Times New Roman" w:cs="Times New Roman"/>
          <w:bCs/>
          <w:color w:val="000000" w:themeColor="text1"/>
        </w:rPr>
      </w:pPr>
      <w:r w:rsidRPr="00A25C0F">
        <w:rPr>
          <w:rFonts w:ascii="Times New Roman" w:hAnsi="Times New Roman" w:cs="Times New Roman"/>
          <w:color w:val="000000" w:themeColor="text1"/>
        </w:rPr>
        <w:t xml:space="preserve">Poświadczenia za zgodność z oryginałem dokonuje odpowiednio </w:t>
      </w:r>
      <w:r w:rsidR="002B747D" w:rsidRPr="00A25C0F">
        <w:rPr>
          <w:rFonts w:ascii="Times New Roman" w:hAnsi="Times New Roman" w:cs="Times New Roman"/>
          <w:color w:val="000000" w:themeColor="text1"/>
        </w:rPr>
        <w:t>w</w:t>
      </w:r>
      <w:r w:rsidRPr="00A25C0F">
        <w:rPr>
          <w:rFonts w:ascii="Times New Roman" w:hAnsi="Times New Roman" w:cs="Times New Roman"/>
          <w:color w:val="000000" w:themeColor="text1"/>
        </w:rPr>
        <w:t xml:space="preserve">ykonawca, podmiot, na którego zdolnościach lub sytuacji polega </w:t>
      </w:r>
      <w:r w:rsidR="002B747D" w:rsidRPr="00A25C0F">
        <w:rPr>
          <w:rFonts w:ascii="Times New Roman" w:hAnsi="Times New Roman" w:cs="Times New Roman"/>
          <w:color w:val="000000" w:themeColor="text1"/>
        </w:rPr>
        <w:t>w</w:t>
      </w:r>
      <w:r w:rsidRPr="00A25C0F">
        <w:rPr>
          <w:rFonts w:ascii="Times New Roman" w:hAnsi="Times New Roman" w:cs="Times New Roman"/>
          <w:color w:val="000000" w:themeColor="text1"/>
        </w:rPr>
        <w:t xml:space="preserve">ykonawca, wykonawcy wspólnie ubiegający się o udzielenie zamówienia publicznego albo podwykonawca, w zakresie dokumentów, które każdego z nich dotyczą. Poprzez oryginał należy rozumieć dokument podpisany </w:t>
      </w:r>
      <w:r w:rsidRPr="00A25C0F">
        <w:rPr>
          <w:rFonts w:ascii="Times New Roman" w:hAnsi="Times New Roman" w:cs="Times New Roman"/>
          <w:b/>
          <w:color w:val="000000" w:themeColor="text1"/>
        </w:rPr>
        <w:t>kwalifikowanym podpisem elektronicznym</w:t>
      </w:r>
      <w:r w:rsidRPr="00A25C0F">
        <w:rPr>
          <w:rFonts w:ascii="Times New Roman" w:hAnsi="Times New Roman" w:cs="Times New Roman"/>
          <w:color w:val="000000" w:themeColor="text1"/>
        </w:rPr>
        <w:t xml:space="preserve"> lub </w:t>
      </w:r>
      <w:r w:rsidRPr="00A25C0F">
        <w:rPr>
          <w:rFonts w:ascii="Times New Roman" w:hAnsi="Times New Roman" w:cs="Times New Roman"/>
          <w:b/>
          <w:color w:val="000000" w:themeColor="text1"/>
        </w:rPr>
        <w:t>podpisem zaufanym</w:t>
      </w:r>
      <w:r w:rsidRPr="00A25C0F">
        <w:rPr>
          <w:rFonts w:ascii="Times New Roman" w:hAnsi="Times New Roman" w:cs="Times New Roman"/>
          <w:color w:val="000000" w:themeColor="text1"/>
        </w:rPr>
        <w:t xml:space="preserve"> lub </w:t>
      </w:r>
      <w:r w:rsidRPr="00A25C0F">
        <w:rPr>
          <w:rFonts w:ascii="Times New Roman" w:hAnsi="Times New Roman" w:cs="Times New Roman"/>
          <w:b/>
          <w:color w:val="000000" w:themeColor="text1"/>
        </w:rPr>
        <w:t>elektronicznym</w:t>
      </w:r>
      <w:r w:rsidR="002B747D"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rPr>
        <w:t>podpisem osobistym</w:t>
      </w:r>
      <w:r w:rsidRPr="00A25C0F">
        <w:rPr>
          <w:rFonts w:ascii="Times New Roman" w:hAnsi="Times New Roman" w:cs="Times New Roman"/>
          <w:color w:val="000000" w:themeColor="text1"/>
        </w:rPr>
        <w:t xml:space="preserve"> przez osobę/osoby upoważnioną/upoważnione. Poświadczenie za zgodność z oryginałem następuje w formie elektronicznej po</w:t>
      </w:r>
      <w:r w:rsidR="009126E1" w:rsidRPr="00A25C0F">
        <w:rPr>
          <w:rFonts w:ascii="Times New Roman" w:hAnsi="Times New Roman" w:cs="Times New Roman"/>
          <w:color w:val="000000" w:themeColor="text1"/>
        </w:rPr>
        <w:t xml:space="preserve">dpisane kwalifikowanym podpisem </w:t>
      </w:r>
      <w:r w:rsidRPr="00A25C0F">
        <w:rPr>
          <w:rFonts w:ascii="Times New Roman" w:hAnsi="Times New Roman" w:cs="Times New Roman"/>
          <w:color w:val="000000" w:themeColor="text1"/>
        </w:rPr>
        <w:t>elektronicznym lub podpisem zaufanym lub podpisem osobistym przez osoby upoważnione.</w:t>
      </w:r>
    </w:p>
    <w:p w14:paraId="786417C1" w14:textId="77777777" w:rsidR="002B747D" w:rsidRPr="00A25C0F" w:rsidRDefault="002B747D" w:rsidP="002B747D">
      <w:pPr>
        <w:pStyle w:val="Akapitzlist"/>
        <w:spacing w:after="0" w:line="240" w:lineRule="auto"/>
        <w:ind w:left="357"/>
        <w:jc w:val="both"/>
        <w:rPr>
          <w:rFonts w:ascii="Times New Roman" w:hAnsi="Times New Roman" w:cs="Times New Roman"/>
          <w:bCs/>
          <w:color w:val="000000" w:themeColor="text1"/>
        </w:rPr>
      </w:pPr>
    </w:p>
    <w:p w14:paraId="32F045E5" w14:textId="03C6C79B" w:rsidR="002735EB" w:rsidRPr="00A25C0F" w:rsidRDefault="002735EB" w:rsidP="00A7503F">
      <w:pPr>
        <w:pStyle w:val="Akapitzlist"/>
        <w:numPr>
          <w:ilvl w:val="0"/>
          <w:numId w:val="38"/>
        </w:numPr>
        <w:spacing w:after="0" w:line="240" w:lineRule="auto"/>
        <w:ind w:left="357"/>
        <w:jc w:val="both"/>
        <w:rPr>
          <w:rFonts w:ascii="Times New Roman" w:hAnsi="Times New Roman" w:cs="Times New Roman"/>
          <w:bCs/>
          <w:color w:val="000000" w:themeColor="text1"/>
        </w:rPr>
      </w:pPr>
      <w:r w:rsidRPr="00A25C0F">
        <w:rPr>
          <w:rFonts w:ascii="Times New Roman" w:hAnsi="Times New Roman" w:cs="Times New Roman"/>
          <w:b/>
          <w:bCs/>
          <w:color w:val="000000" w:themeColor="text1"/>
        </w:rPr>
        <w:t>Składając ofertę zaleca się zaplanowanie złożenia jej z wyprzedzeniem</w:t>
      </w:r>
      <w:r w:rsidR="002B747D" w:rsidRPr="00A25C0F">
        <w:rPr>
          <w:rFonts w:ascii="Times New Roman" w:hAnsi="Times New Roman" w:cs="Times New Roman"/>
          <w:b/>
          <w:bCs/>
          <w:color w:val="000000" w:themeColor="text1"/>
        </w:rPr>
        <w:t xml:space="preserve"> </w:t>
      </w:r>
      <w:r w:rsidRPr="00A25C0F">
        <w:rPr>
          <w:rFonts w:ascii="Times New Roman" w:hAnsi="Times New Roman" w:cs="Times New Roman"/>
          <w:b/>
          <w:bCs/>
          <w:color w:val="000000" w:themeColor="text1"/>
        </w:rPr>
        <w:t>minimum 24h</w:t>
      </w:r>
      <w:r w:rsidRPr="00A25C0F">
        <w:rPr>
          <w:rFonts w:ascii="Times New Roman" w:hAnsi="Times New Roman" w:cs="Times New Roman"/>
          <w:b/>
          <w:color w:val="000000" w:themeColor="text1"/>
        </w:rPr>
        <w:t>, aby zdążyć w terminie przewidzianym na jej złożenie w przypadku</w:t>
      </w:r>
      <w:r w:rsidR="002B747D"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rPr>
        <w:t xml:space="preserve">siły wyższej, jak np. awaria </w:t>
      </w:r>
      <w:r w:rsidRPr="00A25C0F">
        <w:rPr>
          <w:rFonts w:ascii="Times New Roman" w:hAnsi="Times New Roman" w:cs="Times New Roman"/>
          <w:b/>
          <w:bCs/>
          <w:color w:val="0070C0"/>
        </w:rPr>
        <w:t>platformazakupowa.pl</w:t>
      </w:r>
      <w:r w:rsidRPr="00A25C0F">
        <w:rPr>
          <w:rFonts w:ascii="Times New Roman" w:hAnsi="Times New Roman" w:cs="Times New Roman"/>
          <w:b/>
          <w:color w:val="000000" w:themeColor="text1"/>
        </w:rPr>
        <w:t>, awaria Internetu, problemy</w:t>
      </w:r>
      <w:r w:rsidR="002B747D"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rPr>
        <w:t>techniczne związane z brakiem np. aktualnej przeglądarki, itp.</w:t>
      </w:r>
    </w:p>
    <w:p w14:paraId="46B6228E" w14:textId="77777777" w:rsidR="002B747D" w:rsidRPr="00A25C0F" w:rsidRDefault="002B747D" w:rsidP="009126E1">
      <w:pPr>
        <w:spacing w:after="0" w:line="240" w:lineRule="auto"/>
        <w:jc w:val="both"/>
        <w:rPr>
          <w:rFonts w:ascii="Times New Roman" w:hAnsi="Times New Roman" w:cs="Times New Roman"/>
          <w:bCs/>
          <w:color w:val="000000" w:themeColor="text1"/>
        </w:rPr>
      </w:pPr>
    </w:p>
    <w:p w14:paraId="54587C8C" w14:textId="77777777" w:rsidR="002735EB" w:rsidRPr="00A25C0F" w:rsidRDefault="002735EB" w:rsidP="00A74A2A">
      <w:pPr>
        <w:pStyle w:val="Akapitzlist"/>
        <w:numPr>
          <w:ilvl w:val="0"/>
          <w:numId w:val="2"/>
        </w:numPr>
        <w:ind w:hanging="286"/>
        <w:rPr>
          <w:rFonts w:ascii="Times New Roman" w:hAnsi="Times New Roman" w:cs="Times New Roman"/>
          <w:b/>
          <w:color w:val="000000" w:themeColor="text1"/>
        </w:rPr>
      </w:pPr>
      <w:r w:rsidRPr="00A25C0F">
        <w:rPr>
          <w:rFonts w:ascii="Times New Roman" w:hAnsi="Times New Roman" w:cs="Times New Roman"/>
          <w:b/>
          <w:color w:val="000000" w:themeColor="text1"/>
        </w:rPr>
        <w:t>Sposób oraz termin składania ofert</w:t>
      </w:r>
    </w:p>
    <w:p w14:paraId="61AEF454" w14:textId="77777777" w:rsidR="002735EB" w:rsidRPr="00A25C0F" w:rsidRDefault="002735EB" w:rsidP="00A54A1D">
      <w:pPr>
        <w:pStyle w:val="Akapitzlist"/>
        <w:numPr>
          <w:ilvl w:val="0"/>
          <w:numId w:val="5"/>
        </w:numPr>
        <w:jc w:val="both"/>
        <w:rPr>
          <w:rFonts w:ascii="Times New Roman" w:hAnsi="Times New Roman" w:cs="Times New Roman"/>
          <w:b/>
          <w:color w:val="000000" w:themeColor="text1"/>
        </w:rPr>
      </w:pPr>
      <w:r w:rsidRPr="00A25C0F">
        <w:rPr>
          <w:rFonts w:ascii="Times New Roman" w:hAnsi="Times New Roman" w:cs="Times New Roman"/>
          <w:color w:val="000000" w:themeColor="text1"/>
        </w:rPr>
        <w:t xml:space="preserve">Wykonawca składa ofertę za pośrednictwem Platformy pod adresem: </w:t>
      </w:r>
      <w:r w:rsidRPr="00A25C0F">
        <w:rPr>
          <w:rFonts w:ascii="Times New Roman" w:hAnsi="Times New Roman" w:cs="Times New Roman"/>
          <w:b/>
          <w:color w:val="0070C0"/>
        </w:rPr>
        <w:t>https://platformazakupowa.pl/pn/kwp_radom</w:t>
      </w:r>
      <w:r w:rsidR="004532BE" w:rsidRPr="00A25C0F">
        <w:rPr>
          <w:rFonts w:ascii="Times New Roman" w:hAnsi="Times New Roman" w:cs="Times New Roman"/>
          <w:bCs/>
          <w:color w:val="000000" w:themeColor="text1"/>
        </w:rPr>
        <w:t>.</w:t>
      </w:r>
    </w:p>
    <w:p w14:paraId="0FE022D2" w14:textId="77777777" w:rsidR="00000F10" w:rsidRPr="00A25C0F" w:rsidRDefault="002735EB" w:rsidP="00A54A1D">
      <w:pPr>
        <w:pStyle w:val="Akapitzlist"/>
        <w:numPr>
          <w:ilvl w:val="0"/>
          <w:numId w:val="5"/>
        </w:numPr>
        <w:jc w:val="both"/>
        <w:rPr>
          <w:rFonts w:ascii="Times New Roman" w:hAnsi="Times New Roman" w:cs="Times New Roman"/>
          <w:color w:val="4472C4" w:themeColor="accent5"/>
        </w:rPr>
      </w:pPr>
      <w:r w:rsidRPr="00A25C0F">
        <w:rPr>
          <w:rFonts w:ascii="Times New Roman" w:hAnsi="Times New Roman" w:cs="Times New Roman"/>
          <w:color w:val="000000" w:themeColor="text1"/>
        </w:rPr>
        <w:t xml:space="preserve">Sposób złożenia oferty opisany został w </w:t>
      </w:r>
      <w:r w:rsidRPr="00A25C0F">
        <w:rPr>
          <w:rFonts w:ascii="Times New Roman" w:hAnsi="Times New Roman" w:cs="Times New Roman"/>
          <w:b/>
          <w:i/>
          <w:color w:val="000000" w:themeColor="text1"/>
        </w:rPr>
        <w:t>„Instrukcji dla Wykonawców”</w:t>
      </w:r>
      <w:r w:rsidRPr="00A25C0F">
        <w:rPr>
          <w:rFonts w:ascii="Times New Roman" w:hAnsi="Times New Roman" w:cs="Times New Roman"/>
          <w:color w:val="000000" w:themeColor="text1"/>
        </w:rPr>
        <w:t xml:space="preserve"> pod adresem: </w:t>
      </w:r>
      <w:hyperlink r:id="rId20" w:history="1">
        <w:r w:rsidRPr="00A25C0F">
          <w:rPr>
            <w:rStyle w:val="Hipercze"/>
            <w:rFonts w:ascii="Times New Roman" w:hAnsi="Times New Roman" w:cs="Times New Roman"/>
            <w:color w:val="0070C0"/>
            <w:u w:val="none"/>
          </w:rPr>
          <w:t>https://platformazakupowa.pl/strona/45-instrukcje</w:t>
        </w:r>
      </w:hyperlink>
      <w:r w:rsidR="004532BE" w:rsidRPr="00A25C0F">
        <w:rPr>
          <w:rStyle w:val="Hipercze"/>
          <w:rFonts w:ascii="Times New Roman" w:hAnsi="Times New Roman" w:cs="Times New Roman"/>
          <w:color w:val="000000" w:themeColor="text1"/>
          <w:u w:val="none"/>
        </w:rPr>
        <w:t>.</w:t>
      </w:r>
    </w:p>
    <w:p w14:paraId="24A47FC6" w14:textId="77777777" w:rsidR="002735EB" w:rsidRPr="00A25C0F" w:rsidRDefault="002735EB" w:rsidP="00000F10">
      <w:pPr>
        <w:pStyle w:val="Akapitzlist"/>
        <w:ind w:left="360"/>
        <w:jc w:val="both"/>
        <w:rPr>
          <w:rFonts w:ascii="Times New Roman" w:hAnsi="Times New Roman" w:cs="Times New Roman"/>
          <w:color w:val="4472C4" w:themeColor="accent5"/>
        </w:rPr>
      </w:pPr>
      <w:r w:rsidRPr="00A25C0F">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A25C0F">
        <w:rPr>
          <w:rFonts w:ascii="Times New Roman" w:hAnsi="Times New Roman" w:cs="Times New Roman"/>
          <w:b/>
          <w:i/>
          <w:color w:val="000000" w:themeColor="text1"/>
        </w:rPr>
        <w:t>„Przejdź do podsumowania”</w:t>
      </w:r>
      <w:r w:rsidRPr="00A25C0F">
        <w:rPr>
          <w:rFonts w:ascii="Times New Roman" w:hAnsi="Times New Roman" w:cs="Times New Roman"/>
          <w:bCs/>
          <w:i/>
          <w:color w:val="000000" w:themeColor="text1"/>
        </w:rPr>
        <w:t>.</w:t>
      </w:r>
    </w:p>
    <w:p w14:paraId="55C68C38" w14:textId="77777777" w:rsidR="002735EB" w:rsidRPr="00A25C0F" w:rsidRDefault="002735EB" w:rsidP="00A54A1D">
      <w:pPr>
        <w:pStyle w:val="Akapitzlist"/>
        <w:numPr>
          <w:ilvl w:val="0"/>
          <w:numId w:val="5"/>
        </w:numPr>
        <w:jc w:val="both"/>
        <w:rPr>
          <w:rFonts w:ascii="Times New Roman" w:hAnsi="Times New Roman" w:cs="Times New Roman"/>
          <w:color w:val="000000" w:themeColor="text1"/>
        </w:rPr>
      </w:pPr>
      <w:r w:rsidRPr="00A25C0F">
        <w:rPr>
          <w:rFonts w:ascii="Times New Roman" w:hAnsi="Times New Roman" w:cs="Times New Roman"/>
          <w:color w:val="000000" w:themeColor="text1"/>
        </w:rPr>
        <w:lastRenderedPageBreak/>
        <w:t xml:space="preserve">Oferta lub wniosek składana elektronicznie musi zostać podpisana kwalifikowanym podpisem elektronicznym, podpisem zaufanym lub elektronicznym podpisem osobistym. W procesie składania oferty za pośrednictwem </w:t>
      </w:r>
      <w:hyperlink r:id="rId21" w:history="1">
        <w:r w:rsidR="002B747D" w:rsidRPr="00A25C0F">
          <w:rPr>
            <w:rStyle w:val="Hipercze"/>
            <w:rFonts w:ascii="Times New Roman" w:hAnsi="Times New Roman" w:cs="Times New Roman"/>
            <w:b/>
            <w:color w:val="0070C0"/>
            <w:u w:val="none"/>
          </w:rPr>
          <w:t>https://platformazakupowa.pl/pn/kwp_radom</w:t>
        </w:r>
      </w:hyperlink>
      <w:r w:rsidR="002B747D" w:rsidRPr="00A25C0F">
        <w:rPr>
          <w:rFonts w:ascii="Times New Roman" w:hAnsi="Times New Roman" w:cs="Times New Roman"/>
          <w:b/>
          <w:color w:val="4472C4" w:themeColor="accent5"/>
        </w:rPr>
        <w:t xml:space="preserve"> </w:t>
      </w:r>
      <w:r w:rsidR="002B747D" w:rsidRPr="00A25C0F">
        <w:rPr>
          <w:rFonts w:ascii="Times New Roman" w:hAnsi="Times New Roman" w:cs="Times New Roman"/>
        </w:rPr>
        <w:t>w</w:t>
      </w:r>
      <w:r w:rsidRPr="00A25C0F">
        <w:rPr>
          <w:rFonts w:ascii="Times New Roman" w:hAnsi="Times New Roman" w:cs="Times New Roman"/>
          <w:color w:val="000000" w:themeColor="text1"/>
        </w:rPr>
        <w:t xml:space="preserve">ykonawca powinien złożyć podpis bezpośrednio na dokumentach przesłanych za pośrednictwem </w:t>
      </w:r>
      <w:r w:rsidRPr="00A25C0F">
        <w:rPr>
          <w:rFonts w:ascii="Times New Roman" w:hAnsi="Times New Roman" w:cs="Times New Roman"/>
          <w:b/>
          <w:color w:val="0070C0"/>
        </w:rPr>
        <w:t>https://platformazakupowa.pl/pn/kwp_radom</w:t>
      </w:r>
      <w:r w:rsidRPr="00A25C0F">
        <w:rPr>
          <w:rFonts w:ascii="Times New Roman" w:hAnsi="Times New Roman" w:cs="Times New Roman"/>
          <w:bCs/>
          <w:color w:val="000000" w:themeColor="text1"/>
        </w:rPr>
        <w:t>.</w:t>
      </w:r>
      <w:r w:rsidRPr="00A25C0F">
        <w:rPr>
          <w:rFonts w:ascii="Times New Roman" w:hAnsi="Times New Roman" w:cs="Times New Roman"/>
          <w:color w:val="000000" w:themeColor="text1"/>
        </w:rPr>
        <w:t xml:space="preserve"> Zalecamy stosowanie podpisu na każdym załączonym pliku osobno, w szczególności wskazanych w art. 63 ust 1 oraz ust.2 </w:t>
      </w:r>
      <w:r w:rsidR="004532BE" w:rsidRPr="00A25C0F">
        <w:rPr>
          <w:rFonts w:ascii="Times New Roman" w:hAnsi="Times New Roman" w:cs="Times New Roman"/>
          <w:color w:val="000000" w:themeColor="text1"/>
        </w:rPr>
        <w:t>p</w:t>
      </w:r>
      <w:r w:rsidRPr="00A25C0F">
        <w:rPr>
          <w:rFonts w:ascii="Times New Roman" w:hAnsi="Times New Roman" w:cs="Times New Roman"/>
          <w:color w:val="000000" w:themeColor="text1"/>
        </w:rPr>
        <w:t xml:space="preserve">zp, gdzie zaznaczono, iż oferty, wnioski o dopuszczenie do udziału w postępowaniu oraz oświadczenie, </w:t>
      </w:r>
      <w:r w:rsidR="004D2D3B" w:rsidRPr="00A25C0F">
        <w:rPr>
          <w:rFonts w:ascii="Times New Roman" w:hAnsi="Times New Roman" w:cs="Times New Roman"/>
          <w:color w:val="000000" w:themeColor="text1"/>
        </w:rPr>
        <w:br/>
      </w:r>
      <w:r w:rsidRPr="00A25C0F">
        <w:rPr>
          <w:rFonts w:ascii="Times New Roman" w:hAnsi="Times New Roman" w:cs="Times New Roman"/>
          <w:color w:val="000000" w:themeColor="text1"/>
        </w:rPr>
        <w:t>o</w:t>
      </w:r>
      <w:r w:rsidR="002B747D"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którym mowa w art. 125 ust.1 sporządza się, pod rygorem nieważności, w postaci lub formie elektronicznej i opatruje się odpowiednio kwalifikowanym podpisem elektronicznym, podpisem zaufanym lub elektronicznym podpisem osobistym.</w:t>
      </w:r>
    </w:p>
    <w:p w14:paraId="3CFE3083" w14:textId="77777777" w:rsidR="005C4998" w:rsidRPr="00A25C0F" w:rsidRDefault="005C4998" w:rsidP="002B747D">
      <w:pPr>
        <w:ind w:left="360"/>
        <w:jc w:val="both"/>
        <w:rPr>
          <w:rFonts w:ascii="Times New Roman" w:hAnsi="Times New Roman" w:cs="Times New Roman"/>
          <w:b/>
          <w:bCs/>
          <w:color w:val="000000" w:themeColor="text1"/>
        </w:rPr>
      </w:pPr>
      <w:r w:rsidRPr="00A25C0F">
        <w:rPr>
          <w:rFonts w:ascii="Times New Roman" w:hAnsi="Times New Roman" w:cs="Times New Roman"/>
          <w:b/>
          <w:bCs/>
          <w:color w:val="000000" w:themeColor="text1"/>
        </w:rPr>
        <w:t xml:space="preserve">Opatrzenie właściwym podpisem </w:t>
      </w:r>
      <w:r w:rsidR="002B747D" w:rsidRPr="00A25C0F">
        <w:rPr>
          <w:rFonts w:ascii="Times New Roman" w:hAnsi="Times New Roman" w:cs="Times New Roman"/>
          <w:b/>
          <w:bCs/>
          <w:color w:val="000000" w:themeColor="text1"/>
        </w:rPr>
        <w:t xml:space="preserve">pliku stanowiącego ofertę lub </w:t>
      </w:r>
      <w:r w:rsidR="003A0DD1" w:rsidRPr="00A25C0F">
        <w:rPr>
          <w:rFonts w:ascii="Times New Roman" w:hAnsi="Times New Roman" w:cs="Times New Roman"/>
          <w:b/>
          <w:bCs/>
          <w:color w:val="000000" w:themeColor="text1"/>
        </w:rPr>
        <w:t xml:space="preserve">skompresowanych </w:t>
      </w:r>
      <w:r w:rsidR="002B747D" w:rsidRPr="00A25C0F">
        <w:rPr>
          <w:rFonts w:ascii="Times New Roman" w:hAnsi="Times New Roman" w:cs="Times New Roman"/>
          <w:b/>
          <w:bCs/>
          <w:color w:val="000000" w:themeColor="text1"/>
        </w:rPr>
        <w:t>plików</w:t>
      </w:r>
      <w:r w:rsidR="003A0DD1" w:rsidRPr="00A25C0F">
        <w:rPr>
          <w:rFonts w:ascii="Times New Roman" w:hAnsi="Times New Roman" w:cs="Times New Roman"/>
          <w:b/>
          <w:bCs/>
          <w:color w:val="000000" w:themeColor="text1"/>
        </w:rPr>
        <w:t xml:space="preserve"> za pomocą jednego z zalecanych formatów</w:t>
      </w:r>
      <w:r w:rsidR="002B747D" w:rsidRPr="00A25C0F">
        <w:rPr>
          <w:rFonts w:ascii="Times New Roman" w:hAnsi="Times New Roman" w:cs="Times New Roman"/>
          <w:b/>
          <w:bCs/>
          <w:color w:val="000000" w:themeColor="text1"/>
        </w:rPr>
        <w:t xml:space="preserve"> </w:t>
      </w:r>
      <w:r w:rsidR="008A2276" w:rsidRPr="00A25C0F">
        <w:rPr>
          <w:rFonts w:ascii="Times New Roman" w:hAnsi="Times New Roman" w:cs="Times New Roman"/>
          <w:b/>
          <w:bCs/>
          <w:color w:val="000000" w:themeColor="text1"/>
        </w:rPr>
        <w:t>stanowiących ofertę</w:t>
      </w:r>
      <w:r w:rsidR="003A0DD1" w:rsidRPr="00A25C0F">
        <w:rPr>
          <w:rFonts w:ascii="Times New Roman" w:hAnsi="Times New Roman" w:cs="Times New Roman"/>
          <w:b/>
          <w:bCs/>
          <w:color w:val="000000" w:themeColor="text1"/>
        </w:rPr>
        <w:t>,</w:t>
      </w:r>
      <w:r w:rsidR="008A2276" w:rsidRPr="00A25C0F">
        <w:rPr>
          <w:rFonts w:ascii="Times New Roman" w:hAnsi="Times New Roman" w:cs="Times New Roman"/>
          <w:b/>
          <w:bCs/>
          <w:color w:val="000000" w:themeColor="text1"/>
        </w:rPr>
        <w:t xml:space="preserve"> </w:t>
      </w:r>
      <w:r w:rsidRPr="00A25C0F">
        <w:rPr>
          <w:rFonts w:ascii="Times New Roman" w:hAnsi="Times New Roman" w:cs="Times New Roman"/>
          <w:b/>
          <w:bCs/>
          <w:color w:val="000000" w:themeColor="text1"/>
        </w:rPr>
        <w:t xml:space="preserve">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697032" w:rsidRPr="00A25C0F">
        <w:rPr>
          <w:rFonts w:ascii="Times New Roman" w:hAnsi="Times New Roman" w:cs="Times New Roman"/>
          <w:b/>
          <w:bCs/>
          <w:color w:val="000000" w:themeColor="text1"/>
        </w:rPr>
        <w:t>P</w:t>
      </w:r>
      <w:r w:rsidRPr="00A25C0F">
        <w:rPr>
          <w:rFonts w:ascii="Times New Roman" w:hAnsi="Times New Roman" w:cs="Times New Roman"/>
          <w:b/>
          <w:bCs/>
          <w:color w:val="000000" w:themeColor="text1"/>
        </w:rPr>
        <w:t xml:space="preserve">zp z uwagi na niezgodność z art. 63 ustawy </w:t>
      </w:r>
      <w:r w:rsidR="00697032" w:rsidRPr="00A25C0F">
        <w:rPr>
          <w:rFonts w:ascii="Times New Roman" w:hAnsi="Times New Roman" w:cs="Times New Roman"/>
          <w:b/>
          <w:bCs/>
          <w:color w:val="000000" w:themeColor="text1"/>
        </w:rPr>
        <w:t>P</w:t>
      </w:r>
      <w:r w:rsidRPr="00A25C0F">
        <w:rPr>
          <w:rFonts w:ascii="Times New Roman" w:hAnsi="Times New Roman" w:cs="Times New Roman"/>
          <w:b/>
          <w:bCs/>
          <w:color w:val="000000" w:themeColor="text1"/>
        </w:rPr>
        <w:t>zp.</w:t>
      </w:r>
    </w:p>
    <w:p w14:paraId="7E97E834" w14:textId="77777777" w:rsidR="002735EB" w:rsidRPr="00A25C0F" w:rsidRDefault="002735EB" w:rsidP="00A54A1D">
      <w:pPr>
        <w:pStyle w:val="Akapitzlist"/>
        <w:numPr>
          <w:ilvl w:val="0"/>
          <w:numId w:val="5"/>
        </w:numPr>
        <w:jc w:val="both"/>
        <w:rPr>
          <w:rStyle w:val="Hipercze"/>
          <w:rFonts w:ascii="Times New Roman" w:hAnsi="Times New Roman" w:cs="Times New Roman"/>
          <w:color w:val="000000" w:themeColor="text1"/>
          <w:u w:val="none"/>
        </w:rPr>
      </w:pPr>
      <w:r w:rsidRPr="00A25C0F">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2" w:history="1">
        <w:r w:rsidRPr="00A25C0F">
          <w:rPr>
            <w:rStyle w:val="Hipercze"/>
            <w:rFonts w:ascii="Times New Roman" w:hAnsi="Times New Roman" w:cs="Times New Roman"/>
            <w:b/>
            <w:bCs/>
            <w:color w:val="0070C0"/>
            <w:u w:val="none"/>
          </w:rPr>
          <w:t>https://platformazakupowa.pl/strona/45-instrukcje</w:t>
        </w:r>
      </w:hyperlink>
      <w:r w:rsidR="004532BE" w:rsidRPr="00A25C0F">
        <w:rPr>
          <w:rStyle w:val="Hipercze"/>
          <w:rFonts w:ascii="Times New Roman" w:hAnsi="Times New Roman" w:cs="Times New Roman"/>
          <w:color w:val="000000" w:themeColor="text1"/>
          <w:u w:val="none"/>
        </w:rPr>
        <w:t>.</w:t>
      </w:r>
    </w:p>
    <w:p w14:paraId="24B41232" w14:textId="77777777" w:rsidR="00370F90" w:rsidRPr="00A25C0F" w:rsidRDefault="00370F90" w:rsidP="00370F90">
      <w:pPr>
        <w:pStyle w:val="Akapitzlist"/>
        <w:ind w:left="360"/>
        <w:jc w:val="both"/>
        <w:rPr>
          <w:rFonts w:ascii="Times New Roman" w:hAnsi="Times New Roman" w:cs="Times New Roman"/>
          <w:color w:val="000000" w:themeColor="text1"/>
        </w:rPr>
      </w:pPr>
    </w:p>
    <w:p w14:paraId="2B2AD305" w14:textId="77777777" w:rsidR="002735EB" w:rsidRPr="00A25C0F" w:rsidRDefault="002735EB" w:rsidP="00A54A1D">
      <w:pPr>
        <w:pStyle w:val="Akapitzlist"/>
        <w:numPr>
          <w:ilvl w:val="0"/>
          <w:numId w:val="5"/>
        </w:numPr>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Maksymalny rozmiar jednego pliku przesyłanego za pośrednictwem dedykowanych </w:t>
      </w:r>
      <w:r w:rsidRPr="00A25C0F">
        <w:rPr>
          <w:rFonts w:ascii="Times New Roman" w:hAnsi="Times New Roman" w:cs="Times New Roman"/>
          <w:i/>
          <w:color w:val="000000" w:themeColor="text1"/>
        </w:rPr>
        <w:t>„FORMULARZA”</w:t>
      </w:r>
      <w:r w:rsidRPr="00A25C0F">
        <w:rPr>
          <w:rFonts w:ascii="Times New Roman" w:hAnsi="Times New Roman" w:cs="Times New Roman"/>
          <w:color w:val="000000" w:themeColor="text1"/>
        </w:rPr>
        <w:t xml:space="preserve"> do złożenia, zmiany, wycofania oferty wynosi </w:t>
      </w:r>
      <w:r w:rsidRPr="00A25C0F">
        <w:rPr>
          <w:rFonts w:ascii="Times New Roman" w:hAnsi="Times New Roman" w:cs="Times New Roman"/>
          <w:b/>
          <w:color w:val="000000" w:themeColor="text1"/>
        </w:rPr>
        <w:t>150 MB</w:t>
      </w:r>
      <w:r w:rsidRPr="00A25C0F">
        <w:rPr>
          <w:rFonts w:ascii="Times New Roman" w:hAnsi="Times New Roman" w:cs="Times New Roman"/>
          <w:color w:val="000000" w:themeColor="text1"/>
        </w:rPr>
        <w:t>.</w:t>
      </w:r>
    </w:p>
    <w:p w14:paraId="24EE2BE7" w14:textId="77777777" w:rsidR="00370F90" w:rsidRPr="00A25C0F" w:rsidRDefault="00370F90" w:rsidP="00370F90">
      <w:pPr>
        <w:pStyle w:val="Akapitzlist"/>
        <w:ind w:left="360"/>
        <w:jc w:val="both"/>
        <w:rPr>
          <w:rFonts w:ascii="Times New Roman" w:hAnsi="Times New Roman" w:cs="Times New Roman"/>
          <w:color w:val="000000" w:themeColor="text1"/>
        </w:rPr>
      </w:pPr>
    </w:p>
    <w:p w14:paraId="60170286" w14:textId="77777777" w:rsidR="002735EB" w:rsidRPr="00A25C0F" w:rsidRDefault="002735EB" w:rsidP="00A54A1D">
      <w:pPr>
        <w:pStyle w:val="Akapitzlist"/>
        <w:numPr>
          <w:ilvl w:val="0"/>
          <w:numId w:val="5"/>
        </w:numPr>
        <w:jc w:val="both"/>
        <w:rPr>
          <w:rFonts w:ascii="Times New Roman" w:hAnsi="Times New Roman" w:cs="Times New Roman"/>
          <w:color w:val="000000" w:themeColor="text1"/>
        </w:rPr>
      </w:pPr>
      <w:r w:rsidRPr="00A25C0F">
        <w:rPr>
          <w:rFonts w:ascii="Times New Roman" w:hAnsi="Times New Roman" w:cs="Times New Roman"/>
          <w:b/>
          <w:color w:val="000000" w:themeColor="text1"/>
          <w:u w:val="single"/>
        </w:rPr>
        <w:t>Wykonawca przed upływem terminu do składania ofert może wycofać ofertę</w:t>
      </w:r>
      <w:r w:rsidRPr="00A25C0F">
        <w:rPr>
          <w:rFonts w:ascii="Times New Roman" w:hAnsi="Times New Roman" w:cs="Times New Roman"/>
          <w:bCs/>
          <w:color w:val="000000" w:themeColor="text1"/>
        </w:rPr>
        <w:t>.</w:t>
      </w:r>
      <w:r w:rsidRPr="00A25C0F">
        <w:rPr>
          <w:rFonts w:ascii="Times New Roman" w:hAnsi="Times New Roman" w:cs="Times New Roman"/>
          <w:color w:val="000000" w:themeColor="text1"/>
        </w:rPr>
        <w:t xml:space="preserve"> Sposób wycofania oferty został opisany w „Instrukcji dla Wykonawców platformazakupowa.pl.”</w:t>
      </w:r>
    </w:p>
    <w:p w14:paraId="6DC8C510" w14:textId="77777777" w:rsidR="00370F90" w:rsidRPr="00A25C0F" w:rsidRDefault="00370F90" w:rsidP="00370F90">
      <w:pPr>
        <w:pStyle w:val="Akapitzlist"/>
        <w:ind w:left="360"/>
        <w:jc w:val="both"/>
        <w:rPr>
          <w:rFonts w:ascii="Times New Roman" w:hAnsi="Times New Roman" w:cs="Times New Roman"/>
          <w:color w:val="000000" w:themeColor="text1"/>
        </w:rPr>
      </w:pPr>
    </w:p>
    <w:p w14:paraId="4A3CF6B7" w14:textId="77777777" w:rsidR="002735EB" w:rsidRPr="00A25C0F" w:rsidRDefault="002735EB" w:rsidP="00A54A1D">
      <w:pPr>
        <w:pStyle w:val="Akapitzlist"/>
        <w:numPr>
          <w:ilvl w:val="0"/>
          <w:numId w:val="5"/>
        </w:numPr>
        <w:jc w:val="both"/>
        <w:rPr>
          <w:rFonts w:ascii="Times New Roman" w:hAnsi="Times New Roman" w:cs="Times New Roman"/>
          <w:color w:val="000000" w:themeColor="text1"/>
        </w:rPr>
      </w:pPr>
      <w:r w:rsidRPr="00A25C0F">
        <w:rPr>
          <w:rFonts w:ascii="Times New Roman" w:hAnsi="Times New Roman" w:cs="Times New Roman"/>
          <w:color w:val="000000" w:themeColor="text1"/>
        </w:rPr>
        <w:t>Wykonawca po upływie terminu do składania ofert nie może wycofać złożonej oferty.</w:t>
      </w:r>
    </w:p>
    <w:p w14:paraId="1FD1A6B8" w14:textId="77777777" w:rsidR="00370F90" w:rsidRPr="00A25C0F" w:rsidRDefault="00370F90" w:rsidP="00370F90">
      <w:pPr>
        <w:pStyle w:val="Akapitzlist"/>
        <w:ind w:left="360"/>
        <w:jc w:val="both"/>
        <w:rPr>
          <w:rFonts w:ascii="Times New Roman" w:hAnsi="Times New Roman" w:cs="Times New Roman"/>
        </w:rPr>
      </w:pPr>
    </w:p>
    <w:p w14:paraId="48F5AB52" w14:textId="77777777" w:rsidR="002735EB" w:rsidRPr="00A25C0F" w:rsidRDefault="002735EB" w:rsidP="00370F90">
      <w:pPr>
        <w:pStyle w:val="Akapitzlist"/>
        <w:numPr>
          <w:ilvl w:val="0"/>
          <w:numId w:val="5"/>
        </w:numPr>
        <w:jc w:val="both"/>
        <w:rPr>
          <w:rFonts w:ascii="Times New Roman" w:hAnsi="Times New Roman" w:cs="Times New Roman"/>
          <w:b/>
          <w:color w:val="2E74B5" w:themeColor="accent1" w:themeShade="BF"/>
        </w:rPr>
      </w:pPr>
      <w:r w:rsidRPr="00A25C0F">
        <w:rPr>
          <w:rFonts w:ascii="Times New Roman" w:hAnsi="Times New Roman" w:cs="Times New Roman"/>
          <w:b/>
        </w:rPr>
        <w:t xml:space="preserve">Ofertę wraz z wymaganymi </w:t>
      </w:r>
      <w:r w:rsidR="00370F90" w:rsidRPr="00A25C0F">
        <w:rPr>
          <w:rFonts w:ascii="Times New Roman" w:hAnsi="Times New Roman" w:cs="Times New Roman"/>
          <w:b/>
        </w:rPr>
        <w:t>dokumentami</w:t>
      </w:r>
      <w:r w:rsidRPr="00A25C0F">
        <w:rPr>
          <w:rFonts w:ascii="Times New Roman" w:hAnsi="Times New Roman" w:cs="Times New Roman"/>
          <w:b/>
        </w:rPr>
        <w:t xml:space="preserve"> należy</w:t>
      </w:r>
      <w:r w:rsidRPr="00A25C0F">
        <w:rPr>
          <w:rFonts w:ascii="Times New Roman" w:hAnsi="Times New Roman" w:cs="Times New Roman"/>
          <w:b/>
          <w:color w:val="2E74B5" w:themeColor="accent1" w:themeShade="BF"/>
        </w:rPr>
        <w:t xml:space="preserve"> </w:t>
      </w:r>
      <w:r w:rsidRPr="00A25C0F">
        <w:rPr>
          <w:rFonts w:ascii="Times New Roman" w:hAnsi="Times New Roman" w:cs="Times New Roman"/>
          <w:b/>
        </w:rPr>
        <w:t xml:space="preserve">złożyć w terminie </w:t>
      </w:r>
      <w:r w:rsidRPr="00A25C0F">
        <w:rPr>
          <w:rFonts w:ascii="Times New Roman" w:hAnsi="Times New Roman" w:cs="Times New Roman"/>
          <w:b/>
          <w:color w:val="2E74B5" w:themeColor="accent1" w:themeShade="BF"/>
        </w:rPr>
        <w:t>do dnia</w:t>
      </w:r>
      <w:r w:rsidR="00121F97" w:rsidRPr="00A25C0F">
        <w:rPr>
          <w:rFonts w:ascii="Times New Roman" w:hAnsi="Times New Roman" w:cs="Times New Roman"/>
          <w:b/>
          <w:color w:val="2E74B5" w:themeColor="accent1" w:themeShade="BF"/>
        </w:rPr>
        <w:t>:</w:t>
      </w:r>
      <w:r w:rsidR="00B9745F" w:rsidRPr="00A25C0F">
        <w:rPr>
          <w:rFonts w:ascii="Times New Roman" w:hAnsi="Times New Roman" w:cs="Times New Roman"/>
          <w:b/>
          <w:color w:val="2E74B5" w:themeColor="accent1" w:themeShade="BF"/>
        </w:rPr>
        <w:t xml:space="preserve"> </w:t>
      </w:r>
      <w:r w:rsidR="001019AE" w:rsidRPr="00A25C0F">
        <w:rPr>
          <w:rFonts w:ascii="Times New Roman" w:hAnsi="Times New Roman" w:cs="Times New Roman"/>
          <w:b/>
          <w:color w:val="2E74B5" w:themeColor="accent1" w:themeShade="BF"/>
        </w:rPr>
        <w:t>12</w:t>
      </w:r>
      <w:r w:rsidR="00370F90" w:rsidRPr="00A25C0F">
        <w:rPr>
          <w:rFonts w:ascii="Times New Roman" w:hAnsi="Times New Roman" w:cs="Times New Roman"/>
          <w:b/>
          <w:color w:val="2E74B5" w:themeColor="accent1" w:themeShade="BF"/>
        </w:rPr>
        <w:t>.04.2022r.</w:t>
      </w:r>
      <w:r w:rsidR="00121F97" w:rsidRPr="00A25C0F">
        <w:rPr>
          <w:rFonts w:ascii="Times New Roman" w:hAnsi="Times New Roman" w:cs="Times New Roman"/>
          <w:b/>
          <w:color w:val="2E74B5" w:themeColor="accent1" w:themeShade="BF"/>
        </w:rPr>
        <w:t xml:space="preserve"> </w:t>
      </w:r>
      <w:r w:rsidRPr="00A25C0F">
        <w:rPr>
          <w:rFonts w:ascii="Times New Roman" w:hAnsi="Times New Roman" w:cs="Times New Roman"/>
          <w:b/>
          <w:color w:val="2E74B5" w:themeColor="accent1" w:themeShade="BF"/>
        </w:rPr>
        <w:t xml:space="preserve">do godziny </w:t>
      </w:r>
      <w:r w:rsidR="00A82AAA" w:rsidRPr="00A25C0F">
        <w:rPr>
          <w:rFonts w:ascii="Times New Roman" w:hAnsi="Times New Roman" w:cs="Times New Roman"/>
          <w:b/>
          <w:color w:val="2E74B5" w:themeColor="accent1" w:themeShade="BF"/>
        </w:rPr>
        <w:t>1</w:t>
      </w:r>
      <w:r w:rsidR="00370F90" w:rsidRPr="00A25C0F">
        <w:rPr>
          <w:rFonts w:ascii="Times New Roman" w:hAnsi="Times New Roman" w:cs="Times New Roman"/>
          <w:b/>
          <w:color w:val="2E74B5" w:themeColor="accent1" w:themeShade="BF"/>
        </w:rPr>
        <w:t>2</w:t>
      </w:r>
      <w:r w:rsidR="00354316" w:rsidRPr="00A25C0F">
        <w:rPr>
          <w:rFonts w:ascii="Times New Roman" w:hAnsi="Times New Roman" w:cs="Times New Roman"/>
          <w:b/>
          <w:color w:val="2E74B5" w:themeColor="accent1" w:themeShade="BF"/>
        </w:rPr>
        <w:t>:</w:t>
      </w:r>
      <w:r w:rsidRPr="00A25C0F">
        <w:rPr>
          <w:rFonts w:ascii="Times New Roman" w:hAnsi="Times New Roman" w:cs="Times New Roman"/>
          <w:b/>
          <w:color w:val="2E74B5" w:themeColor="accent1" w:themeShade="BF"/>
        </w:rPr>
        <w:t>00</w:t>
      </w:r>
      <w:r w:rsidR="00354316" w:rsidRPr="00A25C0F">
        <w:rPr>
          <w:rFonts w:ascii="Times New Roman" w:hAnsi="Times New Roman" w:cs="Times New Roman"/>
          <w:b/>
          <w:color w:val="2E74B5" w:themeColor="accent1" w:themeShade="BF"/>
        </w:rPr>
        <w:t>.</w:t>
      </w:r>
    </w:p>
    <w:p w14:paraId="13BA57C3" w14:textId="77777777" w:rsidR="00370F90" w:rsidRPr="00A25C0F" w:rsidRDefault="00370F90" w:rsidP="00370F90">
      <w:pPr>
        <w:pStyle w:val="Akapitzlist"/>
        <w:ind w:left="360"/>
        <w:jc w:val="both"/>
        <w:rPr>
          <w:rFonts w:ascii="Times New Roman" w:hAnsi="Times New Roman" w:cs="Times New Roman"/>
          <w:b/>
          <w:color w:val="2E74B5" w:themeColor="accent1" w:themeShade="BF"/>
        </w:rPr>
      </w:pPr>
    </w:p>
    <w:p w14:paraId="6EC587B0" w14:textId="77777777" w:rsidR="002735EB" w:rsidRPr="00A25C0F" w:rsidRDefault="002735EB" w:rsidP="00A54A1D">
      <w:pPr>
        <w:pStyle w:val="Akapitzlist"/>
        <w:numPr>
          <w:ilvl w:val="0"/>
          <w:numId w:val="5"/>
        </w:numPr>
        <w:jc w:val="both"/>
        <w:rPr>
          <w:rFonts w:ascii="Times New Roman" w:hAnsi="Times New Roman" w:cs="Times New Roman"/>
          <w:color w:val="000000" w:themeColor="text1"/>
        </w:rPr>
      </w:pPr>
      <w:r w:rsidRPr="00A25C0F">
        <w:rPr>
          <w:rFonts w:ascii="Times New Roman" w:hAnsi="Times New Roman" w:cs="Times New Roman"/>
          <w:color w:val="000000" w:themeColor="text1"/>
        </w:rPr>
        <w:t>Ofertę podpisuje Wykonawca lub jego pełnomocnik.</w:t>
      </w:r>
    </w:p>
    <w:p w14:paraId="2AF35F74" w14:textId="77777777" w:rsidR="00370F90" w:rsidRPr="00A25C0F" w:rsidRDefault="00370F90" w:rsidP="00370F90">
      <w:pPr>
        <w:pStyle w:val="Akapitzlist"/>
        <w:ind w:left="360"/>
        <w:jc w:val="both"/>
        <w:rPr>
          <w:rFonts w:ascii="Times New Roman" w:hAnsi="Times New Roman" w:cs="Times New Roman"/>
          <w:color w:val="000000" w:themeColor="text1"/>
        </w:rPr>
      </w:pPr>
    </w:p>
    <w:p w14:paraId="55A1AA00" w14:textId="77777777" w:rsidR="002735EB" w:rsidRPr="00A25C0F" w:rsidRDefault="002735EB" w:rsidP="00A54A1D">
      <w:pPr>
        <w:pStyle w:val="Akapitzlist"/>
        <w:numPr>
          <w:ilvl w:val="0"/>
          <w:numId w:val="5"/>
        </w:numPr>
        <w:jc w:val="both"/>
        <w:rPr>
          <w:rFonts w:ascii="Times New Roman" w:hAnsi="Times New Roman" w:cs="Times New Roman"/>
          <w:color w:val="000000" w:themeColor="text1"/>
        </w:rPr>
      </w:pPr>
      <w:r w:rsidRPr="00A25C0F">
        <w:rPr>
          <w:rFonts w:ascii="Times New Roman" w:hAnsi="Times New Roman" w:cs="Times New Roman"/>
          <w:color w:val="000000" w:themeColor="text1"/>
        </w:rPr>
        <w:t>Wykonawca może złożyć tylko jedną ofertę w ramach części (zadania).</w:t>
      </w:r>
    </w:p>
    <w:p w14:paraId="36039911" w14:textId="77777777" w:rsidR="00370F90" w:rsidRPr="00A25C0F" w:rsidRDefault="00370F90" w:rsidP="00370F90">
      <w:pPr>
        <w:pStyle w:val="Akapitzlist"/>
        <w:ind w:left="360"/>
        <w:jc w:val="both"/>
        <w:rPr>
          <w:rFonts w:ascii="Times New Roman" w:hAnsi="Times New Roman" w:cs="Times New Roman"/>
          <w:color w:val="000000" w:themeColor="text1"/>
        </w:rPr>
      </w:pPr>
    </w:p>
    <w:p w14:paraId="4313FD90" w14:textId="77777777" w:rsidR="002735EB" w:rsidRPr="00A25C0F" w:rsidRDefault="002735EB" w:rsidP="00A54A1D">
      <w:pPr>
        <w:pStyle w:val="Akapitzlist"/>
        <w:numPr>
          <w:ilvl w:val="0"/>
          <w:numId w:val="5"/>
        </w:numPr>
        <w:jc w:val="both"/>
        <w:rPr>
          <w:rFonts w:ascii="Times New Roman" w:hAnsi="Times New Roman" w:cs="Times New Roman"/>
          <w:color w:val="000000" w:themeColor="text1"/>
        </w:rPr>
      </w:pPr>
      <w:r w:rsidRPr="00A25C0F">
        <w:rPr>
          <w:rFonts w:ascii="Times New Roman" w:hAnsi="Times New Roman" w:cs="Times New Roman"/>
          <w:color w:val="000000" w:themeColor="text1"/>
        </w:rPr>
        <w:t>O terminie złożenia oferty decyduje czas pełnego przeprocesowania transakcji na Platformie.</w:t>
      </w:r>
    </w:p>
    <w:p w14:paraId="70F355BA" w14:textId="77777777" w:rsidR="00370F90" w:rsidRPr="00A25C0F" w:rsidRDefault="00370F90" w:rsidP="00370F90">
      <w:pPr>
        <w:pStyle w:val="Akapitzlist"/>
        <w:ind w:left="360"/>
        <w:jc w:val="both"/>
        <w:rPr>
          <w:rFonts w:ascii="Times New Roman" w:hAnsi="Times New Roman" w:cs="Times New Roman"/>
          <w:color w:val="000000" w:themeColor="text1"/>
        </w:rPr>
      </w:pPr>
    </w:p>
    <w:p w14:paraId="352662A6" w14:textId="77777777" w:rsidR="00A25C0F" w:rsidRDefault="002735EB" w:rsidP="00A54A1D">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Za datę przekazania oferty lub wniosków przy</w:t>
      </w:r>
      <w:r w:rsidR="00370F90" w:rsidRPr="00A25C0F">
        <w:rPr>
          <w:rFonts w:ascii="Times New Roman" w:hAnsi="Times New Roman" w:cs="Times New Roman"/>
          <w:color w:val="000000" w:themeColor="text1"/>
        </w:rPr>
        <w:t xml:space="preserve">jmuje się datę ich przekazania </w:t>
      </w:r>
      <w:r w:rsidRPr="00A25C0F">
        <w:rPr>
          <w:rFonts w:ascii="Times New Roman" w:hAnsi="Times New Roman" w:cs="Times New Roman"/>
          <w:color w:val="000000" w:themeColor="text1"/>
        </w:rPr>
        <w:t xml:space="preserve">w systemie poprzez kliknięcie przycisku </w:t>
      </w:r>
      <w:r w:rsidRPr="00A25C0F">
        <w:rPr>
          <w:rFonts w:ascii="Times New Roman" w:hAnsi="Times New Roman" w:cs="Times New Roman"/>
          <w:i/>
          <w:color w:val="000000" w:themeColor="text1"/>
        </w:rPr>
        <w:t>„</w:t>
      </w:r>
      <w:r w:rsidRPr="00A25C0F">
        <w:rPr>
          <w:rFonts w:ascii="Times New Roman" w:hAnsi="Times New Roman" w:cs="Times New Roman"/>
          <w:b/>
          <w:bCs/>
          <w:i/>
          <w:color w:val="000000" w:themeColor="text1"/>
        </w:rPr>
        <w:t xml:space="preserve">Złóż ofertę” </w:t>
      </w:r>
      <w:r w:rsidRPr="00A25C0F">
        <w:rPr>
          <w:rFonts w:ascii="Times New Roman" w:hAnsi="Times New Roman" w:cs="Times New Roman"/>
          <w:color w:val="000000" w:themeColor="text1"/>
        </w:rPr>
        <w:t>w drugim kroku i wyświetlaniu</w:t>
      </w:r>
      <w:r w:rsidR="00C13B56"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 xml:space="preserve">komunikatu, że oferta została złożona. Czas wyświetlany na </w:t>
      </w:r>
      <w:r w:rsidRPr="00A25C0F">
        <w:rPr>
          <w:rFonts w:ascii="Times New Roman" w:hAnsi="Times New Roman" w:cs="Times New Roman"/>
          <w:bCs/>
          <w:color w:val="0070C0"/>
        </w:rPr>
        <w:t>platformazakupowa.pl</w:t>
      </w:r>
      <w:r w:rsidRPr="00A25C0F">
        <w:rPr>
          <w:rFonts w:ascii="Times New Roman" w:hAnsi="Times New Roman" w:cs="Times New Roman"/>
          <w:bCs/>
          <w:color w:val="4472C4" w:themeColor="accent5"/>
        </w:rPr>
        <w:t xml:space="preserve"> </w:t>
      </w:r>
      <w:r w:rsidRPr="00A25C0F">
        <w:rPr>
          <w:rFonts w:ascii="Times New Roman" w:hAnsi="Times New Roman" w:cs="Times New Roman"/>
          <w:color w:val="000000" w:themeColor="text1"/>
        </w:rPr>
        <w:t>synchronizuje się automatycznie z serwerem Głównego Urzędu Miar</w:t>
      </w:r>
    </w:p>
    <w:p w14:paraId="422CA74C" w14:textId="58404866" w:rsidR="002735EB" w:rsidRPr="00A25C0F" w:rsidRDefault="002735EB" w:rsidP="00A25C0F">
      <w:pPr>
        <w:pStyle w:val="Akapitzlist"/>
        <w:autoSpaceDE w:val="0"/>
        <w:autoSpaceDN w:val="0"/>
        <w:adjustRightInd w:val="0"/>
        <w:spacing w:after="0" w:line="240" w:lineRule="auto"/>
        <w:ind w:left="360"/>
        <w:jc w:val="both"/>
        <w:rPr>
          <w:rFonts w:ascii="Times New Roman" w:hAnsi="Times New Roman" w:cs="Times New Roman"/>
          <w:color w:val="000000" w:themeColor="text1"/>
        </w:rPr>
      </w:pPr>
      <w:r w:rsidRPr="00A25C0F">
        <w:rPr>
          <w:rFonts w:ascii="Times New Roman" w:hAnsi="Times New Roman" w:cs="Times New Roman"/>
          <w:color w:val="000000" w:themeColor="text1"/>
        </w:rPr>
        <w:t>.</w:t>
      </w:r>
    </w:p>
    <w:p w14:paraId="461AE9A6" w14:textId="77777777" w:rsidR="009126E1" w:rsidRPr="00A25C0F" w:rsidRDefault="009126E1" w:rsidP="002735EB">
      <w:pPr>
        <w:jc w:val="both"/>
        <w:rPr>
          <w:rFonts w:ascii="Times New Roman" w:hAnsi="Times New Roman" w:cs="Times New Roman"/>
          <w:color w:val="000000" w:themeColor="text1"/>
        </w:rPr>
      </w:pPr>
    </w:p>
    <w:p w14:paraId="11825362" w14:textId="77777777" w:rsidR="002735EB" w:rsidRPr="00A25C0F" w:rsidRDefault="002735EB" w:rsidP="005D76B3">
      <w:pPr>
        <w:pStyle w:val="Akapitzlist"/>
        <w:numPr>
          <w:ilvl w:val="0"/>
          <w:numId w:val="2"/>
        </w:numPr>
        <w:rPr>
          <w:rFonts w:ascii="Times New Roman" w:hAnsi="Times New Roman" w:cs="Times New Roman"/>
          <w:b/>
          <w:color w:val="000000" w:themeColor="text1"/>
        </w:rPr>
      </w:pPr>
      <w:r w:rsidRPr="00A25C0F">
        <w:rPr>
          <w:rFonts w:ascii="Times New Roman" w:hAnsi="Times New Roman" w:cs="Times New Roman"/>
          <w:b/>
          <w:color w:val="000000" w:themeColor="text1"/>
        </w:rPr>
        <w:t>Termin otwarcia ofert</w:t>
      </w:r>
    </w:p>
    <w:p w14:paraId="4FC5946B" w14:textId="77777777" w:rsidR="00C13B56" w:rsidRPr="00A25C0F" w:rsidRDefault="00C13B56" w:rsidP="00C13B56">
      <w:pPr>
        <w:pStyle w:val="Akapitzlist"/>
        <w:rPr>
          <w:rFonts w:ascii="Times New Roman" w:hAnsi="Times New Roman" w:cs="Times New Roman"/>
          <w:b/>
          <w:color w:val="000000" w:themeColor="text1"/>
        </w:rPr>
      </w:pPr>
    </w:p>
    <w:p w14:paraId="69DBA117" w14:textId="77777777" w:rsidR="002735EB" w:rsidRPr="00A25C0F" w:rsidRDefault="002735EB" w:rsidP="00C13B56">
      <w:pPr>
        <w:pStyle w:val="Akapitzlist"/>
        <w:numPr>
          <w:ilvl w:val="0"/>
          <w:numId w:val="6"/>
        </w:numPr>
        <w:spacing w:after="0" w:line="240" w:lineRule="auto"/>
        <w:ind w:hanging="357"/>
        <w:jc w:val="both"/>
        <w:rPr>
          <w:rFonts w:ascii="Times New Roman" w:hAnsi="Times New Roman" w:cs="Times New Roman"/>
          <w:color w:val="000000" w:themeColor="text1"/>
        </w:rPr>
      </w:pPr>
      <w:r w:rsidRPr="00A25C0F">
        <w:rPr>
          <w:rFonts w:ascii="Times New Roman" w:hAnsi="Times New Roman" w:cs="Times New Roman"/>
          <w:b/>
          <w:color w:val="000000" w:themeColor="text1"/>
        </w:rPr>
        <w:t>Otwarcie ofert nastąpi w dniu</w:t>
      </w:r>
      <w:r w:rsidR="00C13B56" w:rsidRPr="00A25C0F">
        <w:rPr>
          <w:rFonts w:ascii="Times New Roman" w:hAnsi="Times New Roman" w:cs="Times New Roman"/>
          <w:b/>
          <w:color w:val="000000" w:themeColor="text1"/>
        </w:rPr>
        <w:t xml:space="preserve"> </w:t>
      </w:r>
      <w:r w:rsidR="001019AE" w:rsidRPr="00A25C0F">
        <w:rPr>
          <w:rFonts w:ascii="Times New Roman" w:hAnsi="Times New Roman" w:cs="Times New Roman"/>
          <w:b/>
          <w:color w:val="0070C0"/>
        </w:rPr>
        <w:t>12</w:t>
      </w:r>
      <w:r w:rsidR="00370F90" w:rsidRPr="00A25C0F">
        <w:rPr>
          <w:rFonts w:ascii="Times New Roman" w:hAnsi="Times New Roman" w:cs="Times New Roman"/>
          <w:b/>
          <w:color w:val="0070C0"/>
        </w:rPr>
        <w:t>.04.2022r.</w:t>
      </w:r>
      <w:r w:rsidRPr="00A25C0F">
        <w:rPr>
          <w:rFonts w:ascii="Times New Roman" w:hAnsi="Times New Roman" w:cs="Times New Roman"/>
          <w:b/>
          <w:color w:val="0070C0"/>
        </w:rPr>
        <w:t xml:space="preserve"> o godzinie </w:t>
      </w:r>
      <w:r w:rsidR="00F54F06" w:rsidRPr="00A25C0F">
        <w:rPr>
          <w:rFonts w:ascii="Times New Roman" w:hAnsi="Times New Roman" w:cs="Times New Roman"/>
          <w:b/>
          <w:color w:val="0070C0"/>
        </w:rPr>
        <w:t>12.05</w:t>
      </w:r>
      <w:r w:rsidRPr="00A25C0F">
        <w:rPr>
          <w:rFonts w:ascii="Times New Roman" w:hAnsi="Times New Roman" w:cs="Times New Roman"/>
          <w:b/>
          <w:color w:val="000000" w:themeColor="text1"/>
        </w:rPr>
        <w:t xml:space="preserve"> za pośrednictwem Platformy</w:t>
      </w:r>
      <w:r w:rsidRPr="00A25C0F">
        <w:rPr>
          <w:rFonts w:ascii="Times New Roman" w:hAnsi="Times New Roman" w:cs="Times New Roman"/>
          <w:bCs/>
          <w:color w:val="000000" w:themeColor="text1"/>
        </w:rPr>
        <w:t>.</w:t>
      </w:r>
    </w:p>
    <w:p w14:paraId="29BFCF7D" w14:textId="77777777" w:rsidR="00370F90" w:rsidRPr="00A25C0F" w:rsidRDefault="00370F90" w:rsidP="00370F90">
      <w:pPr>
        <w:pStyle w:val="Akapitzlist"/>
        <w:spacing w:after="0" w:line="240" w:lineRule="auto"/>
        <w:ind w:left="360"/>
        <w:jc w:val="both"/>
        <w:rPr>
          <w:rFonts w:ascii="Times New Roman" w:hAnsi="Times New Roman" w:cs="Times New Roman"/>
          <w:color w:val="000000" w:themeColor="text1"/>
        </w:rPr>
      </w:pPr>
    </w:p>
    <w:p w14:paraId="3E87C9F9" w14:textId="77777777" w:rsidR="002735EB" w:rsidRPr="00A25C0F" w:rsidRDefault="002735EB" w:rsidP="00C13B56">
      <w:pPr>
        <w:pStyle w:val="Akapitzlist"/>
        <w:numPr>
          <w:ilvl w:val="0"/>
          <w:numId w:val="6"/>
        </w:numPr>
        <w:spacing w:after="0" w:line="240" w:lineRule="auto"/>
        <w:ind w:hanging="357"/>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Otwarcie ofert jest niejawne. Zgodnie z ustawą </w:t>
      </w:r>
      <w:r w:rsidR="00C13B56" w:rsidRPr="00A25C0F">
        <w:rPr>
          <w:rFonts w:ascii="Times New Roman" w:hAnsi="Times New Roman" w:cs="Times New Roman"/>
          <w:color w:val="000000" w:themeColor="text1"/>
        </w:rPr>
        <w:t>P</w:t>
      </w:r>
      <w:r w:rsidRPr="00A25C0F">
        <w:rPr>
          <w:rFonts w:ascii="Times New Roman" w:hAnsi="Times New Roman" w:cs="Times New Roman"/>
          <w:color w:val="000000" w:themeColor="text1"/>
        </w:rPr>
        <w:t xml:space="preserve">zp Zamawiający nie ma obowiązku przeprowadzania jawnej sesji otwarcia ofert z udziałem </w:t>
      </w:r>
      <w:r w:rsidR="00870F4D" w:rsidRPr="00A25C0F">
        <w:rPr>
          <w:rFonts w:ascii="Times New Roman" w:hAnsi="Times New Roman" w:cs="Times New Roman"/>
          <w:color w:val="000000" w:themeColor="text1"/>
        </w:rPr>
        <w:t>W</w:t>
      </w:r>
      <w:r w:rsidRPr="00A25C0F">
        <w:rPr>
          <w:rFonts w:ascii="Times New Roman" w:hAnsi="Times New Roman" w:cs="Times New Roman"/>
          <w:color w:val="000000" w:themeColor="text1"/>
        </w:rPr>
        <w:t>ykonawców lub transmitowania sesji otwarcia za pośrednictwem elektronicznych narzędzi do przekazu on</w:t>
      </w:r>
      <w:r w:rsidR="00870F4D" w:rsidRPr="00A25C0F">
        <w:rPr>
          <w:rFonts w:ascii="Times New Roman" w:hAnsi="Times New Roman" w:cs="Times New Roman"/>
          <w:color w:val="000000" w:themeColor="text1"/>
        </w:rPr>
        <w:t>-</w:t>
      </w:r>
      <w:r w:rsidRPr="00A25C0F">
        <w:rPr>
          <w:rFonts w:ascii="Times New Roman" w:hAnsi="Times New Roman" w:cs="Times New Roman"/>
          <w:color w:val="000000" w:themeColor="text1"/>
        </w:rPr>
        <w:t>line</w:t>
      </w:r>
      <w:r w:rsidR="006C0CF8" w:rsidRPr="00A25C0F">
        <w:rPr>
          <w:rFonts w:ascii="Times New Roman" w:hAnsi="Times New Roman" w:cs="Times New Roman"/>
          <w:color w:val="000000" w:themeColor="text1"/>
        </w:rPr>
        <w:t>,</w:t>
      </w:r>
      <w:r w:rsidRPr="00A25C0F">
        <w:rPr>
          <w:rFonts w:ascii="Times New Roman" w:hAnsi="Times New Roman" w:cs="Times New Roman"/>
          <w:color w:val="000000" w:themeColor="text1"/>
        </w:rPr>
        <w:t xml:space="preserve"> a ma jedynie takie uprawnienie.</w:t>
      </w:r>
    </w:p>
    <w:p w14:paraId="7A5C2DF2" w14:textId="77777777" w:rsidR="00370F90" w:rsidRPr="00A25C0F" w:rsidRDefault="00370F90" w:rsidP="00370F90">
      <w:pPr>
        <w:pStyle w:val="Akapitzlist"/>
        <w:spacing w:after="0" w:line="240" w:lineRule="auto"/>
        <w:ind w:left="360"/>
        <w:jc w:val="both"/>
        <w:rPr>
          <w:rFonts w:ascii="Times New Roman" w:hAnsi="Times New Roman" w:cs="Times New Roman"/>
          <w:color w:val="000000" w:themeColor="text1"/>
        </w:rPr>
      </w:pPr>
    </w:p>
    <w:p w14:paraId="3D5B8A9C" w14:textId="77777777" w:rsidR="002735EB" w:rsidRPr="00A25C0F" w:rsidRDefault="002735EB" w:rsidP="00C13B56">
      <w:pPr>
        <w:pStyle w:val="Akapitzlist"/>
        <w:numPr>
          <w:ilvl w:val="0"/>
          <w:numId w:val="6"/>
        </w:numPr>
        <w:spacing w:after="0" w:line="240" w:lineRule="auto"/>
        <w:ind w:hanging="357"/>
        <w:jc w:val="both"/>
        <w:rPr>
          <w:rFonts w:ascii="Times New Roman" w:hAnsi="Times New Roman" w:cs="Times New Roman"/>
          <w:bCs/>
          <w:color w:val="000000" w:themeColor="text1"/>
          <w:u w:val="single"/>
        </w:rPr>
      </w:pPr>
      <w:r w:rsidRPr="00A25C0F">
        <w:rPr>
          <w:rFonts w:ascii="Times New Roman" w:hAnsi="Times New Roman" w:cs="Times New Roman"/>
          <w:b/>
          <w:color w:val="000000" w:themeColor="text1"/>
          <w:u w:val="single"/>
        </w:rPr>
        <w:t>Zamawiający najpóźniej przed otwarciem ofert, udostępnia na stronie internetowej prowadzonego postępowania informacje o kwocie, jaką zamierza przeznaczyć na sfinansowanie zamówienia</w:t>
      </w:r>
      <w:r w:rsidRPr="00A25C0F">
        <w:rPr>
          <w:rFonts w:ascii="Times New Roman" w:hAnsi="Times New Roman" w:cs="Times New Roman"/>
          <w:bCs/>
          <w:color w:val="000000" w:themeColor="text1"/>
          <w:u w:val="single"/>
        </w:rPr>
        <w:t>.</w:t>
      </w:r>
    </w:p>
    <w:p w14:paraId="7BE15983" w14:textId="77777777" w:rsidR="00370F90" w:rsidRPr="00A25C0F" w:rsidRDefault="00370F90" w:rsidP="00370F90">
      <w:pPr>
        <w:pStyle w:val="Akapitzlist"/>
        <w:spacing w:after="0" w:line="240" w:lineRule="auto"/>
        <w:ind w:left="360"/>
        <w:jc w:val="both"/>
        <w:rPr>
          <w:rFonts w:ascii="Times New Roman" w:hAnsi="Times New Roman" w:cs="Times New Roman"/>
          <w:bCs/>
          <w:color w:val="000000" w:themeColor="text1"/>
          <w:u w:val="single"/>
        </w:rPr>
      </w:pPr>
    </w:p>
    <w:p w14:paraId="0F33E470" w14:textId="77777777" w:rsidR="002735EB" w:rsidRPr="00A25C0F" w:rsidRDefault="002735EB" w:rsidP="00C13B56">
      <w:pPr>
        <w:pStyle w:val="Akapitzlist"/>
        <w:numPr>
          <w:ilvl w:val="0"/>
          <w:numId w:val="6"/>
        </w:numPr>
        <w:spacing w:after="0" w:line="240" w:lineRule="auto"/>
        <w:ind w:hanging="357"/>
        <w:jc w:val="both"/>
        <w:rPr>
          <w:rFonts w:ascii="Times New Roman" w:hAnsi="Times New Roman" w:cs="Times New Roman"/>
          <w:bCs/>
          <w:color w:val="000000" w:themeColor="text1"/>
        </w:rPr>
      </w:pPr>
      <w:r w:rsidRPr="00A25C0F">
        <w:rPr>
          <w:rFonts w:ascii="Times New Roman" w:hAnsi="Times New Roman" w:cs="Times New Roman"/>
          <w:b/>
          <w:color w:val="000000" w:themeColor="text1"/>
          <w:u w:val="single"/>
        </w:rPr>
        <w:t>Zamawiający, niezwłocznie po otwarciu ofert, udostępnia na stronie internetowej prowadzonego postępowania informacje</w:t>
      </w:r>
      <w:r w:rsidR="00C13B56" w:rsidRPr="00A25C0F">
        <w:rPr>
          <w:rFonts w:ascii="Times New Roman" w:hAnsi="Times New Roman" w:cs="Times New Roman"/>
          <w:b/>
          <w:color w:val="000000" w:themeColor="text1"/>
          <w:u w:val="single"/>
        </w:rPr>
        <w:t xml:space="preserve"> o</w:t>
      </w:r>
      <w:r w:rsidRPr="00A25C0F">
        <w:rPr>
          <w:rFonts w:ascii="Times New Roman" w:hAnsi="Times New Roman" w:cs="Times New Roman"/>
          <w:bCs/>
          <w:color w:val="000000" w:themeColor="text1"/>
        </w:rPr>
        <w:t>:</w:t>
      </w:r>
    </w:p>
    <w:p w14:paraId="54CF5B40" w14:textId="77777777" w:rsidR="00DE7E1D" w:rsidRPr="00A25C0F" w:rsidRDefault="00DE7E1D" w:rsidP="00DE7E1D">
      <w:pPr>
        <w:pStyle w:val="Akapitzlist"/>
        <w:spacing w:after="0" w:line="240" w:lineRule="auto"/>
        <w:ind w:left="360"/>
        <w:jc w:val="both"/>
        <w:rPr>
          <w:rFonts w:ascii="Times New Roman" w:hAnsi="Times New Roman" w:cs="Times New Roman"/>
          <w:bCs/>
          <w:color w:val="000000" w:themeColor="text1"/>
          <w:u w:val="single"/>
        </w:rPr>
      </w:pPr>
    </w:p>
    <w:p w14:paraId="31EC99CA" w14:textId="77777777" w:rsidR="002735EB" w:rsidRPr="00A25C0F" w:rsidRDefault="002735EB" w:rsidP="00575A9B">
      <w:pPr>
        <w:pStyle w:val="Akapitzlist"/>
        <w:numPr>
          <w:ilvl w:val="0"/>
          <w:numId w:val="26"/>
        </w:numPr>
        <w:spacing w:after="0" w:line="240" w:lineRule="auto"/>
        <w:ind w:hanging="357"/>
        <w:jc w:val="both"/>
        <w:rPr>
          <w:rFonts w:ascii="Times New Roman" w:hAnsi="Times New Roman" w:cs="Times New Roman"/>
          <w:color w:val="000000" w:themeColor="text1"/>
        </w:rPr>
      </w:pPr>
      <w:r w:rsidRPr="00A25C0F">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5CD4B7AB" w14:textId="77777777" w:rsidR="002735EB" w:rsidRPr="00A25C0F" w:rsidRDefault="002735EB" w:rsidP="00575A9B">
      <w:pPr>
        <w:pStyle w:val="Akapitzlist"/>
        <w:numPr>
          <w:ilvl w:val="0"/>
          <w:numId w:val="26"/>
        </w:numPr>
        <w:spacing w:after="0" w:line="240" w:lineRule="auto"/>
        <w:ind w:hanging="357"/>
        <w:jc w:val="both"/>
        <w:rPr>
          <w:rFonts w:ascii="Times New Roman" w:hAnsi="Times New Roman" w:cs="Times New Roman"/>
          <w:color w:val="000000" w:themeColor="text1"/>
        </w:rPr>
      </w:pPr>
      <w:r w:rsidRPr="00A25C0F">
        <w:rPr>
          <w:rFonts w:ascii="Times New Roman" w:hAnsi="Times New Roman" w:cs="Times New Roman"/>
          <w:color w:val="000000" w:themeColor="text1"/>
        </w:rPr>
        <w:t>cenach lub kosztach zawartych w ofertach.</w:t>
      </w:r>
    </w:p>
    <w:p w14:paraId="6796FA6E" w14:textId="77777777" w:rsidR="002735EB" w:rsidRPr="00A25C0F" w:rsidRDefault="002735EB" w:rsidP="00B17E9F">
      <w:pPr>
        <w:spacing w:after="0"/>
        <w:ind w:left="360"/>
        <w:jc w:val="both"/>
        <w:rPr>
          <w:rFonts w:ascii="Times New Roman" w:hAnsi="Times New Roman" w:cs="Times New Roman"/>
          <w:b/>
          <w:bCs/>
          <w:color w:val="000000" w:themeColor="text1"/>
        </w:rPr>
      </w:pPr>
      <w:r w:rsidRPr="00A25C0F">
        <w:rPr>
          <w:rFonts w:ascii="Times New Roman" w:hAnsi="Times New Roman" w:cs="Times New Roman"/>
          <w:b/>
          <w:color w:val="000000" w:themeColor="text1"/>
        </w:rPr>
        <w:t>Informacja zostanie opublikowana na stronie postępowania</w:t>
      </w:r>
      <w:r w:rsidR="00175230" w:rsidRPr="00A25C0F">
        <w:rPr>
          <w:rFonts w:ascii="Times New Roman" w:hAnsi="Times New Roman" w:cs="Times New Roman"/>
          <w:b/>
          <w:color w:val="000000" w:themeColor="text1"/>
        </w:rPr>
        <w:t xml:space="preserve">: </w:t>
      </w:r>
      <w:r w:rsidRPr="00A25C0F">
        <w:rPr>
          <w:rFonts w:ascii="Times New Roman" w:hAnsi="Times New Roman" w:cs="Times New Roman"/>
          <w:b/>
          <w:bCs/>
          <w:color w:val="0070C0"/>
        </w:rPr>
        <w:t>https://platformazakupowa.pl/pn/kwp_radom</w:t>
      </w:r>
      <w:r w:rsidRPr="00A25C0F">
        <w:rPr>
          <w:rFonts w:ascii="Times New Roman" w:hAnsi="Times New Roman" w:cs="Times New Roman"/>
          <w:b/>
          <w:bCs/>
          <w:color w:val="4472C4" w:themeColor="accent5"/>
        </w:rPr>
        <w:t xml:space="preserve"> </w:t>
      </w:r>
      <w:r w:rsidRPr="00A25C0F">
        <w:rPr>
          <w:rFonts w:ascii="Times New Roman" w:hAnsi="Times New Roman" w:cs="Times New Roman"/>
          <w:b/>
          <w:bCs/>
          <w:color w:val="000000" w:themeColor="text1"/>
        </w:rPr>
        <w:t>w sekcji „Komunikaty”</w:t>
      </w:r>
      <w:r w:rsidR="00121F97" w:rsidRPr="00A25C0F">
        <w:rPr>
          <w:rFonts w:ascii="Times New Roman" w:hAnsi="Times New Roman" w:cs="Times New Roman"/>
          <w:b/>
          <w:bCs/>
          <w:color w:val="000000" w:themeColor="text1"/>
        </w:rPr>
        <w:t>.</w:t>
      </w:r>
    </w:p>
    <w:p w14:paraId="2612299A" w14:textId="77777777" w:rsidR="002735EB" w:rsidRPr="00A25C0F" w:rsidRDefault="002735EB" w:rsidP="00C13B56">
      <w:pPr>
        <w:pStyle w:val="Akapitzlist"/>
        <w:numPr>
          <w:ilvl w:val="0"/>
          <w:numId w:val="6"/>
        </w:numPr>
        <w:spacing w:after="0"/>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A25C0F">
        <w:rPr>
          <w:rFonts w:ascii="Times New Roman" w:hAnsi="Times New Roman" w:cs="Times New Roman"/>
          <w:color w:val="000000" w:themeColor="text1"/>
        </w:rPr>
        <w:br/>
        <w:t xml:space="preserve">po usunięciu awarii. </w:t>
      </w:r>
    </w:p>
    <w:p w14:paraId="21D2B20B" w14:textId="77777777" w:rsidR="002735EB" w:rsidRPr="00A25C0F" w:rsidRDefault="002735EB" w:rsidP="00C13B56">
      <w:pPr>
        <w:pStyle w:val="Akapitzlist"/>
        <w:numPr>
          <w:ilvl w:val="0"/>
          <w:numId w:val="6"/>
        </w:numPr>
        <w:spacing w:after="0"/>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Zamawiający poinformuje o zmianie terminu otwarcia ofert na stronie internetowej prowadzonego </w:t>
      </w:r>
      <w:proofErr w:type="gramStart"/>
      <w:r w:rsidRPr="00A25C0F">
        <w:rPr>
          <w:rFonts w:ascii="Times New Roman" w:hAnsi="Times New Roman" w:cs="Times New Roman"/>
          <w:color w:val="000000" w:themeColor="text1"/>
        </w:rPr>
        <w:t>postępowania</w:t>
      </w:r>
      <w:r w:rsidR="00C13B56"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w:t>
      </w:r>
      <w:proofErr w:type="spellStart"/>
      <w:proofErr w:type="gramEnd"/>
      <w:r w:rsidR="004F4B85" w:rsidRPr="00A25C0F">
        <w:fldChar w:fldCharType="begin"/>
      </w:r>
      <w:r w:rsidR="004F4B85" w:rsidRPr="00A25C0F">
        <w:instrText xml:space="preserve"> HYPERLINK "https://platformazakupowa.pl/pn/kwp_radom" </w:instrText>
      </w:r>
      <w:r w:rsidR="004F4B85" w:rsidRPr="00A25C0F">
        <w:fldChar w:fldCharType="separate"/>
      </w:r>
      <w:r w:rsidRPr="00A25C0F">
        <w:rPr>
          <w:rStyle w:val="Hipercze"/>
          <w:rFonts w:ascii="Times New Roman" w:hAnsi="Times New Roman" w:cs="Times New Roman"/>
          <w:b/>
          <w:bCs/>
          <w:color w:val="0070C0"/>
          <w:u w:val="none"/>
        </w:rPr>
        <w:t>https</w:t>
      </w:r>
      <w:proofErr w:type="spellEnd"/>
      <w:r w:rsidRPr="00A25C0F">
        <w:rPr>
          <w:rStyle w:val="Hipercze"/>
          <w:rFonts w:ascii="Times New Roman" w:hAnsi="Times New Roman" w:cs="Times New Roman"/>
          <w:b/>
          <w:bCs/>
          <w:color w:val="0070C0"/>
          <w:u w:val="none"/>
        </w:rPr>
        <w:t>://platformazakupowa.pl/</w:t>
      </w:r>
      <w:proofErr w:type="spellStart"/>
      <w:r w:rsidRPr="00A25C0F">
        <w:rPr>
          <w:rStyle w:val="Hipercze"/>
          <w:rFonts w:ascii="Times New Roman" w:hAnsi="Times New Roman" w:cs="Times New Roman"/>
          <w:b/>
          <w:bCs/>
          <w:color w:val="0070C0"/>
          <w:u w:val="none"/>
        </w:rPr>
        <w:t>pn</w:t>
      </w:r>
      <w:proofErr w:type="spellEnd"/>
      <w:r w:rsidRPr="00A25C0F">
        <w:rPr>
          <w:rStyle w:val="Hipercze"/>
          <w:rFonts w:ascii="Times New Roman" w:hAnsi="Times New Roman" w:cs="Times New Roman"/>
          <w:b/>
          <w:bCs/>
          <w:color w:val="0070C0"/>
          <w:u w:val="none"/>
        </w:rPr>
        <w:t>/</w:t>
      </w:r>
      <w:proofErr w:type="spellStart"/>
      <w:r w:rsidRPr="00A25C0F">
        <w:rPr>
          <w:rStyle w:val="Hipercze"/>
          <w:rFonts w:ascii="Times New Roman" w:hAnsi="Times New Roman" w:cs="Times New Roman"/>
          <w:b/>
          <w:bCs/>
          <w:color w:val="0070C0"/>
          <w:u w:val="none"/>
        </w:rPr>
        <w:t>kwp_radom</w:t>
      </w:r>
      <w:proofErr w:type="spellEnd"/>
      <w:r w:rsidR="004F4B85" w:rsidRPr="00A25C0F">
        <w:rPr>
          <w:rStyle w:val="Hipercze"/>
          <w:rFonts w:ascii="Times New Roman" w:hAnsi="Times New Roman" w:cs="Times New Roman"/>
          <w:b/>
          <w:bCs/>
          <w:color w:val="0070C0"/>
          <w:u w:val="none"/>
        </w:rPr>
        <w:fldChar w:fldCharType="end"/>
      </w:r>
      <w:r w:rsidRPr="00A25C0F">
        <w:rPr>
          <w:rFonts w:ascii="Times New Roman" w:hAnsi="Times New Roman" w:cs="Times New Roman"/>
          <w:b/>
          <w:bCs/>
          <w:color w:val="000000" w:themeColor="text1"/>
        </w:rPr>
        <w:t xml:space="preserve"> w sekcji „Komunikaty”</w:t>
      </w:r>
      <w:r w:rsidR="00A92D2A" w:rsidRPr="00A25C0F">
        <w:rPr>
          <w:rFonts w:ascii="Times New Roman" w:hAnsi="Times New Roman" w:cs="Times New Roman"/>
          <w:color w:val="000000" w:themeColor="text1"/>
        </w:rPr>
        <w:t>.</w:t>
      </w:r>
    </w:p>
    <w:p w14:paraId="2B051335" w14:textId="77777777" w:rsidR="00DE7E1D" w:rsidRPr="00A25C0F" w:rsidRDefault="00DE7E1D" w:rsidP="00A92D2A">
      <w:pPr>
        <w:pStyle w:val="Akapitzlist"/>
        <w:ind w:left="360"/>
        <w:jc w:val="both"/>
        <w:rPr>
          <w:rFonts w:ascii="Times New Roman" w:hAnsi="Times New Roman" w:cs="Times New Roman"/>
          <w:color w:val="000000" w:themeColor="text1"/>
        </w:rPr>
      </w:pPr>
    </w:p>
    <w:p w14:paraId="7CBEAF78" w14:textId="77777777" w:rsidR="002735EB" w:rsidRPr="00A25C0F" w:rsidRDefault="002735EB" w:rsidP="007F2AA3">
      <w:pPr>
        <w:pStyle w:val="Akapitzlist"/>
        <w:numPr>
          <w:ilvl w:val="0"/>
          <w:numId w:val="2"/>
        </w:numPr>
        <w:ind w:hanging="272"/>
        <w:rPr>
          <w:rFonts w:ascii="Times New Roman" w:hAnsi="Times New Roman" w:cs="Times New Roman"/>
          <w:b/>
          <w:color w:val="000000" w:themeColor="text1"/>
        </w:rPr>
      </w:pPr>
      <w:r w:rsidRPr="00A25C0F">
        <w:rPr>
          <w:rFonts w:ascii="Times New Roman" w:hAnsi="Times New Roman" w:cs="Times New Roman"/>
          <w:b/>
          <w:color w:val="000000" w:themeColor="text1"/>
        </w:rPr>
        <w:t>Podstawy wykluczenia</w:t>
      </w:r>
      <w:r w:rsidR="002842DD" w:rsidRPr="00A25C0F">
        <w:rPr>
          <w:rFonts w:ascii="Times New Roman" w:hAnsi="Times New Roman" w:cs="Times New Roman"/>
          <w:b/>
          <w:color w:val="000000" w:themeColor="text1"/>
        </w:rPr>
        <w:t>, o których mowa w art. 108</w:t>
      </w:r>
      <w:r w:rsidR="001208C5" w:rsidRPr="00A25C0F">
        <w:rPr>
          <w:rFonts w:ascii="Times New Roman" w:hAnsi="Times New Roman" w:cs="Times New Roman"/>
          <w:b/>
          <w:color w:val="000000" w:themeColor="text1"/>
        </w:rPr>
        <w:t xml:space="preserve"> ust. 1</w:t>
      </w:r>
    </w:p>
    <w:p w14:paraId="3A5E78EB" w14:textId="77777777" w:rsidR="007F2AA3" w:rsidRPr="00A25C0F" w:rsidRDefault="007F2AA3" w:rsidP="007F2AA3">
      <w:pPr>
        <w:pStyle w:val="Akapitzlist"/>
        <w:rPr>
          <w:rFonts w:ascii="Times New Roman" w:hAnsi="Times New Roman" w:cs="Times New Roman"/>
          <w:b/>
          <w:color w:val="000000" w:themeColor="text1"/>
        </w:rPr>
      </w:pPr>
    </w:p>
    <w:p w14:paraId="55519F9E" w14:textId="77777777" w:rsidR="002735EB" w:rsidRPr="00A25C0F" w:rsidRDefault="002735EB" w:rsidP="00C13B56">
      <w:pPr>
        <w:pStyle w:val="Akapitzlist"/>
        <w:numPr>
          <w:ilvl w:val="0"/>
          <w:numId w:val="7"/>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Z postępowania o udzielenie zamówienia wyklucza się, z zastrzeżeniem art. 110 ust.2 pzp, Wykonawcę:</w:t>
      </w:r>
    </w:p>
    <w:p w14:paraId="37655ED8" w14:textId="77777777" w:rsidR="002735EB" w:rsidRPr="00A25C0F" w:rsidRDefault="002735EB" w:rsidP="00575A9B">
      <w:pPr>
        <w:pStyle w:val="Akapitzlist"/>
        <w:numPr>
          <w:ilvl w:val="0"/>
          <w:numId w:val="27"/>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będącego osobą fizyczną, którego prawomocnie skazano za przestępstwo:</w:t>
      </w:r>
    </w:p>
    <w:p w14:paraId="46F45444" w14:textId="77777777" w:rsidR="002735EB" w:rsidRPr="00A25C0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udziału w zorganizowanej grupie przestępczej albo związku mającym na celu popełnienie przestępstwa lub przestępstwa skarbowego, o którym mowa w art. 258 Kodeksu karnego;</w:t>
      </w:r>
    </w:p>
    <w:p w14:paraId="26519FB4" w14:textId="77777777" w:rsidR="002735EB" w:rsidRPr="00A25C0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handlu ludźmi, o którym mowa w art. 189a Kodeksu karnego;</w:t>
      </w:r>
    </w:p>
    <w:p w14:paraId="24687E8E" w14:textId="77777777" w:rsidR="007913A7" w:rsidRPr="00A25C0F" w:rsidRDefault="007913A7" w:rsidP="007913A7">
      <w:pPr>
        <w:pStyle w:val="Akapitzlist"/>
        <w:numPr>
          <w:ilvl w:val="0"/>
          <w:numId w:val="8"/>
        </w:numPr>
        <w:spacing w:line="240" w:lineRule="auto"/>
        <w:jc w:val="both"/>
        <w:rPr>
          <w:rFonts w:ascii="Times New Roman" w:hAnsi="Times New Roman" w:cs="Times New Roman"/>
        </w:rPr>
      </w:pPr>
      <w:r w:rsidRPr="00A25C0F">
        <w:rPr>
          <w:rFonts w:ascii="Times New Roman" w:hAnsi="Times New Roman" w:cs="Times New Roman"/>
        </w:rPr>
        <w:t xml:space="preserve">o którym mowa w art. 228 – 230a, art. 250a Kodeksu karnego, a art. 46 - 48 ustawy z dnia 25 czerwca </w:t>
      </w:r>
      <w:proofErr w:type="gramStart"/>
      <w:r w:rsidRPr="00A25C0F">
        <w:rPr>
          <w:rFonts w:ascii="Times New Roman" w:hAnsi="Times New Roman" w:cs="Times New Roman"/>
        </w:rPr>
        <w:t>2010  r.</w:t>
      </w:r>
      <w:proofErr w:type="gramEnd"/>
      <w:r w:rsidRPr="00A25C0F">
        <w:rPr>
          <w:rFonts w:ascii="Times New Roman" w:hAnsi="Times New Roman" w:cs="Times New Roman"/>
        </w:rPr>
        <w:t xml:space="preserve"> o sporcie (Dz. U. z 2020 r. poz. 1133 oraz z 2021 r. poz. 2054) lub w art. 54 ust. 1-4 ustawy z dnia 12 maja 2011 r. o refundacji leków, środków spożywczych specjalnego przeznaczenia żywieniowego oraz wyrobów medycznych (Dz. U. z 2021 r. poz. 523, 1292, 1559 i 2054);</w:t>
      </w:r>
    </w:p>
    <w:p w14:paraId="57CBCFF9" w14:textId="77777777" w:rsidR="002735EB" w:rsidRPr="00A25C0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finansowania przestępstwa o charakterze terrorystycznym, o którym mowa w art. 165a Kodeksu karnego, lub przestępstwo udaremniania lub utrudniania stwierdzenia przestępnego pochodzenia pieniędzy lub ukrywania </w:t>
      </w:r>
      <w:r w:rsidR="00370F90" w:rsidRPr="00A25C0F">
        <w:rPr>
          <w:rFonts w:ascii="Times New Roman" w:hAnsi="Times New Roman" w:cs="Times New Roman"/>
          <w:color w:val="000000" w:themeColor="text1"/>
        </w:rPr>
        <w:t xml:space="preserve">ich pochodzenia, o którym mowa </w:t>
      </w:r>
      <w:r w:rsidRPr="00A25C0F">
        <w:rPr>
          <w:rFonts w:ascii="Times New Roman" w:hAnsi="Times New Roman" w:cs="Times New Roman"/>
          <w:color w:val="000000" w:themeColor="text1"/>
        </w:rPr>
        <w:t>w art. 299 Kodeksu karnego;</w:t>
      </w:r>
    </w:p>
    <w:p w14:paraId="40F65AC0" w14:textId="77777777" w:rsidR="002735EB" w:rsidRPr="00A25C0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o charakterze terrorystycznym, o którym mowa w art. 115 </w:t>
      </w:r>
      <w:r w:rsidR="00370F90" w:rsidRPr="00A25C0F">
        <w:rPr>
          <w:rFonts w:ascii="Times New Roman" w:hAnsi="Times New Roman" w:cs="Times New Roman"/>
          <w:bCs/>
          <w:color w:val="000000" w:themeColor="text1"/>
        </w:rPr>
        <w:t xml:space="preserve">§ 20 Kodeksu karnego, </w:t>
      </w:r>
      <w:r w:rsidRPr="00A25C0F">
        <w:rPr>
          <w:rFonts w:ascii="Times New Roman" w:hAnsi="Times New Roman" w:cs="Times New Roman"/>
          <w:bCs/>
          <w:color w:val="000000" w:themeColor="text1"/>
        </w:rPr>
        <w:t>lub mające na celu popełnienie tego przestępstwa;</w:t>
      </w:r>
    </w:p>
    <w:p w14:paraId="460442AE" w14:textId="77777777" w:rsidR="002735EB" w:rsidRPr="00A25C0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A25C0F">
        <w:rPr>
          <w:rFonts w:ascii="Times New Roman" w:hAnsi="Times New Roman" w:cs="Times New Roman"/>
          <w:bCs/>
          <w:color w:val="000000" w:themeColor="text1"/>
        </w:rPr>
        <w:t>powierzenia wykonywania pracy małoletniemu cudzoziemcowi, o których mowa w art. 9 ust. 2 ustawy z dnia 15 czerwca 2012 r. o skutkach powierzania wykonywania pracy cudzoziemcom przebywającym wbrew przepisom na terytorium Rzeczypospolitej Polskiej (Dz. U. poz. 769);</w:t>
      </w:r>
    </w:p>
    <w:p w14:paraId="2C7ED944" w14:textId="77777777" w:rsidR="002735EB" w:rsidRPr="00A25C0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A25C0F">
        <w:rPr>
          <w:rFonts w:ascii="Times New Roman" w:hAnsi="Times New Roman" w:cs="Times New Roman"/>
          <w:bCs/>
          <w:color w:val="000000" w:themeColor="text1"/>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14:paraId="1961C731" w14:textId="77777777" w:rsidR="002735EB" w:rsidRPr="00A25C0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A25C0F">
        <w:rPr>
          <w:rFonts w:ascii="Times New Roman" w:hAnsi="Times New Roman" w:cs="Times New Roman"/>
          <w:bCs/>
          <w:color w:val="000000" w:themeColor="text1"/>
        </w:rPr>
        <w:t>o których mowa w art. 9 ust. 1 i 3 lub art. 10 ustawy z dnia 15 czerwca 2012 r. o skutkach powierzania wykonywania pracy cudzoziemcom przebywającym wbrew przepisom na terytorium Rzeczypospolitej Polskiej</w:t>
      </w:r>
    </w:p>
    <w:p w14:paraId="57237333" w14:textId="77777777" w:rsidR="002735EB" w:rsidRPr="00A25C0F" w:rsidRDefault="002735EB" w:rsidP="00C13B56">
      <w:pPr>
        <w:pStyle w:val="Akapitzlist"/>
        <w:spacing w:after="0" w:line="240" w:lineRule="auto"/>
        <w:ind w:left="1080"/>
        <w:jc w:val="both"/>
        <w:rPr>
          <w:rFonts w:ascii="Times New Roman" w:hAnsi="Times New Roman" w:cs="Times New Roman"/>
          <w:color w:val="000000" w:themeColor="text1"/>
        </w:rPr>
      </w:pPr>
      <w:r w:rsidRPr="00A25C0F">
        <w:rPr>
          <w:rFonts w:ascii="Times New Roman" w:hAnsi="Times New Roman" w:cs="Times New Roman"/>
          <w:bCs/>
          <w:color w:val="000000" w:themeColor="text1"/>
        </w:rPr>
        <w:t>– lub za odpowiedni czyn zabroniony określony w przepisach prawa obcego;</w:t>
      </w:r>
    </w:p>
    <w:p w14:paraId="0607418D" w14:textId="77777777" w:rsidR="002735EB" w:rsidRPr="00A25C0F" w:rsidRDefault="002735EB" w:rsidP="00575A9B">
      <w:pPr>
        <w:pStyle w:val="Akapitzlist"/>
        <w:numPr>
          <w:ilvl w:val="0"/>
          <w:numId w:val="27"/>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color w:val="000000" w:themeColor="text1"/>
        </w:rPr>
        <w:t xml:space="preserve">jeżeli urzędującego członka jego organu zarządzającego lub nadzorczego, wspólnika spółki </w:t>
      </w:r>
      <w:r w:rsidRPr="00A25C0F">
        <w:rPr>
          <w:rFonts w:ascii="Times New Roman" w:hAnsi="Times New Roman" w:cs="Times New Roman"/>
          <w:color w:val="000000" w:themeColor="text1"/>
        </w:rPr>
        <w:br/>
        <w:t xml:space="preserve">w spółce jawnej lub partnerskiej albo komplementariusza w spółce komandytowej lub komandytowo – akcyjnej lub prokurenta prawomocnie skazano za przestępstwo, </w:t>
      </w:r>
      <w:r w:rsidRPr="00A25C0F">
        <w:rPr>
          <w:rFonts w:ascii="Times New Roman" w:hAnsi="Times New Roman" w:cs="Times New Roman"/>
          <w:bCs/>
          <w:color w:val="000000" w:themeColor="text1"/>
        </w:rPr>
        <w:t>o którym mowa w pkt 1</w:t>
      </w:r>
      <w:r w:rsidR="00061A83" w:rsidRPr="00A25C0F">
        <w:rPr>
          <w:rFonts w:ascii="Times New Roman" w:hAnsi="Times New Roman" w:cs="Times New Roman"/>
          <w:bCs/>
          <w:color w:val="000000" w:themeColor="text1"/>
        </w:rPr>
        <w:t>)</w:t>
      </w:r>
      <w:r w:rsidRPr="00A25C0F">
        <w:rPr>
          <w:rFonts w:ascii="Times New Roman" w:hAnsi="Times New Roman" w:cs="Times New Roman"/>
          <w:bCs/>
          <w:color w:val="000000" w:themeColor="text1"/>
        </w:rPr>
        <w:t>;</w:t>
      </w:r>
    </w:p>
    <w:p w14:paraId="5F6A5F6A" w14:textId="76AC2587" w:rsidR="002735EB" w:rsidRPr="00A25C0F" w:rsidRDefault="002735EB" w:rsidP="00B12995">
      <w:pPr>
        <w:pStyle w:val="Akapitzlist"/>
        <w:numPr>
          <w:ilvl w:val="0"/>
          <w:numId w:val="27"/>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Cs/>
          <w:color w:val="000000" w:themeColor="text1"/>
        </w:rPr>
        <w:lastRenderedPageBreak/>
        <w:t>wobec, którego wydano prawomocny wyrok sądu lub ostat</w:t>
      </w:r>
      <w:r w:rsidR="00370F90" w:rsidRPr="00A25C0F">
        <w:rPr>
          <w:rFonts w:ascii="Times New Roman" w:hAnsi="Times New Roman" w:cs="Times New Roman"/>
          <w:bCs/>
          <w:color w:val="000000" w:themeColor="text1"/>
        </w:rPr>
        <w:t xml:space="preserve">eczną decyzję administracyjną  </w:t>
      </w:r>
      <w:r w:rsidR="00B12995">
        <w:rPr>
          <w:rFonts w:ascii="Times New Roman" w:hAnsi="Times New Roman" w:cs="Times New Roman"/>
          <w:bCs/>
          <w:color w:val="000000" w:themeColor="text1"/>
        </w:rPr>
        <w:br/>
      </w:r>
      <w:r w:rsidRPr="00A25C0F">
        <w:rPr>
          <w:rFonts w:ascii="Times New Roman" w:hAnsi="Times New Roman" w:cs="Times New Roman"/>
          <w:bCs/>
          <w:color w:val="000000" w:themeColor="text1"/>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DB5142" w14:textId="77777777" w:rsidR="002735EB" w:rsidRPr="00A25C0F" w:rsidRDefault="002735EB" w:rsidP="00575A9B">
      <w:pPr>
        <w:pStyle w:val="Akapitzlist"/>
        <w:numPr>
          <w:ilvl w:val="0"/>
          <w:numId w:val="27"/>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Cs/>
          <w:color w:val="000000" w:themeColor="text1"/>
        </w:rPr>
        <w:t>wobec którego prawomocnie orzeczono zakaz ubiegania się o zamówienie publiczne;</w:t>
      </w:r>
    </w:p>
    <w:p w14:paraId="0EC90C19" w14:textId="3CF35981" w:rsidR="002735EB" w:rsidRPr="00A25C0F" w:rsidRDefault="002735EB" w:rsidP="00B12995">
      <w:pPr>
        <w:pStyle w:val="Akapitzlist"/>
        <w:numPr>
          <w:ilvl w:val="0"/>
          <w:numId w:val="27"/>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Cs/>
          <w:color w:val="000000" w:themeColor="text1"/>
        </w:rPr>
        <w:t xml:space="preserve">jeżeli Zamawiający może stwierdzić, na podstawie wiarygodnych przesłanek, że </w:t>
      </w:r>
      <w:r w:rsidR="00061A83" w:rsidRPr="00A25C0F">
        <w:rPr>
          <w:rFonts w:ascii="Times New Roman" w:hAnsi="Times New Roman" w:cs="Times New Roman"/>
          <w:bCs/>
          <w:color w:val="000000" w:themeColor="text1"/>
        </w:rPr>
        <w:t>W</w:t>
      </w:r>
      <w:r w:rsidRPr="00A25C0F">
        <w:rPr>
          <w:rFonts w:ascii="Times New Roman" w:hAnsi="Times New Roman" w:cs="Times New Roman"/>
          <w:bCs/>
          <w:color w:val="000000" w:themeColor="text1"/>
        </w:rPr>
        <w:t xml:space="preserve">ykonawca zawarł z innymi wykonawcami porozumienie mające na celu zakłócenie konkurencji, </w:t>
      </w:r>
      <w:r w:rsidR="00B12995">
        <w:rPr>
          <w:rFonts w:ascii="Times New Roman" w:hAnsi="Times New Roman" w:cs="Times New Roman"/>
          <w:bCs/>
          <w:color w:val="000000" w:themeColor="text1"/>
        </w:rPr>
        <w:br/>
      </w:r>
      <w:r w:rsidRPr="00A25C0F">
        <w:rPr>
          <w:rFonts w:ascii="Times New Roman" w:hAnsi="Times New Roman" w:cs="Times New Roman"/>
          <w:bCs/>
          <w:color w:val="000000" w:themeColor="text1"/>
        </w:rPr>
        <w:t>w szczególności</w:t>
      </w:r>
      <w:r w:rsidR="00061A83" w:rsidRPr="00A25C0F">
        <w:rPr>
          <w:rFonts w:ascii="Times New Roman" w:hAnsi="Times New Roman" w:cs="Times New Roman"/>
          <w:bCs/>
          <w:color w:val="000000" w:themeColor="text1"/>
        </w:rPr>
        <w:t>,</w:t>
      </w:r>
      <w:r w:rsidRPr="00A25C0F">
        <w:rPr>
          <w:rFonts w:ascii="Times New Roman" w:hAnsi="Times New Roman" w:cs="Times New Roman"/>
          <w:bCs/>
          <w:color w:val="000000" w:themeColor="text1"/>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B12995">
        <w:rPr>
          <w:rFonts w:ascii="Times New Roman" w:hAnsi="Times New Roman" w:cs="Times New Roman"/>
          <w:bCs/>
          <w:color w:val="000000" w:themeColor="text1"/>
        </w:rPr>
        <w:br/>
      </w:r>
      <w:r w:rsidRPr="00A25C0F">
        <w:rPr>
          <w:rFonts w:ascii="Times New Roman" w:hAnsi="Times New Roman" w:cs="Times New Roman"/>
          <w:bCs/>
          <w:color w:val="000000" w:themeColor="text1"/>
        </w:rPr>
        <w:t>te oferty lub wnioski niezależnie od siebie;</w:t>
      </w:r>
    </w:p>
    <w:p w14:paraId="51E1DA9F" w14:textId="0F63CC62" w:rsidR="002735EB" w:rsidRPr="00A25C0F" w:rsidRDefault="002735EB" w:rsidP="00575A9B">
      <w:pPr>
        <w:pStyle w:val="Akapitzlist"/>
        <w:numPr>
          <w:ilvl w:val="0"/>
          <w:numId w:val="27"/>
        </w:numPr>
        <w:spacing w:after="0" w:line="240" w:lineRule="auto"/>
        <w:jc w:val="both"/>
        <w:rPr>
          <w:rFonts w:ascii="Times New Roman" w:hAnsi="Times New Roman" w:cs="Times New Roman"/>
          <w:bCs/>
          <w:color w:val="000000" w:themeColor="text1"/>
        </w:rPr>
      </w:pPr>
      <w:r w:rsidRPr="00A25C0F">
        <w:rPr>
          <w:rFonts w:ascii="Times New Roman" w:hAnsi="Times New Roman" w:cs="Times New Roman"/>
          <w:bCs/>
          <w:color w:val="000000" w:themeColor="text1"/>
        </w:rPr>
        <w:t xml:space="preserve">jeżeli w przypadkach, o których mowa w art. 85 ust. 1 </w:t>
      </w:r>
      <w:r w:rsidR="007913A7" w:rsidRPr="00A25C0F">
        <w:rPr>
          <w:rFonts w:ascii="Times New Roman" w:hAnsi="Times New Roman" w:cs="Times New Roman"/>
          <w:bCs/>
          <w:color w:val="000000" w:themeColor="text1"/>
        </w:rPr>
        <w:t>P</w:t>
      </w:r>
      <w:r w:rsidRPr="00A25C0F">
        <w:rPr>
          <w:rFonts w:ascii="Times New Roman" w:hAnsi="Times New Roman" w:cs="Times New Roman"/>
          <w:bCs/>
          <w:color w:val="000000" w:themeColor="text1"/>
        </w:rPr>
        <w:t>zp, doszło do zakłócenia konkurencji wynikającego z wcześniejszego zaangażowania tego Wykona</w:t>
      </w:r>
      <w:r w:rsidR="00370F90" w:rsidRPr="00A25C0F">
        <w:rPr>
          <w:rFonts w:ascii="Times New Roman" w:hAnsi="Times New Roman" w:cs="Times New Roman"/>
          <w:bCs/>
          <w:color w:val="000000" w:themeColor="text1"/>
        </w:rPr>
        <w:t xml:space="preserve">wcy lub podmiotu, który należy </w:t>
      </w:r>
      <w:r w:rsidR="00B12995">
        <w:rPr>
          <w:rFonts w:ascii="Times New Roman" w:hAnsi="Times New Roman" w:cs="Times New Roman"/>
          <w:bCs/>
          <w:color w:val="000000" w:themeColor="text1"/>
        </w:rPr>
        <w:br/>
      </w:r>
      <w:r w:rsidRPr="00A25C0F">
        <w:rPr>
          <w:rFonts w:ascii="Times New Roman" w:hAnsi="Times New Roman" w:cs="Times New Roman"/>
          <w:bCs/>
          <w:color w:val="000000" w:themeColor="text1"/>
        </w:rPr>
        <w:t xml:space="preserve">z wykonawcą do tej samej grupy kapitałowej w rozumieniu ustawy z dnia 16 lutego 2007 r. </w:t>
      </w:r>
      <w:r w:rsidR="00B12995">
        <w:rPr>
          <w:rFonts w:ascii="Times New Roman" w:hAnsi="Times New Roman" w:cs="Times New Roman"/>
          <w:bCs/>
          <w:color w:val="000000" w:themeColor="text1"/>
        </w:rPr>
        <w:br/>
      </w:r>
      <w:r w:rsidRPr="00A25C0F">
        <w:rPr>
          <w:rFonts w:ascii="Times New Roman" w:hAnsi="Times New Roman" w:cs="Times New Roman"/>
          <w:bCs/>
          <w:color w:val="000000" w:themeColor="text1"/>
        </w:rPr>
        <w:t xml:space="preserve">o ochronie konkurencji i konsumentów, chyba, że spowodowane tym zakłócenie konkurencji może być wyeliminowane w inny sposób niż przez wykluczenie wykonawcy z udziału </w:t>
      </w:r>
      <w:r w:rsidR="00B12995">
        <w:rPr>
          <w:rFonts w:ascii="Times New Roman" w:hAnsi="Times New Roman" w:cs="Times New Roman"/>
          <w:bCs/>
          <w:color w:val="000000" w:themeColor="text1"/>
        </w:rPr>
        <w:br/>
      </w:r>
      <w:r w:rsidRPr="00A25C0F">
        <w:rPr>
          <w:rFonts w:ascii="Times New Roman" w:hAnsi="Times New Roman" w:cs="Times New Roman"/>
          <w:bCs/>
          <w:color w:val="000000" w:themeColor="text1"/>
        </w:rPr>
        <w:t>w postępowaniu o udzielenie zamówienia.</w:t>
      </w:r>
    </w:p>
    <w:p w14:paraId="608CE0CC" w14:textId="77777777" w:rsidR="002735EB" w:rsidRPr="00A25C0F" w:rsidRDefault="002735EB" w:rsidP="00C13B56">
      <w:pPr>
        <w:pStyle w:val="Akapitzlist"/>
        <w:numPr>
          <w:ilvl w:val="0"/>
          <w:numId w:val="7"/>
        </w:numPr>
        <w:spacing w:after="0" w:line="240" w:lineRule="auto"/>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Wykonawca może zostać wykluczony przez Zamawiającego na każdym etapie postępowania </w:t>
      </w:r>
      <w:r w:rsidR="00061A83" w:rsidRPr="00A25C0F">
        <w:rPr>
          <w:rFonts w:ascii="Times New Roman" w:hAnsi="Times New Roman" w:cs="Times New Roman"/>
          <w:color w:val="000000" w:themeColor="text1"/>
        </w:rPr>
        <w:br/>
      </w:r>
      <w:r w:rsidRPr="00A25C0F">
        <w:rPr>
          <w:rFonts w:ascii="Times New Roman" w:hAnsi="Times New Roman" w:cs="Times New Roman"/>
          <w:color w:val="000000" w:themeColor="text1"/>
        </w:rPr>
        <w:t>o udzielenie zamówienia.</w:t>
      </w:r>
    </w:p>
    <w:p w14:paraId="1798E68D" w14:textId="77777777" w:rsidR="00DE7E1D" w:rsidRPr="00E137E3" w:rsidRDefault="00DE7E1D" w:rsidP="002735EB">
      <w:pPr>
        <w:pStyle w:val="Akapitzlist"/>
        <w:rPr>
          <w:rFonts w:ascii="Times New Roman" w:hAnsi="Times New Roman" w:cs="Times New Roman"/>
          <w:color w:val="000000" w:themeColor="text1"/>
          <w:sz w:val="20"/>
          <w:szCs w:val="20"/>
        </w:rPr>
      </w:pPr>
    </w:p>
    <w:p w14:paraId="5FD16D09" w14:textId="77777777" w:rsidR="002735EB" w:rsidRPr="00E137E3" w:rsidRDefault="00F771CE" w:rsidP="003810E4">
      <w:pPr>
        <w:pStyle w:val="Akapitzlist"/>
        <w:numPr>
          <w:ilvl w:val="0"/>
          <w:numId w:val="2"/>
        </w:numPr>
        <w:ind w:hanging="202"/>
        <w:rPr>
          <w:rFonts w:ascii="Times New Roman" w:hAnsi="Times New Roman" w:cs="Times New Roman"/>
          <w:b/>
          <w:color w:val="000000" w:themeColor="text1"/>
          <w:sz w:val="20"/>
          <w:szCs w:val="20"/>
        </w:rPr>
      </w:pPr>
      <w:r w:rsidRPr="00E137E3">
        <w:rPr>
          <w:rFonts w:ascii="Times New Roman" w:hAnsi="Times New Roman" w:cs="Times New Roman"/>
          <w:b/>
          <w:sz w:val="20"/>
          <w:szCs w:val="20"/>
        </w:rPr>
        <w:t>Informacje o warunkach udziału w postępowaniu</w:t>
      </w:r>
      <w:r w:rsidR="00486421" w:rsidRPr="00E137E3">
        <w:rPr>
          <w:rFonts w:ascii="Times New Roman" w:hAnsi="Times New Roman" w:cs="Times New Roman"/>
          <w:b/>
          <w:sz w:val="20"/>
          <w:szCs w:val="20"/>
        </w:rPr>
        <w:t xml:space="preserve"> </w:t>
      </w:r>
    </w:p>
    <w:p w14:paraId="0050ECDB" w14:textId="77777777" w:rsidR="002735EB" w:rsidRPr="00E137E3" w:rsidRDefault="002735EB" w:rsidP="00EA31FC">
      <w:pPr>
        <w:numPr>
          <w:ilvl w:val="0"/>
          <w:numId w:val="22"/>
        </w:numPr>
        <w:spacing w:after="0" w:line="240" w:lineRule="auto"/>
        <w:ind w:left="426" w:right="20"/>
        <w:jc w:val="both"/>
        <w:rPr>
          <w:rFonts w:ascii="Times New Roman" w:hAnsi="Times New Roman" w:cs="Times New Roman"/>
          <w:color w:val="000000" w:themeColor="text1"/>
          <w:sz w:val="20"/>
          <w:szCs w:val="20"/>
        </w:rPr>
      </w:pPr>
      <w:r w:rsidRPr="00E137E3">
        <w:rPr>
          <w:rFonts w:ascii="Times New Roman" w:hAnsi="Times New Roman" w:cs="Times New Roman"/>
          <w:color w:val="000000" w:themeColor="text1"/>
          <w:sz w:val="20"/>
          <w:szCs w:val="20"/>
        </w:rPr>
        <w:t xml:space="preserve">O udzielenie zamówienia mogą ubiegać się </w:t>
      </w:r>
      <w:r w:rsidR="00596551" w:rsidRPr="00E137E3">
        <w:rPr>
          <w:rFonts w:ascii="Times New Roman" w:hAnsi="Times New Roman" w:cs="Times New Roman"/>
          <w:color w:val="000000" w:themeColor="text1"/>
          <w:sz w:val="20"/>
          <w:szCs w:val="20"/>
        </w:rPr>
        <w:t>w</w:t>
      </w:r>
      <w:r w:rsidRPr="00E137E3">
        <w:rPr>
          <w:rFonts w:ascii="Times New Roman" w:hAnsi="Times New Roman" w:cs="Times New Roman"/>
          <w:color w:val="000000" w:themeColor="text1"/>
          <w:sz w:val="20"/>
          <w:szCs w:val="20"/>
        </w:rPr>
        <w:t xml:space="preserve">ykonawcy, którzy nie podlegają wykluczeniu </w:t>
      </w:r>
      <w:r w:rsidRPr="00E137E3">
        <w:rPr>
          <w:rFonts w:ascii="Times New Roman" w:hAnsi="Times New Roman" w:cs="Times New Roman"/>
          <w:color w:val="000000" w:themeColor="text1"/>
          <w:sz w:val="20"/>
          <w:szCs w:val="20"/>
        </w:rPr>
        <w:br/>
        <w:t xml:space="preserve">na zasadach określonych </w:t>
      </w:r>
      <w:r w:rsidRPr="00E137E3">
        <w:rPr>
          <w:rFonts w:ascii="Times New Roman" w:hAnsi="Times New Roman" w:cs="Times New Roman"/>
          <w:b/>
          <w:color w:val="000000" w:themeColor="text1"/>
          <w:sz w:val="20"/>
          <w:szCs w:val="20"/>
        </w:rPr>
        <w:t>w Rozdziale XVI SWZ</w:t>
      </w:r>
      <w:r w:rsidRPr="00E137E3">
        <w:rPr>
          <w:rFonts w:ascii="Times New Roman" w:hAnsi="Times New Roman" w:cs="Times New Roman"/>
          <w:color w:val="000000" w:themeColor="text1"/>
          <w:sz w:val="20"/>
          <w:szCs w:val="20"/>
        </w:rPr>
        <w:t xml:space="preserve"> oraz spełniają określone przez </w:t>
      </w:r>
      <w:r w:rsidR="00596551" w:rsidRPr="00E137E3">
        <w:rPr>
          <w:rFonts w:ascii="Times New Roman" w:hAnsi="Times New Roman" w:cs="Times New Roman"/>
          <w:color w:val="000000" w:themeColor="text1"/>
          <w:sz w:val="20"/>
          <w:szCs w:val="20"/>
        </w:rPr>
        <w:t>z</w:t>
      </w:r>
      <w:r w:rsidRPr="00E137E3">
        <w:rPr>
          <w:rFonts w:ascii="Times New Roman" w:hAnsi="Times New Roman" w:cs="Times New Roman"/>
          <w:color w:val="000000" w:themeColor="text1"/>
          <w:sz w:val="20"/>
          <w:szCs w:val="20"/>
        </w:rPr>
        <w:t>amawiającego warunki</w:t>
      </w:r>
      <w:r w:rsidR="008A3DE0" w:rsidRPr="00E137E3">
        <w:rPr>
          <w:rFonts w:ascii="Times New Roman" w:hAnsi="Times New Roman" w:cs="Times New Roman"/>
          <w:color w:val="000000" w:themeColor="text1"/>
          <w:sz w:val="20"/>
          <w:szCs w:val="20"/>
        </w:rPr>
        <w:t xml:space="preserve"> </w:t>
      </w:r>
      <w:r w:rsidRPr="00E137E3">
        <w:rPr>
          <w:rFonts w:ascii="Times New Roman" w:hAnsi="Times New Roman" w:cs="Times New Roman"/>
          <w:color w:val="000000" w:themeColor="text1"/>
          <w:sz w:val="20"/>
          <w:szCs w:val="20"/>
          <w:highlight w:val="white"/>
        </w:rPr>
        <w:t>udziału w postępowaniu.</w:t>
      </w:r>
    </w:p>
    <w:p w14:paraId="3B9B4754" w14:textId="77777777" w:rsidR="00435A65" w:rsidRPr="00E137E3" w:rsidRDefault="00435A65" w:rsidP="00EA31FC">
      <w:pPr>
        <w:numPr>
          <w:ilvl w:val="0"/>
          <w:numId w:val="22"/>
        </w:numPr>
        <w:spacing w:after="0" w:line="240" w:lineRule="auto"/>
        <w:ind w:left="426" w:right="20"/>
        <w:jc w:val="both"/>
        <w:rPr>
          <w:rFonts w:ascii="Times New Roman" w:hAnsi="Times New Roman" w:cs="Times New Roman"/>
          <w:b/>
          <w:color w:val="000000" w:themeColor="text1"/>
          <w:sz w:val="20"/>
          <w:szCs w:val="20"/>
        </w:rPr>
      </w:pPr>
      <w:r w:rsidRPr="00E137E3">
        <w:rPr>
          <w:rFonts w:ascii="Times New Roman" w:hAnsi="Times New Roman" w:cs="Times New Roman"/>
          <w:b/>
          <w:sz w:val="20"/>
          <w:szCs w:val="20"/>
        </w:rPr>
        <w:t xml:space="preserve">O udzielenie zamówienia mogą ubiegać się </w:t>
      </w:r>
      <w:r w:rsidR="00596551" w:rsidRPr="00E137E3">
        <w:rPr>
          <w:rFonts w:ascii="Times New Roman" w:hAnsi="Times New Roman" w:cs="Times New Roman"/>
          <w:b/>
          <w:sz w:val="20"/>
          <w:szCs w:val="20"/>
        </w:rPr>
        <w:t>w</w:t>
      </w:r>
      <w:r w:rsidRPr="00E137E3">
        <w:rPr>
          <w:rFonts w:ascii="Times New Roman" w:hAnsi="Times New Roman" w:cs="Times New Roman"/>
          <w:b/>
          <w:sz w:val="20"/>
          <w:szCs w:val="20"/>
        </w:rPr>
        <w:t>ykonawcy, kt</w:t>
      </w:r>
      <w:r w:rsidR="009126E1" w:rsidRPr="00E137E3">
        <w:rPr>
          <w:rFonts w:ascii="Times New Roman" w:hAnsi="Times New Roman" w:cs="Times New Roman"/>
          <w:b/>
          <w:sz w:val="20"/>
          <w:szCs w:val="20"/>
        </w:rPr>
        <w:t xml:space="preserve">órzy spełniają warunki udziału </w:t>
      </w:r>
      <w:r w:rsidR="009126E1" w:rsidRPr="00E137E3">
        <w:rPr>
          <w:rFonts w:ascii="Times New Roman" w:hAnsi="Times New Roman" w:cs="Times New Roman"/>
          <w:b/>
          <w:sz w:val="20"/>
          <w:szCs w:val="20"/>
        </w:rPr>
        <w:br/>
      </w:r>
      <w:r w:rsidRPr="00E137E3">
        <w:rPr>
          <w:rFonts w:ascii="Times New Roman" w:hAnsi="Times New Roman" w:cs="Times New Roman"/>
          <w:b/>
          <w:sz w:val="20"/>
          <w:szCs w:val="20"/>
        </w:rPr>
        <w:t>w postępowaniu dotyczące:</w:t>
      </w:r>
    </w:p>
    <w:p w14:paraId="4F0C3D14" w14:textId="77777777" w:rsidR="00B83228" w:rsidRPr="00E137E3" w:rsidRDefault="00B83228" w:rsidP="00B83228">
      <w:pPr>
        <w:spacing w:after="0" w:line="240" w:lineRule="auto"/>
        <w:ind w:left="426" w:right="20"/>
        <w:jc w:val="both"/>
        <w:rPr>
          <w:rFonts w:ascii="Times New Roman" w:hAnsi="Times New Roman" w:cs="Times New Roman"/>
          <w:b/>
          <w:color w:val="000000" w:themeColor="text1"/>
          <w:sz w:val="20"/>
          <w:szCs w:val="20"/>
        </w:rPr>
      </w:pPr>
    </w:p>
    <w:p w14:paraId="23900F25" w14:textId="77777777" w:rsidR="00435A65" w:rsidRPr="00E137E3" w:rsidRDefault="00435A65" w:rsidP="00EA31FC">
      <w:pPr>
        <w:pStyle w:val="Akapitzlist"/>
        <w:numPr>
          <w:ilvl w:val="0"/>
          <w:numId w:val="24"/>
        </w:numPr>
        <w:tabs>
          <w:tab w:val="left" w:pos="284"/>
        </w:tabs>
        <w:suppressAutoHyphens/>
        <w:autoSpaceDE w:val="0"/>
        <w:spacing w:after="0" w:line="240" w:lineRule="auto"/>
        <w:jc w:val="both"/>
        <w:rPr>
          <w:rFonts w:ascii="Times New Roman" w:hAnsi="Times New Roman" w:cs="Times New Roman"/>
          <w:color w:val="000000" w:themeColor="text1"/>
          <w:sz w:val="20"/>
          <w:szCs w:val="20"/>
        </w:rPr>
      </w:pPr>
      <w:r w:rsidRPr="00E137E3">
        <w:rPr>
          <w:rFonts w:ascii="Times New Roman" w:hAnsi="Times New Roman" w:cs="Times New Roman"/>
          <w:b/>
          <w:color w:val="000000" w:themeColor="text1"/>
          <w:sz w:val="20"/>
          <w:szCs w:val="20"/>
        </w:rPr>
        <w:t>zdolności do występowania w obrocie gospodarczym</w:t>
      </w:r>
      <w:r w:rsidRPr="00E137E3">
        <w:rPr>
          <w:rFonts w:ascii="Times New Roman" w:hAnsi="Times New Roman" w:cs="Times New Roman"/>
          <w:color w:val="000000" w:themeColor="text1"/>
          <w:sz w:val="20"/>
          <w:szCs w:val="20"/>
        </w:rPr>
        <w:t xml:space="preserve"> – </w:t>
      </w:r>
      <w:r w:rsidR="00596551" w:rsidRPr="00E137E3">
        <w:rPr>
          <w:rFonts w:ascii="Times New Roman" w:hAnsi="Times New Roman" w:cs="Times New Roman"/>
          <w:color w:val="000000" w:themeColor="text1"/>
          <w:sz w:val="20"/>
          <w:szCs w:val="20"/>
        </w:rPr>
        <w:t>z</w:t>
      </w:r>
      <w:r w:rsidRPr="00E137E3">
        <w:rPr>
          <w:rFonts w:ascii="Times New Roman" w:hAnsi="Times New Roman" w:cs="Times New Roman"/>
          <w:color w:val="000000" w:themeColor="text1"/>
          <w:sz w:val="20"/>
          <w:szCs w:val="20"/>
        </w:rPr>
        <w:t>amawiający nie stawia wymagań</w:t>
      </w:r>
      <w:r w:rsidRPr="00E137E3">
        <w:rPr>
          <w:rFonts w:ascii="Times New Roman" w:hAnsi="Times New Roman" w:cs="Times New Roman"/>
          <w:color w:val="000000" w:themeColor="text1"/>
          <w:sz w:val="20"/>
          <w:szCs w:val="20"/>
        </w:rPr>
        <w:br/>
        <w:t>w zakresie tego warunku;</w:t>
      </w:r>
    </w:p>
    <w:p w14:paraId="68A1C0FA" w14:textId="77777777" w:rsidR="000A3D23" w:rsidRPr="00E137E3" w:rsidRDefault="000A3D23" w:rsidP="000A3D23">
      <w:pPr>
        <w:pStyle w:val="Akapitzlist"/>
        <w:tabs>
          <w:tab w:val="left" w:pos="284"/>
        </w:tabs>
        <w:suppressAutoHyphens/>
        <w:autoSpaceDE w:val="0"/>
        <w:spacing w:after="0" w:line="240" w:lineRule="auto"/>
        <w:jc w:val="both"/>
        <w:rPr>
          <w:rFonts w:ascii="Times New Roman" w:hAnsi="Times New Roman" w:cs="Times New Roman"/>
          <w:color w:val="000000" w:themeColor="text1"/>
          <w:sz w:val="20"/>
          <w:szCs w:val="20"/>
        </w:rPr>
      </w:pPr>
    </w:p>
    <w:p w14:paraId="20751C0D" w14:textId="77777777" w:rsidR="005A7BE3" w:rsidRPr="00E137E3" w:rsidRDefault="00435A65" w:rsidP="00EA31FC">
      <w:pPr>
        <w:pStyle w:val="Akapitzlist"/>
        <w:numPr>
          <w:ilvl w:val="0"/>
          <w:numId w:val="24"/>
        </w:numPr>
        <w:tabs>
          <w:tab w:val="left" w:pos="284"/>
        </w:tabs>
        <w:suppressAutoHyphens/>
        <w:autoSpaceDE w:val="0"/>
        <w:spacing w:after="0" w:line="240" w:lineRule="auto"/>
        <w:jc w:val="both"/>
        <w:rPr>
          <w:rFonts w:ascii="Times New Roman" w:hAnsi="Times New Roman" w:cs="Times New Roman"/>
          <w:color w:val="000000" w:themeColor="text1"/>
          <w:sz w:val="20"/>
          <w:szCs w:val="20"/>
        </w:rPr>
      </w:pPr>
      <w:r w:rsidRPr="00E137E3">
        <w:rPr>
          <w:rFonts w:ascii="Times New Roman" w:hAnsi="Times New Roman" w:cs="Times New Roman"/>
          <w:b/>
          <w:sz w:val="20"/>
          <w:szCs w:val="20"/>
        </w:rPr>
        <w:t xml:space="preserve">uprawnień do prowadzenia określonej działalności gospodarczej lub zawodowej, o ile wynika </w:t>
      </w:r>
      <w:r w:rsidR="00FE1047" w:rsidRPr="00E137E3">
        <w:rPr>
          <w:rFonts w:ascii="Times New Roman" w:hAnsi="Times New Roman" w:cs="Times New Roman"/>
          <w:b/>
          <w:sz w:val="20"/>
          <w:szCs w:val="20"/>
        </w:rPr>
        <w:br/>
      </w:r>
      <w:r w:rsidRPr="00E137E3">
        <w:rPr>
          <w:rFonts w:ascii="Times New Roman" w:hAnsi="Times New Roman" w:cs="Times New Roman"/>
          <w:b/>
          <w:sz w:val="20"/>
          <w:szCs w:val="20"/>
        </w:rPr>
        <w:t>to z odrębnych przepisów</w:t>
      </w:r>
      <w:r w:rsidR="008A3DE0" w:rsidRPr="00E137E3">
        <w:rPr>
          <w:rFonts w:ascii="Times New Roman" w:hAnsi="Times New Roman" w:cs="Times New Roman"/>
          <w:b/>
          <w:sz w:val="20"/>
          <w:szCs w:val="20"/>
        </w:rPr>
        <w:t xml:space="preserve"> </w:t>
      </w:r>
      <w:r w:rsidR="005A7BE3" w:rsidRPr="00E137E3">
        <w:rPr>
          <w:rFonts w:ascii="Times New Roman" w:hAnsi="Times New Roman" w:cs="Times New Roman"/>
          <w:color w:val="000000" w:themeColor="text1"/>
          <w:sz w:val="20"/>
          <w:szCs w:val="20"/>
        </w:rPr>
        <w:t xml:space="preserve">– </w:t>
      </w:r>
      <w:r w:rsidR="00596551" w:rsidRPr="00E137E3">
        <w:rPr>
          <w:rFonts w:ascii="Times New Roman" w:hAnsi="Times New Roman" w:cs="Times New Roman"/>
          <w:color w:val="000000" w:themeColor="text1"/>
          <w:sz w:val="20"/>
          <w:szCs w:val="20"/>
        </w:rPr>
        <w:t>z</w:t>
      </w:r>
      <w:r w:rsidR="005A7BE3" w:rsidRPr="00E137E3">
        <w:rPr>
          <w:rFonts w:ascii="Times New Roman" w:hAnsi="Times New Roman" w:cs="Times New Roman"/>
          <w:color w:val="000000" w:themeColor="text1"/>
          <w:sz w:val="20"/>
          <w:szCs w:val="20"/>
        </w:rPr>
        <w:t>amawiający nie stawia wymagań</w:t>
      </w:r>
      <w:r w:rsidR="00596551" w:rsidRPr="00E137E3">
        <w:rPr>
          <w:rFonts w:ascii="Times New Roman" w:hAnsi="Times New Roman" w:cs="Times New Roman"/>
          <w:color w:val="000000" w:themeColor="text1"/>
          <w:sz w:val="20"/>
          <w:szCs w:val="20"/>
        </w:rPr>
        <w:t xml:space="preserve"> </w:t>
      </w:r>
      <w:r w:rsidR="005A7BE3" w:rsidRPr="00E137E3">
        <w:rPr>
          <w:rFonts w:ascii="Times New Roman" w:hAnsi="Times New Roman" w:cs="Times New Roman"/>
          <w:color w:val="000000" w:themeColor="text1"/>
          <w:sz w:val="20"/>
          <w:szCs w:val="20"/>
        </w:rPr>
        <w:t>w zakresie tego warunku;</w:t>
      </w:r>
    </w:p>
    <w:p w14:paraId="47C1E169" w14:textId="77777777" w:rsidR="000A3D23" w:rsidRPr="00E137E3" w:rsidRDefault="000A3D23" w:rsidP="000A3D23">
      <w:pPr>
        <w:pStyle w:val="Akapitzlist"/>
        <w:tabs>
          <w:tab w:val="left" w:pos="284"/>
        </w:tabs>
        <w:suppressAutoHyphens/>
        <w:autoSpaceDE w:val="0"/>
        <w:spacing w:after="0" w:line="240" w:lineRule="auto"/>
        <w:jc w:val="both"/>
        <w:rPr>
          <w:rFonts w:ascii="Times New Roman" w:hAnsi="Times New Roman" w:cs="Times New Roman"/>
          <w:color w:val="000000" w:themeColor="text1"/>
          <w:sz w:val="20"/>
          <w:szCs w:val="20"/>
        </w:rPr>
      </w:pPr>
    </w:p>
    <w:p w14:paraId="73F145F1" w14:textId="77777777" w:rsidR="000A3D23" w:rsidRPr="00E137E3" w:rsidRDefault="00435A65" w:rsidP="000A3D23">
      <w:pPr>
        <w:pStyle w:val="Akapitzlist"/>
        <w:numPr>
          <w:ilvl w:val="0"/>
          <w:numId w:val="24"/>
        </w:numPr>
        <w:tabs>
          <w:tab w:val="left" w:pos="284"/>
        </w:tabs>
        <w:suppressAutoHyphens/>
        <w:autoSpaceDE w:val="0"/>
        <w:spacing w:after="0" w:line="240" w:lineRule="auto"/>
        <w:jc w:val="both"/>
        <w:rPr>
          <w:rFonts w:ascii="Times New Roman" w:hAnsi="Times New Roman" w:cs="Times New Roman"/>
          <w:sz w:val="20"/>
          <w:szCs w:val="20"/>
        </w:rPr>
      </w:pPr>
      <w:r w:rsidRPr="00E137E3">
        <w:rPr>
          <w:rFonts w:ascii="Times New Roman" w:hAnsi="Times New Roman" w:cs="Times New Roman"/>
          <w:b/>
          <w:color w:val="000000" w:themeColor="text1"/>
          <w:sz w:val="20"/>
          <w:szCs w:val="20"/>
        </w:rPr>
        <w:t>sytuacji ekonomicznej lub finansowe</w:t>
      </w:r>
      <w:r w:rsidRPr="00E137E3">
        <w:rPr>
          <w:rFonts w:ascii="Times New Roman" w:hAnsi="Times New Roman" w:cs="Times New Roman"/>
          <w:color w:val="000000" w:themeColor="text1"/>
          <w:sz w:val="20"/>
          <w:szCs w:val="20"/>
        </w:rPr>
        <w:t xml:space="preserve">j – </w:t>
      </w:r>
      <w:r w:rsidR="00596551" w:rsidRPr="00E137E3">
        <w:rPr>
          <w:rFonts w:ascii="Times New Roman" w:hAnsi="Times New Roman" w:cs="Times New Roman"/>
          <w:color w:val="000000" w:themeColor="text1"/>
          <w:sz w:val="20"/>
          <w:szCs w:val="20"/>
        </w:rPr>
        <w:t>z</w:t>
      </w:r>
      <w:r w:rsidRPr="00E137E3">
        <w:rPr>
          <w:rFonts w:ascii="Times New Roman" w:hAnsi="Times New Roman" w:cs="Times New Roman"/>
          <w:color w:val="000000" w:themeColor="text1"/>
          <w:sz w:val="20"/>
          <w:szCs w:val="20"/>
        </w:rPr>
        <w:t>mawiający nie stawia wymagań w zakresie tego warunku;</w:t>
      </w:r>
    </w:p>
    <w:p w14:paraId="0A1535BA" w14:textId="77777777" w:rsidR="000A3D23" w:rsidRPr="00E137E3" w:rsidRDefault="000A3D23" w:rsidP="000A3D23">
      <w:pPr>
        <w:pStyle w:val="Akapitzlist"/>
        <w:tabs>
          <w:tab w:val="left" w:pos="284"/>
        </w:tabs>
        <w:suppressAutoHyphens/>
        <w:autoSpaceDE w:val="0"/>
        <w:spacing w:after="0" w:line="240" w:lineRule="auto"/>
        <w:jc w:val="both"/>
        <w:rPr>
          <w:rFonts w:ascii="Times New Roman" w:hAnsi="Times New Roman" w:cs="Times New Roman"/>
          <w:sz w:val="20"/>
          <w:szCs w:val="20"/>
        </w:rPr>
      </w:pPr>
    </w:p>
    <w:p w14:paraId="6ABAC7C1" w14:textId="6DCB34B1" w:rsidR="000A3D23" w:rsidRPr="00E137E3" w:rsidRDefault="00435A65" w:rsidP="000A3D23">
      <w:pPr>
        <w:pStyle w:val="Akapitzlist"/>
        <w:numPr>
          <w:ilvl w:val="0"/>
          <w:numId w:val="24"/>
        </w:numPr>
        <w:tabs>
          <w:tab w:val="left" w:pos="284"/>
        </w:tabs>
        <w:suppressAutoHyphens/>
        <w:autoSpaceDE w:val="0"/>
        <w:spacing w:after="0" w:line="240" w:lineRule="auto"/>
        <w:jc w:val="both"/>
        <w:rPr>
          <w:rFonts w:ascii="Times New Roman" w:hAnsi="Times New Roman" w:cs="Times New Roman"/>
          <w:sz w:val="20"/>
          <w:szCs w:val="20"/>
        </w:rPr>
      </w:pPr>
      <w:r w:rsidRPr="00E137E3">
        <w:rPr>
          <w:rFonts w:ascii="Times New Roman" w:hAnsi="Times New Roman" w:cs="Times New Roman"/>
          <w:b/>
          <w:color w:val="000000" w:themeColor="text1"/>
          <w:sz w:val="20"/>
          <w:szCs w:val="20"/>
        </w:rPr>
        <w:t>zdolności technicznej lub zawodowej</w:t>
      </w:r>
      <w:r w:rsidR="008A3DE0" w:rsidRPr="00E137E3">
        <w:rPr>
          <w:rFonts w:ascii="Times New Roman" w:hAnsi="Times New Roman" w:cs="Times New Roman"/>
          <w:b/>
          <w:color w:val="000000" w:themeColor="text1"/>
          <w:sz w:val="20"/>
          <w:szCs w:val="20"/>
        </w:rPr>
        <w:t xml:space="preserve"> </w:t>
      </w:r>
      <w:r w:rsidR="00101D8C" w:rsidRPr="00E137E3">
        <w:rPr>
          <w:rFonts w:ascii="Times New Roman" w:hAnsi="Times New Roman" w:cs="Times New Roman"/>
          <w:b/>
          <w:color w:val="000000" w:themeColor="text1"/>
          <w:sz w:val="20"/>
          <w:szCs w:val="20"/>
        </w:rPr>
        <w:t xml:space="preserve">– </w:t>
      </w:r>
      <w:r w:rsidR="000A3D23" w:rsidRPr="00E137E3">
        <w:rPr>
          <w:rFonts w:ascii="Times New Roman" w:hAnsi="Times New Roman" w:cs="Times New Roman"/>
          <w:color w:val="000000" w:themeColor="text1"/>
          <w:sz w:val="20"/>
          <w:szCs w:val="20"/>
          <w:lang w:eastAsia="ar-SA"/>
        </w:rPr>
        <w:t>Wykonawca spełni ten warunek</w:t>
      </w:r>
      <w:r w:rsidR="00A25C0F">
        <w:rPr>
          <w:rFonts w:ascii="Times New Roman" w:hAnsi="Times New Roman" w:cs="Times New Roman"/>
          <w:color w:val="000000" w:themeColor="text1"/>
          <w:sz w:val="20"/>
          <w:szCs w:val="20"/>
          <w:lang w:eastAsia="ar-SA"/>
        </w:rPr>
        <w:t>,</w:t>
      </w:r>
      <w:r w:rsidR="000A3D23" w:rsidRPr="00E137E3">
        <w:rPr>
          <w:rFonts w:ascii="Times New Roman" w:hAnsi="Times New Roman" w:cs="Times New Roman"/>
          <w:color w:val="000000" w:themeColor="text1"/>
          <w:sz w:val="20"/>
          <w:szCs w:val="20"/>
          <w:lang w:eastAsia="ar-SA"/>
        </w:rPr>
        <w:t xml:space="preserve"> jeśli wykaże, że dysponuje lub będzie dysponował:</w:t>
      </w:r>
    </w:p>
    <w:p w14:paraId="1A8E373E" w14:textId="77777777" w:rsidR="000A3D23" w:rsidRPr="00E137E3" w:rsidRDefault="000A3D23" w:rsidP="000A3D23">
      <w:pPr>
        <w:suppressAutoHyphens/>
        <w:spacing w:line="276" w:lineRule="auto"/>
        <w:contextualSpacing/>
        <w:jc w:val="both"/>
        <w:rPr>
          <w:rFonts w:ascii="Times New Roman" w:hAnsi="Times New Roman" w:cs="Times New Roman"/>
          <w:color w:val="000000" w:themeColor="text1"/>
          <w:sz w:val="20"/>
          <w:szCs w:val="20"/>
          <w:lang w:eastAsia="ar-SA"/>
        </w:rPr>
      </w:pPr>
    </w:p>
    <w:p w14:paraId="5CEA103A" w14:textId="77777777" w:rsidR="000A3D23" w:rsidRPr="00E137E3" w:rsidRDefault="000A3D23" w:rsidP="00A7503F">
      <w:pPr>
        <w:pStyle w:val="Akapitzlist"/>
        <w:numPr>
          <w:ilvl w:val="0"/>
          <w:numId w:val="59"/>
        </w:numPr>
        <w:suppressAutoHyphens/>
        <w:spacing w:after="0" w:line="276" w:lineRule="auto"/>
        <w:jc w:val="both"/>
        <w:rPr>
          <w:rFonts w:ascii="Times New Roman" w:hAnsi="Times New Roman" w:cs="Times New Roman"/>
          <w:b/>
          <w:vanish/>
          <w:color w:val="000000" w:themeColor="text1"/>
          <w:sz w:val="20"/>
          <w:szCs w:val="20"/>
          <w:lang w:eastAsia="ar-SA"/>
        </w:rPr>
      </w:pPr>
    </w:p>
    <w:p w14:paraId="1A7D5E95" w14:textId="77777777" w:rsidR="000A3D23" w:rsidRPr="00E137E3" w:rsidRDefault="000A3D23" w:rsidP="00A7503F">
      <w:pPr>
        <w:pStyle w:val="Akapitzlist"/>
        <w:numPr>
          <w:ilvl w:val="0"/>
          <w:numId w:val="59"/>
        </w:numPr>
        <w:suppressAutoHyphens/>
        <w:spacing w:after="0" w:line="276" w:lineRule="auto"/>
        <w:jc w:val="both"/>
        <w:rPr>
          <w:rFonts w:ascii="Times New Roman" w:hAnsi="Times New Roman" w:cs="Times New Roman"/>
          <w:b/>
          <w:vanish/>
          <w:color w:val="000000" w:themeColor="text1"/>
          <w:sz w:val="20"/>
          <w:szCs w:val="20"/>
          <w:lang w:eastAsia="ar-SA"/>
        </w:rPr>
      </w:pPr>
    </w:p>
    <w:p w14:paraId="56A247FA" w14:textId="77777777" w:rsidR="000A3D23" w:rsidRPr="00E137E3" w:rsidRDefault="000A3D23" w:rsidP="00A7503F">
      <w:pPr>
        <w:pStyle w:val="Akapitzlist"/>
        <w:numPr>
          <w:ilvl w:val="0"/>
          <w:numId w:val="59"/>
        </w:numPr>
        <w:suppressAutoHyphens/>
        <w:spacing w:after="0" w:line="276" w:lineRule="auto"/>
        <w:jc w:val="both"/>
        <w:rPr>
          <w:rFonts w:ascii="Times New Roman" w:hAnsi="Times New Roman" w:cs="Times New Roman"/>
          <w:b/>
          <w:vanish/>
          <w:color w:val="000000" w:themeColor="text1"/>
          <w:sz w:val="20"/>
          <w:szCs w:val="20"/>
          <w:lang w:eastAsia="ar-SA"/>
        </w:rPr>
      </w:pPr>
    </w:p>
    <w:p w14:paraId="2AB03776" w14:textId="77777777" w:rsidR="000A3D23" w:rsidRPr="00E137E3" w:rsidRDefault="000A3D23" w:rsidP="00A7503F">
      <w:pPr>
        <w:pStyle w:val="Akapitzlist"/>
        <w:numPr>
          <w:ilvl w:val="0"/>
          <w:numId w:val="59"/>
        </w:numPr>
        <w:suppressAutoHyphens/>
        <w:spacing w:after="0" w:line="276" w:lineRule="auto"/>
        <w:jc w:val="both"/>
        <w:rPr>
          <w:rFonts w:ascii="Times New Roman" w:hAnsi="Times New Roman" w:cs="Times New Roman"/>
          <w:b/>
          <w:vanish/>
          <w:color w:val="000000" w:themeColor="text1"/>
          <w:sz w:val="20"/>
          <w:szCs w:val="20"/>
          <w:lang w:eastAsia="ar-SA"/>
        </w:rPr>
      </w:pPr>
    </w:p>
    <w:p w14:paraId="454C6416" w14:textId="77777777" w:rsidR="000A3D23" w:rsidRPr="00E137E3" w:rsidRDefault="000A3D23" w:rsidP="00A7503F">
      <w:pPr>
        <w:pStyle w:val="Akapitzlist"/>
        <w:numPr>
          <w:ilvl w:val="1"/>
          <w:numId w:val="59"/>
        </w:numPr>
        <w:suppressAutoHyphens/>
        <w:spacing w:after="0" w:line="276" w:lineRule="auto"/>
        <w:jc w:val="both"/>
        <w:rPr>
          <w:rFonts w:ascii="Times New Roman" w:hAnsi="Times New Roman" w:cs="Times New Roman"/>
          <w:b/>
          <w:color w:val="000000" w:themeColor="text1"/>
          <w:sz w:val="20"/>
          <w:szCs w:val="20"/>
          <w:lang w:eastAsia="ar-SA"/>
        </w:rPr>
      </w:pPr>
      <w:r w:rsidRPr="00E137E3">
        <w:rPr>
          <w:rFonts w:ascii="Times New Roman" w:hAnsi="Times New Roman" w:cs="Times New Roman"/>
          <w:b/>
          <w:color w:val="000000" w:themeColor="text1"/>
          <w:sz w:val="20"/>
          <w:szCs w:val="20"/>
          <w:lang w:eastAsia="ar-SA"/>
        </w:rPr>
        <w:t xml:space="preserve"> </w:t>
      </w:r>
      <w:proofErr w:type="gramStart"/>
      <w:r w:rsidRPr="00E137E3">
        <w:rPr>
          <w:rFonts w:ascii="Times New Roman" w:hAnsi="Times New Roman" w:cs="Times New Roman"/>
          <w:b/>
          <w:color w:val="000000" w:themeColor="text1"/>
          <w:sz w:val="20"/>
          <w:szCs w:val="20"/>
          <w:lang w:eastAsia="ar-SA"/>
        </w:rPr>
        <w:t>w  przypadku</w:t>
      </w:r>
      <w:proofErr w:type="gramEnd"/>
      <w:r w:rsidRPr="00E137E3">
        <w:rPr>
          <w:rFonts w:ascii="Times New Roman" w:hAnsi="Times New Roman" w:cs="Times New Roman"/>
          <w:b/>
          <w:color w:val="000000" w:themeColor="text1"/>
          <w:sz w:val="20"/>
          <w:szCs w:val="20"/>
          <w:lang w:eastAsia="ar-SA"/>
        </w:rPr>
        <w:t xml:space="preserve"> złożenia oferty na Zadanie nr 1</w:t>
      </w:r>
    </w:p>
    <w:p w14:paraId="1EA87F01" w14:textId="77777777" w:rsidR="000A3D23" w:rsidRPr="00A25C0F" w:rsidRDefault="000A3D23" w:rsidP="00A7503F">
      <w:pPr>
        <w:pStyle w:val="Standard"/>
        <w:numPr>
          <w:ilvl w:val="0"/>
          <w:numId w:val="57"/>
        </w:numPr>
        <w:tabs>
          <w:tab w:val="left" w:pos="-1800"/>
        </w:tabs>
        <w:suppressAutoHyphens/>
        <w:autoSpaceDN w:val="0"/>
        <w:spacing w:line="312" w:lineRule="auto"/>
        <w:jc w:val="both"/>
        <w:textAlignment w:val="baseline"/>
        <w:rPr>
          <w:rFonts w:ascii="Times New Roman" w:hAnsi="Times New Roman" w:cs="Times New Roman"/>
          <w:sz w:val="22"/>
          <w:szCs w:val="22"/>
        </w:rPr>
      </w:pPr>
      <w:r w:rsidRPr="00A25C0F">
        <w:rPr>
          <w:rFonts w:ascii="Times New Roman" w:hAnsi="Times New Roman" w:cs="Times New Roman"/>
          <w:sz w:val="22"/>
          <w:szCs w:val="22"/>
        </w:rPr>
        <w:t xml:space="preserve">co najmniej </w:t>
      </w:r>
      <w:proofErr w:type="gramStart"/>
      <w:r w:rsidRPr="00A25C0F">
        <w:rPr>
          <w:rFonts w:ascii="Times New Roman" w:hAnsi="Times New Roman" w:cs="Times New Roman"/>
          <w:sz w:val="22"/>
          <w:szCs w:val="22"/>
        </w:rPr>
        <w:t>dwoma  osobami</w:t>
      </w:r>
      <w:proofErr w:type="gramEnd"/>
      <w:r w:rsidRPr="00A25C0F">
        <w:rPr>
          <w:rFonts w:ascii="Times New Roman" w:hAnsi="Times New Roman" w:cs="Times New Roman"/>
          <w:sz w:val="22"/>
          <w:szCs w:val="22"/>
        </w:rPr>
        <w:t xml:space="preserve">  posiadającymi akt</w:t>
      </w:r>
      <w:r w:rsidR="00FE1047" w:rsidRPr="00A25C0F">
        <w:rPr>
          <w:rFonts w:ascii="Times New Roman" w:hAnsi="Times New Roman" w:cs="Times New Roman"/>
          <w:sz w:val="22"/>
          <w:szCs w:val="22"/>
        </w:rPr>
        <w:t xml:space="preserve">ualne świadectwo kwalifikacji  </w:t>
      </w:r>
      <w:r w:rsidRPr="00A25C0F">
        <w:rPr>
          <w:rFonts w:ascii="Times New Roman" w:hAnsi="Times New Roman" w:cs="Times New Roman"/>
          <w:sz w:val="22"/>
          <w:szCs w:val="22"/>
        </w:rPr>
        <w:t>z uprawnieniami na stanowisku Eksploatacji  w zakresie obsługi, konserwacji, remontów, montażu: urządzeń, instalacji i sieci elektroenergetycznych o napięciu znamionowym do 1kV;</w:t>
      </w:r>
    </w:p>
    <w:p w14:paraId="411D0921" w14:textId="27B16DA7" w:rsidR="000A3D23" w:rsidRPr="00A25C0F" w:rsidRDefault="000A3D23" w:rsidP="00A7503F">
      <w:pPr>
        <w:pStyle w:val="Standard"/>
        <w:numPr>
          <w:ilvl w:val="0"/>
          <w:numId w:val="57"/>
        </w:numPr>
        <w:tabs>
          <w:tab w:val="left" w:pos="-1800"/>
        </w:tabs>
        <w:suppressAutoHyphens/>
        <w:autoSpaceDN w:val="0"/>
        <w:spacing w:line="312" w:lineRule="auto"/>
        <w:jc w:val="both"/>
        <w:textAlignment w:val="baseline"/>
        <w:rPr>
          <w:rFonts w:ascii="Times New Roman" w:hAnsi="Times New Roman" w:cs="Times New Roman"/>
          <w:sz w:val="22"/>
          <w:szCs w:val="22"/>
        </w:rPr>
      </w:pPr>
      <w:r w:rsidRPr="00A25C0F">
        <w:rPr>
          <w:rFonts w:ascii="Times New Roman" w:hAnsi="Times New Roman" w:cs="Times New Roman"/>
          <w:sz w:val="22"/>
          <w:szCs w:val="22"/>
        </w:rPr>
        <w:t xml:space="preserve"> co najmniej dwoma osobami posiadającymi akt</w:t>
      </w:r>
      <w:r w:rsidR="00FE1047" w:rsidRPr="00A25C0F">
        <w:rPr>
          <w:rFonts w:ascii="Times New Roman" w:hAnsi="Times New Roman" w:cs="Times New Roman"/>
          <w:sz w:val="22"/>
          <w:szCs w:val="22"/>
        </w:rPr>
        <w:t xml:space="preserve">ualne świadectwo kwalifikacji </w:t>
      </w:r>
      <w:r w:rsidRPr="00A25C0F">
        <w:rPr>
          <w:rFonts w:ascii="Times New Roman" w:hAnsi="Times New Roman" w:cs="Times New Roman"/>
          <w:sz w:val="22"/>
          <w:szCs w:val="22"/>
        </w:rPr>
        <w:t xml:space="preserve">z uprawnieniami na stanowisku </w:t>
      </w:r>
      <w:proofErr w:type="gramStart"/>
      <w:r w:rsidRPr="00A25C0F">
        <w:rPr>
          <w:rFonts w:ascii="Times New Roman" w:hAnsi="Times New Roman" w:cs="Times New Roman"/>
          <w:sz w:val="22"/>
          <w:szCs w:val="22"/>
        </w:rPr>
        <w:t>Dozoru  w</w:t>
      </w:r>
      <w:proofErr w:type="gramEnd"/>
      <w:r w:rsidRPr="00A25C0F">
        <w:rPr>
          <w:rFonts w:ascii="Times New Roman" w:hAnsi="Times New Roman" w:cs="Times New Roman"/>
          <w:sz w:val="22"/>
          <w:szCs w:val="22"/>
        </w:rPr>
        <w:t xml:space="preserve"> zakresie obsługi, konserwacji, remontów, montażu, kontrolno-pomiarowym: urządzeń, instalacji i sieci elektroenergetycznych o napięciu znamionowym </w:t>
      </w:r>
      <w:r w:rsidR="00A25C0F">
        <w:rPr>
          <w:rFonts w:ascii="Times New Roman" w:hAnsi="Times New Roman" w:cs="Times New Roman"/>
          <w:sz w:val="22"/>
          <w:szCs w:val="22"/>
        </w:rPr>
        <w:br/>
      </w:r>
      <w:r w:rsidRPr="00A25C0F">
        <w:rPr>
          <w:rFonts w:ascii="Times New Roman" w:hAnsi="Times New Roman" w:cs="Times New Roman"/>
          <w:sz w:val="22"/>
          <w:szCs w:val="22"/>
        </w:rPr>
        <w:t>do 1kV;</w:t>
      </w:r>
    </w:p>
    <w:p w14:paraId="11F40092" w14:textId="5CC8632D" w:rsidR="000A3D23" w:rsidRPr="00A25C0F" w:rsidRDefault="000A3D23" w:rsidP="00A7503F">
      <w:pPr>
        <w:pStyle w:val="Standard"/>
        <w:numPr>
          <w:ilvl w:val="0"/>
          <w:numId w:val="57"/>
        </w:numPr>
        <w:tabs>
          <w:tab w:val="left" w:pos="-1800"/>
        </w:tabs>
        <w:suppressAutoHyphens/>
        <w:autoSpaceDN w:val="0"/>
        <w:spacing w:line="312" w:lineRule="auto"/>
        <w:jc w:val="both"/>
        <w:textAlignment w:val="baseline"/>
        <w:rPr>
          <w:rFonts w:ascii="Times New Roman" w:hAnsi="Times New Roman" w:cs="Times New Roman"/>
          <w:sz w:val="22"/>
          <w:szCs w:val="22"/>
        </w:rPr>
      </w:pPr>
      <w:r w:rsidRPr="00A25C0F">
        <w:rPr>
          <w:rFonts w:ascii="Times New Roman" w:hAnsi="Times New Roman" w:cs="Times New Roman"/>
          <w:sz w:val="22"/>
          <w:szCs w:val="22"/>
        </w:rPr>
        <w:t>co najmniej dwoma osobami  posiadającymi odpowiednie przeszkolenie w zakresie obsługi, konserwacji, instalacji i konfiguracji syst</w:t>
      </w:r>
      <w:r w:rsidR="00FE1047" w:rsidRPr="00A25C0F">
        <w:rPr>
          <w:rFonts w:ascii="Times New Roman" w:hAnsi="Times New Roman" w:cs="Times New Roman"/>
          <w:sz w:val="22"/>
          <w:szCs w:val="22"/>
        </w:rPr>
        <w:t xml:space="preserve">emów  zasilania gwarantowanego </w:t>
      </w:r>
      <w:r w:rsidRPr="00A25C0F">
        <w:rPr>
          <w:rFonts w:ascii="Times New Roman" w:hAnsi="Times New Roman" w:cs="Times New Roman"/>
          <w:sz w:val="22"/>
          <w:szCs w:val="22"/>
        </w:rPr>
        <w:t xml:space="preserve">z określonego typu siłowni: SDG2400, SUW200, WSZ11, WSZ07, SPH80, UPS/15kVA/Emerson, zespołów prądotwórczych zasilających systemy teleinformatyczne, potwierdzone odpowiednimi </w:t>
      </w:r>
      <w:r w:rsidRPr="00A25C0F">
        <w:rPr>
          <w:rFonts w:ascii="Times New Roman" w:hAnsi="Times New Roman" w:cs="Times New Roman"/>
          <w:sz w:val="22"/>
          <w:szCs w:val="22"/>
        </w:rPr>
        <w:lastRenderedPageBreak/>
        <w:t xml:space="preserve">świadectwami/certyfikatami/ zaświadczeniami wystawionymi przez producenta siłowni </w:t>
      </w:r>
      <w:r w:rsidR="00A25C0F">
        <w:rPr>
          <w:rFonts w:ascii="Times New Roman" w:hAnsi="Times New Roman" w:cs="Times New Roman"/>
          <w:sz w:val="22"/>
          <w:szCs w:val="22"/>
        </w:rPr>
        <w:br/>
      </w:r>
      <w:r w:rsidRPr="00A25C0F">
        <w:rPr>
          <w:rFonts w:ascii="Times New Roman" w:hAnsi="Times New Roman" w:cs="Times New Roman"/>
          <w:sz w:val="22"/>
          <w:szCs w:val="22"/>
        </w:rPr>
        <w:t>lub autoryzowany serwis producenta, potwierdzające odbycie w/w szkoleń przez 2 osoby zespołu;</w:t>
      </w:r>
    </w:p>
    <w:p w14:paraId="58C6A2C0" w14:textId="77777777" w:rsidR="000A3D23" w:rsidRPr="00A25C0F" w:rsidRDefault="000A3D23" w:rsidP="000A3D23">
      <w:pPr>
        <w:pStyle w:val="western"/>
        <w:spacing w:after="0" w:line="312" w:lineRule="auto"/>
        <w:jc w:val="both"/>
        <w:rPr>
          <w:sz w:val="22"/>
          <w:szCs w:val="22"/>
        </w:rPr>
      </w:pPr>
      <w:r w:rsidRPr="00A25C0F">
        <w:rPr>
          <w:sz w:val="22"/>
          <w:szCs w:val="22"/>
        </w:rPr>
        <w:t xml:space="preserve">Zamawiający dopuszcza połączenie wskazanych powyżej uprawnień (tj. uprawnień </w:t>
      </w:r>
      <w:r w:rsidRPr="00A25C0F">
        <w:rPr>
          <w:sz w:val="22"/>
          <w:szCs w:val="22"/>
        </w:rPr>
        <w:br/>
        <w:t>na stanowisku eksploatacji, uprawnień na st</w:t>
      </w:r>
      <w:r w:rsidR="00FE1047" w:rsidRPr="00A25C0F">
        <w:rPr>
          <w:sz w:val="22"/>
          <w:szCs w:val="22"/>
        </w:rPr>
        <w:t xml:space="preserve">anowisku dozoru, przeszkolenia </w:t>
      </w:r>
      <w:r w:rsidRPr="00A25C0F">
        <w:rPr>
          <w:sz w:val="22"/>
          <w:szCs w:val="22"/>
        </w:rPr>
        <w:t xml:space="preserve">w zakresie obsługi, konserwacji, instalacji i konfiguracji systemów  zasilania gwarantowanego z określonego typu siłowni: SDG2400, SUW200, WSZ11, WSZ07, SPH80, UPS/15kVA/ Emerson,  zespołów prądotwórczych zasilających systemy teleinformatyczne) pod warunkiem spełnienia przez osoby łączące te uprawnienia wszystkich warunków </w:t>
      </w:r>
      <w:r w:rsidR="00FE1047" w:rsidRPr="00A25C0F">
        <w:rPr>
          <w:sz w:val="22"/>
          <w:szCs w:val="22"/>
        </w:rPr>
        <w:t xml:space="preserve">wymaganych </w:t>
      </w:r>
      <w:r w:rsidRPr="00A25C0F">
        <w:rPr>
          <w:sz w:val="22"/>
          <w:szCs w:val="22"/>
        </w:rPr>
        <w:t xml:space="preserve">dla poszczególnych uprawnień. Zamawiający </w:t>
      </w:r>
      <w:proofErr w:type="gramStart"/>
      <w:r w:rsidR="00FE1047" w:rsidRPr="00A25C0F">
        <w:rPr>
          <w:sz w:val="22"/>
          <w:szCs w:val="22"/>
        </w:rPr>
        <w:t>wymaga</w:t>
      </w:r>
      <w:proofErr w:type="gramEnd"/>
      <w:r w:rsidR="00FE1047" w:rsidRPr="00A25C0F">
        <w:rPr>
          <w:sz w:val="22"/>
          <w:szCs w:val="22"/>
        </w:rPr>
        <w:t xml:space="preserve"> aby Wykonawca skierował </w:t>
      </w:r>
      <w:r w:rsidRPr="00A25C0F">
        <w:rPr>
          <w:bCs/>
          <w:sz w:val="22"/>
          <w:szCs w:val="22"/>
        </w:rPr>
        <w:t xml:space="preserve">do wykonania </w:t>
      </w:r>
      <w:r w:rsidRPr="00A25C0F">
        <w:rPr>
          <w:sz w:val="22"/>
          <w:szCs w:val="22"/>
        </w:rPr>
        <w:t>konserwacji, przeglądów i pomiarów urz</w:t>
      </w:r>
      <w:r w:rsidR="00FE1047" w:rsidRPr="00A25C0F">
        <w:rPr>
          <w:sz w:val="22"/>
          <w:szCs w:val="22"/>
        </w:rPr>
        <w:t xml:space="preserve">ądzeń zasilania gwarantowanego </w:t>
      </w:r>
      <w:r w:rsidRPr="00A25C0F">
        <w:rPr>
          <w:sz w:val="22"/>
          <w:szCs w:val="22"/>
        </w:rPr>
        <w:t>dla systemów teleinformatycznych</w:t>
      </w:r>
      <w:r w:rsidRPr="00A25C0F">
        <w:rPr>
          <w:bCs/>
          <w:sz w:val="22"/>
          <w:szCs w:val="22"/>
        </w:rPr>
        <w:t xml:space="preserve"> </w:t>
      </w:r>
      <w:r w:rsidRPr="00A25C0F">
        <w:rPr>
          <w:sz w:val="22"/>
          <w:szCs w:val="22"/>
        </w:rPr>
        <w:t xml:space="preserve">co najmniej dwie osoby posiadające łącznie wszystkie wskazane powyżej uprawnienia. </w:t>
      </w:r>
    </w:p>
    <w:p w14:paraId="575E850D" w14:textId="77777777" w:rsidR="000A3D23" w:rsidRPr="00A25C0F" w:rsidRDefault="000A3D23" w:rsidP="00A7503F">
      <w:pPr>
        <w:pStyle w:val="Akapitzlist"/>
        <w:numPr>
          <w:ilvl w:val="1"/>
          <w:numId w:val="59"/>
        </w:numPr>
        <w:suppressAutoHyphens/>
        <w:spacing w:after="0" w:line="276" w:lineRule="auto"/>
        <w:jc w:val="both"/>
        <w:rPr>
          <w:rFonts w:ascii="Times New Roman" w:hAnsi="Times New Roman" w:cs="Times New Roman"/>
          <w:b/>
          <w:color w:val="000000" w:themeColor="text1"/>
          <w:lang w:eastAsia="ar-SA"/>
        </w:rPr>
      </w:pPr>
      <w:r w:rsidRPr="00A25C0F">
        <w:rPr>
          <w:rFonts w:ascii="Times New Roman" w:hAnsi="Times New Roman" w:cs="Times New Roman"/>
          <w:b/>
          <w:color w:val="000000" w:themeColor="text1"/>
          <w:lang w:eastAsia="ar-SA"/>
        </w:rPr>
        <w:t xml:space="preserve"> </w:t>
      </w:r>
      <w:proofErr w:type="gramStart"/>
      <w:r w:rsidRPr="00A25C0F">
        <w:rPr>
          <w:rFonts w:ascii="Times New Roman" w:hAnsi="Times New Roman" w:cs="Times New Roman"/>
          <w:b/>
          <w:color w:val="000000" w:themeColor="text1"/>
          <w:lang w:eastAsia="ar-SA"/>
        </w:rPr>
        <w:t>w  przypadku</w:t>
      </w:r>
      <w:proofErr w:type="gramEnd"/>
      <w:r w:rsidRPr="00A25C0F">
        <w:rPr>
          <w:rFonts w:ascii="Times New Roman" w:hAnsi="Times New Roman" w:cs="Times New Roman"/>
          <w:b/>
          <w:color w:val="000000" w:themeColor="text1"/>
          <w:lang w:eastAsia="ar-SA"/>
        </w:rPr>
        <w:t xml:space="preserve"> złożenia oferty na Zadanie nr 2</w:t>
      </w:r>
    </w:p>
    <w:p w14:paraId="602333BD" w14:textId="77777777" w:rsidR="000A3D23" w:rsidRPr="00A25C0F" w:rsidRDefault="000A3D23" w:rsidP="00A7503F">
      <w:pPr>
        <w:pStyle w:val="Standard"/>
        <w:numPr>
          <w:ilvl w:val="0"/>
          <w:numId w:val="58"/>
        </w:numPr>
        <w:tabs>
          <w:tab w:val="left" w:pos="-1080"/>
        </w:tabs>
        <w:suppressAutoHyphens/>
        <w:autoSpaceDN w:val="0"/>
        <w:spacing w:line="312" w:lineRule="auto"/>
        <w:jc w:val="both"/>
        <w:textAlignment w:val="baseline"/>
        <w:rPr>
          <w:rFonts w:ascii="Times New Roman" w:hAnsi="Times New Roman" w:cs="Times New Roman"/>
          <w:sz w:val="22"/>
          <w:szCs w:val="22"/>
        </w:rPr>
      </w:pPr>
      <w:r w:rsidRPr="00A25C0F">
        <w:rPr>
          <w:rFonts w:ascii="Times New Roman" w:hAnsi="Times New Roman" w:cs="Times New Roman"/>
          <w:sz w:val="22"/>
          <w:szCs w:val="22"/>
        </w:rPr>
        <w:t xml:space="preserve">co najmniej dwoma </w:t>
      </w:r>
      <w:proofErr w:type="gramStart"/>
      <w:r w:rsidRPr="00A25C0F">
        <w:rPr>
          <w:rFonts w:ascii="Times New Roman" w:hAnsi="Times New Roman" w:cs="Times New Roman"/>
          <w:sz w:val="22"/>
          <w:szCs w:val="22"/>
        </w:rPr>
        <w:t>osobami  posiadającymi</w:t>
      </w:r>
      <w:proofErr w:type="gramEnd"/>
      <w:r w:rsidRPr="00A25C0F">
        <w:rPr>
          <w:rFonts w:ascii="Times New Roman" w:hAnsi="Times New Roman" w:cs="Times New Roman"/>
          <w:sz w:val="22"/>
          <w:szCs w:val="22"/>
        </w:rPr>
        <w:t xml:space="preserve"> akt</w:t>
      </w:r>
      <w:r w:rsidR="00FE1047" w:rsidRPr="00A25C0F">
        <w:rPr>
          <w:rFonts w:ascii="Times New Roman" w:hAnsi="Times New Roman" w:cs="Times New Roman"/>
          <w:sz w:val="22"/>
          <w:szCs w:val="22"/>
        </w:rPr>
        <w:t xml:space="preserve">ualne świadectwo kwalifikacji  </w:t>
      </w:r>
      <w:r w:rsidRPr="00A25C0F">
        <w:rPr>
          <w:rFonts w:ascii="Times New Roman" w:hAnsi="Times New Roman" w:cs="Times New Roman"/>
          <w:sz w:val="22"/>
          <w:szCs w:val="22"/>
        </w:rPr>
        <w:t>z uprawnieniami na stanowisku Eksploatacji  w zakresie obsługi, konserwacji, remontów, montażu: urządzeń, instalacji i sieci elektroenergetycznych o napięciu znamionowym do 1kV;</w:t>
      </w:r>
    </w:p>
    <w:p w14:paraId="4184C8B4" w14:textId="0E91A871" w:rsidR="000A3D23" w:rsidRPr="00A25C0F" w:rsidRDefault="000A3D23" w:rsidP="00A7503F">
      <w:pPr>
        <w:pStyle w:val="Standard"/>
        <w:numPr>
          <w:ilvl w:val="0"/>
          <w:numId w:val="58"/>
        </w:numPr>
        <w:tabs>
          <w:tab w:val="left" w:pos="-1080"/>
        </w:tabs>
        <w:suppressAutoHyphens/>
        <w:autoSpaceDN w:val="0"/>
        <w:spacing w:line="312" w:lineRule="auto"/>
        <w:jc w:val="both"/>
        <w:textAlignment w:val="baseline"/>
        <w:rPr>
          <w:rFonts w:ascii="Times New Roman" w:hAnsi="Times New Roman" w:cs="Times New Roman"/>
          <w:sz w:val="22"/>
          <w:szCs w:val="22"/>
        </w:rPr>
      </w:pPr>
      <w:r w:rsidRPr="00A25C0F">
        <w:rPr>
          <w:rFonts w:ascii="Times New Roman" w:hAnsi="Times New Roman" w:cs="Times New Roman"/>
          <w:sz w:val="22"/>
          <w:szCs w:val="22"/>
        </w:rPr>
        <w:t>co najmniej dwoma osobami posiadającymi akt</w:t>
      </w:r>
      <w:r w:rsidR="00FE1047" w:rsidRPr="00A25C0F">
        <w:rPr>
          <w:rFonts w:ascii="Times New Roman" w:hAnsi="Times New Roman" w:cs="Times New Roman"/>
          <w:sz w:val="22"/>
          <w:szCs w:val="22"/>
        </w:rPr>
        <w:t xml:space="preserve">ualne świadectwo </w:t>
      </w:r>
      <w:proofErr w:type="gramStart"/>
      <w:r w:rsidR="00FE1047" w:rsidRPr="00A25C0F">
        <w:rPr>
          <w:rFonts w:ascii="Times New Roman" w:hAnsi="Times New Roman" w:cs="Times New Roman"/>
          <w:sz w:val="22"/>
          <w:szCs w:val="22"/>
        </w:rPr>
        <w:t xml:space="preserve">kwalifikacji  </w:t>
      </w:r>
      <w:r w:rsidRPr="00A25C0F">
        <w:rPr>
          <w:rFonts w:ascii="Times New Roman" w:hAnsi="Times New Roman" w:cs="Times New Roman"/>
          <w:sz w:val="22"/>
          <w:szCs w:val="22"/>
        </w:rPr>
        <w:t>z</w:t>
      </w:r>
      <w:proofErr w:type="gramEnd"/>
      <w:r w:rsidRPr="00A25C0F">
        <w:rPr>
          <w:rFonts w:ascii="Times New Roman" w:hAnsi="Times New Roman" w:cs="Times New Roman"/>
          <w:sz w:val="22"/>
          <w:szCs w:val="22"/>
        </w:rPr>
        <w:t xml:space="preserve"> uprawnieniami na stanowisku Dozoru w zakresie obsługi, konserwacji, remontów, montażu, kontrolno-pomiarowym: urządzeń, instalacji i sieci elektroenergetycznych o napięciu znamionowym </w:t>
      </w:r>
      <w:r w:rsidR="00A25C0F">
        <w:rPr>
          <w:rFonts w:ascii="Times New Roman" w:hAnsi="Times New Roman" w:cs="Times New Roman"/>
          <w:sz w:val="22"/>
          <w:szCs w:val="22"/>
        </w:rPr>
        <w:br/>
      </w:r>
      <w:r w:rsidRPr="00A25C0F">
        <w:rPr>
          <w:rFonts w:ascii="Times New Roman" w:hAnsi="Times New Roman" w:cs="Times New Roman"/>
          <w:sz w:val="22"/>
          <w:szCs w:val="22"/>
        </w:rPr>
        <w:t>do 1kV;</w:t>
      </w:r>
    </w:p>
    <w:p w14:paraId="1E148293" w14:textId="77777777" w:rsidR="000A3D23" w:rsidRPr="00A25C0F" w:rsidRDefault="000A3D23" w:rsidP="00A7503F">
      <w:pPr>
        <w:pStyle w:val="Standard"/>
        <w:numPr>
          <w:ilvl w:val="0"/>
          <w:numId w:val="58"/>
        </w:numPr>
        <w:tabs>
          <w:tab w:val="left" w:pos="-1080"/>
        </w:tabs>
        <w:suppressAutoHyphens/>
        <w:autoSpaceDN w:val="0"/>
        <w:spacing w:line="312" w:lineRule="auto"/>
        <w:jc w:val="both"/>
        <w:textAlignment w:val="baseline"/>
        <w:rPr>
          <w:rFonts w:ascii="Times New Roman" w:hAnsi="Times New Roman" w:cs="Times New Roman"/>
          <w:sz w:val="22"/>
          <w:szCs w:val="22"/>
        </w:rPr>
      </w:pPr>
      <w:r w:rsidRPr="00A25C0F">
        <w:rPr>
          <w:rFonts w:ascii="Times New Roman" w:hAnsi="Times New Roman" w:cs="Times New Roman"/>
          <w:sz w:val="22"/>
          <w:szCs w:val="22"/>
        </w:rPr>
        <w:t xml:space="preserve">co najmniej dwoma </w:t>
      </w:r>
      <w:proofErr w:type="gramStart"/>
      <w:r w:rsidRPr="00A25C0F">
        <w:rPr>
          <w:rFonts w:ascii="Times New Roman" w:hAnsi="Times New Roman" w:cs="Times New Roman"/>
          <w:sz w:val="22"/>
          <w:szCs w:val="22"/>
        </w:rPr>
        <w:t>osobami  posiadającymi</w:t>
      </w:r>
      <w:proofErr w:type="gramEnd"/>
      <w:r w:rsidRPr="00A25C0F">
        <w:rPr>
          <w:rFonts w:ascii="Times New Roman" w:hAnsi="Times New Roman" w:cs="Times New Roman"/>
          <w:sz w:val="22"/>
          <w:szCs w:val="22"/>
        </w:rPr>
        <w:t xml:space="preserve"> odpowiednie przeszkolenie w zakresie obsługi, konserwacji, instalacji i konfiguracji systemów  zasilania gwarantowanego z określonego typu siłowni: FLATPACK 1500, potwierdzone odpowiednimi</w:t>
      </w:r>
    </w:p>
    <w:p w14:paraId="13E20B6F" w14:textId="04F7AA88" w:rsidR="000A3D23" w:rsidRPr="00A25C0F" w:rsidRDefault="000A3D23" w:rsidP="00A7503F">
      <w:pPr>
        <w:pStyle w:val="Standard"/>
        <w:numPr>
          <w:ilvl w:val="0"/>
          <w:numId w:val="58"/>
        </w:numPr>
        <w:tabs>
          <w:tab w:val="left" w:pos="-1080"/>
        </w:tabs>
        <w:suppressAutoHyphens/>
        <w:autoSpaceDN w:val="0"/>
        <w:spacing w:line="312" w:lineRule="auto"/>
        <w:jc w:val="both"/>
        <w:textAlignment w:val="baseline"/>
        <w:rPr>
          <w:rFonts w:ascii="Times New Roman" w:hAnsi="Times New Roman" w:cs="Times New Roman"/>
          <w:sz w:val="22"/>
          <w:szCs w:val="22"/>
        </w:rPr>
      </w:pPr>
      <w:r w:rsidRPr="00A25C0F">
        <w:rPr>
          <w:rFonts w:ascii="Times New Roman" w:hAnsi="Times New Roman" w:cs="Times New Roman"/>
          <w:sz w:val="22"/>
          <w:szCs w:val="22"/>
        </w:rPr>
        <w:t>świadectwami/certyfikatami/zaświadczeniami wystawi</w:t>
      </w:r>
      <w:r w:rsidR="00FE1047" w:rsidRPr="00A25C0F">
        <w:rPr>
          <w:rFonts w:ascii="Times New Roman" w:hAnsi="Times New Roman" w:cs="Times New Roman"/>
          <w:sz w:val="22"/>
          <w:szCs w:val="22"/>
        </w:rPr>
        <w:t xml:space="preserve">onymi przez producenta siłowni </w:t>
      </w:r>
      <w:r w:rsidR="00A25C0F">
        <w:rPr>
          <w:rFonts w:ascii="Times New Roman" w:hAnsi="Times New Roman" w:cs="Times New Roman"/>
          <w:sz w:val="22"/>
          <w:szCs w:val="22"/>
        </w:rPr>
        <w:br/>
      </w:r>
      <w:r w:rsidRPr="00A25C0F">
        <w:rPr>
          <w:rFonts w:ascii="Times New Roman" w:hAnsi="Times New Roman" w:cs="Times New Roman"/>
          <w:sz w:val="22"/>
          <w:szCs w:val="22"/>
        </w:rPr>
        <w:t>lub autoryzowany serwis producenta, potwierdzające odbycie w/w szkoleń przez 2 osoby zespołu;</w:t>
      </w:r>
    </w:p>
    <w:p w14:paraId="61DD667B" w14:textId="77777777" w:rsidR="000A3D23" w:rsidRPr="00A25C0F" w:rsidRDefault="000A3D23" w:rsidP="000A3D23">
      <w:pPr>
        <w:pStyle w:val="western"/>
        <w:spacing w:after="0" w:line="312" w:lineRule="auto"/>
        <w:jc w:val="both"/>
        <w:rPr>
          <w:bCs/>
          <w:sz w:val="22"/>
          <w:szCs w:val="22"/>
        </w:rPr>
      </w:pPr>
      <w:r w:rsidRPr="00A25C0F">
        <w:rPr>
          <w:sz w:val="22"/>
          <w:szCs w:val="22"/>
        </w:rPr>
        <w:t>Zamawiający dopuszcza połączenie wskazanych po</w:t>
      </w:r>
      <w:r w:rsidR="00FE1047" w:rsidRPr="00A25C0F">
        <w:rPr>
          <w:sz w:val="22"/>
          <w:szCs w:val="22"/>
        </w:rPr>
        <w:t xml:space="preserve">wyżej uprawnień (tj. uprawnień </w:t>
      </w:r>
      <w:r w:rsidRPr="00A25C0F">
        <w:rPr>
          <w:sz w:val="22"/>
          <w:szCs w:val="22"/>
        </w:rPr>
        <w:t xml:space="preserve">na stanowisku eksploatacji, uprawnień na stanowisku dozoru, przeszkolenia w zakresie obsługi, konserwacji, instalacji i konfiguracji </w:t>
      </w:r>
      <w:proofErr w:type="gramStart"/>
      <w:r w:rsidRPr="00A25C0F">
        <w:rPr>
          <w:sz w:val="22"/>
          <w:szCs w:val="22"/>
        </w:rPr>
        <w:t>syst</w:t>
      </w:r>
      <w:r w:rsidR="009E7EDF" w:rsidRPr="00A25C0F">
        <w:rPr>
          <w:sz w:val="22"/>
          <w:szCs w:val="22"/>
        </w:rPr>
        <w:t>emów  zasilania</w:t>
      </w:r>
      <w:proofErr w:type="gramEnd"/>
      <w:r w:rsidR="009E7EDF" w:rsidRPr="00A25C0F">
        <w:rPr>
          <w:sz w:val="22"/>
          <w:szCs w:val="22"/>
        </w:rPr>
        <w:t xml:space="preserve"> gwarantowanego </w:t>
      </w:r>
      <w:r w:rsidRPr="00A25C0F">
        <w:rPr>
          <w:sz w:val="22"/>
          <w:szCs w:val="22"/>
        </w:rPr>
        <w:t xml:space="preserve">z określonego typu siłowni: FLATPACK 1500 zasilających systemy teleinformatyczne) pod warunkiem spełnienia przez osoby łączące te uprawnienia wszystkich warunków wymaganych dla poszczególnych uprawnień. Zamawiający wymaga aby Wykonawca skierował </w:t>
      </w:r>
      <w:r w:rsidRPr="00A25C0F">
        <w:rPr>
          <w:bCs/>
          <w:sz w:val="22"/>
          <w:szCs w:val="22"/>
        </w:rPr>
        <w:t xml:space="preserve">do wykonania </w:t>
      </w:r>
      <w:r w:rsidRPr="00A25C0F">
        <w:rPr>
          <w:sz w:val="22"/>
          <w:szCs w:val="22"/>
        </w:rPr>
        <w:t xml:space="preserve">konserwacji, przeglądów </w:t>
      </w:r>
      <w:proofErr w:type="gramStart"/>
      <w:r w:rsidRPr="00A25C0F">
        <w:rPr>
          <w:sz w:val="22"/>
          <w:szCs w:val="22"/>
        </w:rPr>
        <w:t>i  rozładowań</w:t>
      </w:r>
      <w:proofErr w:type="gramEnd"/>
      <w:r w:rsidRPr="00A25C0F">
        <w:rPr>
          <w:sz w:val="22"/>
          <w:szCs w:val="22"/>
        </w:rPr>
        <w:t xml:space="preserve"> kontrolnych baterii urządzeń zasila</w:t>
      </w:r>
      <w:r w:rsidR="00FE1047" w:rsidRPr="00A25C0F">
        <w:rPr>
          <w:sz w:val="22"/>
          <w:szCs w:val="22"/>
        </w:rPr>
        <w:t xml:space="preserve">nia gwarantowanego dla systemów </w:t>
      </w:r>
      <w:r w:rsidRPr="00A25C0F">
        <w:rPr>
          <w:sz w:val="22"/>
          <w:szCs w:val="22"/>
        </w:rPr>
        <w:t>teleinformatycznych</w:t>
      </w:r>
      <w:r w:rsidRPr="00A25C0F">
        <w:rPr>
          <w:bCs/>
          <w:sz w:val="22"/>
          <w:szCs w:val="22"/>
        </w:rPr>
        <w:t xml:space="preserve"> </w:t>
      </w:r>
      <w:r w:rsidRPr="00A25C0F">
        <w:rPr>
          <w:sz w:val="22"/>
          <w:szCs w:val="22"/>
        </w:rPr>
        <w:t xml:space="preserve">co najmniej dwie osoby posiadające łącznie wszystkie wskazane powyżej uprawnienia. </w:t>
      </w:r>
    </w:p>
    <w:p w14:paraId="05B16FA1" w14:textId="77777777" w:rsidR="00101D8C" w:rsidRPr="00A25C0F" w:rsidRDefault="00101D8C" w:rsidP="00101D8C">
      <w:pPr>
        <w:tabs>
          <w:tab w:val="left" w:pos="284"/>
        </w:tabs>
        <w:suppressAutoHyphens/>
        <w:autoSpaceDE w:val="0"/>
        <w:spacing w:after="0" w:line="240" w:lineRule="auto"/>
        <w:jc w:val="both"/>
        <w:rPr>
          <w:rFonts w:ascii="Times New Roman" w:hAnsi="Times New Roman" w:cs="Times New Roman"/>
        </w:rPr>
      </w:pPr>
    </w:p>
    <w:p w14:paraId="03141908" w14:textId="2C55CEB7" w:rsidR="00092CA5" w:rsidRPr="00A25C0F" w:rsidRDefault="001C61DE" w:rsidP="00A25C0F">
      <w:pPr>
        <w:tabs>
          <w:tab w:val="left" w:pos="284"/>
        </w:tabs>
        <w:suppressAutoHyphens/>
        <w:autoSpaceDE w:val="0"/>
        <w:spacing w:after="0" w:line="240" w:lineRule="auto"/>
        <w:jc w:val="both"/>
        <w:rPr>
          <w:rFonts w:ascii="Times New Roman" w:hAnsi="Times New Roman" w:cs="Times New Roman"/>
          <w:b/>
        </w:rPr>
      </w:pPr>
      <w:r w:rsidRPr="00A25C0F">
        <w:rPr>
          <w:rFonts w:ascii="Times New Roman" w:hAnsi="Times New Roman" w:cs="Times New Roman"/>
          <w:b/>
        </w:rPr>
        <w:t xml:space="preserve">Zamawiający dokona oceny spełnienia warunków udziału w postępowaniu na podstawie wykazu osób </w:t>
      </w:r>
      <w:r w:rsidR="00B46788" w:rsidRPr="00A25C0F">
        <w:rPr>
          <w:rFonts w:ascii="Times New Roman" w:hAnsi="Times New Roman" w:cs="Times New Roman"/>
          <w:b/>
        </w:rPr>
        <w:t>oraz</w:t>
      </w:r>
      <w:r w:rsidRPr="00A25C0F">
        <w:rPr>
          <w:rFonts w:ascii="Times New Roman" w:hAnsi="Times New Roman" w:cs="Times New Roman"/>
          <w:b/>
        </w:rPr>
        <w:t xml:space="preserve"> oświadczenia o spełnianiu warunków udziału w </w:t>
      </w:r>
      <w:proofErr w:type="gramStart"/>
      <w:r w:rsidRPr="00A25C0F">
        <w:rPr>
          <w:rFonts w:ascii="Times New Roman" w:hAnsi="Times New Roman" w:cs="Times New Roman"/>
          <w:b/>
        </w:rPr>
        <w:t>postepowaniu</w:t>
      </w:r>
      <w:proofErr w:type="gramEnd"/>
      <w:r w:rsidRPr="00A25C0F">
        <w:rPr>
          <w:rFonts w:ascii="Times New Roman" w:hAnsi="Times New Roman" w:cs="Times New Roman"/>
          <w:b/>
        </w:rPr>
        <w:t xml:space="preserve"> </w:t>
      </w:r>
      <w:r w:rsidR="00867BCA" w:rsidRPr="00A25C0F">
        <w:rPr>
          <w:rFonts w:ascii="Times New Roman" w:hAnsi="Times New Roman" w:cs="Times New Roman"/>
          <w:b/>
        </w:rPr>
        <w:t xml:space="preserve">o którym mowa w art. 125 ust. 1 ustawy z dnia 11 września 2019 r. Prawo zamówień </w:t>
      </w:r>
      <w:proofErr w:type="gramStart"/>
      <w:r w:rsidR="00867BCA" w:rsidRPr="00A25C0F">
        <w:rPr>
          <w:rFonts w:ascii="Times New Roman" w:hAnsi="Times New Roman" w:cs="Times New Roman"/>
          <w:b/>
        </w:rPr>
        <w:t>publicznych  (</w:t>
      </w:r>
      <w:proofErr w:type="gramEnd"/>
      <w:r w:rsidR="00867BCA" w:rsidRPr="00A25C0F">
        <w:rPr>
          <w:rFonts w:ascii="Times New Roman" w:hAnsi="Times New Roman" w:cs="Times New Roman"/>
          <w:b/>
        </w:rPr>
        <w:t>Dz. U. z 2021r., poz. 1129 ze zm.)</w:t>
      </w:r>
    </w:p>
    <w:p w14:paraId="3510FB75" w14:textId="77777777" w:rsidR="00092CA5" w:rsidRPr="00A25C0F" w:rsidRDefault="00092CA5" w:rsidP="00101D8C">
      <w:pPr>
        <w:tabs>
          <w:tab w:val="left" w:pos="284"/>
        </w:tabs>
        <w:suppressAutoHyphens/>
        <w:autoSpaceDE w:val="0"/>
        <w:spacing w:after="0" w:line="240" w:lineRule="auto"/>
        <w:jc w:val="both"/>
        <w:rPr>
          <w:rFonts w:ascii="Times New Roman" w:hAnsi="Times New Roman" w:cs="Times New Roman"/>
        </w:rPr>
      </w:pPr>
    </w:p>
    <w:p w14:paraId="678B9025" w14:textId="4D842DCE" w:rsidR="00435A65" w:rsidRPr="00A25C0F" w:rsidRDefault="00435A65" w:rsidP="00EA31FC">
      <w:pPr>
        <w:pStyle w:val="Akapitzlist"/>
        <w:numPr>
          <w:ilvl w:val="0"/>
          <w:numId w:val="7"/>
        </w:numPr>
        <w:spacing w:after="0" w:line="240" w:lineRule="auto"/>
        <w:ind w:right="23"/>
        <w:jc w:val="both"/>
        <w:rPr>
          <w:rFonts w:ascii="Times New Roman" w:hAnsi="Times New Roman" w:cs="Times New Roman"/>
        </w:rPr>
      </w:pPr>
      <w:r w:rsidRPr="00A25C0F">
        <w:rPr>
          <w:rFonts w:ascii="Times New Roman" w:hAnsi="Times New Roman" w:cs="Times New Roman"/>
        </w:rPr>
        <w:t xml:space="preserve">Oceniając zdolność techniczną lub zawodową, </w:t>
      </w:r>
      <w:r w:rsidR="00596551" w:rsidRPr="00A25C0F">
        <w:rPr>
          <w:rFonts w:ascii="Times New Roman" w:hAnsi="Times New Roman" w:cs="Times New Roman"/>
        </w:rPr>
        <w:t>z</w:t>
      </w:r>
      <w:r w:rsidRPr="00A25C0F">
        <w:rPr>
          <w:rFonts w:ascii="Times New Roman" w:hAnsi="Times New Roman" w:cs="Times New Roman"/>
        </w:rPr>
        <w:t xml:space="preserve">amawiający może na każdym etapie postępowania, uznać, że Wykonawca nie posiada wymaganych zdolności, jeżeli posiadanie przez </w:t>
      </w:r>
      <w:r w:rsidR="00596551" w:rsidRPr="00A25C0F">
        <w:rPr>
          <w:rFonts w:ascii="Times New Roman" w:hAnsi="Times New Roman" w:cs="Times New Roman"/>
        </w:rPr>
        <w:t>w</w:t>
      </w:r>
      <w:r w:rsidRPr="00A25C0F">
        <w:rPr>
          <w:rFonts w:ascii="Times New Roman" w:hAnsi="Times New Roman" w:cs="Times New Roman"/>
        </w:rPr>
        <w:t xml:space="preserve">ykonawcę sprzecznych interesów, w szczególności zaangażowanie zasobów technicznych lub zawodowych </w:t>
      </w:r>
      <w:r w:rsidR="00596551" w:rsidRPr="00A25C0F">
        <w:rPr>
          <w:rFonts w:ascii="Times New Roman" w:hAnsi="Times New Roman" w:cs="Times New Roman"/>
        </w:rPr>
        <w:lastRenderedPageBreak/>
        <w:t>w</w:t>
      </w:r>
      <w:r w:rsidRPr="00A25C0F">
        <w:rPr>
          <w:rFonts w:ascii="Times New Roman" w:hAnsi="Times New Roman" w:cs="Times New Roman"/>
        </w:rPr>
        <w:t xml:space="preserve">ykonawcy w inne przedsięwzięcia gospodarcze </w:t>
      </w:r>
      <w:r w:rsidR="00596551" w:rsidRPr="00A25C0F">
        <w:rPr>
          <w:rFonts w:ascii="Times New Roman" w:hAnsi="Times New Roman" w:cs="Times New Roman"/>
        </w:rPr>
        <w:t>w</w:t>
      </w:r>
      <w:r w:rsidRPr="00A25C0F">
        <w:rPr>
          <w:rFonts w:ascii="Times New Roman" w:hAnsi="Times New Roman" w:cs="Times New Roman"/>
        </w:rPr>
        <w:t xml:space="preserve">ykonawcy może mieć negatywny wpływ </w:t>
      </w:r>
      <w:r w:rsidR="00257526">
        <w:rPr>
          <w:rFonts w:ascii="Times New Roman" w:hAnsi="Times New Roman" w:cs="Times New Roman"/>
        </w:rPr>
        <w:br/>
      </w:r>
      <w:r w:rsidRPr="00A25C0F">
        <w:rPr>
          <w:rFonts w:ascii="Times New Roman" w:hAnsi="Times New Roman" w:cs="Times New Roman"/>
        </w:rPr>
        <w:t>na realizację zamówienia.</w:t>
      </w:r>
    </w:p>
    <w:p w14:paraId="7025C7B6" w14:textId="77777777" w:rsidR="000F1841" w:rsidRPr="00A25C0F" w:rsidRDefault="000F1841" w:rsidP="000F1841">
      <w:pPr>
        <w:pStyle w:val="Akapitzlist"/>
        <w:spacing w:after="0" w:line="240" w:lineRule="auto"/>
        <w:ind w:left="360" w:right="23"/>
        <w:jc w:val="both"/>
        <w:rPr>
          <w:rFonts w:ascii="Times New Roman" w:hAnsi="Times New Roman" w:cs="Times New Roman"/>
        </w:rPr>
      </w:pPr>
    </w:p>
    <w:p w14:paraId="746B7D03" w14:textId="77777777" w:rsidR="000F1841" w:rsidRPr="00A25C0F" w:rsidRDefault="000F1841" w:rsidP="000F1841">
      <w:pPr>
        <w:numPr>
          <w:ilvl w:val="0"/>
          <w:numId w:val="7"/>
        </w:numPr>
        <w:spacing w:after="0" w:line="360" w:lineRule="auto"/>
        <w:ind w:right="20"/>
        <w:contextualSpacing/>
        <w:jc w:val="both"/>
        <w:rPr>
          <w:rFonts w:ascii="Times New Roman" w:hAnsi="Times New Roman" w:cs="Times New Roman"/>
        </w:rPr>
      </w:pPr>
      <w:r w:rsidRPr="00A25C0F">
        <w:rPr>
          <w:rFonts w:ascii="Times New Roman" w:hAnsi="Times New Roman" w:cs="Times New Roman"/>
          <w:b/>
          <w:bCs/>
          <w:color w:val="000000" w:themeColor="text1"/>
        </w:rPr>
        <w:t>Udostępnienie zasobów</w:t>
      </w:r>
      <w:r w:rsidRPr="00A25C0F">
        <w:rPr>
          <w:rFonts w:ascii="Times New Roman" w:hAnsi="Times New Roman" w:cs="Times New Roman"/>
          <w:color w:val="000000" w:themeColor="text1"/>
        </w:rPr>
        <w:t>:</w:t>
      </w:r>
    </w:p>
    <w:p w14:paraId="5AA7CB82" w14:textId="77777777" w:rsidR="000F1841" w:rsidRPr="00A25C0F" w:rsidRDefault="000F1841" w:rsidP="000F1841">
      <w:pPr>
        <w:numPr>
          <w:ilvl w:val="0"/>
          <w:numId w:val="28"/>
        </w:numPr>
        <w:spacing w:after="0" w:line="240" w:lineRule="auto"/>
        <w:ind w:right="20"/>
        <w:contextualSpacing/>
        <w:jc w:val="both"/>
        <w:rPr>
          <w:rFonts w:ascii="Times New Roman" w:hAnsi="Times New Roman" w:cs="Times New Roman"/>
        </w:rPr>
      </w:pPr>
      <w:r w:rsidRPr="00A25C0F">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3717F6" w14:textId="77777777" w:rsidR="00EB3558" w:rsidRPr="00A25C0F" w:rsidRDefault="00EB3558" w:rsidP="00EB3558">
      <w:pPr>
        <w:spacing w:after="0" w:line="240" w:lineRule="auto"/>
        <w:ind w:left="720" w:right="20"/>
        <w:contextualSpacing/>
        <w:jc w:val="both"/>
        <w:rPr>
          <w:rFonts w:ascii="Times New Roman" w:hAnsi="Times New Roman" w:cs="Times New Roman"/>
        </w:rPr>
      </w:pPr>
    </w:p>
    <w:p w14:paraId="469F1B1F" w14:textId="77777777" w:rsidR="000F1841" w:rsidRPr="00A25C0F" w:rsidRDefault="000F1841" w:rsidP="000F1841">
      <w:pPr>
        <w:numPr>
          <w:ilvl w:val="0"/>
          <w:numId w:val="28"/>
        </w:numPr>
        <w:spacing w:after="0" w:line="240" w:lineRule="auto"/>
        <w:ind w:right="20"/>
        <w:contextualSpacing/>
        <w:jc w:val="both"/>
        <w:rPr>
          <w:rFonts w:ascii="Times New Roman" w:hAnsi="Times New Roman" w:cs="Times New Roman"/>
        </w:rPr>
      </w:pPr>
      <w:r w:rsidRPr="00A25C0F">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0E05DAF" w14:textId="77777777" w:rsidR="00EB3558" w:rsidRPr="00A25C0F" w:rsidRDefault="00EB3558" w:rsidP="00EB3558">
      <w:pPr>
        <w:spacing w:after="0" w:line="240" w:lineRule="auto"/>
        <w:ind w:left="720" w:right="20"/>
        <w:contextualSpacing/>
        <w:jc w:val="both"/>
        <w:rPr>
          <w:rFonts w:ascii="Times New Roman" w:hAnsi="Times New Roman" w:cs="Times New Roman"/>
        </w:rPr>
      </w:pPr>
    </w:p>
    <w:p w14:paraId="1A76F238" w14:textId="62DE0CF4" w:rsidR="000F1841" w:rsidRPr="00A25C0F" w:rsidRDefault="000F1841" w:rsidP="00257526">
      <w:pPr>
        <w:numPr>
          <w:ilvl w:val="0"/>
          <w:numId w:val="28"/>
        </w:numPr>
        <w:spacing w:after="0" w:line="240" w:lineRule="auto"/>
        <w:ind w:right="20"/>
        <w:contextualSpacing/>
        <w:jc w:val="both"/>
        <w:rPr>
          <w:rFonts w:ascii="Times New Roman" w:hAnsi="Times New Roman" w:cs="Times New Roman"/>
          <w:b/>
        </w:rPr>
      </w:pPr>
      <w:r w:rsidRPr="00A25C0F">
        <w:rPr>
          <w:rFonts w:ascii="Times New Roman" w:hAnsi="Times New Roman" w:cs="Times New Roman"/>
        </w:rPr>
        <w:t xml:space="preserve">Wykonawca, który polega na zdolnościach lub sytuacji podmiotów udostępniających zasoby, </w:t>
      </w:r>
      <w:r w:rsidRPr="00A25C0F">
        <w:rPr>
          <w:rFonts w:ascii="Times New Roman" w:hAnsi="Times New Roman" w:cs="Times New Roman"/>
          <w:b/>
          <w:u w:val="single"/>
        </w:rPr>
        <w:t>składa,</w:t>
      </w:r>
      <w:r w:rsidRPr="00A25C0F">
        <w:rPr>
          <w:rFonts w:ascii="Times New Roman" w:hAnsi="Times New Roman" w:cs="Times New Roman"/>
        </w:rPr>
        <w:t xml:space="preserve"> wraz z wnioskiem o dopuszczenie do udziału w postępowaniu albo odpowiednio </w:t>
      </w:r>
      <w:r w:rsidRPr="00A25C0F">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371A8B" w14:textId="77777777" w:rsidR="00EB3558" w:rsidRPr="00A25C0F" w:rsidRDefault="00EB3558" w:rsidP="00EB3558">
      <w:pPr>
        <w:spacing w:after="0" w:line="240" w:lineRule="auto"/>
        <w:ind w:left="720" w:right="20"/>
        <w:contextualSpacing/>
        <w:jc w:val="both"/>
        <w:rPr>
          <w:rFonts w:ascii="Times New Roman" w:hAnsi="Times New Roman" w:cs="Times New Roman"/>
          <w:b/>
        </w:rPr>
      </w:pPr>
    </w:p>
    <w:p w14:paraId="3D023C49" w14:textId="77777777" w:rsidR="000F1841" w:rsidRPr="00A25C0F" w:rsidRDefault="000F1841" w:rsidP="000F1841">
      <w:pPr>
        <w:numPr>
          <w:ilvl w:val="0"/>
          <w:numId w:val="28"/>
        </w:numPr>
        <w:spacing w:after="0" w:line="240" w:lineRule="auto"/>
        <w:ind w:right="20"/>
        <w:contextualSpacing/>
        <w:jc w:val="both"/>
        <w:rPr>
          <w:rFonts w:ascii="Times New Roman" w:hAnsi="Times New Roman" w:cs="Times New Roman"/>
          <w:b/>
        </w:rPr>
      </w:pPr>
      <w:r w:rsidRPr="00A25C0F">
        <w:rPr>
          <w:rFonts w:ascii="Times New Roman" w:hAnsi="Times New Roman" w:cs="Times New Roman"/>
          <w:b/>
        </w:rPr>
        <w:t xml:space="preserve">Zobowiązanie podmiotu udostępniającego zasoby, o którym mowa w </w:t>
      </w:r>
      <w:proofErr w:type="spellStart"/>
      <w:r w:rsidRPr="00A25C0F">
        <w:rPr>
          <w:rFonts w:ascii="Times New Roman" w:hAnsi="Times New Roman" w:cs="Times New Roman"/>
          <w:b/>
        </w:rPr>
        <w:t>ppkt</w:t>
      </w:r>
      <w:proofErr w:type="spellEnd"/>
      <w:r w:rsidRPr="00A25C0F">
        <w:rPr>
          <w:rFonts w:ascii="Times New Roman" w:hAnsi="Times New Roman" w:cs="Times New Roman"/>
          <w:b/>
        </w:rPr>
        <w:t xml:space="preserve"> 3, potwierdza, że stosunek łączący wykonawcę z podmiotami udostępniającymi zasoby gwarantuje rzeczywisty dostęp do tych zasobów oraz określa w szczególności:</w:t>
      </w:r>
    </w:p>
    <w:p w14:paraId="19CF84AE" w14:textId="77777777" w:rsidR="000F1841" w:rsidRPr="00A25C0F" w:rsidRDefault="000F1841" w:rsidP="000F1841">
      <w:pPr>
        <w:numPr>
          <w:ilvl w:val="0"/>
          <w:numId w:val="29"/>
        </w:numPr>
        <w:spacing w:after="0" w:line="240" w:lineRule="auto"/>
        <w:ind w:right="20"/>
        <w:contextualSpacing/>
        <w:jc w:val="both"/>
        <w:rPr>
          <w:rFonts w:ascii="Times New Roman" w:hAnsi="Times New Roman" w:cs="Times New Roman"/>
          <w:b/>
        </w:rPr>
      </w:pPr>
      <w:r w:rsidRPr="00A25C0F">
        <w:rPr>
          <w:rFonts w:ascii="Times New Roman" w:hAnsi="Times New Roman" w:cs="Times New Roman"/>
          <w:b/>
        </w:rPr>
        <w:t>zakres dostępnych wykonawcy zasobów podmiotu udostępniającego zasoby;</w:t>
      </w:r>
    </w:p>
    <w:p w14:paraId="4921B79D" w14:textId="77777777" w:rsidR="000F1841" w:rsidRPr="00A25C0F" w:rsidRDefault="000F1841" w:rsidP="000F1841">
      <w:pPr>
        <w:numPr>
          <w:ilvl w:val="0"/>
          <w:numId w:val="29"/>
        </w:numPr>
        <w:spacing w:after="0" w:line="240" w:lineRule="auto"/>
        <w:ind w:right="20"/>
        <w:contextualSpacing/>
        <w:jc w:val="both"/>
        <w:rPr>
          <w:rFonts w:ascii="Times New Roman" w:hAnsi="Times New Roman" w:cs="Times New Roman"/>
          <w:b/>
        </w:rPr>
      </w:pPr>
      <w:r w:rsidRPr="00A25C0F">
        <w:rPr>
          <w:rFonts w:ascii="Times New Roman" w:hAnsi="Times New Roman" w:cs="Times New Roman"/>
          <w:b/>
        </w:rPr>
        <w:t>sposób i okres udostępnienia wykonawcy i wykorzystania przez niego zasobów podmiotu udostępniającego te zasoby przy wykonywaniu zamówienia;</w:t>
      </w:r>
    </w:p>
    <w:p w14:paraId="2D8DE8EA" w14:textId="77777777" w:rsidR="000F1841" w:rsidRPr="00A25C0F" w:rsidRDefault="000F1841" w:rsidP="000F1841">
      <w:pPr>
        <w:numPr>
          <w:ilvl w:val="0"/>
          <w:numId w:val="29"/>
        </w:numPr>
        <w:spacing w:after="0" w:line="240" w:lineRule="auto"/>
        <w:ind w:right="20"/>
        <w:contextualSpacing/>
        <w:jc w:val="both"/>
        <w:rPr>
          <w:rFonts w:ascii="Times New Roman" w:hAnsi="Times New Roman" w:cs="Times New Roman"/>
          <w:b/>
        </w:rPr>
      </w:pPr>
      <w:r w:rsidRPr="00A25C0F">
        <w:rPr>
          <w:rFonts w:ascii="Times New Roman" w:hAnsi="Times New Roman" w:cs="Times New Roman"/>
          <w:b/>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2D1B8C" w14:textId="77777777" w:rsidR="000F1841" w:rsidRPr="00A25C0F" w:rsidRDefault="000F1841" w:rsidP="000F1841">
      <w:pPr>
        <w:numPr>
          <w:ilvl w:val="0"/>
          <w:numId w:val="28"/>
        </w:numPr>
        <w:spacing w:after="0" w:line="240" w:lineRule="auto"/>
        <w:ind w:right="20"/>
        <w:contextualSpacing/>
        <w:jc w:val="both"/>
        <w:rPr>
          <w:rFonts w:ascii="Times New Roman" w:hAnsi="Times New Roman" w:cs="Times New Roman"/>
        </w:rPr>
      </w:pPr>
      <w:r w:rsidRPr="00A25C0F">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w:t>
      </w:r>
      <w:proofErr w:type="gramStart"/>
      <w:r w:rsidRPr="00A25C0F">
        <w:rPr>
          <w:rFonts w:ascii="Times New Roman" w:hAnsi="Times New Roman" w:cs="Times New Roman"/>
        </w:rPr>
        <w:t>zachodzą</w:t>
      </w:r>
      <w:proofErr w:type="gramEnd"/>
      <w:r w:rsidRPr="00A25C0F">
        <w:rPr>
          <w:rFonts w:ascii="Times New Roman" w:hAnsi="Times New Roman" w:cs="Times New Roman"/>
        </w:rPr>
        <w:t xml:space="preserve"> wobec tego podmiotu podstawy wykluczenia, które zostały przewidziane względem wykonawcy.</w:t>
      </w:r>
    </w:p>
    <w:p w14:paraId="358688BA" w14:textId="77777777" w:rsidR="00EB3558" w:rsidRPr="00A25C0F" w:rsidRDefault="00EB3558" w:rsidP="00EB3558">
      <w:pPr>
        <w:spacing w:after="0" w:line="240" w:lineRule="auto"/>
        <w:ind w:left="720" w:right="20"/>
        <w:contextualSpacing/>
        <w:jc w:val="both"/>
        <w:rPr>
          <w:rFonts w:ascii="Times New Roman" w:hAnsi="Times New Roman" w:cs="Times New Roman"/>
        </w:rPr>
      </w:pPr>
    </w:p>
    <w:p w14:paraId="6B5E1C44" w14:textId="274541A9" w:rsidR="000075AA" w:rsidRPr="00A25C0F" w:rsidRDefault="000F1841" w:rsidP="000075AA">
      <w:pPr>
        <w:numPr>
          <w:ilvl w:val="0"/>
          <w:numId w:val="28"/>
        </w:numPr>
        <w:spacing w:after="0" w:line="240" w:lineRule="auto"/>
        <w:ind w:right="20"/>
        <w:contextualSpacing/>
        <w:jc w:val="both"/>
        <w:rPr>
          <w:rFonts w:ascii="Times New Roman" w:hAnsi="Times New Roman" w:cs="Times New Roman"/>
        </w:rPr>
      </w:pPr>
      <w:r w:rsidRPr="00A25C0F">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6F4CA4F" w14:textId="77777777" w:rsidR="000075AA" w:rsidRPr="00A25C0F" w:rsidRDefault="000075AA" w:rsidP="000075AA">
      <w:pPr>
        <w:spacing w:after="0" w:line="240" w:lineRule="auto"/>
        <w:ind w:left="720" w:right="20"/>
        <w:contextualSpacing/>
        <w:jc w:val="both"/>
        <w:rPr>
          <w:rFonts w:ascii="Times New Roman" w:hAnsi="Times New Roman" w:cs="Times New Roman"/>
        </w:rPr>
      </w:pPr>
    </w:p>
    <w:p w14:paraId="40F4ABC6" w14:textId="146F43A8" w:rsidR="000F1841" w:rsidRPr="00A25C0F" w:rsidRDefault="000F1841" w:rsidP="000075AA">
      <w:pPr>
        <w:numPr>
          <w:ilvl w:val="0"/>
          <w:numId w:val="28"/>
        </w:numPr>
        <w:spacing w:after="0" w:line="240" w:lineRule="auto"/>
        <w:ind w:right="20"/>
        <w:contextualSpacing/>
        <w:jc w:val="both"/>
        <w:rPr>
          <w:rFonts w:ascii="Times New Roman" w:hAnsi="Times New Roman" w:cs="Times New Roman"/>
        </w:rPr>
      </w:pPr>
      <w:r w:rsidRPr="00A25C0F">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t>
      </w:r>
      <w:r w:rsidR="00EB3558" w:rsidRPr="00A25C0F">
        <w:rPr>
          <w:rFonts w:ascii="Times New Roman" w:hAnsi="Times New Roman" w:cs="Times New Roman"/>
        </w:rPr>
        <w:br/>
      </w:r>
      <w:r w:rsidRPr="00A25C0F">
        <w:rPr>
          <w:rFonts w:ascii="Times New Roman" w:hAnsi="Times New Roman" w:cs="Times New Roman"/>
        </w:rPr>
        <w:t xml:space="preserve">w postępowaniu lub </w:t>
      </w:r>
      <w:proofErr w:type="gramStart"/>
      <w:r w:rsidRPr="00A25C0F">
        <w:rPr>
          <w:rFonts w:ascii="Times New Roman" w:hAnsi="Times New Roman" w:cs="Times New Roman"/>
        </w:rPr>
        <w:t>zachodzą</w:t>
      </w:r>
      <w:proofErr w:type="gramEnd"/>
      <w:r w:rsidRPr="00A25C0F">
        <w:rPr>
          <w:rFonts w:ascii="Times New Roman" w:hAnsi="Times New Roman" w:cs="Times New Roman"/>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56E98C9" w14:textId="77777777" w:rsidR="000F1841" w:rsidRPr="00A25C0F" w:rsidRDefault="000F1841" w:rsidP="000F1841">
      <w:pPr>
        <w:spacing w:after="0" w:line="240" w:lineRule="auto"/>
        <w:ind w:left="720" w:right="20"/>
        <w:contextualSpacing/>
        <w:jc w:val="both"/>
        <w:rPr>
          <w:rFonts w:ascii="Times New Roman" w:hAnsi="Times New Roman" w:cs="Times New Roman"/>
        </w:rPr>
      </w:pPr>
    </w:p>
    <w:p w14:paraId="7EE7FFED" w14:textId="77777777" w:rsidR="000F1841" w:rsidRPr="00A25C0F" w:rsidRDefault="000F1841" w:rsidP="000F1841">
      <w:pPr>
        <w:numPr>
          <w:ilvl w:val="0"/>
          <w:numId w:val="31"/>
        </w:numPr>
        <w:spacing w:after="0" w:line="240" w:lineRule="auto"/>
        <w:ind w:right="20"/>
        <w:contextualSpacing/>
        <w:jc w:val="both"/>
        <w:rPr>
          <w:rFonts w:ascii="Times New Roman" w:hAnsi="Times New Roman" w:cs="Times New Roman"/>
          <w:b/>
        </w:rPr>
      </w:pPr>
      <w:r w:rsidRPr="00A25C0F">
        <w:rPr>
          <w:rFonts w:ascii="Times New Roman" w:hAnsi="Times New Roman" w:cs="Times New Roman"/>
          <w:b/>
        </w:rPr>
        <w:t xml:space="preserve">Wykonawca nie może, po upływie terminu składania wniosków o dopuszczenie do udziału </w:t>
      </w:r>
      <w:r w:rsidR="00EB3558" w:rsidRPr="00A25C0F">
        <w:rPr>
          <w:rFonts w:ascii="Times New Roman" w:hAnsi="Times New Roman" w:cs="Times New Roman"/>
          <w:b/>
        </w:rPr>
        <w:br/>
      </w:r>
      <w:r w:rsidRPr="00A25C0F">
        <w:rPr>
          <w:rFonts w:ascii="Times New Roman" w:hAnsi="Times New Roman" w:cs="Times New Roman"/>
          <w:b/>
        </w:rPr>
        <w:t xml:space="preserve">w postępowaniu albo ofert, powoływać się na zdolności lub sytuację podmiotów udostępniających zasoby, jeżeli na etapie składania wniosków o dopuszczenie do udziału w </w:t>
      </w:r>
      <w:r w:rsidRPr="00A25C0F">
        <w:rPr>
          <w:rFonts w:ascii="Times New Roman" w:hAnsi="Times New Roman" w:cs="Times New Roman"/>
          <w:b/>
        </w:rPr>
        <w:lastRenderedPageBreak/>
        <w:t>postępowaniu albo ofert nie polegał on w danym zakresie na zdolnościach lub sytuacji podmiotów udostępniających zasoby.</w:t>
      </w:r>
    </w:p>
    <w:p w14:paraId="25522E0C" w14:textId="77777777" w:rsidR="000F1841" w:rsidRPr="00A25C0F" w:rsidRDefault="000F1841" w:rsidP="000F1841">
      <w:pPr>
        <w:spacing w:after="0" w:line="240" w:lineRule="auto"/>
        <w:ind w:left="720" w:right="20"/>
        <w:contextualSpacing/>
        <w:jc w:val="both"/>
        <w:rPr>
          <w:rFonts w:ascii="Times New Roman" w:hAnsi="Times New Roman" w:cs="Times New Roman"/>
          <w:b/>
        </w:rPr>
      </w:pPr>
    </w:p>
    <w:p w14:paraId="5CBD3B14" w14:textId="77777777" w:rsidR="002735EB" w:rsidRPr="00A25C0F" w:rsidRDefault="00872A66" w:rsidP="00DE7E1D">
      <w:pPr>
        <w:pStyle w:val="Akapitzlist"/>
        <w:numPr>
          <w:ilvl w:val="0"/>
          <w:numId w:val="2"/>
        </w:numPr>
        <w:spacing w:after="0"/>
        <w:ind w:hanging="90"/>
        <w:rPr>
          <w:rFonts w:ascii="Times New Roman" w:hAnsi="Times New Roman" w:cs="Times New Roman"/>
          <w:b/>
          <w:color w:val="000000" w:themeColor="text1"/>
        </w:rPr>
      </w:pPr>
      <w:r w:rsidRPr="00A25C0F">
        <w:rPr>
          <w:rFonts w:ascii="Times New Roman" w:hAnsi="Times New Roman" w:cs="Times New Roman"/>
          <w:b/>
        </w:rPr>
        <w:t>Wykaz podmiotowych środków dowodowych</w:t>
      </w:r>
      <w:r w:rsidR="00907CF2" w:rsidRPr="00A25C0F">
        <w:rPr>
          <w:rFonts w:ascii="Times New Roman" w:hAnsi="Times New Roman" w:cs="Times New Roman"/>
          <w:b/>
        </w:rPr>
        <w:t xml:space="preserve"> </w:t>
      </w:r>
    </w:p>
    <w:p w14:paraId="62905B5C" w14:textId="77777777" w:rsidR="00892E4A" w:rsidRPr="00E137E3" w:rsidRDefault="00892E4A" w:rsidP="00DE7E1D">
      <w:pPr>
        <w:pStyle w:val="Akapitzlist"/>
        <w:spacing w:after="0"/>
        <w:rPr>
          <w:rFonts w:ascii="Times New Roman" w:hAnsi="Times New Roman" w:cs="Times New Roman"/>
          <w:b/>
          <w:color w:val="000000" w:themeColor="text1"/>
          <w:sz w:val="20"/>
          <w:szCs w:val="20"/>
        </w:rPr>
      </w:pPr>
    </w:p>
    <w:p w14:paraId="570DC43E" w14:textId="77777777" w:rsidR="009E7EDF" w:rsidRPr="00A25C0F" w:rsidRDefault="002735EB" w:rsidP="009E7EDF">
      <w:pPr>
        <w:pStyle w:val="Akapitzlist"/>
        <w:numPr>
          <w:ilvl w:val="0"/>
          <w:numId w:val="23"/>
        </w:numPr>
        <w:spacing w:after="0" w:line="240" w:lineRule="auto"/>
        <w:ind w:hanging="357"/>
        <w:jc w:val="both"/>
        <w:rPr>
          <w:rFonts w:ascii="Times New Roman" w:hAnsi="Times New Roman" w:cs="Times New Roman"/>
          <w:bCs/>
          <w:color w:val="000000" w:themeColor="text1"/>
        </w:rPr>
      </w:pPr>
      <w:r w:rsidRPr="00A25C0F">
        <w:rPr>
          <w:rFonts w:ascii="Times New Roman" w:hAnsi="Times New Roman" w:cs="Times New Roman"/>
          <w:b/>
          <w:color w:val="000000" w:themeColor="text1"/>
        </w:rPr>
        <w:t xml:space="preserve">W celu potwierdzenia przez </w:t>
      </w:r>
      <w:r w:rsidR="00907CF2" w:rsidRPr="00A25C0F">
        <w:rPr>
          <w:rFonts w:ascii="Times New Roman" w:hAnsi="Times New Roman" w:cs="Times New Roman"/>
          <w:b/>
          <w:color w:val="000000" w:themeColor="text1"/>
        </w:rPr>
        <w:t>w</w:t>
      </w:r>
      <w:r w:rsidRPr="00A25C0F">
        <w:rPr>
          <w:rFonts w:ascii="Times New Roman" w:hAnsi="Times New Roman" w:cs="Times New Roman"/>
          <w:b/>
          <w:color w:val="000000" w:themeColor="text1"/>
        </w:rPr>
        <w:t xml:space="preserve">ykonawcę warunków udziału w postępowaniu dotyczących zdolności technicznej lub zawodowej, </w:t>
      </w:r>
      <w:r w:rsidR="00907CF2" w:rsidRPr="00A25C0F">
        <w:rPr>
          <w:rFonts w:ascii="Times New Roman" w:hAnsi="Times New Roman" w:cs="Times New Roman"/>
          <w:b/>
          <w:color w:val="000000" w:themeColor="text1"/>
        </w:rPr>
        <w:t>z</w:t>
      </w:r>
      <w:r w:rsidRPr="00A25C0F">
        <w:rPr>
          <w:rFonts w:ascii="Times New Roman" w:hAnsi="Times New Roman" w:cs="Times New Roman"/>
          <w:b/>
          <w:color w:val="000000" w:themeColor="text1"/>
        </w:rPr>
        <w:t xml:space="preserve">amawiający będzie żądał </w:t>
      </w:r>
      <w:r w:rsidR="00795F34" w:rsidRPr="00A25C0F">
        <w:rPr>
          <w:rFonts w:ascii="Times New Roman" w:hAnsi="Times New Roman" w:cs="Times New Roman"/>
          <w:b/>
          <w:color w:val="000000" w:themeColor="text1"/>
        </w:rPr>
        <w:t>(</w:t>
      </w:r>
      <w:r w:rsidRPr="00A25C0F">
        <w:rPr>
          <w:rFonts w:ascii="Times New Roman" w:hAnsi="Times New Roman" w:cs="Times New Roman"/>
          <w:b/>
          <w:color w:val="2E74B5" w:themeColor="accent1" w:themeShade="BF"/>
        </w:rPr>
        <w:t>na wezwanie</w:t>
      </w:r>
      <w:r w:rsidR="00795F34" w:rsidRPr="00A25C0F">
        <w:rPr>
          <w:rFonts w:ascii="Times New Roman" w:hAnsi="Times New Roman" w:cs="Times New Roman"/>
          <w:b/>
          <w:color w:val="000000" w:themeColor="text1"/>
        </w:rPr>
        <w:t>)</w:t>
      </w:r>
      <w:r w:rsidRPr="00A25C0F">
        <w:rPr>
          <w:rFonts w:ascii="Times New Roman" w:hAnsi="Times New Roman" w:cs="Times New Roman"/>
          <w:b/>
          <w:color w:val="000000" w:themeColor="text1"/>
        </w:rPr>
        <w:t xml:space="preserve"> od </w:t>
      </w:r>
      <w:r w:rsidR="00907CF2" w:rsidRPr="00A25C0F">
        <w:rPr>
          <w:rFonts w:ascii="Times New Roman" w:hAnsi="Times New Roman" w:cs="Times New Roman"/>
          <w:b/>
          <w:color w:val="000000" w:themeColor="text1"/>
        </w:rPr>
        <w:t>w</w:t>
      </w:r>
      <w:r w:rsidRPr="00A25C0F">
        <w:rPr>
          <w:rFonts w:ascii="Times New Roman" w:hAnsi="Times New Roman" w:cs="Times New Roman"/>
          <w:b/>
          <w:color w:val="000000" w:themeColor="text1"/>
        </w:rPr>
        <w:t xml:space="preserve">ykonawcy, którego oferta zostanie najwyżej oceniona do złożenia w wyznaczonym przez </w:t>
      </w:r>
      <w:r w:rsidR="00907CF2" w:rsidRPr="00A25C0F">
        <w:rPr>
          <w:rFonts w:ascii="Times New Roman" w:hAnsi="Times New Roman" w:cs="Times New Roman"/>
          <w:b/>
          <w:color w:val="000000" w:themeColor="text1"/>
        </w:rPr>
        <w:t>z</w:t>
      </w:r>
      <w:r w:rsidRPr="00A25C0F">
        <w:rPr>
          <w:rFonts w:ascii="Times New Roman" w:hAnsi="Times New Roman" w:cs="Times New Roman"/>
          <w:b/>
          <w:color w:val="000000" w:themeColor="text1"/>
        </w:rPr>
        <w:t xml:space="preserve">amawiającego terminie, nie krótszym </w:t>
      </w:r>
      <w:proofErr w:type="gramStart"/>
      <w:r w:rsidRPr="00A25C0F">
        <w:rPr>
          <w:rFonts w:ascii="Times New Roman" w:hAnsi="Times New Roman" w:cs="Times New Roman"/>
          <w:b/>
          <w:color w:val="000000" w:themeColor="text1"/>
        </w:rPr>
        <w:t xml:space="preserve">niż </w:t>
      </w:r>
      <w:r w:rsidR="00907CF2"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rPr>
        <w:t>5</w:t>
      </w:r>
      <w:proofErr w:type="gramEnd"/>
      <w:r w:rsidRPr="00A25C0F">
        <w:rPr>
          <w:rFonts w:ascii="Times New Roman" w:hAnsi="Times New Roman" w:cs="Times New Roman"/>
          <w:b/>
          <w:color w:val="000000" w:themeColor="text1"/>
        </w:rPr>
        <w:t xml:space="preserve"> dni aktualnych na dzień złożenia podmiotowych środków dowodowych</w:t>
      </w:r>
      <w:r w:rsidR="002D4ED1" w:rsidRPr="00A25C0F">
        <w:rPr>
          <w:rFonts w:ascii="Times New Roman" w:hAnsi="Times New Roman" w:cs="Times New Roman"/>
          <w:b/>
          <w:color w:val="000000" w:themeColor="text1"/>
        </w:rPr>
        <w:t>.</w:t>
      </w:r>
    </w:p>
    <w:p w14:paraId="462E66F9" w14:textId="77777777" w:rsidR="00225966" w:rsidRPr="00A25C0F" w:rsidRDefault="00225966" w:rsidP="00225966">
      <w:pPr>
        <w:pStyle w:val="Akapitzlist"/>
        <w:spacing w:after="0" w:line="240" w:lineRule="auto"/>
        <w:ind w:left="360"/>
        <w:jc w:val="both"/>
        <w:rPr>
          <w:rFonts w:ascii="Times New Roman" w:hAnsi="Times New Roman" w:cs="Times New Roman"/>
          <w:bCs/>
          <w:color w:val="000000" w:themeColor="text1"/>
        </w:rPr>
      </w:pPr>
    </w:p>
    <w:p w14:paraId="7D31403C" w14:textId="0C22E49A" w:rsidR="009E7EDF" w:rsidRPr="00A25C0F" w:rsidRDefault="009E7EDF" w:rsidP="00A7503F">
      <w:pPr>
        <w:pStyle w:val="Akapitzlist"/>
        <w:numPr>
          <w:ilvl w:val="0"/>
          <w:numId w:val="56"/>
        </w:numPr>
        <w:tabs>
          <w:tab w:val="left" w:pos="284"/>
        </w:tabs>
        <w:autoSpaceDE w:val="0"/>
        <w:spacing w:after="0" w:line="276" w:lineRule="auto"/>
        <w:jc w:val="both"/>
        <w:rPr>
          <w:rFonts w:ascii="Times New Roman" w:hAnsi="Times New Roman" w:cs="Times New Roman"/>
          <w:b/>
          <w:color w:val="000000" w:themeColor="text1"/>
        </w:rPr>
      </w:pPr>
      <w:bookmarkStart w:id="1" w:name="_Hlk69046246"/>
      <w:r w:rsidRPr="00A25C0F">
        <w:rPr>
          <w:rFonts w:ascii="Times New Roman" w:hAnsi="Times New Roman" w:cs="Times New Roman"/>
          <w:b/>
          <w:bCs/>
          <w:color w:val="000000" w:themeColor="text1"/>
          <w:u w:val="single"/>
        </w:rPr>
        <w:t>wykaz osób</w:t>
      </w:r>
      <w:r w:rsidRPr="00A25C0F">
        <w:rPr>
          <w:rFonts w:ascii="Times New Roman" w:hAnsi="Times New Roman" w:cs="Times New Roman"/>
          <w:color w:val="000000" w:themeColor="text1"/>
        </w:rPr>
        <w:t xml:space="preserve"> skierowanych przez Wyko</w:t>
      </w:r>
      <w:r w:rsidR="00FE1047" w:rsidRPr="00A25C0F">
        <w:rPr>
          <w:rFonts w:ascii="Times New Roman" w:hAnsi="Times New Roman" w:cs="Times New Roman"/>
          <w:color w:val="000000" w:themeColor="text1"/>
        </w:rPr>
        <w:t xml:space="preserve">nawcę do realizacji zamówienia </w:t>
      </w:r>
      <w:r w:rsidRPr="00A25C0F">
        <w:rPr>
          <w:rFonts w:ascii="Times New Roman" w:hAnsi="Times New Roman" w:cs="Times New Roman"/>
          <w:color w:val="000000" w:themeColor="text1"/>
        </w:rPr>
        <w:t>w szczególności odpowiedzialnych za wykonywanie konserwacji, przeglądu i pomiaru urządzeń zasilania gwarantowanego zasilają</w:t>
      </w:r>
      <w:r w:rsidR="00FE1047" w:rsidRPr="00A25C0F">
        <w:rPr>
          <w:rFonts w:ascii="Times New Roman" w:hAnsi="Times New Roman" w:cs="Times New Roman"/>
          <w:color w:val="000000" w:themeColor="text1"/>
        </w:rPr>
        <w:t xml:space="preserve">cego systemy teleinformatyczne </w:t>
      </w:r>
      <w:r w:rsidRPr="00A25C0F">
        <w:rPr>
          <w:rFonts w:ascii="Times New Roman" w:hAnsi="Times New Roman" w:cs="Times New Roman"/>
          <w:color w:val="000000" w:themeColor="text1"/>
        </w:rPr>
        <w:t xml:space="preserve">OST-112 wraz z informacjami </w:t>
      </w:r>
      <w:r w:rsidR="00A25C0F">
        <w:rPr>
          <w:rFonts w:ascii="Times New Roman" w:hAnsi="Times New Roman" w:cs="Times New Roman"/>
          <w:color w:val="000000" w:themeColor="text1"/>
        </w:rPr>
        <w:br/>
      </w:r>
      <w:r w:rsidRPr="00A25C0F">
        <w:rPr>
          <w:rFonts w:ascii="Times New Roman" w:hAnsi="Times New Roman" w:cs="Times New Roman"/>
          <w:color w:val="000000" w:themeColor="text1"/>
        </w:rPr>
        <w:t xml:space="preserve">na temat ich kwalifikacji zawodowych, uprawnień, doświadczenia i wykształcenia  niezbędnych do wykonania zamówienia publicznego, a także zakresu wykonywanych przez nie czynności </w:t>
      </w:r>
      <w:r w:rsidR="00A25C0F">
        <w:rPr>
          <w:rFonts w:ascii="Times New Roman" w:hAnsi="Times New Roman" w:cs="Times New Roman"/>
          <w:color w:val="000000" w:themeColor="text1"/>
        </w:rPr>
        <w:br/>
      </w:r>
      <w:r w:rsidRPr="00A25C0F">
        <w:rPr>
          <w:rFonts w:ascii="Times New Roman" w:hAnsi="Times New Roman" w:cs="Times New Roman"/>
          <w:color w:val="000000" w:themeColor="text1"/>
        </w:rPr>
        <w:t xml:space="preserve">oraz informacją o podstawie do dysponowania tymi osobami - </w:t>
      </w:r>
      <w:r w:rsidRPr="00A25C0F">
        <w:rPr>
          <w:rFonts w:ascii="Times New Roman" w:hAnsi="Times New Roman" w:cs="Times New Roman"/>
          <w:b/>
          <w:color w:val="000000" w:themeColor="text1"/>
        </w:rPr>
        <w:t xml:space="preserve">wzór wykazu stanowi </w:t>
      </w:r>
      <w:r w:rsidRPr="00A25C0F">
        <w:rPr>
          <w:rFonts w:ascii="Times New Roman" w:hAnsi="Times New Roman" w:cs="Times New Roman"/>
          <w:b/>
          <w:color w:val="0070C0"/>
        </w:rPr>
        <w:t>załącznik nr 9 do SWZ - dla Zadania nr 1</w:t>
      </w:r>
    </w:p>
    <w:p w14:paraId="657A3F92" w14:textId="77777777" w:rsidR="00225966" w:rsidRPr="00A25C0F" w:rsidRDefault="00225966" w:rsidP="00A25C0F">
      <w:pPr>
        <w:pStyle w:val="Akapitzlist"/>
        <w:tabs>
          <w:tab w:val="left" w:pos="284"/>
        </w:tabs>
        <w:autoSpaceDE w:val="0"/>
        <w:spacing w:after="0" w:line="276" w:lineRule="auto"/>
        <w:jc w:val="both"/>
        <w:rPr>
          <w:rFonts w:ascii="Times New Roman" w:hAnsi="Times New Roman" w:cs="Times New Roman"/>
          <w:b/>
          <w:color w:val="000000" w:themeColor="text1"/>
        </w:rPr>
      </w:pPr>
    </w:p>
    <w:bookmarkEnd w:id="1"/>
    <w:p w14:paraId="1DE5B4F5" w14:textId="31D9017E" w:rsidR="009E7EDF" w:rsidRPr="00A25C0F" w:rsidRDefault="009E7EDF" w:rsidP="00A25C0F">
      <w:pPr>
        <w:pStyle w:val="Akapitzlist"/>
        <w:numPr>
          <w:ilvl w:val="0"/>
          <w:numId w:val="56"/>
        </w:numPr>
        <w:tabs>
          <w:tab w:val="left" w:pos="284"/>
        </w:tabs>
        <w:autoSpaceDE w:val="0"/>
        <w:spacing w:after="0" w:line="276" w:lineRule="auto"/>
        <w:jc w:val="both"/>
        <w:rPr>
          <w:rFonts w:ascii="Times New Roman" w:hAnsi="Times New Roman" w:cs="Times New Roman"/>
          <w:color w:val="0070C0"/>
        </w:rPr>
      </w:pPr>
      <w:r w:rsidRPr="00A25C0F">
        <w:rPr>
          <w:rFonts w:ascii="Times New Roman" w:hAnsi="Times New Roman" w:cs="Times New Roman"/>
          <w:b/>
          <w:bCs/>
          <w:color w:val="000000" w:themeColor="text1"/>
          <w:u w:val="single"/>
        </w:rPr>
        <w:t>wykaz osób</w:t>
      </w:r>
      <w:r w:rsidRPr="00A25C0F">
        <w:rPr>
          <w:rFonts w:ascii="Times New Roman" w:hAnsi="Times New Roman" w:cs="Times New Roman"/>
          <w:color w:val="000000" w:themeColor="text1"/>
        </w:rPr>
        <w:t xml:space="preserve"> skierowanych przez Wyko</w:t>
      </w:r>
      <w:r w:rsidR="00D779BF" w:rsidRPr="00A25C0F">
        <w:rPr>
          <w:rFonts w:ascii="Times New Roman" w:hAnsi="Times New Roman" w:cs="Times New Roman"/>
          <w:color w:val="000000" w:themeColor="text1"/>
        </w:rPr>
        <w:t xml:space="preserve">nawcę do realizacji zamówienia </w:t>
      </w:r>
      <w:r w:rsidRPr="00A25C0F">
        <w:rPr>
          <w:rFonts w:ascii="Times New Roman" w:hAnsi="Times New Roman" w:cs="Times New Roman"/>
          <w:color w:val="000000" w:themeColor="text1"/>
        </w:rPr>
        <w:t>w szczególności odpowiedzialnych za wyko</w:t>
      </w:r>
      <w:r w:rsidR="00D779BF" w:rsidRPr="00A25C0F">
        <w:rPr>
          <w:rFonts w:ascii="Times New Roman" w:hAnsi="Times New Roman" w:cs="Times New Roman"/>
          <w:color w:val="000000" w:themeColor="text1"/>
        </w:rPr>
        <w:t xml:space="preserve">nywanie konserwacji, przeglądu </w:t>
      </w:r>
      <w:r w:rsidRPr="00A25C0F">
        <w:rPr>
          <w:rFonts w:ascii="Times New Roman" w:hAnsi="Times New Roman" w:cs="Times New Roman"/>
          <w:color w:val="000000" w:themeColor="text1"/>
        </w:rPr>
        <w:t xml:space="preserve">i rozładowań kontrolnych baterii  urządzeń zasilania gwarantowanego w siłowniach </w:t>
      </w:r>
      <w:proofErr w:type="spellStart"/>
      <w:r w:rsidRPr="00A25C0F">
        <w:rPr>
          <w:rFonts w:ascii="Times New Roman" w:hAnsi="Times New Roman" w:cs="Times New Roman"/>
          <w:color w:val="000000" w:themeColor="text1"/>
        </w:rPr>
        <w:t>Eltek</w:t>
      </w:r>
      <w:proofErr w:type="spellEnd"/>
      <w:r w:rsidRPr="00A25C0F">
        <w:rPr>
          <w:rFonts w:ascii="Times New Roman" w:hAnsi="Times New Roman" w:cs="Times New Roman"/>
          <w:color w:val="000000" w:themeColor="text1"/>
        </w:rPr>
        <w:t xml:space="preserve"> typu FLATPACK 1500 dla systemów teleinformatycznych OST-112 wraz z informacjami na temat ich kwalifikacji zawodowych, uprawnień, doświadczenia i wykształcenia  niezbędnych do wyk</w:t>
      </w:r>
      <w:r w:rsidR="00D779BF" w:rsidRPr="00A25C0F">
        <w:rPr>
          <w:rFonts w:ascii="Times New Roman" w:hAnsi="Times New Roman" w:cs="Times New Roman"/>
          <w:color w:val="000000" w:themeColor="text1"/>
        </w:rPr>
        <w:t xml:space="preserve">onania zamówienia publicznego, </w:t>
      </w:r>
      <w:r w:rsidRPr="00A25C0F">
        <w:rPr>
          <w:rFonts w:ascii="Times New Roman" w:hAnsi="Times New Roman" w:cs="Times New Roman"/>
          <w:color w:val="000000" w:themeColor="text1"/>
        </w:rPr>
        <w:t>a także zakresu wykonywanych przez nie czynnoś</w:t>
      </w:r>
      <w:r w:rsidR="00D779BF" w:rsidRPr="00A25C0F">
        <w:rPr>
          <w:rFonts w:ascii="Times New Roman" w:hAnsi="Times New Roman" w:cs="Times New Roman"/>
          <w:color w:val="000000" w:themeColor="text1"/>
        </w:rPr>
        <w:t xml:space="preserve">ci oraz informacją o podstawie </w:t>
      </w:r>
      <w:r w:rsidR="00A25C0F">
        <w:rPr>
          <w:rFonts w:ascii="Times New Roman" w:hAnsi="Times New Roman" w:cs="Times New Roman"/>
          <w:color w:val="000000" w:themeColor="text1"/>
        </w:rPr>
        <w:br/>
      </w:r>
      <w:r w:rsidRPr="00A25C0F">
        <w:rPr>
          <w:rFonts w:ascii="Times New Roman" w:hAnsi="Times New Roman" w:cs="Times New Roman"/>
          <w:color w:val="000000" w:themeColor="text1"/>
        </w:rPr>
        <w:t xml:space="preserve">do dysponowania tymi osobami - </w:t>
      </w:r>
      <w:r w:rsidRPr="00A25C0F">
        <w:rPr>
          <w:rFonts w:ascii="Times New Roman" w:hAnsi="Times New Roman" w:cs="Times New Roman"/>
          <w:b/>
          <w:color w:val="000000" w:themeColor="text1"/>
        </w:rPr>
        <w:t xml:space="preserve">wzór wykazu stanowi </w:t>
      </w:r>
      <w:r w:rsidRPr="00A25C0F">
        <w:rPr>
          <w:rFonts w:ascii="Times New Roman" w:hAnsi="Times New Roman" w:cs="Times New Roman"/>
          <w:b/>
          <w:color w:val="0070C0"/>
        </w:rPr>
        <w:t>załącznik nr 10 do SWZ - dla Zadania nr 2</w:t>
      </w:r>
    </w:p>
    <w:p w14:paraId="105BEA95" w14:textId="77777777" w:rsidR="009E7EDF" w:rsidRPr="00A25C0F" w:rsidRDefault="009E7EDF" w:rsidP="00A7503F">
      <w:pPr>
        <w:pStyle w:val="Akapitzlist"/>
        <w:numPr>
          <w:ilvl w:val="0"/>
          <w:numId w:val="56"/>
        </w:numPr>
        <w:tabs>
          <w:tab w:val="left" w:pos="284"/>
        </w:tabs>
        <w:autoSpaceDE w:val="0"/>
        <w:spacing w:after="0" w:line="276" w:lineRule="auto"/>
        <w:jc w:val="both"/>
        <w:rPr>
          <w:rFonts w:ascii="Times New Roman" w:hAnsi="Times New Roman" w:cs="Times New Roman"/>
          <w:color w:val="000000" w:themeColor="text1"/>
        </w:rPr>
      </w:pPr>
      <w:proofErr w:type="gramStart"/>
      <w:r w:rsidRPr="00A25C0F">
        <w:rPr>
          <w:rFonts w:ascii="Times New Roman" w:hAnsi="Times New Roman" w:cs="Times New Roman"/>
          <w:b/>
          <w:bCs/>
          <w:color w:val="000000" w:themeColor="text1"/>
        </w:rPr>
        <w:t>oświadczenie,</w:t>
      </w:r>
      <w:r w:rsidRPr="00A25C0F">
        <w:rPr>
          <w:rFonts w:ascii="Times New Roman" w:hAnsi="Times New Roman" w:cs="Times New Roman"/>
          <w:color w:val="000000" w:themeColor="text1"/>
        </w:rPr>
        <w:t xml:space="preserve">  że</w:t>
      </w:r>
      <w:proofErr w:type="gramEnd"/>
      <w:r w:rsidRPr="00A25C0F">
        <w:rPr>
          <w:rFonts w:ascii="Times New Roman" w:hAnsi="Times New Roman" w:cs="Times New Roman"/>
          <w:color w:val="000000" w:themeColor="text1"/>
        </w:rPr>
        <w:t xml:space="preserve"> osoby, które będą uczestniczyć w wykonaniu zamówienia posiadają wymagane prawem uprawnienia – </w:t>
      </w:r>
      <w:r w:rsidRPr="00A25C0F">
        <w:rPr>
          <w:rFonts w:ascii="Times New Roman" w:hAnsi="Times New Roman" w:cs="Times New Roman"/>
          <w:b/>
          <w:color w:val="000000" w:themeColor="text1"/>
        </w:rPr>
        <w:t xml:space="preserve">wzór stanowi </w:t>
      </w:r>
      <w:r w:rsidR="00D779BF" w:rsidRPr="00A25C0F">
        <w:rPr>
          <w:rFonts w:ascii="Times New Roman" w:hAnsi="Times New Roman" w:cs="Times New Roman"/>
          <w:b/>
          <w:color w:val="0070C0"/>
        </w:rPr>
        <w:t xml:space="preserve">załącznik nr 9 do SWZ – </w:t>
      </w:r>
      <w:r w:rsidRPr="00A25C0F">
        <w:rPr>
          <w:rFonts w:ascii="Times New Roman" w:hAnsi="Times New Roman" w:cs="Times New Roman"/>
          <w:b/>
          <w:color w:val="0070C0"/>
        </w:rPr>
        <w:t>dla Zadania nr 1,</w:t>
      </w:r>
    </w:p>
    <w:p w14:paraId="314305DC" w14:textId="77777777" w:rsidR="00225966" w:rsidRPr="00A25C0F" w:rsidRDefault="00225966" w:rsidP="00225966">
      <w:pPr>
        <w:pStyle w:val="Akapitzlist"/>
        <w:tabs>
          <w:tab w:val="left" w:pos="284"/>
        </w:tabs>
        <w:autoSpaceDE w:val="0"/>
        <w:spacing w:after="0" w:line="276" w:lineRule="auto"/>
        <w:jc w:val="both"/>
        <w:rPr>
          <w:rFonts w:ascii="Times New Roman" w:hAnsi="Times New Roman" w:cs="Times New Roman"/>
          <w:color w:val="000000" w:themeColor="text1"/>
        </w:rPr>
      </w:pPr>
    </w:p>
    <w:p w14:paraId="73449772" w14:textId="77777777" w:rsidR="009E7EDF" w:rsidRPr="00A25C0F" w:rsidRDefault="009E7EDF" w:rsidP="00A7503F">
      <w:pPr>
        <w:pStyle w:val="Akapitzlist"/>
        <w:numPr>
          <w:ilvl w:val="0"/>
          <w:numId w:val="56"/>
        </w:numPr>
        <w:tabs>
          <w:tab w:val="left" w:pos="284"/>
        </w:tabs>
        <w:autoSpaceDE w:val="0"/>
        <w:spacing w:after="0" w:line="276" w:lineRule="auto"/>
        <w:jc w:val="both"/>
        <w:rPr>
          <w:rFonts w:ascii="Times New Roman" w:hAnsi="Times New Roman" w:cs="Times New Roman"/>
          <w:b/>
          <w:color w:val="0070C0"/>
        </w:rPr>
      </w:pPr>
      <w:proofErr w:type="gramStart"/>
      <w:r w:rsidRPr="00A25C0F">
        <w:rPr>
          <w:rFonts w:ascii="Times New Roman" w:hAnsi="Times New Roman" w:cs="Times New Roman"/>
          <w:b/>
          <w:bCs/>
          <w:color w:val="000000" w:themeColor="text1"/>
        </w:rPr>
        <w:t>oświadczenie,</w:t>
      </w:r>
      <w:r w:rsidRPr="00A25C0F">
        <w:rPr>
          <w:rFonts w:ascii="Times New Roman" w:hAnsi="Times New Roman" w:cs="Times New Roman"/>
          <w:color w:val="000000" w:themeColor="text1"/>
        </w:rPr>
        <w:t xml:space="preserve">  że</w:t>
      </w:r>
      <w:proofErr w:type="gramEnd"/>
      <w:r w:rsidRPr="00A25C0F">
        <w:rPr>
          <w:rFonts w:ascii="Times New Roman" w:hAnsi="Times New Roman" w:cs="Times New Roman"/>
          <w:color w:val="000000" w:themeColor="text1"/>
        </w:rPr>
        <w:t xml:space="preserve"> osoby, które będą uczestniczyć w wykonaniu zamówienia posiadają wymagane prawem uprawnienia – </w:t>
      </w:r>
      <w:r w:rsidRPr="00A25C0F">
        <w:rPr>
          <w:rFonts w:ascii="Times New Roman" w:hAnsi="Times New Roman" w:cs="Times New Roman"/>
          <w:b/>
          <w:color w:val="000000" w:themeColor="text1"/>
        </w:rPr>
        <w:t xml:space="preserve">wzór stanowi </w:t>
      </w:r>
      <w:r w:rsidR="00D779BF" w:rsidRPr="00A25C0F">
        <w:rPr>
          <w:rFonts w:ascii="Times New Roman" w:hAnsi="Times New Roman" w:cs="Times New Roman"/>
          <w:b/>
          <w:color w:val="0070C0"/>
        </w:rPr>
        <w:t xml:space="preserve">załącznik nr 10 do SWZ – </w:t>
      </w:r>
      <w:r w:rsidRPr="00A25C0F">
        <w:rPr>
          <w:rFonts w:ascii="Times New Roman" w:hAnsi="Times New Roman" w:cs="Times New Roman"/>
          <w:b/>
          <w:color w:val="0070C0"/>
        </w:rPr>
        <w:t>dla Zadania nr 2.</w:t>
      </w:r>
    </w:p>
    <w:p w14:paraId="2972D80B" w14:textId="77777777" w:rsidR="00496CCA" w:rsidRPr="00A25C0F" w:rsidRDefault="00496CCA" w:rsidP="00496CCA">
      <w:pPr>
        <w:tabs>
          <w:tab w:val="left" w:pos="284"/>
        </w:tabs>
        <w:autoSpaceDE w:val="0"/>
        <w:spacing w:after="0" w:line="276" w:lineRule="auto"/>
        <w:jc w:val="both"/>
        <w:rPr>
          <w:rFonts w:ascii="Times New Roman" w:hAnsi="Times New Roman" w:cs="Times New Roman"/>
          <w:b/>
          <w:color w:val="0070C0"/>
        </w:rPr>
      </w:pPr>
    </w:p>
    <w:p w14:paraId="35D6D991" w14:textId="77777777" w:rsidR="00496CCA" w:rsidRPr="00A25C0F" w:rsidRDefault="00221B25" w:rsidP="00496CCA">
      <w:pPr>
        <w:spacing w:line="360" w:lineRule="auto"/>
        <w:jc w:val="center"/>
        <w:rPr>
          <w:rFonts w:ascii="Times New Roman" w:hAnsi="Times New Roman" w:cs="Times New Roman"/>
          <w:b/>
          <w:bCs/>
          <w:color w:val="2E74B5" w:themeColor="accent1" w:themeShade="BF"/>
        </w:rPr>
      </w:pPr>
      <w:r w:rsidRPr="00A25C0F">
        <w:rPr>
          <w:rFonts w:ascii="Times New Roman" w:hAnsi="Times New Roman" w:cs="Times New Roman"/>
          <w:b/>
          <w:color w:val="2E74B5" w:themeColor="accent1" w:themeShade="BF"/>
        </w:rPr>
        <w:t xml:space="preserve">UWAGA: NIE NALEŻY SKŁADAĆ WYKAZU OSÓB ORAZ </w:t>
      </w:r>
      <w:r w:rsidRPr="00A25C0F">
        <w:rPr>
          <w:rFonts w:ascii="Times New Roman" w:hAnsi="Times New Roman" w:cs="Times New Roman"/>
          <w:b/>
          <w:bCs/>
          <w:color w:val="2E74B5" w:themeColor="accent1" w:themeShade="BF"/>
        </w:rPr>
        <w:t xml:space="preserve">OŚWIADCZENIA, </w:t>
      </w:r>
      <w:r w:rsidRPr="00A25C0F">
        <w:rPr>
          <w:rFonts w:ascii="Times New Roman" w:hAnsi="Times New Roman" w:cs="Times New Roman"/>
          <w:b/>
          <w:bCs/>
          <w:color w:val="2E74B5" w:themeColor="accent1" w:themeShade="BF"/>
        </w:rPr>
        <w:br/>
        <w:t xml:space="preserve">O KTÓRYM MOWA W PKT C) I D) </w:t>
      </w:r>
      <w:r w:rsidRPr="00A25C0F">
        <w:rPr>
          <w:rFonts w:ascii="Times New Roman" w:hAnsi="Times New Roman" w:cs="Times New Roman"/>
          <w:b/>
          <w:color w:val="2E74B5" w:themeColor="accent1" w:themeShade="BF"/>
        </w:rPr>
        <w:t>WRAZ Z OFERTĄ!</w:t>
      </w:r>
    </w:p>
    <w:p w14:paraId="0E6552AA" w14:textId="77777777" w:rsidR="002735EB" w:rsidRPr="00A25C0F" w:rsidRDefault="002735EB" w:rsidP="00575A9B">
      <w:pPr>
        <w:pStyle w:val="Akapitzlist"/>
        <w:numPr>
          <w:ilvl w:val="0"/>
          <w:numId w:val="23"/>
        </w:numPr>
        <w:spacing w:after="0" w:line="240" w:lineRule="auto"/>
        <w:ind w:hanging="357"/>
        <w:jc w:val="both"/>
        <w:rPr>
          <w:rFonts w:ascii="Times New Roman" w:hAnsi="Times New Roman" w:cs="Times New Roman"/>
          <w:color w:val="000000" w:themeColor="text1"/>
        </w:rPr>
      </w:pPr>
      <w:r w:rsidRPr="00A25C0F">
        <w:rPr>
          <w:rFonts w:ascii="Times New Roman" w:hAnsi="Times New Roman" w:cs="Times New Roman"/>
          <w:color w:val="000000" w:themeColor="text1"/>
        </w:rPr>
        <w:t>Podmiotowe środki dowodowe oraz inne dokumenty lu</w:t>
      </w:r>
      <w:r w:rsidR="0096682D" w:rsidRPr="00A25C0F">
        <w:rPr>
          <w:rFonts w:ascii="Times New Roman" w:hAnsi="Times New Roman" w:cs="Times New Roman"/>
          <w:color w:val="000000" w:themeColor="text1"/>
        </w:rPr>
        <w:t xml:space="preserve">b oświadczenia, o których mowa </w:t>
      </w:r>
      <w:r w:rsidRPr="00A25C0F">
        <w:rPr>
          <w:rFonts w:ascii="Times New Roman" w:hAnsi="Times New Roman" w:cs="Times New Roman"/>
          <w:color w:val="000000" w:themeColor="text1"/>
        </w:rPr>
        <w:t xml:space="preserve">w rozporządzeniu, </w:t>
      </w:r>
      <w:r w:rsidR="00907CF2" w:rsidRPr="00A25C0F">
        <w:rPr>
          <w:rFonts w:ascii="Times New Roman" w:hAnsi="Times New Roman" w:cs="Times New Roman"/>
          <w:color w:val="000000" w:themeColor="text1"/>
        </w:rPr>
        <w:t>w</w:t>
      </w:r>
      <w:r w:rsidRPr="00A25C0F">
        <w:rPr>
          <w:rFonts w:ascii="Times New Roman" w:hAnsi="Times New Roman" w:cs="Times New Roman"/>
          <w:color w:val="000000" w:themeColor="text1"/>
        </w:rPr>
        <w:t>ykonawca składa w formie elektronicznej, w postaci elektronicznej opatrzone podpisem zaufanym lub elektronicznym podpisem osobistym, w formie pisemnej lub w formie dokumentowej, w zakresie i w sposób określony w przepisach wydanych na podstawie art. 70 ustawy.</w:t>
      </w:r>
    </w:p>
    <w:p w14:paraId="60210611" w14:textId="77777777" w:rsidR="004C1522" w:rsidRPr="00A25C0F" w:rsidRDefault="002735EB" w:rsidP="00575A9B">
      <w:pPr>
        <w:pStyle w:val="Akapitzlist"/>
        <w:numPr>
          <w:ilvl w:val="0"/>
          <w:numId w:val="23"/>
        </w:numPr>
        <w:spacing w:after="0" w:line="240" w:lineRule="auto"/>
        <w:ind w:hanging="357"/>
        <w:jc w:val="both"/>
        <w:rPr>
          <w:rFonts w:ascii="Times New Roman" w:hAnsi="Times New Roman" w:cs="Times New Roman"/>
          <w:bCs/>
          <w:color w:val="000000" w:themeColor="text1"/>
          <w:u w:val="single"/>
        </w:rPr>
      </w:pPr>
      <w:r w:rsidRPr="00A25C0F">
        <w:rPr>
          <w:rFonts w:ascii="Times New Roman" w:hAnsi="Times New Roman" w:cs="Times New Roman"/>
          <w:b/>
          <w:color w:val="000000" w:themeColor="text1"/>
          <w:u w:val="single"/>
        </w:rPr>
        <w:t>Jeżeli podmiotowy środek dowodowy</w:t>
      </w:r>
      <w:r w:rsidRPr="00A25C0F">
        <w:rPr>
          <w:rFonts w:ascii="Times New Roman" w:hAnsi="Times New Roman" w:cs="Times New Roman"/>
          <w:b/>
          <w:color w:val="000000" w:themeColor="text1"/>
        </w:rPr>
        <w:t xml:space="preserve">/ </w:t>
      </w:r>
      <w:r w:rsidRPr="00A25C0F">
        <w:rPr>
          <w:rFonts w:ascii="Times New Roman" w:hAnsi="Times New Roman" w:cs="Times New Roman"/>
          <w:b/>
          <w:color w:val="000000" w:themeColor="text1"/>
          <w:u w:val="single"/>
        </w:rPr>
        <w:t>oraz inny dokument lub oświadczenie został sporządzony jako dokument elektroniczny</w:t>
      </w:r>
      <w:r w:rsidR="00907CF2" w:rsidRPr="00A25C0F">
        <w:rPr>
          <w:rFonts w:ascii="Times New Roman" w:hAnsi="Times New Roman" w:cs="Times New Roman"/>
          <w:b/>
          <w:color w:val="000000" w:themeColor="text1"/>
          <w:u w:val="single"/>
        </w:rPr>
        <w:t xml:space="preserve"> </w:t>
      </w:r>
      <w:r w:rsidRPr="00A25C0F">
        <w:rPr>
          <w:rFonts w:ascii="Times New Roman" w:hAnsi="Times New Roman" w:cs="Times New Roman"/>
          <w:b/>
          <w:color w:val="000000" w:themeColor="text1"/>
          <w:u w:val="single"/>
        </w:rPr>
        <w:t>oraz wystawiony przez upoważnione podmioty</w:t>
      </w:r>
      <w:r w:rsidRPr="00A25C0F">
        <w:rPr>
          <w:rFonts w:ascii="Times New Roman" w:hAnsi="Times New Roman" w:cs="Times New Roman"/>
          <w:bCs/>
          <w:color w:val="000000" w:themeColor="text1"/>
        </w:rPr>
        <w:t>:</w:t>
      </w:r>
    </w:p>
    <w:p w14:paraId="6DF2B0DC" w14:textId="77777777" w:rsidR="002735EB" w:rsidRPr="00A25C0F" w:rsidRDefault="004C1522" w:rsidP="00575A9B">
      <w:pPr>
        <w:pStyle w:val="Akapitzlist"/>
        <w:numPr>
          <w:ilvl w:val="0"/>
          <w:numId w:val="32"/>
        </w:numPr>
        <w:spacing w:after="0" w:line="240" w:lineRule="auto"/>
        <w:ind w:hanging="357"/>
        <w:jc w:val="both"/>
        <w:rPr>
          <w:rFonts w:ascii="Times New Roman" w:hAnsi="Times New Roman" w:cs="Times New Roman"/>
          <w:bCs/>
          <w:color w:val="000000" w:themeColor="text1"/>
          <w:u w:val="single"/>
        </w:rPr>
      </w:pPr>
      <w:r w:rsidRPr="00A25C0F">
        <w:rPr>
          <w:rFonts w:ascii="Times New Roman" w:hAnsi="Times New Roman" w:cs="Times New Roman"/>
          <w:color w:val="000000" w:themeColor="text1"/>
        </w:rPr>
        <w:t>p</w:t>
      </w:r>
      <w:r w:rsidR="002735EB" w:rsidRPr="00A25C0F">
        <w:rPr>
          <w:rFonts w:ascii="Times New Roman" w:hAnsi="Times New Roman" w:cs="Times New Roman"/>
          <w:color w:val="000000" w:themeColor="text1"/>
        </w:rPr>
        <w:t>rzekazuje się ten dokument</w:t>
      </w:r>
      <w:r w:rsidRPr="00A25C0F">
        <w:rPr>
          <w:rFonts w:ascii="Times New Roman" w:hAnsi="Times New Roman" w:cs="Times New Roman"/>
          <w:color w:val="000000" w:themeColor="text1"/>
        </w:rPr>
        <w:t>.</w:t>
      </w:r>
    </w:p>
    <w:p w14:paraId="1277DD56" w14:textId="77777777" w:rsidR="002735EB" w:rsidRPr="00A25C0F" w:rsidRDefault="002735EB" w:rsidP="00B96A5F">
      <w:pPr>
        <w:spacing w:after="0" w:line="240" w:lineRule="auto"/>
        <w:ind w:left="357" w:right="20"/>
        <w:jc w:val="both"/>
        <w:rPr>
          <w:rFonts w:ascii="Times New Roman" w:hAnsi="Times New Roman" w:cs="Times New Roman"/>
          <w:color w:val="000000" w:themeColor="text1"/>
        </w:rPr>
      </w:pPr>
      <w:r w:rsidRPr="00A25C0F">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1B72F7FF" w14:textId="77777777" w:rsidR="002735EB" w:rsidRPr="00A25C0F" w:rsidRDefault="002735EB" w:rsidP="00575A9B">
      <w:pPr>
        <w:pStyle w:val="Akapitzlist"/>
        <w:numPr>
          <w:ilvl w:val="0"/>
          <w:numId w:val="23"/>
        </w:numPr>
        <w:spacing w:after="0" w:line="240" w:lineRule="auto"/>
        <w:ind w:left="357" w:right="20"/>
        <w:jc w:val="both"/>
        <w:rPr>
          <w:rFonts w:ascii="Times New Roman" w:hAnsi="Times New Roman" w:cs="Times New Roman"/>
          <w:color w:val="000000" w:themeColor="text1"/>
        </w:rPr>
      </w:pPr>
      <w:r w:rsidRPr="00A25C0F">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A25C0F">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14:paraId="24A0BD9E" w14:textId="77777777" w:rsidR="002735EB" w:rsidRPr="00A25C0F" w:rsidRDefault="002735EB" w:rsidP="00575A9B">
      <w:pPr>
        <w:pStyle w:val="Akapitzlist"/>
        <w:numPr>
          <w:ilvl w:val="0"/>
          <w:numId w:val="23"/>
        </w:numPr>
        <w:spacing w:after="0" w:line="240" w:lineRule="auto"/>
        <w:ind w:left="357"/>
        <w:jc w:val="both"/>
        <w:rPr>
          <w:rFonts w:ascii="Times New Roman" w:hAnsi="Times New Roman" w:cs="Times New Roman"/>
          <w:color w:val="000000" w:themeColor="text1"/>
        </w:rPr>
      </w:pPr>
      <w:r w:rsidRPr="00A25C0F">
        <w:rPr>
          <w:rFonts w:ascii="Times New Roman" w:hAnsi="Times New Roman" w:cs="Times New Roman"/>
          <w:b/>
          <w:color w:val="000000" w:themeColor="text1"/>
        </w:rPr>
        <w:lastRenderedPageBreak/>
        <w:t>Jeżeli podmiotowy środek dowodowy oraz inny dokument lub oświadczenie zostały sporządzone jako dokumenty elektroniczne</w:t>
      </w:r>
      <w:r w:rsidRPr="00A25C0F">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r w:rsidR="001F1496" w:rsidRPr="00A25C0F">
        <w:rPr>
          <w:rFonts w:ascii="Times New Roman" w:hAnsi="Times New Roman" w:cs="Times New Roman"/>
          <w:color w:val="000000" w:themeColor="text1"/>
        </w:rPr>
        <w:t>ustawy P</w:t>
      </w:r>
      <w:r w:rsidRPr="00A25C0F">
        <w:rPr>
          <w:rFonts w:ascii="Times New Roman" w:hAnsi="Times New Roman" w:cs="Times New Roman"/>
          <w:color w:val="000000" w:themeColor="text1"/>
        </w:rPr>
        <w:t>zp lub podwykonawcę niebędącego podmiotem udostępniającym zasoby:</w:t>
      </w:r>
    </w:p>
    <w:p w14:paraId="459710EB" w14:textId="77777777" w:rsidR="002735EB" w:rsidRPr="00A25C0F" w:rsidRDefault="002735EB" w:rsidP="00575A9B">
      <w:pPr>
        <w:pStyle w:val="Akapitzlist"/>
        <w:numPr>
          <w:ilvl w:val="0"/>
          <w:numId w:val="32"/>
        </w:numPr>
        <w:spacing w:after="0" w:line="240" w:lineRule="auto"/>
        <w:ind w:left="714" w:hanging="357"/>
        <w:jc w:val="both"/>
        <w:rPr>
          <w:rFonts w:ascii="Times New Roman" w:hAnsi="Times New Roman" w:cs="Times New Roman"/>
          <w:color w:val="000000" w:themeColor="text1"/>
        </w:rPr>
      </w:pPr>
      <w:r w:rsidRPr="00A25C0F">
        <w:rPr>
          <w:rFonts w:ascii="Times New Roman" w:hAnsi="Times New Roman" w:cs="Times New Roman"/>
          <w:color w:val="000000" w:themeColor="text1"/>
        </w:rPr>
        <w:t>dokumenty te przekazuje się w postaci elektronicznej i opatruje się kwalifikowanym podpisem elektronicznym, podpisem zaufanym lub elektronicznym podpisem osobistym.</w:t>
      </w:r>
    </w:p>
    <w:p w14:paraId="4F70DBE4" w14:textId="77777777" w:rsidR="0096682D" w:rsidRPr="00A25C0F" w:rsidRDefault="0096682D" w:rsidP="0096682D">
      <w:pPr>
        <w:pStyle w:val="Akapitzlist"/>
        <w:spacing w:after="0" w:line="240" w:lineRule="auto"/>
        <w:ind w:left="714"/>
        <w:jc w:val="both"/>
        <w:rPr>
          <w:rFonts w:ascii="Times New Roman" w:hAnsi="Times New Roman" w:cs="Times New Roman"/>
          <w:color w:val="000000" w:themeColor="text1"/>
        </w:rPr>
      </w:pPr>
    </w:p>
    <w:p w14:paraId="37B08F79" w14:textId="77777777" w:rsidR="002735EB" w:rsidRPr="00A25C0F" w:rsidRDefault="002735EB" w:rsidP="004C1522">
      <w:pPr>
        <w:pStyle w:val="Akapitzlist"/>
        <w:numPr>
          <w:ilvl w:val="0"/>
          <w:numId w:val="2"/>
        </w:numPr>
        <w:ind w:hanging="272"/>
        <w:rPr>
          <w:rFonts w:ascii="Times New Roman" w:hAnsi="Times New Roman" w:cs="Times New Roman"/>
          <w:b/>
          <w:color w:val="000000" w:themeColor="text1"/>
        </w:rPr>
      </w:pPr>
      <w:r w:rsidRPr="00A25C0F">
        <w:rPr>
          <w:rFonts w:ascii="Times New Roman" w:hAnsi="Times New Roman" w:cs="Times New Roman"/>
          <w:b/>
          <w:color w:val="000000" w:themeColor="text1"/>
        </w:rPr>
        <w:t>Sposób obliczenia ceny</w:t>
      </w:r>
    </w:p>
    <w:p w14:paraId="0B7CE00A" w14:textId="77777777" w:rsidR="004C1522" w:rsidRPr="00A25C0F" w:rsidRDefault="004C1522" w:rsidP="004C1522">
      <w:pPr>
        <w:pStyle w:val="Akapitzlist"/>
        <w:ind w:left="360"/>
        <w:jc w:val="both"/>
        <w:rPr>
          <w:rFonts w:ascii="Times New Roman" w:hAnsi="Times New Roman" w:cs="Times New Roman"/>
          <w:color w:val="000000" w:themeColor="text1"/>
        </w:rPr>
      </w:pPr>
    </w:p>
    <w:p w14:paraId="50AB9342" w14:textId="77777777" w:rsidR="007F1780" w:rsidRPr="00A25C0F" w:rsidRDefault="007F1780" w:rsidP="007F1780">
      <w:pPr>
        <w:pStyle w:val="Akapitzlist"/>
        <w:numPr>
          <w:ilvl w:val="0"/>
          <w:numId w:val="34"/>
        </w:numPr>
        <w:autoSpaceDE w:val="0"/>
        <w:autoSpaceDN w:val="0"/>
        <w:adjustRightInd w:val="0"/>
        <w:spacing w:line="276" w:lineRule="auto"/>
        <w:jc w:val="both"/>
        <w:rPr>
          <w:rFonts w:ascii="Times New Roman" w:eastAsia="Calibri" w:hAnsi="Times New Roman" w:cs="Times New Roman"/>
        </w:rPr>
      </w:pPr>
      <w:r w:rsidRPr="00A25C0F">
        <w:rPr>
          <w:rFonts w:ascii="Times New Roman" w:eastAsia="Calibri" w:hAnsi="Times New Roman" w:cs="Times New Roman"/>
        </w:rPr>
        <w:t>Wykonawca powinien przewidzie</w:t>
      </w:r>
      <w:r w:rsidRPr="00A25C0F">
        <w:rPr>
          <w:rFonts w:ascii="Times New Roman" w:eastAsia="TimesNewRoman" w:hAnsi="Times New Roman" w:cs="Times New Roman"/>
        </w:rPr>
        <w:t xml:space="preserve">ć </w:t>
      </w:r>
      <w:r w:rsidRPr="00A25C0F">
        <w:rPr>
          <w:rFonts w:ascii="Times New Roman" w:eastAsia="Calibri" w:hAnsi="Times New Roman" w:cs="Times New Roman"/>
        </w:rPr>
        <w:t>wszystkie okoliczno</w:t>
      </w:r>
      <w:r w:rsidRPr="00A25C0F">
        <w:rPr>
          <w:rFonts w:ascii="Times New Roman" w:eastAsia="TimesNewRoman" w:hAnsi="Times New Roman" w:cs="Times New Roman"/>
        </w:rPr>
        <w:t>ś</w:t>
      </w:r>
      <w:r w:rsidRPr="00A25C0F">
        <w:rPr>
          <w:rFonts w:ascii="Times New Roman" w:eastAsia="Calibri" w:hAnsi="Times New Roman" w:cs="Times New Roman"/>
        </w:rPr>
        <w:t>ci, które mog</w:t>
      </w:r>
      <w:r w:rsidRPr="00A25C0F">
        <w:rPr>
          <w:rFonts w:ascii="Times New Roman" w:eastAsia="TimesNewRoman" w:hAnsi="Times New Roman" w:cs="Times New Roman"/>
        </w:rPr>
        <w:t xml:space="preserve">ą </w:t>
      </w:r>
      <w:r w:rsidRPr="00A25C0F">
        <w:rPr>
          <w:rFonts w:ascii="Times New Roman" w:eastAsia="Calibri" w:hAnsi="Times New Roman" w:cs="Times New Roman"/>
        </w:rPr>
        <w:t>wpłyn</w:t>
      </w:r>
      <w:r w:rsidRPr="00A25C0F">
        <w:rPr>
          <w:rFonts w:ascii="Times New Roman" w:eastAsia="TimesNewRoman" w:hAnsi="Times New Roman" w:cs="Times New Roman"/>
        </w:rPr>
        <w:t xml:space="preserve">ąć </w:t>
      </w:r>
      <w:r w:rsidRPr="00A25C0F">
        <w:rPr>
          <w:rFonts w:ascii="Times New Roman" w:eastAsia="Calibri" w:hAnsi="Times New Roman" w:cs="Times New Roman"/>
        </w:rPr>
        <w:t>na cen</w:t>
      </w:r>
      <w:r w:rsidRPr="00A25C0F">
        <w:rPr>
          <w:rFonts w:ascii="Times New Roman" w:eastAsia="TimesNewRoman" w:hAnsi="Times New Roman" w:cs="Times New Roman"/>
        </w:rPr>
        <w:t xml:space="preserve">ę </w:t>
      </w:r>
      <w:r w:rsidRPr="00A25C0F">
        <w:rPr>
          <w:rFonts w:ascii="Times New Roman" w:eastAsia="Calibri" w:hAnsi="Times New Roman" w:cs="Times New Roman"/>
        </w:rPr>
        <w:t>oferty. Cena okre</w:t>
      </w:r>
      <w:r w:rsidRPr="00A25C0F">
        <w:rPr>
          <w:rFonts w:ascii="Times New Roman" w:eastAsia="TimesNewRoman" w:hAnsi="Times New Roman" w:cs="Times New Roman"/>
        </w:rPr>
        <w:t>ś</w:t>
      </w:r>
      <w:r w:rsidRPr="00A25C0F">
        <w:rPr>
          <w:rFonts w:ascii="Times New Roman" w:eastAsia="Calibri" w:hAnsi="Times New Roman" w:cs="Times New Roman"/>
        </w:rPr>
        <w:t>lona w ofercie musi zawiera</w:t>
      </w:r>
      <w:r w:rsidRPr="00A25C0F">
        <w:rPr>
          <w:rFonts w:ascii="Times New Roman" w:eastAsia="TimesNewRoman" w:hAnsi="Times New Roman" w:cs="Times New Roman"/>
        </w:rPr>
        <w:t xml:space="preserve">ć </w:t>
      </w:r>
      <w:r w:rsidRPr="00A25C0F">
        <w:rPr>
          <w:rFonts w:ascii="Times New Roman" w:eastAsia="Calibri" w:hAnsi="Times New Roman" w:cs="Times New Roman"/>
        </w:rPr>
        <w:t>wszystkie koszty zwi</w:t>
      </w:r>
      <w:r w:rsidRPr="00A25C0F">
        <w:rPr>
          <w:rFonts w:ascii="Times New Roman" w:eastAsia="TimesNewRoman" w:hAnsi="Times New Roman" w:cs="Times New Roman"/>
        </w:rPr>
        <w:t>ą</w:t>
      </w:r>
      <w:r w:rsidRPr="00A25C0F">
        <w:rPr>
          <w:rFonts w:ascii="Times New Roman" w:eastAsia="Calibri" w:hAnsi="Times New Roman" w:cs="Times New Roman"/>
        </w:rPr>
        <w:t>zane z realizacj</w:t>
      </w:r>
      <w:r w:rsidRPr="00A25C0F">
        <w:rPr>
          <w:rFonts w:ascii="Times New Roman" w:eastAsia="TimesNewRoman" w:hAnsi="Times New Roman" w:cs="Times New Roman"/>
        </w:rPr>
        <w:t xml:space="preserve">ą </w:t>
      </w:r>
      <w:r w:rsidRPr="00A25C0F">
        <w:rPr>
          <w:rFonts w:ascii="Times New Roman" w:eastAsia="Calibri" w:hAnsi="Times New Roman" w:cs="Times New Roman"/>
        </w:rPr>
        <w:t>zadania opisane w SWZ, wraz z wszelkimi kosztami towarzysz</w:t>
      </w:r>
      <w:r w:rsidRPr="00A25C0F">
        <w:rPr>
          <w:rFonts w:ascii="Times New Roman" w:eastAsia="TimesNewRoman" w:hAnsi="Times New Roman" w:cs="Times New Roman"/>
        </w:rPr>
        <w:t>ą</w:t>
      </w:r>
      <w:r w:rsidRPr="00A25C0F">
        <w:rPr>
          <w:rFonts w:ascii="Times New Roman" w:eastAsia="Calibri" w:hAnsi="Times New Roman" w:cs="Times New Roman"/>
        </w:rPr>
        <w:t>cymi, a także wszelkie należne opłaty, cła, podatki w tym podatek VAT.</w:t>
      </w:r>
    </w:p>
    <w:p w14:paraId="613D2A95" w14:textId="77777777" w:rsidR="007F1780" w:rsidRPr="00A25C0F" w:rsidRDefault="007F1780" w:rsidP="007F1780">
      <w:pPr>
        <w:pStyle w:val="Akapitzlist"/>
        <w:numPr>
          <w:ilvl w:val="0"/>
          <w:numId w:val="34"/>
        </w:numPr>
        <w:autoSpaceDE w:val="0"/>
        <w:autoSpaceDN w:val="0"/>
        <w:adjustRightInd w:val="0"/>
        <w:spacing w:line="276" w:lineRule="auto"/>
        <w:jc w:val="both"/>
        <w:rPr>
          <w:rFonts w:ascii="Times New Roman" w:eastAsia="Calibri" w:hAnsi="Times New Roman" w:cs="Times New Roman"/>
        </w:rPr>
      </w:pPr>
      <w:r w:rsidRPr="00A25C0F">
        <w:rPr>
          <w:rFonts w:ascii="Times New Roman" w:hAnsi="Times New Roman" w:cs="Times New Roman"/>
        </w:rPr>
        <w:t xml:space="preserve">Wykonawca poda cenę oferty w Formularzu ofertowym sporządzonym według wzoru stanowiącego </w:t>
      </w:r>
      <w:r w:rsidRPr="00A25C0F">
        <w:rPr>
          <w:rFonts w:ascii="Times New Roman" w:hAnsi="Times New Roman" w:cs="Times New Roman"/>
          <w:b/>
          <w:bCs/>
          <w:color w:val="0070C0"/>
        </w:rPr>
        <w:t>załącznik nr 5 – 6 do SWZ</w:t>
      </w:r>
      <w:r w:rsidRPr="00A25C0F">
        <w:rPr>
          <w:rFonts w:ascii="Times New Roman" w:hAnsi="Times New Roman" w:cs="Times New Roman"/>
        </w:rPr>
        <w:t>, jako cenę brutto (z uwzględnien</w:t>
      </w:r>
      <w:r w:rsidR="00D779BF" w:rsidRPr="00A25C0F">
        <w:rPr>
          <w:rFonts w:ascii="Times New Roman" w:hAnsi="Times New Roman" w:cs="Times New Roman"/>
        </w:rPr>
        <w:t xml:space="preserve">iem podatku </w:t>
      </w:r>
      <w:r w:rsidRPr="00A25C0F">
        <w:rPr>
          <w:rFonts w:ascii="Times New Roman" w:hAnsi="Times New Roman" w:cs="Times New Roman"/>
        </w:rPr>
        <w:t xml:space="preserve">od towarów i usług (VAT) z wyszczególnieniem stawki podatku od towarów i usług (VAT) oraz cenę netto (bez podatku od towaru i usług </w:t>
      </w:r>
      <w:proofErr w:type="gramStart"/>
      <w:r w:rsidRPr="00A25C0F">
        <w:rPr>
          <w:rFonts w:ascii="Times New Roman" w:hAnsi="Times New Roman" w:cs="Times New Roman"/>
        </w:rPr>
        <w:t>VAT )</w:t>
      </w:r>
      <w:proofErr w:type="gramEnd"/>
      <w:r w:rsidRPr="00A25C0F">
        <w:rPr>
          <w:rFonts w:ascii="Times New Roman" w:hAnsi="Times New Roman" w:cs="Times New Roman"/>
        </w:rPr>
        <w:t xml:space="preserve">. </w:t>
      </w:r>
      <w:r w:rsidRPr="00A25C0F">
        <w:rPr>
          <w:rFonts w:ascii="Times New Roman" w:eastAsia="Calibri" w:hAnsi="Times New Roman" w:cs="Times New Roman"/>
        </w:rPr>
        <w:t xml:space="preserve">Cena oferty powinna wynikać z zsumowania wszystkich pozycji tabeli z kol. „Cena brutto [PLN]” Formularza ofertowego. Cena wyliczona w tabeli winna być tożsama z ceną wpisaną w poz. </w:t>
      </w:r>
      <w:r w:rsidRPr="00A25C0F">
        <w:rPr>
          <w:rFonts w:ascii="Times New Roman" w:eastAsia="Calibri" w:hAnsi="Times New Roman" w:cs="Times New Roman"/>
          <w:i/>
        </w:rPr>
        <w:t>KRYTERIUM I – Cena.</w:t>
      </w:r>
    </w:p>
    <w:p w14:paraId="02978DA5" w14:textId="77777777" w:rsidR="007F1780" w:rsidRPr="00A25C0F" w:rsidRDefault="007F1780" w:rsidP="007F1780">
      <w:pPr>
        <w:pStyle w:val="Akapitzlist"/>
        <w:numPr>
          <w:ilvl w:val="0"/>
          <w:numId w:val="34"/>
        </w:numPr>
        <w:spacing w:line="256" w:lineRule="auto"/>
        <w:jc w:val="both"/>
        <w:rPr>
          <w:rFonts w:ascii="Times New Roman" w:hAnsi="Times New Roman" w:cs="Times New Roman"/>
        </w:rPr>
      </w:pPr>
      <w:r w:rsidRPr="00A25C0F">
        <w:rPr>
          <w:rFonts w:ascii="Times New Roman" w:hAnsi="Times New Roman" w:cs="Times New Roman"/>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us.1pkt 10 pzp w związku z at. 223 ust. 2 pkt 3 pzp).</w:t>
      </w:r>
    </w:p>
    <w:p w14:paraId="0B219B8E" w14:textId="744E5CCA" w:rsidR="004C1522" w:rsidRPr="00A25C0F" w:rsidRDefault="004C1522" w:rsidP="00A7503F">
      <w:pPr>
        <w:pStyle w:val="Akapitzlist"/>
        <w:numPr>
          <w:ilvl w:val="0"/>
          <w:numId w:val="34"/>
        </w:numPr>
        <w:jc w:val="both"/>
        <w:rPr>
          <w:rFonts w:ascii="Times New Roman" w:hAnsi="Times New Roman" w:cs="Times New Roman"/>
          <w:color w:val="000000" w:themeColor="text1"/>
        </w:rPr>
      </w:pPr>
      <w:r w:rsidRPr="00A25C0F">
        <w:rPr>
          <w:rFonts w:ascii="Times New Roman" w:hAnsi="Times New Roman" w:cs="Times New Roman"/>
        </w:rPr>
        <w:t xml:space="preserve">Cena musi być wyrażona w złotych polskich z dokładnością </w:t>
      </w:r>
      <w:r w:rsidR="00315D2E" w:rsidRPr="00A25C0F">
        <w:rPr>
          <w:rFonts w:ascii="Times New Roman" w:hAnsi="Times New Roman" w:cs="Times New Roman"/>
        </w:rPr>
        <w:t>do dwóch miejsc po przecinku</w:t>
      </w:r>
      <w:r w:rsidR="00CD7B8B" w:rsidRPr="00A25C0F">
        <w:rPr>
          <w:rFonts w:ascii="Times New Roman" w:hAnsi="Times New Roman" w:cs="Times New Roman"/>
        </w:rPr>
        <w:t>,</w:t>
      </w:r>
      <w:r w:rsidR="00CF7002" w:rsidRPr="00A25C0F">
        <w:rPr>
          <w:rFonts w:ascii="Times New Roman" w:hAnsi="Times New Roman" w:cs="Times New Roman"/>
        </w:rPr>
        <w:t xml:space="preserve"> </w:t>
      </w:r>
      <w:r w:rsidR="004A5F74" w:rsidRPr="00A25C0F">
        <w:rPr>
          <w:rFonts w:ascii="Times New Roman" w:hAnsi="Times New Roman" w:cs="Times New Roman"/>
          <w:color w:val="000000" w:themeColor="text1"/>
        </w:rPr>
        <w:t xml:space="preserve">Wykonawca zobowiązany jest podać </w:t>
      </w:r>
      <w:r w:rsidRPr="00A25C0F">
        <w:rPr>
          <w:rFonts w:ascii="Times New Roman" w:hAnsi="Times New Roman" w:cs="Times New Roman"/>
          <w:color w:val="000000" w:themeColor="text1"/>
        </w:rPr>
        <w:t xml:space="preserve">stawkę podatku od towarów i usług (VAT) właściwą </w:t>
      </w:r>
      <w:r w:rsidR="0065015D">
        <w:rPr>
          <w:rFonts w:ascii="Times New Roman" w:hAnsi="Times New Roman" w:cs="Times New Roman"/>
          <w:color w:val="000000" w:themeColor="text1"/>
        </w:rPr>
        <w:br/>
      </w:r>
      <w:r w:rsidRPr="00A25C0F">
        <w:rPr>
          <w:rFonts w:ascii="Times New Roman" w:hAnsi="Times New Roman" w:cs="Times New Roman"/>
          <w:color w:val="000000" w:themeColor="text1"/>
        </w:rPr>
        <w:t>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w:t>
      </w:r>
      <w:r w:rsidR="005D05D7"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 xml:space="preserve">1 pkt 10 </w:t>
      </w:r>
      <w:r w:rsidR="002F05E9" w:rsidRPr="00A25C0F">
        <w:rPr>
          <w:rFonts w:ascii="Times New Roman" w:hAnsi="Times New Roman" w:cs="Times New Roman"/>
          <w:color w:val="000000" w:themeColor="text1"/>
        </w:rPr>
        <w:t>P</w:t>
      </w:r>
      <w:r w:rsidRPr="00A25C0F">
        <w:rPr>
          <w:rFonts w:ascii="Times New Roman" w:hAnsi="Times New Roman" w:cs="Times New Roman"/>
          <w:color w:val="000000" w:themeColor="text1"/>
        </w:rPr>
        <w:t>zp</w:t>
      </w:r>
      <w:r w:rsidR="005D05D7" w:rsidRPr="00A25C0F">
        <w:rPr>
          <w:rFonts w:ascii="Times New Roman" w:hAnsi="Times New Roman" w:cs="Times New Roman"/>
          <w:color w:val="000000" w:themeColor="text1"/>
        </w:rPr>
        <w:t xml:space="preserve"> </w:t>
      </w:r>
      <w:r w:rsidRPr="00A25C0F">
        <w:rPr>
          <w:rFonts w:ascii="Times New Roman" w:hAnsi="Times New Roman" w:cs="Times New Roman"/>
          <w:color w:val="000000" w:themeColor="text1"/>
        </w:rPr>
        <w:t>w związku z a</w:t>
      </w:r>
      <w:r w:rsidR="005D05D7" w:rsidRPr="00A25C0F">
        <w:rPr>
          <w:rFonts w:ascii="Times New Roman" w:hAnsi="Times New Roman" w:cs="Times New Roman"/>
          <w:color w:val="000000" w:themeColor="text1"/>
        </w:rPr>
        <w:t>r</w:t>
      </w:r>
      <w:r w:rsidRPr="00A25C0F">
        <w:rPr>
          <w:rFonts w:ascii="Times New Roman" w:hAnsi="Times New Roman" w:cs="Times New Roman"/>
          <w:color w:val="000000" w:themeColor="text1"/>
        </w:rPr>
        <w:t xml:space="preserve">t. 223 ust. 2 pkt 3 </w:t>
      </w:r>
      <w:r w:rsidR="002F05E9" w:rsidRPr="00A25C0F">
        <w:rPr>
          <w:rFonts w:ascii="Times New Roman" w:hAnsi="Times New Roman" w:cs="Times New Roman"/>
          <w:color w:val="000000" w:themeColor="text1"/>
        </w:rPr>
        <w:t>P</w:t>
      </w:r>
      <w:r w:rsidRPr="00A25C0F">
        <w:rPr>
          <w:rFonts w:ascii="Times New Roman" w:hAnsi="Times New Roman" w:cs="Times New Roman"/>
          <w:color w:val="000000" w:themeColor="text1"/>
        </w:rPr>
        <w:t>zp).</w:t>
      </w:r>
    </w:p>
    <w:p w14:paraId="23595B4D" w14:textId="22600BE0" w:rsidR="00BF37CB" w:rsidRPr="00A25C0F" w:rsidRDefault="00BF37CB" w:rsidP="006E3779">
      <w:pPr>
        <w:pStyle w:val="Akapitzlist"/>
        <w:numPr>
          <w:ilvl w:val="0"/>
          <w:numId w:val="34"/>
        </w:numPr>
        <w:jc w:val="both"/>
        <w:rPr>
          <w:rFonts w:ascii="Times New Roman" w:hAnsi="Times New Roman" w:cs="Times New Roman"/>
        </w:rPr>
      </w:pPr>
      <w:r w:rsidRPr="00A25C0F">
        <w:rPr>
          <w:rFonts w:ascii="Times New Roman" w:hAnsi="Times New Roman" w:cs="Times New Roman"/>
        </w:rPr>
        <w:t xml:space="preserve">Jeżeli zostanie złożona oferta, której wybór prowadziłby do </w:t>
      </w:r>
      <w:r w:rsidR="006C484F" w:rsidRPr="00A25C0F">
        <w:rPr>
          <w:rFonts w:ascii="Times New Roman" w:hAnsi="Times New Roman" w:cs="Times New Roman"/>
        </w:rPr>
        <w:t xml:space="preserve">powstania u </w:t>
      </w:r>
      <w:proofErr w:type="gramStart"/>
      <w:r w:rsidR="006C484F" w:rsidRPr="00A25C0F">
        <w:rPr>
          <w:rFonts w:ascii="Times New Roman" w:hAnsi="Times New Roman" w:cs="Times New Roman"/>
        </w:rPr>
        <w:t>Zamawiającego  obowiązku</w:t>
      </w:r>
      <w:proofErr w:type="gramEnd"/>
      <w:r w:rsidR="006C484F" w:rsidRPr="00A25C0F">
        <w:rPr>
          <w:rFonts w:ascii="Times New Roman" w:hAnsi="Times New Roman" w:cs="Times New Roman"/>
        </w:rPr>
        <w:t xml:space="preserve"> podatkowego zgodnie z ustaw</w:t>
      </w:r>
      <w:r w:rsidR="000075AA" w:rsidRPr="00A25C0F">
        <w:rPr>
          <w:rFonts w:ascii="Times New Roman" w:hAnsi="Times New Roman" w:cs="Times New Roman"/>
        </w:rPr>
        <w:t>ą</w:t>
      </w:r>
      <w:r w:rsidR="006C484F" w:rsidRPr="00A25C0F">
        <w:rPr>
          <w:rFonts w:ascii="Times New Roman" w:hAnsi="Times New Roman" w:cs="Times New Roman"/>
        </w:rPr>
        <w:t xml:space="preserve"> z dnia 11 marca 2004 </w:t>
      </w:r>
      <w:r w:rsidR="006E3779" w:rsidRPr="00A25C0F">
        <w:rPr>
          <w:rFonts w:ascii="Times New Roman" w:hAnsi="Times New Roman" w:cs="Times New Roman"/>
        </w:rPr>
        <w:t xml:space="preserve">o podatku od towarów i usług (Dz. U. z 2020 r. poz. 106, ze zm.) dla celów zastosowania kryteriów ceny zamawiający doliczy do przedstawionej w tej ofercie ceny kwotę podatku od towarów i usług którą miałby obowiązek rozliczyć . </w:t>
      </w:r>
    </w:p>
    <w:p w14:paraId="3FA2AFD2" w14:textId="77777777" w:rsidR="00AC1BB6" w:rsidRPr="00A25C0F" w:rsidRDefault="006E3779" w:rsidP="00AC1BB6">
      <w:pPr>
        <w:pStyle w:val="Akapitzlist"/>
        <w:numPr>
          <w:ilvl w:val="0"/>
          <w:numId w:val="68"/>
        </w:numPr>
        <w:jc w:val="both"/>
        <w:rPr>
          <w:rFonts w:ascii="Times New Roman" w:hAnsi="Times New Roman" w:cs="Times New Roman"/>
        </w:rPr>
      </w:pPr>
      <w:r w:rsidRPr="00A25C0F">
        <w:rPr>
          <w:rFonts w:ascii="Times New Roman" w:hAnsi="Times New Roman" w:cs="Times New Roman"/>
        </w:rPr>
        <w:t xml:space="preserve">Wykonawca w Ofercie ma </w:t>
      </w:r>
      <w:proofErr w:type="gramStart"/>
      <w:r w:rsidRPr="00A25C0F">
        <w:rPr>
          <w:rFonts w:ascii="Times New Roman" w:hAnsi="Times New Roman" w:cs="Times New Roman"/>
        </w:rPr>
        <w:t>obowiązek  poinformow</w:t>
      </w:r>
      <w:r w:rsidR="00AC1BB6" w:rsidRPr="00A25C0F">
        <w:rPr>
          <w:rFonts w:ascii="Times New Roman" w:hAnsi="Times New Roman" w:cs="Times New Roman"/>
        </w:rPr>
        <w:t>ania</w:t>
      </w:r>
      <w:proofErr w:type="gramEnd"/>
      <w:r w:rsidRPr="00A25C0F">
        <w:rPr>
          <w:rFonts w:ascii="Times New Roman" w:hAnsi="Times New Roman" w:cs="Times New Roman"/>
        </w:rPr>
        <w:t xml:space="preserve"> Zamawiającego</w:t>
      </w:r>
      <w:r w:rsidR="00AC1BB6" w:rsidRPr="00A25C0F">
        <w:rPr>
          <w:rFonts w:ascii="Times New Roman" w:hAnsi="Times New Roman" w:cs="Times New Roman"/>
        </w:rPr>
        <w:t>,</w:t>
      </w:r>
      <w:r w:rsidRPr="00A25C0F">
        <w:rPr>
          <w:rFonts w:ascii="Times New Roman" w:hAnsi="Times New Roman" w:cs="Times New Roman"/>
        </w:rPr>
        <w:t xml:space="preserve"> że wybór oferty będzie prowadził u zamawiającego obowiązku podatkowego</w:t>
      </w:r>
      <w:r w:rsidR="00AC1BB6" w:rsidRPr="00A25C0F">
        <w:rPr>
          <w:rFonts w:ascii="Times New Roman" w:hAnsi="Times New Roman" w:cs="Times New Roman"/>
        </w:rPr>
        <w:t>;</w:t>
      </w:r>
    </w:p>
    <w:p w14:paraId="03394B46" w14:textId="77777777" w:rsidR="00AC1BB6" w:rsidRPr="00A25C0F" w:rsidRDefault="00AC1BB6" w:rsidP="00AC1BB6">
      <w:pPr>
        <w:pStyle w:val="Akapitzlist"/>
        <w:numPr>
          <w:ilvl w:val="0"/>
          <w:numId w:val="68"/>
        </w:numPr>
        <w:jc w:val="both"/>
        <w:rPr>
          <w:rFonts w:ascii="Times New Roman" w:hAnsi="Times New Roman" w:cs="Times New Roman"/>
        </w:rPr>
      </w:pPr>
      <w:r w:rsidRPr="00A25C0F">
        <w:rPr>
          <w:rFonts w:ascii="Times New Roman" w:hAnsi="Times New Roman" w:cs="Times New Roman"/>
        </w:rPr>
        <w:t>Wskazania n</w:t>
      </w:r>
      <w:r w:rsidR="006E3779" w:rsidRPr="00A25C0F">
        <w:rPr>
          <w:rFonts w:ascii="Times New Roman" w:hAnsi="Times New Roman" w:cs="Times New Roman"/>
        </w:rPr>
        <w:t>azw</w:t>
      </w:r>
      <w:r w:rsidRPr="00A25C0F">
        <w:rPr>
          <w:rFonts w:ascii="Times New Roman" w:hAnsi="Times New Roman" w:cs="Times New Roman"/>
        </w:rPr>
        <w:t>y</w:t>
      </w:r>
      <w:r w:rsidR="006E3779" w:rsidRPr="00A25C0F">
        <w:rPr>
          <w:rFonts w:ascii="Times New Roman" w:hAnsi="Times New Roman" w:cs="Times New Roman"/>
        </w:rPr>
        <w:t xml:space="preserve"> (rodzaj</w:t>
      </w:r>
      <w:r w:rsidRPr="00A25C0F">
        <w:rPr>
          <w:rFonts w:ascii="Times New Roman" w:hAnsi="Times New Roman" w:cs="Times New Roman"/>
        </w:rPr>
        <w:t>u</w:t>
      </w:r>
      <w:r w:rsidR="006E3779" w:rsidRPr="00A25C0F">
        <w:rPr>
          <w:rFonts w:ascii="Times New Roman" w:hAnsi="Times New Roman" w:cs="Times New Roman"/>
        </w:rPr>
        <w:t>) towaru lub usługi, których dostawa lub świadczenie będą prowadziły do powstania obowiązku podatkowego</w:t>
      </w:r>
      <w:r w:rsidRPr="00A25C0F">
        <w:rPr>
          <w:rFonts w:ascii="Times New Roman" w:hAnsi="Times New Roman" w:cs="Times New Roman"/>
        </w:rPr>
        <w:t>;</w:t>
      </w:r>
    </w:p>
    <w:p w14:paraId="596C9606" w14:textId="77777777" w:rsidR="006E3779" w:rsidRPr="00A25C0F" w:rsidRDefault="006E3779" w:rsidP="00AC1BB6">
      <w:pPr>
        <w:pStyle w:val="Akapitzlist"/>
        <w:numPr>
          <w:ilvl w:val="0"/>
          <w:numId w:val="68"/>
        </w:numPr>
        <w:jc w:val="both"/>
        <w:rPr>
          <w:rFonts w:ascii="Times New Roman" w:hAnsi="Times New Roman" w:cs="Times New Roman"/>
        </w:rPr>
      </w:pPr>
      <w:r w:rsidRPr="00A25C0F">
        <w:rPr>
          <w:rFonts w:ascii="Times New Roman" w:hAnsi="Times New Roman" w:cs="Times New Roman"/>
        </w:rPr>
        <w:t>Wskazanie wartości towaru lub usługi objętego obowiązkiem podatkowym zamawiającego, bez kwoty podatku:</w:t>
      </w:r>
    </w:p>
    <w:p w14:paraId="46BC9E45" w14:textId="77777777" w:rsidR="002F05E9" w:rsidRPr="0065015D" w:rsidRDefault="002F05E9" w:rsidP="00467DB3">
      <w:pPr>
        <w:pStyle w:val="Akapitzlist"/>
        <w:spacing w:after="0" w:line="240" w:lineRule="auto"/>
        <w:ind w:left="360"/>
        <w:jc w:val="both"/>
        <w:rPr>
          <w:rFonts w:ascii="Times New Roman" w:hAnsi="Times New Roman" w:cs="Times New Roman"/>
        </w:rPr>
      </w:pPr>
    </w:p>
    <w:p w14:paraId="4D10987A" w14:textId="77777777" w:rsidR="004C1522" w:rsidRPr="0065015D" w:rsidRDefault="0096112B" w:rsidP="0096112B">
      <w:pPr>
        <w:pStyle w:val="Akapitzlist"/>
        <w:numPr>
          <w:ilvl w:val="0"/>
          <w:numId w:val="2"/>
        </w:numPr>
        <w:spacing w:after="0" w:line="240" w:lineRule="auto"/>
        <w:ind w:left="756" w:hanging="378"/>
        <w:jc w:val="both"/>
        <w:rPr>
          <w:rFonts w:ascii="Times New Roman" w:hAnsi="Times New Roman" w:cs="Times New Roman"/>
          <w:b/>
        </w:rPr>
      </w:pPr>
      <w:r w:rsidRPr="0065015D">
        <w:rPr>
          <w:rFonts w:ascii="Times New Roman" w:hAnsi="Times New Roman" w:cs="Times New Roman"/>
          <w:b/>
        </w:rPr>
        <w:t xml:space="preserve">OPIS KRYTERIÓW OCENY OFERT, WRAZ Z PODANIEM WAG TYCH KRYTERIÓW </w:t>
      </w:r>
      <w:r w:rsidRPr="0065015D">
        <w:rPr>
          <w:rFonts w:ascii="Times New Roman" w:hAnsi="Times New Roman" w:cs="Times New Roman"/>
          <w:b/>
        </w:rPr>
        <w:br/>
        <w:t>I SPOSOBU OCENY OFERT.</w:t>
      </w:r>
    </w:p>
    <w:p w14:paraId="10B6713E" w14:textId="77777777" w:rsidR="00FC18D7" w:rsidRPr="0065015D" w:rsidRDefault="00FC18D7" w:rsidP="0096112B">
      <w:pPr>
        <w:pStyle w:val="Akapitzlist"/>
        <w:suppressAutoHyphens/>
        <w:autoSpaceDE w:val="0"/>
        <w:autoSpaceDN w:val="0"/>
        <w:adjustRightInd w:val="0"/>
        <w:spacing w:after="0" w:line="240" w:lineRule="auto"/>
        <w:ind w:left="0"/>
        <w:jc w:val="both"/>
        <w:rPr>
          <w:rFonts w:ascii="Times New Roman" w:hAnsi="Times New Roman" w:cs="Times New Roman"/>
          <w:bCs/>
        </w:rPr>
      </w:pPr>
    </w:p>
    <w:p w14:paraId="422300BC" w14:textId="77777777" w:rsidR="006F7DF0" w:rsidRPr="0065015D" w:rsidRDefault="006F7DF0" w:rsidP="006E1DF5">
      <w:pPr>
        <w:pStyle w:val="Akapitzlist"/>
        <w:suppressAutoHyphens/>
        <w:autoSpaceDE w:val="0"/>
        <w:autoSpaceDN w:val="0"/>
        <w:adjustRightInd w:val="0"/>
        <w:spacing w:after="0" w:line="240" w:lineRule="auto"/>
        <w:ind w:left="57" w:right="57"/>
        <w:jc w:val="both"/>
        <w:rPr>
          <w:rFonts w:ascii="Times New Roman" w:hAnsi="Times New Roman" w:cs="Times New Roman"/>
          <w:b/>
        </w:rPr>
      </w:pPr>
    </w:p>
    <w:p w14:paraId="53E00263" w14:textId="77777777" w:rsidR="00E137E3" w:rsidRPr="0065015D" w:rsidRDefault="00E137E3" w:rsidP="00E137E3">
      <w:pPr>
        <w:pStyle w:val="Akapitzlist"/>
        <w:numPr>
          <w:ilvl w:val="0"/>
          <w:numId w:val="61"/>
        </w:numPr>
        <w:jc w:val="both"/>
        <w:rPr>
          <w:rFonts w:ascii="Times New Roman" w:hAnsi="Times New Roman" w:cs="Times New Roman"/>
          <w:b/>
          <w:color w:val="000000" w:themeColor="text1"/>
        </w:rPr>
      </w:pPr>
      <w:r w:rsidRPr="0065015D">
        <w:rPr>
          <w:rFonts w:ascii="Times New Roman" w:hAnsi="Times New Roman" w:cs="Times New Roman"/>
          <w:b/>
          <w:color w:val="000000" w:themeColor="text1"/>
        </w:rPr>
        <w:t>Przy wyborze oferty Zamawiający będzie się kierował następującymi kryteriami:</w:t>
      </w:r>
    </w:p>
    <w:p w14:paraId="53C884DA" w14:textId="77777777" w:rsidR="00E137E3" w:rsidRPr="0065015D" w:rsidRDefault="00E137E3" w:rsidP="00E137E3">
      <w:pPr>
        <w:pStyle w:val="Akapitzlist"/>
        <w:numPr>
          <w:ilvl w:val="1"/>
          <w:numId w:val="61"/>
        </w:numPr>
        <w:spacing w:after="0" w:line="240" w:lineRule="auto"/>
        <w:rPr>
          <w:rFonts w:ascii="Times New Roman" w:hAnsi="Times New Roman" w:cs="Times New Roman"/>
        </w:rPr>
      </w:pPr>
      <w:r w:rsidRPr="0065015D">
        <w:rPr>
          <w:rFonts w:ascii="Times New Roman" w:hAnsi="Times New Roman" w:cs="Times New Roman"/>
        </w:rPr>
        <w:t>cena - 60 %</w:t>
      </w:r>
    </w:p>
    <w:p w14:paraId="4E9D86D2" w14:textId="77777777" w:rsidR="00E137E3" w:rsidRPr="0065015D" w:rsidRDefault="00E137E3" w:rsidP="00225966">
      <w:pPr>
        <w:pStyle w:val="Akapitzlist"/>
        <w:numPr>
          <w:ilvl w:val="1"/>
          <w:numId w:val="61"/>
        </w:numPr>
        <w:spacing w:after="0" w:line="240" w:lineRule="auto"/>
        <w:rPr>
          <w:rFonts w:ascii="Times New Roman" w:hAnsi="Times New Roman" w:cs="Times New Roman"/>
        </w:rPr>
      </w:pPr>
      <w:r w:rsidRPr="0065015D">
        <w:rPr>
          <w:rFonts w:ascii="Times New Roman" w:hAnsi="Times New Roman" w:cs="Times New Roman"/>
        </w:rPr>
        <w:lastRenderedPageBreak/>
        <w:t>termin realizacji - 40 %,</w:t>
      </w:r>
    </w:p>
    <w:p w14:paraId="0C4A0826" w14:textId="77777777" w:rsidR="00225966" w:rsidRPr="0065015D" w:rsidRDefault="00225966" w:rsidP="00225966">
      <w:pPr>
        <w:pStyle w:val="Akapitzlist"/>
        <w:spacing w:after="0" w:line="240" w:lineRule="auto"/>
        <w:ind w:left="1440"/>
        <w:rPr>
          <w:rFonts w:ascii="Times New Roman" w:hAnsi="Times New Roman" w:cs="Times New Roman"/>
        </w:rPr>
      </w:pPr>
    </w:p>
    <w:p w14:paraId="0F2755D3" w14:textId="77777777" w:rsidR="00E137E3" w:rsidRPr="00E137E3" w:rsidRDefault="00E137E3" w:rsidP="00E137E3">
      <w:pPr>
        <w:ind w:left="1417" w:right="-709" w:hanging="991"/>
        <w:rPr>
          <w:rFonts w:ascii="Times New Roman" w:hAnsi="Times New Roman" w:cs="Times New Roman"/>
          <w:b/>
        </w:rPr>
      </w:pPr>
      <w:r w:rsidRPr="00E137E3">
        <w:rPr>
          <w:rFonts w:ascii="Times New Roman" w:hAnsi="Times New Roman" w:cs="Times New Roman"/>
          <w:b/>
        </w:rPr>
        <w:t>1.1</w:t>
      </w:r>
      <w:r w:rsidRPr="00E137E3">
        <w:rPr>
          <w:rFonts w:ascii="Times New Roman" w:hAnsi="Times New Roman" w:cs="Times New Roman"/>
          <w:b/>
          <w:i/>
        </w:rPr>
        <w:t>.   KRYTERIUM I – Cena(C)</w:t>
      </w:r>
    </w:p>
    <w:p w14:paraId="73144615" w14:textId="77777777" w:rsidR="00E137E3" w:rsidRPr="00E137E3" w:rsidRDefault="00E137E3" w:rsidP="00E137E3">
      <w:pPr>
        <w:ind w:left="720"/>
        <w:jc w:val="both"/>
        <w:rPr>
          <w:rFonts w:ascii="Times New Roman" w:eastAsia="NSimSun" w:hAnsi="Times New Roman" w:cs="Times New Roman"/>
          <w:b/>
          <w:color w:val="000000" w:themeColor="text1"/>
          <w:kern w:val="3"/>
          <w:lang w:eastAsia="zh-CN" w:bidi="hi-IN"/>
        </w:rPr>
      </w:pPr>
      <w:r w:rsidRPr="00E137E3">
        <w:rPr>
          <w:rFonts w:ascii="Times New Roman" w:eastAsia="NSimSun" w:hAnsi="Times New Roman" w:cs="Times New Roman"/>
          <w:b/>
          <w:color w:val="000000" w:themeColor="text1"/>
          <w:kern w:val="3"/>
          <w:lang w:eastAsia="zh-CN" w:bidi="hi-IN"/>
        </w:rPr>
        <w:t>SPOSÓB OBLICZANIA PUNKTÓW DLA KRYTERIUM I – Cena</w:t>
      </w:r>
    </w:p>
    <w:p w14:paraId="6BD189F0" w14:textId="77777777" w:rsidR="00E137E3" w:rsidRPr="00E137E3" w:rsidRDefault="00E137E3" w:rsidP="00E137E3">
      <w:pPr>
        <w:suppressAutoHyphens/>
        <w:overflowPunct w:val="0"/>
        <w:autoSpaceDE w:val="0"/>
        <w:autoSpaceDN w:val="0"/>
        <w:adjustRightInd w:val="0"/>
        <w:spacing w:line="276" w:lineRule="auto"/>
        <w:ind w:left="284" w:right="284"/>
        <w:contextualSpacing/>
        <w:rPr>
          <w:rFonts w:ascii="Times New Roman" w:hAnsi="Times New Roman" w:cs="Times New Roman"/>
          <w:b/>
          <w:color w:val="000000" w:themeColor="text1"/>
          <w:lang w:eastAsia="ar-SA"/>
        </w:rPr>
      </w:pPr>
      <w:r w:rsidRPr="00E137E3">
        <w:rPr>
          <w:rFonts w:ascii="Times New Roman" w:hAnsi="Times New Roman" w:cs="Times New Roman"/>
          <w:b/>
          <w:bCs/>
          <w:color w:val="000000" w:themeColor="text1"/>
          <w:lang w:eastAsia="ar-SA"/>
        </w:rPr>
        <w:t>Cena oferty brutto</w:t>
      </w:r>
    </w:p>
    <w:p w14:paraId="60A5B532" w14:textId="77777777" w:rsidR="00E137E3" w:rsidRPr="00E137E3" w:rsidRDefault="00E137E3" w:rsidP="00E137E3">
      <w:pPr>
        <w:suppressAutoHyphens/>
        <w:overflowPunct w:val="0"/>
        <w:autoSpaceDE w:val="0"/>
        <w:autoSpaceDN w:val="0"/>
        <w:adjustRightInd w:val="0"/>
        <w:spacing w:line="276" w:lineRule="auto"/>
        <w:ind w:left="284" w:right="284"/>
        <w:contextualSpacing/>
        <w:rPr>
          <w:rFonts w:ascii="Times New Roman" w:hAnsi="Times New Roman" w:cs="Times New Roman"/>
          <w:b/>
          <w:bCs/>
          <w:color w:val="000000" w:themeColor="text1"/>
          <w:lang w:eastAsia="ar-SA"/>
        </w:rPr>
      </w:pPr>
      <w:r w:rsidRPr="00E137E3">
        <w:rPr>
          <w:rFonts w:ascii="Times New Roman" w:hAnsi="Times New Roman" w:cs="Times New Roman"/>
          <w:b/>
          <w:color w:val="000000" w:themeColor="text1"/>
          <w:lang w:eastAsia="ar-SA"/>
        </w:rPr>
        <w:t xml:space="preserve">waga 60% – </w:t>
      </w:r>
      <w:r w:rsidRPr="00E137E3">
        <w:rPr>
          <w:rFonts w:ascii="Times New Roman" w:hAnsi="Times New Roman" w:cs="Times New Roman"/>
          <w:b/>
          <w:bCs/>
          <w:color w:val="000000" w:themeColor="text1"/>
          <w:lang w:eastAsia="ar-SA"/>
        </w:rPr>
        <w:t>cena oferty brutto (C)</w:t>
      </w:r>
    </w:p>
    <w:p w14:paraId="5025267D" w14:textId="77777777" w:rsidR="00E137E3" w:rsidRPr="00E137E3" w:rsidRDefault="00E137E3" w:rsidP="00E137E3">
      <w:pPr>
        <w:suppressAutoHyphens/>
        <w:overflowPunct w:val="0"/>
        <w:autoSpaceDE w:val="0"/>
        <w:autoSpaceDN w:val="0"/>
        <w:adjustRightInd w:val="0"/>
        <w:spacing w:line="276" w:lineRule="auto"/>
        <w:ind w:left="284" w:right="284"/>
        <w:contextualSpacing/>
        <w:rPr>
          <w:rFonts w:ascii="Times New Roman" w:hAnsi="Times New Roman" w:cs="Times New Roman"/>
          <w:b/>
          <w:bCs/>
          <w:color w:val="000000" w:themeColor="text1"/>
          <w:lang w:eastAsia="ar-SA"/>
        </w:rPr>
      </w:pPr>
    </w:p>
    <w:p w14:paraId="3C4275C2" w14:textId="77777777" w:rsidR="00E137E3" w:rsidRPr="00E137E3" w:rsidRDefault="00E137E3" w:rsidP="00E137E3">
      <w:pPr>
        <w:suppressAutoHyphens/>
        <w:spacing w:line="276" w:lineRule="auto"/>
        <w:ind w:left="284" w:right="284"/>
        <w:contextualSpacing/>
        <w:jc w:val="both"/>
        <w:rPr>
          <w:rFonts w:ascii="Times New Roman" w:hAnsi="Times New Roman" w:cs="Times New Roman"/>
          <w:bCs/>
          <w:color w:val="000000" w:themeColor="text1"/>
          <w:lang w:eastAsia="ar-SA"/>
        </w:rPr>
      </w:pPr>
      <w:r w:rsidRPr="00E137E3">
        <w:rPr>
          <w:rFonts w:ascii="Times New Roman" w:hAnsi="Times New Roman" w:cs="Times New Roman"/>
          <w:bCs/>
          <w:color w:val="000000" w:themeColor="text1"/>
          <w:lang w:eastAsia="ar-SA"/>
        </w:rPr>
        <w:t>Dla kryterium – „cena oferty brutto”, ilość punktów będzie obliczona wg wzoru:</w:t>
      </w:r>
    </w:p>
    <w:p w14:paraId="5CAC5FFA" w14:textId="77777777" w:rsidR="00E137E3" w:rsidRPr="00E137E3" w:rsidRDefault="00E137E3" w:rsidP="00E137E3">
      <w:pPr>
        <w:suppressAutoHyphens/>
        <w:spacing w:line="276" w:lineRule="auto"/>
        <w:ind w:left="284" w:right="284"/>
        <w:contextualSpacing/>
        <w:jc w:val="center"/>
        <w:rPr>
          <w:rFonts w:ascii="Times New Roman" w:hAnsi="Times New Roman" w:cs="Times New Roman"/>
          <w:b/>
          <w:bCs/>
          <w:color w:val="000000" w:themeColor="text1"/>
          <w:lang w:eastAsia="ar-SA"/>
        </w:rPr>
      </w:pPr>
    </w:p>
    <w:p w14:paraId="5BEAE51E" w14:textId="77777777" w:rsidR="00E137E3" w:rsidRPr="00E137E3" w:rsidRDefault="00E137E3" w:rsidP="00E137E3">
      <w:pPr>
        <w:suppressAutoHyphens/>
        <w:spacing w:line="276" w:lineRule="auto"/>
        <w:ind w:left="284" w:right="284"/>
        <w:contextualSpacing/>
        <w:jc w:val="center"/>
        <w:rPr>
          <w:rFonts w:ascii="Times New Roman" w:hAnsi="Times New Roman" w:cs="Times New Roman"/>
          <w:b/>
          <w:bCs/>
          <w:color w:val="000000" w:themeColor="text1"/>
          <w:lang w:eastAsia="ar-SA"/>
        </w:rPr>
      </w:pPr>
      <w:r w:rsidRPr="00E137E3">
        <w:rPr>
          <w:rFonts w:ascii="Times New Roman" w:hAnsi="Times New Roman" w:cs="Times New Roman"/>
          <w:b/>
          <w:bCs/>
          <w:color w:val="000000" w:themeColor="text1"/>
          <w:lang w:eastAsia="ar-SA"/>
        </w:rPr>
        <w:t>C = (C</w:t>
      </w:r>
      <w:r w:rsidRPr="00E137E3">
        <w:rPr>
          <w:rFonts w:ascii="Times New Roman" w:hAnsi="Times New Roman" w:cs="Times New Roman"/>
          <w:b/>
          <w:bCs/>
          <w:color w:val="000000" w:themeColor="text1"/>
          <w:vertAlign w:val="subscript"/>
          <w:lang w:eastAsia="ar-SA"/>
        </w:rPr>
        <w:t>N</w:t>
      </w:r>
      <w:r w:rsidRPr="00E137E3">
        <w:rPr>
          <w:rFonts w:ascii="Times New Roman" w:hAnsi="Times New Roman" w:cs="Times New Roman"/>
          <w:b/>
          <w:bCs/>
          <w:color w:val="000000" w:themeColor="text1"/>
          <w:lang w:eastAsia="ar-SA"/>
        </w:rPr>
        <w:t>/ C</w:t>
      </w:r>
      <w:r w:rsidRPr="00E137E3">
        <w:rPr>
          <w:rFonts w:ascii="Times New Roman" w:hAnsi="Times New Roman" w:cs="Times New Roman"/>
          <w:b/>
          <w:bCs/>
          <w:color w:val="000000" w:themeColor="text1"/>
          <w:vertAlign w:val="subscript"/>
          <w:lang w:eastAsia="ar-SA"/>
        </w:rPr>
        <w:t>O</w:t>
      </w:r>
      <w:r w:rsidRPr="00E137E3">
        <w:rPr>
          <w:rFonts w:ascii="Times New Roman" w:hAnsi="Times New Roman" w:cs="Times New Roman"/>
          <w:b/>
          <w:bCs/>
          <w:color w:val="000000" w:themeColor="text1"/>
          <w:lang w:eastAsia="ar-SA"/>
        </w:rPr>
        <w:t>) x 60</w:t>
      </w:r>
    </w:p>
    <w:p w14:paraId="5D648DEF" w14:textId="77777777" w:rsidR="00E137E3" w:rsidRPr="00E137E3" w:rsidRDefault="00E137E3" w:rsidP="00E137E3">
      <w:pPr>
        <w:pStyle w:val="lead"/>
        <w:spacing w:before="0" w:beforeAutospacing="0" w:after="0" w:afterAutospacing="0"/>
        <w:ind w:left="709" w:right="-709"/>
        <w:rPr>
          <w:sz w:val="22"/>
          <w:szCs w:val="22"/>
        </w:rPr>
      </w:pPr>
      <w:r w:rsidRPr="00E137E3">
        <w:rPr>
          <w:sz w:val="22"/>
          <w:szCs w:val="22"/>
        </w:rPr>
        <w:t>gdzie:</w:t>
      </w:r>
    </w:p>
    <w:p w14:paraId="75A5E216" w14:textId="77777777" w:rsidR="00E137E3" w:rsidRPr="00E137E3" w:rsidRDefault="00E137E3" w:rsidP="00E137E3">
      <w:pPr>
        <w:ind w:left="1276" w:right="-709"/>
        <w:rPr>
          <w:rFonts w:ascii="Times New Roman" w:hAnsi="Times New Roman" w:cs="Times New Roman"/>
          <w:sz w:val="20"/>
          <w:szCs w:val="20"/>
        </w:rPr>
      </w:pPr>
      <w:r w:rsidRPr="00E137E3">
        <w:rPr>
          <w:rFonts w:ascii="Times New Roman" w:hAnsi="Times New Roman" w:cs="Times New Roman"/>
          <w:sz w:val="20"/>
          <w:szCs w:val="20"/>
        </w:rPr>
        <w:t xml:space="preserve">C - przyznane punkty w kryterium cena, </w:t>
      </w:r>
    </w:p>
    <w:p w14:paraId="77DF6524" w14:textId="77777777" w:rsidR="00E137E3" w:rsidRPr="00E137E3" w:rsidRDefault="00E137E3" w:rsidP="00E137E3">
      <w:pPr>
        <w:ind w:left="1276" w:right="-709"/>
        <w:rPr>
          <w:rFonts w:ascii="Times New Roman" w:hAnsi="Times New Roman" w:cs="Times New Roman"/>
          <w:sz w:val="20"/>
          <w:szCs w:val="20"/>
        </w:rPr>
      </w:pPr>
      <w:r w:rsidRPr="00E137E3">
        <w:rPr>
          <w:rFonts w:ascii="Times New Roman" w:hAnsi="Times New Roman" w:cs="Times New Roman"/>
          <w:sz w:val="20"/>
          <w:szCs w:val="20"/>
        </w:rPr>
        <w:t xml:space="preserve">CN- najniższa cena ofertowa (brutto) spośród wszystkich ofert podlegających ocenie, </w:t>
      </w:r>
    </w:p>
    <w:p w14:paraId="50381FB9" w14:textId="77777777" w:rsidR="00E137E3" w:rsidRPr="003C3638" w:rsidRDefault="00E137E3" w:rsidP="003C3638">
      <w:pPr>
        <w:ind w:left="1276" w:right="-709"/>
        <w:rPr>
          <w:rFonts w:ascii="Times New Roman" w:hAnsi="Times New Roman" w:cs="Times New Roman"/>
          <w:sz w:val="20"/>
          <w:szCs w:val="20"/>
        </w:rPr>
      </w:pPr>
      <w:r w:rsidRPr="00E137E3">
        <w:rPr>
          <w:rFonts w:ascii="Times New Roman" w:hAnsi="Times New Roman" w:cs="Times New Roman"/>
          <w:sz w:val="20"/>
          <w:szCs w:val="20"/>
        </w:rPr>
        <w:t xml:space="preserve">Co - cena oferty ocenianej (brutto). </w:t>
      </w:r>
    </w:p>
    <w:p w14:paraId="1425C99C" w14:textId="77777777" w:rsidR="00E137E3" w:rsidRPr="00E137E3" w:rsidRDefault="00E137E3" w:rsidP="00E137E3">
      <w:pPr>
        <w:ind w:left="720" w:hanging="294"/>
        <w:jc w:val="both"/>
        <w:rPr>
          <w:rFonts w:ascii="Times New Roman" w:eastAsia="NSimSun" w:hAnsi="Times New Roman" w:cs="Times New Roman"/>
          <w:b/>
          <w:i/>
          <w:color w:val="000000" w:themeColor="text1"/>
          <w:kern w:val="3"/>
          <w:lang w:eastAsia="zh-CN" w:bidi="hi-IN"/>
        </w:rPr>
      </w:pPr>
      <w:r w:rsidRPr="00E137E3">
        <w:rPr>
          <w:rFonts w:ascii="Times New Roman" w:eastAsia="NSimSun" w:hAnsi="Times New Roman" w:cs="Times New Roman"/>
          <w:b/>
          <w:color w:val="000000" w:themeColor="text1"/>
          <w:kern w:val="3"/>
          <w:lang w:eastAsia="zh-CN" w:bidi="hi-IN"/>
        </w:rPr>
        <w:t xml:space="preserve">1.2.   </w:t>
      </w:r>
      <w:r w:rsidRPr="00E137E3">
        <w:rPr>
          <w:rFonts w:ascii="Times New Roman" w:eastAsia="NSimSun" w:hAnsi="Times New Roman" w:cs="Times New Roman"/>
          <w:b/>
          <w:i/>
          <w:color w:val="000000" w:themeColor="text1"/>
          <w:kern w:val="3"/>
          <w:lang w:eastAsia="zh-CN" w:bidi="hi-IN"/>
        </w:rPr>
        <w:t>KRYTERIUM II – okres realizacji (T)</w:t>
      </w:r>
    </w:p>
    <w:p w14:paraId="08B43181" w14:textId="77777777" w:rsidR="00E137E3" w:rsidRPr="00E137E3" w:rsidRDefault="00E137E3" w:rsidP="00E137E3">
      <w:pPr>
        <w:ind w:left="720"/>
        <w:jc w:val="both"/>
        <w:rPr>
          <w:rFonts w:ascii="Times New Roman" w:eastAsia="NSimSun" w:hAnsi="Times New Roman" w:cs="Times New Roman"/>
          <w:b/>
          <w:color w:val="000000" w:themeColor="text1"/>
          <w:kern w:val="3"/>
          <w:lang w:eastAsia="zh-CN" w:bidi="hi-IN"/>
        </w:rPr>
      </w:pPr>
      <w:r w:rsidRPr="00E137E3">
        <w:rPr>
          <w:rFonts w:ascii="Times New Roman" w:eastAsia="NSimSun" w:hAnsi="Times New Roman" w:cs="Times New Roman"/>
          <w:b/>
          <w:color w:val="000000" w:themeColor="text1"/>
          <w:kern w:val="3"/>
          <w:lang w:eastAsia="zh-CN" w:bidi="hi-IN"/>
        </w:rPr>
        <w:t>SPOSÓB OBLICZANIA PUNKTÓW DLA KRYTERIUM II – okres realizacji</w:t>
      </w:r>
    </w:p>
    <w:p w14:paraId="03DBCE73" w14:textId="77777777" w:rsidR="00E137E3" w:rsidRPr="00E137E3" w:rsidRDefault="00E137E3" w:rsidP="00E137E3">
      <w:pPr>
        <w:rPr>
          <w:rFonts w:ascii="Times New Roman" w:hAnsi="Times New Roman" w:cs="Times New Roman"/>
          <w:bCs/>
        </w:rPr>
      </w:pPr>
      <w:r w:rsidRPr="00E137E3">
        <w:rPr>
          <w:rFonts w:ascii="Times New Roman" w:hAnsi="Times New Roman" w:cs="Times New Roman"/>
        </w:rPr>
        <w:t xml:space="preserve">Wykonawca zobowiązany jest wypełnić Formularz ofertowy dla danego </w:t>
      </w:r>
      <w:proofErr w:type="gramStart"/>
      <w:r w:rsidRPr="00E137E3">
        <w:rPr>
          <w:rFonts w:ascii="Times New Roman" w:hAnsi="Times New Roman" w:cs="Times New Roman"/>
        </w:rPr>
        <w:t>Zadania  wpisują</w:t>
      </w:r>
      <w:proofErr w:type="gramEnd"/>
      <w:r w:rsidRPr="00E137E3">
        <w:rPr>
          <w:rFonts w:ascii="Times New Roman" w:hAnsi="Times New Roman" w:cs="Times New Roman"/>
        </w:rPr>
        <w:t xml:space="preserve"> oferowany okres realizacji tj. liczbę dni w których zobowiązuje się zrealizować przedmiot umowy.</w:t>
      </w:r>
    </w:p>
    <w:p w14:paraId="228BC82D" w14:textId="77777777" w:rsidR="00E137E3" w:rsidRPr="00E137E3" w:rsidRDefault="00E137E3" w:rsidP="00E137E3">
      <w:pPr>
        <w:pStyle w:val="Tekstpodstawowywcity31"/>
        <w:ind w:left="0"/>
        <w:jc w:val="both"/>
        <w:rPr>
          <w:bCs/>
          <w:sz w:val="22"/>
          <w:szCs w:val="22"/>
        </w:rPr>
      </w:pPr>
      <w:r w:rsidRPr="00E137E3">
        <w:rPr>
          <w:bCs/>
          <w:sz w:val="22"/>
          <w:szCs w:val="22"/>
        </w:rPr>
        <w:t>W przypadku:</w:t>
      </w:r>
    </w:p>
    <w:p w14:paraId="678B3B3D" w14:textId="77777777" w:rsidR="00E137E3" w:rsidRPr="00E137E3" w:rsidRDefault="00E137E3" w:rsidP="00E137E3">
      <w:pPr>
        <w:pStyle w:val="Tekstpodstawowywcity31"/>
        <w:numPr>
          <w:ilvl w:val="0"/>
          <w:numId w:val="62"/>
        </w:numPr>
        <w:jc w:val="both"/>
        <w:rPr>
          <w:b/>
          <w:bCs/>
          <w:sz w:val="22"/>
          <w:szCs w:val="22"/>
        </w:rPr>
      </w:pPr>
      <w:r w:rsidRPr="00E137E3">
        <w:rPr>
          <w:bCs/>
          <w:sz w:val="22"/>
          <w:szCs w:val="22"/>
        </w:rPr>
        <w:t xml:space="preserve">zaoferowania zrealizowania przedmiotu zamówienia w terminie do 90 dni kalendarzowych od daty zawarcia umowy Zamawiający przyzna - </w:t>
      </w:r>
      <w:r w:rsidRPr="00E137E3">
        <w:rPr>
          <w:b/>
          <w:bCs/>
          <w:sz w:val="22"/>
          <w:szCs w:val="22"/>
        </w:rPr>
        <w:t>40 pkt;</w:t>
      </w:r>
    </w:p>
    <w:p w14:paraId="636C8BA5" w14:textId="77777777" w:rsidR="00E137E3" w:rsidRPr="00E137E3" w:rsidRDefault="00E137E3" w:rsidP="00E137E3">
      <w:pPr>
        <w:pStyle w:val="Tekstpodstawowywcity31"/>
        <w:numPr>
          <w:ilvl w:val="0"/>
          <w:numId w:val="62"/>
        </w:numPr>
        <w:jc w:val="both"/>
        <w:rPr>
          <w:bCs/>
          <w:sz w:val="22"/>
          <w:szCs w:val="22"/>
        </w:rPr>
      </w:pPr>
      <w:r w:rsidRPr="00E137E3">
        <w:rPr>
          <w:bCs/>
          <w:sz w:val="22"/>
          <w:szCs w:val="22"/>
        </w:rPr>
        <w:t xml:space="preserve">zaoferowania zrealizowania przedmiotu zamówienia w terminie od 91 do 100 dni kalendarzowych od daty zawarcia umowy Zamawiający przyzna - </w:t>
      </w:r>
      <w:r w:rsidRPr="00E137E3">
        <w:rPr>
          <w:b/>
          <w:bCs/>
          <w:sz w:val="22"/>
          <w:szCs w:val="22"/>
        </w:rPr>
        <w:t>20 pkt</w:t>
      </w:r>
      <w:r w:rsidRPr="00E137E3">
        <w:rPr>
          <w:bCs/>
          <w:sz w:val="22"/>
          <w:szCs w:val="22"/>
        </w:rPr>
        <w:t xml:space="preserve">; </w:t>
      </w:r>
    </w:p>
    <w:p w14:paraId="563615C7" w14:textId="77777777" w:rsidR="00E137E3" w:rsidRPr="00E137E3" w:rsidRDefault="00E137E3" w:rsidP="00E137E3">
      <w:pPr>
        <w:pStyle w:val="Tekstpodstawowywcity31"/>
        <w:numPr>
          <w:ilvl w:val="0"/>
          <w:numId w:val="62"/>
        </w:numPr>
        <w:jc w:val="both"/>
        <w:rPr>
          <w:bCs/>
          <w:sz w:val="22"/>
          <w:szCs w:val="22"/>
        </w:rPr>
      </w:pPr>
      <w:r w:rsidRPr="00E137E3">
        <w:rPr>
          <w:bCs/>
          <w:sz w:val="22"/>
          <w:szCs w:val="22"/>
        </w:rPr>
        <w:t xml:space="preserve">zaoferowania zrealizowania przedmiotu zamówienia w terminie od 101 do 110 dni kalendarzowych od daty zawarcia umowy Zamawiający przyzna - </w:t>
      </w:r>
      <w:r w:rsidRPr="00E137E3">
        <w:rPr>
          <w:b/>
          <w:bCs/>
          <w:sz w:val="22"/>
          <w:szCs w:val="22"/>
        </w:rPr>
        <w:t>10 pkt;</w:t>
      </w:r>
    </w:p>
    <w:p w14:paraId="73EE4F27" w14:textId="77777777" w:rsidR="00E137E3" w:rsidRPr="00E137E3" w:rsidRDefault="00E137E3" w:rsidP="00E137E3">
      <w:pPr>
        <w:pStyle w:val="Tekstpodstawowywcity31"/>
        <w:numPr>
          <w:ilvl w:val="0"/>
          <w:numId w:val="62"/>
        </w:numPr>
        <w:jc w:val="both"/>
        <w:rPr>
          <w:bCs/>
          <w:sz w:val="22"/>
          <w:szCs w:val="22"/>
        </w:rPr>
      </w:pPr>
      <w:r w:rsidRPr="00E137E3">
        <w:rPr>
          <w:bCs/>
          <w:sz w:val="22"/>
          <w:szCs w:val="22"/>
        </w:rPr>
        <w:t xml:space="preserve">zaoferowania zrealizowania przedmiotu zamówienia w terminie od 111 do 120 dni kalendarzowych od daty zawarcia umowy Zamawiający przyzna - </w:t>
      </w:r>
      <w:r w:rsidRPr="00E137E3">
        <w:rPr>
          <w:b/>
          <w:bCs/>
          <w:sz w:val="22"/>
          <w:szCs w:val="22"/>
        </w:rPr>
        <w:t>0 pkt</w:t>
      </w:r>
      <w:r w:rsidRPr="00E137E3">
        <w:rPr>
          <w:bCs/>
          <w:sz w:val="22"/>
          <w:szCs w:val="22"/>
        </w:rPr>
        <w:t>;</w:t>
      </w:r>
    </w:p>
    <w:p w14:paraId="185F7F89" w14:textId="77777777" w:rsidR="00E137E3" w:rsidRPr="00E137E3" w:rsidRDefault="00E137E3" w:rsidP="00E137E3">
      <w:pPr>
        <w:pStyle w:val="Tekstpodstawowywcity31"/>
        <w:spacing w:after="0"/>
        <w:jc w:val="both"/>
        <w:rPr>
          <w:b/>
          <w:color w:val="000000" w:themeColor="text1"/>
          <w:sz w:val="22"/>
          <w:szCs w:val="22"/>
        </w:rPr>
      </w:pPr>
    </w:p>
    <w:p w14:paraId="22AC61B2" w14:textId="77777777" w:rsidR="00E137E3" w:rsidRPr="00E137E3" w:rsidRDefault="00E137E3" w:rsidP="00E137E3">
      <w:pPr>
        <w:pStyle w:val="Tekstpodstawowywcity31"/>
        <w:spacing w:after="0"/>
        <w:ind w:left="0"/>
        <w:jc w:val="both"/>
        <w:rPr>
          <w:color w:val="000000" w:themeColor="text1"/>
          <w:sz w:val="22"/>
          <w:szCs w:val="22"/>
        </w:rPr>
      </w:pPr>
      <w:r w:rsidRPr="00E137E3">
        <w:rPr>
          <w:color w:val="000000" w:themeColor="text1"/>
          <w:sz w:val="22"/>
          <w:szCs w:val="22"/>
        </w:rPr>
        <w:t xml:space="preserve"> Wymagany maksymalny termin realizacji przedmiotu umowy 120 dni kalendarzowych od daty zawarcia umowy.</w:t>
      </w:r>
    </w:p>
    <w:p w14:paraId="4A2CA29C" w14:textId="77777777" w:rsidR="00E137E3" w:rsidRPr="00E137E3" w:rsidRDefault="00E137E3" w:rsidP="00E137E3">
      <w:pPr>
        <w:pStyle w:val="Tekstpodstawowywcity31"/>
        <w:spacing w:after="0"/>
        <w:ind w:left="0"/>
        <w:jc w:val="both"/>
        <w:rPr>
          <w:b/>
          <w:color w:val="000000" w:themeColor="text1"/>
          <w:sz w:val="22"/>
          <w:szCs w:val="22"/>
        </w:rPr>
      </w:pPr>
      <w:r w:rsidRPr="00E137E3">
        <w:rPr>
          <w:b/>
          <w:color w:val="000000" w:themeColor="text1"/>
          <w:sz w:val="22"/>
          <w:szCs w:val="22"/>
        </w:rPr>
        <w:t xml:space="preserve"> W przypadku zaoferowania terminu realizacji dłuższego niż 120 dni kalendarzowych od daty zawarcia umowy oferta podlegać będzie odrzuceniu.</w:t>
      </w:r>
    </w:p>
    <w:p w14:paraId="2D671650" w14:textId="77777777" w:rsidR="00E137E3" w:rsidRPr="00E137E3" w:rsidRDefault="00E137E3" w:rsidP="00E137E3">
      <w:pPr>
        <w:pStyle w:val="Tekstpodstawowywcity31"/>
        <w:spacing w:after="0"/>
        <w:ind w:left="0"/>
        <w:jc w:val="both"/>
        <w:rPr>
          <w:b/>
          <w:color w:val="000000" w:themeColor="text1"/>
          <w:sz w:val="22"/>
          <w:szCs w:val="22"/>
        </w:rPr>
      </w:pPr>
    </w:p>
    <w:p w14:paraId="66CFB428" w14:textId="77777777" w:rsidR="00E137E3" w:rsidRPr="00E137E3" w:rsidRDefault="00E137E3" w:rsidP="00E137E3">
      <w:pPr>
        <w:ind w:right="-709"/>
        <w:rPr>
          <w:rFonts w:ascii="Times New Roman" w:hAnsi="Times New Roman" w:cs="Times New Roman"/>
          <w:b/>
        </w:rPr>
      </w:pPr>
      <w:r w:rsidRPr="00E137E3">
        <w:rPr>
          <w:rFonts w:ascii="Times New Roman" w:hAnsi="Times New Roman" w:cs="Times New Roman"/>
        </w:rPr>
        <w:t>1.3.   Ł</w:t>
      </w:r>
      <w:r w:rsidRPr="00E137E3">
        <w:rPr>
          <w:rFonts w:ascii="Times New Roman" w:hAnsi="Times New Roman" w:cs="Times New Roman"/>
          <w:b/>
        </w:rPr>
        <w:t xml:space="preserve">ączna ilość punktów ocenianej oferty (łączna punktacja): </w:t>
      </w:r>
    </w:p>
    <w:p w14:paraId="493F4C1B" w14:textId="77777777" w:rsidR="00E137E3" w:rsidRPr="00E137E3" w:rsidRDefault="00E137E3" w:rsidP="00E137E3">
      <w:pPr>
        <w:autoSpaceDE w:val="0"/>
        <w:autoSpaceDN w:val="0"/>
        <w:adjustRightInd w:val="0"/>
        <w:jc w:val="center"/>
        <w:rPr>
          <w:rFonts w:ascii="Times New Roman" w:hAnsi="Times New Roman" w:cs="Times New Roman"/>
          <w:b/>
        </w:rPr>
      </w:pPr>
      <w:r w:rsidRPr="00E137E3">
        <w:rPr>
          <w:rFonts w:ascii="Times New Roman" w:hAnsi="Times New Roman" w:cs="Times New Roman"/>
          <w:b/>
        </w:rPr>
        <w:t>W = C + T</w:t>
      </w:r>
    </w:p>
    <w:p w14:paraId="1C577F07" w14:textId="77777777" w:rsidR="00E137E3" w:rsidRPr="00E137E3" w:rsidRDefault="00E137E3" w:rsidP="00E137E3">
      <w:pPr>
        <w:ind w:right="-709"/>
        <w:rPr>
          <w:rFonts w:ascii="Times New Roman" w:hAnsi="Times New Roman" w:cs="Times New Roman"/>
        </w:rPr>
      </w:pPr>
      <w:r w:rsidRPr="00E137E3">
        <w:rPr>
          <w:rFonts w:ascii="Times New Roman" w:hAnsi="Times New Roman" w:cs="Times New Roman"/>
        </w:rPr>
        <w:t xml:space="preserve">gdzie: </w:t>
      </w:r>
    </w:p>
    <w:p w14:paraId="63B0F380" w14:textId="77777777" w:rsidR="00E137E3" w:rsidRPr="00E137E3" w:rsidRDefault="00E137E3" w:rsidP="00E137E3">
      <w:pPr>
        <w:ind w:left="1701" w:right="-709"/>
        <w:rPr>
          <w:rFonts w:ascii="Times New Roman" w:hAnsi="Times New Roman" w:cs="Times New Roman"/>
          <w:sz w:val="20"/>
          <w:szCs w:val="20"/>
        </w:rPr>
      </w:pPr>
      <w:r w:rsidRPr="00E137E3">
        <w:rPr>
          <w:rFonts w:ascii="Times New Roman" w:hAnsi="Times New Roman" w:cs="Times New Roman"/>
          <w:sz w:val="20"/>
          <w:szCs w:val="20"/>
        </w:rPr>
        <w:t xml:space="preserve">W – łączna punktacja, </w:t>
      </w:r>
    </w:p>
    <w:p w14:paraId="167A6C0A" w14:textId="77777777" w:rsidR="00E137E3" w:rsidRPr="00E137E3" w:rsidRDefault="00E137E3" w:rsidP="00E137E3">
      <w:pPr>
        <w:ind w:left="1701" w:right="-709"/>
        <w:rPr>
          <w:rFonts w:ascii="Times New Roman" w:hAnsi="Times New Roman" w:cs="Times New Roman"/>
          <w:sz w:val="20"/>
          <w:szCs w:val="20"/>
        </w:rPr>
      </w:pPr>
      <w:r w:rsidRPr="00E137E3">
        <w:rPr>
          <w:rFonts w:ascii="Times New Roman" w:hAnsi="Times New Roman" w:cs="Times New Roman"/>
          <w:sz w:val="20"/>
          <w:szCs w:val="20"/>
        </w:rPr>
        <w:t xml:space="preserve">C – punkty za cenę, </w:t>
      </w:r>
    </w:p>
    <w:p w14:paraId="718F7CBE" w14:textId="77777777" w:rsidR="00E137E3" w:rsidRPr="00E137E3" w:rsidRDefault="00E137E3" w:rsidP="00E137E3">
      <w:pPr>
        <w:ind w:left="1701" w:right="-709"/>
        <w:rPr>
          <w:rFonts w:ascii="Times New Roman" w:hAnsi="Times New Roman" w:cs="Times New Roman"/>
          <w:sz w:val="20"/>
          <w:szCs w:val="20"/>
        </w:rPr>
      </w:pPr>
      <w:r w:rsidRPr="00E137E3">
        <w:rPr>
          <w:rFonts w:ascii="Times New Roman" w:hAnsi="Times New Roman" w:cs="Times New Roman"/>
          <w:sz w:val="20"/>
          <w:szCs w:val="20"/>
        </w:rPr>
        <w:t>T – termin realizacji,</w:t>
      </w:r>
    </w:p>
    <w:p w14:paraId="28B17F4F" w14:textId="11D7825B" w:rsidR="00E137E3" w:rsidRPr="008C05C3" w:rsidRDefault="00E137E3" w:rsidP="00E137E3">
      <w:pPr>
        <w:pStyle w:val="Akapitzlist"/>
        <w:numPr>
          <w:ilvl w:val="0"/>
          <w:numId w:val="61"/>
        </w:numPr>
        <w:jc w:val="both"/>
        <w:rPr>
          <w:rFonts w:ascii="Times New Roman" w:hAnsi="Times New Roman" w:cs="Times New Roman"/>
          <w:color w:val="000000" w:themeColor="text1"/>
        </w:rPr>
      </w:pPr>
      <w:r w:rsidRPr="00E137E3">
        <w:rPr>
          <w:rFonts w:ascii="Times New Roman" w:hAnsi="Times New Roman" w:cs="Times New Roman"/>
          <w:color w:val="000000" w:themeColor="text1"/>
        </w:rPr>
        <w:t>Za najkorzystniejszą zostanie uznana oferta</w:t>
      </w:r>
      <w:r w:rsidR="000C0D12">
        <w:rPr>
          <w:rFonts w:ascii="Times New Roman" w:hAnsi="Times New Roman" w:cs="Times New Roman"/>
          <w:color w:val="000000" w:themeColor="text1"/>
        </w:rPr>
        <w:t>,</w:t>
      </w:r>
      <w:r w:rsidRPr="00E137E3">
        <w:rPr>
          <w:rFonts w:ascii="Times New Roman" w:hAnsi="Times New Roman" w:cs="Times New Roman"/>
          <w:color w:val="000000" w:themeColor="text1"/>
        </w:rPr>
        <w:t xml:space="preserve"> która uzyska </w:t>
      </w:r>
      <w:r w:rsidRPr="00E137E3">
        <w:rPr>
          <w:rFonts w:ascii="Times New Roman" w:eastAsia="NSimSun" w:hAnsi="Times New Roman" w:cs="Times New Roman"/>
          <w:color w:val="000000" w:themeColor="text1"/>
          <w:kern w:val="3"/>
          <w:lang w:eastAsia="zh-CN" w:bidi="hi-IN"/>
        </w:rPr>
        <w:t>największą liczbę punktów w dwóch kryteriach oceny ofert.</w:t>
      </w:r>
    </w:p>
    <w:p w14:paraId="1F870CD1" w14:textId="77777777" w:rsidR="000C0D12" w:rsidRPr="000C0D12" w:rsidRDefault="008C05C3" w:rsidP="00E137E3">
      <w:pPr>
        <w:pStyle w:val="Akapitzlist"/>
        <w:numPr>
          <w:ilvl w:val="0"/>
          <w:numId w:val="61"/>
        </w:numPr>
        <w:jc w:val="both"/>
        <w:rPr>
          <w:rFonts w:ascii="Times New Roman" w:hAnsi="Times New Roman" w:cs="Times New Roman"/>
          <w:color w:val="000000" w:themeColor="text1"/>
        </w:rPr>
      </w:pPr>
      <w:r w:rsidRPr="008C05C3">
        <w:rPr>
          <w:rFonts w:ascii="Times New Roman" w:hAnsi="Times New Roman" w:cs="Times New Roman"/>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77431D1" w14:textId="2FA7D7B9" w:rsidR="000C0D12" w:rsidRPr="000C0D12" w:rsidRDefault="008C05C3" w:rsidP="00E137E3">
      <w:pPr>
        <w:pStyle w:val="Akapitzlist"/>
        <w:numPr>
          <w:ilvl w:val="0"/>
          <w:numId w:val="61"/>
        </w:numPr>
        <w:jc w:val="both"/>
        <w:rPr>
          <w:rFonts w:ascii="Times New Roman" w:hAnsi="Times New Roman" w:cs="Times New Roman"/>
          <w:color w:val="000000" w:themeColor="text1"/>
        </w:rPr>
      </w:pPr>
      <w:r w:rsidRPr="008C05C3">
        <w:rPr>
          <w:rFonts w:ascii="Times New Roman" w:hAnsi="Times New Roman" w:cs="Times New Roman"/>
        </w:rPr>
        <w:t xml:space="preserve">  Jeżeli oferty otrzymały taką samą ocenę w kryterium o najwyższej wadze, zamawiający wybiera ofertę z najniższą ceną. </w:t>
      </w:r>
    </w:p>
    <w:p w14:paraId="3CD52F5E" w14:textId="77777777" w:rsidR="000C0D12" w:rsidRPr="000C0D12" w:rsidRDefault="008C05C3" w:rsidP="00E137E3">
      <w:pPr>
        <w:pStyle w:val="Akapitzlist"/>
        <w:numPr>
          <w:ilvl w:val="0"/>
          <w:numId w:val="61"/>
        </w:numPr>
        <w:jc w:val="both"/>
        <w:rPr>
          <w:rFonts w:ascii="Times New Roman" w:hAnsi="Times New Roman" w:cs="Times New Roman"/>
          <w:color w:val="000000" w:themeColor="text1"/>
        </w:rPr>
      </w:pPr>
      <w:r w:rsidRPr="008C05C3">
        <w:rPr>
          <w:rFonts w:ascii="Times New Roman" w:hAnsi="Times New Roman" w:cs="Times New Roman"/>
        </w:rPr>
        <w:t xml:space="preserve"> Jeżeli nie można dokonać wyboru oferty w sposób, o którym mowa w </w:t>
      </w:r>
      <w:r w:rsidR="000C0D12">
        <w:rPr>
          <w:rFonts w:ascii="Times New Roman" w:hAnsi="Times New Roman" w:cs="Times New Roman"/>
        </w:rPr>
        <w:t>punkcie 4</w:t>
      </w:r>
      <w:r w:rsidRPr="008C05C3">
        <w:rPr>
          <w:rFonts w:ascii="Times New Roman" w:hAnsi="Times New Roman" w:cs="Times New Roman"/>
        </w:rPr>
        <w:t>, zamawiający wzywa wykonawców, którzy złożyli te oferty, do złożenia w terminie określonym przez zamawiającego ofert dodatkowych zawierających nową cenę.</w:t>
      </w:r>
      <w:r w:rsidR="000C0D12">
        <w:rPr>
          <w:rFonts w:ascii="Times New Roman" w:hAnsi="Times New Roman" w:cs="Times New Roman"/>
        </w:rPr>
        <w:t xml:space="preserve"> </w:t>
      </w:r>
    </w:p>
    <w:p w14:paraId="1080D940" w14:textId="3E5ACF72" w:rsidR="008C05C3" w:rsidRPr="000C0D12" w:rsidRDefault="000C0D12" w:rsidP="00E137E3">
      <w:pPr>
        <w:pStyle w:val="Akapitzlist"/>
        <w:numPr>
          <w:ilvl w:val="0"/>
          <w:numId w:val="61"/>
        </w:numPr>
        <w:jc w:val="both"/>
        <w:rPr>
          <w:rFonts w:ascii="Times New Roman" w:hAnsi="Times New Roman" w:cs="Times New Roman"/>
          <w:color w:val="000000" w:themeColor="text1"/>
        </w:rPr>
      </w:pPr>
      <w:r w:rsidRPr="000C0D12">
        <w:rPr>
          <w:rFonts w:ascii="Times New Roman" w:hAnsi="Times New Roman" w:cs="Times New Roman"/>
        </w:rPr>
        <w:t xml:space="preserve">Wykonawcy, składając oferty dodatkowe, nie mogą zaoferować cen wyższych niż zaoferowane </w:t>
      </w:r>
      <w:r w:rsidRPr="000C0D12">
        <w:rPr>
          <w:rFonts w:ascii="Times New Roman" w:hAnsi="Times New Roman" w:cs="Times New Roman"/>
        </w:rPr>
        <w:br/>
        <w:t>w uprzednio złożonych przez nich ofertach</w:t>
      </w:r>
    </w:p>
    <w:p w14:paraId="3C6DBDF6" w14:textId="1406F077" w:rsidR="00BC5316" w:rsidRDefault="00BC5316" w:rsidP="00BC5316">
      <w:pPr>
        <w:autoSpaceDN w:val="0"/>
        <w:spacing w:after="0" w:line="240" w:lineRule="auto"/>
        <w:ind w:left="360"/>
        <w:jc w:val="both"/>
        <w:rPr>
          <w:rFonts w:ascii="Times New Roman" w:eastAsia="Times New Roman" w:hAnsi="Times New Roman" w:cs="Times New Roman"/>
          <w:b/>
          <w:bCs/>
          <w:color w:val="000000"/>
          <w:u w:val="single"/>
          <w:lang w:eastAsia="pl-PL"/>
        </w:rPr>
      </w:pPr>
      <w:r w:rsidRPr="000C0D12">
        <w:rPr>
          <w:rFonts w:ascii="Times New Roman" w:eastAsia="Times New Roman" w:hAnsi="Times New Roman" w:cs="Times New Roman"/>
          <w:b/>
          <w:bCs/>
          <w:color w:val="000000"/>
          <w:u w:val="single"/>
          <w:lang w:eastAsia="pl-PL"/>
        </w:rPr>
        <w:t>UWAGA!</w:t>
      </w:r>
    </w:p>
    <w:p w14:paraId="6943AF7D" w14:textId="64B03955" w:rsidR="00DD7112" w:rsidRDefault="00DD7112" w:rsidP="00BC5316">
      <w:pPr>
        <w:autoSpaceDN w:val="0"/>
        <w:spacing w:after="0" w:line="240" w:lineRule="auto"/>
        <w:ind w:left="360"/>
        <w:jc w:val="both"/>
        <w:rPr>
          <w:rFonts w:ascii="Times New Roman" w:eastAsia="Times New Roman" w:hAnsi="Times New Roman" w:cs="Times New Roman"/>
          <w:b/>
          <w:bCs/>
          <w:color w:val="000000"/>
          <w:u w:val="single"/>
          <w:lang w:eastAsia="pl-PL"/>
        </w:rPr>
      </w:pPr>
    </w:p>
    <w:p w14:paraId="53FB65B7" w14:textId="6ED3D27C" w:rsidR="00F0397B" w:rsidRPr="00DD7112" w:rsidRDefault="004C1522" w:rsidP="00A7503F">
      <w:pPr>
        <w:pStyle w:val="Akapitzlist"/>
        <w:numPr>
          <w:ilvl w:val="0"/>
          <w:numId w:val="50"/>
        </w:numPr>
        <w:jc w:val="both"/>
        <w:rPr>
          <w:rFonts w:ascii="Times New Roman" w:hAnsi="Times New Roman" w:cs="Times New Roman"/>
          <w:color w:val="FF0000"/>
        </w:rPr>
      </w:pPr>
      <w:r w:rsidRPr="000C0D12">
        <w:rPr>
          <w:rFonts w:ascii="Times New Roman" w:hAnsi="Times New Roman" w:cs="Times New Roman"/>
        </w:rPr>
        <w:t xml:space="preserve">W toku badania i oceny ofert </w:t>
      </w:r>
      <w:r w:rsidR="004435AE" w:rsidRPr="000C0D12">
        <w:rPr>
          <w:rFonts w:ascii="Times New Roman" w:hAnsi="Times New Roman" w:cs="Times New Roman"/>
        </w:rPr>
        <w:t>z</w:t>
      </w:r>
      <w:r w:rsidRPr="000C0D12">
        <w:rPr>
          <w:rFonts w:ascii="Times New Roman" w:hAnsi="Times New Roman" w:cs="Times New Roman"/>
        </w:rPr>
        <w:t xml:space="preserve">amawiający może żądać od </w:t>
      </w:r>
      <w:r w:rsidR="004435AE" w:rsidRPr="000C0D12">
        <w:rPr>
          <w:rFonts w:ascii="Times New Roman" w:hAnsi="Times New Roman" w:cs="Times New Roman"/>
        </w:rPr>
        <w:t>w</w:t>
      </w:r>
      <w:r w:rsidRPr="000C0D12">
        <w:rPr>
          <w:rFonts w:ascii="Times New Roman" w:hAnsi="Times New Roman" w:cs="Times New Roman"/>
        </w:rPr>
        <w:t>ykonawców wyjaśnień dotyczących treści złożonych ofert lub innych składanych dokumentów lub oświadczeń.</w:t>
      </w:r>
    </w:p>
    <w:p w14:paraId="4F3ED0F0" w14:textId="50F3C47C" w:rsidR="00DD7112" w:rsidRPr="00DD7112" w:rsidRDefault="00DD7112" w:rsidP="00DD7112">
      <w:pPr>
        <w:pStyle w:val="Akapitzlist"/>
        <w:numPr>
          <w:ilvl w:val="0"/>
          <w:numId w:val="50"/>
        </w:numPr>
        <w:jc w:val="both"/>
        <w:rPr>
          <w:rFonts w:ascii="Times New Roman" w:hAnsi="Times New Roman" w:cs="Times New Roman"/>
          <w:color w:val="000000" w:themeColor="text1"/>
        </w:rPr>
      </w:pPr>
      <w:r w:rsidRPr="000C0D12">
        <w:rPr>
          <w:rFonts w:ascii="Times New Roman" w:hAnsi="Times New Roman" w:cs="Times New Roman"/>
        </w:rPr>
        <w:t xml:space="preserve">Wykonawcy, składając oferty dodatkowe, nie mogą zaoferować cen wyższych niż zaoferowane </w:t>
      </w:r>
      <w:r w:rsidRPr="000C0D12">
        <w:rPr>
          <w:rFonts w:ascii="Times New Roman" w:hAnsi="Times New Roman" w:cs="Times New Roman"/>
        </w:rPr>
        <w:br/>
        <w:t>w uprzednio złożonych przez nich ofertach</w:t>
      </w:r>
    </w:p>
    <w:p w14:paraId="6E79F2E5" w14:textId="77777777" w:rsidR="00F0397B" w:rsidRPr="000C0D12" w:rsidRDefault="004C1522" w:rsidP="00A7503F">
      <w:pPr>
        <w:pStyle w:val="Akapitzlist"/>
        <w:numPr>
          <w:ilvl w:val="0"/>
          <w:numId w:val="50"/>
        </w:numPr>
        <w:jc w:val="both"/>
        <w:rPr>
          <w:rFonts w:ascii="Times New Roman" w:hAnsi="Times New Roman" w:cs="Times New Roman"/>
          <w:color w:val="FF0000"/>
        </w:rPr>
      </w:pPr>
      <w:r w:rsidRPr="000C0D12">
        <w:rPr>
          <w:rFonts w:ascii="Times New Roman" w:hAnsi="Times New Roman" w:cs="Times New Roman"/>
        </w:rPr>
        <w:t xml:space="preserve">Wykonawcy są zobowiązani do przedstawienia wyjaśnień w terminie wskazanym przez </w:t>
      </w:r>
      <w:r w:rsidR="004435AE" w:rsidRPr="000C0D12">
        <w:rPr>
          <w:rFonts w:ascii="Times New Roman" w:hAnsi="Times New Roman" w:cs="Times New Roman"/>
        </w:rPr>
        <w:t>z</w:t>
      </w:r>
      <w:r w:rsidRPr="000C0D12">
        <w:rPr>
          <w:rFonts w:ascii="Times New Roman" w:hAnsi="Times New Roman" w:cs="Times New Roman"/>
        </w:rPr>
        <w:t>amawiającego.</w:t>
      </w:r>
    </w:p>
    <w:p w14:paraId="57683E17" w14:textId="77777777" w:rsidR="004C1522" w:rsidRPr="000C0D12" w:rsidRDefault="004C1522" w:rsidP="00A7503F">
      <w:pPr>
        <w:pStyle w:val="Akapitzlist"/>
        <w:numPr>
          <w:ilvl w:val="0"/>
          <w:numId w:val="50"/>
        </w:numPr>
        <w:jc w:val="both"/>
        <w:rPr>
          <w:rFonts w:ascii="Times New Roman" w:hAnsi="Times New Roman" w:cs="Times New Roman"/>
          <w:color w:val="FF0000"/>
        </w:rPr>
      </w:pPr>
      <w:r w:rsidRPr="000C0D12">
        <w:rPr>
          <w:rFonts w:ascii="Times New Roman" w:hAnsi="Times New Roman" w:cs="Times New Roman"/>
        </w:rPr>
        <w:t>Zamawiający poprawi w ofercie:</w:t>
      </w:r>
    </w:p>
    <w:p w14:paraId="5522DEC8" w14:textId="77777777" w:rsidR="004C1522" w:rsidRPr="000C0D12" w:rsidRDefault="004C1522" w:rsidP="00EE0643">
      <w:pPr>
        <w:pStyle w:val="Akapitzlist"/>
        <w:numPr>
          <w:ilvl w:val="0"/>
          <w:numId w:val="19"/>
        </w:numPr>
        <w:spacing w:after="0" w:line="240" w:lineRule="auto"/>
        <w:ind w:left="752"/>
        <w:jc w:val="both"/>
        <w:rPr>
          <w:rFonts w:ascii="Times New Roman" w:hAnsi="Times New Roman" w:cs="Times New Roman"/>
        </w:rPr>
      </w:pPr>
      <w:r w:rsidRPr="000C0D12">
        <w:rPr>
          <w:rFonts w:ascii="Times New Roman" w:hAnsi="Times New Roman" w:cs="Times New Roman"/>
        </w:rPr>
        <w:t>oczywiste omyłki pisarskie,</w:t>
      </w:r>
    </w:p>
    <w:p w14:paraId="35C9841C" w14:textId="77777777" w:rsidR="004C1522" w:rsidRPr="000C0D12" w:rsidRDefault="004C1522" w:rsidP="00EE0643">
      <w:pPr>
        <w:pStyle w:val="Akapitzlist"/>
        <w:numPr>
          <w:ilvl w:val="0"/>
          <w:numId w:val="19"/>
        </w:numPr>
        <w:spacing w:after="0" w:line="240" w:lineRule="auto"/>
        <w:ind w:left="752"/>
        <w:jc w:val="both"/>
        <w:rPr>
          <w:rFonts w:ascii="Times New Roman" w:hAnsi="Times New Roman" w:cs="Times New Roman"/>
        </w:rPr>
      </w:pPr>
      <w:r w:rsidRPr="000C0D12">
        <w:rPr>
          <w:rFonts w:ascii="Times New Roman" w:hAnsi="Times New Roman" w:cs="Times New Roman"/>
        </w:rPr>
        <w:t>oczywiste omyłki rachunkowe, z uwzględnieniem konsekwencji rachunkowych dokonanych poprawek,</w:t>
      </w:r>
    </w:p>
    <w:p w14:paraId="0EDDFDC4" w14:textId="77777777" w:rsidR="004C1522" w:rsidRPr="000C0D12" w:rsidRDefault="004C1522" w:rsidP="00EE0643">
      <w:pPr>
        <w:pStyle w:val="Akapitzlist"/>
        <w:numPr>
          <w:ilvl w:val="0"/>
          <w:numId w:val="19"/>
        </w:numPr>
        <w:spacing w:after="0" w:line="240" w:lineRule="auto"/>
        <w:ind w:left="752"/>
        <w:jc w:val="both"/>
        <w:rPr>
          <w:rFonts w:ascii="Times New Roman" w:hAnsi="Times New Roman" w:cs="Times New Roman"/>
        </w:rPr>
      </w:pPr>
      <w:r w:rsidRPr="000C0D12">
        <w:rPr>
          <w:rFonts w:ascii="Times New Roman" w:hAnsi="Times New Roman" w:cs="Times New Roman"/>
        </w:rPr>
        <w:t>inne omyłki polegające na niezgodności oferty z dokumentami zamówienia, niepowodujące istotnych zmian w treści oferty</w:t>
      </w:r>
      <w:r w:rsidR="00F0397B" w:rsidRPr="000C0D12">
        <w:rPr>
          <w:rFonts w:ascii="Times New Roman" w:hAnsi="Times New Roman" w:cs="Times New Roman"/>
        </w:rPr>
        <w:t xml:space="preserve"> </w:t>
      </w:r>
      <w:r w:rsidRPr="000C0D12">
        <w:rPr>
          <w:rFonts w:ascii="Times New Roman" w:hAnsi="Times New Roman" w:cs="Times New Roman"/>
        </w:rPr>
        <w:t xml:space="preserve">- niezwłocznie zawiadamiając o tym </w:t>
      </w:r>
      <w:r w:rsidR="004435AE" w:rsidRPr="000C0D12">
        <w:rPr>
          <w:rFonts w:ascii="Times New Roman" w:hAnsi="Times New Roman" w:cs="Times New Roman"/>
        </w:rPr>
        <w:t>w</w:t>
      </w:r>
      <w:r w:rsidRPr="000C0D12">
        <w:rPr>
          <w:rFonts w:ascii="Times New Roman" w:hAnsi="Times New Roman" w:cs="Times New Roman"/>
        </w:rPr>
        <w:t>ykonawcę, którego oferta została poprawiana.</w:t>
      </w:r>
    </w:p>
    <w:p w14:paraId="755D08A3" w14:textId="77777777" w:rsidR="004C1522" w:rsidRPr="000C0D12" w:rsidRDefault="004C1522" w:rsidP="00EE0643">
      <w:pPr>
        <w:pStyle w:val="Akapitzlist"/>
        <w:numPr>
          <w:ilvl w:val="0"/>
          <w:numId w:val="24"/>
        </w:numPr>
        <w:spacing w:after="0" w:line="240" w:lineRule="auto"/>
        <w:ind w:left="357" w:firstLine="0"/>
        <w:jc w:val="both"/>
        <w:rPr>
          <w:rFonts w:ascii="Times New Roman" w:hAnsi="Times New Roman" w:cs="Times New Roman"/>
        </w:rPr>
      </w:pPr>
      <w:r w:rsidRPr="000C0D12">
        <w:rPr>
          <w:rFonts w:ascii="Times New Roman" w:hAnsi="Times New Roman" w:cs="Times New Roman"/>
        </w:rPr>
        <w:t xml:space="preserve">W przypadku powstania u </w:t>
      </w:r>
      <w:r w:rsidR="004435AE" w:rsidRPr="000C0D12">
        <w:rPr>
          <w:rFonts w:ascii="Times New Roman" w:hAnsi="Times New Roman" w:cs="Times New Roman"/>
        </w:rPr>
        <w:t>z</w:t>
      </w:r>
      <w:r w:rsidRPr="000C0D12">
        <w:rPr>
          <w:rFonts w:ascii="Times New Roman" w:hAnsi="Times New Roman" w:cs="Times New Roman"/>
        </w:rPr>
        <w:t xml:space="preserve">amawiającego obowiązku podatkowego, </w:t>
      </w:r>
      <w:r w:rsidR="004435AE" w:rsidRPr="000C0D12">
        <w:rPr>
          <w:rFonts w:ascii="Times New Roman" w:hAnsi="Times New Roman" w:cs="Times New Roman"/>
        </w:rPr>
        <w:t>z</w:t>
      </w:r>
      <w:r w:rsidRPr="000C0D12">
        <w:rPr>
          <w:rFonts w:ascii="Times New Roman" w:hAnsi="Times New Roman" w:cs="Times New Roman"/>
        </w:rPr>
        <w:t xml:space="preserve">amawiający doliczy </w:t>
      </w:r>
      <w:r w:rsidRPr="000C0D12">
        <w:rPr>
          <w:rFonts w:ascii="Times New Roman" w:hAnsi="Times New Roman" w:cs="Times New Roman"/>
        </w:rPr>
        <w:br/>
        <w:t>na podstawie art. 225</w:t>
      </w:r>
      <w:r w:rsidR="00617124" w:rsidRPr="000C0D12">
        <w:rPr>
          <w:rFonts w:ascii="Times New Roman" w:hAnsi="Times New Roman" w:cs="Times New Roman"/>
        </w:rPr>
        <w:t xml:space="preserve"> ustawy</w:t>
      </w:r>
      <w:r w:rsidRPr="000C0D12">
        <w:rPr>
          <w:rFonts w:ascii="Times New Roman" w:hAnsi="Times New Roman" w:cs="Times New Roman"/>
        </w:rPr>
        <w:t xml:space="preserve"> </w:t>
      </w:r>
      <w:r w:rsidR="004435AE" w:rsidRPr="000C0D12">
        <w:rPr>
          <w:rFonts w:ascii="Times New Roman" w:hAnsi="Times New Roman" w:cs="Times New Roman"/>
        </w:rPr>
        <w:t>P</w:t>
      </w:r>
      <w:r w:rsidRPr="000C0D12">
        <w:rPr>
          <w:rFonts w:ascii="Times New Roman" w:hAnsi="Times New Roman" w:cs="Times New Roman"/>
        </w:rPr>
        <w:t>zp do przedstawionej w ofercie ceny, kwotę podatku od towarów i usług.</w:t>
      </w:r>
    </w:p>
    <w:p w14:paraId="540D2DA6" w14:textId="3B39D002" w:rsidR="004C1522" w:rsidRPr="00DD7112" w:rsidRDefault="004C1522" w:rsidP="00DD7112">
      <w:pPr>
        <w:pStyle w:val="Akapitzlist"/>
        <w:numPr>
          <w:ilvl w:val="0"/>
          <w:numId w:val="24"/>
        </w:numPr>
        <w:spacing w:after="0" w:line="240" w:lineRule="auto"/>
        <w:jc w:val="both"/>
        <w:rPr>
          <w:rFonts w:ascii="Times New Roman" w:hAnsi="Times New Roman" w:cs="Times New Roman"/>
        </w:rPr>
      </w:pPr>
      <w:r w:rsidRPr="000C0D12">
        <w:rPr>
          <w:rFonts w:ascii="Times New Roman" w:hAnsi="Times New Roman" w:cs="Times New Roman"/>
        </w:rPr>
        <w:t>Zamawiający na etapie oceny ofert będzie żądał wyjaśnień dotyczących r</w:t>
      </w:r>
      <w:r w:rsidR="00A250E4" w:rsidRPr="000C0D12">
        <w:rPr>
          <w:rFonts w:ascii="Times New Roman" w:hAnsi="Times New Roman" w:cs="Times New Roman"/>
        </w:rPr>
        <w:t>ażąco niskiej ceny na podstawie</w:t>
      </w:r>
      <w:r w:rsidR="00DD7112">
        <w:rPr>
          <w:rFonts w:ascii="Times New Roman" w:hAnsi="Times New Roman" w:cs="Times New Roman"/>
        </w:rPr>
        <w:t xml:space="preserve"> </w:t>
      </w:r>
      <w:r w:rsidRPr="00DD7112">
        <w:rPr>
          <w:rFonts w:ascii="Times New Roman" w:hAnsi="Times New Roman" w:cs="Times New Roman"/>
        </w:rPr>
        <w:t xml:space="preserve">art. 224 ust.1 lub ust. 2 ustawy </w:t>
      </w:r>
      <w:r w:rsidR="004435AE" w:rsidRPr="00DD7112">
        <w:rPr>
          <w:rFonts w:ascii="Times New Roman" w:hAnsi="Times New Roman" w:cs="Times New Roman"/>
        </w:rPr>
        <w:t>P</w:t>
      </w:r>
      <w:r w:rsidRPr="00DD7112">
        <w:rPr>
          <w:rFonts w:ascii="Times New Roman" w:hAnsi="Times New Roman" w:cs="Times New Roman"/>
        </w:rPr>
        <w:t>zp.</w:t>
      </w:r>
    </w:p>
    <w:p w14:paraId="189D28F3" w14:textId="77777777" w:rsidR="00F0397B" w:rsidRPr="000C0D12" w:rsidRDefault="004C1522" w:rsidP="00EE0643">
      <w:pPr>
        <w:pStyle w:val="Akapitzlist"/>
        <w:numPr>
          <w:ilvl w:val="0"/>
          <w:numId w:val="24"/>
        </w:numPr>
        <w:spacing w:after="0" w:line="240" w:lineRule="auto"/>
        <w:jc w:val="both"/>
        <w:rPr>
          <w:rFonts w:ascii="Times New Roman" w:hAnsi="Times New Roman" w:cs="Times New Roman"/>
        </w:rPr>
      </w:pPr>
      <w:r w:rsidRPr="000C0D12">
        <w:rPr>
          <w:rFonts w:ascii="Times New Roman" w:hAnsi="Times New Roman" w:cs="Times New Roman"/>
        </w:rPr>
        <w:t>Zamawiający wybiera najkorzystniejszą ofertę w terminie związania ofertą.</w:t>
      </w:r>
    </w:p>
    <w:p w14:paraId="7BF0441B" w14:textId="55ECD7F0" w:rsidR="00F0397B" w:rsidRPr="00DD7112" w:rsidRDefault="004C1522" w:rsidP="00DD7112">
      <w:pPr>
        <w:pStyle w:val="Akapitzlist"/>
        <w:numPr>
          <w:ilvl w:val="0"/>
          <w:numId w:val="24"/>
        </w:numPr>
        <w:spacing w:after="0" w:line="240" w:lineRule="auto"/>
        <w:jc w:val="both"/>
        <w:rPr>
          <w:rFonts w:ascii="Times New Roman" w:hAnsi="Times New Roman" w:cs="Times New Roman"/>
        </w:rPr>
      </w:pPr>
      <w:r w:rsidRPr="000C0D12">
        <w:rPr>
          <w:rFonts w:ascii="Times New Roman" w:hAnsi="Times New Roman" w:cs="Times New Roman"/>
        </w:rPr>
        <w:t xml:space="preserve">Jeżeli termin związania ofertą upłynie przed wyborem najkorzystniejszej oferty, </w:t>
      </w:r>
      <w:r w:rsidR="004435AE" w:rsidRPr="000C0D12">
        <w:rPr>
          <w:rFonts w:ascii="Times New Roman" w:hAnsi="Times New Roman" w:cs="Times New Roman"/>
        </w:rPr>
        <w:t>z</w:t>
      </w:r>
      <w:r w:rsidR="00A250E4" w:rsidRPr="000C0D12">
        <w:rPr>
          <w:rFonts w:ascii="Times New Roman" w:hAnsi="Times New Roman" w:cs="Times New Roman"/>
        </w:rPr>
        <w:t>amawiający wezwie</w:t>
      </w:r>
      <w:r w:rsidR="00DD7112">
        <w:rPr>
          <w:rFonts w:ascii="Times New Roman" w:hAnsi="Times New Roman" w:cs="Times New Roman"/>
        </w:rPr>
        <w:t xml:space="preserve"> </w:t>
      </w:r>
      <w:r w:rsidR="004435AE" w:rsidRPr="00DD7112">
        <w:rPr>
          <w:rFonts w:ascii="Times New Roman" w:hAnsi="Times New Roman" w:cs="Times New Roman"/>
        </w:rPr>
        <w:t>w</w:t>
      </w:r>
      <w:r w:rsidRPr="00DD7112">
        <w:rPr>
          <w:rFonts w:ascii="Times New Roman" w:hAnsi="Times New Roman" w:cs="Times New Roman"/>
        </w:rPr>
        <w:t xml:space="preserve">ykonawcę, którego oferta otrzymała najwyższą ocenę do wyrażenia w wyznaczonym przez </w:t>
      </w:r>
      <w:r w:rsidR="004435AE" w:rsidRPr="00DD7112">
        <w:rPr>
          <w:rFonts w:ascii="Times New Roman" w:hAnsi="Times New Roman" w:cs="Times New Roman"/>
        </w:rPr>
        <w:t>z</w:t>
      </w:r>
      <w:r w:rsidRPr="00DD7112">
        <w:rPr>
          <w:rFonts w:ascii="Times New Roman" w:hAnsi="Times New Roman" w:cs="Times New Roman"/>
        </w:rPr>
        <w:t>amawiającego terminie pisemnej zgody na wybór jego oferty.</w:t>
      </w:r>
    </w:p>
    <w:p w14:paraId="6339A35B" w14:textId="6F931F42" w:rsidR="00F0397B" w:rsidRPr="00DD7112" w:rsidRDefault="004C1522" w:rsidP="00DD7112">
      <w:pPr>
        <w:pStyle w:val="Akapitzlist"/>
        <w:numPr>
          <w:ilvl w:val="0"/>
          <w:numId w:val="24"/>
        </w:numPr>
        <w:spacing w:after="0" w:line="240" w:lineRule="auto"/>
        <w:jc w:val="both"/>
        <w:rPr>
          <w:rFonts w:ascii="Times New Roman" w:hAnsi="Times New Roman" w:cs="Times New Roman"/>
        </w:rPr>
      </w:pPr>
      <w:r w:rsidRPr="000C0D12">
        <w:rPr>
          <w:rFonts w:ascii="Times New Roman" w:hAnsi="Times New Roman" w:cs="Times New Roman"/>
        </w:rPr>
        <w:t xml:space="preserve">W przypadku braku zgody, o której mowa w ust. </w:t>
      </w:r>
      <w:r w:rsidR="00F0397B" w:rsidRPr="000C0D12">
        <w:rPr>
          <w:rFonts w:ascii="Times New Roman" w:hAnsi="Times New Roman" w:cs="Times New Roman"/>
        </w:rPr>
        <w:t>8</w:t>
      </w:r>
      <w:r w:rsidRPr="000C0D12">
        <w:rPr>
          <w:rFonts w:ascii="Times New Roman" w:hAnsi="Times New Roman" w:cs="Times New Roman"/>
        </w:rPr>
        <w:t xml:space="preserve"> oferta podlega odrzuceniu, a </w:t>
      </w:r>
      <w:r w:rsidR="004435AE" w:rsidRPr="000C0D12">
        <w:rPr>
          <w:rFonts w:ascii="Times New Roman" w:hAnsi="Times New Roman" w:cs="Times New Roman"/>
        </w:rPr>
        <w:t>z</w:t>
      </w:r>
      <w:r w:rsidR="00A250E4" w:rsidRPr="000C0D12">
        <w:rPr>
          <w:rFonts w:ascii="Times New Roman" w:hAnsi="Times New Roman" w:cs="Times New Roman"/>
        </w:rPr>
        <w:t>amawiający zwraca się</w:t>
      </w:r>
      <w:r w:rsidR="00DD7112">
        <w:rPr>
          <w:rFonts w:ascii="Times New Roman" w:hAnsi="Times New Roman" w:cs="Times New Roman"/>
        </w:rPr>
        <w:t xml:space="preserve"> </w:t>
      </w:r>
      <w:r w:rsidRPr="00DD7112">
        <w:rPr>
          <w:rFonts w:ascii="Times New Roman" w:hAnsi="Times New Roman" w:cs="Times New Roman"/>
        </w:rPr>
        <w:t xml:space="preserve">o wyrażenie takiej zgody do kolejnego </w:t>
      </w:r>
      <w:r w:rsidR="004435AE" w:rsidRPr="00DD7112">
        <w:rPr>
          <w:rFonts w:ascii="Times New Roman" w:hAnsi="Times New Roman" w:cs="Times New Roman"/>
        </w:rPr>
        <w:t>w</w:t>
      </w:r>
      <w:r w:rsidRPr="00DD7112">
        <w:rPr>
          <w:rFonts w:ascii="Times New Roman" w:hAnsi="Times New Roman" w:cs="Times New Roman"/>
        </w:rPr>
        <w:t>ykonawcy, którego oferta została najwyżej oceniona, chyba że zachodzą przesłanki unieważnienia postępowania.</w:t>
      </w:r>
    </w:p>
    <w:p w14:paraId="353CC7E8" w14:textId="77777777" w:rsidR="00F0397B" w:rsidRPr="000C0D12" w:rsidRDefault="004C1522" w:rsidP="00EE0643">
      <w:pPr>
        <w:pStyle w:val="Akapitzlist"/>
        <w:numPr>
          <w:ilvl w:val="0"/>
          <w:numId w:val="24"/>
        </w:numPr>
        <w:spacing w:after="0" w:line="240" w:lineRule="auto"/>
        <w:jc w:val="both"/>
        <w:rPr>
          <w:rFonts w:ascii="Times New Roman" w:hAnsi="Times New Roman" w:cs="Times New Roman"/>
        </w:rPr>
      </w:pPr>
      <w:r w:rsidRPr="000C0D12">
        <w:rPr>
          <w:rFonts w:ascii="Times New Roman" w:hAnsi="Times New Roman" w:cs="Times New Roman"/>
        </w:rPr>
        <w:t>Zamawiający odrzuci oferty w przypadkac</w:t>
      </w:r>
      <w:r w:rsidR="00617124" w:rsidRPr="000C0D12">
        <w:rPr>
          <w:rFonts w:ascii="Times New Roman" w:hAnsi="Times New Roman" w:cs="Times New Roman"/>
        </w:rPr>
        <w:t>h określonych w art. 226 ust. 1 ustawy Pzp.</w:t>
      </w:r>
    </w:p>
    <w:p w14:paraId="77CDCDB2" w14:textId="77777777" w:rsidR="00A250E4" w:rsidRPr="000C0D12" w:rsidRDefault="004C1522" w:rsidP="00EE0643">
      <w:pPr>
        <w:pStyle w:val="Akapitzlist"/>
        <w:numPr>
          <w:ilvl w:val="0"/>
          <w:numId w:val="24"/>
        </w:numPr>
        <w:spacing w:after="0" w:line="240" w:lineRule="auto"/>
        <w:jc w:val="both"/>
        <w:rPr>
          <w:rFonts w:ascii="Times New Roman" w:hAnsi="Times New Roman" w:cs="Times New Roman"/>
        </w:rPr>
      </w:pPr>
      <w:r w:rsidRPr="000C0D12">
        <w:rPr>
          <w:rFonts w:ascii="Times New Roman" w:hAnsi="Times New Roman" w:cs="Times New Roman"/>
          <w:color w:val="000000" w:themeColor="text1"/>
        </w:rPr>
        <w:t>Zamawiający wybiera najkorzystniejszą ofertę na podstawie kry</w:t>
      </w:r>
      <w:r w:rsidR="00A250E4" w:rsidRPr="000C0D12">
        <w:rPr>
          <w:rFonts w:ascii="Times New Roman" w:hAnsi="Times New Roman" w:cs="Times New Roman"/>
          <w:color w:val="000000" w:themeColor="text1"/>
        </w:rPr>
        <w:t xml:space="preserve">teriów oceny ofert określonych </w:t>
      </w:r>
    </w:p>
    <w:p w14:paraId="2D590B45" w14:textId="77777777" w:rsidR="00F0397B" w:rsidRPr="000C0D12" w:rsidRDefault="004C1522" w:rsidP="00EE0643">
      <w:pPr>
        <w:spacing w:after="0" w:line="240" w:lineRule="auto"/>
        <w:ind w:left="360"/>
        <w:jc w:val="both"/>
        <w:rPr>
          <w:rFonts w:ascii="Times New Roman" w:hAnsi="Times New Roman" w:cs="Times New Roman"/>
        </w:rPr>
      </w:pPr>
      <w:r w:rsidRPr="000C0D12">
        <w:rPr>
          <w:rFonts w:ascii="Times New Roman" w:hAnsi="Times New Roman" w:cs="Times New Roman"/>
          <w:color w:val="000000" w:themeColor="text1"/>
        </w:rPr>
        <w:t>w dokumentach zamówienia.</w:t>
      </w:r>
    </w:p>
    <w:p w14:paraId="6CC556FE" w14:textId="7867A9AD" w:rsidR="004C1522" w:rsidRPr="00DD7112" w:rsidRDefault="004C1522" w:rsidP="00DD7112">
      <w:pPr>
        <w:pStyle w:val="Akapitzlist"/>
        <w:numPr>
          <w:ilvl w:val="0"/>
          <w:numId w:val="24"/>
        </w:numPr>
        <w:spacing w:after="0" w:line="240" w:lineRule="auto"/>
        <w:jc w:val="both"/>
        <w:rPr>
          <w:rFonts w:ascii="Times New Roman" w:hAnsi="Times New Roman" w:cs="Times New Roman"/>
        </w:rPr>
      </w:pPr>
      <w:r w:rsidRPr="000C0D12">
        <w:rPr>
          <w:rFonts w:ascii="Times New Roman" w:hAnsi="Times New Roman" w:cs="Times New Roman"/>
        </w:rPr>
        <w:t xml:space="preserve">Niezwłocznie po wyborze najkorzystniejszej oferty </w:t>
      </w:r>
      <w:r w:rsidR="00C525D2" w:rsidRPr="000C0D12">
        <w:rPr>
          <w:rFonts w:ascii="Times New Roman" w:hAnsi="Times New Roman" w:cs="Times New Roman"/>
        </w:rPr>
        <w:t>z</w:t>
      </w:r>
      <w:r w:rsidRPr="000C0D12">
        <w:rPr>
          <w:rFonts w:ascii="Times New Roman" w:hAnsi="Times New Roman" w:cs="Times New Roman"/>
        </w:rPr>
        <w:t xml:space="preserve">amawiający informuje równocześnie </w:t>
      </w:r>
      <w:r w:rsidR="00C525D2" w:rsidRPr="000C0D12">
        <w:rPr>
          <w:rFonts w:ascii="Times New Roman" w:hAnsi="Times New Roman" w:cs="Times New Roman"/>
        </w:rPr>
        <w:t>w</w:t>
      </w:r>
      <w:r w:rsidR="00A250E4" w:rsidRPr="000C0D12">
        <w:rPr>
          <w:rFonts w:ascii="Times New Roman" w:hAnsi="Times New Roman" w:cs="Times New Roman"/>
        </w:rPr>
        <w:t>ykonawców,</w:t>
      </w:r>
      <w:r w:rsidR="00DD7112">
        <w:rPr>
          <w:rFonts w:ascii="Times New Roman" w:hAnsi="Times New Roman" w:cs="Times New Roman"/>
        </w:rPr>
        <w:t xml:space="preserve"> </w:t>
      </w:r>
      <w:r w:rsidRPr="00DD7112">
        <w:rPr>
          <w:rFonts w:ascii="Times New Roman" w:hAnsi="Times New Roman" w:cs="Times New Roman"/>
        </w:rPr>
        <w:t>którzy złożyli oferty o:</w:t>
      </w:r>
    </w:p>
    <w:p w14:paraId="69A730F4" w14:textId="77777777" w:rsidR="004C1522" w:rsidRPr="000C0D12" w:rsidRDefault="004C1522" w:rsidP="00A7503F">
      <w:pPr>
        <w:pStyle w:val="Akapitzlist"/>
        <w:numPr>
          <w:ilvl w:val="0"/>
          <w:numId w:val="33"/>
        </w:numPr>
        <w:spacing w:after="0" w:line="240" w:lineRule="auto"/>
        <w:jc w:val="both"/>
        <w:rPr>
          <w:rFonts w:ascii="Times New Roman" w:hAnsi="Times New Roman" w:cs="Times New Roman"/>
          <w:color w:val="000000" w:themeColor="text1"/>
        </w:rPr>
      </w:pPr>
      <w:r w:rsidRPr="000C0D12">
        <w:rPr>
          <w:rFonts w:ascii="Times New Roman" w:hAnsi="Times New Roman" w:cs="Times New Roman"/>
        </w:rPr>
        <w:t xml:space="preserve">wyborze najkorzystniejszej oferty, podając nazwę albo imię i nazwisko, siedzibę albo miejsce zamieszkania, jeżeli jest miejscem wykonywania działalności </w:t>
      </w:r>
      <w:r w:rsidR="00C525D2" w:rsidRPr="000C0D12">
        <w:rPr>
          <w:rFonts w:ascii="Times New Roman" w:hAnsi="Times New Roman" w:cs="Times New Roman"/>
        </w:rPr>
        <w:t>w</w:t>
      </w:r>
      <w:r w:rsidRPr="000C0D12">
        <w:rPr>
          <w:rFonts w:ascii="Times New Roman" w:hAnsi="Times New Roman" w:cs="Times New Roman"/>
        </w:rPr>
        <w:t xml:space="preserve">ykonawcy, którego ofertę wybrano, oraz nazwy albo imiona i nazwiska, siedziby albo miejsca zamieszkania, jeżeli są miejscami wykonywania działalności </w:t>
      </w:r>
      <w:r w:rsidR="00C525D2" w:rsidRPr="000C0D12">
        <w:rPr>
          <w:rFonts w:ascii="Times New Roman" w:hAnsi="Times New Roman" w:cs="Times New Roman"/>
        </w:rPr>
        <w:t>w</w:t>
      </w:r>
      <w:r w:rsidRPr="000C0D12">
        <w:rPr>
          <w:rFonts w:ascii="Times New Roman" w:hAnsi="Times New Roman" w:cs="Times New Roman"/>
        </w:rPr>
        <w:t>ykonawców, którzy złożyli oferty, a także punktację przyznaną ofertom w każdym kryterium oceny ofert i łączną punktację,</w:t>
      </w:r>
    </w:p>
    <w:p w14:paraId="4E0DE305" w14:textId="77777777" w:rsidR="004C1522" w:rsidRPr="000C0D12" w:rsidRDefault="004C1522" w:rsidP="00A7503F">
      <w:pPr>
        <w:pStyle w:val="Akapitzlist"/>
        <w:numPr>
          <w:ilvl w:val="0"/>
          <w:numId w:val="33"/>
        </w:numPr>
        <w:spacing w:after="0" w:line="240" w:lineRule="auto"/>
        <w:jc w:val="both"/>
        <w:rPr>
          <w:rFonts w:ascii="Times New Roman" w:hAnsi="Times New Roman" w:cs="Times New Roman"/>
          <w:color w:val="000000" w:themeColor="text1"/>
        </w:rPr>
      </w:pPr>
      <w:r w:rsidRPr="000C0D12">
        <w:rPr>
          <w:rFonts w:ascii="Times New Roman" w:hAnsi="Times New Roman" w:cs="Times New Roman"/>
        </w:rPr>
        <w:t>Wykonawcach, których oferty zostały odrzucone – podając uzasadnienie faktyczne i prawne.</w:t>
      </w:r>
    </w:p>
    <w:p w14:paraId="5D220DFB" w14:textId="690ECB53" w:rsidR="004C1522" w:rsidRPr="004C6F81" w:rsidRDefault="004C1522" w:rsidP="004C6F81">
      <w:pPr>
        <w:pStyle w:val="Akapitzlist"/>
        <w:numPr>
          <w:ilvl w:val="0"/>
          <w:numId w:val="24"/>
        </w:numPr>
        <w:spacing w:after="0" w:line="240" w:lineRule="auto"/>
        <w:jc w:val="both"/>
        <w:rPr>
          <w:rFonts w:ascii="Times New Roman" w:hAnsi="Times New Roman" w:cs="Times New Roman"/>
          <w:color w:val="000000" w:themeColor="text1"/>
        </w:rPr>
      </w:pPr>
      <w:r w:rsidRPr="000C0D12">
        <w:rPr>
          <w:rFonts w:ascii="Times New Roman" w:hAnsi="Times New Roman" w:cs="Times New Roman"/>
        </w:rPr>
        <w:t xml:space="preserve">Zamawiający udostępnia niezwłocznie informacje, o których mowa w ust. </w:t>
      </w:r>
      <w:r w:rsidR="00C525D2" w:rsidRPr="000C0D12">
        <w:rPr>
          <w:rFonts w:ascii="Times New Roman" w:hAnsi="Times New Roman" w:cs="Times New Roman"/>
        </w:rPr>
        <w:t>1</w:t>
      </w:r>
      <w:r w:rsidR="00F0397B" w:rsidRPr="000C0D12">
        <w:rPr>
          <w:rFonts w:ascii="Times New Roman" w:hAnsi="Times New Roman" w:cs="Times New Roman"/>
        </w:rPr>
        <w:t>2</w:t>
      </w:r>
      <w:r w:rsidRPr="000C0D12">
        <w:rPr>
          <w:rFonts w:ascii="Times New Roman" w:hAnsi="Times New Roman" w:cs="Times New Roman"/>
        </w:rPr>
        <w:t xml:space="preserve"> pkt </w:t>
      </w:r>
      <w:r w:rsidR="00F0397B" w:rsidRPr="000C0D12">
        <w:rPr>
          <w:rFonts w:ascii="Times New Roman" w:hAnsi="Times New Roman" w:cs="Times New Roman"/>
        </w:rPr>
        <w:t>a</w:t>
      </w:r>
      <w:r w:rsidR="00A250E4" w:rsidRPr="000C0D12">
        <w:rPr>
          <w:rFonts w:ascii="Times New Roman" w:hAnsi="Times New Roman" w:cs="Times New Roman"/>
        </w:rPr>
        <w:t>, na stronie internetowej</w:t>
      </w:r>
      <w:r w:rsidR="004C6F81">
        <w:rPr>
          <w:rFonts w:ascii="Times New Roman" w:hAnsi="Times New Roman" w:cs="Times New Roman"/>
        </w:rPr>
        <w:t xml:space="preserve"> </w:t>
      </w:r>
      <w:r w:rsidRPr="004C6F81">
        <w:rPr>
          <w:rFonts w:ascii="Times New Roman" w:hAnsi="Times New Roman" w:cs="Times New Roman"/>
        </w:rPr>
        <w:t>prowadzonego postępowania.</w:t>
      </w:r>
    </w:p>
    <w:p w14:paraId="750B122E" w14:textId="6A0F0C2C" w:rsidR="004C1522" w:rsidRPr="004C6F81" w:rsidRDefault="004C1522" w:rsidP="004C6F81">
      <w:pPr>
        <w:pStyle w:val="Akapitzlist"/>
        <w:numPr>
          <w:ilvl w:val="0"/>
          <w:numId w:val="24"/>
        </w:numPr>
        <w:spacing w:after="0" w:line="240" w:lineRule="auto"/>
        <w:jc w:val="both"/>
        <w:rPr>
          <w:rFonts w:ascii="Times New Roman" w:hAnsi="Times New Roman" w:cs="Times New Roman"/>
          <w:color w:val="000000" w:themeColor="text1"/>
        </w:rPr>
      </w:pPr>
      <w:r w:rsidRPr="000C0D12">
        <w:rPr>
          <w:rFonts w:ascii="Times New Roman" w:hAnsi="Times New Roman" w:cs="Times New Roman"/>
        </w:rPr>
        <w:t xml:space="preserve">Zamawiający może nie ujawniać informacji, o których mowa w ust. </w:t>
      </w:r>
      <w:r w:rsidR="00C525D2" w:rsidRPr="000C0D12">
        <w:rPr>
          <w:rFonts w:ascii="Times New Roman" w:hAnsi="Times New Roman" w:cs="Times New Roman"/>
        </w:rPr>
        <w:t>1</w:t>
      </w:r>
      <w:r w:rsidR="00F0397B" w:rsidRPr="000C0D12">
        <w:rPr>
          <w:rFonts w:ascii="Times New Roman" w:hAnsi="Times New Roman" w:cs="Times New Roman"/>
        </w:rPr>
        <w:t>2</w:t>
      </w:r>
      <w:r w:rsidR="00A250E4" w:rsidRPr="000C0D12">
        <w:rPr>
          <w:rFonts w:ascii="Times New Roman" w:hAnsi="Times New Roman" w:cs="Times New Roman"/>
        </w:rPr>
        <w:t>, jeżeli ich ujawnienie byłoby</w:t>
      </w:r>
      <w:r w:rsidR="004C6F81">
        <w:rPr>
          <w:rFonts w:ascii="Times New Roman" w:hAnsi="Times New Roman" w:cs="Times New Roman"/>
        </w:rPr>
        <w:t xml:space="preserve"> </w:t>
      </w:r>
      <w:r w:rsidRPr="004C6F81">
        <w:rPr>
          <w:rFonts w:ascii="Times New Roman" w:hAnsi="Times New Roman" w:cs="Times New Roman"/>
        </w:rPr>
        <w:t>sprzeczne z ważnym interesem publicznym.</w:t>
      </w:r>
    </w:p>
    <w:p w14:paraId="44C55849" w14:textId="77777777" w:rsidR="002735EB" w:rsidRPr="000C0D12" w:rsidRDefault="002735EB" w:rsidP="00EE0643">
      <w:pPr>
        <w:pStyle w:val="Akapitzlist"/>
        <w:jc w:val="both"/>
        <w:rPr>
          <w:rFonts w:ascii="Times New Roman" w:hAnsi="Times New Roman" w:cs="Times New Roman"/>
          <w:color w:val="000000" w:themeColor="text1"/>
        </w:rPr>
      </w:pPr>
    </w:p>
    <w:p w14:paraId="61D8BFCF" w14:textId="77777777" w:rsidR="00C525D2" w:rsidRPr="000C0D12" w:rsidRDefault="00C525D2" w:rsidP="002735EB">
      <w:pPr>
        <w:pStyle w:val="Akapitzlist"/>
        <w:jc w:val="both"/>
        <w:rPr>
          <w:rFonts w:ascii="Times New Roman" w:hAnsi="Times New Roman" w:cs="Times New Roman"/>
          <w:color w:val="000000" w:themeColor="text1"/>
        </w:rPr>
      </w:pPr>
    </w:p>
    <w:p w14:paraId="5343597D" w14:textId="77777777" w:rsidR="002735EB" w:rsidRPr="000C0D12" w:rsidRDefault="002735EB" w:rsidP="00981A5E">
      <w:pPr>
        <w:pStyle w:val="Akapitzlist"/>
        <w:numPr>
          <w:ilvl w:val="0"/>
          <w:numId w:val="2"/>
        </w:numPr>
        <w:ind w:hanging="244"/>
        <w:jc w:val="both"/>
        <w:rPr>
          <w:rFonts w:ascii="Times New Roman" w:hAnsi="Times New Roman" w:cs="Times New Roman"/>
          <w:b/>
          <w:color w:val="000000" w:themeColor="text1"/>
        </w:rPr>
      </w:pPr>
      <w:r w:rsidRPr="000C0D12">
        <w:rPr>
          <w:rFonts w:ascii="Times New Roman" w:hAnsi="Times New Roman" w:cs="Times New Roman"/>
          <w:b/>
          <w:color w:val="000000" w:themeColor="text1"/>
        </w:rPr>
        <w:t xml:space="preserve">Informacje o formalnościach, jakie muszą zostać dopełnione po wyborze oferty </w:t>
      </w:r>
      <w:r w:rsidRPr="000C0D12">
        <w:rPr>
          <w:rFonts w:ascii="Times New Roman" w:hAnsi="Times New Roman" w:cs="Times New Roman"/>
          <w:b/>
          <w:color w:val="000000" w:themeColor="text1"/>
        </w:rPr>
        <w:br/>
        <w:t>w celu zawarcia umowy w sprawie zamówienia publicznego</w:t>
      </w:r>
    </w:p>
    <w:p w14:paraId="59CD02D3" w14:textId="589394E3" w:rsidR="002735EB" w:rsidRPr="000C0D12"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0C0D12">
        <w:rPr>
          <w:rFonts w:ascii="Times New Roman" w:hAnsi="Times New Roman" w:cs="Times New Roman"/>
          <w:color w:val="000000" w:themeColor="text1"/>
        </w:rPr>
        <w:t>Zamawiający zawiera umowę w sprawie zamówienia publicznego, z uwzględnieniem art. 577</w:t>
      </w:r>
      <w:r w:rsidR="00C525D2" w:rsidRPr="000C0D12">
        <w:rPr>
          <w:rFonts w:ascii="Times New Roman" w:hAnsi="Times New Roman" w:cs="Times New Roman"/>
          <w:color w:val="000000" w:themeColor="text1"/>
        </w:rPr>
        <w:t xml:space="preserve"> ustawy P</w:t>
      </w:r>
      <w:r w:rsidRPr="000C0D12">
        <w:rPr>
          <w:rFonts w:ascii="Times New Roman" w:hAnsi="Times New Roman" w:cs="Times New Roman"/>
          <w:color w:val="000000" w:themeColor="text1"/>
        </w:rPr>
        <w:t>zp</w:t>
      </w:r>
      <w:r w:rsidR="00257526">
        <w:rPr>
          <w:rFonts w:ascii="Times New Roman" w:hAnsi="Times New Roman" w:cs="Times New Roman"/>
          <w:color w:val="000000" w:themeColor="text1"/>
        </w:rPr>
        <w:t xml:space="preserve"> </w:t>
      </w:r>
      <w:r w:rsidRPr="000C0D12">
        <w:rPr>
          <w:rFonts w:ascii="Times New Roman" w:hAnsi="Times New Roman" w:cs="Times New Roman"/>
          <w:color w:val="000000" w:themeColor="text1"/>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28F24081" w14:textId="77777777" w:rsidR="002735EB" w:rsidRPr="000C0D12"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Zamawiający może zawrzeć umowę w sprawie zamówienia publicznego przed upływem terminu, </w:t>
      </w:r>
      <w:r w:rsidR="00981A5E" w:rsidRPr="000C0D12">
        <w:rPr>
          <w:rFonts w:ascii="Times New Roman" w:hAnsi="Times New Roman" w:cs="Times New Roman"/>
          <w:color w:val="000000" w:themeColor="text1"/>
        </w:rPr>
        <w:br/>
      </w:r>
      <w:r w:rsidRPr="000C0D12">
        <w:rPr>
          <w:rFonts w:ascii="Times New Roman" w:hAnsi="Times New Roman" w:cs="Times New Roman"/>
          <w:color w:val="000000" w:themeColor="text1"/>
        </w:rPr>
        <w:t xml:space="preserve">o którym mowa w </w:t>
      </w:r>
      <w:r w:rsidR="00403FF1" w:rsidRPr="000C0D12">
        <w:rPr>
          <w:rFonts w:ascii="Times New Roman" w:hAnsi="Times New Roman" w:cs="Times New Roman"/>
          <w:color w:val="000000" w:themeColor="text1"/>
        </w:rPr>
        <w:t>pkt</w:t>
      </w:r>
      <w:r w:rsidR="00F9579C" w:rsidRPr="000C0D12">
        <w:rPr>
          <w:rFonts w:ascii="Times New Roman" w:hAnsi="Times New Roman" w:cs="Times New Roman"/>
          <w:color w:val="000000" w:themeColor="text1"/>
        </w:rPr>
        <w:t>.</w:t>
      </w:r>
      <w:r w:rsidRPr="000C0D12">
        <w:rPr>
          <w:rFonts w:ascii="Times New Roman" w:hAnsi="Times New Roman" w:cs="Times New Roman"/>
          <w:color w:val="000000" w:themeColor="text1"/>
        </w:rPr>
        <w:t xml:space="preserve"> 1, jeżeli w postępowaniu o udzielenie zmówienia złożono tylko jedną ofertę.</w:t>
      </w:r>
    </w:p>
    <w:p w14:paraId="70A16542" w14:textId="77777777" w:rsidR="002735EB" w:rsidRPr="000C0D12"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0C0D12">
        <w:rPr>
          <w:rFonts w:ascii="Times New Roman" w:hAnsi="Times New Roman" w:cs="Times New Roman"/>
          <w:color w:val="000000" w:themeColor="text1"/>
        </w:rPr>
        <w:t>Wykonawca, którego oferta została wybrana jako najkorzystniejsza, zostanie poinformowany przez zamawiającego o miejscu i terminie zawarcia umowy.</w:t>
      </w:r>
    </w:p>
    <w:p w14:paraId="7AB6915B" w14:textId="77777777" w:rsidR="002735EB" w:rsidRPr="000C0D12"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Wykonawca, o którym mowa w </w:t>
      </w:r>
      <w:r w:rsidR="00981A5E" w:rsidRPr="000C0D12">
        <w:rPr>
          <w:rFonts w:ascii="Times New Roman" w:hAnsi="Times New Roman" w:cs="Times New Roman"/>
          <w:color w:val="000000" w:themeColor="text1"/>
        </w:rPr>
        <w:t>pkt</w:t>
      </w:r>
      <w:r w:rsidR="00F9579C" w:rsidRPr="000C0D12">
        <w:rPr>
          <w:rFonts w:ascii="Times New Roman" w:hAnsi="Times New Roman" w:cs="Times New Roman"/>
          <w:color w:val="000000" w:themeColor="text1"/>
        </w:rPr>
        <w:t>.</w:t>
      </w:r>
      <w:r w:rsidR="00981A5E" w:rsidRPr="000C0D12">
        <w:rPr>
          <w:rFonts w:ascii="Times New Roman" w:hAnsi="Times New Roman" w:cs="Times New Roman"/>
          <w:color w:val="000000" w:themeColor="text1"/>
        </w:rPr>
        <w:t xml:space="preserve"> </w:t>
      </w:r>
      <w:r w:rsidRPr="000C0D12">
        <w:rPr>
          <w:rFonts w:ascii="Times New Roman" w:hAnsi="Times New Roman" w:cs="Times New Roman"/>
          <w:color w:val="000000" w:themeColor="text1"/>
        </w:rPr>
        <w:t>3 ma obowiązek zawrzeć umowę w sprawie zamówienia na warunkach określonych w projektowan</w:t>
      </w:r>
      <w:r w:rsidR="00EB15F6" w:rsidRPr="000C0D12">
        <w:rPr>
          <w:rFonts w:ascii="Times New Roman" w:hAnsi="Times New Roman" w:cs="Times New Roman"/>
          <w:color w:val="000000" w:themeColor="text1"/>
        </w:rPr>
        <w:t>ych postanowieniach umowy, który stanowi</w:t>
      </w:r>
      <w:r w:rsidRPr="000C0D12">
        <w:rPr>
          <w:rFonts w:ascii="Times New Roman" w:hAnsi="Times New Roman" w:cs="Times New Roman"/>
          <w:color w:val="000000" w:themeColor="text1"/>
        </w:rPr>
        <w:t xml:space="preserve"> </w:t>
      </w:r>
      <w:r w:rsidR="001D2B7C" w:rsidRPr="000C0D12">
        <w:rPr>
          <w:rFonts w:ascii="Times New Roman" w:hAnsi="Times New Roman" w:cs="Times New Roman"/>
          <w:b/>
          <w:color w:val="0070C0"/>
        </w:rPr>
        <w:t>Z</w:t>
      </w:r>
      <w:r w:rsidRPr="000C0D12">
        <w:rPr>
          <w:rFonts w:ascii="Times New Roman" w:hAnsi="Times New Roman" w:cs="Times New Roman"/>
          <w:b/>
          <w:bCs/>
          <w:color w:val="0070C0"/>
        </w:rPr>
        <w:t xml:space="preserve">ałącznik nr </w:t>
      </w:r>
      <w:r w:rsidR="00BC5316" w:rsidRPr="000C0D12">
        <w:rPr>
          <w:rFonts w:ascii="Times New Roman" w:hAnsi="Times New Roman" w:cs="Times New Roman"/>
          <w:b/>
          <w:bCs/>
          <w:color w:val="0070C0"/>
        </w:rPr>
        <w:t xml:space="preserve">3 i 4 </w:t>
      </w:r>
      <w:r w:rsidR="00EB15F6" w:rsidRPr="000C0D12">
        <w:rPr>
          <w:rFonts w:ascii="Times New Roman" w:hAnsi="Times New Roman" w:cs="Times New Roman"/>
          <w:b/>
          <w:bCs/>
          <w:color w:val="0070C0"/>
        </w:rPr>
        <w:t xml:space="preserve">do </w:t>
      </w:r>
      <w:r w:rsidRPr="000C0D12">
        <w:rPr>
          <w:rFonts w:ascii="Times New Roman" w:hAnsi="Times New Roman" w:cs="Times New Roman"/>
          <w:b/>
          <w:bCs/>
          <w:color w:val="0070C0"/>
        </w:rPr>
        <w:t>SWZ</w:t>
      </w:r>
      <w:r w:rsidRPr="000C0D12">
        <w:rPr>
          <w:rFonts w:ascii="Times New Roman" w:hAnsi="Times New Roman" w:cs="Times New Roman"/>
          <w:color w:val="000000" w:themeColor="text1"/>
        </w:rPr>
        <w:t>. Umowa zostanie uzupełniona o zapisy wynikające ze złożonej oferty.</w:t>
      </w:r>
    </w:p>
    <w:p w14:paraId="48F33DFA" w14:textId="77777777" w:rsidR="002735EB" w:rsidRPr="000C0D12"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Przed podpisaniem umowy </w:t>
      </w:r>
      <w:r w:rsidR="00F9579C" w:rsidRPr="000C0D12">
        <w:rPr>
          <w:rFonts w:ascii="Times New Roman" w:hAnsi="Times New Roman" w:cs="Times New Roman"/>
          <w:color w:val="000000" w:themeColor="text1"/>
        </w:rPr>
        <w:t>w</w:t>
      </w:r>
      <w:r w:rsidRPr="000C0D12">
        <w:rPr>
          <w:rFonts w:ascii="Times New Roman" w:hAnsi="Times New Roman" w:cs="Times New Roman"/>
          <w:color w:val="000000" w:themeColor="text1"/>
        </w:rPr>
        <w:t xml:space="preserve">ykonawcy wspólnie ubiegający się o udzielenie zamówienia </w:t>
      </w:r>
      <w:r w:rsidRPr="000C0D12">
        <w:rPr>
          <w:rFonts w:ascii="Times New Roman" w:hAnsi="Times New Roman" w:cs="Times New Roman"/>
          <w:color w:val="000000" w:themeColor="text1"/>
        </w:rPr>
        <w:br/>
        <w:t>(w przypadku wyboru</w:t>
      </w:r>
      <w:r w:rsidR="00F9579C" w:rsidRPr="000C0D12">
        <w:rPr>
          <w:rFonts w:ascii="Times New Roman" w:hAnsi="Times New Roman" w:cs="Times New Roman"/>
          <w:color w:val="000000" w:themeColor="text1"/>
        </w:rPr>
        <w:t xml:space="preserve"> </w:t>
      </w:r>
      <w:r w:rsidRPr="000C0D12">
        <w:rPr>
          <w:rFonts w:ascii="Times New Roman" w:hAnsi="Times New Roman" w:cs="Times New Roman"/>
          <w:color w:val="000000" w:themeColor="text1"/>
        </w:rPr>
        <w:t xml:space="preserve">oferty jako najkorzystniejszej) przedstawią zamawiającemu kopię umowy regulującej współpracę tych </w:t>
      </w:r>
      <w:r w:rsidR="00F9579C" w:rsidRPr="000C0D12">
        <w:rPr>
          <w:rFonts w:ascii="Times New Roman" w:hAnsi="Times New Roman" w:cs="Times New Roman"/>
          <w:color w:val="000000" w:themeColor="text1"/>
        </w:rPr>
        <w:t>w</w:t>
      </w:r>
      <w:r w:rsidRPr="000C0D12">
        <w:rPr>
          <w:rFonts w:ascii="Times New Roman" w:hAnsi="Times New Roman" w:cs="Times New Roman"/>
          <w:color w:val="000000" w:themeColor="text1"/>
        </w:rPr>
        <w:t>ykonawców.</w:t>
      </w:r>
    </w:p>
    <w:p w14:paraId="369D8BA5" w14:textId="30C3BC61" w:rsidR="00FE6E0C" w:rsidRPr="000C0D12" w:rsidRDefault="002735EB" w:rsidP="003C3638">
      <w:pPr>
        <w:pStyle w:val="Akapitzlist"/>
        <w:numPr>
          <w:ilvl w:val="0"/>
          <w:numId w:val="10"/>
        </w:numPr>
        <w:spacing w:line="240" w:lineRule="auto"/>
        <w:ind w:left="378" w:hanging="364"/>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Jeżeli </w:t>
      </w:r>
      <w:r w:rsidR="00FE6E0C" w:rsidRPr="000C0D12">
        <w:rPr>
          <w:rFonts w:ascii="Times New Roman" w:hAnsi="Times New Roman" w:cs="Times New Roman"/>
          <w:color w:val="000000" w:themeColor="text1"/>
        </w:rPr>
        <w:t>w</w:t>
      </w:r>
      <w:r w:rsidRPr="000C0D12">
        <w:rPr>
          <w:rFonts w:ascii="Times New Roman" w:hAnsi="Times New Roman" w:cs="Times New Roman"/>
          <w:color w:val="000000" w:themeColor="text1"/>
        </w:rPr>
        <w:t>ykonawca, którego ofert</w:t>
      </w:r>
      <w:r w:rsidR="00AD56CA" w:rsidRPr="000C0D12">
        <w:rPr>
          <w:rFonts w:ascii="Times New Roman" w:hAnsi="Times New Roman" w:cs="Times New Roman"/>
          <w:color w:val="000000" w:themeColor="text1"/>
        </w:rPr>
        <w:t>a</w:t>
      </w:r>
      <w:r w:rsidRPr="000C0D12">
        <w:rPr>
          <w:rFonts w:ascii="Times New Roman" w:hAnsi="Times New Roman" w:cs="Times New Roman"/>
          <w:color w:val="000000" w:themeColor="text1"/>
        </w:rPr>
        <w:t xml:space="preserve"> została wybrana jako</w:t>
      </w:r>
      <w:r w:rsidR="004E76B4" w:rsidRPr="000C0D12">
        <w:rPr>
          <w:rFonts w:ascii="Times New Roman" w:hAnsi="Times New Roman" w:cs="Times New Roman"/>
          <w:color w:val="000000" w:themeColor="text1"/>
        </w:rPr>
        <w:t xml:space="preserve"> najkorzystniejsza, uchyla się </w:t>
      </w:r>
      <w:r w:rsidRPr="000C0D12">
        <w:rPr>
          <w:rFonts w:ascii="Times New Roman" w:hAnsi="Times New Roman" w:cs="Times New Roman"/>
          <w:color w:val="000000" w:themeColor="text1"/>
        </w:rPr>
        <w:t xml:space="preserve">od zawarcia umowy w sprawie zamówienia publicznego </w:t>
      </w:r>
      <w:r w:rsidR="00FE6E0C" w:rsidRPr="000C0D12">
        <w:rPr>
          <w:rFonts w:ascii="Times New Roman" w:hAnsi="Times New Roman" w:cs="Times New Roman"/>
          <w:color w:val="000000" w:themeColor="text1"/>
        </w:rPr>
        <w:t>z</w:t>
      </w:r>
      <w:r w:rsidRPr="000C0D12">
        <w:rPr>
          <w:rFonts w:ascii="Times New Roman" w:hAnsi="Times New Roman" w:cs="Times New Roman"/>
          <w:color w:val="000000" w:themeColor="text1"/>
        </w:rPr>
        <w:t xml:space="preserve">amawiający może dokonać ponownego badania i oceny ofert spośród pozostałych w postępowaniu </w:t>
      </w:r>
      <w:r w:rsidR="00FE6E0C" w:rsidRPr="000C0D12">
        <w:rPr>
          <w:rFonts w:ascii="Times New Roman" w:hAnsi="Times New Roman" w:cs="Times New Roman"/>
          <w:color w:val="000000" w:themeColor="text1"/>
        </w:rPr>
        <w:t>w</w:t>
      </w:r>
      <w:r w:rsidRPr="000C0D12">
        <w:rPr>
          <w:rFonts w:ascii="Times New Roman" w:hAnsi="Times New Roman" w:cs="Times New Roman"/>
          <w:color w:val="000000" w:themeColor="text1"/>
        </w:rPr>
        <w:t>ykonawców oraz wybrać najkorzystniejszą ofertę albo unieważnić postępowanie.</w:t>
      </w:r>
    </w:p>
    <w:p w14:paraId="5502FB07" w14:textId="77777777" w:rsidR="003C3638" w:rsidRPr="000C0D12" w:rsidRDefault="003C3638" w:rsidP="003C3638">
      <w:pPr>
        <w:pStyle w:val="Akapitzlist"/>
        <w:spacing w:line="240" w:lineRule="auto"/>
        <w:ind w:left="378"/>
        <w:jc w:val="both"/>
        <w:rPr>
          <w:rFonts w:ascii="Times New Roman" w:hAnsi="Times New Roman" w:cs="Times New Roman"/>
          <w:color w:val="000000" w:themeColor="text1"/>
        </w:rPr>
      </w:pPr>
    </w:p>
    <w:p w14:paraId="6E651D52" w14:textId="77777777" w:rsidR="002735EB" w:rsidRPr="000C0D12" w:rsidRDefault="002735EB" w:rsidP="00AD56CA">
      <w:pPr>
        <w:pStyle w:val="Akapitzlist"/>
        <w:numPr>
          <w:ilvl w:val="0"/>
          <w:numId w:val="2"/>
        </w:numPr>
        <w:ind w:left="728" w:hanging="154"/>
        <w:jc w:val="both"/>
        <w:rPr>
          <w:rFonts w:ascii="Times New Roman" w:hAnsi="Times New Roman" w:cs="Times New Roman"/>
          <w:b/>
          <w:color w:val="000000" w:themeColor="text1"/>
        </w:rPr>
      </w:pPr>
      <w:r w:rsidRPr="000C0D12">
        <w:rPr>
          <w:rFonts w:ascii="Times New Roman" w:hAnsi="Times New Roman" w:cs="Times New Roman"/>
          <w:b/>
          <w:color w:val="000000" w:themeColor="text1"/>
        </w:rPr>
        <w:t xml:space="preserve">Pouczenie o środkach ochrony prawnej przysługujących </w:t>
      </w:r>
      <w:r w:rsidR="00AD56CA" w:rsidRPr="000C0D12">
        <w:rPr>
          <w:rFonts w:ascii="Times New Roman" w:hAnsi="Times New Roman" w:cs="Times New Roman"/>
          <w:b/>
          <w:color w:val="000000" w:themeColor="text1"/>
        </w:rPr>
        <w:t>W</w:t>
      </w:r>
      <w:r w:rsidRPr="000C0D12">
        <w:rPr>
          <w:rFonts w:ascii="Times New Roman" w:hAnsi="Times New Roman" w:cs="Times New Roman"/>
          <w:b/>
          <w:color w:val="000000" w:themeColor="text1"/>
        </w:rPr>
        <w:t>ykonawcy</w:t>
      </w:r>
    </w:p>
    <w:p w14:paraId="3822D491" w14:textId="77777777" w:rsidR="002735EB" w:rsidRPr="000C0D12" w:rsidRDefault="002735EB" w:rsidP="002735EB">
      <w:pPr>
        <w:pStyle w:val="Akapitzlist"/>
        <w:ind w:left="1440"/>
        <w:jc w:val="both"/>
        <w:rPr>
          <w:rFonts w:ascii="Times New Roman" w:hAnsi="Times New Roman" w:cs="Times New Roman"/>
          <w:b/>
          <w:color w:val="000000" w:themeColor="text1"/>
        </w:rPr>
      </w:pPr>
    </w:p>
    <w:p w14:paraId="2B41893B" w14:textId="77777777" w:rsidR="00781488" w:rsidRPr="000C0D12" w:rsidRDefault="00781488" w:rsidP="00064C5D">
      <w:pPr>
        <w:pStyle w:val="Akapitzlist"/>
        <w:numPr>
          <w:ilvl w:val="0"/>
          <w:numId w:val="11"/>
        </w:numPr>
        <w:ind w:left="360"/>
        <w:jc w:val="both"/>
        <w:rPr>
          <w:rFonts w:ascii="Times New Roman" w:hAnsi="Times New Roman" w:cs="Times New Roman"/>
        </w:rPr>
      </w:pPr>
      <w:r w:rsidRPr="000C0D12">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FE6E0C" w:rsidRPr="000C0D12">
        <w:rPr>
          <w:rFonts w:ascii="Times New Roman" w:hAnsi="Times New Roman" w:cs="Times New Roman"/>
        </w:rPr>
        <w:t>ustawy P</w:t>
      </w:r>
      <w:r w:rsidRPr="000C0D12">
        <w:rPr>
          <w:rFonts w:ascii="Times New Roman" w:hAnsi="Times New Roman" w:cs="Times New Roman"/>
        </w:rPr>
        <w:t>zp.</w:t>
      </w:r>
    </w:p>
    <w:p w14:paraId="0C3A6C03" w14:textId="77777777" w:rsidR="00781488" w:rsidRPr="000C0D12" w:rsidRDefault="00781488" w:rsidP="00FE6E0C">
      <w:pPr>
        <w:pStyle w:val="Akapitzlist"/>
        <w:numPr>
          <w:ilvl w:val="0"/>
          <w:numId w:val="11"/>
        </w:numPr>
        <w:spacing w:after="0" w:line="240" w:lineRule="auto"/>
        <w:ind w:left="360"/>
        <w:jc w:val="both"/>
        <w:rPr>
          <w:rFonts w:ascii="Times New Roman" w:hAnsi="Times New Roman" w:cs="Times New Roman"/>
          <w:bCs/>
        </w:rPr>
      </w:pPr>
      <w:r w:rsidRPr="000C0D12">
        <w:rPr>
          <w:rFonts w:ascii="Times New Roman" w:hAnsi="Times New Roman" w:cs="Times New Roman"/>
          <w:b/>
        </w:rPr>
        <w:t>Odwołanie przysługuje na</w:t>
      </w:r>
      <w:r w:rsidRPr="000C0D12">
        <w:rPr>
          <w:rFonts w:ascii="Times New Roman" w:hAnsi="Times New Roman" w:cs="Times New Roman"/>
          <w:bCs/>
        </w:rPr>
        <w:t>:</w:t>
      </w:r>
    </w:p>
    <w:p w14:paraId="384E5ED2" w14:textId="77777777" w:rsidR="00781488" w:rsidRPr="000C0D12" w:rsidRDefault="00781488" w:rsidP="00FE6E0C">
      <w:pPr>
        <w:spacing w:after="0" w:line="240" w:lineRule="auto"/>
        <w:ind w:left="742" w:hanging="364"/>
        <w:jc w:val="both"/>
        <w:rPr>
          <w:rFonts w:ascii="Times New Roman" w:hAnsi="Times New Roman" w:cs="Times New Roman"/>
        </w:rPr>
      </w:pPr>
      <w:r w:rsidRPr="000C0D12">
        <w:rPr>
          <w:rFonts w:ascii="Times New Roman" w:hAnsi="Times New Roman" w:cs="Times New Roman"/>
        </w:rPr>
        <w:t xml:space="preserve">2.1. niezgodną z przepisami ustawy czynność </w:t>
      </w:r>
      <w:r w:rsidR="00FE6E0C" w:rsidRPr="000C0D12">
        <w:rPr>
          <w:rFonts w:ascii="Times New Roman" w:hAnsi="Times New Roman" w:cs="Times New Roman"/>
        </w:rPr>
        <w:t>z</w:t>
      </w:r>
      <w:r w:rsidRPr="000C0D12">
        <w:rPr>
          <w:rFonts w:ascii="Times New Roman" w:hAnsi="Times New Roman" w:cs="Times New Roman"/>
        </w:rPr>
        <w:t>amawiającego, podjętą</w:t>
      </w:r>
      <w:r w:rsidR="00FE6E0C" w:rsidRPr="000C0D12">
        <w:rPr>
          <w:rFonts w:ascii="Times New Roman" w:hAnsi="Times New Roman" w:cs="Times New Roman"/>
        </w:rPr>
        <w:t xml:space="preserve"> </w:t>
      </w:r>
      <w:r w:rsidRPr="000C0D12">
        <w:rPr>
          <w:rFonts w:ascii="Times New Roman" w:hAnsi="Times New Roman" w:cs="Times New Roman"/>
        </w:rPr>
        <w:t>w postępowaniu o udzielenie zamówienia, w tym na projektowane postanowienie umowy;</w:t>
      </w:r>
    </w:p>
    <w:p w14:paraId="31986CD1" w14:textId="77777777" w:rsidR="00781488" w:rsidRPr="000C0D12" w:rsidRDefault="00781488" w:rsidP="00FE6E0C">
      <w:pPr>
        <w:spacing w:after="0" w:line="240" w:lineRule="auto"/>
        <w:ind w:left="714" w:hanging="350"/>
        <w:jc w:val="both"/>
        <w:rPr>
          <w:rFonts w:ascii="Times New Roman" w:hAnsi="Times New Roman" w:cs="Times New Roman"/>
        </w:rPr>
      </w:pPr>
      <w:r w:rsidRPr="000C0D12">
        <w:rPr>
          <w:rFonts w:ascii="Times New Roman" w:hAnsi="Times New Roman" w:cs="Times New Roman"/>
        </w:rPr>
        <w:t xml:space="preserve">2.2. zaniechanie czynności w postępowaniu o udzielenie zamówienia, do której </w:t>
      </w:r>
      <w:r w:rsidR="00FE6E0C" w:rsidRPr="000C0D12">
        <w:rPr>
          <w:rFonts w:ascii="Times New Roman" w:hAnsi="Times New Roman" w:cs="Times New Roman"/>
        </w:rPr>
        <w:t>z</w:t>
      </w:r>
      <w:r w:rsidRPr="000C0D12">
        <w:rPr>
          <w:rFonts w:ascii="Times New Roman" w:hAnsi="Times New Roman" w:cs="Times New Roman"/>
        </w:rPr>
        <w:t>amawiający był obowiązany na podstawie ustawy.</w:t>
      </w:r>
    </w:p>
    <w:p w14:paraId="3F934F30" w14:textId="601EAF00" w:rsidR="00781488" w:rsidRPr="000C0D12" w:rsidRDefault="00781488" w:rsidP="00FE6E0C">
      <w:pPr>
        <w:pStyle w:val="Akapitzlist"/>
        <w:numPr>
          <w:ilvl w:val="0"/>
          <w:numId w:val="11"/>
        </w:numPr>
        <w:spacing w:after="0" w:line="240" w:lineRule="auto"/>
        <w:ind w:left="360"/>
        <w:jc w:val="both"/>
        <w:rPr>
          <w:rFonts w:ascii="Times New Roman" w:hAnsi="Times New Roman" w:cs="Times New Roman"/>
        </w:rPr>
      </w:pPr>
      <w:r w:rsidRPr="000C0D12">
        <w:rPr>
          <w:rFonts w:ascii="Times New Roman" w:hAnsi="Times New Roman" w:cs="Times New Roman"/>
        </w:rPr>
        <w:t>Odwołanie wnosi się do Prezesa Krajowej Izby Odwoławczej w formie pisemnej albo elektronicznej albo w postaci elektronicznej opatrzone podpisem zaufanym.</w:t>
      </w:r>
    </w:p>
    <w:p w14:paraId="1151C64C" w14:textId="142C8412" w:rsidR="00781488" w:rsidRPr="000C0D12" w:rsidRDefault="00781488" w:rsidP="00257526">
      <w:pPr>
        <w:pStyle w:val="Akapitzlist"/>
        <w:numPr>
          <w:ilvl w:val="0"/>
          <w:numId w:val="11"/>
        </w:numPr>
        <w:spacing w:after="0" w:line="240" w:lineRule="auto"/>
        <w:ind w:left="360"/>
        <w:jc w:val="both"/>
        <w:rPr>
          <w:rFonts w:ascii="Times New Roman" w:hAnsi="Times New Roman" w:cs="Times New Roman"/>
        </w:rPr>
      </w:pPr>
      <w:r w:rsidRPr="000C0D12">
        <w:rPr>
          <w:rFonts w:ascii="Times New Roman" w:hAnsi="Times New Roman" w:cs="Times New Roman"/>
        </w:rPr>
        <w:t xml:space="preserve">Na orzeczenie Krajowej Izby Odwoławczej oraz postanowienie Prezesa Krajowej Izby Odwoławczej, o którym mowa w art. 519 ust.1 </w:t>
      </w:r>
      <w:r w:rsidR="00FE6E0C" w:rsidRPr="000C0D12">
        <w:rPr>
          <w:rFonts w:ascii="Times New Roman" w:hAnsi="Times New Roman" w:cs="Times New Roman"/>
        </w:rPr>
        <w:t>ustawy P</w:t>
      </w:r>
      <w:r w:rsidRPr="000C0D12">
        <w:rPr>
          <w:rFonts w:ascii="Times New Roman" w:hAnsi="Times New Roman" w:cs="Times New Roman"/>
        </w:rPr>
        <w:t>zp, stronom oraz uczestnikom postępowania odwoławczego przysługuje skarga do sądu. Skargę wnosi się</w:t>
      </w:r>
      <w:r w:rsidR="00FE6E0C" w:rsidRPr="000C0D12">
        <w:rPr>
          <w:rFonts w:ascii="Times New Roman" w:hAnsi="Times New Roman" w:cs="Times New Roman"/>
        </w:rPr>
        <w:t xml:space="preserve"> </w:t>
      </w:r>
      <w:r w:rsidRPr="000C0D12">
        <w:rPr>
          <w:rFonts w:ascii="Times New Roman" w:hAnsi="Times New Roman" w:cs="Times New Roman"/>
        </w:rPr>
        <w:t xml:space="preserve">do Sądu Okręgowego w Warszawie </w:t>
      </w:r>
      <w:r w:rsidR="00E55B8F" w:rsidRPr="000C0D12">
        <w:rPr>
          <w:rFonts w:ascii="Times New Roman" w:hAnsi="Times New Roman" w:cs="Times New Roman"/>
        </w:rPr>
        <w:t>XXIII Wydział Gospodarczy Odwoławczy i Zamówień Publicznych</w:t>
      </w:r>
      <w:r w:rsidRPr="000C0D12">
        <w:rPr>
          <w:rFonts w:ascii="Times New Roman" w:hAnsi="Times New Roman" w:cs="Times New Roman"/>
        </w:rPr>
        <w:t xml:space="preserve"> za pośrednictwem Prezesa Krajowej Izby Odwoławczej.</w:t>
      </w:r>
    </w:p>
    <w:p w14:paraId="09310DA1" w14:textId="77777777" w:rsidR="00781488" w:rsidRPr="000C0D12" w:rsidRDefault="00781488" w:rsidP="00FE6E0C">
      <w:pPr>
        <w:pStyle w:val="Akapitzlist"/>
        <w:numPr>
          <w:ilvl w:val="0"/>
          <w:numId w:val="11"/>
        </w:numPr>
        <w:spacing w:after="0" w:line="240" w:lineRule="auto"/>
        <w:ind w:left="360"/>
        <w:jc w:val="both"/>
        <w:rPr>
          <w:rFonts w:ascii="Times New Roman" w:hAnsi="Times New Roman" w:cs="Times New Roman"/>
        </w:rPr>
      </w:pPr>
      <w:r w:rsidRPr="000C0D12">
        <w:rPr>
          <w:rFonts w:ascii="Times New Roman" w:hAnsi="Times New Roman" w:cs="Times New Roman"/>
        </w:rPr>
        <w:t>Szczegółowe informacje dotyczące środków ochrony prawnej określone są w Dziale IX „Środki ochrony prawnej”</w:t>
      </w:r>
      <w:r w:rsidR="00096C69" w:rsidRPr="000C0D12">
        <w:rPr>
          <w:rFonts w:ascii="Times New Roman" w:hAnsi="Times New Roman" w:cs="Times New Roman"/>
        </w:rPr>
        <w:t xml:space="preserve"> ustawy P</w:t>
      </w:r>
      <w:r w:rsidRPr="000C0D12">
        <w:rPr>
          <w:rFonts w:ascii="Times New Roman" w:hAnsi="Times New Roman" w:cs="Times New Roman"/>
        </w:rPr>
        <w:t>zp.</w:t>
      </w:r>
    </w:p>
    <w:p w14:paraId="39E49FEC" w14:textId="77777777" w:rsidR="003C3638" w:rsidRPr="000C0D12" w:rsidRDefault="003C3638" w:rsidP="003C3638">
      <w:pPr>
        <w:pStyle w:val="Akapitzlist"/>
        <w:spacing w:after="0" w:line="240" w:lineRule="auto"/>
        <w:ind w:left="360"/>
        <w:jc w:val="both"/>
        <w:rPr>
          <w:rFonts w:ascii="Times New Roman" w:hAnsi="Times New Roman" w:cs="Times New Roman"/>
        </w:rPr>
      </w:pPr>
    </w:p>
    <w:p w14:paraId="12D7F0B0" w14:textId="77777777" w:rsidR="002735EB" w:rsidRPr="000C0D12" w:rsidRDefault="002735EB" w:rsidP="00781488">
      <w:pPr>
        <w:pStyle w:val="Akapitzlist"/>
        <w:numPr>
          <w:ilvl w:val="0"/>
          <w:numId w:val="2"/>
        </w:numPr>
        <w:ind w:left="756" w:hanging="98"/>
        <w:jc w:val="both"/>
        <w:rPr>
          <w:rFonts w:ascii="Times New Roman" w:hAnsi="Times New Roman" w:cs="Times New Roman"/>
          <w:b/>
          <w:color w:val="000000" w:themeColor="text1"/>
        </w:rPr>
      </w:pPr>
      <w:r w:rsidRPr="000C0D12">
        <w:rPr>
          <w:rFonts w:ascii="Times New Roman" w:hAnsi="Times New Roman" w:cs="Times New Roman"/>
          <w:b/>
          <w:color w:val="000000" w:themeColor="text1"/>
        </w:rPr>
        <w:t>Klauzula Informacyjna dotycząca przetwarzania danych osobowych</w:t>
      </w:r>
    </w:p>
    <w:p w14:paraId="01393C26" w14:textId="77777777" w:rsidR="003523C8" w:rsidRPr="000C0D12" w:rsidRDefault="003523C8" w:rsidP="00E55B8F">
      <w:pPr>
        <w:shd w:val="clear" w:color="auto" w:fill="FFFFFF"/>
        <w:spacing w:after="0" w:line="240" w:lineRule="auto"/>
        <w:jc w:val="center"/>
        <w:outlineLvl w:val="2"/>
        <w:rPr>
          <w:rFonts w:ascii="Times New Roman" w:hAnsi="Times New Roman" w:cs="Times New Roman"/>
          <w:color w:val="4A4A4A"/>
          <w:lang w:eastAsia="pl-PL"/>
        </w:rPr>
      </w:pPr>
      <w:r w:rsidRPr="000C0D12">
        <w:rPr>
          <w:rFonts w:ascii="Times New Roman" w:hAnsi="Times New Roman" w:cs="Times New Roman"/>
          <w:color w:val="4A4A4A"/>
          <w:lang w:eastAsia="pl-PL"/>
        </w:rPr>
        <w:t>DANE OSOBOWE PRZETWARZANE W TRYBIE RODO W KWP Z SIEDZIBĄ W RADOMIU</w:t>
      </w:r>
    </w:p>
    <w:p w14:paraId="0BC537BA" w14:textId="77777777" w:rsidR="003523C8" w:rsidRPr="000C0D12" w:rsidRDefault="003523C8" w:rsidP="00E55B8F">
      <w:pPr>
        <w:shd w:val="clear" w:color="auto" w:fill="FFFFFF"/>
        <w:spacing w:after="0" w:line="240" w:lineRule="auto"/>
        <w:jc w:val="center"/>
        <w:outlineLvl w:val="2"/>
        <w:rPr>
          <w:rFonts w:ascii="Times New Roman" w:hAnsi="Times New Roman" w:cs="Times New Roman"/>
          <w:color w:val="4A4A4A"/>
          <w:lang w:eastAsia="pl-PL"/>
        </w:rPr>
      </w:pPr>
      <w:proofErr w:type="gramStart"/>
      <w:r w:rsidRPr="000C0D12">
        <w:rPr>
          <w:rFonts w:ascii="Times New Roman" w:hAnsi="Times New Roman" w:cs="Times New Roman"/>
          <w:color w:val="4A4A4A"/>
          <w:lang w:eastAsia="pl-PL"/>
        </w:rPr>
        <w:t>( POSTĘPOWANIE</w:t>
      </w:r>
      <w:proofErr w:type="gramEnd"/>
      <w:r w:rsidRPr="000C0D12">
        <w:rPr>
          <w:rFonts w:ascii="Times New Roman" w:hAnsi="Times New Roman" w:cs="Times New Roman"/>
          <w:color w:val="4A4A4A"/>
          <w:lang w:eastAsia="pl-PL"/>
        </w:rPr>
        <w:t xml:space="preserve"> O UDZIELENIE ZAMÓWIENIA PUBLICZNEGO)</w:t>
      </w:r>
    </w:p>
    <w:p w14:paraId="27F79DB6" w14:textId="77777777" w:rsidR="00E55B8F" w:rsidRPr="000C0D12" w:rsidRDefault="00E55B8F" w:rsidP="00E55B8F">
      <w:pPr>
        <w:shd w:val="clear" w:color="auto" w:fill="FFFFFF"/>
        <w:spacing w:after="0" w:line="240" w:lineRule="auto"/>
        <w:rPr>
          <w:rFonts w:ascii="Times New Roman" w:hAnsi="Times New Roman" w:cs="Times New Roman"/>
          <w:color w:val="000000"/>
          <w:lang w:eastAsia="pl-PL"/>
        </w:rPr>
      </w:pPr>
    </w:p>
    <w:p w14:paraId="616A0480" w14:textId="77777777" w:rsidR="00E55B8F"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Szanowna Pani/Szanowny Panie</w:t>
      </w:r>
      <w:r w:rsidR="00E55B8F" w:rsidRPr="000C0D12">
        <w:rPr>
          <w:rFonts w:ascii="Times New Roman" w:hAnsi="Times New Roman" w:cs="Times New Roman"/>
          <w:color w:val="000000"/>
          <w:lang w:eastAsia="pl-PL"/>
        </w:rPr>
        <w:t>,</w:t>
      </w:r>
    </w:p>
    <w:p w14:paraId="3B3B9F98"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79665A64"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br/>
        <w:t xml:space="preserve">1. Administratorem Pani/Pana danych osobowych jest Komendant Wojewódzki Policji z siedzibą </w:t>
      </w:r>
      <w:r w:rsidRPr="000C0D12">
        <w:rPr>
          <w:rFonts w:ascii="Times New Roman" w:hAnsi="Times New Roman" w:cs="Times New Roman"/>
          <w:color w:val="000000"/>
          <w:lang w:eastAsia="pl-PL"/>
        </w:rPr>
        <w:lastRenderedPageBreak/>
        <w:t>w Radomiu:</w:t>
      </w:r>
      <w:r w:rsidRPr="000C0D12">
        <w:rPr>
          <w:rFonts w:ascii="Times New Roman" w:hAnsi="Times New Roman" w:cs="Times New Roman"/>
          <w:color w:val="000000"/>
          <w:lang w:eastAsia="pl-PL"/>
        </w:rPr>
        <w:br/>
        <w:t>- adres: ul. 11-go Listopada 37/59, 26-600 Radom</w:t>
      </w:r>
    </w:p>
    <w:p w14:paraId="66A695CD"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2. Nadzór nad prawidłowym przetwarzaniem danych osobowych w Komendzie Wojewódzkiej Policji z siedzibą w Radomiu sprawuje inspektor ochrony danych:</w:t>
      </w:r>
    </w:p>
    <w:p w14:paraId="1FCDD3D5" w14:textId="77777777" w:rsidR="00E55B8F"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Sylwia Fila</w:t>
      </w:r>
    </w:p>
    <w:p w14:paraId="36445D9C" w14:textId="77777777" w:rsidR="00E55B8F"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 adres: ul. 11-go Listopada 37/59, 26-600 Radom</w:t>
      </w:r>
      <w:r w:rsidR="00E55B8F" w:rsidRPr="000C0D12">
        <w:rPr>
          <w:rFonts w:ascii="Times New Roman" w:hAnsi="Times New Roman" w:cs="Times New Roman"/>
          <w:color w:val="000000"/>
          <w:lang w:eastAsia="pl-PL"/>
        </w:rPr>
        <w:t xml:space="preserve"> </w:t>
      </w:r>
    </w:p>
    <w:p w14:paraId="77C7EB3B" w14:textId="77777777" w:rsidR="003523C8" w:rsidRPr="000C0D12" w:rsidRDefault="003523C8" w:rsidP="00E55B8F">
      <w:pPr>
        <w:shd w:val="clear" w:color="auto" w:fill="FFFFFF"/>
        <w:spacing w:after="0" w:line="240" w:lineRule="auto"/>
        <w:jc w:val="both"/>
        <w:rPr>
          <w:rFonts w:ascii="Times New Roman" w:hAnsi="Times New Roman" w:cs="Times New Roman"/>
          <w:color w:val="0070C0"/>
          <w:lang w:eastAsia="pl-PL"/>
        </w:rPr>
      </w:pPr>
      <w:r w:rsidRPr="000C0D12">
        <w:rPr>
          <w:rFonts w:ascii="Times New Roman" w:hAnsi="Times New Roman" w:cs="Times New Roman"/>
          <w:color w:val="000000"/>
          <w:lang w:eastAsia="pl-PL"/>
        </w:rPr>
        <w:t xml:space="preserve">- e-mail: </w:t>
      </w:r>
      <w:hyperlink r:id="rId23" w:history="1">
        <w:r w:rsidRPr="000C0D12">
          <w:rPr>
            <w:rStyle w:val="Hipercze"/>
            <w:rFonts w:ascii="Times New Roman" w:hAnsi="Times New Roman" w:cs="Times New Roman"/>
            <w:color w:val="0070C0"/>
            <w:lang w:eastAsia="pl-PL"/>
          </w:rPr>
          <w:t>iod.kwp@ra.policja.gov.pl</w:t>
        </w:r>
      </w:hyperlink>
    </w:p>
    <w:p w14:paraId="4B98342A"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br/>
        <w:t>3. Cel i okres przetwarzania danych osobowych w Komendzie Wojewódzkiej Policji z siedzibą w Radomiu.</w:t>
      </w:r>
    </w:p>
    <w:p w14:paraId="2916014E"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14:paraId="4C3CE334"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 xml:space="preserve">Przetwarzanie danych </w:t>
      </w:r>
      <w:proofErr w:type="gramStart"/>
      <w:r w:rsidRPr="000C0D12">
        <w:rPr>
          <w:rFonts w:ascii="Times New Roman" w:hAnsi="Times New Roman" w:cs="Times New Roman"/>
          <w:color w:val="000000"/>
          <w:lang w:eastAsia="pl-PL"/>
        </w:rPr>
        <w:t>jest  niezbędne</w:t>
      </w:r>
      <w:proofErr w:type="gramEnd"/>
      <w:r w:rsidRPr="000C0D12">
        <w:rPr>
          <w:rFonts w:ascii="Times New Roman" w:hAnsi="Times New Roman" w:cs="Times New Roman"/>
          <w:color w:val="000000"/>
          <w:lang w:eastAsia="pl-PL"/>
        </w:rPr>
        <w:t xml:space="preserve"> do wypełnienia obowiązku prawnego ciążącego na administratorze</w:t>
      </w:r>
      <w:r w:rsidR="00BB6002" w:rsidRPr="000C0D12">
        <w:rPr>
          <w:rFonts w:ascii="Times New Roman" w:hAnsi="Times New Roman" w:cs="Times New Roman"/>
          <w:color w:val="000000"/>
          <w:lang w:eastAsia="pl-PL"/>
        </w:rPr>
        <w:br/>
      </w:r>
      <w:r w:rsidRPr="000C0D12">
        <w:rPr>
          <w:rFonts w:ascii="Times New Roman" w:hAnsi="Times New Roman" w:cs="Times New Roman"/>
          <w:color w:val="000000"/>
          <w:lang w:eastAsia="pl-PL"/>
        </w:rPr>
        <w:t xml:space="preserve"> (art. 6 ust.1 lit. c RODO) zgodnie z:</w:t>
      </w:r>
    </w:p>
    <w:p w14:paraId="56E521DF"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Ustawą z dnia 11 września 2019 r.  Prawo zamówień publicznych – dalej zwaną ustawą Pzp,</w:t>
      </w:r>
    </w:p>
    <w:p w14:paraId="2F515C01"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14:paraId="5F434CBB"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14:paraId="33E38EE1"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p>
    <w:p w14:paraId="3BED2BA0"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Okres przetwarzania danych osobowych wynika bezpośrednio z przepisów prawa i jest adekwatny do celów.</w:t>
      </w:r>
    </w:p>
    <w:p w14:paraId="14AF6375" w14:textId="77777777" w:rsidR="00E55B8F" w:rsidRPr="000C0D12" w:rsidRDefault="00E55B8F" w:rsidP="00E55B8F">
      <w:pPr>
        <w:shd w:val="clear" w:color="auto" w:fill="FFFFFF"/>
        <w:spacing w:after="0" w:line="240" w:lineRule="auto"/>
        <w:jc w:val="both"/>
        <w:rPr>
          <w:rFonts w:ascii="Times New Roman" w:hAnsi="Times New Roman" w:cs="Times New Roman"/>
          <w:color w:val="000000"/>
          <w:lang w:eastAsia="pl-PL"/>
        </w:rPr>
      </w:pPr>
    </w:p>
    <w:p w14:paraId="27873A2D" w14:textId="77777777" w:rsidR="003523C8" w:rsidRPr="000C0D12" w:rsidRDefault="003523C8" w:rsidP="00E55B8F">
      <w:pPr>
        <w:shd w:val="clear" w:color="auto" w:fill="FFFFFF"/>
        <w:spacing w:after="0" w:line="240" w:lineRule="auto"/>
        <w:rPr>
          <w:rFonts w:ascii="Times New Roman" w:hAnsi="Times New Roman" w:cs="Times New Roman"/>
          <w:color w:val="000000"/>
          <w:lang w:eastAsia="pl-PL"/>
        </w:rPr>
      </w:pPr>
      <w:r w:rsidRPr="000C0D12">
        <w:rPr>
          <w:rFonts w:ascii="Times New Roman" w:hAnsi="Times New Roman" w:cs="Times New Roman"/>
          <w:color w:val="000000"/>
          <w:lang w:eastAsia="pl-PL"/>
        </w:rPr>
        <w:t>4. Odbiorcy danych osobowych.</w:t>
      </w:r>
    </w:p>
    <w:p w14:paraId="09CF8C72"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E55B8F" w:rsidRPr="000C0D12">
        <w:rPr>
          <w:rFonts w:ascii="Times New Roman" w:hAnsi="Times New Roman" w:cs="Times New Roman"/>
          <w:color w:val="000000"/>
          <w:lang w:eastAsia="pl-PL"/>
        </w:rPr>
        <w:t xml:space="preserve"> </w:t>
      </w:r>
      <w:r w:rsidRPr="000C0D12">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7A4B9873"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t>5. Osobom, których dane są przetwarzane zgodnie z RODO przysługuje:</w:t>
      </w:r>
    </w:p>
    <w:p w14:paraId="412465F8" w14:textId="77777777" w:rsidR="00E55B8F" w:rsidRPr="000C0D12" w:rsidRDefault="003523C8" w:rsidP="00A7503F">
      <w:pPr>
        <w:pStyle w:val="Bezodstpw"/>
        <w:numPr>
          <w:ilvl w:val="0"/>
          <w:numId w:val="39"/>
        </w:numPr>
        <w:jc w:val="both"/>
        <w:rPr>
          <w:rFonts w:ascii="Times New Roman" w:hAnsi="Times New Roman" w:cs="Times New Roman"/>
          <w:lang w:eastAsia="pl-PL"/>
        </w:rPr>
      </w:pPr>
      <w:r w:rsidRPr="000C0D12">
        <w:rPr>
          <w:rFonts w:ascii="Times New Roman" w:hAnsi="Times New Roman" w:cs="Times New Roman"/>
          <w:lang w:eastAsia="pl-PL"/>
        </w:rPr>
        <w:t>prawo dostępu do własnych danych osobowych na zasada</w:t>
      </w:r>
      <w:r w:rsidR="00E55B8F" w:rsidRPr="000C0D12">
        <w:rPr>
          <w:rFonts w:ascii="Times New Roman" w:hAnsi="Times New Roman" w:cs="Times New Roman"/>
          <w:lang w:eastAsia="pl-PL"/>
        </w:rPr>
        <w:t>ch określonych w ustawie Pzp,</w:t>
      </w:r>
    </w:p>
    <w:p w14:paraId="2C68AE0A" w14:textId="77777777" w:rsidR="003523C8" w:rsidRPr="000C0D12" w:rsidRDefault="003523C8" w:rsidP="00A7503F">
      <w:pPr>
        <w:pStyle w:val="Bezodstpw"/>
        <w:numPr>
          <w:ilvl w:val="0"/>
          <w:numId w:val="39"/>
        </w:numPr>
        <w:jc w:val="both"/>
        <w:rPr>
          <w:rFonts w:ascii="Times New Roman" w:hAnsi="Times New Roman" w:cs="Times New Roman"/>
          <w:lang w:eastAsia="pl-PL"/>
        </w:rPr>
      </w:pPr>
      <w:r w:rsidRPr="000C0D12">
        <w:rPr>
          <w:rFonts w:ascii="Times New Roman" w:hAnsi="Times New Roman" w:cs="Times New Roman"/>
          <w:lang w:eastAsia="pl-PL"/>
        </w:rPr>
        <w:t>prawo do żądania od administratora sprostowania, uzupełnienia danych, jednak</w:t>
      </w:r>
      <w:r w:rsidR="00E55B8F" w:rsidRPr="000C0D12">
        <w:rPr>
          <w:rFonts w:ascii="Times New Roman" w:hAnsi="Times New Roman" w:cs="Times New Roman"/>
          <w:lang w:eastAsia="pl-PL"/>
        </w:rPr>
        <w:t xml:space="preserve"> </w:t>
      </w:r>
      <w:r w:rsidRPr="000C0D12">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14:paraId="46E99265" w14:textId="77777777" w:rsidR="003523C8" w:rsidRPr="000C0D12" w:rsidRDefault="003523C8" w:rsidP="00A7503F">
      <w:pPr>
        <w:pStyle w:val="Bezodstpw"/>
        <w:numPr>
          <w:ilvl w:val="0"/>
          <w:numId w:val="39"/>
        </w:numPr>
        <w:jc w:val="both"/>
        <w:rPr>
          <w:rFonts w:ascii="Times New Roman" w:hAnsi="Times New Roman" w:cs="Times New Roman"/>
          <w:lang w:eastAsia="pl-PL"/>
        </w:rPr>
      </w:pPr>
      <w:r w:rsidRPr="000C0D12">
        <w:rPr>
          <w:rFonts w:ascii="Times New Roman" w:hAnsi="Times New Roman" w:cs="Times New Roman"/>
          <w:lang w:eastAsia="pl-PL"/>
        </w:rPr>
        <w:t xml:space="preserve">prawo do ograniczenia przetwarzania własnych danych osobowych, ale to nie </w:t>
      </w:r>
      <w:proofErr w:type="gramStart"/>
      <w:r w:rsidRPr="000C0D12">
        <w:rPr>
          <w:rFonts w:ascii="Times New Roman" w:hAnsi="Times New Roman" w:cs="Times New Roman"/>
          <w:lang w:eastAsia="pl-PL"/>
        </w:rPr>
        <w:t>może  ograniczać</w:t>
      </w:r>
      <w:proofErr w:type="gramEnd"/>
      <w:r w:rsidRPr="000C0D12">
        <w:rPr>
          <w:rFonts w:ascii="Times New Roman" w:hAnsi="Times New Roman" w:cs="Times New Roman"/>
          <w:lang w:eastAsia="pl-PL"/>
        </w:rPr>
        <w:t xml:space="preserve"> przetwarzania danych osobowych do czasu zakończenia postępowania, </w:t>
      </w:r>
    </w:p>
    <w:p w14:paraId="09A20197" w14:textId="77777777" w:rsidR="003523C8" w:rsidRPr="000C0D12" w:rsidRDefault="003523C8" w:rsidP="00A7503F">
      <w:pPr>
        <w:pStyle w:val="Bezodstpw"/>
        <w:numPr>
          <w:ilvl w:val="0"/>
          <w:numId w:val="39"/>
        </w:numPr>
        <w:jc w:val="both"/>
        <w:rPr>
          <w:rFonts w:ascii="Times New Roman" w:hAnsi="Times New Roman" w:cs="Times New Roman"/>
          <w:lang w:eastAsia="pl-PL"/>
        </w:rPr>
      </w:pPr>
      <w:r w:rsidRPr="000C0D12">
        <w:rPr>
          <w:rFonts w:ascii="Times New Roman" w:hAnsi="Times New Roman" w:cs="Times New Roman"/>
          <w:lang w:eastAsia="pl-PL"/>
        </w:rPr>
        <w:t>prawo do wniesienia sprzeciwu wobec przetwarzania w sytuacjach przewidzianych prawem,</w:t>
      </w:r>
    </w:p>
    <w:p w14:paraId="2723A99E" w14:textId="77777777" w:rsidR="003523C8" w:rsidRPr="000C0D12" w:rsidRDefault="003523C8" w:rsidP="00A7503F">
      <w:pPr>
        <w:pStyle w:val="Bezodstpw"/>
        <w:numPr>
          <w:ilvl w:val="0"/>
          <w:numId w:val="39"/>
        </w:numPr>
        <w:jc w:val="both"/>
        <w:rPr>
          <w:rFonts w:ascii="Times New Roman" w:hAnsi="Times New Roman" w:cs="Times New Roman"/>
          <w:lang w:eastAsia="pl-PL"/>
        </w:rPr>
      </w:pPr>
      <w:r w:rsidRPr="000C0D12">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1E2EC8E0" w14:textId="77777777" w:rsidR="003523C8" w:rsidRPr="000C0D12" w:rsidRDefault="003523C8" w:rsidP="00E55B8F">
      <w:pPr>
        <w:shd w:val="clear" w:color="auto" w:fill="FFFFFF"/>
        <w:spacing w:after="0" w:line="240" w:lineRule="auto"/>
        <w:jc w:val="both"/>
        <w:rPr>
          <w:rFonts w:ascii="Times New Roman" w:hAnsi="Times New Roman" w:cs="Times New Roman"/>
          <w:color w:val="000000"/>
          <w:lang w:eastAsia="pl-PL"/>
        </w:rPr>
      </w:pPr>
      <w:r w:rsidRPr="000C0D12">
        <w:rPr>
          <w:rFonts w:ascii="Times New Roman" w:hAnsi="Times New Roman" w:cs="Times New Roman"/>
          <w:color w:val="000000"/>
          <w:lang w:eastAsia="pl-PL"/>
        </w:rPr>
        <w:br/>
        <w:t>6. Przy przetwarzaniu danych osobowych w trybie RODO nie występuje zautomatyzowane podejmowanie decyzji o przetwarzaniu danych osobowych, w tym profilowanie.</w:t>
      </w:r>
    </w:p>
    <w:p w14:paraId="03DCEEE1" w14:textId="77777777" w:rsidR="00781488" w:rsidRPr="000C0D12" w:rsidRDefault="00781488" w:rsidP="002735EB">
      <w:pPr>
        <w:spacing w:after="0" w:line="240" w:lineRule="auto"/>
        <w:jc w:val="both"/>
        <w:rPr>
          <w:rFonts w:ascii="Times New Roman" w:hAnsi="Times New Roman" w:cs="Times New Roman"/>
          <w:b/>
          <w:bCs/>
          <w:color w:val="000000" w:themeColor="text1"/>
        </w:rPr>
      </w:pPr>
    </w:p>
    <w:p w14:paraId="4DC4D560" w14:textId="77777777" w:rsidR="00D204A8" w:rsidRPr="000C0D12" w:rsidRDefault="00D204A8" w:rsidP="002735EB">
      <w:pPr>
        <w:spacing w:after="0" w:line="240" w:lineRule="auto"/>
        <w:jc w:val="both"/>
        <w:rPr>
          <w:rFonts w:ascii="Times New Roman" w:hAnsi="Times New Roman" w:cs="Times New Roman"/>
          <w:b/>
          <w:bCs/>
          <w:color w:val="000000" w:themeColor="text1"/>
        </w:rPr>
      </w:pPr>
    </w:p>
    <w:p w14:paraId="133AA117" w14:textId="77777777" w:rsidR="002735EB" w:rsidRPr="000C0D12" w:rsidRDefault="002735EB" w:rsidP="00781488">
      <w:pPr>
        <w:pStyle w:val="Akapitzlist"/>
        <w:numPr>
          <w:ilvl w:val="0"/>
          <w:numId w:val="2"/>
        </w:numPr>
        <w:spacing w:line="360" w:lineRule="auto"/>
        <w:ind w:left="770" w:hanging="196"/>
        <w:jc w:val="both"/>
        <w:rPr>
          <w:rFonts w:ascii="Times New Roman" w:hAnsi="Times New Roman" w:cs="Times New Roman"/>
          <w:b/>
          <w:color w:val="000000" w:themeColor="text1"/>
        </w:rPr>
      </w:pPr>
      <w:r w:rsidRPr="000C0D12">
        <w:rPr>
          <w:rFonts w:ascii="Times New Roman" w:hAnsi="Times New Roman" w:cs="Times New Roman"/>
          <w:b/>
          <w:color w:val="000000" w:themeColor="text1"/>
        </w:rPr>
        <w:t xml:space="preserve">Inne istotne informacje dotyczące postępowania </w:t>
      </w:r>
    </w:p>
    <w:p w14:paraId="4B42A155" w14:textId="77777777" w:rsidR="00942069" w:rsidRPr="000C0D12" w:rsidRDefault="002735EB" w:rsidP="00A27150">
      <w:pPr>
        <w:pStyle w:val="Akapitzlist"/>
        <w:numPr>
          <w:ilvl w:val="0"/>
          <w:numId w:val="21"/>
        </w:numPr>
        <w:jc w:val="both"/>
        <w:rPr>
          <w:rFonts w:ascii="Times New Roman" w:hAnsi="Times New Roman" w:cs="Times New Roman"/>
          <w:bCs/>
          <w:color w:val="000000" w:themeColor="text1"/>
        </w:rPr>
      </w:pPr>
      <w:r w:rsidRPr="000C0D12">
        <w:rPr>
          <w:rFonts w:ascii="Times New Roman" w:hAnsi="Times New Roman" w:cs="Times New Roman"/>
          <w:bCs/>
          <w:color w:val="000000" w:themeColor="text1"/>
        </w:rPr>
        <w:t xml:space="preserve">Zamawiający </w:t>
      </w:r>
      <w:r w:rsidR="00942069" w:rsidRPr="000C0D12">
        <w:rPr>
          <w:rFonts w:ascii="Times New Roman" w:hAnsi="Times New Roman" w:cs="Times New Roman"/>
          <w:bCs/>
          <w:color w:val="000000" w:themeColor="text1"/>
        </w:rPr>
        <w:t>przewiduje wyb</w:t>
      </w:r>
      <w:r w:rsidR="00CD00E7" w:rsidRPr="000C0D12">
        <w:rPr>
          <w:rFonts w:ascii="Times New Roman" w:hAnsi="Times New Roman" w:cs="Times New Roman"/>
          <w:bCs/>
          <w:color w:val="000000" w:themeColor="text1"/>
        </w:rPr>
        <w:t>ór</w:t>
      </w:r>
      <w:r w:rsidR="00942069" w:rsidRPr="000C0D12">
        <w:rPr>
          <w:rFonts w:ascii="Times New Roman" w:hAnsi="Times New Roman" w:cs="Times New Roman"/>
          <w:bCs/>
          <w:color w:val="000000" w:themeColor="text1"/>
        </w:rPr>
        <w:t xml:space="preserve"> najkorzystniejszej oferty</w:t>
      </w:r>
      <w:r w:rsidR="001A1877" w:rsidRPr="000C0D12">
        <w:rPr>
          <w:rFonts w:ascii="Times New Roman" w:hAnsi="Times New Roman" w:cs="Times New Roman"/>
          <w:bCs/>
          <w:color w:val="000000" w:themeColor="text1"/>
        </w:rPr>
        <w:t>:</w:t>
      </w:r>
      <w:r w:rsidR="00942069" w:rsidRPr="000C0D12">
        <w:rPr>
          <w:rFonts w:ascii="Times New Roman" w:hAnsi="Times New Roman" w:cs="Times New Roman"/>
          <w:bCs/>
          <w:color w:val="000000" w:themeColor="text1"/>
        </w:rPr>
        <w:t xml:space="preserve"> </w:t>
      </w:r>
      <w:r w:rsidR="00CD00E7" w:rsidRPr="000C0D12">
        <w:rPr>
          <w:rFonts w:ascii="Times New Roman" w:hAnsi="Times New Roman" w:cs="Times New Roman"/>
          <w:b/>
          <w:bCs/>
          <w:color w:val="000000" w:themeColor="text1"/>
        </w:rPr>
        <w:t>bez</w:t>
      </w:r>
      <w:r w:rsidR="00CD00E7" w:rsidRPr="000C0D12">
        <w:rPr>
          <w:rFonts w:ascii="Times New Roman" w:hAnsi="Times New Roman" w:cs="Times New Roman"/>
          <w:bCs/>
          <w:color w:val="000000" w:themeColor="text1"/>
        </w:rPr>
        <w:t xml:space="preserve"> </w:t>
      </w:r>
      <w:r w:rsidR="00942069" w:rsidRPr="000C0D12">
        <w:rPr>
          <w:rFonts w:ascii="Times New Roman" w:hAnsi="Times New Roman" w:cs="Times New Roman"/>
          <w:b/>
          <w:color w:val="000000" w:themeColor="text1"/>
        </w:rPr>
        <w:t>możliwości prowadzenia negocjacji</w:t>
      </w:r>
      <w:r w:rsidR="00942069" w:rsidRPr="000C0D12">
        <w:rPr>
          <w:rFonts w:ascii="Times New Roman" w:hAnsi="Times New Roman" w:cs="Times New Roman"/>
          <w:bCs/>
          <w:color w:val="000000" w:themeColor="text1"/>
        </w:rPr>
        <w:t>.</w:t>
      </w:r>
    </w:p>
    <w:p w14:paraId="563419A3" w14:textId="77777777" w:rsidR="00942069" w:rsidRPr="000C0D12" w:rsidRDefault="00942069" w:rsidP="00A27150">
      <w:pPr>
        <w:pStyle w:val="Akapitzlist"/>
        <w:numPr>
          <w:ilvl w:val="0"/>
          <w:numId w:val="21"/>
        </w:numPr>
        <w:rPr>
          <w:rFonts w:ascii="Times New Roman" w:hAnsi="Times New Roman" w:cs="Times New Roman"/>
          <w:bCs/>
          <w:color w:val="000000" w:themeColor="text1"/>
        </w:rPr>
      </w:pPr>
      <w:r w:rsidRPr="000C0D12">
        <w:rPr>
          <w:rFonts w:ascii="Times New Roman" w:hAnsi="Times New Roman" w:cs="Times New Roman"/>
          <w:bCs/>
          <w:color w:val="000000" w:themeColor="text1"/>
        </w:rPr>
        <w:t xml:space="preserve">Zamawiający przewiduje składanie ofert częściowych: </w:t>
      </w:r>
      <w:r w:rsidRPr="000C0D12">
        <w:rPr>
          <w:rFonts w:ascii="Times New Roman" w:hAnsi="Times New Roman" w:cs="Times New Roman"/>
          <w:b/>
          <w:color w:val="000000" w:themeColor="text1"/>
        </w:rPr>
        <w:t>TAK</w:t>
      </w:r>
      <w:r w:rsidR="0029207A" w:rsidRPr="000C0D12">
        <w:rPr>
          <w:rFonts w:ascii="Times New Roman" w:hAnsi="Times New Roman" w:cs="Times New Roman"/>
          <w:bCs/>
          <w:color w:val="000000" w:themeColor="text1"/>
        </w:rPr>
        <w:t>.</w:t>
      </w:r>
    </w:p>
    <w:p w14:paraId="27C8614D" w14:textId="77777777" w:rsidR="00CC5A14" w:rsidRPr="000C0D12" w:rsidRDefault="002735EB" w:rsidP="00CC5A14">
      <w:pPr>
        <w:pStyle w:val="Akapitzlist"/>
        <w:numPr>
          <w:ilvl w:val="0"/>
          <w:numId w:val="21"/>
        </w:numPr>
        <w:rPr>
          <w:rFonts w:ascii="Times New Roman" w:hAnsi="Times New Roman" w:cs="Times New Roman"/>
          <w:bCs/>
          <w:color w:val="000000" w:themeColor="text1"/>
        </w:rPr>
      </w:pPr>
      <w:r w:rsidRPr="000C0D12">
        <w:rPr>
          <w:rFonts w:ascii="Times New Roman" w:hAnsi="Times New Roman" w:cs="Times New Roman"/>
          <w:bCs/>
          <w:color w:val="000000" w:themeColor="text1"/>
        </w:rPr>
        <w:t xml:space="preserve">Liczba części </w:t>
      </w:r>
      <w:r w:rsidR="00A72C4A" w:rsidRPr="000C0D12">
        <w:rPr>
          <w:rFonts w:ascii="Times New Roman" w:hAnsi="Times New Roman" w:cs="Times New Roman"/>
          <w:bCs/>
          <w:color w:val="000000" w:themeColor="text1"/>
        </w:rPr>
        <w:t xml:space="preserve">(zadań) </w:t>
      </w:r>
      <w:r w:rsidRPr="000C0D12">
        <w:rPr>
          <w:rFonts w:ascii="Times New Roman" w:hAnsi="Times New Roman" w:cs="Times New Roman"/>
          <w:bCs/>
          <w:color w:val="000000" w:themeColor="text1"/>
        </w:rPr>
        <w:t xml:space="preserve">zamówienia zgodnie z dokumentami zamówienia wynosi: </w:t>
      </w:r>
      <w:r w:rsidR="00BC5316" w:rsidRPr="000C0D12">
        <w:rPr>
          <w:rFonts w:ascii="Times New Roman" w:hAnsi="Times New Roman" w:cs="Times New Roman"/>
          <w:b/>
          <w:bCs/>
          <w:color w:val="000000" w:themeColor="text1"/>
        </w:rPr>
        <w:t>2</w:t>
      </w:r>
    </w:p>
    <w:p w14:paraId="4D498DB4" w14:textId="77777777" w:rsidR="00CC5A14" w:rsidRPr="000C0D12" w:rsidRDefault="00CC5A14" w:rsidP="00CC5A14">
      <w:pPr>
        <w:rPr>
          <w:rFonts w:ascii="Times New Roman" w:hAnsi="Times New Roman" w:cs="Times New Roman"/>
          <w:bCs/>
          <w:color w:val="000000" w:themeColor="text1"/>
        </w:rPr>
      </w:pPr>
      <w:r w:rsidRPr="000C0D12">
        <w:rPr>
          <w:rFonts w:ascii="Times New Roman" w:hAnsi="Times New Roman" w:cs="Times New Roman"/>
          <w:b/>
          <w:bCs/>
          <w:color w:val="000000" w:themeColor="text1"/>
        </w:rPr>
        <w:t>Część 1 - Zadanie nr 1</w:t>
      </w:r>
      <w:r w:rsidRPr="000C0D12">
        <w:rPr>
          <w:rFonts w:ascii="Times New Roman" w:hAnsi="Times New Roman" w:cs="Times New Roman"/>
          <w:bCs/>
          <w:color w:val="000000" w:themeColor="text1"/>
        </w:rPr>
        <w:t xml:space="preserve"> </w:t>
      </w:r>
      <w:proofErr w:type="gramStart"/>
      <w:r w:rsidRPr="000C0D12">
        <w:rPr>
          <w:rFonts w:ascii="Times New Roman" w:hAnsi="Times New Roman" w:cs="Times New Roman"/>
          <w:bCs/>
          <w:color w:val="000000" w:themeColor="text1"/>
        </w:rPr>
        <w:t>-  Konserwacja</w:t>
      </w:r>
      <w:proofErr w:type="gramEnd"/>
      <w:r w:rsidRPr="000C0D12">
        <w:rPr>
          <w:rFonts w:ascii="Times New Roman" w:hAnsi="Times New Roman" w:cs="Times New Roman"/>
          <w:bCs/>
          <w:color w:val="000000" w:themeColor="text1"/>
        </w:rPr>
        <w:t>, przegląd i pomiary urządzeń zasilania gwarantowanego zasilającego systemy teleinformatyczne OST-112.</w:t>
      </w:r>
    </w:p>
    <w:p w14:paraId="19CE1E37" w14:textId="77777777" w:rsidR="008A7B90" w:rsidRPr="000C0D12" w:rsidRDefault="00CC5A14" w:rsidP="00CC5A14">
      <w:pPr>
        <w:rPr>
          <w:rFonts w:ascii="Times New Roman" w:hAnsi="Times New Roman" w:cs="Times New Roman"/>
          <w:bCs/>
          <w:color w:val="000000" w:themeColor="text1"/>
        </w:rPr>
      </w:pPr>
      <w:r w:rsidRPr="000C0D12">
        <w:rPr>
          <w:rFonts w:ascii="Times New Roman" w:hAnsi="Times New Roman" w:cs="Times New Roman"/>
          <w:b/>
          <w:bCs/>
          <w:color w:val="000000" w:themeColor="text1"/>
        </w:rPr>
        <w:lastRenderedPageBreak/>
        <w:t>Część nr 2 - Zadanie nr 2</w:t>
      </w:r>
      <w:r w:rsidRPr="000C0D12">
        <w:rPr>
          <w:rFonts w:ascii="Times New Roman" w:hAnsi="Times New Roman" w:cs="Times New Roman"/>
          <w:bCs/>
          <w:color w:val="000000" w:themeColor="text1"/>
        </w:rPr>
        <w:t xml:space="preserve"> - Konserwacja, przegląd i rozładowania kontrolne baterii urządzeń zasilania gwarantowanego w siłowniach </w:t>
      </w:r>
      <w:proofErr w:type="spellStart"/>
      <w:r w:rsidRPr="000C0D12">
        <w:rPr>
          <w:rFonts w:ascii="Times New Roman" w:hAnsi="Times New Roman" w:cs="Times New Roman"/>
          <w:bCs/>
          <w:color w:val="000000" w:themeColor="text1"/>
        </w:rPr>
        <w:t>Eltek</w:t>
      </w:r>
      <w:proofErr w:type="spellEnd"/>
      <w:r w:rsidRPr="000C0D12">
        <w:rPr>
          <w:rFonts w:ascii="Times New Roman" w:hAnsi="Times New Roman" w:cs="Times New Roman"/>
          <w:bCs/>
          <w:color w:val="000000" w:themeColor="text1"/>
        </w:rPr>
        <w:t xml:space="preserve"> typu FLATPACK 1500 dla </w:t>
      </w:r>
      <w:proofErr w:type="gramStart"/>
      <w:r w:rsidRPr="000C0D12">
        <w:rPr>
          <w:rFonts w:ascii="Times New Roman" w:hAnsi="Times New Roman" w:cs="Times New Roman"/>
          <w:bCs/>
          <w:color w:val="000000" w:themeColor="text1"/>
        </w:rPr>
        <w:t>systemów  teleinformatycznych</w:t>
      </w:r>
      <w:proofErr w:type="gramEnd"/>
      <w:r w:rsidRPr="000C0D12">
        <w:rPr>
          <w:rFonts w:ascii="Times New Roman" w:hAnsi="Times New Roman" w:cs="Times New Roman"/>
          <w:bCs/>
          <w:color w:val="000000" w:themeColor="text1"/>
        </w:rPr>
        <w:t xml:space="preserve"> OST-112.</w:t>
      </w:r>
    </w:p>
    <w:p w14:paraId="1369E612" w14:textId="77777777" w:rsidR="00CC5A14" w:rsidRPr="000C0D12" w:rsidRDefault="00CC5A14" w:rsidP="00CC5A14">
      <w:pPr>
        <w:rPr>
          <w:rFonts w:ascii="Times New Roman" w:hAnsi="Times New Roman" w:cs="Times New Roman"/>
          <w:bCs/>
          <w:color w:val="000000" w:themeColor="text1"/>
        </w:rPr>
      </w:pPr>
      <w:r w:rsidRPr="000C0D12">
        <w:rPr>
          <w:rFonts w:ascii="Times New Roman" w:hAnsi="Times New Roman" w:cs="Times New Roman"/>
          <w:bCs/>
          <w:color w:val="000000" w:themeColor="text1"/>
        </w:rPr>
        <w:t>Ofertę można złożyć na jedną, na wszystkie części (zadania). Zamawiający nie ogranicza liczby części (zadań), na które wykonawca może złożyć oferty częściowe.</w:t>
      </w:r>
    </w:p>
    <w:p w14:paraId="60ABFBF5" w14:textId="77777777" w:rsidR="00281DA4" w:rsidRPr="000C0D12" w:rsidRDefault="00281DA4" w:rsidP="00CC5A14">
      <w:pPr>
        <w:pStyle w:val="Akapitzlist"/>
        <w:numPr>
          <w:ilvl w:val="0"/>
          <w:numId w:val="21"/>
        </w:numPr>
        <w:rPr>
          <w:rFonts w:ascii="Times New Roman" w:hAnsi="Times New Roman" w:cs="Times New Roman"/>
          <w:bCs/>
          <w:color w:val="000000" w:themeColor="text1"/>
        </w:rPr>
      </w:pPr>
      <w:r w:rsidRPr="000C0D12">
        <w:rPr>
          <w:rFonts w:ascii="Times New Roman" w:hAnsi="Times New Roman" w:cs="Times New Roman"/>
          <w:color w:val="000000" w:themeColor="text1"/>
        </w:rPr>
        <w:t>Powód niedokonania podziału zamówienia na części (jeżeli dotyczy):</w:t>
      </w:r>
      <w:r w:rsidRPr="000C0D12">
        <w:rPr>
          <w:rFonts w:ascii="Times New Roman" w:hAnsi="Times New Roman" w:cs="Times New Roman"/>
          <w:b/>
          <w:color w:val="000000" w:themeColor="text1"/>
        </w:rPr>
        <w:t xml:space="preserve"> nie dotyczy</w:t>
      </w:r>
    </w:p>
    <w:p w14:paraId="40EDC16B" w14:textId="77777777" w:rsidR="00281DA4" w:rsidRPr="000C0D12" w:rsidRDefault="00281DA4" w:rsidP="00281DA4">
      <w:pPr>
        <w:pStyle w:val="Akapitzlist"/>
        <w:ind w:left="0"/>
        <w:jc w:val="both"/>
        <w:rPr>
          <w:rFonts w:ascii="Times New Roman" w:hAnsi="Times New Roman" w:cs="Times New Roman"/>
          <w:b/>
          <w:color w:val="000000" w:themeColor="text1"/>
          <w:u w:val="single"/>
        </w:rPr>
      </w:pPr>
    </w:p>
    <w:p w14:paraId="7C21F06C" w14:textId="77777777" w:rsidR="00281DA4" w:rsidRPr="000C0D12" w:rsidRDefault="00281DA4" w:rsidP="00281DA4">
      <w:pPr>
        <w:pStyle w:val="Akapitzlist"/>
        <w:ind w:left="0"/>
        <w:jc w:val="both"/>
        <w:rPr>
          <w:rFonts w:ascii="Times New Roman" w:hAnsi="Times New Roman" w:cs="Times New Roman"/>
          <w:b/>
          <w:color w:val="000000" w:themeColor="text1"/>
          <w:u w:val="single"/>
        </w:rPr>
      </w:pPr>
      <w:r w:rsidRPr="000C0D12">
        <w:rPr>
          <w:rFonts w:ascii="Times New Roman" w:hAnsi="Times New Roman" w:cs="Times New Roman"/>
          <w:b/>
          <w:color w:val="000000" w:themeColor="text1"/>
          <w:u w:val="single"/>
        </w:rPr>
        <w:t>Zamawiający:</w:t>
      </w:r>
    </w:p>
    <w:p w14:paraId="3D11552C" w14:textId="77777777" w:rsidR="002735EB" w:rsidRPr="000C0D12" w:rsidRDefault="002735EB" w:rsidP="00A27150">
      <w:pPr>
        <w:pStyle w:val="Akapitzlist"/>
        <w:numPr>
          <w:ilvl w:val="0"/>
          <w:numId w:val="21"/>
        </w:numPr>
        <w:jc w:val="both"/>
        <w:rPr>
          <w:rFonts w:ascii="Times New Roman" w:hAnsi="Times New Roman" w:cs="Times New Roman"/>
          <w:bCs/>
        </w:rPr>
      </w:pPr>
      <w:r w:rsidRPr="000C0D12">
        <w:rPr>
          <w:rFonts w:ascii="Times New Roman" w:hAnsi="Times New Roman" w:cs="Times New Roman"/>
          <w:color w:val="000000" w:themeColor="text1"/>
        </w:rPr>
        <w:t xml:space="preserve">nie wymaga i nie dopuszcza składania </w:t>
      </w:r>
      <w:r w:rsidRPr="000C0D12">
        <w:rPr>
          <w:rFonts w:ascii="Times New Roman" w:hAnsi="Times New Roman" w:cs="Times New Roman"/>
          <w:b/>
          <w:color w:val="000000" w:themeColor="text1"/>
        </w:rPr>
        <w:t>ofert wariantowych</w:t>
      </w:r>
      <w:r w:rsidR="0029207A" w:rsidRPr="000C0D12">
        <w:rPr>
          <w:rFonts w:ascii="Times New Roman" w:hAnsi="Times New Roman" w:cs="Times New Roman"/>
          <w:color w:val="000000" w:themeColor="text1"/>
        </w:rPr>
        <w:t>.</w:t>
      </w:r>
    </w:p>
    <w:p w14:paraId="5CFD4F3A" w14:textId="77777777" w:rsidR="002735EB" w:rsidRPr="000C0D12" w:rsidRDefault="002735EB" w:rsidP="00A27150">
      <w:pPr>
        <w:pStyle w:val="Akapitzlist"/>
        <w:numPr>
          <w:ilvl w:val="0"/>
          <w:numId w:val="21"/>
        </w:numPr>
        <w:jc w:val="both"/>
        <w:rPr>
          <w:rFonts w:ascii="Times New Roman" w:hAnsi="Times New Roman" w:cs="Times New Roman"/>
          <w:bCs/>
        </w:rPr>
      </w:pPr>
      <w:r w:rsidRPr="000C0D12">
        <w:rPr>
          <w:rFonts w:ascii="Times New Roman" w:hAnsi="Times New Roman" w:cs="Times New Roman"/>
          <w:color w:val="000000" w:themeColor="text1"/>
        </w:rPr>
        <w:t>nie przewiduje zawarcia umowy ramowej</w:t>
      </w:r>
      <w:r w:rsidR="0029207A" w:rsidRPr="000C0D12">
        <w:rPr>
          <w:rFonts w:ascii="Times New Roman" w:hAnsi="Times New Roman" w:cs="Times New Roman"/>
          <w:color w:val="000000" w:themeColor="text1"/>
        </w:rPr>
        <w:t>.</w:t>
      </w:r>
    </w:p>
    <w:p w14:paraId="7CD54087" w14:textId="77777777" w:rsidR="002735EB" w:rsidRPr="000C0D12" w:rsidRDefault="002735EB" w:rsidP="00A27150">
      <w:pPr>
        <w:pStyle w:val="Akapitzlist"/>
        <w:numPr>
          <w:ilvl w:val="0"/>
          <w:numId w:val="21"/>
        </w:numPr>
        <w:jc w:val="both"/>
        <w:rPr>
          <w:rFonts w:ascii="Times New Roman" w:hAnsi="Times New Roman" w:cs="Times New Roman"/>
          <w:bCs/>
        </w:rPr>
      </w:pPr>
      <w:r w:rsidRPr="000C0D12">
        <w:rPr>
          <w:rFonts w:ascii="Times New Roman" w:hAnsi="Times New Roman" w:cs="Times New Roman"/>
          <w:color w:val="000000" w:themeColor="text1"/>
        </w:rPr>
        <w:t>nie przewiduje udzielenia zamówień, o których mowa w art. 214 ust. 1 pkt. 7 lub 8</w:t>
      </w:r>
      <w:r w:rsidR="00D56FB3" w:rsidRPr="000C0D12">
        <w:rPr>
          <w:rFonts w:ascii="Times New Roman" w:hAnsi="Times New Roman" w:cs="Times New Roman"/>
          <w:color w:val="000000" w:themeColor="text1"/>
        </w:rPr>
        <w:t xml:space="preserve"> ustawy Pzp</w:t>
      </w:r>
      <w:r w:rsidR="0029207A" w:rsidRPr="000C0D12">
        <w:rPr>
          <w:rFonts w:ascii="Times New Roman" w:hAnsi="Times New Roman" w:cs="Times New Roman"/>
          <w:color w:val="000000" w:themeColor="text1"/>
        </w:rPr>
        <w:t>.</w:t>
      </w:r>
    </w:p>
    <w:p w14:paraId="1C1980CB" w14:textId="77777777" w:rsidR="0029207A" w:rsidRPr="000C0D12" w:rsidRDefault="002735EB" w:rsidP="00A27150">
      <w:pPr>
        <w:pStyle w:val="Akapitzlist"/>
        <w:numPr>
          <w:ilvl w:val="0"/>
          <w:numId w:val="21"/>
        </w:numPr>
        <w:jc w:val="both"/>
        <w:rPr>
          <w:rFonts w:ascii="Times New Roman" w:hAnsi="Times New Roman" w:cs="Times New Roman"/>
          <w:bCs/>
        </w:rPr>
      </w:pPr>
      <w:r w:rsidRPr="000C0D12">
        <w:rPr>
          <w:rFonts w:ascii="Times New Roman" w:hAnsi="Times New Roman" w:cs="Times New Roman"/>
          <w:color w:val="000000" w:themeColor="text1"/>
        </w:rPr>
        <w:t>nie przewiduje rozliczenia w walutach obcych</w:t>
      </w:r>
      <w:r w:rsidR="0029207A" w:rsidRPr="000C0D12">
        <w:rPr>
          <w:rFonts w:ascii="Times New Roman" w:hAnsi="Times New Roman" w:cs="Times New Roman"/>
          <w:color w:val="000000" w:themeColor="text1"/>
        </w:rPr>
        <w:t>.</w:t>
      </w:r>
    </w:p>
    <w:p w14:paraId="196EA811" w14:textId="77777777" w:rsidR="002735EB" w:rsidRPr="000C0D12" w:rsidRDefault="002735EB" w:rsidP="00A27150">
      <w:pPr>
        <w:pStyle w:val="Akapitzlist"/>
        <w:numPr>
          <w:ilvl w:val="0"/>
          <w:numId w:val="21"/>
        </w:numPr>
        <w:jc w:val="both"/>
        <w:rPr>
          <w:rFonts w:ascii="Times New Roman" w:hAnsi="Times New Roman" w:cs="Times New Roman"/>
          <w:bCs/>
        </w:rPr>
      </w:pPr>
      <w:r w:rsidRPr="000C0D12">
        <w:rPr>
          <w:rFonts w:ascii="Times New Roman" w:hAnsi="Times New Roman" w:cs="Times New Roman"/>
          <w:color w:val="000000" w:themeColor="text1"/>
        </w:rPr>
        <w:t>nie przewiduje wyboru najkorzystniejszej oferty z zastosowaniem aukcji elektronicznej</w:t>
      </w:r>
      <w:r w:rsidR="0029207A" w:rsidRPr="000C0D12">
        <w:rPr>
          <w:rFonts w:ascii="Times New Roman" w:hAnsi="Times New Roman" w:cs="Times New Roman"/>
          <w:color w:val="000000" w:themeColor="text1"/>
        </w:rPr>
        <w:t>.</w:t>
      </w:r>
    </w:p>
    <w:p w14:paraId="4532501E" w14:textId="77777777" w:rsidR="002735EB" w:rsidRPr="000C0D12" w:rsidRDefault="002735EB" w:rsidP="00A27150">
      <w:pPr>
        <w:pStyle w:val="Akapitzlist"/>
        <w:numPr>
          <w:ilvl w:val="0"/>
          <w:numId w:val="21"/>
        </w:numPr>
        <w:jc w:val="both"/>
        <w:rPr>
          <w:rFonts w:ascii="Times New Roman" w:hAnsi="Times New Roman" w:cs="Times New Roman"/>
          <w:bCs/>
        </w:rPr>
      </w:pPr>
      <w:r w:rsidRPr="000C0D12">
        <w:rPr>
          <w:rFonts w:ascii="Times New Roman" w:hAnsi="Times New Roman" w:cs="Times New Roman"/>
          <w:color w:val="000000" w:themeColor="text1"/>
        </w:rPr>
        <w:t>nie przewiduje zwrotu kosztów udziału w postępowaniu</w:t>
      </w:r>
      <w:r w:rsidR="0029207A" w:rsidRPr="000C0D12">
        <w:rPr>
          <w:rFonts w:ascii="Times New Roman" w:hAnsi="Times New Roman" w:cs="Times New Roman"/>
          <w:color w:val="000000" w:themeColor="text1"/>
        </w:rPr>
        <w:t>.</w:t>
      </w:r>
    </w:p>
    <w:p w14:paraId="363874BA" w14:textId="77777777" w:rsidR="00281DA4" w:rsidRPr="000C0D12" w:rsidRDefault="00281DA4" w:rsidP="00A27150">
      <w:pPr>
        <w:pStyle w:val="Akapitzlist"/>
        <w:numPr>
          <w:ilvl w:val="0"/>
          <w:numId w:val="21"/>
        </w:numPr>
        <w:jc w:val="both"/>
        <w:rPr>
          <w:rFonts w:ascii="Times New Roman" w:hAnsi="Times New Roman" w:cs="Times New Roman"/>
          <w:bCs/>
        </w:rPr>
      </w:pPr>
      <w:r w:rsidRPr="000C0D12">
        <w:rPr>
          <w:rFonts w:ascii="Times New Roman" w:hAnsi="Times New Roman" w:cs="Times New Roman"/>
          <w:color w:val="000000" w:themeColor="text1"/>
        </w:rPr>
        <w:t>nie przewiduje wizji lokalnej</w:t>
      </w:r>
    </w:p>
    <w:p w14:paraId="2EE2D7A4" w14:textId="77777777" w:rsidR="00624717" w:rsidRPr="000C0D12" w:rsidRDefault="002735EB" w:rsidP="00D56FB3">
      <w:pPr>
        <w:pStyle w:val="Akapitzlist"/>
        <w:numPr>
          <w:ilvl w:val="0"/>
          <w:numId w:val="21"/>
        </w:numPr>
        <w:jc w:val="both"/>
        <w:rPr>
          <w:rFonts w:ascii="Times New Roman" w:hAnsi="Times New Roman" w:cs="Times New Roman"/>
          <w:bCs/>
        </w:rPr>
      </w:pPr>
      <w:r w:rsidRPr="000C0D12">
        <w:rPr>
          <w:rFonts w:ascii="Times New Roman" w:hAnsi="Times New Roman" w:cs="Times New Roman"/>
          <w:color w:val="000000" w:themeColor="text1"/>
        </w:rPr>
        <w:t>wymaga zatrudnienia na podstawie stosunku pracy</w:t>
      </w:r>
      <w:r w:rsidR="00B17023" w:rsidRPr="000C0D12">
        <w:rPr>
          <w:rFonts w:ascii="Times New Roman" w:hAnsi="Times New Roman" w:cs="Times New Roman"/>
          <w:color w:val="000000" w:themeColor="text1"/>
        </w:rPr>
        <w:t xml:space="preserve">, </w:t>
      </w:r>
      <w:r w:rsidRPr="000C0D12">
        <w:rPr>
          <w:rFonts w:ascii="Times New Roman" w:hAnsi="Times New Roman" w:cs="Times New Roman"/>
          <w:color w:val="000000" w:themeColor="text1"/>
        </w:rPr>
        <w:t>w okolicznościach, o których mowa w art. 95 ustawy</w:t>
      </w:r>
      <w:r w:rsidR="00D56FB3" w:rsidRPr="000C0D12">
        <w:rPr>
          <w:rFonts w:ascii="Times New Roman" w:hAnsi="Times New Roman" w:cs="Times New Roman"/>
          <w:color w:val="000000" w:themeColor="text1"/>
        </w:rPr>
        <w:t xml:space="preserve"> Pzp.</w:t>
      </w:r>
    </w:p>
    <w:p w14:paraId="4F7780C6" w14:textId="77777777" w:rsidR="00E16A08" w:rsidRPr="000C0D12" w:rsidRDefault="009914B0" w:rsidP="00D90180">
      <w:pPr>
        <w:spacing w:after="0" w:line="360" w:lineRule="auto"/>
        <w:jc w:val="both"/>
        <w:rPr>
          <w:rFonts w:ascii="Times New Roman" w:hAnsi="Times New Roman" w:cs="Times New Roman"/>
          <w:bCs/>
        </w:rPr>
      </w:pPr>
      <w:r w:rsidRPr="000C0D12">
        <w:rPr>
          <w:rFonts w:ascii="Times New Roman" w:hAnsi="Times New Roman" w:cs="Times New Roman"/>
          <w:bCs/>
        </w:rPr>
        <w:t>dla zadania nr 1</w:t>
      </w:r>
    </w:p>
    <w:p w14:paraId="36940FBC" w14:textId="77777777" w:rsidR="009914B0" w:rsidRPr="000C0D12" w:rsidRDefault="009914B0" w:rsidP="00D90180">
      <w:pPr>
        <w:widowControl w:val="0"/>
        <w:numPr>
          <w:ilvl w:val="0"/>
          <w:numId w:val="66"/>
        </w:numPr>
        <w:tabs>
          <w:tab w:val="clear" w:pos="720"/>
          <w:tab w:val="num" w:pos="426"/>
          <w:tab w:val="num" w:pos="928"/>
          <w:tab w:val="left" w:pos="30966"/>
          <w:tab w:val="left" w:pos="31420"/>
          <w:tab w:val="left" w:pos="31680"/>
        </w:tabs>
        <w:suppressAutoHyphens/>
        <w:spacing w:after="0" w:line="360" w:lineRule="auto"/>
        <w:ind w:left="426" w:hanging="426"/>
        <w:jc w:val="both"/>
        <w:rPr>
          <w:rFonts w:ascii="Times New Roman" w:hAnsi="Times New Roman" w:cs="Times New Roman"/>
          <w:lang w:eastAsia="ar-SA"/>
        </w:rPr>
      </w:pPr>
      <w:r w:rsidRPr="000C0D12">
        <w:rPr>
          <w:rFonts w:ascii="Times New Roman" w:hAnsi="Times New Roman" w:cs="Times New Roman"/>
          <w:bCs/>
          <w:lang w:eastAsia="ar-SA"/>
        </w:rPr>
        <w:t xml:space="preserve">Wykonawca </w:t>
      </w:r>
      <w:r w:rsidRPr="000C0D12">
        <w:rPr>
          <w:rFonts w:ascii="Times New Roman" w:hAnsi="Times New Roman" w:cs="Times New Roman"/>
          <w:lang w:eastAsia="ar-SA"/>
        </w:rPr>
        <w:t>zobowiązuje się do zatrudnienia na podstawie stosunku pracy w rozumieniu przepisów prawa pracy przez cały okres realizacji przedmiotu umowy osób wykonujących czynności dotyczące konserwacji, przeglądów i pomiarów urządzeń zasilania gwarantowanego.</w:t>
      </w:r>
    </w:p>
    <w:p w14:paraId="692C7709" w14:textId="77777777" w:rsidR="00B751FE" w:rsidRPr="000C0D12" w:rsidRDefault="009914B0" w:rsidP="00B751FE">
      <w:pPr>
        <w:widowControl w:val="0"/>
        <w:numPr>
          <w:ilvl w:val="0"/>
          <w:numId w:val="66"/>
        </w:numPr>
        <w:tabs>
          <w:tab w:val="clear" w:pos="720"/>
          <w:tab w:val="num" w:pos="426"/>
          <w:tab w:val="num" w:pos="928"/>
          <w:tab w:val="left" w:pos="30966"/>
          <w:tab w:val="left" w:pos="31420"/>
          <w:tab w:val="left" w:pos="31680"/>
        </w:tabs>
        <w:suppressAutoHyphens/>
        <w:spacing w:after="0" w:line="360" w:lineRule="auto"/>
        <w:ind w:left="426" w:hanging="426"/>
        <w:jc w:val="both"/>
        <w:rPr>
          <w:rFonts w:ascii="Times New Roman" w:hAnsi="Times New Roman" w:cs="Times New Roman"/>
          <w:lang w:eastAsia="ar-SA"/>
        </w:rPr>
      </w:pPr>
      <w:r w:rsidRPr="000C0D12">
        <w:rPr>
          <w:rFonts w:ascii="Times New Roman" w:hAnsi="Times New Roman" w:cs="Times New Roman"/>
          <w:lang w:eastAsia="ar-SA"/>
        </w:rPr>
        <w:t xml:space="preserve">Zobowiązanie Wykonawcy do zatrudnienia osób na zasadach, o których mowa w </w:t>
      </w:r>
      <w:r w:rsidR="00D90180" w:rsidRPr="000C0D12">
        <w:rPr>
          <w:rFonts w:ascii="Times New Roman" w:hAnsi="Times New Roman" w:cs="Times New Roman"/>
        </w:rPr>
        <w:t xml:space="preserve">§ 2 </w:t>
      </w:r>
      <w:r w:rsidR="00D90180" w:rsidRPr="000C0D12">
        <w:rPr>
          <w:rFonts w:ascii="Times New Roman" w:hAnsi="Times New Roman" w:cs="Times New Roman"/>
          <w:lang w:eastAsia="ar-SA"/>
        </w:rPr>
        <w:t xml:space="preserve">ust. 5 projektu umowy </w:t>
      </w:r>
      <w:r w:rsidRPr="000C0D12">
        <w:rPr>
          <w:rFonts w:ascii="Times New Roman" w:hAnsi="Times New Roman" w:cs="Times New Roman"/>
          <w:lang w:eastAsia="ar-SA"/>
        </w:rPr>
        <w:t>dotyczy również faktycznie zaangażowanych w realizacje przedmiotu zamówienia podwykonawców.</w:t>
      </w:r>
    </w:p>
    <w:p w14:paraId="69DF8901" w14:textId="77777777" w:rsidR="009914B0" w:rsidRPr="000C0D12" w:rsidRDefault="009914B0" w:rsidP="002C3323">
      <w:pPr>
        <w:widowControl w:val="0"/>
        <w:numPr>
          <w:ilvl w:val="0"/>
          <w:numId w:val="66"/>
        </w:numPr>
        <w:tabs>
          <w:tab w:val="clear" w:pos="720"/>
          <w:tab w:val="num" w:pos="426"/>
          <w:tab w:val="num" w:pos="928"/>
          <w:tab w:val="left" w:pos="30966"/>
          <w:tab w:val="left" w:pos="31420"/>
          <w:tab w:val="left" w:pos="31680"/>
        </w:tabs>
        <w:suppressAutoHyphens/>
        <w:spacing w:after="0" w:line="360" w:lineRule="auto"/>
        <w:ind w:left="426" w:hanging="426"/>
        <w:jc w:val="both"/>
        <w:rPr>
          <w:rFonts w:ascii="Times New Roman" w:hAnsi="Times New Roman" w:cs="Times New Roman"/>
          <w:lang w:eastAsia="ar-SA"/>
        </w:rPr>
      </w:pPr>
      <w:r w:rsidRPr="000C0D12">
        <w:rPr>
          <w:rFonts w:ascii="Times New Roman" w:hAnsi="Times New Roman" w:cs="Times New Roman"/>
          <w:lang w:eastAsia="ar-SA"/>
        </w:rPr>
        <w:t>Zamawiający wymaga zatrudnienia osób posiadających wiedzę i doświadczenie w </w:t>
      </w:r>
      <w:r w:rsidR="00D90180" w:rsidRPr="000C0D12">
        <w:rPr>
          <w:rFonts w:ascii="Times New Roman" w:hAnsi="Times New Roman" w:cs="Times New Roman"/>
          <w:lang w:eastAsia="ar-SA"/>
        </w:rPr>
        <w:t>obsłudze i przeglądach urządzeń</w:t>
      </w:r>
      <w:r w:rsidR="002C3323" w:rsidRPr="000C0D12">
        <w:rPr>
          <w:rFonts w:ascii="Times New Roman" w:hAnsi="Times New Roman" w:cs="Times New Roman"/>
          <w:lang w:eastAsia="ar-SA"/>
        </w:rPr>
        <w:t xml:space="preserve"> </w:t>
      </w:r>
      <w:r w:rsidRPr="000C0D12">
        <w:rPr>
          <w:rFonts w:ascii="Times New Roman" w:hAnsi="Times New Roman" w:cs="Times New Roman"/>
          <w:lang w:eastAsia="ar-SA"/>
        </w:rPr>
        <w:t xml:space="preserve">zasilania gwarantowanego, a ponadto, posiadających </w:t>
      </w:r>
      <w:proofErr w:type="gramStart"/>
      <w:r w:rsidRPr="000C0D12">
        <w:rPr>
          <w:rFonts w:ascii="Times New Roman" w:hAnsi="Times New Roman" w:cs="Times New Roman"/>
          <w:lang w:eastAsia="ar-SA"/>
        </w:rPr>
        <w:t>odpowiednie  kwalifikacje</w:t>
      </w:r>
      <w:proofErr w:type="gramEnd"/>
      <w:r w:rsidRPr="000C0D12">
        <w:rPr>
          <w:rFonts w:ascii="Times New Roman" w:hAnsi="Times New Roman" w:cs="Times New Roman"/>
          <w:lang w:eastAsia="ar-SA"/>
        </w:rPr>
        <w:t xml:space="preserve"> wynikające z zakresu prac, potwierdzone odpowiednimi certyfikatami/zaświadczeniami o których mowa w </w:t>
      </w:r>
      <w:r w:rsidR="00533383" w:rsidRPr="000C0D12">
        <w:rPr>
          <w:rFonts w:ascii="Times New Roman" w:hAnsi="Times New Roman" w:cs="Times New Roman"/>
        </w:rPr>
        <w:t xml:space="preserve">§ 2 </w:t>
      </w:r>
      <w:r w:rsidRPr="000C0D12">
        <w:rPr>
          <w:rFonts w:ascii="Times New Roman" w:hAnsi="Times New Roman" w:cs="Times New Roman"/>
          <w:lang w:eastAsia="ar-SA"/>
        </w:rPr>
        <w:t>ust. 8</w:t>
      </w:r>
      <w:r w:rsidR="00533383" w:rsidRPr="000C0D12">
        <w:rPr>
          <w:rFonts w:ascii="Times New Roman" w:hAnsi="Times New Roman" w:cs="Times New Roman"/>
          <w:lang w:eastAsia="ar-SA"/>
        </w:rPr>
        <w:t xml:space="preserve"> projektu umowy </w:t>
      </w:r>
    </w:p>
    <w:p w14:paraId="3F97EB6B" w14:textId="77777777" w:rsidR="009914B0" w:rsidRPr="000C0D12" w:rsidRDefault="00B751FE" w:rsidP="00D90180">
      <w:pPr>
        <w:spacing w:after="0" w:line="360" w:lineRule="auto"/>
        <w:jc w:val="both"/>
        <w:rPr>
          <w:rFonts w:ascii="Times New Roman" w:hAnsi="Times New Roman" w:cs="Times New Roman"/>
          <w:bCs/>
        </w:rPr>
      </w:pPr>
      <w:r w:rsidRPr="000C0D12">
        <w:rPr>
          <w:rFonts w:ascii="Times New Roman" w:hAnsi="Times New Roman" w:cs="Times New Roman"/>
          <w:bCs/>
        </w:rPr>
        <w:t>d</w:t>
      </w:r>
      <w:r w:rsidR="009914B0" w:rsidRPr="000C0D12">
        <w:rPr>
          <w:rFonts w:ascii="Times New Roman" w:hAnsi="Times New Roman" w:cs="Times New Roman"/>
          <w:bCs/>
        </w:rPr>
        <w:t>la zadania nr 2</w:t>
      </w:r>
    </w:p>
    <w:p w14:paraId="422F2B9B" w14:textId="77777777" w:rsidR="009914B0" w:rsidRPr="000C0D12" w:rsidRDefault="009914B0" w:rsidP="00D90180">
      <w:pPr>
        <w:widowControl w:val="0"/>
        <w:numPr>
          <w:ilvl w:val="0"/>
          <w:numId w:val="67"/>
        </w:numPr>
        <w:tabs>
          <w:tab w:val="left" w:pos="30966"/>
          <w:tab w:val="left" w:pos="31420"/>
          <w:tab w:val="left" w:pos="31680"/>
        </w:tabs>
        <w:suppressAutoHyphens/>
        <w:spacing w:after="0" w:line="360" w:lineRule="auto"/>
        <w:ind w:left="357" w:firstLine="0"/>
        <w:jc w:val="both"/>
        <w:rPr>
          <w:rFonts w:ascii="Times New Roman" w:hAnsi="Times New Roman" w:cs="Times New Roman"/>
          <w:lang w:eastAsia="ar-SA"/>
        </w:rPr>
      </w:pPr>
      <w:r w:rsidRPr="000C0D12">
        <w:rPr>
          <w:rFonts w:ascii="Times New Roman" w:hAnsi="Times New Roman" w:cs="Times New Roman"/>
          <w:bCs/>
          <w:lang w:eastAsia="ar-SA"/>
        </w:rPr>
        <w:t xml:space="preserve">Wykonawca </w:t>
      </w:r>
      <w:r w:rsidRPr="000C0D12">
        <w:rPr>
          <w:rFonts w:ascii="Times New Roman" w:hAnsi="Times New Roman" w:cs="Times New Roman"/>
          <w:lang w:eastAsia="ar-SA"/>
        </w:rPr>
        <w:t>zobowiązuje się do zatrudnienia na podstawie stosunku pracy w rozumieniu przepisów prawa pracy przez cały okres realizacji przedmiotu umowy osób wykonujących czynności dotyczące konserwacji, przeglądów i rozładowań kontrolnych baterii urządzeń zasilania gwarantowanego.</w:t>
      </w:r>
    </w:p>
    <w:p w14:paraId="26A8BAF1" w14:textId="77777777" w:rsidR="009914B0" w:rsidRPr="000C0D12" w:rsidRDefault="009914B0" w:rsidP="009914B0">
      <w:pPr>
        <w:widowControl w:val="0"/>
        <w:numPr>
          <w:ilvl w:val="0"/>
          <w:numId w:val="67"/>
        </w:numPr>
        <w:tabs>
          <w:tab w:val="left" w:pos="30966"/>
          <w:tab w:val="left" w:pos="31420"/>
          <w:tab w:val="left" w:pos="31680"/>
        </w:tabs>
        <w:suppressAutoHyphens/>
        <w:spacing w:after="0" w:line="360" w:lineRule="auto"/>
        <w:ind w:left="357" w:firstLine="0"/>
        <w:jc w:val="both"/>
        <w:rPr>
          <w:rFonts w:ascii="Times New Roman" w:hAnsi="Times New Roman" w:cs="Times New Roman"/>
          <w:lang w:eastAsia="ar-SA"/>
        </w:rPr>
      </w:pPr>
      <w:r w:rsidRPr="000C0D12">
        <w:rPr>
          <w:rFonts w:ascii="Times New Roman" w:hAnsi="Times New Roman" w:cs="Times New Roman"/>
          <w:lang w:eastAsia="ar-SA"/>
        </w:rPr>
        <w:t xml:space="preserve">Zobowiązanie Wykonawcy do zatrudnienia osób na zasadach, o których mowa </w:t>
      </w:r>
      <w:r w:rsidR="00D90180" w:rsidRPr="000C0D12">
        <w:rPr>
          <w:rFonts w:ascii="Times New Roman" w:hAnsi="Times New Roman" w:cs="Times New Roman"/>
          <w:lang w:eastAsia="ar-SA"/>
        </w:rPr>
        <w:t xml:space="preserve">w </w:t>
      </w:r>
      <w:r w:rsidR="00D90180" w:rsidRPr="000C0D12">
        <w:rPr>
          <w:rFonts w:ascii="Times New Roman" w:hAnsi="Times New Roman" w:cs="Times New Roman"/>
        </w:rPr>
        <w:t xml:space="preserve">§ 2 </w:t>
      </w:r>
      <w:r w:rsidR="00D90180" w:rsidRPr="000C0D12">
        <w:rPr>
          <w:rFonts w:ascii="Times New Roman" w:hAnsi="Times New Roman" w:cs="Times New Roman"/>
          <w:lang w:eastAsia="ar-SA"/>
        </w:rPr>
        <w:t>ust. 5 projektu umowy</w:t>
      </w:r>
      <w:r w:rsidRPr="000C0D12">
        <w:rPr>
          <w:rFonts w:ascii="Times New Roman" w:hAnsi="Times New Roman" w:cs="Times New Roman"/>
          <w:lang w:eastAsia="ar-SA"/>
        </w:rPr>
        <w:t xml:space="preserve"> dotyczy również faktycznie zaangażowanych w realizację przedmiotu zamówienia podwykonawców.</w:t>
      </w:r>
    </w:p>
    <w:p w14:paraId="32187D07" w14:textId="66B36E6F" w:rsidR="009914B0" w:rsidRPr="000C0D12" w:rsidRDefault="009914B0" w:rsidP="000C0D12">
      <w:pPr>
        <w:widowControl w:val="0"/>
        <w:numPr>
          <w:ilvl w:val="0"/>
          <w:numId w:val="67"/>
        </w:numPr>
        <w:tabs>
          <w:tab w:val="left" w:pos="30966"/>
          <w:tab w:val="left" w:pos="31420"/>
          <w:tab w:val="left" w:pos="31680"/>
        </w:tabs>
        <w:suppressAutoHyphens/>
        <w:spacing w:after="0" w:line="360" w:lineRule="auto"/>
        <w:ind w:left="357" w:firstLine="0"/>
        <w:jc w:val="both"/>
        <w:rPr>
          <w:rFonts w:ascii="Times New Roman" w:hAnsi="Times New Roman" w:cs="Times New Roman"/>
          <w:lang w:eastAsia="ar-SA"/>
        </w:rPr>
      </w:pPr>
      <w:r w:rsidRPr="000C0D12">
        <w:rPr>
          <w:rFonts w:ascii="Times New Roman" w:hAnsi="Times New Roman" w:cs="Times New Roman"/>
          <w:lang w:eastAsia="ar-SA"/>
        </w:rPr>
        <w:t xml:space="preserve">Zamawiający wymaga zatrudnienia osób posiadających </w:t>
      </w:r>
      <w:r w:rsidRPr="000C0D12">
        <w:rPr>
          <w:rFonts w:ascii="Times New Roman" w:eastAsiaTheme="minorEastAsia" w:hAnsi="Times New Roman" w:cs="Times New Roman"/>
          <w:lang w:eastAsia="ar-SA"/>
        </w:rPr>
        <w:t xml:space="preserve">wiedzę i doświadczenie w obsłudze </w:t>
      </w:r>
      <w:r w:rsidR="000C0D12">
        <w:rPr>
          <w:rFonts w:ascii="Times New Roman" w:eastAsiaTheme="minorEastAsia" w:hAnsi="Times New Roman" w:cs="Times New Roman"/>
          <w:lang w:eastAsia="ar-SA"/>
        </w:rPr>
        <w:br/>
      </w:r>
      <w:r w:rsidRPr="000C0D12">
        <w:rPr>
          <w:rFonts w:ascii="Times New Roman" w:eastAsiaTheme="minorEastAsia" w:hAnsi="Times New Roman" w:cs="Times New Roman"/>
          <w:lang w:eastAsia="ar-SA"/>
        </w:rPr>
        <w:t xml:space="preserve">i przeglądach urządzeń zasilania gwarantowanego, a ponadto, posiadających </w:t>
      </w:r>
      <w:proofErr w:type="gramStart"/>
      <w:r w:rsidRPr="000C0D12">
        <w:rPr>
          <w:rFonts w:ascii="Times New Roman" w:eastAsiaTheme="minorEastAsia" w:hAnsi="Times New Roman" w:cs="Times New Roman"/>
          <w:lang w:eastAsia="ar-SA"/>
        </w:rPr>
        <w:t>odpowiednie  kwalifikacje</w:t>
      </w:r>
      <w:proofErr w:type="gramEnd"/>
      <w:r w:rsidRPr="000C0D12">
        <w:rPr>
          <w:rFonts w:ascii="Times New Roman" w:eastAsiaTheme="minorEastAsia" w:hAnsi="Times New Roman" w:cs="Times New Roman"/>
          <w:lang w:eastAsia="ar-SA"/>
        </w:rPr>
        <w:t xml:space="preserve"> wynikające z zakresu prac, potwierdzone odpowiednimi</w:t>
      </w:r>
      <w:r w:rsidR="000C0D12">
        <w:rPr>
          <w:rFonts w:ascii="Times New Roman" w:eastAsiaTheme="minorEastAsia" w:hAnsi="Times New Roman" w:cs="Times New Roman"/>
          <w:lang w:eastAsia="ar-SA"/>
        </w:rPr>
        <w:t xml:space="preserve"> </w:t>
      </w:r>
      <w:r w:rsidRPr="000C0D12">
        <w:rPr>
          <w:rFonts w:ascii="Times New Roman" w:eastAsiaTheme="minorEastAsia" w:hAnsi="Times New Roman" w:cs="Times New Roman"/>
          <w:lang w:eastAsia="ar-SA"/>
        </w:rPr>
        <w:t>certyfikatami/zaświadczeniami o</w:t>
      </w:r>
      <w:r w:rsidR="00533383" w:rsidRPr="000C0D12">
        <w:rPr>
          <w:rFonts w:ascii="Times New Roman" w:eastAsiaTheme="minorEastAsia" w:hAnsi="Times New Roman" w:cs="Times New Roman"/>
          <w:lang w:eastAsia="ar-SA"/>
        </w:rPr>
        <w:t xml:space="preserve"> których mowa </w:t>
      </w:r>
      <w:r w:rsidRPr="000C0D12">
        <w:rPr>
          <w:rFonts w:ascii="Times New Roman" w:eastAsiaTheme="minorEastAsia" w:hAnsi="Times New Roman" w:cs="Times New Roman"/>
          <w:lang w:eastAsia="ar-SA"/>
        </w:rPr>
        <w:t xml:space="preserve"> </w:t>
      </w:r>
      <w:r w:rsidR="00533383" w:rsidRPr="000C0D12">
        <w:rPr>
          <w:rFonts w:ascii="Times New Roman" w:hAnsi="Times New Roman" w:cs="Times New Roman"/>
          <w:lang w:eastAsia="ar-SA"/>
        </w:rPr>
        <w:t xml:space="preserve">w </w:t>
      </w:r>
      <w:r w:rsidR="00533383" w:rsidRPr="000C0D12">
        <w:rPr>
          <w:rFonts w:ascii="Times New Roman" w:hAnsi="Times New Roman" w:cs="Times New Roman"/>
        </w:rPr>
        <w:t xml:space="preserve">§ 2 </w:t>
      </w:r>
      <w:r w:rsidR="00533383" w:rsidRPr="000C0D12">
        <w:rPr>
          <w:rFonts w:ascii="Times New Roman" w:hAnsi="Times New Roman" w:cs="Times New Roman"/>
          <w:lang w:eastAsia="ar-SA"/>
        </w:rPr>
        <w:t>ust. 8 projektu umowy</w:t>
      </w:r>
    </w:p>
    <w:p w14:paraId="70814856" w14:textId="77777777" w:rsidR="003C3638" w:rsidRPr="000C0D12" w:rsidRDefault="003C3638" w:rsidP="00E16A08">
      <w:pPr>
        <w:jc w:val="both"/>
        <w:rPr>
          <w:rFonts w:ascii="Times New Roman" w:hAnsi="Times New Roman" w:cs="Times New Roman"/>
          <w:bCs/>
        </w:rPr>
      </w:pPr>
      <w:r w:rsidRPr="000C0D12">
        <w:rPr>
          <w:rFonts w:ascii="Times New Roman" w:hAnsi="Times New Roman" w:cs="Times New Roman"/>
          <w:bCs/>
        </w:rPr>
        <w:lastRenderedPageBreak/>
        <w:t xml:space="preserve">Szczegółowe wymagania dot. realizacji oraz egzekwowania wymagań zatrudnienia na podstawie stosunku pracy </w:t>
      </w:r>
      <w:r w:rsidR="00861F9A" w:rsidRPr="000C0D12">
        <w:rPr>
          <w:rFonts w:ascii="Times New Roman" w:hAnsi="Times New Roman" w:cs="Times New Roman"/>
          <w:bCs/>
        </w:rPr>
        <w:t xml:space="preserve">dla zadania nr 1 i 2 </w:t>
      </w:r>
      <w:r w:rsidRPr="000C0D12">
        <w:rPr>
          <w:rFonts w:ascii="Times New Roman" w:hAnsi="Times New Roman" w:cs="Times New Roman"/>
          <w:bCs/>
        </w:rPr>
        <w:t xml:space="preserve">zostały określone w § 2 </w:t>
      </w:r>
      <w:proofErr w:type="gramStart"/>
      <w:r w:rsidRPr="000C0D12">
        <w:rPr>
          <w:rFonts w:ascii="Times New Roman" w:hAnsi="Times New Roman" w:cs="Times New Roman"/>
          <w:bCs/>
        </w:rPr>
        <w:t>projektu  umowy</w:t>
      </w:r>
      <w:proofErr w:type="gramEnd"/>
      <w:r w:rsidRPr="000C0D12">
        <w:rPr>
          <w:rFonts w:ascii="Times New Roman" w:hAnsi="Times New Roman" w:cs="Times New Roman"/>
          <w:bCs/>
        </w:rPr>
        <w:t xml:space="preserve"> załącznik 3 – 4 do SWZ.</w:t>
      </w:r>
    </w:p>
    <w:p w14:paraId="2AC1006F" w14:textId="77777777" w:rsidR="002735EB" w:rsidRPr="000C0D12" w:rsidRDefault="002735EB" w:rsidP="00D56FB3">
      <w:pPr>
        <w:pStyle w:val="Akapitzlist"/>
        <w:numPr>
          <w:ilvl w:val="0"/>
          <w:numId w:val="21"/>
        </w:numPr>
        <w:spacing w:after="0" w:line="240" w:lineRule="auto"/>
        <w:ind w:left="357" w:hanging="357"/>
        <w:jc w:val="both"/>
        <w:rPr>
          <w:rFonts w:ascii="Times New Roman" w:hAnsi="Times New Roman" w:cs="Times New Roman"/>
          <w:color w:val="000000" w:themeColor="text1"/>
        </w:rPr>
      </w:pPr>
      <w:r w:rsidRPr="000C0D12">
        <w:rPr>
          <w:rFonts w:ascii="Times New Roman" w:hAnsi="Times New Roman" w:cs="Times New Roman"/>
          <w:color w:val="000000" w:themeColor="text1"/>
        </w:rPr>
        <w:t>nie wymaga zatrudnienia osób, o których mowa w art. 96 ust. 2 pkt. 2 ustawy</w:t>
      </w:r>
      <w:r w:rsidR="00D56FB3" w:rsidRPr="000C0D12">
        <w:rPr>
          <w:rFonts w:ascii="Times New Roman" w:hAnsi="Times New Roman" w:cs="Times New Roman"/>
          <w:color w:val="000000" w:themeColor="text1"/>
        </w:rPr>
        <w:t xml:space="preserve"> Pzp</w:t>
      </w:r>
      <w:r w:rsidR="00721344" w:rsidRPr="000C0D12">
        <w:rPr>
          <w:rFonts w:ascii="Times New Roman" w:hAnsi="Times New Roman" w:cs="Times New Roman"/>
          <w:color w:val="000000" w:themeColor="text1"/>
        </w:rPr>
        <w:t>.</w:t>
      </w:r>
    </w:p>
    <w:p w14:paraId="493A5919" w14:textId="77777777" w:rsidR="002735EB" w:rsidRPr="000C0D12" w:rsidRDefault="002735EB" w:rsidP="00534A28">
      <w:pPr>
        <w:pStyle w:val="Akapitzlist"/>
        <w:numPr>
          <w:ilvl w:val="0"/>
          <w:numId w:val="21"/>
        </w:numPr>
        <w:spacing w:after="0" w:line="240" w:lineRule="auto"/>
        <w:jc w:val="both"/>
        <w:rPr>
          <w:rFonts w:ascii="Times New Roman" w:hAnsi="Times New Roman" w:cs="Times New Roman"/>
          <w:b/>
          <w:color w:val="000000" w:themeColor="text1"/>
        </w:rPr>
      </w:pPr>
      <w:r w:rsidRPr="000C0D12">
        <w:rPr>
          <w:rFonts w:ascii="Times New Roman" w:hAnsi="Times New Roman" w:cs="Times New Roman"/>
          <w:color w:val="000000" w:themeColor="text1"/>
        </w:rPr>
        <w:t>wyraża zgodę na przesyłanie ustrukturyz</w:t>
      </w:r>
      <w:r w:rsidR="00534A28" w:rsidRPr="000C0D12">
        <w:rPr>
          <w:rFonts w:ascii="Times New Roman" w:hAnsi="Times New Roman" w:cs="Times New Roman"/>
          <w:color w:val="000000" w:themeColor="text1"/>
        </w:rPr>
        <w:t xml:space="preserve">owanych faktur elektronicznych </w:t>
      </w:r>
      <w:r w:rsidRPr="000C0D12">
        <w:rPr>
          <w:rFonts w:ascii="Times New Roman" w:hAnsi="Times New Roman" w:cs="Times New Roman"/>
          <w:color w:val="000000" w:themeColor="text1"/>
        </w:rPr>
        <w:t>za pośrednictwem Platformy Elektronicznego Fakturowania (indywidualny identyfikator o numerze</w:t>
      </w:r>
      <w:r w:rsidRPr="000C0D12">
        <w:rPr>
          <w:rFonts w:ascii="Times New Roman" w:hAnsi="Times New Roman" w:cs="Times New Roman"/>
          <w:b/>
          <w:color w:val="000000" w:themeColor="text1"/>
        </w:rPr>
        <w:t xml:space="preserve"> </w:t>
      </w:r>
      <w:r w:rsidR="00534A28" w:rsidRPr="000C0D12">
        <w:rPr>
          <w:rFonts w:ascii="Times New Roman" w:hAnsi="Times New Roman" w:cs="Times New Roman"/>
          <w:b/>
          <w:color w:val="000000" w:themeColor="text1"/>
        </w:rPr>
        <w:t>GLN 5907714353659</w:t>
      </w:r>
    </w:p>
    <w:p w14:paraId="3C6DD987" w14:textId="77777777" w:rsidR="00543B87" w:rsidRPr="000C0D12" w:rsidRDefault="00543B87" w:rsidP="002735EB">
      <w:pPr>
        <w:spacing w:after="0" w:line="360" w:lineRule="auto"/>
        <w:jc w:val="both"/>
        <w:rPr>
          <w:rFonts w:ascii="Times New Roman" w:hAnsi="Times New Roman" w:cs="Times New Roman"/>
          <w:color w:val="000000" w:themeColor="text1"/>
        </w:rPr>
      </w:pPr>
    </w:p>
    <w:p w14:paraId="5D3EDA4C" w14:textId="77777777" w:rsidR="00EF5357" w:rsidRPr="000C0D12" w:rsidRDefault="002735EB" w:rsidP="003978BE">
      <w:pPr>
        <w:pStyle w:val="Akapitzlist"/>
        <w:numPr>
          <w:ilvl w:val="0"/>
          <w:numId w:val="2"/>
        </w:numPr>
        <w:spacing w:after="0" w:line="240" w:lineRule="auto"/>
        <w:ind w:hanging="188"/>
        <w:jc w:val="both"/>
        <w:rPr>
          <w:rFonts w:ascii="Times New Roman" w:hAnsi="Times New Roman" w:cs="Times New Roman"/>
          <w:b/>
          <w:color w:val="000000" w:themeColor="text1"/>
        </w:rPr>
      </w:pPr>
      <w:r w:rsidRPr="000C0D12">
        <w:rPr>
          <w:rFonts w:ascii="Times New Roman" w:hAnsi="Times New Roman" w:cs="Times New Roman"/>
          <w:b/>
          <w:color w:val="000000" w:themeColor="text1"/>
        </w:rPr>
        <w:t>Załączniki do SWZ</w:t>
      </w:r>
    </w:p>
    <w:p w14:paraId="4F496FAC" w14:textId="77777777" w:rsidR="000678C6" w:rsidRPr="000C0D12" w:rsidRDefault="000678C6" w:rsidP="000678C6">
      <w:pPr>
        <w:spacing w:after="0" w:line="240" w:lineRule="auto"/>
        <w:jc w:val="both"/>
        <w:rPr>
          <w:rFonts w:ascii="Times New Roman" w:hAnsi="Times New Roman" w:cs="Times New Roman"/>
          <w:color w:val="000000" w:themeColor="text1"/>
        </w:rPr>
      </w:pPr>
      <w:r w:rsidRPr="000C0D12">
        <w:rPr>
          <w:rFonts w:ascii="Times New Roman" w:hAnsi="Times New Roman" w:cs="Times New Roman"/>
          <w:color w:val="000000" w:themeColor="text1"/>
        </w:rPr>
        <w:t>Załącznik nr 1 - Opis przedmiotu zamówienia dla Zadania nr 1;</w:t>
      </w:r>
    </w:p>
    <w:p w14:paraId="4F4E0010" w14:textId="77777777" w:rsidR="000678C6" w:rsidRPr="000C0D12" w:rsidRDefault="000678C6" w:rsidP="000678C6">
      <w:pPr>
        <w:spacing w:after="0" w:line="240" w:lineRule="auto"/>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Załącznik nr 2 - Opis przedmiotu zamówienia dla Zadania nr </w:t>
      </w:r>
      <w:r w:rsidR="00C27E18" w:rsidRPr="000C0D12">
        <w:rPr>
          <w:rFonts w:ascii="Times New Roman" w:hAnsi="Times New Roman" w:cs="Times New Roman"/>
          <w:color w:val="000000" w:themeColor="text1"/>
        </w:rPr>
        <w:t>2</w:t>
      </w:r>
      <w:r w:rsidRPr="000C0D12">
        <w:rPr>
          <w:rFonts w:ascii="Times New Roman" w:hAnsi="Times New Roman" w:cs="Times New Roman"/>
          <w:color w:val="000000" w:themeColor="text1"/>
        </w:rPr>
        <w:t>;</w:t>
      </w:r>
    </w:p>
    <w:p w14:paraId="7E6532D6" w14:textId="77777777" w:rsidR="000678C6" w:rsidRPr="000C0D12" w:rsidRDefault="000678C6" w:rsidP="000678C6">
      <w:pPr>
        <w:spacing w:after="0" w:line="240" w:lineRule="auto"/>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Załącznik nr 3 - </w:t>
      </w:r>
      <w:r w:rsidR="009F0EEB" w:rsidRPr="000C0D12">
        <w:rPr>
          <w:rFonts w:ascii="Times New Roman" w:hAnsi="Times New Roman" w:cs="Times New Roman"/>
          <w:color w:val="000000" w:themeColor="text1"/>
        </w:rPr>
        <w:t>P</w:t>
      </w:r>
      <w:r w:rsidR="00C27E18" w:rsidRPr="000C0D12">
        <w:rPr>
          <w:rFonts w:ascii="Times New Roman" w:hAnsi="Times New Roman" w:cs="Times New Roman"/>
          <w:color w:val="000000" w:themeColor="text1"/>
        </w:rPr>
        <w:t>rojekt</w:t>
      </w:r>
      <w:r w:rsidRPr="000C0D12">
        <w:rPr>
          <w:rFonts w:ascii="Times New Roman" w:hAnsi="Times New Roman" w:cs="Times New Roman"/>
          <w:color w:val="000000" w:themeColor="text1"/>
        </w:rPr>
        <w:t xml:space="preserve"> umowy dla Zadania nr 1;</w:t>
      </w:r>
    </w:p>
    <w:p w14:paraId="0B5C3175" w14:textId="77777777" w:rsidR="000678C6" w:rsidRPr="000C0D12" w:rsidRDefault="000678C6" w:rsidP="000678C6">
      <w:pPr>
        <w:pStyle w:val="Akapitzlist"/>
        <w:spacing w:after="0" w:line="240" w:lineRule="auto"/>
        <w:ind w:left="0"/>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Załącznik nr 4 </w:t>
      </w:r>
      <w:r w:rsidR="00C27E18" w:rsidRPr="000C0D12">
        <w:rPr>
          <w:rFonts w:ascii="Times New Roman" w:hAnsi="Times New Roman" w:cs="Times New Roman"/>
          <w:color w:val="000000" w:themeColor="text1"/>
        </w:rPr>
        <w:t>–</w:t>
      </w:r>
      <w:r w:rsidRPr="000C0D12">
        <w:rPr>
          <w:rFonts w:ascii="Times New Roman" w:hAnsi="Times New Roman" w:cs="Times New Roman"/>
          <w:color w:val="000000" w:themeColor="text1"/>
        </w:rPr>
        <w:t xml:space="preserve"> </w:t>
      </w:r>
      <w:r w:rsidR="009F0EEB" w:rsidRPr="000C0D12">
        <w:rPr>
          <w:rFonts w:ascii="Times New Roman" w:hAnsi="Times New Roman" w:cs="Times New Roman"/>
          <w:color w:val="000000" w:themeColor="text1"/>
        </w:rPr>
        <w:t>P</w:t>
      </w:r>
      <w:r w:rsidR="00C27E18" w:rsidRPr="000C0D12">
        <w:rPr>
          <w:rFonts w:ascii="Times New Roman" w:hAnsi="Times New Roman" w:cs="Times New Roman"/>
          <w:color w:val="000000" w:themeColor="text1"/>
        </w:rPr>
        <w:t xml:space="preserve">rojekt </w:t>
      </w:r>
      <w:r w:rsidRPr="000C0D12">
        <w:rPr>
          <w:rFonts w:ascii="Times New Roman" w:hAnsi="Times New Roman" w:cs="Times New Roman"/>
          <w:color w:val="000000" w:themeColor="text1"/>
        </w:rPr>
        <w:t>umowy dla Zadania nr 2;</w:t>
      </w:r>
    </w:p>
    <w:p w14:paraId="6AE216C4" w14:textId="77777777" w:rsidR="000678C6" w:rsidRPr="000C0D12" w:rsidRDefault="000678C6" w:rsidP="000678C6">
      <w:pPr>
        <w:pStyle w:val="Akapitzlist"/>
        <w:spacing w:after="0" w:line="240" w:lineRule="auto"/>
        <w:ind w:left="0"/>
        <w:jc w:val="both"/>
        <w:rPr>
          <w:rFonts w:ascii="Times New Roman" w:hAnsi="Times New Roman" w:cs="Times New Roman"/>
          <w:color w:val="000000" w:themeColor="text1"/>
        </w:rPr>
      </w:pPr>
      <w:r w:rsidRPr="000C0D12">
        <w:rPr>
          <w:rFonts w:ascii="Times New Roman" w:hAnsi="Times New Roman" w:cs="Times New Roman"/>
          <w:color w:val="000000" w:themeColor="text1"/>
        </w:rPr>
        <w:t>Załącznik nr 5 - Formularz ofertowy dla Zadania nr 1;</w:t>
      </w:r>
    </w:p>
    <w:p w14:paraId="7E903F0E" w14:textId="77777777" w:rsidR="000678C6" w:rsidRPr="000C0D12" w:rsidRDefault="000678C6" w:rsidP="000678C6">
      <w:pPr>
        <w:pStyle w:val="Akapitzlist"/>
        <w:spacing w:after="0" w:line="240" w:lineRule="auto"/>
        <w:ind w:left="0"/>
        <w:jc w:val="both"/>
        <w:rPr>
          <w:rFonts w:ascii="Times New Roman" w:hAnsi="Times New Roman" w:cs="Times New Roman"/>
          <w:color w:val="000000" w:themeColor="text1"/>
        </w:rPr>
      </w:pPr>
      <w:r w:rsidRPr="000C0D12">
        <w:rPr>
          <w:rFonts w:ascii="Times New Roman" w:hAnsi="Times New Roman" w:cs="Times New Roman"/>
          <w:color w:val="000000" w:themeColor="text1"/>
        </w:rPr>
        <w:t>Załącznik nr 6 - Formularz ofertowy dla Zadania nr 2;</w:t>
      </w:r>
    </w:p>
    <w:p w14:paraId="7ED004FA" w14:textId="77777777" w:rsidR="000678C6" w:rsidRPr="000C0D12" w:rsidRDefault="000678C6" w:rsidP="000678C6">
      <w:pPr>
        <w:pStyle w:val="Akapitzlist"/>
        <w:spacing w:after="0" w:line="240" w:lineRule="auto"/>
        <w:ind w:left="0"/>
        <w:jc w:val="both"/>
        <w:rPr>
          <w:rFonts w:ascii="Times New Roman" w:hAnsi="Times New Roman" w:cs="Times New Roman"/>
          <w:color w:val="000000" w:themeColor="text1"/>
        </w:rPr>
      </w:pPr>
      <w:r w:rsidRPr="000C0D12">
        <w:rPr>
          <w:rFonts w:ascii="Times New Roman" w:hAnsi="Times New Roman" w:cs="Times New Roman"/>
          <w:color w:val="000000" w:themeColor="text1"/>
        </w:rPr>
        <w:t>Załącznik nr 7 - Oświadczenie o niepodleganiu wykluczeniu;</w:t>
      </w:r>
    </w:p>
    <w:p w14:paraId="0D5BE5A2" w14:textId="77777777" w:rsidR="000678C6" w:rsidRPr="000C0D12" w:rsidRDefault="000678C6" w:rsidP="000678C6">
      <w:pPr>
        <w:pStyle w:val="Akapitzlist"/>
        <w:spacing w:after="0" w:line="240" w:lineRule="auto"/>
        <w:ind w:left="0"/>
        <w:jc w:val="both"/>
        <w:rPr>
          <w:rFonts w:ascii="Times New Roman" w:hAnsi="Times New Roman" w:cs="Times New Roman"/>
          <w:color w:val="000000" w:themeColor="text1"/>
        </w:rPr>
      </w:pPr>
      <w:r w:rsidRPr="000C0D12">
        <w:rPr>
          <w:rFonts w:ascii="Times New Roman" w:hAnsi="Times New Roman" w:cs="Times New Roman"/>
          <w:color w:val="000000" w:themeColor="text1"/>
        </w:rPr>
        <w:t>Załącznik nr 8 - Oświadczenie o spełnianiu warunków udziału w postępowaniu;</w:t>
      </w:r>
    </w:p>
    <w:p w14:paraId="1985203E" w14:textId="77777777" w:rsidR="000678C6" w:rsidRPr="000C0D12" w:rsidRDefault="000678C6" w:rsidP="000678C6">
      <w:pPr>
        <w:pStyle w:val="Akapitzlist"/>
        <w:spacing w:after="0" w:line="240" w:lineRule="auto"/>
        <w:ind w:left="0"/>
        <w:jc w:val="both"/>
        <w:rPr>
          <w:rFonts w:ascii="Times New Roman" w:hAnsi="Times New Roman" w:cs="Times New Roman"/>
          <w:color w:val="000000" w:themeColor="text1"/>
        </w:rPr>
      </w:pPr>
      <w:r w:rsidRPr="000C0D12">
        <w:rPr>
          <w:rFonts w:ascii="Times New Roman" w:hAnsi="Times New Roman" w:cs="Times New Roman"/>
          <w:color w:val="000000" w:themeColor="text1"/>
        </w:rPr>
        <w:t>Załącznik nr 9 - Wykaz osób skierowanych przez Wykonawcę do realizacji zamówienia dla Zadania nr 1;</w:t>
      </w:r>
    </w:p>
    <w:p w14:paraId="23329A54" w14:textId="77777777" w:rsidR="000678C6" w:rsidRPr="000C0D12" w:rsidRDefault="000678C6" w:rsidP="000678C6">
      <w:pPr>
        <w:pStyle w:val="Akapitzlist"/>
        <w:spacing w:after="0" w:line="240" w:lineRule="auto"/>
        <w:ind w:left="0"/>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Załącznik nr 10 - Wykaz osób skierowanych przez Wykonawcę do realizacji zamówienia dla Zadania nr </w:t>
      </w:r>
      <w:r w:rsidR="00515C3F" w:rsidRPr="000C0D12">
        <w:rPr>
          <w:rFonts w:ascii="Times New Roman" w:hAnsi="Times New Roman" w:cs="Times New Roman"/>
          <w:color w:val="000000" w:themeColor="text1"/>
        </w:rPr>
        <w:t>2</w:t>
      </w:r>
      <w:r w:rsidRPr="000C0D12">
        <w:rPr>
          <w:rFonts w:ascii="Times New Roman" w:hAnsi="Times New Roman" w:cs="Times New Roman"/>
          <w:color w:val="000000" w:themeColor="text1"/>
        </w:rPr>
        <w:t>.</w:t>
      </w:r>
    </w:p>
    <w:p w14:paraId="67575E02" w14:textId="77777777" w:rsidR="00FD77C2" w:rsidRPr="000C0D12" w:rsidRDefault="00FD77C2" w:rsidP="00FD77C2">
      <w:pPr>
        <w:pStyle w:val="Akapitzlist"/>
        <w:spacing w:after="0" w:line="240" w:lineRule="auto"/>
        <w:ind w:left="0"/>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Załącznik nr 11 – </w:t>
      </w:r>
      <w:r w:rsidR="00730FC8" w:rsidRPr="000C0D12">
        <w:rPr>
          <w:rFonts w:ascii="Times New Roman" w:hAnsi="Times New Roman" w:cs="Times New Roman"/>
          <w:color w:val="000000" w:themeColor="text1"/>
        </w:rPr>
        <w:t>Zobowiązanie podmiotu o oddaniu Wykonawcy swoich zasobów w zakresie zdolności technicznych lub zawodowych</w:t>
      </w:r>
    </w:p>
    <w:p w14:paraId="1DBE563C" w14:textId="77777777" w:rsidR="000678C6" w:rsidRPr="000C0D12" w:rsidRDefault="004D28E0" w:rsidP="004D28E0">
      <w:pPr>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Załącznik nr 12 – Oświadczenie Wykonawców wspólnie ubiegających się o udzielenie zamówienia (dotyczy konsorcjum/spółki cywilnej)   </w:t>
      </w:r>
    </w:p>
    <w:p w14:paraId="29FEF7AB" w14:textId="77777777" w:rsidR="003978BE" w:rsidRPr="000C0D12" w:rsidRDefault="003978BE" w:rsidP="003978BE">
      <w:pPr>
        <w:spacing w:after="0" w:line="240" w:lineRule="auto"/>
        <w:jc w:val="both"/>
        <w:rPr>
          <w:rFonts w:ascii="Times New Roman" w:hAnsi="Times New Roman" w:cs="Times New Roman"/>
          <w:color w:val="000000" w:themeColor="text1"/>
        </w:rPr>
      </w:pPr>
    </w:p>
    <w:p w14:paraId="3570139E" w14:textId="77777777" w:rsidR="003978BE" w:rsidRPr="000C0D12" w:rsidRDefault="003978BE" w:rsidP="003978BE">
      <w:pPr>
        <w:spacing w:after="0" w:line="240" w:lineRule="auto"/>
        <w:jc w:val="both"/>
        <w:rPr>
          <w:rFonts w:ascii="Times New Roman" w:hAnsi="Times New Roman" w:cs="Times New Roman"/>
          <w:color w:val="000000" w:themeColor="text1"/>
        </w:rPr>
      </w:pPr>
    </w:p>
    <w:p w14:paraId="27AD6C97" w14:textId="77777777" w:rsidR="003978BE" w:rsidRPr="000C0D12" w:rsidRDefault="003978BE" w:rsidP="003978BE">
      <w:pPr>
        <w:spacing w:after="0" w:line="240" w:lineRule="auto"/>
        <w:jc w:val="both"/>
        <w:rPr>
          <w:rFonts w:ascii="Times New Roman" w:hAnsi="Times New Roman" w:cs="Times New Roman"/>
          <w:color w:val="000000" w:themeColor="text1"/>
        </w:rPr>
      </w:pPr>
    </w:p>
    <w:p w14:paraId="432BAEAD" w14:textId="77777777" w:rsidR="00E47F17" w:rsidRPr="000C0D12" w:rsidRDefault="00E47F17" w:rsidP="003978BE">
      <w:pPr>
        <w:spacing w:after="0" w:line="240" w:lineRule="auto"/>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Komenda Wojewódzka Policji z siedzibą w Radomiu </w:t>
      </w:r>
    </w:p>
    <w:p w14:paraId="7DD90A2C" w14:textId="77777777" w:rsidR="00E47F17" w:rsidRPr="000C0D12" w:rsidRDefault="00E47F17" w:rsidP="003978BE">
      <w:pPr>
        <w:spacing w:after="0" w:line="240" w:lineRule="auto"/>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Sekcja Zamówień Publicznych </w:t>
      </w:r>
    </w:p>
    <w:p w14:paraId="0A682656" w14:textId="77777777" w:rsidR="00E47F17" w:rsidRPr="000C0D12" w:rsidRDefault="00E47F17" w:rsidP="003978BE">
      <w:pPr>
        <w:spacing w:after="0" w:line="240" w:lineRule="auto"/>
        <w:jc w:val="both"/>
        <w:rPr>
          <w:rFonts w:ascii="Times New Roman" w:hAnsi="Times New Roman" w:cs="Times New Roman"/>
          <w:color w:val="000000" w:themeColor="text1"/>
        </w:rPr>
      </w:pPr>
      <w:r w:rsidRPr="000C0D12">
        <w:rPr>
          <w:rFonts w:ascii="Times New Roman" w:hAnsi="Times New Roman" w:cs="Times New Roman"/>
          <w:color w:val="000000" w:themeColor="text1"/>
        </w:rPr>
        <w:t xml:space="preserve">ul. 11 Listopada 37/59 26-600 Radom </w:t>
      </w:r>
    </w:p>
    <w:p w14:paraId="58935788" w14:textId="5F67AFA5" w:rsidR="002735EB" w:rsidRDefault="00E47F17" w:rsidP="003978BE">
      <w:pPr>
        <w:spacing w:after="0" w:line="240" w:lineRule="auto"/>
        <w:jc w:val="both"/>
        <w:rPr>
          <w:rFonts w:ascii="Times New Roman" w:hAnsi="Times New Roman" w:cs="Times New Roman"/>
          <w:color w:val="000000" w:themeColor="text1"/>
        </w:rPr>
      </w:pPr>
      <w:r w:rsidRPr="000C0D12">
        <w:rPr>
          <w:rFonts w:ascii="Times New Roman" w:hAnsi="Times New Roman" w:cs="Times New Roman"/>
          <w:color w:val="000000" w:themeColor="text1"/>
        </w:rPr>
        <w:t>dokument wytworzył:</w:t>
      </w:r>
      <w:r w:rsidR="00EF30E6" w:rsidRPr="000C0D12">
        <w:rPr>
          <w:rFonts w:ascii="Times New Roman" w:hAnsi="Times New Roman" w:cs="Times New Roman"/>
          <w:color w:val="000000" w:themeColor="text1"/>
        </w:rPr>
        <w:t xml:space="preserve"> Małgorzata Wójcik</w:t>
      </w:r>
    </w:p>
    <w:p w14:paraId="27CA3C70" w14:textId="4C9819E2" w:rsidR="007F2136" w:rsidRPr="000C0D12" w:rsidRDefault="007075C3" w:rsidP="007075C3">
      <w:pPr>
        <w:spacing w:after="0" w:line="240" w:lineRule="auto"/>
        <w:rPr>
          <w:rFonts w:ascii="Times New Roman" w:eastAsiaTheme="minorEastAsia" w:hAnsi="Times New Roman" w:cs="Times New Roman"/>
          <w:color w:val="000000" w:themeColor="text1"/>
          <w:u w:val="single"/>
          <w:lang w:eastAsia="pl-PL"/>
        </w:rPr>
      </w:pPr>
      <w:r>
        <w:rPr>
          <w:rFonts w:ascii="Times New Roman" w:hAnsi="Times New Roman" w:cs="Times New Roman"/>
          <w:color w:val="000000" w:themeColor="text1"/>
        </w:rPr>
        <w:t xml:space="preserve">                                    </w:t>
      </w:r>
      <w:r w:rsidR="007F2136">
        <w:rPr>
          <w:rFonts w:ascii="Times New Roman" w:hAnsi="Times New Roman" w:cs="Times New Roman"/>
          <w:color w:val="000000" w:themeColor="text1"/>
        </w:rPr>
        <w:t>Piotr Zarębski</w:t>
      </w:r>
    </w:p>
    <w:p w14:paraId="2791CF47" w14:textId="77777777" w:rsidR="0048179A" w:rsidRPr="00E137E3" w:rsidRDefault="0048179A" w:rsidP="001844CA">
      <w:pPr>
        <w:pStyle w:val="Akapitzlist"/>
        <w:ind w:left="5676" w:firstLine="696"/>
        <w:jc w:val="both"/>
        <w:rPr>
          <w:rFonts w:ascii="Times New Roman" w:hAnsi="Times New Roman" w:cs="Times New Roman"/>
          <w:sz w:val="20"/>
          <w:szCs w:val="20"/>
        </w:rPr>
      </w:pPr>
    </w:p>
    <w:sectPr w:rsidR="0048179A" w:rsidRPr="00E137E3" w:rsidSect="00A018D3">
      <w:footerReference w:type="even" r:id="rId24"/>
      <w:footerReference w:type="default" r:id="rId25"/>
      <w:headerReference w:type="first" r:id="rId26"/>
      <w:footerReference w:type="first" r:id="rId27"/>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03E3" w14:textId="77777777" w:rsidR="004B748E" w:rsidRDefault="004B748E" w:rsidP="00D730B8">
      <w:pPr>
        <w:spacing w:after="0" w:line="240" w:lineRule="auto"/>
      </w:pPr>
      <w:r>
        <w:separator/>
      </w:r>
    </w:p>
  </w:endnote>
  <w:endnote w:type="continuationSeparator" w:id="0">
    <w:p w14:paraId="015AEAA4" w14:textId="77777777" w:rsidR="004B748E" w:rsidRDefault="004B748E" w:rsidP="00D7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131413"/>
      <w:docPartObj>
        <w:docPartGallery w:val="Page Numbers (Bottom of Page)"/>
        <w:docPartUnique/>
      </w:docPartObj>
    </w:sdtPr>
    <w:sdtEndPr/>
    <w:sdtContent>
      <w:p w14:paraId="3A160DA9" w14:textId="77777777" w:rsidR="003712FB" w:rsidRDefault="003712FB">
        <w:pPr>
          <w:pStyle w:val="Stopka"/>
        </w:pPr>
        <w:r>
          <w:rPr>
            <w:noProof/>
            <w:color w:val="808080" w:themeColor="background1" w:themeShade="80"/>
            <w:lang w:eastAsia="pl-PL"/>
          </w:rPr>
          <mc:AlternateContent>
            <mc:Choice Requires="wpg">
              <w:drawing>
                <wp:anchor distT="0" distB="0" distL="0" distR="0" simplePos="0" relativeHeight="251662336" behindDoc="1" locked="0" layoutInCell="1" allowOverlap="1" wp14:anchorId="6247667C" wp14:editId="683387AC">
                  <wp:simplePos x="0" y="0"/>
                  <wp:positionH relativeFrom="margin">
                    <wp:posOffset>201295</wp:posOffset>
                  </wp:positionH>
                  <wp:positionV relativeFrom="bottomMargin">
                    <wp:posOffset>164836</wp:posOffset>
                  </wp:positionV>
                  <wp:extent cx="5424170" cy="428625"/>
                  <wp:effectExtent l="0" t="0" r="5080" b="9525"/>
                  <wp:wrapTight wrapText="bothSides">
                    <wp:wrapPolygon edited="0">
                      <wp:start x="379" y="0"/>
                      <wp:lineTo x="228" y="21120"/>
                      <wp:lineTo x="21241" y="21120"/>
                      <wp:lineTo x="21241" y="15360"/>
                      <wp:lineTo x="21544" y="960"/>
                      <wp:lineTo x="21544" y="0"/>
                      <wp:lineTo x="379" y="0"/>
                    </wp:wrapPolygon>
                  </wp:wrapTight>
                  <wp:docPr id="22" name="Grupa 22"/>
                  <wp:cNvGraphicFramePr/>
                  <a:graphic xmlns:a="http://schemas.openxmlformats.org/drawingml/2006/main">
                    <a:graphicData uri="http://schemas.microsoft.com/office/word/2010/wordprocessingGroup">
                      <wpg:wgp>
                        <wpg:cNvGrpSpPr/>
                        <wpg:grpSpPr>
                          <a:xfrm>
                            <a:off x="0" y="0"/>
                            <a:ext cx="5424170" cy="428625"/>
                            <a:chOff x="-138896" y="0"/>
                            <a:chExt cx="6101546" cy="323851"/>
                          </a:xfrm>
                        </wpg:grpSpPr>
                        <wps:wsp>
                          <wps:cNvPr id="23" name="Prostokąt 2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ole tekstowe 24"/>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CE9AF" w14:textId="77777777" w:rsidR="003712FB" w:rsidRDefault="003712FB" w:rsidP="00A018D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47667C" id="Grupa 22" o:spid="_x0000_s1026" style="position:absolute;margin-left:15.85pt;margin-top:13pt;width:427.1pt;height:33.75pt;z-index:-251654144;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">
                  <v:rect id="Prostokąt 23"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" fillcolor="black [3213]" stroked="f" strokeweight="1pt"/>
                  <v:shapetype id="_x0000_t202" coordsize="21600,21600" o:spt="202" path="m,l,21600r21600,l21600,xe">
                    <v:stroke joinstyle="miter"/>
                    <v:path gradientshapeok="t" o:connecttype="rect"/>
                  </v:shapetype>
                  <v:shape id="Pole tekstowe 24"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" filled="f" stroked="f" strokeweight=".5pt">
                    <v:textbox inset=",,,0">
                      <w:txbxContent>
                        <w:p w14:paraId="638CE9AF" w14:textId="77777777" w:rsidR="003712FB" w:rsidRDefault="003712FB" w:rsidP="00A018D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r>
          <w:fldChar w:fldCharType="begin"/>
        </w:r>
        <w:r>
          <w:instrText>PAGE   \* MERGEFORMAT</w:instrText>
        </w:r>
        <w:r>
          <w:fldChar w:fldCharType="separate"/>
        </w:r>
        <w:r w:rsidR="009C6030">
          <w:rPr>
            <w:noProof/>
          </w:rPr>
          <w:t>20</w:t>
        </w:r>
        <w:r>
          <w:fldChar w:fldCharType="end"/>
        </w:r>
      </w:p>
    </w:sdtContent>
  </w:sdt>
  <w:p w14:paraId="7B16D05A" w14:textId="77777777" w:rsidR="003712FB" w:rsidRDefault="003712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056345"/>
      <w:docPartObj>
        <w:docPartGallery w:val="Page Numbers (Bottom of Page)"/>
        <w:docPartUnique/>
      </w:docPartObj>
    </w:sdtPr>
    <w:sdtEndPr/>
    <w:sdtContent>
      <w:p w14:paraId="0D3CD610" w14:textId="77777777" w:rsidR="003712FB" w:rsidRDefault="003712FB">
        <w:pPr>
          <w:pStyle w:val="Stopka"/>
          <w:jc w:val="right"/>
        </w:pPr>
        <w:r>
          <w:rPr>
            <w:noProof/>
            <w:color w:val="808080" w:themeColor="background1" w:themeShade="80"/>
            <w:lang w:eastAsia="pl-PL"/>
          </w:rPr>
          <mc:AlternateContent>
            <mc:Choice Requires="wpg">
              <w:drawing>
                <wp:anchor distT="0" distB="0" distL="0" distR="0" simplePos="0" relativeHeight="251660288" behindDoc="1" locked="0" layoutInCell="1" allowOverlap="1" wp14:anchorId="1BE8CF84" wp14:editId="4D6DC25C">
                  <wp:simplePos x="0" y="0"/>
                  <wp:positionH relativeFrom="margin">
                    <wp:align>left</wp:align>
                  </wp:positionH>
                  <wp:positionV relativeFrom="bottomMargin">
                    <wp:posOffset>150495</wp:posOffset>
                  </wp:positionV>
                  <wp:extent cx="5424170" cy="428625"/>
                  <wp:effectExtent l="0" t="0" r="5080" b="9525"/>
                  <wp:wrapTight wrapText="bothSides">
                    <wp:wrapPolygon edited="0">
                      <wp:start x="379" y="0"/>
                      <wp:lineTo x="228" y="21120"/>
                      <wp:lineTo x="21241" y="21120"/>
                      <wp:lineTo x="21241" y="15360"/>
                      <wp:lineTo x="21544" y="960"/>
                      <wp:lineTo x="21544" y="0"/>
                      <wp:lineTo x="379" y="0"/>
                    </wp:wrapPolygon>
                  </wp:wrapTight>
                  <wp:docPr id="19" name="Grupa 19"/>
                  <wp:cNvGraphicFramePr/>
                  <a:graphic xmlns:a="http://schemas.openxmlformats.org/drawingml/2006/main">
                    <a:graphicData uri="http://schemas.microsoft.com/office/word/2010/wordprocessingGroup">
                      <wpg:wgp>
                        <wpg:cNvGrpSpPr/>
                        <wpg:grpSpPr>
                          <a:xfrm>
                            <a:off x="0" y="0"/>
                            <a:ext cx="5424170" cy="42862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A7DB2" w14:textId="77777777" w:rsidR="003712FB" w:rsidRDefault="003712FB" w:rsidP="005D7469">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E8CF84" id="Grupa 19" o:spid="_x0000_s1029" style="position:absolute;left:0;text-align:left;margin-left:0;margin-top:11.85pt;width:427.1pt;height:33.75pt;z-index:-251656192;mso-wrap-distance-left:0;mso-wrap-distance-right:0;mso-position-horizontal:left;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">
                  <v:rect id="Prostokąt 20"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31"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4F0A7DB2" w14:textId="77777777" w:rsidR="003712FB" w:rsidRDefault="003712FB" w:rsidP="005D7469">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r>
          <w:fldChar w:fldCharType="begin"/>
        </w:r>
        <w:r>
          <w:instrText>PAGE   \* MERGEFORMAT</w:instrText>
        </w:r>
        <w:r>
          <w:fldChar w:fldCharType="separate"/>
        </w:r>
        <w:r w:rsidR="009C6030">
          <w:rPr>
            <w:noProof/>
          </w:rPr>
          <w:t>19</w:t>
        </w:r>
        <w:r>
          <w:fldChar w:fldCharType="end"/>
        </w:r>
      </w:p>
    </w:sdtContent>
  </w:sdt>
  <w:p w14:paraId="71ECDF4E" w14:textId="77777777" w:rsidR="003712FB" w:rsidRDefault="003712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467D" w14:textId="77777777" w:rsidR="003712FB" w:rsidRPr="00051CE1" w:rsidRDefault="003712FB" w:rsidP="00051CE1">
    <w:pPr>
      <w:pStyle w:val="Stopka"/>
      <w:jc w:val="center"/>
      <w:rPr>
        <w:rFonts w:ascii="Times New Roman" w:hAnsi="Times New Roman" w:cs="Times New Roman"/>
        <w:sz w:val="16"/>
        <w:szCs w:val="16"/>
      </w:rPr>
    </w:pPr>
    <w:r w:rsidRPr="00051CE1">
      <w:rPr>
        <w:rFonts w:ascii="Times New Roman" w:hAnsi="Times New Roman" w:cs="Times New Roman"/>
        <w:sz w:val="16"/>
        <w:szCs w:val="16"/>
      </w:rPr>
      <w:t>Komenda Wojewódzka Policji z siedzibą w Radomiu, ul. 11 Listopada 37/59, 26-600 Radom</w:t>
    </w:r>
  </w:p>
  <w:p w14:paraId="280FE3B5" w14:textId="77777777" w:rsidR="003712FB" w:rsidRPr="00051CE1" w:rsidRDefault="003712FB" w:rsidP="002B1C7C">
    <w:pPr>
      <w:pStyle w:val="Stopka"/>
      <w:jc w:val="center"/>
      <w:rPr>
        <w:rFonts w:ascii="Times New Roman" w:hAnsi="Times New Roman" w:cs="Times New Roman"/>
        <w:noProof/>
        <w:sz w:val="16"/>
        <w:szCs w:val="16"/>
      </w:rPr>
    </w:pPr>
    <w:r>
      <w:rPr>
        <w:rFonts w:ascii="Times New Roman" w:eastAsiaTheme="majorEastAsia" w:hAnsi="Times New Roman" w:cs="Times New Roman"/>
        <w:noProof/>
        <w:sz w:val="16"/>
        <w:szCs w:val="16"/>
      </w:rPr>
      <w:t xml:space="preserve">                               </w:t>
    </w:r>
    <w:r>
      <w:rPr>
        <w:rFonts w:ascii="Times New Roman" w:eastAsiaTheme="majorEastAsia" w:hAnsi="Times New Roman" w:cs="Times New Roman"/>
        <w:noProof/>
        <w:sz w:val="16"/>
        <w:szCs w:val="16"/>
      </w:rPr>
      <w:tab/>
    </w:r>
    <w:r>
      <w:rPr>
        <w:rFonts w:ascii="Times New Roman" w:eastAsiaTheme="majorEastAsia" w:hAnsi="Times New Roman" w:cs="Times New Roman"/>
        <w:noProof/>
        <w:sz w:val="16"/>
        <w:szCs w:val="16"/>
      </w:rPr>
      <w:tab/>
    </w:r>
    <w:r w:rsidRPr="00051CE1">
      <w:rPr>
        <w:rFonts w:ascii="Times New Roman" w:eastAsiaTheme="majorEastAsia" w:hAnsi="Times New Roman" w:cs="Times New Roman"/>
        <w:noProof/>
        <w:sz w:val="16"/>
        <w:szCs w:val="16"/>
      </w:rPr>
      <w:t xml:space="preserve">str. </w:t>
    </w:r>
    <w:r w:rsidRPr="00051CE1">
      <w:rPr>
        <w:rFonts w:ascii="Times New Roman" w:eastAsiaTheme="minorEastAsia" w:hAnsi="Times New Roman" w:cs="Times New Roman"/>
        <w:noProof/>
        <w:sz w:val="16"/>
        <w:szCs w:val="16"/>
      </w:rPr>
      <w:fldChar w:fldCharType="begin"/>
    </w:r>
    <w:r w:rsidRPr="00051CE1">
      <w:rPr>
        <w:rFonts w:ascii="Times New Roman" w:hAnsi="Times New Roman" w:cs="Times New Roman"/>
        <w:noProof/>
        <w:sz w:val="16"/>
        <w:szCs w:val="16"/>
      </w:rPr>
      <w:instrText>PAGE    \* MERGEFORMAT</w:instrText>
    </w:r>
    <w:r w:rsidRPr="00051CE1">
      <w:rPr>
        <w:rFonts w:ascii="Times New Roman" w:eastAsiaTheme="minorEastAsia" w:hAnsi="Times New Roman" w:cs="Times New Roman"/>
        <w:noProof/>
        <w:sz w:val="16"/>
        <w:szCs w:val="16"/>
      </w:rPr>
      <w:fldChar w:fldCharType="separate"/>
    </w:r>
    <w:r w:rsidRPr="004C23B2">
      <w:rPr>
        <w:rFonts w:ascii="Times New Roman" w:eastAsiaTheme="majorEastAsia" w:hAnsi="Times New Roman" w:cs="Times New Roman"/>
        <w:noProof/>
        <w:sz w:val="16"/>
        <w:szCs w:val="16"/>
      </w:rPr>
      <w:t>1</w:t>
    </w:r>
    <w:r w:rsidRPr="00051CE1">
      <w:rPr>
        <w:rFonts w:ascii="Times New Roman" w:eastAsiaTheme="majorEastAsia" w:hAnsi="Times New Roman" w:cs="Times New Roman"/>
        <w:noProof/>
        <w:sz w:val="16"/>
        <w:szCs w:val="16"/>
      </w:rPr>
      <w:fldChar w:fldCharType="end"/>
    </w:r>
    <w:r w:rsidRPr="00051CE1">
      <w:rPr>
        <w:rFonts w:ascii="Times New Roman" w:hAnsi="Times New Roman" w:cs="Times New Roman"/>
        <w:noProof/>
        <w:sz w:val="16"/>
        <w:szCs w:val="16"/>
        <w:lang w:eastAsia="pl-PL"/>
      </w:rPr>
      <mc:AlternateContent>
        <mc:Choice Requires="wps">
          <w:drawing>
            <wp:anchor distT="0" distB="0" distL="114300" distR="114300" simplePos="0" relativeHeight="251658240" behindDoc="0" locked="0" layoutInCell="1" allowOverlap="1" wp14:anchorId="06C6213C" wp14:editId="79F5BE27">
              <wp:simplePos x="0" y="0"/>
              <wp:positionH relativeFrom="column">
                <wp:posOffset>16767</wp:posOffset>
              </wp:positionH>
              <wp:positionV relativeFrom="paragraph">
                <wp:posOffset>-98425</wp:posOffset>
              </wp:positionV>
              <wp:extent cx="5924611" cy="18604"/>
              <wp:effectExtent l="0" t="0" r="0" b="635"/>
              <wp:wrapSquare wrapText="bothSides"/>
              <wp:docPr id="38" name="Prostokąt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5D88E" id="Prostokąt 38" o:spid="_x0000_s1026" style="position:absolute;margin-left:1.3pt;margin-top:-7.75pt;width:466.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8E49" w14:textId="77777777" w:rsidR="004B748E" w:rsidRDefault="004B748E" w:rsidP="00D730B8">
      <w:pPr>
        <w:spacing w:after="0" w:line="240" w:lineRule="auto"/>
      </w:pPr>
      <w:r>
        <w:separator/>
      </w:r>
    </w:p>
  </w:footnote>
  <w:footnote w:type="continuationSeparator" w:id="0">
    <w:p w14:paraId="7AF31FD2" w14:textId="77777777" w:rsidR="004B748E" w:rsidRDefault="004B748E" w:rsidP="00D73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7A5A" w14:textId="77777777" w:rsidR="003712FB" w:rsidRPr="00122CD4" w:rsidRDefault="003712FB" w:rsidP="00C1353D">
    <w:pPr>
      <w:pStyle w:val="Nagwek"/>
      <w:tabs>
        <w:tab w:val="left" w:pos="345"/>
        <w:tab w:val="center" w:pos="4592"/>
        <w:tab w:val="right" w:pos="918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86" w:hanging="360"/>
      </w:pPr>
      <w:rPr>
        <w:rFonts w:ascii="Times New Roman" w:eastAsia="TimesNewRoman" w:hAnsi="Times New Roman" w:cs="Times New Roman" w:hint="default"/>
        <w:b w:val="0"/>
        <w:sz w:val="24"/>
        <w:szCs w:val="24"/>
      </w:rPr>
    </w:lvl>
  </w:abstractNum>
  <w:abstractNum w:abstractNumId="1" w15:restartNumberingAfterBreak="0">
    <w:nsid w:val="00000002"/>
    <w:multiLevelType w:val="multilevel"/>
    <w:tmpl w:val="C982198C"/>
    <w:name w:val="WW8Num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CE7906"/>
    <w:multiLevelType w:val="hybridMultilevel"/>
    <w:tmpl w:val="7A7202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27F7D36"/>
    <w:multiLevelType w:val="hybridMultilevel"/>
    <w:tmpl w:val="FA8ED5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393E38"/>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9547B10"/>
    <w:multiLevelType w:val="hybridMultilevel"/>
    <w:tmpl w:val="8E249EAE"/>
    <w:lvl w:ilvl="0" w:tplc="1C625D2E">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FF0058"/>
    <w:multiLevelType w:val="multilevel"/>
    <w:tmpl w:val="12EA20C6"/>
    <w:lvl w:ilvl="0">
      <w:start w:val="1"/>
      <w:numFmt w:val="decimal"/>
      <w:lvlText w:val="%1."/>
      <w:lvlJc w:val="left"/>
      <w:pPr>
        <w:tabs>
          <w:tab w:val="num" w:pos="72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ascii="Tahoma" w:eastAsia="Times New Roman" w:hAnsi="Tahoma" w:cs="Tahoma" w:hint="default"/>
      </w:rPr>
    </w:lvl>
    <w:lvl w:ilvl="2">
      <w:start w:val="1"/>
      <w:numFmt w:val="decimal"/>
      <w:lvlText w:val="%3."/>
      <w:lvlJc w:val="left"/>
      <w:pPr>
        <w:tabs>
          <w:tab w:val="num" w:pos="0"/>
        </w:tabs>
        <w:ind w:left="22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CA006CB"/>
    <w:multiLevelType w:val="hybridMultilevel"/>
    <w:tmpl w:val="6F408630"/>
    <w:lvl w:ilvl="0" w:tplc="04150019">
      <w:start w:val="1"/>
      <w:numFmt w:val="lowerLetter"/>
      <w:lvlText w:val="%1."/>
      <w:lvlJc w:val="left"/>
      <w:pPr>
        <w:ind w:left="2843" w:hanging="360"/>
      </w:pPr>
    </w:lvl>
    <w:lvl w:ilvl="1" w:tplc="04150019" w:tentative="1">
      <w:start w:val="1"/>
      <w:numFmt w:val="lowerLetter"/>
      <w:lvlText w:val="%2."/>
      <w:lvlJc w:val="left"/>
      <w:pPr>
        <w:ind w:left="3563" w:hanging="360"/>
      </w:pPr>
    </w:lvl>
    <w:lvl w:ilvl="2" w:tplc="0415001B" w:tentative="1">
      <w:start w:val="1"/>
      <w:numFmt w:val="lowerRoman"/>
      <w:lvlText w:val="%3."/>
      <w:lvlJc w:val="right"/>
      <w:pPr>
        <w:ind w:left="4283" w:hanging="180"/>
      </w:pPr>
    </w:lvl>
    <w:lvl w:ilvl="3" w:tplc="0415000F" w:tentative="1">
      <w:start w:val="1"/>
      <w:numFmt w:val="decimal"/>
      <w:lvlText w:val="%4."/>
      <w:lvlJc w:val="left"/>
      <w:pPr>
        <w:ind w:left="5003" w:hanging="360"/>
      </w:pPr>
    </w:lvl>
    <w:lvl w:ilvl="4" w:tplc="04150019" w:tentative="1">
      <w:start w:val="1"/>
      <w:numFmt w:val="lowerLetter"/>
      <w:lvlText w:val="%5."/>
      <w:lvlJc w:val="left"/>
      <w:pPr>
        <w:ind w:left="5723" w:hanging="360"/>
      </w:pPr>
    </w:lvl>
    <w:lvl w:ilvl="5" w:tplc="0415001B" w:tentative="1">
      <w:start w:val="1"/>
      <w:numFmt w:val="lowerRoman"/>
      <w:lvlText w:val="%6."/>
      <w:lvlJc w:val="right"/>
      <w:pPr>
        <w:ind w:left="6443" w:hanging="180"/>
      </w:pPr>
    </w:lvl>
    <w:lvl w:ilvl="6" w:tplc="0415000F" w:tentative="1">
      <w:start w:val="1"/>
      <w:numFmt w:val="decimal"/>
      <w:lvlText w:val="%7."/>
      <w:lvlJc w:val="left"/>
      <w:pPr>
        <w:ind w:left="7163" w:hanging="360"/>
      </w:pPr>
    </w:lvl>
    <w:lvl w:ilvl="7" w:tplc="04150019" w:tentative="1">
      <w:start w:val="1"/>
      <w:numFmt w:val="lowerLetter"/>
      <w:lvlText w:val="%8."/>
      <w:lvlJc w:val="left"/>
      <w:pPr>
        <w:ind w:left="7883" w:hanging="360"/>
      </w:pPr>
    </w:lvl>
    <w:lvl w:ilvl="8" w:tplc="0415001B" w:tentative="1">
      <w:start w:val="1"/>
      <w:numFmt w:val="lowerRoman"/>
      <w:lvlText w:val="%9."/>
      <w:lvlJc w:val="right"/>
      <w:pPr>
        <w:ind w:left="8603" w:hanging="180"/>
      </w:pPr>
    </w:lvl>
  </w:abstractNum>
  <w:abstractNum w:abstractNumId="13" w15:restartNumberingAfterBreak="0">
    <w:nsid w:val="0CE44BEE"/>
    <w:multiLevelType w:val="hybridMultilevel"/>
    <w:tmpl w:val="001A4080"/>
    <w:lvl w:ilvl="0" w:tplc="BC2C79F4">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060865"/>
    <w:multiLevelType w:val="multilevel"/>
    <w:tmpl w:val="764E1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A1FA2"/>
    <w:multiLevelType w:val="multilevel"/>
    <w:tmpl w:val="9316216E"/>
    <w:lvl w:ilvl="0">
      <w:start w:val="1"/>
      <w:numFmt w:val="lowerLetter"/>
      <w:lvlText w:val="%1)"/>
      <w:lvlJc w:val="left"/>
      <w:pPr>
        <w:ind w:left="720" w:hanging="360"/>
      </w:pPr>
      <w:rPr>
        <w:rFonts w:ascii="Times New Roman" w:eastAsia="Times New Roman" w:hAnsi="Times New Roman" w:cs="Times New Roman"/>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1C7C0359"/>
    <w:multiLevelType w:val="hybridMultilevel"/>
    <w:tmpl w:val="E9329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1" w15:restartNumberingAfterBreak="0">
    <w:nsid w:val="22942DFE"/>
    <w:multiLevelType w:val="multilevel"/>
    <w:tmpl w:val="14F8C31A"/>
    <w:lvl w:ilvl="0">
      <w:start w:val="1"/>
      <w:numFmt w:val="lowerLetter"/>
      <w:lvlText w:val="%1)"/>
      <w:lvlJc w:val="left"/>
      <w:pPr>
        <w:ind w:left="720" w:hanging="360"/>
      </w:pPr>
      <w:rPr>
        <w:rFonts w:ascii="Times New Roman" w:eastAsia="Times New Roman" w:hAnsi="Times New Roman" w:cs="Times New Roman"/>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2395377E"/>
    <w:multiLevelType w:val="hybridMultilevel"/>
    <w:tmpl w:val="B7F0FEB4"/>
    <w:lvl w:ilvl="0" w:tplc="5BFC6D34">
      <w:start w:val="1"/>
      <w:numFmt w:val="bullet"/>
      <w:lvlText w:val=""/>
      <w:lvlJc w:val="left"/>
      <w:pPr>
        <w:ind w:left="1440" w:hanging="360"/>
      </w:pPr>
      <w:rPr>
        <w:rFonts w:ascii="Symbol" w:hAnsi="Symbol" w:hint="default"/>
        <w:b w:val="0"/>
        <w:i w:val="0"/>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1642B1"/>
    <w:multiLevelType w:val="multilevel"/>
    <w:tmpl w:val="12EA20C6"/>
    <w:lvl w:ilvl="0">
      <w:start w:val="1"/>
      <w:numFmt w:val="decimal"/>
      <w:lvlText w:val="%1."/>
      <w:lvlJc w:val="left"/>
      <w:pPr>
        <w:tabs>
          <w:tab w:val="num" w:pos="72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ascii="Tahoma" w:eastAsia="Times New Roman" w:hAnsi="Tahoma" w:cs="Tahoma" w:hint="default"/>
      </w:rPr>
    </w:lvl>
    <w:lvl w:ilvl="2">
      <w:start w:val="1"/>
      <w:numFmt w:val="decimal"/>
      <w:lvlText w:val="%3."/>
      <w:lvlJc w:val="left"/>
      <w:pPr>
        <w:tabs>
          <w:tab w:val="num" w:pos="0"/>
        </w:tabs>
        <w:ind w:left="22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270D5A81"/>
    <w:multiLevelType w:val="hybridMultilevel"/>
    <w:tmpl w:val="9036EE44"/>
    <w:lvl w:ilvl="0" w:tplc="6770BD1C">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AF6FBC"/>
    <w:multiLevelType w:val="hybridMultilevel"/>
    <w:tmpl w:val="210AF70C"/>
    <w:lvl w:ilvl="0" w:tplc="5BFC6D34">
      <w:start w:val="1"/>
      <w:numFmt w:val="bullet"/>
      <w:lvlText w:val=""/>
      <w:lvlJc w:val="left"/>
      <w:pPr>
        <w:ind w:left="777" w:hanging="360"/>
      </w:pPr>
      <w:rPr>
        <w:rFonts w:ascii="Symbol" w:hAnsi="Symbol" w:hint="default"/>
        <w:b w:val="0"/>
        <w:i w:val="0"/>
        <w:sz w:val="24"/>
        <w:szCs w:val="24"/>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8"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484811"/>
    <w:multiLevelType w:val="hybridMultilevel"/>
    <w:tmpl w:val="03AAF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267144"/>
    <w:multiLevelType w:val="multilevel"/>
    <w:tmpl w:val="B9CC54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DEA76E9"/>
    <w:multiLevelType w:val="multilevel"/>
    <w:tmpl w:val="2A0ED302"/>
    <w:lvl w:ilvl="0">
      <w:start w:val="4"/>
      <w:numFmt w:val="decimal"/>
      <w:lvlText w:val="%1."/>
      <w:lvlJc w:val="left"/>
      <w:pPr>
        <w:ind w:left="454" w:hanging="454"/>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2"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685FB6"/>
    <w:multiLevelType w:val="hybridMultilevel"/>
    <w:tmpl w:val="394803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2F6114B"/>
    <w:multiLevelType w:val="hybridMultilevel"/>
    <w:tmpl w:val="986E4E56"/>
    <w:lvl w:ilvl="0" w:tplc="B69883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E22B08"/>
    <w:multiLevelType w:val="hybridMultilevel"/>
    <w:tmpl w:val="A7340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5B6379"/>
    <w:multiLevelType w:val="multilevel"/>
    <w:tmpl w:val="314CBC0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49D53BD4"/>
    <w:multiLevelType w:val="hybridMultilevel"/>
    <w:tmpl w:val="A93AB698"/>
    <w:lvl w:ilvl="0" w:tplc="7EF2A8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8113A1"/>
    <w:multiLevelType w:val="hybridMultilevel"/>
    <w:tmpl w:val="2D9ACB58"/>
    <w:lvl w:ilvl="0" w:tplc="5BFC6D34">
      <w:start w:val="1"/>
      <w:numFmt w:val="bullet"/>
      <w:lvlText w:val=""/>
      <w:lvlJc w:val="left"/>
      <w:pPr>
        <w:ind w:left="777" w:hanging="360"/>
      </w:pPr>
      <w:rPr>
        <w:rFonts w:ascii="Symbol" w:hAnsi="Symbol" w:hint="default"/>
        <w:b w:val="0"/>
        <w:i w:val="0"/>
        <w:sz w:val="24"/>
        <w:szCs w:val="24"/>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2"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3" w15:restartNumberingAfterBreak="0">
    <w:nsid w:val="52361B63"/>
    <w:multiLevelType w:val="hybridMultilevel"/>
    <w:tmpl w:val="517204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38F6E2E"/>
    <w:multiLevelType w:val="hybridMultilevel"/>
    <w:tmpl w:val="C5B8D9B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3F3600E"/>
    <w:multiLevelType w:val="hybridMultilevel"/>
    <w:tmpl w:val="6CDE12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3F63A66"/>
    <w:multiLevelType w:val="hybridMultilevel"/>
    <w:tmpl w:val="8C38A402"/>
    <w:lvl w:ilvl="0" w:tplc="6D781A06">
      <w:start w:val="2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4E34BE6"/>
    <w:multiLevelType w:val="hybridMultilevel"/>
    <w:tmpl w:val="1B26EADA"/>
    <w:lvl w:ilvl="0" w:tplc="BCF6DBB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55FC6E38"/>
    <w:multiLevelType w:val="hybridMultilevel"/>
    <w:tmpl w:val="0D8AAE44"/>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D70687E"/>
    <w:multiLevelType w:val="hybridMultilevel"/>
    <w:tmpl w:val="D3CE0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28F6142"/>
    <w:multiLevelType w:val="hybridMultilevel"/>
    <w:tmpl w:val="9CFAC3A6"/>
    <w:lvl w:ilvl="0" w:tplc="4FDC16CE">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B44DC3"/>
    <w:multiLevelType w:val="hybridMultilevel"/>
    <w:tmpl w:val="4E3E02E0"/>
    <w:lvl w:ilvl="0" w:tplc="C83C442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6C8A2FCA"/>
    <w:multiLevelType w:val="hybridMultilevel"/>
    <w:tmpl w:val="4274E84E"/>
    <w:lvl w:ilvl="0" w:tplc="04150019">
      <w:start w:val="1"/>
      <w:numFmt w:val="lowerLetter"/>
      <w:lvlText w:val="%1."/>
      <w:lvlJc w:val="left"/>
      <w:pPr>
        <w:ind w:left="2843" w:hanging="360"/>
      </w:pPr>
    </w:lvl>
    <w:lvl w:ilvl="1" w:tplc="04150019" w:tentative="1">
      <w:start w:val="1"/>
      <w:numFmt w:val="lowerLetter"/>
      <w:lvlText w:val="%2."/>
      <w:lvlJc w:val="left"/>
      <w:pPr>
        <w:ind w:left="3563" w:hanging="360"/>
      </w:pPr>
    </w:lvl>
    <w:lvl w:ilvl="2" w:tplc="0415001B" w:tentative="1">
      <w:start w:val="1"/>
      <w:numFmt w:val="lowerRoman"/>
      <w:lvlText w:val="%3."/>
      <w:lvlJc w:val="right"/>
      <w:pPr>
        <w:ind w:left="4283" w:hanging="180"/>
      </w:pPr>
    </w:lvl>
    <w:lvl w:ilvl="3" w:tplc="0415000F" w:tentative="1">
      <w:start w:val="1"/>
      <w:numFmt w:val="decimal"/>
      <w:lvlText w:val="%4."/>
      <w:lvlJc w:val="left"/>
      <w:pPr>
        <w:ind w:left="5003" w:hanging="360"/>
      </w:pPr>
    </w:lvl>
    <w:lvl w:ilvl="4" w:tplc="04150019" w:tentative="1">
      <w:start w:val="1"/>
      <w:numFmt w:val="lowerLetter"/>
      <w:lvlText w:val="%5."/>
      <w:lvlJc w:val="left"/>
      <w:pPr>
        <w:ind w:left="5723" w:hanging="360"/>
      </w:pPr>
    </w:lvl>
    <w:lvl w:ilvl="5" w:tplc="0415001B" w:tentative="1">
      <w:start w:val="1"/>
      <w:numFmt w:val="lowerRoman"/>
      <w:lvlText w:val="%6."/>
      <w:lvlJc w:val="right"/>
      <w:pPr>
        <w:ind w:left="6443" w:hanging="180"/>
      </w:pPr>
    </w:lvl>
    <w:lvl w:ilvl="6" w:tplc="0415000F" w:tentative="1">
      <w:start w:val="1"/>
      <w:numFmt w:val="decimal"/>
      <w:lvlText w:val="%7."/>
      <w:lvlJc w:val="left"/>
      <w:pPr>
        <w:ind w:left="7163" w:hanging="360"/>
      </w:pPr>
    </w:lvl>
    <w:lvl w:ilvl="7" w:tplc="04150019" w:tentative="1">
      <w:start w:val="1"/>
      <w:numFmt w:val="lowerLetter"/>
      <w:lvlText w:val="%8."/>
      <w:lvlJc w:val="left"/>
      <w:pPr>
        <w:ind w:left="7883" w:hanging="360"/>
      </w:pPr>
    </w:lvl>
    <w:lvl w:ilvl="8" w:tplc="0415001B" w:tentative="1">
      <w:start w:val="1"/>
      <w:numFmt w:val="lowerRoman"/>
      <w:lvlText w:val="%9."/>
      <w:lvlJc w:val="right"/>
      <w:pPr>
        <w:ind w:left="8603" w:hanging="180"/>
      </w:pPr>
    </w:lvl>
  </w:abstractNum>
  <w:abstractNum w:abstractNumId="58" w15:restartNumberingAfterBreak="0">
    <w:nsid w:val="6D20422F"/>
    <w:multiLevelType w:val="hybridMultilevel"/>
    <w:tmpl w:val="DDF6E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FB123E7"/>
    <w:multiLevelType w:val="hybridMultilevel"/>
    <w:tmpl w:val="516C2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4" w15:restartNumberingAfterBreak="0">
    <w:nsid w:val="72086701"/>
    <w:multiLevelType w:val="hybridMultilevel"/>
    <w:tmpl w:val="A7C822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9395C22"/>
    <w:multiLevelType w:val="hybridMultilevel"/>
    <w:tmpl w:val="B628AE88"/>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A252D28"/>
    <w:multiLevelType w:val="hybridMultilevel"/>
    <w:tmpl w:val="36BE6C82"/>
    <w:lvl w:ilvl="0" w:tplc="C1BCF3C2">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1647D0"/>
    <w:multiLevelType w:val="hybridMultilevel"/>
    <w:tmpl w:val="58AE97F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7C786AEC"/>
    <w:multiLevelType w:val="hybridMultilevel"/>
    <w:tmpl w:val="3768E7B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23"/>
  </w:num>
  <w:num w:numId="3">
    <w:abstractNumId w:val="43"/>
  </w:num>
  <w:num w:numId="4">
    <w:abstractNumId w:val="14"/>
  </w:num>
  <w:num w:numId="5">
    <w:abstractNumId w:val="24"/>
  </w:num>
  <w:num w:numId="6">
    <w:abstractNumId w:val="60"/>
  </w:num>
  <w:num w:numId="7">
    <w:abstractNumId w:val="7"/>
  </w:num>
  <w:num w:numId="8">
    <w:abstractNumId w:val="11"/>
  </w:num>
  <w:num w:numId="9">
    <w:abstractNumId w:val="35"/>
  </w:num>
  <w:num w:numId="10">
    <w:abstractNumId w:val="8"/>
  </w:num>
  <w:num w:numId="11">
    <w:abstractNumId w:val="19"/>
  </w:num>
  <w:num w:numId="12">
    <w:abstractNumId w:val="69"/>
  </w:num>
  <w:num w:numId="13">
    <w:abstractNumId w:val="39"/>
  </w:num>
  <w:num w:numId="14">
    <w:abstractNumId w:val="36"/>
  </w:num>
  <w:num w:numId="15">
    <w:abstractNumId w:val="59"/>
  </w:num>
  <w:num w:numId="16">
    <w:abstractNumId w:val="51"/>
  </w:num>
  <w:num w:numId="17">
    <w:abstractNumId w:val="63"/>
  </w:num>
  <w:num w:numId="18">
    <w:abstractNumId w:val="20"/>
  </w:num>
  <w:num w:numId="19">
    <w:abstractNumId w:val="4"/>
  </w:num>
  <w:num w:numId="20">
    <w:abstractNumId w:val="28"/>
  </w:num>
  <w:num w:numId="21">
    <w:abstractNumId w:val="55"/>
  </w:num>
  <w:num w:numId="22">
    <w:abstractNumId w:val="37"/>
  </w:num>
  <w:num w:numId="23">
    <w:abstractNumId w:val="3"/>
  </w:num>
  <w:num w:numId="24">
    <w:abstractNumId w:val="18"/>
  </w:num>
  <w:num w:numId="25">
    <w:abstractNumId w:val="16"/>
  </w:num>
  <w:num w:numId="26">
    <w:abstractNumId w:val="32"/>
  </w:num>
  <w:num w:numId="27">
    <w:abstractNumId w:val="58"/>
  </w:num>
  <w:num w:numId="28">
    <w:abstractNumId w:val="71"/>
  </w:num>
  <w:num w:numId="29">
    <w:abstractNumId w:val="42"/>
  </w:num>
  <w:num w:numId="30">
    <w:abstractNumId w:val="52"/>
  </w:num>
  <w:num w:numId="31">
    <w:abstractNumId w:val="54"/>
  </w:num>
  <w:num w:numId="32">
    <w:abstractNumId w:val="68"/>
  </w:num>
  <w:num w:numId="33">
    <w:abstractNumId w:val="50"/>
  </w:num>
  <w:num w:numId="34">
    <w:abstractNumId w:val="33"/>
  </w:num>
  <w:num w:numId="35">
    <w:abstractNumId w:val="31"/>
  </w:num>
  <w:num w:numId="36">
    <w:abstractNumId w:val="26"/>
  </w:num>
  <w:num w:numId="37">
    <w:abstractNumId w:val="46"/>
  </w:num>
  <w:num w:numId="38">
    <w:abstractNumId w:val="66"/>
  </w:num>
  <w:num w:numId="39">
    <w:abstractNumId w:val="47"/>
  </w:num>
  <w:num w:numId="40">
    <w:abstractNumId w:val="53"/>
  </w:num>
  <w:num w:numId="41">
    <w:abstractNumId w:val="9"/>
  </w:num>
  <w:num w:numId="42">
    <w:abstractNumId w:val="70"/>
  </w:num>
  <w:num w:numId="43">
    <w:abstractNumId w:val="30"/>
  </w:num>
  <w:num w:numId="44">
    <w:abstractNumId w:val="6"/>
  </w:num>
  <w:num w:numId="45">
    <w:abstractNumId w:val="57"/>
  </w:num>
  <w:num w:numId="46">
    <w:abstractNumId w:val="12"/>
  </w:num>
  <w:num w:numId="47">
    <w:abstractNumId w:val="22"/>
  </w:num>
  <w:num w:numId="48">
    <w:abstractNumId w:val="41"/>
  </w:num>
  <w:num w:numId="49">
    <w:abstractNumId w:val="27"/>
  </w:num>
  <w:num w:numId="50">
    <w:abstractNumId w:val="38"/>
  </w:num>
  <w:num w:numId="51">
    <w:abstractNumId w:val="44"/>
  </w:num>
  <w:num w:numId="52">
    <w:abstractNumId w:val="45"/>
  </w:num>
  <w:num w:numId="53">
    <w:abstractNumId w:val="65"/>
  </w:num>
  <w:num w:numId="54">
    <w:abstractNumId w:val="34"/>
  </w:num>
  <w:num w:numId="55">
    <w:abstractNumId w:val="5"/>
  </w:num>
  <w:num w:numId="56">
    <w:abstractNumId w:val="13"/>
  </w:num>
  <w:num w:numId="57">
    <w:abstractNumId w:val="17"/>
  </w:num>
  <w:num w:numId="58">
    <w:abstractNumId w:val="21"/>
  </w:num>
  <w:num w:numId="59">
    <w:abstractNumId w:val="15"/>
  </w:num>
  <w:num w:numId="60">
    <w:abstractNumId w:val="61"/>
  </w:num>
  <w:num w:numId="61">
    <w:abstractNumId w:val="40"/>
  </w:num>
  <w:num w:numId="62">
    <w:abstractNumId w:val="48"/>
  </w:num>
  <w:num w:numId="63">
    <w:abstractNumId w:val="49"/>
  </w:num>
  <w:num w:numId="64">
    <w:abstractNumId w:val="29"/>
  </w:num>
  <w:num w:numId="65">
    <w:abstractNumId w:val="56"/>
  </w:num>
  <w:num w:numId="66">
    <w:abstractNumId w:val="10"/>
  </w:num>
  <w:num w:numId="67">
    <w:abstractNumId w:val="25"/>
  </w:num>
  <w:num w:numId="68">
    <w:abstractNumId w:val="64"/>
  </w:num>
  <w:num w:numId="69">
    <w:abstractNumId w:val="6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81"/>
    <w:rsid w:val="00000F10"/>
    <w:rsid w:val="000018D0"/>
    <w:rsid w:val="00001B5A"/>
    <w:rsid w:val="0000313E"/>
    <w:rsid w:val="0000348D"/>
    <w:rsid w:val="00004108"/>
    <w:rsid w:val="000046F3"/>
    <w:rsid w:val="000049F8"/>
    <w:rsid w:val="000052CE"/>
    <w:rsid w:val="000064A7"/>
    <w:rsid w:val="000075AA"/>
    <w:rsid w:val="00010421"/>
    <w:rsid w:val="00010DDC"/>
    <w:rsid w:val="00011678"/>
    <w:rsid w:val="000116B4"/>
    <w:rsid w:val="000118F4"/>
    <w:rsid w:val="00012612"/>
    <w:rsid w:val="00013354"/>
    <w:rsid w:val="00013529"/>
    <w:rsid w:val="0001406F"/>
    <w:rsid w:val="000144B2"/>
    <w:rsid w:val="0001458C"/>
    <w:rsid w:val="00015FAC"/>
    <w:rsid w:val="00016B94"/>
    <w:rsid w:val="00016ED4"/>
    <w:rsid w:val="00017711"/>
    <w:rsid w:val="00020136"/>
    <w:rsid w:val="00020AA8"/>
    <w:rsid w:val="00020C39"/>
    <w:rsid w:val="00021F74"/>
    <w:rsid w:val="0002425E"/>
    <w:rsid w:val="00024899"/>
    <w:rsid w:val="00024F99"/>
    <w:rsid w:val="00026364"/>
    <w:rsid w:val="0003176F"/>
    <w:rsid w:val="000317E9"/>
    <w:rsid w:val="00031A75"/>
    <w:rsid w:val="00033B44"/>
    <w:rsid w:val="000348CC"/>
    <w:rsid w:val="00035CDA"/>
    <w:rsid w:val="000361FC"/>
    <w:rsid w:val="00036433"/>
    <w:rsid w:val="0003711A"/>
    <w:rsid w:val="00037B52"/>
    <w:rsid w:val="00042299"/>
    <w:rsid w:val="0004363C"/>
    <w:rsid w:val="000459C2"/>
    <w:rsid w:val="00051CE1"/>
    <w:rsid w:val="000536D2"/>
    <w:rsid w:val="000539A3"/>
    <w:rsid w:val="000540AE"/>
    <w:rsid w:val="000540C0"/>
    <w:rsid w:val="00057B41"/>
    <w:rsid w:val="00060219"/>
    <w:rsid w:val="00061143"/>
    <w:rsid w:val="00061A83"/>
    <w:rsid w:val="00062A9F"/>
    <w:rsid w:val="00063589"/>
    <w:rsid w:val="0006394C"/>
    <w:rsid w:val="00064B32"/>
    <w:rsid w:val="00064C5D"/>
    <w:rsid w:val="000678C6"/>
    <w:rsid w:val="00070F40"/>
    <w:rsid w:val="00071120"/>
    <w:rsid w:val="00071AC3"/>
    <w:rsid w:val="00071BD6"/>
    <w:rsid w:val="000726D9"/>
    <w:rsid w:val="00072737"/>
    <w:rsid w:val="00072AA4"/>
    <w:rsid w:val="00075ED9"/>
    <w:rsid w:val="00076559"/>
    <w:rsid w:val="00076FF5"/>
    <w:rsid w:val="000771B1"/>
    <w:rsid w:val="0008233B"/>
    <w:rsid w:val="00084D8A"/>
    <w:rsid w:val="00087AF4"/>
    <w:rsid w:val="00091909"/>
    <w:rsid w:val="00092CA5"/>
    <w:rsid w:val="00096C69"/>
    <w:rsid w:val="000A011E"/>
    <w:rsid w:val="000A0501"/>
    <w:rsid w:val="000A137F"/>
    <w:rsid w:val="000A3916"/>
    <w:rsid w:val="000A3D23"/>
    <w:rsid w:val="000A5BF9"/>
    <w:rsid w:val="000A69AC"/>
    <w:rsid w:val="000B21CF"/>
    <w:rsid w:val="000B2679"/>
    <w:rsid w:val="000B3A98"/>
    <w:rsid w:val="000B5892"/>
    <w:rsid w:val="000B59F5"/>
    <w:rsid w:val="000C0D12"/>
    <w:rsid w:val="000C583D"/>
    <w:rsid w:val="000C5CB8"/>
    <w:rsid w:val="000D233E"/>
    <w:rsid w:val="000D306A"/>
    <w:rsid w:val="000D3391"/>
    <w:rsid w:val="000D3845"/>
    <w:rsid w:val="000D51D1"/>
    <w:rsid w:val="000D7F77"/>
    <w:rsid w:val="000E1452"/>
    <w:rsid w:val="000E3A13"/>
    <w:rsid w:val="000E486F"/>
    <w:rsid w:val="000E5B24"/>
    <w:rsid w:val="000E5ED9"/>
    <w:rsid w:val="000E7C2C"/>
    <w:rsid w:val="000F0DA8"/>
    <w:rsid w:val="000F1841"/>
    <w:rsid w:val="000F21E3"/>
    <w:rsid w:val="000F3AD7"/>
    <w:rsid w:val="000F3B3B"/>
    <w:rsid w:val="000F5470"/>
    <w:rsid w:val="000F6875"/>
    <w:rsid w:val="0010040E"/>
    <w:rsid w:val="001019AE"/>
    <w:rsid w:val="00101D8C"/>
    <w:rsid w:val="001030D0"/>
    <w:rsid w:val="00103BA1"/>
    <w:rsid w:val="00104266"/>
    <w:rsid w:val="0010461F"/>
    <w:rsid w:val="00105345"/>
    <w:rsid w:val="00105FD1"/>
    <w:rsid w:val="00106567"/>
    <w:rsid w:val="001106E1"/>
    <w:rsid w:val="001111F6"/>
    <w:rsid w:val="0011164F"/>
    <w:rsid w:val="00111A2D"/>
    <w:rsid w:val="0011377D"/>
    <w:rsid w:val="00113A78"/>
    <w:rsid w:val="001157DF"/>
    <w:rsid w:val="00115E21"/>
    <w:rsid w:val="00116602"/>
    <w:rsid w:val="00116B76"/>
    <w:rsid w:val="001208C5"/>
    <w:rsid w:val="001216EB"/>
    <w:rsid w:val="00121D9F"/>
    <w:rsid w:val="00121F97"/>
    <w:rsid w:val="00122201"/>
    <w:rsid w:val="001223A9"/>
    <w:rsid w:val="00122B5A"/>
    <w:rsid w:val="00122CD4"/>
    <w:rsid w:val="001235FA"/>
    <w:rsid w:val="001242AC"/>
    <w:rsid w:val="00125517"/>
    <w:rsid w:val="00125A0F"/>
    <w:rsid w:val="001269A3"/>
    <w:rsid w:val="00127320"/>
    <w:rsid w:val="00130522"/>
    <w:rsid w:val="00130E7F"/>
    <w:rsid w:val="00136315"/>
    <w:rsid w:val="00136827"/>
    <w:rsid w:val="0014112C"/>
    <w:rsid w:val="001418F9"/>
    <w:rsid w:val="001420CB"/>
    <w:rsid w:val="00142C33"/>
    <w:rsid w:val="00143F48"/>
    <w:rsid w:val="001453E2"/>
    <w:rsid w:val="0014727C"/>
    <w:rsid w:val="00152EFC"/>
    <w:rsid w:val="001538E3"/>
    <w:rsid w:val="00154540"/>
    <w:rsid w:val="00154784"/>
    <w:rsid w:val="001561EA"/>
    <w:rsid w:val="0015650F"/>
    <w:rsid w:val="00156CFE"/>
    <w:rsid w:val="00157D00"/>
    <w:rsid w:val="00163E2E"/>
    <w:rsid w:val="001642FA"/>
    <w:rsid w:val="00167FE6"/>
    <w:rsid w:val="00171B6A"/>
    <w:rsid w:val="001720A4"/>
    <w:rsid w:val="0017330B"/>
    <w:rsid w:val="00173ED6"/>
    <w:rsid w:val="001744E8"/>
    <w:rsid w:val="00175230"/>
    <w:rsid w:val="0017631A"/>
    <w:rsid w:val="00177C0E"/>
    <w:rsid w:val="001813AF"/>
    <w:rsid w:val="0018161E"/>
    <w:rsid w:val="00181CC1"/>
    <w:rsid w:val="00183328"/>
    <w:rsid w:val="001844CA"/>
    <w:rsid w:val="001867A3"/>
    <w:rsid w:val="0019075C"/>
    <w:rsid w:val="00192B13"/>
    <w:rsid w:val="00192C3F"/>
    <w:rsid w:val="0019425B"/>
    <w:rsid w:val="001A1877"/>
    <w:rsid w:val="001A1E15"/>
    <w:rsid w:val="001A27B3"/>
    <w:rsid w:val="001A2D31"/>
    <w:rsid w:val="001A3AE5"/>
    <w:rsid w:val="001A3CEF"/>
    <w:rsid w:val="001A41E0"/>
    <w:rsid w:val="001A422E"/>
    <w:rsid w:val="001A4E52"/>
    <w:rsid w:val="001A627E"/>
    <w:rsid w:val="001A7D55"/>
    <w:rsid w:val="001B0868"/>
    <w:rsid w:val="001B1814"/>
    <w:rsid w:val="001B1D18"/>
    <w:rsid w:val="001B2F4D"/>
    <w:rsid w:val="001B38BC"/>
    <w:rsid w:val="001B393B"/>
    <w:rsid w:val="001B39E7"/>
    <w:rsid w:val="001B3C5E"/>
    <w:rsid w:val="001B7ACC"/>
    <w:rsid w:val="001B7F68"/>
    <w:rsid w:val="001C0839"/>
    <w:rsid w:val="001C1C68"/>
    <w:rsid w:val="001C2305"/>
    <w:rsid w:val="001C344F"/>
    <w:rsid w:val="001C3F5A"/>
    <w:rsid w:val="001C519C"/>
    <w:rsid w:val="001C5CE7"/>
    <w:rsid w:val="001C61DE"/>
    <w:rsid w:val="001C76BD"/>
    <w:rsid w:val="001D005E"/>
    <w:rsid w:val="001D2B7C"/>
    <w:rsid w:val="001D30A2"/>
    <w:rsid w:val="001D4164"/>
    <w:rsid w:val="001D6ADD"/>
    <w:rsid w:val="001D725B"/>
    <w:rsid w:val="001D7ECE"/>
    <w:rsid w:val="001E1213"/>
    <w:rsid w:val="001E1916"/>
    <w:rsid w:val="001E1FCC"/>
    <w:rsid w:val="001E6DDB"/>
    <w:rsid w:val="001F0E8B"/>
    <w:rsid w:val="001F1496"/>
    <w:rsid w:val="001F4641"/>
    <w:rsid w:val="001F5D6C"/>
    <w:rsid w:val="001F7390"/>
    <w:rsid w:val="00200719"/>
    <w:rsid w:val="0020082D"/>
    <w:rsid w:val="00201582"/>
    <w:rsid w:val="00202B32"/>
    <w:rsid w:val="0020322C"/>
    <w:rsid w:val="00204657"/>
    <w:rsid w:val="00204CCF"/>
    <w:rsid w:val="0020581C"/>
    <w:rsid w:val="00205A44"/>
    <w:rsid w:val="002115FD"/>
    <w:rsid w:val="002121E5"/>
    <w:rsid w:val="0021428C"/>
    <w:rsid w:val="002156A3"/>
    <w:rsid w:val="00215871"/>
    <w:rsid w:val="002177D4"/>
    <w:rsid w:val="00221B25"/>
    <w:rsid w:val="002224CE"/>
    <w:rsid w:val="002226B2"/>
    <w:rsid w:val="00225966"/>
    <w:rsid w:val="00226012"/>
    <w:rsid w:val="002305D5"/>
    <w:rsid w:val="00231F2D"/>
    <w:rsid w:val="00232620"/>
    <w:rsid w:val="00232C47"/>
    <w:rsid w:val="00233973"/>
    <w:rsid w:val="00234AAB"/>
    <w:rsid w:val="002356B3"/>
    <w:rsid w:val="00236987"/>
    <w:rsid w:val="002375C6"/>
    <w:rsid w:val="00240307"/>
    <w:rsid w:val="00240460"/>
    <w:rsid w:val="002408D1"/>
    <w:rsid w:val="0024118E"/>
    <w:rsid w:val="002426D6"/>
    <w:rsid w:val="00244B97"/>
    <w:rsid w:val="00245511"/>
    <w:rsid w:val="002462CE"/>
    <w:rsid w:val="00246591"/>
    <w:rsid w:val="00246AFB"/>
    <w:rsid w:val="0025050A"/>
    <w:rsid w:val="002511D7"/>
    <w:rsid w:val="00251E5E"/>
    <w:rsid w:val="00252F63"/>
    <w:rsid w:val="00252FEA"/>
    <w:rsid w:val="0025309B"/>
    <w:rsid w:val="0025340C"/>
    <w:rsid w:val="00255118"/>
    <w:rsid w:val="00255B79"/>
    <w:rsid w:val="00256BE6"/>
    <w:rsid w:val="00257404"/>
    <w:rsid w:val="00257526"/>
    <w:rsid w:val="00261F88"/>
    <w:rsid w:val="00262377"/>
    <w:rsid w:val="00263C4E"/>
    <w:rsid w:val="00263CC5"/>
    <w:rsid w:val="00263E6C"/>
    <w:rsid w:val="00265199"/>
    <w:rsid w:val="0026523C"/>
    <w:rsid w:val="002669A8"/>
    <w:rsid w:val="00270CE2"/>
    <w:rsid w:val="00271D2F"/>
    <w:rsid w:val="002735EB"/>
    <w:rsid w:val="0027429C"/>
    <w:rsid w:val="00274B1F"/>
    <w:rsid w:val="002765C3"/>
    <w:rsid w:val="002769AD"/>
    <w:rsid w:val="00281DA4"/>
    <w:rsid w:val="002842DD"/>
    <w:rsid w:val="00287193"/>
    <w:rsid w:val="00287375"/>
    <w:rsid w:val="002877EE"/>
    <w:rsid w:val="002906F0"/>
    <w:rsid w:val="00290917"/>
    <w:rsid w:val="00291D42"/>
    <w:rsid w:val="00291FB1"/>
    <w:rsid w:val="0029207A"/>
    <w:rsid w:val="00292D6D"/>
    <w:rsid w:val="00292F7A"/>
    <w:rsid w:val="00293923"/>
    <w:rsid w:val="00294620"/>
    <w:rsid w:val="002967E6"/>
    <w:rsid w:val="002A0708"/>
    <w:rsid w:val="002A33B7"/>
    <w:rsid w:val="002A4A34"/>
    <w:rsid w:val="002A6D32"/>
    <w:rsid w:val="002A6DE8"/>
    <w:rsid w:val="002A6E14"/>
    <w:rsid w:val="002A7E04"/>
    <w:rsid w:val="002B1C7C"/>
    <w:rsid w:val="002B31F5"/>
    <w:rsid w:val="002B3458"/>
    <w:rsid w:val="002B45F5"/>
    <w:rsid w:val="002B629E"/>
    <w:rsid w:val="002B747D"/>
    <w:rsid w:val="002C0011"/>
    <w:rsid w:val="002C078C"/>
    <w:rsid w:val="002C1121"/>
    <w:rsid w:val="002C3323"/>
    <w:rsid w:val="002C5CA3"/>
    <w:rsid w:val="002C7A6A"/>
    <w:rsid w:val="002D098C"/>
    <w:rsid w:val="002D2A33"/>
    <w:rsid w:val="002D3C5D"/>
    <w:rsid w:val="002D4ED1"/>
    <w:rsid w:val="002D7A9D"/>
    <w:rsid w:val="002E0ACD"/>
    <w:rsid w:val="002E1410"/>
    <w:rsid w:val="002E1AB1"/>
    <w:rsid w:val="002E2D74"/>
    <w:rsid w:val="002E323A"/>
    <w:rsid w:val="002E42BC"/>
    <w:rsid w:val="002E4D5F"/>
    <w:rsid w:val="002E7D20"/>
    <w:rsid w:val="002F01E0"/>
    <w:rsid w:val="002F05E9"/>
    <w:rsid w:val="002F0EF3"/>
    <w:rsid w:val="002F378F"/>
    <w:rsid w:val="002F3F86"/>
    <w:rsid w:val="002F4159"/>
    <w:rsid w:val="002F4231"/>
    <w:rsid w:val="002F42D1"/>
    <w:rsid w:val="002F4C44"/>
    <w:rsid w:val="002F5EB2"/>
    <w:rsid w:val="002F6C2A"/>
    <w:rsid w:val="002F7267"/>
    <w:rsid w:val="002F7A4E"/>
    <w:rsid w:val="002F7EF5"/>
    <w:rsid w:val="00301935"/>
    <w:rsid w:val="00301B52"/>
    <w:rsid w:val="00301F57"/>
    <w:rsid w:val="0030209E"/>
    <w:rsid w:val="00302C79"/>
    <w:rsid w:val="003041B8"/>
    <w:rsid w:val="00304DA0"/>
    <w:rsid w:val="00305BDF"/>
    <w:rsid w:val="003063AC"/>
    <w:rsid w:val="00313FD4"/>
    <w:rsid w:val="00314109"/>
    <w:rsid w:val="00315D2E"/>
    <w:rsid w:val="00315D8C"/>
    <w:rsid w:val="00315F0C"/>
    <w:rsid w:val="0031636C"/>
    <w:rsid w:val="00316A4B"/>
    <w:rsid w:val="00317FFC"/>
    <w:rsid w:val="00320F9A"/>
    <w:rsid w:val="003222AA"/>
    <w:rsid w:val="003238AF"/>
    <w:rsid w:val="003241B7"/>
    <w:rsid w:val="00324AAD"/>
    <w:rsid w:val="00325778"/>
    <w:rsid w:val="0032763F"/>
    <w:rsid w:val="0033066D"/>
    <w:rsid w:val="00331043"/>
    <w:rsid w:val="0033106C"/>
    <w:rsid w:val="00332DA8"/>
    <w:rsid w:val="0033395E"/>
    <w:rsid w:val="0033397F"/>
    <w:rsid w:val="00335705"/>
    <w:rsid w:val="00336292"/>
    <w:rsid w:val="003428C5"/>
    <w:rsid w:val="003429AB"/>
    <w:rsid w:val="00342DFF"/>
    <w:rsid w:val="003445EC"/>
    <w:rsid w:val="0034606F"/>
    <w:rsid w:val="003467D5"/>
    <w:rsid w:val="00346C59"/>
    <w:rsid w:val="003472DF"/>
    <w:rsid w:val="003473E4"/>
    <w:rsid w:val="003523C8"/>
    <w:rsid w:val="0035258C"/>
    <w:rsid w:val="0035398B"/>
    <w:rsid w:val="00353C2B"/>
    <w:rsid w:val="00354316"/>
    <w:rsid w:val="00354D97"/>
    <w:rsid w:val="00355018"/>
    <w:rsid w:val="003552DC"/>
    <w:rsid w:val="00355B14"/>
    <w:rsid w:val="0035658A"/>
    <w:rsid w:val="00357684"/>
    <w:rsid w:val="0036089E"/>
    <w:rsid w:val="00360C32"/>
    <w:rsid w:val="00363BDA"/>
    <w:rsid w:val="00363DC6"/>
    <w:rsid w:val="00365B06"/>
    <w:rsid w:val="0036683B"/>
    <w:rsid w:val="00367813"/>
    <w:rsid w:val="003679BC"/>
    <w:rsid w:val="00367B9A"/>
    <w:rsid w:val="00370F90"/>
    <w:rsid w:val="003712FB"/>
    <w:rsid w:val="00371D04"/>
    <w:rsid w:val="003720A0"/>
    <w:rsid w:val="0037353F"/>
    <w:rsid w:val="00374357"/>
    <w:rsid w:val="00374B7B"/>
    <w:rsid w:val="00375DA2"/>
    <w:rsid w:val="003806C7"/>
    <w:rsid w:val="003810E4"/>
    <w:rsid w:val="0038187B"/>
    <w:rsid w:val="003819BF"/>
    <w:rsid w:val="00383382"/>
    <w:rsid w:val="003856F2"/>
    <w:rsid w:val="00385A59"/>
    <w:rsid w:val="00385D53"/>
    <w:rsid w:val="003868E7"/>
    <w:rsid w:val="0039092C"/>
    <w:rsid w:val="003918A6"/>
    <w:rsid w:val="00394BE4"/>
    <w:rsid w:val="0039500D"/>
    <w:rsid w:val="00396E2D"/>
    <w:rsid w:val="003978BE"/>
    <w:rsid w:val="003A0DD1"/>
    <w:rsid w:val="003A1BD7"/>
    <w:rsid w:val="003A1CEE"/>
    <w:rsid w:val="003A32D1"/>
    <w:rsid w:val="003A4054"/>
    <w:rsid w:val="003A4DCE"/>
    <w:rsid w:val="003B1C78"/>
    <w:rsid w:val="003B4D41"/>
    <w:rsid w:val="003B4DA3"/>
    <w:rsid w:val="003B57A0"/>
    <w:rsid w:val="003B6D62"/>
    <w:rsid w:val="003C01F4"/>
    <w:rsid w:val="003C038E"/>
    <w:rsid w:val="003C061C"/>
    <w:rsid w:val="003C2216"/>
    <w:rsid w:val="003C286B"/>
    <w:rsid w:val="003C343B"/>
    <w:rsid w:val="003C3638"/>
    <w:rsid w:val="003C4BB4"/>
    <w:rsid w:val="003C5A4B"/>
    <w:rsid w:val="003C67C9"/>
    <w:rsid w:val="003C6EC6"/>
    <w:rsid w:val="003C70BB"/>
    <w:rsid w:val="003C79A5"/>
    <w:rsid w:val="003D0761"/>
    <w:rsid w:val="003D510B"/>
    <w:rsid w:val="003D62E9"/>
    <w:rsid w:val="003D6D50"/>
    <w:rsid w:val="003D7F3F"/>
    <w:rsid w:val="003E023A"/>
    <w:rsid w:val="003E0DCC"/>
    <w:rsid w:val="003E1911"/>
    <w:rsid w:val="003E1FFB"/>
    <w:rsid w:val="003E3488"/>
    <w:rsid w:val="003E3C93"/>
    <w:rsid w:val="003E3EBE"/>
    <w:rsid w:val="003E4B7C"/>
    <w:rsid w:val="003E5E2A"/>
    <w:rsid w:val="003E6C77"/>
    <w:rsid w:val="003E7EB1"/>
    <w:rsid w:val="003F0513"/>
    <w:rsid w:val="003F0F7E"/>
    <w:rsid w:val="003F15A4"/>
    <w:rsid w:val="003F2336"/>
    <w:rsid w:val="003F30AD"/>
    <w:rsid w:val="003F33CC"/>
    <w:rsid w:val="003F3D27"/>
    <w:rsid w:val="003F4AF7"/>
    <w:rsid w:val="003F4F86"/>
    <w:rsid w:val="003F5EA8"/>
    <w:rsid w:val="003F5F6F"/>
    <w:rsid w:val="003F7A1E"/>
    <w:rsid w:val="004001E7"/>
    <w:rsid w:val="00401142"/>
    <w:rsid w:val="00402A1D"/>
    <w:rsid w:val="00403FF1"/>
    <w:rsid w:val="00404E79"/>
    <w:rsid w:val="00405B19"/>
    <w:rsid w:val="00406C54"/>
    <w:rsid w:val="00407E78"/>
    <w:rsid w:val="0041014C"/>
    <w:rsid w:val="004103A5"/>
    <w:rsid w:val="00410415"/>
    <w:rsid w:val="00411973"/>
    <w:rsid w:val="00411B27"/>
    <w:rsid w:val="0041252A"/>
    <w:rsid w:val="00413FE8"/>
    <w:rsid w:val="0041543D"/>
    <w:rsid w:val="00416B08"/>
    <w:rsid w:val="00416DEF"/>
    <w:rsid w:val="00417CE3"/>
    <w:rsid w:val="004207A8"/>
    <w:rsid w:val="00420854"/>
    <w:rsid w:val="00421900"/>
    <w:rsid w:val="00421A6A"/>
    <w:rsid w:val="00422462"/>
    <w:rsid w:val="004228F0"/>
    <w:rsid w:val="0042361D"/>
    <w:rsid w:val="004240F0"/>
    <w:rsid w:val="0042583F"/>
    <w:rsid w:val="00425D6C"/>
    <w:rsid w:val="0042621A"/>
    <w:rsid w:val="0042679F"/>
    <w:rsid w:val="00427D92"/>
    <w:rsid w:val="00432686"/>
    <w:rsid w:val="00432E4A"/>
    <w:rsid w:val="0043355B"/>
    <w:rsid w:val="00434F6A"/>
    <w:rsid w:val="00435731"/>
    <w:rsid w:val="00435A65"/>
    <w:rsid w:val="00436396"/>
    <w:rsid w:val="00436A4F"/>
    <w:rsid w:val="00436D6B"/>
    <w:rsid w:val="00437FA7"/>
    <w:rsid w:val="0044144C"/>
    <w:rsid w:val="004435AE"/>
    <w:rsid w:val="00444051"/>
    <w:rsid w:val="0044516D"/>
    <w:rsid w:val="004453AC"/>
    <w:rsid w:val="004457C6"/>
    <w:rsid w:val="0045052E"/>
    <w:rsid w:val="00450580"/>
    <w:rsid w:val="00452684"/>
    <w:rsid w:val="004532BE"/>
    <w:rsid w:val="00453C2C"/>
    <w:rsid w:val="00454D92"/>
    <w:rsid w:val="00456405"/>
    <w:rsid w:val="004568FC"/>
    <w:rsid w:val="00457B8E"/>
    <w:rsid w:val="00461546"/>
    <w:rsid w:val="00461DA3"/>
    <w:rsid w:val="004623E0"/>
    <w:rsid w:val="00464D02"/>
    <w:rsid w:val="00465210"/>
    <w:rsid w:val="00465EBF"/>
    <w:rsid w:val="004669D0"/>
    <w:rsid w:val="00467725"/>
    <w:rsid w:val="00467DB3"/>
    <w:rsid w:val="00471C67"/>
    <w:rsid w:val="00473268"/>
    <w:rsid w:val="00474463"/>
    <w:rsid w:val="00475148"/>
    <w:rsid w:val="00475675"/>
    <w:rsid w:val="004770BF"/>
    <w:rsid w:val="00480AF5"/>
    <w:rsid w:val="00480E23"/>
    <w:rsid w:val="0048179A"/>
    <w:rsid w:val="004828DD"/>
    <w:rsid w:val="00485C39"/>
    <w:rsid w:val="00485E4D"/>
    <w:rsid w:val="00486421"/>
    <w:rsid w:val="00486B12"/>
    <w:rsid w:val="004879B3"/>
    <w:rsid w:val="00487B48"/>
    <w:rsid w:val="0049136A"/>
    <w:rsid w:val="00492C2E"/>
    <w:rsid w:val="00493466"/>
    <w:rsid w:val="00494BCB"/>
    <w:rsid w:val="00494BEE"/>
    <w:rsid w:val="00495225"/>
    <w:rsid w:val="0049685D"/>
    <w:rsid w:val="00496CCA"/>
    <w:rsid w:val="00497C2B"/>
    <w:rsid w:val="004A0485"/>
    <w:rsid w:val="004A3B42"/>
    <w:rsid w:val="004A4353"/>
    <w:rsid w:val="004A45D1"/>
    <w:rsid w:val="004A5365"/>
    <w:rsid w:val="004A5F74"/>
    <w:rsid w:val="004A64ED"/>
    <w:rsid w:val="004A74F2"/>
    <w:rsid w:val="004A78D2"/>
    <w:rsid w:val="004B0D01"/>
    <w:rsid w:val="004B0E96"/>
    <w:rsid w:val="004B10B7"/>
    <w:rsid w:val="004B2EA9"/>
    <w:rsid w:val="004B3475"/>
    <w:rsid w:val="004B43E4"/>
    <w:rsid w:val="004B542D"/>
    <w:rsid w:val="004B6F7D"/>
    <w:rsid w:val="004B748E"/>
    <w:rsid w:val="004C0E00"/>
    <w:rsid w:val="004C1522"/>
    <w:rsid w:val="004C21A7"/>
    <w:rsid w:val="004C23B2"/>
    <w:rsid w:val="004C390F"/>
    <w:rsid w:val="004C4B71"/>
    <w:rsid w:val="004C4BEA"/>
    <w:rsid w:val="004C6F81"/>
    <w:rsid w:val="004C7996"/>
    <w:rsid w:val="004C7BF7"/>
    <w:rsid w:val="004D28E0"/>
    <w:rsid w:val="004D2D3B"/>
    <w:rsid w:val="004D324C"/>
    <w:rsid w:val="004D7857"/>
    <w:rsid w:val="004E066E"/>
    <w:rsid w:val="004E0C49"/>
    <w:rsid w:val="004E0E7C"/>
    <w:rsid w:val="004E145E"/>
    <w:rsid w:val="004E17EE"/>
    <w:rsid w:val="004E2623"/>
    <w:rsid w:val="004E32B2"/>
    <w:rsid w:val="004E4EA6"/>
    <w:rsid w:val="004E50A5"/>
    <w:rsid w:val="004E651B"/>
    <w:rsid w:val="004E69F5"/>
    <w:rsid w:val="004E76B4"/>
    <w:rsid w:val="004F26F8"/>
    <w:rsid w:val="004F469C"/>
    <w:rsid w:val="004F4B85"/>
    <w:rsid w:val="004F6DFD"/>
    <w:rsid w:val="004F7B7F"/>
    <w:rsid w:val="0050302E"/>
    <w:rsid w:val="00506964"/>
    <w:rsid w:val="00506E2F"/>
    <w:rsid w:val="00507C62"/>
    <w:rsid w:val="00511112"/>
    <w:rsid w:val="0051154D"/>
    <w:rsid w:val="00514A9B"/>
    <w:rsid w:val="0051546C"/>
    <w:rsid w:val="0051597F"/>
    <w:rsid w:val="00515C3F"/>
    <w:rsid w:val="00515EFB"/>
    <w:rsid w:val="005161CF"/>
    <w:rsid w:val="005174BD"/>
    <w:rsid w:val="0051785E"/>
    <w:rsid w:val="00517D68"/>
    <w:rsid w:val="0052141C"/>
    <w:rsid w:val="00521DE2"/>
    <w:rsid w:val="005229D2"/>
    <w:rsid w:val="00523BAB"/>
    <w:rsid w:val="00523FD2"/>
    <w:rsid w:val="005276D3"/>
    <w:rsid w:val="00531A8E"/>
    <w:rsid w:val="00531F46"/>
    <w:rsid w:val="005322B0"/>
    <w:rsid w:val="00532F97"/>
    <w:rsid w:val="00533383"/>
    <w:rsid w:val="00533948"/>
    <w:rsid w:val="00533960"/>
    <w:rsid w:val="00533A82"/>
    <w:rsid w:val="00534A28"/>
    <w:rsid w:val="005376D1"/>
    <w:rsid w:val="00537F95"/>
    <w:rsid w:val="00542055"/>
    <w:rsid w:val="00543129"/>
    <w:rsid w:val="0054336D"/>
    <w:rsid w:val="00543B87"/>
    <w:rsid w:val="00546EB0"/>
    <w:rsid w:val="005474E1"/>
    <w:rsid w:val="00547869"/>
    <w:rsid w:val="00552A90"/>
    <w:rsid w:val="00552D38"/>
    <w:rsid w:val="00554E1C"/>
    <w:rsid w:val="0055508D"/>
    <w:rsid w:val="0055525B"/>
    <w:rsid w:val="00560C6B"/>
    <w:rsid w:val="00561D72"/>
    <w:rsid w:val="005648EE"/>
    <w:rsid w:val="005663B7"/>
    <w:rsid w:val="00573E61"/>
    <w:rsid w:val="005751B8"/>
    <w:rsid w:val="0057586C"/>
    <w:rsid w:val="005759DB"/>
    <w:rsid w:val="00575A9B"/>
    <w:rsid w:val="0057667E"/>
    <w:rsid w:val="00576B0B"/>
    <w:rsid w:val="0058060A"/>
    <w:rsid w:val="005823FE"/>
    <w:rsid w:val="00583AA5"/>
    <w:rsid w:val="00584A81"/>
    <w:rsid w:val="005852D5"/>
    <w:rsid w:val="00586AFA"/>
    <w:rsid w:val="005922D4"/>
    <w:rsid w:val="0059277A"/>
    <w:rsid w:val="005936A4"/>
    <w:rsid w:val="00593BB4"/>
    <w:rsid w:val="005955B2"/>
    <w:rsid w:val="00596551"/>
    <w:rsid w:val="00596691"/>
    <w:rsid w:val="0059729E"/>
    <w:rsid w:val="00597864"/>
    <w:rsid w:val="005A01CD"/>
    <w:rsid w:val="005A2556"/>
    <w:rsid w:val="005A277D"/>
    <w:rsid w:val="005A28BD"/>
    <w:rsid w:val="005A3A6A"/>
    <w:rsid w:val="005A3C97"/>
    <w:rsid w:val="005A4982"/>
    <w:rsid w:val="005A59D0"/>
    <w:rsid w:val="005A5DC4"/>
    <w:rsid w:val="005A6136"/>
    <w:rsid w:val="005A629E"/>
    <w:rsid w:val="005A6533"/>
    <w:rsid w:val="005A6FA6"/>
    <w:rsid w:val="005A73DE"/>
    <w:rsid w:val="005A7983"/>
    <w:rsid w:val="005A7BE3"/>
    <w:rsid w:val="005B0B9F"/>
    <w:rsid w:val="005B4397"/>
    <w:rsid w:val="005B4D80"/>
    <w:rsid w:val="005B5F8F"/>
    <w:rsid w:val="005B677F"/>
    <w:rsid w:val="005B68F0"/>
    <w:rsid w:val="005B75E8"/>
    <w:rsid w:val="005B7F79"/>
    <w:rsid w:val="005B7FA1"/>
    <w:rsid w:val="005C16DD"/>
    <w:rsid w:val="005C4998"/>
    <w:rsid w:val="005C4A82"/>
    <w:rsid w:val="005C5AC5"/>
    <w:rsid w:val="005C66D7"/>
    <w:rsid w:val="005D05D7"/>
    <w:rsid w:val="005D15E3"/>
    <w:rsid w:val="005D1ECD"/>
    <w:rsid w:val="005D2CD7"/>
    <w:rsid w:val="005D4152"/>
    <w:rsid w:val="005D46A1"/>
    <w:rsid w:val="005D6C42"/>
    <w:rsid w:val="005D7469"/>
    <w:rsid w:val="005D76B3"/>
    <w:rsid w:val="005E02DC"/>
    <w:rsid w:val="005E1DB6"/>
    <w:rsid w:val="005E1E05"/>
    <w:rsid w:val="005E3063"/>
    <w:rsid w:val="005E38B9"/>
    <w:rsid w:val="005E5AE3"/>
    <w:rsid w:val="005F0153"/>
    <w:rsid w:val="005F1A1F"/>
    <w:rsid w:val="005F3014"/>
    <w:rsid w:val="005F3CE5"/>
    <w:rsid w:val="005F5F76"/>
    <w:rsid w:val="005F640E"/>
    <w:rsid w:val="0060049A"/>
    <w:rsid w:val="00600992"/>
    <w:rsid w:val="00600A88"/>
    <w:rsid w:val="00600E4F"/>
    <w:rsid w:val="006011D0"/>
    <w:rsid w:val="006012AA"/>
    <w:rsid w:val="006013CC"/>
    <w:rsid w:val="0060295F"/>
    <w:rsid w:val="00604822"/>
    <w:rsid w:val="00605E99"/>
    <w:rsid w:val="0060621C"/>
    <w:rsid w:val="0060672F"/>
    <w:rsid w:val="006078A5"/>
    <w:rsid w:val="00607D64"/>
    <w:rsid w:val="006108A2"/>
    <w:rsid w:val="006116CF"/>
    <w:rsid w:val="0061452D"/>
    <w:rsid w:val="00616836"/>
    <w:rsid w:val="00617124"/>
    <w:rsid w:val="00621626"/>
    <w:rsid w:val="0062204C"/>
    <w:rsid w:val="006222A6"/>
    <w:rsid w:val="00622330"/>
    <w:rsid w:val="00622DAA"/>
    <w:rsid w:val="00623C0A"/>
    <w:rsid w:val="00624717"/>
    <w:rsid w:val="00624C7F"/>
    <w:rsid w:val="00625D00"/>
    <w:rsid w:val="00625DA7"/>
    <w:rsid w:val="006271F5"/>
    <w:rsid w:val="0063048A"/>
    <w:rsid w:val="00630DFB"/>
    <w:rsid w:val="00631094"/>
    <w:rsid w:val="00633CB4"/>
    <w:rsid w:val="006345BB"/>
    <w:rsid w:val="00635F44"/>
    <w:rsid w:val="006365EE"/>
    <w:rsid w:val="00636EFA"/>
    <w:rsid w:val="00640CE0"/>
    <w:rsid w:val="00640E8A"/>
    <w:rsid w:val="00642B1D"/>
    <w:rsid w:val="00642FE5"/>
    <w:rsid w:val="00644CE5"/>
    <w:rsid w:val="006457D9"/>
    <w:rsid w:val="00645DDB"/>
    <w:rsid w:val="0064627C"/>
    <w:rsid w:val="00646DD0"/>
    <w:rsid w:val="0065015D"/>
    <w:rsid w:val="006505FE"/>
    <w:rsid w:val="00651263"/>
    <w:rsid w:val="00652AD5"/>
    <w:rsid w:val="006536C5"/>
    <w:rsid w:val="006540ED"/>
    <w:rsid w:val="006546D7"/>
    <w:rsid w:val="00656ADE"/>
    <w:rsid w:val="00657CCD"/>
    <w:rsid w:val="00660974"/>
    <w:rsid w:val="00661AF5"/>
    <w:rsid w:val="00662035"/>
    <w:rsid w:val="00663B8D"/>
    <w:rsid w:val="00664CD7"/>
    <w:rsid w:val="0067037E"/>
    <w:rsid w:val="00675850"/>
    <w:rsid w:val="00676AF7"/>
    <w:rsid w:val="006812F4"/>
    <w:rsid w:val="00683EC6"/>
    <w:rsid w:val="00686309"/>
    <w:rsid w:val="00686D2D"/>
    <w:rsid w:val="00690857"/>
    <w:rsid w:val="0069102B"/>
    <w:rsid w:val="00692900"/>
    <w:rsid w:val="006963E6"/>
    <w:rsid w:val="00697032"/>
    <w:rsid w:val="00697C01"/>
    <w:rsid w:val="006A0B69"/>
    <w:rsid w:val="006A2D29"/>
    <w:rsid w:val="006A44DA"/>
    <w:rsid w:val="006A4B86"/>
    <w:rsid w:val="006A4CAA"/>
    <w:rsid w:val="006A4E8E"/>
    <w:rsid w:val="006A69A9"/>
    <w:rsid w:val="006B0F2D"/>
    <w:rsid w:val="006B2D93"/>
    <w:rsid w:val="006B33B2"/>
    <w:rsid w:val="006B4D00"/>
    <w:rsid w:val="006B58EB"/>
    <w:rsid w:val="006B5B2E"/>
    <w:rsid w:val="006B70FE"/>
    <w:rsid w:val="006B7421"/>
    <w:rsid w:val="006B7BC5"/>
    <w:rsid w:val="006C0380"/>
    <w:rsid w:val="006C0CF8"/>
    <w:rsid w:val="006C17C7"/>
    <w:rsid w:val="006C2515"/>
    <w:rsid w:val="006C3914"/>
    <w:rsid w:val="006C484F"/>
    <w:rsid w:val="006C4A2D"/>
    <w:rsid w:val="006C4E73"/>
    <w:rsid w:val="006C5350"/>
    <w:rsid w:val="006C599D"/>
    <w:rsid w:val="006C6C52"/>
    <w:rsid w:val="006C72D4"/>
    <w:rsid w:val="006D082A"/>
    <w:rsid w:val="006D1384"/>
    <w:rsid w:val="006D2399"/>
    <w:rsid w:val="006D27F4"/>
    <w:rsid w:val="006D35CD"/>
    <w:rsid w:val="006D371A"/>
    <w:rsid w:val="006D44C5"/>
    <w:rsid w:val="006D4541"/>
    <w:rsid w:val="006D62C8"/>
    <w:rsid w:val="006D7425"/>
    <w:rsid w:val="006D795E"/>
    <w:rsid w:val="006E0094"/>
    <w:rsid w:val="006E1DF5"/>
    <w:rsid w:val="006E34B0"/>
    <w:rsid w:val="006E3779"/>
    <w:rsid w:val="006E3A99"/>
    <w:rsid w:val="006E4CCB"/>
    <w:rsid w:val="006E4F6A"/>
    <w:rsid w:val="006E5AA4"/>
    <w:rsid w:val="006E60C6"/>
    <w:rsid w:val="006F0C84"/>
    <w:rsid w:val="006F2EE6"/>
    <w:rsid w:val="006F3B47"/>
    <w:rsid w:val="006F3C73"/>
    <w:rsid w:val="006F563A"/>
    <w:rsid w:val="006F7DF0"/>
    <w:rsid w:val="00701A81"/>
    <w:rsid w:val="00703ECC"/>
    <w:rsid w:val="00703F91"/>
    <w:rsid w:val="0070411F"/>
    <w:rsid w:val="00704970"/>
    <w:rsid w:val="00704A18"/>
    <w:rsid w:val="00705889"/>
    <w:rsid w:val="00706034"/>
    <w:rsid w:val="007075C3"/>
    <w:rsid w:val="00711620"/>
    <w:rsid w:val="007117E7"/>
    <w:rsid w:val="00711F14"/>
    <w:rsid w:val="00712E1C"/>
    <w:rsid w:val="0071349B"/>
    <w:rsid w:val="007134C4"/>
    <w:rsid w:val="00716075"/>
    <w:rsid w:val="00716258"/>
    <w:rsid w:val="00716ACC"/>
    <w:rsid w:val="0072000D"/>
    <w:rsid w:val="00721344"/>
    <w:rsid w:val="0072143E"/>
    <w:rsid w:val="0072448B"/>
    <w:rsid w:val="00727E7A"/>
    <w:rsid w:val="0073036C"/>
    <w:rsid w:val="007304DA"/>
    <w:rsid w:val="00730FC8"/>
    <w:rsid w:val="00731D07"/>
    <w:rsid w:val="007326E0"/>
    <w:rsid w:val="00733B1A"/>
    <w:rsid w:val="007343B0"/>
    <w:rsid w:val="00736875"/>
    <w:rsid w:val="00737CB2"/>
    <w:rsid w:val="00740D85"/>
    <w:rsid w:val="0074108C"/>
    <w:rsid w:val="00742169"/>
    <w:rsid w:val="0074478E"/>
    <w:rsid w:val="00744D9C"/>
    <w:rsid w:val="00745B8D"/>
    <w:rsid w:val="00745F54"/>
    <w:rsid w:val="00747626"/>
    <w:rsid w:val="00747FD3"/>
    <w:rsid w:val="0075133E"/>
    <w:rsid w:val="007525DD"/>
    <w:rsid w:val="00752624"/>
    <w:rsid w:val="00752C5C"/>
    <w:rsid w:val="00752CE9"/>
    <w:rsid w:val="00752FC7"/>
    <w:rsid w:val="00753F0D"/>
    <w:rsid w:val="00754E49"/>
    <w:rsid w:val="0075507C"/>
    <w:rsid w:val="00756CE3"/>
    <w:rsid w:val="0075707E"/>
    <w:rsid w:val="00760297"/>
    <w:rsid w:val="00760B24"/>
    <w:rsid w:val="00762804"/>
    <w:rsid w:val="0076317F"/>
    <w:rsid w:val="00763942"/>
    <w:rsid w:val="007708CD"/>
    <w:rsid w:val="007764B2"/>
    <w:rsid w:val="007769B3"/>
    <w:rsid w:val="007778B6"/>
    <w:rsid w:val="007800F7"/>
    <w:rsid w:val="007812E8"/>
    <w:rsid w:val="00781488"/>
    <w:rsid w:val="00781D03"/>
    <w:rsid w:val="007835BE"/>
    <w:rsid w:val="007835FF"/>
    <w:rsid w:val="00785B52"/>
    <w:rsid w:val="00785E01"/>
    <w:rsid w:val="00786031"/>
    <w:rsid w:val="007864FF"/>
    <w:rsid w:val="00786B14"/>
    <w:rsid w:val="00786FF7"/>
    <w:rsid w:val="007913A7"/>
    <w:rsid w:val="007922D6"/>
    <w:rsid w:val="00795F34"/>
    <w:rsid w:val="00797F1B"/>
    <w:rsid w:val="007A1554"/>
    <w:rsid w:val="007A1BF0"/>
    <w:rsid w:val="007A4136"/>
    <w:rsid w:val="007A65E9"/>
    <w:rsid w:val="007A662E"/>
    <w:rsid w:val="007A6AC1"/>
    <w:rsid w:val="007B174C"/>
    <w:rsid w:val="007B37A8"/>
    <w:rsid w:val="007B74A2"/>
    <w:rsid w:val="007C4289"/>
    <w:rsid w:val="007C4890"/>
    <w:rsid w:val="007C6609"/>
    <w:rsid w:val="007C7BD2"/>
    <w:rsid w:val="007C7FB9"/>
    <w:rsid w:val="007D07E3"/>
    <w:rsid w:val="007D09C2"/>
    <w:rsid w:val="007D0B7B"/>
    <w:rsid w:val="007D14CD"/>
    <w:rsid w:val="007D2A7B"/>
    <w:rsid w:val="007D3177"/>
    <w:rsid w:val="007D3261"/>
    <w:rsid w:val="007D4AD9"/>
    <w:rsid w:val="007D4DB9"/>
    <w:rsid w:val="007D5DEF"/>
    <w:rsid w:val="007E23CE"/>
    <w:rsid w:val="007E37BF"/>
    <w:rsid w:val="007E435F"/>
    <w:rsid w:val="007E608C"/>
    <w:rsid w:val="007E64B2"/>
    <w:rsid w:val="007E6868"/>
    <w:rsid w:val="007E7958"/>
    <w:rsid w:val="007F134A"/>
    <w:rsid w:val="007F1780"/>
    <w:rsid w:val="007F2136"/>
    <w:rsid w:val="007F2AA3"/>
    <w:rsid w:val="007F4325"/>
    <w:rsid w:val="007F44BD"/>
    <w:rsid w:val="007F6318"/>
    <w:rsid w:val="007F6E75"/>
    <w:rsid w:val="007F74AE"/>
    <w:rsid w:val="00800926"/>
    <w:rsid w:val="00800BC8"/>
    <w:rsid w:val="0080137C"/>
    <w:rsid w:val="008050E6"/>
    <w:rsid w:val="00805505"/>
    <w:rsid w:val="00805E6D"/>
    <w:rsid w:val="00806902"/>
    <w:rsid w:val="00807FB6"/>
    <w:rsid w:val="008105FF"/>
    <w:rsid w:val="00811CDB"/>
    <w:rsid w:val="00811E97"/>
    <w:rsid w:val="0081380B"/>
    <w:rsid w:val="0081458D"/>
    <w:rsid w:val="00817EF2"/>
    <w:rsid w:val="00817FA5"/>
    <w:rsid w:val="008201A4"/>
    <w:rsid w:val="0082066C"/>
    <w:rsid w:val="0082144C"/>
    <w:rsid w:val="008248ED"/>
    <w:rsid w:val="00825E81"/>
    <w:rsid w:val="008262CD"/>
    <w:rsid w:val="008265E6"/>
    <w:rsid w:val="00826B12"/>
    <w:rsid w:val="00830A78"/>
    <w:rsid w:val="00830BE2"/>
    <w:rsid w:val="0083176F"/>
    <w:rsid w:val="00831EA0"/>
    <w:rsid w:val="008320CD"/>
    <w:rsid w:val="00833B61"/>
    <w:rsid w:val="0083491C"/>
    <w:rsid w:val="00834BF0"/>
    <w:rsid w:val="00834C8B"/>
    <w:rsid w:val="00837A84"/>
    <w:rsid w:val="00841667"/>
    <w:rsid w:val="00842C4D"/>
    <w:rsid w:val="0084319A"/>
    <w:rsid w:val="008435F0"/>
    <w:rsid w:val="008449AF"/>
    <w:rsid w:val="0085084E"/>
    <w:rsid w:val="00850B16"/>
    <w:rsid w:val="00850F71"/>
    <w:rsid w:val="00853303"/>
    <w:rsid w:val="00854B56"/>
    <w:rsid w:val="00856154"/>
    <w:rsid w:val="008563DE"/>
    <w:rsid w:val="0085684D"/>
    <w:rsid w:val="00860AB5"/>
    <w:rsid w:val="00861298"/>
    <w:rsid w:val="00861F9A"/>
    <w:rsid w:val="00863355"/>
    <w:rsid w:val="008657D9"/>
    <w:rsid w:val="008665F6"/>
    <w:rsid w:val="00867BCA"/>
    <w:rsid w:val="00870F4D"/>
    <w:rsid w:val="00872A13"/>
    <w:rsid w:val="00872A66"/>
    <w:rsid w:val="00881196"/>
    <w:rsid w:val="00881F19"/>
    <w:rsid w:val="00881F37"/>
    <w:rsid w:val="0088210F"/>
    <w:rsid w:val="00882B02"/>
    <w:rsid w:val="00882F21"/>
    <w:rsid w:val="008832B0"/>
    <w:rsid w:val="00883671"/>
    <w:rsid w:val="00891748"/>
    <w:rsid w:val="008921CF"/>
    <w:rsid w:val="0089292A"/>
    <w:rsid w:val="00892E4A"/>
    <w:rsid w:val="008942D7"/>
    <w:rsid w:val="008960FF"/>
    <w:rsid w:val="008973E4"/>
    <w:rsid w:val="00897A43"/>
    <w:rsid w:val="008A0AA8"/>
    <w:rsid w:val="008A2276"/>
    <w:rsid w:val="008A267F"/>
    <w:rsid w:val="008A3DE0"/>
    <w:rsid w:val="008A5C8B"/>
    <w:rsid w:val="008A6B28"/>
    <w:rsid w:val="008A79A7"/>
    <w:rsid w:val="008A7A0C"/>
    <w:rsid w:val="008A7B90"/>
    <w:rsid w:val="008A7C57"/>
    <w:rsid w:val="008B03B4"/>
    <w:rsid w:val="008B2145"/>
    <w:rsid w:val="008B2273"/>
    <w:rsid w:val="008B37B3"/>
    <w:rsid w:val="008B4150"/>
    <w:rsid w:val="008B475B"/>
    <w:rsid w:val="008B7617"/>
    <w:rsid w:val="008C05C3"/>
    <w:rsid w:val="008C53AD"/>
    <w:rsid w:val="008C6828"/>
    <w:rsid w:val="008D12E8"/>
    <w:rsid w:val="008D1F33"/>
    <w:rsid w:val="008D2F0C"/>
    <w:rsid w:val="008D3035"/>
    <w:rsid w:val="008D3E98"/>
    <w:rsid w:val="008D3FBA"/>
    <w:rsid w:val="008D4DC6"/>
    <w:rsid w:val="008D695E"/>
    <w:rsid w:val="008E02EB"/>
    <w:rsid w:val="008E0A03"/>
    <w:rsid w:val="008E0B72"/>
    <w:rsid w:val="008E147C"/>
    <w:rsid w:val="008E2715"/>
    <w:rsid w:val="008E353C"/>
    <w:rsid w:val="008E40F7"/>
    <w:rsid w:val="008E63E6"/>
    <w:rsid w:val="008E75F5"/>
    <w:rsid w:val="008E7A87"/>
    <w:rsid w:val="008F0E58"/>
    <w:rsid w:val="008F2C12"/>
    <w:rsid w:val="008F37EF"/>
    <w:rsid w:val="008F428F"/>
    <w:rsid w:val="008F5225"/>
    <w:rsid w:val="008F7AE3"/>
    <w:rsid w:val="009013BA"/>
    <w:rsid w:val="009044EA"/>
    <w:rsid w:val="00904A19"/>
    <w:rsid w:val="00904F07"/>
    <w:rsid w:val="009054D8"/>
    <w:rsid w:val="00907CF2"/>
    <w:rsid w:val="00910078"/>
    <w:rsid w:val="009108F4"/>
    <w:rsid w:val="0091215E"/>
    <w:rsid w:val="009126E1"/>
    <w:rsid w:val="00912D95"/>
    <w:rsid w:val="00915ADD"/>
    <w:rsid w:val="00915DCD"/>
    <w:rsid w:val="009204F2"/>
    <w:rsid w:val="00920681"/>
    <w:rsid w:val="009212EB"/>
    <w:rsid w:val="00923112"/>
    <w:rsid w:val="00923339"/>
    <w:rsid w:val="0092526A"/>
    <w:rsid w:val="009256FC"/>
    <w:rsid w:val="009260A3"/>
    <w:rsid w:val="00927DFF"/>
    <w:rsid w:val="009308E3"/>
    <w:rsid w:val="00930F82"/>
    <w:rsid w:val="00931E2A"/>
    <w:rsid w:val="00932040"/>
    <w:rsid w:val="00932E75"/>
    <w:rsid w:val="00933146"/>
    <w:rsid w:val="009353E7"/>
    <w:rsid w:val="00940423"/>
    <w:rsid w:val="00940529"/>
    <w:rsid w:val="00940639"/>
    <w:rsid w:val="0094130B"/>
    <w:rsid w:val="009415A2"/>
    <w:rsid w:val="00941C4E"/>
    <w:rsid w:val="00942069"/>
    <w:rsid w:val="009425FA"/>
    <w:rsid w:val="009428C5"/>
    <w:rsid w:val="00942A65"/>
    <w:rsid w:val="0094335A"/>
    <w:rsid w:val="00943856"/>
    <w:rsid w:val="00944AC0"/>
    <w:rsid w:val="00946446"/>
    <w:rsid w:val="00946757"/>
    <w:rsid w:val="00946B40"/>
    <w:rsid w:val="0094714B"/>
    <w:rsid w:val="009525FB"/>
    <w:rsid w:val="00956C6B"/>
    <w:rsid w:val="0096112B"/>
    <w:rsid w:val="00961826"/>
    <w:rsid w:val="00961F4E"/>
    <w:rsid w:val="009625CC"/>
    <w:rsid w:val="00964482"/>
    <w:rsid w:val="0096682D"/>
    <w:rsid w:val="00970FDE"/>
    <w:rsid w:val="009719F6"/>
    <w:rsid w:val="00972AC2"/>
    <w:rsid w:val="00975AB8"/>
    <w:rsid w:val="00976BA9"/>
    <w:rsid w:val="00980265"/>
    <w:rsid w:val="00980BB6"/>
    <w:rsid w:val="00981A5E"/>
    <w:rsid w:val="00983216"/>
    <w:rsid w:val="00983D12"/>
    <w:rsid w:val="00984E1C"/>
    <w:rsid w:val="009857ED"/>
    <w:rsid w:val="0098592E"/>
    <w:rsid w:val="00987BB0"/>
    <w:rsid w:val="009914B0"/>
    <w:rsid w:val="00993027"/>
    <w:rsid w:val="009947F5"/>
    <w:rsid w:val="009A08C3"/>
    <w:rsid w:val="009A0D30"/>
    <w:rsid w:val="009A0D4C"/>
    <w:rsid w:val="009A11DD"/>
    <w:rsid w:val="009A1F88"/>
    <w:rsid w:val="009A3884"/>
    <w:rsid w:val="009A5870"/>
    <w:rsid w:val="009A6727"/>
    <w:rsid w:val="009A7260"/>
    <w:rsid w:val="009B1789"/>
    <w:rsid w:val="009B244D"/>
    <w:rsid w:val="009B2A8E"/>
    <w:rsid w:val="009B2EC4"/>
    <w:rsid w:val="009B3255"/>
    <w:rsid w:val="009B3E90"/>
    <w:rsid w:val="009B78DB"/>
    <w:rsid w:val="009C0DD9"/>
    <w:rsid w:val="009C13F9"/>
    <w:rsid w:val="009C1C50"/>
    <w:rsid w:val="009C50AA"/>
    <w:rsid w:val="009C6030"/>
    <w:rsid w:val="009C64EC"/>
    <w:rsid w:val="009D0F61"/>
    <w:rsid w:val="009D14CD"/>
    <w:rsid w:val="009D1BC0"/>
    <w:rsid w:val="009D1D3F"/>
    <w:rsid w:val="009D249A"/>
    <w:rsid w:val="009D34F1"/>
    <w:rsid w:val="009D35A2"/>
    <w:rsid w:val="009D3DE8"/>
    <w:rsid w:val="009D6274"/>
    <w:rsid w:val="009D739B"/>
    <w:rsid w:val="009D741D"/>
    <w:rsid w:val="009E1E7E"/>
    <w:rsid w:val="009E2A99"/>
    <w:rsid w:val="009E2C06"/>
    <w:rsid w:val="009E3239"/>
    <w:rsid w:val="009E394D"/>
    <w:rsid w:val="009E3A58"/>
    <w:rsid w:val="009E401E"/>
    <w:rsid w:val="009E4571"/>
    <w:rsid w:val="009E4901"/>
    <w:rsid w:val="009E5051"/>
    <w:rsid w:val="009E54A3"/>
    <w:rsid w:val="009E61AA"/>
    <w:rsid w:val="009E7EDF"/>
    <w:rsid w:val="009F0EEB"/>
    <w:rsid w:val="009F2A64"/>
    <w:rsid w:val="009F2B84"/>
    <w:rsid w:val="009F2B8F"/>
    <w:rsid w:val="009F3190"/>
    <w:rsid w:val="009F43C1"/>
    <w:rsid w:val="009F4D4A"/>
    <w:rsid w:val="009F5CB2"/>
    <w:rsid w:val="009F6621"/>
    <w:rsid w:val="009F7A22"/>
    <w:rsid w:val="00A01732"/>
    <w:rsid w:val="00A018D3"/>
    <w:rsid w:val="00A024D4"/>
    <w:rsid w:val="00A114F0"/>
    <w:rsid w:val="00A121FA"/>
    <w:rsid w:val="00A130F1"/>
    <w:rsid w:val="00A13B0E"/>
    <w:rsid w:val="00A159AE"/>
    <w:rsid w:val="00A17153"/>
    <w:rsid w:val="00A20F17"/>
    <w:rsid w:val="00A20F54"/>
    <w:rsid w:val="00A2313B"/>
    <w:rsid w:val="00A23214"/>
    <w:rsid w:val="00A250E4"/>
    <w:rsid w:val="00A257B7"/>
    <w:rsid w:val="00A25C0F"/>
    <w:rsid w:val="00A27150"/>
    <w:rsid w:val="00A302AB"/>
    <w:rsid w:val="00A314F8"/>
    <w:rsid w:val="00A318D0"/>
    <w:rsid w:val="00A340B4"/>
    <w:rsid w:val="00A352D7"/>
    <w:rsid w:val="00A36D95"/>
    <w:rsid w:val="00A37507"/>
    <w:rsid w:val="00A4080F"/>
    <w:rsid w:val="00A40C5D"/>
    <w:rsid w:val="00A41F45"/>
    <w:rsid w:val="00A42080"/>
    <w:rsid w:val="00A43583"/>
    <w:rsid w:val="00A44152"/>
    <w:rsid w:val="00A45130"/>
    <w:rsid w:val="00A45E9A"/>
    <w:rsid w:val="00A46962"/>
    <w:rsid w:val="00A5037C"/>
    <w:rsid w:val="00A50671"/>
    <w:rsid w:val="00A50731"/>
    <w:rsid w:val="00A51EF7"/>
    <w:rsid w:val="00A53EB8"/>
    <w:rsid w:val="00A54A1D"/>
    <w:rsid w:val="00A55982"/>
    <w:rsid w:val="00A56122"/>
    <w:rsid w:val="00A56787"/>
    <w:rsid w:val="00A5679F"/>
    <w:rsid w:val="00A6002D"/>
    <w:rsid w:val="00A61901"/>
    <w:rsid w:val="00A6222A"/>
    <w:rsid w:val="00A6334C"/>
    <w:rsid w:val="00A64A0D"/>
    <w:rsid w:val="00A6672F"/>
    <w:rsid w:val="00A67A47"/>
    <w:rsid w:val="00A701D9"/>
    <w:rsid w:val="00A70624"/>
    <w:rsid w:val="00A706A6"/>
    <w:rsid w:val="00A707A1"/>
    <w:rsid w:val="00A71934"/>
    <w:rsid w:val="00A72C4A"/>
    <w:rsid w:val="00A730AC"/>
    <w:rsid w:val="00A73AF7"/>
    <w:rsid w:val="00A74A2A"/>
    <w:rsid w:val="00A74DAD"/>
    <w:rsid w:val="00A7503F"/>
    <w:rsid w:val="00A7557A"/>
    <w:rsid w:val="00A76D25"/>
    <w:rsid w:val="00A7722B"/>
    <w:rsid w:val="00A8003A"/>
    <w:rsid w:val="00A82AAA"/>
    <w:rsid w:val="00A82BBF"/>
    <w:rsid w:val="00A83775"/>
    <w:rsid w:val="00A85079"/>
    <w:rsid w:val="00A860BC"/>
    <w:rsid w:val="00A8672A"/>
    <w:rsid w:val="00A86937"/>
    <w:rsid w:val="00A90972"/>
    <w:rsid w:val="00A923AE"/>
    <w:rsid w:val="00A92D2A"/>
    <w:rsid w:val="00A9378B"/>
    <w:rsid w:val="00A93F27"/>
    <w:rsid w:val="00A94312"/>
    <w:rsid w:val="00AA0BDD"/>
    <w:rsid w:val="00AA4360"/>
    <w:rsid w:val="00AA4E6A"/>
    <w:rsid w:val="00AA7BA2"/>
    <w:rsid w:val="00AB1AB9"/>
    <w:rsid w:val="00AB2A03"/>
    <w:rsid w:val="00AB58C4"/>
    <w:rsid w:val="00AB7399"/>
    <w:rsid w:val="00AC1312"/>
    <w:rsid w:val="00AC1424"/>
    <w:rsid w:val="00AC1BB6"/>
    <w:rsid w:val="00AC3715"/>
    <w:rsid w:val="00AC3867"/>
    <w:rsid w:val="00AC5001"/>
    <w:rsid w:val="00AC5D0F"/>
    <w:rsid w:val="00AD1057"/>
    <w:rsid w:val="00AD2F02"/>
    <w:rsid w:val="00AD56CA"/>
    <w:rsid w:val="00AE1416"/>
    <w:rsid w:val="00AE15AA"/>
    <w:rsid w:val="00AE17B5"/>
    <w:rsid w:val="00AE2B6C"/>
    <w:rsid w:val="00AE382A"/>
    <w:rsid w:val="00AE49B0"/>
    <w:rsid w:val="00AE4F79"/>
    <w:rsid w:val="00AE56C5"/>
    <w:rsid w:val="00AE5BE3"/>
    <w:rsid w:val="00AE634C"/>
    <w:rsid w:val="00AE78EA"/>
    <w:rsid w:val="00AF1064"/>
    <w:rsid w:val="00AF16AA"/>
    <w:rsid w:val="00AF234C"/>
    <w:rsid w:val="00AF2682"/>
    <w:rsid w:val="00AF2DB5"/>
    <w:rsid w:val="00AF444A"/>
    <w:rsid w:val="00AF49D3"/>
    <w:rsid w:val="00AF5484"/>
    <w:rsid w:val="00AF7A28"/>
    <w:rsid w:val="00B0015B"/>
    <w:rsid w:val="00B01EF9"/>
    <w:rsid w:val="00B03200"/>
    <w:rsid w:val="00B040B8"/>
    <w:rsid w:val="00B04747"/>
    <w:rsid w:val="00B0538D"/>
    <w:rsid w:val="00B074D6"/>
    <w:rsid w:val="00B102B7"/>
    <w:rsid w:val="00B11D07"/>
    <w:rsid w:val="00B12995"/>
    <w:rsid w:val="00B147DD"/>
    <w:rsid w:val="00B14D8A"/>
    <w:rsid w:val="00B15E23"/>
    <w:rsid w:val="00B17023"/>
    <w:rsid w:val="00B170C6"/>
    <w:rsid w:val="00B17E9F"/>
    <w:rsid w:val="00B21335"/>
    <w:rsid w:val="00B21B4C"/>
    <w:rsid w:val="00B22476"/>
    <w:rsid w:val="00B22964"/>
    <w:rsid w:val="00B24BD9"/>
    <w:rsid w:val="00B2519B"/>
    <w:rsid w:val="00B258F8"/>
    <w:rsid w:val="00B30AD4"/>
    <w:rsid w:val="00B33331"/>
    <w:rsid w:val="00B3391C"/>
    <w:rsid w:val="00B3398B"/>
    <w:rsid w:val="00B35A0C"/>
    <w:rsid w:val="00B400B5"/>
    <w:rsid w:val="00B407F8"/>
    <w:rsid w:val="00B40C35"/>
    <w:rsid w:val="00B40EB7"/>
    <w:rsid w:val="00B40F63"/>
    <w:rsid w:val="00B41329"/>
    <w:rsid w:val="00B44722"/>
    <w:rsid w:val="00B46688"/>
    <w:rsid w:val="00B46788"/>
    <w:rsid w:val="00B50C20"/>
    <w:rsid w:val="00B51235"/>
    <w:rsid w:val="00B519D6"/>
    <w:rsid w:val="00B535E2"/>
    <w:rsid w:val="00B543DB"/>
    <w:rsid w:val="00B54626"/>
    <w:rsid w:val="00B54FDE"/>
    <w:rsid w:val="00B56834"/>
    <w:rsid w:val="00B57EAD"/>
    <w:rsid w:val="00B61D10"/>
    <w:rsid w:val="00B632BF"/>
    <w:rsid w:val="00B6342E"/>
    <w:rsid w:val="00B63CB2"/>
    <w:rsid w:val="00B64B8C"/>
    <w:rsid w:val="00B65926"/>
    <w:rsid w:val="00B665FE"/>
    <w:rsid w:val="00B70FA8"/>
    <w:rsid w:val="00B711BB"/>
    <w:rsid w:val="00B718B5"/>
    <w:rsid w:val="00B73135"/>
    <w:rsid w:val="00B74FB8"/>
    <w:rsid w:val="00B751FE"/>
    <w:rsid w:val="00B76ADD"/>
    <w:rsid w:val="00B77032"/>
    <w:rsid w:val="00B77723"/>
    <w:rsid w:val="00B815FE"/>
    <w:rsid w:val="00B81CCF"/>
    <w:rsid w:val="00B82A08"/>
    <w:rsid w:val="00B83228"/>
    <w:rsid w:val="00B83525"/>
    <w:rsid w:val="00B83D29"/>
    <w:rsid w:val="00B84569"/>
    <w:rsid w:val="00B853AA"/>
    <w:rsid w:val="00B8579A"/>
    <w:rsid w:val="00B86C63"/>
    <w:rsid w:val="00B87BEC"/>
    <w:rsid w:val="00B90ED8"/>
    <w:rsid w:val="00B92BE5"/>
    <w:rsid w:val="00B9582E"/>
    <w:rsid w:val="00B95D64"/>
    <w:rsid w:val="00B96A5F"/>
    <w:rsid w:val="00B9745F"/>
    <w:rsid w:val="00BA3411"/>
    <w:rsid w:val="00BA4077"/>
    <w:rsid w:val="00BA4BBF"/>
    <w:rsid w:val="00BA5B9D"/>
    <w:rsid w:val="00BA5E64"/>
    <w:rsid w:val="00BA6F69"/>
    <w:rsid w:val="00BB02F2"/>
    <w:rsid w:val="00BB2463"/>
    <w:rsid w:val="00BB2757"/>
    <w:rsid w:val="00BB56AE"/>
    <w:rsid w:val="00BB5C28"/>
    <w:rsid w:val="00BB6002"/>
    <w:rsid w:val="00BB6C7A"/>
    <w:rsid w:val="00BB7A61"/>
    <w:rsid w:val="00BB7EA3"/>
    <w:rsid w:val="00BC083B"/>
    <w:rsid w:val="00BC0C64"/>
    <w:rsid w:val="00BC1A5C"/>
    <w:rsid w:val="00BC21A3"/>
    <w:rsid w:val="00BC2C48"/>
    <w:rsid w:val="00BC3248"/>
    <w:rsid w:val="00BC3DCD"/>
    <w:rsid w:val="00BC474F"/>
    <w:rsid w:val="00BC5316"/>
    <w:rsid w:val="00BC79F9"/>
    <w:rsid w:val="00BC7CEE"/>
    <w:rsid w:val="00BC7FE2"/>
    <w:rsid w:val="00BD066B"/>
    <w:rsid w:val="00BD29E3"/>
    <w:rsid w:val="00BD2C0A"/>
    <w:rsid w:val="00BD3AFC"/>
    <w:rsid w:val="00BD4545"/>
    <w:rsid w:val="00BD5280"/>
    <w:rsid w:val="00BD5FF9"/>
    <w:rsid w:val="00BD6715"/>
    <w:rsid w:val="00BD6C78"/>
    <w:rsid w:val="00BE033A"/>
    <w:rsid w:val="00BE2859"/>
    <w:rsid w:val="00BE2D44"/>
    <w:rsid w:val="00BE65D8"/>
    <w:rsid w:val="00BE745A"/>
    <w:rsid w:val="00BE7BD1"/>
    <w:rsid w:val="00BF174D"/>
    <w:rsid w:val="00BF29C4"/>
    <w:rsid w:val="00BF2BDB"/>
    <w:rsid w:val="00BF37CB"/>
    <w:rsid w:val="00BF3EED"/>
    <w:rsid w:val="00BF59ED"/>
    <w:rsid w:val="00BF60A7"/>
    <w:rsid w:val="00BF7227"/>
    <w:rsid w:val="00C01FEF"/>
    <w:rsid w:val="00C041B1"/>
    <w:rsid w:val="00C046AC"/>
    <w:rsid w:val="00C05827"/>
    <w:rsid w:val="00C06255"/>
    <w:rsid w:val="00C06C8C"/>
    <w:rsid w:val="00C06F38"/>
    <w:rsid w:val="00C07481"/>
    <w:rsid w:val="00C10508"/>
    <w:rsid w:val="00C1167F"/>
    <w:rsid w:val="00C11E85"/>
    <w:rsid w:val="00C126E3"/>
    <w:rsid w:val="00C128B5"/>
    <w:rsid w:val="00C1353D"/>
    <w:rsid w:val="00C13B56"/>
    <w:rsid w:val="00C148B4"/>
    <w:rsid w:val="00C20270"/>
    <w:rsid w:val="00C206CE"/>
    <w:rsid w:val="00C22211"/>
    <w:rsid w:val="00C22744"/>
    <w:rsid w:val="00C23319"/>
    <w:rsid w:val="00C24C2E"/>
    <w:rsid w:val="00C25958"/>
    <w:rsid w:val="00C27E18"/>
    <w:rsid w:val="00C3010A"/>
    <w:rsid w:val="00C30120"/>
    <w:rsid w:val="00C30553"/>
    <w:rsid w:val="00C30A9D"/>
    <w:rsid w:val="00C312A0"/>
    <w:rsid w:val="00C33B9D"/>
    <w:rsid w:val="00C34435"/>
    <w:rsid w:val="00C34587"/>
    <w:rsid w:val="00C35E54"/>
    <w:rsid w:val="00C40557"/>
    <w:rsid w:val="00C41EE3"/>
    <w:rsid w:val="00C42731"/>
    <w:rsid w:val="00C43764"/>
    <w:rsid w:val="00C43AB4"/>
    <w:rsid w:val="00C442B9"/>
    <w:rsid w:val="00C44CD6"/>
    <w:rsid w:val="00C4589B"/>
    <w:rsid w:val="00C45CC6"/>
    <w:rsid w:val="00C466CE"/>
    <w:rsid w:val="00C525D2"/>
    <w:rsid w:val="00C52D68"/>
    <w:rsid w:val="00C52DC0"/>
    <w:rsid w:val="00C55D69"/>
    <w:rsid w:val="00C55FFE"/>
    <w:rsid w:val="00C56F5E"/>
    <w:rsid w:val="00C57141"/>
    <w:rsid w:val="00C577C0"/>
    <w:rsid w:val="00C60916"/>
    <w:rsid w:val="00C60A81"/>
    <w:rsid w:val="00C60EDC"/>
    <w:rsid w:val="00C61B49"/>
    <w:rsid w:val="00C61C5E"/>
    <w:rsid w:val="00C62F79"/>
    <w:rsid w:val="00C63269"/>
    <w:rsid w:val="00C63584"/>
    <w:rsid w:val="00C641B7"/>
    <w:rsid w:val="00C70A29"/>
    <w:rsid w:val="00C70AFF"/>
    <w:rsid w:val="00C70B47"/>
    <w:rsid w:val="00C70BB3"/>
    <w:rsid w:val="00C736F0"/>
    <w:rsid w:val="00C73D27"/>
    <w:rsid w:val="00C7582B"/>
    <w:rsid w:val="00C76336"/>
    <w:rsid w:val="00C77CBA"/>
    <w:rsid w:val="00C80455"/>
    <w:rsid w:val="00C83A06"/>
    <w:rsid w:val="00C8405D"/>
    <w:rsid w:val="00C95A4B"/>
    <w:rsid w:val="00C96731"/>
    <w:rsid w:val="00C97077"/>
    <w:rsid w:val="00C972AE"/>
    <w:rsid w:val="00C97C0F"/>
    <w:rsid w:val="00CA2476"/>
    <w:rsid w:val="00CA24FA"/>
    <w:rsid w:val="00CA2CE1"/>
    <w:rsid w:val="00CA3043"/>
    <w:rsid w:val="00CA3CD3"/>
    <w:rsid w:val="00CA4985"/>
    <w:rsid w:val="00CA5BF5"/>
    <w:rsid w:val="00CA7235"/>
    <w:rsid w:val="00CA77F7"/>
    <w:rsid w:val="00CA7F84"/>
    <w:rsid w:val="00CB23F6"/>
    <w:rsid w:val="00CB32A9"/>
    <w:rsid w:val="00CB3D53"/>
    <w:rsid w:val="00CB4A2D"/>
    <w:rsid w:val="00CB5140"/>
    <w:rsid w:val="00CB72D2"/>
    <w:rsid w:val="00CC03D0"/>
    <w:rsid w:val="00CC0807"/>
    <w:rsid w:val="00CC087F"/>
    <w:rsid w:val="00CC1B51"/>
    <w:rsid w:val="00CC1F94"/>
    <w:rsid w:val="00CC24DF"/>
    <w:rsid w:val="00CC54CE"/>
    <w:rsid w:val="00CC5974"/>
    <w:rsid w:val="00CC5A14"/>
    <w:rsid w:val="00CC5CCD"/>
    <w:rsid w:val="00CC6049"/>
    <w:rsid w:val="00CC6103"/>
    <w:rsid w:val="00CC644C"/>
    <w:rsid w:val="00CC672B"/>
    <w:rsid w:val="00CC6A99"/>
    <w:rsid w:val="00CC7745"/>
    <w:rsid w:val="00CD00E7"/>
    <w:rsid w:val="00CD260F"/>
    <w:rsid w:val="00CD3404"/>
    <w:rsid w:val="00CD3476"/>
    <w:rsid w:val="00CD3614"/>
    <w:rsid w:val="00CD3A4A"/>
    <w:rsid w:val="00CD462D"/>
    <w:rsid w:val="00CD4A39"/>
    <w:rsid w:val="00CD63D2"/>
    <w:rsid w:val="00CD7B8B"/>
    <w:rsid w:val="00CE2968"/>
    <w:rsid w:val="00CE3AD8"/>
    <w:rsid w:val="00CE3E4C"/>
    <w:rsid w:val="00CE44F3"/>
    <w:rsid w:val="00CE597D"/>
    <w:rsid w:val="00CE61D4"/>
    <w:rsid w:val="00CE6D3B"/>
    <w:rsid w:val="00CF037A"/>
    <w:rsid w:val="00CF248A"/>
    <w:rsid w:val="00CF2D89"/>
    <w:rsid w:val="00CF360F"/>
    <w:rsid w:val="00CF3821"/>
    <w:rsid w:val="00CF432B"/>
    <w:rsid w:val="00CF4E64"/>
    <w:rsid w:val="00CF50D8"/>
    <w:rsid w:val="00CF6375"/>
    <w:rsid w:val="00CF658E"/>
    <w:rsid w:val="00CF7002"/>
    <w:rsid w:val="00CF79F0"/>
    <w:rsid w:val="00D009A4"/>
    <w:rsid w:val="00D00BEB"/>
    <w:rsid w:val="00D00C47"/>
    <w:rsid w:val="00D022B3"/>
    <w:rsid w:val="00D02683"/>
    <w:rsid w:val="00D03A17"/>
    <w:rsid w:val="00D06E48"/>
    <w:rsid w:val="00D108A1"/>
    <w:rsid w:val="00D12ED8"/>
    <w:rsid w:val="00D13196"/>
    <w:rsid w:val="00D13F77"/>
    <w:rsid w:val="00D15D07"/>
    <w:rsid w:val="00D16CDA"/>
    <w:rsid w:val="00D172F0"/>
    <w:rsid w:val="00D204A8"/>
    <w:rsid w:val="00D21D6F"/>
    <w:rsid w:val="00D23E67"/>
    <w:rsid w:val="00D240CD"/>
    <w:rsid w:val="00D25568"/>
    <w:rsid w:val="00D25588"/>
    <w:rsid w:val="00D26CE9"/>
    <w:rsid w:val="00D2782D"/>
    <w:rsid w:val="00D27CFA"/>
    <w:rsid w:val="00D30579"/>
    <w:rsid w:val="00D305C7"/>
    <w:rsid w:val="00D30770"/>
    <w:rsid w:val="00D318F0"/>
    <w:rsid w:val="00D331F6"/>
    <w:rsid w:val="00D333BA"/>
    <w:rsid w:val="00D3599F"/>
    <w:rsid w:val="00D37D6B"/>
    <w:rsid w:val="00D37E44"/>
    <w:rsid w:val="00D37E71"/>
    <w:rsid w:val="00D40B69"/>
    <w:rsid w:val="00D42523"/>
    <w:rsid w:val="00D43923"/>
    <w:rsid w:val="00D44F67"/>
    <w:rsid w:val="00D45FE2"/>
    <w:rsid w:val="00D50F9C"/>
    <w:rsid w:val="00D53E31"/>
    <w:rsid w:val="00D53EBE"/>
    <w:rsid w:val="00D543F5"/>
    <w:rsid w:val="00D568EC"/>
    <w:rsid w:val="00D56FB3"/>
    <w:rsid w:val="00D57659"/>
    <w:rsid w:val="00D638CD"/>
    <w:rsid w:val="00D6452C"/>
    <w:rsid w:val="00D660D3"/>
    <w:rsid w:val="00D6647E"/>
    <w:rsid w:val="00D676A6"/>
    <w:rsid w:val="00D70C40"/>
    <w:rsid w:val="00D70E8B"/>
    <w:rsid w:val="00D71807"/>
    <w:rsid w:val="00D71E20"/>
    <w:rsid w:val="00D721EE"/>
    <w:rsid w:val="00D730B8"/>
    <w:rsid w:val="00D731B1"/>
    <w:rsid w:val="00D75BA3"/>
    <w:rsid w:val="00D760C3"/>
    <w:rsid w:val="00D76639"/>
    <w:rsid w:val="00D767DB"/>
    <w:rsid w:val="00D779BF"/>
    <w:rsid w:val="00D77A26"/>
    <w:rsid w:val="00D80EC9"/>
    <w:rsid w:val="00D81252"/>
    <w:rsid w:val="00D82073"/>
    <w:rsid w:val="00D830FD"/>
    <w:rsid w:val="00D90180"/>
    <w:rsid w:val="00D918A5"/>
    <w:rsid w:val="00D926B9"/>
    <w:rsid w:val="00D938A5"/>
    <w:rsid w:val="00D93FE4"/>
    <w:rsid w:val="00D946CA"/>
    <w:rsid w:val="00D94EE6"/>
    <w:rsid w:val="00D9599E"/>
    <w:rsid w:val="00DA0255"/>
    <w:rsid w:val="00DA214E"/>
    <w:rsid w:val="00DA5924"/>
    <w:rsid w:val="00DA6611"/>
    <w:rsid w:val="00DA6613"/>
    <w:rsid w:val="00DA749E"/>
    <w:rsid w:val="00DB1A8C"/>
    <w:rsid w:val="00DB1B20"/>
    <w:rsid w:val="00DB2881"/>
    <w:rsid w:val="00DB4261"/>
    <w:rsid w:val="00DB5E8E"/>
    <w:rsid w:val="00DB621C"/>
    <w:rsid w:val="00DB6347"/>
    <w:rsid w:val="00DB73DE"/>
    <w:rsid w:val="00DB7839"/>
    <w:rsid w:val="00DC0453"/>
    <w:rsid w:val="00DC172E"/>
    <w:rsid w:val="00DC2141"/>
    <w:rsid w:val="00DC48FA"/>
    <w:rsid w:val="00DC780F"/>
    <w:rsid w:val="00DD0743"/>
    <w:rsid w:val="00DD1601"/>
    <w:rsid w:val="00DD4943"/>
    <w:rsid w:val="00DD5A80"/>
    <w:rsid w:val="00DD66B6"/>
    <w:rsid w:val="00DD66BE"/>
    <w:rsid w:val="00DD689A"/>
    <w:rsid w:val="00DD7112"/>
    <w:rsid w:val="00DD7327"/>
    <w:rsid w:val="00DE598C"/>
    <w:rsid w:val="00DE7E1D"/>
    <w:rsid w:val="00DF11BF"/>
    <w:rsid w:val="00DF1338"/>
    <w:rsid w:val="00DF1538"/>
    <w:rsid w:val="00DF3336"/>
    <w:rsid w:val="00DF3FC5"/>
    <w:rsid w:val="00DF5A08"/>
    <w:rsid w:val="00DF60B8"/>
    <w:rsid w:val="00DF7D48"/>
    <w:rsid w:val="00E001ED"/>
    <w:rsid w:val="00E01F73"/>
    <w:rsid w:val="00E021C6"/>
    <w:rsid w:val="00E0292D"/>
    <w:rsid w:val="00E03BA7"/>
    <w:rsid w:val="00E054B0"/>
    <w:rsid w:val="00E102CE"/>
    <w:rsid w:val="00E121C2"/>
    <w:rsid w:val="00E12606"/>
    <w:rsid w:val="00E12632"/>
    <w:rsid w:val="00E12BB1"/>
    <w:rsid w:val="00E12D9E"/>
    <w:rsid w:val="00E1302C"/>
    <w:rsid w:val="00E13114"/>
    <w:rsid w:val="00E137E3"/>
    <w:rsid w:val="00E14E26"/>
    <w:rsid w:val="00E166E3"/>
    <w:rsid w:val="00E16A08"/>
    <w:rsid w:val="00E206A5"/>
    <w:rsid w:val="00E20AB4"/>
    <w:rsid w:val="00E20C85"/>
    <w:rsid w:val="00E21691"/>
    <w:rsid w:val="00E21ED2"/>
    <w:rsid w:val="00E22371"/>
    <w:rsid w:val="00E237C2"/>
    <w:rsid w:val="00E24345"/>
    <w:rsid w:val="00E27F35"/>
    <w:rsid w:val="00E31EA4"/>
    <w:rsid w:val="00E33A10"/>
    <w:rsid w:val="00E344A7"/>
    <w:rsid w:val="00E37781"/>
    <w:rsid w:val="00E451A2"/>
    <w:rsid w:val="00E455C3"/>
    <w:rsid w:val="00E47E95"/>
    <w:rsid w:val="00E47F17"/>
    <w:rsid w:val="00E51EEF"/>
    <w:rsid w:val="00E534D7"/>
    <w:rsid w:val="00E54084"/>
    <w:rsid w:val="00E55B8F"/>
    <w:rsid w:val="00E55CA0"/>
    <w:rsid w:val="00E55E8E"/>
    <w:rsid w:val="00E5665A"/>
    <w:rsid w:val="00E61726"/>
    <w:rsid w:val="00E62903"/>
    <w:rsid w:val="00E62C34"/>
    <w:rsid w:val="00E63147"/>
    <w:rsid w:val="00E6415F"/>
    <w:rsid w:val="00E65871"/>
    <w:rsid w:val="00E675E8"/>
    <w:rsid w:val="00E67AA2"/>
    <w:rsid w:val="00E70001"/>
    <w:rsid w:val="00E73CCC"/>
    <w:rsid w:val="00E74EA0"/>
    <w:rsid w:val="00E812D6"/>
    <w:rsid w:val="00E816F4"/>
    <w:rsid w:val="00E82998"/>
    <w:rsid w:val="00E83933"/>
    <w:rsid w:val="00E84359"/>
    <w:rsid w:val="00E85194"/>
    <w:rsid w:val="00E857E0"/>
    <w:rsid w:val="00E872F6"/>
    <w:rsid w:val="00E87552"/>
    <w:rsid w:val="00E87992"/>
    <w:rsid w:val="00E90D37"/>
    <w:rsid w:val="00E9326B"/>
    <w:rsid w:val="00E93994"/>
    <w:rsid w:val="00E93D36"/>
    <w:rsid w:val="00E94638"/>
    <w:rsid w:val="00E95926"/>
    <w:rsid w:val="00E95CBE"/>
    <w:rsid w:val="00E97A00"/>
    <w:rsid w:val="00E97A8B"/>
    <w:rsid w:val="00EA24A5"/>
    <w:rsid w:val="00EA31FC"/>
    <w:rsid w:val="00EA435C"/>
    <w:rsid w:val="00EA4E7F"/>
    <w:rsid w:val="00EA5009"/>
    <w:rsid w:val="00EA5691"/>
    <w:rsid w:val="00EA56A2"/>
    <w:rsid w:val="00EB15F6"/>
    <w:rsid w:val="00EB1982"/>
    <w:rsid w:val="00EB1C94"/>
    <w:rsid w:val="00EB28E5"/>
    <w:rsid w:val="00EB2986"/>
    <w:rsid w:val="00EB3558"/>
    <w:rsid w:val="00EB4B13"/>
    <w:rsid w:val="00EC165B"/>
    <w:rsid w:val="00EC2279"/>
    <w:rsid w:val="00EC5116"/>
    <w:rsid w:val="00EC79CA"/>
    <w:rsid w:val="00ED016C"/>
    <w:rsid w:val="00ED0500"/>
    <w:rsid w:val="00ED0CA3"/>
    <w:rsid w:val="00ED0FCE"/>
    <w:rsid w:val="00ED15F3"/>
    <w:rsid w:val="00ED4FC5"/>
    <w:rsid w:val="00ED6652"/>
    <w:rsid w:val="00EE0643"/>
    <w:rsid w:val="00EE37B7"/>
    <w:rsid w:val="00EE47C7"/>
    <w:rsid w:val="00EE5863"/>
    <w:rsid w:val="00EF05E0"/>
    <w:rsid w:val="00EF1952"/>
    <w:rsid w:val="00EF1E7A"/>
    <w:rsid w:val="00EF24F9"/>
    <w:rsid w:val="00EF2504"/>
    <w:rsid w:val="00EF2D4F"/>
    <w:rsid w:val="00EF2DFF"/>
    <w:rsid w:val="00EF30E6"/>
    <w:rsid w:val="00EF5357"/>
    <w:rsid w:val="00EF5631"/>
    <w:rsid w:val="00EF648B"/>
    <w:rsid w:val="00EF6DBA"/>
    <w:rsid w:val="00F00217"/>
    <w:rsid w:val="00F0397B"/>
    <w:rsid w:val="00F040FE"/>
    <w:rsid w:val="00F044D8"/>
    <w:rsid w:val="00F06A5D"/>
    <w:rsid w:val="00F121A3"/>
    <w:rsid w:val="00F124B9"/>
    <w:rsid w:val="00F12D3B"/>
    <w:rsid w:val="00F13082"/>
    <w:rsid w:val="00F13317"/>
    <w:rsid w:val="00F13BEF"/>
    <w:rsid w:val="00F13C10"/>
    <w:rsid w:val="00F16559"/>
    <w:rsid w:val="00F20663"/>
    <w:rsid w:val="00F20948"/>
    <w:rsid w:val="00F22B78"/>
    <w:rsid w:val="00F22E25"/>
    <w:rsid w:val="00F253C1"/>
    <w:rsid w:val="00F26B02"/>
    <w:rsid w:val="00F26D1F"/>
    <w:rsid w:val="00F301FB"/>
    <w:rsid w:val="00F3095B"/>
    <w:rsid w:val="00F3181B"/>
    <w:rsid w:val="00F33486"/>
    <w:rsid w:val="00F33668"/>
    <w:rsid w:val="00F33DAE"/>
    <w:rsid w:val="00F341AC"/>
    <w:rsid w:val="00F34912"/>
    <w:rsid w:val="00F34D32"/>
    <w:rsid w:val="00F34EA0"/>
    <w:rsid w:val="00F365FC"/>
    <w:rsid w:val="00F36B63"/>
    <w:rsid w:val="00F3768B"/>
    <w:rsid w:val="00F37E6E"/>
    <w:rsid w:val="00F40027"/>
    <w:rsid w:val="00F46643"/>
    <w:rsid w:val="00F5029E"/>
    <w:rsid w:val="00F5047D"/>
    <w:rsid w:val="00F50E55"/>
    <w:rsid w:val="00F52DE2"/>
    <w:rsid w:val="00F54F06"/>
    <w:rsid w:val="00F552DF"/>
    <w:rsid w:val="00F55B76"/>
    <w:rsid w:val="00F55F3A"/>
    <w:rsid w:val="00F56711"/>
    <w:rsid w:val="00F56E89"/>
    <w:rsid w:val="00F57B2A"/>
    <w:rsid w:val="00F624DF"/>
    <w:rsid w:val="00F6321D"/>
    <w:rsid w:val="00F634AF"/>
    <w:rsid w:val="00F636B7"/>
    <w:rsid w:val="00F63FA2"/>
    <w:rsid w:val="00F64097"/>
    <w:rsid w:val="00F64B1C"/>
    <w:rsid w:val="00F66ED8"/>
    <w:rsid w:val="00F712D7"/>
    <w:rsid w:val="00F724B0"/>
    <w:rsid w:val="00F752FB"/>
    <w:rsid w:val="00F75968"/>
    <w:rsid w:val="00F75F85"/>
    <w:rsid w:val="00F764A5"/>
    <w:rsid w:val="00F771CE"/>
    <w:rsid w:val="00F77335"/>
    <w:rsid w:val="00F77BA0"/>
    <w:rsid w:val="00F77BFF"/>
    <w:rsid w:val="00F81733"/>
    <w:rsid w:val="00F81DA2"/>
    <w:rsid w:val="00F826A1"/>
    <w:rsid w:val="00F837DD"/>
    <w:rsid w:val="00F83C3B"/>
    <w:rsid w:val="00F84757"/>
    <w:rsid w:val="00F855CC"/>
    <w:rsid w:val="00F87FB7"/>
    <w:rsid w:val="00F90588"/>
    <w:rsid w:val="00F90E65"/>
    <w:rsid w:val="00F921B5"/>
    <w:rsid w:val="00F9579C"/>
    <w:rsid w:val="00F95943"/>
    <w:rsid w:val="00FA118A"/>
    <w:rsid w:val="00FA1FE4"/>
    <w:rsid w:val="00FA2F8E"/>
    <w:rsid w:val="00FA35B0"/>
    <w:rsid w:val="00FA45C8"/>
    <w:rsid w:val="00FA465E"/>
    <w:rsid w:val="00FA49DC"/>
    <w:rsid w:val="00FA53B3"/>
    <w:rsid w:val="00FA57E5"/>
    <w:rsid w:val="00FB10E4"/>
    <w:rsid w:val="00FB156D"/>
    <w:rsid w:val="00FB4364"/>
    <w:rsid w:val="00FB518B"/>
    <w:rsid w:val="00FB5342"/>
    <w:rsid w:val="00FB6573"/>
    <w:rsid w:val="00FC18D7"/>
    <w:rsid w:val="00FC18E3"/>
    <w:rsid w:val="00FC1CB7"/>
    <w:rsid w:val="00FC27FE"/>
    <w:rsid w:val="00FC2A8F"/>
    <w:rsid w:val="00FC3F16"/>
    <w:rsid w:val="00FC4ADA"/>
    <w:rsid w:val="00FC7580"/>
    <w:rsid w:val="00FD0939"/>
    <w:rsid w:val="00FD168B"/>
    <w:rsid w:val="00FD1753"/>
    <w:rsid w:val="00FD1A25"/>
    <w:rsid w:val="00FD1A9C"/>
    <w:rsid w:val="00FD2846"/>
    <w:rsid w:val="00FD2C99"/>
    <w:rsid w:val="00FD3540"/>
    <w:rsid w:val="00FD35DC"/>
    <w:rsid w:val="00FD405F"/>
    <w:rsid w:val="00FD7736"/>
    <w:rsid w:val="00FD77C2"/>
    <w:rsid w:val="00FD7B7A"/>
    <w:rsid w:val="00FD7C2E"/>
    <w:rsid w:val="00FE1047"/>
    <w:rsid w:val="00FE1D13"/>
    <w:rsid w:val="00FE31A9"/>
    <w:rsid w:val="00FE427E"/>
    <w:rsid w:val="00FE5127"/>
    <w:rsid w:val="00FE5170"/>
    <w:rsid w:val="00FE6E0C"/>
    <w:rsid w:val="00FF157D"/>
    <w:rsid w:val="00FF3257"/>
    <w:rsid w:val="00FF4710"/>
    <w:rsid w:val="00FF5857"/>
    <w:rsid w:val="00FF603B"/>
    <w:rsid w:val="00FF73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6CCA9"/>
  <w15:docId w15:val="{4B4CF696-1F3F-4F4B-8DE4-8FC938CE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D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5A6136"/>
  </w:style>
  <w:style w:type="paragraph" w:styleId="Nagwek">
    <w:name w:val="header"/>
    <w:aliases w:val="Nagłówek strony"/>
    <w:basedOn w:val="Normalny"/>
    <w:next w:val="Tekstpodstawowy"/>
    <w:link w:val="NagwekZnak"/>
    <w:uiPriority w:val="99"/>
    <w:rsid w:val="005A613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5A6136"/>
  </w:style>
  <w:style w:type="paragraph" w:styleId="Tekstpodstawowy">
    <w:name w:val="Body Text"/>
    <w:basedOn w:val="Normalny"/>
    <w:link w:val="TekstpodstawowyZnak"/>
    <w:uiPriority w:val="99"/>
    <w:semiHidden/>
    <w:unhideWhenUsed/>
    <w:rsid w:val="005A6136"/>
    <w:pPr>
      <w:spacing w:after="120"/>
    </w:pPr>
  </w:style>
  <w:style w:type="character" w:customStyle="1" w:styleId="TekstpodstawowyZnak">
    <w:name w:val="Tekst podstawowy Znak"/>
    <w:basedOn w:val="Domylnaczcionkaakapitu"/>
    <w:link w:val="Tekstpodstawowy"/>
    <w:uiPriority w:val="99"/>
    <w:semiHidden/>
    <w:rsid w:val="005A6136"/>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704970"/>
    <w:pPr>
      <w:ind w:left="720"/>
      <w:contextualSpacing/>
    </w:pPr>
  </w:style>
  <w:style w:type="paragraph" w:styleId="Stopka">
    <w:name w:val="footer"/>
    <w:basedOn w:val="Normalny"/>
    <w:link w:val="StopkaZnak"/>
    <w:uiPriority w:val="99"/>
    <w:unhideWhenUsed/>
    <w:rsid w:val="00D7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0B8"/>
  </w:style>
  <w:style w:type="paragraph" w:styleId="Tekstdymka">
    <w:name w:val="Balloon Text"/>
    <w:basedOn w:val="Normalny"/>
    <w:link w:val="TekstdymkaZnak"/>
    <w:uiPriority w:val="99"/>
    <w:semiHidden/>
    <w:unhideWhenUsed/>
    <w:rsid w:val="00C83A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A06"/>
    <w:rPr>
      <w:rFonts w:ascii="Segoe UI" w:hAnsi="Segoe UI" w:cs="Segoe UI"/>
      <w:sz w:val="18"/>
      <w:szCs w:val="18"/>
    </w:rPr>
  </w:style>
  <w:style w:type="character" w:styleId="Hipercze">
    <w:name w:val="Hyperlink"/>
    <w:rsid w:val="00167FE6"/>
    <w:rPr>
      <w:color w:val="0000FF"/>
      <w:u w:val="single"/>
    </w:rPr>
  </w:style>
  <w:style w:type="paragraph" w:customStyle="1" w:styleId="Standard">
    <w:name w:val="Standard"/>
    <w:qFormat/>
    <w:rsid w:val="00CD260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D260F"/>
    <w:pPr>
      <w:numPr>
        <w:numId w:val="15"/>
      </w:numPr>
    </w:pPr>
  </w:style>
  <w:style w:type="numbering" w:customStyle="1" w:styleId="WWNum2">
    <w:name w:val="WWNum2"/>
    <w:basedOn w:val="Bezlisty"/>
    <w:rsid w:val="00CD260F"/>
    <w:pPr>
      <w:numPr>
        <w:numId w:val="16"/>
      </w:numPr>
    </w:pPr>
  </w:style>
  <w:style w:type="numbering" w:customStyle="1" w:styleId="WWNum3">
    <w:name w:val="WWNum3"/>
    <w:basedOn w:val="Bezlisty"/>
    <w:rsid w:val="00CD260F"/>
    <w:pPr>
      <w:numPr>
        <w:numId w:val="17"/>
      </w:numPr>
    </w:pPr>
  </w:style>
  <w:style w:type="numbering" w:customStyle="1" w:styleId="WWNum4">
    <w:name w:val="WWNum4"/>
    <w:basedOn w:val="Bezlisty"/>
    <w:rsid w:val="00CD260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D260F"/>
  </w:style>
  <w:style w:type="paragraph" w:customStyle="1" w:styleId="Default">
    <w:name w:val="Default"/>
    <w:rsid w:val="008009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6190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3C67C9"/>
    <w:rPr>
      <w:rFonts w:ascii="Times New Roman" w:eastAsia="Times New Roman" w:hAnsi="Times New Roman" w:cs="Times New Roman"/>
    </w:rPr>
  </w:style>
  <w:style w:type="paragraph" w:customStyle="1" w:styleId="Tekstpodstawowywcity31">
    <w:name w:val="Tekst podstawowy wcięty 31"/>
    <w:basedOn w:val="Normalny"/>
    <w:rsid w:val="00ED0C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AE7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8EA"/>
    <w:rPr>
      <w:sz w:val="20"/>
      <w:szCs w:val="20"/>
    </w:rPr>
  </w:style>
  <w:style w:type="character" w:styleId="Odwoanieprzypisukocowego">
    <w:name w:val="endnote reference"/>
    <w:basedOn w:val="Domylnaczcionkaakapitu"/>
    <w:uiPriority w:val="99"/>
    <w:semiHidden/>
    <w:unhideWhenUsed/>
    <w:rsid w:val="00AE78EA"/>
    <w:rPr>
      <w:vertAlign w:val="superscript"/>
    </w:rPr>
  </w:style>
  <w:style w:type="paragraph" w:styleId="NormalnyWeb">
    <w:name w:val="Normal (Web)"/>
    <w:basedOn w:val="Normalny"/>
    <w:uiPriority w:val="99"/>
    <w:semiHidden/>
    <w:unhideWhenUsed/>
    <w:rsid w:val="002735EB"/>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760B24"/>
    <w:rPr>
      <w:color w:val="605E5C"/>
      <w:shd w:val="clear" w:color="auto" w:fill="E1DFDD"/>
    </w:rPr>
  </w:style>
  <w:style w:type="paragraph" w:styleId="Tekstpodstawowywcity3">
    <w:name w:val="Body Text Indent 3"/>
    <w:basedOn w:val="Normalny"/>
    <w:link w:val="Tekstpodstawowywcity3Znak"/>
    <w:rsid w:val="00435A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35A65"/>
    <w:rPr>
      <w:rFonts w:ascii="Times New Roman" w:eastAsia="Times New Roman" w:hAnsi="Times New Roman" w:cs="Times New Roman"/>
      <w:sz w:val="16"/>
      <w:szCs w:val="16"/>
      <w:lang w:eastAsia="pl-PL"/>
    </w:rPr>
  </w:style>
  <w:style w:type="paragraph" w:styleId="Bezodstpw">
    <w:name w:val="No Spacing"/>
    <w:uiPriority w:val="1"/>
    <w:qFormat/>
    <w:rsid w:val="00CC54CE"/>
    <w:pPr>
      <w:spacing w:after="0" w:line="240" w:lineRule="auto"/>
    </w:pPr>
  </w:style>
  <w:style w:type="character" w:styleId="Pogrubienie">
    <w:name w:val="Strong"/>
    <w:uiPriority w:val="22"/>
    <w:qFormat/>
    <w:rsid w:val="00C70AFF"/>
    <w:rPr>
      <w:b/>
      <w:bCs/>
    </w:rPr>
  </w:style>
  <w:style w:type="paragraph" w:styleId="Tekstpodstawowywcity">
    <w:name w:val="Body Text Indent"/>
    <w:basedOn w:val="Normalny"/>
    <w:link w:val="TekstpodstawowywcityZnak"/>
    <w:uiPriority w:val="99"/>
    <w:unhideWhenUsed/>
    <w:rsid w:val="00106567"/>
    <w:pPr>
      <w:spacing w:after="120"/>
      <w:ind w:left="283"/>
    </w:pPr>
  </w:style>
  <w:style w:type="character" w:customStyle="1" w:styleId="TekstpodstawowywcityZnak">
    <w:name w:val="Tekst podstawowy wcięty Znak"/>
    <w:basedOn w:val="Domylnaczcionkaakapitu"/>
    <w:link w:val="Tekstpodstawowywcity"/>
    <w:uiPriority w:val="99"/>
    <w:rsid w:val="00106567"/>
  </w:style>
  <w:style w:type="character" w:customStyle="1" w:styleId="Teksttreci4">
    <w:name w:val="Tekst treści (4)"/>
    <w:basedOn w:val="Domylnaczcionkaakapitu"/>
    <w:rsid w:val="007304DA"/>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styleId="Tekstzastpczy">
    <w:name w:val="Placeholder Text"/>
    <w:basedOn w:val="Domylnaczcionkaakapitu"/>
    <w:uiPriority w:val="99"/>
    <w:semiHidden/>
    <w:rsid w:val="000F6875"/>
    <w:rPr>
      <w:color w:val="808080"/>
    </w:rPr>
  </w:style>
  <w:style w:type="paragraph" w:customStyle="1" w:styleId="western">
    <w:name w:val="western"/>
    <w:basedOn w:val="Normalny"/>
    <w:rsid w:val="000A3D23"/>
    <w:pPr>
      <w:spacing w:before="100" w:beforeAutospacing="1" w:after="142" w:line="276" w:lineRule="auto"/>
    </w:pPr>
    <w:rPr>
      <w:rFonts w:ascii="Times New Roman" w:eastAsia="Times New Roman" w:hAnsi="Times New Roman" w:cs="Times New Roman"/>
      <w:sz w:val="24"/>
      <w:szCs w:val="24"/>
      <w:lang w:eastAsia="pl-PL"/>
    </w:rPr>
  </w:style>
  <w:style w:type="paragraph" w:customStyle="1" w:styleId="lead">
    <w:name w:val="lead"/>
    <w:basedOn w:val="Normalny"/>
    <w:rsid w:val="00E137E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03101">
      <w:bodyDiv w:val="1"/>
      <w:marLeft w:val="0"/>
      <w:marRight w:val="0"/>
      <w:marTop w:val="0"/>
      <w:marBottom w:val="0"/>
      <w:divBdr>
        <w:top w:val="none" w:sz="0" w:space="0" w:color="auto"/>
        <w:left w:val="none" w:sz="0" w:space="0" w:color="auto"/>
        <w:bottom w:val="none" w:sz="0" w:space="0" w:color="auto"/>
        <w:right w:val="none" w:sz="0" w:space="0" w:color="auto"/>
      </w:divBdr>
    </w:div>
    <w:div w:id="1564753664">
      <w:bodyDiv w:val="1"/>
      <w:marLeft w:val="0"/>
      <w:marRight w:val="0"/>
      <w:marTop w:val="0"/>
      <w:marBottom w:val="0"/>
      <w:divBdr>
        <w:top w:val="none" w:sz="0" w:space="0" w:color="auto"/>
        <w:left w:val="none" w:sz="0" w:space="0" w:color="auto"/>
        <w:bottom w:val="none" w:sz="0" w:space="0" w:color="auto"/>
        <w:right w:val="none" w:sz="0" w:space="0" w:color="auto"/>
      </w:divBdr>
    </w:div>
    <w:div w:id="2096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latformazakupowa.pl/pn/kwp_radom" TargetMode="External"/><Relationship Id="rId7" Type="http://schemas.openxmlformats.org/officeDocument/2006/relationships/footnotes" Target="foot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mazowiecka.policja.gov.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kwp_radom" TargetMode="External"/><Relationship Id="rId23" Type="http://schemas.openxmlformats.org/officeDocument/2006/relationships/hyperlink" Target="mailto:iod.kwp@ra.policja.gov.pl" TargetMode="External"/><Relationship Id="rId28" Type="http://schemas.openxmlformats.org/officeDocument/2006/relationships/fontTable" Target="fontTable.xml"/><Relationship Id="rId10" Type="http://schemas.openxmlformats.org/officeDocument/2006/relationships/hyperlink" Target="mailto:zamowienia.kwp@ra.policja.gov.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87890D-4BCB-4D8E-9AC0-65B3FF70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23</Pages>
  <Words>9930</Words>
  <Characters>59581</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Kowalska</dc:creator>
  <cp:keywords/>
  <dc:description/>
  <cp:lastModifiedBy>Policja</cp:lastModifiedBy>
  <cp:revision>94</cp:revision>
  <cp:lastPrinted>2022-03-29T08:57:00Z</cp:lastPrinted>
  <dcterms:created xsi:type="dcterms:W3CDTF">2022-03-25T13:03:00Z</dcterms:created>
  <dcterms:modified xsi:type="dcterms:W3CDTF">2022-03-29T12:14:00Z</dcterms:modified>
</cp:coreProperties>
</file>