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5745231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30899">
        <w:rPr>
          <w:rFonts w:asciiTheme="minorHAnsi" w:eastAsia="Calibri" w:hAnsiTheme="minorHAnsi" w:cs="Arial"/>
          <w:b/>
          <w:bCs/>
          <w:szCs w:val="24"/>
          <w:lang w:eastAsia="en-US"/>
        </w:rPr>
        <w:t>B</w:t>
      </w:r>
      <w:r w:rsidR="000A0C8C">
        <w:rPr>
          <w:rFonts w:asciiTheme="minorHAnsi" w:eastAsia="Calibri" w:hAnsiTheme="minorHAnsi" w:cs="Arial"/>
          <w:b/>
          <w:bCs/>
          <w:szCs w:val="24"/>
          <w:lang w:eastAsia="en-US"/>
        </w:rPr>
        <w:t>CT</w:t>
      </w:r>
      <w:bookmarkStart w:id="0" w:name="_GoBack"/>
      <w:bookmarkEnd w:id="0"/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6F2D6F">
        <w:rPr>
          <w:rFonts w:asciiTheme="minorHAnsi" w:eastAsia="Calibri" w:hAnsiTheme="minorHAnsi" w:cs="Arial"/>
          <w:b/>
          <w:bCs/>
          <w:szCs w:val="24"/>
          <w:lang w:eastAsia="en-US"/>
        </w:rPr>
        <w:t>1</w:t>
      </w:r>
      <w:r w:rsidR="00EA30DA">
        <w:rPr>
          <w:rFonts w:asciiTheme="minorHAnsi" w:eastAsia="Calibri" w:hAnsiTheme="minorHAnsi" w:cs="Arial"/>
          <w:b/>
          <w:bCs/>
          <w:szCs w:val="24"/>
          <w:lang w:eastAsia="en-US"/>
        </w:rPr>
        <w:t>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3060969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B30899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55F62131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B30899" w:rsidRPr="004F692C">
        <w:rPr>
          <w:rFonts w:asciiTheme="minorHAnsi" w:hAnsiTheme="minorHAnsi"/>
          <w:b/>
        </w:rPr>
        <w:t>Dostawa</w:t>
      </w:r>
      <w:r w:rsidR="00EA30DA">
        <w:rPr>
          <w:rFonts w:asciiTheme="minorHAnsi" w:hAnsiTheme="minorHAnsi"/>
          <w:b/>
        </w:rPr>
        <w:t xml:space="preserve"> piperazyny w ilości 20 000 kg</w:t>
      </w:r>
      <w:r w:rsidR="00B30899" w:rsidRPr="004F692C">
        <w:rPr>
          <w:rFonts w:asciiTheme="minorHAnsi" w:hAnsiTheme="minorHAnsi"/>
          <w:b/>
        </w:rPr>
        <w:t xml:space="preserve"> </w:t>
      </w:r>
      <w:r w:rsidR="006F2D6F">
        <w:rPr>
          <w:rFonts w:asciiTheme="minorHAnsi" w:hAnsiTheme="minorHAnsi"/>
          <w:b/>
        </w:rPr>
        <w:t>na potrzeby</w:t>
      </w:r>
      <w:r w:rsidR="00B30899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EA30DA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6F2D6F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EA30DA">
        <w:rPr>
          <w:rFonts w:asciiTheme="minorHAnsi" w:hAnsiTheme="minorHAnsi" w:cs="Arial"/>
          <w:b/>
          <w:color w:val="00000A"/>
          <w:szCs w:val="24"/>
          <w:lang w:eastAsia="en-US" w:bidi="en-US"/>
        </w:rPr>
        <w:t>5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A0C8C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756431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A30DA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EE15560-02DF-4171-872A-CDC38E4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2021-07-26T05:44:00Z</cp:lastPrinted>
  <dcterms:created xsi:type="dcterms:W3CDTF">2022-07-20T06:32:00Z</dcterms:created>
  <dcterms:modified xsi:type="dcterms:W3CDTF">2022-07-20T09:50:00Z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