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FE" w:rsidRPr="00855F1B" w:rsidRDefault="003E7DFE" w:rsidP="003E7DFE">
      <w:pPr>
        <w:pStyle w:val="Nagwek2"/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3E7DFE" w:rsidRPr="00855F1B" w:rsidRDefault="003E7DFE" w:rsidP="003E7DFE"/>
    <w:p w:rsidR="003E7DFE" w:rsidRPr="00855F1B" w:rsidRDefault="003E7DFE" w:rsidP="003E7DFE">
      <w:pPr>
        <w:pStyle w:val="Nagwek2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55F1B">
        <w:rPr>
          <w:rFonts w:ascii="Arial" w:hAnsi="Arial" w:cs="Arial"/>
          <w:sz w:val="22"/>
          <w:szCs w:val="22"/>
        </w:rPr>
        <w:t>SPECYFIKACJA TECHNICZNA</w:t>
      </w:r>
      <w:r>
        <w:rPr>
          <w:rFonts w:ascii="Arial" w:hAnsi="Arial" w:cs="Arial"/>
          <w:sz w:val="22"/>
          <w:szCs w:val="22"/>
        </w:rPr>
        <w:t>*</w:t>
      </w:r>
    </w:p>
    <w:p w:rsidR="003E7DFE" w:rsidRPr="00855F1B" w:rsidRDefault="003E7DFE" w:rsidP="003E7DFE"/>
    <w:p w:rsidR="003E7DFE" w:rsidRPr="00855F1B" w:rsidRDefault="003E7DFE" w:rsidP="003E7DFE">
      <w:pPr>
        <w:pStyle w:val="Nagwek2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C5F93">
        <w:rPr>
          <w:rFonts w:ascii="Arial" w:hAnsi="Arial" w:cs="Arial"/>
          <w:sz w:val="22"/>
          <w:szCs w:val="22"/>
        </w:rPr>
        <w:t>parat do znieczulenia ogólnego z wyposażeniem</w:t>
      </w:r>
      <w:r w:rsidRPr="00DF046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Pr="00DF0466">
        <w:rPr>
          <w:rFonts w:ascii="Arial" w:hAnsi="Arial" w:cs="Arial"/>
          <w:sz w:val="22"/>
          <w:szCs w:val="22"/>
        </w:rPr>
        <w:t xml:space="preserve"> szt</w:t>
      </w:r>
      <w:r>
        <w:rPr>
          <w:rFonts w:ascii="Arial" w:hAnsi="Arial" w:cs="Arial"/>
          <w:sz w:val="22"/>
          <w:szCs w:val="22"/>
        </w:rPr>
        <w:t>uka</w:t>
      </w:r>
      <w:r w:rsidRPr="00DF0466">
        <w:rPr>
          <w:rFonts w:ascii="Arial" w:hAnsi="Arial" w:cs="Arial"/>
          <w:sz w:val="22"/>
          <w:szCs w:val="22"/>
        </w:rPr>
        <w:t>.</w:t>
      </w:r>
    </w:p>
    <w:p w:rsidR="006417E3" w:rsidRDefault="006417E3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556"/>
        <w:gridCol w:w="1418"/>
        <w:gridCol w:w="2248"/>
      </w:tblGrid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ind w:left="7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caps/>
                <w:sz w:val="22"/>
                <w:szCs w:val="22"/>
              </w:rPr>
              <w:t>aparat do znieczulenia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Wartości wymagane TAK / NIE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E7DFE" w:rsidRPr="009B5B78" w:rsidRDefault="003E7DFE" w:rsidP="003E7DFE">
            <w:pPr>
              <w:pStyle w:val="Nagwek1"/>
              <w:keepLines w:val="0"/>
              <w:widowControl/>
              <w:tabs>
                <w:tab w:val="num" w:pos="0"/>
              </w:tabs>
              <w:suppressAutoHyphens/>
              <w:spacing w:before="0"/>
              <w:ind w:left="432" w:hanging="4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ind w:left="7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OPIS PARAMETRÓW TECHNICZNYCH, ORAZ FUNKCJI URZĄDZENIA:</w:t>
            </w: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Warunki ogólne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Rok </w:t>
            </w:r>
            <w:r w:rsidRPr="009B5B78">
              <w:rPr>
                <w:rFonts w:ascii="Arial" w:hAnsi="Arial" w:cs="Arial"/>
                <w:bCs/>
                <w:iCs/>
                <w:sz w:val="22"/>
                <w:szCs w:val="22"/>
              </w:rPr>
              <w:t>produkcji: min 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TAK 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Certyfikat 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TAK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(przy dostawie)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Deklaracja Zgodności wystawiona z udziałem jednostki notyfikowanej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TAK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(przy dostawie)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Aparat zgłoszony </w:t>
            </w:r>
            <w:r w:rsidRPr="009B5B78">
              <w:rPr>
                <w:rFonts w:ascii="Arial" w:hAnsi="Arial" w:cs="Arial"/>
                <w:kern w:val="1"/>
                <w:sz w:val="22"/>
                <w:szCs w:val="22"/>
                <w:lang/>
              </w:rPr>
              <w:t>do URPLWM i PB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 w Polsce jako wyrób medyczny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TAK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(przy dostawie)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100" w:lineRule="atLeast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kern w:val="1"/>
                <w:sz w:val="22"/>
                <w:szCs w:val="22"/>
                <w:lang/>
              </w:rPr>
              <w:t>Instrukcja obsługi, użytkowania i konserwacji w języku polskim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TAK</w:t>
            </w:r>
          </w:p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(przy dostawie)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 xml:space="preserve">Gwarancja min 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24 miesiące </w:t>
            </w:r>
            <w:r w:rsidRPr="009B5B78">
              <w:rPr>
                <w:rFonts w:ascii="Arial" w:hAnsi="Arial" w:cs="Arial"/>
                <w:sz w:val="22"/>
                <w:szCs w:val="22"/>
                <w:lang/>
              </w:rPr>
              <w:t xml:space="preserve"> obejmująca bezpłatne  przeglądy w okresie gwarancyjnym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TAK, podać jedną z wa</w:t>
            </w:r>
            <w:r w:rsidRPr="009B5B78">
              <w:rPr>
                <w:rFonts w:ascii="Arial" w:hAnsi="Arial" w:cs="Arial"/>
                <w:sz w:val="22"/>
                <w:szCs w:val="22"/>
              </w:rPr>
              <w:t>r</w:t>
            </w:r>
            <w:r w:rsidRPr="009B5B78">
              <w:rPr>
                <w:rFonts w:ascii="Arial" w:hAnsi="Arial" w:cs="Arial"/>
                <w:sz w:val="22"/>
                <w:szCs w:val="22"/>
              </w:rPr>
              <w:t>tości: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-24 miesiące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-36 miesięcy</w:t>
            </w:r>
          </w:p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-48 miesięcy</w:t>
            </w:r>
          </w:p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Termin dostawy: do 15 dni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Szkolenia w zakresie obsługi dla personelu medycznego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100" w:lineRule="atLeast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B5B78">
              <w:rPr>
                <w:rFonts w:ascii="Arial" w:hAnsi="Arial" w:cs="Arial"/>
                <w:kern w:val="1"/>
                <w:sz w:val="22"/>
                <w:szCs w:val="22"/>
              </w:rPr>
              <w:t>Protokół  odbiorczy dostawcy potwierdzający szkolenie w zakresie obsługi i eksploatacji.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kern w:val="1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pacing w:line="360" w:lineRule="auto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B5B78">
              <w:rPr>
                <w:rFonts w:ascii="Arial" w:hAnsi="Arial" w:cs="Arial"/>
                <w:kern w:val="1"/>
                <w:sz w:val="22"/>
                <w:szCs w:val="22"/>
              </w:rPr>
              <w:t>Paszport Techniczny, potwierdzający instalację i sprawność aparatu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kern w:val="1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Dostępność części na min. 10 lat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Urządzenie zastępcze na czas naprawy (powyżej 14  dni roboczych).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Autoryzowany serwis gwarancyjny i pogwarancyjny producenta na terenie Polski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Czas reakcji serwisu na zgłoszenie awarii max 48 h.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Wykaz jednostek uprawnionych przez producenta lub dostawcę do prowadzenia serwisu przeglądowego i naprawczego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masa (kg) 11</w:t>
            </w:r>
            <w:r w:rsidRPr="009B5B78">
              <w:rPr>
                <w:rFonts w:ascii="Arial" w:hAnsi="Arial" w:cs="Arial"/>
                <w:sz w:val="22"/>
                <w:szCs w:val="22"/>
              </w:rPr>
              <w:t>0</w:t>
            </w:r>
            <w:r w:rsidRPr="009B5B78">
              <w:rPr>
                <w:rFonts w:ascii="Arial" w:hAnsi="Arial" w:cs="Arial"/>
                <w:sz w:val="22"/>
                <w:szCs w:val="22"/>
                <w:lang/>
              </w:rPr>
              <w:t xml:space="preserve"> 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wymiary zewnętrzne (wys. x szer. x gł.) (mm)</w:t>
            </w:r>
            <w:r w:rsidRPr="009B5B78">
              <w:rPr>
                <w:rFonts w:ascii="Arial" w:hAnsi="Arial" w:cs="Arial"/>
                <w:sz w:val="22"/>
                <w:szCs w:val="22"/>
              </w:rPr>
              <w:t>, szerokość max 950 mm, głębokość max 650 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  <w:lang/>
              </w:rPr>
              <w:t>(podać</w:t>
            </w:r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Akumulator awaryjny zapewniający zasilania na 90 min wykonany w ekonomicznej technologii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spacing w:line="120" w:lineRule="atLeast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sz w:val="22"/>
                <w:szCs w:val="22"/>
              </w:rPr>
              <w:t>Parametry ogólne</w:t>
            </w: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Zasilanie 230 V 50 Hz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Wbudowany blat/pólka do pisania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Zintegrowane z aparatem oświetlenie przestrzeni roboczej, oświetlenie LED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szuflady na drobne akcesoria o wysokości min. 200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Mobilny aparat, cztery koła jezdne, blokada 2 kół aparatu zapewniająca stabilne ustawienie aparatu, podest na stopy operatora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Podstawa butli rezerwowych, tlenowej i podtlenku azotu na tylnej ścianie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Min. 3 dodatkowe gniazda elektryczne 230V na tylnej ścianie aparatu umożliwiające podłączenie dodatkowych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Zasilanie gazowe (N2O, O2, powietrze) z sieci centralnej, wtyki typu AGA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Awaryjne zasilanie gazowe z butli (N2O, O2), reduktory (bez butli) w komplecie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Manometry dotyczące ciśnienia z sieci centralnej oraz osobne dla butli rezerwowych na panelu przednim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Zasilanie awaryjne aparatu na min. 90 minut; akumulator doładowywany w czasie pracy,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Uchwyty 2 parowników mocowanych jednocześnie – system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Selectatec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Blokada uniemożliwiająca  jednoczesną podaż dwóch środków wziewnych jednocześnie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Ssak zasilany z aparatu do znieczulania, zamontowany na bocznej ścianie z manometrem i pokrętłem regulacji siły ssania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System dystrybucji gazów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Precyzyjne przepływomierze mechaniczne dla tlenu, podtlenku azotu, powietrza.</w:t>
            </w:r>
          </w:p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Zakres min. tlen, powietrze: 0-10 l/min; </w:t>
            </w:r>
          </w:p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N2O: 0-10 l/min. Przepływomierze podwójne dla każdego z gazów.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Pokrętła przepływomierzy zabezpieczone osłoną metalową zamontowaną przed gałkami, zabezpieczającą przed uderzeniem w pokrętło zaworu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System automatycznego utrzymywania stężenia tlenu w mieszaninie oddechowej z podtlenkiem azotu na poziomie 25%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Możliwość samodzielnej zmiany gazu napędowego O2/Air w menu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lastRenderedPageBreak/>
              <w:t>Układ oddechowy</w:t>
            </w:r>
          </w:p>
        </w:tc>
      </w:tr>
      <w:tr w:rsidR="003E7DFE" w:rsidRPr="009B5B78" w:rsidTr="003E7DFE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Układ oddechowy okrężny do wentylacji dorosłych i dzieci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Układ oddechowy fabrycznie podgrzewany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Obejście tlenowe (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bypass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tlenowy) o wydajności min. 25 l/min. Do 75 l/min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Dodatkowy, zasilany z aparatu niezależny przepływomierz O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 do podaży na maskę lub wąsy tlenowe, zakres: 0-15 l/min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Ciśnieniowa zastawka bezpieczeństwa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Pochłaniacz dwutlenku węgla o budowie przeziernej o pojemności min. 1,5 l. Możliwość wymiany pochłaniacza w czasie pracy bez stałego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rozszczelnienia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układu.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Wizualizacja zastawek wdechowej i wydechowej w układzie okrężnym.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Eliminacja gazów anestetycznych poza salę operacyjną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Respirator anestetyczny napędzany pneumatycznie, sterowany mikroprocesorowo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Pojemnik na skropliny w układzie pacjenta o pojemności min. 10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Przełącznik wyjścia gazów z przodu aparatu zamontowany pod blatem obok wyjścia gazów ACGO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Tryby wentylacji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Tryb ręczny wentylacji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Wentylacja kontrolowana objętością VCV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Wentylacja kontrolowana ciśnieniem PCV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Wentylacja  w trybie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SIMV-V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Wentylacja  w trybie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SIMV-P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Wentylacja  w trybie PRVC (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PCV-VG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>) regulowana ciśnieniowo z kontrolowaną objętością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Wentylacja  w trybie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SIMV-PRVC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synchronizowana przerywana wentylacja obowiązkowa regulowana ciśnieniowo z kontrolowaną objętością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Tryb wentylacji PSV z zabezpieczeniem na wypadek bezdechu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Tryb wentylacji ręcznej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tabs>
                <w:tab w:val="left" w:pos="73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Regulacje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Dodatnie ciśnienie końcowo wydechowe PEEP (podać zakres) min. 3 do 30 cmH2O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Stosunku wdechu do wydechu – podać zakres, min 1:10 do 4:1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czasu wdechu (podać zakres), min. 0,1 – 10 sek.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Reg. częstości oddechu (podać zakres) min 1 do 100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odd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>./min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Reg. ciśnienia wdechowego od min 5 do 70 </w:t>
            </w: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>cmH2O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ciśnienia wspomagania od min 0 do 70 cmH2O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Objętości oddechowej (podać zakres) min: 10 – 1500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pauzy wdechowej w zakresie min 0-60%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Reg. czułości wyzwalania przepływowego w zakresie min. 0,5- 20 l/min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Regulacja momentu zakończenia wdechu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SIMV-P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w zakresie 5 do 80% PIF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Regulacja ciśnienia wyzwalania w zakresie 0 – 20 cmH2O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Alarmy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niskiej i wysokiej objętości minutowej MV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niskiej i wysokiej objętości pojedynczego oddechu TV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maksymalnego ciśnienia wdechowego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braku zasilania w energię elektryczną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Alarm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Apnea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regulowany od 10 do 60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minimalnego i maksymalnego stężenia tlenu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niskiego stanu baterii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zużycia czujnika tlenu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odłączenia czujnika tlenu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Alarm wysokiej i niskiej częstości oddechowej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sz w:val="22"/>
                <w:szCs w:val="22"/>
              </w:rPr>
              <w:t>Pomiar i obrazowanie</w:t>
            </w: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objętości oddechowej TV (wdechowej i wydechowej)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objętości minutowej MV i wentylacji minutowej spontanicznej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MVspont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częstotliwości oddechowej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ftotal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w tym spontanicznej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fspont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Ciśnienia szczytowego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Ciśnienia średniego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Ciśnienia PEEP (wartość cyfrowa)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Ciśnienia plateau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Stężenia tlenu wdechowego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Podatności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Cdyn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Oporów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Rst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Krzywa ciśnienia i krzywa przepływu w funkcji czasu wyświetlane na ekranie aparatu przy wentylacji mechanicznej i ręcznej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Możliwość wyświetlania pętli oddechowych: ciśnienie/objętość, objętość/przepływ. </w:t>
            </w:r>
          </w:p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Kolorowy , dotykowy ekran respiratora, przekątna min. 10,4’’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Obsługa respiratora za pomocą pokrętła funkcyjnego i ekranu dotykowego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Automatyczna kompensacja dopływu </w:t>
            </w: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>świeżych gazów w trakcie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podatności układu oddechowego wraz z automatyczną kompensacją w czasie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Możliwość monitorowania SpO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  <w:r w:rsidRPr="009B5B78">
              <w:rPr>
                <w:rFonts w:ascii="Arial" w:hAnsi="Arial" w:cs="Arial"/>
                <w:sz w:val="22"/>
                <w:szCs w:val="22"/>
              </w:rPr>
              <w:t>po dokupieniu zestawu czujnika, parametr wyświetlany na ekranie respiratora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Możliwość monitorowania gazów anestetycznych po dokupieniu zestawu czujnika. Parametry wyświetlane na ekranie respiratora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B78">
              <w:rPr>
                <w:rFonts w:ascii="Arial" w:hAnsi="Arial" w:cs="Arial"/>
                <w:b/>
                <w:bCs/>
                <w:sz w:val="22"/>
                <w:szCs w:val="22"/>
              </w:rPr>
              <w:t>MONITOR PACJENTA Z MODUŁEM GAZOWYM I MODUŁAMI POMIAROWYMI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Monitor o masie poniżej 6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Monitor zamontowany na ruchomym ramieniu do boku aparatu do znieczulania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Monitor z demontowanymi modułami funkcyjnymi umożliwiającymi ich przenoszenie między monitorami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Bateria zapewniająca pracę przez min. 4h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Ekran monitora o przekątnej </w:t>
            </w:r>
            <w:r w:rsidRPr="009B5B78">
              <w:rPr>
                <w:rFonts w:ascii="Arial" w:hAnsi="Arial" w:cs="Arial"/>
                <w:b/>
                <w:bCs/>
                <w:sz w:val="22"/>
                <w:szCs w:val="22"/>
              </w:rPr>
              <w:t>12”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 i rozdzielczości 1280×800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Możliwość podłączenia zewnętrznego ekranu DVI o rozdzielczości 1280×800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Wskaźnik zasilania sieciowego i akumulatora na przednim panelu monitora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Pamięć alarmów i powiązanych krzywych- min 3000 zdarzeń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Rejestracja trendów – min. 180h przy rozdzielczości 1 minuta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Pamięć 3000 zdarzeń arytmii wraz z krzywymi powiązanymi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Rozpoznawanie 27 arytmii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Pamięć min. 2400 pomiarów NIBP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6 slotów na moduły pomiarowe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SpO2, EKG, NIBP, 2x IBP, temperatura, N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>O, CO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>, AA, O2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Bateria pozwalająca na 3 h pracy monitora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NIBP w trybie manualnym, automatycznym,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staza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SYS, DIA, MAP, PR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SYS w zakresie 30- 270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DIA w zakresie 10 – 220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Rozdzielczość pomiaru 1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Czas pomiaru NIBP nie dłuższy niż 120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Maksymalne ciśnienie mankietu NIBP 300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SpO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 w zakresie 0 – 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w zakresie 70 – 100 %  lepsza niż 3 %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pulsu w zakresie 25 – 254 / 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pulsu 1 /min lub 1 %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indeksu perfuzji 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0,1 % lub 10% odczytu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EKG przy pomocy 3 odprowadzeniowego kabla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Sygnalizacja braku kontaktu elektrody dla każdej elektrody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 wyboru 4 różne ustawienia filtracji sygnału EKG oraz filtr zakłóceń sieciowych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Czas powrotu linii bazowej po defibrylacji max 5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ST w zakresie -2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do 2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Czas odświeżania ST max 10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Wykrywanie 27 typów arytmii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oddechu RA-LA,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RA-LL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do wyboru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Min. 4 różne prędkości krzywych do wyboru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częstości HR w zakresie 10 – 350 / 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Czułość pomiarów HR równa lub lepsza od 0,2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mVp-p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Zakres pomiaru częstości oddechów 0-150 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oddechów 2 / min lub 2% (co większe)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Alarm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apnea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 regulowany 10 s do 60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gazów oddechowych w strumieniu bocznym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stężenia CO2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stężenia gazu anestetycznego: ENF, SEV, HAL, ISO, 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stężenia N2O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częstości oddechów na podstawie zmiany stężenia gazów oddechowych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wdechowego i wydechowego stężenia gazów Et i Fi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Rozdzielczość pomiarowa dla gazów anestetycznych i CO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 xml:space="preserve"> 0,1 %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Pobór gazu przez analizator gazów 50 ml/min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Czas rozgrzewania modułu gazowego do 20 s po włączeniu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Wybór jednostki pomiaru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mmHg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</w:rPr>
              <w:t>, cmH</w:t>
            </w:r>
            <w:r w:rsidRPr="009B5B7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B5B78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częstości PR w zakresie 30 – 300 /min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PR 1/min lub 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Pomiar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parametru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 xml:space="preserve"> pulse pressure variation PPV w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>zakresie</w:t>
            </w:r>
            <w:proofErr w:type="spellEnd"/>
            <w:r w:rsidRPr="009B5B78">
              <w:rPr>
                <w:rFonts w:ascii="Arial" w:hAnsi="Arial" w:cs="Arial"/>
                <w:sz w:val="22"/>
                <w:szCs w:val="22"/>
                <w:lang w:val="en-US"/>
              </w:rPr>
              <w:t xml:space="preserve"> 0 –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temperatury przy pomocy czujnika temperatury skóry lub temperatury wewnętrznej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w 2 kanałach z wyznaczeniem różnicy: parametry T1, T2 i </w:t>
            </w:r>
            <w:proofErr w:type="spellStart"/>
            <w:r w:rsidRPr="009B5B78">
              <w:rPr>
                <w:rFonts w:ascii="Arial" w:hAnsi="Arial" w:cs="Arial"/>
                <w:sz w:val="22"/>
                <w:szCs w:val="22"/>
              </w:rPr>
              <w:t>Td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Pomiar temperatury w zakresie 0 – 50 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Dokładność pomiaru temperatury, z wyłączeniem czujnika 0.1C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DFE" w:rsidRPr="009B5B78" w:rsidTr="003E7D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3E7DFE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t xml:space="preserve">Pomiar gazów anestetycznych w strumieniu </w:t>
            </w: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 xml:space="preserve">bocznym przez moduł niezawierający demontowanej pułapki wodnej.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B78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FE" w:rsidRPr="009B5B78" w:rsidRDefault="003E7DFE" w:rsidP="006C5D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7DFE" w:rsidRPr="009B200C" w:rsidRDefault="003E7DFE" w:rsidP="003E7DFE">
      <w:pPr>
        <w:jc w:val="both"/>
        <w:rPr>
          <w:rFonts w:ascii="Arial" w:hAnsi="Arial" w:cs="Arial"/>
          <w:sz w:val="18"/>
          <w:szCs w:val="18"/>
        </w:rPr>
      </w:pPr>
      <w:r w:rsidRPr="005F470D">
        <w:rPr>
          <w:rFonts w:ascii="Arial" w:hAnsi="Arial" w:cs="Arial"/>
          <w:sz w:val="18"/>
          <w:szCs w:val="18"/>
        </w:rPr>
        <w:lastRenderedPageBreak/>
        <w:t>* - kolumnę 4 należy wypełnić wg wskazówek zawartych w kolumnie 3, wpisując potwie</w:t>
      </w:r>
      <w:r w:rsidRPr="005F470D">
        <w:rPr>
          <w:rFonts w:ascii="Arial" w:hAnsi="Arial" w:cs="Arial"/>
          <w:sz w:val="18"/>
          <w:szCs w:val="18"/>
        </w:rPr>
        <w:t>r</w:t>
      </w:r>
      <w:r w:rsidRPr="005F470D">
        <w:rPr>
          <w:rFonts w:ascii="Arial" w:hAnsi="Arial" w:cs="Arial"/>
          <w:sz w:val="18"/>
          <w:szCs w:val="18"/>
        </w:rPr>
        <w:t>dzenie spełnienia warunku, oferowane parametry lub wymagany opis.</w:t>
      </w:r>
      <w:r w:rsidRPr="006B012B">
        <w:rPr>
          <w:rFonts w:ascii="Arial" w:hAnsi="Arial" w:cs="Arial"/>
          <w:sz w:val="18"/>
          <w:szCs w:val="18"/>
        </w:rPr>
        <w:t xml:space="preserve"> </w:t>
      </w:r>
    </w:p>
    <w:p w:rsidR="003E7DFE" w:rsidRDefault="003E7DFE" w:rsidP="003E7DFE">
      <w:pPr>
        <w:ind w:left="5040"/>
        <w:jc w:val="center"/>
        <w:rPr>
          <w:rFonts w:ascii="Arial Narrow" w:hAnsi="Arial Narrow"/>
        </w:rPr>
      </w:pPr>
    </w:p>
    <w:p w:rsidR="003E7DFE" w:rsidRDefault="003E7DFE" w:rsidP="003E7DFE">
      <w:pPr>
        <w:ind w:left="5040"/>
        <w:jc w:val="center"/>
        <w:rPr>
          <w:rFonts w:ascii="Arial Narrow" w:hAnsi="Arial Narrow"/>
        </w:rPr>
      </w:pPr>
    </w:p>
    <w:p w:rsidR="003E7DFE" w:rsidRDefault="003E7DFE" w:rsidP="003E7DFE">
      <w:pPr>
        <w:ind w:left="5040"/>
        <w:jc w:val="center"/>
        <w:rPr>
          <w:rFonts w:ascii="Arial Narrow" w:hAnsi="Arial Narrow"/>
        </w:rPr>
      </w:pPr>
    </w:p>
    <w:p w:rsidR="003E7DFE" w:rsidRDefault="003E7DFE" w:rsidP="003E7DFE">
      <w:pPr>
        <w:ind w:left="5040"/>
        <w:jc w:val="center"/>
        <w:rPr>
          <w:rFonts w:ascii="Arial Narrow" w:hAnsi="Arial Narrow"/>
        </w:rPr>
      </w:pPr>
    </w:p>
    <w:p w:rsidR="003E7DFE" w:rsidRDefault="003E7DFE" w:rsidP="003E7DFE">
      <w:pPr>
        <w:ind w:left="5040"/>
        <w:jc w:val="center"/>
        <w:rPr>
          <w:rFonts w:ascii="Arial Narrow" w:hAnsi="Arial Narrow"/>
        </w:rPr>
      </w:pPr>
    </w:p>
    <w:p w:rsidR="003E7DFE" w:rsidRPr="00031E17" w:rsidRDefault="003E7DFE" w:rsidP="003E7DFE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</w:rPr>
        <w:t>……….............................................................</w:t>
      </w:r>
    </w:p>
    <w:p w:rsidR="003E7DFE" w:rsidRPr="00031E17" w:rsidRDefault="003E7DFE" w:rsidP="003E7DFE">
      <w:pPr>
        <w:ind w:left="5040"/>
        <w:jc w:val="center"/>
        <w:rPr>
          <w:rFonts w:ascii="Arial Narrow" w:hAnsi="Arial Narrow"/>
          <w:sz w:val="18"/>
          <w:szCs w:val="18"/>
        </w:rPr>
      </w:pPr>
      <w:r w:rsidRPr="00031E17">
        <w:rPr>
          <w:rFonts w:ascii="Arial Narrow" w:hAnsi="Arial Narrow"/>
          <w:sz w:val="18"/>
          <w:szCs w:val="18"/>
        </w:rPr>
        <w:t>(podpisy i pieczęcie osób upoważnionych</w:t>
      </w:r>
    </w:p>
    <w:p w:rsidR="003E7DFE" w:rsidRPr="00031E17" w:rsidRDefault="003E7DFE" w:rsidP="003E7DFE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  <w:sz w:val="18"/>
          <w:szCs w:val="18"/>
        </w:rPr>
        <w:t>do reprezentowania wykonawcy)</w:t>
      </w:r>
    </w:p>
    <w:p w:rsidR="003E7DFE" w:rsidRDefault="003E7DFE"/>
    <w:sectPr w:rsidR="003E7DFE" w:rsidSect="0064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CE4"/>
    <w:multiLevelType w:val="hybridMultilevel"/>
    <w:tmpl w:val="F9CA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DFE"/>
    <w:rsid w:val="003E7DFE"/>
    <w:rsid w:val="0064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7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E7DFE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D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1577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2023-10-31T09:13:00Z</dcterms:created>
  <dcterms:modified xsi:type="dcterms:W3CDTF">2023-10-31T09:15:00Z</dcterms:modified>
</cp:coreProperties>
</file>