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CAEED" w14:textId="687041A1" w:rsidR="004C7641" w:rsidRDefault="004C7641" w:rsidP="004C764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426784">
        <w:rPr>
          <w:rFonts w:ascii="Arial" w:hAnsi="Arial" w:cs="Arial"/>
          <w:b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3D779F">
        <w:rPr>
          <w:rFonts w:ascii="Arial" w:hAnsi="Arial" w:cs="Arial"/>
          <w:b/>
          <w:sz w:val="28"/>
          <w:szCs w:val="28"/>
        </w:rPr>
        <w:t xml:space="preserve">               </w:t>
      </w:r>
      <w:r>
        <w:rPr>
          <w:rFonts w:ascii="Arial" w:hAnsi="Arial" w:cs="Arial"/>
          <w:b/>
          <w:sz w:val="28"/>
          <w:szCs w:val="28"/>
        </w:rPr>
        <w:t xml:space="preserve">         Załącznik Nr 1</w:t>
      </w:r>
      <w:r w:rsidR="003D779F">
        <w:rPr>
          <w:rFonts w:ascii="Arial" w:hAnsi="Arial" w:cs="Arial"/>
          <w:b/>
          <w:sz w:val="28"/>
          <w:szCs w:val="28"/>
        </w:rPr>
        <w:t>_Zmiana</w:t>
      </w:r>
      <w:r w:rsidR="00426784">
        <w:rPr>
          <w:rFonts w:ascii="Arial" w:hAnsi="Arial" w:cs="Arial"/>
          <w:b/>
          <w:sz w:val="28"/>
          <w:szCs w:val="28"/>
        </w:rPr>
        <w:t>_II</w:t>
      </w:r>
    </w:p>
    <w:p w14:paraId="25891E76" w14:textId="77777777" w:rsidR="00845DB1" w:rsidRDefault="004C7641" w:rsidP="004C76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14:paraId="7074883E" w14:textId="0EA07C95" w:rsidR="004C7641" w:rsidRPr="000C5BC8" w:rsidRDefault="00845DB1" w:rsidP="004C76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4C7641">
        <w:rPr>
          <w:rFonts w:ascii="Arial" w:hAnsi="Arial" w:cs="Arial"/>
          <w:b/>
          <w:sz w:val="28"/>
          <w:szCs w:val="28"/>
        </w:rPr>
        <w:t xml:space="preserve">   </w:t>
      </w:r>
      <w:r w:rsidR="004C7641" w:rsidRPr="000C5BC8">
        <w:rPr>
          <w:rFonts w:ascii="Arial" w:hAnsi="Arial" w:cs="Arial"/>
          <w:b/>
          <w:sz w:val="28"/>
          <w:szCs w:val="28"/>
        </w:rPr>
        <w:t>OPIS PRZEDMIOTU ZAMÓWIENIA</w:t>
      </w:r>
    </w:p>
    <w:p w14:paraId="089F7E3B" w14:textId="70985747" w:rsidR="00EB3EEE" w:rsidRDefault="00EB3EEE" w:rsidP="00EB3EEE">
      <w:pPr>
        <w:pStyle w:val="LO-normal"/>
        <w:spacing w:line="240" w:lineRule="auto"/>
        <w:rPr>
          <w:rFonts w:ascii="Arial" w:hAnsi="Arial"/>
        </w:rPr>
      </w:pPr>
    </w:p>
    <w:p w14:paraId="69BA62D1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Przedmiotem zamówienia jest </w:t>
      </w:r>
      <w:r>
        <w:rPr>
          <w:rFonts w:ascii="Arial" w:hAnsi="Arial"/>
          <w:b/>
          <w:i/>
          <w:iCs/>
        </w:rPr>
        <w:t>,,Mobilne stanowisko do przygotowania i obsługi nośników głowic w warunkach poligonowych”</w:t>
      </w:r>
    </w:p>
    <w:p w14:paraId="2E6DCD69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 xml:space="preserve">Mobilne stanowisko do przygotowania i obsługi nośników głowic w warunkach poligonowych </w:t>
      </w:r>
      <w:r>
        <w:rPr>
          <w:rFonts w:ascii="Arial" w:hAnsi="Arial"/>
        </w:rPr>
        <w:t>składa się z dwóch zasadniczych podzespołów:</w:t>
      </w:r>
    </w:p>
    <w:p w14:paraId="456DF4AF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1) Pojazdu bazowego specjalnego</w:t>
      </w:r>
    </w:p>
    <w:p w14:paraId="2650B89D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2) Zabudowy specjalistycznej</w:t>
      </w:r>
    </w:p>
    <w:p w14:paraId="01C72D1D" w14:textId="77777777" w:rsidR="00EB3EEE" w:rsidRDefault="00EB3EEE" w:rsidP="00EB3EEE">
      <w:pPr>
        <w:pStyle w:val="LO-normal"/>
        <w:spacing w:line="240" w:lineRule="auto"/>
        <w:rPr>
          <w:rFonts w:ascii="Arial" w:hAnsi="Arial"/>
          <w:b/>
        </w:rPr>
      </w:pPr>
    </w:p>
    <w:p w14:paraId="511A6F5A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>Ad 1) SPECYFIKACJA TECHNICZNA POJAZDU BAZOWEGO SPECJALNEGO</w:t>
      </w:r>
    </w:p>
    <w:p w14:paraId="7E2EA3EA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Samochód dostawczy 3 osobowy. Dopuszczalna masa całkowita 3,5 T. Do prowadzenia wystarcza prawo jazdy kategorii B.</w:t>
      </w:r>
    </w:p>
    <w:p w14:paraId="5E533F24" w14:textId="235017D5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Samochód fab</w:t>
      </w:r>
      <w:r w:rsidR="008B13DA">
        <w:rPr>
          <w:rFonts w:ascii="Arial" w:hAnsi="Arial"/>
        </w:rPr>
        <w:t>rycznie nowy. Rok produkcji nie starszy niż 2021.</w:t>
      </w:r>
      <w:bookmarkStart w:id="0" w:name="_GoBack"/>
      <w:bookmarkEnd w:id="0"/>
    </w:p>
    <w:p w14:paraId="3AAA4117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  <w:color w:val="000000"/>
        </w:rPr>
        <w:t xml:space="preserve"> Silnik o pojemności nie mniejszej niż 1968 cm3. Moc silnika nie mniejsza nich 170KM</w:t>
      </w:r>
    </w:p>
    <w:p w14:paraId="308FD03F" w14:textId="3D403215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 xml:space="preserve">- Nadwozie typu furgon, samonośne ocynkowane . Napęd na </w:t>
      </w:r>
      <w:r w:rsidR="00440480">
        <w:rPr>
          <w:rFonts w:ascii="Arial" w:hAnsi="Arial"/>
          <w:color w:val="000000"/>
        </w:rPr>
        <w:t xml:space="preserve">oś przednią lub napęd na oś tylną </w:t>
      </w:r>
      <w:r w:rsidR="009A6947">
        <w:rPr>
          <w:rFonts w:ascii="Arial" w:hAnsi="Arial"/>
          <w:color w:val="000000"/>
        </w:rPr>
        <w:t>(</w:t>
      </w:r>
      <w:r w:rsidR="00BD1459">
        <w:rPr>
          <w:rFonts w:ascii="Arial" w:hAnsi="Arial"/>
          <w:color w:val="000000"/>
        </w:rPr>
        <w:t>w tym napęd na kołach bliźniaczych</w:t>
      </w:r>
      <w:r w:rsidR="009A6947">
        <w:rPr>
          <w:rFonts w:ascii="Arial" w:hAnsi="Arial"/>
          <w:color w:val="000000"/>
        </w:rPr>
        <w:t>)</w:t>
      </w:r>
      <w:r w:rsidR="00BD1459">
        <w:rPr>
          <w:rFonts w:ascii="Arial" w:hAnsi="Arial"/>
          <w:color w:val="000000"/>
        </w:rPr>
        <w:t xml:space="preserve"> </w:t>
      </w:r>
      <w:r w:rsidR="00440480">
        <w:rPr>
          <w:rFonts w:ascii="Arial" w:hAnsi="Arial"/>
          <w:color w:val="000000"/>
        </w:rPr>
        <w:t>albo napęd 4x4</w:t>
      </w:r>
      <w:r>
        <w:rPr>
          <w:rFonts w:ascii="Arial" w:hAnsi="Arial"/>
          <w:color w:val="000000"/>
        </w:rPr>
        <w:t>. Długość przestrzeni ładunkowej nie mniejsza niż 4500mm. Ob</w:t>
      </w:r>
      <w:r>
        <w:rPr>
          <w:rFonts w:ascii="Arial" w:hAnsi="Arial"/>
        </w:rPr>
        <w:t>jętość przestrzeni ładunkowej nie mniejsza niż 15m3</w:t>
      </w:r>
    </w:p>
    <w:p w14:paraId="1834BFE7" w14:textId="76B6EE5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- Kolor </w:t>
      </w:r>
      <w:r>
        <w:rPr>
          <w:rFonts w:ascii="Arial" w:hAnsi="Arial"/>
          <w:color w:val="000000"/>
        </w:rPr>
        <w:t>biały Akryl</w:t>
      </w:r>
      <w:r w:rsidR="00B05C8D">
        <w:rPr>
          <w:rFonts w:ascii="Arial" w:hAnsi="Arial"/>
          <w:color w:val="000000"/>
        </w:rPr>
        <w:t xml:space="preserve"> lub perłowy szary albo</w:t>
      </w:r>
      <w:r w:rsidR="001F4D5B">
        <w:rPr>
          <w:rFonts w:ascii="Arial" w:hAnsi="Arial"/>
          <w:color w:val="000000"/>
        </w:rPr>
        <w:t xml:space="preserve"> granatowy</w:t>
      </w:r>
    </w:p>
    <w:p w14:paraId="3AB2D18B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bookmarkStart w:id="1" w:name="_gjdgxs"/>
      <w:bookmarkEnd w:id="1"/>
      <w:r>
        <w:rPr>
          <w:rFonts w:ascii="Arial" w:hAnsi="Arial"/>
        </w:rPr>
        <w:t>- Rozstaw osi nie mniejszy niż  4100mm</w:t>
      </w:r>
    </w:p>
    <w:p w14:paraId="791D860D" w14:textId="77777777" w:rsidR="00EB3EEE" w:rsidRDefault="00EB3EEE" w:rsidP="00EB3EEE">
      <w:pPr>
        <w:pStyle w:val="LO-normal"/>
        <w:spacing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WYPOSAŻENIE:</w:t>
      </w:r>
    </w:p>
    <w:p w14:paraId="7CACA8A4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Elektrycznie regulowane i podgrzewane lusterk</w:t>
      </w:r>
      <w:r>
        <w:rPr>
          <w:rFonts w:ascii="Arial" w:hAnsi="Arial"/>
          <w:color w:val="000000"/>
        </w:rPr>
        <w:t xml:space="preserve">a boczne </w:t>
      </w:r>
    </w:p>
    <w:p w14:paraId="06CE889A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Elektrycznie opuszczane szyby w drzwiach przednich</w:t>
      </w:r>
    </w:p>
    <w:p w14:paraId="3C5B3A83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Centralny zamek</w:t>
      </w:r>
    </w:p>
    <w:p w14:paraId="12E080C5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Klimatyzacja</w:t>
      </w:r>
    </w:p>
    <w:p w14:paraId="49B8BC7D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Radio fabryczne ze sterowaniem w kierownicy oraz zestawem głośnomówiącym</w:t>
      </w:r>
    </w:p>
    <w:p w14:paraId="4F23E6B8" w14:textId="77777777" w:rsidR="00EB3EEE" w:rsidRDefault="00EB3EEE" w:rsidP="00EB3EEE">
      <w:pPr>
        <w:pStyle w:val="LO-normal"/>
        <w:tabs>
          <w:tab w:val="left" w:pos="4965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- Amortyzowany fotel kierowcy z podłokietnikiem</w:t>
      </w:r>
    </w:p>
    <w:p w14:paraId="2F56FC7B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- Przegroda za przednim rzędem siedzeń  </w:t>
      </w:r>
      <w:r>
        <w:rPr>
          <w:rFonts w:ascii="Arial" w:hAnsi="Arial"/>
          <w:color w:val="000000"/>
        </w:rPr>
        <w:t>bez okna</w:t>
      </w:r>
      <w:r>
        <w:rPr>
          <w:rFonts w:ascii="Arial" w:hAnsi="Arial"/>
          <w:color w:val="FF0000"/>
        </w:rPr>
        <w:t xml:space="preserve"> </w:t>
      </w:r>
    </w:p>
    <w:p w14:paraId="3720DA25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bookmarkStart w:id="2" w:name="_30j0zll"/>
      <w:bookmarkEnd w:id="2"/>
      <w:r>
        <w:rPr>
          <w:rFonts w:ascii="Arial" w:hAnsi="Arial"/>
        </w:rPr>
        <w:t xml:space="preserve">- Tempomat </w:t>
      </w:r>
    </w:p>
    <w:p w14:paraId="025D80A8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Tapicerka tekstylna</w:t>
      </w:r>
    </w:p>
    <w:p w14:paraId="581D5DE2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- Hak holowniczy kulowy z możliwością ciągnięcia przyczepy o dopuszczalnej masie całkowitej nie mniejszej niż </w:t>
      </w:r>
      <w:r>
        <w:rPr>
          <w:rFonts w:ascii="Arial" w:hAnsi="Arial"/>
          <w:color w:val="000000"/>
        </w:rPr>
        <w:t>3T</w:t>
      </w:r>
    </w:p>
    <w:p w14:paraId="39DAD139" w14:textId="3DD818ED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Komplet dywaników, kamizelka odblaskowa, gaśnica, instrukcja obsługi, trójkąt ostrzegawczy, apteczka.</w:t>
      </w:r>
    </w:p>
    <w:p w14:paraId="1A9937C6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</w:p>
    <w:p w14:paraId="02FD6606" w14:textId="3E4873C6" w:rsidR="00EB3EEE" w:rsidRDefault="00EB3EEE" w:rsidP="00EB3EE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Ad 2) SPECYFIKACJA TECHNICZNA ZABUDOWY SPECJALISTYCZNEJ</w:t>
      </w:r>
      <w:r w:rsidR="00FE3E54">
        <w:rPr>
          <w:rFonts w:ascii="Arial" w:hAnsi="Arial"/>
          <w:b/>
          <w:sz w:val="22"/>
          <w:szCs w:val="22"/>
        </w:rPr>
        <w:t xml:space="preserve"> </w:t>
      </w:r>
    </w:p>
    <w:p w14:paraId="6E61F031" w14:textId="77777777" w:rsidR="00FE3E54" w:rsidRDefault="00FE3E54" w:rsidP="00EB3EEE">
      <w:pPr>
        <w:rPr>
          <w:rFonts w:ascii="Arial" w:hAnsi="Arial"/>
        </w:rPr>
      </w:pPr>
    </w:p>
    <w:p w14:paraId="4E3FA568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>Elementy nośne zabudowy warsztatowej wykonane z profili aluminiowych – konstrukcja szkieletowa, wszystkie elementy boczne wykonane z anodowanego aluminium perforowanego zapewniającego możliwość montażu uchwytów narzędziowych</w:t>
      </w:r>
    </w:p>
    <w:p w14:paraId="7AB96D95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>Profile przednie regałów w postaci szyn transportowych, umożliwiających zastosowanie pasów z końcówką typu szybkozłącze w postaci „haka”.</w:t>
      </w:r>
    </w:p>
    <w:p w14:paraId="36ADE610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>Regał na  stronie lewej pojazdu o wymiarach 4500- 4700 mm x 365- 385 mm ( zwężający się ku górze do głębokości 265-285 mm) x 1800-1900 mm. Regał wyposażony w 3 stoiska biurowe wyposażone w blaty robocze, szafki ubraniowe, półki, szuflady, walizkę i kuwety na drobne elementy. Pod blatami, regał wyposażony w szuflady pod narzędzia ręczne.</w:t>
      </w:r>
    </w:p>
    <w:p w14:paraId="485FD43F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Regał na stronie prawej pojazdu o wymiarach 3400- 3700 mm x 365- 385 mm ( zwężający się ku górze do głębokości 265-285 mm) x 1500-1700 mm. Regał wyposażony w półki, półkę na długie elementy walizki typu </w:t>
      </w:r>
      <w:proofErr w:type="spellStart"/>
      <w:r>
        <w:rPr>
          <w:rFonts w:ascii="Arial" w:hAnsi="Arial"/>
        </w:rPr>
        <w:t>systainer</w:t>
      </w:r>
      <w:proofErr w:type="spellEnd"/>
      <w:r>
        <w:rPr>
          <w:rFonts w:ascii="Arial" w:hAnsi="Arial"/>
        </w:rPr>
        <w:t>, kosze wysuwane, kuwety na drobne elementy oraz mocowanie agregatu.</w:t>
      </w:r>
    </w:p>
    <w:p w14:paraId="1F5E45F6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>Dodatkowe wyposażenie zabudowy:</w:t>
      </w:r>
    </w:p>
    <w:p w14:paraId="7EAEB65F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Podłoga wyłożona sklejką 12 mm</w:t>
      </w:r>
    </w:p>
    <w:p w14:paraId="0F9749B5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Ściany i drzwi wyłożone płytą PCV 4,5 mm</w:t>
      </w:r>
    </w:p>
    <w:p w14:paraId="39F36D83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Izolacja ścian i sufitu</w:t>
      </w:r>
    </w:p>
    <w:p w14:paraId="4ABCFC60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Oświetlenie LED przestrzeni ładunkowej</w:t>
      </w:r>
    </w:p>
    <w:p w14:paraId="4F2ADB25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Ogrzewanie postojowe 2kW</w:t>
      </w:r>
    </w:p>
    <w:p w14:paraId="3A260657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Zestaw łączności zgodnie z opisem</w:t>
      </w:r>
    </w:p>
    <w:p w14:paraId="5FCE00A9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Klimatyzacja przestrzeni ładunkowej</w:t>
      </w:r>
    </w:p>
    <w:p w14:paraId="7CFC310D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Agregat Fogo 6001 TRE</w:t>
      </w:r>
    </w:p>
    <w:p w14:paraId="71F2C1DF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Przetwornica VOLT SINUS 3000</w:t>
      </w:r>
    </w:p>
    <w:p w14:paraId="0904757C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Dodatkowy akumulator+ ładowanie</w:t>
      </w:r>
    </w:p>
    <w:p w14:paraId="0B1BD810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Dodatkowe okno</w:t>
      </w:r>
    </w:p>
    <w:p w14:paraId="463C9243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Markiza zewnętrzna</w:t>
      </w:r>
    </w:p>
    <w:p w14:paraId="1CC3F3E0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Dodatkowy tylny stopień </w:t>
      </w:r>
    </w:p>
    <w:p w14:paraId="246FA28E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Kamera cofania </w:t>
      </w:r>
    </w:p>
    <w:p w14:paraId="69BBF4AE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Krzesła składane</w:t>
      </w:r>
    </w:p>
    <w:p w14:paraId="6AA6A1E8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Urządzenie chłodzące</w:t>
      </w:r>
    </w:p>
    <w:p w14:paraId="159E344D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Otwór rewizyjny</w:t>
      </w:r>
    </w:p>
    <w:p w14:paraId="71491A7A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Zestaw narzędzi</w:t>
      </w:r>
    </w:p>
    <w:p w14:paraId="1C89B67B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Gniazdo zewnętrzne</w:t>
      </w:r>
    </w:p>
    <w:p w14:paraId="6A2A3F68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Urządzenie grzewcze</w:t>
      </w:r>
    </w:p>
    <w:p w14:paraId="71CF77DB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Lornetka Delta Optical Chase 10x50 ED</w:t>
      </w:r>
    </w:p>
    <w:p w14:paraId="3F360F29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Mata stołowa </w:t>
      </w:r>
      <w:proofErr w:type="spellStart"/>
      <w:r>
        <w:rPr>
          <w:rFonts w:ascii="Arial" w:hAnsi="Arial"/>
        </w:rPr>
        <w:t>ESDl</w:t>
      </w:r>
      <w:proofErr w:type="spellEnd"/>
    </w:p>
    <w:p w14:paraId="17F06273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Podstawka na szpulkę cyny</w:t>
      </w:r>
    </w:p>
    <w:p w14:paraId="7BFDA559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proofErr w:type="spellStart"/>
      <w:r>
        <w:rPr>
          <w:rFonts w:ascii="Arial" w:hAnsi="Arial"/>
        </w:rPr>
        <w:t>Czyścik</w:t>
      </w:r>
      <w:proofErr w:type="spellEnd"/>
      <w:r>
        <w:rPr>
          <w:rFonts w:ascii="Arial" w:hAnsi="Arial"/>
        </w:rPr>
        <w:t xml:space="preserve"> do grotów z podstawką</w:t>
      </w:r>
    </w:p>
    <w:p w14:paraId="4CBD43CA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Stacja lutownicza 2 w 1</w:t>
      </w:r>
    </w:p>
    <w:p w14:paraId="13DE6AFC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Uchwyt z lupą i izolowanymi chwytakami</w:t>
      </w:r>
    </w:p>
    <w:p w14:paraId="56BB0DC7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Piła elektryczna</w:t>
      </w:r>
    </w:p>
    <w:p w14:paraId="610C6907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Stacja pogodowa </w:t>
      </w:r>
    </w:p>
    <w:p w14:paraId="3426144D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Ochronniki słuchu</w:t>
      </w:r>
    </w:p>
    <w:p w14:paraId="33E590E2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Trapy piaskowe</w:t>
      </w:r>
    </w:p>
    <w:p w14:paraId="08F40FD0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Torba medyczna z wyposażeniem</w:t>
      </w:r>
    </w:p>
    <w:p w14:paraId="160F4CA5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lastRenderedPageBreak/>
        <w:t>Miernik FLUKE 1117</w:t>
      </w:r>
    </w:p>
    <w:p w14:paraId="63FC249D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Oscyloskop cyfrowy MSO2202A-S </w:t>
      </w:r>
      <w:proofErr w:type="spellStart"/>
      <w:r>
        <w:rPr>
          <w:rFonts w:ascii="Arial" w:hAnsi="Arial"/>
        </w:rPr>
        <w:t>Rigol</w:t>
      </w:r>
      <w:proofErr w:type="spellEnd"/>
      <w:r>
        <w:rPr>
          <w:rFonts w:ascii="Arial" w:hAnsi="Arial"/>
        </w:rPr>
        <w:t xml:space="preserve"> 200MHz, 2 kanały seria MSO2000</w:t>
      </w:r>
    </w:p>
    <w:p w14:paraId="5B159099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proofErr w:type="spellStart"/>
      <w:r>
        <w:rPr>
          <w:rFonts w:ascii="Arial" w:hAnsi="Arial"/>
        </w:rPr>
        <w:t>Rigol</w:t>
      </w:r>
      <w:proofErr w:type="spellEnd"/>
      <w:r>
        <w:rPr>
          <w:rFonts w:ascii="Arial" w:hAnsi="Arial"/>
        </w:rPr>
        <w:t xml:space="preserve"> Generator Arbitralny DG4202 200MHz, 2 kanały</w:t>
      </w:r>
    </w:p>
    <w:p w14:paraId="65591732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Lornetka Delta-T 9x45.HD.RF</w:t>
      </w:r>
    </w:p>
    <w:p w14:paraId="25DBBC4C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MIKROSKOP STEREOSKOPOWY KAMERA 14MP WYŚWIETLACZ</w:t>
      </w:r>
    </w:p>
    <w:p w14:paraId="066F3435" w14:textId="00B64AC0" w:rsidR="004C7641" w:rsidRPr="00EB3EEE" w:rsidRDefault="00EB3EEE" w:rsidP="00EB3EEE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Arial" w:hAnsi="Arial"/>
        </w:rPr>
      </w:pPr>
      <w:r>
        <w:rPr>
          <w:rFonts w:ascii="Arial" w:hAnsi="Arial"/>
        </w:rPr>
        <w:t>MASZT OŚWIETLENIOWY PARTNERSITE LM 3X100R</w:t>
      </w:r>
    </w:p>
    <w:p w14:paraId="73329A69" w14:textId="61FC50B2" w:rsidR="004C7641" w:rsidRPr="000C5BC8" w:rsidRDefault="00305B17" w:rsidP="004C76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Wymagania dodatkowe.</w:t>
      </w:r>
    </w:p>
    <w:p w14:paraId="3553684F" w14:textId="05DF598F" w:rsidR="00305B17" w:rsidRPr="000C5BC8" w:rsidRDefault="00305B17" w:rsidP="00305B17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24 miesiące lub 100 000 km przebiegu pojazdu.</w:t>
      </w:r>
    </w:p>
    <w:p w14:paraId="6763E2D9" w14:textId="1DEE996C" w:rsidR="00480AD1" w:rsidRPr="00E712F8" w:rsidRDefault="00480AD1" w:rsidP="00E712F8"/>
    <w:sectPr w:rsidR="00480AD1" w:rsidRPr="00E712F8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AFEC" w14:textId="77777777" w:rsidR="00F25A43" w:rsidRDefault="00F25A43" w:rsidP="00ED1F90">
      <w:r>
        <w:separator/>
      </w:r>
    </w:p>
  </w:endnote>
  <w:endnote w:type="continuationSeparator" w:id="0">
    <w:p w14:paraId="5C96B044" w14:textId="77777777" w:rsidR="00F25A43" w:rsidRDefault="00F25A4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57F3" w14:textId="77777777" w:rsidR="00F25A43" w:rsidRDefault="00F25A43" w:rsidP="00ED1F90">
      <w:r>
        <w:separator/>
      </w:r>
    </w:p>
  </w:footnote>
  <w:footnote w:type="continuationSeparator" w:id="0">
    <w:p w14:paraId="53142F22" w14:textId="77777777" w:rsidR="00F25A43" w:rsidRDefault="00F25A4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473"/>
    <w:multiLevelType w:val="multilevel"/>
    <w:tmpl w:val="AB5A19E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FB4B57"/>
    <w:multiLevelType w:val="hybridMultilevel"/>
    <w:tmpl w:val="40C88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745B35"/>
    <w:multiLevelType w:val="multilevel"/>
    <w:tmpl w:val="B1A824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5322DC9"/>
    <w:multiLevelType w:val="hybridMultilevel"/>
    <w:tmpl w:val="13C4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234C5"/>
    <w:rsid w:val="00110D0D"/>
    <w:rsid w:val="001111C0"/>
    <w:rsid w:val="00142B88"/>
    <w:rsid w:val="001539C7"/>
    <w:rsid w:val="001E2C3F"/>
    <w:rsid w:val="001F4D5B"/>
    <w:rsid w:val="0027003C"/>
    <w:rsid w:val="002F0BF0"/>
    <w:rsid w:val="00305B17"/>
    <w:rsid w:val="00320762"/>
    <w:rsid w:val="0036549D"/>
    <w:rsid w:val="00367ED3"/>
    <w:rsid w:val="003941F6"/>
    <w:rsid w:val="003D779F"/>
    <w:rsid w:val="003E6E65"/>
    <w:rsid w:val="003F29C5"/>
    <w:rsid w:val="0042549E"/>
    <w:rsid w:val="00426784"/>
    <w:rsid w:val="00440480"/>
    <w:rsid w:val="00480AD1"/>
    <w:rsid w:val="004C7641"/>
    <w:rsid w:val="00530A5A"/>
    <w:rsid w:val="006000DD"/>
    <w:rsid w:val="006948B3"/>
    <w:rsid w:val="00694E23"/>
    <w:rsid w:val="006D5DC6"/>
    <w:rsid w:val="006D7103"/>
    <w:rsid w:val="00722D3B"/>
    <w:rsid w:val="0081558F"/>
    <w:rsid w:val="00821C22"/>
    <w:rsid w:val="00845DB1"/>
    <w:rsid w:val="00876F99"/>
    <w:rsid w:val="008B13DA"/>
    <w:rsid w:val="008B427F"/>
    <w:rsid w:val="00994300"/>
    <w:rsid w:val="009A6947"/>
    <w:rsid w:val="009B29A5"/>
    <w:rsid w:val="00AC6B69"/>
    <w:rsid w:val="00B05C8D"/>
    <w:rsid w:val="00BD1459"/>
    <w:rsid w:val="00C03A84"/>
    <w:rsid w:val="00C959B8"/>
    <w:rsid w:val="00CC004B"/>
    <w:rsid w:val="00CE4302"/>
    <w:rsid w:val="00D90AB8"/>
    <w:rsid w:val="00D93E18"/>
    <w:rsid w:val="00E712F8"/>
    <w:rsid w:val="00EB3EEE"/>
    <w:rsid w:val="00ED1F90"/>
    <w:rsid w:val="00ED28C3"/>
    <w:rsid w:val="00F23888"/>
    <w:rsid w:val="00F25A43"/>
    <w:rsid w:val="00F3502B"/>
    <w:rsid w:val="00FB41A3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  <w15:docId w15:val="{B1191169-3E81-4624-83A5-DDBB079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C76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qFormat/>
    <w:rsid w:val="00EB3EEE"/>
    <w:pPr>
      <w:suppressAutoHyphens/>
    </w:pPr>
    <w:rPr>
      <w:rFonts w:ascii="Calibri" w:eastAsia="Calibri" w:hAnsi="Calibri" w:cs="Calibri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3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3D6D-1D42-41E5-A442-4D2A4245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8</cp:revision>
  <cp:lastPrinted>2022-02-18T10:38:00Z</cp:lastPrinted>
  <dcterms:created xsi:type="dcterms:W3CDTF">2022-02-18T11:00:00Z</dcterms:created>
  <dcterms:modified xsi:type="dcterms:W3CDTF">2022-02-21T07:52:00Z</dcterms:modified>
</cp:coreProperties>
</file>