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8D8CF" w14:textId="3E888020" w:rsidR="00DF243F" w:rsidRPr="00DF243F" w:rsidRDefault="00DF243F" w:rsidP="00432BA2">
      <w:pPr>
        <w:spacing w:after="0" w:line="240" w:lineRule="auto"/>
        <w:ind w:left="5664" w:hanging="5664"/>
        <w:rPr>
          <w:rFonts w:eastAsia="Calibri" w:cstheme="minorHAnsi"/>
          <w:b/>
          <w:color w:val="000000" w:themeColor="text1"/>
          <w:sz w:val="24"/>
          <w:szCs w:val="24"/>
        </w:rPr>
      </w:pPr>
      <w:r w:rsidRPr="00DF243F">
        <w:rPr>
          <w:rFonts w:eastAsia="Calibri" w:cstheme="minorHAnsi"/>
          <w:b/>
          <w:color w:val="000000" w:themeColor="text1"/>
          <w:sz w:val="24"/>
          <w:szCs w:val="24"/>
        </w:rPr>
        <w:t>IPR.272.4.</w:t>
      </w:r>
      <w:r w:rsidR="00432BA2">
        <w:rPr>
          <w:rFonts w:eastAsia="Calibri" w:cstheme="minorHAnsi"/>
          <w:b/>
          <w:color w:val="000000" w:themeColor="text1"/>
          <w:sz w:val="24"/>
          <w:szCs w:val="24"/>
        </w:rPr>
        <w:t>29</w:t>
      </w:r>
      <w:r w:rsidRPr="00DF243F">
        <w:rPr>
          <w:rFonts w:eastAsia="Calibri" w:cstheme="minorHAnsi"/>
          <w:b/>
          <w:color w:val="000000" w:themeColor="text1"/>
          <w:sz w:val="24"/>
          <w:szCs w:val="24"/>
        </w:rPr>
        <w:t>.202</w:t>
      </w:r>
      <w:r w:rsidR="00432BA2">
        <w:rPr>
          <w:rFonts w:eastAsia="Calibri" w:cstheme="minorHAnsi"/>
          <w:b/>
          <w:color w:val="000000" w:themeColor="text1"/>
          <w:sz w:val="24"/>
          <w:szCs w:val="24"/>
        </w:rPr>
        <w:t>4</w:t>
      </w:r>
      <w:r w:rsidRPr="00DF243F">
        <w:rPr>
          <w:rFonts w:eastAsia="Calibri" w:cstheme="minorHAnsi"/>
          <w:b/>
          <w:color w:val="000000" w:themeColor="text1"/>
          <w:sz w:val="24"/>
          <w:szCs w:val="24"/>
        </w:rPr>
        <w:tab/>
        <w:t>Załącznik nr 1 do Umowy</w:t>
      </w:r>
      <w:r w:rsidR="00432BA2">
        <w:rPr>
          <w:rFonts w:eastAsia="Calibri" w:cstheme="minorHAnsi"/>
          <w:b/>
          <w:color w:val="000000" w:themeColor="text1"/>
          <w:sz w:val="24"/>
          <w:szCs w:val="24"/>
        </w:rPr>
        <w:t xml:space="preserve"> Nr …….. z dnia ………….</w:t>
      </w:r>
    </w:p>
    <w:p w14:paraId="602869B1" w14:textId="77777777" w:rsidR="00DF243F" w:rsidRPr="00DF243F" w:rsidRDefault="00DF243F" w:rsidP="000E5B41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30F7420" w14:textId="77777777" w:rsidR="00937329" w:rsidRPr="00DF243F" w:rsidRDefault="007B4FAD" w:rsidP="000E5B41">
      <w:pPr>
        <w:spacing w:after="0"/>
        <w:jc w:val="center"/>
        <w:rPr>
          <w:rFonts w:cstheme="minorHAnsi"/>
          <w:sz w:val="24"/>
          <w:szCs w:val="24"/>
        </w:rPr>
      </w:pPr>
      <w:r w:rsidRPr="00DF243F">
        <w:rPr>
          <w:rFonts w:cstheme="minorHAnsi"/>
          <w:b/>
          <w:sz w:val="24"/>
          <w:szCs w:val="24"/>
        </w:rPr>
        <w:t>Umowa powierzenia</w:t>
      </w:r>
      <w:r w:rsidRPr="00DF243F">
        <w:rPr>
          <w:rFonts w:cstheme="minorHAnsi"/>
          <w:sz w:val="24"/>
          <w:szCs w:val="24"/>
        </w:rPr>
        <w:br/>
      </w:r>
      <w:r w:rsidR="00937329" w:rsidRPr="00DF243F">
        <w:rPr>
          <w:rFonts w:cstheme="minorHAnsi"/>
          <w:sz w:val="24"/>
          <w:szCs w:val="24"/>
        </w:rPr>
        <w:t>przetwarzania danych osobowych</w:t>
      </w:r>
    </w:p>
    <w:p w14:paraId="3489A83F" w14:textId="283E783E" w:rsidR="000E5B41" w:rsidRPr="00DF243F" w:rsidRDefault="000E5B41" w:rsidP="007B4FAD">
      <w:pPr>
        <w:spacing w:after="120"/>
        <w:jc w:val="center"/>
        <w:rPr>
          <w:rFonts w:cstheme="minorHAnsi"/>
          <w:i/>
          <w:sz w:val="24"/>
          <w:szCs w:val="24"/>
        </w:rPr>
      </w:pPr>
      <w:r w:rsidRPr="00DF243F">
        <w:rPr>
          <w:rFonts w:cstheme="minorHAnsi"/>
          <w:i/>
          <w:sz w:val="24"/>
          <w:szCs w:val="24"/>
        </w:rPr>
        <w:t>(projekt)</w:t>
      </w:r>
    </w:p>
    <w:p w14:paraId="12E6E138" w14:textId="77777777" w:rsidR="007B4FAD" w:rsidRPr="002B096A" w:rsidRDefault="007B4FAD" w:rsidP="007B4FAD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3E5AE2E8" w14:textId="43BF87E4" w:rsidR="00937329" w:rsidRPr="002B096A" w:rsidRDefault="00937329" w:rsidP="002B096A">
      <w:pPr>
        <w:spacing w:after="120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zawarta dnia </w:t>
      </w:r>
      <w:r w:rsidR="002B096A">
        <w:rPr>
          <w:rFonts w:cstheme="minorHAnsi"/>
          <w:sz w:val="24"/>
          <w:szCs w:val="24"/>
        </w:rPr>
        <w:t xml:space="preserve">………………… </w:t>
      </w:r>
      <w:r w:rsidRPr="002B096A">
        <w:rPr>
          <w:rFonts w:cstheme="minorHAnsi"/>
          <w:sz w:val="24"/>
          <w:szCs w:val="24"/>
        </w:rPr>
        <w:t>pomiędzy:</w:t>
      </w:r>
    </w:p>
    <w:p w14:paraId="257AB584" w14:textId="23C71BC3" w:rsidR="00937329" w:rsidRPr="002B096A" w:rsidRDefault="002B096A" w:rsidP="007B4FAD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 </w:t>
      </w:r>
      <w:r w:rsidR="00937329" w:rsidRPr="002B096A">
        <w:rPr>
          <w:rFonts w:cstheme="minorHAnsi"/>
          <w:i/>
          <w:sz w:val="24"/>
          <w:szCs w:val="24"/>
        </w:rPr>
        <w:t xml:space="preserve">(*dane </w:t>
      </w:r>
      <w:r w:rsidR="007E0DE1" w:rsidRPr="002B096A">
        <w:rPr>
          <w:rFonts w:cstheme="minorHAnsi"/>
          <w:i/>
          <w:sz w:val="24"/>
          <w:szCs w:val="24"/>
        </w:rPr>
        <w:t>podmiotu,</w:t>
      </w:r>
      <w:r w:rsidR="00937329" w:rsidRPr="002B096A">
        <w:rPr>
          <w:rFonts w:cstheme="minorHAnsi"/>
          <w:i/>
          <w:sz w:val="24"/>
          <w:szCs w:val="24"/>
        </w:rPr>
        <w:t xml:space="preserve"> który </w:t>
      </w:r>
      <w:r w:rsidR="00396299" w:rsidRPr="002B096A">
        <w:rPr>
          <w:rFonts w:cstheme="minorHAnsi"/>
          <w:i/>
          <w:sz w:val="24"/>
          <w:szCs w:val="24"/>
        </w:rPr>
        <w:t>U</w:t>
      </w:r>
      <w:r w:rsidR="00937329" w:rsidRPr="002B096A">
        <w:rPr>
          <w:rFonts w:cstheme="minorHAnsi"/>
          <w:i/>
          <w:sz w:val="24"/>
          <w:szCs w:val="24"/>
        </w:rPr>
        <w:t>mowę zawiera)</w:t>
      </w:r>
    </w:p>
    <w:p w14:paraId="5BF38DCA" w14:textId="11821BB4" w:rsidR="00937329" w:rsidRPr="002B096A" w:rsidRDefault="00937329" w:rsidP="007B4FAD">
      <w:pPr>
        <w:spacing w:after="120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zwany w dalszej części </w:t>
      </w:r>
      <w:r w:rsidR="00396299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mowy </w:t>
      </w:r>
      <w:r w:rsidRPr="002B096A">
        <w:rPr>
          <w:rFonts w:cstheme="minorHAnsi"/>
          <w:b/>
          <w:sz w:val="24"/>
          <w:szCs w:val="24"/>
        </w:rPr>
        <w:t>„Podmiotem przetwarzającym”</w:t>
      </w:r>
      <w:r w:rsidRPr="002B096A">
        <w:rPr>
          <w:rFonts w:cstheme="minorHAnsi"/>
          <w:sz w:val="24"/>
          <w:szCs w:val="24"/>
        </w:rPr>
        <w:t xml:space="preserve"> </w:t>
      </w:r>
    </w:p>
    <w:p w14:paraId="29936E41" w14:textId="77777777" w:rsidR="00937329" w:rsidRPr="002B096A" w:rsidRDefault="00937329" w:rsidP="007B4FAD">
      <w:pPr>
        <w:spacing w:after="120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reprezentowana przez: </w:t>
      </w:r>
    </w:p>
    <w:p w14:paraId="17F96E5C" w14:textId="01B56427" w:rsidR="00937329" w:rsidRPr="002B096A" w:rsidRDefault="002B096A" w:rsidP="007B4FAD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6F999853" w14:textId="77777777" w:rsidR="00937329" w:rsidRPr="002B096A" w:rsidRDefault="00937329" w:rsidP="007B4FAD">
      <w:pPr>
        <w:spacing w:after="120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>oraz</w:t>
      </w:r>
    </w:p>
    <w:p w14:paraId="24BD5458" w14:textId="7976FC26" w:rsidR="00937329" w:rsidRPr="002B096A" w:rsidRDefault="002B096A" w:rsidP="007B4FAD">
      <w:pPr>
        <w:spacing w:after="12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</w:t>
      </w:r>
      <w:r w:rsidR="007E0DE1" w:rsidRPr="002B096A">
        <w:rPr>
          <w:rFonts w:cstheme="minorHAnsi"/>
          <w:sz w:val="24"/>
          <w:szCs w:val="24"/>
        </w:rPr>
        <w:t xml:space="preserve"> (</w:t>
      </w:r>
      <w:r w:rsidR="00937329" w:rsidRPr="002B096A">
        <w:rPr>
          <w:rFonts w:cstheme="minorHAnsi"/>
          <w:i/>
          <w:sz w:val="24"/>
          <w:szCs w:val="24"/>
        </w:rPr>
        <w:t xml:space="preserve">*dane </w:t>
      </w:r>
      <w:r w:rsidR="007E0DE1" w:rsidRPr="002B096A">
        <w:rPr>
          <w:rFonts w:cstheme="minorHAnsi"/>
          <w:i/>
          <w:sz w:val="24"/>
          <w:szCs w:val="24"/>
        </w:rPr>
        <w:t>podmiotu,</w:t>
      </w:r>
      <w:r w:rsidR="00937329" w:rsidRPr="002B096A">
        <w:rPr>
          <w:rFonts w:cstheme="minorHAnsi"/>
          <w:i/>
          <w:sz w:val="24"/>
          <w:szCs w:val="24"/>
        </w:rPr>
        <w:t xml:space="preserve"> który </w:t>
      </w:r>
      <w:r w:rsidR="00396299" w:rsidRPr="002B096A">
        <w:rPr>
          <w:rFonts w:cstheme="minorHAnsi"/>
          <w:i/>
          <w:sz w:val="24"/>
          <w:szCs w:val="24"/>
        </w:rPr>
        <w:t>U</w:t>
      </w:r>
      <w:r w:rsidR="000E5B41">
        <w:rPr>
          <w:rFonts w:cstheme="minorHAnsi"/>
          <w:i/>
          <w:sz w:val="24"/>
          <w:szCs w:val="24"/>
        </w:rPr>
        <w:t>mowę zawiera)</w:t>
      </w:r>
    </w:p>
    <w:p w14:paraId="1B09E23D" w14:textId="70C3BFE2" w:rsidR="00937329" w:rsidRPr="002B096A" w:rsidRDefault="00937329" w:rsidP="007B4FAD">
      <w:pPr>
        <w:spacing w:after="120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zwany w dalszej części </w:t>
      </w:r>
      <w:r w:rsidR="00396299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mowy </w:t>
      </w:r>
      <w:r w:rsidRPr="002B096A">
        <w:rPr>
          <w:rFonts w:cstheme="minorHAnsi"/>
          <w:b/>
          <w:sz w:val="24"/>
          <w:szCs w:val="24"/>
        </w:rPr>
        <w:t xml:space="preserve">„Administratorem danych” </w:t>
      </w:r>
      <w:r w:rsidR="000E5B41">
        <w:rPr>
          <w:rFonts w:cstheme="minorHAnsi"/>
          <w:b/>
          <w:sz w:val="24"/>
          <w:szCs w:val="24"/>
        </w:rPr>
        <w:t>lub „Administratorem”</w:t>
      </w:r>
    </w:p>
    <w:p w14:paraId="6538FAED" w14:textId="77777777" w:rsidR="00937329" w:rsidRPr="002B096A" w:rsidRDefault="00937329" w:rsidP="007B4FAD">
      <w:pPr>
        <w:spacing w:after="120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reprezentowana przez: </w:t>
      </w:r>
    </w:p>
    <w:p w14:paraId="55FF3BD9" w14:textId="5D4AC54F" w:rsidR="00937329" w:rsidRPr="002B096A" w:rsidRDefault="002B096A" w:rsidP="007B4FAD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</w:t>
      </w:r>
    </w:p>
    <w:p w14:paraId="336124EE" w14:textId="77777777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§ 1</w:t>
      </w:r>
    </w:p>
    <w:p w14:paraId="30D27B87" w14:textId="77777777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Powierzenie przetwarzania danych osobowych</w:t>
      </w:r>
    </w:p>
    <w:p w14:paraId="15D9C54F" w14:textId="0B5C3CF0" w:rsidR="00937329" w:rsidRPr="002B096A" w:rsidRDefault="00937329" w:rsidP="007B4FAD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>Administrator danych powierza Podmiotowi przetwarzającemu</w:t>
      </w:r>
      <w:r w:rsidR="00C340E5" w:rsidRPr="002B096A">
        <w:rPr>
          <w:rFonts w:cstheme="minorHAnsi"/>
          <w:sz w:val="24"/>
          <w:szCs w:val="24"/>
        </w:rPr>
        <w:t xml:space="preserve"> dane osobowe do przetwarzania</w:t>
      </w:r>
      <w:r w:rsidRPr="002B096A">
        <w:rPr>
          <w:rFonts w:cstheme="minorHAnsi"/>
          <w:sz w:val="24"/>
          <w:szCs w:val="24"/>
        </w:rPr>
        <w:t xml:space="preserve">, w trybie art. 28 ogólnego rozporządzenia </w:t>
      </w:r>
      <w:r w:rsidR="00D3269B" w:rsidRPr="002B096A">
        <w:rPr>
          <w:rFonts w:cstheme="minorHAnsi"/>
          <w:sz w:val="24"/>
          <w:szCs w:val="24"/>
        </w:rPr>
        <w:t>Parlamentu Europejskiego i Rady (UE) 2016/679 z 27 kwietnia 2016 r. w sprawie ochrony osób fizycznych w związku z przetwarzaniem danych osobowych i w sprawie swobodnego przepływu takich danych oraz uchylenia dyrektywy 95/46/WE (Dz.</w:t>
      </w:r>
      <w:r w:rsidR="002B096A">
        <w:rPr>
          <w:rFonts w:cstheme="minorHAnsi"/>
          <w:sz w:val="24"/>
          <w:szCs w:val="24"/>
        </w:rPr>
        <w:t xml:space="preserve"> </w:t>
      </w:r>
      <w:r w:rsidR="00D3269B" w:rsidRPr="002B096A">
        <w:rPr>
          <w:rFonts w:cstheme="minorHAnsi"/>
          <w:sz w:val="24"/>
          <w:szCs w:val="24"/>
        </w:rPr>
        <w:t>Urz.</w:t>
      </w:r>
      <w:r w:rsidR="002B096A">
        <w:rPr>
          <w:rFonts w:cstheme="minorHAnsi"/>
          <w:sz w:val="24"/>
          <w:szCs w:val="24"/>
        </w:rPr>
        <w:t xml:space="preserve"> </w:t>
      </w:r>
      <w:r w:rsidR="00D3269B" w:rsidRPr="002B096A">
        <w:rPr>
          <w:rFonts w:cstheme="minorHAnsi"/>
          <w:sz w:val="24"/>
          <w:szCs w:val="24"/>
        </w:rPr>
        <w:t>UE.L Nr 119, str. 1)</w:t>
      </w:r>
      <w:r w:rsidRPr="002B096A">
        <w:rPr>
          <w:rFonts w:cstheme="minorHAnsi"/>
          <w:sz w:val="24"/>
          <w:szCs w:val="24"/>
        </w:rPr>
        <w:t xml:space="preserve"> (zwanego w dalszej części</w:t>
      </w:r>
      <w:r w:rsidR="00396299" w:rsidRPr="002B096A">
        <w:rPr>
          <w:rFonts w:cstheme="minorHAnsi"/>
          <w:sz w:val="24"/>
          <w:szCs w:val="24"/>
        </w:rPr>
        <w:t xml:space="preserve"> U</w:t>
      </w:r>
      <w:r w:rsidR="00E9556C" w:rsidRPr="002B096A">
        <w:rPr>
          <w:rFonts w:cstheme="minorHAnsi"/>
          <w:sz w:val="24"/>
          <w:szCs w:val="24"/>
        </w:rPr>
        <w:t>mowy</w:t>
      </w:r>
      <w:r w:rsidRPr="002B096A">
        <w:rPr>
          <w:rFonts w:cstheme="minorHAnsi"/>
          <w:sz w:val="24"/>
          <w:szCs w:val="24"/>
        </w:rPr>
        <w:t xml:space="preserve"> „Rozporządzeniem”), na zasadach</w:t>
      </w:r>
      <w:r w:rsidR="00396299" w:rsidRPr="002B096A">
        <w:rPr>
          <w:rFonts w:cstheme="minorHAnsi"/>
          <w:sz w:val="24"/>
          <w:szCs w:val="24"/>
        </w:rPr>
        <w:t>, w zakresie</w:t>
      </w:r>
      <w:r w:rsidRPr="002B096A">
        <w:rPr>
          <w:rFonts w:cstheme="minorHAnsi"/>
          <w:sz w:val="24"/>
          <w:szCs w:val="24"/>
        </w:rPr>
        <w:t xml:space="preserve"> i w celu określonym w niniejszej Umowie.</w:t>
      </w:r>
    </w:p>
    <w:p w14:paraId="5E732451" w14:textId="3F4891E1" w:rsidR="00937329" w:rsidRDefault="00937329" w:rsidP="007B4FAD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Podmiot przetwarzający zobowiązuje się przetwarzać powierzone mu dane osobowe zgodnie z niniejszą </w:t>
      </w:r>
      <w:r w:rsidR="00E9556C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>mową, Rozporządzeniem oraz z innymi przepisami prawa powszechnie obowiązującego, które chronią prawa osób, których dane dotyczą.</w:t>
      </w:r>
    </w:p>
    <w:p w14:paraId="6C9A7A55" w14:textId="50AAACD9" w:rsidR="002B096A" w:rsidRPr="002B096A" w:rsidRDefault="002B096A" w:rsidP="007B4FAD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 przetwarzający oświadcza, że stosuje środki bezpieczeństwa spełniające wymogi Rozporządzenia.</w:t>
      </w:r>
    </w:p>
    <w:p w14:paraId="62F53539" w14:textId="77777777" w:rsidR="00AB3F26" w:rsidRDefault="00AB3F26" w:rsidP="007B4FAD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301D2438" w14:textId="7AC6FD58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§</w:t>
      </w:r>
      <w:r w:rsidR="00057892" w:rsidRPr="002B096A">
        <w:rPr>
          <w:rFonts w:cstheme="minorHAnsi"/>
          <w:b/>
          <w:sz w:val="24"/>
          <w:szCs w:val="24"/>
        </w:rPr>
        <w:t xml:space="preserve"> </w:t>
      </w:r>
      <w:r w:rsidRPr="002B096A">
        <w:rPr>
          <w:rFonts w:cstheme="minorHAnsi"/>
          <w:b/>
          <w:sz w:val="24"/>
          <w:szCs w:val="24"/>
        </w:rPr>
        <w:t>2</w:t>
      </w:r>
    </w:p>
    <w:p w14:paraId="69035374" w14:textId="77777777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Zakres i cel przetwarzania danych</w:t>
      </w:r>
    </w:p>
    <w:p w14:paraId="3FA5848C" w14:textId="47D8ADF2" w:rsidR="00937329" w:rsidRPr="002B096A" w:rsidRDefault="00937329" w:rsidP="007E0DE1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Podmiot przetwarzający będzie przetwarzał, powierzone na podstawie </w:t>
      </w:r>
      <w:r w:rsidR="00E9556C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mowy </w:t>
      </w:r>
      <w:r w:rsidR="007E0DE1" w:rsidRPr="002B096A">
        <w:rPr>
          <w:rFonts w:cstheme="minorHAnsi"/>
          <w:sz w:val="24"/>
          <w:szCs w:val="24"/>
        </w:rPr>
        <w:t xml:space="preserve">dane </w:t>
      </w:r>
      <w:r w:rsidR="002B096A">
        <w:rPr>
          <w:rFonts w:cstheme="minorHAnsi"/>
          <w:sz w:val="24"/>
          <w:szCs w:val="24"/>
        </w:rPr>
        <w:t>osób uczestniczących w wycieczce w zakresie: imienia, nazwiska, adres zamieszkania, nr PESEL.</w:t>
      </w:r>
      <w:r w:rsidRPr="002B096A">
        <w:rPr>
          <w:rFonts w:cstheme="minorHAnsi"/>
          <w:sz w:val="24"/>
          <w:szCs w:val="24"/>
        </w:rPr>
        <w:t xml:space="preserve"> </w:t>
      </w:r>
    </w:p>
    <w:p w14:paraId="4BDACEEB" w14:textId="62FC68C9" w:rsidR="00937329" w:rsidRPr="002B096A" w:rsidRDefault="00937329" w:rsidP="007B4FAD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cstheme="minorHAnsi"/>
          <w:i/>
          <w:sz w:val="24"/>
          <w:szCs w:val="24"/>
        </w:rPr>
      </w:pPr>
      <w:r w:rsidRPr="002B096A">
        <w:rPr>
          <w:rFonts w:cstheme="minorHAnsi"/>
          <w:sz w:val="24"/>
          <w:szCs w:val="24"/>
        </w:rPr>
        <w:lastRenderedPageBreak/>
        <w:t xml:space="preserve">Powierzone przez Administratora danych dane osobowe będą przetwarzane przez Podmiot przetwarzający wyłącznie w </w:t>
      </w:r>
      <w:r w:rsidR="007E0DE1" w:rsidRPr="002B096A">
        <w:rPr>
          <w:rFonts w:cstheme="minorHAnsi"/>
          <w:sz w:val="24"/>
          <w:szCs w:val="24"/>
        </w:rPr>
        <w:t xml:space="preserve">celu </w:t>
      </w:r>
      <w:r w:rsidR="002B096A">
        <w:rPr>
          <w:rFonts w:cstheme="minorHAnsi"/>
          <w:sz w:val="24"/>
          <w:szCs w:val="24"/>
        </w:rPr>
        <w:t xml:space="preserve">zorganizowania wycieczki dla pracowników Powiatowego Zakładu Aktywności Zawodowej w Łęcznej. </w:t>
      </w:r>
    </w:p>
    <w:p w14:paraId="084CCBCD" w14:textId="77777777" w:rsidR="002B096A" w:rsidRDefault="002B096A" w:rsidP="007B4FAD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2440E1F8" w14:textId="3EF2113B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§</w:t>
      </w:r>
      <w:r w:rsidR="00057892" w:rsidRPr="002B096A">
        <w:rPr>
          <w:rFonts w:cstheme="minorHAnsi"/>
          <w:b/>
          <w:sz w:val="24"/>
          <w:szCs w:val="24"/>
        </w:rPr>
        <w:t xml:space="preserve"> </w:t>
      </w:r>
      <w:r w:rsidRPr="002B096A">
        <w:rPr>
          <w:rFonts w:cstheme="minorHAnsi"/>
          <w:b/>
          <w:sz w:val="24"/>
          <w:szCs w:val="24"/>
        </w:rPr>
        <w:t>3</w:t>
      </w:r>
    </w:p>
    <w:p w14:paraId="68299D57" w14:textId="77777777" w:rsidR="00937329" w:rsidRPr="002B096A" w:rsidRDefault="00BB5773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 xml:space="preserve">Obowiązki podmiotu przetwarzającego </w:t>
      </w:r>
    </w:p>
    <w:p w14:paraId="1F85FFEE" w14:textId="585CE232" w:rsidR="00937329" w:rsidRPr="002B096A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Podmiot przetwarzający zobowiązuje się, przy przetwarzaniu powierzonych danych osobowych, do ich zabezpieczenia poprzez stosowanie odpowiednich środków technicznych i organizacyjnych zapewniających </w:t>
      </w:r>
      <w:r w:rsidR="002B096A">
        <w:rPr>
          <w:rFonts w:cstheme="minorHAnsi"/>
          <w:sz w:val="24"/>
          <w:szCs w:val="24"/>
        </w:rPr>
        <w:t xml:space="preserve">adekwatny stopień bezpieczeństwa </w:t>
      </w:r>
      <w:r w:rsidR="001E7581">
        <w:rPr>
          <w:rFonts w:cstheme="minorHAnsi"/>
          <w:sz w:val="24"/>
          <w:szCs w:val="24"/>
        </w:rPr>
        <w:t>odpowiadający ryzyku związanym z przetwarzaniem danych osobowych, o których mowa w art. 32 Rozporządzenia</w:t>
      </w:r>
      <w:r w:rsidRPr="002B096A">
        <w:rPr>
          <w:rFonts w:cstheme="minorHAnsi"/>
          <w:sz w:val="24"/>
          <w:szCs w:val="24"/>
        </w:rPr>
        <w:t>.</w:t>
      </w:r>
    </w:p>
    <w:p w14:paraId="72B80175" w14:textId="77777777" w:rsidR="00937329" w:rsidRPr="002B096A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>Podmiot przetwarzający zobowiązuje się dołożyć należytej staranności przy przetwarzaniu powierzonych danych osobowych.</w:t>
      </w:r>
    </w:p>
    <w:p w14:paraId="181CE7F5" w14:textId="1D1875F8" w:rsidR="00937329" w:rsidRPr="002B096A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>Podmiot przetwarzający zobowiązuje się do nadania upoważnień do przetwarzania danych osobowych wszystkim osobom, które będą przetwarzały powierzone dane</w:t>
      </w:r>
      <w:r w:rsidR="000B1321">
        <w:rPr>
          <w:rFonts w:cstheme="minorHAnsi"/>
          <w:sz w:val="24"/>
          <w:szCs w:val="24"/>
        </w:rPr>
        <w:br/>
      </w:r>
      <w:r w:rsidR="00E9556C" w:rsidRPr="002B096A">
        <w:rPr>
          <w:rFonts w:cstheme="minorHAnsi"/>
          <w:sz w:val="24"/>
          <w:szCs w:val="24"/>
        </w:rPr>
        <w:t>w</w:t>
      </w:r>
      <w:r w:rsidR="001E7581">
        <w:rPr>
          <w:rFonts w:cstheme="minorHAnsi"/>
          <w:sz w:val="24"/>
          <w:szCs w:val="24"/>
        </w:rPr>
        <w:t xml:space="preserve"> celu</w:t>
      </w:r>
      <w:r w:rsidR="00E9556C" w:rsidRPr="002B096A">
        <w:rPr>
          <w:rFonts w:cstheme="minorHAnsi"/>
          <w:sz w:val="24"/>
          <w:szCs w:val="24"/>
        </w:rPr>
        <w:t xml:space="preserve"> realizacji niniejszej Umowy</w:t>
      </w:r>
      <w:r w:rsidRPr="002B096A">
        <w:rPr>
          <w:rFonts w:cstheme="minorHAnsi"/>
          <w:sz w:val="24"/>
          <w:szCs w:val="24"/>
        </w:rPr>
        <w:t xml:space="preserve">.  </w:t>
      </w:r>
    </w:p>
    <w:p w14:paraId="27FB5E9F" w14:textId="6E460001" w:rsidR="00937329" w:rsidRPr="002B096A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>Podmiot przetwarzający zobowiązuje się zapewnić</w:t>
      </w:r>
      <w:r w:rsidR="000F19E2" w:rsidRPr="002B096A">
        <w:rPr>
          <w:rFonts w:cstheme="minorHAnsi"/>
          <w:sz w:val="24"/>
          <w:szCs w:val="24"/>
        </w:rPr>
        <w:t xml:space="preserve"> zachowan</w:t>
      </w:r>
      <w:r w:rsidR="001E7581">
        <w:rPr>
          <w:rFonts w:cstheme="minorHAnsi"/>
          <w:sz w:val="24"/>
          <w:szCs w:val="24"/>
        </w:rPr>
        <w:t>ie</w:t>
      </w:r>
      <w:r w:rsidR="000F19E2" w:rsidRPr="002B096A">
        <w:rPr>
          <w:rFonts w:cstheme="minorHAnsi"/>
          <w:sz w:val="24"/>
          <w:szCs w:val="24"/>
        </w:rPr>
        <w:t xml:space="preserve"> </w:t>
      </w:r>
      <w:r w:rsidR="001E7581">
        <w:rPr>
          <w:rFonts w:cstheme="minorHAnsi"/>
          <w:sz w:val="24"/>
          <w:szCs w:val="24"/>
        </w:rPr>
        <w:t xml:space="preserve">w </w:t>
      </w:r>
      <w:r w:rsidR="000F19E2" w:rsidRPr="002B096A">
        <w:rPr>
          <w:rFonts w:cstheme="minorHAnsi"/>
          <w:sz w:val="24"/>
          <w:szCs w:val="24"/>
        </w:rPr>
        <w:t xml:space="preserve">tajemnicy </w:t>
      </w:r>
      <w:r w:rsidR="001E7581">
        <w:rPr>
          <w:rFonts w:cstheme="minorHAnsi"/>
          <w:sz w:val="24"/>
          <w:szCs w:val="24"/>
        </w:rPr>
        <w:t>(</w:t>
      </w:r>
      <w:r w:rsidR="000F19E2" w:rsidRPr="002B096A">
        <w:rPr>
          <w:rFonts w:cstheme="minorHAnsi"/>
          <w:sz w:val="24"/>
          <w:szCs w:val="24"/>
        </w:rPr>
        <w:t>o której mowa w art. 28 ust. 3 pkt b) Rozporządzenia</w:t>
      </w:r>
      <w:r w:rsidR="001E7581">
        <w:rPr>
          <w:rFonts w:cstheme="minorHAnsi"/>
          <w:sz w:val="24"/>
          <w:szCs w:val="24"/>
        </w:rPr>
        <w:t>)</w:t>
      </w:r>
      <w:r w:rsidR="000F19E2" w:rsidRPr="002B096A">
        <w:rPr>
          <w:rFonts w:cstheme="minorHAnsi"/>
          <w:sz w:val="24"/>
          <w:szCs w:val="24"/>
        </w:rPr>
        <w:t xml:space="preserve">, </w:t>
      </w:r>
      <w:r w:rsidRPr="002B096A">
        <w:rPr>
          <w:rFonts w:cstheme="minorHAnsi"/>
          <w:sz w:val="24"/>
          <w:szCs w:val="24"/>
        </w:rPr>
        <w:t>przetwarza</w:t>
      </w:r>
      <w:r w:rsidR="001E7581">
        <w:rPr>
          <w:rFonts w:cstheme="minorHAnsi"/>
          <w:sz w:val="24"/>
          <w:szCs w:val="24"/>
        </w:rPr>
        <w:t xml:space="preserve">nych danych przez </w:t>
      </w:r>
      <w:r w:rsidR="000F19E2" w:rsidRPr="002B096A">
        <w:rPr>
          <w:rFonts w:cstheme="minorHAnsi"/>
          <w:sz w:val="24"/>
          <w:szCs w:val="24"/>
        </w:rPr>
        <w:t>osoby</w:t>
      </w:r>
      <w:r w:rsidR="00C956C9">
        <w:rPr>
          <w:rFonts w:cstheme="minorHAnsi"/>
          <w:sz w:val="24"/>
          <w:szCs w:val="24"/>
        </w:rPr>
        <w:t>, które upoważnia do przetwarzania danych osobowych w celu realizacji niniejszej umowy, zarówno w trakcie zatrudnienia ich w Podmiocie przetwarzającym, jak i po jego ustaniu</w:t>
      </w:r>
      <w:r w:rsidR="000F19E2" w:rsidRPr="002B096A">
        <w:rPr>
          <w:rFonts w:cstheme="minorHAnsi"/>
          <w:sz w:val="24"/>
          <w:szCs w:val="24"/>
        </w:rPr>
        <w:t>.</w:t>
      </w:r>
    </w:p>
    <w:p w14:paraId="7169D193" w14:textId="7864F094" w:rsidR="00937329" w:rsidRPr="002B096A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>Podmiot przetwarzający po zakończeniu świadczenia usług związanych</w:t>
      </w:r>
      <w:r w:rsidR="000B1321">
        <w:rPr>
          <w:rFonts w:cstheme="minorHAnsi"/>
          <w:sz w:val="24"/>
          <w:szCs w:val="24"/>
        </w:rPr>
        <w:br/>
      </w:r>
      <w:r w:rsidRPr="002B096A">
        <w:rPr>
          <w:rFonts w:cstheme="minorHAnsi"/>
          <w:sz w:val="24"/>
          <w:szCs w:val="24"/>
        </w:rPr>
        <w:t>z przetwarzaniem</w:t>
      </w:r>
      <w:r w:rsidR="000F19E2" w:rsidRPr="002B096A">
        <w:rPr>
          <w:rFonts w:cstheme="minorHAnsi"/>
          <w:sz w:val="24"/>
          <w:szCs w:val="24"/>
        </w:rPr>
        <w:t xml:space="preserve"> niezwłocznie</w:t>
      </w:r>
      <w:r w:rsidRPr="000B1321">
        <w:rPr>
          <w:rFonts w:cstheme="minorHAnsi"/>
          <w:iCs/>
          <w:sz w:val="24"/>
          <w:szCs w:val="24"/>
        </w:rPr>
        <w:t xml:space="preserve"> usuwa </w:t>
      </w:r>
      <w:r w:rsidRPr="002B096A">
        <w:rPr>
          <w:rFonts w:cstheme="minorHAnsi"/>
          <w:sz w:val="24"/>
          <w:szCs w:val="24"/>
        </w:rPr>
        <w:t>wszelkie dane osobowe oraz usuwa wszelkie ich istniejące kopie, chyba że prawo Unii lub prawo państwa członkowskiego nakazują przechowywanie danych osobowych.</w:t>
      </w:r>
    </w:p>
    <w:p w14:paraId="0399F01D" w14:textId="5498BFC3" w:rsidR="00937329" w:rsidRPr="002B096A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W miarę możliwości 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14:paraId="413192C0" w14:textId="662BF1D4" w:rsidR="000E5B41" w:rsidRPr="00B10423" w:rsidRDefault="00937329" w:rsidP="00B10423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b/>
          <w:sz w:val="24"/>
          <w:szCs w:val="24"/>
        </w:rPr>
      </w:pPr>
      <w:r w:rsidRPr="00B10423">
        <w:rPr>
          <w:rFonts w:cstheme="minorHAnsi"/>
          <w:sz w:val="24"/>
          <w:szCs w:val="24"/>
        </w:rPr>
        <w:t xml:space="preserve">Podmiot przetwarzający po stwierdzeniu naruszenia ochrony danych osobowych bez zbędnej zwłoki zgłasza je </w:t>
      </w:r>
      <w:r w:rsidR="00B10423">
        <w:rPr>
          <w:rFonts w:cstheme="minorHAnsi"/>
          <w:sz w:val="24"/>
          <w:szCs w:val="24"/>
        </w:rPr>
        <w:t>A</w:t>
      </w:r>
      <w:r w:rsidRPr="00B10423">
        <w:rPr>
          <w:rFonts w:cstheme="minorHAnsi"/>
          <w:sz w:val="24"/>
          <w:szCs w:val="24"/>
        </w:rPr>
        <w:t>dministratorowi w ciągu</w:t>
      </w:r>
      <w:r w:rsidR="007E0DE1" w:rsidRPr="00B10423">
        <w:rPr>
          <w:rFonts w:cstheme="minorHAnsi"/>
          <w:sz w:val="24"/>
          <w:szCs w:val="24"/>
        </w:rPr>
        <w:t xml:space="preserve"> </w:t>
      </w:r>
      <w:r w:rsidR="00B10423" w:rsidRPr="00B10423">
        <w:rPr>
          <w:rFonts w:cstheme="minorHAnsi"/>
          <w:sz w:val="24"/>
          <w:szCs w:val="24"/>
        </w:rPr>
        <w:t>24 godzin.</w:t>
      </w:r>
    </w:p>
    <w:p w14:paraId="51DFAA93" w14:textId="77777777" w:rsidR="00B10423" w:rsidRDefault="00B10423" w:rsidP="007B4FAD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01731802" w14:textId="48507685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§</w:t>
      </w:r>
      <w:r w:rsidR="00057892" w:rsidRPr="002B096A">
        <w:rPr>
          <w:rFonts w:cstheme="minorHAnsi"/>
          <w:b/>
          <w:sz w:val="24"/>
          <w:szCs w:val="24"/>
        </w:rPr>
        <w:t xml:space="preserve"> </w:t>
      </w:r>
      <w:r w:rsidRPr="002B096A">
        <w:rPr>
          <w:rFonts w:cstheme="minorHAnsi"/>
          <w:b/>
          <w:sz w:val="24"/>
          <w:szCs w:val="24"/>
        </w:rPr>
        <w:t>4</w:t>
      </w:r>
    </w:p>
    <w:p w14:paraId="376CB85A" w14:textId="77777777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Prawo kontroli</w:t>
      </w:r>
    </w:p>
    <w:p w14:paraId="60E9344E" w14:textId="41F22F30" w:rsidR="00937329" w:rsidRPr="002B096A" w:rsidRDefault="00937329" w:rsidP="007B4FAD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Administrator danych zgodnie z art. 28 ust. 3 pkt h) Rozporządzenia ma prawo kontroli, </w:t>
      </w:r>
      <w:r w:rsidR="00057892" w:rsidRPr="002B096A">
        <w:rPr>
          <w:rFonts w:cstheme="minorHAnsi"/>
          <w:sz w:val="24"/>
          <w:szCs w:val="24"/>
        </w:rPr>
        <w:t xml:space="preserve">mającej na celu </w:t>
      </w:r>
      <w:r w:rsidR="007E0DE1" w:rsidRPr="002B096A">
        <w:rPr>
          <w:rFonts w:cstheme="minorHAnsi"/>
          <w:sz w:val="24"/>
          <w:szCs w:val="24"/>
        </w:rPr>
        <w:t>weryfikację</w:t>
      </w:r>
      <w:r w:rsidR="00057892" w:rsidRPr="002B096A">
        <w:rPr>
          <w:rFonts w:cstheme="minorHAnsi"/>
          <w:sz w:val="24"/>
          <w:szCs w:val="24"/>
        </w:rPr>
        <w:t xml:space="preserve"> czy Podmiot przetwarzający spełnia obowiązki wynikające z</w:t>
      </w:r>
      <w:r w:rsidR="00396299" w:rsidRPr="002B096A">
        <w:rPr>
          <w:rFonts w:cstheme="minorHAnsi"/>
          <w:sz w:val="24"/>
          <w:szCs w:val="24"/>
        </w:rPr>
        <w:t xml:space="preserve"> </w:t>
      </w:r>
      <w:r w:rsidR="00057892" w:rsidRPr="002B096A">
        <w:rPr>
          <w:rFonts w:cstheme="minorHAnsi"/>
          <w:sz w:val="24"/>
          <w:szCs w:val="24"/>
        </w:rPr>
        <w:t>niniejszej</w:t>
      </w:r>
      <w:r w:rsidRPr="002B096A">
        <w:rPr>
          <w:rFonts w:cstheme="minorHAnsi"/>
          <w:sz w:val="24"/>
          <w:szCs w:val="24"/>
        </w:rPr>
        <w:t xml:space="preserve"> </w:t>
      </w:r>
      <w:r w:rsidR="00E9556C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mowy. </w:t>
      </w:r>
    </w:p>
    <w:p w14:paraId="6D8870F2" w14:textId="64BD0B80" w:rsidR="00937329" w:rsidRPr="002B096A" w:rsidRDefault="00937329" w:rsidP="007B4FAD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Administrator danych realizować będzie prawo kontroli w godzinach pracy Podmiotu przetwarzającego i z minimum </w:t>
      </w:r>
      <w:r w:rsidR="00801614">
        <w:rPr>
          <w:rFonts w:cstheme="minorHAnsi"/>
          <w:sz w:val="24"/>
          <w:szCs w:val="24"/>
        </w:rPr>
        <w:t>siedmiodniowym</w:t>
      </w:r>
      <w:r w:rsidRPr="002B096A">
        <w:rPr>
          <w:rFonts w:cstheme="minorHAnsi"/>
          <w:sz w:val="24"/>
          <w:szCs w:val="24"/>
        </w:rPr>
        <w:t xml:space="preserve"> uprzedzeniem.</w:t>
      </w:r>
    </w:p>
    <w:p w14:paraId="2661E13D" w14:textId="436F10A1" w:rsidR="00937329" w:rsidRDefault="00937329" w:rsidP="007B4FAD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lastRenderedPageBreak/>
        <w:t>Podmiot przetwarzający zobowiązuje się do usunięcia uchybień stwierdzonych podczas kontroli</w:t>
      </w:r>
      <w:r w:rsidR="00396299" w:rsidRPr="002B096A">
        <w:rPr>
          <w:rFonts w:cstheme="minorHAnsi"/>
          <w:sz w:val="24"/>
          <w:szCs w:val="24"/>
        </w:rPr>
        <w:t>,</w:t>
      </w:r>
      <w:r w:rsidRPr="002B096A">
        <w:rPr>
          <w:rFonts w:cstheme="minorHAnsi"/>
          <w:sz w:val="24"/>
          <w:szCs w:val="24"/>
        </w:rPr>
        <w:t xml:space="preserve"> w terminie wskazanym przez Administratora danych nie dłuższym niż 7 dni.</w:t>
      </w:r>
    </w:p>
    <w:p w14:paraId="5A52B665" w14:textId="396AB465" w:rsidR="00C956C9" w:rsidRPr="002B096A" w:rsidRDefault="00C956C9" w:rsidP="007B4FAD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 przetwarzający udostępnia Administratorowi wszelkie informacje niezbędne do wykazania spełnienia obowiązków określonych w art. 28 R</w:t>
      </w:r>
      <w:r w:rsidR="00EA7BAD">
        <w:rPr>
          <w:rFonts w:cstheme="minorHAnsi"/>
          <w:sz w:val="24"/>
          <w:szCs w:val="24"/>
        </w:rPr>
        <w:t>ozporządzenia.</w:t>
      </w:r>
    </w:p>
    <w:p w14:paraId="6863F36E" w14:textId="77777777" w:rsidR="00AB3F26" w:rsidRDefault="00AB3F26" w:rsidP="007B4FAD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750C01D9" w14:textId="44398940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§</w:t>
      </w:r>
      <w:r w:rsidR="00057892" w:rsidRPr="002B096A">
        <w:rPr>
          <w:rFonts w:cstheme="minorHAnsi"/>
          <w:b/>
          <w:sz w:val="24"/>
          <w:szCs w:val="24"/>
        </w:rPr>
        <w:t xml:space="preserve"> </w:t>
      </w:r>
      <w:r w:rsidR="00EA7BAD">
        <w:rPr>
          <w:rFonts w:cstheme="minorHAnsi"/>
          <w:b/>
          <w:sz w:val="24"/>
          <w:szCs w:val="24"/>
        </w:rPr>
        <w:t>5</w:t>
      </w:r>
    </w:p>
    <w:p w14:paraId="68AFE6FA" w14:textId="77777777" w:rsidR="00937329" w:rsidRPr="002B096A" w:rsidRDefault="00BB5773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Dalsze powierzenie danych do przetwarzania</w:t>
      </w:r>
    </w:p>
    <w:p w14:paraId="3F3CFC7B" w14:textId="046BB664" w:rsidR="00937329" w:rsidRPr="002B096A" w:rsidRDefault="00937329" w:rsidP="007B4FAD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Podmiot przetwarzający może powierzyć dane osobowe objęte niniejszą </w:t>
      </w:r>
      <w:r w:rsidR="00E9556C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mową do dalszego przetwarzania podwykonawcom jedynie w celu wykonania </w:t>
      </w:r>
      <w:r w:rsidR="00396299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mowy po uzyskaniu uprzedniej pisemnej zgody Administratora danych.  </w:t>
      </w:r>
    </w:p>
    <w:p w14:paraId="21AED799" w14:textId="42D22676" w:rsidR="00937329" w:rsidRPr="002B096A" w:rsidRDefault="00937329" w:rsidP="007B4FAD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Przekazanie powierzonych danych do państwa trzeciego może nastąpić jedynie na </w:t>
      </w:r>
      <w:r w:rsidR="00EA7BAD">
        <w:rPr>
          <w:rFonts w:cstheme="minorHAnsi"/>
          <w:sz w:val="24"/>
          <w:szCs w:val="24"/>
        </w:rPr>
        <w:t>pisemne</w:t>
      </w:r>
      <w:r w:rsidR="00E9556C" w:rsidRPr="002B096A">
        <w:rPr>
          <w:rFonts w:cstheme="minorHAnsi"/>
          <w:sz w:val="24"/>
          <w:szCs w:val="24"/>
        </w:rPr>
        <w:t xml:space="preserve"> </w:t>
      </w:r>
      <w:r w:rsidRPr="002B096A">
        <w:rPr>
          <w:rFonts w:cstheme="minorHAnsi"/>
          <w:sz w:val="24"/>
          <w:szCs w:val="24"/>
        </w:rPr>
        <w:t xml:space="preserve">polecenie Administratora </w:t>
      </w:r>
      <w:r w:rsidR="009C52D8" w:rsidRPr="002B096A">
        <w:rPr>
          <w:rFonts w:cstheme="minorHAnsi"/>
          <w:sz w:val="24"/>
          <w:szCs w:val="24"/>
        </w:rPr>
        <w:t>danych, chyba</w:t>
      </w:r>
      <w:r w:rsidRPr="002B096A">
        <w:rPr>
          <w:rFonts w:cstheme="minorHAnsi"/>
          <w:sz w:val="24"/>
          <w:szCs w:val="24"/>
        </w:rPr>
        <w:t xml:space="preserve"> że obowiązek taki nakłada na Podmiot przetwarzający prawo Unii lub prawo państwa członkowskiego, któremu podlega Podmiot przetwarzający. W takim przypadku przed rozpoczęciem przetwarzania Podmiot przetwarzający informuje Administratora danych o tym obowiązku prawnym, o ile prawo to nie zabran</w:t>
      </w:r>
      <w:r w:rsidR="00EA7BAD">
        <w:rPr>
          <w:rFonts w:cstheme="minorHAnsi"/>
          <w:sz w:val="24"/>
          <w:szCs w:val="24"/>
        </w:rPr>
        <w:t>ia udzielania takiej informacji</w:t>
      </w:r>
      <w:r w:rsidRPr="002B096A">
        <w:rPr>
          <w:rFonts w:cstheme="minorHAnsi"/>
          <w:sz w:val="24"/>
          <w:szCs w:val="24"/>
        </w:rPr>
        <w:t>.</w:t>
      </w:r>
    </w:p>
    <w:p w14:paraId="4B91C50C" w14:textId="743272C9" w:rsidR="00937329" w:rsidRPr="002B096A" w:rsidRDefault="00937329" w:rsidP="007B4FAD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>Podwykonawca, o którym mowa w §</w:t>
      </w:r>
      <w:r w:rsidR="00EA7BAD">
        <w:rPr>
          <w:rFonts w:cstheme="minorHAnsi"/>
          <w:sz w:val="24"/>
          <w:szCs w:val="24"/>
        </w:rPr>
        <w:t>5</w:t>
      </w:r>
      <w:r w:rsidRPr="002B096A">
        <w:rPr>
          <w:rFonts w:cstheme="minorHAnsi"/>
          <w:sz w:val="24"/>
          <w:szCs w:val="24"/>
        </w:rPr>
        <w:t xml:space="preserve"> ust. </w:t>
      </w:r>
      <w:r w:rsidR="00E9556C" w:rsidRPr="002B096A">
        <w:rPr>
          <w:rFonts w:cstheme="minorHAnsi"/>
          <w:sz w:val="24"/>
          <w:szCs w:val="24"/>
        </w:rPr>
        <w:t>1</w:t>
      </w:r>
      <w:r w:rsidRPr="002B096A">
        <w:rPr>
          <w:rFonts w:cstheme="minorHAnsi"/>
          <w:sz w:val="24"/>
          <w:szCs w:val="24"/>
        </w:rPr>
        <w:t xml:space="preserve"> Umowy winien spełniać te same gwarancje i obowiązki jakie zostały nałożone na Podmiot przetwarzający </w:t>
      </w:r>
      <w:r w:rsidRPr="002B096A">
        <w:rPr>
          <w:rFonts w:cstheme="minorHAnsi"/>
          <w:sz w:val="24"/>
          <w:szCs w:val="24"/>
        </w:rPr>
        <w:br/>
        <w:t xml:space="preserve">w niniejszej Umowie. </w:t>
      </w:r>
    </w:p>
    <w:p w14:paraId="32414D9A" w14:textId="66DD2FF0" w:rsidR="00937329" w:rsidRDefault="00937329" w:rsidP="007B4FAD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Podmiot przetwarzający ponosi pełną odpowiedzialność wobec Administratora za niewywiązanie się ze spoczywających na podwykonawcy </w:t>
      </w:r>
      <w:r w:rsidR="00E9556C" w:rsidRPr="002B096A">
        <w:rPr>
          <w:rFonts w:cstheme="minorHAnsi"/>
          <w:sz w:val="24"/>
          <w:szCs w:val="24"/>
        </w:rPr>
        <w:t xml:space="preserve">z </w:t>
      </w:r>
      <w:r w:rsidRPr="002B096A">
        <w:rPr>
          <w:rFonts w:cstheme="minorHAnsi"/>
          <w:sz w:val="24"/>
          <w:szCs w:val="24"/>
        </w:rPr>
        <w:t xml:space="preserve">obowiązków </w:t>
      </w:r>
      <w:r w:rsidR="00EA7BAD">
        <w:rPr>
          <w:rFonts w:cstheme="minorHAnsi"/>
          <w:sz w:val="24"/>
          <w:szCs w:val="24"/>
        </w:rPr>
        <w:t>ochrony danych</w:t>
      </w:r>
      <w:r w:rsidRPr="002B096A">
        <w:rPr>
          <w:rFonts w:cstheme="minorHAnsi"/>
          <w:sz w:val="24"/>
          <w:szCs w:val="24"/>
        </w:rPr>
        <w:t>.</w:t>
      </w:r>
    </w:p>
    <w:p w14:paraId="5D7EC26A" w14:textId="77777777" w:rsidR="00AB3F26" w:rsidRDefault="00AB3F26" w:rsidP="007B4FAD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0E4AEA89" w14:textId="5C54C4E5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 xml:space="preserve">§ </w:t>
      </w:r>
      <w:r w:rsidR="00EA7BAD">
        <w:rPr>
          <w:rFonts w:cstheme="minorHAnsi"/>
          <w:b/>
          <w:sz w:val="24"/>
          <w:szCs w:val="24"/>
        </w:rPr>
        <w:t>6</w:t>
      </w:r>
    </w:p>
    <w:p w14:paraId="6B143839" w14:textId="77777777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Odpowiedzialność Podmiotu przetwarzającego</w:t>
      </w:r>
    </w:p>
    <w:p w14:paraId="01BDD43A" w14:textId="7A816565" w:rsidR="00937329" w:rsidRPr="002B096A" w:rsidRDefault="00937329" w:rsidP="007B4FAD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Podmiot przetwarzający jest odpowiedzialny za udostępnienie lub wykorzystanie danych osobowych niezgodnie z treścią </w:t>
      </w:r>
      <w:r w:rsidR="00E9556C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mowy, a w szczególności za udostępnienie powierzonych do przetwarzania danych osobowych osobom nieupoważnionym. </w:t>
      </w:r>
    </w:p>
    <w:p w14:paraId="6A836FBD" w14:textId="4A83EC26" w:rsidR="00937329" w:rsidRPr="002B096A" w:rsidRDefault="00937329" w:rsidP="007B4FAD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</w:t>
      </w:r>
      <w:r w:rsidR="00396299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</w:t>
      </w:r>
      <w:r w:rsidR="00E9556C" w:rsidRPr="002B096A">
        <w:rPr>
          <w:rFonts w:cstheme="minorHAnsi"/>
          <w:sz w:val="24"/>
          <w:szCs w:val="24"/>
        </w:rPr>
        <w:t>Prezesa Urzędu</w:t>
      </w:r>
      <w:r w:rsidRPr="002B096A">
        <w:rPr>
          <w:rFonts w:cstheme="minorHAnsi"/>
          <w:sz w:val="24"/>
          <w:szCs w:val="24"/>
        </w:rPr>
        <w:t xml:space="preserve"> Ochrony Danych </w:t>
      </w:r>
      <w:r w:rsidRPr="002B096A">
        <w:rPr>
          <w:rFonts w:cstheme="minorHAnsi"/>
          <w:sz w:val="24"/>
          <w:szCs w:val="24"/>
        </w:rPr>
        <w:lastRenderedPageBreak/>
        <w:t xml:space="preserve">Osobowych. Niniejszy ustęp dotyczy wyłącznie danych osobowych powierzonych przez Administratora danych. </w:t>
      </w:r>
    </w:p>
    <w:p w14:paraId="0F02B874" w14:textId="77777777" w:rsidR="00894421" w:rsidRDefault="00894421" w:rsidP="007B4FAD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4F62881E" w14:textId="4A646C9F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§</w:t>
      </w:r>
      <w:r w:rsidR="00057892" w:rsidRPr="002B096A">
        <w:rPr>
          <w:rFonts w:cstheme="minorHAnsi"/>
          <w:b/>
          <w:sz w:val="24"/>
          <w:szCs w:val="24"/>
        </w:rPr>
        <w:t xml:space="preserve"> </w:t>
      </w:r>
      <w:r w:rsidR="00EA7BAD">
        <w:rPr>
          <w:rFonts w:cstheme="minorHAnsi"/>
          <w:b/>
          <w:sz w:val="24"/>
          <w:szCs w:val="24"/>
        </w:rPr>
        <w:t>7</w:t>
      </w:r>
    </w:p>
    <w:p w14:paraId="120CCB4E" w14:textId="2A1B3039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 xml:space="preserve">Czas obowiązywania </w:t>
      </w:r>
      <w:r w:rsidR="00396299" w:rsidRPr="002B096A">
        <w:rPr>
          <w:rFonts w:cstheme="minorHAnsi"/>
          <w:b/>
          <w:sz w:val="24"/>
          <w:szCs w:val="24"/>
        </w:rPr>
        <w:t>U</w:t>
      </w:r>
      <w:r w:rsidRPr="002B096A">
        <w:rPr>
          <w:rFonts w:cstheme="minorHAnsi"/>
          <w:b/>
          <w:sz w:val="24"/>
          <w:szCs w:val="24"/>
        </w:rPr>
        <w:t>mowy</w:t>
      </w:r>
    </w:p>
    <w:p w14:paraId="0FE0321A" w14:textId="0C614779" w:rsidR="00937329" w:rsidRPr="002B096A" w:rsidRDefault="00937329" w:rsidP="007B4FA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cstheme="minorHAnsi"/>
          <w:i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Niniejsza </w:t>
      </w:r>
      <w:r w:rsidR="00396299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mowa </w:t>
      </w:r>
      <w:r w:rsidR="000E5B41">
        <w:rPr>
          <w:rFonts w:cstheme="minorHAnsi"/>
          <w:sz w:val="24"/>
          <w:szCs w:val="24"/>
        </w:rPr>
        <w:t>zostaje zawarta na czas obowiązywania Umowy głównej nr ……………. z dnia ……… 202</w:t>
      </w:r>
      <w:r w:rsidR="00432BA2">
        <w:rPr>
          <w:rFonts w:cstheme="minorHAnsi"/>
          <w:sz w:val="24"/>
          <w:szCs w:val="24"/>
        </w:rPr>
        <w:t>4</w:t>
      </w:r>
      <w:r w:rsidR="000E5B41">
        <w:rPr>
          <w:rFonts w:cstheme="minorHAnsi"/>
          <w:sz w:val="24"/>
          <w:szCs w:val="24"/>
        </w:rPr>
        <w:t xml:space="preserve"> roku</w:t>
      </w:r>
      <w:r w:rsidRPr="002B096A">
        <w:rPr>
          <w:rFonts w:cstheme="minorHAnsi"/>
          <w:i/>
          <w:sz w:val="24"/>
          <w:szCs w:val="24"/>
        </w:rPr>
        <w:t>.</w:t>
      </w:r>
    </w:p>
    <w:p w14:paraId="26EEBCDB" w14:textId="5C19813B" w:rsidR="00937329" w:rsidRPr="002B096A" w:rsidRDefault="00937329" w:rsidP="007B4FA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Każda ze stron może wypowiedzieć niniejszą </w:t>
      </w:r>
      <w:r w:rsidR="003E5DD0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mowę z zachowaniem </w:t>
      </w:r>
      <w:r w:rsidR="008551A0">
        <w:rPr>
          <w:rFonts w:cstheme="minorHAnsi"/>
          <w:sz w:val="24"/>
          <w:szCs w:val="24"/>
        </w:rPr>
        <w:t>siedmiodniowego</w:t>
      </w:r>
      <w:r w:rsidRPr="002B096A">
        <w:rPr>
          <w:rFonts w:cstheme="minorHAnsi"/>
          <w:sz w:val="24"/>
          <w:szCs w:val="24"/>
        </w:rPr>
        <w:t xml:space="preserve"> okresu wypowiedzenia.</w:t>
      </w:r>
    </w:p>
    <w:p w14:paraId="766B037E" w14:textId="77777777" w:rsidR="00894421" w:rsidRDefault="00894421" w:rsidP="007B4FAD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2FCFD3E2" w14:textId="0ABF1EDA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§</w:t>
      </w:r>
      <w:r w:rsidR="00057892" w:rsidRPr="002B096A">
        <w:rPr>
          <w:rFonts w:cstheme="minorHAnsi"/>
          <w:b/>
          <w:sz w:val="24"/>
          <w:szCs w:val="24"/>
        </w:rPr>
        <w:t xml:space="preserve"> </w:t>
      </w:r>
      <w:r w:rsidR="00EA7BAD">
        <w:rPr>
          <w:rFonts w:cstheme="minorHAnsi"/>
          <w:b/>
          <w:sz w:val="24"/>
          <w:szCs w:val="24"/>
        </w:rPr>
        <w:t>8</w:t>
      </w:r>
    </w:p>
    <w:p w14:paraId="53005307" w14:textId="3B9DDAA6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 xml:space="preserve">Rozwiązanie </w:t>
      </w:r>
      <w:r w:rsidR="00396299" w:rsidRPr="002B096A">
        <w:rPr>
          <w:rFonts w:cstheme="minorHAnsi"/>
          <w:b/>
          <w:sz w:val="24"/>
          <w:szCs w:val="24"/>
        </w:rPr>
        <w:t>U</w:t>
      </w:r>
      <w:r w:rsidRPr="002B096A">
        <w:rPr>
          <w:rFonts w:cstheme="minorHAnsi"/>
          <w:b/>
          <w:sz w:val="24"/>
          <w:szCs w:val="24"/>
        </w:rPr>
        <w:t>mowy</w:t>
      </w:r>
    </w:p>
    <w:p w14:paraId="4E7E09C9" w14:textId="0E2011D1" w:rsidR="00937329" w:rsidRPr="002B096A" w:rsidRDefault="00937329" w:rsidP="008551A0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Administrator danych może rozwiązać niniejszą </w:t>
      </w:r>
      <w:r w:rsidR="00396299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mowę ze skutkiem </w:t>
      </w:r>
      <w:r w:rsidR="009C52D8" w:rsidRPr="002B096A">
        <w:rPr>
          <w:rFonts w:cstheme="minorHAnsi"/>
          <w:sz w:val="24"/>
          <w:szCs w:val="24"/>
        </w:rPr>
        <w:t>natychmiastowym,</w:t>
      </w:r>
      <w:r w:rsidRPr="002B096A">
        <w:rPr>
          <w:rFonts w:cstheme="minorHAnsi"/>
          <w:sz w:val="24"/>
          <w:szCs w:val="24"/>
        </w:rPr>
        <w:t xml:space="preserve"> gdy Podmiot przetwarzający:</w:t>
      </w:r>
    </w:p>
    <w:p w14:paraId="544A407B" w14:textId="77777777" w:rsidR="00937329" w:rsidRPr="002B096A" w:rsidRDefault="00937329" w:rsidP="008551A0">
      <w:pPr>
        <w:pStyle w:val="Akapitzlist"/>
        <w:numPr>
          <w:ilvl w:val="0"/>
          <w:numId w:val="11"/>
        </w:numPr>
        <w:spacing w:after="0"/>
        <w:contextualSpacing w:val="0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sz w:val="24"/>
          <w:szCs w:val="24"/>
        </w:rPr>
        <w:t>pomimo zobowiązania go do usunięcia uchybień stwierdzonych podczas kontroli nie usunie ich w wyznaczonym terminie;</w:t>
      </w:r>
    </w:p>
    <w:p w14:paraId="3F988E11" w14:textId="7F5845CE" w:rsidR="00937329" w:rsidRPr="002B096A" w:rsidRDefault="00937329" w:rsidP="008551A0">
      <w:pPr>
        <w:pStyle w:val="Akapitzlist"/>
        <w:numPr>
          <w:ilvl w:val="0"/>
          <w:numId w:val="11"/>
        </w:numPr>
        <w:spacing w:after="0"/>
        <w:contextualSpacing w:val="0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przetwarza dane osobowe w sposób niezgodny z </w:t>
      </w:r>
      <w:r w:rsidR="00E9556C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>mową;</w:t>
      </w:r>
    </w:p>
    <w:p w14:paraId="5A8F04C8" w14:textId="787AE997" w:rsidR="00937329" w:rsidRPr="002B096A" w:rsidRDefault="00937329" w:rsidP="007B4FAD">
      <w:pPr>
        <w:pStyle w:val="Akapitzlist"/>
        <w:numPr>
          <w:ilvl w:val="0"/>
          <w:numId w:val="11"/>
        </w:numPr>
        <w:spacing w:after="120"/>
        <w:contextualSpacing w:val="0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sz w:val="24"/>
          <w:szCs w:val="24"/>
        </w:rPr>
        <w:t>powierzył przetwarzanie danych osobowych innemu podmiotowi bez zgody Administratora danych</w:t>
      </w:r>
      <w:r w:rsidR="00396299" w:rsidRPr="002B096A">
        <w:rPr>
          <w:rFonts w:cstheme="minorHAnsi"/>
          <w:sz w:val="24"/>
          <w:szCs w:val="24"/>
        </w:rPr>
        <w:t>.</w:t>
      </w:r>
    </w:p>
    <w:p w14:paraId="0271F250" w14:textId="77777777" w:rsidR="00894421" w:rsidRDefault="00894421" w:rsidP="007B4FAD">
      <w:pPr>
        <w:spacing w:after="120"/>
        <w:jc w:val="center"/>
        <w:rPr>
          <w:rFonts w:cstheme="minorHAnsi"/>
          <w:b/>
          <w:sz w:val="24"/>
          <w:szCs w:val="24"/>
        </w:rPr>
      </w:pPr>
    </w:p>
    <w:p w14:paraId="3BB747FF" w14:textId="32A78E44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§</w:t>
      </w:r>
      <w:r w:rsidR="00057892" w:rsidRPr="002B096A">
        <w:rPr>
          <w:rFonts w:cstheme="minorHAnsi"/>
          <w:b/>
          <w:sz w:val="24"/>
          <w:szCs w:val="24"/>
        </w:rPr>
        <w:t xml:space="preserve"> </w:t>
      </w:r>
      <w:r w:rsidR="000E5B41">
        <w:rPr>
          <w:rFonts w:cstheme="minorHAnsi"/>
          <w:b/>
          <w:sz w:val="24"/>
          <w:szCs w:val="24"/>
        </w:rPr>
        <w:t>9</w:t>
      </w:r>
    </w:p>
    <w:p w14:paraId="0151C53A" w14:textId="77777777" w:rsidR="00937329" w:rsidRPr="002B096A" w:rsidRDefault="00937329" w:rsidP="007B4FAD">
      <w:pPr>
        <w:spacing w:after="120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Zasady zachowania poufności</w:t>
      </w:r>
    </w:p>
    <w:p w14:paraId="3907EF67" w14:textId="77777777" w:rsidR="00937329" w:rsidRPr="002B096A" w:rsidRDefault="00937329" w:rsidP="008551A0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Podmiot przetwarzający zobowiązuje się do zachowania w tajemnicy wszelkich informacji, danych, materiałów, dokumentów i danych osobowych otrzymanych od Administratora danych i od współpracujących z nim osób oraz danych uzyskanych </w:t>
      </w:r>
      <w:r w:rsidR="007B4FAD" w:rsidRPr="002B096A">
        <w:rPr>
          <w:rFonts w:cstheme="minorHAnsi"/>
          <w:sz w:val="24"/>
          <w:szCs w:val="24"/>
        </w:rPr>
        <w:br/>
      </w:r>
      <w:r w:rsidRPr="002B096A">
        <w:rPr>
          <w:rFonts w:cstheme="minorHAnsi"/>
          <w:sz w:val="24"/>
          <w:szCs w:val="24"/>
        </w:rPr>
        <w:t>w jakikolwiek inny sposób, zamierzony czy przypadkowy w formie ustnej, pisemnej lub elektronicznej („dane poufne”).</w:t>
      </w:r>
    </w:p>
    <w:p w14:paraId="00781824" w14:textId="77777777" w:rsidR="00937329" w:rsidRPr="002B096A" w:rsidRDefault="00937329" w:rsidP="008551A0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Podmiot przetwarzający oświadcza, że w związku ze zobowiązaniem do zachowania </w:t>
      </w:r>
      <w:r w:rsidR="007B4FAD" w:rsidRPr="002B096A">
        <w:rPr>
          <w:rFonts w:cstheme="minorHAnsi"/>
          <w:sz w:val="24"/>
          <w:szCs w:val="24"/>
        </w:rPr>
        <w:br/>
      </w:r>
      <w:r w:rsidRPr="002B096A">
        <w:rPr>
          <w:rFonts w:cstheme="minorHAnsi"/>
          <w:sz w:val="24"/>
          <w:szCs w:val="24"/>
        </w:rPr>
        <w:t xml:space="preserve">w tajemnicy danych poufnych nie będą one wykorzystywane, ujawniane ani udostępniane bez pisemnej zgody Administratora danych w innym celu niż wykonanie Umowy, chyba że konieczność ujawnienia posiadanych informacji wynika  </w:t>
      </w:r>
      <w:r w:rsidR="007B4FAD" w:rsidRPr="002B096A">
        <w:rPr>
          <w:rFonts w:cstheme="minorHAnsi"/>
          <w:sz w:val="24"/>
          <w:szCs w:val="24"/>
        </w:rPr>
        <w:br/>
        <w:t xml:space="preserve">z </w:t>
      </w:r>
      <w:r w:rsidRPr="002B096A">
        <w:rPr>
          <w:rFonts w:cstheme="minorHAnsi"/>
          <w:sz w:val="24"/>
          <w:szCs w:val="24"/>
        </w:rPr>
        <w:t>obowiązujących przepisów prawa lub Umowy.</w:t>
      </w:r>
    </w:p>
    <w:p w14:paraId="7407A7F1" w14:textId="77777777" w:rsidR="00AB3F26" w:rsidRDefault="00AB3F26" w:rsidP="000E5B41">
      <w:pPr>
        <w:pStyle w:val="Nagwek1"/>
        <w:spacing w:before="0" w:after="120" w:line="257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537AB5AC" w14:textId="77777777" w:rsidR="000E5B41" w:rsidRPr="000E5B41" w:rsidRDefault="000E5B41" w:rsidP="000E5B41">
      <w:pPr>
        <w:pStyle w:val="Nagwek1"/>
        <w:spacing w:before="0" w:after="120" w:line="257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0E5B41">
        <w:rPr>
          <w:rFonts w:asciiTheme="minorHAnsi" w:hAnsiTheme="minorHAnsi" w:cstheme="minorHAnsi"/>
          <w:color w:val="auto"/>
          <w:sz w:val="24"/>
          <w:szCs w:val="24"/>
        </w:rPr>
        <w:t>§10</w:t>
      </w:r>
    </w:p>
    <w:p w14:paraId="25986153" w14:textId="77777777" w:rsidR="000E5B41" w:rsidRPr="000E5B41" w:rsidRDefault="000E5B41" w:rsidP="000E5B41">
      <w:pPr>
        <w:pStyle w:val="Nagwek1"/>
        <w:spacing w:before="0" w:line="48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0E5B41">
        <w:rPr>
          <w:rFonts w:asciiTheme="minorHAnsi" w:hAnsiTheme="minorHAnsi" w:cstheme="minorHAnsi"/>
          <w:color w:val="auto"/>
          <w:sz w:val="24"/>
          <w:szCs w:val="24"/>
        </w:rPr>
        <w:t>Odpowiedzialność i kary umowne</w:t>
      </w:r>
    </w:p>
    <w:p w14:paraId="61DA7ED3" w14:textId="00270FC0" w:rsidR="000E5B41" w:rsidRPr="000E5B41" w:rsidRDefault="000E5B41" w:rsidP="00F02983">
      <w:pPr>
        <w:pStyle w:val="Akapitzlist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0E5B41">
        <w:rPr>
          <w:rFonts w:cstheme="minorHAnsi"/>
          <w:sz w:val="24"/>
          <w:szCs w:val="24"/>
        </w:rPr>
        <w:t xml:space="preserve">Podmiot Przetwarzający odpowiada względem administratora za szkody spowodowane przetwarzaniem naruszającym Rozporządzenie oraz za szkody </w:t>
      </w:r>
      <w:r w:rsidRPr="000E5B41">
        <w:rPr>
          <w:rFonts w:cstheme="minorHAnsi"/>
          <w:sz w:val="24"/>
          <w:szCs w:val="24"/>
        </w:rPr>
        <w:lastRenderedPageBreak/>
        <w:t>wyrządzone Administratorowi danych oraz osobom trzecim w wyniku niezgodnego</w:t>
      </w:r>
      <w:r w:rsidR="00F02983">
        <w:rPr>
          <w:rFonts w:cstheme="minorHAnsi"/>
          <w:sz w:val="24"/>
          <w:szCs w:val="24"/>
        </w:rPr>
        <w:br/>
      </w:r>
      <w:r w:rsidRPr="000E5B41">
        <w:rPr>
          <w:rFonts w:cstheme="minorHAnsi"/>
          <w:sz w:val="24"/>
          <w:szCs w:val="24"/>
        </w:rPr>
        <w:t>z niniejszą umową powierzenia przetwarzania danych osobowych.</w:t>
      </w:r>
    </w:p>
    <w:p w14:paraId="16403E0B" w14:textId="45B22C10" w:rsidR="000E5B41" w:rsidRPr="000E5B41" w:rsidRDefault="000E5B41" w:rsidP="00F02983">
      <w:pPr>
        <w:pStyle w:val="Akapitzlist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0E5B41">
        <w:rPr>
          <w:rFonts w:cstheme="minorHAnsi"/>
          <w:sz w:val="24"/>
          <w:szCs w:val="24"/>
        </w:rPr>
        <w:t xml:space="preserve">W szczególności Podmiot Przetwarzający ponosi odpowiedzialność odszkodowawczą względem </w:t>
      </w:r>
      <w:r w:rsidR="00F02983">
        <w:rPr>
          <w:rFonts w:cstheme="minorHAnsi"/>
          <w:sz w:val="24"/>
          <w:szCs w:val="24"/>
        </w:rPr>
        <w:t>A</w:t>
      </w:r>
      <w:r w:rsidRPr="000E5B41">
        <w:rPr>
          <w:rFonts w:cstheme="minorHAnsi"/>
          <w:sz w:val="24"/>
          <w:szCs w:val="24"/>
        </w:rPr>
        <w:t>dministratora w sytuacji, gdy na skutek naruszenia postanowień niniejszej umowy powierzenia przez Podmiot Przetwarzający, Administrator będzie zobowiązany do zapłaty kar lub odszkodowań osobom trzecim, w tym osobom, których dane są przetwarzane lub organom ochrony danych osobowych. W takiej sytuacji Podmiot Przetwarzający zwróci Administratorowi wszelkie poniesione w powyższym zakresie koszty.</w:t>
      </w:r>
    </w:p>
    <w:p w14:paraId="3998FA39" w14:textId="77777777" w:rsidR="000E5B41" w:rsidRPr="000E5B41" w:rsidRDefault="000E5B41" w:rsidP="00F02983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E5B41">
        <w:rPr>
          <w:rFonts w:cstheme="minorHAnsi"/>
          <w:sz w:val="24"/>
          <w:szCs w:val="24"/>
        </w:rPr>
        <w:t>Podmiot Przetwarzający ponosi odpowiedzialność za działania swoich pracowników, przy pomocy, których przetwarza powierzone mu dane osobowe, jak za własne działanie i zaniechanie.</w:t>
      </w:r>
    </w:p>
    <w:p w14:paraId="68698C26" w14:textId="77777777" w:rsidR="00894421" w:rsidRDefault="00894421" w:rsidP="008551A0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10D482ED" w14:textId="2A2B75AA" w:rsidR="00937329" w:rsidRPr="002B096A" w:rsidRDefault="00937329" w:rsidP="008551A0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§</w:t>
      </w:r>
      <w:r w:rsidR="00057892" w:rsidRPr="002B096A">
        <w:rPr>
          <w:rFonts w:cstheme="minorHAnsi"/>
          <w:b/>
          <w:sz w:val="24"/>
          <w:szCs w:val="24"/>
        </w:rPr>
        <w:t xml:space="preserve"> </w:t>
      </w:r>
      <w:r w:rsidRPr="002B096A">
        <w:rPr>
          <w:rFonts w:cstheme="minorHAnsi"/>
          <w:b/>
          <w:sz w:val="24"/>
          <w:szCs w:val="24"/>
        </w:rPr>
        <w:t>1</w:t>
      </w:r>
      <w:r w:rsidR="000E5B41">
        <w:rPr>
          <w:rFonts w:cstheme="minorHAnsi"/>
          <w:b/>
          <w:sz w:val="24"/>
          <w:szCs w:val="24"/>
        </w:rPr>
        <w:t>1</w:t>
      </w:r>
      <w:r w:rsidRPr="002B096A">
        <w:rPr>
          <w:rFonts w:cstheme="minorHAnsi"/>
          <w:b/>
          <w:sz w:val="24"/>
          <w:szCs w:val="24"/>
        </w:rPr>
        <w:t xml:space="preserve"> </w:t>
      </w:r>
    </w:p>
    <w:p w14:paraId="43AF7283" w14:textId="77777777" w:rsidR="00937329" w:rsidRPr="002B096A" w:rsidRDefault="00937329" w:rsidP="008551A0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2B096A">
        <w:rPr>
          <w:rFonts w:cstheme="minorHAnsi"/>
          <w:b/>
          <w:sz w:val="24"/>
          <w:szCs w:val="24"/>
        </w:rPr>
        <w:t>Postanowienia końcowe</w:t>
      </w:r>
    </w:p>
    <w:p w14:paraId="3CC8D475" w14:textId="77777777" w:rsidR="00937329" w:rsidRDefault="00937329" w:rsidP="008551A0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>Umowa została sporządzona w dwóch jednobrzmiących egzemplarzach dla każdej ze stron.</w:t>
      </w:r>
    </w:p>
    <w:p w14:paraId="2EFAD8DD" w14:textId="34328AA3" w:rsidR="00672DDE" w:rsidRPr="002B096A" w:rsidRDefault="00672DDE" w:rsidP="008551A0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672DDE">
        <w:rPr>
          <w:rFonts w:cstheme="minorHAnsi"/>
          <w:sz w:val="24"/>
          <w:szCs w:val="24"/>
        </w:rPr>
        <w:t>Administrator danych osobowych powołał/</w:t>
      </w:r>
      <w:r w:rsidRPr="00672DDE">
        <w:rPr>
          <w:rFonts w:cstheme="minorHAnsi"/>
          <w:strike/>
          <w:sz w:val="24"/>
          <w:szCs w:val="24"/>
        </w:rPr>
        <w:t>nie powołał</w:t>
      </w:r>
      <w:r w:rsidRPr="00672DDE">
        <w:rPr>
          <w:rFonts w:cstheme="minorHAnsi"/>
          <w:sz w:val="24"/>
          <w:szCs w:val="24"/>
        </w:rPr>
        <w:t xml:space="preserve">* Inspektora Ochrony Danych, którym jest </w:t>
      </w:r>
      <w:r w:rsidRPr="00672DDE">
        <w:rPr>
          <w:rFonts w:cstheme="minorHAnsi"/>
          <w:b/>
          <w:bCs/>
          <w:sz w:val="24"/>
          <w:szCs w:val="24"/>
        </w:rPr>
        <w:t xml:space="preserve">Sławomir </w:t>
      </w:r>
      <w:proofErr w:type="spellStart"/>
      <w:r w:rsidRPr="00672DDE">
        <w:rPr>
          <w:rFonts w:cstheme="minorHAnsi"/>
          <w:b/>
          <w:bCs/>
          <w:sz w:val="24"/>
          <w:szCs w:val="24"/>
        </w:rPr>
        <w:t>Zagojski</w:t>
      </w:r>
      <w:proofErr w:type="spellEnd"/>
      <w:r w:rsidRPr="00672DDE">
        <w:rPr>
          <w:rFonts w:cstheme="minorHAnsi"/>
          <w:sz w:val="24"/>
          <w:szCs w:val="24"/>
        </w:rPr>
        <w:t xml:space="preserve">, kontakt z nim jest możliwy elektronicznie przez </w:t>
      </w:r>
      <w:r w:rsidR="00894421">
        <w:rPr>
          <w:rFonts w:cstheme="minorHAnsi"/>
          <w:sz w:val="24"/>
          <w:szCs w:val="24"/>
        </w:rPr>
        <w:br/>
      </w:r>
      <w:r w:rsidRPr="00672DDE">
        <w:rPr>
          <w:rFonts w:cstheme="minorHAnsi"/>
          <w:sz w:val="24"/>
          <w:szCs w:val="24"/>
        </w:rPr>
        <w:t xml:space="preserve">e-mail: </w:t>
      </w:r>
      <w:hyperlink r:id="rId9" w:history="1">
        <w:r w:rsidRPr="004651EF">
          <w:rPr>
            <w:rStyle w:val="Hipercze"/>
            <w:rFonts w:cstheme="minorHAnsi"/>
            <w:sz w:val="24"/>
            <w:szCs w:val="24"/>
          </w:rPr>
          <w:t>iod@doradztwo-lubartow.pl</w:t>
        </w:r>
      </w:hyperlink>
      <w:r>
        <w:rPr>
          <w:rFonts w:cstheme="minorHAnsi"/>
          <w:sz w:val="24"/>
          <w:szCs w:val="24"/>
        </w:rPr>
        <w:t xml:space="preserve"> </w:t>
      </w:r>
      <w:r w:rsidRPr="00672DDE">
        <w:rPr>
          <w:rFonts w:cstheme="minorHAnsi"/>
          <w:sz w:val="24"/>
          <w:szCs w:val="24"/>
        </w:rPr>
        <w:t xml:space="preserve"> lub korespondencyjnie na adres Administratora:</w:t>
      </w:r>
      <w:r>
        <w:rPr>
          <w:rFonts w:cstheme="minorHAnsi"/>
          <w:sz w:val="24"/>
          <w:szCs w:val="24"/>
        </w:rPr>
        <w:t xml:space="preserve"> </w:t>
      </w:r>
      <w:r w:rsidRPr="00672DDE">
        <w:rPr>
          <w:rFonts w:cstheme="minorHAnsi"/>
          <w:sz w:val="24"/>
          <w:szCs w:val="24"/>
        </w:rPr>
        <w:t xml:space="preserve">21-010 Łęczna, ul. </w:t>
      </w:r>
      <w:proofErr w:type="spellStart"/>
      <w:r w:rsidRPr="00672DDE">
        <w:rPr>
          <w:rFonts w:cstheme="minorHAnsi"/>
          <w:sz w:val="24"/>
          <w:szCs w:val="24"/>
        </w:rPr>
        <w:t>Krasnystawska</w:t>
      </w:r>
      <w:proofErr w:type="spellEnd"/>
      <w:r w:rsidRPr="00672DDE">
        <w:rPr>
          <w:rFonts w:cstheme="minorHAnsi"/>
          <w:sz w:val="24"/>
          <w:szCs w:val="24"/>
        </w:rPr>
        <w:t xml:space="preserve"> 52</w:t>
      </w:r>
      <w:r>
        <w:rPr>
          <w:rFonts w:cstheme="minorHAnsi"/>
          <w:sz w:val="24"/>
          <w:szCs w:val="24"/>
        </w:rPr>
        <w:t>.</w:t>
      </w:r>
      <w:bookmarkStart w:id="0" w:name="_GoBack"/>
      <w:bookmarkEnd w:id="0"/>
    </w:p>
    <w:p w14:paraId="7F8B6BF6" w14:textId="77777777" w:rsidR="00937329" w:rsidRPr="002B096A" w:rsidRDefault="00937329" w:rsidP="008551A0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>W sprawach nieuregulowanych zastosowanie będą miały przepisy Kodeksu cywilnego oraz Rozporządzenia.</w:t>
      </w:r>
    </w:p>
    <w:p w14:paraId="22B9A5F1" w14:textId="4BE9DDF8" w:rsidR="00937329" w:rsidRPr="002B096A" w:rsidRDefault="00937329" w:rsidP="008551A0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B096A">
        <w:rPr>
          <w:rFonts w:cstheme="minorHAnsi"/>
          <w:sz w:val="24"/>
          <w:szCs w:val="24"/>
        </w:rPr>
        <w:t xml:space="preserve">Sądem właściwym dla rozpatrzenia sporów wynikających z niniejszej </w:t>
      </w:r>
      <w:r w:rsidR="00396299" w:rsidRPr="002B096A">
        <w:rPr>
          <w:rFonts w:cstheme="minorHAnsi"/>
          <w:sz w:val="24"/>
          <w:szCs w:val="24"/>
        </w:rPr>
        <w:t>U</w:t>
      </w:r>
      <w:r w:rsidRPr="002B096A">
        <w:rPr>
          <w:rFonts w:cstheme="minorHAnsi"/>
          <w:sz w:val="24"/>
          <w:szCs w:val="24"/>
        </w:rPr>
        <w:t xml:space="preserve">mowy będzie sąd właściwy Administratora danych. </w:t>
      </w:r>
    </w:p>
    <w:p w14:paraId="471FE5D8" w14:textId="77777777" w:rsidR="00937329" w:rsidRPr="002B096A" w:rsidRDefault="00937329" w:rsidP="008551A0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71A43EA8" w14:textId="7BAF64E8" w:rsidR="00937329" w:rsidRPr="000E5B41" w:rsidRDefault="000E5B41" w:rsidP="008551A0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0E5B41">
        <w:rPr>
          <w:rFonts w:cstheme="minorHAnsi"/>
          <w:b/>
          <w:sz w:val="24"/>
          <w:szCs w:val="24"/>
        </w:rPr>
        <w:t>ADMINISTRATOR</w:t>
      </w:r>
      <w:r>
        <w:rPr>
          <w:rFonts w:cstheme="minorHAnsi"/>
          <w:b/>
          <w:sz w:val="24"/>
          <w:szCs w:val="24"/>
        </w:rPr>
        <w:t xml:space="preserve"> </w:t>
      </w:r>
      <w:r w:rsidRPr="000E5B41">
        <w:rPr>
          <w:rFonts w:cstheme="minorHAnsi"/>
          <w:b/>
          <w:sz w:val="24"/>
          <w:szCs w:val="24"/>
        </w:rPr>
        <w:t xml:space="preserve"> DANYCH </w:t>
      </w:r>
      <w:r w:rsidR="00937329" w:rsidRPr="000E5B41">
        <w:rPr>
          <w:rFonts w:cstheme="minorHAnsi"/>
          <w:b/>
          <w:sz w:val="24"/>
          <w:szCs w:val="24"/>
        </w:rPr>
        <w:t xml:space="preserve"> </w:t>
      </w:r>
      <w:r w:rsidR="00937329" w:rsidRPr="000E5B41">
        <w:rPr>
          <w:rFonts w:cstheme="minorHAnsi"/>
          <w:b/>
          <w:sz w:val="24"/>
          <w:szCs w:val="24"/>
        </w:rPr>
        <w:tab/>
      </w:r>
      <w:r w:rsidR="00937329" w:rsidRPr="000E5B41">
        <w:rPr>
          <w:rFonts w:cstheme="minorHAnsi"/>
          <w:b/>
          <w:sz w:val="24"/>
          <w:szCs w:val="24"/>
        </w:rPr>
        <w:tab/>
      </w:r>
      <w:r w:rsidR="00937329" w:rsidRPr="000E5B41">
        <w:rPr>
          <w:rFonts w:cstheme="minorHAnsi"/>
          <w:b/>
          <w:sz w:val="24"/>
          <w:szCs w:val="24"/>
        </w:rPr>
        <w:tab/>
      </w:r>
      <w:r w:rsidR="00937329" w:rsidRPr="000E5B41">
        <w:rPr>
          <w:rFonts w:cstheme="minorHAnsi"/>
          <w:b/>
          <w:sz w:val="24"/>
          <w:szCs w:val="24"/>
        </w:rPr>
        <w:tab/>
      </w:r>
      <w:r w:rsidR="00937329" w:rsidRPr="000E5B41">
        <w:rPr>
          <w:rFonts w:cstheme="minorHAnsi"/>
          <w:b/>
          <w:sz w:val="24"/>
          <w:szCs w:val="24"/>
        </w:rPr>
        <w:tab/>
      </w:r>
      <w:r w:rsidRPr="000E5B41">
        <w:rPr>
          <w:rFonts w:cstheme="minorHAnsi"/>
          <w:b/>
          <w:sz w:val="24"/>
          <w:szCs w:val="24"/>
        </w:rPr>
        <w:t xml:space="preserve">PODMIOT </w:t>
      </w:r>
      <w:r>
        <w:rPr>
          <w:rFonts w:cstheme="minorHAnsi"/>
          <w:b/>
          <w:sz w:val="24"/>
          <w:szCs w:val="24"/>
        </w:rPr>
        <w:t xml:space="preserve"> </w:t>
      </w:r>
      <w:r w:rsidRPr="000E5B41">
        <w:rPr>
          <w:rFonts w:cstheme="minorHAnsi"/>
          <w:b/>
          <w:sz w:val="24"/>
          <w:szCs w:val="24"/>
        </w:rPr>
        <w:t>PRZETWARZAJĄCY</w:t>
      </w:r>
    </w:p>
    <w:sectPr w:rsidR="00937329" w:rsidRPr="000E5B41" w:rsidSect="008551A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CE7D8" w14:textId="77777777" w:rsidR="008B38AC" w:rsidRDefault="008B38AC" w:rsidP="000A1B9E">
      <w:pPr>
        <w:spacing w:after="0" w:line="240" w:lineRule="auto"/>
      </w:pPr>
      <w:r>
        <w:separator/>
      </w:r>
    </w:p>
  </w:endnote>
  <w:endnote w:type="continuationSeparator" w:id="0">
    <w:p w14:paraId="2D1BED57" w14:textId="77777777" w:rsidR="008B38AC" w:rsidRDefault="008B38AC" w:rsidP="000A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F8322" w14:textId="77777777" w:rsidR="008B38AC" w:rsidRDefault="008B38AC" w:rsidP="000A1B9E">
      <w:pPr>
        <w:spacing w:after="0" w:line="240" w:lineRule="auto"/>
      </w:pPr>
      <w:r>
        <w:separator/>
      </w:r>
    </w:p>
  </w:footnote>
  <w:footnote w:type="continuationSeparator" w:id="0">
    <w:p w14:paraId="6A630A76" w14:textId="77777777" w:rsidR="008B38AC" w:rsidRDefault="008B38AC" w:rsidP="000A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74545"/>
    <w:multiLevelType w:val="hybridMultilevel"/>
    <w:tmpl w:val="05BE9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0"/>
    <w:rsid w:val="00057892"/>
    <w:rsid w:val="000A1B9E"/>
    <w:rsid w:val="000B1321"/>
    <w:rsid w:val="000E5B41"/>
    <w:rsid w:val="000F19E2"/>
    <w:rsid w:val="001E7581"/>
    <w:rsid w:val="00251B91"/>
    <w:rsid w:val="002B096A"/>
    <w:rsid w:val="00323212"/>
    <w:rsid w:val="00345C7C"/>
    <w:rsid w:val="0037283F"/>
    <w:rsid w:val="00396299"/>
    <w:rsid w:val="003C3084"/>
    <w:rsid w:val="003E5DD0"/>
    <w:rsid w:val="00432BA2"/>
    <w:rsid w:val="004D6A2E"/>
    <w:rsid w:val="00562855"/>
    <w:rsid w:val="0058044C"/>
    <w:rsid w:val="00635400"/>
    <w:rsid w:val="006530BD"/>
    <w:rsid w:val="00672B1F"/>
    <w:rsid w:val="00672DDE"/>
    <w:rsid w:val="00695785"/>
    <w:rsid w:val="006D0116"/>
    <w:rsid w:val="007B4FAD"/>
    <w:rsid w:val="007E0DE1"/>
    <w:rsid w:val="007E6AB0"/>
    <w:rsid w:val="007F59B4"/>
    <w:rsid w:val="00801614"/>
    <w:rsid w:val="008551A0"/>
    <w:rsid w:val="00894421"/>
    <w:rsid w:val="008B38AC"/>
    <w:rsid w:val="00937329"/>
    <w:rsid w:val="009C52D8"/>
    <w:rsid w:val="009F6239"/>
    <w:rsid w:val="00A90244"/>
    <w:rsid w:val="00AB1845"/>
    <w:rsid w:val="00AB3F26"/>
    <w:rsid w:val="00B10423"/>
    <w:rsid w:val="00B7672A"/>
    <w:rsid w:val="00BB5773"/>
    <w:rsid w:val="00C32DA6"/>
    <w:rsid w:val="00C340E5"/>
    <w:rsid w:val="00C956C9"/>
    <w:rsid w:val="00D20560"/>
    <w:rsid w:val="00D3269B"/>
    <w:rsid w:val="00DD2AF0"/>
    <w:rsid w:val="00DF243F"/>
    <w:rsid w:val="00E9556C"/>
    <w:rsid w:val="00EA5A57"/>
    <w:rsid w:val="00EA7BAD"/>
    <w:rsid w:val="00F02983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B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paragraph" w:styleId="Nagwek1">
    <w:name w:val="heading 1"/>
    <w:basedOn w:val="Normalny"/>
    <w:next w:val="Normalny"/>
    <w:link w:val="Nagwek1Znak"/>
    <w:uiPriority w:val="9"/>
    <w:qFormat/>
    <w:rsid w:val="000E5B41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A1B9E"/>
  </w:style>
  <w:style w:type="paragraph" w:styleId="Stopka">
    <w:name w:val="footer"/>
    <w:basedOn w:val="Normalny"/>
    <w:link w:val="Stopka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9E"/>
  </w:style>
  <w:style w:type="paragraph" w:styleId="Tekstdymka">
    <w:name w:val="Balloon Text"/>
    <w:basedOn w:val="Normalny"/>
    <w:link w:val="TekstdymkaZnak"/>
    <w:uiPriority w:val="99"/>
    <w:semiHidden/>
    <w:unhideWhenUsed/>
    <w:rsid w:val="00D2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56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E5B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72DD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2D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paragraph" w:styleId="Nagwek1">
    <w:name w:val="heading 1"/>
    <w:basedOn w:val="Normalny"/>
    <w:next w:val="Normalny"/>
    <w:link w:val="Nagwek1Znak"/>
    <w:uiPriority w:val="9"/>
    <w:qFormat/>
    <w:rsid w:val="000E5B41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A1B9E"/>
  </w:style>
  <w:style w:type="paragraph" w:styleId="Stopka">
    <w:name w:val="footer"/>
    <w:basedOn w:val="Normalny"/>
    <w:link w:val="Stopka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9E"/>
  </w:style>
  <w:style w:type="paragraph" w:styleId="Tekstdymka">
    <w:name w:val="Balloon Text"/>
    <w:basedOn w:val="Normalny"/>
    <w:link w:val="TekstdymkaZnak"/>
    <w:uiPriority w:val="99"/>
    <w:semiHidden/>
    <w:unhideWhenUsed/>
    <w:rsid w:val="00D2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56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E5B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72DD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2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doradztwo-lubar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6DDB8-DC53-4A66-B503-53539FF4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Zagojski</dc:creator>
  <cp:keywords/>
  <dc:description/>
  <cp:lastModifiedBy>Agata Chwedziak</cp:lastModifiedBy>
  <cp:revision>13</cp:revision>
  <cp:lastPrinted>2018-12-03T15:17:00Z</cp:lastPrinted>
  <dcterms:created xsi:type="dcterms:W3CDTF">2023-08-02T18:51:00Z</dcterms:created>
  <dcterms:modified xsi:type="dcterms:W3CDTF">2024-08-20T12:09:00Z</dcterms:modified>
</cp:coreProperties>
</file>