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>
        <w:rPr>
          <w:rFonts w:ascii="Times New Roman" w:hAnsi="Times New Roman" w:cs="Times New Roman"/>
          <w:b/>
          <w:sz w:val="24"/>
          <w:szCs w:val="24"/>
        </w:rPr>
        <w:t>6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190138">
        <w:rPr>
          <w:rFonts w:ascii="Arial Black" w:hAnsi="Arial Black" w:cs="Times New Roman"/>
          <w:b/>
          <w:sz w:val="18"/>
          <w:szCs w:val="18"/>
          <w:u w:val="single"/>
        </w:rPr>
        <w:t>56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FC6687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8F25EC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5EC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8F25EC">
        <w:rPr>
          <w:rFonts w:ascii="Times New Roman" w:hAnsi="Times New Roman" w:cs="Times New Roman"/>
        </w:rPr>
        <w:t xml:space="preserve"> </w:t>
      </w:r>
    </w:p>
    <w:p w:rsidR="002A3416" w:rsidRPr="008F25EC" w:rsidRDefault="008F5622" w:rsidP="008F562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F25EC">
        <w:rPr>
          <w:rFonts w:ascii="Times New Roman" w:hAnsi="Times New Roman" w:cs="Times New Roman"/>
          <w:b/>
          <w:bCs/>
        </w:rPr>
        <w:t>Zakup i dostawa</w:t>
      </w:r>
      <w:r w:rsidR="00534D34">
        <w:rPr>
          <w:rFonts w:ascii="Times New Roman" w:hAnsi="Times New Roman" w:cs="Times New Roman"/>
          <w:b/>
          <w:bCs/>
        </w:rPr>
        <w:t xml:space="preserve"> paliw płynnych </w:t>
      </w:r>
      <w:bookmarkStart w:id="0" w:name="_GoBack"/>
      <w:bookmarkEnd w:id="0"/>
    </w:p>
    <w:p w:rsidR="0007104D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108" w:rsidRPr="00E60108" w:rsidRDefault="00E60108" w:rsidP="00E60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Posiada 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aktualn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ą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60108">
        <w:rPr>
          <w:rFonts w:ascii="Times New Roman" w:hAnsi="Times New Roman" w:cs="Times New Roman"/>
          <w:color w:val="000000"/>
        </w:rPr>
        <w:t>koncesj</w:t>
      </w:r>
      <w:r>
        <w:rPr>
          <w:rFonts w:ascii="Times New Roman" w:hAnsi="Times New Roman" w:cs="Times New Roman"/>
          <w:color w:val="000000"/>
        </w:rPr>
        <w:t xml:space="preserve">ę </w:t>
      </w:r>
      <w:r w:rsidRPr="00E60108">
        <w:rPr>
          <w:rFonts w:ascii="Times New Roman" w:hAnsi="Times New Roman" w:cs="Times New Roman"/>
          <w:color w:val="000000"/>
        </w:rPr>
        <w:t xml:space="preserve"> na prowadzenie działalności gospodarczej w zakresie obrotu paliwami ciekłymi wydana przez Prezesa Urzędu Regulacji Energetyki, w oparciu o ustawę z dnia 10.04.1997 r., Prawo energetyczne (tj.</w:t>
      </w:r>
      <w:r w:rsidRPr="00E60108">
        <w:rPr>
          <w:rFonts w:ascii="Times New Roman" w:hAnsi="Times New Roman" w:cs="Times New Roman"/>
        </w:rPr>
        <w:t xml:space="preserve"> Dz.U. 2021 poz. 716</w:t>
      </w:r>
      <w:r w:rsidRPr="00E60108">
        <w:rPr>
          <w:rFonts w:ascii="Times New Roman" w:hAnsi="Times New Roman" w:cs="Times New Roman"/>
          <w:i/>
        </w:rPr>
        <w:t xml:space="preserve"> </w:t>
      </w:r>
      <w:r w:rsidRPr="00E60108">
        <w:rPr>
          <w:rFonts w:ascii="Times New Roman" w:hAnsi="Times New Roman" w:cs="Times New Roman"/>
        </w:rPr>
        <w:t xml:space="preserve">z </w:t>
      </w:r>
      <w:proofErr w:type="spellStart"/>
      <w:r w:rsidRPr="00E60108">
        <w:rPr>
          <w:rFonts w:ascii="Times New Roman" w:hAnsi="Times New Roman" w:cs="Times New Roman"/>
        </w:rPr>
        <w:t>późn</w:t>
      </w:r>
      <w:proofErr w:type="spellEnd"/>
      <w:r w:rsidRPr="00E60108">
        <w:rPr>
          <w:rFonts w:ascii="Times New Roman" w:hAnsi="Times New Roman" w:cs="Times New Roman"/>
        </w:rPr>
        <w:t>. zm</w:t>
      </w:r>
      <w:r w:rsidRPr="00E60108">
        <w:rPr>
          <w:rFonts w:ascii="Times New Roman" w:hAnsi="Times New Roman" w:cs="Times New Roman"/>
          <w:i/>
        </w:rPr>
        <w:t>.</w:t>
      </w:r>
      <w:r w:rsidRPr="00E60108">
        <w:rPr>
          <w:rFonts w:ascii="Times New Roman" w:hAnsi="Times New Roman" w:cs="Times New Roman"/>
        </w:rPr>
        <w:t>)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>
        <w:rPr>
          <w:rFonts w:ascii="Times New Roman" w:hAnsi="Times New Roman"/>
        </w:rPr>
        <w:t xml:space="preserve">aktualną koncesję na prowadzenie działalności gospodarczej w zakresie obrotu </w:t>
      </w:r>
      <w:r w:rsidR="00067AF1">
        <w:rPr>
          <w:rFonts w:ascii="Times New Roman" w:hAnsi="Times New Roman"/>
        </w:rPr>
        <w:t>paliwem gazowym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2021r. poz. 716).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0C" w:rsidRDefault="00505F0C" w:rsidP="00657610">
      <w:pPr>
        <w:pStyle w:val="Nagwek"/>
      </w:pPr>
      <w:r>
        <w:separator/>
      </w:r>
    </w:p>
  </w:endnote>
  <w:endnote w:type="continuationSeparator" w:id="0">
    <w:p w:rsidR="00505F0C" w:rsidRDefault="00505F0C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0C" w:rsidRDefault="00505F0C" w:rsidP="00657610">
      <w:pPr>
        <w:pStyle w:val="Nagwek"/>
      </w:pPr>
      <w:r>
        <w:separator/>
      </w:r>
    </w:p>
  </w:footnote>
  <w:footnote w:type="continuationSeparator" w:id="0">
    <w:p w:rsidR="00505F0C" w:rsidRDefault="00505F0C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190138"/>
    <w:rsid w:val="002A3416"/>
    <w:rsid w:val="003156F0"/>
    <w:rsid w:val="00360231"/>
    <w:rsid w:val="00370BAE"/>
    <w:rsid w:val="004053BB"/>
    <w:rsid w:val="00421365"/>
    <w:rsid w:val="00430B10"/>
    <w:rsid w:val="00505F0C"/>
    <w:rsid w:val="00534D34"/>
    <w:rsid w:val="00657610"/>
    <w:rsid w:val="0085272F"/>
    <w:rsid w:val="008F25EC"/>
    <w:rsid w:val="008F5622"/>
    <w:rsid w:val="00982BD6"/>
    <w:rsid w:val="009E79F3"/>
    <w:rsid w:val="00C540D4"/>
    <w:rsid w:val="00C6336B"/>
    <w:rsid w:val="00CD306A"/>
    <w:rsid w:val="00D1490C"/>
    <w:rsid w:val="00D46E0D"/>
    <w:rsid w:val="00DC4B70"/>
    <w:rsid w:val="00DF07D2"/>
    <w:rsid w:val="00DF120D"/>
    <w:rsid w:val="00E60108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2FC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11</cp:revision>
  <dcterms:created xsi:type="dcterms:W3CDTF">2022-04-13T08:31:00Z</dcterms:created>
  <dcterms:modified xsi:type="dcterms:W3CDTF">2022-09-12T08:44:00Z</dcterms:modified>
</cp:coreProperties>
</file>