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9182" w14:textId="45A9F233" w:rsidR="00A1158B" w:rsidRPr="00BB78C6" w:rsidRDefault="00F806A2" w:rsidP="00BB78C6">
      <w:pPr>
        <w:spacing w:after="0"/>
        <w:jc w:val="both"/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</w:pPr>
      <w:r w:rsidRPr="00F806A2">
        <w:rPr>
          <w:rFonts w:ascii="Verdana" w:hAnsi="Verdana" w:cstheme="minorHAnsi"/>
          <w:kern w:val="0"/>
          <w:sz w:val="18"/>
          <w:szCs w:val="18"/>
          <w14:ligatures w14:val="none"/>
        </w:rPr>
        <w:tab/>
      </w:r>
    </w:p>
    <w:p w14:paraId="3C686917" w14:textId="6430DE0D" w:rsidR="00F806A2" w:rsidRPr="00F806A2" w:rsidRDefault="00F806A2" w:rsidP="00F806A2">
      <w:pPr>
        <w:jc w:val="center"/>
        <w:rPr>
          <w:rFonts w:ascii="Verdana" w:hAnsi="Verdana" w:cstheme="minorHAnsi"/>
          <w:b/>
          <w:bCs/>
          <w:kern w:val="0"/>
          <w:sz w:val="18"/>
          <w:szCs w:val="18"/>
          <w14:ligatures w14:val="none"/>
        </w:rPr>
      </w:pPr>
      <w:r w:rsidRPr="00E523D4">
        <w:rPr>
          <w:rFonts w:ascii="Verdana" w:hAnsi="Verdana" w:cstheme="minorHAnsi"/>
          <w:b/>
          <w:bCs/>
          <w:kern w:val="0"/>
          <w:sz w:val="18"/>
          <w:szCs w:val="18"/>
          <w14:ligatures w14:val="none"/>
        </w:rPr>
        <w:t>PARAMETRY TECHNICZNE OFEROWANEGO URZĄDZENIA</w:t>
      </w:r>
    </w:p>
    <w:p w14:paraId="62247DD8" w14:textId="39427F11" w:rsidR="004B34B4" w:rsidRPr="007F036C" w:rsidRDefault="00F611DF" w:rsidP="007F036C">
      <w:pPr>
        <w:spacing w:after="0"/>
        <w:jc w:val="center"/>
        <w:rPr>
          <w:rFonts w:ascii="Verdana" w:hAnsi="Verdana"/>
          <w:b/>
          <w:bCs/>
          <w:kern w:val="0"/>
          <w:sz w:val="20"/>
          <w:szCs w:val="20"/>
          <w14:ligatures w14:val="none"/>
        </w:rPr>
      </w:pPr>
      <w:r w:rsidRPr="00F611DF"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  <w:t>Zaprojektowanie i wykonanie kompletnej instalacji do wytwarzania, kompresji, magazynowania i przetwarzania wodoru</w:t>
      </w:r>
    </w:p>
    <w:p w14:paraId="083AAE1E" w14:textId="77777777" w:rsidR="00A1158B" w:rsidRDefault="00A1158B" w:rsidP="00F806A2">
      <w:pPr>
        <w:spacing w:after="0"/>
        <w:rPr>
          <w:rFonts w:ascii="Verdana" w:hAnsi="Verdana"/>
          <w:b/>
          <w:bCs/>
          <w:kern w:val="0"/>
          <w:sz w:val="18"/>
          <w:szCs w:val="18"/>
          <w14:ligatures w14:val="none"/>
        </w:rPr>
      </w:pPr>
    </w:p>
    <w:p w14:paraId="35666156" w14:textId="47117E4D" w:rsidR="00EF5DAE" w:rsidRPr="00F611DF" w:rsidRDefault="00F806A2" w:rsidP="00F806A2">
      <w:pPr>
        <w:spacing w:after="0"/>
        <w:rPr>
          <w:rFonts w:ascii="Verdana" w:hAnsi="Verdana"/>
          <w:b/>
          <w:bCs/>
          <w:kern w:val="0"/>
          <w:sz w:val="18"/>
          <w:szCs w:val="18"/>
          <w14:ligatures w14:val="none"/>
        </w:rPr>
      </w:pPr>
      <w:r w:rsidRPr="00F806A2">
        <w:rPr>
          <w:rFonts w:ascii="Verdana" w:hAnsi="Verdana"/>
          <w:b/>
          <w:bCs/>
          <w:kern w:val="0"/>
          <w:sz w:val="18"/>
          <w:szCs w:val="18"/>
          <w14:ligatures w14:val="none"/>
        </w:rPr>
        <w:t>Wymagania</w:t>
      </w:r>
    </w:p>
    <w:tbl>
      <w:tblPr>
        <w:tblStyle w:val="Tabela-Siatka11"/>
        <w:tblW w:w="0" w:type="auto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214"/>
        <w:gridCol w:w="5493"/>
      </w:tblGrid>
      <w:tr w:rsidR="00F806A2" w:rsidRPr="00F806A2" w14:paraId="458E2D05" w14:textId="77777777" w:rsidTr="003928C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4EAE63B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109648477"/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28F6497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Minimalne lub maksymalne wartości wymagane przez Zamawiającego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212B1B2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1" w:name="_Hlk134777243"/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Oferowana wartość parametru</w:t>
            </w:r>
          </w:p>
          <w:p w14:paraId="5237E662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(wpisać „TAK” jeżeli Wykonawca potwierdza wymagania minimalne lub maksymalne wartości wymagane przez Zamawiającego</w:t>
            </w:r>
            <w:bookmarkEnd w:id="1"/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</w:tr>
      <w:bookmarkEnd w:id="0"/>
    </w:tbl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562"/>
        <w:gridCol w:w="9214"/>
        <w:gridCol w:w="5670"/>
      </w:tblGrid>
      <w:tr w:rsidR="004B34B4" w14:paraId="44878231" w14:textId="77777777" w:rsidTr="003928C2">
        <w:tc>
          <w:tcPr>
            <w:tcW w:w="562" w:type="dxa"/>
          </w:tcPr>
          <w:p w14:paraId="2C72C1DB" w14:textId="77777777" w:rsidR="004B34B4" w:rsidRDefault="004B34B4" w:rsidP="00F806A2">
            <w:pP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214" w:type="dxa"/>
          </w:tcPr>
          <w:p w14:paraId="679697E2" w14:textId="77777777" w:rsidR="004B34B4" w:rsidRPr="00013A42" w:rsidRDefault="004B34B4" w:rsidP="00013A42">
            <w:pP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Kluczowe parametry wymagane (musi):</w:t>
            </w:r>
          </w:p>
          <w:p w14:paraId="174DB6C2" w14:textId="1A006FF2" w:rsidR="004B34B4" w:rsidRPr="00013A42" w:rsidRDefault="00F611DF" w:rsidP="00013A42">
            <w:pP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 skład instalacji wchodzą następujące systemy/ elementy funkcjonalne:</w:t>
            </w:r>
            <w:r w:rsidR="004B34B4"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1FF4E04B" w14:textId="531CE023" w:rsidR="00F611DF" w:rsidRPr="00013A42" w:rsidRDefault="00F611DF" w:rsidP="00013A42">
            <w:pPr>
              <w:pStyle w:val="Akapitzlist"/>
              <w:numPr>
                <w:ilvl w:val="0"/>
                <w:numId w:val="10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A42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system produkcji wodoru - elektrolizer</w:t>
            </w:r>
          </w:p>
          <w:p w14:paraId="104D5DEA" w14:textId="15CF8A3D" w:rsidR="00F611DF" w:rsidRPr="00013A42" w:rsidRDefault="00F611DF" w:rsidP="00013A42">
            <w:pPr>
              <w:pStyle w:val="Akapitzlist"/>
              <w:numPr>
                <w:ilvl w:val="0"/>
                <w:numId w:val="10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A42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system kompresji wodoru – kompresor wodorowy o napędzie pneumatycznym</w:t>
            </w:r>
          </w:p>
          <w:p w14:paraId="0318841F" w14:textId="55F712BC" w:rsidR="00F611DF" w:rsidRPr="00013A42" w:rsidRDefault="00F611DF" w:rsidP="00013A42">
            <w:pPr>
              <w:pStyle w:val="Akapitzlist"/>
              <w:numPr>
                <w:ilvl w:val="0"/>
                <w:numId w:val="10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A42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system magazynowania wodoru – zbiorniki</w:t>
            </w:r>
          </w:p>
          <w:p w14:paraId="5E914FE2" w14:textId="0296A891" w:rsidR="00F611DF" w:rsidRPr="00013A42" w:rsidRDefault="00F611DF" w:rsidP="00013A42">
            <w:pPr>
              <w:pStyle w:val="Akapitzlist"/>
              <w:numPr>
                <w:ilvl w:val="0"/>
                <w:numId w:val="10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A42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system przetwarzania wodoru – ogniwo paliwowe</w:t>
            </w:r>
          </w:p>
          <w:p w14:paraId="258190D6" w14:textId="68CD7639" w:rsidR="004B34B4" w:rsidRPr="00013A42" w:rsidRDefault="00F611DF" w:rsidP="00013A42">
            <w:pPr>
              <w:pStyle w:val="Akapitzlist"/>
              <w:numPr>
                <w:ilvl w:val="0"/>
                <w:numId w:val="10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A42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system kontroli i sterowania (SCADA)</w:t>
            </w:r>
          </w:p>
          <w:p w14:paraId="7A59538C" w14:textId="77777777" w:rsidR="00F611DF" w:rsidRPr="00013A42" w:rsidRDefault="00F611DF" w:rsidP="00013A42">
            <w:p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B412DC" w14:textId="77777777" w:rsidR="00F611DF" w:rsidRPr="00013A42" w:rsidRDefault="00F611DF" w:rsidP="00013A42">
            <w:pPr>
              <w:rPr>
                <w:rFonts w:ascii="Verdana" w:hAnsi="Verdana"/>
                <w:sz w:val="18"/>
                <w:szCs w:val="18"/>
              </w:rPr>
            </w:pP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1) Specyfikacja techniczna systemu produkcji wodoru</w:t>
            </w:r>
            <w:r w:rsidR="004B34B4"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  <w:r w:rsidRPr="00013A4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83E696E" w14:textId="7CB4E58A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>technologia stosu elektrolizera - Alkaliczny</w:t>
            </w:r>
          </w:p>
          <w:p w14:paraId="2D5F6E4A" w14:textId="74615B01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>maksymalna moc  nowego stosu elektrolizera - 37,5 kW</w:t>
            </w:r>
          </w:p>
          <w:p w14:paraId="4116D1BE" w14:textId="1B6B5C90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>maksymalna wydajność elektrolizera (przy maksymalnym obciążeniu 100%) - 7,5 Nm3H2/h</w:t>
            </w:r>
          </w:p>
          <w:p w14:paraId="23793D18" w14:textId="5A2C752C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 xml:space="preserve">zakres pracy elektrolizera - 15 ÷100 % </w:t>
            </w:r>
          </w:p>
          <w:p w14:paraId="7D2977BD" w14:textId="2A97B597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 xml:space="preserve">minimalne wyjściowe ciśnienie wodoru - 30 bar </w:t>
            </w:r>
          </w:p>
          <w:p w14:paraId="3AE38C71" w14:textId="7407EE4E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 xml:space="preserve">końcowa czystość wodoru - minimum 99,995% </w:t>
            </w:r>
          </w:p>
          <w:p w14:paraId="468F8B6A" w14:textId="0DAC6341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 xml:space="preserve">zasilanie elektryczne - 230/400 VAC 50Hz </w:t>
            </w:r>
          </w:p>
          <w:p w14:paraId="0BE43C79" w14:textId="29E8552D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>tryb pracy - automatyczny</w:t>
            </w:r>
          </w:p>
          <w:p w14:paraId="4DF0B510" w14:textId="516B133A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>zabudowa systemu elektrolizera - zewnętrzna – preferowana zabudowa w kontenerze</w:t>
            </w:r>
          </w:p>
          <w:p w14:paraId="2BBA5ED5" w14:textId="40F9B8B4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>zakres temperatur eksploatacji systemu</w:t>
            </w:r>
            <w:r w:rsidRPr="00BB78C6">
              <w:rPr>
                <w:rFonts w:ascii="Verdana" w:hAnsi="Verdana"/>
                <w:sz w:val="18"/>
                <w:szCs w:val="18"/>
              </w:rPr>
              <w:tab/>
              <w:t xml:space="preserve"> -15 ÷ +35 ⁰C</w:t>
            </w:r>
          </w:p>
          <w:p w14:paraId="09251AFE" w14:textId="47F20F7E" w:rsidR="00013A42" w:rsidRPr="00BB78C6" w:rsidRDefault="00013A42" w:rsidP="00BB78C6">
            <w:pPr>
              <w:pStyle w:val="Akapitzlist"/>
              <w:numPr>
                <w:ilvl w:val="0"/>
                <w:numId w:val="11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dodatkowy - zewnętrzy układ </w:t>
            </w:r>
            <w:proofErr w:type="spellStart"/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elektrodejonizacji</w:t>
            </w:r>
            <w:proofErr w:type="spellEnd"/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wody o parametrach dostosowanych do wymagań proponowanego elektrolizera</w:t>
            </w:r>
          </w:p>
          <w:p w14:paraId="0FB34185" w14:textId="13B21174" w:rsidR="00013A42" w:rsidRPr="00BB78C6" w:rsidRDefault="00013A42" w:rsidP="00BB78C6">
            <w:pPr>
              <w:pStyle w:val="Akapitzlist"/>
              <w:numPr>
                <w:ilvl w:val="0"/>
                <w:numId w:val="11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swobodny dostęp do wszystkich elementów systemu elektrolizera</w:t>
            </w:r>
          </w:p>
          <w:p w14:paraId="0A89422F" w14:textId="49AC9B98" w:rsidR="00013A42" w:rsidRPr="00BB78C6" w:rsidRDefault="00013A42" w:rsidP="00BB78C6">
            <w:pPr>
              <w:pStyle w:val="Akapitzlist"/>
              <w:numPr>
                <w:ilvl w:val="0"/>
                <w:numId w:val="11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utrzymanie temperatury w zakresie bezpiecznym dla utrzymania instalacji w ruchu i spełnienia wymogów gwarancyjnych</w:t>
            </w:r>
          </w:p>
          <w:p w14:paraId="2CE100DD" w14:textId="0D7902AF" w:rsidR="00013A42" w:rsidRPr="00BB78C6" w:rsidRDefault="00013A42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 w:cs="Arial"/>
                <w:sz w:val="18"/>
                <w:szCs w:val="18"/>
              </w:rPr>
            </w:pPr>
            <w:r w:rsidRPr="00BB78C6">
              <w:rPr>
                <w:rFonts w:ascii="Verdana" w:hAnsi="Verdana" w:cs="Arial"/>
                <w:sz w:val="18"/>
                <w:szCs w:val="18"/>
              </w:rPr>
              <w:t>wyposażony w system czujników wodoru umożliwiających automatyczne przejście w stan bezpieczny</w:t>
            </w:r>
          </w:p>
          <w:p w14:paraId="6A22CF06" w14:textId="03D6B7E5" w:rsidR="00013A42" w:rsidRPr="00BB78C6" w:rsidRDefault="00013A42" w:rsidP="00BB78C6">
            <w:pPr>
              <w:pStyle w:val="Akapitzlist"/>
              <w:numPr>
                <w:ilvl w:val="0"/>
                <w:numId w:val="11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zdalne połączenie elektrolizera z serwisem w celu diagnozowania i rozwiązywania problemów ze zdarzeniami i alarmami</w:t>
            </w:r>
          </w:p>
          <w:p w14:paraId="095DDF75" w14:textId="77777777" w:rsidR="00013A42" w:rsidRPr="00013A42" w:rsidRDefault="00013A42" w:rsidP="00013A42">
            <w:p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5DA99D6" w14:textId="669B01FE" w:rsidR="00013A42" w:rsidRPr="00013A42" w:rsidRDefault="00013A42" w:rsidP="00013A42">
            <w:pPr>
              <w:rPr>
                <w:rFonts w:ascii="Verdana" w:hAnsi="Verdana"/>
                <w:sz w:val="18"/>
                <w:szCs w:val="18"/>
              </w:rPr>
            </w:pP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2) Specyfikacja techniczna systemu kompresji wodoru:</w:t>
            </w:r>
            <w:r w:rsidRPr="00013A4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25CE4F9" w14:textId="6EFFCF98" w:rsidR="00013A42" w:rsidRPr="00BB78C6" w:rsidRDefault="00013A42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ciśnienie wodoru na wejściu kompresora wodoru - dobrane do ciśnienia na wyjściu proponowanego systemu elektrolizera</w:t>
            </w:r>
          </w:p>
          <w:p w14:paraId="60C8F232" w14:textId="647E1F04" w:rsidR="00013A42" w:rsidRPr="00BB78C6" w:rsidRDefault="00013A42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nominalne ciśnienie wodoru na wyjściu kompresora wodoru - 550 bar</w:t>
            </w:r>
          </w:p>
          <w:p w14:paraId="1800402C" w14:textId="252BF292" w:rsidR="00013A42" w:rsidRPr="00BB78C6" w:rsidRDefault="00013A42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maksymalna wydajność kompresji wodoru (100%) - dobrana do wydajności produkcji wodoru proponowanego systemu elektrolizera</w:t>
            </w:r>
          </w:p>
          <w:p w14:paraId="5CAA853D" w14:textId="17F81171" w:rsidR="00013A42" w:rsidRPr="00BB78C6" w:rsidRDefault="00013A42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zakres pracy kompresora wodoru - 30 ÷ 80% </w:t>
            </w:r>
          </w:p>
          <w:p w14:paraId="14C66A47" w14:textId="3A5BABC4" w:rsidR="00013A42" w:rsidRPr="00BB78C6" w:rsidRDefault="00013A42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kompresor powietrza napędowego - parametry dobrane do wymagań proponowanego kompresora wodoru</w:t>
            </w:r>
          </w:p>
          <w:p w14:paraId="1AE7D59A" w14:textId="77777777" w:rsidR="00013A42" w:rsidRPr="00BB78C6" w:rsidRDefault="00013A42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zabudowa systemu kompresji</w:t>
            </w: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ab/>
              <w:t>zewnętrzna - kontener</w:t>
            </w:r>
          </w:p>
          <w:p w14:paraId="5D61EBB7" w14:textId="22C1C88F" w:rsidR="00013A42" w:rsidRPr="00BB78C6" w:rsidRDefault="00013A42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zakres zewnętrznych temperatur eksploatacji systemu</w:t>
            </w: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ab/>
              <w:t xml:space="preserve"> -15 ÷ +35 ⁰C  </w:t>
            </w:r>
          </w:p>
          <w:p w14:paraId="4A1DC53E" w14:textId="41AA5436" w:rsidR="00013A42" w:rsidRDefault="00013A42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system kompresji – kompresor tłokowy lub membranowy</w:t>
            </w:r>
          </w:p>
          <w:p w14:paraId="21DD423E" w14:textId="2EECAFD3" w:rsidR="00210AD5" w:rsidRPr="00D6121F" w:rsidRDefault="00D6121F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6121F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k</w:t>
            </w:r>
            <w:r w:rsidRPr="00D6121F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ontener powinien zapewniać swobodny dostęp do wszystkich elementów systemu kompresora. Powinien posiadać zamykane drzwi w ścianach zewnętrznych.</w:t>
            </w:r>
          </w:p>
          <w:p w14:paraId="0953CEC4" w14:textId="77777777" w:rsidR="00013A42" w:rsidRDefault="00013A42" w:rsidP="00013A42">
            <w:p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C0C5B62" w14:textId="517E5B4E" w:rsidR="00013A42" w:rsidRPr="00013A42" w:rsidRDefault="00013A42" w:rsidP="00013A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) Specyfikacja techniczna systemu magazynowania wodoru:</w:t>
            </w:r>
            <w:r w:rsidRPr="00013A4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AF8FAB5" w14:textId="3507A411" w:rsidR="00013A42" w:rsidRPr="00BB78C6" w:rsidRDefault="00013A42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nominalne ciśnienie pośredniego zbiornika buforowego -dostosowane do ciśnienia wyjściowego proponowanego elektrolizera</w:t>
            </w:r>
          </w:p>
          <w:p w14:paraId="1CB6EA77" w14:textId="1C072B1E" w:rsidR="00013A42" w:rsidRPr="00BB78C6" w:rsidRDefault="00013A42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pojemność zbiornika buforowego - 0,01 m3</w:t>
            </w:r>
          </w:p>
          <w:p w14:paraId="304DA29C" w14:textId="32CCBEA9" w:rsidR="00013A42" w:rsidRPr="00BB78C6" w:rsidRDefault="00013A42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nominalne ciśnienie wysokociśnieniowego</w:t>
            </w:r>
            <w:r w:rsidR="00090501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zbiornika</w:t>
            </w: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magazynowania wodoru - 550 bar</w:t>
            </w:r>
          </w:p>
          <w:p w14:paraId="3BD2B557" w14:textId="5AE37E0D" w:rsidR="00013A42" w:rsidRPr="00BB78C6" w:rsidRDefault="00013A42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pojemność zespołu wysokociśnieniowych zbiorników - 1,0 m3</w:t>
            </w:r>
          </w:p>
          <w:p w14:paraId="71FE286E" w14:textId="4F9FC7CB" w:rsidR="00BB78C6" w:rsidRPr="00BB78C6" w:rsidRDefault="00BB78C6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dopuszcza się dowolne technologie zbiorników  (zbiorniki stalowe, kompozytowe)</w:t>
            </w:r>
          </w:p>
          <w:p w14:paraId="75A20225" w14:textId="5A4F3277" w:rsidR="00013A42" w:rsidRPr="00BB78C6" w:rsidRDefault="00BB78C6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preferowana forma magazynu wodoru – zbiorniki pojedyncze i/lub wiązki zbiorników zabudowane w wiacie, lub na dedykowanym stelażu</w:t>
            </w:r>
          </w:p>
          <w:p w14:paraId="16CC9E61" w14:textId="54CA3F5D" w:rsidR="00BB78C6" w:rsidRPr="00BB78C6" w:rsidRDefault="00BB78C6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instalacja magazynowania wodoru powinna umożliwiać połączenie zbiorników z ogniwem paliwowym oraz stanowiskami B+R wykorzystującymi wodór. </w:t>
            </w:r>
          </w:p>
          <w:p w14:paraId="42E4BA3E" w14:textId="54C4881C" w:rsidR="00BB78C6" w:rsidRPr="00BB78C6" w:rsidRDefault="00BB78C6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wysokociśnieniowe zbiorniki wodoru muszą być wyposażone w reduktor ciśnienia do wartości wymaganej na wejściu zaproponowanego ogniwa paliwowego. </w:t>
            </w:r>
          </w:p>
          <w:p w14:paraId="30E2BDBD" w14:textId="1A9A3C47" w:rsidR="00BB78C6" w:rsidRPr="00BB78C6" w:rsidRDefault="00BB78C6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instalacje magazynowania wodoru powinny być wyposażone w dodatkowe przyłącze umożliwiające podłączenie w przyszłości dyspensera wodoru 350 bar, oraz do układu zatłaczania przenośnych zbiorników wodoru 50l/200 bar</w:t>
            </w:r>
          </w:p>
          <w:p w14:paraId="6F149D68" w14:textId="77777777" w:rsidR="00BB78C6" w:rsidRDefault="00BB78C6" w:rsidP="00BB78C6">
            <w:p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CBA63B" w14:textId="75A971E2" w:rsidR="00BB78C6" w:rsidRPr="00013A42" w:rsidRDefault="00BB78C6" w:rsidP="00BB78C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) Specyfikacja techniczna systemu </w:t>
            </w: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przetwarzania</w:t>
            </w: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wodoru:</w:t>
            </w:r>
            <w:r w:rsidRPr="00013A4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FA1DD6D" w14:textId="1EDF9B74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technologia ogniwa paliwowego - PEM</w:t>
            </w:r>
          </w:p>
          <w:p w14:paraId="3FB88254" w14:textId="585F3604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nominalna elektryczna moc wyjściowa - min. 16 kW</w:t>
            </w:r>
          </w:p>
          <w:p w14:paraId="246CA14A" w14:textId="1347D439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napięcie wyjściowe systemu - 3 fazowe, 50Hz</w:t>
            </w:r>
          </w:p>
          <w:p w14:paraId="76746660" w14:textId="1D7627E3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maksymalne zużycie wodoru przy pracy z mocą nominalną ogniwa - max. 1,3 kgH2/h @100% mocy</w:t>
            </w:r>
          </w:p>
          <w:p w14:paraId="6A88708D" w14:textId="5E304C3E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maksymalne ciśnienie wodoru na wejściu ogniwa - 8 bar</w:t>
            </w:r>
          </w:p>
          <w:p w14:paraId="0F52BED9" w14:textId="352CC967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zabudowa systemu ogniwa paliwowego - zewnętrzna - kontener </w:t>
            </w:r>
          </w:p>
          <w:p w14:paraId="74703457" w14:textId="22503BFA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zakres temperatur eksploatacji ogniwa</w:t>
            </w: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ab/>
              <w:t xml:space="preserve"> -20 ÷ +40 ⁰C</w:t>
            </w:r>
          </w:p>
          <w:p w14:paraId="30B4EFFD" w14:textId="41D3AB68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żywotność ogniwa - co najmniej 20000 h pracy w 5 letnim okresie eksploatacji</w:t>
            </w:r>
          </w:p>
          <w:p w14:paraId="5CAC9641" w14:textId="06BA6BB5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Opcja: wymiennik ciepła</w:t>
            </w:r>
          </w:p>
          <w:p w14:paraId="640D15AD" w14:textId="2302532A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Opcja: Możliwość zdalnego załączenia ogniwa do pracy</w:t>
            </w:r>
          </w:p>
          <w:p w14:paraId="451B77AC" w14:textId="667B30D5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Opcja: Możliwość zdalnego sterowania pracą ogniwa.</w:t>
            </w:r>
          </w:p>
          <w:p w14:paraId="073B6618" w14:textId="77777777" w:rsidR="00BB78C6" w:rsidRDefault="00BB78C6" w:rsidP="00BB78C6">
            <w:p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DDACEA" w14:textId="62043589" w:rsidR="00BB78C6" w:rsidRPr="00013A42" w:rsidRDefault="00BB78C6" w:rsidP="00BB78C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) </w:t>
            </w:r>
            <w:r w:rsidRPr="00BB78C6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System kontroli i sterowania (SCADA)</w:t>
            </w: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  <w:r w:rsidRPr="00013A4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71DA589" w14:textId="77777777" w:rsidR="00BB78C6" w:rsidRPr="00BB78C6" w:rsidRDefault="00BB78C6" w:rsidP="00BB78C6">
            <w:p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System musi zapewniać:</w:t>
            </w:r>
          </w:p>
          <w:p w14:paraId="732309FB" w14:textId="4218BECE" w:rsidR="00BB78C6" w:rsidRPr="00BB78C6" w:rsidRDefault="00BB78C6" w:rsidP="00BB78C6">
            <w:pPr>
              <w:pStyle w:val="Akapitzlist"/>
              <w:numPr>
                <w:ilvl w:val="0"/>
                <w:numId w:val="15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gromadzenie, archiwizację oraz podgląd danych w czasie rzeczywistym;</w:t>
            </w:r>
          </w:p>
          <w:p w14:paraId="2242C697" w14:textId="5D1A8BF6" w:rsidR="00BB78C6" w:rsidRPr="00BB78C6" w:rsidRDefault="00BB78C6" w:rsidP="00BB78C6">
            <w:pPr>
              <w:pStyle w:val="Akapitzlist"/>
              <w:numPr>
                <w:ilvl w:val="0"/>
                <w:numId w:val="15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załączenie lub odłączenie zdalne;</w:t>
            </w:r>
          </w:p>
          <w:p w14:paraId="76C9519D" w14:textId="115B29B2" w:rsidR="00BB78C6" w:rsidRPr="00BB78C6" w:rsidRDefault="00BB78C6" w:rsidP="00BB78C6">
            <w:pPr>
              <w:pStyle w:val="Akapitzlist"/>
              <w:numPr>
                <w:ilvl w:val="0"/>
                <w:numId w:val="15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konfigurowanie blokowania stanów niedopuszczalnych;</w:t>
            </w:r>
          </w:p>
          <w:p w14:paraId="244CEE2C" w14:textId="64A6EA1C" w:rsidR="00BB78C6" w:rsidRPr="00BB78C6" w:rsidRDefault="00BB78C6" w:rsidP="00BB78C6">
            <w:pPr>
              <w:pStyle w:val="Akapitzlist"/>
              <w:numPr>
                <w:ilvl w:val="0"/>
                <w:numId w:val="15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alarmowanie stanów krytycznych;</w:t>
            </w:r>
          </w:p>
          <w:p w14:paraId="3659C475" w14:textId="140A271F" w:rsidR="00BB78C6" w:rsidRPr="00BB78C6" w:rsidRDefault="00BB78C6" w:rsidP="00BB78C6">
            <w:pPr>
              <w:pStyle w:val="Akapitzlist"/>
              <w:numPr>
                <w:ilvl w:val="0"/>
                <w:numId w:val="15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udostępnianie niezbędnych zmiennych programowych i procesowych do systemu automatyki warstwy nadrzędnej: stany pracy wszystkich podzespołów (włączony, wyłączony, gotowość, nieczynny); wartości chwilowe z wszystkich czujników pomiarowych,, wartości wyznaczanych pośrednio zmiennych technologicznych, jeśli są wykorzystywane w PLC (np. poziom zapełnienia zbiorników), stany alarmów lokalnych i blokad;</w:t>
            </w:r>
          </w:p>
          <w:p w14:paraId="2CD2985E" w14:textId="1B82AE08" w:rsidR="00BB78C6" w:rsidRPr="00BB78C6" w:rsidRDefault="00BB78C6" w:rsidP="00BB78C6">
            <w:pPr>
              <w:pStyle w:val="Akapitzlist"/>
              <w:numPr>
                <w:ilvl w:val="0"/>
                <w:numId w:val="15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przyjmowanie z systemu automatyki warstwy nadrzędnej komend wykonawczych i sygnałów referencyjnych (wartości wszystkich wielkości sterujących analogowych i binarnych obsługiwanych w trybie ręcznym przez warstwę bezpośrednią). – połączenie wykorzystujące sieć Ethernet i wymian informacji z warstwą awaryjnego, - </w:t>
            </w:r>
          </w:p>
          <w:p w14:paraId="262C1C27" w14:textId="40CC6E9C" w:rsidR="00BB78C6" w:rsidRPr="00BB78C6" w:rsidRDefault="00BB78C6" w:rsidP="00BB78C6">
            <w:pPr>
              <w:pStyle w:val="Akapitzlist"/>
              <w:numPr>
                <w:ilvl w:val="0"/>
                <w:numId w:val="15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możliwość generowania raportów </w:t>
            </w:r>
          </w:p>
          <w:p w14:paraId="4983A807" w14:textId="3F6EEBA7" w:rsidR="004B34B4" w:rsidRPr="00BB78C6" w:rsidRDefault="00BB78C6" w:rsidP="00BB78C6">
            <w:pPr>
              <w:pStyle w:val="Akapitzlist"/>
              <w:numPr>
                <w:ilvl w:val="0"/>
                <w:numId w:val="15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możliwość określenia trendów bieżących i historycznych.</w:t>
            </w:r>
          </w:p>
        </w:tc>
        <w:tc>
          <w:tcPr>
            <w:tcW w:w="5670" w:type="dxa"/>
          </w:tcPr>
          <w:p w14:paraId="649163D9" w14:textId="77777777" w:rsidR="004B34B4" w:rsidRDefault="004B34B4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1492858" w14:textId="77777777" w:rsid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E120253" w14:textId="77777777" w:rsid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25B8F15" w14:textId="77777777" w:rsid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ACD1885" w14:textId="77777777" w:rsid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8A97C4" w14:textId="77777777" w:rsid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8C68441" w14:textId="77777777" w:rsidR="003928C2" w:rsidRP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Pr="003928C2">
              <w:rPr>
                <w:rFonts w:ascii="Verdana" w:eastAsia="Times New Roman" w:hAnsi="Verdana" w:cs="Segoe U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) Specyfikacja techniczna systemu produkcji wodoru:</w:t>
            </w:r>
          </w:p>
          <w:p w14:paraId="470E2703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22DCB163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078DDD30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86B3315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39392C1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F71E60D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4F938F50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AEDBD03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3D790AD6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7A17933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38B381FA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598E359A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3FAB305C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256B03FA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27EBEA9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BD90E46" w14:textId="77777777" w:rsid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D55E651" w14:textId="77777777" w:rsid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2) </w:t>
            </w: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Specyfikacja techniczna systemu kompresji wodoru:</w:t>
            </w:r>
          </w:p>
          <w:p w14:paraId="088F46F0" w14:textId="77777777" w:rsidR="003928C2" w:rsidRPr="003928C2" w:rsidRDefault="003928C2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BA113A4" w14:textId="77777777" w:rsidR="003928C2" w:rsidRPr="003928C2" w:rsidRDefault="003928C2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D7B6C18" w14:textId="77777777" w:rsidR="003928C2" w:rsidRPr="003928C2" w:rsidRDefault="003928C2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 / NIE ………………………</w:t>
            </w:r>
          </w:p>
          <w:p w14:paraId="32EEB5C1" w14:textId="77777777" w:rsidR="003928C2" w:rsidRPr="003928C2" w:rsidRDefault="003928C2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0ABF6949" w14:textId="77777777" w:rsidR="003928C2" w:rsidRPr="003928C2" w:rsidRDefault="003928C2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C36C386" w14:textId="77777777" w:rsidR="003928C2" w:rsidRPr="003928C2" w:rsidRDefault="003928C2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0BF7D9C1" w14:textId="77777777" w:rsidR="003928C2" w:rsidRPr="003928C2" w:rsidRDefault="003928C2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3E696E25" w14:textId="77777777" w:rsidR="003928C2" w:rsidRDefault="003928C2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0F2A68F1" w14:textId="288A6D9B" w:rsidR="00210AD5" w:rsidRPr="00D6121F" w:rsidRDefault="00210AD5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121F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……………………...</w:t>
            </w:r>
          </w:p>
          <w:p w14:paraId="3BE4F2DB" w14:textId="77777777" w:rsidR="00B40A48" w:rsidRDefault="00B40A48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BAC6BEC" w14:textId="2759BA5A" w:rsid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3) </w:t>
            </w: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Specyfikacja techniczna systemu magazynowania wodoru:</w:t>
            </w:r>
          </w:p>
          <w:p w14:paraId="00B530BA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421B09F1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22592923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518BE6B3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F1E49B3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47FE4EB7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021E9189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9C1DA15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4CD84301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2C78C97E" w14:textId="77777777" w:rsidR="009545FF" w:rsidRDefault="009545FF" w:rsidP="009545FF">
            <w:pPr>
              <w:spacing w:line="276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D38E851" w14:textId="77777777" w:rsidR="009545FF" w:rsidRDefault="009545FF" w:rsidP="009545FF">
            <w:pPr>
              <w:spacing w:line="276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545FF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4) Specyfikacja techniczna systemu przetwarzania wodoru</w:t>
            </w:r>
            <w:r w:rsidRPr="009545FF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</w:p>
          <w:p w14:paraId="16E44A78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4F0990FE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3D0C5157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1C99541E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413CD0C0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55212506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39637C2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4E612D9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96DF4F5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3A5B4AF3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5B570DFD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5BE44D70" w14:textId="77777777" w:rsidR="009545FF" w:rsidRDefault="009545FF" w:rsidP="009545FF">
            <w:pPr>
              <w:spacing w:line="276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48293C2" w14:textId="7D558DEE" w:rsidR="009545FF" w:rsidRPr="00013A42" w:rsidRDefault="009545FF" w:rsidP="009545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5) </w:t>
            </w:r>
            <w:r w:rsidRPr="00BB78C6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System kontroli i sterowania (SCADA)</w:t>
            </w: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  <w:r w:rsidRPr="00013A4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F22C70A" w14:textId="77777777" w:rsidR="009545FF" w:rsidRPr="003928C2" w:rsidRDefault="009545FF" w:rsidP="009545F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43AA512" w14:textId="77777777" w:rsidR="009545FF" w:rsidRPr="003928C2" w:rsidRDefault="009545FF" w:rsidP="009545F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 / NIE ………………………</w:t>
            </w:r>
          </w:p>
          <w:p w14:paraId="38DB8698" w14:textId="77777777" w:rsidR="009545FF" w:rsidRPr="003928C2" w:rsidRDefault="009545FF" w:rsidP="009545F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58C75400" w14:textId="77777777" w:rsidR="009545FF" w:rsidRPr="003928C2" w:rsidRDefault="009545FF" w:rsidP="009545F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1EE7B95" w14:textId="77777777" w:rsidR="009545FF" w:rsidRPr="003928C2" w:rsidRDefault="009545FF" w:rsidP="009545F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507FF6F" w14:textId="77777777" w:rsidR="009545FF" w:rsidRPr="003928C2" w:rsidRDefault="009545FF" w:rsidP="009545F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EDF2C59" w14:textId="77777777" w:rsidR="009545FF" w:rsidRPr="003928C2" w:rsidRDefault="009545FF" w:rsidP="009545F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52B5492B" w14:textId="77777777" w:rsidR="009545FF" w:rsidRPr="003928C2" w:rsidRDefault="009545FF" w:rsidP="009545F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5AD1FA98" w14:textId="06906991" w:rsidR="009545FF" w:rsidRPr="003928C2" w:rsidRDefault="009545FF" w:rsidP="009545FF">
            <w:pPr>
              <w:spacing w:line="276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5ACB809" w14:textId="640C446D" w:rsidR="00F806A2" w:rsidRDefault="00F806A2" w:rsidP="00F611DF">
      <w:pPr>
        <w:spacing w:after="0" w:line="240" w:lineRule="auto"/>
      </w:pPr>
    </w:p>
    <w:sectPr w:rsidR="00F806A2" w:rsidSect="002B2112">
      <w:headerReference w:type="default" r:id="rId7"/>
      <w:footerReference w:type="default" r:id="rId8"/>
      <w:pgSz w:w="16838" w:h="11906" w:orient="landscape"/>
      <w:pgMar w:top="851" w:right="99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1933" w14:textId="77777777" w:rsidR="00877D46" w:rsidRDefault="00877D46" w:rsidP="00F806A2">
      <w:pPr>
        <w:spacing w:after="0" w:line="240" w:lineRule="auto"/>
      </w:pPr>
      <w:r>
        <w:separator/>
      </w:r>
    </w:p>
  </w:endnote>
  <w:endnote w:type="continuationSeparator" w:id="0">
    <w:p w14:paraId="2C1ED9AF" w14:textId="77777777" w:rsidR="00877D46" w:rsidRDefault="00877D46" w:rsidP="00F8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0921" w14:textId="1AA3C47A" w:rsidR="00C969C2" w:rsidRDefault="00C969C2" w:rsidP="00C969C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6A04" w14:textId="77777777" w:rsidR="00877D46" w:rsidRDefault="00877D46" w:rsidP="00F806A2">
      <w:pPr>
        <w:spacing w:after="0" w:line="240" w:lineRule="auto"/>
      </w:pPr>
      <w:r>
        <w:separator/>
      </w:r>
    </w:p>
  </w:footnote>
  <w:footnote w:type="continuationSeparator" w:id="0">
    <w:p w14:paraId="68931305" w14:textId="77777777" w:rsidR="00877D46" w:rsidRDefault="00877D46" w:rsidP="00F8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0717" w14:textId="1AAA9058" w:rsidR="00F806A2" w:rsidRPr="00E82D85" w:rsidRDefault="00F806A2">
    <w:pPr>
      <w:pStyle w:val="Nagwek"/>
      <w:rPr>
        <w:rFonts w:ascii="Verdana" w:hAnsi="Verdana"/>
        <w:sz w:val="20"/>
        <w:szCs w:val="20"/>
      </w:rPr>
    </w:pPr>
    <w:r w:rsidRPr="00E82D85">
      <w:rPr>
        <w:rFonts w:ascii="Verdana" w:hAnsi="Verdana"/>
        <w:sz w:val="20"/>
        <w:szCs w:val="20"/>
      </w:rPr>
      <w:t>Numer postępowania:</w:t>
    </w:r>
    <w:r w:rsidR="007E49BB" w:rsidRPr="00E82D85">
      <w:rPr>
        <w:rFonts w:ascii="Verdana" w:hAnsi="Verdana"/>
        <w:sz w:val="20"/>
        <w:szCs w:val="20"/>
      </w:rPr>
      <w:t xml:space="preserve"> ZP.2510.</w:t>
    </w:r>
    <w:r w:rsidR="00E82D85" w:rsidRPr="00E82D85">
      <w:rPr>
        <w:rFonts w:ascii="Verdana" w:hAnsi="Verdana"/>
        <w:sz w:val="20"/>
        <w:szCs w:val="20"/>
      </w:rPr>
      <w:t>59</w:t>
    </w:r>
    <w:r w:rsidR="007E49BB" w:rsidRPr="00E82D85">
      <w:rPr>
        <w:rFonts w:ascii="Verdana" w:hAnsi="Verdana"/>
        <w:sz w:val="20"/>
        <w:szCs w:val="20"/>
      </w:rPr>
      <w:t>.2024</w:t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  <w:t xml:space="preserve">załącznik nr </w:t>
    </w:r>
    <w:r w:rsidR="00B82CBB">
      <w:rPr>
        <w:rFonts w:ascii="Verdana" w:hAnsi="Verdana"/>
        <w:sz w:val="20"/>
        <w:szCs w:val="20"/>
      </w:rPr>
      <w:t>9</w:t>
    </w:r>
    <w:r w:rsidR="007E49BB" w:rsidRPr="00E82D85">
      <w:rPr>
        <w:rFonts w:ascii="Verdana" w:hAnsi="Verdana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C975EE"/>
    <w:multiLevelType w:val="hybridMultilevel"/>
    <w:tmpl w:val="EA043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20A1"/>
    <w:multiLevelType w:val="hybridMultilevel"/>
    <w:tmpl w:val="E1FAF7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7C00"/>
    <w:multiLevelType w:val="hybridMultilevel"/>
    <w:tmpl w:val="AAA4D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B0C83"/>
    <w:multiLevelType w:val="hybridMultilevel"/>
    <w:tmpl w:val="9316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0051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29F0"/>
    <w:multiLevelType w:val="hybridMultilevel"/>
    <w:tmpl w:val="0CD49A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66246A"/>
    <w:multiLevelType w:val="hybridMultilevel"/>
    <w:tmpl w:val="E1FAF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A8F97"/>
    <w:multiLevelType w:val="hybridMultilevel"/>
    <w:tmpl w:val="ED100F68"/>
    <w:lvl w:ilvl="0" w:tplc="89506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124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42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C4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4B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01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3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23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EE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F6F30"/>
    <w:multiLevelType w:val="hybridMultilevel"/>
    <w:tmpl w:val="E1FAF7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442F"/>
    <w:multiLevelType w:val="hybridMultilevel"/>
    <w:tmpl w:val="22EC0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72A99"/>
    <w:multiLevelType w:val="hybridMultilevel"/>
    <w:tmpl w:val="E1FAF7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5DA0F"/>
    <w:multiLevelType w:val="hybridMultilevel"/>
    <w:tmpl w:val="FFFFFFFF"/>
    <w:lvl w:ilvl="0" w:tplc="D0FA8C5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270C83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C0228A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2EAF5E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F6604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6E8606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710AE7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F22494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A900BC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70400A6"/>
    <w:multiLevelType w:val="hybridMultilevel"/>
    <w:tmpl w:val="FCACDB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C5D72"/>
    <w:multiLevelType w:val="hybridMultilevel"/>
    <w:tmpl w:val="245425C0"/>
    <w:lvl w:ilvl="0" w:tplc="A3F097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24FE7"/>
    <w:multiLevelType w:val="hybridMultilevel"/>
    <w:tmpl w:val="E9C84B04"/>
    <w:lvl w:ilvl="0" w:tplc="2726422A">
      <w:start w:val="1"/>
      <w:numFmt w:val="decimal"/>
      <w:lvlText w:val="%1."/>
      <w:lvlJc w:val="left"/>
      <w:pPr>
        <w:ind w:left="720" w:hanging="360"/>
      </w:pPr>
    </w:lvl>
    <w:lvl w:ilvl="1" w:tplc="D100AA8C">
      <w:start w:val="1"/>
      <w:numFmt w:val="lowerLetter"/>
      <w:lvlText w:val="%2."/>
      <w:lvlJc w:val="left"/>
      <w:pPr>
        <w:ind w:left="1440" w:hanging="360"/>
      </w:pPr>
    </w:lvl>
    <w:lvl w:ilvl="2" w:tplc="3C3E86D0">
      <w:start w:val="1"/>
      <w:numFmt w:val="lowerRoman"/>
      <w:lvlText w:val="%3."/>
      <w:lvlJc w:val="right"/>
      <w:pPr>
        <w:ind w:left="2160" w:hanging="180"/>
      </w:pPr>
    </w:lvl>
    <w:lvl w:ilvl="3" w:tplc="59E890F0">
      <w:start w:val="1"/>
      <w:numFmt w:val="decimal"/>
      <w:lvlText w:val="%4."/>
      <w:lvlJc w:val="left"/>
      <w:pPr>
        <w:ind w:left="2880" w:hanging="360"/>
      </w:pPr>
    </w:lvl>
    <w:lvl w:ilvl="4" w:tplc="DD885348">
      <w:start w:val="1"/>
      <w:numFmt w:val="lowerLetter"/>
      <w:lvlText w:val="%5."/>
      <w:lvlJc w:val="left"/>
      <w:pPr>
        <w:ind w:left="3600" w:hanging="360"/>
      </w:pPr>
    </w:lvl>
    <w:lvl w:ilvl="5" w:tplc="4D34366A">
      <w:start w:val="1"/>
      <w:numFmt w:val="lowerRoman"/>
      <w:lvlText w:val="%6."/>
      <w:lvlJc w:val="right"/>
      <w:pPr>
        <w:ind w:left="4320" w:hanging="180"/>
      </w:pPr>
    </w:lvl>
    <w:lvl w:ilvl="6" w:tplc="E432174E">
      <w:start w:val="1"/>
      <w:numFmt w:val="decimal"/>
      <w:lvlText w:val="%7."/>
      <w:lvlJc w:val="left"/>
      <w:pPr>
        <w:ind w:left="5040" w:hanging="360"/>
      </w:pPr>
    </w:lvl>
    <w:lvl w:ilvl="7" w:tplc="64EABCFA">
      <w:start w:val="1"/>
      <w:numFmt w:val="lowerLetter"/>
      <w:lvlText w:val="%8."/>
      <w:lvlJc w:val="left"/>
      <w:pPr>
        <w:ind w:left="5760" w:hanging="360"/>
      </w:pPr>
    </w:lvl>
    <w:lvl w:ilvl="8" w:tplc="4DC87F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740D8"/>
    <w:multiLevelType w:val="hybridMultilevel"/>
    <w:tmpl w:val="E698E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A116C"/>
    <w:multiLevelType w:val="hybridMultilevel"/>
    <w:tmpl w:val="E1FAF7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1F3A"/>
    <w:multiLevelType w:val="hybridMultilevel"/>
    <w:tmpl w:val="69A0B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31BD1"/>
    <w:multiLevelType w:val="hybridMultilevel"/>
    <w:tmpl w:val="B6CA0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2AA92"/>
    <w:multiLevelType w:val="hybridMultilevel"/>
    <w:tmpl w:val="FFBA0990"/>
    <w:lvl w:ilvl="0" w:tplc="3B1AC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529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0C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A3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82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23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02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65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B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739926">
    <w:abstractNumId w:val="0"/>
  </w:num>
  <w:num w:numId="2" w16cid:durableId="745567518">
    <w:abstractNumId w:val="12"/>
  </w:num>
  <w:num w:numId="3" w16cid:durableId="820655451">
    <w:abstractNumId w:val="4"/>
  </w:num>
  <w:num w:numId="4" w16cid:durableId="1399939506">
    <w:abstractNumId w:val="5"/>
  </w:num>
  <w:num w:numId="5" w16cid:durableId="1179656621">
    <w:abstractNumId w:val="17"/>
  </w:num>
  <w:num w:numId="6" w16cid:durableId="1816294583">
    <w:abstractNumId w:val="14"/>
  </w:num>
  <w:num w:numId="7" w16cid:durableId="572158772">
    <w:abstractNumId w:val="11"/>
  </w:num>
  <w:num w:numId="8" w16cid:durableId="1016612309">
    <w:abstractNumId w:val="7"/>
  </w:num>
  <w:num w:numId="9" w16cid:durableId="1456220808">
    <w:abstractNumId w:val="19"/>
  </w:num>
  <w:num w:numId="10" w16cid:durableId="23752681">
    <w:abstractNumId w:val="18"/>
  </w:num>
  <w:num w:numId="11" w16cid:durableId="1582329025">
    <w:abstractNumId w:val="15"/>
  </w:num>
  <w:num w:numId="12" w16cid:durableId="1208184087">
    <w:abstractNumId w:val="13"/>
  </w:num>
  <w:num w:numId="13" w16cid:durableId="941498253">
    <w:abstractNumId w:val="3"/>
  </w:num>
  <w:num w:numId="14" w16cid:durableId="555549529">
    <w:abstractNumId w:val="1"/>
  </w:num>
  <w:num w:numId="15" w16cid:durableId="1626152139">
    <w:abstractNumId w:val="9"/>
  </w:num>
  <w:num w:numId="16" w16cid:durableId="769204614">
    <w:abstractNumId w:val="6"/>
  </w:num>
  <w:num w:numId="17" w16cid:durableId="2045668584">
    <w:abstractNumId w:val="10"/>
  </w:num>
  <w:num w:numId="18" w16cid:durableId="94788120">
    <w:abstractNumId w:val="2"/>
  </w:num>
  <w:num w:numId="19" w16cid:durableId="260141788">
    <w:abstractNumId w:val="16"/>
  </w:num>
  <w:num w:numId="20" w16cid:durableId="1564296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A2"/>
    <w:rsid w:val="00013A42"/>
    <w:rsid w:val="000147DF"/>
    <w:rsid w:val="0006670E"/>
    <w:rsid w:val="00090501"/>
    <w:rsid w:val="000B630D"/>
    <w:rsid w:val="0016637E"/>
    <w:rsid w:val="00210AD5"/>
    <w:rsid w:val="002E04AD"/>
    <w:rsid w:val="003866B0"/>
    <w:rsid w:val="003928C2"/>
    <w:rsid w:val="0044064C"/>
    <w:rsid w:val="004B34B4"/>
    <w:rsid w:val="004C187E"/>
    <w:rsid w:val="005115F3"/>
    <w:rsid w:val="0058278D"/>
    <w:rsid w:val="005877CA"/>
    <w:rsid w:val="00601396"/>
    <w:rsid w:val="006412DF"/>
    <w:rsid w:val="007E49BB"/>
    <w:rsid w:val="007F036C"/>
    <w:rsid w:val="008576F7"/>
    <w:rsid w:val="00877D46"/>
    <w:rsid w:val="00880D61"/>
    <w:rsid w:val="00943C66"/>
    <w:rsid w:val="009545FF"/>
    <w:rsid w:val="00A1158B"/>
    <w:rsid w:val="00B40A48"/>
    <w:rsid w:val="00B82CBB"/>
    <w:rsid w:val="00BB78C6"/>
    <w:rsid w:val="00BF5551"/>
    <w:rsid w:val="00C969C2"/>
    <w:rsid w:val="00D6121F"/>
    <w:rsid w:val="00E523D4"/>
    <w:rsid w:val="00E82D85"/>
    <w:rsid w:val="00EF5DAE"/>
    <w:rsid w:val="00F32A6C"/>
    <w:rsid w:val="00F611DF"/>
    <w:rsid w:val="00F806A2"/>
    <w:rsid w:val="00F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6A689"/>
  <w15:chartTrackingRefBased/>
  <w15:docId w15:val="{9F6C5A11-5015-48D8-8C98-EF9B1FF7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39"/>
    <w:rsid w:val="00F806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6A2"/>
  </w:style>
  <w:style w:type="paragraph" w:styleId="Stopka">
    <w:name w:val="footer"/>
    <w:basedOn w:val="Normalny"/>
    <w:link w:val="StopkaZnak"/>
    <w:uiPriority w:val="99"/>
    <w:unhideWhenUsed/>
    <w:rsid w:val="00F8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6A2"/>
  </w:style>
  <w:style w:type="paragraph" w:styleId="Akapitzlist">
    <w:name w:val="List Paragraph"/>
    <w:basedOn w:val="Normalny"/>
    <w:uiPriority w:val="34"/>
    <w:qFormat/>
    <w:rsid w:val="00943C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A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Dżaman  | Łukasiewicz – IEL</dc:creator>
  <cp:keywords/>
  <dc:description/>
  <cp:lastModifiedBy>Inga Grądzka | Łukasiewicz – IEL</cp:lastModifiedBy>
  <cp:revision>4</cp:revision>
  <dcterms:created xsi:type="dcterms:W3CDTF">2024-11-18T12:36:00Z</dcterms:created>
  <dcterms:modified xsi:type="dcterms:W3CDTF">2024-11-18T12:39:00Z</dcterms:modified>
</cp:coreProperties>
</file>