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527BA" w14:textId="756C3995" w:rsidR="00933390" w:rsidRPr="00C70D87" w:rsidRDefault="00933390" w:rsidP="00283162">
      <w:pPr>
        <w:rPr>
          <w:rFonts w:ascii="Cambria" w:hAnsi="Cambria" w:cs="Times New Roman"/>
        </w:rPr>
      </w:pPr>
    </w:p>
    <w:p w14:paraId="4B9C2681" w14:textId="5F0E51D3" w:rsidR="00933390" w:rsidRPr="00C70D87" w:rsidRDefault="00933390" w:rsidP="00933390">
      <w:pPr>
        <w:pStyle w:val="Zwykytekst1"/>
        <w:jc w:val="both"/>
        <w:rPr>
          <w:rFonts w:ascii="Cambria" w:hAnsi="Cambria"/>
          <w:bCs/>
          <w:sz w:val="22"/>
          <w:szCs w:val="22"/>
        </w:rPr>
      </w:pPr>
      <w:r w:rsidRPr="00C70D87">
        <w:rPr>
          <w:rFonts w:ascii="Cambria" w:hAnsi="Cambria"/>
          <w:bCs/>
          <w:sz w:val="22"/>
          <w:szCs w:val="22"/>
        </w:rPr>
        <w:t>ZPZ-2375</w:t>
      </w:r>
      <w:r w:rsidR="00EA51F9">
        <w:rPr>
          <w:rFonts w:ascii="Cambria" w:hAnsi="Cambria"/>
          <w:bCs/>
          <w:sz w:val="22"/>
          <w:szCs w:val="22"/>
        </w:rPr>
        <w:t>- 2022</w:t>
      </w:r>
      <w:r w:rsidRPr="00C70D87">
        <w:rPr>
          <w:rFonts w:ascii="Cambria" w:eastAsia="Arial" w:hAnsi="Cambria" w:cs="Arial"/>
          <w:bCs/>
          <w:sz w:val="22"/>
          <w:szCs w:val="22"/>
        </w:rPr>
        <w:t>/23</w:t>
      </w:r>
    </w:p>
    <w:p w14:paraId="407DFF06" w14:textId="55B2A6B1" w:rsidR="00933390" w:rsidRPr="00C70D87" w:rsidRDefault="00933390" w:rsidP="00933390">
      <w:pPr>
        <w:pStyle w:val="Zwykytekst1"/>
        <w:ind w:left="5664"/>
        <w:jc w:val="both"/>
        <w:rPr>
          <w:rFonts w:ascii="Cambria" w:hAnsi="Cambria"/>
          <w:bCs/>
          <w:sz w:val="22"/>
          <w:szCs w:val="22"/>
        </w:rPr>
      </w:pPr>
      <w:r w:rsidRPr="00C70D87">
        <w:rPr>
          <w:rFonts w:ascii="Cambria" w:hAnsi="Cambria"/>
          <w:bCs/>
          <w:sz w:val="22"/>
          <w:szCs w:val="22"/>
        </w:rPr>
        <w:t xml:space="preserve">              Olsztyn, dnia </w:t>
      </w:r>
      <w:r w:rsidR="003C2E53">
        <w:rPr>
          <w:rFonts w:ascii="Cambria" w:hAnsi="Cambria"/>
          <w:bCs/>
          <w:sz w:val="22"/>
          <w:szCs w:val="22"/>
        </w:rPr>
        <w:t>24</w:t>
      </w:r>
      <w:r w:rsidRPr="00C70D87">
        <w:rPr>
          <w:rFonts w:ascii="Cambria" w:hAnsi="Cambria"/>
          <w:bCs/>
          <w:sz w:val="22"/>
          <w:szCs w:val="22"/>
        </w:rPr>
        <w:t>.</w:t>
      </w:r>
      <w:r w:rsidR="004D58ED">
        <w:rPr>
          <w:rFonts w:ascii="Cambria" w:hAnsi="Cambria"/>
          <w:bCs/>
          <w:sz w:val="22"/>
          <w:szCs w:val="22"/>
        </w:rPr>
        <w:t xml:space="preserve"> </w:t>
      </w:r>
      <w:r w:rsidRPr="00C70D87">
        <w:rPr>
          <w:rFonts w:ascii="Cambria" w:hAnsi="Cambria"/>
          <w:bCs/>
          <w:sz w:val="22"/>
          <w:szCs w:val="22"/>
        </w:rPr>
        <w:t>0</w:t>
      </w:r>
      <w:r w:rsidR="00BB58ED">
        <w:rPr>
          <w:rFonts w:ascii="Cambria" w:hAnsi="Cambria"/>
          <w:bCs/>
          <w:sz w:val="22"/>
          <w:szCs w:val="22"/>
        </w:rPr>
        <w:t>4</w:t>
      </w:r>
      <w:r w:rsidRPr="00C70D87">
        <w:rPr>
          <w:rFonts w:ascii="Cambria" w:hAnsi="Cambria"/>
          <w:bCs/>
          <w:sz w:val="22"/>
          <w:szCs w:val="22"/>
        </w:rPr>
        <w:t>.2023 r.</w:t>
      </w:r>
    </w:p>
    <w:p w14:paraId="3CAD730E" w14:textId="77777777" w:rsidR="00933390" w:rsidRPr="00C70D87" w:rsidRDefault="00933390" w:rsidP="00933390">
      <w:pPr>
        <w:pStyle w:val="Zwykytekst1"/>
        <w:jc w:val="both"/>
        <w:rPr>
          <w:rFonts w:ascii="Cambria" w:eastAsia="Calibri" w:hAnsi="Cambria"/>
          <w:b/>
          <w:bCs/>
          <w:sz w:val="22"/>
          <w:szCs w:val="22"/>
        </w:rPr>
      </w:pPr>
      <w:r w:rsidRPr="00C70D87">
        <w:rPr>
          <w:rFonts w:ascii="Cambria" w:eastAsia="Calibri" w:hAnsi="Cambria"/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    </w:t>
      </w:r>
    </w:p>
    <w:p w14:paraId="57E98966" w14:textId="4A8D3AF4" w:rsidR="00AC4542" w:rsidRPr="00C70D87" w:rsidRDefault="00933390" w:rsidP="00933390">
      <w:pPr>
        <w:pStyle w:val="Zwykytekst1"/>
        <w:jc w:val="both"/>
        <w:rPr>
          <w:rFonts w:ascii="Cambria" w:eastAsia="Calibri" w:hAnsi="Cambria"/>
          <w:b/>
          <w:bCs/>
          <w:sz w:val="22"/>
          <w:szCs w:val="22"/>
        </w:rPr>
      </w:pPr>
      <w:r w:rsidRPr="00C70D87">
        <w:rPr>
          <w:rFonts w:ascii="Cambria" w:eastAsia="Calibri" w:hAnsi="Cambria"/>
          <w:b/>
          <w:bCs/>
          <w:sz w:val="22"/>
          <w:szCs w:val="22"/>
        </w:rPr>
        <w:t xml:space="preserve">                                                                                                                        </w:t>
      </w:r>
    </w:p>
    <w:p w14:paraId="15D61E18" w14:textId="750170C8" w:rsidR="00933390" w:rsidRPr="00C70D87" w:rsidRDefault="00933390" w:rsidP="00933390">
      <w:pPr>
        <w:pStyle w:val="Zwykytekst1"/>
        <w:jc w:val="both"/>
        <w:rPr>
          <w:rFonts w:ascii="Cambria" w:eastAsia="Calibri" w:hAnsi="Cambria"/>
          <w:b/>
          <w:bCs/>
          <w:sz w:val="22"/>
          <w:szCs w:val="22"/>
        </w:rPr>
      </w:pPr>
      <w:r w:rsidRPr="00C70D87">
        <w:rPr>
          <w:rFonts w:ascii="Cambria" w:eastAsia="Calibri" w:hAnsi="Cambria"/>
          <w:b/>
          <w:bCs/>
          <w:sz w:val="22"/>
          <w:szCs w:val="22"/>
        </w:rPr>
        <w:t xml:space="preserve">                                                                                                                                 </w:t>
      </w:r>
    </w:p>
    <w:p w14:paraId="524D31BE" w14:textId="77777777" w:rsidR="00933390" w:rsidRPr="00C70D87" w:rsidRDefault="00933390" w:rsidP="004D58ED">
      <w:pPr>
        <w:pStyle w:val="Bezodstpw"/>
        <w:ind w:left="588"/>
        <w:rPr>
          <w:rFonts w:ascii="Cambria" w:hAnsi="Cambria"/>
          <w:b/>
          <w:sz w:val="22"/>
          <w:szCs w:val="22"/>
        </w:rPr>
      </w:pPr>
      <w:r w:rsidRPr="00C70D87">
        <w:rPr>
          <w:rFonts w:ascii="Cambria" w:hAnsi="Cambria"/>
          <w:sz w:val="22"/>
          <w:szCs w:val="22"/>
        </w:rPr>
        <w:tab/>
      </w:r>
      <w:r w:rsidRPr="00C70D87">
        <w:rPr>
          <w:rFonts w:ascii="Cambria" w:hAnsi="Cambria"/>
          <w:sz w:val="22"/>
          <w:szCs w:val="22"/>
        </w:rPr>
        <w:tab/>
      </w:r>
      <w:r w:rsidRPr="00C70D87">
        <w:rPr>
          <w:rFonts w:ascii="Cambria" w:hAnsi="Cambria"/>
          <w:sz w:val="22"/>
          <w:szCs w:val="22"/>
        </w:rPr>
        <w:tab/>
      </w:r>
      <w:r w:rsidRPr="00C70D87">
        <w:rPr>
          <w:rFonts w:ascii="Cambria" w:hAnsi="Cambria"/>
          <w:sz w:val="22"/>
          <w:szCs w:val="22"/>
        </w:rPr>
        <w:tab/>
      </w:r>
      <w:r w:rsidRPr="00C70D87">
        <w:rPr>
          <w:rFonts w:ascii="Cambria" w:hAnsi="Cambria"/>
          <w:sz w:val="22"/>
          <w:szCs w:val="22"/>
        </w:rPr>
        <w:tab/>
      </w:r>
      <w:r w:rsidRPr="00C70D87">
        <w:rPr>
          <w:rFonts w:ascii="Cambria" w:hAnsi="Cambria"/>
          <w:sz w:val="22"/>
          <w:szCs w:val="22"/>
        </w:rPr>
        <w:tab/>
      </w:r>
      <w:r w:rsidRPr="00C70D87">
        <w:rPr>
          <w:rFonts w:ascii="Cambria" w:hAnsi="Cambria"/>
          <w:sz w:val="22"/>
          <w:szCs w:val="22"/>
        </w:rPr>
        <w:tab/>
      </w:r>
      <w:r w:rsidRPr="00C70D87">
        <w:rPr>
          <w:rFonts w:ascii="Cambria" w:hAnsi="Cambria"/>
          <w:b/>
          <w:sz w:val="22"/>
          <w:szCs w:val="22"/>
        </w:rPr>
        <w:t xml:space="preserve">Do wszystkich </w:t>
      </w:r>
      <w:r w:rsidRPr="00C70D87">
        <w:rPr>
          <w:rFonts w:ascii="Cambria" w:hAnsi="Cambria"/>
          <w:b/>
          <w:sz w:val="22"/>
          <w:szCs w:val="22"/>
        </w:rPr>
        <w:br/>
      </w:r>
      <w:r w:rsidRPr="00C70D87">
        <w:rPr>
          <w:rFonts w:ascii="Cambria" w:hAnsi="Cambria"/>
          <w:b/>
          <w:sz w:val="22"/>
          <w:szCs w:val="22"/>
        </w:rPr>
        <w:tab/>
      </w:r>
      <w:r w:rsidRPr="00C70D87">
        <w:rPr>
          <w:rFonts w:ascii="Cambria" w:hAnsi="Cambria"/>
          <w:b/>
          <w:sz w:val="22"/>
          <w:szCs w:val="22"/>
        </w:rPr>
        <w:tab/>
      </w:r>
      <w:r w:rsidRPr="00C70D87">
        <w:rPr>
          <w:rFonts w:ascii="Cambria" w:hAnsi="Cambria"/>
          <w:b/>
          <w:sz w:val="22"/>
          <w:szCs w:val="22"/>
        </w:rPr>
        <w:tab/>
      </w:r>
      <w:r w:rsidRPr="00C70D87">
        <w:rPr>
          <w:rFonts w:ascii="Cambria" w:hAnsi="Cambria"/>
          <w:b/>
          <w:sz w:val="22"/>
          <w:szCs w:val="22"/>
        </w:rPr>
        <w:tab/>
      </w:r>
      <w:r w:rsidRPr="00C70D87">
        <w:rPr>
          <w:rFonts w:ascii="Cambria" w:hAnsi="Cambria"/>
          <w:b/>
          <w:sz w:val="22"/>
          <w:szCs w:val="22"/>
        </w:rPr>
        <w:tab/>
      </w:r>
      <w:r w:rsidRPr="00C70D87">
        <w:rPr>
          <w:rFonts w:ascii="Cambria" w:hAnsi="Cambria"/>
          <w:b/>
          <w:sz w:val="22"/>
          <w:szCs w:val="22"/>
        </w:rPr>
        <w:tab/>
      </w:r>
      <w:r w:rsidRPr="00C70D87">
        <w:rPr>
          <w:rFonts w:ascii="Cambria" w:hAnsi="Cambria"/>
          <w:b/>
          <w:sz w:val="22"/>
          <w:szCs w:val="22"/>
        </w:rPr>
        <w:tab/>
        <w:t>uczestników postępowania</w:t>
      </w:r>
    </w:p>
    <w:p w14:paraId="767A3A9C" w14:textId="77777777" w:rsidR="00933390" w:rsidRPr="00C70D87" w:rsidRDefault="00933390" w:rsidP="004D58ED">
      <w:pPr>
        <w:pStyle w:val="Bezodstpw"/>
        <w:ind w:left="588"/>
        <w:jc w:val="both"/>
        <w:rPr>
          <w:rFonts w:ascii="Cambria" w:hAnsi="Cambria"/>
          <w:b/>
          <w:sz w:val="22"/>
          <w:szCs w:val="22"/>
        </w:rPr>
      </w:pPr>
    </w:p>
    <w:p w14:paraId="6452656F" w14:textId="77777777" w:rsidR="00933390" w:rsidRPr="00C70D87" w:rsidRDefault="00933390" w:rsidP="00933390">
      <w:pPr>
        <w:pStyle w:val="Bezodstpw"/>
        <w:jc w:val="both"/>
        <w:rPr>
          <w:rFonts w:ascii="Cambria" w:hAnsi="Cambria"/>
          <w:b/>
          <w:sz w:val="22"/>
          <w:szCs w:val="22"/>
        </w:rPr>
      </w:pPr>
    </w:p>
    <w:p w14:paraId="480A3B2D" w14:textId="77777777" w:rsidR="00933390" w:rsidRPr="00C70D87" w:rsidRDefault="00933390" w:rsidP="00933390">
      <w:pPr>
        <w:pStyle w:val="Bezodstpw"/>
        <w:jc w:val="both"/>
        <w:rPr>
          <w:rFonts w:ascii="Cambria" w:hAnsi="Cambria"/>
          <w:b/>
          <w:sz w:val="22"/>
          <w:szCs w:val="22"/>
        </w:rPr>
      </w:pPr>
    </w:p>
    <w:p w14:paraId="4B8CFDBF" w14:textId="24DF2236" w:rsidR="00933390" w:rsidRPr="00C70D87" w:rsidRDefault="00933390" w:rsidP="00933390">
      <w:pPr>
        <w:pStyle w:val="Bezodstpw"/>
        <w:ind w:left="588" w:hanging="588"/>
        <w:jc w:val="both"/>
        <w:rPr>
          <w:rFonts w:ascii="Cambria" w:hAnsi="Cambria"/>
          <w:b/>
          <w:sz w:val="22"/>
          <w:szCs w:val="22"/>
        </w:rPr>
      </w:pPr>
      <w:r w:rsidRPr="00C70D87">
        <w:rPr>
          <w:rFonts w:ascii="Cambria" w:hAnsi="Cambria"/>
          <w:sz w:val="22"/>
          <w:szCs w:val="22"/>
        </w:rPr>
        <w:t>Dot.: Postępowanie w trybie podstawowym pn.: „</w:t>
      </w:r>
      <w:r w:rsidR="00BB58ED">
        <w:rPr>
          <w:rFonts w:ascii="Cambria" w:hAnsi="Cambria" w:cs="Arial"/>
          <w:b/>
          <w:bCs/>
          <w:sz w:val="22"/>
          <w:szCs w:val="22"/>
        </w:rPr>
        <w:t xml:space="preserve">Usługa  serwisowa na naprawy, przeglądy aparatu HDR  </w:t>
      </w:r>
      <w:proofErr w:type="spellStart"/>
      <w:r w:rsidR="00BB58ED">
        <w:rPr>
          <w:rFonts w:ascii="Cambria" w:hAnsi="Cambria" w:cs="Arial"/>
          <w:b/>
          <w:bCs/>
          <w:sz w:val="22"/>
          <w:szCs w:val="22"/>
        </w:rPr>
        <w:t>Flexitron</w:t>
      </w:r>
      <w:proofErr w:type="spellEnd"/>
      <w:r w:rsidR="00BB58ED">
        <w:rPr>
          <w:rFonts w:ascii="Cambria" w:hAnsi="Cambria" w:cs="Arial"/>
          <w:b/>
          <w:bCs/>
          <w:sz w:val="22"/>
          <w:szCs w:val="22"/>
        </w:rPr>
        <w:t xml:space="preserve"> oraz dostawy i wymiana źródeł promieniotwórczych</w:t>
      </w:r>
      <w:r w:rsidRPr="00C70D87">
        <w:rPr>
          <w:rFonts w:ascii="Cambria" w:hAnsi="Cambria" w:cs="Arial"/>
          <w:sz w:val="22"/>
          <w:szCs w:val="22"/>
        </w:rPr>
        <w:t>”</w:t>
      </w:r>
      <w:r w:rsidRPr="00C70D87">
        <w:rPr>
          <w:rFonts w:ascii="Cambria" w:hAnsi="Cambria"/>
          <w:sz w:val="22"/>
          <w:szCs w:val="22"/>
        </w:rPr>
        <w:t xml:space="preserve">, </w:t>
      </w:r>
      <w:r w:rsidR="00BB58ED">
        <w:rPr>
          <w:rFonts w:ascii="Cambria" w:hAnsi="Cambria"/>
          <w:sz w:val="22"/>
          <w:szCs w:val="22"/>
        </w:rPr>
        <w:t xml:space="preserve">                  </w:t>
      </w:r>
      <w:r w:rsidRPr="00C70D87">
        <w:rPr>
          <w:rFonts w:ascii="Cambria" w:hAnsi="Cambria"/>
          <w:sz w:val="22"/>
          <w:szCs w:val="22"/>
        </w:rPr>
        <w:t>ZPZ-</w:t>
      </w:r>
      <w:r w:rsidR="00BB58ED">
        <w:rPr>
          <w:rFonts w:ascii="Cambria" w:hAnsi="Cambria"/>
          <w:sz w:val="22"/>
          <w:szCs w:val="22"/>
        </w:rPr>
        <w:t>11</w:t>
      </w:r>
      <w:r w:rsidRPr="00C70D87">
        <w:rPr>
          <w:rFonts w:ascii="Cambria" w:hAnsi="Cambria"/>
          <w:sz w:val="22"/>
          <w:szCs w:val="22"/>
        </w:rPr>
        <w:t>/0</w:t>
      </w:r>
      <w:r w:rsidR="00E34955" w:rsidRPr="00C70D87">
        <w:rPr>
          <w:rFonts w:ascii="Cambria" w:hAnsi="Cambria"/>
          <w:sz w:val="22"/>
          <w:szCs w:val="22"/>
        </w:rPr>
        <w:t>2</w:t>
      </w:r>
      <w:r w:rsidRPr="00C70D87">
        <w:rPr>
          <w:rFonts w:ascii="Cambria" w:hAnsi="Cambria"/>
          <w:sz w:val="22"/>
          <w:szCs w:val="22"/>
        </w:rPr>
        <w:t>/23</w:t>
      </w:r>
      <w:r w:rsidR="00C70D87" w:rsidRPr="00C70D87">
        <w:rPr>
          <w:rFonts w:ascii="Cambria" w:hAnsi="Cambria"/>
          <w:sz w:val="22"/>
          <w:szCs w:val="22"/>
        </w:rPr>
        <w:t>.</w:t>
      </w:r>
    </w:p>
    <w:p w14:paraId="3356BC72" w14:textId="77777777" w:rsidR="00754CE6" w:rsidRPr="00C70D87" w:rsidRDefault="00754CE6" w:rsidP="00933390">
      <w:pPr>
        <w:tabs>
          <w:tab w:val="left" w:pos="1134"/>
        </w:tabs>
        <w:spacing w:after="0" w:line="240" w:lineRule="auto"/>
        <w:jc w:val="both"/>
        <w:rPr>
          <w:rFonts w:ascii="Cambria" w:hAnsi="Cambria"/>
        </w:rPr>
      </w:pPr>
    </w:p>
    <w:p w14:paraId="1C0BCF6B" w14:textId="77777777" w:rsidR="00C4572D" w:rsidRPr="00C70D87" w:rsidRDefault="00C4572D" w:rsidP="00933390">
      <w:pPr>
        <w:tabs>
          <w:tab w:val="left" w:pos="1134"/>
        </w:tabs>
        <w:spacing w:after="0" w:line="240" w:lineRule="auto"/>
        <w:jc w:val="both"/>
        <w:rPr>
          <w:rFonts w:ascii="Cambria" w:hAnsi="Cambria"/>
        </w:rPr>
      </w:pPr>
    </w:p>
    <w:p w14:paraId="4C058356" w14:textId="52BC5E6B" w:rsidR="00933390" w:rsidRPr="00C70D87" w:rsidRDefault="00933390" w:rsidP="00933390">
      <w:pPr>
        <w:tabs>
          <w:tab w:val="left" w:pos="1134"/>
        </w:tabs>
        <w:spacing w:after="0" w:line="240" w:lineRule="auto"/>
        <w:jc w:val="both"/>
        <w:rPr>
          <w:rFonts w:ascii="Cambria" w:hAnsi="Cambria"/>
        </w:rPr>
      </w:pPr>
      <w:r w:rsidRPr="00C70D87">
        <w:rPr>
          <w:rFonts w:ascii="Cambria" w:hAnsi="Cambria"/>
        </w:rPr>
        <w:t xml:space="preserve">W związku z zapytaniami uczestnika postępowania </w:t>
      </w:r>
      <w:r w:rsidRPr="00C70D87">
        <w:rPr>
          <w:rFonts w:ascii="Cambria" w:hAnsi="Cambria"/>
          <w:b/>
        </w:rPr>
        <w:t>„</w:t>
      </w:r>
      <w:r w:rsidR="00BB58ED" w:rsidRPr="00C70D87">
        <w:rPr>
          <w:rFonts w:ascii="Cambria" w:hAnsi="Cambria"/>
        </w:rPr>
        <w:t>„</w:t>
      </w:r>
      <w:r w:rsidR="00BB58ED">
        <w:rPr>
          <w:rFonts w:ascii="Cambria" w:hAnsi="Cambria" w:cs="Arial"/>
          <w:b/>
          <w:bCs/>
        </w:rPr>
        <w:t xml:space="preserve">Usługa  serwisowa na naprawy, przeglądy aparatu HDR  </w:t>
      </w:r>
      <w:proofErr w:type="spellStart"/>
      <w:r w:rsidR="00BB58ED">
        <w:rPr>
          <w:rFonts w:ascii="Cambria" w:hAnsi="Cambria" w:cs="Arial"/>
          <w:b/>
          <w:bCs/>
        </w:rPr>
        <w:t>Flexitron</w:t>
      </w:r>
      <w:proofErr w:type="spellEnd"/>
      <w:r w:rsidR="00BB58ED">
        <w:rPr>
          <w:rFonts w:ascii="Cambria" w:hAnsi="Cambria" w:cs="Arial"/>
          <w:b/>
          <w:bCs/>
        </w:rPr>
        <w:t xml:space="preserve"> oraz dostawy i wymiana źródeł promieniotwórczych</w:t>
      </w:r>
      <w:r w:rsidRPr="00C70D87">
        <w:rPr>
          <w:rFonts w:ascii="Cambria" w:hAnsi="Cambria" w:cs="Arial"/>
          <w:b/>
        </w:rPr>
        <w:t xml:space="preserve">”, </w:t>
      </w:r>
      <w:r w:rsidRPr="00C70D87">
        <w:rPr>
          <w:rFonts w:ascii="Cambria" w:hAnsi="Cambria" w:cs="Arial"/>
          <w:bCs/>
        </w:rPr>
        <w:t>znak sprawy: ZPZ-</w:t>
      </w:r>
      <w:r w:rsidR="00BB58ED">
        <w:rPr>
          <w:rFonts w:ascii="Cambria" w:hAnsi="Cambria" w:cs="Arial"/>
          <w:bCs/>
        </w:rPr>
        <w:t>11</w:t>
      </w:r>
      <w:r w:rsidRPr="00C70D87">
        <w:rPr>
          <w:rFonts w:ascii="Cambria" w:hAnsi="Cambria" w:cs="Arial"/>
          <w:bCs/>
        </w:rPr>
        <w:t>/0</w:t>
      </w:r>
      <w:r w:rsidR="00E34955" w:rsidRPr="00C70D87">
        <w:rPr>
          <w:rFonts w:ascii="Cambria" w:hAnsi="Cambria" w:cs="Arial"/>
          <w:bCs/>
        </w:rPr>
        <w:t>2</w:t>
      </w:r>
      <w:r w:rsidRPr="00C70D87">
        <w:rPr>
          <w:rFonts w:ascii="Cambria" w:hAnsi="Cambria" w:cs="Arial"/>
          <w:bCs/>
        </w:rPr>
        <w:t>/23</w:t>
      </w:r>
      <w:r w:rsidRPr="00C70D87">
        <w:rPr>
          <w:rFonts w:ascii="Cambria" w:hAnsi="Cambria"/>
          <w:bCs/>
        </w:rPr>
        <w:t>,</w:t>
      </w:r>
      <w:r w:rsidRPr="00C70D87">
        <w:rPr>
          <w:rFonts w:ascii="Cambria" w:hAnsi="Cambria"/>
        </w:rPr>
        <w:t xml:space="preserve"> Zamawiający działając na podstawie art. </w:t>
      </w:r>
      <w:r w:rsidR="00754CE6" w:rsidRPr="00C70D87">
        <w:rPr>
          <w:rFonts w:ascii="Cambria" w:hAnsi="Cambria"/>
        </w:rPr>
        <w:t>284</w:t>
      </w:r>
      <w:r w:rsidRPr="00C70D87">
        <w:rPr>
          <w:rFonts w:ascii="Cambria" w:hAnsi="Cambria"/>
        </w:rPr>
        <w:t xml:space="preserve"> ust. </w:t>
      </w:r>
      <w:r w:rsidR="00754CE6" w:rsidRPr="00C70D87">
        <w:rPr>
          <w:rFonts w:ascii="Cambria" w:hAnsi="Cambria"/>
        </w:rPr>
        <w:t>1</w:t>
      </w:r>
      <w:r w:rsidRPr="00C70D87">
        <w:rPr>
          <w:rFonts w:ascii="Cambria" w:hAnsi="Cambria"/>
        </w:rPr>
        <w:t xml:space="preserve"> Ustawy Prawo zamówień publicznych, wyjaśnia Specyfikację Warunków Zamówienia.</w:t>
      </w:r>
    </w:p>
    <w:p w14:paraId="0A8C6611" w14:textId="77777777" w:rsidR="00933390" w:rsidRPr="00C70D87" w:rsidRDefault="00933390" w:rsidP="00933390">
      <w:pPr>
        <w:tabs>
          <w:tab w:val="left" w:pos="1134"/>
        </w:tabs>
        <w:spacing w:after="0" w:line="240" w:lineRule="auto"/>
        <w:jc w:val="both"/>
        <w:rPr>
          <w:rFonts w:ascii="Cambria" w:hAnsi="Cambria"/>
        </w:rPr>
      </w:pPr>
    </w:p>
    <w:p w14:paraId="75AF8ADF" w14:textId="77777777" w:rsidR="00AC4542" w:rsidRPr="00C70D87" w:rsidRDefault="00AC4542" w:rsidP="00BB58ED">
      <w:pPr>
        <w:pStyle w:val="Bezodstpw"/>
        <w:jc w:val="both"/>
        <w:rPr>
          <w:rFonts w:ascii="Cambria" w:hAnsi="Cambria"/>
          <w:b/>
          <w:sz w:val="22"/>
          <w:szCs w:val="22"/>
        </w:rPr>
      </w:pPr>
    </w:p>
    <w:p w14:paraId="3EC4581F" w14:textId="3C9B9A66" w:rsidR="00933390" w:rsidRPr="00BB58ED" w:rsidRDefault="00933390" w:rsidP="00BB58ED">
      <w:pPr>
        <w:pStyle w:val="Bezodstpw"/>
        <w:jc w:val="both"/>
        <w:rPr>
          <w:rFonts w:ascii="Cambria" w:hAnsi="Cambria"/>
          <w:b/>
          <w:sz w:val="22"/>
          <w:szCs w:val="22"/>
        </w:rPr>
      </w:pPr>
      <w:r w:rsidRPr="00BB58ED">
        <w:rPr>
          <w:rFonts w:ascii="Cambria" w:hAnsi="Cambria"/>
          <w:b/>
          <w:sz w:val="22"/>
          <w:szCs w:val="22"/>
        </w:rPr>
        <w:t>Pytanie nr 1</w:t>
      </w:r>
      <w:r w:rsidR="00E34955" w:rsidRPr="00BB58ED">
        <w:rPr>
          <w:rFonts w:ascii="Cambria" w:hAnsi="Cambria"/>
          <w:b/>
          <w:sz w:val="22"/>
          <w:szCs w:val="22"/>
        </w:rPr>
        <w:t xml:space="preserve"> :</w:t>
      </w:r>
    </w:p>
    <w:p w14:paraId="1ED3293C" w14:textId="77777777" w:rsidR="00BB58ED" w:rsidRPr="00BB58ED" w:rsidRDefault="00BB58ED" w:rsidP="00BB58E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-Bold"/>
          <w:b/>
          <w:bCs/>
        </w:rPr>
      </w:pPr>
      <w:r w:rsidRPr="00BB58ED">
        <w:rPr>
          <w:rFonts w:ascii="Cambria" w:hAnsi="Cambria" w:cs="Calibri-Bold"/>
          <w:b/>
          <w:bCs/>
        </w:rPr>
        <w:t>Pytanie 1 – dotyczy SWZ pkt 7 ,,Termin wykonania zamówienia”</w:t>
      </w:r>
    </w:p>
    <w:p w14:paraId="2485AEF4" w14:textId="3962B7AF" w:rsidR="00C70D87" w:rsidRPr="00BB58ED" w:rsidRDefault="00BB58ED" w:rsidP="00BB58E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"/>
        </w:rPr>
      </w:pPr>
      <w:r w:rsidRPr="00BB58ED">
        <w:rPr>
          <w:rFonts w:ascii="Cambria" w:hAnsi="Cambria" w:cs="Calibri"/>
        </w:rPr>
        <w:t>W punkcie 7.1 SWZ wpisany został termin realizacji dostawy i wymiany jednego źródła do 26.05.2023.</w:t>
      </w:r>
      <w:r>
        <w:rPr>
          <w:rFonts w:ascii="Cambria" w:hAnsi="Cambria" w:cs="Calibri"/>
        </w:rPr>
        <w:t xml:space="preserve"> </w:t>
      </w:r>
      <w:r w:rsidRPr="00BB58ED">
        <w:rPr>
          <w:rFonts w:ascii="Cambria" w:hAnsi="Cambria" w:cs="Calibri"/>
        </w:rPr>
        <w:t xml:space="preserve">Źródło promieniotwórcze zgodnie z procedurami nałożonymi przez Producenta, może być zamówione dopiero po otrzymaniu od Zamawiającego pisemnego zamówienia, a czas realizacji wynosi minimum ok. 6 tygodni. Czy Zamawiający zaakceptuje zmianę zapisów SWZ oraz </w:t>
      </w:r>
      <w:bookmarkStart w:id="0" w:name="_Hlk133222061"/>
      <w:r w:rsidRPr="00BB58ED">
        <w:rPr>
          <w:rFonts w:ascii="Cambria" w:hAnsi="Cambria" w:cs="Calibri"/>
        </w:rPr>
        <w:t xml:space="preserve">§ 1 pkt.1 wzoru umowy: termin realizacji wymiany jednego źródła promieniotwórczego: do 7 tygodni od daty podpisania umowy? </w:t>
      </w:r>
      <w:bookmarkEnd w:id="0"/>
      <w:r w:rsidRPr="00BB58ED">
        <w:rPr>
          <w:rFonts w:ascii="Cambria" w:hAnsi="Cambria" w:cs="Calibri"/>
        </w:rPr>
        <w:t>Dołożymy wszelkich starań, aby termin ten był jak najbardziej zbliżony do oczekiwanego, tj. do 26.05.2003.</w:t>
      </w:r>
    </w:p>
    <w:p w14:paraId="758D1D48" w14:textId="77777777" w:rsidR="0035367F" w:rsidRPr="00C70D87" w:rsidRDefault="0035367F" w:rsidP="00933390">
      <w:pPr>
        <w:pStyle w:val="Bezodstpw"/>
        <w:jc w:val="both"/>
        <w:rPr>
          <w:rFonts w:ascii="Cambria" w:hAnsi="Cambria"/>
          <w:b/>
          <w:sz w:val="22"/>
          <w:szCs w:val="22"/>
        </w:rPr>
      </w:pPr>
    </w:p>
    <w:p w14:paraId="712EA0E4" w14:textId="4BE4D329" w:rsidR="00933390" w:rsidRPr="00C70D87" w:rsidRDefault="00933390" w:rsidP="00933390">
      <w:pPr>
        <w:pStyle w:val="Bezodstpw"/>
        <w:jc w:val="both"/>
        <w:rPr>
          <w:rFonts w:ascii="Cambria" w:hAnsi="Cambria"/>
          <w:b/>
          <w:sz w:val="22"/>
          <w:szCs w:val="22"/>
        </w:rPr>
      </w:pPr>
      <w:r w:rsidRPr="00C70D87">
        <w:rPr>
          <w:rFonts w:ascii="Cambria" w:hAnsi="Cambria"/>
          <w:b/>
          <w:sz w:val="22"/>
          <w:szCs w:val="22"/>
        </w:rPr>
        <w:t xml:space="preserve">Odpowiedź: </w:t>
      </w:r>
    </w:p>
    <w:p w14:paraId="2FE1026A" w14:textId="35C7ACF5" w:rsidR="00AC4542" w:rsidRDefault="00C4572D" w:rsidP="00C4572D">
      <w:pPr>
        <w:pStyle w:val="Bezodstpw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Zamawiający zaakceptuje zmianę zapisu SWZ oraz </w:t>
      </w:r>
      <w:r w:rsidRPr="00C4572D">
        <w:rPr>
          <w:rFonts w:ascii="Cambria" w:hAnsi="Cambria"/>
          <w:sz w:val="22"/>
          <w:szCs w:val="22"/>
        </w:rPr>
        <w:t>§ 1 pkt.1 wzoru umowy</w:t>
      </w:r>
      <w:r>
        <w:rPr>
          <w:rFonts w:ascii="Cambria" w:hAnsi="Cambria"/>
          <w:sz w:val="22"/>
          <w:szCs w:val="22"/>
        </w:rPr>
        <w:t xml:space="preserve"> dotyczącego </w:t>
      </w:r>
      <w:r w:rsidRPr="00C4572D">
        <w:rPr>
          <w:rFonts w:ascii="Cambria" w:hAnsi="Cambria"/>
          <w:sz w:val="22"/>
          <w:szCs w:val="22"/>
        </w:rPr>
        <w:t xml:space="preserve"> termin</w:t>
      </w:r>
      <w:r>
        <w:rPr>
          <w:rFonts w:ascii="Cambria" w:hAnsi="Cambria"/>
          <w:sz w:val="22"/>
          <w:szCs w:val="22"/>
        </w:rPr>
        <w:t>u</w:t>
      </w:r>
      <w:r w:rsidRPr="00C4572D">
        <w:rPr>
          <w:rFonts w:ascii="Cambria" w:hAnsi="Cambria"/>
          <w:sz w:val="22"/>
          <w:szCs w:val="22"/>
        </w:rPr>
        <w:t xml:space="preserve"> realizacji wymiany jednego źródła promieniotwórczego</w:t>
      </w:r>
      <w:r w:rsidRPr="00C4572D">
        <w:rPr>
          <w:rFonts w:ascii="Cambria" w:hAnsi="Cambria"/>
          <w:b/>
          <w:bCs/>
          <w:sz w:val="22"/>
          <w:szCs w:val="22"/>
        </w:rPr>
        <w:t>: do 7 tygodni od daty podpisania umowy</w:t>
      </w:r>
      <w:r>
        <w:rPr>
          <w:rFonts w:ascii="Cambria" w:hAnsi="Cambria"/>
          <w:sz w:val="22"/>
          <w:szCs w:val="22"/>
        </w:rPr>
        <w:t>.</w:t>
      </w:r>
    </w:p>
    <w:p w14:paraId="1C2B7AE1" w14:textId="77777777" w:rsidR="00C4572D" w:rsidRDefault="00C4572D" w:rsidP="00C4572D">
      <w:pPr>
        <w:pStyle w:val="Bezodstpw"/>
        <w:jc w:val="both"/>
        <w:rPr>
          <w:rFonts w:ascii="Cambria" w:hAnsi="Cambria"/>
          <w:sz w:val="22"/>
          <w:szCs w:val="22"/>
        </w:rPr>
      </w:pPr>
    </w:p>
    <w:p w14:paraId="1FB1CE7F" w14:textId="77777777" w:rsidR="00C4572D" w:rsidRDefault="00C4572D" w:rsidP="00C4572D">
      <w:pPr>
        <w:pStyle w:val="Bezodstpw"/>
        <w:jc w:val="both"/>
        <w:rPr>
          <w:rFonts w:ascii="Cambria" w:hAnsi="Cambria"/>
          <w:sz w:val="22"/>
          <w:szCs w:val="22"/>
        </w:rPr>
      </w:pPr>
    </w:p>
    <w:p w14:paraId="7F9A67C1" w14:textId="378248B1" w:rsidR="00C4572D" w:rsidRPr="00C4572D" w:rsidRDefault="00C4572D" w:rsidP="00C4572D">
      <w:pPr>
        <w:pStyle w:val="Bezodstpw"/>
        <w:jc w:val="both"/>
        <w:rPr>
          <w:rFonts w:ascii="Cambria" w:hAnsi="Cambria"/>
          <w:b/>
          <w:bCs/>
          <w:sz w:val="22"/>
          <w:szCs w:val="22"/>
        </w:rPr>
      </w:pPr>
      <w:r w:rsidRPr="00C4572D">
        <w:rPr>
          <w:rFonts w:ascii="Cambria" w:hAnsi="Cambria"/>
          <w:b/>
          <w:bCs/>
          <w:sz w:val="22"/>
          <w:szCs w:val="22"/>
        </w:rPr>
        <w:t xml:space="preserve">Pytanie nr 2: </w:t>
      </w:r>
    </w:p>
    <w:p w14:paraId="7EFA59B2" w14:textId="3A3DA802" w:rsidR="00BB58ED" w:rsidRPr="00BB58ED" w:rsidRDefault="00BB58ED" w:rsidP="00BB58E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-Bold"/>
          <w:b/>
          <w:bCs/>
        </w:rPr>
      </w:pPr>
      <w:r w:rsidRPr="00BB58ED">
        <w:rPr>
          <w:rFonts w:ascii="Cambria" w:hAnsi="Cambria" w:cs="Calibri-Bold"/>
          <w:b/>
          <w:bCs/>
        </w:rPr>
        <w:t>Pytanie 2 – dotyczy Załącznika nr 2 do SWZ ,,Szczegółowy zakres usług będących przedmiotem</w:t>
      </w:r>
      <w:r>
        <w:rPr>
          <w:rFonts w:ascii="Cambria" w:hAnsi="Cambria" w:cs="Calibri-Bold"/>
          <w:b/>
          <w:bCs/>
        </w:rPr>
        <w:t xml:space="preserve"> </w:t>
      </w:r>
      <w:r w:rsidRPr="00BB58ED">
        <w:rPr>
          <w:rFonts w:ascii="Cambria" w:hAnsi="Cambria" w:cs="Calibri-Bold"/>
          <w:b/>
          <w:bCs/>
        </w:rPr>
        <w:t>zamówienia”, pkt. II.8</w:t>
      </w:r>
    </w:p>
    <w:p w14:paraId="55D88F5C" w14:textId="355357AC" w:rsidR="00BB58ED" w:rsidRPr="00BB58ED" w:rsidRDefault="00BB58ED" w:rsidP="00BB58E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"/>
        </w:rPr>
      </w:pPr>
      <w:r w:rsidRPr="00BB58ED">
        <w:rPr>
          <w:rFonts w:ascii="Cambria" w:hAnsi="Cambria" w:cs="Calibri"/>
        </w:rPr>
        <w:t>W punkcie II.8 załącznika nr 2 do SWZ Zamawi</w:t>
      </w:r>
      <w:r w:rsidR="00C4572D">
        <w:rPr>
          <w:rFonts w:ascii="Cambria" w:hAnsi="Cambria" w:cs="Calibri"/>
        </w:rPr>
        <w:t>ają</w:t>
      </w:r>
      <w:r w:rsidRPr="00BB58ED">
        <w:rPr>
          <w:rFonts w:ascii="Cambria" w:hAnsi="Cambria" w:cs="Calibri"/>
        </w:rPr>
        <w:t>cy określił wymaganie jako: ,, Zobowiązanie Wykonawcy</w:t>
      </w:r>
      <w:r>
        <w:rPr>
          <w:rFonts w:ascii="Cambria" w:hAnsi="Cambria" w:cs="Calibri"/>
        </w:rPr>
        <w:t xml:space="preserve"> </w:t>
      </w:r>
      <w:r w:rsidRPr="00BB58ED">
        <w:rPr>
          <w:rFonts w:ascii="Cambria" w:hAnsi="Cambria" w:cs="Calibri"/>
        </w:rPr>
        <w:t>do odbioru, transportu i utylizacji zużytych źródeł Ir-192 (wymóg posiadania odpowiedniego</w:t>
      </w:r>
      <w:r>
        <w:rPr>
          <w:rFonts w:ascii="Cambria" w:hAnsi="Cambria" w:cs="Calibri"/>
        </w:rPr>
        <w:t xml:space="preserve"> </w:t>
      </w:r>
      <w:r w:rsidRPr="00BB58ED">
        <w:rPr>
          <w:rFonts w:ascii="Cambria" w:hAnsi="Cambria" w:cs="Calibri"/>
        </w:rPr>
        <w:t xml:space="preserve">zezwolenia na transport i utylizację źródeł promieniotwórczych). Elekta </w:t>
      </w:r>
      <w:proofErr w:type="spellStart"/>
      <w:r w:rsidRPr="00BB58ED">
        <w:rPr>
          <w:rFonts w:ascii="Cambria" w:hAnsi="Cambria" w:cs="Calibri"/>
        </w:rPr>
        <w:t>Sp.z</w:t>
      </w:r>
      <w:proofErr w:type="spellEnd"/>
      <w:r w:rsidRPr="00BB58ED">
        <w:rPr>
          <w:rFonts w:ascii="Cambria" w:hAnsi="Cambria" w:cs="Calibri"/>
        </w:rPr>
        <w:t xml:space="preserve"> o.o. do transportu źródeł</w:t>
      </w:r>
      <w:r>
        <w:rPr>
          <w:rFonts w:ascii="Cambria" w:hAnsi="Cambria" w:cs="Calibri"/>
        </w:rPr>
        <w:t xml:space="preserve"> </w:t>
      </w:r>
      <w:r w:rsidRPr="00BB58ED">
        <w:rPr>
          <w:rFonts w:ascii="Cambria" w:hAnsi="Cambria" w:cs="Calibri"/>
        </w:rPr>
        <w:t>używa certyfikowanego przewoźnika posiadającego zezwolenie na transport źródeł</w:t>
      </w:r>
      <w:r>
        <w:rPr>
          <w:rFonts w:ascii="Cambria" w:hAnsi="Cambria" w:cs="Calibri"/>
        </w:rPr>
        <w:t xml:space="preserve"> </w:t>
      </w:r>
      <w:r w:rsidRPr="00BB58ED">
        <w:rPr>
          <w:rFonts w:ascii="Cambria" w:hAnsi="Cambria" w:cs="Calibri"/>
        </w:rPr>
        <w:t>promieniotwórczych, na podstawie zawartych przez obie strony umów. Czy Zamawiający dopuści</w:t>
      </w:r>
      <w:r>
        <w:rPr>
          <w:rFonts w:ascii="Cambria" w:hAnsi="Cambria" w:cs="Calibri"/>
        </w:rPr>
        <w:t xml:space="preserve"> </w:t>
      </w:r>
      <w:r w:rsidRPr="00BB58ED">
        <w:rPr>
          <w:rFonts w:ascii="Cambria" w:hAnsi="Cambria" w:cs="Calibri"/>
        </w:rPr>
        <w:t>korzystanie z podwykonawcy w zakresie transportu źródeł promieniotwórczych?</w:t>
      </w:r>
    </w:p>
    <w:p w14:paraId="61497D3E" w14:textId="77777777" w:rsidR="00BB58ED" w:rsidRDefault="00BB58ED" w:rsidP="00E40258">
      <w:pPr>
        <w:tabs>
          <w:tab w:val="left" w:pos="4253"/>
          <w:tab w:val="left" w:pos="5812"/>
        </w:tabs>
        <w:ind w:right="140"/>
        <w:jc w:val="both"/>
        <w:rPr>
          <w:rFonts w:ascii="Cambria" w:hAnsi="Cambria" w:cs="Arial"/>
          <w:bCs/>
          <w:color w:val="000000"/>
          <w:sz w:val="16"/>
          <w:szCs w:val="16"/>
        </w:rPr>
      </w:pPr>
    </w:p>
    <w:p w14:paraId="04F007C8" w14:textId="77777777" w:rsidR="00C4572D" w:rsidRDefault="00C4572D" w:rsidP="00E40258">
      <w:pPr>
        <w:tabs>
          <w:tab w:val="left" w:pos="4253"/>
          <w:tab w:val="left" w:pos="5812"/>
        </w:tabs>
        <w:ind w:right="140"/>
        <w:jc w:val="both"/>
        <w:rPr>
          <w:rFonts w:ascii="Cambria" w:hAnsi="Cambria" w:cs="Arial"/>
          <w:bCs/>
          <w:color w:val="000000"/>
          <w:sz w:val="16"/>
          <w:szCs w:val="16"/>
        </w:rPr>
      </w:pPr>
    </w:p>
    <w:p w14:paraId="0EEF6D03" w14:textId="77777777" w:rsidR="00C4572D" w:rsidRPr="00C4572D" w:rsidRDefault="00C4572D" w:rsidP="00C4572D">
      <w:pPr>
        <w:pStyle w:val="Bezodstpw"/>
        <w:jc w:val="both"/>
        <w:rPr>
          <w:rFonts w:ascii="Cambria" w:hAnsi="Cambria"/>
          <w:b/>
          <w:sz w:val="22"/>
          <w:szCs w:val="22"/>
        </w:rPr>
      </w:pPr>
      <w:r w:rsidRPr="00C70D87">
        <w:rPr>
          <w:rFonts w:ascii="Cambria" w:hAnsi="Cambria"/>
          <w:b/>
          <w:sz w:val="22"/>
          <w:szCs w:val="22"/>
        </w:rPr>
        <w:lastRenderedPageBreak/>
        <w:t xml:space="preserve">Odpowiedź: </w:t>
      </w:r>
    </w:p>
    <w:p w14:paraId="5C12E2FA" w14:textId="5B9A75D3" w:rsidR="003C2E53" w:rsidRDefault="00C4572D" w:rsidP="00E40258">
      <w:pPr>
        <w:tabs>
          <w:tab w:val="left" w:pos="4253"/>
          <w:tab w:val="left" w:pos="5812"/>
        </w:tabs>
        <w:ind w:right="140"/>
        <w:jc w:val="both"/>
        <w:rPr>
          <w:rFonts w:ascii="Cambria" w:hAnsi="Cambria" w:cs="Arial"/>
          <w:bCs/>
          <w:color w:val="000000"/>
        </w:rPr>
      </w:pPr>
      <w:r>
        <w:rPr>
          <w:rFonts w:ascii="Cambria" w:hAnsi="Cambria" w:cs="Arial"/>
          <w:bCs/>
          <w:color w:val="000000"/>
        </w:rPr>
        <w:t xml:space="preserve">Zamawiający </w:t>
      </w:r>
      <w:r w:rsidRPr="00C4572D">
        <w:rPr>
          <w:rFonts w:ascii="Cambria" w:hAnsi="Cambria" w:cs="Arial"/>
          <w:bCs/>
          <w:color w:val="000000"/>
        </w:rPr>
        <w:t>dopuści korzystanie z podwykonawcy w zakresie transportu źródeł promieniotwórczych</w:t>
      </w:r>
      <w:r>
        <w:rPr>
          <w:rFonts w:ascii="Cambria" w:hAnsi="Cambria" w:cs="Arial"/>
          <w:bCs/>
          <w:color w:val="000000"/>
        </w:rPr>
        <w:t xml:space="preserve">. </w:t>
      </w:r>
      <w:r w:rsidRPr="00C4572D">
        <w:rPr>
          <w:rFonts w:ascii="Cambria" w:hAnsi="Cambria" w:cs="Arial"/>
          <w:bCs/>
          <w:color w:val="000000"/>
        </w:rPr>
        <w:t>W sytuacji, gdy Wykonawca do transportu źródeł używa certyfikowanego przewoźnika posiadającego zezwolenie na transport  źródeł promieniotwórczych na podstawie zawartych przez obie strony umów, zobowiązany będzie do przedłożenia zezwoleni</w:t>
      </w:r>
      <w:r w:rsidR="00D06C4F">
        <w:rPr>
          <w:rFonts w:ascii="Cambria" w:hAnsi="Cambria" w:cs="Arial"/>
          <w:bCs/>
          <w:color w:val="000000"/>
        </w:rPr>
        <w:t>a</w:t>
      </w:r>
      <w:r w:rsidRPr="00C4572D">
        <w:rPr>
          <w:rFonts w:ascii="Cambria" w:hAnsi="Cambria" w:cs="Arial"/>
          <w:bCs/>
          <w:color w:val="000000"/>
        </w:rPr>
        <w:t xml:space="preserve"> Prezesa Państwowej Agencji Atomistyki na transport źródeł promieniotwórczych oraz kopii umowy pomiędzy podmiotami w zakresie transportu i utylizacji źródeł promieniotwórczych.</w:t>
      </w:r>
    </w:p>
    <w:p w14:paraId="52E3B246" w14:textId="77777777" w:rsidR="003C2E53" w:rsidRDefault="003C2E53" w:rsidP="00E40258">
      <w:pPr>
        <w:tabs>
          <w:tab w:val="left" w:pos="4253"/>
          <w:tab w:val="left" w:pos="5812"/>
        </w:tabs>
        <w:ind w:right="140"/>
        <w:jc w:val="both"/>
        <w:rPr>
          <w:rFonts w:ascii="Cambria" w:hAnsi="Cambria" w:cs="Arial"/>
          <w:bCs/>
          <w:color w:val="000000"/>
        </w:rPr>
      </w:pPr>
    </w:p>
    <w:p w14:paraId="6A1C19D7" w14:textId="41B1C658" w:rsidR="00BB58ED" w:rsidRPr="00C4572D" w:rsidRDefault="003C2E53" w:rsidP="00E40258">
      <w:pPr>
        <w:tabs>
          <w:tab w:val="left" w:pos="4253"/>
          <w:tab w:val="left" w:pos="5812"/>
        </w:tabs>
        <w:ind w:right="140"/>
        <w:jc w:val="both"/>
        <w:rPr>
          <w:rFonts w:ascii="Cambria" w:hAnsi="Cambria" w:cs="Arial"/>
          <w:bCs/>
          <w:color w:val="000000"/>
        </w:rPr>
      </w:pPr>
      <w:r>
        <w:rPr>
          <w:rFonts w:ascii="Cambria" w:hAnsi="Cambria" w:cs="Arial"/>
          <w:bCs/>
          <w:color w:val="000000"/>
        </w:rPr>
        <w:t>Zmodyfikowane odpowiednio dokumenty Zamawiający udostępni na stronie prowadzonego postępowania.</w:t>
      </w:r>
    </w:p>
    <w:p w14:paraId="62724E60" w14:textId="77777777" w:rsidR="00BB58ED" w:rsidRPr="00C4572D" w:rsidRDefault="00BB58ED" w:rsidP="00E40258">
      <w:pPr>
        <w:tabs>
          <w:tab w:val="left" w:pos="4253"/>
          <w:tab w:val="left" w:pos="5812"/>
        </w:tabs>
        <w:ind w:right="140"/>
        <w:jc w:val="both"/>
        <w:rPr>
          <w:rFonts w:ascii="Cambria" w:hAnsi="Cambria" w:cs="Arial"/>
          <w:bCs/>
          <w:color w:val="000000"/>
        </w:rPr>
      </w:pPr>
    </w:p>
    <w:p w14:paraId="626C6F94" w14:textId="77777777" w:rsidR="00BB58ED" w:rsidRDefault="00BB58ED" w:rsidP="00E40258">
      <w:pPr>
        <w:tabs>
          <w:tab w:val="left" w:pos="4253"/>
          <w:tab w:val="left" w:pos="5812"/>
        </w:tabs>
        <w:ind w:right="140"/>
        <w:jc w:val="both"/>
        <w:rPr>
          <w:rFonts w:ascii="Cambria" w:hAnsi="Cambria" w:cs="Arial"/>
          <w:bCs/>
          <w:color w:val="000000"/>
        </w:rPr>
      </w:pPr>
    </w:p>
    <w:p w14:paraId="2B700D69" w14:textId="453C866F" w:rsidR="00C4572D" w:rsidRPr="000C1BA6" w:rsidRDefault="00C4572D" w:rsidP="000C1BA6">
      <w:pPr>
        <w:tabs>
          <w:tab w:val="left" w:pos="4253"/>
          <w:tab w:val="left" w:pos="5812"/>
        </w:tabs>
        <w:spacing w:after="0" w:line="240" w:lineRule="auto"/>
        <w:ind w:left="4956" w:right="142"/>
        <w:jc w:val="center"/>
        <w:rPr>
          <w:rFonts w:ascii="Cambria" w:hAnsi="Cambria" w:cs="Arial"/>
          <w:bCs/>
          <w:color w:val="000000"/>
          <w:sz w:val="20"/>
          <w:szCs w:val="20"/>
        </w:rPr>
      </w:pPr>
    </w:p>
    <w:p w14:paraId="0C9A67D4" w14:textId="77777777" w:rsidR="000C1BA6" w:rsidRPr="000C1BA6" w:rsidRDefault="000C1BA6" w:rsidP="000C1BA6">
      <w:pPr>
        <w:tabs>
          <w:tab w:val="left" w:pos="4253"/>
          <w:tab w:val="left" w:pos="5812"/>
        </w:tabs>
        <w:spacing w:after="0" w:line="240" w:lineRule="auto"/>
        <w:ind w:left="4956" w:right="142"/>
        <w:jc w:val="center"/>
        <w:rPr>
          <w:rFonts w:ascii="Cambria" w:hAnsi="Cambria" w:cs="Arial"/>
          <w:b/>
          <w:bCs/>
          <w:i/>
          <w:color w:val="000000"/>
          <w:sz w:val="20"/>
          <w:szCs w:val="20"/>
        </w:rPr>
      </w:pPr>
      <w:r w:rsidRPr="000C1BA6">
        <w:rPr>
          <w:rFonts w:ascii="Cambria" w:hAnsi="Cambria" w:cs="Arial"/>
          <w:b/>
          <w:bCs/>
          <w:i/>
          <w:color w:val="000000"/>
          <w:sz w:val="20"/>
          <w:szCs w:val="20"/>
        </w:rPr>
        <w:t>Zastępca  Dyrektora ds. lecznictwa</w:t>
      </w:r>
    </w:p>
    <w:p w14:paraId="1A8DF840" w14:textId="77777777" w:rsidR="000C1BA6" w:rsidRPr="000C1BA6" w:rsidRDefault="000C1BA6" w:rsidP="000C1BA6">
      <w:pPr>
        <w:tabs>
          <w:tab w:val="left" w:pos="4253"/>
          <w:tab w:val="left" w:pos="5812"/>
        </w:tabs>
        <w:spacing w:after="0" w:line="240" w:lineRule="auto"/>
        <w:ind w:left="4956" w:right="142"/>
        <w:jc w:val="center"/>
        <w:rPr>
          <w:rFonts w:ascii="Cambria" w:hAnsi="Cambria" w:cs="Arial"/>
          <w:b/>
          <w:bCs/>
          <w:i/>
          <w:color w:val="000000"/>
          <w:sz w:val="20"/>
          <w:szCs w:val="20"/>
        </w:rPr>
      </w:pPr>
      <w:r w:rsidRPr="000C1BA6">
        <w:rPr>
          <w:rFonts w:ascii="Cambria" w:hAnsi="Cambria" w:cs="Arial"/>
          <w:b/>
          <w:bCs/>
          <w:i/>
          <w:color w:val="000000"/>
          <w:sz w:val="20"/>
          <w:szCs w:val="20"/>
        </w:rPr>
        <w:t>SP ZOZ MSWiA z W-MCO w Olsztynie</w:t>
      </w:r>
    </w:p>
    <w:p w14:paraId="5379669F" w14:textId="5CD205D7" w:rsidR="000C1BA6" w:rsidRPr="000C1BA6" w:rsidRDefault="000C1BA6" w:rsidP="000C1BA6">
      <w:pPr>
        <w:tabs>
          <w:tab w:val="left" w:pos="4253"/>
          <w:tab w:val="left" w:pos="5812"/>
        </w:tabs>
        <w:spacing w:after="0" w:line="240" w:lineRule="auto"/>
        <w:ind w:left="4956" w:right="142"/>
        <w:jc w:val="center"/>
        <w:rPr>
          <w:rFonts w:ascii="Cambria" w:hAnsi="Cambria" w:cs="Arial"/>
          <w:bCs/>
          <w:color w:val="000000"/>
          <w:sz w:val="20"/>
          <w:szCs w:val="20"/>
        </w:rPr>
      </w:pPr>
      <w:r w:rsidRPr="000C1BA6">
        <w:rPr>
          <w:rFonts w:ascii="Cambria" w:hAnsi="Cambria" w:cs="Arial"/>
          <w:b/>
          <w:bCs/>
          <w:i/>
          <w:color w:val="000000"/>
          <w:sz w:val="20"/>
          <w:szCs w:val="20"/>
        </w:rPr>
        <w:t>d</w:t>
      </w:r>
      <w:r w:rsidRPr="000C1BA6">
        <w:rPr>
          <w:rFonts w:ascii="Cambria" w:hAnsi="Cambria" w:cs="Arial"/>
          <w:b/>
          <w:bCs/>
          <w:i/>
          <w:color w:val="000000"/>
          <w:sz w:val="20"/>
          <w:szCs w:val="20"/>
        </w:rPr>
        <w:t xml:space="preserve">r hab. n. med. Grzegorz </w:t>
      </w:r>
      <w:proofErr w:type="spellStart"/>
      <w:r w:rsidRPr="000C1BA6">
        <w:rPr>
          <w:rFonts w:ascii="Cambria" w:hAnsi="Cambria" w:cs="Arial"/>
          <w:b/>
          <w:bCs/>
          <w:i/>
          <w:color w:val="000000"/>
          <w:sz w:val="20"/>
          <w:szCs w:val="20"/>
        </w:rPr>
        <w:t>Kade</w:t>
      </w:r>
      <w:proofErr w:type="spellEnd"/>
    </w:p>
    <w:p w14:paraId="7362C484" w14:textId="77777777" w:rsidR="000C1BA6" w:rsidRPr="000C1BA6" w:rsidRDefault="000C1BA6" w:rsidP="000C1BA6">
      <w:pPr>
        <w:tabs>
          <w:tab w:val="left" w:pos="4253"/>
          <w:tab w:val="left" w:pos="5812"/>
        </w:tabs>
        <w:spacing w:after="0" w:line="240" w:lineRule="auto"/>
        <w:ind w:left="4956" w:right="142"/>
        <w:jc w:val="center"/>
        <w:rPr>
          <w:rFonts w:ascii="Cambria" w:hAnsi="Cambria" w:cs="Arial"/>
          <w:bCs/>
          <w:i/>
          <w:color w:val="000000"/>
          <w:sz w:val="20"/>
          <w:szCs w:val="20"/>
        </w:rPr>
      </w:pPr>
      <w:r w:rsidRPr="000C1BA6">
        <w:rPr>
          <w:rFonts w:ascii="Cambria" w:hAnsi="Cambria" w:cs="Arial"/>
          <w:bCs/>
          <w:i/>
          <w:color w:val="000000"/>
          <w:sz w:val="20"/>
          <w:szCs w:val="20"/>
        </w:rPr>
        <w:t>/podpis na oryginale/</w:t>
      </w:r>
    </w:p>
    <w:p w14:paraId="35F8FCC0" w14:textId="2E6A9BA4" w:rsidR="00C4572D" w:rsidRPr="000C1BA6" w:rsidRDefault="00C4572D" w:rsidP="000C1BA6">
      <w:pPr>
        <w:tabs>
          <w:tab w:val="left" w:pos="4253"/>
          <w:tab w:val="left" w:pos="5812"/>
        </w:tabs>
        <w:ind w:left="4956" w:right="140"/>
        <w:jc w:val="both"/>
        <w:rPr>
          <w:rFonts w:ascii="Cambria" w:hAnsi="Cambria" w:cs="Arial"/>
          <w:bCs/>
          <w:color w:val="000000"/>
          <w:sz w:val="20"/>
          <w:szCs w:val="20"/>
        </w:rPr>
      </w:pPr>
    </w:p>
    <w:p w14:paraId="5BA04457" w14:textId="77777777" w:rsidR="00281AC2" w:rsidRPr="000C1BA6" w:rsidRDefault="00281AC2" w:rsidP="000C1BA6">
      <w:pPr>
        <w:tabs>
          <w:tab w:val="left" w:pos="4253"/>
          <w:tab w:val="left" w:pos="5812"/>
        </w:tabs>
        <w:ind w:left="4956" w:right="140"/>
        <w:jc w:val="both"/>
        <w:rPr>
          <w:rFonts w:ascii="Cambria" w:hAnsi="Cambria" w:cs="Arial"/>
          <w:bCs/>
          <w:color w:val="000000"/>
          <w:sz w:val="20"/>
          <w:szCs w:val="20"/>
        </w:rPr>
      </w:pPr>
    </w:p>
    <w:p w14:paraId="61FE0E8B" w14:textId="5F580B0D" w:rsidR="006601F5" w:rsidRPr="000C1BA6" w:rsidRDefault="006601F5" w:rsidP="00F2661A">
      <w:pPr>
        <w:tabs>
          <w:tab w:val="left" w:pos="4253"/>
          <w:tab w:val="left" w:pos="5812"/>
        </w:tabs>
        <w:ind w:left="1416" w:right="140"/>
        <w:jc w:val="both"/>
        <w:rPr>
          <w:rFonts w:ascii="Cambria" w:hAnsi="Cambria" w:cs="Arial"/>
          <w:bCs/>
          <w:color w:val="000000"/>
          <w:sz w:val="20"/>
          <w:szCs w:val="20"/>
        </w:rPr>
      </w:pPr>
    </w:p>
    <w:p w14:paraId="678CBBA6" w14:textId="77777777" w:rsidR="003C2E53" w:rsidRPr="000C1BA6" w:rsidRDefault="003C2E53" w:rsidP="00F2661A">
      <w:pPr>
        <w:tabs>
          <w:tab w:val="left" w:pos="4253"/>
          <w:tab w:val="left" w:pos="5812"/>
        </w:tabs>
        <w:ind w:left="1416" w:right="140"/>
        <w:jc w:val="both"/>
        <w:rPr>
          <w:rFonts w:ascii="Cambria" w:hAnsi="Cambria" w:cs="Arial"/>
          <w:bCs/>
          <w:color w:val="000000"/>
          <w:sz w:val="20"/>
          <w:szCs w:val="20"/>
        </w:rPr>
      </w:pPr>
    </w:p>
    <w:p w14:paraId="29C3CE4D" w14:textId="1ADB2F9F" w:rsidR="00754CE6" w:rsidRPr="00521CCB" w:rsidRDefault="00E40258" w:rsidP="00933390">
      <w:pPr>
        <w:tabs>
          <w:tab w:val="left" w:pos="4253"/>
          <w:tab w:val="left" w:pos="5812"/>
        </w:tabs>
        <w:ind w:right="140"/>
        <w:jc w:val="both"/>
        <w:rPr>
          <w:rFonts w:ascii="Cambria" w:hAnsi="Cambria" w:cs="Arial"/>
          <w:bCs/>
          <w:color w:val="000000"/>
          <w:sz w:val="16"/>
          <w:szCs w:val="16"/>
        </w:rPr>
      </w:pPr>
      <w:r w:rsidRPr="00E40258">
        <w:rPr>
          <w:rFonts w:ascii="Cambria" w:hAnsi="Cambria" w:cs="Arial"/>
          <w:bCs/>
          <w:color w:val="000000"/>
          <w:sz w:val="16"/>
          <w:szCs w:val="16"/>
        </w:rPr>
        <w:t>Sporządziła: Agnieszka Furtak</w:t>
      </w:r>
    </w:p>
    <w:p w14:paraId="14238ACE" w14:textId="04E36688" w:rsidR="00521CCB" w:rsidRDefault="00521CCB" w:rsidP="00521CCB">
      <w:pPr>
        <w:tabs>
          <w:tab w:val="left" w:pos="4253"/>
          <w:tab w:val="left" w:pos="5812"/>
        </w:tabs>
        <w:spacing w:after="0" w:line="240" w:lineRule="auto"/>
        <w:ind w:right="142"/>
        <w:jc w:val="right"/>
        <w:rPr>
          <w:rFonts w:ascii="Cambria" w:hAnsi="Cambria" w:cs="Arial"/>
          <w:b/>
          <w:color w:val="000000"/>
        </w:rPr>
      </w:pPr>
    </w:p>
    <w:p w14:paraId="22E11732" w14:textId="3D989A62" w:rsidR="00AC4542" w:rsidRDefault="00AC4542" w:rsidP="00521CCB">
      <w:pPr>
        <w:tabs>
          <w:tab w:val="left" w:pos="4253"/>
          <w:tab w:val="left" w:pos="5812"/>
        </w:tabs>
        <w:spacing w:after="0" w:line="240" w:lineRule="auto"/>
        <w:ind w:right="142"/>
        <w:jc w:val="right"/>
        <w:rPr>
          <w:rFonts w:ascii="Cambria" w:hAnsi="Cambria" w:cs="Arial"/>
          <w:b/>
          <w:color w:val="000000"/>
        </w:rPr>
      </w:pPr>
    </w:p>
    <w:p w14:paraId="226779A5" w14:textId="76B272D3" w:rsidR="00AC4542" w:rsidRDefault="00AC4542" w:rsidP="00521CCB">
      <w:pPr>
        <w:tabs>
          <w:tab w:val="left" w:pos="4253"/>
          <w:tab w:val="left" w:pos="5812"/>
        </w:tabs>
        <w:spacing w:after="0" w:line="240" w:lineRule="auto"/>
        <w:ind w:right="142"/>
        <w:jc w:val="right"/>
        <w:rPr>
          <w:rFonts w:ascii="Cambria" w:hAnsi="Cambria" w:cs="Arial"/>
          <w:b/>
          <w:color w:val="000000"/>
        </w:rPr>
      </w:pPr>
    </w:p>
    <w:p w14:paraId="36EBF839" w14:textId="159E6805" w:rsidR="00AC4542" w:rsidRDefault="00AC4542" w:rsidP="00521CCB">
      <w:pPr>
        <w:tabs>
          <w:tab w:val="left" w:pos="4253"/>
          <w:tab w:val="left" w:pos="5812"/>
        </w:tabs>
        <w:spacing w:after="0" w:line="240" w:lineRule="auto"/>
        <w:ind w:right="142"/>
        <w:jc w:val="right"/>
        <w:rPr>
          <w:rFonts w:ascii="Cambria" w:hAnsi="Cambria" w:cs="Arial"/>
          <w:b/>
          <w:color w:val="000000"/>
        </w:rPr>
      </w:pPr>
    </w:p>
    <w:p w14:paraId="79093BF7" w14:textId="724E5CC0" w:rsidR="00AC4542" w:rsidRDefault="00AC4542" w:rsidP="00521CCB">
      <w:pPr>
        <w:tabs>
          <w:tab w:val="left" w:pos="4253"/>
          <w:tab w:val="left" w:pos="5812"/>
        </w:tabs>
        <w:spacing w:after="0" w:line="240" w:lineRule="auto"/>
        <w:ind w:right="142"/>
        <w:jc w:val="right"/>
        <w:rPr>
          <w:rFonts w:ascii="Cambria" w:hAnsi="Cambria" w:cs="Arial"/>
          <w:b/>
          <w:color w:val="000000"/>
        </w:rPr>
      </w:pPr>
    </w:p>
    <w:p w14:paraId="434932DA" w14:textId="6A30ADD5" w:rsidR="00AC4542" w:rsidRDefault="00AC4542" w:rsidP="00521CCB">
      <w:pPr>
        <w:tabs>
          <w:tab w:val="left" w:pos="4253"/>
          <w:tab w:val="left" w:pos="5812"/>
        </w:tabs>
        <w:spacing w:after="0" w:line="240" w:lineRule="auto"/>
        <w:ind w:right="142"/>
        <w:jc w:val="right"/>
        <w:rPr>
          <w:rFonts w:ascii="Cambria" w:hAnsi="Cambria" w:cs="Arial"/>
          <w:b/>
          <w:color w:val="000000"/>
        </w:rPr>
      </w:pPr>
    </w:p>
    <w:p w14:paraId="6889C002" w14:textId="079801B2" w:rsidR="00AC4542" w:rsidRDefault="00AC4542" w:rsidP="00521CCB">
      <w:pPr>
        <w:tabs>
          <w:tab w:val="left" w:pos="4253"/>
          <w:tab w:val="left" w:pos="5812"/>
        </w:tabs>
        <w:spacing w:after="0" w:line="240" w:lineRule="auto"/>
        <w:ind w:right="142"/>
        <w:jc w:val="right"/>
        <w:rPr>
          <w:rFonts w:ascii="Cambria" w:hAnsi="Cambria" w:cs="Arial"/>
          <w:b/>
          <w:color w:val="000000"/>
        </w:rPr>
      </w:pPr>
    </w:p>
    <w:p w14:paraId="6D85AB87" w14:textId="3C125E24" w:rsidR="00AC4542" w:rsidRDefault="00AC4542" w:rsidP="00521CCB">
      <w:pPr>
        <w:tabs>
          <w:tab w:val="left" w:pos="4253"/>
          <w:tab w:val="left" w:pos="5812"/>
        </w:tabs>
        <w:spacing w:after="0" w:line="240" w:lineRule="auto"/>
        <w:ind w:right="142"/>
        <w:jc w:val="right"/>
        <w:rPr>
          <w:rFonts w:ascii="Cambria" w:hAnsi="Cambria" w:cs="Arial"/>
          <w:b/>
          <w:color w:val="000000"/>
        </w:rPr>
      </w:pPr>
    </w:p>
    <w:p w14:paraId="27B26DE9" w14:textId="032F4D87" w:rsidR="00AC4542" w:rsidRDefault="00AC4542" w:rsidP="00521CCB">
      <w:pPr>
        <w:tabs>
          <w:tab w:val="left" w:pos="4253"/>
          <w:tab w:val="left" w:pos="5812"/>
        </w:tabs>
        <w:spacing w:after="0" w:line="240" w:lineRule="auto"/>
        <w:ind w:right="142"/>
        <w:jc w:val="right"/>
        <w:rPr>
          <w:rFonts w:ascii="Cambria" w:hAnsi="Cambria" w:cs="Arial"/>
          <w:b/>
          <w:color w:val="000000"/>
        </w:rPr>
      </w:pPr>
    </w:p>
    <w:p w14:paraId="48BDEB44" w14:textId="38F76486" w:rsidR="00AC4542" w:rsidRDefault="00AC4542" w:rsidP="00521CCB">
      <w:pPr>
        <w:tabs>
          <w:tab w:val="left" w:pos="4253"/>
          <w:tab w:val="left" w:pos="5812"/>
        </w:tabs>
        <w:spacing w:after="0" w:line="240" w:lineRule="auto"/>
        <w:ind w:right="142"/>
        <w:jc w:val="right"/>
        <w:rPr>
          <w:rFonts w:ascii="Cambria" w:hAnsi="Cambria" w:cs="Arial"/>
          <w:b/>
          <w:color w:val="000000"/>
        </w:rPr>
      </w:pPr>
    </w:p>
    <w:p w14:paraId="05D84AD7" w14:textId="55BBCBA2" w:rsidR="00AC4542" w:rsidRDefault="00AC4542" w:rsidP="00521CCB">
      <w:pPr>
        <w:tabs>
          <w:tab w:val="left" w:pos="4253"/>
          <w:tab w:val="left" w:pos="5812"/>
        </w:tabs>
        <w:spacing w:after="0" w:line="240" w:lineRule="auto"/>
        <w:ind w:right="142"/>
        <w:jc w:val="right"/>
        <w:rPr>
          <w:rFonts w:ascii="Cambria" w:hAnsi="Cambria" w:cs="Arial"/>
          <w:b/>
          <w:color w:val="000000"/>
        </w:rPr>
      </w:pPr>
    </w:p>
    <w:p w14:paraId="207FE22A" w14:textId="651436B4" w:rsidR="00AC4542" w:rsidRDefault="00AC4542" w:rsidP="00521CCB">
      <w:pPr>
        <w:tabs>
          <w:tab w:val="left" w:pos="4253"/>
          <w:tab w:val="left" w:pos="5812"/>
        </w:tabs>
        <w:spacing w:after="0" w:line="240" w:lineRule="auto"/>
        <w:ind w:right="142"/>
        <w:jc w:val="right"/>
        <w:rPr>
          <w:rFonts w:ascii="Cambria" w:hAnsi="Cambria" w:cs="Arial"/>
          <w:b/>
          <w:color w:val="000000"/>
        </w:rPr>
      </w:pPr>
    </w:p>
    <w:p w14:paraId="5383823D" w14:textId="772838BF" w:rsidR="00AC4542" w:rsidRDefault="00AC4542" w:rsidP="00521CCB">
      <w:pPr>
        <w:tabs>
          <w:tab w:val="left" w:pos="4253"/>
          <w:tab w:val="left" w:pos="5812"/>
        </w:tabs>
        <w:spacing w:after="0" w:line="240" w:lineRule="auto"/>
        <w:ind w:right="142"/>
        <w:jc w:val="right"/>
        <w:rPr>
          <w:rFonts w:ascii="Cambria" w:hAnsi="Cambria" w:cs="Arial"/>
          <w:b/>
          <w:color w:val="000000"/>
        </w:rPr>
      </w:pPr>
    </w:p>
    <w:p w14:paraId="76D68CA5" w14:textId="1FDE891C" w:rsidR="00754CE6" w:rsidRDefault="00754CE6" w:rsidP="00933390">
      <w:pPr>
        <w:tabs>
          <w:tab w:val="left" w:pos="4253"/>
          <w:tab w:val="left" w:pos="5812"/>
        </w:tabs>
        <w:ind w:right="140"/>
        <w:jc w:val="both"/>
        <w:rPr>
          <w:rFonts w:ascii="Cambria" w:hAnsi="Cambria" w:cs="Arial"/>
          <w:b/>
          <w:color w:val="000000"/>
        </w:rPr>
      </w:pPr>
    </w:p>
    <w:p w14:paraId="373EB1B1" w14:textId="7B33A7D1" w:rsidR="00754CE6" w:rsidRDefault="00754CE6" w:rsidP="00933390">
      <w:pPr>
        <w:tabs>
          <w:tab w:val="left" w:pos="4253"/>
          <w:tab w:val="left" w:pos="5812"/>
        </w:tabs>
        <w:ind w:right="140"/>
        <w:jc w:val="both"/>
        <w:rPr>
          <w:rFonts w:ascii="Cambria" w:hAnsi="Cambria" w:cs="Arial"/>
          <w:b/>
          <w:color w:val="000000"/>
        </w:rPr>
      </w:pPr>
    </w:p>
    <w:p w14:paraId="07B9F8F0" w14:textId="048FB3FB" w:rsidR="00754CE6" w:rsidRDefault="00754CE6" w:rsidP="00933390">
      <w:pPr>
        <w:tabs>
          <w:tab w:val="left" w:pos="4253"/>
          <w:tab w:val="left" w:pos="5812"/>
        </w:tabs>
        <w:ind w:right="140"/>
        <w:jc w:val="both"/>
        <w:rPr>
          <w:rFonts w:ascii="Cambria" w:hAnsi="Cambria" w:cs="Arial"/>
          <w:b/>
          <w:color w:val="000000"/>
        </w:rPr>
      </w:pPr>
    </w:p>
    <w:p w14:paraId="17F85EC8" w14:textId="2E58D3C8" w:rsidR="00754CE6" w:rsidRDefault="00754CE6" w:rsidP="00933390">
      <w:pPr>
        <w:tabs>
          <w:tab w:val="left" w:pos="4253"/>
          <w:tab w:val="left" w:pos="5812"/>
        </w:tabs>
        <w:ind w:right="140"/>
        <w:jc w:val="both"/>
        <w:rPr>
          <w:rFonts w:ascii="Cambria" w:hAnsi="Cambria" w:cs="Arial"/>
          <w:b/>
          <w:color w:val="000000"/>
        </w:rPr>
      </w:pPr>
    </w:p>
    <w:p w14:paraId="20C1712E" w14:textId="381FBD2A" w:rsidR="00754CE6" w:rsidRDefault="00754CE6" w:rsidP="00933390">
      <w:pPr>
        <w:tabs>
          <w:tab w:val="left" w:pos="4253"/>
          <w:tab w:val="left" w:pos="5812"/>
        </w:tabs>
        <w:ind w:right="140"/>
        <w:jc w:val="both"/>
        <w:rPr>
          <w:rFonts w:ascii="Cambria" w:hAnsi="Cambria" w:cs="Arial"/>
          <w:b/>
          <w:color w:val="000000"/>
        </w:rPr>
      </w:pPr>
    </w:p>
    <w:p w14:paraId="34A8CABA" w14:textId="4A760C93" w:rsidR="00754CE6" w:rsidRDefault="00754CE6" w:rsidP="00933390">
      <w:pPr>
        <w:tabs>
          <w:tab w:val="left" w:pos="4253"/>
          <w:tab w:val="left" w:pos="5812"/>
        </w:tabs>
        <w:ind w:right="140"/>
        <w:jc w:val="both"/>
        <w:rPr>
          <w:rFonts w:ascii="Cambria" w:hAnsi="Cambria" w:cs="Arial"/>
          <w:b/>
          <w:color w:val="000000"/>
        </w:rPr>
      </w:pPr>
    </w:p>
    <w:p w14:paraId="2DCD366D" w14:textId="34ADB0F7" w:rsidR="00754CE6" w:rsidRDefault="00754CE6" w:rsidP="00933390">
      <w:pPr>
        <w:tabs>
          <w:tab w:val="left" w:pos="4253"/>
          <w:tab w:val="left" w:pos="5812"/>
        </w:tabs>
        <w:ind w:right="140"/>
        <w:jc w:val="both"/>
        <w:rPr>
          <w:rFonts w:ascii="Cambria" w:hAnsi="Cambria" w:cs="Arial"/>
          <w:b/>
          <w:color w:val="000000"/>
        </w:rPr>
      </w:pPr>
    </w:p>
    <w:p w14:paraId="066AC482" w14:textId="49015B5C" w:rsidR="00754CE6" w:rsidRDefault="00754CE6" w:rsidP="00933390">
      <w:pPr>
        <w:tabs>
          <w:tab w:val="left" w:pos="4253"/>
          <w:tab w:val="left" w:pos="5812"/>
        </w:tabs>
        <w:ind w:right="140"/>
        <w:jc w:val="both"/>
        <w:rPr>
          <w:rFonts w:ascii="Cambria" w:hAnsi="Cambria" w:cs="Arial"/>
          <w:b/>
          <w:color w:val="000000"/>
        </w:rPr>
      </w:pPr>
    </w:p>
    <w:p w14:paraId="541AB1BC" w14:textId="1F2166EB" w:rsidR="00754CE6" w:rsidRDefault="00754CE6" w:rsidP="00933390">
      <w:pPr>
        <w:tabs>
          <w:tab w:val="left" w:pos="4253"/>
          <w:tab w:val="left" w:pos="5812"/>
        </w:tabs>
        <w:ind w:right="140"/>
        <w:jc w:val="both"/>
        <w:rPr>
          <w:rFonts w:ascii="Cambria" w:hAnsi="Cambria" w:cs="Arial"/>
          <w:b/>
          <w:color w:val="000000"/>
        </w:rPr>
      </w:pPr>
    </w:p>
    <w:p w14:paraId="5F76153E" w14:textId="5019DD7D" w:rsidR="00754CE6" w:rsidRDefault="00754CE6" w:rsidP="00933390">
      <w:pPr>
        <w:tabs>
          <w:tab w:val="left" w:pos="4253"/>
          <w:tab w:val="left" w:pos="5812"/>
        </w:tabs>
        <w:ind w:right="140"/>
        <w:jc w:val="both"/>
        <w:rPr>
          <w:rFonts w:ascii="Cambria" w:hAnsi="Cambria" w:cs="Arial"/>
          <w:b/>
          <w:color w:val="000000"/>
        </w:rPr>
      </w:pPr>
    </w:p>
    <w:p w14:paraId="0B52E8D1" w14:textId="06BA5CB1" w:rsidR="00754CE6" w:rsidRDefault="00754CE6" w:rsidP="00933390">
      <w:pPr>
        <w:tabs>
          <w:tab w:val="left" w:pos="4253"/>
          <w:tab w:val="left" w:pos="5812"/>
        </w:tabs>
        <w:ind w:right="140"/>
        <w:jc w:val="both"/>
        <w:rPr>
          <w:rFonts w:ascii="Cambria" w:hAnsi="Cambria" w:cs="Arial"/>
          <w:b/>
          <w:color w:val="000000"/>
        </w:rPr>
      </w:pPr>
    </w:p>
    <w:p w14:paraId="36829FB5" w14:textId="4C35BF71" w:rsidR="00754CE6" w:rsidRDefault="00754CE6" w:rsidP="00933390">
      <w:pPr>
        <w:tabs>
          <w:tab w:val="left" w:pos="4253"/>
          <w:tab w:val="left" w:pos="5812"/>
        </w:tabs>
        <w:ind w:right="140"/>
        <w:jc w:val="both"/>
        <w:rPr>
          <w:rFonts w:ascii="Cambria" w:hAnsi="Cambria" w:cs="Arial"/>
          <w:b/>
          <w:color w:val="000000"/>
        </w:rPr>
      </w:pPr>
    </w:p>
    <w:p w14:paraId="44FE1FFA" w14:textId="641D9010" w:rsidR="00754CE6" w:rsidRDefault="00754CE6" w:rsidP="00933390">
      <w:pPr>
        <w:tabs>
          <w:tab w:val="left" w:pos="4253"/>
          <w:tab w:val="left" w:pos="5812"/>
        </w:tabs>
        <w:ind w:right="140"/>
        <w:jc w:val="both"/>
        <w:rPr>
          <w:rFonts w:ascii="Cambria" w:hAnsi="Cambria" w:cs="Arial"/>
          <w:b/>
          <w:color w:val="000000"/>
        </w:rPr>
      </w:pPr>
    </w:p>
    <w:p w14:paraId="5D2C9246" w14:textId="11F466D1" w:rsidR="00754CE6" w:rsidRDefault="00754CE6" w:rsidP="00933390">
      <w:pPr>
        <w:tabs>
          <w:tab w:val="left" w:pos="4253"/>
          <w:tab w:val="left" w:pos="5812"/>
        </w:tabs>
        <w:ind w:right="140"/>
        <w:jc w:val="both"/>
        <w:rPr>
          <w:rFonts w:ascii="Cambria" w:hAnsi="Cambria" w:cs="Arial"/>
          <w:b/>
          <w:color w:val="000000"/>
        </w:rPr>
      </w:pPr>
    </w:p>
    <w:p w14:paraId="68191C2A" w14:textId="265A78F6" w:rsidR="00754CE6" w:rsidRDefault="00754CE6" w:rsidP="00933390">
      <w:pPr>
        <w:tabs>
          <w:tab w:val="left" w:pos="4253"/>
          <w:tab w:val="left" w:pos="5812"/>
        </w:tabs>
        <w:ind w:right="140"/>
        <w:jc w:val="both"/>
        <w:rPr>
          <w:rFonts w:ascii="Cambria" w:hAnsi="Cambria" w:cs="Arial"/>
          <w:b/>
          <w:color w:val="000000"/>
        </w:rPr>
      </w:pPr>
    </w:p>
    <w:p w14:paraId="77DF38F3" w14:textId="4998BC56" w:rsidR="00754CE6" w:rsidRDefault="00754CE6" w:rsidP="00933390">
      <w:pPr>
        <w:tabs>
          <w:tab w:val="left" w:pos="4253"/>
          <w:tab w:val="left" w:pos="5812"/>
        </w:tabs>
        <w:ind w:right="140"/>
        <w:jc w:val="both"/>
        <w:rPr>
          <w:rFonts w:ascii="Cambria" w:hAnsi="Cambria" w:cs="Arial"/>
          <w:b/>
          <w:color w:val="000000"/>
        </w:rPr>
      </w:pPr>
    </w:p>
    <w:p w14:paraId="037E050A" w14:textId="1494034A" w:rsidR="00754CE6" w:rsidRDefault="00754CE6" w:rsidP="00933390">
      <w:pPr>
        <w:tabs>
          <w:tab w:val="left" w:pos="4253"/>
          <w:tab w:val="left" w:pos="5812"/>
        </w:tabs>
        <w:ind w:right="140"/>
        <w:jc w:val="both"/>
        <w:rPr>
          <w:rFonts w:ascii="Cambria" w:hAnsi="Cambria" w:cs="Arial"/>
          <w:b/>
          <w:color w:val="000000"/>
        </w:rPr>
      </w:pPr>
    </w:p>
    <w:p w14:paraId="0D4ED945" w14:textId="24F1E610" w:rsidR="00754CE6" w:rsidRDefault="00754CE6" w:rsidP="00933390">
      <w:pPr>
        <w:tabs>
          <w:tab w:val="left" w:pos="4253"/>
          <w:tab w:val="left" w:pos="5812"/>
        </w:tabs>
        <w:ind w:right="140"/>
        <w:jc w:val="both"/>
        <w:rPr>
          <w:rFonts w:ascii="Cambria" w:hAnsi="Cambria" w:cs="Arial"/>
          <w:b/>
          <w:color w:val="000000"/>
        </w:rPr>
      </w:pPr>
    </w:p>
    <w:p w14:paraId="6F13BDEA" w14:textId="6369AC7F" w:rsidR="00754CE6" w:rsidRDefault="00754CE6" w:rsidP="00933390">
      <w:pPr>
        <w:tabs>
          <w:tab w:val="left" w:pos="4253"/>
          <w:tab w:val="left" w:pos="5812"/>
        </w:tabs>
        <w:ind w:right="140"/>
        <w:jc w:val="both"/>
        <w:rPr>
          <w:rFonts w:ascii="Cambria" w:hAnsi="Cambria" w:cs="Arial"/>
          <w:b/>
          <w:color w:val="000000"/>
        </w:rPr>
      </w:pPr>
    </w:p>
    <w:p w14:paraId="680B72F4" w14:textId="1A45ED49" w:rsidR="00754CE6" w:rsidRDefault="00754CE6" w:rsidP="00933390">
      <w:pPr>
        <w:tabs>
          <w:tab w:val="left" w:pos="4253"/>
          <w:tab w:val="left" w:pos="5812"/>
        </w:tabs>
        <w:ind w:right="140"/>
        <w:jc w:val="both"/>
        <w:rPr>
          <w:rFonts w:ascii="Cambria" w:hAnsi="Cambria" w:cs="Arial"/>
          <w:b/>
          <w:color w:val="000000"/>
        </w:rPr>
      </w:pPr>
    </w:p>
    <w:p w14:paraId="07ACB98D" w14:textId="08571A43" w:rsidR="00754CE6" w:rsidRDefault="00754CE6" w:rsidP="00933390">
      <w:pPr>
        <w:tabs>
          <w:tab w:val="left" w:pos="4253"/>
          <w:tab w:val="left" w:pos="5812"/>
        </w:tabs>
        <w:ind w:right="140"/>
        <w:jc w:val="both"/>
        <w:rPr>
          <w:rFonts w:ascii="Cambria" w:hAnsi="Cambria" w:cs="Arial"/>
          <w:b/>
          <w:color w:val="000000"/>
        </w:rPr>
      </w:pPr>
    </w:p>
    <w:p w14:paraId="10972D1F" w14:textId="12AABB42" w:rsidR="00754CE6" w:rsidRDefault="00754CE6" w:rsidP="00933390">
      <w:pPr>
        <w:tabs>
          <w:tab w:val="left" w:pos="4253"/>
          <w:tab w:val="left" w:pos="5812"/>
        </w:tabs>
        <w:ind w:right="140"/>
        <w:jc w:val="both"/>
        <w:rPr>
          <w:rFonts w:ascii="Cambria" w:hAnsi="Cambria" w:cs="Arial"/>
          <w:b/>
          <w:color w:val="000000"/>
        </w:rPr>
      </w:pPr>
    </w:p>
    <w:p w14:paraId="3ADE80E9" w14:textId="05042B63" w:rsidR="00754CE6" w:rsidRDefault="00754CE6" w:rsidP="00933390">
      <w:pPr>
        <w:tabs>
          <w:tab w:val="left" w:pos="4253"/>
          <w:tab w:val="left" w:pos="5812"/>
        </w:tabs>
        <w:ind w:right="140"/>
        <w:jc w:val="both"/>
        <w:rPr>
          <w:rFonts w:ascii="Cambria" w:hAnsi="Cambria" w:cs="Arial"/>
          <w:b/>
          <w:color w:val="000000"/>
        </w:rPr>
      </w:pPr>
    </w:p>
    <w:p w14:paraId="0C01260C" w14:textId="231D4CDD" w:rsidR="00754CE6" w:rsidRDefault="00754CE6" w:rsidP="00933390">
      <w:pPr>
        <w:tabs>
          <w:tab w:val="left" w:pos="4253"/>
          <w:tab w:val="left" w:pos="5812"/>
        </w:tabs>
        <w:ind w:right="140"/>
        <w:jc w:val="both"/>
        <w:rPr>
          <w:rFonts w:ascii="Cambria" w:hAnsi="Cambria" w:cs="Arial"/>
          <w:b/>
          <w:color w:val="000000"/>
        </w:rPr>
      </w:pPr>
    </w:p>
    <w:p w14:paraId="361A7E19" w14:textId="31644752" w:rsidR="00754CE6" w:rsidRDefault="00754CE6" w:rsidP="00933390">
      <w:pPr>
        <w:tabs>
          <w:tab w:val="left" w:pos="4253"/>
          <w:tab w:val="left" w:pos="5812"/>
        </w:tabs>
        <w:ind w:right="140"/>
        <w:jc w:val="both"/>
        <w:rPr>
          <w:rFonts w:ascii="Cambria" w:hAnsi="Cambria" w:cs="Arial"/>
          <w:b/>
          <w:color w:val="000000"/>
        </w:rPr>
      </w:pPr>
    </w:p>
    <w:p w14:paraId="6F10DE24" w14:textId="7527049C" w:rsidR="00754CE6" w:rsidRDefault="00754CE6" w:rsidP="00933390">
      <w:pPr>
        <w:tabs>
          <w:tab w:val="left" w:pos="4253"/>
          <w:tab w:val="left" w:pos="5812"/>
        </w:tabs>
        <w:ind w:right="140"/>
        <w:jc w:val="both"/>
        <w:rPr>
          <w:rFonts w:ascii="Cambria" w:hAnsi="Cambria" w:cs="Arial"/>
          <w:b/>
          <w:color w:val="000000"/>
        </w:rPr>
      </w:pPr>
    </w:p>
    <w:p w14:paraId="74E8C67C" w14:textId="21137FF4" w:rsidR="00754CE6" w:rsidRDefault="00754CE6" w:rsidP="00933390">
      <w:pPr>
        <w:tabs>
          <w:tab w:val="left" w:pos="4253"/>
          <w:tab w:val="left" w:pos="5812"/>
        </w:tabs>
        <w:ind w:right="140"/>
        <w:jc w:val="both"/>
        <w:rPr>
          <w:rFonts w:ascii="Cambria" w:hAnsi="Cambria" w:cs="Arial"/>
          <w:b/>
          <w:color w:val="000000"/>
        </w:rPr>
      </w:pPr>
    </w:p>
    <w:p w14:paraId="3A328800" w14:textId="77777777" w:rsidR="00933390" w:rsidRDefault="00933390" w:rsidP="00933390">
      <w:pPr>
        <w:pStyle w:val="Bezodstpw"/>
        <w:rPr>
          <w:rFonts w:ascii="Cambria" w:hAnsi="Cambria"/>
          <w:sz w:val="16"/>
          <w:szCs w:val="16"/>
        </w:rPr>
      </w:pPr>
    </w:p>
    <w:p w14:paraId="3F982B10" w14:textId="77777777" w:rsidR="00933390" w:rsidRDefault="00933390" w:rsidP="00933390">
      <w:pPr>
        <w:pStyle w:val="Bezodstpw"/>
        <w:rPr>
          <w:rFonts w:ascii="Cambria" w:hAnsi="Cambria"/>
          <w:sz w:val="16"/>
          <w:szCs w:val="16"/>
        </w:rPr>
      </w:pPr>
    </w:p>
    <w:p w14:paraId="6802E060" w14:textId="77777777" w:rsidR="00933390" w:rsidRDefault="00933390" w:rsidP="00283162">
      <w:pPr>
        <w:rPr>
          <w:rFonts w:ascii="Times New Roman" w:hAnsi="Times New Roman" w:cs="Times New Roman"/>
          <w:sz w:val="24"/>
          <w:szCs w:val="24"/>
        </w:rPr>
      </w:pPr>
    </w:p>
    <w:sectPr w:rsidR="00933390" w:rsidSect="006F78F4">
      <w:headerReference w:type="first" r:id="rId7"/>
      <w:foot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5C965F" w14:textId="77777777" w:rsidR="00A41BF7" w:rsidRDefault="00A41BF7" w:rsidP="00487A85">
      <w:pPr>
        <w:spacing w:after="0" w:line="240" w:lineRule="auto"/>
      </w:pPr>
      <w:r>
        <w:separator/>
      </w:r>
    </w:p>
  </w:endnote>
  <w:endnote w:type="continuationSeparator" w:id="0">
    <w:p w14:paraId="21E52913" w14:textId="77777777" w:rsidR="00A41BF7" w:rsidRDefault="00A41BF7" w:rsidP="00487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single" w:sz="12" w:space="0" w:color="548DD4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80"/>
      <w:gridCol w:w="2078"/>
      <w:gridCol w:w="1808"/>
      <w:gridCol w:w="3106"/>
    </w:tblGrid>
    <w:tr w:rsidR="006F78F4" w14:paraId="7D629FC2" w14:textId="77777777" w:rsidTr="00DE1280">
      <w:trPr>
        <w:trHeight w:val="110"/>
      </w:trPr>
      <w:tc>
        <w:tcPr>
          <w:tcW w:w="2265" w:type="dxa"/>
        </w:tcPr>
        <w:p w14:paraId="633761B1" w14:textId="77777777" w:rsidR="006F78F4" w:rsidRPr="003535D9" w:rsidRDefault="006F78F4" w:rsidP="006F78F4">
          <w:pPr>
            <w:pStyle w:val="Stopka"/>
            <w:rPr>
              <w:b/>
              <w:color w:val="548DD4"/>
              <w:sz w:val="14"/>
              <w:szCs w:val="14"/>
            </w:rPr>
          </w:pPr>
          <w:r w:rsidRPr="003535D9">
            <w:rPr>
              <w:b/>
              <w:color w:val="548DD4"/>
              <w:sz w:val="14"/>
              <w:szCs w:val="14"/>
            </w:rPr>
            <w:t>10-228  Olsztyn</w:t>
          </w:r>
        </w:p>
      </w:tc>
      <w:tc>
        <w:tcPr>
          <w:tcW w:w="2265" w:type="dxa"/>
        </w:tcPr>
        <w:p w14:paraId="5EABA8B7" w14:textId="77777777" w:rsidR="006F78F4" w:rsidRPr="003535D9" w:rsidRDefault="006F78F4" w:rsidP="006F78F4">
          <w:pPr>
            <w:pStyle w:val="Stopka"/>
            <w:rPr>
              <w:b/>
              <w:color w:val="548DD4"/>
              <w:sz w:val="14"/>
              <w:szCs w:val="14"/>
            </w:rPr>
          </w:pPr>
          <w:r w:rsidRPr="003535D9">
            <w:rPr>
              <w:b/>
              <w:color w:val="548DD4"/>
              <w:sz w:val="14"/>
              <w:szCs w:val="14"/>
            </w:rPr>
            <w:t>tel. 89  5398000,  5398240</w:t>
          </w:r>
        </w:p>
      </w:tc>
      <w:tc>
        <w:tcPr>
          <w:tcW w:w="1277" w:type="dxa"/>
        </w:tcPr>
        <w:p w14:paraId="7A745BBA" w14:textId="77777777" w:rsidR="006F78F4" w:rsidRPr="003535D9" w:rsidRDefault="006F78F4" w:rsidP="006F78F4">
          <w:pPr>
            <w:pStyle w:val="Stopka"/>
            <w:rPr>
              <w:b/>
              <w:color w:val="548DD4"/>
              <w:sz w:val="14"/>
              <w:szCs w:val="14"/>
            </w:rPr>
          </w:pPr>
          <w:r w:rsidRPr="003535D9">
            <w:rPr>
              <w:b/>
              <w:color w:val="548DD4"/>
              <w:sz w:val="14"/>
              <w:szCs w:val="14"/>
            </w:rPr>
            <w:t>sekretariat@poliklinika.net</w:t>
          </w:r>
        </w:p>
      </w:tc>
      <w:tc>
        <w:tcPr>
          <w:tcW w:w="3253" w:type="dxa"/>
        </w:tcPr>
        <w:p w14:paraId="5CEFFA4F" w14:textId="77777777" w:rsidR="006F78F4" w:rsidRPr="003535D9" w:rsidRDefault="006F78F4" w:rsidP="006F78F4">
          <w:pPr>
            <w:pStyle w:val="Stopka"/>
            <w:rPr>
              <w:b/>
              <w:color w:val="548DD4"/>
              <w:sz w:val="14"/>
              <w:szCs w:val="14"/>
            </w:rPr>
          </w:pPr>
          <w:r w:rsidRPr="003535D9">
            <w:rPr>
              <w:b/>
              <w:color w:val="548DD4"/>
              <w:sz w:val="14"/>
              <w:szCs w:val="14"/>
            </w:rPr>
            <w:t>NIP 739-29-54-895   REGON 510022366</w:t>
          </w:r>
        </w:p>
      </w:tc>
    </w:tr>
    <w:tr w:rsidR="006F78F4" w14:paraId="59021446" w14:textId="77777777" w:rsidTr="00DE1280">
      <w:tc>
        <w:tcPr>
          <w:tcW w:w="2265" w:type="dxa"/>
        </w:tcPr>
        <w:p w14:paraId="4B97C75E" w14:textId="77777777" w:rsidR="006F78F4" w:rsidRPr="003535D9" w:rsidRDefault="006F78F4" w:rsidP="006F78F4">
          <w:pPr>
            <w:pStyle w:val="Stopka"/>
            <w:rPr>
              <w:b/>
              <w:color w:val="548DD4"/>
              <w:sz w:val="14"/>
              <w:szCs w:val="14"/>
            </w:rPr>
          </w:pPr>
          <w:r w:rsidRPr="003535D9">
            <w:rPr>
              <w:b/>
              <w:color w:val="548DD4"/>
              <w:sz w:val="14"/>
              <w:szCs w:val="14"/>
            </w:rPr>
            <w:t>Aleja Wojska Polskiego 37</w:t>
          </w:r>
        </w:p>
      </w:tc>
      <w:tc>
        <w:tcPr>
          <w:tcW w:w="2265" w:type="dxa"/>
        </w:tcPr>
        <w:p w14:paraId="18C83E96" w14:textId="77777777" w:rsidR="006F78F4" w:rsidRPr="003535D9" w:rsidRDefault="006F78F4" w:rsidP="006F78F4">
          <w:pPr>
            <w:pStyle w:val="Stopka"/>
            <w:rPr>
              <w:b/>
              <w:color w:val="548DD4"/>
              <w:sz w:val="14"/>
              <w:szCs w:val="14"/>
            </w:rPr>
          </w:pPr>
          <w:r w:rsidRPr="003535D9">
            <w:rPr>
              <w:b/>
              <w:color w:val="548DD4"/>
              <w:sz w:val="14"/>
              <w:szCs w:val="14"/>
            </w:rPr>
            <w:t>fax. 89  5269156</w:t>
          </w:r>
        </w:p>
      </w:tc>
      <w:tc>
        <w:tcPr>
          <w:tcW w:w="1277" w:type="dxa"/>
        </w:tcPr>
        <w:p w14:paraId="5515C760" w14:textId="77777777" w:rsidR="006F78F4" w:rsidRPr="003535D9" w:rsidRDefault="006F78F4" w:rsidP="006F78F4">
          <w:pPr>
            <w:pStyle w:val="Stopka"/>
            <w:rPr>
              <w:b/>
              <w:color w:val="548DD4"/>
              <w:sz w:val="14"/>
              <w:szCs w:val="14"/>
            </w:rPr>
          </w:pPr>
          <w:r w:rsidRPr="003535D9">
            <w:rPr>
              <w:b/>
              <w:color w:val="548DD4"/>
              <w:sz w:val="14"/>
              <w:szCs w:val="14"/>
            </w:rPr>
            <w:t>www.poliklinika.net</w:t>
          </w:r>
        </w:p>
      </w:tc>
      <w:tc>
        <w:tcPr>
          <w:tcW w:w="3253" w:type="dxa"/>
        </w:tcPr>
        <w:p w14:paraId="3F8E8145" w14:textId="77777777" w:rsidR="006F78F4" w:rsidRPr="003535D9" w:rsidRDefault="006F78F4" w:rsidP="006F78F4">
          <w:pPr>
            <w:pStyle w:val="Stopka"/>
            <w:rPr>
              <w:b/>
              <w:color w:val="548DD4"/>
              <w:sz w:val="14"/>
              <w:szCs w:val="14"/>
            </w:rPr>
          </w:pPr>
          <w:r w:rsidRPr="003535D9">
            <w:rPr>
              <w:b/>
              <w:color w:val="548DD4"/>
              <w:sz w:val="14"/>
              <w:szCs w:val="14"/>
            </w:rPr>
            <w:t>BGK w Olsztynie 23113011890025003547200003</w:t>
          </w:r>
        </w:p>
      </w:tc>
    </w:tr>
  </w:tbl>
  <w:p w14:paraId="2AD6D1F0" w14:textId="77777777" w:rsidR="006F78F4" w:rsidRDefault="006F78F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7AB74F" w14:textId="77777777" w:rsidR="00A41BF7" w:rsidRDefault="00A41BF7" w:rsidP="00487A85">
      <w:pPr>
        <w:spacing w:after="0" w:line="240" w:lineRule="auto"/>
      </w:pPr>
      <w:r>
        <w:separator/>
      </w:r>
    </w:p>
  </w:footnote>
  <w:footnote w:type="continuationSeparator" w:id="0">
    <w:p w14:paraId="4ABB793F" w14:textId="77777777" w:rsidR="00A41BF7" w:rsidRDefault="00A41BF7" w:rsidP="00487A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63BF4" w14:textId="1CA3625E" w:rsidR="006F78F4" w:rsidRDefault="006F78F4">
    <w:pPr>
      <w:pStyle w:val="Nagwek"/>
    </w:pPr>
    <w:r>
      <w:rPr>
        <w:noProof/>
      </w:rPr>
      <w:drawing>
        <wp:inline distT="0" distB="0" distL="0" distR="0" wp14:anchorId="43018378" wp14:editId="519A53E6">
          <wp:extent cx="5760720" cy="86423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642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69048F"/>
    <w:multiLevelType w:val="hybridMultilevel"/>
    <w:tmpl w:val="D78CB9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12078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A85"/>
    <w:rsid w:val="00075E55"/>
    <w:rsid w:val="000C1BA6"/>
    <w:rsid w:val="000D587E"/>
    <w:rsid w:val="0013622E"/>
    <w:rsid w:val="0015382F"/>
    <w:rsid w:val="00187550"/>
    <w:rsid w:val="00281AC2"/>
    <w:rsid w:val="00283162"/>
    <w:rsid w:val="00292CF0"/>
    <w:rsid w:val="002B0917"/>
    <w:rsid w:val="00337C6A"/>
    <w:rsid w:val="003405D5"/>
    <w:rsid w:val="0035367F"/>
    <w:rsid w:val="003653E3"/>
    <w:rsid w:val="003C2B14"/>
    <w:rsid w:val="003C2E53"/>
    <w:rsid w:val="003C564F"/>
    <w:rsid w:val="003F2D26"/>
    <w:rsid w:val="004509A6"/>
    <w:rsid w:val="00487A85"/>
    <w:rsid w:val="004D58ED"/>
    <w:rsid w:val="004F3D5E"/>
    <w:rsid w:val="00521CCB"/>
    <w:rsid w:val="00544DC9"/>
    <w:rsid w:val="006601F5"/>
    <w:rsid w:val="00697FA7"/>
    <w:rsid w:val="006C597B"/>
    <w:rsid w:val="006F78F4"/>
    <w:rsid w:val="00754CE6"/>
    <w:rsid w:val="00781FAD"/>
    <w:rsid w:val="007D54F2"/>
    <w:rsid w:val="007F745B"/>
    <w:rsid w:val="008202CE"/>
    <w:rsid w:val="00853B40"/>
    <w:rsid w:val="00901B81"/>
    <w:rsid w:val="00933390"/>
    <w:rsid w:val="00965B2F"/>
    <w:rsid w:val="00973091"/>
    <w:rsid w:val="00A41BF7"/>
    <w:rsid w:val="00AB1AF3"/>
    <w:rsid w:val="00AB73AB"/>
    <w:rsid w:val="00AC4542"/>
    <w:rsid w:val="00B96AB4"/>
    <w:rsid w:val="00BB58ED"/>
    <w:rsid w:val="00BC2A16"/>
    <w:rsid w:val="00BC3D87"/>
    <w:rsid w:val="00BE3680"/>
    <w:rsid w:val="00C4572D"/>
    <w:rsid w:val="00C70D87"/>
    <w:rsid w:val="00D06C4F"/>
    <w:rsid w:val="00D361D5"/>
    <w:rsid w:val="00D428FA"/>
    <w:rsid w:val="00D81B0C"/>
    <w:rsid w:val="00E34955"/>
    <w:rsid w:val="00E40258"/>
    <w:rsid w:val="00E91014"/>
    <w:rsid w:val="00E96F41"/>
    <w:rsid w:val="00EA51F9"/>
    <w:rsid w:val="00EE3051"/>
    <w:rsid w:val="00F2661A"/>
    <w:rsid w:val="00FF4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E0857A"/>
  <w15:chartTrackingRefBased/>
  <w15:docId w15:val="{14F8B326-DBF3-4637-9BC7-E90068BF9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40E6"/>
    <w:pPr>
      <w:spacing w:after="200" w:line="27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7A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7A85"/>
  </w:style>
  <w:style w:type="paragraph" w:styleId="Stopka">
    <w:name w:val="footer"/>
    <w:basedOn w:val="Normalny"/>
    <w:link w:val="StopkaZnak"/>
    <w:uiPriority w:val="99"/>
    <w:unhideWhenUsed/>
    <w:rsid w:val="00487A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7A85"/>
  </w:style>
  <w:style w:type="table" w:styleId="Tabela-Siatka">
    <w:name w:val="Table Grid"/>
    <w:basedOn w:val="Standardowy"/>
    <w:uiPriority w:val="39"/>
    <w:rsid w:val="006F78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FF40E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FF40E6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kapitzlist">
    <w:name w:val="List Paragraph"/>
    <w:aliases w:val="sw tekst,Numerowanie,Akapit z listą BS,Bulleted list,List Paragraph,Podsis rysunku,Normalny PDST,lp1,Preambuła,HŁ_Bullet1,L1,Akapit z listą5,Rozdział,T_SZ_List Paragraph,Podsis rysunku1,Normalny PDST1,lp11,Preambuła1,HŁ_Bullet11,L11"/>
    <w:basedOn w:val="Normalny"/>
    <w:link w:val="AkapitzlistZnak"/>
    <w:uiPriority w:val="34"/>
    <w:qFormat/>
    <w:rsid w:val="00FF40E6"/>
    <w:pPr>
      <w:ind w:left="720"/>
      <w:contextualSpacing/>
    </w:pPr>
  </w:style>
  <w:style w:type="character" w:customStyle="1" w:styleId="BezodstpwZnak">
    <w:name w:val="Bez odstępów Znak"/>
    <w:link w:val="Bezodstpw"/>
    <w:uiPriority w:val="1"/>
    <w:rsid w:val="00FF40E6"/>
    <w:rPr>
      <w:rFonts w:ascii="Times New Roman" w:eastAsia="Lucida Sans Unicode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F40E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FF40E6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kapitzlistZnak">
    <w:name w:val="Akapit z listą Znak"/>
    <w:aliases w:val="sw tekst Znak,Numerowanie Znak,Akapit z listą BS Znak,Bulleted list Znak,List Paragraph Znak,Podsis rysunku Znak,Normalny PDST Znak,lp1 Znak,Preambuła Znak,HŁ_Bullet1 Znak,L1 Znak,Akapit z listą5 Znak,Rozdział Znak,lp11 Znak,L11 Znak"/>
    <w:basedOn w:val="Domylnaczcionkaakapitu"/>
    <w:link w:val="Akapitzlist"/>
    <w:uiPriority w:val="34"/>
    <w:qFormat/>
    <w:locked/>
    <w:rsid w:val="00FF40E6"/>
  </w:style>
  <w:style w:type="paragraph" w:customStyle="1" w:styleId="Bezodstpw1">
    <w:name w:val="Bez odstępów1"/>
    <w:basedOn w:val="Normalny"/>
    <w:qFormat/>
    <w:rsid w:val="00FF40E6"/>
    <w:pPr>
      <w:spacing w:after="0" w:line="100" w:lineRule="atLeast"/>
    </w:pPr>
    <w:rPr>
      <w:rFonts w:ascii="Times New Roman" w:hAnsi="Times New Roman" w:cs="Times New Roman"/>
      <w:sz w:val="24"/>
      <w:szCs w:val="24"/>
      <w:lang w:eastAsia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701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482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Agnieszka Furtak</cp:lastModifiedBy>
  <cp:revision>2</cp:revision>
  <cp:lastPrinted>2023-04-24T09:48:00Z</cp:lastPrinted>
  <dcterms:created xsi:type="dcterms:W3CDTF">2023-04-28T07:51:00Z</dcterms:created>
  <dcterms:modified xsi:type="dcterms:W3CDTF">2023-04-28T07:51:00Z</dcterms:modified>
</cp:coreProperties>
</file>