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:rsidR="00B86498" w:rsidRDefault="00603E14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ZP/S/40</w:t>
      </w:r>
      <w:r w:rsidR="00BA7923">
        <w:rPr>
          <w:iCs/>
          <w:kern w:val="144"/>
          <w:sz w:val="22"/>
          <w:szCs w:val="22"/>
        </w:rPr>
        <w:t xml:space="preserve">/21  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  <w:r>
        <w:rPr>
          <w:kern w:val="144"/>
          <w:sz w:val="22"/>
          <w:szCs w:val="22"/>
        </w:rPr>
        <w:t xml:space="preserve">. . . . . . . . . . . . . . </w:t>
      </w:r>
      <w:r>
        <w:rPr>
          <w:bCs/>
          <w:kern w:val="144"/>
          <w:sz w:val="22"/>
          <w:szCs w:val="22"/>
        </w:rPr>
        <w:t xml:space="preserve"> dnia </w:t>
      </w:r>
      <w:r>
        <w:rPr>
          <w:kern w:val="144"/>
          <w:sz w:val="22"/>
          <w:szCs w:val="22"/>
        </w:rPr>
        <w:t>. . . . . . . . . . . .</w:t>
      </w: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</w:p>
    <w:p w:rsidR="00B86498" w:rsidRDefault="00B86498" w:rsidP="00B86498">
      <w:pPr>
        <w:spacing w:line="360" w:lineRule="auto"/>
        <w:jc w:val="both"/>
        <w:rPr>
          <w:b/>
        </w:rPr>
      </w:pPr>
    </w:p>
    <w:p w:rsidR="00B86498" w:rsidRPr="002867D8" w:rsidRDefault="00B86498" w:rsidP="002867D8">
      <w:pPr>
        <w:jc w:val="both"/>
        <w:rPr>
          <w:bCs/>
          <w:kern w:val="144"/>
          <w:sz w:val="28"/>
          <w:szCs w:val="28"/>
        </w:rPr>
      </w:pPr>
      <w:r w:rsidRPr="002867D8">
        <w:rPr>
          <w:color w:val="000000" w:themeColor="text1"/>
          <w:sz w:val="28"/>
          <w:szCs w:val="28"/>
        </w:rPr>
        <w:t>„</w:t>
      </w:r>
      <w:r w:rsidR="00DA7DD6">
        <w:rPr>
          <w:b/>
          <w:color w:val="000000" w:themeColor="text1"/>
          <w:sz w:val="28"/>
          <w:szCs w:val="28"/>
        </w:rPr>
        <w:t>Przedmiotem zamówienia jest d</w:t>
      </w:r>
      <w:r w:rsidRPr="002867D8">
        <w:rPr>
          <w:b/>
          <w:color w:val="000000" w:themeColor="text1"/>
          <w:sz w:val="28"/>
          <w:szCs w:val="28"/>
        </w:rPr>
        <w:t>ostawa</w:t>
      </w:r>
      <w:r w:rsidR="00BA7923">
        <w:rPr>
          <w:b/>
          <w:color w:val="000000" w:themeColor="text1"/>
          <w:sz w:val="28"/>
          <w:szCs w:val="28"/>
        </w:rPr>
        <w:t xml:space="preserve"> </w:t>
      </w:r>
      <w:r w:rsidR="00DA7DD6">
        <w:rPr>
          <w:b/>
          <w:color w:val="000000" w:themeColor="text1"/>
          <w:sz w:val="28"/>
          <w:szCs w:val="28"/>
        </w:rPr>
        <w:t>aluminium do Sieci Badawczej Łukasiewicz – Instytut Metali Nieżelaznych</w:t>
      </w:r>
      <w:r w:rsidR="00985DAA">
        <w:rPr>
          <w:b/>
          <w:color w:val="000000" w:themeColor="text1"/>
          <w:sz w:val="28"/>
          <w:szCs w:val="28"/>
        </w:rPr>
        <w:t>,</w:t>
      </w:r>
      <w:r w:rsidR="00DA7DD6">
        <w:rPr>
          <w:b/>
          <w:color w:val="000000" w:themeColor="text1"/>
          <w:sz w:val="28"/>
          <w:szCs w:val="28"/>
        </w:rPr>
        <w:t xml:space="preserve"> Oddział w Skawinie.</w:t>
      </w: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:rsidR="00B86498" w:rsidRDefault="00B86498" w:rsidP="00B86498"/>
    <w:p w:rsidR="00B86498" w:rsidRDefault="00B86498" w:rsidP="00B86498">
      <w:pPr>
        <w:jc w:val="center"/>
      </w:pPr>
      <w:r>
        <w:rPr>
          <w:iCs/>
        </w:rPr>
        <w:t>wewnętrzny nu</w:t>
      </w:r>
      <w:r w:rsidR="00847C2C">
        <w:rPr>
          <w:iCs/>
        </w:rPr>
        <w:t xml:space="preserve">mer postępowania: </w:t>
      </w:r>
      <w:r w:rsidR="00DA7DD6">
        <w:rPr>
          <w:iCs/>
        </w:rPr>
        <w:t>Z</w:t>
      </w:r>
      <w:r w:rsidR="0052732C">
        <w:rPr>
          <w:iCs/>
        </w:rPr>
        <w:t>P</w:t>
      </w:r>
      <w:bookmarkStart w:id="0" w:name="_GoBack"/>
      <w:bookmarkEnd w:id="0"/>
      <w:r w:rsidR="00DA7DD6">
        <w:rPr>
          <w:iCs/>
        </w:rPr>
        <w:t>/S/40</w:t>
      </w:r>
      <w:r w:rsidR="000E6A91">
        <w:rPr>
          <w:iCs/>
        </w:rPr>
        <w:t>/21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567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:rsidR="00B86498" w:rsidRDefault="00B86498" w:rsidP="00B86498">
      <w:pPr>
        <w:ind w:right="-1"/>
        <w:rPr>
          <w:kern w:val="144"/>
        </w:rPr>
      </w:pPr>
    </w:p>
    <w:p w:rsidR="00B86498" w:rsidRDefault="00B86498" w:rsidP="00B86498">
      <w:pPr>
        <w:spacing w:line="360" w:lineRule="auto"/>
        <w:ind w:left="567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proofErr w:type="spellStart"/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proofErr w:type="spellEnd"/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Pr="000E6A91" w:rsidRDefault="00B86498" w:rsidP="000E6A91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lastRenderedPageBreak/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/>
    <w:p w:rsidR="00B86498" w:rsidRDefault="00B86498" w:rsidP="00B86498"/>
    <w:p w:rsidR="00B86498" w:rsidRDefault="00603E14" w:rsidP="00B86498">
      <w:pPr>
        <w:jc w:val="both"/>
        <w:rPr>
          <w:kern w:val="144"/>
        </w:rPr>
      </w:pPr>
      <w:r>
        <w:rPr>
          <w:b/>
          <w:color w:val="000000" w:themeColor="text1"/>
          <w:sz w:val="28"/>
          <w:szCs w:val="28"/>
        </w:rPr>
        <w:t>D</w:t>
      </w:r>
      <w:r w:rsidRPr="002867D8">
        <w:rPr>
          <w:b/>
          <w:color w:val="000000" w:themeColor="text1"/>
          <w:sz w:val="28"/>
          <w:szCs w:val="28"/>
        </w:rPr>
        <w:t>ostawa</w:t>
      </w:r>
      <w:r w:rsidR="00DA7DD6">
        <w:rPr>
          <w:b/>
          <w:color w:val="000000" w:themeColor="text1"/>
          <w:sz w:val="28"/>
          <w:szCs w:val="28"/>
        </w:rPr>
        <w:t xml:space="preserve"> aluminium do Sieci Badawczej Łukasiewicz –Instytut Metali Nieżelaznych</w:t>
      </w:r>
      <w:r w:rsidR="00985DAA">
        <w:rPr>
          <w:b/>
          <w:color w:val="000000" w:themeColor="text1"/>
          <w:sz w:val="28"/>
          <w:szCs w:val="28"/>
        </w:rPr>
        <w:t>,</w:t>
      </w:r>
      <w:r w:rsidR="00DA7DD6">
        <w:rPr>
          <w:b/>
          <w:color w:val="000000" w:themeColor="text1"/>
          <w:sz w:val="28"/>
          <w:szCs w:val="28"/>
        </w:rPr>
        <w:t xml:space="preserve"> Oddział w Skawinie.</w:t>
      </w:r>
    </w:p>
    <w:p w:rsidR="00B86498" w:rsidRDefault="00B86498" w:rsidP="00B86498">
      <w:pPr>
        <w:spacing w:line="360" w:lineRule="auto"/>
        <w:jc w:val="center"/>
        <w:rPr>
          <w:kern w:val="144"/>
        </w:rPr>
      </w:pPr>
    </w:p>
    <w:p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:rsidR="00B86498" w:rsidRDefault="00B86498" w:rsidP="00D01380">
      <w:pPr>
        <w:spacing w:line="312" w:lineRule="auto"/>
        <w:rPr>
          <w:b/>
          <w:bCs/>
          <w:smallCaps/>
          <w:color w:val="0000FF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:rsidR="00B86498" w:rsidRDefault="00B86498" w:rsidP="00B86498">
      <w:pPr>
        <w:rPr>
          <w:kern w:val="144"/>
        </w:rPr>
      </w:pP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brutto– wynosi…………………………………… słownie: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F700FF" w:rsidRDefault="00B86498" w:rsidP="000E6A91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:rsidR="000E6A91" w:rsidRDefault="000E6A91" w:rsidP="000E6A91">
      <w:pPr>
        <w:spacing w:line="312" w:lineRule="auto"/>
        <w:rPr>
          <w:kern w:val="14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 xml:space="preserve">Termin wykonania </w:t>
      </w: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:rsidR="00B86498" w:rsidRDefault="00F700FF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Termin realizacji zamówienia:</w:t>
      </w:r>
      <w:r w:rsidR="002867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maksymalnie 7 dni</w:t>
      </w:r>
      <w:r w:rsidR="002867D8">
        <w:rPr>
          <w:color w:val="000000" w:themeColor="text1"/>
          <w:sz w:val="24"/>
          <w:szCs w:val="24"/>
        </w:rPr>
        <w:t xml:space="preserve">, </w:t>
      </w:r>
      <w:r w:rsidR="00B86498">
        <w:rPr>
          <w:color w:val="000000" w:themeColor="text1"/>
          <w:sz w:val="24"/>
          <w:szCs w:val="24"/>
        </w:rPr>
        <w:t xml:space="preserve">licząc od </w:t>
      </w:r>
      <w:r>
        <w:rPr>
          <w:color w:val="000000" w:themeColor="text1"/>
          <w:sz w:val="24"/>
          <w:szCs w:val="24"/>
        </w:rPr>
        <w:t>dnia podpisania umowy.</w:t>
      </w:r>
    </w:p>
    <w:p w:rsidR="00F700FF" w:rsidRDefault="00F700FF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kern w:val="144"/>
          <w:sz w:val="22"/>
          <w:szCs w:val="22"/>
        </w:rPr>
        <w:tab/>
      </w:r>
    </w:p>
    <w:p w:rsidR="00B86498" w:rsidRDefault="00B86498" w:rsidP="00B86498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B86498" w:rsidRDefault="00B86498" w:rsidP="00B8649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100% wartości Zamówienia po </w:t>
      </w:r>
      <w:r w:rsidR="00F700FF">
        <w:rPr>
          <w:rFonts w:ascii="Arial" w:hAnsi="Arial" w:cs="Arial"/>
          <w:sz w:val="22"/>
          <w:szCs w:val="22"/>
        </w:rPr>
        <w:t>dostawie.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B86498" w:rsidRDefault="00B86498" w:rsidP="00B86498">
      <w:pPr>
        <w:widowControl w:val="0"/>
        <w:ind w:left="567" w:hanging="283"/>
        <w:jc w:val="both"/>
      </w:pPr>
    </w:p>
    <w:p w:rsidR="00B86498" w:rsidRDefault="00B86498" w:rsidP="00D01380">
      <w:pPr>
        <w:jc w:val="both"/>
        <w:rPr>
          <w:kern w:val="144"/>
        </w:rPr>
      </w:pPr>
      <w:r>
        <w:rPr>
          <w:color w:val="FF0000"/>
        </w:rPr>
        <w:t>.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>
        <w:rPr>
          <w:b/>
          <w:caps/>
          <w:kern w:val="144"/>
        </w:rPr>
        <w:t>w niej wymogów.</w:t>
      </w: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Pr="00F700FF" w:rsidRDefault="00B86498" w:rsidP="00F700FF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:rsidR="00B86498" w:rsidRDefault="00B86498" w:rsidP="00B86498">
      <w:pPr>
        <w:spacing w:line="360" w:lineRule="auto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:rsidR="00B86498" w:rsidRDefault="00B86498" w:rsidP="00B86498">
      <w:pPr>
        <w:spacing w:line="360" w:lineRule="auto"/>
        <w:ind w:right="-1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288" w:lineRule="auto"/>
        <w:ind w:right="-1"/>
      </w:pPr>
      <w:r>
        <w:tab/>
      </w:r>
    </w:p>
    <w:p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:rsidR="00B86498" w:rsidRDefault="00B86498" w:rsidP="00B86498">
      <w:pPr>
        <w:spacing w:line="288" w:lineRule="auto"/>
        <w:ind w:right="-1"/>
        <w:jc w:val="center"/>
      </w:pPr>
      <w:r>
        <w:t>Wskazanie sposobu zabezpieczenia (np. złożenie w osobnej kopercie)</w:t>
      </w:r>
    </w:p>
    <w:p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</w:t>
      </w:r>
      <w:r w:rsidR="00423E3D">
        <w:t>………...</w:t>
      </w:r>
      <w:r>
        <w:t>…</w:t>
      </w:r>
    </w:p>
    <w:p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</w:t>
      </w:r>
    </w:p>
    <w:p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:rsidR="00B86498" w:rsidRDefault="00B86498" w:rsidP="00D01380">
      <w:pPr>
        <w:spacing w:line="288" w:lineRule="auto"/>
        <w:ind w:right="-1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 xml:space="preserve">przedmiot zamówienia będzie spełniał </w:t>
      </w:r>
      <w:r w:rsidR="00DA7DD6">
        <w:rPr>
          <w:kern w:val="144"/>
        </w:rPr>
        <w:t>wszystkie wymagania zawarte w S</w:t>
      </w:r>
      <w:r>
        <w:rPr>
          <w:kern w:val="144"/>
        </w:rPr>
        <w:t>WZ, oraz będzie gotowy do eksploatacji bez żadnych dodatkowych kosztów ze strony Zamawiającego,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>
        <w:rPr>
          <w:kern w:val="144"/>
        </w:rPr>
        <w:t xml:space="preserve"> od upływu terminu składania ofert,</w:t>
      </w:r>
      <w:r w:rsidR="00DA7DD6">
        <w:rPr>
          <w:kern w:val="144"/>
        </w:rPr>
        <w:t xml:space="preserve"> </w:t>
      </w:r>
      <w:r w:rsidR="00985DAA">
        <w:rPr>
          <w:kern w:val="144"/>
        </w:rPr>
        <w:t>zgodnie z SWZ,</w:t>
      </w:r>
    </w:p>
    <w:p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lastRenderedPageBreak/>
        <w:t>-</w:t>
      </w:r>
      <w:r>
        <w:t xml:space="preserve"> należymy/nie należymy* do grupy małych i średnich przedsiębiorstw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:rsidR="00B86498" w:rsidRPr="00F700FF" w:rsidRDefault="00B86498" w:rsidP="00F700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oferta cenowa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color w:val="0000FF"/>
          <w:kern w:val="144"/>
        </w:rPr>
      </w:pPr>
      <w:r>
        <w:rPr>
          <w:kern w:val="144"/>
          <w:u w:val="single"/>
        </w:rPr>
        <w:t xml:space="preserve">                              </w:t>
      </w:r>
      <w:r>
        <w:rPr>
          <w:kern w:val="144"/>
        </w:rPr>
        <w:t>,  dnia   ___/___/______ r.</w:t>
      </w:r>
      <w:r>
        <w:rPr>
          <w:color w:val="0000FF"/>
          <w:kern w:val="144"/>
        </w:rPr>
        <w:tab/>
      </w:r>
      <w:r>
        <w:rPr>
          <w:color w:val="0000FF"/>
          <w:kern w:val="144"/>
        </w:rPr>
        <w:tab/>
      </w:r>
    </w:p>
    <w:p w:rsidR="00B86498" w:rsidRDefault="00B86498" w:rsidP="00F700FF">
      <w:pPr>
        <w:ind w:left="4248" w:firstLine="708"/>
      </w:pPr>
      <w:r>
        <w:rPr>
          <w:color w:val="0000FF"/>
          <w:kern w:val="144"/>
        </w:rPr>
        <w:t>______________________________</w:t>
      </w:r>
      <w:r w:rsidR="00F700FF">
        <w:rPr>
          <w:color w:val="0000FF"/>
          <w:kern w:val="144"/>
        </w:rPr>
        <w:tab/>
      </w:r>
      <w:r w:rsidR="00F700FF">
        <w:rPr>
          <w:color w:val="0000FF"/>
          <w:kern w:val="144"/>
        </w:rPr>
        <w:tab/>
      </w:r>
    </w:p>
    <w:p w:rsidR="00B86498" w:rsidRDefault="00F700FF" w:rsidP="00423E3D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ab/>
      </w:r>
      <w:r>
        <w:rPr>
          <w:i/>
          <w:iCs/>
          <w:color w:val="0000FF"/>
          <w:kern w:val="144"/>
        </w:rPr>
        <w:tab/>
      </w:r>
      <w:r>
        <w:rPr>
          <w:i/>
          <w:iCs/>
          <w:color w:val="0000FF"/>
          <w:kern w:val="144"/>
        </w:rPr>
        <w:tab/>
      </w:r>
      <w:r>
        <w:rPr>
          <w:i/>
          <w:iCs/>
          <w:color w:val="0000FF"/>
          <w:kern w:val="144"/>
        </w:rPr>
        <w:tab/>
      </w:r>
      <w:r w:rsidR="00B86498">
        <w:rPr>
          <w:i/>
          <w:iCs/>
          <w:color w:val="0000FF"/>
          <w:kern w:val="144"/>
        </w:rPr>
        <w:t xml:space="preserve"> podpis i pieczątka imienna osoby upoważnionej </w:t>
      </w:r>
    </w:p>
    <w:p w:rsidR="00423E3D" w:rsidRDefault="00423E3D" w:rsidP="00423E3D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>do reprezentowania firm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:rsidR="00263FAF" w:rsidRPr="00D01380" w:rsidRDefault="00B86498" w:rsidP="00D01380">
      <w:pPr>
        <w:numPr>
          <w:ilvl w:val="12"/>
          <w:numId w:val="0"/>
        </w:numPr>
        <w:tabs>
          <w:tab w:val="left" w:pos="720"/>
        </w:tabs>
        <w:ind w:right="-1"/>
        <w:rPr>
          <w:b/>
          <w:iCs/>
          <w:kern w:val="144"/>
          <w:sz w:val="22"/>
          <w:szCs w:val="22"/>
        </w:rPr>
      </w:pPr>
      <w:r>
        <w:rPr>
          <w:b/>
          <w:iCs/>
          <w:kern w:val="144"/>
          <w:sz w:val="22"/>
          <w:szCs w:val="22"/>
        </w:rPr>
        <w:t xml:space="preserve">ILOŚĆ STRON : </w:t>
      </w:r>
    </w:p>
    <w:sectPr w:rsidR="00263FAF" w:rsidRPr="00D0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8"/>
    <w:rsid w:val="000E6A91"/>
    <w:rsid w:val="00263FAF"/>
    <w:rsid w:val="002867D8"/>
    <w:rsid w:val="00423E3D"/>
    <w:rsid w:val="004651BE"/>
    <w:rsid w:val="0052732C"/>
    <w:rsid w:val="00603E14"/>
    <w:rsid w:val="00711882"/>
    <w:rsid w:val="00847C2C"/>
    <w:rsid w:val="00985DAA"/>
    <w:rsid w:val="00B86498"/>
    <w:rsid w:val="00BA7923"/>
    <w:rsid w:val="00D01380"/>
    <w:rsid w:val="00D4566A"/>
    <w:rsid w:val="00DA7DD6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25</cp:revision>
  <cp:lastPrinted>2021-10-26T07:24:00Z</cp:lastPrinted>
  <dcterms:created xsi:type="dcterms:W3CDTF">2021-05-18T08:31:00Z</dcterms:created>
  <dcterms:modified xsi:type="dcterms:W3CDTF">2021-10-26T07:24:00Z</dcterms:modified>
</cp:coreProperties>
</file>