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39F" w14:textId="172A9533" w:rsidR="00C11A44" w:rsidRDefault="00C11A44" w:rsidP="00C11A44">
      <w:pPr>
        <w:spacing w:after="0"/>
        <w:ind w:firstLine="5812"/>
      </w:pPr>
      <w:r>
        <w:t>Załącznik nr 4 do Umowy</w:t>
      </w:r>
    </w:p>
    <w:p w14:paraId="482956DB" w14:textId="5A92FE8E" w:rsidR="00C11A44" w:rsidRDefault="00C11A44" w:rsidP="00C11A44">
      <w:pPr>
        <w:spacing w:after="0"/>
      </w:pPr>
      <w:r>
        <w:t>Znak sprawy: MCPS-WZ</w:t>
      </w:r>
      <w:r w:rsidR="00634E68">
        <w:t>K</w:t>
      </w:r>
      <w:bookmarkStart w:id="0" w:name="_GoBack"/>
      <w:bookmarkEnd w:id="0"/>
      <w:r>
        <w:t>/PR/351-36/2024 TP/U/S</w:t>
      </w:r>
    </w:p>
    <w:p w14:paraId="2E754004" w14:textId="77777777" w:rsidR="00C11A44" w:rsidRDefault="00C11A44" w:rsidP="00C755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4A5A61" w14:textId="477D56BC" w:rsidR="00D47C93" w:rsidRPr="00C7555D" w:rsidRDefault="00C7555D" w:rsidP="00C755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7555D">
        <w:rPr>
          <w:rFonts w:asciiTheme="minorHAnsi" w:hAnsiTheme="minorHAnsi" w:cstheme="minorHAnsi"/>
          <w:b/>
          <w:bCs/>
        </w:rPr>
        <w:t>K</w:t>
      </w:r>
      <w:r w:rsidR="00D47C93" w:rsidRPr="00C7555D">
        <w:rPr>
          <w:rFonts w:asciiTheme="minorHAnsi" w:hAnsiTheme="minorHAnsi" w:cstheme="minorHAnsi"/>
          <w:b/>
          <w:bCs/>
        </w:rPr>
        <w:t>lauzul</w:t>
      </w:r>
      <w:r w:rsidRPr="00C7555D">
        <w:rPr>
          <w:rFonts w:asciiTheme="minorHAnsi" w:hAnsiTheme="minorHAnsi" w:cstheme="minorHAnsi"/>
          <w:b/>
          <w:bCs/>
        </w:rPr>
        <w:t>a</w:t>
      </w:r>
      <w:r w:rsidR="00D47C93" w:rsidRPr="00C7555D">
        <w:rPr>
          <w:rFonts w:asciiTheme="minorHAnsi" w:hAnsiTheme="minorHAnsi" w:cstheme="minorHAnsi"/>
          <w:b/>
          <w:bCs/>
        </w:rPr>
        <w:t xml:space="preserve"> informacyjn</w:t>
      </w:r>
      <w:r w:rsidRPr="00C7555D">
        <w:rPr>
          <w:rFonts w:asciiTheme="minorHAnsi" w:hAnsiTheme="minorHAnsi" w:cstheme="minorHAnsi"/>
          <w:b/>
          <w:bCs/>
        </w:rPr>
        <w:t>a Mazowieckiego Centrum Polityki Społecznej</w:t>
      </w:r>
      <w:r w:rsidR="00D47C93" w:rsidRPr="00C7555D">
        <w:rPr>
          <w:rFonts w:asciiTheme="minorHAnsi" w:hAnsiTheme="minorHAnsi" w:cstheme="minorHAnsi"/>
          <w:b/>
          <w:bCs/>
        </w:rPr>
        <w:t xml:space="preserve"> </w:t>
      </w:r>
      <w:r w:rsidR="00D47C93" w:rsidRPr="00C7555D">
        <w:rPr>
          <w:rFonts w:asciiTheme="minorHAnsi" w:hAnsiTheme="minorHAnsi" w:cstheme="minorHAnsi"/>
          <w:b/>
          <w:bCs/>
        </w:rPr>
        <w:br/>
      </w:r>
    </w:p>
    <w:p w14:paraId="577A336C" w14:textId="3070A35C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Mazowieckie Centrum Polityki Społecznej (dalej: „Centrum”)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C7555D">
        <w:rPr>
          <w:rFonts w:asciiTheme="minorHAnsi" w:hAnsiTheme="minorHAnsi" w:cstheme="minorHAnsi"/>
          <w:bCs/>
          <w:color w:val="auto"/>
        </w:rPr>
        <w:t> </w:t>
      </w:r>
      <w:r w:rsidRPr="00C7555D">
        <w:rPr>
          <w:rFonts w:asciiTheme="minorHAnsi" w:hAnsiTheme="minorHAnsi" w:cstheme="minorHAnsi"/>
          <w:bCs/>
          <w:color w:val="auto"/>
        </w:rPr>
        <w:t xml:space="preserve">ochronie danych), zwanego dalej RODO, w odniesieniu do danych osobowych </w:t>
      </w:r>
      <w:r w:rsidR="009F24B8" w:rsidRPr="00C7555D">
        <w:rPr>
          <w:rFonts w:asciiTheme="minorHAnsi" w:hAnsiTheme="minorHAnsi" w:cstheme="minorHAnsi"/>
          <w:bCs/>
          <w:color w:val="auto"/>
        </w:rPr>
        <w:t xml:space="preserve">osób </w:t>
      </w:r>
      <w:r w:rsidRPr="00C7555D">
        <w:rPr>
          <w:rFonts w:asciiTheme="minorHAnsi" w:hAnsiTheme="minorHAnsi" w:cstheme="minorHAnsi"/>
          <w:bCs/>
          <w:color w:val="auto"/>
        </w:rPr>
        <w:t xml:space="preserve">reprezentujących </w:t>
      </w:r>
      <w:r w:rsidR="002D01D7">
        <w:rPr>
          <w:rFonts w:asciiTheme="minorHAnsi" w:hAnsiTheme="minorHAnsi" w:cstheme="minorHAnsi"/>
          <w:bCs/>
          <w:color w:val="auto"/>
        </w:rPr>
        <w:t>………………………………..*</w:t>
      </w:r>
      <w:r w:rsidRPr="002D01D7">
        <w:rPr>
          <w:rFonts w:asciiTheme="minorHAnsi" w:hAnsiTheme="minorHAnsi" w:cstheme="minorHAnsi"/>
          <w:bCs/>
          <w:i/>
          <w:color w:val="auto"/>
        </w:rPr>
        <w:t xml:space="preserve"> </w:t>
      </w:r>
      <w:r w:rsidRPr="00C7555D">
        <w:rPr>
          <w:rFonts w:asciiTheme="minorHAnsi" w:hAnsiTheme="minorHAnsi" w:cstheme="minorHAnsi"/>
          <w:bCs/>
          <w:color w:val="auto"/>
        </w:rPr>
        <w:t>oraz osób fizycznych wskazanych przez ten podmiot jako osoby do kontaktu i inne osoby odpowiedzialne za wykonanie niniejszej umowy (o ile zostały wskazane).</w:t>
      </w:r>
    </w:p>
    <w:p w14:paraId="1139742D" w14:textId="6C37DFF4" w:rsidR="00EF1386" w:rsidRDefault="00EF1386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Dane kontaktowe administratora: Mazowieckie Centrum Polityki Społecznej, ul.</w:t>
      </w:r>
      <w:r w:rsidR="000B2A8E">
        <w:rPr>
          <w:rFonts w:asciiTheme="minorHAnsi" w:hAnsiTheme="minorHAnsi" w:cstheme="minorHAnsi"/>
          <w:bCs/>
          <w:color w:val="auto"/>
        </w:rPr>
        <w:t> </w:t>
      </w:r>
      <w:r>
        <w:rPr>
          <w:rFonts w:asciiTheme="minorHAnsi" w:hAnsiTheme="minorHAnsi" w:cstheme="minorHAnsi"/>
          <w:bCs/>
          <w:color w:val="auto"/>
        </w:rPr>
        <w:t>Grzybowska 80/82, 00-844 Warszawa.</w:t>
      </w:r>
    </w:p>
    <w:p w14:paraId="06139D90" w14:textId="6EFA3E6B" w:rsidR="00D47C93" w:rsidRPr="00C7555D" w:rsidRDefault="00D47C93" w:rsidP="00624EDF">
      <w:pPr>
        <w:pStyle w:val="Default"/>
        <w:spacing w:line="276" w:lineRule="auto"/>
        <w:ind w:left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Kontakt z Inspektorem Ochrony Danych: iod@mcps.com.pl.</w:t>
      </w:r>
    </w:p>
    <w:p w14:paraId="3990634C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Dane osobowe, o których mowa w ust. 1, będą przetwarzane w następujących celach:</w:t>
      </w:r>
    </w:p>
    <w:p w14:paraId="733E271C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realizacją umowy;</w:t>
      </w:r>
    </w:p>
    <w:p w14:paraId="326F4878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dochodzeniem ewentualnych roszczeń, odszkodowań;</w:t>
      </w:r>
    </w:p>
    <w:p w14:paraId="723C01A0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na pisma, wnioski i skargi;</w:t>
      </w:r>
    </w:p>
    <w:p w14:paraId="031755C2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w toczących się postępowaniach</w:t>
      </w:r>
      <w:r w:rsidRPr="00C7555D">
        <w:rPr>
          <w:rFonts w:asciiTheme="minorHAnsi" w:hAnsiTheme="minorHAnsi" w:cstheme="minorHAnsi"/>
          <w:color w:val="auto"/>
        </w:rPr>
        <w:t>.</w:t>
      </w:r>
    </w:p>
    <w:p w14:paraId="3141A60E" w14:textId="6DB6D251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Podstawą prawną przetwarzania danych, o których mowa w ust. 1, jest:</w:t>
      </w:r>
    </w:p>
    <w:p w14:paraId="3E8C31DE" w14:textId="5B22EA6D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</w:t>
      </w:r>
      <w:r w:rsidR="000B2A8E">
        <w:rPr>
          <w:rFonts w:asciiTheme="minorHAnsi" w:hAnsiTheme="minorHAnsi" w:cstheme="minorHAnsi"/>
          <w:bCs/>
          <w:color w:val="auto"/>
        </w:rPr>
        <w:t xml:space="preserve"> </w:t>
      </w:r>
      <w:r w:rsidRPr="00C7555D">
        <w:rPr>
          <w:rFonts w:asciiTheme="minorHAnsi" w:hAnsiTheme="minorHAnsi" w:cstheme="minorHAnsi"/>
          <w:bCs/>
          <w:color w:val="auto"/>
        </w:rPr>
        <w:t>1 lit. b) RODO – spełnienie wymogów kontraktowych, tj. konieczność dysponowania danymi na potrzeby wykonania zawartej umowy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2361E6C5" w14:textId="77777777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 1 lit. c) RODO – spełnienie wymogów ustawowych, tj. konieczność wypełnienia przez Centrum obowiązków prawnych wynikających z przepisów prawa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7DDED43A" w14:textId="77777777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 xml:space="preserve">art. 6 ust. 1 lit. e) RODO – niezbędne do wykonania zadania realizowanego w interesie publicznym. </w:t>
      </w:r>
    </w:p>
    <w:p w14:paraId="6880ABE8" w14:textId="329D4579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osobowe, o których mowa w ust. 1, nie będą przekazywane podmiotom trzecim, jednakże zgodnie z obowiązującym prawem Centrum może przekazywać dane podmiotom świadczącym obsługę administracyjno-organizacyjną Centrum oraz na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podstawie obowiązujących przepisów prawa podmiotom uprawnionym do uzyskania danych, np. sądom lub organom ścigania – tylko gdy wystąpią z żądaniem uzyskania danych osobowych i wskażą podstawę prawną swego żądania.</w:t>
      </w:r>
    </w:p>
    <w:p w14:paraId="2B4FC06B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nie będą przekazywane do państwa trzeciego, ani organizacji międzynarodowej w rozumieniu RODO.</w:t>
      </w:r>
    </w:p>
    <w:p w14:paraId="2D959A3F" w14:textId="3232B12B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będą przetwarzane nie dłużej niż to wynika z przepisów ustawy z dnia 14 lipca 1983 r. o narodowym zasobie archiwalnym i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archiwach.</w:t>
      </w:r>
    </w:p>
    <w:p w14:paraId="5F4B2067" w14:textId="1DA89F9B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 xml:space="preserve">Osobom, o których mowa w ust. 1, przysługuje prawo do żądania od administratora </w:t>
      </w:r>
      <w:r w:rsidRPr="00C7555D">
        <w:rPr>
          <w:rFonts w:asciiTheme="minorHAnsi" w:hAnsiTheme="minorHAnsi" w:cstheme="minorHAnsi"/>
          <w:color w:val="auto"/>
        </w:rPr>
        <w:lastRenderedPageBreak/>
        <w:t>danych dostępu do ich danych osobowych, ich sprostowania, usunięcia lub ograniczenia przetwarzania lub wniesienia sprzeciwu wobec ich przetwarzania, a także prawo do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przenoszenia danych. Uprawnienia te będą realizowane przez administratora w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granicach obowiązujących przepisów prawa.</w:t>
      </w:r>
    </w:p>
    <w:p w14:paraId="6026EE20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Osobom, o których mowa w ust. 1, w związku z przetwarzaniem ich danych osobowych przysługuje prawo do wniesienia skargi do organu nadzorczego.</w:t>
      </w:r>
    </w:p>
    <w:p w14:paraId="508A323E" w14:textId="30B75C96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 xml:space="preserve">Podanie danych osobowych, o których mowa w ust. 1, było wymagane do zawarcia </w:t>
      </w:r>
      <w:r w:rsidR="00EA2322">
        <w:rPr>
          <w:rFonts w:asciiTheme="minorHAnsi" w:hAnsiTheme="minorHAnsi" w:cstheme="minorHAnsi"/>
          <w:color w:val="auto"/>
        </w:rPr>
        <w:t xml:space="preserve">lub </w:t>
      </w:r>
      <w:r w:rsidR="00CF5671">
        <w:rPr>
          <w:rFonts w:asciiTheme="minorHAnsi" w:hAnsiTheme="minorHAnsi" w:cstheme="minorHAnsi"/>
          <w:color w:val="auto"/>
        </w:rPr>
        <w:t xml:space="preserve">realizacji </w:t>
      </w:r>
      <w:r w:rsidRPr="002D01D7">
        <w:rPr>
          <w:rFonts w:asciiTheme="minorHAnsi" w:hAnsiTheme="minorHAnsi" w:cstheme="minorHAnsi"/>
          <w:color w:val="auto"/>
        </w:rPr>
        <w:t>umowy</w:t>
      </w:r>
      <w:r w:rsidR="002D01D7" w:rsidRPr="002D01D7">
        <w:rPr>
          <w:rFonts w:asciiTheme="minorHAnsi" w:hAnsiTheme="minorHAnsi" w:cstheme="minorHAnsi"/>
          <w:color w:val="auto"/>
        </w:rPr>
        <w:t>/</w:t>
      </w:r>
      <w:r w:rsidRPr="002D01D7">
        <w:rPr>
          <w:rFonts w:asciiTheme="minorHAnsi" w:hAnsiTheme="minorHAnsi" w:cstheme="minorHAnsi"/>
          <w:color w:val="auto"/>
        </w:rPr>
        <w:t xml:space="preserve">porozumienia. </w:t>
      </w:r>
      <w:r w:rsidRPr="00C7555D">
        <w:rPr>
          <w:rFonts w:asciiTheme="minorHAnsi" w:hAnsiTheme="minorHAnsi" w:cstheme="minorHAnsi"/>
          <w:color w:val="auto"/>
        </w:rPr>
        <w:t xml:space="preserve">Wniesienie przez wyżej opisaną osobę fizyczną żądania usunięcia lub ograniczenia przetwarzania danych osobowych skutkuje </w:t>
      </w:r>
      <w:r w:rsidR="002D01D7">
        <w:rPr>
          <w:rFonts w:asciiTheme="minorHAnsi" w:hAnsiTheme="minorHAnsi" w:cstheme="minorHAnsi"/>
          <w:color w:val="auto"/>
        </w:rPr>
        <w:t xml:space="preserve">po stronie ………………………* </w:t>
      </w:r>
      <w:r w:rsidRPr="00C7555D">
        <w:rPr>
          <w:rFonts w:asciiTheme="minorHAnsi" w:hAnsiTheme="minorHAnsi" w:cstheme="minorHAnsi"/>
          <w:color w:val="auto"/>
        </w:rPr>
        <w:t>niezwłocznego wskazania innej osoby w jej miejsce.</w:t>
      </w:r>
    </w:p>
    <w:p w14:paraId="412A8333" w14:textId="49450EDF" w:rsidR="002D01D7" w:rsidRPr="00D02CB5" w:rsidRDefault="00D47C93" w:rsidP="00D02CB5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W oparciu o dane osobowe osób, o których mowa w ust. 1, Centrum nie będzie podejmowało zautomatyzowanych decyzji, w tym decyzji będących wynikiem profilowania w rozumieniu RODO.</w:t>
      </w:r>
    </w:p>
    <w:p w14:paraId="4447A09E" w14:textId="0AE99DCD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F577121" w14:textId="189BC68C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2B1CAE3F" w14:textId="06556202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49DA645" w14:textId="7F0059BD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B7F9C19" w14:textId="79944F68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9B7514D" w14:textId="18B6CF04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8309057" w14:textId="3A1E22D0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12A4ACC" w14:textId="3E8447A8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3BDBFCF" w14:textId="517468DA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9E74863" w14:textId="38D0EBF6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1F908B8" w14:textId="09D05835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8D4A92C" w14:textId="5DF490CA" w:rsidR="002D01D7" w:rsidRP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0"/>
        </w:rPr>
      </w:pPr>
      <w:r w:rsidRPr="002D01D7">
        <w:rPr>
          <w:rFonts w:asciiTheme="minorHAnsi" w:hAnsiTheme="minorHAnsi" w:cstheme="minorHAnsi"/>
          <w:bCs/>
          <w:color w:val="auto"/>
          <w:sz w:val="20"/>
        </w:rPr>
        <w:t>* nazwa podmiotu – strony umowy</w:t>
      </w:r>
    </w:p>
    <w:sectPr w:rsidR="002D01D7" w:rsidRPr="002D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647"/>
    <w:multiLevelType w:val="hybridMultilevel"/>
    <w:tmpl w:val="AE3EF436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0C2961"/>
    <w:multiLevelType w:val="hybridMultilevel"/>
    <w:tmpl w:val="DD2C6D8A"/>
    <w:lvl w:ilvl="0" w:tplc="F07693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246C4"/>
    <w:multiLevelType w:val="hybridMultilevel"/>
    <w:tmpl w:val="C2082FC8"/>
    <w:lvl w:ilvl="0" w:tplc="5C0CC7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BB2"/>
    <w:multiLevelType w:val="hybridMultilevel"/>
    <w:tmpl w:val="20C6915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452F"/>
    <w:multiLevelType w:val="hybridMultilevel"/>
    <w:tmpl w:val="13249964"/>
    <w:lvl w:ilvl="0" w:tplc="22081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58D"/>
    <w:multiLevelType w:val="hybridMultilevel"/>
    <w:tmpl w:val="D5F4A2A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93"/>
    <w:rsid w:val="000B2A8E"/>
    <w:rsid w:val="00100E6F"/>
    <w:rsid w:val="0010732F"/>
    <w:rsid w:val="001519B1"/>
    <w:rsid w:val="00155B59"/>
    <w:rsid w:val="00250682"/>
    <w:rsid w:val="00262070"/>
    <w:rsid w:val="0026376D"/>
    <w:rsid w:val="002D01D7"/>
    <w:rsid w:val="0034513D"/>
    <w:rsid w:val="005248D5"/>
    <w:rsid w:val="00577552"/>
    <w:rsid w:val="0059192A"/>
    <w:rsid w:val="00624EDF"/>
    <w:rsid w:val="00634E68"/>
    <w:rsid w:val="00660719"/>
    <w:rsid w:val="007425F0"/>
    <w:rsid w:val="0075442E"/>
    <w:rsid w:val="007B18E1"/>
    <w:rsid w:val="007F44C0"/>
    <w:rsid w:val="008A31F2"/>
    <w:rsid w:val="008C7F5D"/>
    <w:rsid w:val="00903E80"/>
    <w:rsid w:val="009F24B8"/>
    <w:rsid w:val="00A61FDE"/>
    <w:rsid w:val="00C11A44"/>
    <w:rsid w:val="00C2371C"/>
    <w:rsid w:val="00C655AC"/>
    <w:rsid w:val="00C7555D"/>
    <w:rsid w:val="00C96E74"/>
    <w:rsid w:val="00CD5792"/>
    <w:rsid w:val="00CF5671"/>
    <w:rsid w:val="00D02CB5"/>
    <w:rsid w:val="00D47C93"/>
    <w:rsid w:val="00DA76B1"/>
    <w:rsid w:val="00E16209"/>
    <w:rsid w:val="00E92234"/>
    <w:rsid w:val="00EA2322"/>
    <w:rsid w:val="00EF1386"/>
    <w:rsid w:val="00F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613B"/>
  <w15:chartTrackingRefBased/>
  <w15:docId w15:val="{592B7B00-E25A-4703-96C8-5F69A6C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A4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4C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4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E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2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</dc:creator>
  <cp:keywords/>
  <dc:description/>
  <cp:lastModifiedBy>Magdalena Ratajczyk</cp:lastModifiedBy>
  <cp:revision>3</cp:revision>
  <cp:lastPrinted>2021-10-22T12:55:00Z</cp:lastPrinted>
  <dcterms:created xsi:type="dcterms:W3CDTF">2024-08-14T07:20:00Z</dcterms:created>
  <dcterms:modified xsi:type="dcterms:W3CDTF">2024-08-19T06:23:00Z</dcterms:modified>
</cp:coreProperties>
</file>