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41173" w14:textId="6AE24D72" w:rsidR="0021568E" w:rsidRPr="0021568E" w:rsidRDefault="0021568E" w:rsidP="0021568E">
      <w:pPr>
        <w:spacing w:after="0" w:line="240" w:lineRule="auto"/>
        <w:rPr>
          <w:b/>
          <w:color w:val="4472C4" w:themeColor="accent1"/>
          <w:sz w:val="32"/>
        </w:rPr>
      </w:pPr>
      <w:r w:rsidRPr="0021568E">
        <w:rPr>
          <w:b/>
          <w:color w:val="4472C4" w:themeColor="accent1"/>
          <w:sz w:val="32"/>
        </w:rPr>
        <w:t xml:space="preserve">CZĘŚĆ </w:t>
      </w:r>
      <w:r>
        <w:rPr>
          <w:b/>
          <w:color w:val="4472C4" w:themeColor="accent1"/>
          <w:sz w:val="32"/>
        </w:rPr>
        <w:t>4</w:t>
      </w:r>
      <w:r w:rsidRPr="0021568E">
        <w:rPr>
          <w:b/>
          <w:color w:val="4472C4" w:themeColor="accent1"/>
          <w:sz w:val="32"/>
        </w:rPr>
        <w:t xml:space="preserve">: </w:t>
      </w:r>
    </w:p>
    <w:p w14:paraId="59A0A52D" w14:textId="1FE62730" w:rsidR="00BC73A2" w:rsidRDefault="00E05AF2" w:rsidP="00BC73A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Bezprzewodowy p</w:t>
      </w:r>
      <w:r w:rsidR="00BC73A2">
        <w:rPr>
          <w:b/>
          <w:sz w:val="28"/>
        </w:rPr>
        <w:t xml:space="preserve">unkt dostępowy </w:t>
      </w:r>
      <w:r>
        <w:rPr>
          <w:b/>
          <w:sz w:val="28"/>
        </w:rPr>
        <w:t xml:space="preserve">- </w:t>
      </w:r>
      <w:proofErr w:type="spellStart"/>
      <w:r w:rsidR="001B74C8">
        <w:rPr>
          <w:b/>
          <w:sz w:val="28"/>
        </w:rPr>
        <w:t>WiFi</w:t>
      </w:r>
      <w:proofErr w:type="spellEnd"/>
    </w:p>
    <w:p w14:paraId="1237DBDE" w14:textId="77777777" w:rsidR="00BC73A2" w:rsidRPr="00BC73A2" w:rsidRDefault="00BC73A2" w:rsidP="00BC73A2">
      <w:pPr>
        <w:spacing w:after="0" w:line="240" w:lineRule="auto"/>
        <w:rPr>
          <w:b/>
          <w:sz w:val="1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440"/>
        <w:gridCol w:w="1971"/>
        <w:gridCol w:w="283"/>
        <w:gridCol w:w="3969"/>
        <w:gridCol w:w="3119"/>
      </w:tblGrid>
      <w:tr w:rsidR="00BC73A2" w14:paraId="6E36224A" w14:textId="77777777" w:rsidTr="000E3A36"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D8C90" w14:textId="77777777" w:rsidR="00BC73A2" w:rsidRPr="00415F99" w:rsidRDefault="00BC73A2" w:rsidP="000E3A36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BC73A2" w14:paraId="022ED2A9" w14:textId="77777777" w:rsidTr="0084374C">
        <w:trPr>
          <w:trHeight w:val="705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2DCE50A5" w14:textId="77777777" w:rsidR="00BC73A2" w:rsidRDefault="00BC73A2" w:rsidP="000E3A36">
            <w:pPr>
              <w:jc w:val="right"/>
            </w:pPr>
            <w:r>
              <w:t>Model urządzenia / oznaczenie producenta: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5EF899BD" w14:textId="4E9DAD7A" w:rsidR="00BC73A2" w:rsidRPr="0084374C" w:rsidRDefault="0084374C" w:rsidP="0084374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</w:t>
            </w:r>
          </w:p>
        </w:tc>
      </w:tr>
      <w:tr w:rsidR="00BC73A2" w14:paraId="23F241E8" w14:textId="77777777" w:rsidTr="000E3A36">
        <w:tc>
          <w:tcPr>
            <w:tcW w:w="9782" w:type="dxa"/>
            <w:gridSpan w:val="5"/>
            <w:shd w:val="clear" w:color="auto" w:fill="D9D9D9" w:themeFill="background1" w:themeFillShade="D9"/>
            <w:vAlign w:val="center"/>
          </w:tcPr>
          <w:p w14:paraId="4D648294" w14:textId="77777777" w:rsidR="00BC73A2" w:rsidRPr="00415F99" w:rsidRDefault="00BC73A2" w:rsidP="000E3A36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BC73A2" w14:paraId="20C39121" w14:textId="77777777" w:rsidTr="000E3A36"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FD72877" w14:textId="77777777" w:rsidR="00BC73A2" w:rsidRDefault="00BC73A2" w:rsidP="000E3A36">
            <w:pPr>
              <w:jc w:val="center"/>
            </w:pPr>
            <w:r>
              <w:t>lp.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C382623" w14:textId="77777777" w:rsidR="00BC73A2" w:rsidRDefault="00BC73A2" w:rsidP="000E3A36">
            <w:pPr>
              <w:jc w:val="center"/>
            </w:pPr>
            <w:r>
              <w:t>Parametr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  <w:vAlign w:val="center"/>
          </w:tcPr>
          <w:p w14:paraId="311BDC71" w14:textId="77777777" w:rsidR="00BC73A2" w:rsidRDefault="00BC73A2" w:rsidP="000E3A36">
            <w:pPr>
              <w:jc w:val="center"/>
            </w:pPr>
            <w:r>
              <w:t>Minimalna wartość wymagana: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4E498B8" w14:textId="77777777" w:rsidR="00BC73A2" w:rsidRDefault="00BC73A2" w:rsidP="000E3A36">
            <w:pPr>
              <w:jc w:val="center"/>
            </w:pPr>
            <w:r>
              <w:t>Parametr oferowany:</w:t>
            </w:r>
          </w:p>
        </w:tc>
      </w:tr>
      <w:tr w:rsidR="00BC73A2" w14:paraId="6D1BB86F" w14:textId="77777777" w:rsidTr="000E3A36">
        <w:trPr>
          <w:trHeight w:val="70"/>
        </w:trPr>
        <w:tc>
          <w:tcPr>
            <w:tcW w:w="440" w:type="dxa"/>
            <w:vAlign w:val="center"/>
          </w:tcPr>
          <w:p w14:paraId="09A36101" w14:textId="77777777" w:rsidR="00BC73A2" w:rsidRDefault="00BC73A2" w:rsidP="000E3A36">
            <w:pPr>
              <w:jc w:val="center"/>
            </w:pPr>
            <w:r>
              <w:t>1</w:t>
            </w:r>
          </w:p>
        </w:tc>
        <w:tc>
          <w:tcPr>
            <w:tcW w:w="1971" w:type="dxa"/>
            <w:vAlign w:val="center"/>
          </w:tcPr>
          <w:p w14:paraId="5BCD17D0" w14:textId="77777777" w:rsidR="00BC73A2" w:rsidRPr="00A84559" w:rsidRDefault="00BC73A2" w:rsidP="000E3A36">
            <w:pPr>
              <w:rPr>
                <w:b/>
              </w:rPr>
            </w:pPr>
            <w:r>
              <w:rPr>
                <w:b/>
              </w:rPr>
              <w:t>Typ urządzenia:</w:t>
            </w:r>
          </w:p>
        </w:tc>
        <w:tc>
          <w:tcPr>
            <w:tcW w:w="4252" w:type="dxa"/>
            <w:gridSpan w:val="2"/>
            <w:vAlign w:val="bottom"/>
          </w:tcPr>
          <w:p w14:paraId="66176618" w14:textId="77777777" w:rsidR="00BC73A2" w:rsidRDefault="00BC73A2" w:rsidP="00CF0602">
            <w:r w:rsidRPr="00C73FCD">
              <w:t xml:space="preserve">Urządzenie musi być tzw. cienkim punktem dostępowym zarządzanym z poziomu kontrolera sieci zamawiającego. Zamawiający posiada kontroler sieci bezprzewodowej w systemie </w:t>
            </w:r>
            <w:proofErr w:type="spellStart"/>
            <w:r w:rsidRPr="00C73FCD">
              <w:t>FortiGate</w:t>
            </w:r>
            <w:proofErr w:type="spellEnd"/>
            <w:r w:rsidRPr="00C73FCD">
              <w:t xml:space="preserve"> w wersji systemu 6.0</w:t>
            </w:r>
            <w:r>
              <w:t xml:space="preserve"> i wymaga współpracy z posiadanym urządzeniem,</w:t>
            </w:r>
          </w:p>
        </w:tc>
        <w:tc>
          <w:tcPr>
            <w:tcW w:w="3119" w:type="dxa"/>
            <w:vAlign w:val="center"/>
          </w:tcPr>
          <w:p w14:paraId="2AB49743" w14:textId="77777777" w:rsidR="00BC73A2" w:rsidRDefault="00BC73A2" w:rsidP="000E3A36"/>
        </w:tc>
      </w:tr>
      <w:tr w:rsidR="00BC73A2" w14:paraId="6EB3432C" w14:textId="77777777" w:rsidTr="000E3A36">
        <w:trPr>
          <w:trHeight w:val="70"/>
        </w:trPr>
        <w:tc>
          <w:tcPr>
            <w:tcW w:w="440" w:type="dxa"/>
            <w:vAlign w:val="center"/>
          </w:tcPr>
          <w:p w14:paraId="5B7F6505" w14:textId="77777777" w:rsidR="00BC73A2" w:rsidRDefault="00BC73A2" w:rsidP="000E3A36">
            <w:pPr>
              <w:jc w:val="center"/>
            </w:pPr>
            <w:r>
              <w:t>2</w:t>
            </w:r>
          </w:p>
        </w:tc>
        <w:tc>
          <w:tcPr>
            <w:tcW w:w="1971" w:type="dxa"/>
            <w:vAlign w:val="center"/>
          </w:tcPr>
          <w:p w14:paraId="415363D5" w14:textId="77777777" w:rsidR="00BC73A2" w:rsidRPr="00A84559" w:rsidRDefault="00BC73A2" w:rsidP="000E3A36">
            <w:pPr>
              <w:rPr>
                <w:b/>
              </w:rPr>
            </w:pPr>
            <w:r>
              <w:rPr>
                <w:b/>
              </w:rPr>
              <w:t>Obudowa:</w:t>
            </w:r>
          </w:p>
        </w:tc>
        <w:tc>
          <w:tcPr>
            <w:tcW w:w="4252" w:type="dxa"/>
            <w:gridSpan w:val="2"/>
          </w:tcPr>
          <w:p w14:paraId="3729B540" w14:textId="77777777" w:rsidR="00BC73A2" w:rsidRPr="00C73FCD" w:rsidRDefault="00BC73A2" w:rsidP="00CF0602">
            <w:r w:rsidRPr="00C73FCD">
              <w:t>Obudowa urządzenia musi umożliwiać montaż na suficie lub ścianie wewnątrz budynku i zapewniać prawidłową pracę urządzenia w następujących warunkach klimatycznych:</w:t>
            </w:r>
          </w:p>
          <w:p w14:paraId="561B2E0B" w14:textId="77777777" w:rsidR="00BC73A2" w:rsidRDefault="00BC73A2" w:rsidP="00CF0602">
            <w:pPr>
              <w:pStyle w:val="Akapitzlist"/>
              <w:numPr>
                <w:ilvl w:val="0"/>
                <w:numId w:val="10"/>
              </w:numPr>
            </w:pPr>
            <w:r w:rsidRPr="00C73FCD">
              <w:t>Temperatura  -20–45°C,</w:t>
            </w:r>
          </w:p>
          <w:p w14:paraId="6BC23502" w14:textId="77777777" w:rsidR="00BC73A2" w:rsidRPr="00D22B45" w:rsidRDefault="00BC73A2" w:rsidP="00CF0602">
            <w:pPr>
              <w:pStyle w:val="Akapitzlist"/>
              <w:numPr>
                <w:ilvl w:val="0"/>
                <w:numId w:val="10"/>
              </w:numPr>
            </w:pPr>
            <w:r w:rsidRPr="00C73FCD">
              <w:t>Wilgotność 5–90%.</w:t>
            </w:r>
          </w:p>
        </w:tc>
        <w:tc>
          <w:tcPr>
            <w:tcW w:w="3119" w:type="dxa"/>
            <w:vAlign w:val="center"/>
          </w:tcPr>
          <w:p w14:paraId="147885D7" w14:textId="77777777" w:rsidR="00BC73A2" w:rsidRDefault="00BC73A2" w:rsidP="000E3A36"/>
        </w:tc>
      </w:tr>
      <w:tr w:rsidR="00BC73A2" w14:paraId="54148102" w14:textId="77777777" w:rsidTr="000E3A36">
        <w:trPr>
          <w:trHeight w:val="70"/>
        </w:trPr>
        <w:tc>
          <w:tcPr>
            <w:tcW w:w="440" w:type="dxa"/>
            <w:vAlign w:val="center"/>
          </w:tcPr>
          <w:p w14:paraId="6E24E66B" w14:textId="77777777" w:rsidR="00BC73A2" w:rsidRDefault="00BC73A2" w:rsidP="000E3A36">
            <w:pPr>
              <w:jc w:val="center"/>
            </w:pPr>
            <w:r>
              <w:t>3</w:t>
            </w:r>
          </w:p>
        </w:tc>
        <w:tc>
          <w:tcPr>
            <w:tcW w:w="1971" w:type="dxa"/>
            <w:vAlign w:val="center"/>
          </w:tcPr>
          <w:p w14:paraId="18A88565" w14:textId="77777777" w:rsidR="00BC73A2" w:rsidRPr="00A84559" w:rsidRDefault="00BC73A2" w:rsidP="000E3A36">
            <w:pPr>
              <w:rPr>
                <w:b/>
              </w:rPr>
            </w:pPr>
            <w:r>
              <w:rPr>
                <w:b/>
              </w:rPr>
              <w:t>Mocowanie:</w:t>
            </w:r>
          </w:p>
        </w:tc>
        <w:tc>
          <w:tcPr>
            <w:tcW w:w="4252" w:type="dxa"/>
            <w:gridSpan w:val="2"/>
          </w:tcPr>
          <w:p w14:paraId="1412242C" w14:textId="77777777" w:rsidR="00BC73A2" w:rsidRDefault="00BC73A2" w:rsidP="00CF0602">
            <w:r w:rsidRPr="00C73FCD">
              <w:t>Urządzenie musi być dostarczone z elementami mocującymi. Obudowa musi być fabrycznie przystosowana do zastosowania linki zabezpieczającej przed kradzieżą i być wyposażone w złącze typu Kensington</w:t>
            </w:r>
          </w:p>
        </w:tc>
        <w:tc>
          <w:tcPr>
            <w:tcW w:w="3119" w:type="dxa"/>
            <w:vAlign w:val="center"/>
          </w:tcPr>
          <w:p w14:paraId="17027378" w14:textId="77777777" w:rsidR="00BC73A2" w:rsidRDefault="00BC73A2" w:rsidP="000E3A36"/>
        </w:tc>
      </w:tr>
      <w:tr w:rsidR="00BC73A2" w14:paraId="4BB5D5DE" w14:textId="77777777" w:rsidTr="000E3A36">
        <w:trPr>
          <w:trHeight w:val="70"/>
        </w:trPr>
        <w:tc>
          <w:tcPr>
            <w:tcW w:w="440" w:type="dxa"/>
            <w:vAlign w:val="center"/>
          </w:tcPr>
          <w:p w14:paraId="31A60F55" w14:textId="77777777" w:rsidR="00BC73A2" w:rsidRDefault="00BC73A2" w:rsidP="000E3A36">
            <w:pPr>
              <w:jc w:val="center"/>
            </w:pPr>
            <w:r>
              <w:t>4</w:t>
            </w:r>
          </w:p>
        </w:tc>
        <w:tc>
          <w:tcPr>
            <w:tcW w:w="1971" w:type="dxa"/>
            <w:vAlign w:val="center"/>
          </w:tcPr>
          <w:p w14:paraId="4AA6EF0B" w14:textId="77777777" w:rsidR="00BC73A2" w:rsidRPr="005E37D1" w:rsidRDefault="00BC73A2" w:rsidP="000E3A36">
            <w:pPr>
              <w:rPr>
                <w:b/>
              </w:rPr>
            </w:pPr>
            <w:r w:rsidRPr="005E37D1">
              <w:rPr>
                <w:b/>
              </w:rPr>
              <w:t>Moduły radiowe:</w:t>
            </w:r>
          </w:p>
        </w:tc>
        <w:tc>
          <w:tcPr>
            <w:tcW w:w="4252" w:type="dxa"/>
            <w:gridSpan w:val="2"/>
            <w:vAlign w:val="bottom"/>
          </w:tcPr>
          <w:p w14:paraId="012D578F" w14:textId="77777777" w:rsidR="00BC73A2" w:rsidRPr="005E37D1" w:rsidRDefault="00BC73A2" w:rsidP="00CF0602">
            <w:r w:rsidRPr="005E37D1">
              <w:t>Urządzenie musi być wyposażone w dwa niezależne moduły radiowe pracujące w podanych poniżej pasmach i obsługiwać następujące standardy:</w:t>
            </w:r>
          </w:p>
          <w:p w14:paraId="4384C544" w14:textId="77777777" w:rsidR="00BC73A2" w:rsidRPr="005E37D1" w:rsidRDefault="00BC73A2" w:rsidP="00CF0602">
            <w:pPr>
              <w:pStyle w:val="Akapitzlist"/>
              <w:numPr>
                <w:ilvl w:val="0"/>
                <w:numId w:val="11"/>
              </w:numPr>
            </w:pPr>
            <w:r w:rsidRPr="005E37D1">
              <w:t>2.4 GHz 802.11b/g/n,</w:t>
            </w:r>
          </w:p>
          <w:p w14:paraId="5790A402" w14:textId="77777777" w:rsidR="00BC73A2" w:rsidRPr="005E37D1" w:rsidRDefault="00BC73A2" w:rsidP="00CF0602">
            <w:pPr>
              <w:pStyle w:val="Akapitzlist"/>
              <w:numPr>
                <w:ilvl w:val="0"/>
                <w:numId w:val="11"/>
              </w:numPr>
            </w:pPr>
            <w:r w:rsidRPr="005E37D1">
              <w:t>5 GHz 802.11a/n/</w:t>
            </w:r>
            <w:proofErr w:type="spellStart"/>
            <w:r w:rsidRPr="005E37D1">
              <w:t>ac</w:t>
            </w:r>
            <w:proofErr w:type="spellEnd"/>
            <w:r w:rsidRPr="005E37D1">
              <w:t>,</w:t>
            </w:r>
          </w:p>
        </w:tc>
        <w:tc>
          <w:tcPr>
            <w:tcW w:w="3119" w:type="dxa"/>
            <w:vAlign w:val="center"/>
          </w:tcPr>
          <w:p w14:paraId="62F0D204" w14:textId="77777777" w:rsidR="00BC73A2" w:rsidRDefault="00BC73A2" w:rsidP="000E3A36"/>
        </w:tc>
      </w:tr>
      <w:tr w:rsidR="00BC73A2" w14:paraId="629F00C0" w14:textId="77777777" w:rsidTr="000E3A36">
        <w:trPr>
          <w:trHeight w:val="70"/>
        </w:trPr>
        <w:tc>
          <w:tcPr>
            <w:tcW w:w="440" w:type="dxa"/>
            <w:vAlign w:val="center"/>
          </w:tcPr>
          <w:p w14:paraId="19DA8D80" w14:textId="77777777" w:rsidR="00BC73A2" w:rsidRDefault="00BC73A2" w:rsidP="000E3A36">
            <w:pPr>
              <w:jc w:val="center"/>
            </w:pPr>
            <w:r>
              <w:t>5</w:t>
            </w:r>
          </w:p>
        </w:tc>
        <w:tc>
          <w:tcPr>
            <w:tcW w:w="1971" w:type="dxa"/>
            <w:vAlign w:val="center"/>
          </w:tcPr>
          <w:p w14:paraId="707337E5" w14:textId="77777777" w:rsidR="00BC73A2" w:rsidRPr="005E37D1" w:rsidRDefault="00BC73A2" w:rsidP="000E3A36">
            <w:pPr>
              <w:rPr>
                <w:b/>
              </w:rPr>
            </w:pPr>
            <w:r w:rsidRPr="005E37D1">
              <w:rPr>
                <w:b/>
              </w:rPr>
              <w:t>SSID</w:t>
            </w:r>
          </w:p>
        </w:tc>
        <w:tc>
          <w:tcPr>
            <w:tcW w:w="4252" w:type="dxa"/>
            <w:gridSpan w:val="2"/>
          </w:tcPr>
          <w:p w14:paraId="347B6882" w14:textId="5DC2CE25" w:rsidR="00BC73A2" w:rsidRPr="005E37D1" w:rsidRDefault="00572B7D" w:rsidP="00CF06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Możliwość </w:t>
            </w:r>
            <w:r w:rsidR="00BC73A2" w:rsidRPr="005E37D1">
              <w:rPr>
                <w:b/>
                <w:u w:val="single"/>
              </w:rPr>
              <w:t>jednoczesne</w:t>
            </w:r>
            <w:r>
              <w:rPr>
                <w:b/>
                <w:u w:val="single"/>
              </w:rPr>
              <w:t>go</w:t>
            </w:r>
            <w:r w:rsidR="00BC73A2" w:rsidRPr="005E37D1">
              <w:rPr>
                <w:b/>
                <w:u w:val="single"/>
              </w:rPr>
              <w:t xml:space="preserve"> rozgłaszani</w:t>
            </w:r>
            <w:r>
              <w:rPr>
                <w:b/>
                <w:u w:val="single"/>
              </w:rPr>
              <w:t>a</w:t>
            </w:r>
            <w:r w:rsidR="00BC73A2" w:rsidRPr="005E37D1">
              <w:rPr>
                <w:b/>
                <w:u w:val="single"/>
              </w:rPr>
              <w:t xml:space="preserve"> co najmniej 16 SSID</w:t>
            </w:r>
          </w:p>
          <w:p w14:paraId="0D4CE24E" w14:textId="77777777" w:rsidR="00CF0602" w:rsidRPr="005E37D1" w:rsidRDefault="00CF0602" w:rsidP="00CF0602">
            <w:pPr>
              <w:pStyle w:val="Akapitzlist"/>
              <w:numPr>
                <w:ilvl w:val="1"/>
                <w:numId w:val="28"/>
              </w:numPr>
              <w:ind w:left="595" w:hanging="284"/>
              <w:rPr>
                <w:b/>
                <w:i/>
              </w:rPr>
            </w:pPr>
            <w:r w:rsidRPr="005E37D1">
              <w:rPr>
                <w:b/>
                <w:i/>
              </w:rPr>
              <w:t>NIE – 0 pkt.</w:t>
            </w:r>
          </w:p>
          <w:p w14:paraId="0F344893" w14:textId="6AB06CDA" w:rsidR="00CF0602" w:rsidRPr="005E37D1" w:rsidRDefault="00CF0602" w:rsidP="00CF0602">
            <w:pPr>
              <w:pStyle w:val="Akapitzlist"/>
              <w:numPr>
                <w:ilvl w:val="1"/>
                <w:numId w:val="28"/>
              </w:numPr>
              <w:ind w:left="595" w:hanging="284"/>
              <w:rPr>
                <w:b/>
                <w:i/>
              </w:rPr>
            </w:pPr>
            <w:r w:rsidRPr="005E37D1">
              <w:rPr>
                <w:b/>
                <w:i/>
              </w:rPr>
              <w:t>TAK – 20 pkt.</w:t>
            </w:r>
          </w:p>
        </w:tc>
        <w:tc>
          <w:tcPr>
            <w:tcW w:w="3119" w:type="dxa"/>
            <w:vAlign w:val="center"/>
          </w:tcPr>
          <w:p w14:paraId="63D0F6F5" w14:textId="2BC29F0F" w:rsidR="00BC73A2" w:rsidRPr="0084374C" w:rsidRDefault="0084374C" w:rsidP="0084374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</w:t>
            </w:r>
          </w:p>
        </w:tc>
      </w:tr>
      <w:tr w:rsidR="00BC73A2" w14:paraId="2831098F" w14:textId="77777777" w:rsidTr="000E3A36">
        <w:trPr>
          <w:trHeight w:val="70"/>
        </w:trPr>
        <w:tc>
          <w:tcPr>
            <w:tcW w:w="440" w:type="dxa"/>
            <w:vAlign w:val="center"/>
          </w:tcPr>
          <w:p w14:paraId="08ECA73C" w14:textId="77777777" w:rsidR="00BC73A2" w:rsidRDefault="00BC73A2" w:rsidP="000E3A36">
            <w:pPr>
              <w:jc w:val="center"/>
            </w:pPr>
            <w:r>
              <w:t>6</w:t>
            </w:r>
          </w:p>
        </w:tc>
        <w:tc>
          <w:tcPr>
            <w:tcW w:w="1971" w:type="dxa"/>
            <w:vAlign w:val="center"/>
          </w:tcPr>
          <w:p w14:paraId="79D86855" w14:textId="77777777" w:rsidR="00BC73A2" w:rsidRPr="005E37D1" w:rsidRDefault="00BC73A2" w:rsidP="000E3A36">
            <w:pPr>
              <w:rPr>
                <w:b/>
              </w:rPr>
            </w:pPr>
            <w:r w:rsidRPr="005E37D1">
              <w:rPr>
                <w:b/>
              </w:rPr>
              <w:t>Interfejs:</w:t>
            </w:r>
          </w:p>
        </w:tc>
        <w:tc>
          <w:tcPr>
            <w:tcW w:w="4252" w:type="dxa"/>
            <w:gridSpan w:val="2"/>
            <w:vAlign w:val="bottom"/>
          </w:tcPr>
          <w:p w14:paraId="7E278647" w14:textId="77777777" w:rsidR="00BC73A2" w:rsidRPr="005E37D1" w:rsidRDefault="00BC73A2" w:rsidP="00CF0602">
            <w:r w:rsidRPr="005E37D1">
              <w:t>Interfejs Ethernet w standardzie 10/100/1000 Base-TX,</w:t>
            </w:r>
          </w:p>
        </w:tc>
        <w:tc>
          <w:tcPr>
            <w:tcW w:w="3119" w:type="dxa"/>
            <w:vAlign w:val="center"/>
          </w:tcPr>
          <w:p w14:paraId="4D57464E" w14:textId="77777777" w:rsidR="00BC73A2" w:rsidRDefault="00BC73A2" w:rsidP="000E3A36"/>
        </w:tc>
      </w:tr>
      <w:tr w:rsidR="00BC73A2" w14:paraId="2F7BCEDA" w14:textId="77777777" w:rsidTr="000E3A36">
        <w:trPr>
          <w:trHeight w:val="70"/>
        </w:trPr>
        <w:tc>
          <w:tcPr>
            <w:tcW w:w="440" w:type="dxa"/>
            <w:vAlign w:val="center"/>
          </w:tcPr>
          <w:p w14:paraId="7C488A03" w14:textId="77777777" w:rsidR="00BC73A2" w:rsidRDefault="00BC73A2" w:rsidP="000E3A36">
            <w:pPr>
              <w:jc w:val="center"/>
            </w:pPr>
            <w:r>
              <w:t>7</w:t>
            </w:r>
          </w:p>
        </w:tc>
        <w:tc>
          <w:tcPr>
            <w:tcW w:w="1971" w:type="dxa"/>
            <w:vAlign w:val="center"/>
          </w:tcPr>
          <w:p w14:paraId="05E397D8" w14:textId="77777777" w:rsidR="00BC73A2" w:rsidRPr="005E37D1" w:rsidRDefault="00BC73A2" w:rsidP="000E3A36">
            <w:pPr>
              <w:rPr>
                <w:b/>
              </w:rPr>
            </w:pPr>
            <w:r w:rsidRPr="005E37D1">
              <w:rPr>
                <w:b/>
              </w:rPr>
              <w:t>Zasilanie:</w:t>
            </w:r>
          </w:p>
        </w:tc>
        <w:tc>
          <w:tcPr>
            <w:tcW w:w="4252" w:type="dxa"/>
            <w:gridSpan w:val="2"/>
            <w:vAlign w:val="bottom"/>
          </w:tcPr>
          <w:p w14:paraId="66726965" w14:textId="0469E7DA" w:rsidR="00BC73A2" w:rsidRPr="005E37D1" w:rsidRDefault="00572B7D" w:rsidP="00CF06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Z</w:t>
            </w:r>
            <w:r w:rsidR="00BC73A2" w:rsidRPr="005E37D1">
              <w:rPr>
                <w:b/>
                <w:u w:val="single"/>
              </w:rPr>
              <w:t>asilan</w:t>
            </w:r>
            <w:r>
              <w:rPr>
                <w:b/>
                <w:u w:val="single"/>
              </w:rPr>
              <w:t>i</w:t>
            </w:r>
            <w:r w:rsidR="00BC73A2" w:rsidRPr="005E37D1">
              <w:rPr>
                <w:b/>
                <w:u w:val="single"/>
              </w:rPr>
              <w:t>e poprzez interfejs ETH w standardzie 802.3af lub zewnętrzny zasilacz</w:t>
            </w:r>
          </w:p>
          <w:p w14:paraId="6C342472" w14:textId="77777777" w:rsidR="00CF0602" w:rsidRPr="005E37D1" w:rsidRDefault="00CF0602" w:rsidP="00CF0602">
            <w:pPr>
              <w:pStyle w:val="Akapitzlist"/>
              <w:numPr>
                <w:ilvl w:val="1"/>
                <w:numId w:val="28"/>
              </w:numPr>
              <w:ind w:left="595" w:hanging="284"/>
              <w:rPr>
                <w:b/>
                <w:i/>
              </w:rPr>
            </w:pPr>
            <w:r w:rsidRPr="005E37D1">
              <w:rPr>
                <w:b/>
                <w:i/>
              </w:rPr>
              <w:t>NIE – 0 pkt.</w:t>
            </w:r>
          </w:p>
          <w:p w14:paraId="0744EB99" w14:textId="305FF483" w:rsidR="00CF0602" w:rsidRPr="005E37D1" w:rsidRDefault="00CF0602" w:rsidP="00CF0602">
            <w:pPr>
              <w:pStyle w:val="Akapitzlist"/>
              <w:numPr>
                <w:ilvl w:val="1"/>
                <w:numId w:val="28"/>
              </w:numPr>
              <w:ind w:left="595" w:hanging="284"/>
              <w:rPr>
                <w:b/>
                <w:i/>
              </w:rPr>
            </w:pPr>
            <w:r w:rsidRPr="005E37D1">
              <w:rPr>
                <w:b/>
                <w:i/>
              </w:rPr>
              <w:t>TAK – 20 pkt.</w:t>
            </w:r>
          </w:p>
        </w:tc>
        <w:tc>
          <w:tcPr>
            <w:tcW w:w="3119" w:type="dxa"/>
            <w:vAlign w:val="center"/>
          </w:tcPr>
          <w:p w14:paraId="7A0F13E9" w14:textId="4FCF2631" w:rsidR="00BC73A2" w:rsidRPr="0084374C" w:rsidRDefault="0084374C" w:rsidP="0084374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</w:t>
            </w:r>
          </w:p>
        </w:tc>
      </w:tr>
      <w:tr w:rsidR="00BC73A2" w14:paraId="323CFA03" w14:textId="77777777" w:rsidTr="000E3A36">
        <w:trPr>
          <w:trHeight w:val="70"/>
        </w:trPr>
        <w:tc>
          <w:tcPr>
            <w:tcW w:w="440" w:type="dxa"/>
            <w:vAlign w:val="center"/>
          </w:tcPr>
          <w:p w14:paraId="3BBB48C1" w14:textId="77777777" w:rsidR="00BC73A2" w:rsidRDefault="00BC73A2" w:rsidP="000E3A36">
            <w:pPr>
              <w:jc w:val="center"/>
            </w:pPr>
            <w:r>
              <w:lastRenderedPageBreak/>
              <w:t>8</w:t>
            </w:r>
          </w:p>
        </w:tc>
        <w:tc>
          <w:tcPr>
            <w:tcW w:w="1971" w:type="dxa"/>
            <w:vAlign w:val="center"/>
          </w:tcPr>
          <w:p w14:paraId="1AE2D980" w14:textId="77777777" w:rsidR="00BC73A2" w:rsidRPr="00953B52" w:rsidRDefault="00BC73A2" w:rsidP="000E3A36">
            <w:pPr>
              <w:rPr>
                <w:b/>
              </w:rPr>
            </w:pPr>
            <w:r>
              <w:rPr>
                <w:b/>
              </w:rPr>
              <w:t>Trypy przesyłania danych:</w:t>
            </w:r>
          </w:p>
        </w:tc>
        <w:tc>
          <w:tcPr>
            <w:tcW w:w="4252" w:type="dxa"/>
            <w:gridSpan w:val="2"/>
            <w:vAlign w:val="bottom"/>
          </w:tcPr>
          <w:p w14:paraId="0BBEBE9F" w14:textId="77777777" w:rsidR="00BC73A2" w:rsidRPr="000071D6" w:rsidRDefault="00BC73A2" w:rsidP="00CF0602">
            <w:r w:rsidRPr="00C73FCD">
              <w:t>Punkt dostępowy musi umożliwiać następujące tryby przesyłania danych:</w:t>
            </w:r>
            <w:r>
              <w:t xml:space="preserve"> </w:t>
            </w:r>
            <w:proofErr w:type="spellStart"/>
            <w:r w:rsidRPr="00C73FCD">
              <w:t>Tunnel</w:t>
            </w:r>
            <w:proofErr w:type="spellEnd"/>
            <w:r w:rsidRPr="00C73FCD">
              <w:t>,</w:t>
            </w:r>
            <w:r>
              <w:t xml:space="preserve"> </w:t>
            </w:r>
            <w:r w:rsidRPr="00C73FCD">
              <w:t>Bridge,</w:t>
            </w:r>
            <w:r>
              <w:t xml:space="preserve"> </w:t>
            </w:r>
            <w:proofErr w:type="spellStart"/>
            <w:r w:rsidRPr="00C73FCD">
              <w:t>Mesh</w:t>
            </w:r>
            <w:proofErr w:type="spellEnd"/>
          </w:p>
        </w:tc>
        <w:tc>
          <w:tcPr>
            <w:tcW w:w="3119" w:type="dxa"/>
            <w:vAlign w:val="center"/>
          </w:tcPr>
          <w:p w14:paraId="2FA3994D" w14:textId="77777777" w:rsidR="00BC73A2" w:rsidRDefault="00BC73A2" w:rsidP="000E3A36"/>
        </w:tc>
      </w:tr>
      <w:tr w:rsidR="00BC73A2" w14:paraId="1A4B3C26" w14:textId="77777777" w:rsidTr="000E3A36">
        <w:trPr>
          <w:trHeight w:val="70"/>
        </w:trPr>
        <w:tc>
          <w:tcPr>
            <w:tcW w:w="440" w:type="dxa"/>
            <w:vAlign w:val="center"/>
          </w:tcPr>
          <w:p w14:paraId="6850132A" w14:textId="77777777" w:rsidR="00BC73A2" w:rsidRDefault="00BC73A2" w:rsidP="000E3A36">
            <w:pPr>
              <w:jc w:val="center"/>
            </w:pPr>
            <w:r>
              <w:t>9</w:t>
            </w:r>
          </w:p>
        </w:tc>
        <w:tc>
          <w:tcPr>
            <w:tcW w:w="1971" w:type="dxa"/>
            <w:vAlign w:val="center"/>
          </w:tcPr>
          <w:p w14:paraId="62FC166F" w14:textId="77777777" w:rsidR="00BC73A2" w:rsidRPr="00953B52" w:rsidRDefault="00BC73A2" w:rsidP="000E3A36">
            <w:pPr>
              <w:rPr>
                <w:b/>
              </w:rPr>
            </w:pPr>
            <w:proofErr w:type="spellStart"/>
            <w:r>
              <w:rPr>
                <w:b/>
              </w:rPr>
              <w:t>QoS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252" w:type="dxa"/>
            <w:gridSpan w:val="2"/>
            <w:vAlign w:val="bottom"/>
          </w:tcPr>
          <w:p w14:paraId="7BF59AE7" w14:textId="77777777" w:rsidR="00BC73A2" w:rsidRPr="00917A88" w:rsidRDefault="00BC73A2" w:rsidP="00CF0602">
            <w:r w:rsidRPr="00C73FCD">
              <w:rPr>
                <w:rFonts w:cs="Calibri"/>
                <w:color w:val="000000"/>
              </w:rPr>
              <w:t xml:space="preserve">Wsparcie dla </w:t>
            </w:r>
            <w:proofErr w:type="spellStart"/>
            <w:r w:rsidRPr="00C73FCD">
              <w:rPr>
                <w:rFonts w:cs="Calibri"/>
                <w:color w:val="000000"/>
              </w:rPr>
              <w:t>QoS</w:t>
            </w:r>
            <w:proofErr w:type="spellEnd"/>
            <w:r w:rsidRPr="00C73FCD">
              <w:rPr>
                <w:rFonts w:cs="Calibri"/>
                <w:color w:val="000000"/>
              </w:rPr>
              <w:t xml:space="preserve">: 802.11e, konfigurowalne polityki </w:t>
            </w:r>
            <w:proofErr w:type="spellStart"/>
            <w:r w:rsidRPr="00C73FCD">
              <w:rPr>
                <w:rFonts w:cs="Calibri"/>
                <w:color w:val="000000"/>
              </w:rPr>
              <w:t>QoS</w:t>
            </w:r>
            <w:proofErr w:type="spellEnd"/>
            <w:r w:rsidRPr="00C73FCD">
              <w:rPr>
                <w:rFonts w:cs="Calibri"/>
                <w:color w:val="000000"/>
              </w:rPr>
              <w:t xml:space="preserve"> per użytkownik/aplikacja</w:t>
            </w:r>
          </w:p>
        </w:tc>
        <w:tc>
          <w:tcPr>
            <w:tcW w:w="3119" w:type="dxa"/>
            <w:vAlign w:val="center"/>
          </w:tcPr>
          <w:p w14:paraId="1844966B" w14:textId="77777777" w:rsidR="00BC73A2" w:rsidRDefault="00BC73A2" w:rsidP="000E3A36"/>
        </w:tc>
      </w:tr>
      <w:tr w:rsidR="00BC73A2" w14:paraId="7EEE9B26" w14:textId="77777777" w:rsidTr="000E3A36">
        <w:trPr>
          <w:trHeight w:val="70"/>
        </w:trPr>
        <w:tc>
          <w:tcPr>
            <w:tcW w:w="440" w:type="dxa"/>
            <w:vAlign w:val="center"/>
          </w:tcPr>
          <w:p w14:paraId="534F36E6" w14:textId="77777777" w:rsidR="00BC73A2" w:rsidRDefault="00BC73A2" w:rsidP="000E3A36">
            <w:pPr>
              <w:jc w:val="center"/>
            </w:pPr>
            <w:r>
              <w:t>10</w:t>
            </w:r>
          </w:p>
        </w:tc>
        <w:tc>
          <w:tcPr>
            <w:tcW w:w="1971" w:type="dxa"/>
            <w:vAlign w:val="center"/>
          </w:tcPr>
          <w:p w14:paraId="20F9FF22" w14:textId="77777777" w:rsidR="00BC73A2" w:rsidRPr="00953B52" w:rsidRDefault="00BC73A2" w:rsidP="000E3A36">
            <w:pPr>
              <w:rPr>
                <w:b/>
              </w:rPr>
            </w:pPr>
            <w:r>
              <w:rPr>
                <w:b/>
              </w:rPr>
              <w:t>Wsparcie dla metod:</w:t>
            </w:r>
          </w:p>
        </w:tc>
        <w:tc>
          <w:tcPr>
            <w:tcW w:w="4252" w:type="dxa"/>
            <w:gridSpan w:val="2"/>
            <w:vAlign w:val="bottom"/>
          </w:tcPr>
          <w:p w14:paraId="31BD6C35" w14:textId="77777777" w:rsidR="00BC73A2" w:rsidRPr="00C73FCD" w:rsidRDefault="00BC73A2" w:rsidP="00CF0602">
            <w:pPr>
              <w:rPr>
                <w:rFonts w:cs="Calibri"/>
                <w:color w:val="000000"/>
              </w:rPr>
            </w:pPr>
            <w:r w:rsidRPr="00C73FCD">
              <w:rPr>
                <w:rFonts w:cs="Calibri"/>
                <w:color w:val="000000"/>
              </w:rPr>
              <w:t xml:space="preserve">Wsparcie dla poniższych metod uwierzytelnienia: WEP, WPA-PSK, WPA-TKIP, WPA2-AES, Web </w:t>
            </w:r>
            <w:proofErr w:type="spellStart"/>
            <w:r w:rsidRPr="00C73FCD">
              <w:rPr>
                <w:rFonts w:cs="Calibri"/>
                <w:color w:val="000000"/>
              </w:rPr>
              <w:t>Captive</w:t>
            </w:r>
            <w:proofErr w:type="spellEnd"/>
            <w:r w:rsidRPr="00C73FCD">
              <w:rPr>
                <w:rFonts w:cs="Calibri"/>
                <w:color w:val="000000"/>
              </w:rPr>
              <w:t xml:space="preserve"> Portal, MAC </w:t>
            </w:r>
            <w:proofErr w:type="spellStart"/>
            <w:r w:rsidRPr="00C73FCD">
              <w:rPr>
                <w:rFonts w:cs="Calibri"/>
                <w:color w:val="000000"/>
              </w:rPr>
              <w:t>blacklist</w:t>
            </w:r>
            <w:proofErr w:type="spellEnd"/>
            <w:r w:rsidRPr="00C73FCD">
              <w:rPr>
                <w:rFonts w:cs="Calibri"/>
                <w:color w:val="000000"/>
              </w:rPr>
              <w:t xml:space="preserve"> &amp; </w:t>
            </w:r>
            <w:proofErr w:type="spellStart"/>
            <w:r w:rsidRPr="00C73FCD">
              <w:rPr>
                <w:rFonts w:cs="Calibri"/>
                <w:color w:val="000000"/>
              </w:rPr>
              <w:t>whitelist</w:t>
            </w:r>
            <w:proofErr w:type="spellEnd"/>
            <w:r w:rsidRPr="00C73FCD">
              <w:rPr>
                <w:rFonts w:cs="Calibri"/>
                <w:color w:val="000000"/>
              </w:rPr>
              <w:t>, 802.11i, 802.1X (EAP-TLS, EAP-TTLS/MSCHAPv2, PEAP, EAP-FAST, EAP-SIM, EAP-AKA)</w:t>
            </w:r>
          </w:p>
        </w:tc>
        <w:tc>
          <w:tcPr>
            <w:tcW w:w="3119" w:type="dxa"/>
            <w:vAlign w:val="center"/>
          </w:tcPr>
          <w:p w14:paraId="4AECF137" w14:textId="77777777" w:rsidR="00BC73A2" w:rsidRDefault="00BC73A2" w:rsidP="000E3A36"/>
        </w:tc>
      </w:tr>
      <w:tr w:rsidR="00BC73A2" w14:paraId="476F7468" w14:textId="77777777" w:rsidTr="000E3A36">
        <w:trPr>
          <w:trHeight w:val="70"/>
        </w:trPr>
        <w:tc>
          <w:tcPr>
            <w:tcW w:w="440" w:type="dxa"/>
            <w:vAlign w:val="center"/>
          </w:tcPr>
          <w:p w14:paraId="22C30EA5" w14:textId="77777777" w:rsidR="00BC73A2" w:rsidRDefault="00BC73A2" w:rsidP="000E3A36">
            <w:pPr>
              <w:jc w:val="center"/>
            </w:pPr>
            <w:r>
              <w:t>11</w:t>
            </w:r>
          </w:p>
        </w:tc>
        <w:tc>
          <w:tcPr>
            <w:tcW w:w="1971" w:type="dxa"/>
            <w:vAlign w:val="center"/>
          </w:tcPr>
          <w:p w14:paraId="3015A3F0" w14:textId="77777777" w:rsidR="00BC73A2" w:rsidRPr="00953B52" w:rsidRDefault="00BC73A2" w:rsidP="000E3A36">
            <w:pPr>
              <w:rPr>
                <w:b/>
              </w:rPr>
            </w:pPr>
            <w:r>
              <w:rPr>
                <w:b/>
              </w:rPr>
              <w:t>Interfejs radiowy:</w:t>
            </w:r>
          </w:p>
        </w:tc>
        <w:tc>
          <w:tcPr>
            <w:tcW w:w="4252" w:type="dxa"/>
            <w:gridSpan w:val="2"/>
            <w:vAlign w:val="bottom"/>
          </w:tcPr>
          <w:p w14:paraId="493EF96A" w14:textId="77777777" w:rsidR="00BC73A2" w:rsidRPr="00C73FCD" w:rsidRDefault="00BC73A2" w:rsidP="00CF0602">
            <w:pPr>
              <w:pStyle w:val="Akapitzlist"/>
              <w:numPr>
                <w:ilvl w:val="0"/>
                <w:numId w:val="12"/>
              </w:numPr>
              <w:ind w:left="311" w:hanging="283"/>
            </w:pPr>
            <w:r w:rsidRPr="00C73FCD">
              <w:t>Interfejs radiowy urządzenia powinien wspierać następujące funkcje:</w:t>
            </w:r>
          </w:p>
          <w:p w14:paraId="0FF33F70" w14:textId="77777777" w:rsidR="00BC73A2" w:rsidRDefault="00BC73A2" w:rsidP="00CF0602">
            <w:pPr>
              <w:pStyle w:val="Akapitzlist"/>
              <w:numPr>
                <w:ilvl w:val="1"/>
                <w:numId w:val="15"/>
              </w:numPr>
              <w:ind w:left="595" w:hanging="284"/>
            </w:pPr>
            <w:r w:rsidRPr="00C73FCD">
              <w:t>MIMO – 2x2,</w:t>
            </w:r>
            <w:r>
              <w:t xml:space="preserve"> </w:t>
            </w:r>
          </w:p>
          <w:p w14:paraId="01D55CB2" w14:textId="77777777" w:rsidR="00BC73A2" w:rsidRDefault="00BC73A2" w:rsidP="00CF0602">
            <w:pPr>
              <w:pStyle w:val="Akapitzlist"/>
              <w:numPr>
                <w:ilvl w:val="1"/>
                <w:numId w:val="15"/>
              </w:numPr>
              <w:ind w:left="595" w:hanging="284"/>
            </w:pPr>
            <w:proofErr w:type="spellStart"/>
            <w:r w:rsidRPr="00C73FCD">
              <w:t>Transmit</w:t>
            </w:r>
            <w:proofErr w:type="spellEnd"/>
            <w:r w:rsidRPr="00C73FCD">
              <w:t xml:space="preserve"> </w:t>
            </w:r>
            <w:proofErr w:type="spellStart"/>
            <w:r w:rsidRPr="00C73FCD">
              <w:t>Beam</w:t>
            </w:r>
            <w:proofErr w:type="spellEnd"/>
            <w:r w:rsidRPr="00C73FCD">
              <w:t xml:space="preserve"> Forming (</w:t>
            </w:r>
            <w:proofErr w:type="spellStart"/>
            <w:r w:rsidRPr="00C73FCD">
              <w:t>TxBF</w:t>
            </w:r>
            <w:proofErr w:type="spellEnd"/>
            <w:r w:rsidRPr="00C73FCD">
              <w:t>),</w:t>
            </w:r>
            <w:r>
              <w:t xml:space="preserve"> </w:t>
            </w:r>
          </w:p>
          <w:p w14:paraId="7151C432" w14:textId="77777777" w:rsidR="00BC73A2" w:rsidRDefault="00BC73A2" w:rsidP="00CF0602">
            <w:pPr>
              <w:pStyle w:val="Akapitzlist"/>
              <w:numPr>
                <w:ilvl w:val="0"/>
                <w:numId w:val="12"/>
              </w:numPr>
              <w:ind w:left="311" w:hanging="283"/>
            </w:pPr>
            <w:r w:rsidRPr="00C73FCD">
              <w:t>Maksymalna przepustowość dla poszczególnych modułów radiowych:</w:t>
            </w:r>
          </w:p>
          <w:p w14:paraId="68E0A075" w14:textId="77777777" w:rsidR="00BC73A2" w:rsidRDefault="00BC73A2" w:rsidP="00CF0602">
            <w:pPr>
              <w:pStyle w:val="Akapitzlist"/>
              <w:numPr>
                <w:ilvl w:val="1"/>
                <w:numId w:val="14"/>
              </w:numPr>
              <w:ind w:left="595" w:hanging="284"/>
            </w:pPr>
            <w:r w:rsidRPr="00C73FCD">
              <w:t xml:space="preserve">400 </w:t>
            </w:r>
            <w:proofErr w:type="spellStart"/>
            <w:r w:rsidRPr="00C73FCD">
              <w:t>Mbps</w:t>
            </w:r>
            <w:proofErr w:type="spellEnd"/>
            <w:r>
              <w:t>,</w:t>
            </w:r>
          </w:p>
          <w:p w14:paraId="0C78A7CF" w14:textId="77777777" w:rsidR="00BC73A2" w:rsidRPr="00C73FCD" w:rsidRDefault="00BC73A2" w:rsidP="00CF0602">
            <w:pPr>
              <w:pStyle w:val="Akapitzlist"/>
              <w:numPr>
                <w:ilvl w:val="1"/>
                <w:numId w:val="14"/>
              </w:numPr>
              <w:ind w:left="595" w:hanging="284"/>
            </w:pPr>
            <w:r w:rsidRPr="00C73FCD">
              <w:t xml:space="preserve">867 </w:t>
            </w:r>
            <w:proofErr w:type="spellStart"/>
            <w:r w:rsidRPr="00C73FCD">
              <w:t>Mbps</w:t>
            </w:r>
            <w:proofErr w:type="spellEnd"/>
            <w:r w:rsidRPr="00C73FCD">
              <w:t>;</w:t>
            </w:r>
          </w:p>
          <w:p w14:paraId="0BCA7AFB" w14:textId="77777777" w:rsidR="00BC73A2" w:rsidRDefault="00BC73A2" w:rsidP="00CF0602">
            <w:pPr>
              <w:pStyle w:val="Akapitzlist"/>
              <w:numPr>
                <w:ilvl w:val="0"/>
                <w:numId w:val="12"/>
              </w:numPr>
              <w:ind w:left="311" w:hanging="283"/>
            </w:pPr>
            <w:r w:rsidRPr="00C73FCD">
              <w:t>Wymagana moc na dawania:</w:t>
            </w:r>
            <w:r>
              <w:t xml:space="preserve"> </w:t>
            </w:r>
          </w:p>
          <w:p w14:paraId="71DCAD4C" w14:textId="77777777" w:rsidR="00BC73A2" w:rsidRDefault="00BC73A2" w:rsidP="00CF0602">
            <w:pPr>
              <w:pStyle w:val="Akapitzlist"/>
              <w:numPr>
                <w:ilvl w:val="1"/>
                <w:numId w:val="13"/>
              </w:numPr>
              <w:ind w:left="595" w:hanging="284"/>
            </w:pPr>
            <w:r w:rsidRPr="00C73FCD">
              <w:t xml:space="preserve">min. 23 </w:t>
            </w:r>
            <w:proofErr w:type="spellStart"/>
            <w:r w:rsidRPr="00C73FCD">
              <w:t>dBm</w:t>
            </w:r>
            <w:proofErr w:type="spellEnd"/>
            <w:r w:rsidRPr="00C73FCD">
              <w:t xml:space="preserve"> dla pasma 2.4GHz z możliwością zmiany co 1dBm;</w:t>
            </w:r>
            <w:r>
              <w:t xml:space="preserve"> </w:t>
            </w:r>
          </w:p>
          <w:p w14:paraId="39F12CB4" w14:textId="77777777" w:rsidR="00BC73A2" w:rsidRDefault="00BC73A2" w:rsidP="00CF0602">
            <w:pPr>
              <w:pStyle w:val="Akapitzlist"/>
              <w:numPr>
                <w:ilvl w:val="1"/>
                <w:numId w:val="13"/>
              </w:numPr>
              <w:ind w:left="595" w:hanging="284"/>
            </w:pPr>
            <w:r w:rsidRPr="00C73FCD">
              <w:t xml:space="preserve">min. 23 </w:t>
            </w:r>
            <w:proofErr w:type="spellStart"/>
            <w:r w:rsidRPr="00C73FCD">
              <w:t>dBm</w:t>
            </w:r>
            <w:proofErr w:type="spellEnd"/>
            <w:r w:rsidRPr="00C73FCD">
              <w:t xml:space="preserve"> dla pasma 5GHz z możliwością zmiany co 1dBm;</w:t>
            </w:r>
            <w:r>
              <w:t xml:space="preserve"> </w:t>
            </w:r>
          </w:p>
          <w:p w14:paraId="744CC509" w14:textId="77777777" w:rsidR="00BC73A2" w:rsidRPr="00C73FCD" w:rsidRDefault="00BC73A2" w:rsidP="00CF0602">
            <w:pPr>
              <w:pStyle w:val="Akapitzlist"/>
              <w:numPr>
                <w:ilvl w:val="0"/>
                <w:numId w:val="12"/>
              </w:numPr>
              <w:ind w:left="311" w:hanging="283"/>
            </w:pPr>
            <w:r w:rsidRPr="00C73FCD">
              <w:t>Wsparcie dla 802.11n 20/40Mhz HT,</w:t>
            </w:r>
            <w:r>
              <w:t xml:space="preserve"> </w:t>
            </w:r>
            <w:r w:rsidRPr="00C73FCD">
              <w:t>Wsparcie dla kanału 80 MHz dla 802.11ac,</w:t>
            </w:r>
          </w:p>
          <w:p w14:paraId="402FEDB2" w14:textId="77777777" w:rsidR="00BC73A2" w:rsidRDefault="00BC73A2" w:rsidP="00CF0602">
            <w:pPr>
              <w:pStyle w:val="Akapitzlist"/>
              <w:numPr>
                <w:ilvl w:val="0"/>
                <w:numId w:val="12"/>
              </w:numPr>
              <w:ind w:left="311" w:hanging="283"/>
            </w:pPr>
            <w:r w:rsidRPr="00C73FCD">
              <w:t xml:space="preserve">Anteny – 4 wbudowane dla nadajników standardu 802.11 o zysku min. </w:t>
            </w:r>
          </w:p>
          <w:p w14:paraId="09BE9039" w14:textId="77777777" w:rsidR="00BC73A2" w:rsidRDefault="00BC73A2" w:rsidP="00CF0602">
            <w:pPr>
              <w:pStyle w:val="Akapitzlist"/>
              <w:numPr>
                <w:ilvl w:val="1"/>
                <w:numId w:val="16"/>
              </w:numPr>
              <w:ind w:left="595" w:hanging="284"/>
            </w:pPr>
            <w:r w:rsidRPr="00C73FCD">
              <w:t xml:space="preserve">4dBi dla pasma 2.4GHz, </w:t>
            </w:r>
          </w:p>
          <w:p w14:paraId="6EAF83EA" w14:textId="77777777" w:rsidR="00BC73A2" w:rsidRPr="00C73FCD" w:rsidRDefault="00BC73A2" w:rsidP="00CF0602">
            <w:pPr>
              <w:pStyle w:val="Akapitzlist"/>
              <w:numPr>
                <w:ilvl w:val="1"/>
                <w:numId w:val="16"/>
              </w:numPr>
              <w:ind w:left="595" w:hanging="284"/>
            </w:pPr>
            <w:r w:rsidRPr="00C73FCD">
              <w:t>5dBi dla pasma 5GHz.</w:t>
            </w:r>
          </w:p>
          <w:p w14:paraId="5E64A476" w14:textId="77777777" w:rsidR="00BC73A2" w:rsidRPr="00C73FCD" w:rsidRDefault="00BC73A2" w:rsidP="00CF0602">
            <w:pPr>
              <w:pStyle w:val="Akapitzlist"/>
              <w:numPr>
                <w:ilvl w:val="0"/>
                <w:numId w:val="12"/>
              </w:numPr>
              <w:ind w:left="311" w:hanging="283"/>
            </w:pPr>
            <w:r w:rsidRPr="00C73FCD">
              <w:t>Nieużywany moduł radiowy może zostać wyłączony programowo w celu obniżenia poboru mocy</w:t>
            </w:r>
          </w:p>
          <w:p w14:paraId="560637D4" w14:textId="77777777" w:rsidR="00BC73A2" w:rsidRPr="00F57626" w:rsidRDefault="00BC73A2" w:rsidP="00CF0602">
            <w:pPr>
              <w:pStyle w:val="Akapitzlist"/>
              <w:numPr>
                <w:ilvl w:val="0"/>
                <w:numId w:val="12"/>
              </w:numPr>
              <w:ind w:left="311" w:hanging="283"/>
              <w:rPr>
                <w:rFonts w:cs="Calibri"/>
                <w:color w:val="000000"/>
              </w:rPr>
            </w:pPr>
            <w:r w:rsidRPr="00F57626">
              <w:rPr>
                <w:rFonts w:cs="Calibri"/>
              </w:rPr>
              <w:t>Maksymalna deklarowana liczba klientów per moduł radiowy – 512.</w:t>
            </w:r>
          </w:p>
        </w:tc>
        <w:tc>
          <w:tcPr>
            <w:tcW w:w="3119" w:type="dxa"/>
            <w:vAlign w:val="center"/>
          </w:tcPr>
          <w:p w14:paraId="4798AE9C" w14:textId="77777777" w:rsidR="00BC73A2" w:rsidRDefault="00BC73A2" w:rsidP="000E3A36"/>
        </w:tc>
      </w:tr>
      <w:tr w:rsidR="00BC73A2" w14:paraId="4F78BC4C" w14:textId="77777777" w:rsidTr="000E3A36">
        <w:trPr>
          <w:trHeight w:val="70"/>
        </w:trPr>
        <w:tc>
          <w:tcPr>
            <w:tcW w:w="440" w:type="dxa"/>
            <w:vAlign w:val="center"/>
          </w:tcPr>
          <w:p w14:paraId="19D19C8A" w14:textId="77777777" w:rsidR="00BC73A2" w:rsidRDefault="00BC73A2" w:rsidP="000E3A36">
            <w:pPr>
              <w:jc w:val="center"/>
            </w:pPr>
            <w:r>
              <w:t>12</w:t>
            </w:r>
          </w:p>
        </w:tc>
        <w:tc>
          <w:tcPr>
            <w:tcW w:w="1971" w:type="dxa"/>
            <w:vAlign w:val="center"/>
          </w:tcPr>
          <w:p w14:paraId="196F1D0C" w14:textId="77777777" w:rsidR="00BC73A2" w:rsidRPr="00953B52" w:rsidRDefault="00BC73A2" w:rsidP="000E3A36">
            <w:pPr>
              <w:rPr>
                <w:b/>
              </w:rPr>
            </w:pPr>
            <w:r>
              <w:rPr>
                <w:b/>
              </w:rPr>
              <w:t>Funkcje interfejsu radiowego:</w:t>
            </w:r>
          </w:p>
        </w:tc>
        <w:tc>
          <w:tcPr>
            <w:tcW w:w="4252" w:type="dxa"/>
            <w:gridSpan w:val="2"/>
            <w:vAlign w:val="bottom"/>
          </w:tcPr>
          <w:p w14:paraId="56BA10B4" w14:textId="77777777" w:rsidR="00BC73A2" w:rsidRPr="00C73FCD" w:rsidRDefault="00BC73A2" w:rsidP="00CF0602">
            <w:pPr>
              <w:rPr>
                <w:rFonts w:cs="Calibri"/>
                <w:color w:val="000000"/>
              </w:rPr>
            </w:pPr>
            <w:r w:rsidRPr="00C73FCD">
              <w:rPr>
                <w:rFonts w:cs="Calibri"/>
                <w:color w:val="000000"/>
              </w:rPr>
              <w:t>Funkcje interfejsu radiowego:</w:t>
            </w:r>
          </w:p>
          <w:p w14:paraId="3B1F9DD6" w14:textId="77777777" w:rsidR="00BC73A2" w:rsidRPr="00FD5120" w:rsidRDefault="00BC73A2" w:rsidP="00CF0602">
            <w:pPr>
              <w:pStyle w:val="Akapitzlist"/>
              <w:numPr>
                <w:ilvl w:val="0"/>
                <w:numId w:val="17"/>
              </w:numPr>
              <w:spacing w:after="200"/>
              <w:ind w:left="595" w:hanging="235"/>
              <w:rPr>
                <w:rFonts w:cs="Calibri"/>
                <w:color w:val="000000"/>
                <w:lang w:val="en-US"/>
              </w:rPr>
            </w:pPr>
            <w:proofErr w:type="spellStart"/>
            <w:r w:rsidRPr="00FD5120">
              <w:rPr>
                <w:rFonts w:cs="Calibri"/>
                <w:color w:val="000000"/>
                <w:lang w:val="en-US"/>
              </w:rPr>
              <w:t>Skaner</w:t>
            </w:r>
            <w:proofErr w:type="spellEnd"/>
            <w:r w:rsidRPr="00FD5120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FD5120">
              <w:rPr>
                <w:rFonts w:cs="Calibri"/>
                <w:color w:val="000000"/>
                <w:lang w:val="en-US"/>
              </w:rPr>
              <w:t>częstotliwości</w:t>
            </w:r>
            <w:proofErr w:type="spellEnd"/>
            <w:r w:rsidRPr="00FD5120">
              <w:rPr>
                <w:rFonts w:cs="Calibri"/>
                <w:color w:val="000000"/>
                <w:lang w:val="en-US"/>
              </w:rPr>
              <w:t xml:space="preserve"> 2.4 </w:t>
            </w:r>
            <w:proofErr w:type="spellStart"/>
            <w:r w:rsidRPr="00FD5120">
              <w:rPr>
                <w:rFonts w:cs="Calibri"/>
                <w:color w:val="000000"/>
                <w:lang w:val="en-US"/>
              </w:rPr>
              <w:t>oraz</w:t>
            </w:r>
            <w:proofErr w:type="spellEnd"/>
            <w:r w:rsidRPr="00FD5120">
              <w:rPr>
                <w:rFonts w:cs="Calibri"/>
                <w:color w:val="000000"/>
                <w:lang w:val="en-US"/>
              </w:rPr>
              <w:t xml:space="preserve"> 5 GHz,</w:t>
            </w:r>
          </w:p>
          <w:p w14:paraId="46F6E96B" w14:textId="77777777" w:rsidR="00BC73A2" w:rsidRPr="00FD5120" w:rsidRDefault="00BC73A2" w:rsidP="00CF0602">
            <w:pPr>
              <w:pStyle w:val="Akapitzlist"/>
              <w:numPr>
                <w:ilvl w:val="0"/>
                <w:numId w:val="17"/>
              </w:numPr>
              <w:spacing w:after="200"/>
              <w:ind w:left="595" w:hanging="235"/>
              <w:rPr>
                <w:rFonts w:cs="Calibri"/>
                <w:color w:val="000000"/>
              </w:rPr>
            </w:pPr>
            <w:r w:rsidRPr="00FD5120">
              <w:rPr>
                <w:rFonts w:cs="Calibri"/>
                <w:color w:val="000000"/>
              </w:rPr>
              <w:t>Skanowanie w tle podczas obsługi klientów na pasmach 2.4 oraz 5 GHz,</w:t>
            </w:r>
          </w:p>
          <w:p w14:paraId="09657D13" w14:textId="77777777" w:rsidR="00BC73A2" w:rsidRPr="00C73FCD" w:rsidRDefault="00BC73A2" w:rsidP="00CF0602">
            <w:pPr>
              <w:pStyle w:val="Akapitzlist"/>
              <w:numPr>
                <w:ilvl w:val="0"/>
                <w:numId w:val="17"/>
              </w:numPr>
              <w:ind w:left="595" w:hanging="235"/>
            </w:pPr>
            <w:r w:rsidRPr="00FD5120">
              <w:rPr>
                <w:rFonts w:cs="Calibri"/>
                <w:color w:val="000000"/>
              </w:rPr>
              <w:t>Skaner częstotliwości 2.4 oraz 5GHz w trybie dedykowanego monitora,</w:t>
            </w:r>
          </w:p>
        </w:tc>
        <w:tc>
          <w:tcPr>
            <w:tcW w:w="3119" w:type="dxa"/>
            <w:vAlign w:val="center"/>
          </w:tcPr>
          <w:p w14:paraId="157BF528" w14:textId="77777777" w:rsidR="00BC73A2" w:rsidRDefault="00BC73A2" w:rsidP="000E3A36"/>
        </w:tc>
      </w:tr>
      <w:tr w:rsidR="00BC73A2" w14:paraId="2A9FB815" w14:textId="77777777" w:rsidTr="000E3A36">
        <w:trPr>
          <w:trHeight w:val="70"/>
        </w:trPr>
        <w:tc>
          <w:tcPr>
            <w:tcW w:w="440" w:type="dxa"/>
            <w:vAlign w:val="center"/>
          </w:tcPr>
          <w:p w14:paraId="65DC955C" w14:textId="77777777" w:rsidR="00BC73A2" w:rsidRDefault="00BC73A2" w:rsidP="000E3A36">
            <w:pPr>
              <w:jc w:val="center"/>
            </w:pPr>
            <w:r>
              <w:t>13</w:t>
            </w:r>
          </w:p>
        </w:tc>
        <w:tc>
          <w:tcPr>
            <w:tcW w:w="1971" w:type="dxa"/>
            <w:vAlign w:val="center"/>
          </w:tcPr>
          <w:p w14:paraId="5A5ADDE3" w14:textId="77777777" w:rsidR="00BC73A2" w:rsidRPr="00953B52" w:rsidRDefault="00BC73A2" w:rsidP="000E3A36">
            <w:pPr>
              <w:rPr>
                <w:b/>
              </w:rPr>
            </w:pPr>
            <w:r>
              <w:rPr>
                <w:b/>
              </w:rPr>
              <w:t>Funkcje dodatkowe:</w:t>
            </w:r>
          </w:p>
        </w:tc>
        <w:tc>
          <w:tcPr>
            <w:tcW w:w="4252" w:type="dxa"/>
            <w:gridSpan w:val="2"/>
            <w:vAlign w:val="bottom"/>
          </w:tcPr>
          <w:p w14:paraId="6AFF23C8" w14:textId="77777777" w:rsidR="00BC73A2" w:rsidRPr="00C73FCD" w:rsidRDefault="00BC73A2" w:rsidP="00CF0602">
            <w:pPr>
              <w:rPr>
                <w:rFonts w:cs="Calibri"/>
                <w:color w:val="000000"/>
              </w:rPr>
            </w:pPr>
            <w:r w:rsidRPr="00C73FCD">
              <w:rPr>
                <w:rFonts w:cs="Calibri"/>
                <w:color w:val="000000"/>
              </w:rPr>
              <w:t>Funkcje dodatkowe:</w:t>
            </w:r>
          </w:p>
          <w:p w14:paraId="590C9316" w14:textId="77777777" w:rsidR="00BC73A2" w:rsidRPr="00FD5120" w:rsidRDefault="00BC73A2" w:rsidP="00CF0602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cs="Calibri"/>
                <w:color w:val="000000"/>
                <w:lang w:val="en-US"/>
              </w:rPr>
            </w:pPr>
            <w:r w:rsidRPr="00FD5120">
              <w:rPr>
                <w:rFonts w:cs="Calibri"/>
                <w:color w:val="000000"/>
                <w:lang w:val="en-US"/>
              </w:rPr>
              <w:t>Low-Density Parity Check (LDPC) Encoding,</w:t>
            </w:r>
          </w:p>
          <w:p w14:paraId="52738E54" w14:textId="77777777" w:rsidR="00BC73A2" w:rsidRPr="00FD5120" w:rsidRDefault="00BC73A2" w:rsidP="00CF0602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cs="Calibri"/>
                <w:color w:val="000000"/>
              </w:rPr>
            </w:pPr>
            <w:r w:rsidRPr="00FD5120">
              <w:rPr>
                <w:rFonts w:cs="Calibri"/>
                <w:color w:val="000000"/>
              </w:rPr>
              <w:lastRenderedPageBreak/>
              <w:t xml:space="preserve">Maximum </w:t>
            </w:r>
            <w:proofErr w:type="spellStart"/>
            <w:r w:rsidRPr="00FD5120">
              <w:rPr>
                <w:rFonts w:cs="Calibri"/>
                <w:color w:val="000000"/>
              </w:rPr>
              <w:t>Likelihood</w:t>
            </w:r>
            <w:proofErr w:type="spellEnd"/>
            <w:r w:rsidRPr="00FD5120">
              <w:rPr>
                <w:rFonts w:cs="Calibri"/>
                <w:color w:val="000000"/>
              </w:rPr>
              <w:t xml:space="preserve"> </w:t>
            </w:r>
            <w:proofErr w:type="spellStart"/>
            <w:r w:rsidRPr="00FD5120">
              <w:rPr>
                <w:rFonts w:cs="Calibri"/>
                <w:color w:val="000000"/>
              </w:rPr>
              <w:t>Demodulation</w:t>
            </w:r>
            <w:proofErr w:type="spellEnd"/>
            <w:r w:rsidRPr="00FD5120">
              <w:rPr>
                <w:rFonts w:cs="Calibri"/>
                <w:color w:val="000000"/>
              </w:rPr>
              <w:t xml:space="preserve"> (MLD),</w:t>
            </w:r>
          </w:p>
          <w:p w14:paraId="36281677" w14:textId="77777777" w:rsidR="00BC73A2" w:rsidRPr="00FD5120" w:rsidRDefault="00BC73A2" w:rsidP="00CF0602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cs="Calibri"/>
                <w:color w:val="000000"/>
              </w:rPr>
            </w:pPr>
            <w:r w:rsidRPr="00FD5120">
              <w:rPr>
                <w:rFonts w:cs="Calibri"/>
                <w:color w:val="000000"/>
              </w:rPr>
              <w:t xml:space="preserve">Maximum Ratio </w:t>
            </w:r>
            <w:proofErr w:type="spellStart"/>
            <w:r w:rsidRPr="00FD5120">
              <w:rPr>
                <w:rFonts w:cs="Calibri"/>
                <w:color w:val="000000"/>
              </w:rPr>
              <w:t>Combining</w:t>
            </w:r>
            <w:proofErr w:type="spellEnd"/>
            <w:r w:rsidRPr="00FD5120">
              <w:rPr>
                <w:rFonts w:cs="Calibri"/>
                <w:color w:val="000000"/>
              </w:rPr>
              <w:t xml:space="preserve"> (MRC),</w:t>
            </w:r>
          </w:p>
          <w:p w14:paraId="3AF2A6ED" w14:textId="77777777" w:rsidR="00BC73A2" w:rsidRPr="00FD5120" w:rsidRDefault="00BC73A2" w:rsidP="00CF0602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cs="Calibri"/>
                <w:color w:val="000000"/>
                <w:lang w:val="en-US"/>
              </w:rPr>
            </w:pPr>
            <w:r w:rsidRPr="00FD5120">
              <w:rPr>
                <w:rFonts w:cs="Calibri"/>
                <w:color w:val="000000"/>
                <w:lang w:val="en-US"/>
              </w:rPr>
              <w:t>A-MPDU and A-MSDU Packet Aggregation,</w:t>
            </w:r>
          </w:p>
          <w:p w14:paraId="09FAA7D2" w14:textId="77777777" w:rsidR="00BC73A2" w:rsidRPr="00FD5120" w:rsidRDefault="00BC73A2" w:rsidP="00CF0602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cs="Calibri"/>
                <w:color w:val="000000"/>
              </w:rPr>
            </w:pPr>
            <w:r w:rsidRPr="00FD5120">
              <w:rPr>
                <w:rFonts w:cs="Calibri"/>
                <w:color w:val="000000"/>
              </w:rPr>
              <w:t xml:space="preserve">MIMO Power </w:t>
            </w:r>
            <w:proofErr w:type="spellStart"/>
            <w:r w:rsidRPr="00FD5120">
              <w:rPr>
                <w:rFonts w:cs="Calibri"/>
                <w:color w:val="000000"/>
              </w:rPr>
              <w:t>Save</w:t>
            </w:r>
            <w:proofErr w:type="spellEnd"/>
            <w:r w:rsidRPr="00FD5120">
              <w:rPr>
                <w:rFonts w:cs="Calibri"/>
                <w:color w:val="000000"/>
              </w:rPr>
              <w:t>,</w:t>
            </w:r>
          </w:p>
          <w:p w14:paraId="7004CEF8" w14:textId="77777777" w:rsidR="00BC73A2" w:rsidRPr="00FD5120" w:rsidRDefault="00BC73A2" w:rsidP="00CF0602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cs="Calibri"/>
                <w:color w:val="000000"/>
              </w:rPr>
            </w:pPr>
            <w:proofErr w:type="spellStart"/>
            <w:r w:rsidRPr="00FD5120">
              <w:rPr>
                <w:rFonts w:cs="Calibri"/>
                <w:color w:val="000000"/>
              </w:rPr>
              <w:t>Short</w:t>
            </w:r>
            <w:proofErr w:type="spellEnd"/>
            <w:r w:rsidRPr="00FD5120">
              <w:rPr>
                <w:rFonts w:cs="Calibri"/>
                <w:color w:val="000000"/>
              </w:rPr>
              <w:t xml:space="preserve"> </w:t>
            </w:r>
            <w:proofErr w:type="spellStart"/>
            <w:r w:rsidRPr="00FD5120">
              <w:rPr>
                <w:rFonts w:cs="Calibri"/>
                <w:color w:val="000000"/>
              </w:rPr>
              <w:t>Guard</w:t>
            </w:r>
            <w:proofErr w:type="spellEnd"/>
            <w:r w:rsidRPr="00FD5120">
              <w:rPr>
                <w:rFonts w:cs="Calibri"/>
                <w:color w:val="000000"/>
              </w:rPr>
              <w:t xml:space="preserve"> </w:t>
            </w:r>
            <w:proofErr w:type="spellStart"/>
            <w:r w:rsidRPr="00FD5120">
              <w:rPr>
                <w:rFonts w:cs="Calibri"/>
                <w:color w:val="000000"/>
              </w:rPr>
              <w:t>Interval</w:t>
            </w:r>
            <w:proofErr w:type="spellEnd"/>
            <w:r w:rsidRPr="00FD5120">
              <w:rPr>
                <w:rFonts w:cs="Calibri"/>
                <w:color w:val="000000"/>
              </w:rPr>
              <w:t>,</w:t>
            </w:r>
          </w:p>
          <w:p w14:paraId="0384FC54" w14:textId="77777777" w:rsidR="00BC73A2" w:rsidRPr="00FD5120" w:rsidRDefault="00BC73A2" w:rsidP="00CF0602">
            <w:pPr>
              <w:pStyle w:val="Akapitzlist"/>
              <w:numPr>
                <w:ilvl w:val="0"/>
                <w:numId w:val="18"/>
              </w:numPr>
              <w:rPr>
                <w:rFonts w:cs="Calibri"/>
                <w:color w:val="000000"/>
              </w:rPr>
            </w:pPr>
            <w:r w:rsidRPr="00FD5120">
              <w:rPr>
                <w:rFonts w:cs="Calibri"/>
                <w:color w:val="000000"/>
              </w:rPr>
              <w:t>WME Multimedia Extensions</w:t>
            </w:r>
          </w:p>
        </w:tc>
        <w:tc>
          <w:tcPr>
            <w:tcW w:w="3119" w:type="dxa"/>
            <w:vAlign w:val="center"/>
          </w:tcPr>
          <w:p w14:paraId="1FD0DC4A" w14:textId="77777777" w:rsidR="00BC73A2" w:rsidRDefault="00BC73A2" w:rsidP="000E3A36"/>
        </w:tc>
      </w:tr>
      <w:tr w:rsidR="00BC73A2" w14:paraId="6CDE3AE5" w14:textId="77777777" w:rsidTr="000E3A36">
        <w:trPr>
          <w:trHeight w:val="70"/>
        </w:trPr>
        <w:tc>
          <w:tcPr>
            <w:tcW w:w="440" w:type="dxa"/>
            <w:vAlign w:val="center"/>
          </w:tcPr>
          <w:p w14:paraId="4C65D61E" w14:textId="77777777" w:rsidR="00BC73A2" w:rsidRDefault="00BC73A2" w:rsidP="000E3A36">
            <w:pPr>
              <w:jc w:val="center"/>
            </w:pPr>
            <w:r>
              <w:t>14</w:t>
            </w:r>
          </w:p>
        </w:tc>
        <w:tc>
          <w:tcPr>
            <w:tcW w:w="1971" w:type="dxa"/>
            <w:vAlign w:val="center"/>
          </w:tcPr>
          <w:p w14:paraId="79D42A97" w14:textId="77777777" w:rsidR="00BC73A2" w:rsidRPr="00953B52" w:rsidRDefault="00BC73A2" w:rsidP="000E3A36">
            <w:pPr>
              <w:rPr>
                <w:b/>
              </w:rPr>
            </w:pPr>
            <w:r>
              <w:rPr>
                <w:b/>
              </w:rPr>
              <w:t>Certyfikat:</w:t>
            </w:r>
          </w:p>
        </w:tc>
        <w:tc>
          <w:tcPr>
            <w:tcW w:w="4252" w:type="dxa"/>
            <w:gridSpan w:val="2"/>
            <w:vAlign w:val="bottom"/>
          </w:tcPr>
          <w:p w14:paraId="5B72E00F" w14:textId="77777777" w:rsidR="00BC73A2" w:rsidRPr="00C73FCD" w:rsidRDefault="00BC73A2" w:rsidP="00CF0602">
            <w:pPr>
              <w:rPr>
                <w:rFonts w:cs="Calibri"/>
                <w:color w:val="000000"/>
              </w:rPr>
            </w:pPr>
            <w:r w:rsidRPr="00C73FCD">
              <w:rPr>
                <w:rFonts w:cs="Calibri"/>
                <w:color w:val="000000"/>
              </w:rPr>
              <w:t xml:space="preserve">Punkt dostępowy musi być certyfikowanym urządzeniem </w:t>
            </w:r>
            <w:proofErr w:type="spellStart"/>
            <w:r w:rsidRPr="00C73FCD">
              <w:rPr>
                <w:rFonts w:cs="Calibri"/>
                <w:color w:val="000000"/>
              </w:rPr>
              <w:t>WiFi</w:t>
            </w:r>
            <w:proofErr w:type="spellEnd"/>
            <w:r w:rsidRPr="00C73FCD">
              <w:rPr>
                <w:rFonts w:cs="Calibri"/>
                <w:color w:val="000000"/>
              </w:rPr>
              <w:t xml:space="preserve"> Alliance:  </w:t>
            </w:r>
            <w:proofErr w:type="spellStart"/>
            <w:r w:rsidRPr="00C73FCD">
              <w:rPr>
                <w:rFonts w:cs="Calibri"/>
                <w:color w:val="000000"/>
              </w:rPr>
              <w:t>WiFi</w:t>
            </w:r>
            <w:proofErr w:type="spellEnd"/>
            <w:r w:rsidRPr="00C73FCD">
              <w:rPr>
                <w:rFonts w:cs="Calibri"/>
                <w:color w:val="000000"/>
              </w:rPr>
              <w:t xml:space="preserve"> </w:t>
            </w:r>
            <w:proofErr w:type="spellStart"/>
            <w:r w:rsidRPr="00C73FCD">
              <w:rPr>
                <w:rFonts w:cs="Calibri"/>
                <w:color w:val="000000"/>
              </w:rPr>
              <w:t>certified</w:t>
            </w:r>
            <w:proofErr w:type="spellEnd"/>
            <w:r w:rsidRPr="00C73FC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15</w:t>
            </w:r>
            <w:r w:rsidRPr="00C73FCD">
              <w:rPr>
                <w:rFonts w:cs="Calibri"/>
                <w:color w:val="000000"/>
              </w:rPr>
              <w:t xml:space="preserve">IEEE </w:t>
            </w:r>
            <w:proofErr w:type="spellStart"/>
            <w:r w:rsidRPr="00C73FCD">
              <w:rPr>
                <w:rFonts w:cs="Calibri"/>
                <w:color w:val="000000"/>
              </w:rPr>
              <w:t>Std</w:t>
            </w:r>
            <w:proofErr w:type="spellEnd"/>
            <w:r w:rsidRPr="00C73FCD">
              <w:rPr>
                <w:rFonts w:cs="Calibri"/>
                <w:color w:val="000000"/>
              </w:rPr>
              <w:t xml:space="preserve"> 802.11a/b/g/n (</w:t>
            </w:r>
            <w:proofErr w:type="spellStart"/>
            <w:r w:rsidRPr="00C73FCD">
              <w:rPr>
                <w:rFonts w:cs="Calibri"/>
                <w:color w:val="000000"/>
              </w:rPr>
              <w:t>ac</w:t>
            </w:r>
            <w:proofErr w:type="spellEnd"/>
            <w:r w:rsidRPr="00C73FCD">
              <w:rPr>
                <w:rFonts w:cs="Calibri"/>
                <w:color w:val="000000"/>
              </w:rPr>
              <w:t>) oraz posiadać certyfikację DFS.</w:t>
            </w:r>
          </w:p>
        </w:tc>
        <w:tc>
          <w:tcPr>
            <w:tcW w:w="3119" w:type="dxa"/>
            <w:vAlign w:val="center"/>
          </w:tcPr>
          <w:p w14:paraId="610A8D5E" w14:textId="77777777" w:rsidR="00BC73A2" w:rsidRDefault="00BC73A2" w:rsidP="000E3A36"/>
        </w:tc>
      </w:tr>
      <w:tr w:rsidR="00BC73A2" w14:paraId="00DC7A13" w14:textId="77777777" w:rsidTr="000E3A36">
        <w:trPr>
          <w:trHeight w:val="70"/>
        </w:trPr>
        <w:tc>
          <w:tcPr>
            <w:tcW w:w="440" w:type="dxa"/>
            <w:vAlign w:val="center"/>
          </w:tcPr>
          <w:p w14:paraId="248644AD" w14:textId="77777777" w:rsidR="00BC73A2" w:rsidRDefault="00BC73A2" w:rsidP="000E3A36">
            <w:pPr>
              <w:jc w:val="center"/>
            </w:pPr>
            <w:r>
              <w:t>16</w:t>
            </w:r>
          </w:p>
        </w:tc>
        <w:tc>
          <w:tcPr>
            <w:tcW w:w="1971" w:type="dxa"/>
            <w:vAlign w:val="center"/>
          </w:tcPr>
          <w:p w14:paraId="4E056076" w14:textId="77777777" w:rsidR="00BC73A2" w:rsidRPr="00953B52" w:rsidRDefault="00BC73A2" w:rsidP="000E3A36">
            <w:pPr>
              <w:rPr>
                <w:b/>
              </w:rPr>
            </w:pPr>
            <w:r>
              <w:rPr>
                <w:b/>
              </w:rPr>
              <w:t>Gwarancja:</w:t>
            </w:r>
          </w:p>
        </w:tc>
        <w:tc>
          <w:tcPr>
            <w:tcW w:w="4252" w:type="dxa"/>
            <w:gridSpan w:val="2"/>
            <w:vAlign w:val="bottom"/>
          </w:tcPr>
          <w:p w14:paraId="3F5270E0" w14:textId="77777777" w:rsidR="00BC73A2" w:rsidRPr="00C73FCD" w:rsidRDefault="00BC73A2" w:rsidP="00CF0602">
            <w:pPr>
              <w:rPr>
                <w:rFonts w:cs="Calibri"/>
                <w:color w:val="000000"/>
              </w:rPr>
            </w:pPr>
            <w:r w:rsidRPr="00C73FCD">
              <w:t>Urz</w:t>
            </w:r>
            <w:r>
              <w:t>ą</w:t>
            </w:r>
            <w:r w:rsidRPr="00C73FCD">
              <w:t xml:space="preserve">dzenie musi mieć zapewnioną dożywotnią ograniczoną gwarancję producenta, tj. do 5 lat od zaprzestania produkcji oraz być objęte serwisem gwarancyjnym producenta przez okres </w:t>
            </w:r>
            <w:r w:rsidRPr="00B44BFB">
              <w:t>minimum 12 miesięcy, polegającym na naprawie lub wymianie urządzenia w przypadku jego wadliwości. W ramach tego serwisu producent musi zapewniać również dostęp do aktualizacji oprogramowania oraz wsparcie techniczne w trybie 8x5.</w:t>
            </w:r>
          </w:p>
        </w:tc>
        <w:tc>
          <w:tcPr>
            <w:tcW w:w="3119" w:type="dxa"/>
            <w:vAlign w:val="center"/>
          </w:tcPr>
          <w:p w14:paraId="58C10B54" w14:textId="77777777" w:rsidR="00BC73A2" w:rsidRDefault="00BC73A2" w:rsidP="000E3A36"/>
        </w:tc>
      </w:tr>
    </w:tbl>
    <w:p w14:paraId="2543D53D" w14:textId="27DB46C5" w:rsidR="00BC73A2" w:rsidRDefault="00BC73A2" w:rsidP="00BC73A2">
      <w:pPr>
        <w:spacing w:after="0" w:line="240" w:lineRule="auto"/>
        <w:rPr>
          <w:b/>
        </w:rPr>
      </w:pPr>
      <w:bookmarkStart w:id="0" w:name="_GoBack"/>
      <w:bookmarkEnd w:id="0"/>
    </w:p>
    <w:sectPr w:rsidR="00BC73A2" w:rsidSect="00572B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FB53" w14:textId="77777777" w:rsidR="00572B7D" w:rsidRDefault="00572B7D" w:rsidP="00C74AA2">
      <w:pPr>
        <w:spacing w:after="0" w:line="240" w:lineRule="auto"/>
      </w:pPr>
      <w:r>
        <w:separator/>
      </w:r>
    </w:p>
  </w:endnote>
  <w:endnote w:type="continuationSeparator" w:id="0">
    <w:p w14:paraId="4551F031" w14:textId="77777777" w:rsidR="00572B7D" w:rsidRDefault="00572B7D" w:rsidP="00C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3D66" w14:textId="0BE46E6A" w:rsidR="00572B7D" w:rsidRPr="00C74AA2" w:rsidRDefault="00572B7D" w:rsidP="00572B7D">
    <w:pPr>
      <w:pStyle w:val="Stopka"/>
      <w:rPr>
        <w:rFonts w:asciiTheme="majorHAnsi" w:eastAsiaTheme="majorEastAsia" w:hAnsiTheme="majorHAnsi" w:cstheme="majorBidi"/>
        <w:sz w:val="20"/>
        <w:szCs w:val="20"/>
      </w:rPr>
    </w:pPr>
  </w:p>
  <w:p w14:paraId="4F745F27" w14:textId="0BC3D569" w:rsidR="00572B7D" w:rsidRPr="00572B7D" w:rsidRDefault="00572B7D" w:rsidP="00572B7D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2"/>
        <w:szCs w:val="24"/>
        <w:lang w:val="x-none" w:eastAsia="zh-CN"/>
      </w:rPr>
    </w:pP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w:drawing>
        <wp:anchor distT="0" distB="0" distL="114300" distR="114300" simplePos="0" relativeHeight="251666432" behindDoc="1" locked="0" layoutInCell="1" allowOverlap="1" wp14:anchorId="36356F1D" wp14:editId="24D147FF">
          <wp:simplePos x="0" y="0"/>
          <wp:positionH relativeFrom="column">
            <wp:posOffset>-1905</wp:posOffset>
          </wp:positionH>
          <wp:positionV relativeFrom="paragraph">
            <wp:posOffset>-146685</wp:posOffset>
          </wp:positionV>
          <wp:extent cx="5759450" cy="584200"/>
          <wp:effectExtent l="0" t="0" r="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F4768A" wp14:editId="0BD62F68">
              <wp:simplePos x="0" y="0"/>
              <wp:positionH relativeFrom="column">
                <wp:posOffset>-19050</wp:posOffset>
              </wp:positionH>
              <wp:positionV relativeFrom="paragraph">
                <wp:posOffset>-187325</wp:posOffset>
              </wp:positionV>
              <wp:extent cx="5723890" cy="12065"/>
              <wp:effectExtent l="0" t="0" r="29210" b="26035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17731" id="Łącznik prosty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" strokecolor="#c00000" strokeweight="1pt">
              <v:stroke joinstyle="miter"/>
              <o:lock v:ext="edit" shapetype="f"/>
            </v:line>
          </w:pict>
        </mc:Fallback>
      </mc:AlternateContent>
    </w:r>
    <w:r w:rsidRPr="00572B7D">
      <w:rPr>
        <w:rFonts w:ascii="Calibri" w:eastAsia="Times New Roman" w:hAnsi="Calibri" w:cs="Calibri"/>
        <w:bCs/>
        <w:sz w:val="12"/>
        <w:szCs w:val="24"/>
        <w:lang w:val="x-none" w:eastAsia="zh-CN"/>
      </w:rPr>
      <w:t xml:space="preserve"> </w:t>
    </w:r>
  </w:p>
  <w:p w14:paraId="64CDD708" w14:textId="77777777" w:rsidR="00572B7D" w:rsidRPr="00C74AA2" w:rsidRDefault="00572B7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D752" w14:textId="77777777" w:rsidR="00572B7D" w:rsidRDefault="00572B7D" w:rsidP="00C74AA2">
      <w:pPr>
        <w:spacing w:after="0" w:line="240" w:lineRule="auto"/>
      </w:pPr>
      <w:r>
        <w:separator/>
      </w:r>
    </w:p>
  </w:footnote>
  <w:footnote w:type="continuationSeparator" w:id="0">
    <w:p w14:paraId="5A0F0EB7" w14:textId="77777777" w:rsidR="00572B7D" w:rsidRDefault="00572B7D" w:rsidP="00C7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AC9A" w14:textId="2C92A436" w:rsidR="00572B7D" w:rsidRPr="00572B7D" w:rsidRDefault="00572B7D" w:rsidP="00572B7D">
    <w:pPr>
      <w:pStyle w:val="Nagwek"/>
    </w:pPr>
    <w:r w:rsidRPr="00572B7D">
      <w:rPr>
        <w:noProof/>
      </w:rPr>
      <w:drawing>
        <wp:inline distT="0" distB="0" distL="0" distR="0" wp14:anchorId="7C2DE0C4" wp14:editId="41F96AF3">
          <wp:extent cx="5764530" cy="577850"/>
          <wp:effectExtent l="0" t="0" r="7620" b="0"/>
          <wp:docPr id="1" name="Obraz 1" descr="https://www.pum.edu.pl/__data/assets/image/0003/173046/logo-T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s://www.pum.edu.pl/__data/assets/image/0003/173046/logo-T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926F9" w14:textId="10B270B4" w:rsidR="00572B7D" w:rsidRDefault="00572B7D">
    <w:pPr>
      <w:pStyle w:val="Nagwek"/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3360" behindDoc="1" locked="0" layoutInCell="1" allowOverlap="1" wp14:anchorId="2D180D72" wp14:editId="792B6C3F">
          <wp:simplePos x="0" y="0"/>
          <wp:positionH relativeFrom="margin">
            <wp:posOffset>3979317</wp:posOffset>
          </wp:positionH>
          <wp:positionV relativeFrom="paragraph">
            <wp:posOffset>136779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1312" behindDoc="0" locked="0" layoutInCell="1" allowOverlap="1" wp14:anchorId="56E51308" wp14:editId="5448933F">
          <wp:simplePos x="0" y="0"/>
          <wp:positionH relativeFrom="margin">
            <wp:posOffset>111252</wp:posOffset>
          </wp:positionH>
          <wp:positionV relativeFrom="page">
            <wp:posOffset>1121968</wp:posOffset>
          </wp:positionV>
          <wp:extent cx="1468755" cy="6121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FD156" w14:textId="203357ED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33BEABE1" w14:textId="7932BDA2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572B7D">
      <w:rPr>
        <w:rFonts w:ascii="Times New Roman" w:eastAsia="Times New Roman" w:hAnsi="Times New Roman" w:cs="Times New Roman"/>
        <w:bCs/>
        <w:sz w:val="24"/>
        <w:szCs w:val="20"/>
        <w:lang w:eastAsia="zh-CN"/>
      </w:rPr>
      <w:t xml:space="preserve"> </w:t>
    </w:r>
  </w:p>
  <w:p w14:paraId="074995A2" w14:textId="137EE8A0" w:rsidR="00572B7D" w:rsidRPr="00572B7D" w:rsidRDefault="00572B7D" w:rsidP="00572B7D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2D1408AE" w14:textId="06D6B4D7" w:rsidR="00572B7D" w:rsidRPr="00572B7D" w:rsidRDefault="00572B7D" w:rsidP="00572B7D">
    <w:pPr>
      <w:suppressAutoHyphens/>
      <w:spacing w:after="0" w:line="240" w:lineRule="auto"/>
      <w:rPr>
        <w:rFonts w:ascii="Calibri" w:eastAsia="Times New Roman" w:hAnsi="Calibri" w:cs="Calibri"/>
        <w:b/>
        <w:sz w:val="28"/>
        <w:szCs w:val="24"/>
        <w:lang w:eastAsia="zh-CN"/>
      </w:rPr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8ABB4" wp14:editId="797E8C3B">
              <wp:simplePos x="0" y="0"/>
              <wp:positionH relativeFrom="margin">
                <wp:align>right</wp:align>
              </wp:positionH>
              <wp:positionV relativeFrom="paragraph">
                <wp:posOffset>108636</wp:posOffset>
              </wp:positionV>
              <wp:extent cx="5723890" cy="12065"/>
              <wp:effectExtent l="0" t="0" r="29210" b="2603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34AD5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pt,8.55pt" to="85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" strokecolor="#c00000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AE8"/>
    <w:multiLevelType w:val="hybridMultilevel"/>
    <w:tmpl w:val="1A92B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63B"/>
    <w:multiLevelType w:val="hybridMultilevel"/>
    <w:tmpl w:val="A2A8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6DCE"/>
    <w:multiLevelType w:val="hybridMultilevel"/>
    <w:tmpl w:val="9DCA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7FF"/>
    <w:multiLevelType w:val="hybridMultilevel"/>
    <w:tmpl w:val="8D08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0F2E"/>
    <w:multiLevelType w:val="hybridMultilevel"/>
    <w:tmpl w:val="121CFC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0831198"/>
    <w:multiLevelType w:val="hybridMultilevel"/>
    <w:tmpl w:val="0A7EEA60"/>
    <w:lvl w:ilvl="0" w:tplc="EFAE7650">
      <w:start w:val="1"/>
      <w:numFmt w:val="bullet"/>
      <w:pStyle w:val="TAB0BUL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16F66E">
      <w:start w:val="1"/>
      <w:numFmt w:val="bullet"/>
      <w:pStyle w:val="TAB0BULL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6166CD0">
      <w:start w:val="1"/>
      <w:numFmt w:val="bullet"/>
      <w:pStyle w:val="TAB0BULL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646BE"/>
    <w:multiLevelType w:val="hybridMultilevel"/>
    <w:tmpl w:val="6400E3A0"/>
    <w:lvl w:ilvl="0" w:tplc="0415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1828680B"/>
    <w:multiLevelType w:val="hybridMultilevel"/>
    <w:tmpl w:val="5972F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8521F"/>
    <w:multiLevelType w:val="hybridMultilevel"/>
    <w:tmpl w:val="65BE8D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4509"/>
    <w:multiLevelType w:val="hybridMultilevel"/>
    <w:tmpl w:val="6A4EB2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428"/>
    <w:multiLevelType w:val="hybridMultilevel"/>
    <w:tmpl w:val="68B0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4305"/>
    <w:multiLevelType w:val="hybridMultilevel"/>
    <w:tmpl w:val="C5223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15FA"/>
    <w:multiLevelType w:val="hybridMultilevel"/>
    <w:tmpl w:val="41D4C7CC"/>
    <w:lvl w:ilvl="0" w:tplc="90FA5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503BD"/>
    <w:multiLevelType w:val="hybridMultilevel"/>
    <w:tmpl w:val="1420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25BA"/>
    <w:multiLevelType w:val="hybridMultilevel"/>
    <w:tmpl w:val="18BA1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0F9A"/>
    <w:multiLevelType w:val="hybridMultilevel"/>
    <w:tmpl w:val="991E8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6832"/>
    <w:multiLevelType w:val="hybridMultilevel"/>
    <w:tmpl w:val="4C92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7615"/>
    <w:multiLevelType w:val="multilevel"/>
    <w:tmpl w:val="A244A46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9F2CEC"/>
    <w:multiLevelType w:val="hybridMultilevel"/>
    <w:tmpl w:val="3206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01CF"/>
    <w:multiLevelType w:val="hybridMultilevel"/>
    <w:tmpl w:val="5A025A5C"/>
    <w:lvl w:ilvl="0" w:tplc="D352B0AA">
      <w:start w:val="1"/>
      <w:numFmt w:val="bullet"/>
      <w:pStyle w:val="BUL0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66DEC">
      <w:start w:val="1"/>
      <w:numFmt w:val="bullet"/>
      <w:pStyle w:val="BUL02"/>
      <w:lvlText w:val="Ä"/>
      <w:lvlJc w:val="left"/>
      <w:pPr>
        <w:ind w:left="1440" w:hanging="360"/>
      </w:pPr>
      <w:rPr>
        <w:rFonts w:ascii="Wingdings" w:hAnsi="Wingdings" w:hint="default"/>
      </w:rPr>
    </w:lvl>
    <w:lvl w:ilvl="2" w:tplc="D40A04D4">
      <w:start w:val="1"/>
      <w:numFmt w:val="bullet"/>
      <w:pStyle w:val="BUL0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47CBE">
      <w:start w:val="1"/>
      <w:numFmt w:val="bullet"/>
      <w:pStyle w:val="BUL0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F1516"/>
    <w:multiLevelType w:val="hybridMultilevel"/>
    <w:tmpl w:val="161A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8F624C50">
      <w:start w:val="50"/>
      <w:numFmt w:val="bullet"/>
      <w:lvlText w:val="•"/>
      <w:lvlJc w:val="left"/>
      <w:pPr>
        <w:ind w:left="2190" w:hanging="3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27A4D"/>
    <w:multiLevelType w:val="hybridMultilevel"/>
    <w:tmpl w:val="4AA0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91484"/>
    <w:multiLevelType w:val="hybridMultilevel"/>
    <w:tmpl w:val="98EE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4D96"/>
    <w:multiLevelType w:val="hybridMultilevel"/>
    <w:tmpl w:val="66FA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55991"/>
    <w:multiLevelType w:val="hybridMultilevel"/>
    <w:tmpl w:val="982C6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30688"/>
    <w:multiLevelType w:val="hybridMultilevel"/>
    <w:tmpl w:val="77DA4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B19BD"/>
    <w:multiLevelType w:val="hybridMultilevel"/>
    <w:tmpl w:val="3E20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F1DA6"/>
    <w:multiLevelType w:val="hybridMultilevel"/>
    <w:tmpl w:val="4BD0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6FED"/>
    <w:multiLevelType w:val="hybridMultilevel"/>
    <w:tmpl w:val="659A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766CA"/>
    <w:multiLevelType w:val="hybridMultilevel"/>
    <w:tmpl w:val="38BE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87040"/>
    <w:multiLevelType w:val="hybridMultilevel"/>
    <w:tmpl w:val="41723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6075D"/>
    <w:multiLevelType w:val="hybridMultilevel"/>
    <w:tmpl w:val="51825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B5E1D"/>
    <w:multiLevelType w:val="hybridMultilevel"/>
    <w:tmpl w:val="7780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1C61"/>
    <w:multiLevelType w:val="hybridMultilevel"/>
    <w:tmpl w:val="DB04C7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75F46"/>
    <w:multiLevelType w:val="hybridMultilevel"/>
    <w:tmpl w:val="7E26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7"/>
  </w:num>
  <w:num w:numId="8">
    <w:abstractNumId w:val="0"/>
  </w:num>
  <w:num w:numId="9">
    <w:abstractNumId w:val="5"/>
  </w:num>
  <w:num w:numId="10">
    <w:abstractNumId w:val="20"/>
  </w:num>
  <w:num w:numId="11">
    <w:abstractNumId w:val="24"/>
  </w:num>
  <w:num w:numId="12">
    <w:abstractNumId w:val="29"/>
  </w:num>
  <w:num w:numId="13">
    <w:abstractNumId w:val="17"/>
  </w:num>
  <w:num w:numId="14">
    <w:abstractNumId w:val="15"/>
  </w:num>
  <w:num w:numId="15">
    <w:abstractNumId w:val="28"/>
  </w:num>
  <w:num w:numId="16">
    <w:abstractNumId w:val="18"/>
  </w:num>
  <w:num w:numId="17">
    <w:abstractNumId w:val="3"/>
  </w:num>
  <w:num w:numId="18">
    <w:abstractNumId w:val="31"/>
  </w:num>
  <w:num w:numId="19">
    <w:abstractNumId w:val="2"/>
  </w:num>
  <w:num w:numId="20">
    <w:abstractNumId w:val="25"/>
  </w:num>
  <w:num w:numId="21">
    <w:abstractNumId w:val="23"/>
  </w:num>
  <w:num w:numId="22">
    <w:abstractNumId w:val="32"/>
  </w:num>
  <w:num w:numId="23">
    <w:abstractNumId w:val="36"/>
  </w:num>
  <w:num w:numId="24">
    <w:abstractNumId w:val="13"/>
  </w:num>
  <w:num w:numId="25">
    <w:abstractNumId w:val="8"/>
  </w:num>
  <w:num w:numId="26">
    <w:abstractNumId w:val="26"/>
  </w:num>
  <w:num w:numId="27">
    <w:abstractNumId w:val="12"/>
  </w:num>
  <w:num w:numId="28">
    <w:abstractNumId w:val="34"/>
  </w:num>
  <w:num w:numId="29">
    <w:abstractNumId w:val="7"/>
  </w:num>
  <w:num w:numId="30">
    <w:abstractNumId w:val="16"/>
  </w:num>
  <w:num w:numId="31">
    <w:abstractNumId w:val="33"/>
  </w:num>
  <w:num w:numId="32">
    <w:abstractNumId w:val="30"/>
  </w:num>
  <w:num w:numId="33">
    <w:abstractNumId w:val="9"/>
  </w:num>
  <w:num w:numId="34">
    <w:abstractNumId w:val="10"/>
  </w:num>
  <w:num w:numId="35">
    <w:abstractNumId w:val="35"/>
  </w:num>
  <w:num w:numId="36">
    <w:abstractNumId w:val="11"/>
  </w:num>
  <w:num w:numId="37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2E"/>
    <w:rsid w:val="00004A5D"/>
    <w:rsid w:val="000071D6"/>
    <w:rsid w:val="00007CD4"/>
    <w:rsid w:val="00010E4E"/>
    <w:rsid w:val="000125ED"/>
    <w:rsid w:val="000241E7"/>
    <w:rsid w:val="00024E6B"/>
    <w:rsid w:val="0003253A"/>
    <w:rsid w:val="000357DB"/>
    <w:rsid w:val="000444D6"/>
    <w:rsid w:val="00046ACD"/>
    <w:rsid w:val="00046E49"/>
    <w:rsid w:val="00055B93"/>
    <w:rsid w:val="00060411"/>
    <w:rsid w:val="00065DD9"/>
    <w:rsid w:val="00066306"/>
    <w:rsid w:val="00071F6C"/>
    <w:rsid w:val="000734A6"/>
    <w:rsid w:val="000758D8"/>
    <w:rsid w:val="00082881"/>
    <w:rsid w:val="00082CDD"/>
    <w:rsid w:val="00085C6E"/>
    <w:rsid w:val="00086997"/>
    <w:rsid w:val="00094120"/>
    <w:rsid w:val="000946F9"/>
    <w:rsid w:val="000963EA"/>
    <w:rsid w:val="000978FC"/>
    <w:rsid w:val="000A0BBB"/>
    <w:rsid w:val="000B0FF9"/>
    <w:rsid w:val="000B43F1"/>
    <w:rsid w:val="000B58F7"/>
    <w:rsid w:val="000C16B8"/>
    <w:rsid w:val="000C2059"/>
    <w:rsid w:val="000D14FC"/>
    <w:rsid w:val="000D183E"/>
    <w:rsid w:val="000D4C18"/>
    <w:rsid w:val="000E13BC"/>
    <w:rsid w:val="000E3A36"/>
    <w:rsid w:val="000E764D"/>
    <w:rsid w:val="00105402"/>
    <w:rsid w:val="0011430F"/>
    <w:rsid w:val="00117856"/>
    <w:rsid w:val="0012028B"/>
    <w:rsid w:val="00123111"/>
    <w:rsid w:val="00123210"/>
    <w:rsid w:val="00124266"/>
    <w:rsid w:val="00126A4A"/>
    <w:rsid w:val="0013556D"/>
    <w:rsid w:val="00137BD0"/>
    <w:rsid w:val="001432F4"/>
    <w:rsid w:val="001457F0"/>
    <w:rsid w:val="00146801"/>
    <w:rsid w:val="00147236"/>
    <w:rsid w:val="00163972"/>
    <w:rsid w:val="00165F97"/>
    <w:rsid w:val="00166F29"/>
    <w:rsid w:val="00173288"/>
    <w:rsid w:val="00175A3E"/>
    <w:rsid w:val="00182954"/>
    <w:rsid w:val="00184AB9"/>
    <w:rsid w:val="00190447"/>
    <w:rsid w:val="00190C01"/>
    <w:rsid w:val="0019209A"/>
    <w:rsid w:val="00195C9F"/>
    <w:rsid w:val="00197F7A"/>
    <w:rsid w:val="001A17A0"/>
    <w:rsid w:val="001A2D32"/>
    <w:rsid w:val="001B1C52"/>
    <w:rsid w:val="001B31C2"/>
    <w:rsid w:val="001B3832"/>
    <w:rsid w:val="001B5225"/>
    <w:rsid w:val="001B6EF5"/>
    <w:rsid w:val="001B74C8"/>
    <w:rsid w:val="001C0048"/>
    <w:rsid w:val="001C45A3"/>
    <w:rsid w:val="001C545B"/>
    <w:rsid w:val="001C7A51"/>
    <w:rsid w:val="001D2D5D"/>
    <w:rsid w:val="001E1B37"/>
    <w:rsid w:val="001E4796"/>
    <w:rsid w:val="001E7AA3"/>
    <w:rsid w:val="001F5695"/>
    <w:rsid w:val="001F6117"/>
    <w:rsid w:val="002068A3"/>
    <w:rsid w:val="00210D8B"/>
    <w:rsid w:val="002131FD"/>
    <w:rsid w:val="0021568E"/>
    <w:rsid w:val="002218CF"/>
    <w:rsid w:val="00221D5D"/>
    <w:rsid w:val="00222AB7"/>
    <w:rsid w:val="0022538E"/>
    <w:rsid w:val="0022685C"/>
    <w:rsid w:val="00232413"/>
    <w:rsid w:val="00232621"/>
    <w:rsid w:val="00233DFC"/>
    <w:rsid w:val="00237085"/>
    <w:rsid w:val="002431E0"/>
    <w:rsid w:val="00245196"/>
    <w:rsid w:val="00247191"/>
    <w:rsid w:val="0025625A"/>
    <w:rsid w:val="00257F13"/>
    <w:rsid w:val="0026135F"/>
    <w:rsid w:val="002652CD"/>
    <w:rsid w:val="0026606A"/>
    <w:rsid w:val="002730A8"/>
    <w:rsid w:val="00274A07"/>
    <w:rsid w:val="00274A2B"/>
    <w:rsid w:val="00275FD3"/>
    <w:rsid w:val="00281FAD"/>
    <w:rsid w:val="002849B5"/>
    <w:rsid w:val="00284D02"/>
    <w:rsid w:val="002869A0"/>
    <w:rsid w:val="00292E8D"/>
    <w:rsid w:val="00293392"/>
    <w:rsid w:val="00294C3B"/>
    <w:rsid w:val="00294D6D"/>
    <w:rsid w:val="00295DE9"/>
    <w:rsid w:val="00295E43"/>
    <w:rsid w:val="002A0203"/>
    <w:rsid w:val="002A728C"/>
    <w:rsid w:val="002A797C"/>
    <w:rsid w:val="002B1597"/>
    <w:rsid w:val="002B54FE"/>
    <w:rsid w:val="002B677C"/>
    <w:rsid w:val="002C30C4"/>
    <w:rsid w:val="002C35D0"/>
    <w:rsid w:val="002C4218"/>
    <w:rsid w:val="002C479A"/>
    <w:rsid w:val="002C4AF0"/>
    <w:rsid w:val="002D4E81"/>
    <w:rsid w:val="002E52BF"/>
    <w:rsid w:val="002E5508"/>
    <w:rsid w:val="002F1E06"/>
    <w:rsid w:val="002F6F98"/>
    <w:rsid w:val="00302BD9"/>
    <w:rsid w:val="003070E1"/>
    <w:rsid w:val="00307FE6"/>
    <w:rsid w:val="00311C23"/>
    <w:rsid w:val="003310A1"/>
    <w:rsid w:val="00334939"/>
    <w:rsid w:val="00337AFA"/>
    <w:rsid w:val="00340544"/>
    <w:rsid w:val="00343D9D"/>
    <w:rsid w:val="00344B2C"/>
    <w:rsid w:val="00347F85"/>
    <w:rsid w:val="00351BD6"/>
    <w:rsid w:val="003521E6"/>
    <w:rsid w:val="00354B04"/>
    <w:rsid w:val="00363FC2"/>
    <w:rsid w:val="00364633"/>
    <w:rsid w:val="00364BB5"/>
    <w:rsid w:val="00364D6A"/>
    <w:rsid w:val="00370DD3"/>
    <w:rsid w:val="00375599"/>
    <w:rsid w:val="0038000B"/>
    <w:rsid w:val="00383A88"/>
    <w:rsid w:val="00394029"/>
    <w:rsid w:val="0039550C"/>
    <w:rsid w:val="00396AD9"/>
    <w:rsid w:val="00397B17"/>
    <w:rsid w:val="00397B61"/>
    <w:rsid w:val="003A3423"/>
    <w:rsid w:val="003A4BA8"/>
    <w:rsid w:val="003C16B3"/>
    <w:rsid w:val="003C2854"/>
    <w:rsid w:val="003C4BE7"/>
    <w:rsid w:val="003C570B"/>
    <w:rsid w:val="003C723E"/>
    <w:rsid w:val="003C7A47"/>
    <w:rsid w:val="003D1CDF"/>
    <w:rsid w:val="003D55FB"/>
    <w:rsid w:val="003E0ED4"/>
    <w:rsid w:val="003E1BAB"/>
    <w:rsid w:val="003E36CD"/>
    <w:rsid w:val="003E3CD8"/>
    <w:rsid w:val="003F5050"/>
    <w:rsid w:val="00400251"/>
    <w:rsid w:val="00400395"/>
    <w:rsid w:val="004102AC"/>
    <w:rsid w:val="004115BF"/>
    <w:rsid w:val="00412B66"/>
    <w:rsid w:val="00414183"/>
    <w:rsid w:val="00415F99"/>
    <w:rsid w:val="00416552"/>
    <w:rsid w:val="00423268"/>
    <w:rsid w:val="00425C3E"/>
    <w:rsid w:val="00426D39"/>
    <w:rsid w:val="00434BD3"/>
    <w:rsid w:val="0044277B"/>
    <w:rsid w:val="004441BB"/>
    <w:rsid w:val="00444E9F"/>
    <w:rsid w:val="004464B6"/>
    <w:rsid w:val="00452B31"/>
    <w:rsid w:val="00455E11"/>
    <w:rsid w:val="0046735F"/>
    <w:rsid w:val="004731DC"/>
    <w:rsid w:val="0047347F"/>
    <w:rsid w:val="00476B9E"/>
    <w:rsid w:val="004807E1"/>
    <w:rsid w:val="00485F06"/>
    <w:rsid w:val="004902A9"/>
    <w:rsid w:val="00491F8C"/>
    <w:rsid w:val="00492F12"/>
    <w:rsid w:val="00495132"/>
    <w:rsid w:val="004A191A"/>
    <w:rsid w:val="004A2676"/>
    <w:rsid w:val="004A3336"/>
    <w:rsid w:val="004A4F10"/>
    <w:rsid w:val="004A5F54"/>
    <w:rsid w:val="004A6081"/>
    <w:rsid w:val="004A748B"/>
    <w:rsid w:val="004C4F36"/>
    <w:rsid w:val="004D03D5"/>
    <w:rsid w:val="004D109C"/>
    <w:rsid w:val="004D432F"/>
    <w:rsid w:val="004E1F09"/>
    <w:rsid w:val="004E26F4"/>
    <w:rsid w:val="004F5ED4"/>
    <w:rsid w:val="004F6B9F"/>
    <w:rsid w:val="00501A55"/>
    <w:rsid w:val="00505B26"/>
    <w:rsid w:val="005072D7"/>
    <w:rsid w:val="00510807"/>
    <w:rsid w:val="00525C73"/>
    <w:rsid w:val="005336E2"/>
    <w:rsid w:val="00535382"/>
    <w:rsid w:val="00540CED"/>
    <w:rsid w:val="00545F36"/>
    <w:rsid w:val="005506C7"/>
    <w:rsid w:val="00560551"/>
    <w:rsid w:val="0056209E"/>
    <w:rsid w:val="00562F44"/>
    <w:rsid w:val="0056445F"/>
    <w:rsid w:val="00570205"/>
    <w:rsid w:val="00572B7D"/>
    <w:rsid w:val="00584AB8"/>
    <w:rsid w:val="00587117"/>
    <w:rsid w:val="005875A7"/>
    <w:rsid w:val="005937BE"/>
    <w:rsid w:val="005952FD"/>
    <w:rsid w:val="00596289"/>
    <w:rsid w:val="005965F9"/>
    <w:rsid w:val="005A14D9"/>
    <w:rsid w:val="005B5C95"/>
    <w:rsid w:val="005C330F"/>
    <w:rsid w:val="005C4F77"/>
    <w:rsid w:val="005D20B0"/>
    <w:rsid w:val="005E24A5"/>
    <w:rsid w:val="005E37D1"/>
    <w:rsid w:val="005F0F96"/>
    <w:rsid w:val="005F2D24"/>
    <w:rsid w:val="00601193"/>
    <w:rsid w:val="006030F8"/>
    <w:rsid w:val="00603A3D"/>
    <w:rsid w:val="00606943"/>
    <w:rsid w:val="00614B33"/>
    <w:rsid w:val="00614E17"/>
    <w:rsid w:val="006204B6"/>
    <w:rsid w:val="00622F6B"/>
    <w:rsid w:val="0063087C"/>
    <w:rsid w:val="006350BD"/>
    <w:rsid w:val="00635621"/>
    <w:rsid w:val="006369C9"/>
    <w:rsid w:val="006376D7"/>
    <w:rsid w:val="00640BDD"/>
    <w:rsid w:val="0064363A"/>
    <w:rsid w:val="00646061"/>
    <w:rsid w:val="006475E7"/>
    <w:rsid w:val="00656C0B"/>
    <w:rsid w:val="00660F72"/>
    <w:rsid w:val="00664B52"/>
    <w:rsid w:val="0066777E"/>
    <w:rsid w:val="0067179D"/>
    <w:rsid w:val="0067757C"/>
    <w:rsid w:val="006851D9"/>
    <w:rsid w:val="006858CC"/>
    <w:rsid w:val="00687BB3"/>
    <w:rsid w:val="00690FCE"/>
    <w:rsid w:val="00692573"/>
    <w:rsid w:val="006937C5"/>
    <w:rsid w:val="00693C46"/>
    <w:rsid w:val="006A3593"/>
    <w:rsid w:val="006A383D"/>
    <w:rsid w:val="006A6C05"/>
    <w:rsid w:val="006B1A7C"/>
    <w:rsid w:val="006C4D3B"/>
    <w:rsid w:val="006C5923"/>
    <w:rsid w:val="006C625E"/>
    <w:rsid w:val="006C7EFB"/>
    <w:rsid w:val="006D7A23"/>
    <w:rsid w:val="006E0131"/>
    <w:rsid w:val="006E16DC"/>
    <w:rsid w:val="006E680A"/>
    <w:rsid w:val="006E7162"/>
    <w:rsid w:val="006F430B"/>
    <w:rsid w:val="006F5667"/>
    <w:rsid w:val="007000F7"/>
    <w:rsid w:val="00700CF8"/>
    <w:rsid w:val="00701FD2"/>
    <w:rsid w:val="00710729"/>
    <w:rsid w:val="00716A5D"/>
    <w:rsid w:val="00717247"/>
    <w:rsid w:val="00720598"/>
    <w:rsid w:val="00727F15"/>
    <w:rsid w:val="007340B0"/>
    <w:rsid w:val="007341D3"/>
    <w:rsid w:val="0073425D"/>
    <w:rsid w:val="00740D5B"/>
    <w:rsid w:val="0075227A"/>
    <w:rsid w:val="00756979"/>
    <w:rsid w:val="007573B5"/>
    <w:rsid w:val="00765962"/>
    <w:rsid w:val="00766887"/>
    <w:rsid w:val="00766C4E"/>
    <w:rsid w:val="00767864"/>
    <w:rsid w:val="00770A23"/>
    <w:rsid w:val="00771BE5"/>
    <w:rsid w:val="007761E7"/>
    <w:rsid w:val="00781C89"/>
    <w:rsid w:val="007843E2"/>
    <w:rsid w:val="007900C8"/>
    <w:rsid w:val="00790B8B"/>
    <w:rsid w:val="00792BFB"/>
    <w:rsid w:val="007939B0"/>
    <w:rsid w:val="007A077D"/>
    <w:rsid w:val="007A1C76"/>
    <w:rsid w:val="007A430F"/>
    <w:rsid w:val="007A7AEC"/>
    <w:rsid w:val="007A7CEA"/>
    <w:rsid w:val="007B087C"/>
    <w:rsid w:val="007B08EC"/>
    <w:rsid w:val="007B118E"/>
    <w:rsid w:val="007B3181"/>
    <w:rsid w:val="007B40CC"/>
    <w:rsid w:val="007B4E0C"/>
    <w:rsid w:val="007B565F"/>
    <w:rsid w:val="007C053B"/>
    <w:rsid w:val="007C5EAE"/>
    <w:rsid w:val="007D72B5"/>
    <w:rsid w:val="007E06C7"/>
    <w:rsid w:val="007E1055"/>
    <w:rsid w:val="007E6B28"/>
    <w:rsid w:val="007F0A3F"/>
    <w:rsid w:val="00801704"/>
    <w:rsid w:val="008042BE"/>
    <w:rsid w:val="00804D3E"/>
    <w:rsid w:val="0081110C"/>
    <w:rsid w:val="008118AE"/>
    <w:rsid w:val="008128D3"/>
    <w:rsid w:val="008172BC"/>
    <w:rsid w:val="008215ED"/>
    <w:rsid w:val="008234C3"/>
    <w:rsid w:val="008270AD"/>
    <w:rsid w:val="0084374C"/>
    <w:rsid w:val="0084624E"/>
    <w:rsid w:val="00846A2E"/>
    <w:rsid w:val="00852FC0"/>
    <w:rsid w:val="00853FC7"/>
    <w:rsid w:val="00854489"/>
    <w:rsid w:val="00854761"/>
    <w:rsid w:val="00856E6A"/>
    <w:rsid w:val="00866A4B"/>
    <w:rsid w:val="00874492"/>
    <w:rsid w:val="00875A25"/>
    <w:rsid w:val="00887216"/>
    <w:rsid w:val="00895463"/>
    <w:rsid w:val="008A26F2"/>
    <w:rsid w:val="008A3891"/>
    <w:rsid w:val="008A6EEF"/>
    <w:rsid w:val="008B0D8F"/>
    <w:rsid w:val="008B4B43"/>
    <w:rsid w:val="008C0D49"/>
    <w:rsid w:val="008C706D"/>
    <w:rsid w:val="008D093B"/>
    <w:rsid w:val="008D0D59"/>
    <w:rsid w:val="008D5DFB"/>
    <w:rsid w:val="008E01B5"/>
    <w:rsid w:val="008E4F27"/>
    <w:rsid w:val="008E5CC0"/>
    <w:rsid w:val="008F4331"/>
    <w:rsid w:val="008F5B22"/>
    <w:rsid w:val="00906294"/>
    <w:rsid w:val="00907B15"/>
    <w:rsid w:val="00912CA9"/>
    <w:rsid w:val="00913BEE"/>
    <w:rsid w:val="00917A88"/>
    <w:rsid w:val="009233D0"/>
    <w:rsid w:val="0092508A"/>
    <w:rsid w:val="00930B27"/>
    <w:rsid w:val="00930DBD"/>
    <w:rsid w:val="00931955"/>
    <w:rsid w:val="009354E7"/>
    <w:rsid w:val="00944DCB"/>
    <w:rsid w:val="00945DB9"/>
    <w:rsid w:val="00953B52"/>
    <w:rsid w:val="00953FC4"/>
    <w:rsid w:val="00956935"/>
    <w:rsid w:val="0095769C"/>
    <w:rsid w:val="0095785F"/>
    <w:rsid w:val="00963EEA"/>
    <w:rsid w:val="0097222D"/>
    <w:rsid w:val="009765AC"/>
    <w:rsid w:val="009800D8"/>
    <w:rsid w:val="009803CD"/>
    <w:rsid w:val="0098164E"/>
    <w:rsid w:val="009B6B15"/>
    <w:rsid w:val="009D27AC"/>
    <w:rsid w:val="009D3005"/>
    <w:rsid w:val="009D3984"/>
    <w:rsid w:val="009D3C89"/>
    <w:rsid w:val="009E0898"/>
    <w:rsid w:val="009E0CBD"/>
    <w:rsid w:val="009E2F24"/>
    <w:rsid w:val="009E651A"/>
    <w:rsid w:val="009E7601"/>
    <w:rsid w:val="009F3F00"/>
    <w:rsid w:val="00A02122"/>
    <w:rsid w:val="00A026AC"/>
    <w:rsid w:val="00A0360F"/>
    <w:rsid w:val="00A05121"/>
    <w:rsid w:val="00A05E70"/>
    <w:rsid w:val="00A069B7"/>
    <w:rsid w:val="00A069D9"/>
    <w:rsid w:val="00A14C7F"/>
    <w:rsid w:val="00A2239B"/>
    <w:rsid w:val="00A2538C"/>
    <w:rsid w:val="00A27406"/>
    <w:rsid w:val="00A304CD"/>
    <w:rsid w:val="00A3056C"/>
    <w:rsid w:val="00A33400"/>
    <w:rsid w:val="00A3390D"/>
    <w:rsid w:val="00A3504D"/>
    <w:rsid w:val="00A374FC"/>
    <w:rsid w:val="00A37A11"/>
    <w:rsid w:val="00A41E37"/>
    <w:rsid w:val="00A46E77"/>
    <w:rsid w:val="00A5044B"/>
    <w:rsid w:val="00A5069C"/>
    <w:rsid w:val="00A5316C"/>
    <w:rsid w:val="00A54A19"/>
    <w:rsid w:val="00A6797F"/>
    <w:rsid w:val="00A742D9"/>
    <w:rsid w:val="00A762D1"/>
    <w:rsid w:val="00A81451"/>
    <w:rsid w:val="00A82664"/>
    <w:rsid w:val="00A8296A"/>
    <w:rsid w:val="00A84559"/>
    <w:rsid w:val="00A875F5"/>
    <w:rsid w:val="00A9237F"/>
    <w:rsid w:val="00A94EF0"/>
    <w:rsid w:val="00A96A6B"/>
    <w:rsid w:val="00AA3FDA"/>
    <w:rsid w:val="00AA507C"/>
    <w:rsid w:val="00AA67BD"/>
    <w:rsid w:val="00AB1583"/>
    <w:rsid w:val="00AB7203"/>
    <w:rsid w:val="00AC1F25"/>
    <w:rsid w:val="00AC30B0"/>
    <w:rsid w:val="00AC41D6"/>
    <w:rsid w:val="00AC75CA"/>
    <w:rsid w:val="00AD279A"/>
    <w:rsid w:val="00AF2792"/>
    <w:rsid w:val="00B00012"/>
    <w:rsid w:val="00B0144E"/>
    <w:rsid w:val="00B01B53"/>
    <w:rsid w:val="00B05121"/>
    <w:rsid w:val="00B05D41"/>
    <w:rsid w:val="00B07E3D"/>
    <w:rsid w:val="00B1076E"/>
    <w:rsid w:val="00B10C5A"/>
    <w:rsid w:val="00B14A80"/>
    <w:rsid w:val="00B22452"/>
    <w:rsid w:val="00B3130C"/>
    <w:rsid w:val="00B35CE9"/>
    <w:rsid w:val="00B426B0"/>
    <w:rsid w:val="00B47675"/>
    <w:rsid w:val="00B515C7"/>
    <w:rsid w:val="00B52A25"/>
    <w:rsid w:val="00B554BA"/>
    <w:rsid w:val="00B56841"/>
    <w:rsid w:val="00B601A8"/>
    <w:rsid w:val="00B6530F"/>
    <w:rsid w:val="00B66A41"/>
    <w:rsid w:val="00B7164B"/>
    <w:rsid w:val="00B86668"/>
    <w:rsid w:val="00B87197"/>
    <w:rsid w:val="00B87B40"/>
    <w:rsid w:val="00B9014E"/>
    <w:rsid w:val="00BA64CF"/>
    <w:rsid w:val="00BB1802"/>
    <w:rsid w:val="00BC1C6E"/>
    <w:rsid w:val="00BC2689"/>
    <w:rsid w:val="00BC2AD2"/>
    <w:rsid w:val="00BC3F96"/>
    <w:rsid w:val="00BC73A2"/>
    <w:rsid w:val="00BC75AE"/>
    <w:rsid w:val="00BD0704"/>
    <w:rsid w:val="00BD1EE4"/>
    <w:rsid w:val="00BD4CE5"/>
    <w:rsid w:val="00BD6218"/>
    <w:rsid w:val="00BE0695"/>
    <w:rsid w:val="00BE2240"/>
    <w:rsid w:val="00BE46DC"/>
    <w:rsid w:val="00BE512D"/>
    <w:rsid w:val="00BF08F7"/>
    <w:rsid w:val="00BF12FC"/>
    <w:rsid w:val="00BF5CF5"/>
    <w:rsid w:val="00BF76FB"/>
    <w:rsid w:val="00C001F3"/>
    <w:rsid w:val="00C00677"/>
    <w:rsid w:val="00C00FC0"/>
    <w:rsid w:val="00C02813"/>
    <w:rsid w:val="00C057AC"/>
    <w:rsid w:val="00C0716F"/>
    <w:rsid w:val="00C179A3"/>
    <w:rsid w:val="00C2231F"/>
    <w:rsid w:val="00C22835"/>
    <w:rsid w:val="00C23B7E"/>
    <w:rsid w:val="00C2646D"/>
    <w:rsid w:val="00C311CB"/>
    <w:rsid w:val="00C32664"/>
    <w:rsid w:val="00C36CDA"/>
    <w:rsid w:val="00C428A5"/>
    <w:rsid w:val="00C42B35"/>
    <w:rsid w:val="00C51D65"/>
    <w:rsid w:val="00C554E5"/>
    <w:rsid w:val="00C56824"/>
    <w:rsid w:val="00C60976"/>
    <w:rsid w:val="00C61C5D"/>
    <w:rsid w:val="00C62022"/>
    <w:rsid w:val="00C71181"/>
    <w:rsid w:val="00C72D79"/>
    <w:rsid w:val="00C74AA2"/>
    <w:rsid w:val="00C8277D"/>
    <w:rsid w:val="00C82911"/>
    <w:rsid w:val="00C908E9"/>
    <w:rsid w:val="00C926EB"/>
    <w:rsid w:val="00CA0188"/>
    <w:rsid w:val="00CA17F7"/>
    <w:rsid w:val="00CA5027"/>
    <w:rsid w:val="00CA6F9D"/>
    <w:rsid w:val="00CA74D1"/>
    <w:rsid w:val="00CB2622"/>
    <w:rsid w:val="00CB3B81"/>
    <w:rsid w:val="00CB505F"/>
    <w:rsid w:val="00CC1FCB"/>
    <w:rsid w:val="00CC46F3"/>
    <w:rsid w:val="00CC7C28"/>
    <w:rsid w:val="00CD66AC"/>
    <w:rsid w:val="00CE033E"/>
    <w:rsid w:val="00CE4134"/>
    <w:rsid w:val="00CE5544"/>
    <w:rsid w:val="00CF0602"/>
    <w:rsid w:val="00CF2D65"/>
    <w:rsid w:val="00CF553C"/>
    <w:rsid w:val="00CF7A00"/>
    <w:rsid w:val="00D079E2"/>
    <w:rsid w:val="00D210CE"/>
    <w:rsid w:val="00D224DE"/>
    <w:rsid w:val="00D22B45"/>
    <w:rsid w:val="00D31768"/>
    <w:rsid w:val="00D470A0"/>
    <w:rsid w:val="00D53490"/>
    <w:rsid w:val="00D535EA"/>
    <w:rsid w:val="00D55DC1"/>
    <w:rsid w:val="00D563FD"/>
    <w:rsid w:val="00D570F3"/>
    <w:rsid w:val="00D6238E"/>
    <w:rsid w:val="00D63E95"/>
    <w:rsid w:val="00D6401A"/>
    <w:rsid w:val="00D642D0"/>
    <w:rsid w:val="00D65C64"/>
    <w:rsid w:val="00D6750F"/>
    <w:rsid w:val="00D73DE1"/>
    <w:rsid w:val="00D82484"/>
    <w:rsid w:val="00D82865"/>
    <w:rsid w:val="00D865E2"/>
    <w:rsid w:val="00DA1F80"/>
    <w:rsid w:val="00DA29C5"/>
    <w:rsid w:val="00DA3BE3"/>
    <w:rsid w:val="00DA4809"/>
    <w:rsid w:val="00DA5745"/>
    <w:rsid w:val="00DA7799"/>
    <w:rsid w:val="00DA7F2D"/>
    <w:rsid w:val="00DB1926"/>
    <w:rsid w:val="00DB199F"/>
    <w:rsid w:val="00DB298B"/>
    <w:rsid w:val="00DB3EA4"/>
    <w:rsid w:val="00DB5B86"/>
    <w:rsid w:val="00DC321F"/>
    <w:rsid w:val="00DC4707"/>
    <w:rsid w:val="00DF4577"/>
    <w:rsid w:val="00DF5674"/>
    <w:rsid w:val="00DF7DA0"/>
    <w:rsid w:val="00DF7FCD"/>
    <w:rsid w:val="00E05AF2"/>
    <w:rsid w:val="00E16677"/>
    <w:rsid w:val="00E22C93"/>
    <w:rsid w:val="00E234CC"/>
    <w:rsid w:val="00E334AE"/>
    <w:rsid w:val="00E34CC2"/>
    <w:rsid w:val="00E3530A"/>
    <w:rsid w:val="00E4119B"/>
    <w:rsid w:val="00E414B2"/>
    <w:rsid w:val="00E4382C"/>
    <w:rsid w:val="00E45A70"/>
    <w:rsid w:val="00E50EBB"/>
    <w:rsid w:val="00E51653"/>
    <w:rsid w:val="00E52859"/>
    <w:rsid w:val="00E52CEE"/>
    <w:rsid w:val="00E537A2"/>
    <w:rsid w:val="00E544D2"/>
    <w:rsid w:val="00E627B8"/>
    <w:rsid w:val="00E6780C"/>
    <w:rsid w:val="00E700AA"/>
    <w:rsid w:val="00E708C8"/>
    <w:rsid w:val="00E75B17"/>
    <w:rsid w:val="00E8568A"/>
    <w:rsid w:val="00E90F75"/>
    <w:rsid w:val="00EA40AA"/>
    <w:rsid w:val="00EA748E"/>
    <w:rsid w:val="00EB09FD"/>
    <w:rsid w:val="00EC0A8A"/>
    <w:rsid w:val="00EC2718"/>
    <w:rsid w:val="00EC4BD1"/>
    <w:rsid w:val="00EC61ED"/>
    <w:rsid w:val="00EC6B1E"/>
    <w:rsid w:val="00ED1EF2"/>
    <w:rsid w:val="00EE0FAA"/>
    <w:rsid w:val="00EE2671"/>
    <w:rsid w:val="00EE416D"/>
    <w:rsid w:val="00EE519C"/>
    <w:rsid w:val="00EE533C"/>
    <w:rsid w:val="00EE6E20"/>
    <w:rsid w:val="00EF335B"/>
    <w:rsid w:val="00F10195"/>
    <w:rsid w:val="00F1075C"/>
    <w:rsid w:val="00F13033"/>
    <w:rsid w:val="00F201B1"/>
    <w:rsid w:val="00F2055E"/>
    <w:rsid w:val="00F22AB1"/>
    <w:rsid w:val="00F2454C"/>
    <w:rsid w:val="00F32C27"/>
    <w:rsid w:val="00F37428"/>
    <w:rsid w:val="00F40E3A"/>
    <w:rsid w:val="00F41FB5"/>
    <w:rsid w:val="00F44EC7"/>
    <w:rsid w:val="00F4704B"/>
    <w:rsid w:val="00F52220"/>
    <w:rsid w:val="00F533EF"/>
    <w:rsid w:val="00F55360"/>
    <w:rsid w:val="00F55C2B"/>
    <w:rsid w:val="00F5632F"/>
    <w:rsid w:val="00F57626"/>
    <w:rsid w:val="00F62B8E"/>
    <w:rsid w:val="00F63DD7"/>
    <w:rsid w:val="00F6445D"/>
    <w:rsid w:val="00F679A6"/>
    <w:rsid w:val="00F71B23"/>
    <w:rsid w:val="00F71E0D"/>
    <w:rsid w:val="00F74E89"/>
    <w:rsid w:val="00F847EE"/>
    <w:rsid w:val="00F901DC"/>
    <w:rsid w:val="00F96073"/>
    <w:rsid w:val="00F96D20"/>
    <w:rsid w:val="00FB1B65"/>
    <w:rsid w:val="00FB3B14"/>
    <w:rsid w:val="00FB59C0"/>
    <w:rsid w:val="00FB5F5B"/>
    <w:rsid w:val="00FB63D6"/>
    <w:rsid w:val="00FC323C"/>
    <w:rsid w:val="00FC7AC3"/>
    <w:rsid w:val="00FD1566"/>
    <w:rsid w:val="00FD5120"/>
    <w:rsid w:val="00FF331A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C6A2D"/>
  <w15:chartTrackingRefBased/>
  <w15:docId w15:val="{D9D6E2E0-BE2C-45DB-9EDF-56C364C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4E81"/>
    <w:pPr>
      <w:keepNext/>
      <w:numPr>
        <w:numId w:val="5"/>
      </w:numPr>
      <w:spacing w:before="480" w:after="60" w:line="240" w:lineRule="auto"/>
      <w:ind w:left="567" w:hanging="567"/>
      <w:outlineLvl w:val="0"/>
    </w:pPr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4E81"/>
    <w:pPr>
      <w:keepNext/>
      <w:numPr>
        <w:ilvl w:val="1"/>
        <w:numId w:val="5"/>
      </w:numPr>
      <w:spacing w:before="240" w:after="60" w:line="240" w:lineRule="auto"/>
      <w:ind w:left="567" w:hanging="567"/>
      <w:outlineLvl w:val="1"/>
    </w:pPr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F99"/>
    <w:pPr>
      <w:ind w:left="720"/>
      <w:contextualSpacing/>
    </w:pPr>
  </w:style>
  <w:style w:type="paragraph" w:customStyle="1" w:styleId="BUL02">
    <w:name w:val="BUL_02"/>
    <w:basedOn w:val="Normalny"/>
    <w:rsid w:val="0081110C"/>
    <w:pPr>
      <w:numPr>
        <w:ilvl w:val="1"/>
        <w:numId w:val="4"/>
      </w:numPr>
      <w:tabs>
        <w:tab w:val="left" w:pos="4536"/>
        <w:tab w:val="decimal" w:pos="7797"/>
      </w:tabs>
      <w:spacing w:after="0" w:line="240" w:lineRule="auto"/>
      <w:ind w:left="1134" w:hanging="283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1">
    <w:name w:val="BUL_01"/>
    <w:basedOn w:val="BUL02"/>
    <w:rsid w:val="0081110C"/>
    <w:pPr>
      <w:numPr>
        <w:ilvl w:val="0"/>
      </w:numPr>
      <w:ind w:left="851" w:hanging="284"/>
    </w:pPr>
  </w:style>
  <w:style w:type="paragraph" w:customStyle="1" w:styleId="BUL05">
    <w:name w:val="BUL_05"/>
    <w:basedOn w:val="Normalny"/>
    <w:rsid w:val="0081110C"/>
    <w:pPr>
      <w:numPr>
        <w:ilvl w:val="4"/>
        <w:numId w:val="4"/>
      </w:numPr>
      <w:tabs>
        <w:tab w:val="left" w:pos="4536"/>
        <w:tab w:val="decimal" w:pos="7797"/>
      </w:tabs>
      <w:spacing w:after="0" w:line="240" w:lineRule="auto"/>
      <w:ind w:left="1985" w:hanging="284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3">
    <w:name w:val="BUL_03"/>
    <w:basedOn w:val="BUL02"/>
    <w:rsid w:val="0081110C"/>
    <w:pPr>
      <w:numPr>
        <w:ilvl w:val="2"/>
      </w:numPr>
      <w:ind w:left="1134" w:hanging="284"/>
    </w:pPr>
  </w:style>
  <w:style w:type="character" w:styleId="Hipercze">
    <w:name w:val="Hyperlink"/>
    <w:basedOn w:val="Domylnaczcionkaakapitu"/>
    <w:uiPriority w:val="99"/>
    <w:unhideWhenUsed/>
    <w:rsid w:val="00DF56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67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4E81"/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4E81"/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paragraph" w:customStyle="1" w:styleId="TAB0BULL">
    <w:name w:val="TAB_0_BULL"/>
    <w:basedOn w:val="Normalny"/>
    <w:rsid w:val="002D4E81"/>
    <w:pPr>
      <w:numPr>
        <w:numId w:val="6"/>
      </w:numPr>
      <w:spacing w:after="0" w:line="240" w:lineRule="auto"/>
      <w:ind w:left="284" w:hanging="284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BULL2">
    <w:name w:val="TAB_0_BULL_2"/>
    <w:basedOn w:val="TAB0BULL"/>
    <w:rsid w:val="002D4E81"/>
    <w:pPr>
      <w:numPr>
        <w:ilvl w:val="1"/>
      </w:numPr>
      <w:ind w:left="567" w:hanging="283"/>
    </w:pPr>
  </w:style>
  <w:style w:type="paragraph" w:customStyle="1" w:styleId="TAB0BULL3">
    <w:name w:val="TAB_0_BULL_3"/>
    <w:basedOn w:val="TAB0BULL2"/>
    <w:rsid w:val="002D4E81"/>
    <w:pPr>
      <w:numPr>
        <w:ilvl w:val="2"/>
      </w:numPr>
      <w:ind w:left="882" w:hanging="283"/>
    </w:pPr>
    <w:rPr>
      <w:szCs w:val="22"/>
    </w:rPr>
  </w:style>
  <w:style w:type="paragraph" w:customStyle="1" w:styleId="TABAKCD">
    <w:name w:val="TAB_AKCD"/>
    <w:basedOn w:val="Normalny"/>
    <w:rsid w:val="002D4E81"/>
    <w:pPr>
      <w:spacing w:after="0" w:line="240" w:lineRule="auto"/>
      <w:jc w:val="both"/>
    </w:pPr>
    <w:rPr>
      <w:rFonts w:ascii="Arial Narrow" w:eastAsia="Times New Roman" w:hAnsi="Arial Narrow" w:cs="Arial"/>
      <w:iCs/>
      <w:color w:val="000000" w:themeColor="text1"/>
      <w:sz w:val="16"/>
      <w:szCs w:val="16"/>
      <w:lang w:eastAsia="pl-PL"/>
    </w:rPr>
  </w:style>
  <w:style w:type="paragraph" w:customStyle="1" w:styleId="TAB0PP">
    <w:name w:val="TAB_0_PP"/>
    <w:basedOn w:val="Normalny"/>
    <w:rsid w:val="002D4E81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PPcd">
    <w:name w:val="TAB_0_PP_cd"/>
    <w:basedOn w:val="TAB0PP"/>
    <w:rsid w:val="002D4E81"/>
    <w:pPr>
      <w:ind w:firstLine="0"/>
    </w:pPr>
  </w:style>
  <w:style w:type="paragraph" w:customStyle="1" w:styleId="TAB0PP02">
    <w:name w:val="TAB_0_PP02"/>
    <w:basedOn w:val="TAB0PP"/>
    <w:rsid w:val="002D4E81"/>
    <w:pPr>
      <w:ind w:left="563" w:hanging="280"/>
    </w:pPr>
  </w:style>
  <w:style w:type="paragraph" w:styleId="Nagwek">
    <w:name w:val="header"/>
    <w:basedOn w:val="Normalny"/>
    <w:link w:val="Nagwek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AA2"/>
  </w:style>
  <w:style w:type="paragraph" w:styleId="Stopka">
    <w:name w:val="footer"/>
    <w:basedOn w:val="Normalny"/>
    <w:link w:val="Stopka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AA2"/>
  </w:style>
  <w:style w:type="table" w:customStyle="1" w:styleId="TableGrid1">
    <w:name w:val="TableGrid1"/>
    <w:rsid w:val="004002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2652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12E5-D511-4908-9914-42B1D004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Marzena Kopacka-Biculewicz</cp:lastModifiedBy>
  <cp:revision>4</cp:revision>
  <dcterms:created xsi:type="dcterms:W3CDTF">2022-06-14T09:08:00Z</dcterms:created>
  <dcterms:modified xsi:type="dcterms:W3CDTF">2022-06-14T11:22:00Z</dcterms:modified>
</cp:coreProperties>
</file>