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91028" w14:textId="77777777" w:rsidR="003346EA" w:rsidRPr="003346EA" w:rsidRDefault="003346EA" w:rsidP="003346EA">
      <w:pPr>
        <w:spacing w:after="0" w:line="360" w:lineRule="auto"/>
        <w:rPr>
          <w:rFonts w:cstheme="minorHAnsi"/>
          <w:sz w:val="24"/>
          <w:szCs w:val="24"/>
        </w:rPr>
      </w:pPr>
      <w:r w:rsidRPr="003346EA">
        <w:rPr>
          <w:rFonts w:cstheme="minorHAnsi"/>
          <w:sz w:val="24"/>
          <w:szCs w:val="24"/>
        </w:rPr>
        <w:t>ZZP.261.246.2023.NU</w:t>
      </w:r>
    </w:p>
    <w:p w14:paraId="2EE0CBE8" w14:textId="3217F4DA" w:rsidR="00B834C3" w:rsidRPr="003346EA" w:rsidRDefault="00B834C3" w:rsidP="003346EA">
      <w:pPr>
        <w:spacing w:after="0" w:line="360" w:lineRule="auto"/>
        <w:rPr>
          <w:rFonts w:cstheme="minorHAnsi"/>
          <w:sz w:val="24"/>
          <w:szCs w:val="24"/>
        </w:rPr>
      </w:pPr>
      <w:r w:rsidRPr="003346EA">
        <w:rPr>
          <w:rFonts w:cstheme="minorHAnsi"/>
          <w:sz w:val="24"/>
          <w:szCs w:val="24"/>
        </w:rPr>
        <w:t xml:space="preserve">Załącznik Nr </w:t>
      </w:r>
      <w:r w:rsidR="002005D1" w:rsidRPr="003346EA">
        <w:rPr>
          <w:rFonts w:cstheme="minorHAnsi"/>
          <w:sz w:val="24"/>
          <w:szCs w:val="24"/>
        </w:rPr>
        <w:t>2</w:t>
      </w:r>
      <w:r w:rsidR="00F44249" w:rsidRPr="003346EA">
        <w:rPr>
          <w:rFonts w:cstheme="minorHAnsi"/>
          <w:sz w:val="24"/>
          <w:szCs w:val="24"/>
        </w:rPr>
        <w:t xml:space="preserve"> </w:t>
      </w:r>
      <w:r w:rsidRPr="003346EA">
        <w:rPr>
          <w:rFonts w:cstheme="minorHAnsi"/>
          <w:sz w:val="24"/>
          <w:szCs w:val="24"/>
        </w:rPr>
        <w:t xml:space="preserve">do </w:t>
      </w:r>
      <w:r w:rsidR="001F00FF" w:rsidRPr="003346EA">
        <w:rPr>
          <w:rFonts w:cstheme="minorHAnsi"/>
          <w:sz w:val="24"/>
          <w:szCs w:val="24"/>
        </w:rPr>
        <w:t>SWZ</w:t>
      </w:r>
    </w:p>
    <w:p w14:paraId="00FB4B11" w14:textId="77777777" w:rsidR="002005D1" w:rsidRPr="003346EA" w:rsidRDefault="002005D1" w:rsidP="003346EA">
      <w:pPr>
        <w:pStyle w:val="Nagwek1"/>
        <w:spacing w:after="240"/>
      </w:pPr>
      <w:r w:rsidRPr="003346EA">
        <w:t>Opis przedmiotu zamówienia.</w:t>
      </w:r>
    </w:p>
    <w:p w14:paraId="6EE9A869" w14:textId="56F0F003" w:rsidR="003346EA" w:rsidRPr="003346EA" w:rsidRDefault="003346EA" w:rsidP="003346EA">
      <w:pPr>
        <w:spacing w:line="360" w:lineRule="auto"/>
        <w:rPr>
          <w:rFonts w:cstheme="minorHAnsi"/>
          <w:sz w:val="24"/>
          <w:szCs w:val="24"/>
        </w:rPr>
      </w:pPr>
      <w:r w:rsidRPr="003346EA">
        <w:rPr>
          <w:rFonts w:cstheme="minorHAnsi"/>
          <w:sz w:val="24"/>
          <w:szCs w:val="24"/>
        </w:rPr>
        <w:t xml:space="preserve">Przedmiotem umowy jest </w:t>
      </w:r>
      <w:r w:rsidRPr="003346EA">
        <w:rPr>
          <w:rFonts w:cstheme="minorHAnsi"/>
          <w:sz w:val="24"/>
          <w:szCs w:val="24"/>
          <w:lang w:eastAsia="ar-SA"/>
        </w:rPr>
        <w:t xml:space="preserve">zakup, oznakowanie logiem WUP i nazwą Wydziału oraz dostarczenie artykułów promocyjnych na potrzeby Wojewódzkiego Urzędu Pracy </w:t>
      </w:r>
      <w:r>
        <w:rPr>
          <w:rFonts w:cstheme="minorHAnsi"/>
          <w:sz w:val="24"/>
          <w:szCs w:val="24"/>
          <w:lang w:eastAsia="ar-SA"/>
        </w:rPr>
        <w:t>w</w:t>
      </w:r>
      <w:r w:rsidRPr="003346EA">
        <w:rPr>
          <w:rFonts w:cstheme="minorHAnsi"/>
          <w:sz w:val="24"/>
          <w:szCs w:val="24"/>
          <w:lang w:eastAsia="ar-SA"/>
        </w:rPr>
        <w:t xml:space="preserve"> Warszawie. </w:t>
      </w:r>
      <w:r w:rsidRPr="003346EA">
        <w:rPr>
          <w:rFonts w:eastAsia="Times New Roman" w:cstheme="minorHAnsi"/>
          <w:sz w:val="24"/>
          <w:szCs w:val="24"/>
        </w:rPr>
        <w:br/>
      </w:r>
      <w:r w:rsidRPr="003346EA">
        <w:rPr>
          <w:rFonts w:cstheme="minorHAnsi"/>
          <w:sz w:val="24"/>
          <w:szCs w:val="24"/>
          <w:lang w:eastAsia="ar-SA"/>
        </w:rPr>
        <w:t>Treść oznakowania zostanie dostarczona Wykonawcy drogą mailową</w:t>
      </w:r>
      <w:r w:rsidRPr="003346EA">
        <w:rPr>
          <w:rFonts w:cstheme="minorHAnsi"/>
          <w:sz w:val="24"/>
          <w:szCs w:val="24"/>
        </w:rPr>
        <w:t xml:space="preserve"> </w:t>
      </w:r>
      <w:r w:rsidRPr="003346EA">
        <w:rPr>
          <w:rFonts w:cstheme="minorHAnsi"/>
          <w:sz w:val="24"/>
          <w:szCs w:val="24"/>
          <w:lang w:eastAsia="ar-SA"/>
        </w:rPr>
        <w:t>w przeciągu 2 dni roboczych po podpisaniu umowy z Wykonawcą. Szczegóły dotyczące oznakowania tj. typ oznakowania, rozmieszczenie i rozmiar zostaną uzgodnione po podpisaniu umowy z Wykonawcą.</w:t>
      </w:r>
      <w:r w:rsidRPr="003346EA">
        <w:rPr>
          <w:rFonts w:cstheme="minorHAnsi"/>
          <w:sz w:val="24"/>
          <w:szCs w:val="24"/>
        </w:rPr>
        <w:t xml:space="preserve"> </w:t>
      </w:r>
    </w:p>
    <w:p w14:paraId="14EEC4F3" w14:textId="77777777" w:rsidR="003346EA" w:rsidRPr="003346EA" w:rsidRDefault="003346EA" w:rsidP="003346EA">
      <w:pPr>
        <w:spacing w:line="360" w:lineRule="auto"/>
        <w:rPr>
          <w:rFonts w:eastAsia="Times New Roman" w:cstheme="minorHAnsi"/>
          <w:sz w:val="24"/>
          <w:szCs w:val="24"/>
        </w:rPr>
      </w:pPr>
      <w:r w:rsidRPr="003346EA">
        <w:rPr>
          <w:rFonts w:cstheme="minorHAnsi"/>
          <w:bCs/>
          <w:sz w:val="24"/>
          <w:szCs w:val="24"/>
        </w:rPr>
        <w:t xml:space="preserve">Termin </w:t>
      </w:r>
      <w:r w:rsidRPr="003346EA">
        <w:rPr>
          <w:rFonts w:cstheme="minorHAnsi"/>
          <w:sz w:val="24"/>
          <w:szCs w:val="24"/>
        </w:rPr>
        <w:t>realizacji przedmiotu umowy ustala się na 4 tygodnie od dnia podpisania umowy.</w:t>
      </w:r>
    </w:p>
    <w:p w14:paraId="27065B0C" w14:textId="77777777" w:rsidR="003346EA" w:rsidRPr="003346EA" w:rsidRDefault="003346EA" w:rsidP="003346EA">
      <w:pPr>
        <w:spacing w:line="360" w:lineRule="auto"/>
        <w:rPr>
          <w:rFonts w:cstheme="minorHAnsi"/>
          <w:sz w:val="24"/>
          <w:szCs w:val="24"/>
          <w:lang w:eastAsia="ar-SA"/>
        </w:rPr>
      </w:pPr>
      <w:r w:rsidRPr="003346EA">
        <w:rPr>
          <w:rFonts w:cstheme="minorHAnsi"/>
          <w:sz w:val="24"/>
          <w:szCs w:val="24"/>
        </w:rPr>
        <w:t>Wykonawca zobowiązuje się do dostarczenia wskazanych nakładów artykułów promocyjnych do</w:t>
      </w:r>
      <w:r w:rsidRPr="003346EA">
        <w:rPr>
          <w:rFonts w:cstheme="minorHAnsi"/>
          <w:sz w:val="24"/>
          <w:szCs w:val="24"/>
          <w:lang w:eastAsia="ar-SA"/>
        </w:rPr>
        <w:t xml:space="preserve"> siedziby Zamawiającego przy ul. Ciołka 10a pokój nr 304, III piętro (bez windy), w dni robocze w godzinach 8-14. </w:t>
      </w:r>
    </w:p>
    <w:p w14:paraId="39DF9AC0" w14:textId="24ED2633" w:rsidR="003346EA" w:rsidRPr="003346EA" w:rsidRDefault="003346EA" w:rsidP="003346EA">
      <w:pPr>
        <w:spacing w:line="360" w:lineRule="auto"/>
        <w:rPr>
          <w:rFonts w:eastAsia="Times New Roman" w:cstheme="minorHAnsi"/>
          <w:vanish/>
          <w:color w:val="000000"/>
          <w:sz w:val="24"/>
          <w:szCs w:val="24"/>
          <w:lang w:eastAsia="pl-PL"/>
        </w:rPr>
      </w:pPr>
      <w:r w:rsidRPr="003346EA">
        <w:rPr>
          <w:rFonts w:cstheme="minorHAnsi"/>
          <w:sz w:val="24"/>
          <w:szCs w:val="24"/>
        </w:rPr>
        <w:t>Zamawiane artykuły promocyjne to:</w:t>
      </w:r>
      <w:r w:rsidRPr="003346EA">
        <w:rPr>
          <w:rFonts w:eastAsia="Times New Roman" w:cstheme="minorHAnsi"/>
          <w:vanish/>
          <w:color w:val="000000"/>
          <w:sz w:val="24"/>
          <w:szCs w:val="24"/>
          <w:lang w:eastAsia="pl-PL"/>
        </w:rPr>
        <w:t>---</w:t>
      </w:r>
    </w:p>
    <w:p w14:paraId="524084DA" w14:textId="77777777" w:rsidR="003346EA" w:rsidRPr="003346EA" w:rsidRDefault="003346EA" w:rsidP="003346EA">
      <w:pPr>
        <w:spacing w:line="360" w:lineRule="auto"/>
        <w:rPr>
          <w:rFonts w:eastAsia="Times New Roman" w:cstheme="minorHAnsi"/>
          <w:vanish/>
          <w:color w:val="000000"/>
          <w:sz w:val="24"/>
          <w:szCs w:val="24"/>
          <w:lang w:eastAsia="pl-PL"/>
        </w:rPr>
      </w:pPr>
      <w:r w:rsidRPr="003346EA">
        <w:rPr>
          <w:rFonts w:eastAsia="Times New Roman" w:cstheme="minorHAnsi"/>
          <w:vanish/>
          <w:color w:val="000000"/>
          <w:sz w:val="24"/>
          <w:szCs w:val="24"/>
          <w:lang w:eastAsia="pl-PL"/>
        </w:rPr>
        <w:t>Wybierz</w:t>
      </w:r>
    </w:p>
    <w:p w14:paraId="10357584" w14:textId="77777777" w:rsidR="003346EA" w:rsidRPr="003346EA" w:rsidRDefault="003346EA" w:rsidP="003346EA">
      <w:pPr>
        <w:spacing w:line="360" w:lineRule="auto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</w:p>
    <w:p w14:paraId="6DEA0604" w14:textId="77777777" w:rsidR="003346EA" w:rsidRPr="003346EA" w:rsidRDefault="003346EA" w:rsidP="003346EA">
      <w:pPr>
        <w:spacing w:line="360" w:lineRule="auto"/>
        <w:rPr>
          <w:rFonts w:cstheme="minorHAnsi"/>
          <w:b/>
          <w:bCs/>
          <w:color w:val="333333"/>
          <w:sz w:val="24"/>
          <w:szCs w:val="24"/>
        </w:rPr>
      </w:pPr>
      <w:r w:rsidRPr="003346EA">
        <w:rPr>
          <w:rFonts w:cstheme="minorHAnsi"/>
          <w:b/>
          <w:bCs/>
          <w:color w:val="333333"/>
          <w:sz w:val="24"/>
          <w:szCs w:val="24"/>
        </w:rPr>
        <w:t>1. Ołówek drewniany</w:t>
      </w:r>
    </w:p>
    <w:p w14:paraId="45F5C914" w14:textId="77777777" w:rsidR="003346EA" w:rsidRPr="003346EA" w:rsidRDefault="003346EA" w:rsidP="003346EA">
      <w:pPr>
        <w:spacing w:line="360" w:lineRule="auto"/>
        <w:rPr>
          <w:rFonts w:cstheme="minorHAnsi"/>
          <w:sz w:val="24"/>
          <w:szCs w:val="24"/>
        </w:rPr>
      </w:pPr>
      <w:r w:rsidRPr="003346EA">
        <w:rPr>
          <w:rFonts w:cstheme="minorHAnsi"/>
          <w:sz w:val="24"/>
          <w:szCs w:val="24"/>
        </w:rPr>
        <w:t xml:space="preserve">Okrągły zaostrzony ołówek drewniany HB, lakierowany, z gumką do wycierania. Rozmiar: 18 x 0,7 cm, materiał: drewno, kolor: mix kolorów, typ znakowania: nadruk jeden kolor. </w:t>
      </w:r>
    </w:p>
    <w:p w14:paraId="012FE766" w14:textId="77777777" w:rsidR="003346EA" w:rsidRPr="003346EA" w:rsidRDefault="003346EA" w:rsidP="003346EA">
      <w:pPr>
        <w:spacing w:line="360" w:lineRule="auto"/>
        <w:rPr>
          <w:rFonts w:cstheme="minorHAnsi"/>
          <w:b/>
          <w:bCs/>
          <w:color w:val="333333"/>
          <w:sz w:val="24"/>
          <w:szCs w:val="24"/>
        </w:rPr>
      </w:pPr>
      <w:r w:rsidRPr="003346EA">
        <w:rPr>
          <w:rFonts w:cstheme="minorHAnsi"/>
          <w:b/>
          <w:bCs/>
          <w:color w:val="333333"/>
          <w:sz w:val="24"/>
          <w:szCs w:val="24"/>
        </w:rPr>
        <w:t>Nakład: 3000 szt.</w:t>
      </w:r>
    </w:p>
    <w:p w14:paraId="25CCF372" w14:textId="77777777" w:rsidR="003346EA" w:rsidRPr="003346EA" w:rsidRDefault="003346EA" w:rsidP="003346EA">
      <w:pPr>
        <w:spacing w:line="360" w:lineRule="auto"/>
        <w:rPr>
          <w:rFonts w:cstheme="minorHAnsi"/>
          <w:color w:val="333333"/>
          <w:sz w:val="24"/>
          <w:szCs w:val="24"/>
        </w:rPr>
      </w:pPr>
    </w:p>
    <w:p w14:paraId="42A42984" w14:textId="77777777" w:rsidR="003346EA" w:rsidRPr="003346EA" w:rsidRDefault="003346EA" w:rsidP="003346EA">
      <w:pPr>
        <w:spacing w:line="360" w:lineRule="auto"/>
        <w:rPr>
          <w:rFonts w:cstheme="minorHAnsi"/>
          <w:color w:val="333333"/>
          <w:sz w:val="24"/>
          <w:szCs w:val="24"/>
        </w:rPr>
      </w:pPr>
      <w:r w:rsidRPr="003346EA">
        <w:rPr>
          <w:rFonts w:cstheme="minorHAnsi"/>
          <w:noProof/>
          <w:color w:val="333333"/>
          <w:sz w:val="24"/>
          <w:szCs w:val="24"/>
        </w:rPr>
        <w:drawing>
          <wp:inline distT="0" distB="0" distL="0" distR="0" wp14:anchorId="4F3A6F17" wp14:editId="0FC4A9EA">
            <wp:extent cx="2095500" cy="20955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D98EC6" w14:textId="77777777" w:rsidR="003346EA" w:rsidRPr="003346EA" w:rsidRDefault="003346EA" w:rsidP="003346EA">
      <w:pPr>
        <w:spacing w:line="360" w:lineRule="auto"/>
        <w:rPr>
          <w:rFonts w:cstheme="minorHAnsi"/>
          <w:b/>
          <w:bCs/>
          <w:color w:val="333333"/>
          <w:sz w:val="24"/>
          <w:szCs w:val="24"/>
        </w:rPr>
      </w:pPr>
      <w:r w:rsidRPr="003346EA">
        <w:rPr>
          <w:rFonts w:cstheme="minorHAnsi"/>
          <w:color w:val="333333"/>
          <w:sz w:val="24"/>
          <w:szCs w:val="24"/>
        </w:rPr>
        <w:br w:type="page"/>
      </w:r>
      <w:r w:rsidRPr="003346EA">
        <w:rPr>
          <w:rFonts w:cstheme="minorHAnsi"/>
          <w:b/>
          <w:bCs/>
          <w:color w:val="333333"/>
          <w:sz w:val="24"/>
          <w:szCs w:val="24"/>
        </w:rPr>
        <w:lastRenderedPageBreak/>
        <w:t>2. Miarka z poziomicą</w:t>
      </w:r>
    </w:p>
    <w:p w14:paraId="6B470D9B" w14:textId="77777777" w:rsidR="003346EA" w:rsidRPr="003346EA" w:rsidRDefault="003346EA" w:rsidP="003346EA">
      <w:pPr>
        <w:spacing w:line="360" w:lineRule="auto"/>
        <w:rPr>
          <w:rStyle w:val="content2"/>
          <w:rFonts w:cstheme="minorHAnsi"/>
          <w:color w:val="000000" w:themeColor="text1"/>
          <w:sz w:val="24"/>
          <w:szCs w:val="24"/>
        </w:rPr>
      </w:pPr>
      <w:r w:rsidRPr="003346EA">
        <w:rPr>
          <w:rFonts w:cstheme="minorHAnsi"/>
          <w:color w:val="000000" w:themeColor="text1"/>
          <w:sz w:val="24"/>
          <w:szCs w:val="24"/>
        </w:rPr>
        <w:t>Miarka 2 m. W komplecie notes, długopis i poziomica. Kolor</w:t>
      </w:r>
      <w:r w:rsidRPr="003346EA">
        <w:rPr>
          <w:rStyle w:val="content2"/>
          <w:rFonts w:cstheme="minorHAnsi"/>
          <w:color w:val="000000" w:themeColor="text1"/>
          <w:sz w:val="24"/>
          <w:szCs w:val="24"/>
        </w:rPr>
        <w:t xml:space="preserve">: czarny, rodzaj nadruku: nadruk </w:t>
      </w:r>
      <w:proofErr w:type="spellStart"/>
      <w:r w:rsidRPr="003346EA">
        <w:rPr>
          <w:rStyle w:val="content2"/>
          <w:rFonts w:cstheme="minorHAnsi"/>
          <w:color w:val="000000" w:themeColor="text1"/>
          <w:sz w:val="24"/>
          <w:szCs w:val="24"/>
        </w:rPr>
        <w:t>tampodruk</w:t>
      </w:r>
      <w:proofErr w:type="spellEnd"/>
      <w:r w:rsidRPr="003346EA">
        <w:rPr>
          <w:rStyle w:val="content2"/>
          <w:rFonts w:cstheme="minorHAnsi"/>
          <w:color w:val="000000" w:themeColor="text1"/>
          <w:sz w:val="24"/>
          <w:szCs w:val="24"/>
        </w:rPr>
        <w:t xml:space="preserve"> 1 kolor.</w:t>
      </w:r>
    </w:p>
    <w:p w14:paraId="1FE1DEAF" w14:textId="77777777" w:rsidR="003346EA" w:rsidRPr="003346EA" w:rsidRDefault="003346EA" w:rsidP="003346EA">
      <w:pPr>
        <w:spacing w:line="360" w:lineRule="auto"/>
        <w:rPr>
          <w:rStyle w:val="content2"/>
          <w:rFonts w:cstheme="minorHAnsi"/>
          <w:b/>
          <w:color w:val="000000" w:themeColor="text1"/>
          <w:sz w:val="24"/>
          <w:szCs w:val="24"/>
        </w:rPr>
      </w:pPr>
      <w:r w:rsidRPr="003346EA">
        <w:rPr>
          <w:rStyle w:val="content2"/>
          <w:rFonts w:cstheme="minorHAnsi"/>
          <w:b/>
          <w:color w:val="000000" w:themeColor="text1"/>
          <w:sz w:val="24"/>
          <w:szCs w:val="24"/>
        </w:rPr>
        <w:t xml:space="preserve">Nakład: 350 </w:t>
      </w:r>
      <w:proofErr w:type="spellStart"/>
      <w:r w:rsidRPr="003346EA">
        <w:rPr>
          <w:rStyle w:val="content2"/>
          <w:rFonts w:cstheme="minorHAnsi"/>
          <w:b/>
          <w:color w:val="000000" w:themeColor="text1"/>
          <w:sz w:val="24"/>
          <w:szCs w:val="24"/>
        </w:rPr>
        <w:t>szt</w:t>
      </w:r>
      <w:proofErr w:type="spellEnd"/>
    </w:p>
    <w:p w14:paraId="37289E4A" w14:textId="77777777" w:rsidR="003346EA" w:rsidRPr="003346EA" w:rsidRDefault="003346EA" w:rsidP="003346EA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  <w:r w:rsidRPr="003346EA">
        <w:rPr>
          <w:rFonts w:cstheme="minorHAnsi"/>
          <w:noProof/>
          <w:sz w:val="24"/>
          <w:szCs w:val="24"/>
        </w:rPr>
        <w:drawing>
          <wp:inline distT="0" distB="0" distL="0" distR="0" wp14:anchorId="06B72059" wp14:editId="165C6B73">
            <wp:extent cx="2781300" cy="256025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0971" cy="256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D57FF" w14:textId="77777777" w:rsidR="003346EA" w:rsidRPr="003346EA" w:rsidRDefault="003346EA" w:rsidP="003346EA">
      <w:pPr>
        <w:spacing w:line="360" w:lineRule="auto"/>
        <w:rPr>
          <w:rFonts w:cstheme="minorHAnsi"/>
          <w:b/>
          <w:bCs/>
          <w:color w:val="222222"/>
          <w:sz w:val="24"/>
          <w:szCs w:val="24"/>
        </w:rPr>
      </w:pPr>
      <w:r w:rsidRPr="003346EA">
        <w:rPr>
          <w:rFonts w:cstheme="minorHAnsi"/>
          <w:b/>
          <w:bCs/>
          <w:color w:val="000000" w:themeColor="text1"/>
          <w:sz w:val="24"/>
          <w:szCs w:val="24"/>
        </w:rPr>
        <w:t>3. Krówki reklamowe</w:t>
      </w:r>
    </w:p>
    <w:p w14:paraId="2E35A6AF" w14:textId="77777777" w:rsidR="003346EA" w:rsidRPr="003346EA" w:rsidRDefault="003346EA" w:rsidP="003346EA">
      <w:pPr>
        <w:spacing w:line="36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3346EA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  Cukierki, krówki „ciągutki”, produkowane wg tradycyjnych receptur, zawinięte w etykietę reklamową. Smak: mleczny, nadruk na etykiecie: 4+0, wymiar etykiety reklamowej: 70 x 73 mm,      masa netto: ~ 14 g, ilość sztuk w 1 kg: ~ 62 sztuki. Opakowanie zbiorcze: 5 kg. Data przydatności do spożycia minimum 6 m-</w:t>
      </w:r>
      <w:proofErr w:type="spellStart"/>
      <w:r w:rsidRPr="003346EA">
        <w:rPr>
          <w:rFonts w:eastAsia="Times New Roman" w:cstheme="minorHAnsi"/>
          <w:color w:val="222222"/>
          <w:sz w:val="24"/>
          <w:szCs w:val="24"/>
          <w:lang w:eastAsia="pl-PL"/>
        </w:rPr>
        <w:t>cy</w:t>
      </w:r>
      <w:proofErr w:type="spellEnd"/>
      <w:r w:rsidRPr="003346EA">
        <w:rPr>
          <w:rFonts w:eastAsia="Times New Roman" w:cstheme="minorHAnsi"/>
          <w:color w:val="222222"/>
          <w:sz w:val="24"/>
          <w:szCs w:val="24"/>
          <w:lang w:eastAsia="pl-PL"/>
        </w:rPr>
        <w:t>.</w:t>
      </w:r>
    </w:p>
    <w:p w14:paraId="5B484145" w14:textId="77777777" w:rsidR="003346EA" w:rsidRPr="003346EA" w:rsidRDefault="003346EA" w:rsidP="003346EA">
      <w:pPr>
        <w:spacing w:line="360" w:lineRule="auto"/>
        <w:rPr>
          <w:rFonts w:cstheme="minorHAnsi"/>
          <w:b/>
          <w:bCs/>
          <w:color w:val="000000" w:themeColor="text1"/>
          <w:sz w:val="24"/>
          <w:szCs w:val="24"/>
        </w:rPr>
      </w:pPr>
      <w:r w:rsidRPr="003346EA">
        <w:rPr>
          <w:rFonts w:eastAsia="Times New Roman" w:cstheme="minorHAnsi"/>
          <w:b/>
          <w:bCs/>
          <w:color w:val="222222"/>
          <w:sz w:val="24"/>
          <w:szCs w:val="24"/>
          <w:lang w:eastAsia="pl-PL"/>
        </w:rPr>
        <w:t xml:space="preserve">    </w:t>
      </w:r>
      <w:r w:rsidRPr="003346EA">
        <w:rPr>
          <w:rFonts w:cstheme="minorHAnsi"/>
          <w:b/>
          <w:bCs/>
          <w:color w:val="000000" w:themeColor="text1"/>
          <w:sz w:val="24"/>
          <w:szCs w:val="24"/>
        </w:rPr>
        <w:t>Nakład: 80 kg.</w:t>
      </w:r>
    </w:p>
    <w:p w14:paraId="7DFCC8A8" w14:textId="77777777" w:rsidR="003346EA" w:rsidRPr="003346EA" w:rsidRDefault="003346EA" w:rsidP="003346EA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  <w:r w:rsidRPr="003346EA">
        <w:rPr>
          <w:rFonts w:cstheme="minorHAnsi"/>
          <w:noProof/>
          <w:sz w:val="24"/>
          <w:szCs w:val="24"/>
        </w:rPr>
        <w:drawing>
          <wp:inline distT="0" distB="0" distL="0" distR="0" wp14:anchorId="273A3493" wp14:editId="485FD039">
            <wp:extent cx="2495550" cy="24955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D801" w14:textId="77777777" w:rsidR="003346EA" w:rsidRPr="003346EA" w:rsidRDefault="003346EA" w:rsidP="003346EA">
      <w:pPr>
        <w:spacing w:line="360" w:lineRule="auto"/>
        <w:rPr>
          <w:rFonts w:cstheme="minorHAnsi"/>
          <w:sz w:val="24"/>
          <w:szCs w:val="24"/>
        </w:rPr>
      </w:pPr>
      <w:r w:rsidRPr="003346EA">
        <w:rPr>
          <w:rFonts w:cstheme="minorHAnsi"/>
          <w:sz w:val="24"/>
          <w:szCs w:val="24"/>
        </w:rPr>
        <w:lastRenderedPageBreak/>
        <w:t>Określenie przedmiotu zamówienia wg Wspólnego Słownika Zamówień CPV:</w:t>
      </w:r>
    </w:p>
    <w:p w14:paraId="662D8BAF" w14:textId="77777777" w:rsidR="003346EA" w:rsidRPr="003346EA" w:rsidRDefault="003346EA" w:rsidP="003346EA">
      <w:pPr>
        <w:spacing w:line="360" w:lineRule="auto"/>
        <w:rPr>
          <w:rFonts w:cstheme="minorHAnsi"/>
          <w:sz w:val="24"/>
          <w:szCs w:val="24"/>
        </w:rPr>
      </w:pPr>
      <w:r w:rsidRPr="003346EA">
        <w:rPr>
          <w:rFonts w:cstheme="minorHAnsi"/>
          <w:sz w:val="24"/>
          <w:szCs w:val="24"/>
        </w:rPr>
        <w:t>79342200-5: Usługi w zakresie promocji.</w:t>
      </w:r>
    </w:p>
    <w:p w14:paraId="7C5492EF" w14:textId="77777777" w:rsidR="003346EA" w:rsidRPr="003346EA" w:rsidRDefault="003346EA" w:rsidP="003346EA">
      <w:pPr>
        <w:spacing w:line="360" w:lineRule="auto"/>
        <w:rPr>
          <w:rFonts w:cstheme="minorHAnsi"/>
          <w:bCs/>
          <w:sz w:val="24"/>
          <w:szCs w:val="24"/>
        </w:rPr>
      </w:pPr>
      <w:r w:rsidRPr="003346EA">
        <w:rPr>
          <w:rFonts w:cstheme="minorHAnsi"/>
          <w:bCs/>
          <w:sz w:val="24"/>
          <w:szCs w:val="24"/>
        </w:rPr>
        <w:t>Kryteria Oceny ofert: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40"/>
        <w:gridCol w:w="4630"/>
        <w:gridCol w:w="1559"/>
        <w:gridCol w:w="1985"/>
      </w:tblGrid>
      <w:tr w:rsidR="003346EA" w:rsidRPr="003346EA" w14:paraId="7F517DAF" w14:textId="77777777" w:rsidTr="00BA2C39">
        <w:trPr>
          <w:trHeight w:val="477"/>
        </w:trPr>
        <w:tc>
          <w:tcPr>
            <w:tcW w:w="540" w:type="dxa"/>
            <w:vAlign w:val="center"/>
          </w:tcPr>
          <w:p w14:paraId="5395DD46" w14:textId="77777777" w:rsidR="003346EA" w:rsidRPr="003346EA" w:rsidRDefault="003346EA" w:rsidP="003346E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3346EA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4630" w:type="dxa"/>
            <w:vAlign w:val="center"/>
          </w:tcPr>
          <w:p w14:paraId="3756A969" w14:textId="77777777" w:rsidR="003346EA" w:rsidRPr="003346EA" w:rsidRDefault="003346EA" w:rsidP="003346E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3346EA">
              <w:rPr>
                <w:rFonts w:cstheme="minorHAnsi"/>
                <w:sz w:val="24"/>
                <w:szCs w:val="24"/>
              </w:rPr>
              <w:t>Nazwa kryterium</w:t>
            </w:r>
          </w:p>
        </w:tc>
        <w:tc>
          <w:tcPr>
            <w:tcW w:w="1559" w:type="dxa"/>
            <w:vAlign w:val="center"/>
          </w:tcPr>
          <w:p w14:paraId="12ADF8F7" w14:textId="77777777" w:rsidR="003346EA" w:rsidRPr="003346EA" w:rsidRDefault="003346EA" w:rsidP="003346E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3346EA">
              <w:rPr>
                <w:rFonts w:cstheme="minorHAnsi"/>
                <w:sz w:val="24"/>
                <w:szCs w:val="24"/>
              </w:rPr>
              <w:t>Waga</w:t>
            </w:r>
          </w:p>
        </w:tc>
        <w:tc>
          <w:tcPr>
            <w:tcW w:w="1985" w:type="dxa"/>
            <w:vAlign w:val="center"/>
          </w:tcPr>
          <w:p w14:paraId="3734CAB6" w14:textId="77777777" w:rsidR="003346EA" w:rsidRPr="003346EA" w:rsidRDefault="003346EA" w:rsidP="003346E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3346EA">
              <w:rPr>
                <w:rFonts w:cstheme="minorHAnsi"/>
                <w:sz w:val="24"/>
                <w:szCs w:val="24"/>
              </w:rPr>
              <w:t>Punkty</w:t>
            </w:r>
          </w:p>
        </w:tc>
      </w:tr>
      <w:tr w:rsidR="003346EA" w:rsidRPr="003346EA" w14:paraId="7395053F" w14:textId="77777777" w:rsidTr="00BA2C39">
        <w:trPr>
          <w:trHeight w:val="340"/>
        </w:trPr>
        <w:tc>
          <w:tcPr>
            <w:tcW w:w="540" w:type="dxa"/>
            <w:vAlign w:val="center"/>
          </w:tcPr>
          <w:p w14:paraId="744F8D0B" w14:textId="77777777" w:rsidR="003346EA" w:rsidRPr="003346EA" w:rsidRDefault="003346EA" w:rsidP="003346E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3346EA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4630" w:type="dxa"/>
            <w:vAlign w:val="center"/>
          </w:tcPr>
          <w:p w14:paraId="2AE2E38C" w14:textId="77777777" w:rsidR="003346EA" w:rsidRPr="003346EA" w:rsidRDefault="003346EA" w:rsidP="003346E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3346EA">
              <w:rPr>
                <w:rFonts w:cstheme="minorHAnsi"/>
                <w:sz w:val="24"/>
                <w:szCs w:val="24"/>
              </w:rPr>
              <w:t>Cena</w:t>
            </w:r>
          </w:p>
        </w:tc>
        <w:tc>
          <w:tcPr>
            <w:tcW w:w="1559" w:type="dxa"/>
          </w:tcPr>
          <w:p w14:paraId="5D4031C6" w14:textId="77777777" w:rsidR="003346EA" w:rsidRPr="003346EA" w:rsidRDefault="003346EA" w:rsidP="003346E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3346EA">
              <w:rPr>
                <w:rFonts w:cstheme="minorHAnsi"/>
                <w:sz w:val="24"/>
                <w:szCs w:val="24"/>
              </w:rPr>
              <w:t>80%</w:t>
            </w:r>
          </w:p>
        </w:tc>
        <w:tc>
          <w:tcPr>
            <w:tcW w:w="1985" w:type="dxa"/>
          </w:tcPr>
          <w:p w14:paraId="02C25073" w14:textId="77777777" w:rsidR="003346EA" w:rsidRPr="003346EA" w:rsidRDefault="003346EA" w:rsidP="003346E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3346EA">
              <w:rPr>
                <w:rFonts w:cstheme="minorHAnsi"/>
                <w:sz w:val="24"/>
                <w:szCs w:val="24"/>
              </w:rPr>
              <w:t>80 pkt</w:t>
            </w:r>
          </w:p>
        </w:tc>
      </w:tr>
      <w:tr w:rsidR="003346EA" w:rsidRPr="003346EA" w14:paraId="60B36739" w14:textId="77777777" w:rsidTr="00BA2C39">
        <w:trPr>
          <w:trHeight w:val="340"/>
        </w:trPr>
        <w:tc>
          <w:tcPr>
            <w:tcW w:w="540" w:type="dxa"/>
            <w:vAlign w:val="center"/>
          </w:tcPr>
          <w:p w14:paraId="36F727F1" w14:textId="77777777" w:rsidR="003346EA" w:rsidRPr="003346EA" w:rsidRDefault="003346EA" w:rsidP="003346E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3346EA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4630" w:type="dxa"/>
            <w:vAlign w:val="center"/>
          </w:tcPr>
          <w:p w14:paraId="42C4223D" w14:textId="77777777" w:rsidR="003346EA" w:rsidRPr="003346EA" w:rsidRDefault="003346EA" w:rsidP="003346E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3346EA">
              <w:rPr>
                <w:rFonts w:cstheme="minorHAnsi"/>
                <w:sz w:val="24"/>
                <w:szCs w:val="24"/>
              </w:rPr>
              <w:t>Termin realizacji zamówienia</w:t>
            </w:r>
          </w:p>
        </w:tc>
        <w:tc>
          <w:tcPr>
            <w:tcW w:w="1559" w:type="dxa"/>
          </w:tcPr>
          <w:p w14:paraId="79626841" w14:textId="77777777" w:rsidR="003346EA" w:rsidRPr="003346EA" w:rsidRDefault="003346EA" w:rsidP="003346E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3346EA">
              <w:rPr>
                <w:rFonts w:cstheme="minorHAnsi"/>
                <w:sz w:val="24"/>
                <w:szCs w:val="24"/>
              </w:rPr>
              <w:t>20%</w:t>
            </w:r>
          </w:p>
        </w:tc>
        <w:tc>
          <w:tcPr>
            <w:tcW w:w="1985" w:type="dxa"/>
          </w:tcPr>
          <w:p w14:paraId="4F468D9C" w14:textId="77777777" w:rsidR="003346EA" w:rsidRPr="003346EA" w:rsidRDefault="003346EA" w:rsidP="003346E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3346EA">
              <w:rPr>
                <w:rFonts w:cstheme="minorHAnsi"/>
                <w:sz w:val="24"/>
                <w:szCs w:val="24"/>
              </w:rPr>
              <w:t>20 pkt</w:t>
            </w:r>
          </w:p>
        </w:tc>
      </w:tr>
      <w:tr w:rsidR="003346EA" w:rsidRPr="003346EA" w14:paraId="01255923" w14:textId="77777777" w:rsidTr="00BA2C39">
        <w:trPr>
          <w:trHeight w:val="340"/>
        </w:trPr>
        <w:tc>
          <w:tcPr>
            <w:tcW w:w="5170" w:type="dxa"/>
            <w:gridSpan w:val="2"/>
            <w:vAlign w:val="center"/>
          </w:tcPr>
          <w:p w14:paraId="5D8BCF78" w14:textId="77777777" w:rsidR="003346EA" w:rsidRPr="003346EA" w:rsidRDefault="003346EA" w:rsidP="003346E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3346EA">
              <w:rPr>
                <w:rFonts w:cstheme="minorHAnsi"/>
                <w:sz w:val="24"/>
                <w:szCs w:val="24"/>
              </w:rPr>
              <w:t>Razem:</w:t>
            </w:r>
          </w:p>
        </w:tc>
        <w:tc>
          <w:tcPr>
            <w:tcW w:w="1559" w:type="dxa"/>
          </w:tcPr>
          <w:p w14:paraId="57A31FA9" w14:textId="77777777" w:rsidR="003346EA" w:rsidRPr="003346EA" w:rsidRDefault="003346EA" w:rsidP="003346E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3346EA">
              <w:rPr>
                <w:rFonts w:cstheme="minorHAnsi"/>
                <w:sz w:val="24"/>
                <w:szCs w:val="24"/>
              </w:rPr>
              <w:t>100%</w:t>
            </w:r>
          </w:p>
        </w:tc>
        <w:tc>
          <w:tcPr>
            <w:tcW w:w="1985" w:type="dxa"/>
          </w:tcPr>
          <w:p w14:paraId="280273E8" w14:textId="77777777" w:rsidR="003346EA" w:rsidRPr="003346EA" w:rsidRDefault="003346EA" w:rsidP="003346E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3346EA">
              <w:rPr>
                <w:rFonts w:cstheme="minorHAnsi"/>
                <w:sz w:val="24"/>
                <w:szCs w:val="24"/>
              </w:rPr>
              <w:t>100 pkt</w:t>
            </w:r>
          </w:p>
        </w:tc>
      </w:tr>
    </w:tbl>
    <w:p w14:paraId="10D93CA1" w14:textId="77777777" w:rsidR="003346EA" w:rsidRPr="003346EA" w:rsidRDefault="003346EA" w:rsidP="003346EA">
      <w:pPr>
        <w:spacing w:line="360" w:lineRule="auto"/>
        <w:rPr>
          <w:rStyle w:val="Pogrubienie"/>
          <w:rFonts w:cstheme="minorHAnsi"/>
          <w:sz w:val="24"/>
          <w:szCs w:val="24"/>
        </w:rPr>
      </w:pPr>
    </w:p>
    <w:p w14:paraId="78F7A6B5" w14:textId="77777777" w:rsidR="003346EA" w:rsidRPr="003346EA" w:rsidRDefault="003346EA" w:rsidP="003346EA">
      <w:pPr>
        <w:spacing w:line="360" w:lineRule="auto"/>
        <w:rPr>
          <w:rStyle w:val="Pogrubienie"/>
          <w:rFonts w:cstheme="minorHAnsi"/>
          <w:sz w:val="24"/>
          <w:szCs w:val="24"/>
        </w:rPr>
      </w:pPr>
      <w:r w:rsidRPr="003346EA">
        <w:rPr>
          <w:rStyle w:val="Pogrubienie"/>
          <w:rFonts w:cstheme="minorHAnsi"/>
          <w:sz w:val="24"/>
          <w:szCs w:val="24"/>
        </w:rPr>
        <w:t>1) Cena – maksymalnie 80 punktów</w:t>
      </w:r>
    </w:p>
    <w:p w14:paraId="4FC35844" w14:textId="77777777" w:rsidR="003346EA" w:rsidRPr="003346EA" w:rsidRDefault="003346EA" w:rsidP="003346EA">
      <w:pPr>
        <w:spacing w:line="360" w:lineRule="auto"/>
        <w:rPr>
          <w:rFonts w:cstheme="minorHAnsi"/>
          <w:bCs/>
          <w:sz w:val="24"/>
          <w:szCs w:val="24"/>
        </w:rPr>
      </w:pPr>
      <w:r w:rsidRPr="003346EA">
        <w:rPr>
          <w:rFonts w:cstheme="minorHAnsi"/>
          <w:bCs/>
          <w:sz w:val="24"/>
          <w:szCs w:val="24"/>
        </w:rPr>
        <w:t>Wartość punktowa ceny = [</w:t>
      </w:r>
      <w:proofErr w:type="spellStart"/>
      <w:r w:rsidRPr="003346EA">
        <w:rPr>
          <w:rFonts w:cstheme="minorHAnsi"/>
          <w:bCs/>
          <w:sz w:val="24"/>
          <w:szCs w:val="24"/>
        </w:rPr>
        <w:t>Cn:Cb</w:t>
      </w:r>
      <w:proofErr w:type="spellEnd"/>
      <w:r w:rsidRPr="003346EA">
        <w:rPr>
          <w:rFonts w:cstheme="minorHAnsi"/>
          <w:bCs/>
          <w:sz w:val="24"/>
          <w:szCs w:val="24"/>
        </w:rPr>
        <w:t xml:space="preserve"> x80% ] x 100 pkt, gdzie:</w:t>
      </w:r>
    </w:p>
    <w:p w14:paraId="141DF728" w14:textId="77777777" w:rsidR="003346EA" w:rsidRPr="003346EA" w:rsidRDefault="003346EA" w:rsidP="003346EA">
      <w:pPr>
        <w:spacing w:line="360" w:lineRule="auto"/>
        <w:rPr>
          <w:rFonts w:cstheme="minorHAnsi"/>
          <w:bCs/>
          <w:sz w:val="24"/>
          <w:szCs w:val="24"/>
        </w:rPr>
      </w:pPr>
      <w:proofErr w:type="spellStart"/>
      <w:r w:rsidRPr="003346EA">
        <w:rPr>
          <w:rFonts w:cstheme="minorHAnsi"/>
          <w:bCs/>
          <w:sz w:val="24"/>
          <w:szCs w:val="24"/>
        </w:rPr>
        <w:t>Cn</w:t>
      </w:r>
      <w:proofErr w:type="spellEnd"/>
      <w:r w:rsidRPr="003346EA">
        <w:rPr>
          <w:rFonts w:cstheme="minorHAnsi"/>
          <w:bCs/>
          <w:sz w:val="24"/>
          <w:szCs w:val="24"/>
        </w:rPr>
        <w:t>- najniższa cena ofertowa (brutto) spośród wszystkich ważnych ofert;</w:t>
      </w:r>
    </w:p>
    <w:p w14:paraId="5C9F73D3" w14:textId="77777777" w:rsidR="003346EA" w:rsidRPr="003346EA" w:rsidRDefault="003346EA" w:rsidP="003346EA">
      <w:pPr>
        <w:spacing w:line="360" w:lineRule="auto"/>
        <w:rPr>
          <w:rFonts w:cstheme="minorHAnsi"/>
          <w:bCs/>
          <w:sz w:val="24"/>
          <w:szCs w:val="24"/>
        </w:rPr>
      </w:pPr>
      <w:proofErr w:type="spellStart"/>
      <w:r w:rsidRPr="003346EA">
        <w:rPr>
          <w:rFonts w:cstheme="minorHAnsi"/>
          <w:bCs/>
          <w:sz w:val="24"/>
          <w:szCs w:val="24"/>
        </w:rPr>
        <w:t>Cb</w:t>
      </w:r>
      <w:proofErr w:type="spellEnd"/>
      <w:r w:rsidRPr="003346EA">
        <w:rPr>
          <w:rFonts w:cstheme="minorHAnsi"/>
          <w:bCs/>
          <w:sz w:val="24"/>
          <w:szCs w:val="24"/>
        </w:rPr>
        <w:t>- cena oferty ocenianej (brutto).</w:t>
      </w:r>
    </w:p>
    <w:p w14:paraId="6C2B4BA1" w14:textId="77777777" w:rsidR="003346EA" w:rsidRPr="003346EA" w:rsidRDefault="003346EA" w:rsidP="003346EA">
      <w:pPr>
        <w:spacing w:line="360" w:lineRule="auto"/>
        <w:rPr>
          <w:rFonts w:cstheme="minorHAnsi"/>
          <w:b/>
          <w:sz w:val="24"/>
          <w:szCs w:val="24"/>
        </w:rPr>
      </w:pPr>
      <w:r w:rsidRPr="003346EA">
        <w:rPr>
          <w:rFonts w:cstheme="minorHAnsi"/>
          <w:b/>
          <w:sz w:val="24"/>
          <w:szCs w:val="24"/>
        </w:rPr>
        <w:t>2) Termin realizacji zamówienia</w:t>
      </w:r>
      <w:r w:rsidRPr="003346EA">
        <w:rPr>
          <w:rStyle w:val="Pogrubienie"/>
          <w:rFonts w:cstheme="minorHAnsi"/>
          <w:sz w:val="24"/>
          <w:szCs w:val="24"/>
        </w:rPr>
        <w:t xml:space="preserve"> - waga 20 %, co odpowiada maksymalnie 20 pkt. </w:t>
      </w:r>
    </w:p>
    <w:p w14:paraId="5401417E" w14:textId="77777777" w:rsidR="003346EA" w:rsidRPr="003346EA" w:rsidRDefault="003346EA" w:rsidP="003346EA">
      <w:pPr>
        <w:spacing w:line="360" w:lineRule="auto"/>
        <w:rPr>
          <w:rFonts w:eastAsia="Times New Roman" w:cstheme="minorHAnsi"/>
          <w:sz w:val="24"/>
          <w:szCs w:val="24"/>
          <w:lang w:eastAsia="pl-PL"/>
        </w:rPr>
      </w:pPr>
      <w:r w:rsidRPr="003346EA">
        <w:rPr>
          <w:rFonts w:cstheme="minorHAnsi"/>
          <w:sz w:val="24"/>
          <w:szCs w:val="24"/>
        </w:rPr>
        <w:t>Zadeklarowanie przez Wykonawcę dostawy w terminie 3 tygodni od dnia podpisania umowy spowoduje, że oferta uzyska 20 punktów w tym kryterium.</w:t>
      </w:r>
    </w:p>
    <w:p w14:paraId="7C1A400F" w14:textId="77777777" w:rsidR="00124A77" w:rsidRPr="003346EA" w:rsidRDefault="00124A77" w:rsidP="003346EA">
      <w:pPr>
        <w:spacing w:line="360" w:lineRule="auto"/>
        <w:rPr>
          <w:rFonts w:cstheme="minorHAnsi"/>
          <w:sz w:val="24"/>
          <w:szCs w:val="24"/>
        </w:rPr>
      </w:pPr>
    </w:p>
    <w:sectPr w:rsidR="00124A77" w:rsidRPr="003346EA" w:rsidSect="00B834C3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0D38B" w14:textId="77777777" w:rsidR="00BA4E49" w:rsidRDefault="00BA4E49" w:rsidP="00391601">
      <w:pPr>
        <w:spacing w:after="0" w:line="240" w:lineRule="auto"/>
      </w:pPr>
      <w:r>
        <w:separator/>
      </w:r>
    </w:p>
  </w:endnote>
  <w:endnote w:type="continuationSeparator" w:id="0">
    <w:p w14:paraId="5CCB50AB" w14:textId="77777777" w:rsidR="00BA4E49" w:rsidRDefault="00BA4E49" w:rsidP="00391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2F12E" w14:textId="77777777" w:rsidR="00BA4E49" w:rsidRDefault="00BA4E49" w:rsidP="00391601">
      <w:pPr>
        <w:spacing w:after="0" w:line="240" w:lineRule="auto"/>
      </w:pPr>
      <w:r>
        <w:separator/>
      </w:r>
    </w:p>
  </w:footnote>
  <w:footnote w:type="continuationSeparator" w:id="0">
    <w:p w14:paraId="0F57E0F9" w14:textId="77777777" w:rsidR="00BA4E49" w:rsidRDefault="00BA4E49" w:rsidP="003916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A55C5B82"/>
    <w:lvl w:ilvl="0" w:tplc="B860AB36">
      <w:start w:val="1"/>
      <w:numFmt w:val="lowerLetter"/>
      <w:lvlText w:val="%1)"/>
      <w:lvlJc w:val="left"/>
      <w:pPr>
        <w:ind w:left="0" w:firstLine="360"/>
      </w:pPr>
      <w:rPr>
        <w:rFonts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663213F"/>
    <w:multiLevelType w:val="hybridMultilevel"/>
    <w:tmpl w:val="2A58E310"/>
    <w:lvl w:ilvl="0" w:tplc="BC5EE562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0F">
      <w:start w:val="1"/>
      <w:numFmt w:val="decimal"/>
      <w:lvlText w:val="%2."/>
      <w:lvlJc w:val="left"/>
      <w:pPr>
        <w:ind w:left="1070" w:hanging="360"/>
      </w:pPr>
    </w:lvl>
    <w:lvl w:ilvl="2" w:tplc="BD9A598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69EC"/>
    <w:multiLevelType w:val="hybridMultilevel"/>
    <w:tmpl w:val="BB3A3528"/>
    <w:lvl w:ilvl="0" w:tplc="5AA036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47BF1"/>
    <w:multiLevelType w:val="hybridMultilevel"/>
    <w:tmpl w:val="9E06B292"/>
    <w:lvl w:ilvl="0" w:tplc="18B2A366">
      <w:start w:val="1"/>
      <w:numFmt w:val="decimal"/>
      <w:lvlText w:val="%1)"/>
      <w:lvlJc w:val="right"/>
      <w:pPr>
        <w:ind w:left="720" w:hanging="360"/>
      </w:pPr>
      <w:rPr>
        <w:rFonts w:ascii="Arial" w:hAnsi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134FC"/>
    <w:multiLevelType w:val="hybridMultilevel"/>
    <w:tmpl w:val="104A2B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AEA6A3D4">
      <w:start w:val="1"/>
      <w:numFmt w:val="decimal"/>
      <w:lvlText w:val="%2)"/>
      <w:lvlJc w:val="left"/>
      <w:pPr>
        <w:ind w:left="360" w:hanging="360"/>
      </w:pPr>
      <w:rPr>
        <w:b w:val="0"/>
      </w:rPr>
    </w:lvl>
    <w:lvl w:ilvl="2" w:tplc="053AC8D2">
      <w:start w:val="1"/>
      <w:numFmt w:val="lowerLetter"/>
      <w:lvlText w:val="%3)"/>
      <w:lvlJc w:val="left"/>
      <w:pPr>
        <w:ind w:left="107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44225"/>
    <w:multiLevelType w:val="hybridMultilevel"/>
    <w:tmpl w:val="610EE338"/>
    <w:lvl w:ilvl="0" w:tplc="A67EA79A">
      <w:start w:val="1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F24AE"/>
    <w:multiLevelType w:val="hybridMultilevel"/>
    <w:tmpl w:val="B972C944"/>
    <w:lvl w:ilvl="0" w:tplc="794E31A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25764DE2"/>
    <w:multiLevelType w:val="hybridMultilevel"/>
    <w:tmpl w:val="5DAE3C84"/>
    <w:lvl w:ilvl="0" w:tplc="60507A02">
      <w:start w:val="1"/>
      <w:numFmt w:val="bullet"/>
      <w:lvlText w:val=""/>
      <w:lvlJc w:val="left"/>
      <w:pPr>
        <w:ind w:left="213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8" w15:restartNumberingAfterBreak="0">
    <w:nsid w:val="2B047455"/>
    <w:multiLevelType w:val="hybridMultilevel"/>
    <w:tmpl w:val="56A2D5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5A446F"/>
    <w:multiLevelType w:val="hybridMultilevel"/>
    <w:tmpl w:val="FA6A4E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D9A5988">
      <w:start w:val="1"/>
      <w:numFmt w:val="lowerLetter"/>
      <w:lvlText w:val="%3)"/>
      <w:lvlJc w:val="left"/>
      <w:pPr>
        <w:ind w:left="1495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992A86"/>
    <w:multiLevelType w:val="hybridMultilevel"/>
    <w:tmpl w:val="485A04B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02257A6"/>
    <w:multiLevelType w:val="hybridMultilevel"/>
    <w:tmpl w:val="49D6FD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956365"/>
    <w:multiLevelType w:val="hybridMultilevel"/>
    <w:tmpl w:val="485A04B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3464002"/>
    <w:multiLevelType w:val="hybridMultilevel"/>
    <w:tmpl w:val="A028AF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9259E1"/>
    <w:multiLevelType w:val="hybridMultilevel"/>
    <w:tmpl w:val="22D25694"/>
    <w:lvl w:ilvl="0" w:tplc="BC5EE562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BD9A598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0A51C3"/>
    <w:multiLevelType w:val="hybridMultilevel"/>
    <w:tmpl w:val="0838ADB0"/>
    <w:lvl w:ilvl="0" w:tplc="C64860A4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AB288D"/>
    <w:multiLevelType w:val="hybridMultilevel"/>
    <w:tmpl w:val="E32ED910"/>
    <w:lvl w:ilvl="0" w:tplc="60507A02">
      <w:start w:val="1"/>
      <w:numFmt w:val="bullet"/>
      <w:lvlText w:val=""/>
      <w:lvlJc w:val="left"/>
      <w:pPr>
        <w:ind w:left="213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7" w15:restartNumberingAfterBreak="0">
    <w:nsid w:val="454A5A78"/>
    <w:multiLevelType w:val="hybridMultilevel"/>
    <w:tmpl w:val="81145796"/>
    <w:lvl w:ilvl="0" w:tplc="6A5CB5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7552E3"/>
    <w:multiLevelType w:val="hybridMultilevel"/>
    <w:tmpl w:val="150A7144"/>
    <w:lvl w:ilvl="0" w:tplc="4F7CD2E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A948E9"/>
    <w:multiLevelType w:val="hybridMultilevel"/>
    <w:tmpl w:val="9C3C45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B854D1"/>
    <w:multiLevelType w:val="hybridMultilevel"/>
    <w:tmpl w:val="2200BB64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1" w15:restartNumberingAfterBreak="0">
    <w:nsid w:val="6F6B25D3"/>
    <w:multiLevelType w:val="hybridMultilevel"/>
    <w:tmpl w:val="1D0CE0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2E631A"/>
    <w:multiLevelType w:val="hybridMultilevel"/>
    <w:tmpl w:val="E74CCBB0"/>
    <w:lvl w:ilvl="0" w:tplc="57E666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B335E"/>
    <w:multiLevelType w:val="hybridMultilevel"/>
    <w:tmpl w:val="27D805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0A2F94"/>
    <w:multiLevelType w:val="hybridMultilevel"/>
    <w:tmpl w:val="22D25694"/>
    <w:lvl w:ilvl="0" w:tplc="BC5EE562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BD9A598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876E03"/>
    <w:multiLevelType w:val="hybridMultilevel"/>
    <w:tmpl w:val="8E7EDD8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5"/>
  </w:num>
  <w:num w:numId="3">
    <w:abstractNumId w:val="3"/>
  </w:num>
  <w:num w:numId="4">
    <w:abstractNumId w:val="7"/>
  </w:num>
  <w:num w:numId="5">
    <w:abstractNumId w:val="16"/>
  </w:num>
  <w:num w:numId="6">
    <w:abstractNumId w:val="21"/>
  </w:num>
  <w:num w:numId="7">
    <w:abstractNumId w:val="19"/>
  </w:num>
  <w:num w:numId="8">
    <w:abstractNumId w:val="18"/>
  </w:num>
  <w:num w:numId="9">
    <w:abstractNumId w:val="13"/>
  </w:num>
  <w:num w:numId="10">
    <w:abstractNumId w:val="20"/>
  </w:num>
  <w:num w:numId="11">
    <w:abstractNumId w:val="8"/>
  </w:num>
  <w:num w:numId="12">
    <w:abstractNumId w:val="11"/>
  </w:num>
  <w:num w:numId="13">
    <w:abstractNumId w:val="9"/>
  </w:num>
  <w:num w:numId="14">
    <w:abstractNumId w:val="24"/>
  </w:num>
  <w:num w:numId="15">
    <w:abstractNumId w:val="14"/>
  </w:num>
  <w:num w:numId="16">
    <w:abstractNumId w:val="10"/>
  </w:num>
  <w:num w:numId="17">
    <w:abstractNumId w:val="12"/>
  </w:num>
  <w:num w:numId="18">
    <w:abstractNumId w:val="6"/>
  </w:num>
  <w:num w:numId="19">
    <w:abstractNumId w:val="23"/>
  </w:num>
  <w:num w:numId="20">
    <w:abstractNumId w:val="17"/>
  </w:num>
  <w:num w:numId="21">
    <w:abstractNumId w:val="1"/>
  </w:num>
  <w:num w:numId="22">
    <w:abstractNumId w:val="0"/>
  </w:num>
  <w:num w:numId="23">
    <w:abstractNumId w:val="2"/>
  </w:num>
  <w:num w:numId="24">
    <w:abstractNumId w:val="22"/>
  </w:num>
  <w:num w:numId="25">
    <w:abstractNumId w:val="25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C3"/>
    <w:rsid w:val="00124A77"/>
    <w:rsid w:val="001F00FF"/>
    <w:rsid w:val="001F1158"/>
    <w:rsid w:val="002005D1"/>
    <w:rsid w:val="00262D76"/>
    <w:rsid w:val="00281DDE"/>
    <w:rsid w:val="002D169F"/>
    <w:rsid w:val="002E6197"/>
    <w:rsid w:val="003346EA"/>
    <w:rsid w:val="00390739"/>
    <w:rsid w:val="00391601"/>
    <w:rsid w:val="003A1918"/>
    <w:rsid w:val="003C0FE6"/>
    <w:rsid w:val="003F02A8"/>
    <w:rsid w:val="004602D9"/>
    <w:rsid w:val="004A1A14"/>
    <w:rsid w:val="004A6EBA"/>
    <w:rsid w:val="004B4782"/>
    <w:rsid w:val="005509A0"/>
    <w:rsid w:val="00606A74"/>
    <w:rsid w:val="0066000A"/>
    <w:rsid w:val="006B28AB"/>
    <w:rsid w:val="006F7E1D"/>
    <w:rsid w:val="00723253"/>
    <w:rsid w:val="00763CCA"/>
    <w:rsid w:val="0079304B"/>
    <w:rsid w:val="008464F1"/>
    <w:rsid w:val="008C61B9"/>
    <w:rsid w:val="009D661F"/>
    <w:rsid w:val="00A15746"/>
    <w:rsid w:val="00A74B7F"/>
    <w:rsid w:val="00A90EA5"/>
    <w:rsid w:val="00AA6F4F"/>
    <w:rsid w:val="00AC2328"/>
    <w:rsid w:val="00B62C43"/>
    <w:rsid w:val="00B633D3"/>
    <w:rsid w:val="00B834C3"/>
    <w:rsid w:val="00BA4E49"/>
    <w:rsid w:val="00BB43E6"/>
    <w:rsid w:val="00BC126A"/>
    <w:rsid w:val="00D60EBA"/>
    <w:rsid w:val="00D82C39"/>
    <w:rsid w:val="00D915D3"/>
    <w:rsid w:val="00DD09E3"/>
    <w:rsid w:val="00E55E64"/>
    <w:rsid w:val="00F130D1"/>
    <w:rsid w:val="00F2797A"/>
    <w:rsid w:val="00F44249"/>
    <w:rsid w:val="00F703F9"/>
    <w:rsid w:val="00F71ED9"/>
    <w:rsid w:val="00FF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5D40C"/>
  <w15:chartTrackingRefBased/>
  <w15:docId w15:val="{A8B7A52B-602C-4A19-88FE-C77ABD97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34C3"/>
  </w:style>
  <w:style w:type="paragraph" w:styleId="Nagwek1">
    <w:name w:val="heading 1"/>
    <w:basedOn w:val="Normalny"/>
    <w:next w:val="Normalny"/>
    <w:link w:val="Nagwek1Znak"/>
    <w:uiPriority w:val="9"/>
    <w:qFormat/>
    <w:rsid w:val="00763C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442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574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915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15D3"/>
    <w:rPr>
      <w:rFonts w:ascii="Segoe UI" w:hAnsi="Segoe UI" w:cs="Segoe UI"/>
      <w:sz w:val="18"/>
      <w:szCs w:val="18"/>
    </w:rPr>
  </w:style>
  <w:style w:type="paragraph" w:customStyle="1" w:styleId="tekst">
    <w:name w:val="tekst"/>
    <w:basedOn w:val="Normalny"/>
    <w:uiPriority w:val="99"/>
    <w:rsid w:val="00F44249"/>
    <w:pPr>
      <w:autoSpaceDE w:val="0"/>
      <w:autoSpaceDN w:val="0"/>
      <w:adjustRightInd w:val="0"/>
      <w:spacing w:after="0" w:line="280" w:lineRule="atLeast"/>
      <w:textAlignment w:val="center"/>
    </w:pPr>
    <w:rPr>
      <w:rFonts w:ascii="Myriad Pro" w:hAnsi="Myriad Pro" w:cs="Myriad Pro"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F44249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F44249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F44249"/>
    <w:rPr>
      <w:color w:val="808080"/>
    </w:rPr>
  </w:style>
  <w:style w:type="character" w:customStyle="1" w:styleId="Nagwek2Znak">
    <w:name w:val="Nagłówek 2 Znak"/>
    <w:basedOn w:val="Domylnaczcionkaakapitu"/>
    <w:link w:val="Nagwek2"/>
    <w:uiPriority w:val="9"/>
    <w:rsid w:val="00F4424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763C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zodstpw">
    <w:name w:val="No Spacing"/>
    <w:uiPriority w:val="1"/>
    <w:qFormat/>
    <w:rsid w:val="00F130D1"/>
    <w:pPr>
      <w:spacing w:after="0" w:line="240" w:lineRule="auto"/>
    </w:pPr>
  </w:style>
  <w:style w:type="paragraph" w:styleId="Tekstpodstawowywcity3">
    <w:name w:val="Body Text Indent 3"/>
    <w:basedOn w:val="Normalny"/>
    <w:link w:val="Tekstpodstawowywcity3Znak"/>
    <w:rsid w:val="002005D1"/>
    <w:pPr>
      <w:spacing w:after="0" w:line="276" w:lineRule="auto"/>
      <w:ind w:left="993" w:hanging="993"/>
      <w:jc w:val="both"/>
    </w:pPr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005D1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styleId="Nagwek">
    <w:name w:val="header"/>
    <w:basedOn w:val="Normalny"/>
    <w:link w:val="NagwekZnak"/>
    <w:uiPriority w:val="99"/>
    <w:unhideWhenUsed/>
    <w:rsid w:val="00391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1601"/>
  </w:style>
  <w:style w:type="paragraph" w:styleId="Stopka">
    <w:name w:val="footer"/>
    <w:basedOn w:val="Normalny"/>
    <w:link w:val="StopkaZnak"/>
    <w:uiPriority w:val="99"/>
    <w:unhideWhenUsed/>
    <w:rsid w:val="00391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1601"/>
  </w:style>
  <w:style w:type="character" w:styleId="Hipercze">
    <w:name w:val="Hyperlink"/>
    <w:basedOn w:val="Domylnaczcionkaakapitu"/>
    <w:uiPriority w:val="99"/>
    <w:unhideWhenUsed/>
    <w:rsid w:val="00124A77"/>
    <w:rPr>
      <w:color w:val="0563C1" w:themeColor="hyperlink"/>
      <w:u w:val="single"/>
    </w:rPr>
  </w:style>
  <w:style w:type="character" w:customStyle="1" w:styleId="content2">
    <w:name w:val="content2"/>
    <w:basedOn w:val="Domylnaczcionkaakapitu"/>
    <w:rsid w:val="00334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2395</TotalTime>
  <Pages>3</Pages>
  <Words>315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MCiesla</dc:creator>
  <cp:keywords/>
  <dc:description/>
  <cp:lastModifiedBy>Natalia Urbańska</cp:lastModifiedBy>
  <cp:revision>26</cp:revision>
  <cp:lastPrinted>2022-04-20T13:02:00Z</cp:lastPrinted>
  <dcterms:created xsi:type="dcterms:W3CDTF">2021-04-26T11:44:00Z</dcterms:created>
  <dcterms:modified xsi:type="dcterms:W3CDTF">2023-09-05T08:57:00Z</dcterms:modified>
</cp:coreProperties>
</file>