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83F" w:rsidRPr="0099685F" w:rsidRDefault="0067083F" w:rsidP="00C66BFF">
      <w:pPr>
        <w:jc w:val="right"/>
        <w:rPr>
          <w:rFonts w:ascii="Times New Roman" w:hAnsi="Times New Roman"/>
          <w:b/>
          <w:bCs/>
          <w:caps/>
        </w:rPr>
      </w:pPr>
      <w:r>
        <w:rPr>
          <w:rFonts w:ascii="Times New Roman" w:hAnsi="Times New Roman"/>
          <w:b/>
          <w:bCs/>
          <w:sz w:val="24"/>
          <w:szCs w:val="24"/>
        </w:rPr>
        <w:t>Załącznik Nr 1A do SWZ – dot. Pakietu N</w:t>
      </w:r>
      <w:r w:rsidRPr="0099685F">
        <w:rPr>
          <w:rFonts w:ascii="Times New Roman" w:hAnsi="Times New Roman"/>
          <w:b/>
          <w:bCs/>
          <w:sz w:val="24"/>
          <w:szCs w:val="24"/>
        </w:rPr>
        <w:t>r 2</w:t>
      </w:r>
    </w:p>
    <w:p w:rsidR="0067083F" w:rsidRPr="0099685F" w:rsidRDefault="0067083F" w:rsidP="0099685F">
      <w:pPr>
        <w:rPr>
          <w:rFonts w:ascii="Times New Roman" w:hAnsi="Times New Roman"/>
          <w:b/>
          <w:bCs/>
          <w:caps/>
          <w:sz w:val="24"/>
          <w:szCs w:val="24"/>
        </w:rPr>
      </w:pPr>
      <w:r w:rsidRPr="0099685F">
        <w:rPr>
          <w:rFonts w:ascii="Times New Roman" w:hAnsi="Times New Roman"/>
          <w:b/>
          <w:bCs/>
          <w:caps/>
        </w:rPr>
        <w:t>PAKIET NR 2 - PASKI Z GRADIENTEM STĘŻEŃ ANTYBIOTYKÓW DO OZNACZENIA WARTOŚCI MIC</w:t>
      </w:r>
    </w:p>
    <w:tbl>
      <w:tblPr>
        <w:tblpPr w:leftFromText="141" w:rightFromText="141" w:vertAnchor="page" w:horzAnchor="margin" w:tblpX="-1087" w:tblpY="2547"/>
        <w:tblW w:w="16178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77"/>
        <w:gridCol w:w="1416"/>
        <w:gridCol w:w="3927"/>
        <w:gridCol w:w="1100"/>
        <w:gridCol w:w="990"/>
        <w:gridCol w:w="990"/>
        <w:gridCol w:w="1100"/>
        <w:gridCol w:w="1210"/>
        <w:gridCol w:w="776"/>
        <w:gridCol w:w="1283"/>
        <w:gridCol w:w="1246"/>
        <w:gridCol w:w="1363"/>
      </w:tblGrid>
      <w:tr w:rsidR="0067083F" w:rsidRPr="0099685F">
        <w:trPr>
          <w:trHeight w:val="1035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Nr pozycji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Nr kat</w:t>
            </w:r>
          </w:p>
        </w:tc>
        <w:tc>
          <w:tcPr>
            <w:tcW w:w="39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Nazwa produktu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Jednostka miary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Liczba szt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 xml:space="preserve">Liczba opak 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Cena  jedn. netto</w:t>
            </w: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Wartość netto</w:t>
            </w: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 xml:space="preserve">VAT (%) </w:t>
            </w: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Wartość brutto</w:t>
            </w: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Nazwa handlowa</w:t>
            </w:r>
          </w:p>
        </w:tc>
        <w:tc>
          <w:tcPr>
            <w:tcW w:w="1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</w:p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lang w:eastAsia="pl-PL"/>
              </w:rPr>
              <w:t>Producent</w:t>
            </w:r>
          </w:p>
        </w:tc>
      </w:tr>
      <w:tr w:rsidR="0067083F" w:rsidRPr="0099685F">
        <w:trPr>
          <w:trHeight w:val="1035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Paski z gradientem stężeń do oznaczania wartości MIC dla bakterii tlenowych i beztlenowych zgodnie z ofertą producenta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83F" w:rsidRPr="0099685F">
        <w:trPr>
          <w:trHeight w:val="1035"/>
        </w:trPr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Paski z gradientem stężeń do oznaczania wartości MIC dla grzybów zgodnie z ofertą producenta</w:t>
            </w: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szt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99685F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67083F" w:rsidRPr="0099685F" w:rsidRDefault="0067083F" w:rsidP="0099685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67083F" w:rsidRPr="0099685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2"/>
          <w:wAfter w:w="2609" w:type="dxa"/>
          <w:trHeight w:val="552"/>
        </w:trPr>
        <w:tc>
          <w:tcPr>
            <w:tcW w:w="10300" w:type="dxa"/>
            <w:gridSpan w:val="7"/>
          </w:tcPr>
          <w:p w:rsidR="0067083F" w:rsidRPr="0099685F" w:rsidRDefault="0067083F" w:rsidP="0099685F">
            <w:pPr>
              <w:pStyle w:val="BodyText"/>
              <w:jc w:val="center"/>
              <w:rPr>
                <w:b/>
                <w:bCs/>
                <w:sz w:val="24"/>
                <w:szCs w:val="24"/>
              </w:rPr>
            </w:pPr>
            <w:r w:rsidRPr="0099685F">
              <w:rPr>
                <w:b/>
                <w:bCs/>
                <w:sz w:val="24"/>
                <w:szCs w:val="24"/>
              </w:rPr>
              <w:t>Razem:</w:t>
            </w:r>
          </w:p>
        </w:tc>
        <w:tc>
          <w:tcPr>
            <w:tcW w:w="1210" w:type="dxa"/>
          </w:tcPr>
          <w:p w:rsidR="0067083F" w:rsidRPr="0099685F" w:rsidRDefault="0067083F" w:rsidP="0099685F">
            <w:pPr>
              <w:pStyle w:val="BodyText"/>
              <w:jc w:val="both"/>
              <w:rPr>
                <w:szCs w:val="24"/>
              </w:rPr>
            </w:pPr>
          </w:p>
        </w:tc>
        <w:tc>
          <w:tcPr>
            <w:tcW w:w="776" w:type="dxa"/>
          </w:tcPr>
          <w:p w:rsidR="0067083F" w:rsidRPr="0099685F" w:rsidRDefault="0067083F" w:rsidP="0099685F">
            <w:pPr>
              <w:pStyle w:val="BodyText"/>
              <w:jc w:val="both"/>
              <w:rPr>
                <w:szCs w:val="24"/>
              </w:rPr>
            </w:pPr>
          </w:p>
        </w:tc>
        <w:tc>
          <w:tcPr>
            <w:tcW w:w="1283" w:type="dxa"/>
          </w:tcPr>
          <w:p w:rsidR="0067083F" w:rsidRPr="0099685F" w:rsidRDefault="0067083F" w:rsidP="0099685F">
            <w:pPr>
              <w:pStyle w:val="BodyText"/>
              <w:jc w:val="both"/>
              <w:rPr>
                <w:szCs w:val="24"/>
              </w:rPr>
            </w:pPr>
          </w:p>
        </w:tc>
      </w:tr>
    </w:tbl>
    <w:p w:rsidR="0067083F" w:rsidRPr="0099685F" w:rsidRDefault="0067083F" w:rsidP="00664438">
      <w:pPr>
        <w:pStyle w:val="BodyText"/>
        <w:jc w:val="both"/>
        <w:rPr>
          <w:szCs w:val="24"/>
        </w:rPr>
      </w:pPr>
    </w:p>
    <w:p w:rsidR="0067083F" w:rsidRPr="0099685F" w:rsidRDefault="0067083F" w:rsidP="00305C88">
      <w:pPr>
        <w:rPr>
          <w:rFonts w:ascii="Times New Roman" w:hAnsi="Times New Roman"/>
          <w:sz w:val="24"/>
          <w:szCs w:val="24"/>
        </w:rPr>
      </w:pPr>
      <w:r w:rsidRPr="0099685F">
        <w:rPr>
          <w:rFonts w:ascii="Times New Roman" w:hAnsi="Times New Roman"/>
          <w:sz w:val="24"/>
          <w:szCs w:val="24"/>
        </w:rPr>
        <w:t xml:space="preserve">Parametry wymagane dla pasków z gradientem stężeń </w:t>
      </w:r>
      <w:r>
        <w:rPr>
          <w:rFonts w:ascii="Times New Roman" w:hAnsi="Times New Roman"/>
          <w:sz w:val="24"/>
          <w:szCs w:val="24"/>
        </w:rPr>
        <w:t>antybiotyków:</w:t>
      </w:r>
    </w:p>
    <w:p w:rsidR="0067083F" w:rsidRPr="0099685F" w:rsidRDefault="0067083F" w:rsidP="00305C8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1.Paski do oznaczania MIC wykonane </w:t>
      </w:r>
      <w:r w:rsidRPr="0099685F">
        <w:rPr>
          <w:rFonts w:ascii="Times New Roman" w:hAnsi="Times New Roman"/>
          <w:sz w:val="24"/>
          <w:szCs w:val="24"/>
        </w:rPr>
        <w:t xml:space="preserve">na nośniku </w:t>
      </w:r>
      <w:r>
        <w:rPr>
          <w:rFonts w:ascii="Times New Roman" w:hAnsi="Times New Roman"/>
          <w:sz w:val="24"/>
          <w:szCs w:val="24"/>
        </w:rPr>
        <w:t>plastikowym pakowane pojedynczo</w:t>
      </w:r>
      <w:r w:rsidRPr="0099685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685F">
        <w:rPr>
          <w:rFonts w:ascii="Times New Roman" w:hAnsi="Times New Roman"/>
          <w:sz w:val="24"/>
          <w:szCs w:val="24"/>
        </w:rPr>
        <w:t>w opakowaniu po 10-30 sztuk</w:t>
      </w:r>
      <w:r>
        <w:rPr>
          <w:rFonts w:ascii="Times New Roman" w:hAnsi="Times New Roman"/>
          <w:sz w:val="24"/>
          <w:szCs w:val="24"/>
        </w:rPr>
        <w:t>.</w:t>
      </w:r>
    </w:p>
    <w:p w:rsidR="0067083F" w:rsidRPr="0099685F" w:rsidRDefault="0067083F" w:rsidP="00305C88">
      <w:pPr>
        <w:tabs>
          <w:tab w:val="left" w:pos="6804"/>
        </w:tabs>
        <w:rPr>
          <w:rFonts w:ascii="Times New Roman" w:hAnsi="Times New Roman"/>
          <w:sz w:val="24"/>
          <w:szCs w:val="24"/>
        </w:rPr>
      </w:pPr>
      <w:r w:rsidRPr="0099685F">
        <w:rPr>
          <w:rFonts w:ascii="Times New Roman" w:hAnsi="Times New Roman"/>
          <w:sz w:val="24"/>
          <w:szCs w:val="24"/>
        </w:rPr>
        <w:t>2.Paski posiadają ciągły zakres stężeń w 15 dwukrotnych rozcieńczeniach wraz z wartościam</w:t>
      </w:r>
      <w:r>
        <w:rPr>
          <w:rFonts w:ascii="Times New Roman" w:hAnsi="Times New Roman"/>
          <w:sz w:val="24"/>
          <w:szCs w:val="24"/>
        </w:rPr>
        <w:t xml:space="preserve">i pośrednimi tj. 30 wartości na </w:t>
      </w:r>
      <w:r w:rsidRPr="0099685F">
        <w:rPr>
          <w:rFonts w:ascii="Times New Roman" w:hAnsi="Times New Roman"/>
          <w:sz w:val="24"/>
          <w:szCs w:val="24"/>
        </w:rPr>
        <w:t>skali</w:t>
      </w:r>
      <w:r>
        <w:rPr>
          <w:rFonts w:ascii="Times New Roman" w:hAnsi="Times New Roman"/>
          <w:sz w:val="24"/>
          <w:szCs w:val="24"/>
        </w:rPr>
        <w:t>.</w:t>
      </w:r>
    </w:p>
    <w:p w:rsidR="0067083F" w:rsidRPr="0099685F" w:rsidRDefault="0067083F" w:rsidP="0099685F">
      <w:pPr>
        <w:tabs>
          <w:tab w:val="left" w:pos="6804"/>
        </w:tabs>
        <w:rPr>
          <w:rFonts w:ascii="Times New Roman" w:hAnsi="Times New Roman"/>
          <w:sz w:val="24"/>
          <w:szCs w:val="24"/>
        </w:rPr>
      </w:pPr>
      <w:r w:rsidRPr="0099685F">
        <w:rPr>
          <w:rFonts w:ascii="Times New Roman" w:hAnsi="Times New Roman"/>
          <w:sz w:val="24"/>
          <w:szCs w:val="24"/>
        </w:rPr>
        <w:t>3.Paski pochodzą od jednego producenta</w:t>
      </w:r>
      <w:r>
        <w:rPr>
          <w:rFonts w:ascii="Times New Roman" w:hAnsi="Times New Roman"/>
          <w:sz w:val="24"/>
          <w:szCs w:val="24"/>
        </w:rPr>
        <w:t>.</w:t>
      </w:r>
      <w:r w:rsidRPr="0099685F">
        <w:rPr>
          <w:rFonts w:ascii="Times New Roman" w:hAnsi="Times New Roman"/>
          <w:sz w:val="24"/>
          <w:szCs w:val="24"/>
        </w:rPr>
        <w:tab/>
      </w:r>
    </w:p>
    <w:p w:rsidR="0067083F" w:rsidRPr="004D6223" w:rsidRDefault="0067083F" w:rsidP="004D622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4D6223">
        <w:rPr>
          <w:rFonts w:ascii="Times New Roman" w:hAnsi="Times New Roman"/>
          <w:sz w:val="16"/>
          <w:szCs w:val="16"/>
        </w:rPr>
        <w:t>…………</w:t>
      </w:r>
      <w:r>
        <w:rPr>
          <w:rFonts w:ascii="Times New Roman" w:hAnsi="Times New Roman"/>
          <w:sz w:val="16"/>
          <w:szCs w:val="16"/>
        </w:rPr>
        <w:t>……………. dnia ………………………..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  <w:r w:rsidRPr="004D6223">
        <w:rPr>
          <w:rFonts w:ascii="Times New Roman" w:hAnsi="Times New Roman"/>
          <w:sz w:val="16"/>
          <w:szCs w:val="16"/>
        </w:rPr>
        <w:tab/>
      </w:r>
      <w:r w:rsidRPr="004D6223">
        <w:rPr>
          <w:rFonts w:ascii="Times New Roman" w:hAnsi="Times New Roman"/>
          <w:sz w:val="16"/>
          <w:szCs w:val="16"/>
        </w:rPr>
        <w:tab/>
      </w:r>
      <w:r w:rsidRPr="004D6223">
        <w:rPr>
          <w:rFonts w:ascii="Times New Roman" w:hAnsi="Times New Roman"/>
          <w:sz w:val="16"/>
          <w:szCs w:val="16"/>
        </w:rPr>
        <w:tab/>
        <w:t>……………..………………………………</w:t>
      </w:r>
      <w:r w:rsidRPr="004D6223">
        <w:rPr>
          <w:rFonts w:ascii="Times New Roman" w:hAnsi="Times New Roman"/>
          <w:sz w:val="16"/>
          <w:szCs w:val="16"/>
        </w:rPr>
        <w:tab/>
      </w:r>
    </w:p>
    <w:p w:rsidR="0067083F" w:rsidRPr="004D6223" w:rsidRDefault="0067083F" w:rsidP="004D6223">
      <w:pPr>
        <w:spacing w:after="0" w:line="240" w:lineRule="auto"/>
        <w:ind w:left="9912" w:firstLine="708"/>
        <w:rPr>
          <w:rFonts w:ascii="Times New Roman" w:hAnsi="Times New Roman"/>
          <w:sz w:val="16"/>
          <w:szCs w:val="16"/>
        </w:rPr>
      </w:pPr>
      <w:r w:rsidRPr="004D6223">
        <w:rPr>
          <w:rFonts w:ascii="Times New Roman" w:hAnsi="Times New Roman"/>
          <w:sz w:val="16"/>
          <w:szCs w:val="16"/>
        </w:rPr>
        <w:t>podpis osoby uprawnionej do składania</w:t>
      </w:r>
    </w:p>
    <w:p w:rsidR="0067083F" w:rsidRPr="0099685F" w:rsidRDefault="0067083F" w:rsidP="004D6223">
      <w:pPr>
        <w:spacing w:after="0" w:line="240" w:lineRule="auto"/>
        <w:ind w:left="10620"/>
        <w:rPr>
          <w:rFonts w:ascii="Times New Roman" w:hAnsi="Times New Roman"/>
        </w:rPr>
      </w:pPr>
      <w:r w:rsidRPr="004D6223">
        <w:rPr>
          <w:rFonts w:ascii="Times New Roman" w:hAnsi="Times New Roman"/>
          <w:sz w:val="16"/>
          <w:szCs w:val="16"/>
        </w:rPr>
        <w:t>oświadczeń woli w imieniu Wykonawcy</w:t>
      </w:r>
    </w:p>
    <w:p w:rsidR="0067083F" w:rsidRPr="0099685F" w:rsidRDefault="0067083F" w:rsidP="00664438">
      <w:pPr>
        <w:pStyle w:val="BodyText"/>
        <w:jc w:val="both"/>
        <w:rPr>
          <w:szCs w:val="24"/>
        </w:rPr>
      </w:pPr>
    </w:p>
    <w:p w:rsidR="0067083F" w:rsidRPr="0099685F" w:rsidRDefault="0067083F" w:rsidP="00466770">
      <w:pPr>
        <w:rPr>
          <w:rFonts w:ascii="Times New Roman" w:hAnsi="Times New Roman"/>
          <w:sz w:val="24"/>
          <w:szCs w:val="24"/>
        </w:rPr>
      </w:pPr>
    </w:p>
    <w:sectPr w:rsidR="0067083F" w:rsidRPr="0099685F" w:rsidSect="0066443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4438"/>
    <w:rsid w:val="00085529"/>
    <w:rsid w:val="00096ED8"/>
    <w:rsid w:val="000B7A29"/>
    <w:rsid w:val="000B7DC9"/>
    <w:rsid w:val="00127972"/>
    <w:rsid w:val="00154322"/>
    <w:rsid w:val="001E0362"/>
    <w:rsid w:val="002A5B72"/>
    <w:rsid w:val="00305C88"/>
    <w:rsid w:val="003E7C76"/>
    <w:rsid w:val="003F09EA"/>
    <w:rsid w:val="00466770"/>
    <w:rsid w:val="004D6223"/>
    <w:rsid w:val="00633E1D"/>
    <w:rsid w:val="00664438"/>
    <w:rsid w:val="0067083F"/>
    <w:rsid w:val="006D455B"/>
    <w:rsid w:val="006D6A83"/>
    <w:rsid w:val="00733B86"/>
    <w:rsid w:val="00744511"/>
    <w:rsid w:val="007D3019"/>
    <w:rsid w:val="0080460A"/>
    <w:rsid w:val="00915E69"/>
    <w:rsid w:val="0099685F"/>
    <w:rsid w:val="009C438E"/>
    <w:rsid w:val="00A23171"/>
    <w:rsid w:val="00A41111"/>
    <w:rsid w:val="00AA3EED"/>
    <w:rsid w:val="00AD2294"/>
    <w:rsid w:val="00B65B91"/>
    <w:rsid w:val="00C463F9"/>
    <w:rsid w:val="00C47470"/>
    <w:rsid w:val="00C66BFF"/>
    <w:rsid w:val="00D95D90"/>
    <w:rsid w:val="00DE3712"/>
    <w:rsid w:val="00E55A84"/>
    <w:rsid w:val="00EF0D76"/>
    <w:rsid w:val="00F554FD"/>
    <w:rsid w:val="00FD0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443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664438"/>
    <w:pPr>
      <w:suppressAutoHyphens/>
      <w:spacing w:after="12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BodyTextChar">
    <w:name w:val="Body Text Char"/>
    <w:basedOn w:val="DefaultParagraphFont"/>
    <w:link w:val="BodyText"/>
    <w:uiPriority w:val="99"/>
    <w:rsid w:val="00664438"/>
    <w:rPr>
      <w:rFonts w:ascii="Times New Roman" w:hAnsi="Times New Roman" w:cs="Times New Roman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6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145</Words>
  <Characters>871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PASKI Z GRADIENTEM STĘŻEŃ ANTYBIOTYKÓW DO OZNACZENIA WARTOŚCI MIC</dc:title>
  <dc:subject/>
  <dc:creator>user</dc:creator>
  <cp:keywords/>
  <dc:description/>
  <cp:lastModifiedBy>ZA700</cp:lastModifiedBy>
  <cp:revision>6</cp:revision>
  <cp:lastPrinted>2022-03-24T13:19:00Z</cp:lastPrinted>
  <dcterms:created xsi:type="dcterms:W3CDTF">2022-03-23T10:24:00Z</dcterms:created>
  <dcterms:modified xsi:type="dcterms:W3CDTF">2022-03-24T13:40:00Z</dcterms:modified>
</cp:coreProperties>
</file>