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83D" w14:textId="73D42C63" w:rsidR="00F56210" w:rsidRPr="00E74B72" w:rsidRDefault="00F56210" w:rsidP="00F56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69D">
        <w:rPr>
          <w:rFonts w:ascii="Times New Roman" w:hAnsi="Times New Roman" w:cs="Times New Roman"/>
          <w:sz w:val="24"/>
          <w:szCs w:val="24"/>
        </w:rPr>
        <w:t>1</w:t>
      </w:r>
      <w:r w:rsidR="00E937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3A04D" w14:textId="2289683F" w:rsidR="0088369D" w:rsidRPr="00384763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b/>
          <w:color w:val="FF0000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 Typ A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C342BD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0E1EDA" w:rsidRPr="000E1EDA">
        <w:rPr>
          <w:rFonts w:ascii="TimesNewRomanPSMT" w:hAnsi="TimesNewRomanPSMT" w:cs="TimesNewRomanPSMT"/>
          <w:b/>
          <w:sz w:val="24"/>
          <w:szCs w:val="24"/>
        </w:rPr>
        <w:t>80</w:t>
      </w:r>
      <w:r w:rsidR="0088369D" w:rsidRPr="000E1EDA">
        <w:rPr>
          <w:rFonts w:ascii="TimesNewRomanPSMT" w:hAnsi="TimesNewRomanPSMT" w:cs="TimesNewRomanPSMT"/>
          <w:b/>
          <w:sz w:val="24"/>
          <w:szCs w:val="24"/>
        </w:rPr>
        <w:t xml:space="preserve"> par</w:t>
      </w:r>
      <w:r w:rsidR="0060402D" w:rsidRPr="000E1EDA">
        <w:rPr>
          <w:rFonts w:ascii="TimesNewRomanPSMT" w:hAnsi="TimesNewRomanPSMT" w:cs="TimesNewRomanPSMT"/>
          <w:b/>
          <w:sz w:val="24"/>
          <w:szCs w:val="24"/>
        </w:rPr>
        <w:t xml:space="preserve"> (półbuty)</w:t>
      </w:r>
      <w:r w:rsidR="00384763" w:rsidRPr="000E1EDA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6821AECF" w14:textId="7A0E1BC4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(</w:t>
      </w:r>
      <w:r w:rsidR="00870390">
        <w:rPr>
          <w:rFonts w:ascii="TimesNewRomanPSMT" w:hAnsi="TimesNewRomanPSMT" w:cs="TimesNewRomanPSMT"/>
          <w:sz w:val="24"/>
          <w:szCs w:val="24"/>
        </w:rPr>
        <w:t>dokument dostępny na stronie Komendy Głównej PSP</w:t>
      </w:r>
      <w:r w:rsidR="00E93774">
        <w:rPr>
          <w:rFonts w:ascii="TimesNewRomanPSMT" w:hAnsi="TimesNewRomanPSMT" w:cs="TimesNewRomanPSMT"/>
          <w:sz w:val="24"/>
          <w:szCs w:val="24"/>
        </w:rPr>
        <w:t>)</w:t>
      </w:r>
      <w:r w:rsidR="00870390">
        <w:rPr>
          <w:rFonts w:ascii="TimesNewRomanPSMT" w:hAnsi="TimesNewRomanPSMT" w:cs="TimesNewRomanPSMT"/>
          <w:sz w:val="24"/>
          <w:szCs w:val="24"/>
        </w:rPr>
        <w:t>.</w:t>
      </w:r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46A99547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skórzanego KG PSP.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0210CB10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Ponadto w formularzu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761920AE" w:rsidR="00F56210" w:rsidRDefault="006700B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Zamawiający dopuszcza rozmiary EU 36-48 bez połówek. </w:t>
      </w:r>
    </w:p>
    <w:p w14:paraId="3D07BD01" w14:textId="77777777" w:rsidR="006700BD" w:rsidRPr="00E74B72" w:rsidRDefault="006700B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0E1EDA"/>
    <w:rsid w:val="00180914"/>
    <w:rsid w:val="002000FD"/>
    <w:rsid w:val="00384763"/>
    <w:rsid w:val="003C3EBC"/>
    <w:rsid w:val="00451C9C"/>
    <w:rsid w:val="004579EB"/>
    <w:rsid w:val="0060402D"/>
    <w:rsid w:val="006700BD"/>
    <w:rsid w:val="006C480B"/>
    <w:rsid w:val="007052CD"/>
    <w:rsid w:val="007D6AF6"/>
    <w:rsid w:val="00860206"/>
    <w:rsid w:val="00870390"/>
    <w:rsid w:val="0088369D"/>
    <w:rsid w:val="00951B25"/>
    <w:rsid w:val="00966134"/>
    <w:rsid w:val="00980449"/>
    <w:rsid w:val="00A47AC9"/>
    <w:rsid w:val="00AB2250"/>
    <w:rsid w:val="00B75308"/>
    <w:rsid w:val="00C342BD"/>
    <w:rsid w:val="00D04CAB"/>
    <w:rsid w:val="00DA18AC"/>
    <w:rsid w:val="00DC6F36"/>
    <w:rsid w:val="00E70E8F"/>
    <w:rsid w:val="00E74B72"/>
    <w:rsid w:val="00E93774"/>
    <w:rsid w:val="00EA1F38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M.Matusiak (KW Warszawa)</cp:lastModifiedBy>
  <cp:revision>16</cp:revision>
  <dcterms:created xsi:type="dcterms:W3CDTF">2023-08-01T14:16:00Z</dcterms:created>
  <dcterms:modified xsi:type="dcterms:W3CDTF">2023-09-22T10:09:00Z</dcterms:modified>
</cp:coreProperties>
</file>