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C5" w:rsidRDefault="00402CB5">
      <w:r>
        <w:t>Załącznik nr 2 do SWZ</w:t>
      </w:r>
    </w:p>
    <w:p w:rsidR="00402CB5" w:rsidRDefault="00402CB5" w:rsidP="00402CB5">
      <w:pPr>
        <w:jc w:val="right"/>
      </w:pPr>
      <w:r>
        <w:t xml:space="preserve">Postępowanie Znak: 22/TP/2022           </w:t>
      </w:r>
    </w:p>
    <w:tbl>
      <w:tblPr>
        <w:tblW w:w="15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925"/>
        <w:gridCol w:w="692"/>
        <w:gridCol w:w="1262"/>
        <w:gridCol w:w="1212"/>
        <w:gridCol w:w="779"/>
        <w:gridCol w:w="1406"/>
        <w:gridCol w:w="1774"/>
        <w:gridCol w:w="1471"/>
        <w:gridCol w:w="1040"/>
      </w:tblGrid>
      <w:tr w:rsidR="00402CB5" w:rsidRPr="00402CB5" w:rsidTr="00402CB5">
        <w:trPr>
          <w:trHeight w:val="624"/>
        </w:trPr>
        <w:tc>
          <w:tcPr>
            <w:tcW w:w="150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</w:p>
          <w:p w:rsid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 xml:space="preserve">CZĘŚĆ 1 </w:t>
            </w:r>
            <w:r w:rsidR="00EA264C"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>– siatki przepuklinowe</w:t>
            </w:r>
          </w:p>
          <w:p w:rsid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</w:p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402CB5" w:rsidRPr="00402CB5" w:rsidTr="00402CB5">
        <w:trPr>
          <w:trHeight w:val="10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Charakterystyka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EAN/numer katalogowy/nazwa producenta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Klasa wyrobu medycznego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402CB5" w:rsidRPr="00402CB5" w:rsidTr="00402CB5">
        <w:trPr>
          <w:trHeight w:val="10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Siatka z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poliptopylenu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monofilamentowego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, 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makroporowa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, o gramaturze 46 g/m2. Wielkość porów 2,0 x 2,4 mm. Grubość siatki 0,7 mm. Możliwość docinania siatki bez ryzyka strzępienia.  Rozmiar 11 x 6 cm x 1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0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Siatka z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poliptopylenu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monofilamentowego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, 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makroporowa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, o gramaturze 46 g/m2. Wielkość porów 2,0 x 2,4 mm. Grubość siatki 0,7 mm. Możliwość docinania siatki bez ryzyka strzępienia.  Rozmiar 15 x 8 cm x 1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0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Siatka z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poliptopylenu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monofilamentowego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, 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makroporowa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, o gramaturze 46 g/m2. Wielkość porów 2,0 x 2,4 mm. Grubość siatki 0,7 mm. Możliwość docinania siatki bez ryzyka strzępienia.  Rozmiar 15 x 10 cm x 1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0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Siatka z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poliptopylenu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monofilamentowego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, 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makroporowa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, o gramaturze 46 g/m2. Wielkość porów 2,0 x 2,4 mm. Grubość siatki 0,7 mm. Możliwość docinania siatki bez ryzyka strzępienia.  Rozmiar 15 x 15 cm x 1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0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Siatka z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poliptopylenu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monofilamentowego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, 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makroporowa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, o gramaturze 46 g/m2. Wielkość porów 2,0 x 2,4 mm. Grubość siatki 0,7 mm. Możliwość docinania siatki bez ryzyka strzępienia.  Rozmiar 20 x 20 cm x 1szt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0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Siatka z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poliptopylenu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monofilamentowego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, 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makroporowa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, o gramaturze 46 g/m2. Wielkość porów 2,0 x 2,4 mm. Grubość siatki 0,7 mm. Możliwość docinania siatki bez ryzyka strzępienia.  Rozmiar 30 x 30 cm x 1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56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Siatka do naprawy przepuklin, poliestrowa,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monofilamentowa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o strukturze 3D,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wewnątrzorzewnowa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– z hydrofilową powłoką kolagenową,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makroporowa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-rozmiar porów 3,3 x 2,3 mm. Grubość sia</w:t>
            </w:r>
            <w:r w:rsidR="00AF6D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tki 0,7 cm, gramatura siatki: 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66 g/m2. Możliwość docinania siatki. Rozmiar: 15 x 10 cm x 1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AF6D1C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</w:t>
            </w:r>
            <w:bookmarkStart w:id="0" w:name="_GoBack"/>
            <w:bookmarkEnd w:id="0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56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Siatka do naprawy przepuklin, poliestrowa,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monofilamentowa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o strukturze 3D,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wewnątrzorzewnowa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– z hydrofilową powłoką kolagenową,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makroporowa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-rozmiar porów 3,3 x 2,3 mm. Grubość sia</w:t>
            </w:r>
            <w:r w:rsidR="00AF6D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tki 0,7 cm, gramatura siatki: 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66 g/m2. Możliwość docinania siatki. Rozmiar: 20 x 15 cm x 1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56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Siatka do naprawy przepuklin, poliestrowa,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monofilamentowa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o strukturze 3D,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wewnątrzorzewnowa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– z hydrofilową powłoką kolagenową,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makroporowa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-rozmiar porów 3,3 x 2,3 mm. Grubość sia</w:t>
            </w:r>
            <w:r w:rsidR="00AF6D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tki 0,7 cm, gramatura siatki: 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66 g/m2. Możliwość docinania siatki. Rozmiar: 25 x 20 cm x 1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56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Siatka do naprawy przepuklin, poliestrowa,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monofilamentowa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o strukturze 3D,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wewnątrzorzewnowa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– z hydrofilową powłoką kolagenową,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makroporowa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-rozmiar porów 3,3 x 2,3 mm. Grubość sia</w:t>
            </w:r>
            <w:r w:rsidR="00AF6D1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tki 0,7 cm, gramatura siatki: 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66 g/m2. Możliwość docinania siatki. Rozmiar: 30 x 20 cm x 1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2866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CB5" w:rsidRPr="00402CB5" w:rsidRDefault="00402CB5" w:rsidP="00402CB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Zestaw składający się z: siatka z polipropylenu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monofilamnetowego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do naprawy przepuklin pachwinowych metodą laparoskopową. Siatka o anatomicznym, trójwymiarowym kształcie,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makroporowa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o porach wielkości 1,5 x 1,1mm, o wadze powyżej 90g/m2, wzmocniona na krawędziach, z kolorowym znacznikiem linii środkowej, siatka prawa lub lewa; trokar  ostrzowy 5-11mm z karbowaną kaniulą dł.100mm, trokar ostrzowy 5mm i dwie karbowane kaniule 5mm dł. 100mm; nić 2/0 z haczykami jednostronnie blokującymi dł. 15cm  z igłą okrągła 27mm.15 x 10 cm zestaw prawostronny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x 1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2CB5" w:rsidRPr="00402CB5" w:rsidRDefault="00402CB5" w:rsidP="00402CB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2866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lastRenderedPageBreak/>
              <w:t>12.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CB5" w:rsidRPr="00402CB5" w:rsidRDefault="00402CB5" w:rsidP="00402CB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Zestaw składający się z: siatka z polipropylenu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monofilamnetowego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do naprawy przepuklin pachwinowych metodą laparoskopową. Siatka o anatomicznym, trójwymiarowym kształcie,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makroporowa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o porach wielkości 1,5 x 1,1mm, o wadze powyżej 90g/m2, wzmocniona na krawędziach, z kolorowym znacznikiem linii środkowej, siatka prawa lub lewa; trokar  ostrzowy 5-11mm z karbowaną kaniulą dł.100mm, trokar ostrzowy 5mm i dwie karbowane kaniule 5mm dł. 100mm; nić 2/0 z haczykami jednostronnie blokującymi dł. 15cm  z igłą okrągła 27mm.15 x 10 cm zestaw lewostronny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x 1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2CB5" w:rsidRPr="00402CB5" w:rsidRDefault="00402CB5" w:rsidP="00402CB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261"/>
        </w:trPr>
        <w:tc>
          <w:tcPr>
            <w:tcW w:w="5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1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9151B1">
        <w:trPr>
          <w:trHeight w:val="261"/>
        </w:trPr>
        <w:tc>
          <w:tcPr>
            <w:tcW w:w="15080" w:type="dxa"/>
            <w:gridSpan w:val="10"/>
            <w:tcBorders>
              <w:top w:val="nil"/>
            </w:tcBorders>
            <w:shd w:val="clear" w:color="000000" w:fill="FFFFFF"/>
            <w:noWrap/>
            <w:vAlign w:val="center"/>
          </w:tcPr>
          <w:p w:rsidR="00402CB5" w:rsidRDefault="00402CB5" w:rsidP="00BB5BE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:rsid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:rsid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:rsid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:rsid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:rsid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:rsidR="004210D5" w:rsidRDefault="004210D5" w:rsidP="004210D5">
            <w:r w:rsidRPr="004210D5">
              <w:rPr>
                <w:i/>
                <w:sz w:val="18"/>
              </w:rPr>
              <w:t>Miejscowość, data</w:t>
            </w:r>
            <w:r w:rsidRPr="004210D5">
              <w:rPr>
                <w:sz w:val="18"/>
              </w:rPr>
              <w:t xml:space="preserve"> </w:t>
            </w:r>
            <w:r>
              <w:t>………………………………..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……………………………………………………………</w:t>
            </w:r>
          </w:p>
          <w:p w:rsidR="004210D5" w:rsidRPr="004210D5" w:rsidRDefault="004210D5" w:rsidP="004210D5">
            <w:pPr>
              <w:rPr>
                <w:i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4210D5">
              <w:rPr>
                <w:i/>
                <w:sz w:val="18"/>
              </w:rPr>
              <w:t>Podpis osoby upoważnionej</w:t>
            </w:r>
          </w:p>
          <w:p w:rsid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:rsidR="00402CB5" w:rsidRDefault="00402CB5" w:rsidP="00BB5BE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:rsid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:rsid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:rsidR="00BB5BE3" w:rsidRPr="00AC744C" w:rsidRDefault="00BB5BE3" w:rsidP="00BB5BE3">
            <w:pPr>
              <w:jc w:val="both"/>
              <w:rPr>
                <w:rFonts w:ascii="Arial" w:hAnsi="Arial" w:cs="Arial"/>
                <w:lang w:eastAsia="pl-PL"/>
              </w:rPr>
            </w:pPr>
            <w:r w:rsidRPr="00AC744C">
              <w:rPr>
                <w:rFonts w:ascii="Arial" w:hAnsi="Arial" w:cs="Arial"/>
                <w:b/>
                <w:bCs/>
                <w:lang w:eastAsia="pl-PL"/>
              </w:rPr>
              <w:t>O</w:t>
            </w:r>
            <w:r w:rsidRPr="00AC744C">
              <w:rPr>
                <w:rFonts w:ascii="Arial" w:eastAsia="TimesNewRoman,Bold" w:hAnsi="Arial" w:cs="Arial"/>
                <w:b/>
                <w:bCs/>
                <w:lang w:eastAsia="pl-PL"/>
              </w:rPr>
              <w:t>ś</w:t>
            </w:r>
            <w:r w:rsidRPr="00AC744C">
              <w:rPr>
                <w:rFonts w:ascii="Arial" w:hAnsi="Arial" w:cs="Arial"/>
                <w:b/>
                <w:bCs/>
                <w:lang w:eastAsia="pl-PL"/>
              </w:rPr>
              <w:t>wiadczam</w:t>
            </w:r>
            <w:r w:rsidRPr="00AC744C">
              <w:rPr>
                <w:rFonts w:ascii="Arial" w:hAnsi="Arial" w:cs="Arial"/>
                <w:lang w:eastAsia="pl-PL"/>
              </w:rPr>
              <w:t xml:space="preserve">, </w:t>
            </w:r>
            <w:r w:rsidRPr="00AC744C">
              <w:rPr>
                <w:rFonts w:ascii="Arial" w:hAnsi="Arial" w:cs="Arial"/>
              </w:rPr>
              <w:t xml:space="preserve">że oferowany przedmiot zamówienia jest dopuszczony do obrotu i  używania, na terytorium Polski, posiada aktualne atesty i świadectwa rejestracji </w:t>
            </w:r>
            <w:r w:rsidRPr="00AC744C">
              <w:rPr>
                <w:rFonts w:ascii="Arial" w:hAnsi="Arial" w:cs="Arial"/>
                <w:lang w:eastAsia="pl-PL"/>
              </w:rPr>
              <w:t xml:space="preserve">zgodnie </w:t>
            </w:r>
            <w:r w:rsidRPr="00AC744C">
              <w:rPr>
                <w:rFonts w:ascii="Arial" w:hAnsi="Arial" w:cs="Arial"/>
                <w:iCs/>
                <w:lang w:val="cs-CZ"/>
              </w:rPr>
              <w:t xml:space="preserve">z ustawą z dnia 20 maja 2010 r. o wyrobach medycznych (tekst jednolity </w:t>
            </w:r>
            <w:r w:rsidRPr="00AC744C">
              <w:rPr>
                <w:rFonts w:ascii="Arial" w:hAnsi="Arial" w:cs="Arial"/>
                <w:bCs/>
                <w:iCs/>
              </w:rPr>
              <w:t xml:space="preserve">Dz.U. 2020 poz. 186 z </w:t>
            </w:r>
            <w:proofErr w:type="spellStart"/>
            <w:r w:rsidRPr="00AC744C">
              <w:rPr>
                <w:rFonts w:ascii="Arial" w:hAnsi="Arial" w:cs="Arial"/>
                <w:bCs/>
                <w:iCs/>
              </w:rPr>
              <w:t>późn</w:t>
            </w:r>
            <w:proofErr w:type="spellEnd"/>
            <w:r w:rsidRPr="00AC744C">
              <w:rPr>
                <w:rFonts w:ascii="Arial" w:hAnsi="Arial" w:cs="Arial"/>
                <w:bCs/>
                <w:iCs/>
              </w:rPr>
              <w:t>. zm.</w:t>
            </w:r>
            <w:r w:rsidRPr="00AC744C">
              <w:rPr>
                <w:rFonts w:ascii="Arial" w:hAnsi="Arial" w:cs="Arial"/>
                <w:iCs/>
                <w:lang w:val="cs-CZ"/>
              </w:rPr>
              <w:t>) lub zgodne z prawem Unii Europejskiej</w:t>
            </w:r>
            <w:r w:rsidRPr="00AC744C">
              <w:rPr>
                <w:rFonts w:ascii="Arial" w:hAnsi="Arial" w:cs="Arial"/>
                <w:lang w:eastAsia="pl-PL"/>
              </w:rPr>
              <w:t>.</w:t>
            </w:r>
          </w:p>
          <w:p w:rsidR="00BB5BE3" w:rsidRPr="00AC744C" w:rsidRDefault="00BB5BE3" w:rsidP="00BB5BE3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C744C">
              <w:rPr>
                <w:rFonts w:ascii="Arial" w:hAnsi="Arial" w:cs="Arial"/>
                <w:lang w:eastAsia="pl-PL"/>
              </w:rPr>
              <w:t>Zobowiązuję się do przedstawienia ww. dokumentów na każde żądanie Zamawiającego w terminie do 5 dni od otrzymania wniosku o ich dostarczenie.</w:t>
            </w:r>
          </w:p>
          <w:p w:rsidR="00402CB5" w:rsidRPr="00AC744C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:rsidR="00402CB5" w:rsidRPr="00AC744C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:rsidR="00402CB5" w:rsidRPr="00AC744C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:rsidR="00402CB5" w:rsidRPr="00AC744C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:rsidR="00BB5BE3" w:rsidRPr="00AC744C" w:rsidRDefault="00BB5BE3" w:rsidP="00BB5BE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:rsidR="00BB5BE3" w:rsidRPr="00AC744C" w:rsidRDefault="00BB5BE3" w:rsidP="00BB5BE3">
            <w:r w:rsidRPr="00AC744C">
              <w:rPr>
                <w:i/>
                <w:sz w:val="18"/>
              </w:rPr>
              <w:t>Miejscowość, data</w:t>
            </w:r>
            <w:r w:rsidRPr="00AC744C">
              <w:rPr>
                <w:sz w:val="18"/>
              </w:rPr>
              <w:t xml:space="preserve"> </w:t>
            </w:r>
            <w:r w:rsidRPr="00AC744C">
              <w:t>………………………………..</w:t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  <w:t>……………………………………………………………</w:t>
            </w:r>
          </w:p>
          <w:p w:rsidR="00BB5BE3" w:rsidRPr="004210D5" w:rsidRDefault="00BB5BE3" w:rsidP="00BB5BE3">
            <w:pPr>
              <w:rPr>
                <w:i/>
              </w:rPr>
            </w:pP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rPr>
                <w:i/>
                <w:sz w:val="18"/>
              </w:rPr>
              <w:t>Podpis osoby upoważnionej</w:t>
            </w:r>
          </w:p>
          <w:p w:rsid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:rsidR="00402CB5" w:rsidRPr="00402CB5" w:rsidRDefault="00402CB5" w:rsidP="00402CB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402CB5" w:rsidRPr="00402CB5" w:rsidTr="00402CB5">
        <w:trPr>
          <w:trHeight w:val="963"/>
        </w:trPr>
        <w:tc>
          <w:tcPr>
            <w:tcW w:w="15080" w:type="dxa"/>
            <w:gridSpan w:val="10"/>
            <w:tcBorders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402CB5" w:rsidRPr="00402CB5" w:rsidRDefault="00402CB5" w:rsidP="006058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b/>
                <w:color w:val="000000"/>
                <w:szCs w:val="20"/>
                <w:lang w:eastAsia="pl-PL"/>
              </w:rPr>
              <w:lastRenderedPageBreak/>
              <w:t xml:space="preserve">CZĘŚĆ 2 </w:t>
            </w:r>
            <w:r w:rsidR="00EA264C">
              <w:rPr>
                <w:rFonts w:ascii="Calibri Light" w:eastAsia="Times New Roman" w:hAnsi="Calibri Light" w:cs="Calibri Light"/>
                <w:b/>
                <w:color w:val="000000"/>
                <w:szCs w:val="20"/>
                <w:lang w:eastAsia="pl-PL"/>
              </w:rPr>
              <w:t xml:space="preserve">– </w:t>
            </w:r>
            <w:proofErr w:type="spellStart"/>
            <w:r w:rsidR="006058ED">
              <w:rPr>
                <w:rFonts w:ascii="Calibri Light" w:eastAsia="Times New Roman" w:hAnsi="Calibri Light" w:cs="Calibri Light"/>
                <w:b/>
                <w:color w:val="000000"/>
                <w:szCs w:val="20"/>
                <w:lang w:eastAsia="pl-PL"/>
              </w:rPr>
              <w:t>staplery</w:t>
            </w:r>
            <w:proofErr w:type="spellEnd"/>
          </w:p>
        </w:tc>
      </w:tr>
      <w:tr w:rsidR="00402CB5" w:rsidRPr="00402CB5" w:rsidTr="00402CB5">
        <w:trPr>
          <w:trHeight w:val="10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Charakterystyka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EAN/numer katalogowy/nazwa producenta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Klasa wyrobu medycznego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402CB5" w:rsidRPr="00402CB5" w:rsidTr="00402CB5">
        <w:trPr>
          <w:trHeight w:val="234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Jednorazowa rączka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staplera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liniowego z nożem wbudowanym w ładunek, umożliwiająca sekwencyjną regulację wysokości zszywek przeznaczonych do tkanki standardowej (1,5 mm po zamknięciu), pośredniej (1,8 mm po zamknięciu) i grubej (2 mm po zamknięciu).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Stapler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kompatybilny z ładunkiem posiadającym sześć rzędów zszywek wykonanych w technologii przestrzennej 3D o długości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lini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szwu 61 mm. (Rączka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staplera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bez ładunku) X 1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234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Jednorazowa rączka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staplera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liniowego z nożem wbudowanym w ładunek, umożliwiająca sekwencyjną regulację wysokości zszywek przeznaczonych do tkanki standardowej (1,5 mm po zamknięciu), pośredniej (1,8 mm po zamknięciu) i grubej (2 mm po zamknięciu).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Stapler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kompatybilny z ładunkiem posiadającym sześć rzędów zszywek wykonanych w technologii przestrzennej 3D o długości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lini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szwu 81 mm. (Rączka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staplera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bez ładunku) x 1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208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Uniwersalny ładunek do jednorazowego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staplera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liniowego z nożem posiadającego sekwencyjną regulację wysokości zszywek przeznaczonych do tkanki standardowej (1,5 mm po zamknięciu), pośredniej (1,8 mm po zamknięciu) i grubej (2 mm po zamknięciu). Ładunek posiadający sześć rzędów zszywek wykonanych w technologii przestrzennej 3D o długości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lini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szwu 61 mm (nóż zintegrowany z ładunkiem) x 1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208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Uniwersalny ładunek do jednorazowego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staplera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liniowego z nożem posiadającego sekwencyjną regulację wysokości zszywek przeznaczonych do tkanki standardowej (1,5 mm po zamknięciu), pośredniej (1,8 mm po zamknięciu) i grubej (2 mm po zamknięciu). Ładunek posiadający sześć rzędów zszywek wykonanych w technologii przestrzennej 3D o długości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lini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szwu 81 mm (nóż zintegrowany z ładunkiem) x 1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234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Jednorazowy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stapler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zamykająco tnący z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zakrzywioną główką (kształt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półksiężyca), długość linii cięcia 40mm.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Stapler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umożliwia sześciokrotne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wystrzelenie ładunku podczas jednego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zabiegu, zawiera ładunek do tkanki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standardowej lub grubej. (Zamawiający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każdorazowo określi rodzaj ładunku w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staplerze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przy składaniu zamówienia).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56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Ładunek do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staplera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z zakrzywioną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głowicą o długości linii cięcia 40mm.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Ładunek do tkanki standardowej, grubej.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(Zamawiający każdorazowo określi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rodzaj ładunku przy składaniu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zamówienia)..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261"/>
        </w:trPr>
        <w:tc>
          <w:tcPr>
            <w:tcW w:w="5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1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C073A9">
        <w:trPr>
          <w:trHeight w:val="3940"/>
        </w:trPr>
        <w:tc>
          <w:tcPr>
            <w:tcW w:w="15080" w:type="dxa"/>
            <w:gridSpan w:val="10"/>
            <w:tcBorders>
              <w:top w:val="nil"/>
            </w:tcBorders>
            <w:shd w:val="clear" w:color="000000" w:fill="FFFFFF"/>
            <w:noWrap/>
            <w:vAlign w:val="center"/>
          </w:tcPr>
          <w:p w:rsidR="004210D5" w:rsidRDefault="004210D5" w:rsidP="00BB5BE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:rsidR="004210D5" w:rsidRDefault="004210D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:rsid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:rsidR="004210D5" w:rsidRDefault="004210D5" w:rsidP="004210D5">
            <w:r w:rsidRPr="004210D5">
              <w:rPr>
                <w:i/>
                <w:sz w:val="18"/>
              </w:rPr>
              <w:t>Miejscowość, data</w:t>
            </w:r>
            <w:r w:rsidRPr="004210D5">
              <w:rPr>
                <w:sz w:val="18"/>
              </w:rPr>
              <w:t xml:space="preserve"> </w:t>
            </w:r>
            <w:r>
              <w:t>………………………………..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……………………………………………………………</w:t>
            </w:r>
          </w:p>
          <w:p w:rsidR="004210D5" w:rsidRPr="00AC744C" w:rsidRDefault="004210D5" w:rsidP="004210D5">
            <w:pPr>
              <w:rPr>
                <w:i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AC744C">
              <w:rPr>
                <w:i/>
                <w:sz w:val="18"/>
              </w:rPr>
              <w:t>Podpis osoby upoważnionej</w:t>
            </w:r>
          </w:p>
          <w:p w:rsidR="00BB5BE3" w:rsidRPr="00AC744C" w:rsidRDefault="00BB5BE3" w:rsidP="00BB5BE3">
            <w:pPr>
              <w:jc w:val="both"/>
              <w:rPr>
                <w:rFonts w:ascii="Arial" w:hAnsi="Arial" w:cs="Arial"/>
                <w:lang w:eastAsia="pl-PL"/>
              </w:rPr>
            </w:pPr>
            <w:r w:rsidRPr="00AC744C">
              <w:rPr>
                <w:rFonts w:ascii="Arial" w:hAnsi="Arial" w:cs="Arial"/>
                <w:b/>
                <w:bCs/>
                <w:lang w:eastAsia="pl-PL"/>
              </w:rPr>
              <w:t>O</w:t>
            </w:r>
            <w:r w:rsidRPr="00AC744C">
              <w:rPr>
                <w:rFonts w:ascii="Arial" w:eastAsia="TimesNewRoman,Bold" w:hAnsi="Arial" w:cs="Arial"/>
                <w:b/>
                <w:bCs/>
                <w:lang w:eastAsia="pl-PL"/>
              </w:rPr>
              <w:t>ś</w:t>
            </w:r>
            <w:r w:rsidRPr="00AC744C">
              <w:rPr>
                <w:rFonts w:ascii="Arial" w:hAnsi="Arial" w:cs="Arial"/>
                <w:b/>
                <w:bCs/>
                <w:lang w:eastAsia="pl-PL"/>
              </w:rPr>
              <w:t>wiadczam</w:t>
            </w:r>
            <w:r w:rsidRPr="00AC744C">
              <w:rPr>
                <w:rFonts w:ascii="Arial" w:hAnsi="Arial" w:cs="Arial"/>
                <w:lang w:eastAsia="pl-PL"/>
              </w:rPr>
              <w:t xml:space="preserve">, </w:t>
            </w:r>
            <w:r w:rsidRPr="00AC744C">
              <w:rPr>
                <w:rFonts w:ascii="Arial" w:hAnsi="Arial" w:cs="Arial"/>
              </w:rPr>
              <w:t xml:space="preserve">że oferowany przedmiot zamówienia jest dopuszczony do obrotu i  używania, na terytorium Polski, posiada aktualne atesty i świadectwa rejestracji </w:t>
            </w:r>
            <w:r w:rsidRPr="00AC744C">
              <w:rPr>
                <w:rFonts w:ascii="Arial" w:hAnsi="Arial" w:cs="Arial"/>
                <w:lang w:eastAsia="pl-PL"/>
              </w:rPr>
              <w:t xml:space="preserve">zgodnie </w:t>
            </w:r>
            <w:r w:rsidRPr="00AC744C">
              <w:rPr>
                <w:rFonts w:ascii="Arial" w:hAnsi="Arial" w:cs="Arial"/>
                <w:iCs/>
                <w:lang w:val="cs-CZ"/>
              </w:rPr>
              <w:t xml:space="preserve">z ustawą z dnia 20 maja 2010 r. o wyrobach medycznych (tekst jednolity </w:t>
            </w:r>
            <w:r w:rsidRPr="00AC744C">
              <w:rPr>
                <w:rFonts w:ascii="Arial" w:hAnsi="Arial" w:cs="Arial"/>
                <w:bCs/>
                <w:iCs/>
              </w:rPr>
              <w:t xml:space="preserve">Dz.U. 2020 poz. 186 z </w:t>
            </w:r>
            <w:proofErr w:type="spellStart"/>
            <w:r w:rsidRPr="00AC744C">
              <w:rPr>
                <w:rFonts w:ascii="Arial" w:hAnsi="Arial" w:cs="Arial"/>
                <w:bCs/>
                <w:iCs/>
              </w:rPr>
              <w:t>późn</w:t>
            </w:r>
            <w:proofErr w:type="spellEnd"/>
            <w:r w:rsidRPr="00AC744C">
              <w:rPr>
                <w:rFonts w:ascii="Arial" w:hAnsi="Arial" w:cs="Arial"/>
                <w:bCs/>
                <w:iCs/>
              </w:rPr>
              <w:t>. zm.</w:t>
            </w:r>
            <w:r w:rsidRPr="00AC744C">
              <w:rPr>
                <w:rFonts w:ascii="Arial" w:hAnsi="Arial" w:cs="Arial"/>
                <w:iCs/>
                <w:lang w:val="cs-CZ"/>
              </w:rPr>
              <w:t>) lub zgodne z prawem Unii Europejskiej</w:t>
            </w:r>
            <w:r w:rsidRPr="00AC744C">
              <w:rPr>
                <w:rFonts w:ascii="Arial" w:hAnsi="Arial" w:cs="Arial"/>
                <w:lang w:eastAsia="pl-PL"/>
              </w:rPr>
              <w:t>.</w:t>
            </w:r>
          </w:p>
          <w:p w:rsidR="00BB5BE3" w:rsidRPr="00AC744C" w:rsidRDefault="00BB5BE3" w:rsidP="00BB5BE3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C744C">
              <w:rPr>
                <w:rFonts w:ascii="Arial" w:hAnsi="Arial" w:cs="Arial"/>
                <w:lang w:eastAsia="pl-PL"/>
              </w:rPr>
              <w:t>Zobowiązuję się do przedstawienia ww. dokumentów na każde żądanie Zamawiającego w terminie do 5 dni od otrzymania wniosku o ich dostarczenie.</w:t>
            </w:r>
          </w:p>
          <w:p w:rsidR="00BB5BE3" w:rsidRPr="00AC744C" w:rsidRDefault="00BB5BE3" w:rsidP="00BB5BE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:rsidR="00BB5BE3" w:rsidRPr="00AC744C" w:rsidRDefault="00BB5BE3" w:rsidP="00BB5BE3">
            <w:r w:rsidRPr="00AC744C">
              <w:rPr>
                <w:i/>
                <w:sz w:val="18"/>
              </w:rPr>
              <w:t>Miejscowość, data</w:t>
            </w:r>
            <w:r w:rsidRPr="00AC744C">
              <w:rPr>
                <w:sz w:val="18"/>
              </w:rPr>
              <w:t xml:space="preserve"> </w:t>
            </w:r>
            <w:r w:rsidRPr="00AC744C">
              <w:t>………………………………..</w:t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  <w:t>……………………………………………………………</w:t>
            </w:r>
          </w:p>
          <w:p w:rsidR="00402CB5" w:rsidRPr="00BB5BE3" w:rsidRDefault="00BB5BE3" w:rsidP="00BB5BE3">
            <w:pPr>
              <w:rPr>
                <w:i/>
              </w:rPr>
            </w:pP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tab/>
            </w:r>
            <w:r w:rsidRPr="00AC744C">
              <w:rPr>
                <w:i/>
                <w:sz w:val="18"/>
              </w:rPr>
              <w:t>Podpis osoby upoważnionej</w:t>
            </w:r>
          </w:p>
        </w:tc>
      </w:tr>
      <w:tr w:rsidR="00402CB5" w:rsidRPr="00402CB5" w:rsidTr="00402CB5">
        <w:trPr>
          <w:trHeight w:val="80"/>
        </w:trPr>
        <w:tc>
          <w:tcPr>
            <w:tcW w:w="15080" w:type="dxa"/>
            <w:gridSpan w:val="10"/>
            <w:tcBorders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b/>
                <w:color w:val="000000"/>
                <w:szCs w:val="20"/>
                <w:lang w:eastAsia="pl-PL"/>
              </w:rPr>
              <w:t> </w:t>
            </w:r>
          </w:p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b/>
                <w:color w:val="000000"/>
                <w:szCs w:val="20"/>
                <w:lang w:eastAsia="pl-PL"/>
              </w:rPr>
              <w:t>CZĘŚĆ 3</w:t>
            </w:r>
            <w:r w:rsidR="00EA264C">
              <w:rPr>
                <w:rFonts w:ascii="Calibri Light" w:eastAsia="Times New Roman" w:hAnsi="Calibri Light" w:cs="Calibri Light"/>
                <w:b/>
                <w:color w:val="000000"/>
                <w:szCs w:val="20"/>
                <w:lang w:eastAsia="pl-PL"/>
              </w:rPr>
              <w:t xml:space="preserve"> – </w:t>
            </w:r>
            <w:r w:rsidR="006058ED">
              <w:rPr>
                <w:rFonts w:ascii="Calibri Light" w:eastAsia="Times New Roman" w:hAnsi="Calibri Light" w:cs="Calibri Light"/>
                <w:b/>
                <w:color w:val="000000"/>
                <w:szCs w:val="20"/>
                <w:lang w:eastAsia="pl-PL"/>
              </w:rPr>
              <w:t>materiały</w:t>
            </w:r>
            <w:r w:rsidR="00EA264C">
              <w:rPr>
                <w:rFonts w:ascii="Calibri Light" w:eastAsia="Times New Roman" w:hAnsi="Calibri Light" w:cs="Calibri Light"/>
                <w:b/>
                <w:color w:val="000000"/>
                <w:szCs w:val="20"/>
                <w:lang w:eastAsia="pl-PL"/>
              </w:rPr>
              <w:t xml:space="preserve"> </w:t>
            </w:r>
            <w:r w:rsidR="006058ED">
              <w:rPr>
                <w:rFonts w:ascii="Calibri Light" w:eastAsia="Times New Roman" w:hAnsi="Calibri Light" w:cs="Calibri Light"/>
                <w:b/>
                <w:color w:val="000000"/>
                <w:szCs w:val="20"/>
                <w:lang w:eastAsia="pl-PL"/>
              </w:rPr>
              <w:t>jednorazowe</w:t>
            </w:r>
          </w:p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b/>
                <w:color w:val="00000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0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Charakterystyka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EAN/numer katalogowy/nazwa producenta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Klasa wyrobu medycznego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402CB5" w:rsidRPr="00402CB5" w:rsidTr="00402CB5">
        <w:trPr>
          <w:trHeight w:val="130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Endostapler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uniwersalny o długości trzonu 16 cm lub 26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 w:type="page"/>
              <w:t>cm przeznaczony do ładunków prostych i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 w:type="page"/>
              <w:t>artykulacyjnych o długościach linii szwu 30, 45, 60 mm.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 w:type="page"/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Stapler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umożliwia wykonanie 25 strzałów i 11 pozycji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 w:type="page"/>
              <w:t>artykulacji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CB5" w:rsidRPr="00402CB5" w:rsidRDefault="00402CB5" w:rsidP="00402CB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56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Ładunek artykulacyjny z nożem do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endostaplera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uniwersalnego z dwoma potrójnymi rzędami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tytanowych zszywek o długości 60 mm. Zszywki o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wysokości 2,0-2,5-3,0 przed zamknięciem lub 3,0-3,5-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4,0 mm przed zamknięciem. Zamawiający każdorazowo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określli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rodzaj ładunku przy składaniu zamówienia.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CB5" w:rsidRPr="00402CB5" w:rsidRDefault="00402CB5" w:rsidP="00402CB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56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Ładunek artykulacyjny z nożem do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endostaplera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uniwersalnego z dwoma potrójnymi rzędami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tytanowych zszywek o długości 45 mm. Zszywki o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wysokości 2,0-2,5-3,0 przed zamknięciem lub 3,0-3,5-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4,0 mm przed zamknięciem. Zamawiający każdorazowo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określli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rodzaj ładunku przy składaniu zamówienia.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0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Ładunek artykulacyjny z nożem do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endostaplera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uniwersalnego z dwoma potrójnymi rzędami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tytanowych zszywek o długości 60 mm. Zszywki o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wysokości 4,0-4,5-5,0 mm przed zamknięciem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0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Ładunek artykulacyjny z nożem wzmocniony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wchłanialnym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materiałem PGA z dwoma potrójnymi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rzędami zszywek o długości 45 lub 60 mm. Zszywki o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wysokości 3,0-3,5-4,0 mm przed zamknięciem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0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Ładunek artykulacyjny z nożem wzmocniony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wchłanialnym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materiałem PGA z dwoma potrójnymi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rzędami zszywek o długości 45 lub 60 mm. Zszywki o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wysokości 4,0-4,5-5,0 mm przed zamknięciem.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30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Jednorazowe narzędzie z nożem do uszczelniania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naczyć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do średnicy 7mm włącznie, z aktywacją ręczną do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zabiegów klasycznych o długości trzonu 18 cm i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 xml:space="preserve">zakrzywionych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branszach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dł. 36 mm z powleczeniem w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NANO technologii.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312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Jednorazowe narzędzie do uszczelniania i rozdzielania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 w:type="page"/>
              <w:t>naczyń oraz pęczków tkankowych w systemie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 w:type="page"/>
              <w:t>bipolarnego zamykania naczyń do 7 mm włącznie do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 w:type="page"/>
              <w:t>zabiegów laparoskopowych o długości trzonu 37 cm,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 w:type="page"/>
              <w:t>zakrzywione tępe szczęki długości 20 mm, bez blokady,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 w:type="page"/>
              <w:t>cięcie mechaniczne, trzon obracany o 350 stopnie lub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 w:type="page"/>
              <w:t>jednorazowe nożyczki do cięcia i koagulacji tkanek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 w:type="page"/>
              <w:t>zamykające naczynia o średnicy do 7mm włącznie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 w:type="page"/>
              <w:t>wykorzystujące technologię bipolarną, zaawansowaną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 w:type="page"/>
              <w:t xml:space="preserve">kontrolę termiczną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termofuzji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tkanek, średnica ramienia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 w:type="page"/>
              <w:t xml:space="preserve">5 mm, długość 35 cm. Zakrzywione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bransze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,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 w:type="page"/>
              <w:t>wbudowana aktywacja ręczna.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52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Przewód do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pensety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bipolarnej z aktywacją nożną,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długość przewodu 3,8 m, jednorazowego użytku.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30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Elektroda powrotna dla pacjentów dorosłych z żelem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elektroprzewodzącym oraz dzielonym stykiem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szerokości 4cm o wymiarach 18x11,5, wyposażona w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system kontroli jakości przylegania do ciała pacjenta,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powierzchnia min. 135cm2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78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Przewód elektrody powrotnej pacjenta z klipsem o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szerokości styku 4 cm, długość przewodu 4,6 m, złącze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prostokątne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CB5" w:rsidRPr="00402CB5" w:rsidRDefault="00402CB5" w:rsidP="00402CB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0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Jednorazowy uchwyt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monopolarny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z elektrodą nożową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powleczoną silikonem i kaburą, z trzonkiem o średnicy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2,4 mm, uchwyt z przełącznikiem kołyskowym cięcie i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koagulacja, dł. przewodu 3,0 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CB5" w:rsidRPr="00402CB5" w:rsidRDefault="00402CB5" w:rsidP="00402CB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30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Zestaw do niskiej przedniej resekcji na otwarto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 xml:space="preserve">zawierający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endostapler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uniwersalny tnąco-zamykający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długość ramienia 6 cm wraz z ładunkiem radialnym o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wysokości zszywek przed zamknięciem 3,0-3,5-4,0 cm</w:t>
            </w: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przeznaczony do tkanki średnio-grubej.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30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B5" w:rsidRPr="00402CB5" w:rsidRDefault="00402CB5" w:rsidP="00402CB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Trokar laparoskopowy, jednorazowy, sterylny z przeźroczystą karbowaną kaniulą 5 mm, wyposażony w dwie uszczelki, dwustronnie zaostrzone jednopłaszczyznowe ostrze, długość kaniuli 70-75 mm. Trokar posiadający dwustopniowy kranik.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30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lastRenderedPageBreak/>
              <w:t>15.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B5" w:rsidRPr="00402CB5" w:rsidRDefault="00402CB5" w:rsidP="00402CB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Uniwersalna jednorazowa, sterylna, przezroczysta kaniula trokara laparoskopowego 5mm przeznaczona dla trokarów ostrzowych,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bezostrzowych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i optycznych, wyposażona w dwie niezależne uszczelki, długości 70-75 mm, karbowana. Kaniula posiadająca dwustopniowy kranik.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56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B5" w:rsidRPr="00402CB5" w:rsidRDefault="00402CB5" w:rsidP="00402CB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Trokar laparoskopowy, jednorazowy, sterylny, z przezroczystą karbowana kaniulą 11 mm, dł. 100 mm, wyposażony w dwie uszczelki i uniwersalną redukcję 5-11 mm, dwustronnie zaostrzone jednopłaszczyznowe ostrze. Trokar posiadający trójstopniowy kranik z osobnymi pozycjami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insuflacji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desuflacji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i blokady przepływu gazu.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82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B5" w:rsidRPr="00402CB5" w:rsidRDefault="00402CB5" w:rsidP="00402CB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Uniwersalna, jednorazowa, sterylna, przezroczysta karbowana kaniula trokara laparoskopowego 11 mm, przeznaczona dla trokarów ostrzowych,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bezostrzowych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i optycznych, wyposażona w dwie niezależne uszczelki, długości 100 mm, karbowana. Kaniula posiadająca trójstopniowy kranik z osobnymi pozycjami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insuflacji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desuflacji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i blokady przepływu gazu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02CB5">
        <w:trPr>
          <w:trHeight w:val="156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B5" w:rsidRPr="00402CB5" w:rsidRDefault="00402CB5" w:rsidP="00402CB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Trokar laparoskopowy, jednorazowy, sterylny, z przezroczystą karbowana kaniulą 12 mm, dł. 100 mm, wyposażony w dwie uszczelki i uniwersalną redukcję 5-12 mm, dwustronnie zaostrzone jednopłaszczyznowe ostrze. Trokar posiadający trójstopniowy kranik z osobnymi pozycjami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insuflacji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desuflacji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i blokady przepływu gazu.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210D5">
        <w:trPr>
          <w:trHeight w:val="182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CB5" w:rsidRPr="00402CB5" w:rsidRDefault="00402CB5" w:rsidP="00402CB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Trokar laparoskopowy, jednorazowy, sterylny, z karbowaną przeźroczystą kaniulą 15mm,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bezostrzowy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, z tępym rozpychającym obturatorem zakończonym pinem prowadzącym z osłoną, długość 100 mm, uniwersalną redukcję 5-15mm. Trokar posiadający trójstopniowy kranik z osobnymi pozycjami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insuflacji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desuflacji</w:t>
            </w:r>
            <w:proofErr w:type="spellEnd"/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i blokady przepływu gazu.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2CB5" w:rsidRPr="00402CB5" w:rsidTr="004210D5">
        <w:trPr>
          <w:trHeight w:val="26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CB5" w:rsidRPr="00402CB5" w:rsidRDefault="00402CB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402CB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210D5" w:rsidRPr="00402CB5" w:rsidTr="004210D5">
        <w:trPr>
          <w:trHeight w:val="261"/>
        </w:trPr>
        <w:tc>
          <w:tcPr>
            <w:tcW w:w="15080" w:type="dxa"/>
            <w:gridSpan w:val="10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4210D5" w:rsidRDefault="004210D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:rsidR="004210D5" w:rsidRDefault="004210D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:rsidR="004210D5" w:rsidRPr="00402CB5" w:rsidRDefault="004210D5" w:rsidP="00402CB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02CB5" w:rsidRDefault="00402CB5"/>
    <w:p w:rsidR="004210D5" w:rsidRDefault="004210D5"/>
    <w:p w:rsidR="004210D5" w:rsidRDefault="004210D5">
      <w:r w:rsidRPr="004210D5">
        <w:rPr>
          <w:i/>
          <w:sz w:val="18"/>
        </w:rPr>
        <w:t>Miejscowość, data</w:t>
      </w:r>
      <w:r w:rsidRPr="004210D5">
        <w:rPr>
          <w:sz w:val="18"/>
        </w:rPr>
        <w:t xml:space="preserve"> </w:t>
      </w: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4210D5" w:rsidRPr="004210D5" w:rsidRDefault="004210D5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10D5">
        <w:rPr>
          <w:i/>
          <w:sz w:val="18"/>
        </w:rPr>
        <w:t>Podpis osoby upoważnionej</w:t>
      </w:r>
    </w:p>
    <w:p w:rsidR="00BB5BE3" w:rsidRPr="00AC744C" w:rsidRDefault="00BB5BE3" w:rsidP="00BB5BE3">
      <w:pPr>
        <w:jc w:val="both"/>
        <w:rPr>
          <w:rFonts w:ascii="Arial" w:hAnsi="Arial" w:cs="Arial"/>
          <w:lang w:eastAsia="pl-PL"/>
        </w:rPr>
      </w:pPr>
      <w:r w:rsidRPr="00AC744C">
        <w:rPr>
          <w:rFonts w:ascii="Arial" w:hAnsi="Arial" w:cs="Arial"/>
          <w:b/>
          <w:bCs/>
          <w:lang w:eastAsia="pl-PL"/>
        </w:rPr>
        <w:lastRenderedPageBreak/>
        <w:t>O</w:t>
      </w:r>
      <w:r w:rsidRPr="00AC744C">
        <w:rPr>
          <w:rFonts w:ascii="Arial" w:eastAsia="TimesNewRoman,Bold" w:hAnsi="Arial" w:cs="Arial"/>
          <w:b/>
          <w:bCs/>
          <w:lang w:eastAsia="pl-PL"/>
        </w:rPr>
        <w:t>ś</w:t>
      </w:r>
      <w:r w:rsidRPr="00AC744C">
        <w:rPr>
          <w:rFonts w:ascii="Arial" w:hAnsi="Arial" w:cs="Arial"/>
          <w:b/>
          <w:bCs/>
          <w:lang w:eastAsia="pl-PL"/>
        </w:rPr>
        <w:t>wiadczam</w:t>
      </w:r>
      <w:r w:rsidRPr="00AC744C">
        <w:rPr>
          <w:rFonts w:ascii="Arial" w:hAnsi="Arial" w:cs="Arial"/>
          <w:lang w:eastAsia="pl-PL"/>
        </w:rPr>
        <w:t xml:space="preserve">, </w:t>
      </w:r>
      <w:r w:rsidRPr="00AC744C">
        <w:rPr>
          <w:rFonts w:ascii="Arial" w:hAnsi="Arial" w:cs="Arial"/>
        </w:rPr>
        <w:t xml:space="preserve">że oferowany przedmiot zamówienia jest dopuszczony do obrotu i  używania, na terytorium Polski, posiada aktualne atesty i świadectwa rejestracji </w:t>
      </w:r>
      <w:r w:rsidRPr="00AC744C">
        <w:rPr>
          <w:rFonts w:ascii="Arial" w:hAnsi="Arial" w:cs="Arial"/>
          <w:lang w:eastAsia="pl-PL"/>
        </w:rPr>
        <w:t xml:space="preserve">zgodnie </w:t>
      </w:r>
      <w:r w:rsidRPr="00AC744C">
        <w:rPr>
          <w:rFonts w:ascii="Arial" w:hAnsi="Arial" w:cs="Arial"/>
          <w:iCs/>
          <w:lang w:val="cs-CZ"/>
        </w:rPr>
        <w:t xml:space="preserve">z ustawą z dnia 20 maja 2010 r. o wyrobach medycznych (tekst jednolity </w:t>
      </w:r>
      <w:r w:rsidRPr="00AC744C">
        <w:rPr>
          <w:rFonts w:ascii="Arial" w:hAnsi="Arial" w:cs="Arial"/>
          <w:bCs/>
          <w:iCs/>
        </w:rPr>
        <w:t xml:space="preserve">Dz.U. 2020 poz. 186 z </w:t>
      </w:r>
      <w:proofErr w:type="spellStart"/>
      <w:r w:rsidRPr="00AC744C">
        <w:rPr>
          <w:rFonts w:ascii="Arial" w:hAnsi="Arial" w:cs="Arial"/>
          <w:bCs/>
          <w:iCs/>
        </w:rPr>
        <w:t>późn</w:t>
      </w:r>
      <w:proofErr w:type="spellEnd"/>
      <w:r w:rsidRPr="00AC744C">
        <w:rPr>
          <w:rFonts w:ascii="Arial" w:hAnsi="Arial" w:cs="Arial"/>
          <w:bCs/>
          <w:iCs/>
        </w:rPr>
        <w:t>. zm.</w:t>
      </w:r>
      <w:r w:rsidRPr="00AC744C">
        <w:rPr>
          <w:rFonts w:ascii="Arial" w:hAnsi="Arial" w:cs="Arial"/>
          <w:iCs/>
          <w:lang w:val="cs-CZ"/>
        </w:rPr>
        <w:t>) lub zgodne z prawem Unii Europejskiej</w:t>
      </w:r>
      <w:r w:rsidRPr="00AC744C">
        <w:rPr>
          <w:rFonts w:ascii="Arial" w:hAnsi="Arial" w:cs="Arial"/>
          <w:lang w:eastAsia="pl-PL"/>
        </w:rPr>
        <w:t>.</w:t>
      </w:r>
    </w:p>
    <w:p w:rsidR="00BB5BE3" w:rsidRPr="00AC744C" w:rsidRDefault="00BB5BE3" w:rsidP="00BB5BE3">
      <w:pPr>
        <w:tabs>
          <w:tab w:val="left" w:pos="1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744C">
        <w:rPr>
          <w:rFonts w:ascii="Arial" w:hAnsi="Arial" w:cs="Arial"/>
          <w:lang w:eastAsia="pl-PL"/>
        </w:rPr>
        <w:t>Zobowiązuję się do przedstawienia ww. dokumentów na każde żądanie Zamawiającego w terminie do 5 dni od otrzymania wniosku o ich dostarczenie.</w:t>
      </w:r>
    </w:p>
    <w:p w:rsidR="00BB5BE3" w:rsidRPr="00AC744C" w:rsidRDefault="00BB5BE3" w:rsidP="00BB5BE3">
      <w:pPr>
        <w:spacing w:after="0" w:line="240" w:lineRule="auto"/>
        <w:jc w:val="center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</w:p>
    <w:p w:rsidR="00BB5BE3" w:rsidRPr="00AC744C" w:rsidRDefault="00BB5BE3" w:rsidP="00BB5BE3">
      <w:pPr>
        <w:spacing w:after="0" w:line="240" w:lineRule="auto"/>
        <w:jc w:val="center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</w:p>
    <w:p w:rsidR="00BB5BE3" w:rsidRPr="00AC744C" w:rsidRDefault="00BB5BE3" w:rsidP="00BB5BE3">
      <w:pPr>
        <w:spacing w:after="0" w:line="240" w:lineRule="auto"/>
        <w:jc w:val="center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</w:p>
    <w:p w:rsidR="00BB5BE3" w:rsidRPr="00AC744C" w:rsidRDefault="00BB5BE3" w:rsidP="00BB5BE3">
      <w:pPr>
        <w:spacing w:after="0" w:line="240" w:lineRule="auto"/>
        <w:jc w:val="center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</w:p>
    <w:p w:rsidR="00BB5BE3" w:rsidRPr="00AC744C" w:rsidRDefault="00BB5BE3" w:rsidP="00BB5BE3">
      <w:pPr>
        <w:spacing w:after="0" w:line="240" w:lineRule="auto"/>
        <w:jc w:val="center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</w:p>
    <w:p w:rsidR="00BB5BE3" w:rsidRPr="00AC744C" w:rsidRDefault="00BB5BE3" w:rsidP="00BB5BE3">
      <w:r w:rsidRPr="00AC744C">
        <w:rPr>
          <w:i/>
          <w:sz w:val="18"/>
        </w:rPr>
        <w:t>Miejscowość, data</w:t>
      </w:r>
      <w:r w:rsidRPr="00AC744C">
        <w:rPr>
          <w:sz w:val="18"/>
        </w:rPr>
        <w:t xml:space="preserve"> </w:t>
      </w:r>
      <w:r w:rsidRPr="00AC744C">
        <w:t>………………………………..</w:t>
      </w:r>
      <w:r w:rsidRPr="00AC744C">
        <w:tab/>
      </w:r>
      <w:r w:rsidRPr="00AC744C">
        <w:tab/>
      </w:r>
      <w:r w:rsidRPr="00AC744C">
        <w:tab/>
      </w:r>
      <w:r w:rsidRPr="00AC744C">
        <w:tab/>
      </w:r>
      <w:r w:rsidRPr="00AC744C">
        <w:tab/>
      </w:r>
      <w:r w:rsidRPr="00AC744C">
        <w:tab/>
      </w:r>
      <w:r w:rsidRPr="00AC744C">
        <w:tab/>
      </w:r>
      <w:r w:rsidRPr="00AC744C">
        <w:tab/>
      </w:r>
      <w:r w:rsidRPr="00AC744C">
        <w:tab/>
      </w:r>
      <w:r w:rsidRPr="00AC744C">
        <w:tab/>
      </w:r>
      <w:r w:rsidRPr="00AC744C">
        <w:tab/>
        <w:t>……………………………………………………………</w:t>
      </w:r>
    </w:p>
    <w:p w:rsidR="00BB5BE3" w:rsidRPr="004210D5" w:rsidRDefault="00BB5BE3" w:rsidP="00BB5BE3">
      <w:pPr>
        <w:rPr>
          <w:i/>
        </w:rPr>
      </w:pPr>
      <w:r w:rsidRPr="00AC744C">
        <w:tab/>
      </w:r>
      <w:r w:rsidRPr="00AC744C">
        <w:tab/>
      </w:r>
      <w:r w:rsidRPr="00AC744C">
        <w:tab/>
      </w:r>
      <w:r w:rsidRPr="00AC744C">
        <w:tab/>
      </w:r>
      <w:r w:rsidRPr="00AC744C">
        <w:tab/>
      </w:r>
      <w:r w:rsidRPr="00AC744C">
        <w:tab/>
      </w:r>
      <w:r w:rsidRPr="00AC744C">
        <w:tab/>
      </w:r>
      <w:r w:rsidRPr="00AC744C">
        <w:tab/>
      </w:r>
      <w:r w:rsidRPr="00AC744C">
        <w:tab/>
      </w:r>
      <w:r w:rsidRPr="00AC744C">
        <w:tab/>
      </w:r>
      <w:r w:rsidRPr="00AC744C">
        <w:tab/>
      </w:r>
      <w:r w:rsidRPr="00AC744C">
        <w:tab/>
      </w:r>
      <w:r w:rsidRPr="00AC744C">
        <w:tab/>
      </w:r>
      <w:r w:rsidRPr="00AC744C">
        <w:tab/>
      </w:r>
      <w:r w:rsidRPr="00AC744C">
        <w:tab/>
      </w:r>
      <w:r w:rsidRPr="00AC744C">
        <w:tab/>
      </w:r>
      <w:r w:rsidRPr="00AC744C">
        <w:rPr>
          <w:i/>
          <w:sz w:val="18"/>
        </w:rPr>
        <w:t>Podpis osoby upoważnionej</w:t>
      </w:r>
    </w:p>
    <w:p w:rsidR="004210D5" w:rsidRDefault="004210D5"/>
    <w:sectPr w:rsidR="004210D5" w:rsidSect="004210D5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8D"/>
    <w:rsid w:val="00402CB5"/>
    <w:rsid w:val="004210D5"/>
    <w:rsid w:val="006058ED"/>
    <w:rsid w:val="00AC744C"/>
    <w:rsid w:val="00AF6D1C"/>
    <w:rsid w:val="00BB5BE3"/>
    <w:rsid w:val="00CF728D"/>
    <w:rsid w:val="00EA264C"/>
    <w:rsid w:val="00F2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1968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EP. Pożoga</dc:creator>
  <cp:lastModifiedBy>Edyta EP. Pożoga</cp:lastModifiedBy>
  <cp:revision>2</cp:revision>
  <dcterms:created xsi:type="dcterms:W3CDTF">2022-08-01T08:21:00Z</dcterms:created>
  <dcterms:modified xsi:type="dcterms:W3CDTF">2022-08-01T08:21:00Z</dcterms:modified>
</cp:coreProperties>
</file>