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54F30AB8" w14:textId="478F69B6" w:rsidR="0087394F" w:rsidRDefault="0087394F" w:rsidP="00336CAD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="00336CAD"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9B415A" wp14:editId="379A22D4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106" w14:textId="77777777" w:rsidR="00336CAD" w:rsidRPr="00336CAD" w:rsidRDefault="00336CAD" w:rsidP="0087394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28A29A2" w14:textId="3F9EC5D3" w:rsidR="00336CAD" w:rsidRDefault="00336CAD" w:rsidP="00336C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</w:t>
                            </w:r>
                            <w:r w:rsidR="00341A76">
                              <w:rPr>
                                <w:b/>
                                <w:sz w:val="32"/>
                              </w:rPr>
                              <w:t>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41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" fillcolor="silver" strokeweight=".5pt">
                <v:textbox inset="7.45pt,3.85pt,7.45pt,3.85pt">
                  <w:txbxContent>
                    <w:p w14:paraId="0DC54106" w14:textId="77777777" w:rsidR="00336CAD" w:rsidRPr="00336CAD" w:rsidRDefault="00336CAD" w:rsidP="0087394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28A29A2" w14:textId="3F9EC5D3" w:rsidR="00336CAD" w:rsidRDefault="00336CAD" w:rsidP="00336C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</w:t>
                      </w:r>
                      <w:r w:rsidR="00341A76">
                        <w:rPr>
                          <w:b/>
                          <w:sz w:val="32"/>
                        </w:rPr>
                        <w:t>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D7396A" w14:textId="77777777" w:rsidR="00336CAD" w:rsidRPr="00336CAD" w:rsidRDefault="00336CAD" w:rsidP="00336CAD">
      <w:pPr>
        <w:pStyle w:val="rozdzia"/>
        <w:jc w:val="right"/>
        <w:rPr>
          <w:sz w:val="18"/>
          <w:szCs w:val="18"/>
        </w:rPr>
      </w:pPr>
    </w:p>
    <w:p w14:paraId="0AEF0FF6" w14:textId="77777777" w:rsidR="0087394F" w:rsidRPr="00336CAD" w:rsidRDefault="0087394F" w:rsidP="0087394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1043FF0D" w14:textId="77777777" w:rsidR="0087394F" w:rsidRPr="00336CAD" w:rsidRDefault="0087394F" w:rsidP="0087394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1B9C4F6C" w14:textId="132F9BD1" w:rsidR="0087394F" w:rsidRPr="00336CAD" w:rsidRDefault="0087394F" w:rsidP="0087394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</w:t>
      </w:r>
      <w:r w:rsidR="003E3F84" w:rsidRPr="00336CAD">
        <w:rPr>
          <w:sz w:val="18"/>
          <w:szCs w:val="18"/>
        </w:rPr>
        <w:t>-</w:t>
      </w:r>
      <w:r w:rsidR="002F2392"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569F9077" w14:textId="77777777"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4A2D6C6F" w14:textId="77777777" w:rsidR="00DA0CE9" w:rsidRPr="0078329F" w:rsidRDefault="00DA0CE9" w:rsidP="00DA0CE9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Pr="00485990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3</w:t>
      </w:r>
      <w:r w:rsidRPr="00485990">
        <w:rPr>
          <w:rFonts w:eastAsia="Calibri"/>
          <w:b/>
          <w:sz w:val="18"/>
          <w:szCs w:val="18"/>
          <w:lang w:eastAsia="ar-SA"/>
        </w:rPr>
        <w:t>/PN/2021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4BA5B65D" w14:textId="77777777" w:rsidR="00DA0CE9" w:rsidRPr="004C7571" w:rsidRDefault="00DA0CE9" w:rsidP="00DA0CE9">
      <w:pPr>
        <w:jc w:val="center"/>
        <w:rPr>
          <w:b/>
          <w:sz w:val="20"/>
          <w:szCs w:val="20"/>
        </w:rPr>
      </w:pPr>
      <w:bookmarkStart w:id="0" w:name="_Hlk73534521"/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bookmarkEnd w:id="0"/>
    <w:p w14:paraId="2F51F809" w14:textId="77777777" w:rsidR="00DA0CE9" w:rsidRPr="00485990" w:rsidRDefault="00DA0CE9" w:rsidP="00DA0CE9">
      <w:pPr>
        <w:jc w:val="center"/>
        <w:rPr>
          <w:b/>
          <w:color w:val="FF0000"/>
          <w:sz w:val="18"/>
          <w:szCs w:val="18"/>
        </w:rPr>
      </w:pPr>
    </w:p>
    <w:p w14:paraId="76A53A79" w14:textId="77777777" w:rsidR="00DA0CE9" w:rsidRPr="00756FEF" w:rsidRDefault="00DA0CE9" w:rsidP="00DA0CE9">
      <w:pPr>
        <w:jc w:val="center"/>
        <w:rPr>
          <w:b/>
          <w:color w:val="000000"/>
        </w:rPr>
      </w:pPr>
    </w:p>
    <w:p w14:paraId="3BC11F8E" w14:textId="77777777" w:rsidR="00DA0CE9" w:rsidRPr="00877988" w:rsidRDefault="00DA0CE9" w:rsidP="00DA0CE9">
      <w:pPr>
        <w:rPr>
          <w:b/>
          <w:sz w:val="16"/>
          <w:szCs w:val="16"/>
        </w:rPr>
      </w:pPr>
      <w:r>
        <w:rPr>
          <w:b/>
          <w:color w:val="000000"/>
        </w:rPr>
        <w:t>MY NIŻEJ PODPISANI:</w:t>
      </w:r>
      <w:r>
        <w:rPr>
          <w:color w:val="000000"/>
        </w:rPr>
        <w:t xml:space="preserve"> </w:t>
      </w:r>
    </w:p>
    <w:p w14:paraId="7AE45E21" w14:textId="77777777" w:rsidR="00DA0CE9" w:rsidRPr="00573CD6" w:rsidRDefault="00DA0CE9" w:rsidP="00DA0CE9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25FC0623" w14:textId="77777777" w:rsidR="00DA0CE9" w:rsidRDefault="00DA0CE9" w:rsidP="00DA0CE9">
      <w:pPr>
        <w:rPr>
          <w:sz w:val="18"/>
          <w:szCs w:val="18"/>
        </w:rPr>
      </w:pPr>
    </w:p>
    <w:p w14:paraId="508420CA" w14:textId="77777777" w:rsidR="00DA0CE9" w:rsidRDefault="00DA0CE9" w:rsidP="00DA0CE9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1" w:name="_Hlk67907579"/>
      <w:r w:rsidRPr="00573CD6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1"/>
    </w:p>
    <w:p w14:paraId="77EAC86F" w14:textId="77777777" w:rsidR="00DA0CE9" w:rsidRDefault="00DA0CE9" w:rsidP="00DA0CE9">
      <w:pPr>
        <w:rPr>
          <w:sz w:val="18"/>
          <w:szCs w:val="18"/>
        </w:rPr>
      </w:pPr>
    </w:p>
    <w:p w14:paraId="05184F7A" w14:textId="77777777" w:rsidR="00DA0CE9" w:rsidRPr="00573CD6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_________________________________________________________________________</w:t>
      </w:r>
    </w:p>
    <w:p w14:paraId="10ADA642" w14:textId="77777777" w:rsidR="00DA0CE9" w:rsidRPr="00573CD6" w:rsidRDefault="00DA0CE9" w:rsidP="00DA0CE9">
      <w:pPr>
        <w:rPr>
          <w:sz w:val="18"/>
          <w:szCs w:val="18"/>
        </w:rPr>
      </w:pPr>
    </w:p>
    <w:p w14:paraId="70CFE886" w14:textId="77777777" w:rsidR="00DA0CE9" w:rsidRDefault="00DA0CE9" w:rsidP="00DA0CE9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73183F82" w14:textId="77777777" w:rsidR="00DA0CE9" w:rsidRDefault="00DA0CE9" w:rsidP="00DA0CE9">
      <w:pPr>
        <w:rPr>
          <w:sz w:val="18"/>
          <w:szCs w:val="18"/>
        </w:rPr>
      </w:pPr>
    </w:p>
    <w:p w14:paraId="04494E8C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>ADRES KORESPONDENCYJNY: ___________________________________________________________________________</w:t>
      </w:r>
    </w:p>
    <w:p w14:paraId="0B570F21" w14:textId="77777777" w:rsidR="00DA0CE9" w:rsidRDefault="00DA0CE9" w:rsidP="00DA0CE9">
      <w:pPr>
        <w:rPr>
          <w:sz w:val="18"/>
          <w:szCs w:val="18"/>
        </w:rPr>
      </w:pPr>
    </w:p>
    <w:p w14:paraId="25EC164B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573CD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</w:t>
      </w:r>
      <w:r w:rsidRPr="00573CD6">
        <w:rPr>
          <w:sz w:val="18"/>
          <w:szCs w:val="18"/>
        </w:rPr>
        <w:t>_______</w:t>
      </w:r>
    </w:p>
    <w:p w14:paraId="6D2002A6" w14:textId="77777777" w:rsidR="00DA0CE9" w:rsidRDefault="00DA0CE9" w:rsidP="00DA0CE9">
      <w:pPr>
        <w:rPr>
          <w:sz w:val="18"/>
          <w:szCs w:val="18"/>
        </w:rPr>
      </w:pPr>
    </w:p>
    <w:p w14:paraId="00129E7B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>TEL: _______________________________, E-MAIL: ___________________________________________________________</w:t>
      </w:r>
    </w:p>
    <w:p w14:paraId="6556980B" w14:textId="77777777" w:rsidR="00DA0CE9" w:rsidRPr="00573CD6" w:rsidRDefault="00DA0CE9" w:rsidP="00DA0CE9">
      <w:pPr>
        <w:rPr>
          <w:sz w:val="18"/>
          <w:szCs w:val="18"/>
        </w:rPr>
      </w:pPr>
    </w:p>
    <w:p w14:paraId="4613C327" w14:textId="77777777" w:rsidR="00DA0CE9" w:rsidRPr="00573CD6" w:rsidRDefault="00DA0CE9" w:rsidP="00DA0CE9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7F327885" w14:textId="77777777" w:rsidR="00DA0CE9" w:rsidRPr="00573CD6" w:rsidRDefault="00DA0CE9" w:rsidP="00DA0CE9">
      <w:pPr>
        <w:rPr>
          <w:sz w:val="18"/>
          <w:szCs w:val="18"/>
        </w:rPr>
      </w:pPr>
    </w:p>
    <w:p w14:paraId="4E467FD9" w14:textId="77777777" w:rsidR="00DA0CE9" w:rsidRDefault="00DA0CE9" w:rsidP="00DA0CE9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</w:t>
      </w:r>
      <w:r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01A399A7" w14:textId="77777777" w:rsidR="00DA0CE9" w:rsidRDefault="00DA0CE9" w:rsidP="00DA0CE9">
      <w:pPr>
        <w:rPr>
          <w:sz w:val="18"/>
          <w:szCs w:val="18"/>
        </w:rPr>
      </w:pPr>
    </w:p>
    <w:p w14:paraId="7C4A4BC5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573CD6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</w:t>
      </w:r>
      <w:r w:rsidRPr="00573CD6">
        <w:rPr>
          <w:sz w:val="18"/>
          <w:szCs w:val="18"/>
        </w:rPr>
        <w:t>_____________________</w:t>
      </w:r>
    </w:p>
    <w:p w14:paraId="4949B5EF" w14:textId="77777777" w:rsidR="00DA0CE9" w:rsidRDefault="00DA0CE9" w:rsidP="00DA0CE9">
      <w:pPr>
        <w:rPr>
          <w:sz w:val="18"/>
          <w:szCs w:val="18"/>
        </w:rPr>
      </w:pPr>
    </w:p>
    <w:p w14:paraId="2BD57076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ADRES POCZTY ELEKTRONICZNEJ NA KTÓRY ZAMAWIAJĄCY MA PRZESYŁAĆ KORESPONDENCJE:  </w:t>
      </w:r>
    </w:p>
    <w:p w14:paraId="36482227" w14:textId="77777777" w:rsidR="00DA0CE9" w:rsidRDefault="00DA0CE9" w:rsidP="00DA0CE9">
      <w:pPr>
        <w:jc w:val="right"/>
        <w:rPr>
          <w:sz w:val="18"/>
          <w:szCs w:val="18"/>
        </w:rPr>
      </w:pPr>
      <w:r w:rsidRPr="00573CD6">
        <w:rPr>
          <w:sz w:val="18"/>
          <w:szCs w:val="18"/>
        </w:rPr>
        <w:t>_________________</w:t>
      </w:r>
      <w:r>
        <w:rPr>
          <w:sz w:val="18"/>
          <w:szCs w:val="18"/>
        </w:rPr>
        <w:t>__________</w:t>
      </w:r>
    </w:p>
    <w:p w14:paraId="0853105B" w14:textId="77777777" w:rsidR="00DA0CE9" w:rsidRDefault="00DA0CE9" w:rsidP="00DA0CE9">
      <w:pPr>
        <w:rPr>
          <w:sz w:val="18"/>
          <w:szCs w:val="18"/>
        </w:rPr>
      </w:pPr>
    </w:p>
    <w:p w14:paraId="75A732E5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2A58721B" w14:textId="77777777" w:rsidR="00DA0CE9" w:rsidRDefault="00DA0CE9" w:rsidP="00DA0CE9">
      <w:pPr>
        <w:rPr>
          <w:sz w:val="18"/>
          <w:szCs w:val="18"/>
        </w:rPr>
      </w:pPr>
    </w:p>
    <w:p w14:paraId="1E1E337A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</w:t>
      </w:r>
      <w:r w:rsidRPr="00573CD6">
        <w:rPr>
          <w:sz w:val="18"/>
          <w:szCs w:val="18"/>
        </w:rPr>
        <w:t>_______________________</w:t>
      </w:r>
    </w:p>
    <w:p w14:paraId="07A9959B" w14:textId="77777777" w:rsidR="00DA0CE9" w:rsidRDefault="00DA0CE9" w:rsidP="00DA0CE9">
      <w:pPr>
        <w:rPr>
          <w:sz w:val="18"/>
          <w:szCs w:val="18"/>
        </w:rPr>
      </w:pPr>
    </w:p>
    <w:p w14:paraId="0FDD1D53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</w:t>
      </w:r>
    </w:p>
    <w:p w14:paraId="30BAAD9A" w14:textId="77777777" w:rsidR="00DA0CE9" w:rsidRDefault="00DA0CE9" w:rsidP="00DA0CE9">
      <w:pPr>
        <w:rPr>
          <w:sz w:val="18"/>
          <w:szCs w:val="18"/>
        </w:rPr>
      </w:pPr>
    </w:p>
    <w:p w14:paraId="04A2CC7C" w14:textId="77777777" w:rsidR="00DA0CE9" w:rsidRDefault="00DA0CE9" w:rsidP="00DA0CE9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748B54DC" w14:textId="77777777" w:rsidR="00DA0CE9" w:rsidRPr="00ED14ED" w:rsidRDefault="00DA0CE9" w:rsidP="00DA0CE9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20437562" w14:textId="77777777" w:rsidR="00DA0CE9" w:rsidRPr="00761BDC" w:rsidRDefault="00DA0CE9" w:rsidP="00DA0CE9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6FAF503" w14:textId="77777777" w:rsidR="00DA0CE9" w:rsidRPr="00761BDC" w:rsidRDefault="00DA0CE9" w:rsidP="00DA0CE9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749647B5" w14:textId="77777777" w:rsidR="00DA0CE9" w:rsidRPr="00761BDC" w:rsidRDefault="00DA0CE9" w:rsidP="00DA0CE9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4449DFDE" w14:textId="77777777" w:rsidR="00DA0CE9" w:rsidRPr="005F788E" w:rsidRDefault="00DA0CE9" w:rsidP="00DA0CE9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611E1DE4" w14:textId="77777777" w:rsidR="00DA0CE9" w:rsidRPr="00ED14ED" w:rsidRDefault="00DA0CE9" w:rsidP="00DA0CE9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5B6D904A" w14:textId="77777777" w:rsidR="00DA0CE9" w:rsidRPr="00761BDC" w:rsidRDefault="00DA0CE9" w:rsidP="00DA0CE9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15454645" w14:textId="77777777" w:rsidR="00DA0CE9" w:rsidRPr="00761BDC" w:rsidRDefault="00DA0CE9" w:rsidP="00DA0CE9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OSOBA FIZYCZNA NIE PROWADZĄCA DZIAŁALNOŚCI GOSPODARCZEJ </w:t>
      </w:r>
    </w:p>
    <w:p w14:paraId="1DA58150" w14:textId="77777777" w:rsidR="00DA0CE9" w:rsidRPr="00761BDC" w:rsidRDefault="00DA0CE9" w:rsidP="00DA0CE9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715E8F09" w14:textId="77777777" w:rsidR="00DA0CE9" w:rsidRDefault="00DA0CE9" w:rsidP="00DA0CE9">
      <w:pPr>
        <w:rPr>
          <w:sz w:val="18"/>
          <w:szCs w:val="18"/>
        </w:rPr>
      </w:pPr>
    </w:p>
    <w:p w14:paraId="53A23638" w14:textId="77777777" w:rsidR="00DA0CE9" w:rsidRDefault="00DA0CE9" w:rsidP="00DA0CE9">
      <w:pPr>
        <w:rPr>
          <w:sz w:val="18"/>
          <w:szCs w:val="18"/>
        </w:rPr>
      </w:pPr>
    </w:p>
    <w:p w14:paraId="1106D631" w14:textId="77777777" w:rsidR="00DA0CE9" w:rsidRDefault="00DA0CE9" w:rsidP="00DA0CE9">
      <w:pPr>
        <w:rPr>
          <w:sz w:val="18"/>
          <w:szCs w:val="18"/>
        </w:rPr>
      </w:pPr>
    </w:p>
    <w:p w14:paraId="4E53D317" w14:textId="77777777" w:rsidR="00DA0CE9" w:rsidRDefault="00DA0CE9" w:rsidP="00DA0CE9">
      <w:pPr>
        <w:rPr>
          <w:sz w:val="18"/>
          <w:szCs w:val="18"/>
        </w:rPr>
      </w:pPr>
      <w:r>
        <w:rPr>
          <w:sz w:val="18"/>
          <w:szCs w:val="18"/>
        </w:rPr>
        <w:t xml:space="preserve">OFERTA WSPÓLNA </w:t>
      </w:r>
      <w:bookmarkStart w:id="2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2"/>
    </w:p>
    <w:p w14:paraId="00D60987" w14:textId="77777777" w:rsidR="00DA0CE9" w:rsidRPr="00761BDC" w:rsidRDefault="00DA0CE9" w:rsidP="00DA0CE9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3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2E38304C" w14:textId="77777777" w:rsidR="00DA0CE9" w:rsidRPr="00761BDC" w:rsidRDefault="00DA0CE9" w:rsidP="00DA0CE9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3"/>
    <w:p w14:paraId="3CA1AC8D" w14:textId="77777777" w:rsidR="00DA0CE9" w:rsidRPr="00322557" w:rsidRDefault="00DA0CE9" w:rsidP="00DA0CE9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1657381" w14:textId="77777777" w:rsidR="00DA0CE9" w:rsidRDefault="00DA0CE9" w:rsidP="00DA0CE9">
      <w:pPr>
        <w:jc w:val="both"/>
        <w:rPr>
          <w:color w:val="000000"/>
          <w:sz w:val="18"/>
          <w:szCs w:val="18"/>
        </w:rPr>
      </w:pPr>
    </w:p>
    <w:p w14:paraId="4C0CE897" w14:textId="77777777" w:rsidR="00DA0CE9" w:rsidRDefault="00DA0CE9" w:rsidP="00DA0CE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2643C2B2" w14:textId="77777777" w:rsidR="00DA0CE9" w:rsidRDefault="00DA0CE9" w:rsidP="00DA0CE9">
      <w:pPr>
        <w:jc w:val="both"/>
        <w:rPr>
          <w:sz w:val="18"/>
          <w:szCs w:val="18"/>
        </w:rPr>
      </w:pPr>
    </w:p>
    <w:p w14:paraId="1090F857" w14:textId="77777777" w:rsidR="00DA0CE9" w:rsidRPr="00EB34D1" w:rsidRDefault="00DA0CE9" w:rsidP="00DA0CE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,</w:t>
      </w:r>
    </w:p>
    <w:p w14:paraId="2493D4A2" w14:textId="77777777" w:rsidR="00DA0CE9" w:rsidRDefault="00DA0CE9" w:rsidP="00DA0CE9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56511913" w14:textId="77777777" w:rsidR="00DA0CE9" w:rsidRPr="00341A76" w:rsidRDefault="00DA0CE9" w:rsidP="00DA0CE9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003BE006" w14:textId="77777777" w:rsidR="00DA0CE9" w:rsidRPr="00341A76" w:rsidRDefault="00DA0CE9" w:rsidP="00DA0CE9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</w:t>
      </w:r>
      <w:r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 powyższych i warunków nie wnosimy żadnych zastrzeżeń i uznajemy się za związanych określonymi w nich postanowieniami, a w przypadku wyboru naszej oferty podpiszemy umowę zgodnie z treścią przedstawioną przez Zamawiającego</w:t>
      </w:r>
      <w:r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140DEBCC" w14:textId="77777777" w:rsidR="00DA0CE9" w:rsidRPr="00341A76" w:rsidRDefault="00DA0CE9" w:rsidP="00DA0CE9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w cenie oferty zostały uwzględnione wszystkie koszty wykonania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751BABA0" w14:textId="77777777" w:rsidR="00DA0CE9" w:rsidRPr="00341A76" w:rsidRDefault="00DA0CE9" w:rsidP="00DA0CE9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1942260" w14:textId="77777777" w:rsidR="00DA0CE9" w:rsidRPr="00341A76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6AF795AA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</w:p>
    <w:p w14:paraId="37357DF7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sz w:val="18"/>
          <w:szCs w:val="18"/>
        </w:rPr>
      </w:pPr>
      <w:r w:rsidRPr="00341A76">
        <w:rPr>
          <w:rFonts w:ascii="Times New Roman" w:hAnsi="Times New Roman"/>
          <w:sz w:val="18"/>
          <w:szCs w:val="18"/>
        </w:rPr>
        <w:t xml:space="preserve">w części dotyczącej </w:t>
      </w:r>
      <w:r w:rsidRPr="00341A76">
        <w:rPr>
          <w:rFonts w:ascii="Times New Roman" w:hAnsi="Times New Roman"/>
          <w:b/>
          <w:sz w:val="18"/>
          <w:szCs w:val="18"/>
        </w:rPr>
        <w:t>pakietu/ów nr: _______________________</w:t>
      </w:r>
      <w:r>
        <w:rPr>
          <w:rFonts w:ascii="Times New Roman" w:hAnsi="Times New Roman"/>
          <w:b/>
          <w:sz w:val="18"/>
          <w:szCs w:val="18"/>
        </w:rPr>
        <w:t>___________________________</w:t>
      </w:r>
      <w:r w:rsidRPr="00341A76">
        <w:rPr>
          <w:rFonts w:ascii="Times New Roman" w:hAnsi="Times New Roman"/>
          <w:b/>
          <w:sz w:val="18"/>
          <w:szCs w:val="18"/>
        </w:rPr>
        <w:t xml:space="preserve">________________________, </w:t>
      </w:r>
    </w:p>
    <w:p w14:paraId="1A2E3317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341A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41A76">
        <w:rPr>
          <w:rFonts w:ascii="Times New Roman" w:hAnsi="Times New Roman"/>
          <w:b/>
          <w:sz w:val="18"/>
          <w:szCs w:val="18"/>
        </w:rPr>
        <w:t xml:space="preserve"> </w:t>
      </w:r>
      <w:r w:rsidRPr="00341A76">
        <w:rPr>
          <w:rFonts w:ascii="Times New Roman" w:hAnsi="Times New Roman"/>
          <w:b/>
          <w:sz w:val="16"/>
          <w:szCs w:val="16"/>
        </w:rPr>
        <w:t>(podać numery wszystkich pakietów, na które Wykonawca składa swoją ofertę)</w:t>
      </w:r>
    </w:p>
    <w:p w14:paraId="796AC255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FAE33F0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za cenę 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łącznie</w:t>
      </w:r>
      <w:r w:rsidRPr="00341A76">
        <w:rPr>
          <w:rFonts w:ascii="Times New Roman" w:hAnsi="Times New Roman"/>
          <w:color w:val="000000"/>
          <w:sz w:val="18"/>
          <w:szCs w:val="18"/>
        </w:rPr>
        <w:t>:</w:t>
      </w:r>
    </w:p>
    <w:p w14:paraId="290B37CF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E68CDD4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BRUTTO: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 PLN</w:t>
      </w:r>
    </w:p>
    <w:p w14:paraId="05ACF863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57C1B48C" w14:textId="77777777" w:rsidR="00DA0CE9" w:rsidRPr="00341A76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3D383CBF" w14:textId="77777777" w:rsidR="00DA0CE9" w:rsidRPr="00341A76" w:rsidRDefault="00DA0CE9" w:rsidP="00DA0CE9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317F35B8" w14:textId="77777777" w:rsidR="00DA0CE9" w:rsidRDefault="00DA0CE9" w:rsidP="00DA0CE9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  <w:r w:rsidRPr="00341A76">
        <w:rPr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z poniższ</w:t>
      </w:r>
      <w:r>
        <w:rPr>
          <w:sz w:val="18"/>
          <w:szCs w:val="18"/>
          <w:lang w:eastAsia="pl-PL"/>
        </w:rPr>
        <w:t>ymi</w:t>
      </w:r>
      <w:r w:rsidRPr="00341A76">
        <w:rPr>
          <w:sz w:val="18"/>
          <w:szCs w:val="18"/>
          <w:lang w:eastAsia="pl-PL"/>
        </w:rPr>
        <w:t xml:space="preserve"> tabel</w:t>
      </w:r>
      <w:r>
        <w:rPr>
          <w:sz w:val="18"/>
          <w:szCs w:val="18"/>
          <w:lang w:eastAsia="pl-PL"/>
        </w:rPr>
        <w:t>ami</w:t>
      </w:r>
      <w:r w:rsidRPr="00341A76">
        <w:rPr>
          <w:sz w:val="18"/>
          <w:szCs w:val="18"/>
          <w:lang w:eastAsia="pl-PL"/>
        </w:rPr>
        <w:t xml:space="preserve"> cenow</w:t>
      </w:r>
      <w:r>
        <w:rPr>
          <w:sz w:val="18"/>
          <w:szCs w:val="18"/>
          <w:lang w:eastAsia="pl-PL"/>
        </w:rPr>
        <w:t>ymi</w:t>
      </w:r>
      <w:r w:rsidRPr="00341A76">
        <w:rPr>
          <w:sz w:val="18"/>
          <w:szCs w:val="18"/>
          <w:lang w:eastAsia="pl-PL"/>
        </w:rPr>
        <w:t>, zawierając</w:t>
      </w:r>
      <w:r>
        <w:rPr>
          <w:sz w:val="18"/>
          <w:szCs w:val="18"/>
          <w:lang w:eastAsia="pl-PL"/>
        </w:rPr>
        <w:t>ymi</w:t>
      </w:r>
      <w:r w:rsidRPr="00341A76">
        <w:rPr>
          <w:sz w:val="18"/>
          <w:szCs w:val="18"/>
          <w:lang w:eastAsia="pl-PL"/>
        </w:rPr>
        <w:t xml:space="preserve"> wycenę każdego z pakietów w niniejszym postępowaniu, na który składamy swoją ofertę</w:t>
      </w:r>
      <w:r>
        <w:rPr>
          <w:sz w:val="18"/>
          <w:szCs w:val="18"/>
          <w:lang w:eastAsia="pl-PL"/>
        </w:rPr>
        <w:t xml:space="preserve"> </w:t>
      </w:r>
      <w:r w:rsidRPr="00341A76">
        <w:rPr>
          <w:sz w:val="18"/>
          <w:szCs w:val="18"/>
          <w:lang w:eastAsia="pl-PL"/>
        </w:rPr>
        <w:t>i potwierdzamy, że  załącznik 3 do SWZ, o którym mowa</w:t>
      </w:r>
      <w:r>
        <w:rPr>
          <w:sz w:val="18"/>
          <w:szCs w:val="18"/>
          <w:lang w:eastAsia="pl-PL"/>
        </w:rPr>
        <w:t>,</w:t>
      </w:r>
      <w:r w:rsidRPr="00341A76">
        <w:rPr>
          <w:sz w:val="18"/>
          <w:szCs w:val="18"/>
          <w:lang w:eastAsia="pl-PL"/>
        </w:rPr>
        <w:t xml:space="preserve"> stanowi integralną część oferty razem z niniejszym załącznikiem nr 1 do SWZ – Formularzem Ofertowym i jest podstawą do skalkulowania ceny oferty</w:t>
      </w:r>
      <w:r>
        <w:rPr>
          <w:sz w:val="18"/>
          <w:szCs w:val="18"/>
          <w:lang w:eastAsia="pl-PL"/>
        </w:rPr>
        <w:t>.</w:t>
      </w:r>
    </w:p>
    <w:p w14:paraId="783C8E82" w14:textId="77777777" w:rsidR="00DA0CE9" w:rsidRDefault="00DA0CE9" w:rsidP="00DA0CE9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</w:p>
    <w:p w14:paraId="46341A0C" w14:textId="77777777" w:rsidR="00DA0CE9" w:rsidRPr="003F78B3" w:rsidRDefault="00DA0CE9" w:rsidP="00DA0CE9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u w:val="single"/>
          <w:lang w:eastAsia="pl-PL"/>
        </w:rPr>
      </w:pPr>
      <w:r>
        <w:rPr>
          <w:b/>
          <w:i/>
          <w:sz w:val="16"/>
          <w:szCs w:val="16"/>
          <w:u w:val="single"/>
          <w:lang w:eastAsia="pl-PL"/>
        </w:rPr>
        <w:t>Akceptujemy fakt, iż ilość planowanych posiłków w niniejszym postępowaniu jest wielkością szacunkową, zależną od min. ilości i zakresu kontraktów podpisanych z NFZ, a tym samym ilości pacjentów do czego nie zgłaszamy zastrzeżeń</w:t>
      </w:r>
    </w:p>
    <w:p w14:paraId="57D80BE9" w14:textId="77777777" w:rsidR="00DA0CE9" w:rsidRDefault="00DA0CE9" w:rsidP="00DA0CE9">
      <w:pPr>
        <w:rPr>
          <w:rFonts w:eastAsia="Calibri"/>
          <w:b/>
          <w:sz w:val="16"/>
          <w:szCs w:val="16"/>
        </w:rPr>
      </w:pPr>
    </w:p>
    <w:p w14:paraId="164DC369" w14:textId="77777777" w:rsidR="00DA0CE9" w:rsidRPr="003A0A99" w:rsidRDefault="00DA0CE9" w:rsidP="00DA0CE9">
      <w:pPr>
        <w:rPr>
          <w:rFonts w:eastAsia="Calibri"/>
          <w:b/>
          <w:sz w:val="16"/>
          <w:szCs w:val="16"/>
        </w:rPr>
      </w:pPr>
    </w:p>
    <w:p w14:paraId="404E5DD9" w14:textId="77777777" w:rsidR="00DA0CE9" w:rsidRDefault="00DA0CE9" w:rsidP="00DA0CE9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19732B58" w14:textId="77777777" w:rsidR="00DA0CE9" w:rsidRPr="00731764" w:rsidRDefault="00DA0CE9" w:rsidP="00DA0CE9">
      <w:p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Pakiet nr 1. </w:t>
      </w:r>
      <w:r w:rsidRPr="00514A47">
        <w:rPr>
          <w:rFonts w:eastAsia="Calibri"/>
          <w:sz w:val="22"/>
          <w:szCs w:val="22"/>
        </w:rPr>
        <w:t>Tabela cenowa</w:t>
      </w:r>
      <w:r>
        <w:rPr>
          <w:rFonts w:eastAsia="Calibri"/>
          <w:sz w:val="22"/>
          <w:szCs w:val="22"/>
        </w:rPr>
        <w:t xml:space="preserve"> </w:t>
      </w:r>
      <w:r w:rsidRPr="00E52B39">
        <w:rPr>
          <w:rFonts w:eastAsia="Calibri"/>
          <w:sz w:val="16"/>
          <w:szCs w:val="16"/>
        </w:rPr>
        <w:t>(należy wypełnić tylko w przypadku składa</w:t>
      </w:r>
      <w:r>
        <w:rPr>
          <w:rFonts w:eastAsia="Calibri"/>
          <w:sz w:val="16"/>
          <w:szCs w:val="16"/>
        </w:rPr>
        <w:t>nia oferty w zakresie Pakietu nr 1</w:t>
      </w:r>
      <w:r w:rsidRPr="00E52B39">
        <w:rPr>
          <w:rFonts w:eastAsia="Calibri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798"/>
        <w:gridCol w:w="685"/>
        <w:gridCol w:w="1176"/>
        <w:gridCol w:w="840"/>
        <w:gridCol w:w="1045"/>
        <w:gridCol w:w="891"/>
        <w:gridCol w:w="875"/>
        <w:gridCol w:w="1213"/>
      </w:tblGrid>
      <w:tr w:rsidR="00DA0CE9" w:rsidRPr="00731764" w14:paraId="1B674653" w14:textId="77777777" w:rsidTr="00CD447F">
        <w:tc>
          <w:tcPr>
            <w:tcW w:w="797" w:type="dxa"/>
            <w:shd w:val="clear" w:color="auto" w:fill="A6A6A6"/>
            <w:vAlign w:val="center"/>
          </w:tcPr>
          <w:p w14:paraId="72529CD1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6656F390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</w:p>
          <w:p w14:paraId="30CABC0C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Opis</w:t>
            </w:r>
          </w:p>
          <w:p w14:paraId="6C9CDEF0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5921A16F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7A3B1017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18"/>
                <w:szCs w:val="18"/>
              </w:rPr>
            </w:pPr>
            <w:r w:rsidRPr="00731764">
              <w:rPr>
                <w:rFonts w:eastAsia="Calibri"/>
                <w:color w:val="FFFF00"/>
                <w:sz w:val="18"/>
                <w:szCs w:val="18"/>
              </w:rPr>
              <w:t>Ilość</w:t>
            </w:r>
            <w:r w:rsidRPr="005B3ED4">
              <w:rPr>
                <w:rFonts w:eastAsia="Calibri"/>
                <w:color w:val="FFFF00"/>
                <w:sz w:val="18"/>
                <w:szCs w:val="18"/>
              </w:rPr>
              <w:t xml:space="preserve">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46E52A5B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6096C364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12D2C778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3B3B0EE6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63B77242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Cena (brutto)</w:t>
            </w:r>
          </w:p>
          <w:p w14:paraId="0FA72C9D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731764">
              <w:rPr>
                <w:rFonts w:eastAsia="Calibri"/>
                <w:color w:val="FFFF00"/>
                <w:sz w:val="22"/>
                <w:szCs w:val="22"/>
              </w:rPr>
              <w:t>PLN</w:t>
            </w:r>
          </w:p>
        </w:tc>
      </w:tr>
      <w:tr w:rsidR="00DA0CE9" w:rsidRPr="00731764" w14:paraId="64D15BDC" w14:textId="77777777" w:rsidTr="00CD447F">
        <w:tc>
          <w:tcPr>
            <w:tcW w:w="797" w:type="dxa"/>
            <w:shd w:val="clear" w:color="auto" w:fill="auto"/>
            <w:vAlign w:val="center"/>
          </w:tcPr>
          <w:p w14:paraId="640195F9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BE357A9" w14:textId="77777777" w:rsidR="00DA0CE9" w:rsidRPr="00731764" w:rsidRDefault="00DA0CE9" w:rsidP="00CD447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731764">
              <w:rPr>
                <w:rFonts w:eastAsia="Calibri"/>
                <w:b/>
                <w:sz w:val="22"/>
                <w:szCs w:val="22"/>
              </w:rPr>
              <w:t>Całodobowe wyżywienie pacjenta</w:t>
            </w:r>
            <w:r>
              <w:rPr>
                <w:rFonts w:eastAsia="Calibri"/>
                <w:b/>
                <w:sz w:val="22"/>
                <w:szCs w:val="22"/>
              </w:rPr>
              <w:t xml:space="preserve"> - Tczew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A6BEF1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31764">
              <w:rPr>
                <w:rFonts w:eastAsia="Calibri"/>
                <w:b/>
                <w:sz w:val="22"/>
                <w:szCs w:val="22"/>
              </w:rPr>
              <w:t>Usł</w:t>
            </w:r>
            <w:proofErr w:type="spellEnd"/>
            <w:r w:rsidRPr="0073176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176" w:type="dxa"/>
            <w:vAlign w:val="center"/>
          </w:tcPr>
          <w:p w14:paraId="56F80781" w14:textId="77777777" w:rsidR="00DA0CE9" w:rsidRPr="00424B10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4ED9">
              <w:rPr>
                <w:rFonts w:eastAsia="Calibri"/>
                <w:b/>
                <w:sz w:val="22"/>
                <w:szCs w:val="22"/>
              </w:rPr>
              <w:t>90.000</w:t>
            </w:r>
          </w:p>
        </w:tc>
        <w:tc>
          <w:tcPr>
            <w:tcW w:w="867" w:type="dxa"/>
            <w:vAlign w:val="center"/>
          </w:tcPr>
          <w:p w14:paraId="0444C58C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D5B2BA1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DA599EE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50EFC28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EC42F4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EBE033A" w14:textId="77777777" w:rsidR="00DA0CE9" w:rsidRPr="00514A47" w:rsidRDefault="00DA0CE9" w:rsidP="00DA0CE9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  <w:r w:rsidRPr="00514A47">
        <w:rPr>
          <w:rFonts w:ascii="Times New Roman" w:hAnsi="Times New Roman"/>
          <w:b/>
          <w:sz w:val="16"/>
          <w:szCs w:val="16"/>
        </w:rPr>
        <w:t>UWAGA: Wszystkie puste miejsca w tabeli cenowej musza zostać wypełnione zgodnie z nazwą kolumn</w:t>
      </w:r>
      <w:r>
        <w:rPr>
          <w:rFonts w:ascii="Times New Roman" w:hAnsi="Times New Roman"/>
          <w:b/>
          <w:sz w:val="16"/>
          <w:szCs w:val="16"/>
        </w:rPr>
        <w:t>. Jeśli Wykonawca nie składa oferty w ww. zakresie (Pakietu), może nie ujmować pustej tabeli w załączniku nr 1 do SWZ.</w:t>
      </w:r>
    </w:p>
    <w:p w14:paraId="6A8EAF05" w14:textId="77777777" w:rsidR="00DA0CE9" w:rsidRDefault="00DA0CE9" w:rsidP="00DA0CE9">
      <w:pPr>
        <w:contextualSpacing/>
        <w:rPr>
          <w:rFonts w:eastAsia="Calibri"/>
          <w:sz w:val="22"/>
          <w:szCs w:val="22"/>
        </w:rPr>
      </w:pPr>
    </w:p>
    <w:p w14:paraId="7EDD42AE" w14:textId="77777777" w:rsidR="00DA0CE9" w:rsidRDefault="00DA0CE9" w:rsidP="00DA0CE9">
      <w:pPr>
        <w:contextualSpacing/>
        <w:rPr>
          <w:rFonts w:eastAsia="Calibri"/>
          <w:sz w:val="22"/>
          <w:szCs w:val="22"/>
        </w:rPr>
      </w:pPr>
    </w:p>
    <w:p w14:paraId="095414AF" w14:textId="77777777" w:rsidR="00DA0CE9" w:rsidRDefault="00DA0CE9" w:rsidP="00DA0CE9">
      <w:pPr>
        <w:contextualSpacing/>
        <w:rPr>
          <w:rFonts w:eastAsia="Calibri"/>
          <w:sz w:val="22"/>
          <w:szCs w:val="22"/>
        </w:rPr>
      </w:pPr>
    </w:p>
    <w:p w14:paraId="79AA40A2" w14:textId="77777777" w:rsidR="00DA0CE9" w:rsidRDefault="00DA0CE9" w:rsidP="00DA0CE9">
      <w:pPr>
        <w:contextualSpacing/>
        <w:rPr>
          <w:rFonts w:eastAsia="Calibri"/>
          <w:sz w:val="22"/>
          <w:szCs w:val="22"/>
        </w:rPr>
      </w:pPr>
    </w:p>
    <w:p w14:paraId="137E767F" w14:textId="77777777" w:rsidR="00DA0CE9" w:rsidRPr="00731764" w:rsidRDefault="00DA0CE9" w:rsidP="00DA0CE9">
      <w:p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Pakiet nr 2. </w:t>
      </w:r>
      <w:r w:rsidRPr="00514A47">
        <w:rPr>
          <w:rFonts w:eastAsia="Calibri"/>
          <w:sz w:val="22"/>
          <w:szCs w:val="22"/>
        </w:rPr>
        <w:t>Tabela cenowa</w:t>
      </w:r>
      <w:r>
        <w:rPr>
          <w:rFonts w:eastAsia="Calibri"/>
          <w:sz w:val="22"/>
          <w:szCs w:val="22"/>
        </w:rPr>
        <w:t xml:space="preserve"> </w:t>
      </w:r>
      <w:r w:rsidRPr="00E52B39">
        <w:rPr>
          <w:rFonts w:eastAsia="Calibri"/>
          <w:sz w:val="16"/>
          <w:szCs w:val="16"/>
        </w:rPr>
        <w:t xml:space="preserve">(należy wypełnić tylko w przypadku składania oferty </w:t>
      </w:r>
      <w:r>
        <w:rPr>
          <w:rFonts w:eastAsia="Calibri"/>
          <w:sz w:val="16"/>
          <w:szCs w:val="16"/>
        </w:rPr>
        <w:t>w zakresie</w:t>
      </w:r>
      <w:r w:rsidRPr="00E52B39">
        <w:rPr>
          <w:rFonts w:eastAsia="Calibri"/>
          <w:sz w:val="16"/>
          <w:szCs w:val="16"/>
        </w:rPr>
        <w:t xml:space="preserve"> Pakietu nr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798"/>
        <w:gridCol w:w="685"/>
        <w:gridCol w:w="1176"/>
        <w:gridCol w:w="840"/>
        <w:gridCol w:w="1045"/>
        <w:gridCol w:w="891"/>
        <w:gridCol w:w="875"/>
        <w:gridCol w:w="1213"/>
      </w:tblGrid>
      <w:tr w:rsidR="00DA0CE9" w:rsidRPr="00731764" w14:paraId="60569BD1" w14:textId="77777777" w:rsidTr="00CD447F">
        <w:tc>
          <w:tcPr>
            <w:tcW w:w="797" w:type="dxa"/>
            <w:shd w:val="clear" w:color="auto" w:fill="A6A6A6"/>
            <w:vAlign w:val="center"/>
          </w:tcPr>
          <w:p w14:paraId="7594B27C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649042C5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</w:p>
          <w:p w14:paraId="0D5E65FF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Opis</w:t>
            </w:r>
          </w:p>
          <w:p w14:paraId="797BA6B9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17B8052A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09AADCC6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18"/>
                <w:szCs w:val="18"/>
              </w:rPr>
            </w:pPr>
            <w:r w:rsidRPr="00FF7E94">
              <w:rPr>
                <w:rFonts w:eastAsia="Calibri"/>
                <w:color w:val="FFFF00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7AE45A76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256F6C76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3EA0ADA1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3531CD42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529C39A9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Cena (brutto)</w:t>
            </w:r>
          </w:p>
          <w:p w14:paraId="4E5CFCAF" w14:textId="77777777" w:rsidR="00DA0CE9" w:rsidRPr="00FF7E94" w:rsidRDefault="00DA0CE9" w:rsidP="00CD447F">
            <w:pPr>
              <w:contextualSpacing/>
              <w:jc w:val="center"/>
              <w:rPr>
                <w:rFonts w:eastAsia="Calibri"/>
                <w:color w:val="FFFF00"/>
                <w:sz w:val="22"/>
                <w:szCs w:val="22"/>
              </w:rPr>
            </w:pPr>
            <w:r w:rsidRPr="00FF7E94">
              <w:rPr>
                <w:rFonts w:eastAsia="Calibri"/>
                <w:color w:val="FFFF00"/>
                <w:sz w:val="22"/>
                <w:szCs w:val="22"/>
              </w:rPr>
              <w:t>PLN</w:t>
            </w:r>
          </w:p>
        </w:tc>
      </w:tr>
      <w:tr w:rsidR="00DA0CE9" w:rsidRPr="00731764" w14:paraId="7E7C1F4F" w14:textId="77777777" w:rsidTr="00394ED9">
        <w:tc>
          <w:tcPr>
            <w:tcW w:w="797" w:type="dxa"/>
            <w:shd w:val="clear" w:color="auto" w:fill="auto"/>
            <w:vAlign w:val="center"/>
          </w:tcPr>
          <w:p w14:paraId="75A47D62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26B1E59" w14:textId="77777777" w:rsidR="00DA0CE9" w:rsidRPr="00731764" w:rsidRDefault="00DA0CE9" w:rsidP="00CD447F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731764">
              <w:rPr>
                <w:rFonts w:eastAsia="Calibri"/>
                <w:b/>
                <w:sz w:val="22"/>
                <w:szCs w:val="22"/>
              </w:rPr>
              <w:t>Całodobowe wyżywienie pacjenta</w:t>
            </w:r>
            <w:r>
              <w:rPr>
                <w:rFonts w:eastAsia="Calibri"/>
                <w:b/>
                <w:sz w:val="22"/>
                <w:szCs w:val="22"/>
              </w:rPr>
              <w:t xml:space="preserve"> – Gniew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2781F04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31764">
              <w:rPr>
                <w:rFonts w:eastAsia="Calibri"/>
                <w:b/>
                <w:sz w:val="22"/>
                <w:szCs w:val="22"/>
              </w:rPr>
              <w:t>Usł</w:t>
            </w:r>
            <w:proofErr w:type="spellEnd"/>
            <w:r w:rsidRPr="0073176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4A9865" w14:textId="77777777" w:rsidR="00DA0CE9" w:rsidRPr="00424B10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4ED9">
              <w:rPr>
                <w:rFonts w:eastAsia="Calibri"/>
                <w:b/>
                <w:sz w:val="22"/>
                <w:szCs w:val="22"/>
              </w:rPr>
              <w:t>17.500</w:t>
            </w:r>
          </w:p>
        </w:tc>
        <w:tc>
          <w:tcPr>
            <w:tcW w:w="867" w:type="dxa"/>
            <w:vAlign w:val="center"/>
          </w:tcPr>
          <w:p w14:paraId="49C54085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F490276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EF04209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2220C98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49D4F8" w14:textId="77777777" w:rsidR="00DA0CE9" w:rsidRPr="00731764" w:rsidRDefault="00DA0CE9" w:rsidP="00CD447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ACA1C25" w14:textId="77777777" w:rsidR="00DA0CE9" w:rsidRPr="004F706F" w:rsidRDefault="00DA0CE9" w:rsidP="00DA0CE9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2"/>
          <w:szCs w:val="12"/>
        </w:rPr>
      </w:pPr>
      <w:r w:rsidRPr="004F706F">
        <w:rPr>
          <w:rFonts w:ascii="Times New Roman" w:hAnsi="Times New Roman"/>
          <w:b/>
          <w:sz w:val="12"/>
          <w:szCs w:val="12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p w14:paraId="36A6C0C9" w14:textId="77777777" w:rsidR="00DA0CE9" w:rsidRPr="00491452" w:rsidRDefault="00DA0CE9" w:rsidP="00DA0CE9">
      <w:pPr>
        <w:rPr>
          <w:b/>
          <w:bCs/>
          <w:sz w:val="20"/>
          <w:szCs w:val="20"/>
          <w:lang w:eastAsia="pl-PL"/>
        </w:rPr>
      </w:pPr>
    </w:p>
    <w:p w14:paraId="363EB6E9" w14:textId="77777777" w:rsidR="00DA0CE9" w:rsidRPr="007E3096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1EFBE4F5" w14:textId="77777777" w:rsidR="00DA0CE9" w:rsidRPr="007E3096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08B5C74" w14:textId="77777777" w:rsidR="00DA0CE9" w:rsidRPr="007E3096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3D6692A0" w14:textId="77777777" w:rsidR="00DA0CE9" w:rsidRPr="00EF668F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2313DEB7" w14:textId="77777777" w:rsidR="00DA0CE9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C53DD1C" w14:textId="77777777" w:rsidR="00DA0CE9" w:rsidRPr="00005E04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85651B7" w14:textId="77777777" w:rsidR="00DA0CE9" w:rsidRPr="00CE27E0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3289AB74" w14:textId="77777777" w:rsidR="00DA0CE9" w:rsidRPr="00E604DE" w:rsidRDefault="00DA0CE9" w:rsidP="00DA0CE9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A0CE9" w:rsidRPr="003C2C2E" w14:paraId="552D5CE6" w14:textId="77777777" w:rsidTr="00CD447F">
        <w:tc>
          <w:tcPr>
            <w:tcW w:w="2943" w:type="dxa"/>
            <w:shd w:val="clear" w:color="auto" w:fill="D9D9D9"/>
            <w:vAlign w:val="center"/>
          </w:tcPr>
          <w:p w14:paraId="6683500A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6A273BC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13EE6EA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DA0CE9" w:rsidRPr="003C2C2E" w14:paraId="2D597A3A" w14:textId="77777777" w:rsidTr="00CD447F">
        <w:tc>
          <w:tcPr>
            <w:tcW w:w="2943" w:type="dxa"/>
            <w:shd w:val="clear" w:color="auto" w:fill="00B0F0"/>
          </w:tcPr>
          <w:p w14:paraId="4851BEBE" w14:textId="77777777" w:rsidR="00DA0CE9" w:rsidRPr="003C2C2E" w:rsidRDefault="00DA0CE9" w:rsidP="00CD447F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30F5B0A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7F244434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A0CE9" w:rsidRPr="003C2C2E" w14:paraId="24685EF5" w14:textId="77777777" w:rsidTr="00CD447F">
        <w:tc>
          <w:tcPr>
            <w:tcW w:w="2943" w:type="dxa"/>
            <w:shd w:val="clear" w:color="auto" w:fill="auto"/>
          </w:tcPr>
          <w:p w14:paraId="5CB2CCE0" w14:textId="77777777" w:rsidR="00DA0CE9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26A83FE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568036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08188C3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0CE9" w:rsidRPr="003C2C2E" w14:paraId="38A49CB5" w14:textId="77777777" w:rsidTr="00CD447F">
        <w:tc>
          <w:tcPr>
            <w:tcW w:w="2943" w:type="dxa"/>
            <w:shd w:val="clear" w:color="auto" w:fill="auto"/>
          </w:tcPr>
          <w:p w14:paraId="530FA6BC" w14:textId="77777777" w:rsidR="00DA0CE9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A7C49F3" w14:textId="77777777" w:rsidR="00DA0CE9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D2DA5FA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B453239" w14:textId="77777777" w:rsidR="00DA0CE9" w:rsidRPr="003C2C2E" w:rsidRDefault="00DA0CE9" w:rsidP="00CD447F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E1CAA17" w14:textId="77777777" w:rsidR="00DA0CE9" w:rsidRDefault="00DA0CE9" w:rsidP="00DA0CE9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4CB60221" w14:textId="77777777" w:rsidR="00DA0CE9" w:rsidRDefault="00DA0CE9" w:rsidP="00DA0CE9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7D7C9AA7" w14:textId="77777777" w:rsidR="00DA0CE9" w:rsidRDefault="00DA0CE9" w:rsidP="00DA0CE9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304603BC" w14:textId="77777777" w:rsidR="00DA0CE9" w:rsidRDefault="00DA0CE9" w:rsidP="00DA0CE9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090A21EF" w14:textId="77777777" w:rsidR="00DA0CE9" w:rsidRPr="003C2C2E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64C4911C" w14:textId="77777777" w:rsidR="00DA0CE9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>, iż niniejsza oferta oraz wszelkie złożone do niej załączniki są jawne i nie zawierają informacji stanowiących tajemnicę przedsiębiorstwa w rozumieniu przepisów o zwalczaniu nieuczciwej konkurencji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63FFBD5B" w14:textId="77777777" w:rsidR="00DA0CE9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5103242" w14:textId="77777777" w:rsidR="00DA0CE9" w:rsidRPr="0036025A" w:rsidRDefault="00DA0CE9" w:rsidP="00DA0CE9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396504E3" w14:textId="77777777" w:rsidR="00DA0CE9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73795C6B" w14:textId="77777777" w:rsidR="00DA0CE9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11DB5A8D" w14:textId="77777777" w:rsidR="00DA0CE9" w:rsidRPr="00893CE4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272D996F" w14:textId="77777777" w:rsidR="00DA0CE9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1B63F25F" w14:textId="77777777" w:rsidR="00DA0CE9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lastRenderedPageBreak/>
        <w:t>7. OŚWIADCZAMY</w:t>
      </w:r>
      <w:r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że wypełniliśmy obowiązki informacyjne przewidziane w art. 13 lub art. 14 RODO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6455DF15" w14:textId="77777777" w:rsidR="00DA0CE9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D5C07CA" w14:textId="77777777" w:rsidR="00DA0CE9" w:rsidRPr="000C3D0A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0C3D0A">
        <w:rPr>
          <w:rFonts w:ascii="Times New Roman" w:hAnsi="Times New Roman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stosowanie do art. 13 ust. 4 lub art. 14 ust. 5 RODO Wykonawca nie składa powyższego oświadczenia, </w:t>
      </w:r>
      <w:r>
        <w:rPr>
          <w:rFonts w:ascii="Times New Roman" w:hAnsi="Times New Roman"/>
          <w:sz w:val="16"/>
          <w:szCs w:val="16"/>
        </w:rPr>
        <w:t>wobec czego</w:t>
      </w:r>
      <w:r w:rsidRPr="000C3D0A">
        <w:rPr>
          <w:rFonts w:ascii="Times New Roman" w:hAnsi="Times New Roman"/>
          <w:sz w:val="16"/>
          <w:szCs w:val="16"/>
        </w:rPr>
        <w:t xml:space="preserve"> Wykonawca może usunąć treść tego oświadczenia np. przez jego wykreślenie)</w:t>
      </w:r>
    </w:p>
    <w:p w14:paraId="5EA39E15" w14:textId="77777777" w:rsidR="00DA0CE9" w:rsidRPr="00087307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5F47354" w14:textId="77777777" w:rsidR="00DA0CE9" w:rsidRPr="00087307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087307">
        <w:rPr>
          <w:rFonts w:ascii="Times New Roman" w:hAnsi="Times New Roman"/>
          <w:b/>
          <w:sz w:val="18"/>
          <w:szCs w:val="18"/>
        </w:rPr>
        <w:t xml:space="preserve">8. OFERUJEMY </w:t>
      </w:r>
      <w:r w:rsidRPr="00087307">
        <w:rPr>
          <w:rFonts w:ascii="Times New Roman" w:hAnsi="Times New Roman"/>
          <w:sz w:val="18"/>
          <w:szCs w:val="18"/>
        </w:rPr>
        <w:t>przedmiot zamówienia</w:t>
      </w:r>
      <w:r>
        <w:rPr>
          <w:rFonts w:ascii="Times New Roman" w:hAnsi="Times New Roman"/>
          <w:sz w:val="18"/>
          <w:szCs w:val="18"/>
        </w:rPr>
        <w:t xml:space="preserve"> najwyższej jakości. </w:t>
      </w:r>
      <w:r w:rsidRPr="00087307">
        <w:rPr>
          <w:rFonts w:ascii="Times New Roman" w:hAnsi="Times New Roman"/>
          <w:sz w:val="18"/>
          <w:szCs w:val="18"/>
        </w:rPr>
        <w:t xml:space="preserve">Jednocześnie OŚWIADCZAMY, że zaoferowany przedmiot zamówienia </w:t>
      </w:r>
      <w:r>
        <w:rPr>
          <w:rFonts w:ascii="Times New Roman" w:hAnsi="Times New Roman"/>
          <w:sz w:val="18"/>
          <w:szCs w:val="18"/>
        </w:rPr>
        <w:t>będzie spełniał na etapie realizacji umowy wszystkie wymogi prawne oraz wynikające ze stosownych norm i procedur przewidzianych dla tego rodzaju przedmiotu zamówienia.</w:t>
      </w:r>
    </w:p>
    <w:p w14:paraId="4DF94657" w14:textId="77777777" w:rsidR="00DA0CE9" w:rsidRPr="00087307" w:rsidRDefault="00DA0CE9" w:rsidP="00DA0CE9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6F0C55DD" w14:textId="77777777" w:rsidR="00DA0CE9" w:rsidRPr="00087307" w:rsidRDefault="00DA0CE9" w:rsidP="00DA0CE9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087307">
        <w:rPr>
          <w:b/>
          <w:sz w:val="18"/>
          <w:szCs w:val="18"/>
          <w:lang w:eastAsia="ar-SA"/>
        </w:rPr>
        <w:t>9. INFORMUJEMY</w:t>
      </w:r>
      <w:r w:rsidRPr="00087307">
        <w:rPr>
          <w:sz w:val="18"/>
          <w:szCs w:val="18"/>
          <w:lang w:eastAsia="ar-SA"/>
        </w:rPr>
        <w:t xml:space="preserve"> </w:t>
      </w:r>
      <w:r w:rsidRPr="00087307">
        <w:rPr>
          <w:rFonts w:eastAsia="Calibri"/>
          <w:sz w:val="18"/>
          <w:szCs w:val="18"/>
          <w:lang w:eastAsia="ar-SA"/>
        </w:rPr>
        <w:t xml:space="preserve">na podstawie przepisu art. 225 ustawy z dnia 11 września 2019r. prawo zamówień publicznych </w:t>
      </w:r>
      <w:r w:rsidRPr="00087307">
        <w:rPr>
          <w:bCs/>
          <w:sz w:val="18"/>
          <w:szCs w:val="18"/>
        </w:rPr>
        <w:t xml:space="preserve">(tekst jednolity Dz. U. z 2019 r., poz. 2019 z </w:t>
      </w:r>
      <w:proofErr w:type="spellStart"/>
      <w:r w:rsidRPr="00087307">
        <w:rPr>
          <w:bCs/>
          <w:sz w:val="18"/>
          <w:szCs w:val="18"/>
        </w:rPr>
        <w:t>późn</w:t>
      </w:r>
      <w:proofErr w:type="spellEnd"/>
      <w:r w:rsidRPr="00087307">
        <w:rPr>
          <w:bCs/>
          <w:sz w:val="18"/>
          <w:szCs w:val="18"/>
        </w:rPr>
        <w:t xml:space="preserve">. </w:t>
      </w:r>
      <w:proofErr w:type="spellStart"/>
      <w:r w:rsidRPr="00087307">
        <w:rPr>
          <w:bCs/>
          <w:sz w:val="18"/>
          <w:szCs w:val="18"/>
        </w:rPr>
        <w:t>zm</w:t>
      </w:r>
      <w:proofErr w:type="spellEnd"/>
      <w:r w:rsidRPr="00087307">
        <w:rPr>
          <w:bCs/>
          <w:sz w:val="18"/>
          <w:szCs w:val="18"/>
        </w:rPr>
        <w:t xml:space="preserve">), </w:t>
      </w:r>
      <w:r w:rsidRPr="00087307">
        <w:rPr>
          <w:rFonts w:eastAsia="Calibri"/>
          <w:sz w:val="18"/>
          <w:szCs w:val="18"/>
          <w:lang w:eastAsia="ar-SA"/>
        </w:rPr>
        <w:t>że:</w:t>
      </w:r>
    </w:p>
    <w:p w14:paraId="4746EC75" w14:textId="77777777" w:rsidR="00DA0CE9" w:rsidRDefault="00DA0CE9" w:rsidP="00DA0CE9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/>
          <w:color w:val="FF0000"/>
          <w:sz w:val="18"/>
          <w:szCs w:val="18"/>
          <w:lang w:eastAsia="ar-SA"/>
        </w:rPr>
      </w:pPr>
    </w:p>
    <w:p w14:paraId="06EA1102" w14:textId="77777777" w:rsidR="00DA0CE9" w:rsidRPr="008C0AA1" w:rsidRDefault="00DA0CE9" w:rsidP="00DA0CE9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5C9B3EA9" w14:textId="77777777" w:rsidR="00DA0CE9" w:rsidRPr="008C0AA1" w:rsidRDefault="00DA0CE9" w:rsidP="00DA0CE9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4ABFB76E" w14:textId="77777777" w:rsidR="00DA0CE9" w:rsidRDefault="00DA0CE9" w:rsidP="00DA0CE9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>przepisami o podatku od towarów i usług, w związku z tym podajemy nazwę/y (rodzaj) towaru lub usługi, których dostawa lub świadczenie będzie prowadzić do powstania u Zamawiającego obowiązku podatkowego oraz ich wartość bez kwoty podatku VAT,</w:t>
      </w:r>
      <w:r>
        <w:rPr>
          <w:sz w:val="18"/>
          <w:szCs w:val="18"/>
        </w:rPr>
        <w:t xml:space="preserve"> a także wskazujemy stawkę podatku VAT,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37ECCF3A" w14:textId="77777777" w:rsidR="00DA0CE9" w:rsidRPr="008C0AA1" w:rsidRDefault="00DA0CE9" w:rsidP="00DA0CE9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A0CE9" w:rsidRPr="008C0AA1" w14:paraId="14E251C2" w14:textId="77777777" w:rsidTr="00CD447F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2D6BCDD" w14:textId="77777777" w:rsidR="00DA0CE9" w:rsidRPr="008D78E8" w:rsidRDefault="00DA0CE9" w:rsidP="00CD447F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3182720" w14:textId="77777777" w:rsidR="00DA0CE9" w:rsidRPr="008D78E8" w:rsidRDefault="00DA0CE9" w:rsidP="00CD447F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0A1E358" w14:textId="77777777" w:rsidR="00DA0CE9" w:rsidRPr="008D78E8" w:rsidRDefault="00DA0CE9" w:rsidP="00CD447F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D9B9650" w14:textId="77777777" w:rsidR="00DA0CE9" w:rsidRPr="008D78E8" w:rsidRDefault="00DA0CE9" w:rsidP="00CD447F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A0CE9" w:rsidRPr="008C0AA1" w14:paraId="647938CA" w14:textId="77777777" w:rsidTr="00CD447F">
        <w:tc>
          <w:tcPr>
            <w:tcW w:w="4673" w:type="dxa"/>
            <w:shd w:val="clear" w:color="auto" w:fill="auto"/>
            <w:vAlign w:val="center"/>
          </w:tcPr>
          <w:p w14:paraId="49673905" w14:textId="77777777" w:rsidR="00DA0CE9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180361D7" w14:textId="77777777" w:rsidR="00DA0CE9" w:rsidRPr="008C0AA1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CD3398" w14:textId="77777777" w:rsidR="00DA0CE9" w:rsidRPr="008C0AA1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F413ACA" w14:textId="77777777" w:rsidR="00DA0CE9" w:rsidRPr="008C0AA1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DA0CE9" w:rsidRPr="008C0AA1" w14:paraId="5FCAC853" w14:textId="77777777" w:rsidTr="00CD447F">
        <w:tc>
          <w:tcPr>
            <w:tcW w:w="4673" w:type="dxa"/>
            <w:shd w:val="clear" w:color="auto" w:fill="auto"/>
            <w:vAlign w:val="center"/>
          </w:tcPr>
          <w:p w14:paraId="19847C52" w14:textId="77777777" w:rsidR="00DA0CE9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0AA20E97" w14:textId="77777777" w:rsidR="00DA0CE9" w:rsidRPr="008C0AA1" w:rsidRDefault="00DA0CE9" w:rsidP="00CD447F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165E32" w14:textId="77777777" w:rsidR="00DA0CE9" w:rsidRPr="008C0AA1" w:rsidRDefault="00DA0CE9" w:rsidP="00CD447F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23286581" w14:textId="77777777" w:rsidR="00DA0CE9" w:rsidRPr="008C0AA1" w:rsidRDefault="00DA0CE9" w:rsidP="00CD447F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0173F66B" w14:textId="77777777" w:rsidR="00DA0CE9" w:rsidRPr="00485990" w:rsidRDefault="00DA0CE9" w:rsidP="00DA0CE9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58C10750" w14:textId="77777777" w:rsidR="00DA0CE9" w:rsidRPr="00404714" w:rsidRDefault="00DA0CE9" w:rsidP="00DA0CE9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00427ADC" w14:textId="77777777" w:rsidR="00DA0CE9" w:rsidRPr="0040471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10. POD GROŹBĄ ODPOWIEDZIALNOŚCI KARNEJ oświadczamy, że załączone do oferty dokumenty opisują stan prawny i faktyczny, na dzień </w:t>
      </w:r>
      <w:r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116FECFE" w14:textId="77777777" w:rsidR="00DA0CE9" w:rsidRPr="0040471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0DE3800E" w14:textId="77777777" w:rsidR="00DA0CE9" w:rsidRPr="0040471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 xml:space="preserve">11. INFORMUJEMY, </w:t>
      </w:r>
      <w:r w:rsidRPr="00404714">
        <w:rPr>
          <w:rFonts w:ascii="Times New Roman" w:hAnsi="Times New Roman"/>
          <w:bCs/>
          <w:sz w:val="18"/>
          <w:szCs w:val="18"/>
        </w:rPr>
        <w:t xml:space="preserve">że </w:t>
      </w:r>
      <w:r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>
        <w:rPr>
          <w:rFonts w:ascii="Times New Roman" w:hAnsi="Times New Roman"/>
          <w:bCs/>
          <w:sz w:val="18"/>
          <w:szCs w:val="18"/>
        </w:rPr>
        <w:t xml:space="preserve">oświadczenia i </w:t>
      </w:r>
      <w:r w:rsidRPr="00404714">
        <w:rPr>
          <w:rFonts w:ascii="Times New Roman" w:hAnsi="Times New Roman"/>
          <w:bCs/>
          <w:sz w:val="18"/>
          <w:szCs w:val="18"/>
        </w:rPr>
        <w:t xml:space="preserve">dokumenty:  </w:t>
      </w:r>
    </w:p>
    <w:p w14:paraId="6BB44845" w14:textId="77777777" w:rsidR="00DA0CE9" w:rsidRPr="00005E0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7E457163" w14:textId="77777777" w:rsidR="00DA0CE9" w:rsidRPr="00005E0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491BCBCA" w14:textId="77777777" w:rsidR="00DA0CE9" w:rsidRPr="00005E04" w:rsidRDefault="00DA0CE9" w:rsidP="00DA0CE9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4A65E2B8" w14:textId="77777777" w:rsidR="00DA0CE9" w:rsidRDefault="00DA0CE9" w:rsidP="00DA0CE9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41B77A9F" w14:textId="77777777" w:rsidR="00DA0CE9" w:rsidRPr="00FE76E5" w:rsidRDefault="00DA0CE9" w:rsidP="00DA0CE9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36E7EE12" w14:textId="77777777" w:rsidR="00DA0CE9" w:rsidRDefault="00DA0CE9" w:rsidP="00DA0CE9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7AA4E6E0" w14:textId="77777777" w:rsidR="00DA0CE9" w:rsidRDefault="00DA0CE9" w:rsidP="00DA0CE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19B714BD" w14:textId="474A84A4" w:rsidR="0087394F" w:rsidRPr="00485990" w:rsidRDefault="004F4418" w:rsidP="00485990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</w:p>
    <w:sectPr w:rsidR="0087394F" w:rsidRPr="00485990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2CF" w14:textId="77777777" w:rsidR="00C36F22" w:rsidRDefault="00C36F22">
      <w:r>
        <w:separator/>
      </w:r>
    </w:p>
  </w:endnote>
  <w:endnote w:type="continuationSeparator" w:id="0">
    <w:p w14:paraId="592C159A" w14:textId="77777777" w:rsidR="00C36F22" w:rsidRDefault="00C3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ABE6" w14:textId="77777777" w:rsidR="00C36F22" w:rsidRDefault="00C36F22">
      <w:r>
        <w:separator/>
      </w:r>
    </w:p>
  </w:footnote>
  <w:footnote w:type="continuationSeparator" w:id="0">
    <w:p w14:paraId="67CACEC8" w14:textId="77777777" w:rsidR="00C36F22" w:rsidRDefault="00C3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4ED9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5990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0BAD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3141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B6FA9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36F22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37AA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0CE9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2F69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11374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33</cp:revision>
  <cp:lastPrinted>2020-02-25T12:22:00Z</cp:lastPrinted>
  <dcterms:created xsi:type="dcterms:W3CDTF">2021-03-29T08:44:00Z</dcterms:created>
  <dcterms:modified xsi:type="dcterms:W3CDTF">2021-07-02T14:58:00Z</dcterms:modified>
</cp:coreProperties>
</file>