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4F7569" w:rsidRDefault="004C5299" w:rsidP="004C529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41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Default="004C5299" w:rsidP="004C5299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4C5299" w:rsidRPr="00DA05CC" w:rsidRDefault="004C5299" w:rsidP="004C5299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1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Pr="00DA05CC" w:rsidRDefault="004C5299" w:rsidP="004C529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610F91" w:rsidRDefault="004C5299" w:rsidP="00267D13">
      <w:pPr>
        <w:pStyle w:val="Akapitzlist"/>
        <w:numPr>
          <w:ilvl w:val="2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4C5299" w:rsidRPr="00824492" w:rsidRDefault="004C5299" w:rsidP="0082449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 w:rsidR="00824492">
        <w:rPr>
          <w:rFonts w:eastAsia="Times New Roman" w:cs="Times New Roman"/>
          <w:szCs w:val="20"/>
        </w:rPr>
        <w:t xml:space="preserve"> podstawowym bez negocjacji na wykonanie części nr 1 pn: </w:t>
      </w:r>
      <w:r w:rsidR="00824492" w:rsidRPr="002D1B98">
        <w:rPr>
          <w:b/>
          <w:szCs w:val="20"/>
        </w:rPr>
        <w:t xml:space="preserve">Przebudowa drogi powiatowej nr </w:t>
      </w:r>
      <w:r w:rsidR="00824492" w:rsidRPr="002D1B98">
        <w:rPr>
          <w:rFonts w:cs="Times New Roman"/>
          <w:b/>
          <w:bCs/>
          <w:szCs w:val="20"/>
        </w:rPr>
        <w:t>2329G Wiśniówka</w:t>
      </w:r>
      <w:r w:rsidR="00824492">
        <w:rPr>
          <w:rFonts w:cs="Times New Roman"/>
          <w:bCs/>
          <w:szCs w:val="20"/>
        </w:rPr>
        <w:t xml:space="preserve">,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w ramach pr</w:t>
      </w:r>
      <w:r w:rsidR="00BA15CE">
        <w:rPr>
          <w:rFonts w:eastAsia="Times New Roman" w:cs="Times New Roman"/>
          <w:bCs/>
          <w:color w:val="000000"/>
          <w:szCs w:val="20"/>
          <w:lang w:eastAsia="ar-SA"/>
        </w:rPr>
        <w:t xml:space="preserve">ojektu </w:t>
      </w:r>
      <w:r w:rsidR="00BA15CE" w:rsidRPr="00BA15CE">
        <w:rPr>
          <w:rFonts w:eastAsia="Times New Roman" w:cs="Times New Roman"/>
          <w:bCs/>
          <w:color w:val="000000"/>
          <w:szCs w:val="20"/>
          <w:lang w:eastAsia="ar-SA"/>
        </w:rPr>
        <w:t>„Przebudowa czterech dróg w Powiecie Nowodworskim t.j.: droga 2329G Wiśniówka, droga 2316G Płonina, droga 2344G Tuja, droga 2334G Ostaszewo”.</w:t>
      </w:r>
      <w:r w:rsidRPr="00824492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824492">
        <w:rPr>
          <w:rFonts w:cs="Times New Roman"/>
          <w:bCs/>
          <w:i/>
          <w:szCs w:val="20"/>
        </w:rPr>
        <w:t xml:space="preserve">, </w:t>
      </w:r>
      <w:r w:rsidRPr="00824492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824492">
        <w:rPr>
          <w:rFonts w:eastAsia="Times New Roman" w:cs="Times New Roman"/>
          <w:bCs/>
          <w:szCs w:val="20"/>
          <w:u w:val="single"/>
        </w:rPr>
        <w:t>ferujemy</w:t>
      </w:r>
      <w:r w:rsidRPr="00824492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Pr="00824492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824492">
        <w:rPr>
          <w:rFonts w:eastAsia="Times New Roman" w:cs="Times New Roman"/>
          <w:bCs/>
          <w:szCs w:val="20"/>
        </w:rPr>
        <w:t xml:space="preserve"> </w:t>
      </w:r>
      <w:r w:rsidR="00882600">
        <w:rPr>
          <w:rFonts w:eastAsia="Times New Roman" w:cs="Times New Roman"/>
          <w:bCs/>
          <w:szCs w:val="20"/>
        </w:rPr>
        <w:t xml:space="preserve">(słownie złotych: ………………………….), </w:t>
      </w:r>
      <w:r w:rsidRPr="00824492">
        <w:rPr>
          <w:rFonts w:eastAsia="Times New Roman" w:cs="Times New Roman"/>
          <w:bCs/>
          <w:szCs w:val="20"/>
        </w:rPr>
        <w:t>w tym stawka podatku VAT …….%</w:t>
      </w:r>
      <w:r w:rsidRPr="00824492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824492" w:rsidRPr="00824492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DA05CC" w:rsidRDefault="004C5299" w:rsidP="004C529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CB1177" w:rsidRDefault="004C5299" w:rsidP="00267D13">
      <w:pPr>
        <w:pStyle w:val="Akapitzlist"/>
        <w:numPr>
          <w:ilvl w:val="2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 w:rsidR="00882600"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4C5299" w:rsidRPr="00DA05CC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4C5299" w:rsidRPr="000613E6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4C5299" w:rsidRDefault="00B50C8C" w:rsidP="004C5299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4C5299">
        <w:rPr>
          <w:rFonts w:eastAsia="Times New Roman" w:cs="Times New Roman"/>
          <w:bCs/>
          <w:iCs/>
          <w:szCs w:val="20"/>
          <w:lang w:eastAsia="pl-PL"/>
        </w:rPr>
        <w:t>jąc</w:t>
      </w:r>
      <w:r w:rsidR="004C5299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4C5299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4C5299" w:rsidRPr="00DA05CC" w:rsidRDefault="004C5299" w:rsidP="004C5299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882600">
        <w:rPr>
          <w:rFonts w:eastAsia="Times New Roman" w:cs="Times New Roman"/>
          <w:bCs/>
          <w:iCs/>
          <w:szCs w:val="20"/>
          <w:lang w:eastAsia="pl-PL"/>
        </w:rPr>
        <w:t xml:space="preserve"> druku oferty pola „P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4C5299" w:rsidRPr="004D039C" w:rsidRDefault="004C5299" w:rsidP="004C5299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4C5299" w:rsidRPr="00B72371" w:rsidRDefault="004C5299" w:rsidP="00267D13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4C5299" w:rsidRPr="007A6405" w:rsidRDefault="004C5299" w:rsidP="009F208E">
      <w:pPr>
        <w:pStyle w:val="Akapitzlist"/>
        <w:numPr>
          <w:ilvl w:val="0"/>
          <w:numId w:val="111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4C5299" w:rsidRPr="007A6405" w:rsidRDefault="004C5299" w:rsidP="009F208E">
      <w:pPr>
        <w:pStyle w:val="Akapitzlist"/>
        <w:numPr>
          <w:ilvl w:val="0"/>
          <w:numId w:val="111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4C5299" w:rsidRPr="007A6405" w:rsidRDefault="004C5299" w:rsidP="009F208E">
      <w:pPr>
        <w:pStyle w:val="Akapitzlist"/>
        <w:numPr>
          <w:ilvl w:val="0"/>
          <w:numId w:val="111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4C5299" w:rsidRPr="004D039C" w:rsidRDefault="004C5299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4C5299" w:rsidRPr="00CB1177" w:rsidRDefault="004C5299" w:rsidP="00267D13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4C5299" w:rsidRPr="00DA05CC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4C5299" w:rsidRPr="00DA05CC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4C5299" w:rsidRPr="005A117D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4C5299" w:rsidTr="004C5299">
        <w:tc>
          <w:tcPr>
            <w:tcW w:w="5245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:rsidTr="004C5299">
        <w:tc>
          <w:tcPr>
            <w:tcW w:w="5245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:rsidTr="004C5299">
        <w:tc>
          <w:tcPr>
            <w:tcW w:w="5245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:rsidTr="004C5299">
        <w:tc>
          <w:tcPr>
            <w:tcW w:w="5245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:rsidTr="004C5299">
        <w:tc>
          <w:tcPr>
            <w:tcW w:w="5245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:rsidTr="004C5299">
        <w:tc>
          <w:tcPr>
            <w:tcW w:w="5245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4C5299" w:rsidRPr="005A117D" w:rsidRDefault="004C5299" w:rsidP="004C5299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4C5299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4C5299" w:rsidRPr="008270C0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882600" w:rsidRPr="003B0CBD" w:rsidRDefault="004C5299" w:rsidP="008A7D2C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3B0CBD" w:rsidRDefault="003B0CBD" w:rsidP="003B0CB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B0CBD" w:rsidRPr="008A7D2C" w:rsidRDefault="003B0CBD" w:rsidP="003B0CB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4C5299" w:rsidRPr="00DF1174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B72371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4C5299" w:rsidRPr="003061A3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4C5299" w:rsidRDefault="004C5299" w:rsidP="004C52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4C5299" w:rsidRPr="004D039C" w:rsidRDefault="004C5299" w:rsidP="004C5299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4C5299" w:rsidRPr="00CB1177" w:rsidRDefault="004C5299" w:rsidP="00267D13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4C5299" w:rsidRPr="0056117F" w:rsidRDefault="004C5299" w:rsidP="009F208E">
      <w:pPr>
        <w:numPr>
          <w:ilvl w:val="0"/>
          <w:numId w:val="1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4C5299" w:rsidRPr="00DA05CC" w:rsidRDefault="004C5299" w:rsidP="009F208E">
      <w:pPr>
        <w:pStyle w:val="Akapitzlist"/>
        <w:numPr>
          <w:ilvl w:val="0"/>
          <w:numId w:val="1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C5299" w:rsidRPr="00012C25" w:rsidRDefault="004C5299" w:rsidP="004C5299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012C25" w:rsidRDefault="004C5299" w:rsidP="004C5299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4C5299" w:rsidRPr="003E640F" w:rsidRDefault="004C5299" w:rsidP="004C529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4C5299" w:rsidRPr="003E640F" w:rsidRDefault="004C5299" w:rsidP="004C529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4C5299" w:rsidRPr="003E640F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4C5299" w:rsidRPr="003E640F" w:rsidRDefault="004C5299" w:rsidP="004C529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4C5299" w:rsidRPr="003E640F" w:rsidRDefault="004C5299" w:rsidP="004C529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4C5299" w:rsidRPr="00672EF1" w:rsidRDefault="004C5299" w:rsidP="004C529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4C5299" w:rsidRDefault="004C5299" w:rsidP="004C529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C5299" w:rsidRPr="006B71EA" w:rsidRDefault="004C5299" w:rsidP="004C529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C5299" w:rsidRPr="00DA05CC" w:rsidRDefault="004C5299" w:rsidP="004C529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4C5299" w:rsidRPr="00DA05CC" w:rsidRDefault="004C5299" w:rsidP="004C5299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4C5299" w:rsidRPr="00DA05CC" w:rsidRDefault="004C5299" w:rsidP="004C529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Pr="0053741A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15C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7C" w:rsidRDefault="0018067C">
      <w:pPr>
        <w:spacing w:after="0" w:line="240" w:lineRule="auto"/>
      </w:pPr>
      <w:r>
        <w:separator/>
      </w:r>
    </w:p>
  </w:endnote>
  <w:endnote w:type="continuationSeparator" w:id="0">
    <w:p w:rsidR="0018067C" w:rsidRDefault="0018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30423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223B9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7C" w:rsidRDefault="0018067C">
      <w:pPr>
        <w:spacing w:after="0" w:line="240" w:lineRule="auto"/>
      </w:pPr>
      <w:r>
        <w:separator/>
      </w:r>
    </w:p>
  </w:footnote>
  <w:footnote w:type="continuationSeparator" w:id="0">
    <w:p w:rsidR="0018067C" w:rsidRDefault="0018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7C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3B93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23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C83F-B6D5-446A-B3E3-DD1D9BB0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2023-09-12T08:59:00Z</cp:lastPrinted>
  <dcterms:created xsi:type="dcterms:W3CDTF">2023-09-12T06:22:00Z</dcterms:created>
  <dcterms:modified xsi:type="dcterms:W3CDTF">2023-09-12T09:14:00Z</dcterms:modified>
</cp:coreProperties>
</file>