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7E01D" w14:textId="77777777" w:rsidR="00EC263D" w:rsidRPr="00EC263D" w:rsidRDefault="00EC263D" w:rsidP="00EC26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C263D">
        <w:rPr>
          <w:b/>
          <w:sz w:val="28"/>
          <w:szCs w:val="28"/>
        </w:rPr>
        <w:t>OPIS PRZEDMIOTU ZAMÓWIENIA ORAZ ZABUDOWY URZĄDZENIA</w:t>
      </w:r>
    </w:p>
    <w:p w14:paraId="729D8F73" w14:textId="77777777" w:rsidR="00EC263D" w:rsidRPr="00A2628C" w:rsidRDefault="0049335B" w:rsidP="0049335B">
      <w:pPr>
        <w:jc w:val="center"/>
        <w:rPr>
          <w:b/>
          <w:sz w:val="24"/>
          <w:szCs w:val="24"/>
        </w:rPr>
      </w:pPr>
      <w:r w:rsidRPr="00A2628C">
        <w:rPr>
          <w:b/>
          <w:sz w:val="24"/>
          <w:szCs w:val="24"/>
        </w:rPr>
        <w:t>„Dostawa sondy tlenowej metodą optyczną dla MPWiK w</w:t>
      </w:r>
      <w:r w:rsidR="008934F7" w:rsidRPr="00A2628C">
        <w:rPr>
          <w:b/>
          <w:sz w:val="24"/>
          <w:szCs w:val="24"/>
        </w:rPr>
        <w:t xml:space="preserve"> Piekarach Śląskich Sp. z o.o.”</w:t>
      </w:r>
    </w:p>
    <w:p w14:paraId="21952F0F" w14:textId="05775B84" w:rsidR="00D75455" w:rsidRPr="00A2628C" w:rsidRDefault="00D75455" w:rsidP="00A2628C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>Przedmiot zamówienia:</w:t>
      </w:r>
    </w:p>
    <w:p w14:paraId="2A3FD3C2" w14:textId="54FBF3B1" w:rsidR="00342F83" w:rsidRPr="00A2628C" w:rsidRDefault="00342F83" w:rsidP="00A2628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>Sonda pomiaru tlenu RDO Blue producent: IN-SITU czujnik wygaszania luminescencji:</w:t>
      </w:r>
    </w:p>
    <w:p w14:paraId="6DAB8082" w14:textId="427A6ACA" w:rsidR="00342F83" w:rsidRPr="00A2628C" w:rsidRDefault="00342F83" w:rsidP="00A2628C">
      <w:pPr>
        <w:autoSpaceDE w:val="0"/>
        <w:autoSpaceDN w:val="0"/>
        <w:adjustRightInd w:val="0"/>
        <w:spacing w:after="0" w:line="240" w:lineRule="auto"/>
        <w:ind w:left="709" w:firstLine="709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>- długość kabla: 10 m</w:t>
      </w:r>
    </w:p>
    <w:p w14:paraId="676DDC8E" w14:textId="0AFA9F63" w:rsidR="00342F83" w:rsidRPr="00A2628C" w:rsidRDefault="00342F83" w:rsidP="00A2628C">
      <w:pPr>
        <w:autoSpaceDE w:val="0"/>
        <w:autoSpaceDN w:val="0"/>
        <w:adjustRightInd w:val="0"/>
        <w:spacing w:after="0" w:line="240" w:lineRule="auto"/>
        <w:ind w:left="709" w:firstLine="709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>- gwarancja 3 lata</w:t>
      </w:r>
    </w:p>
    <w:p w14:paraId="0191A12A" w14:textId="2374604B" w:rsidR="00342F83" w:rsidRPr="00A2628C" w:rsidRDefault="00342F83" w:rsidP="00A2628C">
      <w:pPr>
        <w:autoSpaceDE w:val="0"/>
        <w:autoSpaceDN w:val="0"/>
        <w:adjustRightInd w:val="0"/>
        <w:spacing w:after="0" w:line="240" w:lineRule="auto"/>
        <w:ind w:left="709" w:firstLine="709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>- żywotność kapturka pomiarowego2 lata</w:t>
      </w:r>
    </w:p>
    <w:p w14:paraId="1E7F496D" w14:textId="5FA166C7" w:rsidR="00342F83" w:rsidRPr="00A2628C" w:rsidRDefault="00A2628C" w:rsidP="00A2628C">
      <w:pPr>
        <w:autoSpaceDE w:val="0"/>
        <w:autoSpaceDN w:val="0"/>
        <w:adjustRightInd w:val="0"/>
        <w:spacing w:after="0" w:line="240" w:lineRule="auto"/>
        <w:ind w:left="709" w:firstLine="709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 xml:space="preserve">- </w:t>
      </w:r>
      <w:r w:rsidR="00342F83" w:rsidRPr="00A2628C">
        <w:rPr>
          <w:rFonts w:cstheme="minorHAnsi"/>
          <w:sz w:val="24"/>
          <w:szCs w:val="24"/>
        </w:rPr>
        <w:t>Sygnał wyjściowy:</w:t>
      </w:r>
      <w:r w:rsidRPr="00A2628C">
        <w:rPr>
          <w:rFonts w:cstheme="minorHAnsi"/>
          <w:sz w:val="24"/>
          <w:szCs w:val="24"/>
        </w:rPr>
        <w:t xml:space="preserve"> </w:t>
      </w:r>
      <w:r w:rsidR="00342F83" w:rsidRPr="00A2628C">
        <w:rPr>
          <w:rFonts w:cstheme="minorHAnsi"/>
          <w:sz w:val="24"/>
          <w:szCs w:val="24"/>
        </w:rPr>
        <w:t>RS485/MODBUS</w:t>
      </w:r>
    </w:p>
    <w:p w14:paraId="3EBE2B46" w14:textId="32332D01" w:rsidR="00342F83" w:rsidRPr="00A2628C" w:rsidRDefault="00A2628C" w:rsidP="00A2628C">
      <w:pPr>
        <w:autoSpaceDE w:val="0"/>
        <w:autoSpaceDN w:val="0"/>
        <w:adjustRightInd w:val="0"/>
        <w:spacing w:after="0" w:line="240" w:lineRule="auto"/>
        <w:ind w:left="709" w:firstLine="709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 xml:space="preserve">- </w:t>
      </w:r>
      <w:r w:rsidR="00342F83" w:rsidRPr="00A2628C">
        <w:rPr>
          <w:rFonts w:cstheme="minorHAnsi"/>
          <w:sz w:val="24"/>
          <w:szCs w:val="24"/>
        </w:rPr>
        <w:t>RDO BLUE 0038620 IN-Situ</w:t>
      </w:r>
      <w:r w:rsidRPr="00A2628C">
        <w:rPr>
          <w:rFonts w:cstheme="minorHAnsi"/>
          <w:sz w:val="24"/>
          <w:szCs w:val="24"/>
        </w:rPr>
        <w:t xml:space="preserve"> </w:t>
      </w:r>
      <w:r w:rsidR="00342F83" w:rsidRPr="00A2628C">
        <w:rPr>
          <w:rFonts w:cstheme="minorHAnsi"/>
          <w:sz w:val="24"/>
          <w:szCs w:val="24"/>
        </w:rPr>
        <w:t>OPTYCZNY CZUJNIK TLENU</w:t>
      </w:r>
      <w:r w:rsidRPr="00A2628C">
        <w:rPr>
          <w:rFonts w:cstheme="minorHAnsi"/>
          <w:sz w:val="24"/>
          <w:szCs w:val="24"/>
        </w:rPr>
        <w:t xml:space="preserve"> </w:t>
      </w:r>
      <w:r w:rsidR="00342F83" w:rsidRPr="00A2628C">
        <w:rPr>
          <w:rFonts w:cstheme="minorHAnsi"/>
          <w:sz w:val="24"/>
          <w:szCs w:val="24"/>
        </w:rPr>
        <w:t>ROZPUSZCZONEGO</w:t>
      </w:r>
    </w:p>
    <w:p w14:paraId="208F01A9" w14:textId="42D61164" w:rsidR="00342F83" w:rsidRPr="00A2628C" w:rsidRDefault="00342F83" w:rsidP="00A262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>Metoda pomiaru: optyczna</w:t>
      </w:r>
    </w:p>
    <w:p w14:paraId="293F7315" w14:textId="4A019561" w:rsidR="00342F83" w:rsidRPr="00A2628C" w:rsidRDefault="00342F83" w:rsidP="00A262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>Długość przewodu 10 m</w:t>
      </w:r>
    </w:p>
    <w:p w14:paraId="022EB96F" w14:textId="7569CB24" w:rsidR="00342F83" w:rsidRPr="00A2628C" w:rsidRDefault="00342F83" w:rsidP="00A262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>Wyjście przewodowe</w:t>
      </w:r>
    </w:p>
    <w:p w14:paraId="558C91C4" w14:textId="6C886655" w:rsidR="00342F83" w:rsidRPr="00A2628C" w:rsidRDefault="00342F83" w:rsidP="00A262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>komunikacja MODBUS/RS485</w:t>
      </w:r>
    </w:p>
    <w:p w14:paraId="632E6FAA" w14:textId="0181F0DA" w:rsidR="00342F83" w:rsidRPr="00A2628C" w:rsidRDefault="00342F83" w:rsidP="00A262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>Czas życia kapturka – 24</w:t>
      </w:r>
      <w:r w:rsidR="00A2628C" w:rsidRPr="00A2628C">
        <w:rPr>
          <w:rFonts w:cstheme="minorHAnsi"/>
          <w:sz w:val="24"/>
          <w:szCs w:val="24"/>
        </w:rPr>
        <w:t xml:space="preserve"> </w:t>
      </w:r>
      <w:r w:rsidRPr="00A2628C">
        <w:rPr>
          <w:rFonts w:cstheme="minorHAnsi"/>
          <w:sz w:val="24"/>
          <w:szCs w:val="24"/>
        </w:rPr>
        <w:t>miesiące</w:t>
      </w:r>
    </w:p>
    <w:p w14:paraId="22E954D0" w14:textId="70F4FC5A" w:rsidR="00342F83" w:rsidRPr="00A2628C" w:rsidRDefault="00342F83" w:rsidP="00A262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>Czas reakcji po zanurzeniu – 90</w:t>
      </w:r>
      <w:r w:rsidR="00A2628C" w:rsidRPr="00A2628C">
        <w:rPr>
          <w:rFonts w:cstheme="minorHAnsi"/>
          <w:sz w:val="24"/>
          <w:szCs w:val="24"/>
        </w:rPr>
        <w:t xml:space="preserve"> </w:t>
      </w:r>
      <w:r w:rsidRPr="00A2628C">
        <w:rPr>
          <w:rFonts w:cstheme="minorHAnsi"/>
          <w:sz w:val="24"/>
          <w:szCs w:val="24"/>
        </w:rPr>
        <w:t>sekund</w:t>
      </w:r>
    </w:p>
    <w:p w14:paraId="7C8D3DB9" w14:textId="6C677D56" w:rsidR="00947056" w:rsidRPr="00A2628C" w:rsidRDefault="00342F83" w:rsidP="00A2628C">
      <w:pPr>
        <w:pStyle w:val="Bezodstpw"/>
        <w:ind w:firstLine="1418"/>
        <w:rPr>
          <w:sz w:val="24"/>
          <w:szCs w:val="24"/>
        </w:rPr>
      </w:pPr>
      <w:r w:rsidRPr="00A2628C">
        <w:rPr>
          <w:sz w:val="24"/>
          <w:szCs w:val="24"/>
        </w:rPr>
        <w:t>- Gwarancja: 24 miesiące</w:t>
      </w:r>
      <w:r w:rsidR="00D75455" w:rsidRPr="00A2628C">
        <w:rPr>
          <w:sz w:val="24"/>
          <w:szCs w:val="24"/>
        </w:rPr>
        <w:t>.</w:t>
      </w:r>
    </w:p>
    <w:p w14:paraId="5185DE10" w14:textId="488A0810" w:rsidR="00D75455" w:rsidRPr="00A2628C" w:rsidRDefault="00342F83" w:rsidP="00A2628C">
      <w:pPr>
        <w:pStyle w:val="Bezodstpw"/>
        <w:ind w:firstLine="1418"/>
        <w:rPr>
          <w:sz w:val="24"/>
          <w:szCs w:val="24"/>
        </w:rPr>
      </w:pPr>
      <w:r w:rsidRPr="00A2628C">
        <w:rPr>
          <w:sz w:val="24"/>
          <w:szCs w:val="24"/>
        </w:rPr>
        <w:t xml:space="preserve">- </w:t>
      </w:r>
      <w:r w:rsidR="00D75455" w:rsidRPr="00A2628C">
        <w:rPr>
          <w:sz w:val="24"/>
          <w:szCs w:val="24"/>
        </w:rPr>
        <w:t>ilość 4 szt.</w:t>
      </w:r>
    </w:p>
    <w:p w14:paraId="29F732FA" w14:textId="6B84E2C4" w:rsidR="00342F83" w:rsidRPr="00A2628C" w:rsidRDefault="00342F83" w:rsidP="00342F83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>Sonda pomiaru REDOX</w:t>
      </w:r>
      <w:r w:rsidR="00A2628C" w:rsidRPr="00A2628C">
        <w:rPr>
          <w:rFonts w:cstheme="minorHAnsi"/>
          <w:sz w:val="24"/>
          <w:szCs w:val="24"/>
        </w:rPr>
        <w:t xml:space="preserve"> </w:t>
      </w:r>
      <w:r w:rsidRPr="00A2628C">
        <w:rPr>
          <w:rFonts w:cstheme="minorHAnsi"/>
          <w:sz w:val="24"/>
          <w:szCs w:val="24"/>
        </w:rPr>
        <w:t>WaterTechw² redox8000producent: IN-SITU-</w:t>
      </w:r>
      <w:proofErr w:type="spellStart"/>
      <w:r w:rsidRPr="00A2628C">
        <w:rPr>
          <w:rFonts w:cstheme="minorHAnsi"/>
          <w:sz w:val="24"/>
          <w:szCs w:val="24"/>
        </w:rPr>
        <w:t>partech</w:t>
      </w:r>
      <w:proofErr w:type="spellEnd"/>
    </w:p>
    <w:p w14:paraId="3478C0A3" w14:textId="2BB00D1B" w:rsidR="00342F83" w:rsidRPr="00A2628C" w:rsidRDefault="00A2628C" w:rsidP="00A2628C">
      <w:pPr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42F83" w:rsidRPr="00A2628C">
        <w:rPr>
          <w:rFonts w:cstheme="minorHAnsi"/>
          <w:sz w:val="24"/>
          <w:szCs w:val="24"/>
        </w:rPr>
        <w:t>zakres pomiaru: -1999 to +1999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342F83" w:rsidRPr="00A2628C">
        <w:rPr>
          <w:rFonts w:cstheme="minorHAnsi"/>
          <w:sz w:val="24"/>
          <w:szCs w:val="24"/>
        </w:rPr>
        <w:t>mV</w:t>
      </w:r>
      <w:proofErr w:type="spellEnd"/>
    </w:p>
    <w:p w14:paraId="178304A9" w14:textId="69039B8A" w:rsidR="00342F83" w:rsidRPr="00A2628C" w:rsidRDefault="00A2628C" w:rsidP="00A2628C">
      <w:pPr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42F83" w:rsidRPr="00A2628C">
        <w:rPr>
          <w:rFonts w:cstheme="minorHAnsi"/>
          <w:sz w:val="24"/>
          <w:szCs w:val="24"/>
        </w:rPr>
        <w:t xml:space="preserve">dokładność: ± 2 </w:t>
      </w:r>
      <w:proofErr w:type="spellStart"/>
      <w:r w:rsidR="00342F83" w:rsidRPr="00A2628C">
        <w:rPr>
          <w:rFonts w:cstheme="minorHAnsi"/>
          <w:sz w:val="24"/>
          <w:szCs w:val="24"/>
        </w:rPr>
        <w:t>mV</w:t>
      </w:r>
      <w:proofErr w:type="spellEnd"/>
    </w:p>
    <w:p w14:paraId="185679E6" w14:textId="35B8DD15" w:rsidR="00342F83" w:rsidRPr="00A2628C" w:rsidRDefault="00A2628C" w:rsidP="00A2628C">
      <w:pPr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42F83" w:rsidRPr="00A2628C">
        <w:rPr>
          <w:rFonts w:cstheme="minorHAnsi"/>
          <w:sz w:val="24"/>
          <w:szCs w:val="24"/>
        </w:rPr>
        <w:t>długość kabla: 20 m</w:t>
      </w:r>
    </w:p>
    <w:p w14:paraId="488F305D" w14:textId="38CAB4FE" w:rsidR="00342F83" w:rsidRPr="00A2628C" w:rsidRDefault="00A2628C" w:rsidP="00A2628C">
      <w:pPr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42F83" w:rsidRPr="00A2628C">
        <w:rPr>
          <w:rFonts w:cstheme="minorHAnsi"/>
          <w:sz w:val="24"/>
          <w:szCs w:val="24"/>
        </w:rPr>
        <w:t>stopień ochrony: IP68</w:t>
      </w:r>
    </w:p>
    <w:p w14:paraId="0F9E04AC" w14:textId="77777777" w:rsidR="00A2628C" w:rsidRDefault="00A2628C" w:rsidP="00A2628C">
      <w:pPr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42F83" w:rsidRPr="00A2628C">
        <w:rPr>
          <w:rFonts w:cstheme="minorHAnsi"/>
          <w:sz w:val="24"/>
          <w:szCs w:val="24"/>
        </w:rPr>
        <w:t xml:space="preserve">Sygnał wyjściowy:RS485/MODBUS </w:t>
      </w:r>
    </w:p>
    <w:p w14:paraId="6C4A60A4" w14:textId="77777777" w:rsidR="00A2628C" w:rsidRPr="00A2628C" w:rsidRDefault="00A2628C" w:rsidP="00A2628C">
      <w:pPr>
        <w:pStyle w:val="Bezodstpw"/>
        <w:ind w:firstLine="1418"/>
        <w:rPr>
          <w:sz w:val="24"/>
          <w:szCs w:val="24"/>
        </w:rPr>
      </w:pPr>
      <w:r w:rsidRPr="00A2628C">
        <w:rPr>
          <w:sz w:val="24"/>
          <w:szCs w:val="24"/>
        </w:rPr>
        <w:t>- Gwarancja: 24 miesiące.</w:t>
      </w:r>
    </w:p>
    <w:p w14:paraId="59D1B9A2" w14:textId="16B68193" w:rsidR="000D2D87" w:rsidRPr="00A2628C" w:rsidRDefault="00A2628C" w:rsidP="00A2628C">
      <w:pPr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D2D87" w:rsidRPr="00A2628C">
        <w:rPr>
          <w:rFonts w:cstheme="minorHAnsi"/>
          <w:sz w:val="24"/>
          <w:szCs w:val="24"/>
        </w:rPr>
        <w:t>Ilość 2 szt.</w:t>
      </w:r>
    </w:p>
    <w:p w14:paraId="5228656F" w14:textId="7FD63351" w:rsidR="00342F83" w:rsidRPr="00A2628C" w:rsidRDefault="00342F83" w:rsidP="00A2628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>Sonda pomiaru zawiesiny</w:t>
      </w:r>
      <w:r w:rsidR="00A2628C" w:rsidRPr="00A2628C">
        <w:rPr>
          <w:rFonts w:cstheme="minorHAnsi"/>
          <w:sz w:val="24"/>
          <w:szCs w:val="24"/>
        </w:rPr>
        <w:t xml:space="preserve"> </w:t>
      </w:r>
      <w:r w:rsidRPr="00A2628C">
        <w:rPr>
          <w:rFonts w:cstheme="minorHAnsi"/>
          <w:sz w:val="24"/>
          <w:szCs w:val="24"/>
        </w:rPr>
        <w:t>TurbiTechw² HR Sensor</w:t>
      </w:r>
      <w:r w:rsidR="00A2628C">
        <w:rPr>
          <w:rFonts w:cstheme="minorHAnsi"/>
          <w:sz w:val="24"/>
          <w:szCs w:val="24"/>
        </w:rPr>
        <w:t xml:space="preserve"> </w:t>
      </w:r>
      <w:r w:rsidRPr="00A2628C">
        <w:rPr>
          <w:rFonts w:cstheme="minorHAnsi"/>
          <w:sz w:val="24"/>
          <w:szCs w:val="24"/>
        </w:rPr>
        <w:t>producent: IN-SITU-</w:t>
      </w:r>
      <w:proofErr w:type="spellStart"/>
      <w:r w:rsidRPr="00A2628C">
        <w:rPr>
          <w:rFonts w:cstheme="minorHAnsi"/>
          <w:sz w:val="24"/>
          <w:szCs w:val="24"/>
        </w:rPr>
        <w:t>partech</w:t>
      </w:r>
      <w:proofErr w:type="spellEnd"/>
    </w:p>
    <w:p w14:paraId="72C836AD" w14:textId="7B670954" w:rsidR="00342F83" w:rsidRPr="00A2628C" w:rsidRDefault="00A2628C" w:rsidP="00A2628C">
      <w:pPr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42F83" w:rsidRPr="00A2628C">
        <w:rPr>
          <w:rFonts w:cstheme="minorHAnsi"/>
          <w:sz w:val="24"/>
          <w:szCs w:val="24"/>
        </w:rPr>
        <w:t>zakres pomiaru: 0 - 20,000 mg/l,</w:t>
      </w:r>
    </w:p>
    <w:p w14:paraId="779C8D09" w14:textId="576268BE" w:rsidR="00342F83" w:rsidRPr="00A2628C" w:rsidRDefault="00A2628C" w:rsidP="00A2628C">
      <w:pPr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42F83" w:rsidRPr="00A2628C">
        <w:rPr>
          <w:rFonts w:cstheme="minorHAnsi"/>
          <w:sz w:val="24"/>
          <w:szCs w:val="24"/>
        </w:rPr>
        <w:t>automatyczny system czyszczenia</w:t>
      </w:r>
      <w:r>
        <w:rPr>
          <w:rFonts w:cstheme="minorHAnsi"/>
          <w:sz w:val="24"/>
          <w:szCs w:val="24"/>
        </w:rPr>
        <w:t xml:space="preserve"> </w:t>
      </w:r>
      <w:r w:rsidR="00342F83" w:rsidRPr="00A2628C">
        <w:rPr>
          <w:rFonts w:cstheme="minorHAnsi"/>
          <w:sz w:val="24"/>
          <w:szCs w:val="24"/>
        </w:rPr>
        <w:t>czujników</w:t>
      </w:r>
    </w:p>
    <w:p w14:paraId="4BDB970B" w14:textId="774E579C" w:rsidR="00342F83" w:rsidRPr="00A2628C" w:rsidRDefault="00A2628C" w:rsidP="00A2628C">
      <w:pPr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42F83" w:rsidRPr="00A2628C">
        <w:rPr>
          <w:rFonts w:cstheme="minorHAnsi"/>
          <w:sz w:val="24"/>
          <w:szCs w:val="24"/>
        </w:rPr>
        <w:t>długość kabla: 20m</w:t>
      </w:r>
    </w:p>
    <w:p w14:paraId="0B0BC8E9" w14:textId="77777777" w:rsidR="006B107A" w:rsidRDefault="00A2628C" w:rsidP="00A2628C">
      <w:pPr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sz w:val="24"/>
          <w:szCs w:val="24"/>
        </w:rPr>
      </w:pPr>
      <w:r w:rsidRPr="00A2628C">
        <w:rPr>
          <w:rFonts w:cstheme="minorHAnsi"/>
          <w:sz w:val="24"/>
          <w:szCs w:val="24"/>
        </w:rPr>
        <w:t xml:space="preserve">- </w:t>
      </w:r>
      <w:r w:rsidR="00342F83" w:rsidRPr="00A2628C">
        <w:rPr>
          <w:rFonts w:cstheme="minorHAnsi"/>
          <w:sz w:val="24"/>
          <w:szCs w:val="24"/>
        </w:rPr>
        <w:t xml:space="preserve">Sygnał wyjściowy:RS485/MODBUS </w:t>
      </w:r>
    </w:p>
    <w:p w14:paraId="3DD7A023" w14:textId="142736AF" w:rsidR="006B107A" w:rsidRDefault="006B107A" w:rsidP="00A2628C">
      <w:pPr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sz w:val="24"/>
          <w:szCs w:val="24"/>
        </w:rPr>
      </w:pPr>
      <w:r w:rsidRPr="00A2628C">
        <w:rPr>
          <w:sz w:val="24"/>
          <w:szCs w:val="24"/>
        </w:rPr>
        <w:t>- Gwarancja: 24 miesiące.</w:t>
      </w:r>
    </w:p>
    <w:p w14:paraId="3462259B" w14:textId="2599EF57" w:rsidR="00B66616" w:rsidRPr="00A2628C" w:rsidRDefault="006B107A" w:rsidP="00A2628C">
      <w:pPr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B66616" w:rsidRPr="00A2628C">
        <w:rPr>
          <w:rFonts w:cstheme="minorHAnsi"/>
          <w:sz w:val="24"/>
          <w:szCs w:val="24"/>
        </w:rPr>
        <w:t>Ilość: 1 szt.</w:t>
      </w:r>
    </w:p>
    <w:p w14:paraId="344985D3" w14:textId="41121ED1" w:rsidR="00EC263D" w:rsidRPr="006B107A" w:rsidRDefault="003270F6" w:rsidP="006B107A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6B107A">
        <w:rPr>
          <w:sz w:val="24"/>
          <w:szCs w:val="24"/>
        </w:rPr>
        <w:t>W zakres dostawy wchodzi, dostawa urządzeń.</w:t>
      </w:r>
      <w:r w:rsidR="00342F83" w:rsidRPr="006B107A">
        <w:rPr>
          <w:sz w:val="24"/>
          <w:szCs w:val="24"/>
        </w:rPr>
        <w:t xml:space="preserve"> </w:t>
      </w:r>
    </w:p>
    <w:p w14:paraId="039FB351" w14:textId="77777777" w:rsidR="00EC263D" w:rsidRPr="00237EA7" w:rsidRDefault="00EC263D" w:rsidP="006B107A">
      <w:pPr>
        <w:pStyle w:val="Akapitzlist"/>
        <w:numPr>
          <w:ilvl w:val="0"/>
          <w:numId w:val="10"/>
        </w:numPr>
        <w:ind w:left="709" w:hanging="425"/>
        <w:jc w:val="both"/>
        <w:rPr>
          <w:sz w:val="24"/>
          <w:szCs w:val="24"/>
        </w:rPr>
      </w:pPr>
      <w:r w:rsidRPr="00237EA7">
        <w:rPr>
          <w:sz w:val="24"/>
          <w:szCs w:val="24"/>
        </w:rPr>
        <w:t xml:space="preserve">Miejsce </w:t>
      </w:r>
      <w:r w:rsidR="003270F6">
        <w:rPr>
          <w:sz w:val="24"/>
          <w:szCs w:val="24"/>
        </w:rPr>
        <w:t>dostarczenia przedmiotu zamówienia: Oczyszczalnia Ścieków „Północ”” 41-</w:t>
      </w:r>
      <w:r w:rsidR="00947056">
        <w:rPr>
          <w:sz w:val="24"/>
          <w:szCs w:val="24"/>
        </w:rPr>
        <w:t xml:space="preserve">   </w:t>
      </w:r>
      <w:r w:rsidR="00BC547F">
        <w:rPr>
          <w:sz w:val="24"/>
          <w:szCs w:val="24"/>
        </w:rPr>
        <w:t xml:space="preserve">  </w:t>
      </w:r>
      <w:r w:rsidR="003270F6">
        <w:rPr>
          <w:sz w:val="24"/>
          <w:szCs w:val="24"/>
        </w:rPr>
        <w:t>946</w:t>
      </w:r>
      <w:r w:rsidRPr="00237EA7">
        <w:rPr>
          <w:sz w:val="24"/>
          <w:szCs w:val="24"/>
        </w:rPr>
        <w:t xml:space="preserve"> Piekary Śląskie</w:t>
      </w:r>
      <w:r w:rsidR="0082788E" w:rsidRPr="00237EA7">
        <w:rPr>
          <w:sz w:val="24"/>
          <w:szCs w:val="24"/>
        </w:rPr>
        <w:t xml:space="preserve"> przy</w:t>
      </w:r>
      <w:r w:rsidR="003270F6">
        <w:rPr>
          <w:sz w:val="24"/>
          <w:szCs w:val="24"/>
        </w:rPr>
        <w:t xml:space="preserve"> ul. Śląska 17</w:t>
      </w:r>
      <w:r w:rsidRPr="00237EA7">
        <w:rPr>
          <w:sz w:val="24"/>
          <w:szCs w:val="24"/>
        </w:rPr>
        <w:t>.</w:t>
      </w:r>
    </w:p>
    <w:p w14:paraId="20AEDEBA" w14:textId="77777777" w:rsidR="00EC263D" w:rsidRPr="00237EA7" w:rsidRDefault="0082788E" w:rsidP="006B107A">
      <w:pPr>
        <w:pStyle w:val="Akapitzlist"/>
        <w:numPr>
          <w:ilvl w:val="0"/>
          <w:numId w:val="10"/>
        </w:numPr>
        <w:ind w:left="709" w:hanging="425"/>
        <w:jc w:val="both"/>
        <w:rPr>
          <w:sz w:val="24"/>
          <w:szCs w:val="24"/>
        </w:rPr>
      </w:pPr>
      <w:r w:rsidRPr="00237EA7">
        <w:rPr>
          <w:sz w:val="24"/>
          <w:szCs w:val="24"/>
        </w:rPr>
        <w:t xml:space="preserve">W sprawie przedmiotowego zamówienia informacji </w:t>
      </w:r>
      <w:r w:rsidR="005D22A7">
        <w:rPr>
          <w:sz w:val="24"/>
          <w:szCs w:val="24"/>
        </w:rPr>
        <w:t>udziela Pan Marek Strugała</w:t>
      </w:r>
      <w:r w:rsidR="00EC263D" w:rsidRPr="00237EA7">
        <w:rPr>
          <w:sz w:val="24"/>
          <w:szCs w:val="24"/>
        </w:rPr>
        <w:t xml:space="preserve"> nr </w:t>
      </w:r>
      <w:r w:rsidR="00BC547F">
        <w:rPr>
          <w:sz w:val="24"/>
          <w:szCs w:val="24"/>
        </w:rPr>
        <w:t xml:space="preserve">   </w:t>
      </w:r>
      <w:r w:rsidR="005D22A7">
        <w:rPr>
          <w:sz w:val="24"/>
          <w:szCs w:val="24"/>
        </w:rPr>
        <w:t>tel</w:t>
      </w:r>
      <w:r w:rsidR="00A31F98">
        <w:rPr>
          <w:sz w:val="24"/>
          <w:szCs w:val="24"/>
        </w:rPr>
        <w:t>.</w:t>
      </w:r>
      <w:r w:rsidR="005D22A7">
        <w:rPr>
          <w:sz w:val="24"/>
          <w:szCs w:val="24"/>
        </w:rPr>
        <w:t>: 609 532 332</w:t>
      </w:r>
      <w:r w:rsidR="00EC263D" w:rsidRPr="00237EA7">
        <w:rPr>
          <w:sz w:val="24"/>
          <w:szCs w:val="24"/>
        </w:rPr>
        <w:t>.</w:t>
      </w:r>
    </w:p>
    <w:p w14:paraId="6FA3572A" w14:textId="77777777" w:rsidR="0082788E" w:rsidRPr="00237EA7" w:rsidRDefault="0082788E" w:rsidP="006B107A">
      <w:pPr>
        <w:pStyle w:val="Akapitzlist"/>
        <w:numPr>
          <w:ilvl w:val="0"/>
          <w:numId w:val="10"/>
        </w:numPr>
        <w:ind w:hanging="425"/>
        <w:jc w:val="both"/>
        <w:rPr>
          <w:sz w:val="24"/>
          <w:szCs w:val="24"/>
        </w:rPr>
      </w:pPr>
      <w:r w:rsidRPr="00237EA7">
        <w:rPr>
          <w:sz w:val="24"/>
          <w:szCs w:val="24"/>
        </w:rPr>
        <w:t xml:space="preserve">Okres gwarancji winien wynosić co najmniej </w:t>
      </w:r>
      <w:r w:rsidRPr="00C619FB">
        <w:rPr>
          <w:sz w:val="24"/>
          <w:szCs w:val="24"/>
        </w:rPr>
        <w:t xml:space="preserve">24 </w:t>
      </w:r>
      <w:r w:rsidRPr="00237EA7">
        <w:rPr>
          <w:sz w:val="24"/>
          <w:szCs w:val="24"/>
        </w:rPr>
        <w:t>miesiące.</w:t>
      </w:r>
    </w:p>
    <w:p w14:paraId="6853DF0A" w14:textId="77777777" w:rsidR="003331CE" w:rsidRPr="00237EA7" w:rsidRDefault="003331CE" w:rsidP="006B107A">
      <w:pPr>
        <w:pStyle w:val="Akapitzlist"/>
        <w:numPr>
          <w:ilvl w:val="0"/>
          <w:numId w:val="10"/>
        </w:numPr>
        <w:ind w:hanging="425"/>
        <w:jc w:val="both"/>
        <w:rPr>
          <w:sz w:val="24"/>
          <w:szCs w:val="24"/>
        </w:rPr>
      </w:pPr>
      <w:r w:rsidRPr="00237EA7">
        <w:rPr>
          <w:sz w:val="24"/>
          <w:szCs w:val="24"/>
        </w:rPr>
        <w:t>Termin dostawy niniejszego urządzenia do</w:t>
      </w:r>
      <w:r w:rsidRPr="00C619FB">
        <w:rPr>
          <w:sz w:val="24"/>
          <w:szCs w:val="24"/>
        </w:rPr>
        <w:t xml:space="preserve"> 30 </w:t>
      </w:r>
      <w:r w:rsidRPr="00237EA7">
        <w:rPr>
          <w:sz w:val="24"/>
          <w:szCs w:val="24"/>
        </w:rPr>
        <w:t>dni od dnia otrzymania od Zamawiającego zamówienia.</w:t>
      </w:r>
    </w:p>
    <w:p w14:paraId="74A07B57" w14:textId="77777777" w:rsidR="002E5251" w:rsidRPr="00237EA7" w:rsidRDefault="002E5251" w:rsidP="006B107A">
      <w:pPr>
        <w:pStyle w:val="Akapitzlist"/>
        <w:numPr>
          <w:ilvl w:val="0"/>
          <w:numId w:val="10"/>
        </w:numPr>
        <w:spacing w:after="160" w:line="259" w:lineRule="auto"/>
        <w:ind w:hanging="425"/>
        <w:jc w:val="both"/>
        <w:rPr>
          <w:rFonts w:cstheme="minorHAnsi"/>
          <w:sz w:val="24"/>
          <w:szCs w:val="24"/>
        </w:rPr>
      </w:pPr>
      <w:r w:rsidRPr="00237EA7">
        <w:rPr>
          <w:rFonts w:cstheme="minorHAnsi"/>
          <w:sz w:val="24"/>
          <w:szCs w:val="24"/>
        </w:rPr>
        <w:t>Wykonawca ponosi koszty związane z dostawą towaru oraz ryzyko niebezpieczeństwa przypadkowej utraty lub szkody do chwili dostarczenia przedmiotu zamówienia do Zamawiającego.</w:t>
      </w:r>
    </w:p>
    <w:p w14:paraId="4BA8AA59" w14:textId="77777777" w:rsidR="004C3016" w:rsidRDefault="004C3016" w:rsidP="006B107A">
      <w:pPr>
        <w:pStyle w:val="Akapitzlist"/>
        <w:numPr>
          <w:ilvl w:val="0"/>
          <w:numId w:val="10"/>
        </w:numPr>
        <w:spacing w:after="160" w:line="256" w:lineRule="auto"/>
        <w:ind w:hanging="720"/>
        <w:jc w:val="both"/>
        <w:rPr>
          <w:rFonts w:cstheme="minorHAnsi"/>
          <w:sz w:val="24"/>
          <w:szCs w:val="24"/>
        </w:rPr>
      </w:pPr>
      <w:r w:rsidRPr="004C3016">
        <w:rPr>
          <w:rFonts w:cstheme="minorHAnsi"/>
          <w:sz w:val="24"/>
          <w:szCs w:val="24"/>
        </w:rPr>
        <w:lastRenderedPageBreak/>
        <w:t>Wykonawca oświadcza, że przedmiot zamówienia jest fabrycznie nowy, nieużywany oraz nieeksponowany na wystawach lub imprezach targowych, sprawny technicznie, bezpieczny, kompletny, a także spełnia wymagania techniczno-funkcjonalne.</w:t>
      </w:r>
    </w:p>
    <w:p w14:paraId="209BE7FC" w14:textId="77777777" w:rsidR="00795831" w:rsidRPr="0034699D" w:rsidRDefault="00795831" w:rsidP="006B107A">
      <w:pPr>
        <w:pStyle w:val="Akapitzlist"/>
        <w:numPr>
          <w:ilvl w:val="0"/>
          <w:numId w:val="10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W dniu dostarczenia przedmiotu zamówienia,</w:t>
      </w:r>
      <w:r w:rsidRPr="00237EA7">
        <w:rPr>
          <w:sz w:val="24"/>
          <w:szCs w:val="24"/>
        </w:rPr>
        <w:t xml:space="preserve"> należy dostarczyć kartę gwarancyjn</w:t>
      </w:r>
      <w:r w:rsidR="0049335B">
        <w:rPr>
          <w:sz w:val="24"/>
          <w:szCs w:val="24"/>
        </w:rPr>
        <w:t>ą, dokumentację techniczną (</w:t>
      </w:r>
      <w:r w:rsidRPr="00237EA7">
        <w:rPr>
          <w:sz w:val="24"/>
          <w:szCs w:val="24"/>
        </w:rPr>
        <w:t>certyfikat CE) dostarczonego przedmiotu zamówienia.</w:t>
      </w:r>
    </w:p>
    <w:p w14:paraId="181F653F" w14:textId="77777777" w:rsidR="00795831" w:rsidRPr="004C3016" w:rsidRDefault="00795831" w:rsidP="00795831">
      <w:pPr>
        <w:pStyle w:val="Akapitzlist"/>
        <w:spacing w:after="160" w:line="256" w:lineRule="auto"/>
        <w:jc w:val="both"/>
        <w:rPr>
          <w:rFonts w:cstheme="minorHAnsi"/>
          <w:sz w:val="24"/>
          <w:szCs w:val="24"/>
        </w:rPr>
      </w:pPr>
    </w:p>
    <w:p w14:paraId="077BEC4B" w14:textId="77777777" w:rsidR="004C3016" w:rsidRPr="00237EA7" w:rsidRDefault="004C3016" w:rsidP="004C3016">
      <w:pPr>
        <w:pStyle w:val="Akapitzlist"/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3824BAE2" w14:textId="77777777" w:rsidR="002E5251" w:rsidRPr="002E5251" w:rsidRDefault="002E5251" w:rsidP="002E5251">
      <w:pPr>
        <w:pStyle w:val="Akapitzlist"/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74224E6F" w14:textId="77777777" w:rsidR="002E5251" w:rsidRDefault="002E5251" w:rsidP="002E5251">
      <w:pPr>
        <w:pStyle w:val="Akapitzlist"/>
        <w:jc w:val="both"/>
      </w:pPr>
    </w:p>
    <w:p w14:paraId="6327EC76" w14:textId="77777777" w:rsidR="00EC263D" w:rsidRDefault="00EC263D"/>
    <w:sectPr w:rsidR="00EC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146"/>
    <w:multiLevelType w:val="hybridMultilevel"/>
    <w:tmpl w:val="21D8B50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ACB5C4C"/>
    <w:multiLevelType w:val="multilevel"/>
    <w:tmpl w:val="BDA6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38B77D71"/>
    <w:multiLevelType w:val="hybridMultilevel"/>
    <w:tmpl w:val="3766A76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DB6638"/>
    <w:multiLevelType w:val="hybridMultilevel"/>
    <w:tmpl w:val="366C59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EC65280"/>
    <w:multiLevelType w:val="hybridMultilevel"/>
    <w:tmpl w:val="9E7C66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A2F7841"/>
    <w:multiLevelType w:val="hybridMultilevel"/>
    <w:tmpl w:val="0A5A71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A3A7EBA"/>
    <w:multiLevelType w:val="hybridMultilevel"/>
    <w:tmpl w:val="E7C88C8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6D8F49C8"/>
    <w:multiLevelType w:val="hybridMultilevel"/>
    <w:tmpl w:val="FE1A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C4491"/>
    <w:multiLevelType w:val="hybridMultilevel"/>
    <w:tmpl w:val="77D6B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A55CD"/>
    <w:multiLevelType w:val="hybridMultilevel"/>
    <w:tmpl w:val="D45EC3BE"/>
    <w:lvl w:ilvl="0" w:tplc="35F67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CE5F34"/>
    <w:multiLevelType w:val="hybridMultilevel"/>
    <w:tmpl w:val="56E270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3D"/>
    <w:rsid w:val="000D2D87"/>
    <w:rsid w:val="00237EA7"/>
    <w:rsid w:val="002E5251"/>
    <w:rsid w:val="003270F6"/>
    <w:rsid w:val="003331CE"/>
    <w:rsid w:val="00342F83"/>
    <w:rsid w:val="004452FE"/>
    <w:rsid w:val="0049335B"/>
    <w:rsid w:val="004C3016"/>
    <w:rsid w:val="005D22A7"/>
    <w:rsid w:val="005D68D7"/>
    <w:rsid w:val="006B107A"/>
    <w:rsid w:val="00795831"/>
    <w:rsid w:val="0082788E"/>
    <w:rsid w:val="008366C4"/>
    <w:rsid w:val="008934F7"/>
    <w:rsid w:val="00947056"/>
    <w:rsid w:val="009F7F90"/>
    <w:rsid w:val="00A2628C"/>
    <w:rsid w:val="00A31F98"/>
    <w:rsid w:val="00AF0A82"/>
    <w:rsid w:val="00AF4BF0"/>
    <w:rsid w:val="00B66616"/>
    <w:rsid w:val="00BC547F"/>
    <w:rsid w:val="00C619FB"/>
    <w:rsid w:val="00D75455"/>
    <w:rsid w:val="00EC263D"/>
    <w:rsid w:val="00F46F4A"/>
    <w:rsid w:val="00F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F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EC263D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2E5251"/>
  </w:style>
  <w:style w:type="paragraph" w:styleId="Bezodstpw">
    <w:name w:val="No Spacing"/>
    <w:uiPriority w:val="1"/>
    <w:qFormat/>
    <w:rsid w:val="00A262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EC263D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2E5251"/>
  </w:style>
  <w:style w:type="paragraph" w:styleId="Bezodstpw">
    <w:name w:val="No Spacing"/>
    <w:uiPriority w:val="1"/>
    <w:qFormat/>
    <w:rsid w:val="00A26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64FC-F306-42BC-B168-F6EE89BF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Szczogiel</dc:creator>
  <cp:lastModifiedBy>Teresa Szczogiel</cp:lastModifiedBy>
  <cp:revision>2</cp:revision>
  <dcterms:created xsi:type="dcterms:W3CDTF">2024-03-26T11:06:00Z</dcterms:created>
  <dcterms:modified xsi:type="dcterms:W3CDTF">2024-03-26T11:06:00Z</dcterms:modified>
</cp:coreProperties>
</file>