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7D8B1" w14:textId="7A6F1A78" w:rsidR="009E52CC" w:rsidRPr="001B429F" w:rsidRDefault="009E52CC" w:rsidP="00803B1A">
      <w:pPr>
        <w:pStyle w:val="Akapitzlist"/>
        <w:spacing w:after="0" w:line="240" w:lineRule="auto"/>
        <w:ind w:left="567"/>
        <w:jc w:val="center"/>
        <w:rPr>
          <w:rFonts w:asciiTheme="majorHAnsi" w:hAnsiTheme="majorHAnsi" w:cstheme="majorHAnsi"/>
          <w:b/>
          <w:bCs/>
          <w:sz w:val="28"/>
          <w:szCs w:val="28"/>
        </w:rPr>
      </w:pPr>
      <w:r w:rsidRPr="001B429F">
        <w:rPr>
          <w:rFonts w:asciiTheme="majorHAnsi" w:hAnsiTheme="majorHAnsi" w:cstheme="majorHAnsi"/>
          <w:b/>
          <w:bCs/>
          <w:sz w:val="28"/>
          <w:szCs w:val="28"/>
        </w:rPr>
        <w:t xml:space="preserve">Opis </w:t>
      </w:r>
      <w:r w:rsidR="00553389">
        <w:rPr>
          <w:rFonts w:asciiTheme="majorHAnsi" w:hAnsiTheme="majorHAnsi" w:cstheme="majorHAnsi"/>
          <w:b/>
          <w:bCs/>
          <w:sz w:val="28"/>
          <w:szCs w:val="28"/>
        </w:rPr>
        <w:t>P</w:t>
      </w:r>
      <w:r w:rsidRPr="001B429F">
        <w:rPr>
          <w:rFonts w:asciiTheme="majorHAnsi" w:hAnsiTheme="majorHAnsi" w:cstheme="majorHAnsi"/>
          <w:b/>
          <w:bCs/>
          <w:sz w:val="28"/>
          <w:szCs w:val="28"/>
        </w:rPr>
        <w:t xml:space="preserve">rzedmiotu </w:t>
      </w:r>
      <w:r w:rsidR="00553389">
        <w:rPr>
          <w:rFonts w:asciiTheme="majorHAnsi" w:hAnsiTheme="majorHAnsi" w:cstheme="majorHAnsi"/>
          <w:b/>
          <w:bCs/>
          <w:sz w:val="28"/>
          <w:szCs w:val="28"/>
        </w:rPr>
        <w:t>Z</w:t>
      </w:r>
      <w:r w:rsidRPr="001B429F">
        <w:rPr>
          <w:rFonts w:asciiTheme="majorHAnsi" w:hAnsiTheme="majorHAnsi" w:cstheme="majorHAnsi"/>
          <w:b/>
          <w:bCs/>
          <w:sz w:val="28"/>
          <w:szCs w:val="28"/>
        </w:rPr>
        <w:t>amówienia</w:t>
      </w:r>
      <w:r w:rsidR="00553389">
        <w:rPr>
          <w:rFonts w:asciiTheme="majorHAnsi" w:hAnsiTheme="majorHAnsi" w:cstheme="majorHAnsi"/>
          <w:b/>
          <w:bCs/>
          <w:sz w:val="28"/>
          <w:szCs w:val="28"/>
        </w:rPr>
        <w:t xml:space="preserve"> (OPZ)</w:t>
      </w:r>
    </w:p>
    <w:p w14:paraId="02C0D0A7" w14:textId="78460110" w:rsidR="009E52CC" w:rsidRDefault="009E52CC" w:rsidP="009E52CC">
      <w:pPr>
        <w:spacing w:after="0" w:line="240" w:lineRule="auto"/>
        <w:ind w:left="113"/>
        <w:jc w:val="both"/>
        <w:rPr>
          <w:rFonts w:asciiTheme="majorHAnsi" w:hAnsiTheme="majorHAnsi" w:cstheme="majorHAnsi"/>
        </w:rPr>
      </w:pPr>
    </w:p>
    <w:p w14:paraId="30A3CC0C" w14:textId="5580E453" w:rsidR="00773156" w:rsidRDefault="00AA602F" w:rsidP="00773156">
      <w:pPr>
        <w:pStyle w:val="Akapitzlist"/>
        <w:numPr>
          <w:ilvl w:val="0"/>
          <w:numId w:val="20"/>
        </w:numPr>
        <w:spacing w:after="0" w:line="240" w:lineRule="auto"/>
        <w:jc w:val="both"/>
        <w:rPr>
          <w:rFonts w:asciiTheme="majorHAnsi" w:hAnsiTheme="majorHAnsi" w:cstheme="majorHAnsi"/>
          <w:b/>
          <w:bCs/>
        </w:rPr>
      </w:pPr>
      <w:r>
        <w:rPr>
          <w:rFonts w:asciiTheme="majorHAnsi" w:hAnsiTheme="majorHAnsi" w:cstheme="majorHAnsi"/>
          <w:b/>
          <w:bCs/>
        </w:rPr>
        <w:t>Opis Robót.</w:t>
      </w:r>
    </w:p>
    <w:p w14:paraId="6DB60A79" w14:textId="77777777" w:rsidR="00773156" w:rsidRPr="001B429F" w:rsidRDefault="00773156" w:rsidP="009E52CC">
      <w:pPr>
        <w:spacing w:after="0" w:line="240" w:lineRule="auto"/>
        <w:ind w:left="113"/>
        <w:jc w:val="both"/>
        <w:rPr>
          <w:rFonts w:asciiTheme="majorHAnsi" w:hAnsiTheme="majorHAnsi" w:cstheme="majorHAnsi"/>
        </w:rPr>
      </w:pPr>
    </w:p>
    <w:p w14:paraId="0E25E531" w14:textId="3014F2B1" w:rsidR="008C4320" w:rsidRDefault="00803B1A" w:rsidP="00773156">
      <w:pPr>
        <w:pStyle w:val="Akapitzlist"/>
        <w:numPr>
          <w:ilvl w:val="0"/>
          <w:numId w:val="21"/>
        </w:numPr>
        <w:spacing w:after="0" w:line="240" w:lineRule="auto"/>
        <w:jc w:val="both"/>
        <w:rPr>
          <w:rFonts w:asciiTheme="majorHAnsi" w:hAnsiTheme="majorHAnsi" w:cstheme="majorHAnsi"/>
        </w:rPr>
      </w:pPr>
      <w:r w:rsidRPr="001B429F">
        <w:rPr>
          <w:rFonts w:asciiTheme="majorHAnsi" w:hAnsiTheme="majorHAnsi" w:cstheme="majorHAnsi"/>
        </w:rPr>
        <w:t xml:space="preserve">Zamówienie </w:t>
      </w:r>
      <w:r w:rsidR="00123F72" w:rsidRPr="001B429F">
        <w:rPr>
          <w:rFonts w:asciiTheme="majorHAnsi" w:hAnsiTheme="majorHAnsi" w:cstheme="majorHAnsi"/>
        </w:rPr>
        <w:t xml:space="preserve">polega na </w:t>
      </w:r>
      <w:r w:rsidR="00DE7803" w:rsidRPr="001B429F">
        <w:rPr>
          <w:rFonts w:asciiTheme="majorHAnsi" w:hAnsiTheme="majorHAnsi" w:cstheme="majorHAnsi"/>
        </w:rPr>
        <w:t xml:space="preserve">przebudowie </w:t>
      </w:r>
      <w:r w:rsidR="008C4320">
        <w:rPr>
          <w:rFonts w:asciiTheme="majorHAnsi" w:hAnsiTheme="majorHAnsi" w:cstheme="majorHAnsi"/>
        </w:rPr>
        <w:t xml:space="preserve">dróg w gminie Kosakowo. </w:t>
      </w:r>
    </w:p>
    <w:p w14:paraId="24A6EC6F" w14:textId="4469505A" w:rsidR="008C4320" w:rsidRDefault="000F18DB" w:rsidP="008C4320">
      <w:pPr>
        <w:pStyle w:val="Akapitzlist"/>
        <w:spacing w:after="0" w:line="240" w:lineRule="auto"/>
        <w:ind w:left="473"/>
        <w:jc w:val="both"/>
        <w:rPr>
          <w:rFonts w:asciiTheme="majorHAnsi" w:hAnsiTheme="majorHAnsi" w:cstheme="majorHAnsi"/>
        </w:rPr>
      </w:pPr>
      <w:r>
        <w:rPr>
          <w:rFonts w:asciiTheme="majorHAnsi" w:hAnsiTheme="majorHAnsi" w:cstheme="majorHAnsi"/>
        </w:rPr>
        <w:t>Przedsięwzięcie</w:t>
      </w:r>
      <w:r w:rsidR="008C4320">
        <w:rPr>
          <w:rFonts w:asciiTheme="majorHAnsi" w:hAnsiTheme="majorHAnsi" w:cstheme="majorHAnsi"/>
        </w:rPr>
        <w:t xml:space="preserve"> zostało podzielone na zadania:</w:t>
      </w:r>
    </w:p>
    <w:p w14:paraId="622E4D00" w14:textId="729C36EC" w:rsidR="00295551" w:rsidRPr="003D63D5" w:rsidRDefault="008C4320" w:rsidP="003D63D5">
      <w:pPr>
        <w:pStyle w:val="Akapitzlist"/>
        <w:numPr>
          <w:ilvl w:val="0"/>
          <w:numId w:val="38"/>
        </w:numPr>
        <w:spacing w:after="0" w:line="240" w:lineRule="auto"/>
        <w:jc w:val="both"/>
        <w:rPr>
          <w:rFonts w:asciiTheme="majorHAnsi" w:hAnsiTheme="majorHAnsi" w:cstheme="majorHAnsi"/>
        </w:rPr>
      </w:pPr>
      <w:r>
        <w:rPr>
          <w:rFonts w:asciiTheme="majorHAnsi" w:hAnsiTheme="majorHAnsi" w:cstheme="majorHAnsi"/>
        </w:rPr>
        <w:t>Budo</w:t>
      </w:r>
      <w:r w:rsidR="00295551">
        <w:rPr>
          <w:rFonts w:asciiTheme="majorHAnsi" w:hAnsiTheme="majorHAnsi" w:cstheme="majorHAnsi"/>
        </w:rPr>
        <w:t xml:space="preserve">wa ul. Goździkowej </w:t>
      </w:r>
      <w:r w:rsidR="003D63D5">
        <w:rPr>
          <w:rFonts w:asciiTheme="majorHAnsi" w:hAnsiTheme="majorHAnsi" w:cstheme="majorHAnsi"/>
        </w:rPr>
        <w:t>i Bratkowej w Kosakowie -</w:t>
      </w:r>
      <w:r w:rsidR="00F41E31">
        <w:rPr>
          <w:rFonts w:asciiTheme="majorHAnsi" w:hAnsiTheme="majorHAnsi" w:cstheme="majorHAnsi"/>
        </w:rPr>
        <w:t xml:space="preserve"> odcinek I - </w:t>
      </w:r>
      <w:r w:rsidR="003D63D5">
        <w:rPr>
          <w:rFonts w:asciiTheme="majorHAnsi" w:hAnsiTheme="majorHAnsi" w:cstheme="majorHAnsi"/>
        </w:rPr>
        <w:t xml:space="preserve"> </w:t>
      </w:r>
      <w:r w:rsidR="003D63D5" w:rsidRPr="003D63D5">
        <w:rPr>
          <w:rFonts w:asciiTheme="majorHAnsi" w:hAnsiTheme="majorHAnsi" w:cstheme="majorHAnsi"/>
        </w:rPr>
        <w:t>(</w:t>
      </w:r>
      <w:r w:rsidR="008434A6">
        <w:rPr>
          <w:rFonts w:asciiTheme="majorHAnsi" w:hAnsiTheme="majorHAnsi" w:cstheme="majorHAnsi"/>
        </w:rPr>
        <w:t>dalej zwana Goź</w:t>
      </w:r>
      <w:r w:rsidR="003D63D5" w:rsidRPr="003D63D5">
        <w:rPr>
          <w:rFonts w:asciiTheme="majorHAnsi" w:hAnsiTheme="majorHAnsi" w:cstheme="majorHAnsi"/>
        </w:rPr>
        <w:t>dzikową I)</w:t>
      </w:r>
    </w:p>
    <w:p w14:paraId="4220E0CC" w14:textId="6B90735C" w:rsidR="000F18DB" w:rsidRPr="008434A6" w:rsidRDefault="00295551" w:rsidP="008434A6">
      <w:pPr>
        <w:pStyle w:val="Akapitzlist"/>
        <w:numPr>
          <w:ilvl w:val="0"/>
          <w:numId w:val="38"/>
        </w:numPr>
        <w:spacing w:after="0" w:line="240" w:lineRule="auto"/>
        <w:jc w:val="both"/>
        <w:rPr>
          <w:rFonts w:asciiTheme="majorHAnsi" w:hAnsiTheme="majorHAnsi" w:cstheme="majorHAnsi"/>
        </w:rPr>
      </w:pPr>
      <w:r>
        <w:rPr>
          <w:rFonts w:asciiTheme="majorHAnsi" w:hAnsiTheme="majorHAnsi" w:cstheme="majorHAnsi"/>
        </w:rPr>
        <w:t>B</w:t>
      </w:r>
      <w:r w:rsidR="000F18DB">
        <w:rPr>
          <w:rFonts w:asciiTheme="majorHAnsi" w:hAnsiTheme="majorHAnsi" w:cstheme="majorHAnsi"/>
        </w:rPr>
        <w:t>udową</w:t>
      </w:r>
      <w:r w:rsidR="00DB37F8">
        <w:rPr>
          <w:rFonts w:asciiTheme="majorHAnsi" w:hAnsiTheme="majorHAnsi" w:cstheme="majorHAnsi"/>
        </w:rPr>
        <w:t xml:space="preserve"> ul. Goździkowej w Kosakowie </w:t>
      </w:r>
      <w:r w:rsidR="003D63D5">
        <w:rPr>
          <w:rFonts w:asciiTheme="majorHAnsi" w:hAnsiTheme="majorHAnsi" w:cstheme="majorHAnsi"/>
        </w:rPr>
        <w:t>od skrz</w:t>
      </w:r>
      <w:r w:rsidR="00DB37F8">
        <w:rPr>
          <w:rFonts w:asciiTheme="majorHAnsi" w:hAnsiTheme="majorHAnsi" w:cstheme="majorHAnsi"/>
        </w:rPr>
        <w:t>y</w:t>
      </w:r>
      <w:r w:rsidR="003D63D5">
        <w:rPr>
          <w:rFonts w:asciiTheme="majorHAnsi" w:hAnsiTheme="majorHAnsi" w:cstheme="majorHAnsi"/>
        </w:rPr>
        <w:t xml:space="preserve">żowania z ul. </w:t>
      </w:r>
      <w:r w:rsidR="00DB37F8">
        <w:rPr>
          <w:rFonts w:asciiTheme="majorHAnsi" w:hAnsiTheme="majorHAnsi" w:cstheme="majorHAnsi"/>
        </w:rPr>
        <w:t>Dalio</w:t>
      </w:r>
      <w:r w:rsidR="008434A6">
        <w:rPr>
          <w:rFonts w:asciiTheme="majorHAnsi" w:hAnsiTheme="majorHAnsi" w:cstheme="majorHAnsi"/>
        </w:rPr>
        <w:t>w</w:t>
      </w:r>
      <w:r w:rsidR="00DB37F8">
        <w:rPr>
          <w:rFonts w:asciiTheme="majorHAnsi" w:hAnsiTheme="majorHAnsi" w:cstheme="majorHAnsi"/>
        </w:rPr>
        <w:t>ą</w:t>
      </w:r>
      <w:r w:rsidR="003D63D5">
        <w:rPr>
          <w:rFonts w:asciiTheme="majorHAnsi" w:hAnsiTheme="majorHAnsi" w:cstheme="majorHAnsi"/>
        </w:rPr>
        <w:t xml:space="preserve"> do skrzyżowania z ul. Maciejkową</w:t>
      </w:r>
      <w:r w:rsidR="008434A6">
        <w:rPr>
          <w:rFonts w:asciiTheme="majorHAnsi" w:hAnsiTheme="majorHAnsi" w:cstheme="majorHAnsi"/>
        </w:rPr>
        <w:t xml:space="preserve"> </w:t>
      </w:r>
      <w:r w:rsidR="00F41E31">
        <w:rPr>
          <w:rFonts w:asciiTheme="majorHAnsi" w:hAnsiTheme="majorHAnsi" w:cstheme="majorHAnsi"/>
        </w:rPr>
        <w:t xml:space="preserve">- odcinek II - </w:t>
      </w:r>
      <w:r w:rsidR="008434A6">
        <w:rPr>
          <w:rFonts w:asciiTheme="majorHAnsi" w:hAnsiTheme="majorHAnsi" w:cstheme="majorHAnsi"/>
        </w:rPr>
        <w:t>(</w:t>
      </w:r>
      <w:r w:rsidR="00F41E31">
        <w:rPr>
          <w:rFonts w:asciiTheme="majorHAnsi" w:hAnsiTheme="majorHAnsi" w:cstheme="majorHAnsi"/>
        </w:rPr>
        <w:t>dalej zwana Goź</w:t>
      </w:r>
      <w:r w:rsidR="008434A6">
        <w:rPr>
          <w:rFonts w:asciiTheme="majorHAnsi" w:hAnsiTheme="majorHAnsi" w:cstheme="majorHAnsi"/>
        </w:rPr>
        <w:t>dzikową II).</w:t>
      </w:r>
      <w:r w:rsidR="003D63D5" w:rsidRPr="008434A6">
        <w:rPr>
          <w:rFonts w:asciiTheme="majorHAnsi" w:hAnsiTheme="majorHAnsi" w:cstheme="majorHAnsi"/>
        </w:rPr>
        <w:tab/>
      </w:r>
      <w:r w:rsidR="003D63D5" w:rsidRPr="008434A6">
        <w:rPr>
          <w:rFonts w:asciiTheme="majorHAnsi" w:hAnsiTheme="majorHAnsi" w:cstheme="majorHAnsi"/>
        </w:rPr>
        <w:tab/>
      </w:r>
      <w:r w:rsidR="003D63D5" w:rsidRPr="008434A6">
        <w:rPr>
          <w:rFonts w:asciiTheme="majorHAnsi" w:hAnsiTheme="majorHAnsi" w:cstheme="majorHAnsi"/>
        </w:rPr>
        <w:tab/>
      </w:r>
    </w:p>
    <w:p w14:paraId="654F8FB0" w14:textId="3B416543" w:rsidR="005A1943" w:rsidRDefault="000F18DB" w:rsidP="008C4320">
      <w:pPr>
        <w:pStyle w:val="Akapitzlist"/>
        <w:numPr>
          <w:ilvl w:val="0"/>
          <w:numId w:val="38"/>
        </w:numPr>
        <w:spacing w:after="0" w:line="240" w:lineRule="auto"/>
        <w:jc w:val="both"/>
        <w:rPr>
          <w:rFonts w:asciiTheme="majorHAnsi" w:hAnsiTheme="majorHAnsi" w:cstheme="majorHAnsi"/>
        </w:rPr>
      </w:pPr>
      <w:r>
        <w:rPr>
          <w:rFonts w:asciiTheme="majorHAnsi" w:hAnsiTheme="majorHAnsi" w:cstheme="majorHAnsi"/>
        </w:rPr>
        <w:t xml:space="preserve">Budowa ul. Jachtowej w Rewie </w:t>
      </w:r>
    </w:p>
    <w:p w14:paraId="0B5A0CA8" w14:textId="23B51754" w:rsidR="000F18DB" w:rsidRDefault="000F18DB" w:rsidP="000F18DB">
      <w:pPr>
        <w:pStyle w:val="Akapitzlist"/>
        <w:numPr>
          <w:ilvl w:val="0"/>
          <w:numId w:val="38"/>
        </w:numPr>
        <w:spacing w:after="0" w:line="240" w:lineRule="auto"/>
        <w:jc w:val="both"/>
        <w:rPr>
          <w:rFonts w:asciiTheme="majorHAnsi" w:hAnsiTheme="majorHAnsi" w:cstheme="majorHAnsi"/>
        </w:rPr>
      </w:pPr>
      <w:r w:rsidRPr="000F18DB">
        <w:rPr>
          <w:rFonts w:asciiTheme="majorHAnsi" w:hAnsiTheme="majorHAnsi" w:cstheme="majorHAnsi"/>
        </w:rPr>
        <w:t>Budowa ul. Piaskowej w Dębogórzu wybudowaniu</w:t>
      </w:r>
    </w:p>
    <w:p w14:paraId="61BE4FA6" w14:textId="77777777" w:rsidR="000F18DB" w:rsidRPr="000F18DB" w:rsidRDefault="000F18DB" w:rsidP="000F18DB">
      <w:pPr>
        <w:pStyle w:val="Akapitzlist"/>
        <w:spacing w:after="0" w:line="240" w:lineRule="auto"/>
        <w:ind w:left="454"/>
        <w:jc w:val="both"/>
        <w:rPr>
          <w:rFonts w:asciiTheme="majorHAnsi" w:hAnsiTheme="majorHAnsi" w:cstheme="majorHAnsi"/>
        </w:rPr>
      </w:pPr>
    </w:p>
    <w:p w14:paraId="5A71B15F" w14:textId="1E249B1E" w:rsidR="008C4320" w:rsidRDefault="000F18DB" w:rsidP="00773156">
      <w:pPr>
        <w:pStyle w:val="Akapitzlist"/>
        <w:numPr>
          <w:ilvl w:val="0"/>
          <w:numId w:val="21"/>
        </w:numPr>
        <w:spacing w:after="0" w:line="240" w:lineRule="auto"/>
        <w:jc w:val="both"/>
        <w:rPr>
          <w:rFonts w:asciiTheme="majorHAnsi" w:hAnsiTheme="majorHAnsi" w:cstheme="majorHAnsi"/>
        </w:rPr>
      </w:pPr>
      <w:r>
        <w:rPr>
          <w:rFonts w:asciiTheme="majorHAnsi" w:hAnsiTheme="majorHAnsi" w:cstheme="majorHAnsi"/>
        </w:rPr>
        <w:t>W ramach poszczególnych zadań należy wykonać miedzy innymi:</w:t>
      </w:r>
    </w:p>
    <w:p w14:paraId="7C7135A9" w14:textId="290609BF" w:rsidR="000F18DB" w:rsidRPr="009F0868" w:rsidRDefault="000F18DB" w:rsidP="000F18DB">
      <w:pPr>
        <w:pStyle w:val="Akapitzlist"/>
        <w:numPr>
          <w:ilvl w:val="0"/>
          <w:numId w:val="39"/>
        </w:numPr>
        <w:spacing w:after="0" w:line="240" w:lineRule="auto"/>
        <w:jc w:val="both"/>
        <w:rPr>
          <w:rFonts w:asciiTheme="majorHAnsi" w:hAnsiTheme="majorHAnsi" w:cstheme="majorHAnsi"/>
          <w:b/>
        </w:rPr>
      </w:pPr>
      <w:r w:rsidRPr="009F0868">
        <w:rPr>
          <w:rFonts w:asciiTheme="majorHAnsi" w:hAnsiTheme="majorHAnsi" w:cstheme="majorHAnsi"/>
          <w:b/>
        </w:rPr>
        <w:t>Budowa ul. Goź</w:t>
      </w:r>
      <w:r w:rsidR="00CF6C80" w:rsidRPr="009F0868">
        <w:rPr>
          <w:rFonts w:asciiTheme="majorHAnsi" w:hAnsiTheme="majorHAnsi" w:cstheme="majorHAnsi"/>
          <w:b/>
        </w:rPr>
        <w:t xml:space="preserve">dzikowej </w:t>
      </w:r>
      <w:r w:rsidR="00F30898" w:rsidRPr="009F0868">
        <w:rPr>
          <w:rFonts w:asciiTheme="majorHAnsi" w:hAnsiTheme="majorHAnsi" w:cstheme="majorHAnsi"/>
          <w:b/>
        </w:rPr>
        <w:t>i Bratkowej</w:t>
      </w:r>
      <w:r w:rsidR="00CF6C80" w:rsidRPr="009F0868">
        <w:rPr>
          <w:rFonts w:asciiTheme="majorHAnsi" w:hAnsiTheme="majorHAnsi" w:cstheme="majorHAnsi"/>
          <w:b/>
        </w:rPr>
        <w:t xml:space="preserve"> w Kosakowie </w:t>
      </w:r>
      <w:r w:rsidRPr="009F0868">
        <w:rPr>
          <w:rFonts w:asciiTheme="majorHAnsi" w:hAnsiTheme="majorHAnsi" w:cstheme="majorHAnsi"/>
          <w:b/>
        </w:rPr>
        <w:t xml:space="preserve">: </w:t>
      </w:r>
    </w:p>
    <w:p w14:paraId="4410361A" w14:textId="3CF84F6C" w:rsidR="00352B4A" w:rsidRPr="00352B4A" w:rsidRDefault="00352B4A" w:rsidP="00352B4A">
      <w:pPr>
        <w:pStyle w:val="Akapitzlist"/>
        <w:spacing w:after="0" w:line="240" w:lineRule="auto"/>
        <w:ind w:left="454"/>
        <w:jc w:val="both"/>
        <w:rPr>
          <w:rFonts w:asciiTheme="majorHAnsi" w:hAnsiTheme="majorHAnsi" w:cstheme="majorHAnsi"/>
          <w:b/>
        </w:rPr>
      </w:pPr>
      <w:r w:rsidRPr="00352B4A">
        <w:rPr>
          <w:rFonts w:asciiTheme="majorHAnsi" w:hAnsiTheme="majorHAnsi" w:cstheme="majorHAnsi"/>
          <w:b/>
        </w:rPr>
        <w:t>Branża drogowa:</w:t>
      </w:r>
    </w:p>
    <w:p w14:paraId="24CA9CA7" w14:textId="77777777" w:rsidR="00352B4A" w:rsidRPr="00352B4A" w:rsidRDefault="00352B4A" w:rsidP="00352B4A">
      <w:pPr>
        <w:pStyle w:val="Akapitzlist"/>
        <w:spacing w:after="0" w:line="240" w:lineRule="auto"/>
        <w:ind w:left="454"/>
        <w:jc w:val="both"/>
        <w:rPr>
          <w:rFonts w:asciiTheme="majorHAnsi" w:hAnsiTheme="majorHAnsi" w:cstheme="majorHAnsi"/>
        </w:rPr>
      </w:pPr>
      <w:r w:rsidRPr="00352B4A">
        <w:rPr>
          <w:rFonts w:asciiTheme="majorHAnsi" w:hAnsiTheme="majorHAnsi" w:cstheme="majorHAnsi"/>
        </w:rPr>
        <w:t>Ulicę Bratkową zaprojektowano jako drogę dojazdową dwupasową o długości około 50 m, szerokości od 5,0 do 6,0 m i nawierzchni bitumicznej. Jezdnię ulicy Bratkowej ograniczono z obu stron krawężnikiem betonowym 15x30 cm na ławie betonowej z oporem.</w:t>
      </w:r>
    </w:p>
    <w:p w14:paraId="0BE8829F" w14:textId="77777777" w:rsidR="00352B4A" w:rsidRPr="00352B4A" w:rsidRDefault="00352B4A" w:rsidP="00352B4A">
      <w:pPr>
        <w:pStyle w:val="Akapitzlist"/>
        <w:spacing w:after="0" w:line="240" w:lineRule="auto"/>
        <w:ind w:left="454"/>
        <w:jc w:val="both"/>
        <w:rPr>
          <w:rFonts w:asciiTheme="majorHAnsi" w:hAnsiTheme="majorHAnsi" w:cstheme="majorHAnsi"/>
        </w:rPr>
      </w:pPr>
      <w:r w:rsidRPr="00352B4A">
        <w:rPr>
          <w:rFonts w:asciiTheme="majorHAnsi" w:hAnsiTheme="majorHAnsi" w:cstheme="majorHAnsi"/>
        </w:rPr>
        <w:t xml:space="preserve">Ulicę Goździkową zaprojektowano jako drogę lokalną dwupasową o długości około 130 m, szerokości od 5,5 m i nawierzchni bitumicznej. Jezdnię ulicy Goździkowej ograniczono z obu stron krawężnikiem betonowym 15x30 cm na ławie betonowej z oporem. Wzdłuż lewej krawędzi jezdni zaprojektowano chodnik o szerokości 2,0 m o nawierzchni z kostki betonowej ograniczony obrzeżem betonowym 8x30 cm. Zjazdy zaprojektowano z kostki betonowej. Pozostały teren należy uzupełnić humusem z obsianiem trawą. </w:t>
      </w:r>
    </w:p>
    <w:p w14:paraId="3BC3B5BC" w14:textId="71E7B9F7" w:rsidR="00352B4A" w:rsidRDefault="00352B4A" w:rsidP="00352B4A">
      <w:pPr>
        <w:pStyle w:val="Akapitzlist"/>
        <w:spacing w:after="0" w:line="240" w:lineRule="auto"/>
        <w:ind w:left="454"/>
        <w:jc w:val="both"/>
        <w:rPr>
          <w:rFonts w:asciiTheme="majorHAnsi" w:hAnsiTheme="majorHAnsi" w:cstheme="majorHAnsi"/>
        </w:rPr>
      </w:pPr>
      <w:r w:rsidRPr="00352B4A">
        <w:rPr>
          <w:rFonts w:asciiTheme="majorHAnsi" w:hAnsiTheme="majorHAnsi" w:cstheme="majorHAnsi"/>
        </w:rPr>
        <w:t>Zaprojektowano powierzchniowe odprowadzenie wód opadowych do projektowanej kanalizacji deszczowej poprzez studnie wpustowe.</w:t>
      </w:r>
    </w:p>
    <w:p w14:paraId="02B8BD46" w14:textId="1CD3578B" w:rsidR="00352B4A" w:rsidRPr="00352B4A" w:rsidRDefault="00352B4A" w:rsidP="00352B4A">
      <w:pPr>
        <w:pStyle w:val="Akapitzlist"/>
        <w:spacing w:after="0" w:line="240" w:lineRule="auto"/>
        <w:ind w:left="454"/>
        <w:rPr>
          <w:rFonts w:asciiTheme="majorHAnsi" w:hAnsiTheme="majorHAnsi" w:cstheme="majorHAnsi"/>
          <w:b/>
        </w:rPr>
      </w:pPr>
      <w:bookmarkStart w:id="0" w:name="_Toc500326926"/>
      <w:r w:rsidRPr="00352B4A">
        <w:rPr>
          <w:rFonts w:asciiTheme="majorHAnsi" w:hAnsiTheme="majorHAnsi" w:cstheme="majorHAnsi"/>
          <w:b/>
        </w:rPr>
        <w:t>Kanalizacja deszczowa</w:t>
      </w:r>
      <w:bookmarkEnd w:id="0"/>
      <w:r w:rsidR="00EC3004">
        <w:rPr>
          <w:rFonts w:asciiTheme="majorHAnsi" w:hAnsiTheme="majorHAnsi" w:cstheme="majorHAnsi"/>
          <w:b/>
        </w:rPr>
        <w:t>:</w:t>
      </w:r>
    </w:p>
    <w:p w14:paraId="0441E8BF" w14:textId="77777777" w:rsidR="00352B4A" w:rsidRPr="00352B4A" w:rsidRDefault="00352B4A" w:rsidP="00352B4A">
      <w:pPr>
        <w:pStyle w:val="Akapitzlist"/>
        <w:spacing w:line="240" w:lineRule="auto"/>
        <w:ind w:left="454"/>
        <w:rPr>
          <w:rFonts w:asciiTheme="majorHAnsi" w:hAnsiTheme="majorHAnsi" w:cstheme="majorHAnsi"/>
        </w:rPr>
      </w:pPr>
      <w:r w:rsidRPr="00352B4A">
        <w:rPr>
          <w:rFonts w:asciiTheme="majorHAnsi" w:hAnsiTheme="majorHAnsi" w:cstheme="majorHAnsi"/>
        </w:rPr>
        <w:t>W związku z budową ulicy Goździkowej i Bratkowej w miejscowości Kosakowo zaprojektowano jej odwodnienie. Wody opadowe z chodników, zjazdów oraz jezdni zostaną odprowadzone do projektowanych wpustów uliczny.</w:t>
      </w:r>
    </w:p>
    <w:p w14:paraId="6F8A9159" w14:textId="77777777" w:rsidR="00352B4A" w:rsidRPr="00352B4A" w:rsidRDefault="00352B4A" w:rsidP="00352B4A">
      <w:pPr>
        <w:pStyle w:val="Akapitzlist"/>
        <w:spacing w:line="240" w:lineRule="auto"/>
        <w:ind w:left="454"/>
        <w:rPr>
          <w:rFonts w:asciiTheme="majorHAnsi" w:hAnsiTheme="majorHAnsi" w:cstheme="majorHAnsi"/>
        </w:rPr>
      </w:pPr>
      <w:r w:rsidRPr="00352B4A">
        <w:rPr>
          <w:rFonts w:asciiTheme="majorHAnsi" w:hAnsiTheme="majorHAnsi" w:cstheme="majorHAnsi"/>
        </w:rPr>
        <w:t xml:space="preserve">Wody opadowe zostaną włączone do projektowanego odcinka kanalizacji deszczowej odprowadzającego wody w kierunku ulicy Chrzanowskiego. W ulicy Chrzanowskiego kanalizacja zostanie włączona do projektowanego układu odwadniającego wg opracowania pt. „Rozbudowa skrzyżowania ulicy Rzemieślniczej i Chrzanowskiego w Kosakowie”. </w:t>
      </w:r>
    </w:p>
    <w:p w14:paraId="31F6E960" w14:textId="05CA9725" w:rsidR="00352B4A" w:rsidRDefault="00352B4A" w:rsidP="00352B4A">
      <w:pPr>
        <w:pStyle w:val="Akapitzlist"/>
        <w:spacing w:line="240" w:lineRule="auto"/>
        <w:ind w:left="454"/>
        <w:rPr>
          <w:rFonts w:asciiTheme="majorHAnsi" w:hAnsiTheme="majorHAnsi" w:cstheme="majorHAnsi"/>
        </w:rPr>
      </w:pPr>
      <w:r w:rsidRPr="00352B4A">
        <w:rPr>
          <w:rFonts w:asciiTheme="majorHAnsi" w:hAnsiTheme="majorHAnsi" w:cstheme="majorHAnsi"/>
        </w:rPr>
        <w:t xml:space="preserve">Kanalizację deszczową zaprojektowano z rur PVC-U SN8 o średnicy </w:t>
      </w:r>
      <w:r w:rsidRPr="00352B4A">
        <w:rPr>
          <w:rFonts w:asciiTheme="majorHAnsi" w:hAnsiTheme="majorHAnsi" w:cstheme="majorHAnsi"/>
        </w:rPr>
        <w:t xml:space="preserve">315. </w:t>
      </w:r>
      <w:proofErr w:type="spellStart"/>
      <w:r w:rsidRPr="00352B4A">
        <w:rPr>
          <w:rFonts w:asciiTheme="majorHAnsi" w:hAnsiTheme="majorHAnsi" w:cstheme="majorHAnsi"/>
        </w:rPr>
        <w:t>Przykanaliki</w:t>
      </w:r>
      <w:proofErr w:type="spellEnd"/>
      <w:r w:rsidRPr="00352B4A">
        <w:rPr>
          <w:rFonts w:asciiTheme="majorHAnsi" w:hAnsiTheme="majorHAnsi" w:cstheme="majorHAnsi"/>
        </w:rPr>
        <w:t xml:space="preserve"> zaprojektowano z rur PVC-U SN8 o średnicy 160</w:t>
      </w:r>
      <w:r w:rsidR="00EC3004">
        <w:rPr>
          <w:rFonts w:asciiTheme="majorHAnsi" w:hAnsiTheme="majorHAnsi" w:cstheme="majorHAnsi"/>
        </w:rPr>
        <w:t>mm</w:t>
      </w:r>
      <w:r w:rsidRPr="00352B4A">
        <w:rPr>
          <w:rFonts w:asciiTheme="majorHAnsi" w:hAnsiTheme="majorHAnsi" w:cstheme="majorHAnsi"/>
        </w:rPr>
        <w:t xml:space="preserve">. Studnie wpustowe i rewizyjne zaprojektowano jako betonowe z osadnikami. </w:t>
      </w:r>
    </w:p>
    <w:p w14:paraId="37514E9C" w14:textId="4299BC77" w:rsidR="00455C11" w:rsidRDefault="00455C11" w:rsidP="00352B4A">
      <w:pPr>
        <w:pStyle w:val="Akapitzlist"/>
        <w:spacing w:line="240" w:lineRule="auto"/>
        <w:ind w:left="454"/>
        <w:rPr>
          <w:rFonts w:asciiTheme="majorHAnsi" w:hAnsiTheme="majorHAnsi" w:cstheme="majorHAnsi"/>
          <w:b/>
        </w:rPr>
      </w:pPr>
      <w:r>
        <w:rPr>
          <w:rFonts w:asciiTheme="majorHAnsi" w:hAnsiTheme="majorHAnsi" w:cstheme="majorHAnsi"/>
          <w:b/>
        </w:rPr>
        <w:t>Branż</w:t>
      </w:r>
      <w:r w:rsidRPr="00455C11">
        <w:rPr>
          <w:rFonts w:asciiTheme="majorHAnsi" w:hAnsiTheme="majorHAnsi" w:cstheme="majorHAnsi"/>
          <w:b/>
        </w:rPr>
        <w:t>a teletechniczna:</w:t>
      </w:r>
    </w:p>
    <w:p w14:paraId="1EDFF8D3" w14:textId="2412A634" w:rsidR="00455C11" w:rsidRDefault="00455C11" w:rsidP="00352B4A">
      <w:pPr>
        <w:pStyle w:val="Akapitzlist"/>
        <w:spacing w:line="240" w:lineRule="auto"/>
        <w:ind w:left="454"/>
        <w:rPr>
          <w:rFonts w:asciiTheme="majorHAnsi" w:hAnsiTheme="majorHAnsi" w:cstheme="majorHAnsi"/>
        </w:rPr>
      </w:pPr>
      <w:r>
        <w:rPr>
          <w:rFonts w:asciiTheme="majorHAnsi" w:hAnsiTheme="majorHAnsi" w:cstheme="majorHAnsi"/>
        </w:rPr>
        <w:t>W zakres robót wchodzi także przebudowa kolizji z fragmentem sieci teletechnicznej Orange S.A.</w:t>
      </w:r>
    </w:p>
    <w:p w14:paraId="009DBAD0" w14:textId="3E147FA6" w:rsidR="00F30898" w:rsidRDefault="00455C11" w:rsidP="00F30898">
      <w:pPr>
        <w:pStyle w:val="Akapitzlist"/>
        <w:spacing w:line="240" w:lineRule="auto"/>
        <w:ind w:left="454"/>
        <w:rPr>
          <w:rFonts w:asciiTheme="majorHAnsi" w:hAnsiTheme="majorHAnsi" w:cstheme="majorHAnsi"/>
        </w:rPr>
      </w:pPr>
      <w:r>
        <w:rPr>
          <w:rFonts w:asciiTheme="majorHAnsi" w:hAnsiTheme="majorHAnsi" w:cstheme="majorHAnsi"/>
        </w:rPr>
        <w:t xml:space="preserve">Przebudowa obejmuje około 20m przepustów, zabezpieczenie istniejącej sieci około 20m, </w:t>
      </w:r>
      <w:r w:rsidR="00F30898">
        <w:rPr>
          <w:rFonts w:asciiTheme="majorHAnsi" w:hAnsiTheme="majorHAnsi" w:cstheme="majorHAnsi"/>
        </w:rPr>
        <w:t>ułoż</w:t>
      </w:r>
      <w:r>
        <w:rPr>
          <w:rFonts w:asciiTheme="majorHAnsi" w:hAnsiTheme="majorHAnsi" w:cstheme="majorHAnsi"/>
        </w:rPr>
        <w:t>enia kabli różnego rodzaju o łącznej długości około 80m. dokładny zakres przedstawiono w dokumentacji projektowej</w:t>
      </w:r>
    </w:p>
    <w:p w14:paraId="11C283B4" w14:textId="77777777" w:rsidR="00B30C59" w:rsidRDefault="00B30C59" w:rsidP="00F30898">
      <w:pPr>
        <w:pStyle w:val="Akapitzlist"/>
        <w:spacing w:line="240" w:lineRule="auto"/>
        <w:ind w:left="454"/>
        <w:rPr>
          <w:rFonts w:asciiTheme="majorHAnsi" w:hAnsiTheme="majorHAnsi" w:cstheme="majorHAnsi"/>
        </w:rPr>
      </w:pPr>
    </w:p>
    <w:p w14:paraId="3371E517" w14:textId="6E4342E4" w:rsidR="00F30898" w:rsidRDefault="00B30C59" w:rsidP="00F30898">
      <w:pPr>
        <w:pStyle w:val="Akapitzlist"/>
        <w:numPr>
          <w:ilvl w:val="0"/>
          <w:numId w:val="39"/>
        </w:numPr>
        <w:spacing w:line="240" w:lineRule="auto"/>
        <w:rPr>
          <w:rFonts w:asciiTheme="majorHAnsi" w:hAnsiTheme="majorHAnsi" w:cstheme="majorHAnsi"/>
          <w:b/>
        </w:rPr>
      </w:pPr>
      <w:r w:rsidRPr="009F0868">
        <w:rPr>
          <w:rFonts w:asciiTheme="majorHAnsi" w:hAnsiTheme="majorHAnsi" w:cstheme="majorHAnsi"/>
          <w:b/>
        </w:rPr>
        <w:t>Budowa ul. Goździkowej w Kosakowie od skrzyżowania z ul. Daliową do skrzyżowania z ul. Maciejkową:</w:t>
      </w:r>
    </w:p>
    <w:p w14:paraId="0792F913" w14:textId="79E3567C" w:rsidR="000E0B8A" w:rsidRDefault="000E0B8A" w:rsidP="000E0B8A">
      <w:pPr>
        <w:pStyle w:val="Akapitzlist"/>
        <w:spacing w:line="240" w:lineRule="auto"/>
        <w:ind w:left="454"/>
        <w:rPr>
          <w:rFonts w:asciiTheme="majorHAnsi" w:hAnsiTheme="majorHAnsi" w:cstheme="majorHAnsi"/>
          <w:b/>
        </w:rPr>
      </w:pPr>
      <w:r>
        <w:rPr>
          <w:rFonts w:asciiTheme="majorHAnsi" w:hAnsiTheme="majorHAnsi" w:cstheme="majorHAnsi"/>
          <w:b/>
        </w:rPr>
        <w:t>Branża drogowa:</w:t>
      </w:r>
    </w:p>
    <w:p w14:paraId="151EA2A3" w14:textId="77777777" w:rsidR="000E0B8A" w:rsidRPr="000E0B8A" w:rsidRDefault="000E0B8A" w:rsidP="000E0B8A">
      <w:pPr>
        <w:pStyle w:val="Akapitzlist"/>
        <w:spacing w:line="240" w:lineRule="auto"/>
        <w:ind w:left="454"/>
        <w:rPr>
          <w:rFonts w:asciiTheme="majorHAnsi" w:hAnsiTheme="majorHAnsi" w:cstheme="majorHAnsi"/>
        </w:rPr>
      </w:pPr>
      <w:r w:rsidRPr="000E0B8A">
        <w:rPr>
          <w:rFonts w:asciiTheme="majorHAnsi" w:hAnsiTheme="majorHAnsi" w:cstheme="majorHAnsi"/>
        </w:rPr>
        <w:t>Ulicę Goździkową zaprojektowano jako drogę dojazdową dwupasową o długości około 100 m, szerokości od 5,0 m do 5,5 m i nawierzchni bitumicznej. Jezdnię ulicy Goździkowej ograniczono z obu stron krawężnikiem betonowym 15x30 cm na ławie betonowej z oporem. Wzdłuż lewej kra</w:t>
      </w:r>
      <w:r w:rsidRPr="000E0B8A">
        <w:rPr>
          <w:rFonts w:asciiTheme="majorHAnsi" w:hAnsiTheme="majorHAnsi" w:cstheme="majorHAnsi"/>
        </w:rPr>
        <w:lastRenderedPageBreak/>
        <w:t xml:space="preserve">wędzi jezdni zaprojektowano chodnik o szerokości 2,0 m o nawierzchni z kostki betonowej ograniczony obrzeżem betonowym 8x30 cm. Zjazdy zaprojektowano z kostki betonowej. Pozostały teren należy uzupełnić humusem z obsianiem trawą. </w:t>
      </w:r>
    </w:p>
    <w:p w14:paraId="2C6A0234" w14:textId="5351FEE3" w:rsidR="000E0B8A" w:rsidRDefault="000E0B8A" w:rsidP="000E0B8A">
      <w:pPr>
        <w:pStyle w:val="Akapitzlist"/>
        <w:spacing w:line="240" w:lineRule="auto"/>
        <w:ind w:left="454"/>
        <w:rPr>
          <w:rFonts w:asciiTheme="majorHAnsi" w:hAnsiTheme="majorHAnsi" w:cstheme="majorHAnsi"/>
        </w:rPr>
      </w:pPr>
      <w:r w:rsidRPr="000E0B8A">
        <w:rPr>
          <w:rFonts w:asciiTheme="majorHAnsi" w:hAnsiTheme="majorHAnsi" w:cstheme="majorHAnsi"/>
        </w:rPr>
        <w:t>Zaprojektowano powierzchniowe odprowadzenie wód opadowych do projektowanej kanalizacji deszczowej poprzez studnie wpustowe.</w:t>
      </w:r>
    </w:p>
    <w:p w14:paraId="0BAC22BC" w14:textId="65BD38B9" w:rsidR="000E0B8A" w:rsidRDefault="000E0B8A" w:rsidP="000E0B8A">
      <w:pPr>
        <w:pStyle w:val="Akapitzlist"/>
        <w:spacing w:line="240" w:lineRule="auto"/>
        <w:ind w:left="454"/>
        <w:rPr>
          <w:rFonts w:asciiTheme="majorHAnsi" w:hAnsiTheme="majorHAnsi" w:cstheme="majorHAnsi"/>
          <w:b/>
        </w:rPr>
      </w:pPr>
      <w:r w:rsidRPr="000E0B8A">
        <w:rPr>
          <w:rFonts w:asciiTheme="majorHAnsi" w:hAnsiTheme="majorHAnsi" w:cstheme="majorHAnsi"/>
          <w:b/>
        </w:rPr>
        <w:t>Kanalizacja deszczowa:</w:t>
      </w:r>
    </w:p>
    <w:p w14:paraId="3915EDB2" w14:textId="6F8DFB4C" w:rsidR="000E0B8A" w:rsidRPr="000E0B8A" w:rsidRDefault="000E0B8A" w:rsidP="000E0B8A">
      <w:pPr>
        <w:pStyle w:val="Akapitzlist"/>
        <w:spacing w:line="240" w:lineRule="auto"/>
        <w:ind w:left="454"/>
        <w:rPr>
          <w:rFonts w:asciiTheme="majorHAnsi" w:hAnsiTheme="majorHAnsi" w:cstheme="majorHAnsi"/>
        </w:rPr>
      </w:pPr>
      <w:r w:rsidRPr="000E0B8A">
        <w:rPr>
          <w:rFonts w:asciiTheme="majorHAnsi" w:hAnsiTheme="majorHAnsi" w:cstheme="majorHAnsi"/>
        </w:rPr>
        <w:t>W związku</w:t>
      </w:r>
      <w:r w:rsidR="00985C11">
        <w:rPr>
          <w:rFonts w:asciiTheme="majorHAnsi" w:hAnsiTheme="majorHAnsi" w:cstheme="majorHAnsi"/>
        </w:rPr>
        <w:t xml:space="preserve"> z budową ulicy Goź</w:t>
      </w:r>
      <w:r w:rsidRPr="000E0B8A">
        <w:rPr>
          <w:rFonts w:asciiTheme="majorHAnsi" w:hAnsiTheme="majorHAnsi" w:cstheme="majorHAnsi"/>
        </w:rPr>
        <w:t>dzikowej w miejscowości Kosakowo zaprojektowano jej odwodnienie. Wody opadowe z chodników, zjazdów oraz jezdni zostaną odprowadzone do projektowanych wpustów uliczny.</w:t>
      </w:r>
    </w:p>
    <w:p w14:paraId="194C898D" w14:textId="77777777" w:rsidR="000E0B8A" w:rsidRPr="000E0B8A" w:rsidRDefault="000E0B8A" w:rsidP="000E0B8A">
      <w:pPr>
        <w:pStyle w:val="Akapitzlist"/>
        <w:spacing w:line="240" w:lineRule="auto"/>
        <w:ind w:left="454"/>
        <w:rPr>
          <w:rFonts w:asciiTheme="majorHAnsi" w:hAnsiTheme="majorHAnsi" w:cstheme="majorHAnsi"/>
        </w:rPr>
      </w:pPr>
      <w:r w:rsidRPr="000E0B8A">
        <w:rPr>
          <w:rFonts w:asciiTheme="majorHAnsi" w:hAnsiTheme="majorHAnsi" w:cstheme="majorHAnsi"/>
        </w:rPr>
        <w:t xml:space="preserve">Wody opadowe zostaną włączone do projektowanego odcinka kanalizacji deszczowej odprowadzającego wody w kierunku ulicy Chrzanowskiego. W ulicy Chrzanowskiego kanalizacja zostanie włączona do projektowanego układu odwadniającego wg opracowania pt. „Rozbudowa skrzyżowania ulicy Rzemieślniczej i Chrzanowskiego w Kosakowie”. </w:t>
      </w:r>
    </w:p>
    <w:p w14:paraId="2735F46A" w14:textId="2845AF6E" w:rsidR="000E0B8A" w:rsidRDefault="000E0B8A" w:rsidP="000E0B8A">
      <w:pPr>
        <w:pStyle w:val="Akapitzlist"/>
        <w:spacing w:line="240" w:lineRule="auto"/>
        <w:ind w:left="454"/>
        <w:rPr>
          <w:rFonts w:asciiTheme="majorHAnsi" w:hAnsiTheme="majorHAnsi" w:cstheme="majorHAnsi"/>
        </w:rPr>
      </w:pPr>
      <w:r w:rsidRPr="000E0B8A">
        <w:rPr>
          <w:rFonts w:asciiTheme="majorHAnsi" w:hAnsiTheme="majorHAnsi" w:cstheme="majorHAnsi"/>
        </w:rPr>
        <w:t xml:space="preserve">Kanalizację deszczową zaprojektowano z rur PVC-U SN8 o średnicy </w:t>
      </w:r>
      <w:r w:rsidRPr="000E0B8A">
        <w:rPr>
          <w:rFonts w:asciiTheme="majorHAnsi" w:hAnsiTheme="majorHAnsi" w:cstheme="majorHAnsi"/>
        </w:rPr>
        <w:t xml:space="preserve">315. </w:t>
      </w:r>
      <w:proofErr w:type="spellStart"/>
      <w:r w:rsidRPr="000E0B8A">
        <w:rPr>
          <w:rFonts w:asciiTheme="majorHAnsi" w:hAnsiTheme="majorHAnsi" w:cstheme="majorHAnsi"/>
        </w:rPr>
        <w:t>Przykanaliki</w:t>
      </w:r>
      <w:proofErr w:type="spellEnd"/>
      <w:r w:rsidRPr="000E0B8A">
        <w:rPr>
          <w:rFonts w:asciiTheme="majorHAnsi" w:hAnsiTheme="majorHAnsi" w:cstheme="majorHAnsi"/>
        </w:rPr>
        <w:t xml:space="preserve"> zaprojektowano z rur PVC-U SN8 o średnicy </w:t>
      </w:r>
      <w:r w:rsidRPr="000E0B8A">
        <w:rPr>
          <w:rFonts w:asciiTheme="majorHAnsi" w:hAnsiTheme="majorHAnsi" w:cstheme="majorHAnsi"/>
        </w:rPr>
        <w:t>160. Studnie wpustowe i rewizyjne zaprojektowano jako betonowe z osadnikami.</w:t>
      </w:r>
    </w:p>
    <w:p w14:paraId="4C683D38" w14:textId="77777777" w:rsidR="001915B3" w:rsidRPr="001915B3" w:rsidRDefault="001915B3" w:rsidP="000E0B8A">
      <w:pPr>
        <w:pStyle w:val="Akapitzlist"/>
        <w:spacing w:line="240" w:lineRule="auto"/>
        <w:ind w:left="454"/>
        <w:rPr>
          <w:rFonts w:asciiTheme="majorHAnsi" w:hAnsiTheme="majorHAnsi" w:cstheme="majorHAnsi"/>
          <w:b/>
        </w:rPr>
      </w:pPr>
    </w:p>
    <w:p w14:paraId="7F63FCA3" w14:textId="77777777" w:rsidR="001915B3" w:rsidRDefault="001915B3" w:rsidP="001915B3">
      <w:pPr>
        <w:pStyle w:val="Akapitzlist"/>
        <w:numPr>
          <w:ilvl w:val="0"/>
          <w:numId w:val="39"/>
        </w:numPr>
        <w:spacing w:line="240" w:lineRule="auto"/>
        <w:rPr>
          <w:rFonts w:asciiTheme="majorHAnsi" w:hAnsiTheme="majorHAnsi" w:cstheme="majorHAnsi"/>
          <w:b/>
        </w:rPr>
      </w:pPr>
      <w:r w:rsidRPr="001915B3">
        <w:rPr>
          <w:rFonts w:asciiTheme="majorHAnsi" w:hAnsiTheme="majorHAnsi" w:cstheme="majorHAnsi"/>
          <w:b/>
        </w:rPr>
        <w:t>Budowa ul. Jachtowej w Rewie</w:t>
      </w:r>
    </w:p>
    <w:p w14:paraId="47EC5D3D" w14:textId="68F97FE5" w:rsidR="00727BDB" w:rsidRDefault="00727BDB" w:rsidP="00727BDB">
      <w:pPr>
        <w:pStyle w:val="Akapitzlist"/>
        <w:spacing w:line="240" w:lineRule="auto"/>
        <w:ind w:left="454"/>
        <w:rPr>
          <w:rFonts w:asciiTheme="majorHAnsi" w:hAnsiTheme="majorHAnsi" w:cstheme="majorHAnsi"/>
          <w:b/>
        </w:rPr>
      </w:pPr>
      <w:r>
        <w:rPr>
          <w:rFonts w:asciiTheme="majorHAnsi" w:hAnsiTheme="majorHAnsi" w:cstheme="majorHAnsi"/>
          <w:b/>
        </w:rPr>
        <w:t>Branża drogowa:</w:t>
      </w:r>
    </w:p>
    <w:p w14:paraId="5C219D5B" w14:textId="39DFE676" w:rsidR="001915B3" w:rsidRPr="001915B3" w:rsidRDefault="001915B3" w:rsidP="001915B3">
      <w:pPr>
        <w:pStyle w:val="Akapitzlist"/>
        <w:spacing w:after="0" w:line="240" w:lineRule="auto"/>
        <w:ind w:left="454"/>
        <w:rPr>
          <w:rFonts w:asciiTheme="majorHAnsi" w:hAnsiTheme="majorHAnsi" w:cstheme="majorHAnsi"/>
          <w:b/>
        </w:rPr>
      </w:pPr>
      <w:r w:rsidRPr="001915B3">
        <w:rPr>
          <w:rFonts w:asciiTheme="majorHAnsi" w:hAnsiTheme="majorHAnsi" w:cstheme="majorHAnsi"/>
        </w:rPr>
        <w:t>W ramach inwestycji wykonuje się:</w:t>
      </w:r>
    </w:p>
    <w:p w14:paraId="109E8DC5" w14:textId="77777777" w:rsidR="001915B3" w:rsidRPr="001915B3" w:rsidRDefault="001915B3" w:rsidP="001915B3">
      <w:pPr>
        <w:spacing w:after="0" w:line="240" w:lineRule="auto"/>
        <w:ind w:left="454"/>
        <w:rPr>
          <w:rFonts w:asciiTheme="majorHAnsi" w:hAnsiTheme="majorHAnsi" w:cstheme="majorHAnsi"/>
        </w:rPr>
      </w:pPr>
      <w:r w:rsidRPr="001915B3">
        <w:rPr>
          <w:rFonts w:asciiTheme="majorHAnsi" w:hAnsiTheme="majorHAnsi" w:cstheme="majorHAnsi"/>
        </w:rPr>
        <w:t>- jezdnię ul. Jachtowej o szerokości 5,00 m, długości 213,65  m, o nawierzchni z mieszanki mineralno-asfaltowej i o obustronnym pochyleniu poprzecznym o wartości 2%. Jezdnię ulicy Jachtowej wykonuje się jako ograniczoną obrzeżem betonowym wtopionym o wymiarach 12x25 cm.</w:t>
      </w:r>
    </w:p>
    <w:p w14:paraId="2DB16CA6" w14:textId="77777777" w:rsidR="001915B3" w:rsidRPr="001915B3" w:rsidRDefault="001915B3" w:rsidP="001915B3">
      <w:pPr>
        <w:spacing w:after="0" w:line="240" w:lineRule="auto"/>
        <w:ind w:left="454"/>
        <w:rPr>
          <w:rFonts w:asciiTheme="majorHAnsi" w:hAnsiTheme="majorHAnsi" w:cstheme="majorHAnsi"/>
        </w:rPr>
      </w:pPr>
      <w:r w:rsidRPr="001915B3">
        <w:rPr>
          <w:rFonts w:asciiTheme="majorHAnsi" w:hAnsiTheme="majorHAnsi" w:cstheme="majorHAnsi"/>
        </w:rPr>
        <w:t>Nawierzchnia zjazdów indywidualnych wykonana zostanie z kruszywa łamanego, naturalnego 0-31,5 mm. Na połączeniu nawierzchni jezdni i zjazdu wykonać należy – zgodnie z planem sytuacyjnym - opornik betonowy 12x25 wtopiony lub krawężnik betonowy 15x22 najazdowy.</w:t>
      </w:r>
    </w:p>
    <w:p w14:paraId="0AA1EAFC" w14:textId="77777777" w:rsidR="001915B3" w:rsidRPr="001915B3" w:rsidRDefault="001915B3" w:rsidP="001915B3">
      <w:pPr>
        <w:spacing w:after="0" w:line="240" w:lineRule="auto"/>
        <w:ind w:left="454"/>
        <w:rPr>
          <w:rFonts w:asciiTheme="majorHAnsi" w:hAnsiTheme="majorHAnsi" w:cstheme="majorHAnsi"/>
        </w:rPr>
      </w:pPr>
      <w:r w:rsidRPr="001915B3">
        <w:rPr>
          <w:rFonts w:asciiTheme="majorHAnsi" w:hAnsiTheme="majorHAnsi" w:cstheme="majorHAnsi"/>
        </w:rPr>
        <w:t>Na łukach, zakończeniach nawierzchni, połączeniu nawierzchni zjazdów i jezdni oraz w obrębie skrzyżowań krawędzie jezdni umocnić należy zgodnie z planem sytuacyjnym opornikiem betonowym 12x25 cm lub krawężnikiem betonowym 15x30 cm wyniesionym na 12 cm ponad powierzchnię jezdni. Włączenie zjazdów indywidualnych do przedmiotowej jezdni złagodzono skosem 1:1 (1,00 m x 1,00 m).</w:t>
      </w:r>
    </w:p>
    <w:p w14:paraId="00C06E63" w14:textId="77777777" w:rsidR="001915B3" w:rsidRPr="001915B3" w:rsidRDefault="001915B3" w:rsidP="001915B3">
      <w:pPr>
        <w:spacing w:after="0" w:line="240" w:lineRule="auto"/>
        <w:ind w:left="454"/>
        <w:rPr>
          <w:rFonts w:asciiTheme="majorHAnsi" w:hAnsiTheme="majorHAnsi" w:cstheme="majorHAnsi"/>
        </w:rPr>
      </w:pPr>
      <w:r w:rsidRPr="001915B3">
        <w:rPr>
          <w:rFonts w:asciiTheme="majorHAnsi" w:hAnsiTheme="majorHAnsi" w:cstheme="majorHAnsi"/>
        </w:rPr>
        <w:t xml:space="preserve">Istniejące elementy zagospodarowania pasa drogowego przeznaczone do pozostawienia w pasie drogowym (zjazdy, dojścia do furtek, chodniki) wyregulować należy do rzędnych niwelety jezdni. </w:t>
      </w:r>
    </w:p>
    <w:p w14:paraId="257A9154" w14:textId="71577F37" w:rsidR="001707B0" w:rsidRDefault="001915B3" w:rsidP="001915B3">
      <w:pPr>
        <w:spacing w:after="0" w:line="240" w:lineRule="auto"/>
        <w:ind w:left="454"/>
        <w:rPr>
          <w:rFonts w:asciiTheme="majorHAnsi" w:hAnsiTheme="majorHAnsi" w:cstheme="majorHAnsi"/>
        </w:rPr>
      </w:pPr>
      <w:r w:rsidRPr="001915B3">
        <w:rPr>
          <w:rFonts w:asciiTheme="majorHAnsi" w:hAnsiTheme="majorHAnsi" w:cstheme="majorHAnsi"/>
        </w:rPr>
        <w:t>Teren niezagospodarowany w pasie drogowym działek objętych inwestycją należy poddać humusowaniu i obsiać trawą.</w:t>
      </w:r>
    </w:p>
    <w:p w14:paraId="2906C2E0" w14:textId="036EE598" w:rsidR="003F138A" w:rsidRDefault="003F138A" w:rsidP="001915B3">
      <w:pPr>
        <w:spacing w:after="0" w:line="240" w:lineRule="auto"/>
        <w:ind w:left="454"/>
        <w:rPr>
          <w:rFonts w:asciiTheme="majorHAnsi" w:hAnsiTheme="majorHAnsi" w:cstheme="majorHAnsi"/>
          <w:b/>
        </w:rPr>
      </w:pPr>
      <w:r w:rsidRPr="003F138A">
        <w:rPr>
          <w:rFonts w:asciiTheme="majorHAnsi" w:hAnsiTheme="majorHAnsi" w:cstheme="majorHAnsi"/>
          <w:b/>
        </w:rPr>
        <w:t>Branża elektryczna:</w:t>
      </w:r>
    </w:p>
    <w:p w14:paraId="685CEC83" w14:textId="77777777" w:rsidR="003F138A" w:rsidRDefault="003F138A" w:rsidP="003F138A">
      <w:pPr>
        <w:spacing w:after="0" w:line="240" w:lineRule="auto"/>
        <w:ind w:left="454"/>
        <w:rPr>
          <w:rFonts w:asciiTheme="majorHAnsi" w:hAnsiTheme="majorHAnsi" w:cstheme="majorHAnsi"/>
        </w:rPr>
      </w:pPr>
      <w:r w:rsidRPr="003F138A">
        <w:rPr>
          <w:rFonts w:asciiTheme="majorHAnsi" w:hAnsiTheme="majorHAnsi" w:cstheme="majorHAnsi"/>
        </w:rPr>
        <w:t xml:space="preserve">Budowa ulicy Jachtowej w Rewie w zakresie oświetlenia </w:t>
      </w:r>
      <w:r>
        <w:rPr>
          <w:rFonts w:asciiTheme="majorHAnsi" w:hAnsiTheme="majorHAnsi" w:cstheme="majorHAnsi"/>
        </w:rPr>
        <w:t xml:space="preserve">drogowego. </w:t>
      </w:r>
      <w:r w:rsidRPr="003F138A">
        <w:rPr>
          <w:rFonts w:asciiTheme="majorHAnsi" w:hAnsiTheme="majorHAnsi" w:cstheme="majorHAnsi"/>
        </w:rPr>
        <w:t>Do oświetlenia przedmiotowego skrzyżowania projektuje się oprawy BGS202 (wyk. w II klasie ochronności) o mocy 32.5W. Oprawy zostaną zamontowane na wysięgnikach rurowych zaokrąglonych o wysięgu 1m/0</w:t>
      </w:r>
      <w:r w:rsidRPr="003F138A">
        <w:rPr>
          <w:rFonts w:asciiTheme="majorHAnsi" w:hAnsiTheme="majorHAnsi" w:cstheme="majorHAnsi"/>
          <w:vertAlign w:val="superscript"/>
        </w:rPr>
        <w:t>o</w:t>
      </w:r>
      <w:r w:rsidRPr="003F138A">
        <w:rPr>
          <w:rFonts w:asciiTheme="majorHAnsi" w:hAnsiTheme="majorHAnsi" w:cstheme="majorHAnsi"/>
        </w:rPr>
        <w:t>,</w:t>
      </w:r>
      <w:r w:rsidRPr="003F138A">
        <w:rPr>
          <w:rFonts w:asciiTheme="majorHAnsi" w:hAnsiTheme="majorHAnsi" w:cstheme="majorHAnsi"/>
          <w:vertAlign w:val="superscript"/>
        </w:rPr>
        <w:t xml:space="preserve"> </w:t>
      </w:r>
      <w:r w:rsidRPr="003F138A">
        <w:rPr>
          <w:rFonts w:asciiTheme="majorHAnsi" w:hAnsiTheme="majorHAnsi" w:cstheme="majorHAnsi"/>
        </w:rPr>
        <w:t>na słupach stalowych ośmiokątnych ocynkowanych o wysokości 8m.</w:t>
      </w:r>
    </w:p>
    <w:p w14:paraId="6BCFE046" w14:textId="77777777" w:rsidR="00850C0B" w:rsidRDefault="00850C0B" w:rsidP="003F138A">
      <w:pPr>
        <w:spacing w:after="0" w:line="240" w:lineRule="auto"/>
        <w:ind w:left="454"/>
        <w:rPr>
          <w:rFonts w:asciiTheme="majorHAnsi" w:hAnsiTheme="majorHAnsi" w:cstheme="majorHAnsi"/>
        </w:rPr>
      </w:pPr>
    </w:p>
    <w:p w14:paraId="10C58871" w14:textId="77777777" w:rsidR="00850C0B" w:rsidRDefault="00850C0B" w:rsidP="003F138A">
      <w:pPr>
        <w:spacing w:after="0" w:line="240" w:lineRule="auto"/>
        <w:ind w:left="454"/>
        <w:rPr>
          <w:rFonts w:asciiTheme="majorHAnsi" w:hAnsiTheme="majorHAnsi" w:cstheme="majorHAnsi"/>
        </w:rPr>
      </w:pPr>
      <w:r>
        <w:rPr>
          <w:rFonts w:asciiTheme="majorHAnsi" w:hAnsiTheme="majorHAnsi" w:cstheme="majorHAnsi"/>
        </w:rPr>
        <w:t xml:space="preserve">Uwaga – zmiana trasy fragmentu drogi przy drzewie przeznaczonym do usunięcia (na wysokości działki nr 520). </w:t>
      </w:r>
    </w:p>
    <w:p w14:paraId="56B808F3" w14:textId="77777777" w:rsidR="00850C0B" w:rsidRDefault="00850C0B" w:rsidP="003F138A">
      <w:pPr>
        <w:spacing w:after="0" w:line="240" w:lineRule="auto"/>
        <w:ind w:left="454"/>
        <w:rPr>
          <w:rFonts w:asciiTheme="majorHAnsi" w:hAnsiTheme="majorHAnsi" w:cstheme="majorHAnsi"/>
        </w:rPr>
      </w:pPr>
      <w:r>
        <w:rPr>
          <w:rFonts w:asciiTheme="majorHAnsi" w:hAnsiTheme="majorHAnsi" w:cstheme="majorHAnsi"/>
        </w:rPr>
        <w:t>Drzewo zostanie usunięte w roku 2022.</w:t>
      </w:r>
    </w:p>
    <w:p w14:paraId="20DBBFAA" w14:textId="551ACE3F" w:rsidR="00850C0B" w:rsidRDefault="00850C0B" w:rsidP="003F138A">
      <w:pPr>
        <w:spacing w:after="0" w:line="240" w:lineRule="auto"/>
        <w:ind w:left="454"/>
        <w:rPr>
          <w:rFonts w:asciiTheme="majorHAnsi" w:hAnsiTheme="majorHAnsi" w:cstheme="majorHAnsi"/>
        </w:rPr>
      </w:pPr>
      <w:r>
        <w:rPr>
          <w:rFonts w:asciiTheme="majorHAnsi" w:hAnsiTheme="majorHAnsi" w:cstheme="majorHAnsi"/>
        </w:rPr>
        <w:t>W trakcie budowy ulicy, drzewo należy pozostawić a krawędź jezdni oddalić od drzewa zgodnie z obowiązującymi przepisami.</w:t>
      </w:r>
      <w:r w:rsidR="009D6B59">
        <w:rPr>
          <w:rFonts w:asciiTheme="majorHAnsi" w:hAnsiTheme="majorHAnsi" w:cstheme="majorHAnsi"/>
        </w:rPr>
        <w:t xml:space="preserve"> Orientacyjna zmiana przebiegu trasy jezdni pokazano na rysunku „</w:t>
      </w:r>
      <w:r w:rsidR="009D6B59" w:rsidRPr="009D6B59">
        <w:rPr>
          <w:rFonts w:asciiTheme="majorHAnsi" w:hAnsiTheme="majorHAnsi" w:cstheme="majorHAnsi"/>
        </w:rPr>
        <w:t>Jachtowa - zmiana trasy przy drze</w:t>
      </w:r>
      <w:r w:rsidR="009D6B59">
        <w:rPr>
          <w:rFonts w:asciiTheme="majorHAnsi" w:hAnsiTheme="majorHAnsi" w:cstheme="majorHAnsi"/>
        </w:rPr>
        <w:t>wie do usunięcia - drzewo usunię</w:t>
      </w:r>
      <w:bookmarkStart w:id="1" w:name="_GoBack"/>
      <w:bookmarkEnd w:id="1"/>
      <w:r w:rsidR="009D6B59" w:rsidRPr="009D6B59">
        <w:rPr>
          <w:rFonts w:asciiTheme="majorHAnsi" w:hAnsiTheme="majorHAnsi" w:cstheme="majorHAnsi"/>
        </w:rPr>
        <w:t>te zostanie w 2022r</w:t>
      </w:r>
      <w:r w:rsidR="009D6B59">
        <w:rPr>
          <w:rFonts w:asciiTheme="majorHAnsi" w:hAnsiTheme="majorHAnsi" w:cstheme="majorHAnsi"/>
        </w:rPr>
        <w:t>.”</w:t>
      </w:r>
    </w:p>
    <w:p w14:paraId="4F4F6D7B" w14:textId="77777777" w:rsidR="00C72B6E" w:rsidRDefault="00C72B6E" w:rsidP="00C72B6E">
      <w:pPr>
        <w:spacing w:after="0" w:line="240" w:lineRule="auto"/>
        <w:rPr>
          <w:rFonts w:asciiTheme="majorHAnsi" w:hAnsiTheme="majorHAnsi" w:cstheme="majorHAnsi"/>
        </w:rPr>
      </w:pPr>
    </w:p>
    <w:p w14:paraId="396082C1" w14:textId="3970C7C4" w:rsidR="004574E4" w:rsidRDefault="004574E4" w:rsidP="004574E4">
      <w:pPr>
        <w:pStyle w:val="Akapitzlist"/>
        <w:numPr>
          <w:ilvl w:val="0"/>
          <w:numId w:val="39"/>
        </w:numPr>
        <w:rPr>
          <w:rFonts w:asciiTheme="majorHAnsi" w:hAnsiTheme="majorHAnsi" w:cstheme="majorHAnsi"/>
          <w:b/>
        </w:rPr>
      </w:pPr>
      <w:r w:rsidRPr="004574E4">
        <w:rPr>
          <w:rFonts w:asciiTheme="majorHAnsi" w:hAnsiTheme="majorHAnsi" w:cstheme="majorHAnsi"/>
          <w:b/>
        </w:rPr>
        <w:t>Bu</w:t>
      </w:r>
      <w:r>
        <w:rPr>
          <w:rFonts w:asciiTheme="majorHAnsi" w:hAnsiTheme="majorHAnsi" w:cstheme="majorHAnsi"/>
          <w:b/>
        </w:rPr>
        <w:t>dowa ul. Piaskowej w Dębogórzu W</w:t>
      </w:r>
      <w:r w:rsidRPr="004574E4">
        <w:rPr>
          <w:rFonts w:asciiTheme="majorHAnsi" w:hAnsiTheme="majorHAnsi" w:cstheme="majorHAnsi"/>
          <w:b/>
        </w:rPr>
        <w:t>ybudowaniu</w:t>
      </w:r>
    </w:p>
    <w:p w14:paraId="6248A4B2" w14:textId="3251160A" w:rsidR="00626EDF" w:rsidRPr="004574E4" w:rsidRDefault="00626EDF" w:rsidP="00626EDF">
      <w:pPr>
        <w:pStyle w:val="Akapitzlist"/>
        <w:ind w:left="454"/>
        <w:rPr>
          <w:rFonts w:asciiTheme="majorHAnsi" w:hAnsiTheme="majorHAnsi" w:cstheme="majorHAnsi"/>
          <w:b/>
        </w:rPr>
      </w:pPr>
      <w:r>
        <w:rPr>
          <w:rFonts w:asciiTheme="majorHAnsi" w:hAnsiTheme="majorHAnsi" w:cstheme="majorHAnsi"/>
          <w:b/>
        </w:rPr>
        <w:t xml:space="preserve">Branża drogowa </w:t>
      </w:r>
    </w:p>
    <w:p w14:paraId="3527E7BE" w14:textId="510D9168" w:rsidR="00C72B6E" w:rsidRDefault="00626EDF" w:rsidP="00C901F8">
      <w:pPr>
        <w:pStyle w:val="Akapitzlist"/>
        <w:spacing w:after="0" w:line="240" w:lineRule="auto"/>
        <w:ind w:left="454"/>
        <w:rPr>
          <w:rFonts w:asciiTheme="majorHAnsi" w:hAnsiTheme="majorHAnsi" w:cstheme="majorHAnsi"/>
        </w:rPr>
      </w:pPr>
      <w:r w:rsidRPr="00626EDF">
        <w:rPr>
          <w:rFonts w:asciiTheme="majorHAnsi" w:hAnsiTheme="majorHAnsi" w:cstheme="majorHAnsi"/>
        </w:rPr>
        <w:lastRenderedPageBreak/>
        <w:t>Ulicę Piaskową zaprojektowano jako drogę dwupasową o długości około 300 m, szerokości 4,5 m i nawierzchni bitumicznej. Jezdnię drogi gminnej ograniczono opornikiem betonowym 12x25 cm na ławie betonowej z oporem. Po obu stronach ulicy Piaskowej zaprojektowano pobocza gruntowe obsiane trawą. Zjazdy indywidualne zaprojektowano o szerokości 3,5 z kruszywa łamanego. Połączenie projektowanej jezdni z istniejącymi parkingami z kostki betonowej wykonano z kostki betonowej 10x20 cm. Pozostały teren należy uzupełnić humusem z obsianiem trawą.</w:t>
      </w:r>
    </w:p>
    <w:p w14:paraId="08F40A75" w14:textId="1CD38200" w:rsidR="00AD13C1" w:rsidRDefault="00AD13C1" w:rsidP="00C901F8">
      <w:pPr>
        <w:pStyle w:val="Akapitzlist"/>
        <w:spacing w:after="0" w:line="240" w:lineRule="auto"/>
        <w:ind w:left="454"/>
        <w:rPr>
          <w:rFonts w:asciiTheme="majorHAnsi" w:hAnsiTheme="majorHAnsi" w:cstheme="majorHAnsi"/>
          <w:b/>
        </w:rPr>
      </w:pPr>
      <w:r w:rsidRPr="00AD13C1">
        <w:rPr>
          <w:rFonts w:asciiTheme="majorHAnsi" w:hAnsiTheme="majorHAnsi" w:cstheme="majorHAnsi"/>
          <w:b/>
        </w:rPr>
        <w:t>Zieleń:</w:t>
      </w:r>
    </w:p>
    <w:p w14:paraId="4CF0720D" w14:textId="29BD606D" w:rsidR="007949FD" w:rsidRPr="007949FD" w:rsidRDefault="007949FD" w:rsidP="00C901F8">
      <w:pPr>
        <w:pStyle w:val="Akapitzlist"/>
        <w:spacing w:after="0" w:line="240" w:lineRule="auto"/>
        <w:ind w:left="454"/>
        <w:rPr>
          <w:rFonts w:asciiTheme="majorHAnsi" w:hAnsiTheme="majorHAnsi" w:cstheme="majorHAnsi"/>
        </w:rPr>
      </w:pPr>
      <w:r w:rsidRPr="007949FD">
        <w:rPr>
          <w:rFonts w:asciiTheme="majorHAnsi" w:hAnsiTheme="majorHAnsi" w:cstheme="majorHAnsi"/>
        </w:rPr>
        <w:t>Należy wykonać zgodnie z projektem zieleni.</w:t>
      </w:r>
    </w:p>
    <w:p w14:paraId="792F0D78" w14:textId="1FDF19E0" w:rsidR="00AD13C1" w:rsidRPr="007949FD" w:rsidRDefault="007949FD" w:rsidP="007949FD">
      <w:pPr>
        <w:spacing w:after="0" w:line="240" w:lineRule="auto"/>
        <w:rPr>
          <w:rFonts w:asciiTheme="majorHAnsi" w:hAnsiTheme="majorHAnsi" w:cstheme="majorHAnsi"/>
          <w:b/>
        </w:rPr>
      </w:pPr>
      <w:r>
        <w:rPr>
          <w:rFonts w:asciiTheme="majorHAnsi" w:hAnsiTheme="majorHAnsi" w:cstheme="majorHAnsi"/>
          <w:b/>
        </w:rPr>
        <w:tab/>
      </w:r>
    </w:p>
    <w:p w14:paraId="662405DD" w14:textId="0875CC83" w:rsidR="00632F73" w:rsidRPr="001B429F" w:rsidRDefault="009953E2" w:rsidP="00116268">
      <w:pPr>
        <w:pStyle w:val="Akapitzlist"/>
        <w:numPr>
          <w:ilvl w:val="0"/>
          <w:numId w:val="21"/>
        </w:numPr>
        <w:spacing w:after="0" w:line="240" w:lineRule="auto"/>
        <w:jc w:val="both"/>
        <w:rPr>
          <w:rFonts w:asciiTheme="majorHAnsi" w:hAnsiTheme="majorHAnsi" w:cstheme="majorHAnsi"/>
        </w:rPr>
      </w:pPr>
      <w:r w:rsidRPr="001B429F">
        <w:rPr>
          <w:rFonts w:asciiTheme="majorHAnsi" w:hAnsiTheme="majorHAnsi" w:cstheme="majorHAnsi"/>
        </w:rPr>
        <w:t>Roboty należy wykonać zg</w:t>
      </w:r>
      <w:r w:rsidR="00632F73" w:rsidRPr="001B429F">
        <w:rPr>
          <w:rFonts w:asciiTheme="majorHAnsi" w:hAnsiTheme="majorHAnsi" w:cstheme="majorHAnsi"/>
        </w:rPr>
        <w:t xml:space="preserve">odnie z </w:t>
      </w:r>
      <w:r w:rsidR="00116268">
        <w:rPr>
          <w:rFonts w:asciiTheme="majorHAnsi" w:hAnsiTheme="majorHAnsi" w:cstheme="majorHAnsi"/>
        </w:rPr>
        <w:t xml:space="preserve">opracowaną Dokumentacją </w:t>
      </w:r>
      <w:proofErr w:type="spellStart"/>
      <w:r w:rsidR="00116268">
        <w:rPr>
          <w:rFonts w:asciiTheme="majorHAnsi" w:hAnsiTheme="majorHAnsi" w:cstheme="majorHAnsi"/>
        </w:rPr>
        <w:t>Techniczno</w:t>
      </w:r>
      <w:proofErr w:type="spellEnd"/>
      <w:r w:rsidR="00116268">
        <w:rPr>
          <w:rFonts w:asciiTheme="majorHAnsi" w:hAnsiTheme="majorHAnsi" w:cstheme="majorHAnsi"/>
        </w:rPr>
        <w:t xml:space="preserve"> Budowlaną</w:t>
      </w:r>
      <w:r w:rsidR="006835A1" w:rsidRPr="001B429F">
        <w:rPr>
          <w:rFonts w:asciiTheme="majorHAnsi" w:hAnsiTheme="majorHAnsi" w:cstheme="majorHAnsi"/>
        </w:rPr>
        <w:t xml:space="preserve"> </w:t>
      </w:r>
    </w:p>
    <w:p w14:paraId="23DB20FC" w14:textId="4D5916DB" w:rsidR="009953E2" w:rsidRDefault="009953E2" w:rsidP="00773156">
      <w:pPr>
        <w:pStyle w:val="Akapitzlist"/>
        <w:numPr>
          <w:ilvl w:val="0"/>
          <w:numId w:val="21"/>
        </w:numPr>
        <w:spacing w:after="0" w:line="240" w:lineRule="auto"/>
        <w:jc w:val="both"/>
        <w:rPr>
          <w:rFonts w:asciiTheme="majorHAnsi" w:hAnsiTheme="majorHAnsi" w:cstheme="majorHAnsi"/>
        </w:rPr>
      </w:pPr>
      <w:r w:rsidRPr="001B429F">
        <w:rPr>
          <w:rFonts w:asciiTheme="majorHAnsi" w:hAnsiTheme="majorHAnsi" w:cstheme="majorHAnsi"/>
        </w:rPr>
        <w:t xml:space="preserve">Jeżeli </w:t>
      </w:r>
      <w:r w:rsidR="00E70AB6" w:rsidRPr="001B429F">
        <w:rPr>
          <w:rFonts w:asciiTheme="majorHAnsi" w:hAnsiTheme="majorHAnsi" w:cstheme="majorHAnsi"/>
        </w:rPr>
        <w:t xml:space="preserve">SST </w:t>
      </w:r>
      <w:r w:rsidRPr="001B429F">
        <w:rPr>
          <w:rFonts w:asciiTheme="majorHAnsi" w:hAnsiTheme="majorHAnsi" w:cstheme="majorHAnsi"/>
        </w:rPr>
        <w:t xml:space="preserve">nie stanowią inaczej lub wystąpią roboty nie opisane w SST, to przy </w:t>
      </w:r>
      <w:r w:rsidR="00E70AB6" w:rsidRPr="001B429F">
        <w:rPr>
          <w:rFonts w:asciiTheme="majorHAnsi" w:hAnsiTheme="majorHAnsi" w:cstheme="majorHAnsi"/>
        </w:rPr>
        <w:t xml:space="preserve">wykonywaniu robót </w:t>
      </w:r>
      <w:r w:rsidRPr="001B429F">
        <w:rPr>
          <w:rFonts w:asciiTheme="majorHAnsi" w:hAnsiTheme="majorHAnsi" w:cstheme="majorHAnsi"/>
        </w:rPr>
        <w:t>mają zastosowanie Szczegółowe Specyfikacje Techniczne Generalnej Dyrekcji Dróg Publicznych, opracowanie: Branżowy Zakład Doświadczalny Budownictwa Drogowego i Mostowego, Sp. z o. o. 03-802 Warszawa, ul. Skaryszewska 19 - Wydanie Warszawa 1998 z późniejszymi aktualizacjami.</w:t>
      </w:r>
    </w:p>
    <w:p w14:paraId="54228935" w14:textId="2A1D988F" w:rsidR="00B7777F" w:rsidRPr="001B429F" w:rsidRDefault="00B7777F" w:rsidP="00773156">
      <w:pPr>
        <w:pStyle w:val="Akapitzlist"/>
        <w:numPr>
          <w:ilvl w:val="0"/>
          <w:numId w:val="21"/>
        </w:numPr>
        <w:spacing w:after="0" w:line="240" w:lineRule="auto"/>
        <w:jc w:val="both"/>
        <w:rPr>
          <w:rFonts w:asciiTheme="majorHAnsi" w:hAnsiTheme="majorHAnsi" w:cstheme="majorHAnsi"/>
        </w:rPr>
      </w:pPr>
      <w:r>
        <w:rPr>
          <w:rFonts w:asciiTheme="majorHAnsi" w:hAnsiTheme="majorHAnsi" w:cstheme="majorHAnsi"/>
        </w:rPr>
        <w:t xml:space="preserve">Wykonawca zobowiązany jest to </w:t>
      </w:r>
      <w:r w:rsidR="00291832">
        <w:rPr>
          <w:rFonts w:asciiTheme="majorHAnsi" w:hAnsiTheme="majorHAnsi" w:cstheme="majorHAnsi"/>
        </w:rPr>
        <w:t xml:space="preserve">pielęgnacji zieleni w </w:t>
      </w:r>
      <w:r w:rsidR="006B04F3">
        <w:rPr>
          <w:rFonts w:asciiTheme="majorHAnsi" w:hAnsiTheme="majorHAnsi" w:cstheme="majorHAnsi"/>
        </w:rPr>
        <w:t xml:space="preserve">całym </w:t>
      </w:r>
      <w:r w:rsidR="00291832">
        <w:rPr>
          <w:rFonts w:asciiTheme="majorHAnsi" w:hAnsiTheme="majorHAnsi" w:cstheme="majorHAnsi"/>
        </w:rPr>
        <w:t xml:space="preserve">pasie </w:t>
      </w:r>
      <w:r w:rsidR="006B04F3">
        <w:rPr>
          <w:rFonts w:asciiTheme="majorHAnsi" w:hAnsiTheme="majorHAnsi" w:cstheme="majorHAnsi"/>
        </w:rPr>
        <w:t>drogowym ulicy Rzemieślniczej na przebudowywanym odcinku w okresie 12 m-</w:t>
      </w:r>
      <w:proofErr w:type="spellStart"/>
      <w:r w:rsidR="006B04F3">
        <w:rPr>
          <w:rFonts w:asciiTheme="majorHAnsi" w:hAnsiTheme="majorHAnsi" w:cstheme="majorHAnsi"/>
        </w:rPr>
        <w:t>cy</w:t>
      </w:r>
      <w:proofErr w:type="spellEnd"/>
      <w:r w:rsidR="006B04F3">
        <w:rPr>
          <w:rFonts w:asciiTheme="majorHAnsi" w:hAnsiTheme="majorHAnsi" w:cstheme="majorHAnsi"/>
        </w:rPr>
        <w:t xml:space="preserve"> od podpisania protokołu kocowego odbioru Robót.</w:t>
      </w:r>
      <w:r w:rsidR="00F31F93">
        <w:rPr>
          <w:rFonts w:asciiTheme="majorHAnsi" w:hAnsiTheme="majorHAnsi" w:cstheme="majorHAnsi"/>
        </w:rPr>
        <w:t xml:space="preserve"> Zieleń</w:t>
      </w:r>
      <w:r w:rsidR="00394BF5">
        <w:rPr>
          <w:rFonts w:asciiTheme="majorHAnsi" w:hAnsiTheme="majorHAnsi" w:cstheme="majorHAnsi"/>
        </w:rPr>
        <w:t xml:space="preserve">, jeżeli przywołana dokumentacja techniczna nie stanowi inaczej, </w:t>
      </w:r>
      <w:r w:rsidR="00F31F93">
        <w:rPr>
          <w:rFonts w:asciiTheme="majorHAnsi" w:hAnsiTheme="majorHAnsi" w:cstheme="majorHAnsi"/>
        </w:rPr>
        <w:t xml:space="preserve"> należy zakładać i pielęgnować zgodnie z </w:t>
      </w:r>
      <w:r w:rsidR="0080276C">
        <w:rPr>
          <w:rFonts w:asciiTheme="majorHAnsi" w:hAnsiTheme="majorHAnsi" w:cstheme="majorHAnsi"/>
        </w:rPr>
        <w:t>„</w:t>
      </w:r>
      <w:r w:rsidR="0080276C" w:rsidRPr="0080276C">
        <w:rPr>
          <w:rFonts w:asciiTheme="majorHAnsi" w:hAnsiTheme="majorHAnsi" w:cstheme="majorHAnsi"/>
        </w:rPr>
        <w:t>Wytycz</w:t>
      </w:r>
      <w:r w:rsidR="006A51A2">
        <w:rPr>
          <w:rFonts w:asciiTheme="majorHAnsi" w:hAnsiTheme="majorHAnsi" w:cstheme="majorHAnsi"/>
        </w:rPr>
        <w:t>nymi</w:t>
      </w:r>
      <w:r w:rsidR="0080276C" w:rsidRPr="0080276C">
        <w:rPr>
          <w:rFonts w:asciiTheme="majorHAnsi" w:hAnsiTheme="majorHAnsi" w:cstheme="majorHAnsi"/>
        </w:rPr>
        <w:t xml:space="preserve"> dotycząc</w:t>
      </w:r>
      <w:r w:rsidR="006A51A2">
        <w:rPr>
          <w:rFonts w:asciiTheme="majorHAnsi" w:hAnsiTheme="majorHAnsi" w:cstheme="majorHAnsi"/>
        </w:rPr>
        <w:t>ymi</w:t>
      </w:r>
      <w:r w:rsidR="0080276C" w:rsidRPr="0080276C">
        <w:rPr>
          <w:rFonts w:asciiTheme="majorHAnsi" w:hAnsiTheme="majorHAnsi" w:cstheme="majorHAnsi"/>
        </w:rPr>
        <w:t xml:space="preserve"> zakładania i pielęgnacji trawników w pasach drogowych Gminy Kosakowo</w:t>
      </w:r>
      <w:r w:rsidR="006A51A2">
        <w:rPr>
          <w:rFonts w:asciiTheme="majorHAnsi" w:hAnsiTheme="majorHAnsi" w:cstheme="majorHAnsi"/>
        </w:rPr>
        <w:t>”</w:t>
      </w:r>
      <w:r w:rsidR="00123EC3">
        <w:rPr>
          <w:rFonts w:asciiTheme="majorHAnsi" w:hAnsiTheme="majorHAnsi" w:cstheme="majorHAnsi"/>
        </w:rPr>
        <w:t xml:space="preserve">, </w:t>
      </w:r>
      <w:r w:rsidR="006A51A2">
        <w:rPr>
          <w:rFonts w:asciiTheme="majorHAnsi" w:hAnsiTheme="majorHAnsi" w:cstheme="majorHAnsi"/>
        </w:rPr>
        <w:t xml:space="preserve">stanowiącymi </w:t>
      </w:r>
      <w:r w:rsidR="006A51A2" w:rsidRPr="0080276C">
        <w:rPr>
          <w:rFonts w:asciiTheme="majorHAnsi" w:hAnsiTheme="majorHAnsi" w:cstheme="majorHAnsi"/>
        </w:rPr>
        <w:t xml:space="preserve">Załącznik </w:t>
      </w:r>
      <w:r w:rsidR="00F2798C">
        <w:rPr>
          <w:rFonts w:asciiTheme="majorHAnsi" w:hAnsiTheme="majorHAnsi" w:cstheme="majorHAnsi"/>
        </w:rPr>
        <w:t>do</w:t>
      </w:r>
      <w:r w:rsidR="006A51A2" w:rsidRPr="0080276C">
        <w:rPr>
          <w:rFonts w:asciiTheme="majorHAnsi" w:hAnsiTheme="majorHAnsi" w:cstheme="majorHAnsi"/>
        </w:rPr>
        <w:t xml:space="preserve"> </w:t>
      </w:r>
      <w:r w:rsidR="006A51A2">
        <w:rPr>
          <w:rFonts w:asciiTheme="majorHAnsi" w:hAnsiTheme="majorHAnsi" w:cstheme="majorHAnsi"/>
        </w:rPr>
        <w:t>OPZ</w:t>
      </w:r>
    </w:p>
    <w:p w14:paraId="3CB48E25" w14:textId="39ADAC94" w:rsidR="00D26D86" w:rsidRPr="00773156" w:rsidRDefault="00D26D86" w:rsidP="00773156">
      <w:pPr>
        <w:pStyle w:val="Akapitzlist"/>
        <w:numPr>
          <w:ilvl w:val="0"/>
          <w:numId w:val="21"/>
        </w:numPr>
        <w:spacing w:after="0" w:line="240" w:lineRule="auto"/>
        <w:jc w:val="both"/>
        <w:rPr>
          <w:rFonts w:asciiTheme="majorHAnsi" w:hAnsiTheme="majorHAnsi" w:cstheme="majorHAnsi"/>
        </w:rPr>
      </w:pPr>
      <w:r w:rsidRPr="00C50252">
        <w:rPr>
          <w:rFonts w:asciiTheme="majorHAnsi" w:hAnsiTheme="majorHAnsi" w:cstheme="majorHAnsi"/>
          <w:b/>
          <w:bCs/>
        </w:rPr>
        <w:t>Nawierzchnie bitumiczne należy wykonać bezszwowo</w:t>
      </w:r>
      <w:r w:rsidRPr="00773156">
        <w:rPr>
          <w:rFonts w:asciiTheme="majorHAnsi" w:hAnsiTheme="majorHAnsi" w:cstheme="majorHAnsi"/>
        </w:rPr>
        <w:t>.</w:t>
      </w:r>
    </w:p>
    <w:p w14:paraId="2E345937" w14:textId="68F0CD2A" w:rsidR="009A4721" w:rsidRPr="00C50252" w:rsidRDefault="00D26D86" w:rsidP="00773156">
      <w:pPr>
        <w:pStyle w:val="Akapitzlist"/>
        <w:numPr>
          <w:ilvl w:val="0"/>
          <w:numId w:val="21"/>
        </w:numPr>
        <w:spacing w:after="0" w:line="240" w:lineRule="auto"/>
        <w:jc w:val="both"/>
        <w:rPr>
          <w:rFonts w:asciiTheme="majorHAnsi" w:hAnsiTheme="majorHAnsi" w:cstheme="majorHAnsi"/>
        </w:rPr>
      </w:pPr>
      <w:r w:rsidRPr="006B55B6">
        <w:rPr>
          <w:rFonts w:asciiTheme="majorHAnsi" w:hAnsiTheme="majorHAnsi" w:cstheme="majorHAnsi"/>
          <w:b/>
          <w:bCs/>
        </w:rPr>
        <w:t>Ochrona śro</w:t>
      </w:r>
      <w:r w:rsidR="00E65955" w:rsidRPr="006B55B6">
        <w:rPr>
          <w:rFonts w:asciiTheme="majorHAnsi" w:hAnsiTheme="majorHAnsi" w:cstheme="majorHAnsi"/>
          <w:b/>
          <w:bCs/>
        </w:rPr>
        <w:t>dowiska i prace zabezpieczające</w:t>
      </w:r>
      <w:r w:rsidR="00E65955" w:rsidRPr="00C50252">
        <w:rPr>
          <w:rFonts w:asciiTheme="majorHAnsi" w:hAnsiTheme="majorHAnsi" w:cstheme="majorHAnsi"/>
        </w:rPr>
        <w:t>:</w:t>
      </w:r>
      <w:r w:rsidR="00C50252" w:rsidRPr="00C50252">
        <w:rPr>
          <w:rFonts w:asciiTheme="majorHAnsi" w:hAnsiTheme="majorHAnsi" w:cstheme="majorHAnsi"/>
        </w:rPr>
        <w:t xml:space="preserve"> </w:t>
      </w:r>
      <w:r w:rsidR="00C50252">
        <w:rPr>
          <w:rFonts w:asciiTheme="majorHAnsi" w:hAnsiTheme="majorHAnsi" w:cstheme="majorHAnsi"/>
        </w:rPr>
        <w:t>w</w:t>
      </w:r>
      <w:r w:rsidRPr="00C50252">
        <w:rPr>
          <w:rFonts w:asciiTheme="majorHAnsi" w:hAnsiTheme="majorHAnsi" w:cstheme="majorHAnsi"/>
        </w:rPr>
        <w:t xml:space="preserve"> celu zminimalizowania wpływu prowadzonych prac na środowisko należy maksymalnie</w:t>
      </w:r>
      <w:r w:rsidR="002521CD" w:rsidRPr="00C50252">
        <w:rPr>
          <w:rFonts w:asciiTheme="majorHAnsi" w:hAnsiTheme="majorHAnsi" w:cstheme="majorHAnsi"/>
        </w:rPr>
        <w:t xml:space="preserve"> </w:t>
      </w:r>
      <w:r w:rsidRPr="00C50252">
        <w:rPr>
          <w:rFonts w:asciiTheme="majorHAnsi" w:hAnsiTheme="majorHAnsi" w:cstheme="majorHAnsi"/>
        </w:rPr>
        <w:t>ograniczyć czas użytkowania sprzętu ciężkiego w celu zminimalizowania hałasu.</w:t>
      </w:r>
      <w:r w:rsidR="002521CD" w:rsidRPr="00C50252">
        <w:rPr>
          <w:rFonts w:asciiTheme="majorHAnsi" w:hAnsiTheme="majorHAnsi" w:cstheme="majorHAnsi"/>
        </w:rPr>
        <w:t xml:space="preserve"> </w:t>
      </w:r>
      <w:r w:rsidRPr="00C50252">
        <w:rPr>
          <w:rFonts w:asciiTheme="majorHAnsi" w:hAnsiTheme="majorHAnsi" w:cstheme="majorHAnsi"/>
        </w:rPr>
        <w:t>Materiały pochodzące z rozbiórki nawierzchni należy dokładnie usunąć z terenu budowy i</w:t>
      </w:r>
      <w:r w:rsidR="002521CD" w:rsidRPr="00C50252">
        <w:rPr>
          <w:rFonts w:asciiTheme="majorHAnsi" w:hAnsiTheme="majorHAnsi" w:cstheme="majorHAnsi"/>
        </w:rPr>
        <w:t xml:space="preserve"> </w:t>
      </w:r>
      <w:r w:rsidRPr="00C50252">
        <w:rPr>
          <w:rFonts w:asciiTheme="majorHAnsi" w:hAnsiTheme="majorHAnsi" w:cstheme="majorHAnsi"/>
        </w:rPr>
        <w:t>obszarów do niej przyległych. Nie wolno dopuszczać do gromadzenia materiałów budowlanych na</w:t>
      </w:r>
      <w:r w:rsidR="002521CD" w:rsidRPr="00C50252">
        <w:rPr>
          <w:rFonts w:asciiTheme="majorHAnsi" w:hAnsiTheme="majorHAnsi" w:cstheme="majorHAnsi"/>
        </w:rPr>
        <w:t xml:space="preserve"> </w:t>
      </w:r>
      <w:r w:rsidRPr="00C50252">
        <w:rPr>
          <w:rFonts w:asciiTheme="majorHAnsi" w:hAnsiTheme="majorHAnsi" w:cstheme="majorHAnsi"/>
        </w:rPr>
        <w:t xml:space="preserve">przyległych terenach zielonych. </w:t>
      </w:r>
    </w:p>
    <w:p w14:paraId="14400361" w14:textId="28739C3F" w:rsidR="00D26D86" w:rsidRDefault="009A4721" w:rsidP="00773156">
      <w:pPr>
        <w:pStyle w:val="Akapitzlist"/>
        <w:numPr>
          <w:ilvl w:val="0"/>
          <w:numId w:val="21"/>
        </w:numPr>
        <w:spacing w:after="0" w:line="240" w:lineRule="auto"/>
        <w:jc w:val="both"/>
        <w:rPr>
          <w:rFonts w:asciiTheme="majorHAnsi" w:hAnsiTheme="majorHAnsi" w:cstheme="majorHAnsi"/>
        </w:rPr>
      </w:pPr>
      <w:r w:rsidRPr="006B55B6">
        <w:rPr>
          <w:rFonts w:asciiTheme="majorHAnsi" w:hAnsiTheme="majorHAnsi" w:cstheme="majorHAnsi"/>
          <w:b/>
          <w:bCs/>
        </w:rPr>
        <w:t>Urządzenia towarzyszące</w:t>
      </w:r>
      <w:r w:rsidRPr="00C50252">
        <w:rPr>
          <w:rFonts w:asciiTheme="majorHAnsi" w:hAnsiTheme="majorHAnsi" w:cstheme="majorHAnsi"/>
        </w:rPr>
        <w:t>:</w:t>
      </w:r>
      <w:r w:rsidR="00C50252" w:rsidRPr="00C50252">
        <w:rPr>
          <w:rFonts w:asciiTheme="majorHAnsi" w:hAnsiTheme="majorHAnsi" w:cstheme="majorHAnsi"/>
        </w:rPr>
        <w:t xml:space="preserve"> </w:t>
      </w:r>
      <w:r w:rsidR="00C50252">
        <w:rPr>
          <w:rFonts w:asciiTheme="majorHAnsi" w:hAnsiTheme="majorHAnsi" w:cstheme="majorHAnsi"/>
        </w:rPr>
        <w:t>w</w:t>
      </w:r>
      <w:r w:rsidR="00D26D86" w:rsidRPr="00C50252">
        <w:rPr>
          <w:rFonts w:asciiTheme="majorHAnsi" w:hAnsiTheme="majorHAnsi" w:cstheme="majorHAnsi"/>
        </w:rPr>
        <w:t xml:space="preserve"> przypadku natrafienia (w czasie wykonywanie robót budowlanych) na jakiekolwiek</w:t>
      </w:r>
      <w:r w:rsidRPr="00C50252">
        <w:rPr>
          <w:rFonts w:asciiTheme="majorHAnsi" w:hAnsiTheme="majorHAnsi" w:cstheme="majorHAnsi"/>
        </w:rPr>
        <w:t xml:space="preserve"> </w:t>
      </w:r>
      <w:r w:rsidR="00D26D86" w:rsidRPr="00C50252">
        <w:rPr>
          <w:rFonts w:asciiTheme="majorHAnsi" w:hAnsiTheme="majorHAnsi" w:cstheme="majorHAnsi"/>
        </w:rPr>
        <w:t>instalacje należy je traktować jako czynne. Roboty budowlane w sąsiedztwie urządzeń</w:t>
      </w:r>
      <w:r w:rsidRPr="00C50252">
        <w:rPr>
          <w:rFonts w:asciiTheme="majorHAnsi" w:hAnsiTheme="majorHAnsi" w:cstheme="majorHAnsi"/>
        </w:rPr>
        <w:t xml:space="preserve"> </w:t>
      </w:r>
      <w:r w:rsidR="00D26D86" w:rsidRPr="00C50252">
        <w:rPr>
          <w:rFonts w:asciiTheme="majorHAnsi" w:hAnsiTheme="majorHAnsi" w:cstheme="majorHAnsi"/>
        </w:rPr>
        <w:t>podziemnych należy prowadzić ręcznie.</w:t>
      </w:r>
      <w:r w:rsidR="00E274CB" w:rsidRPr="00C50252">
        <w:rPr>
          <w:rFonts w:asciiTheme="majorHAnsi" w:hAnsiTheme="majorHAnsi" w:cstheme="majorHAnsi"/>
        </w:rPr>
        <w:t xml:space="preserve"> Wszystkie włazy i pokrywy podlegają dostosowaniu do nowych rzędnych terenu poprzez wykonanie regulacji wysokościowej. </w:t>
      </w:r>
    </w:p>
    <w:p w14:paraId="763DF1C7" w14:textId="745613E7" w:rsidR="00AE7B2F" w:rsidRPr="00C50252" w:rsidRDefault="00AE7B2F" w:rsidP="00773156">
      <w:pPr>
        <w:pStyle w:val="Akapitzlist"/>
        <w:numPr>
          <w:ilvl w:val="0"/>
          <w:numId w:val="21"/>
        </w:numPr>
        <w:spacing w:after="0" w:line="240" w:lineRule="auto"/>
        <w:jc w:val="both"/>
        <w:rPr>
          <w:rFonts w:asciiTheme="majorHAnsi" w:hAnsiTheme="majorHAnsi" w:cstheme="majorHAnsi"/>
        </w:rPr>
      </w:pPr>
      <w:r w:rsidRPr="00646DE6">
        <w:rPr>
          <w:rFonts w:asciiTheme="majorHAnsi" w:hAnsiTheme="majorHAnsi" w:cstheme="majorHAnsi"/>
          <w:b/>
          <w:bCs/>
        </w:rPr>
        <w:t>Uszczegółowienie części technicznej opisu przedmiotu zamówienia</w:t>
      </w:r>
      <w:r w:rsidRPr="00AE7B2F">
        <w:rPr>
          <w:rFonts w:asciiTheme="majorHAnsi" w:hAnsiTheme="majorHAnsi" w:cstheme="majorHAnsi"/>
        </w:rPr>
        <w:t xml:space="preserve"> zawarte jest w </w:t>
      </w:r>
      <w:r w:rsidR="00F23728">
        <w:rPr>
          <w:rFonts w:asciiTheme="majorHAnsi" w:hAnsiTheme="majorHAnsi" w:cstheme="majorHAnsi"/>
        </w:rPr>
        <w:t>przywołanej wyżej dokumentacji projektowo-kosztorysowej załąc</w:t>
      </w:r>
      <w:r w:rsidR="00C95AD7">
        <w:rPr>
          <w:rFonts w:asciiTheme="majorHAnsi" w:hAnsiTheme="majorHAnsi" w:cstheme="majorHAnsi"/>
        </w:rPr>
        <w:t>zonej</w:t>
      </w:r>
      <w:r w:rsidR="00F23728">
        <w:rPr>
          <w:rFonts w:asciiTheme="majorHAnsi" w:hAnsiTheme="majorHAnsi" w:cstheme="majorHAnsi"/>
        </w:rPr>
        <w:t xml:space="preserve"> do </w:t>
      </w:r>
      <w:r w:rsidR="002B369F">
        <w:rPr>
          <w:rFonts w:asciiTheme="majorHAnsi" w:hAnsiTheme="majorHAnsi" w:cstheme="majorHAnsi"/>
        </w:rPr>
        <w:t>Specyfikacji Warunków Zamówienia.</w:t>
      </w:r>
    </w:p>
    <w:p w14:paraId="71DF41E5" w14:textId="4ECD5AC6" w:rsidR="008714FE" w:rsidRPr="00C50252" w:rsidRDefault="008714FE" w:rsidP="008714FE">
      <w:pPr>
        <w:pStyle w:val="Akapitzlist"/>
        <w:numPr>
          <w:ilvl w:val="0"/>
          <w:numId w:val="21"/>
        </w:numPr>
        <w:spacing w:after="0" w:line="240" w:lineRule="auto"/>
        <w:jc w:val="both"/>
        <w:rPr>
          <w:rFonts w:asciiTheme="majorHAnsi" w:hAnsiTheme="majorHAnsi" w:cstheme="majorHAnsi"/>
        </w:rPr>
      </w:pPr>
      <w:r w:rsidRPr="00646DE6">
        <w:rPr>
          <w:rFonts w:asciiTheme="majorHAnsi" w:hAnsiTheme="majorHAnsi" w:cstheme="majorHAnsi"/>
          <w:b/>
          <w:bCs/>
        </w:rPr>
        <w:t xml:space="preserve">Uszczegółowienie </w:t>
      </w:r>
      <w:r w:rsidR="00857252">
        <w:rPr>
          <w:rFonts w:asciiTheme="majorHAnsi" w:hAnsiTheme="majorHAnsi" w:cstheme="majorHAnsi"/>
          <w:b/>
          <w:bCs/>
        </w:rPr>
        <w:t xml:space="preserve">i dopełnienie </w:t>
      </w:r>
      <w:r w:rsidR="008B6A25">
        <w:rPr>
          <w:rFonts w:asciiTheme="majorHAnsi" w:hAnsiTheme="majorHAnsi" w:cstheme="majorHAnsi"/>
          <w:b/>
          <w:bCs/>
        </w:rPr>
        <w:t>zakresu</w:t>
      </w:r>
      <w:r w:rsidR="00BD7D58">
        <w:rPr>
          <w:rFonts w:asciiTheme="majorHAnsi" w:hAnsiTheme="majorHAnsi" w:cstheme="majorHAnsi"/>
          <w:b/>
          <w:bCs/>
        </w:rPr>
        <w:t>, zasad</w:t>
      </w:r>
      <w:r w:rsidR="008B6A25">
        <w:rPr>
          <w:rFonts w:asciiTheme="majorHAnsi" w:hAnsiTheme="majorHAnsi" w:cstheme="majorHAnsi"/>
          <w:b/>
          <w:bCs/>
        </w:rPr>
        <w:t xml:space="preserve"> i warunków na jakich należy wykonać zamówienie </w:t>
      </w:r>
      <w:r w:rsidR="00CC490F" w:rsidRPr="00987316">
        <w:rPr>
          <w:rFonts w:asciiTheme="majorHAnsi" w:hAnsiTheme="majorHAnsi" w:cstheme="majorHAnsi"/>
        </w:rPr>
        <w:t>op</w:t>
      </w:r>
      <w:r w:rsidR="00987316">
        <w:rPr>
          <w:rFonts w:asciiTheme="majorHAnsi" w:hAnsiTheme="majorHAnsi" w:cstheme="majorHAnsi"/>
        </w:rPr>
        <w:t>i</w:t>
      </w:r>
      <w:r w:rsidR="00CC490F" w:rsidRPr="00987316">
        <w:rPr>
          <w:rFonts w:asciiTheme="majorHAnsi" w:hAnsiTheme="majorHAnsi" w:cstheme="majorHAnsi"/>
        </w:rPr>
        <w:t xml:space="preserve">sanych w niniejszym OPZ </w:t>
      </w:r>
      <w:r w:rsidRPr="00987316">
        <w:rPr>
          <w:rFonts w:asciiTheme="majorHAnsi" w:hAnsiTheme="majorHAnsi" w:cstheme="majorHAnsi"/>
        </w:rPr>
        <w:t>zawart</w:t>
      </w:r>
      <w:r w:rsidR="00987316" w:rsidRPr="00987316">
        <w:rPr>
          <w:rFonts w:asciiTheme="majorHAnsi" w:hAnsiTheme="majorHAnsi" w:cstheme="majorHAnsi"/>
        </w:rPr>
        <w:t>o</w:t>
      </w:r>
      <w:r w:rsidRPr="00AE7B2F">
        <w:rPr>
          <w:rFonts w:asciiTheme="majorHAnsi" w:hAnsiTheme="majorHAnsi" w:cstheme="majorHAnsi"/>
        </w:rPr>
        <w:t xml:space="preserve"> w </w:t>
      </w:r>
      <w:r w:rsidR="008B6A25">
        <w:rPr>
          <w:rFonts w:asciiTheme="majorHAnsi" w:hAnsiTheme="majorHAnsi" w:cstheme="majorHAnsi"/>
        </w:rPr>
        <w:t xml:space="preserve">projekcie umowy </w:t>
      </w:r>
      <w:r>
        <w:rPr>
          <w:rFonts w:asciiTheme="majorHAnsi" w:hAnsiTheme="majorHAnsi" w:cstheme="majorHAnsi"/>
        </w:rPr>
        <w:t>załączon</w:t>
      </w:r>
      <w:r w:rsidR="008B6A25">
        <w:rPr>
          <w:rFonts w:asciiTheme="majorHAnsi" w:hAnsiTheme="majorHAnsi" w:cstheme="majorHAnsi"/>
        </w:rPr>
        <w:t>ym</w:t>
      </w:r>
      <w:r>
        <w:rPr>
          <w:rFonts w:asciiTheme="majorHAnsi" w:hAnsiTheme="majorHAnsi" w:cstheme="majorHAnsi"/>
        </w:rPr>
        <w:t xml:space="preserve"> do Specyfikacji Warunków Zamówienia.</w:t>
      </w:r>
    </w:p>
    <w:p w14:paraId="76CE5BCE" w14:textId="77777777" w:rsidR="004729B2" w:rsidRPr="001B429F" w:rsidRDefault="004729B2" w:rsidP="009A4721">
      <w:pPr>
        <w:pStyle w:val="Akapitzlist"/>
        <w:ind w:left="473"/>
        <w:jc w:val="both"/>
        <w:rPr>
          <w:rFonts w:asciiTheme="majorHAnsi" w:hAnsiTheme="majorHAnsi" w:cstheme="majorHAnsi"/>
        </w:rPr>
      </w:pPr>
    </w:p>
    <w:p w14:paraId="70C664CD" w14:textId="3287654F" w:rsidR="00FA4C08" w:rsidRDefault="00324D61" w:rsidP="00553389">
      <w:pPr>
        <w:pStyle w:val="Akapitzlist"/>
        <w:numPr>
          <w:ilvl w:val="0"/>
          <w:numId w:val="20"/>
        </w:numPr>
        <w:spacing w:after="0" w:line="240" w:lineRule="auto"/>
        <w:jc w:val="both"/>
        <w:rPr>
          <w:rFonts w:asciiTheme="majorHAnsi" w:hAnsiTheme="majorHAnsi" w:cstheme="majorHAnsi"/>
          <w:b/>
          <w:bCs/>
        </w:rPr>
      </w:pPr>
      <w:r>
        <w:rPr>
          <w:rFonts w:asciiTheme="majorHAnsi" w:hAnsiTheme="majorHAnsi" w:cstheme="majorHAnsi"/>
          <w:b/>
          <w:bCs/>
        </w:rPr>
        <w:t>U</w:t>
      </w:r>
      <w:r w:rsidR="009042D4">
        <w:rPr>
          <w:rFonts w:asciiTheme="majorHAnsi" w:hAnsiTheme="majorHAnsi" w:cstheme="majorHAnsi"/>
          <w:b/>
          <w:bCs/>
        </w:rPr>
        <w:t>warunkowania realizacyjne</w:t>
      </w:r>
    </w:p>
    <w:p w14:paraId="6AC82DB2" w14:textId="77777777" w:rsidR="009D743A" w:rsidRPr="00553389" w:rsidRDefault="009D743A" w:rsidP="009D743A">
      <w:pPr>
        <w:pStyle w:val="Akapitzlist"/>
        <w:spacing w:after="0" w:line="240" w:lineRule="auto"/>
        <w:ind w:left="473"/>
        <w:jc w:val="both"/>
        <w:rPr>
          <w:rFonts w:asciiTheme="majorHAnsi" w:hAnsiTheme="majorHAnsi" w:cstheme="majorHAnsi"/>
          <w:b/>
          <w:bCs/>
        </w:rPr>
      </w:pPr>
    </w:p>
    <w:p w14:paraId="7DD6EE35" w14:textId="5253763C" w:rsidR="00857252" w:rsidRDefault="00A62953" w:rsidP="00A62953">
      <w:pPr>
        <w:pStyle w:val="Akapitzlist"/>
        <w:numPr>
          <w:ilvl w:val="0"/>
          <w:numId w:val="27"/>
        </w:numPr>
        <w:spacing w:after="0" w:line="240" w:lineRule="auto"/>
        <w:jc w:val="both"/>
        <w:rPr>
          <w:rFonts w:asciiTheme="majorHAnsi" w:hAnsiTheme="majorHAnsi" w:cstheme="majorHAnsi"/>
        </w:rPr>
      </w:pPr>
      <w:r w:rsidRPr="00857252">
        <w:rPr>
          <w:rFonts w:asciiTheme="majorHAnsi" w:hAnsiTheme="majorHAnsi" w:cstheme="majorHAnsi"/>
        </w:rPr>
        <w:t xml:space="preserve">Zamawiający wymaga by Wykonawca w trakcie realizacji robót dysponował osobą Kierownika </w:t>
      </w:r>
      <w:r w:rsidR="00C359FB">
        <w:rPr>
          <w:rFonts w:asciiTheme="majorHAnsi" w:hAnsiTheme="majorHAnsi" w:cstheme="majorHAnsi"/>
        </w:rPr>
        <w:t xml:space="preserve">Budowy, Kierownika </w:t>
      </w:r>
      <w:r w:rsidRPr="00857252">
        <w:rPr>
          <w:rFonts w:asciiTheme="majorHAnsi" w:hAnsiTheme="majorHAnsi" w:cstheme="majorHAnsi"/>
        </w:rPr>
        <w:t xml:space="preserve">Robót w branży drogowej oraz w każdej z branż: sanitarnej, elektrycznej i telekomunikacyjnej </w:t>
      </w:r>
      <w:r w:rsidR="00C359FB">
        <w:rPr>
          <w:rFonts w:asciiTheme="majorHAnsi" w:hAnsiTheme="majorHAnsi" w:cstheme="majorHAnsi"/>
        </w:rPr>
        <w:t xml:space="preserve">(gdzie dotyczy) </w:t>
      </w:r>
      <w:r w:rsidRPr="00857252">
        <w:rPr>
          <w:rFonts w:asciiTheme="majorHAnsi" w:hAnsiTheme="majorHAnsi" w:cstheme="majorHAnsi"/>
        </w:rPr>
        <w:t>- Kierowników robót branżowych – wszystkich posiadających uprawnienia budowlane do pełnienia samodzielnych funkcji w budownictwie</w:t>
      </w:r>
      <w:r w:rsidR="00857252" w:rsidRPr="00857252">
        <w:rPr>
          <w:rFonts w:asciiTheme="majorHAnsi" w:hAnsiTheme="majorHAnsi" w:cstheme="majorHAnsi"/>
        </w:rPr>
        <w:t xml:space="preserve"> oraz </w:t>
      </w:r>
      <w:r w:rsidRPr="00857252">
        <w:rPr>
          <w:rFonts w:asciiTheme="majorHAnsi" w:hAnsiTheme="majorHAnsi" w:cstheme="majorHAnsi"/>
        </w:rPr>
        <w:t xml:space="preserve">1 osobą </w:t>
      </w:r>
      <w:r w:rsidR="00857252">
        <w:rPr>
          <w:rFonts w:asciiTheme="majorHAnsi" w:hAnsiTheme="majorHAnsi" w:cstheme="majorHAnsi"/>
        </w:rPr>
        <w:t xml:space="preserve">geologa </w:t>
      </w:r>
      <w:r w:rsidR="00857252" w:rsidRPr="00857252">
        <w:rPr>
          <w:rFonts w:asciiTheme="majorHAnsi" w:hAnsiTheme="majorHAnsi" w:cstheme="majorHAnsi"/>
        </w:rPr>
        <w:t xml:space="preserve">i </w:t>
      </w:r>
      <w:r w:rsidRPr="00857252">
        <w:rPr>
          <w:rFonts w:asciiTheme="majorHAnsi" w:hAnsiTheme="majorHAnsi" w:cstheme="majorHAnsi"/>
        </w:rPr>
        <w:t>1 osobą z wykształceniem ogrodniczym</w:t>
      </w:r>
      <w:r w:rsidR="00857252">
        <w:rPr>
          <w:rFonts w:asciiTheme="majorHAnsi" w:hAnsiTheme="majorHAnsi" w:cstheme="majorHAnsi"/>
        </w:rPr>
        <w:t xml:space="preserve"> (dla obojga wymagania jak w SWZ).</w:t>
      </w:r>
    </w:p>
    <w:p w14:paraId="3863BA1F" w14:textId="5A78E203" w:rsidR="006C7EF4" w:rsidRPr="006C7EF4" w:rsidRDefault="006C7EF4" w:rsidP="006C7EF4">
      <w:pPr>
        <w:pStyle w:val="Akapitzlist"/>
        <w:numPr>
          <w:ilvl w:val="0"/>
          <w:numId w:val="27"/>
        </w:numPr>
        <w:spacing w:after="0" w:line="240" w:lineRule="auto"/>
        <w:jc w:val="both"/>
        <w:rPr>
          <w:rFonts w:asciiTheme="majorHAnsi" w:hAnsiTheme="majorHAnsi" w:cstheme="majorHAnsi"/>
        </w:rPr>
      </w:pPr>
      <w:r w:rsidRPr="006C7EF4">
        <w:rPr>
          <w:rFonts w:asciiTheme="majorHAnsi" w:hAnsiTheme="majorHAnsi" w:cstheme="majorHAnsi"/>
        </w:rPr>
        <w:t>Przed rozpoczęciem robót Wykonawca obowiązany jest do zweryfikowania lokalizacji wszystkich istniejących sieci, instalacji poprzez geodezyjną inwentaryzację i przekopy próbne.</w:t>
      </w:r>
    </w:p>
    <w:p w14:paraId="64E8094E" w14:textId="77777777" w:rsidR="006C7EF4" w:rsidRPr="006C7EF4" w:rsidRDefault="006C7EF4" w:rsidP="006C7EF4">
      <w:pPr>
        <w:pStyle w:val="Akapitzlist"/>
        <w:numPr>
          <w:ilvl w:val="0"/>
          <w:numId w:val="27"/>
        </w:numPr>
        <w:spacing w:after="0" w:line="240" w:lineRule="auto"/>
        <w:jc w:val="both"/>
        <w:rPr>
          <w:rFonts w:asciiTheme="majorHAnsi" w:hAnsiTheme="majorHAnsi" w:cstheme="majorHAnsi"/>
        </w:rPr>
      </w:pPr>
      <w:r w:rsidRPr="006C7EF4">
        <w:rPr>
          <w:rFonts w:asciiTheme="majorHAnsi" w:hAnsiTheme="majorHAnsi" w:cstheme="majorHAnsi"/>
        </w:rPr>
        <w:t>Wykonawca jest odpowiedzialny za metody wykonywania robót. Wykonawca obowiązany jest do opracowania poniżej wymienionej dokumentacji i uzyskania jej uzgodnienia przez Zamawiającego:</w:t>
      </w:r>
    </w:p>
    <w:p w14:paraId="34B9F191" w14:textId="43D4035F" w:rsidR="006C7EF4" w:rsidRPr="006C7EF4" w:rsidRDefault="006C7EF4" w:rsidP="000A228E">
      <w:pPr>
        <w:pStyle w:val="Akapitzlist"/>
        <w:numPr>
          <w:ilvl w:val="0"/>
          <w:numId w:val="30"/>
        </w:numPr>
        <w:spacing w:after="0" w:line="240" w:lineRule="auto"/>
        <w:jc w:val="both"/>
        <w:rPr>
          <w:rFonts w:asciiTheme="majorHAnsi" w:hAnsiTheme="majorHAnsi" w:cstheme="majorHAnsi"/>
        </w:rPr>
      </w:pPr>
      <w:r w:rsidRPr="006C7EF4">
        <w:rPr>
          <w:rFonts w:asciiTheme="majorHAnsi" w:hAnsiTheme="majorHAnsi" w:cstheme="majorHAnsi"/>
        </w:rPr>
        <w:t xml:space="preserve">projekt </w:t>
      </w:r>
      <w:r w:rsidR="00F46513">
        <w:rPr>
          <w:rFonts w:asciiTheme="majorHAnsi" w:hAnsiTheme="majorHAnsi" w:cstheme="majorHAnsi"/>
        </w:rPr>
        <w:t xml:space="preserve">tymczasowej </w:t>
      </w:r>
      <w:r w:rsidRPr="006C7EF4">
        <w:rPr>
          <w:rFonts w:asciiTheme="majorHAnsi" w:hAnsiTheme="majorHAnsi" w:cstheme="majorHAnsi"/>
        </w:rPr>
        <w:t xml:space="preserve">organizacji ruchu </w:t>
      </w:r>
      <w:r w:rsidR="00F46513">
        <w:rPr>
          <w:rFonts w:asciiTheme="majorHAnsi" w:hAnsiTheme="majorHAnsi" w:cstheme="majorHAnsi"/>
        </w:rPr>
        <w:t xml:space="preserve">(TOR) </w:t>
      </w:r>
      <w:r w:rsidRPr="006C7EF4">
        <w:rPr>
          <w:rFonts w:asciiTheme="majorHAnsi" w:hAnsiTheme="majorHAnsi" w:cstheme="majorHAnsi"/>
        </w:rPr>
        <w:t xml:space="preserve">na czas budowy uzgodniony </w:t>
      </w:r>
      <w:r w:rsidR="006341F2">
        <w:rPr>
          <w:rFonts w:asciiTheme="majorHAnsi" w:hAnsiTheme="majorHAnsi" w:cstheme="majorHAnsi"/>
        </w:rPr>
        <w:t xml:space="preserve">z </w:t>
      </w:r>
      <w:proofErr w:type="spellStart"/>
      <w:r w:rsidR="006341F2">
        <w:rPr>
          <w:rFonts w:asciiTheme="majorHAnsi" w:hAnsiTheme="majorHAnsi" w:cstheme="majorHAnsi"/>
        </w:rPr>
        <w:t>ZDiZ</w:t>
      </w:r>
      <w:proofErr w:type="spellEnd"/>
      <w:r w:rsidR="006341F2">
        <w:rPr>
          <w:rFonts w:asciiTheme="majorHAnsi" w:hAnsiTheme="majorHAnsi" w:cstheme="majorHAnsi"/>
        </w:rPr>
        <w:t xml:space="preserve"> urzędu gminy Kosakowo</w:t>
      </w:r>
      <w:r w:rsidRPr="006C7EF4">
        <w:rPr>
          <w:rFonts w:asciiTheme="majorHAnsi" w:hAnsiTheme="majorHAnsi" w:cstheme="majorHAnsi"/>
        </w:rPr>
        <w:t>, zapewniający utrzymanie ruchu publicznego (drogowego, pieszego, dojazdów na posesje i działki prywatne oraz na pola orne) na Terenie Budowy w okresie trwania realizacji Umowy aż do zakończenia i odbioru końcowego Robót;</w:t>
      </w:r>
    </w:p>
    <w:p w14:paraId="5C7527A8" w14:textId="77777777" w:rsidR="006C7EF4" w:rsidRPr="006C7EF4" w:rsidRDefault="006C7EF4" w:rsidP="00C629B1">
      <w:pPr>
        <w:pStyle w:val="Akapitzlist"/>
        <w:numPr>
          <w:ilvl w:val="0"/>
          <w:numId w:val="30"/>
        </w:numPr>
        <w:spacing w:after="0" w:line="240" w:lineRule="auto"/>
        <w:jc w:val="both"/>
        <w:rPr>
          <w:rFonts w:asciiTheme="majorHAnsi" w:hAnsiTheme="majorHAnsi" w:cstheme="majorHAnsi"/>
        </w:rPr>
      </w:pPr>
      <w:r w:rsidRPr="006C7EF4">
        <w:rPr>
          <w:rFonts w:asciiTheme="majorHAnsi" w:hAnsiTheme="majorHAnsi" w:cstheme="majorHAnsi"/>
        </w:rPr>
        <w:t>projekt objazdów, tymczasowych dróg dojazdowych i technologicznych,</w:t>
      </w:r>
    </w:p>
    <w:p w14:paraId="157F4C06" w14:textId="77777777" w:rsidR="006C7EF4" w:rsidRPr="0039747F" w:rsidRDefault="006C7EF4" w:rsidP="00C629B1">
      <w:pPr>
        <w:pStyle w:val="Akapitzlist"/>
        <w:numPr>
          <w:ilvl w:val="0"/>
          <w:numId w:val="30"/>
        </w:numPr>
        <w:spacing w:after="0" w:line="240" w:lineRule="auto"/>
        <w:jc w:val="both"/>
        <w:rPr>
          <w:rFonts w:asciiTheme="majorHAnsi" w:hAnsiTheme="majorHAnsi" w:cstheme="majorHAnsi"/>
        </w:rPr>
      </w:pPr>
      <w:r w:rsidRPr="0039747F">
        <w:rPr>
          <w:rFonts w:asciiTheme="majorHAnsi" w:hAnsiTheme="majorHAnsi" w:cstheme="majorHAnsi"/>
        </w:rPr>
        <w:t>Program zapewnienia jakości (PZJ),</w:t>
      </w:r>
    </w:p>
    <w:p w14:paraId="04E3B3CF" w14:textId="7EB9A0E7" w:rsidR="006C7EF4" w:rsidRPr="002533DF" w:rsidRDefault="006C7EF4" w:rsidP="002533DF">
      <w:pPr>
        <w:pStyle w:val="Akapitzlist"/>
        <w:numPr>
          <w:ilvl w:val="0"/>
          <w:numId w:val="30"/>
        </w:numPr>
        <w:spacing w:after="0" w:line="240" w:lineRule="auto"/>
        <w:jc w:val="both"/>
        <w:rPr>
          <w:rFonts w:asciiTheme="majorHAnsi" w:hAnsiTheme="majorHAnsi" w:cstheme="majorHAnsi"/>
        </w:rPr>
      </w:pPr>
      <w:r w:rsidRPr="006C7EF4">
        <w:rPr>
          <w:rFonts w:asciiTheme="majorHAnsi" w:hAnsiTheme="majorHAnsi" w:cstheme="majorHAnsi"/>
        </w:rPr>
        <w:lastRenderedPageBreak/>
        <w:t>Geodezy</w:t>
      </w:r>
      <w:r w:rsidR="001A151B">
        <w:rPr>
          <w:rFonts w:asciiTheme="majorHAnsi" w:hAnsiTheme="majorHAnsi" w:cstheme="majorHAnsi"/>
        </w:rPr>
        <w:t>jną dokumentację powykonawczą (2</w:t>
      </w:r>
      <w:r w:rsidRPr="006C7EF4">
        <w:rPr>
          <w:rFonts w:asciiTheme="majorHAnsi" w:hAnsiTheme="majorHAnsi" w:cstheme="majorHAnsi"/>
        </w:rPr>
        <w:t xml:space="preserve"> egz.),</w:t>
      </w:r>
    </w:p>
    <w:p w14:paraId="2E75C3B9" w14:textId="77777777" w:rsidR="006C7EF4" w:rsidRPr="006C7EF4" w:rsidRDefault="006C7EF4" w:rsidP="006C7EF4">
      <w:pPr>
        <w:pStyle w:val="Akapitzlist"/>
        <w:numPr>
          <w:ilvl w:val="0"/>
          <w:numId w:val="27"/>
        </w:numPr>
        <w:spacing w:after="0" w:line="240" w:lineRule="auto"/>
        <w:jc w:val="both"/>
        <w:rPr>
          <w:rFonts w:asciiTheme="majorHAnsi" w:hAnsiTheme="majorHAnsi" w:cstheme="majorHAnsi"/>
        </w:rPr>
      </w:pPr>
      <w:r w:rsidRPr="006C7EF4">
        <w:rPr>
          <w:rFonts w:asciiTheme="majorHAnsi" w:hAnsiTheme="majorHAnsi" w:cstheme="majorHAnsi"/>
        </w:rPr>
        <w:t>Opracowując harmonogram robót i metodę/technologię wykonywania robót drogowych Wykonawca obowiązany jest przyjąć, iż wymogiem Zamawiającego w zakresie realizacji wykonania dróg objętych przedmiotem zamówienia jest wykonywanie ich w ciągu jednolitym całą szerokością jezdni. Tzw. „metoda połówkowa” nie będzie aprobowana;</w:t>
      </w:r>
    </w:p>
    <w:p w14:paraId="76E25A88" w14:textId="1D024C8D" w:rsidR="006C7EF4" w:rsidRDefault="006C7EF4" w:rsidP="006C7EF4">
      <w:pPr>
        <w:pStyle w:val="Akapitzlist"/>
        <w:numPr>
          <w:ilvl w:val="0"/>
          <w:numId w:val="27"/>
        </w:numPr>
        <w:spacing w:after="0" w:line="240" w:lineRule="auto"/>
        <w:jc w:val="both"/>
        <w:rPr>
          <w:rFonts w:asciiTheme="majorHAnsi" w:hAnsiTheme="majorHAnsi" w:cstheme="majorHAnsi"/>
        </w:rPr>
      </w:pPr>
      <w:r w:rsidRPr="006C7EF4">
        <w:rPr>
          <w:rFonts w:asciiTheme="majorHAnsi" w:hAnsiTheme="majorHAnsi" w:cstheme="majorHAnsi"/>
        </w:rPr>
        <w:t>Wykonawca na własny koszt uzyska wszystkie wymagane zezwolenia od odpowiednich instytucji (zezwolenia na zmianę ruchu, dotyczące trasy, na używanie krótkofalówek, itd.);</w:t>
      </w:r>
    </w:p>
    <w:p w14:paraId="1BFA2A8C" w14:textId="06A9651A" w:rsidR="0037596D" w:rsidRPr="0037596D" w:rsidRDefault="0037596D" w:rsidP="0037596D">
      <w:pPr>
        <w:pStyle w:val="Akapitzlist"/>
        <w:numPr>
          <w:ilvl w:val="0"/>
          <w:numId w:val="27"/>
        </w:numPr>
        <w:spacing w:after="0" w:line="240" w:lineRule="auto"/>
        <w:jc w:val="both"/>
        <w:rPr>
          <w:rFonts w:asciiTheme="majorHAnsi" w:hAnsiTheme="majorHAnsi" w:cstheme="majorHAnsi"/>
        </w:rPr>
      </w:pPr>
      <w:r w:rsidRPr="0037596D">
        <w:rPr>
          <w:rFonts w:asciiTheme="majorHAnsi" w:hAnsiTheme="majorHAnsi" w:cstheme="majorHAnsi"/>
        </w:rPr>
        <w:t>W czasie wykonywania Robót Wykonawca dostarczy, zainstaluje i będzie obsługiwał wszystkie tymczasowe urządzenia zabezpieczające jak zapory, światła ostrzegawcze, sygnały,</w:t>
      </w:r>
      <w:r w:rsidR="008F0D4A">
        <w:rPr>
          <w:rFonts w:asciiTheme="majorHAnsi" w:hAnsiTheme="majorHAnsi" w:cstheme="majorHAnsi"/>
        </w:rPr>
        <w:t xml:space="preserve"> kładki, pomosty</w:t>
      </w:r>
      <w:r w:rsidRPr="0037596D">
        <w:rPr>
          <w:rFonts w:asciiTheme="majorHAnsi" w:hAnsiTheme="majorHAnsi" w:cstheme="majorHAnsi"/>
        </w:rPr>
        <w:t xml:space="preserve"> itp., zapewniając stałe bezpieczeństwo (w dzień i w nocy) pojazdów, pieszych, rowerzystów;</w:t>
      </w:r>
    </w:p>
    <w:p w14:paraId="673EEE89" w14:textId="77777777" w:rsidR="0037596D" w:rsidRPr="0037596D" w:rsidRDefault="0037596D" w:rsidP="0037596D">
      <w:pPr>
        <w:pStyle w:val="Akapitzlist"/>
        <w:numPr>
          <w:ilvl w:val="0"/>
          <w:numId w:val="27"/>
        </w:numPr>
        <w:spacing w:after="0" w:line="240" w:lineRule="auto"/>
        <w:jc w:val="both"/>
        <w:rPr>
          <w:rFonts w:asciiTheme="majorHAnsi" w:hAnsiTheme="majorHAnsi" w:cstheme="majorHAnsi"/>
        </w:rPr>
      </w:pPr>
      <w:r w:rsidRPr="0037596D">
        <w:rPr>
          <w:rFonts w:asciiTheme="majorHAnsi" w:hAnsiTheme="majorHAnsi" w:cstheme="majorHAnsi"/>
        </w:rPr>
        <w:t>W przypadku konieczności skorzystania z cudzej nieruchomości do wykonania prac przygotowawczych lub robót budowlanych, Wykonawca obowiązany jest przed ich rozpoczęciem uzgodnić przewidywany sposób, zakres i terminy korzystania z sąsiedniej nieruchomości z jej właścicielem, a po zakończeniu robót Wykonawca obowiązany jest naprawić szkody powstałe w wyniku korzystania z sąsiedniej nieruchomości.</w:t>
      </w:r>
    </w:p>
    <w:p w14:paraId="7451E804" w14:textId="77777777" w:rsidR="0037596D" w:rsidRPr="0037596D" w:rsidRDefault="0037596D" w:rsidP="0037596D">
      <w:pPr>
        <w:pStyle w:val="Akapitzlist"/>
        <w:numPr>
          <w:ilvl w:val="0"/>
          <w:numId w:val="27"/>
        </w:numPr>
        <w:spacing w:after="0" w:line="240" w:lineRule="auto"/>
        <w:jc w:val="both"/>
        <w:rPr>
          <w:rFonts w:asciiTheme="majorHAnsi" w:hAnsiTheme="majorHAnsi" w:cstheme="majorHAnsi"/>
        </w:rPr>
      </w:pPr>
      <w:r w:rsidRPr="0037596D">
        <w:rPr>
          <w:rFonts w:asciiTheme="majorHAnsi" w:hAnsiTheme="majorHAnsi" w:cstheme="majorHAnsi"/>
        </w:rPr>
        <w:t>Wykonawca zobowiązany jest teren budowy przejąć i przekazać po zakończonych robotach protokolarnie. Wymogi określone w podpunkcie powyżej mają zastosowanie również do terenu niezbędnego dla obiektów budowlanych, określonego w decyzji zezwalającej na realizację inwestycji drogowej;</w:t>
      </w:r>
    </w:p>
    <w:p w14:paraId="053ED106" w14:textId="77777777" w:rsidR="0037596D" w:rsidRPr="0037596D" w:rsidRDefault="0037596D" w:rsidP="0037596D">
      <w:pPr>
        <w:pStyle w:val="Akapitzlist"/>
        <w:numPr>
          <w:ilvl w:val="0"/>
          <w:numId w:val="27"/>
        </w:numPr>
        <w:spacing w:after="0" w:line="240" w:lineRule="auto"/>
        <w:jc w:val="both"/>
        <w:rPr>
          <w:rFonts w:asciiTheme="majorHAnsi" w:hAnsiTheme="majorHAnsi" w:cstheme="majorHAnsi"/>
        </w:rPr>
      </w:pPr>
      <w:r w:rsidRPr="0037596D">
        <w:rPr>
          <w:rFonts w:asciiTheme="majorHAnsi" w:hAnsiTheme="majorHAnsi" w:cstheme="majorHAnsi"/>
        </w:rPr>
        <w:t>Wykonawca zlikwiduje plac budowy na własny koszt i doprowadzi teren do należytego stanu (pełnego uporządkowania) wraz z uporządkowaniem terenów przyległych;</w:t>
      </w:r>
    </w:p>
    <w:p w14:paraId="55E5987D" w14:textId="77777777" w:rsidR="0037596D" w:rsidRPr="0037596D" w:rsidRDefault="0037596D" w:rsidP="0037596D">
      <w:pPr>
        <w:pStyle w:val="Akapitzlist"/>
        <w:numPr>
          <w:ilvl w:val="0"/>
          <w:numId w:val="27"/>
        </w:numPr>
        <w:spacing w:after="0" w:line="240" w:lineRule="auto"/>
        <w:jc w:val="both"/>
        <w:rPr>
          <w:rFonts w:asciiTheme="majorHAnsi" w:hAnsiTheme="majorHAnsi" w:cstheme="majorHAnsi"/>
        </w:rPr>
      </w:pPr>
      <w:r w:rsidRPr="0037596D">
        <w:rPr>
          <w:rFonts w:asciiTheme="majorHAnsi" w:hAnsiTheme="majorHAnsi" w:cstheme="majorHAnsi"/>
        </w:rPr>
        <w:t>Z uwagi na czynne sieci w rejonie objętym przedmiotem zamówienia Wykonawca zobowiązany jest do prowadzenia robót ziemnych ze szczególną ostrożnością;</w:t>
      </w:r>
    </w:p>
    <w:p w14:paraId="6417CDEC" w14:textId="77777777" w:rsidR="0037596D" w:rsidRPr="0037596D" w:rsidRDefault="0037596D" w:rsidP="0037596D">
      <w:pPr>
        <w:pStyle w:val="Akapitzlist"/>
        <w:numPr>
          <w:ilvl w:val="0"/>
          <w:numId w:val="27"/>
        </w:numPr>
        <w:spacing w:after="0" w:line="240" w:lineRule="auto"/>
        <w:jc w:val="both"/>
        <w:rPr>
          <w:rFonts w:asciiTheme="majorHAnsi" w:hAnsiTheme="majorHAnsi" w:cstheme="majorHAnsi"/>
        </w:rPr>
      </w:pPr>
      <w:r w:rsidRPr="0037596D">
        <w:rPr>
          <w:rFonts w:asciiTheme="majorHAnsi" w:hAnsiTheme="majorHAnsi" w:cstheme="majorHAnsi"/>
        </w:rPr>
        <w:t>Wykonawca zobowiązany jest zgłosić zamiar rozpoczęcia robót właściwym gestorom sieci, którzy  dokonywali uzgodnień dokumentacji oraz powiadomić mieszkańców osiedli i właścicieli gruntów przyległych do Terenu Budowy z co najmniej 7-mio dniowym wyprzedzeniem.</w:t>
      </w:r>
    </w:p>
    <w:p w14:paraId="0043C0C3" w14:textId="77777777" w:rsidR="0037596D" w:rsidRPr="0037596D" w:rsidRDefault="0037596D" w:rsidP="0037596D">
      <w:pPr>
        <w:pStyle w:val="Akapitzlist"/>
        <w:numPr>
          <w:ilvl w:val="0"/>
          <w:numId w:val="27"/>
        </w:numPr>
        <w:spacing w:after="0" w:line="240" w:lineRule="auto"/>
        <w:jc w:val="both"/>
        <w:rPr>
          <w:rFonts w:asciiTheme="majorHAnsi" w:hAnsiTheme="majorHAnsi" w:cstheme="majorHAnsi"/>
        </w:rPr>
      </w:pPr>
      <w:r w:rsidRPr="0037596D">
        <w:rPr>
          <w:rFonts w:asciiTheme="majorHAnsi" w:hAnsiTheme="majorHAnsi" w:cstheme="majorHAnsi"/>
        </w:rPr>
        <w:t>Wykonawca przed przystąpieniem do robót zobowiązany jest do skutecznego powiadomienia o rozpoczęciu robót wszystkich właścicieli nieruchomości w obszarze prowadzenia inwestycji, jak również zobowiązany jest w trakcie wykonywania robót do zapewnienia bezpiecznych przejść i dojazdu użytkownikom posesji, właścicielom gruntów przyległych do drogi, służbom komunalnym i pojazdom uprzywilejowanym.</w:t>
      </w:r>
    </w:p>
    <w:p w14:paraId="4246AD24" w14:textId="60B56670" w:rsidR="0037596D" w:rsidRPr="00B41F74" w:rsidRDefault="0037596D" w:rsidP="0037596D">
      <w:pPr>
        <w:pStyle w:val="Akapitzlist"/>
        <w:numPr>
          <w:ilvl w:val="0"/>
          <w:numId w:val="27"/>
        </w:numPr>
        <w:spacing w:after="0" w:line="240" w:lineRule="auto"/>
        <w:jc w:val="both"/>
        <w:rPr>
          <w:rFonts w:asciiTheme="majorHAnsi" w:hAnsiTheme="majorHAnsi" w:cstheme="majorHAnsi"/>
        </w:rPr>
      </w:pPr>
      <w:r w:rsidRPr="0037596D">
        <w:rPr>
          <w:rFonts w:asciiTheme="majorHAnsi" w:hAnsiTheme="majorHAnsi" w:cstheme="majorHAnsi"/>
        </w:rPr>
        <w:t>Harmonogram wywozu odpadów komunalnych: odbiór odpadów zmieszanych oraz segregowa</w:t>
      </w:r>
      <w:r w:rsidRPr="00773D3F">
        <w:rPr>
          <w:rFonts w:asciiTheme="majorHAnsi" w:hAnsiTheme="majorHAnsi" w:cstheme="majorHAnsi"/>
        </w:rPr>
        <w:t>nych odbywa się 2 razy w tygodniu. Wykonawca jest zobowiązany do umożliwienia wywozu odpadów komunalnych lub w przypadku braku przejazdu do przetransportowania</w:t>
      </w:r>
      <w:r w:rsidRPr="0037596D">
        <w:rPr>
          <w:rFonts w:asciiTheme="majorHAnsi" w:hAnsiTheme="majorHAnsi" w:cstheme="majorHAnsi"/>
        </w:rPr>
        <w:t xml:space="preserve"> pojemników z odpadami w  miejsce dostępne dla pojazdów służb komunalnych.</w:t>
      </w:r>
      <w:r w:rsidR="00117771">
        <w:rPr>
          <w:rFonts w:asciiTheme="majorHAnsi" w:hAnsiTheme="majorHAnsi" w:cstheme="majorHAnsi"/>
        </w:rPr>
        <w:t xml:space="preserve"> </w:t>
      </w:r>
      <w:r w:rsidR="00B41F74" w:rsidRPr="00B41F74">
        <w:rPr>
          <w:rFonts w:asciiTheme="majorHAnsi" w:hAnsiTheme="majorHAnsi" w:cstheme="majorHAnsi"/>
        </w:rPr>
        <w:t xml:space="preserve">Harmonogram dostępny </w:t>
      </w:r>
      <w:r w:rsidR="00B41F74">
        <w:rPr>
          <w:rFonts w:asciiTheme="majorHAnsi" w:hAnsiTheme="majorHAnsi" w:cstheme="majorHAnsi"/>
        </w:rPr>
        <w:t xml:space="preserve">jest na stronie </w:t>
      </w:r>
      <w:hyperlink r:id="rId6" w:history="1">
        <w:r w:rsidR="00773D3F" w:rsidRPr="000D4642">
          <w:rPr>
            <w:rStyle w:val="Hipercze"/>
            <w:rFonts w:asciiTheme="majorHAnsi" w:hAnsiTheme="majorHAnsi" w:cstheme="majorHAnsi"/>
          </w:rPr>
          <w:t>https://gminakosakowo.pl/wp-content/uploads/2021/01/HARMONOGRAM-jednorodzinna-2021.pdf</w:t>
        </w:r>
      </w:hyperlink>
      <w:r w:rsidR="00773D3F">
        <w:rPr>
          <w:rFonts w:asciiTheme="majorHAnsi" w:hAnsiTheme="majorHAnsi" w:cstheme="majorHAnsi"/>
        </w:rPr>
        <w:t xml:space="preserve">. </w:t>
      </w:r>
    </w:p>
    <w:p w14:paraId="25610FCE" w14:textId="77777777" w:rsidR="004303C1" w:rsidRPr="004303C1" w:rsidRDefault="004303C1" w:rsidP="004303C1">
      <w:pPr>
        <w:pStyle w:val="Akapitzlist"/>
        <w:numPr>
          <w:ilvl w:val="0"/>
          <w:numId w:val="27"/>
        </w:numPr>
        <w:spacing w:after="0" w:line="240" w:lineRule="auto"/>
        <w:jc w:val="both"/>
        <w:rPr>
          <w:rFonts w:asciiTheme="majorHAnsi" w:hAnsiTheme="majorHAnsi" w:cstheme="majorHAnsi"/>
        </w:rPr>
      </w:pPr>
      <w:r w:rsidRPr="004303C1">
        <w:rPr>
          <w:rFonts w:asciiTheme="majorHAnsi" w:hAnsiTheme="majorHAnsi" w:cstheme="majorHAnsi"/>
        </w:rPr>
        <w:t>Zamawiający nie zapewnia terenu pod zaplecze budowy oraz terenu na czasowy odkład mas ziemnych, materiałów z rozbiórki oraz materiałów przeznaczonych do wbudowania – Wykonawca zobowiązany jest do zapewnienia i zorganizowania niezbędnych terenów dla wykonywania robót własnym staraniem i kosztem.</w:t>
      </w:r>
    </w:p>
    <w:p w14:paraId="17A80A2F" w14:textId="1E1428B2" w:rsidR="004303C1" w:rsidRPr="004303C1" w:rsidRDefault="004303C1" w:rsidP="004303C1">
      <w:pPr>
        <w:pStyle w:val="Akapitzlist"/>
        <w:numPr>
          <w:ilvl w:val="0"/>
          <w:numId w:val="27"/>
        </w:numPr>
        <w:spacing w:after="0" w:line="240" w:lineRule="auto"/>
        <w:jc w:val="both"/>
        <w:rPr>
          <w:rFonts w:asciiTheme="majorHAnsi" w:hAnsiTheme="majorHAnsi" w:cstheme="majorHAnsi"/>
        </w:rPr>
      </w:pPr>
      <w:r w:rsidRPr="004303C1">
        <w:rPr>
          <w:rFonts w:asciiTheme="majorHAnsi" w:hAnsiTheme="majorHAnsi" w:cstheme="majorHAnsi"/>
        </w:rPr>
        <w:t>Wykonawca, jako wytwórca odpadów, zobowiązany jest uzyskać decyzję zatwierdzającą program gospodarki wytwarzanymi odpadami (materiały z rozbiórek i demontażu Wykonawca obowiązany jest wywieźć i zutylizować)</w:t>
      </w:r>
      <w:r w:rsidR="00A07449">
        <w:rPr>
          <w:rFonts w:asciiTheme="majorHAnsi" w:hAnsiTheme="majorHAnsi" w:cstheme="majorHAnsi"/>
        </w:rPr>
        <w:t xml:space="preserve"> oraz prowadzić ewidencję</w:t>
      </w:r>
      <w:r w:rsidR="003B5F07">
        <w:rPr>
          <w:rFonts w:asciiTheme="majorHAnsi" w:hAnsiTheme="majorHAnsi" w:cstheme="majorHAnsi"/>
        </w:rPr>
        <w:t xml:space="preserve"> i dokumentację w tym zakresie</w:t>
      </w:r>
      <w:r w:rsidRPr="004303C1">
        <w:rPr>
          <w:rFonts w:asciiTheme="majorHAnsi" w:hAnsiTheme="majorHAnsi" w:cstheme="majorHAnsi"/>
        </w:rPr>
        <w:t>.</w:t>
      </w:r>
    </w:p>
    <w:p w14:paraId="24A304F7" w14:textId="76548E71" w:rsidR="00A70BDA" w:rsidRDefault="004303C1" w:rsidP="004303C1">
      <w:pPr>
        <w:pStyle w:val="Akapitzlist"/>
        <w:numPr>
          <w:ilvl w:val="0"/>
          <w:numId w:val="27"/>
        </w:numPr>
        <w:spacing w:after="0" w:line="240" w:lineRule="auto"/>
        <w:jc w:val="both"/>
        <w:rPr>
          <w:rFonts w:asciiTheme="majorHAnsi" w:hAnsiTheme="majorHAnsi" w:cstheme="majorHAnsi"/>
        </w:rPr>
      </w:pPr>
      <w:r w:rsidRPr="004303C1">
        <w:rPr>
          <w:rFonts w:asciiTheme="majorHAnsi" w:hAnsiTheme="majorHAnsi" w:cstheme="majorHAnsi"/>
        </w:rPr>
        <w:t xml:space="preserve">Wykonawca zobowiązany jest do prowadzenia robót w sposób taki, by nie wystąpiły żadne uszkodzenia obiektów i infrastruktury, zlokalizowanych na terenie placu budowy i nie podlegających przebudowie oraz zlokalizowanych poza terenem placu budowy. W przypadku wystąpienia uszkodzeń tych obiektów lub infrastruktury, Wykonawca zobowiązany jest do naprawy uszkodzeń lub odtworzenia tych obiektów lub infrastruktury. </w:t>
      </w:r>
    </w:p>
    <w:p w14:paraId="3AC18CFB" w14:textId="77777777" w:rsidR="00CA530F" w:rsidRPr="00CA530F" w:rsidRDefault="00CA530F" w:rsidP="00CA530F">
      <w:pPr>
        <w:pStyle w:val="Akapitzlist"/>
        <w:numPr>
          <w:ilvl w:val="0"/>
          <w:numId w:val="27"/>
        </w:numPr>
        <w:spacing w:after="0" w:line="240" w:lineRule="auto"/>
        <w:jc w:val="both"/>
        <w:rPr>
          <w:rFonts w:asciiTheme="majorHAnsi" w:hAnsiTheme="majorHAnsi" w:cstheme="majorHAnsi"/>
        </w:rPr>
      </w:pPr>
      <w:r w:rsidRPr="00CA530F">
        <w:rPr>
          <w:rFonts w:asciiTheme="majorHAnsi" w:hAnsiTheme="majorHAnsi" w:cstheme="majorHAnsi"/>
        </w:rPr>
        <w:t xml:space="preserve">Wykonawca zobowiązany jest przed wbudowaniem materiałów uzyskać od Inspektorów Nadzoru Inwestorskiego zatwierdzenie zastosowania tych materiałów, przedkładając w tym celu dokumenty wymagane ustawą o wyrobach budowlanych (Dz. U. 2014.883) i wymogami dokumentacji i </w:t>
      </w:r>
      <w:r w:rsidRPr="00CA530F">
        <w:rPr>
          <w:rFonts w:asciiTheme="majorHAnsi" w:hAnsiTheme="majorHAnsi" w:cstheme="majorHAnsi"/>
        </w:rPr>
        <w:lastRenderedPageBreak/>
        <w:t>szczegółowych specyfikacji technicznych, a w uzasadnionych przypadkach, na żądanie Zamawiającego/Nadzoru Inwestorskiego, także próbki tych materiałów.</w:t>
      </w:r>
    </w:p>
    <w:p w14:paraId="2E4A4B02" w14:textId="77777777" w:rsidR="00CA530F" w:rsidRPr="00CA530F" w:rsidRDefault="00CA530F" w:rsidP="00CA530F">
      <w:pPr>
        <w:pStyle w:val="Akapitzlist"/>
        <w:numPr>
          <w:ilvl w:val="0"/>
          <w:numId w:val="27"/>
        </w:numPr>
        <w:spacing w:after="0" w:line="240" w:lineRule="auto"/>
        <w:jc w:val="both"/>
        <w:rPr>
          <w:rFonts w:asciiTheme="majorHAnsi" w:hAnsiTheme="majorHAnsi" w:cstheme="majorHAnsi"/>
        </w:rPr>
      </w:pPr>
      <w:r w:rsidRPr="00CA530F">
        <w:rPr>
          <w:rFonts w:asciiTheme="majorHAnsi" w:hAnsiTheme="majorHAnsi" w:cstheme="majorHAnsi"/>
        </w:rPr>
        <w:t>W przypadku, gdy w dokumentacji  technicznej zostały wskazane znaki towarowe, patenty lub pochodzenie materiałów i urządzeń, Zamawiający dopuszcza oferowanie materiałów i urządzeń równoważnych, pod warunkiem, że zagwarantują one uzyskanie parametrów technicznych i eksploatacyjnych nie gorszych od założonych w dokumentacji oraz nie spowodują zwiększenia kosztów tych materiałów i urządzeń.</w:t>
      </w:r>
    </w:p>
    <w:p w14:paraId="732C4CB0" w14:textId="2350FF9F" w:rsidR="00CA530F" w:rsidRPr="00CA530F" w:rsidRDefault="00CA530F" w:rsidP="00CA530F">
      <w:pPr>
        <w:pStyle w:val="Akapitzlist"/>
        <w:numPr>
          <w:ilvl w:val="0"/>
          <w:numId w:val="27"/>
        </w:numPr>
        <w:spacing w:after="0" w:line="240" w:lineRule="auto"/>
        <w:jc w:val="both"/>
        <w:rPr>
          <w:rFonts w:asciiTheme="majorHAnsi" w:hAnsiTheme="majorHAnsi" w:cstheme="majorHAnsi"/>
        </w:rPr>
      </w:pPr>
      <w:r w:rsidRPr="00CA530F">
        <w:rPr>
          <w:rFonts w:asciiTheme="majorHAnsi" w:hAnsiTheme="majorHAnsi" w:cstheme="majorHAnsi"/>
        </w:rPr>
        <w:t>Gdziekolwiek w dokumentacji przetargowej powołane są konkretne normy i przepisy, które spełniać mają materiały, sprzęt i inne towary oraz wykonane i zbadane roboty, będą obowiązywać postanowienia najnowszego wydania lub poprawionego wydania powołanych norm i przepisów o ile w SWZ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 Różnice pomiędzy powołanymi normami a ich proponowanymi zamiennikami muszą być dokładnie opisane przez Wykonawcę i przedłożone Inspektorowi Nadzoru do zatwierdzenia.</w:t>
      </w:r>
    </w:p>
    <w:p w14:paraId="71ECCFBB" w14:textId="77777777" w:rsidR="00580BB8" w:rsidRDefault="0068167E" w:rsidP="00F46513">
      <w:pPr>
        <w:pStyle w:val="Akapitzlist"/>
        <w:numPr>
          <w:ilvl w:val="0"/>
          <w:numId w:val="27"/>
        </w:numPr>
        <w:spacing w:after="0" w:line="240" w:lineRule="auto"/>
        <w:jc w:val="both"/>
        <w:rPr>
          <w:rFonts w:asciiTheme="majorHAnsi" w:hAnsiTheme="majorHAnsi" w:cstheme="majorHAnsi"/>
        </w:rPr>
      </w:pPr>
      <w:r w:rsidRPr="00413FCF">
        <w:rPr>
          <w:rFonts w:asciiTheme="majorHAnsi" w:hAnsiTheme="majorHAnsi" w:cstheme="majorHAnsi"/>
        </w:rPr>
        <w:t>Po zakończeniu Robót (przed zgłoszeniem do odbioru) Wykonawca jest zobowiązany do</w:t>
      </w:r>
      <w:r w:rsidR="00413FCF" w:rsidRPr="00413FCF">
        <w:rPr>
          <w:rFonts w:asciiTheme="majorHAnsi" w:hAnsiTheme="majorHAnsi" w:cstheme="majorHAnsi"/>
        </w:rPr>
        <w:t xml:space="preserve"> </w:t>
      </w:r>
      <w:r w:rsidRPr="00413FCF">
        <w:rPr>
          <w:rFonts w:asciiTheme="majorHAnsi" w:hAnsiTheme="majorHAnsi" w:cstheme="majorHAnsi"/>
        </w:rPr>
        <w:t>przywrócenia do należytego stanu i porządku terenu budowy i terenu wykorzystywanego pod zaplecze budowy</w:t>
      </w:r>
      <w:r w:rsidR="002555F9">
        <w:rPr>
          <w:rFonts w:asciiTheme="majorHAnsi" w:hAnsiTheme="majorHAnsi" w:cstheme="majorHAnsi"/>
        </w:rPr>
        <w:t xml:space="preserve"> i pod wykonanie robót</w:t>
      </w:r>
      <w:r w:rsidRPr="00413FCF">
        <w:rPr>
          <w:rFonts w:asciiTheme="majorHAnsi" w:hAnsiTheme="majorHAnsi" w:cstheme="majorHAnsi"/>
        </w:rPr>
        <w:t>, zaplecze wykorzystywane na składowanie materiałów budowlanych</w:t>
      </w:r>
      <w:r w:rsidR="002555F9">
        <w:rPr>
          <w:rFonts w:asciiTheme="majorHAnsi" w:hAnsiTheme="majorHAnsi" w:cstheme="majorHAnsi"/>
        </w:rPr>
        <w:t>.</w:t>
      </w:r>
    </w:p>
    <w:p w14:paraId="79B4C7C0" w14:textId="77777777" w:rsidR="00D65DBA" w:rsidRDefault="00580BB8" w:rsidP="00F46513">
      <w:pPr>
        <w:pStyle w:val="Akapitzlist"/>
        <w:numPr>
          <w:ilvl w:val="0"/>
          <w:numId w:val="27"/>
        </w:numPr>
        <w:spacing w:after="0" w:line="240" w:lineRule="auto"/>
        <w:jc w:val="both"/>
        <w:rPr>
          <w:rFonts w:asciiTheme="majorHAnsi" w:hAnsiTheme="majorHAnsi" w:cstheme="majorHAnsi"/>
        </w:rPr>
      </w:pPr>
      <w:r w:rsidRPr="00580BB8">
        <w:rPr>
          <w:rFonts w:asciiTheme="majorHAnsi" w:hAnsiTheme="majorHAnsi" w:cstheme="majorHAnsi"/>
        </w:rPr>
        <w:t xml:space="preserve">Wykonawca jest zobowiązany do zapewnienia na terenie budowy </w:t>
      </w:r>
      <w:r w:rsidR="00D65DBA">
        <w:rPr>
          <w:rFonts w:asciiTheme="majorHAnsi" w:hAnsiTheme="majorHAnsi" w:cstheme="majorHAnsi"/>
        </w:rPr>
        <w:t>pomieszczeń/ pomieszczenia sanitarnego.</w:t>
      </w:r>
    </w:p>
    <w:p w14:paraId="6D7A2D35" w14:textId="77777777" w:rsidR="00580BB8" w:rsidRDefault="00580BB8" w:rsidP="00F46513">
      <w:pPr>
        <w:pStyle w:val="Akapitzlist"/>
        <w:spacing w:after="0" w:line="240" w:lineRule="auto"/>
        <w:ind w:left="473"/>
        <w:jc w:val="both"/>
        <w:rPr>
          <w:rFonts w:asciiTheme="majorHAnsi" w:hAnsiTheme="majorHAnsi" w:cstheme="majorHAnsi"/>
        </w:rPr>
      </w:pPr>
    </w:p>
    <w:p w14:paraId="60C4120C" w14:textId="77777777" w:rsidR="00FF5039" w:rsidRDefault="00FF5039" w:rsidP="00F46513">
      <w:pPr>
        <w:pStyle w:val="Akapitzlist"/>
        <w:spacing w:after="0" w:line="240" w:lineRule="auto"/>
        <w:ind w:left="473"/>
        <w:jc w:val="both"/>
        <w:rPr>
          <w:rFonts w:asciiTheme="majorHAnsi" w:hAnsiTheme="majorHAnsi" w:cstheme="majorHAnsi"/>
          <w:b/>
          <w:bCs/>
        </w:rPr>
      </w:pPr>
    </w:p>
    <w:p w14:paraId="5846D94C" w14:textId="0763300C" w:rsidR="00324D61" w:rsidRPr="006B55B6" w:rsidRDefault="00324D61" w:rsidP="00324D61">
      <w:pPr>
        <w:pStyle w:val="Akapitzlist"/>
        <w:numPr>
          <w:ilvl w:val="0"/>
          <w:numId w:val="20"/>
        </w:numPr>
        <w:spacing w:after="0" w:line="240" w:lineRule="auto"/>
        <w:jc w:val="both"/>
        <w:rPr>
          <w:rFonts w:asciiTheme="majorHAnsi" w:hAnsiTheme="majorHAnsi" w:cstheme="majorHAnsi"/>
          <w:b/>
          <w:bCs/>
        </w:rPr>
      </w:pPr>
      <w:r w:rsidRPr="006B55B6">
        <w:rPr>
          <w:rFonts w:asciiTheme="majorHAnsi" w:hAnsiTheme="majorHAnsi" w:cstheme="majorHAnsi"/>
          <w:b/>
          <w:bCs/>
        </w:rPr>
        <w:t>Wymagania w zakresie Tymczasowej Organizacji Ruchu:</w:t>
      </w:r>
    </w:p>
    <w:p w14:paraId="310B28A1" w14:textId="77777777" w:rsidR="00324D61" w:rsidRDefault="00324D61" w:rsidP="00324D61">
      <w:pPr>
        <w:pStyle w:val="Akapitzlist"/>
        <w:ind w:left="473"/>
        <w:jc w:val="both"/>
        <w:rPr>
          <w:rFonts w:asciiTheme="majorHAnsi" w:hAnsiTheme="majorHAnsi" w:cstheme="majorHAnsi"/>
        </w:rPr>
      </w:pPr>
    </w:p>
    <w:p w14:paraId="1422712C" w14:textId="77777777" w:rsidR="00324D61" w:rsidRPr="001B429F" w:rsidRDefault="00324D61" w:rsidP="00324D61">
      <w:pPr>
        <w:pStyle w:val="Akapitzlist"/>
        <w:numPr>
          <w:ilvl w:val="0"/>
          <w:numId w:val="28"/>
        </w:numPr>
        <w:spacing w:after="0" w:line="240" w:lineRule="auto"/>
        <w:jc w:val="both"/>
        <w:rPr>
          <w:rFonts w:asciiTheme="majorHAnsi" w:hAnsiTheme="majorHAnsi" w:cstheme="majorHAnsi"/>
        </w:rPr>
      </w:pPr>
      <w:r>
        <w:rPr>
          <w:rFonts w:asciiTheme="majorHAnsi" w:hAnsiTheme="majorHAnsi" w:cstheme="majorHAnsi"/>
        </w:rPr>
        <w:t xml:space="preserve">Projekt </w:t>
      </w:r>
      <w:r w:rsidRPr="001B429F">
        <w:rPr>
          <w:rFonts w:asciiTheme="majorHAnsi" w:hAnsiTheme="majorHAnsi" w:cstheme="majorHAnsi"/>
        </w:rPr>
        <w:t>Tymczasow</w:t>
      </w:r>
      <w:r>
        <w:rPr>
          <w:rFonts w:asciiTheme="majorHAnsi" w:hAnsiTheme="majorHAnsi" w:cstheme="majorHAnsi"/>
        </w:rPr>
        <w:t>ej</w:t>
      </w:r>
      <w:r w:rsidRPr="001B429F">
        <w:rPr>
          <w:rFonts w:asciiTheme="majorHAnsi" w:hAnsiTheme="majorHAnsi" w:cstheme="majorHAnsi"/>
        </w:rPr>
        <w:t xml:space="preserve"> Organizacj</w:t>
      </w:r>
      <w:r>
        <w:rPr>
          <w:rFonts w:asciiTheme="majorHAnsi" w:hAnsiTheme="majorHAnsi" w:cstheme="majorHAnsi"/>
        </w:rPr>
        <w:t>i</w:t>
      </w:r>
      <w:r w:rsidRPr="001B429F">
        <w:rPr>
          <w:rFonts w:asciiTheme="majorHAnsi" w:hAnsiTheme="majorHAnsi" w:cstheme="majorHAnsi"/>
        </w:rPr>
        <w:t xml:space="preserve"> Ruchu (TOR) opracowuje na własny koszt i własnym staraniem Wykonawca.</w:t>
      </w:r>
    </w:p>
    <w:p w14:paraId="1242B470" w14:textId="48E75C6D" w:rsidR="00952254" w:rsidRDefault="00952254" w:rsidP="00324D61">
      <w:pPr>
        <w:pStyle w:val="Akapitzlist"/>
        <w:numPr>
          <w:ilvl w:val="0"/>
          <w:numId w:val="28"/>
        </w:numPr>
        <w:spacing w:after="0" w:line="240" w:lineRule="auto"/>
        <w:jc w:val="both"/>
        <w:rPr>
          <w:rFonts w:asciiTheme="majorHAnsi" w:hAnsiTheme="majorHAnsi" w:cstheme="majorHAnsi"/>
        </w:rPr>
      </w:pPr>
      <w:r>
        <w:rPr>
          <w:rFonts w:asciiTheme="majorHAnsi" w:hAnsiTheme="majorHAnsi" w:cstheme="majorHAnsi"/>
        </w:rPr>
        <w:t xml:space="preserve">Celem </w:t>
      </w:r>
      <w:r w:rsidR="005332CF">
        <w:rPr>
          <w:rFonts w:asciiTheme="majorHAnsi" w:hAnsiTheme="majorHAnsi" w:cstheme="majorHAnsi"/>
        </w:rPr>
        <w:t xml:space="preserve">opracowania TOR jest sprawne i bezpieczne przeprowadzenie robót budowlanych oraz umożliwienie bezpiecznego i pewnego dostępu do nieruchomości przyległych do terenu budowy </w:t>
      </w:r>
      <w:r w:rsidR="00F5730B">
        <w:rPr>
          <w:rFonts w:asciiTheme="majorHAnsi" w:hAnsiTheme="majorHAnsi" w:cstheme="majorHAnsi"/>
        </w:rPr>
        <w:t xml:space="preserve">podczas przebudowy </w:t>
      </w:r>
      <w:r w:rsidR="00FF5039">
        <w:rPr>
          <w:rFonts w:asciiTheme="majorHAnsi" w:hAnsiTheme="majorHAnsi" w:cstheme="majorHAnsi"/>
        </w:rPr>
        <w:t xml:space="preserve">danej </w:t>
      </w:r>
      <w:r w:rsidR="00F5730B">
        <w:rPr>
          <w:rFonts w:asciiTheme="majorHAnsi" w:hAnsiTheme="majorHAnsi" w:cstheme="majorHAnsi"/>
        </w:rPr>
        <w:t>ulicy.</w:t>
      </w:r>
    </w:p>
    <w:p w14:paraId="5433A7D6" w14:textId="77777777" w:rsidR="00324D61" w:rsidRPr="001B429F" w:rsidRDefault="00324D61" w:rsidP="00324D61">
      <w:pPr>
        <w:pStyle w:val="Akapitzlist"/>
        <w:ind w:left="567"/>
        <w:jc w:val="both"/>
        <w:rPr>
          <w:rFonts w:asciiTheme="majorHAnsi" w:hAnsiTheme="majorHAnsi" w:cstheme="majorHAnsi"/>
          <w:b/>
        </w:rPr>
      </w:pPr>
    </w:p>
    <w:p w14:paraId="3FEDF382" w14:textId="303A3240" w:rsidR="00E6622D" w:rsidRDefault="00E6622D" w:rsidP="00553389">
      <w:pPr>
        <w:pStyle w:val="Akapitzlist"/>
        <w:numPr>
          <w:ilvl w:val="0"/>
          <w:numId w:val="20"/>
        </w:numPr>
        <w:spacing w:after="0" w:line="240" w:lineRule="auto"/>
        <w:jc w:val="both"/>
        <w:rPr>
          <w:rFonts w:asciiTheme="majorHAnsi" w:hAnsiTheme="majorHAnsi" w:cstheme="majorHAnsi"/>
          <w:b/>
          <w:bCs/>
        </w:rPr>
      </w:pPr>
      <w:r w:rsidRPr="00553389">
        <w:rPr>
          <w:rFonts w:asciiTheme="majorHAnsi" w:hAnsiTheme="majorHAnsi" w:cstheme="majorHAnsi"/>
          <w:b/>
          <w:bCs/>
        </w:rPr>
        <w:t>Okres wykonania umowy:</w:t>
      </w:r>
    </w:p>
    <w:p w14:paraId="43A6813D" w14:textId="62E84075" w:rsidR="00551654" w:rsidRPr="00553389" w:rsidRDefault="00551654" w:rsidP="00551654">
      <w:pPr>
        <w:pStyle w:val="Akapitzlist"/>
        <w:spacing w:after="0" w:line="240" w:lineRule="auto"/>
        <w:ind w:left="473"/>
        <w:jc w:val="both"/>
        <w:rPr>
          <w:rFonts w:asciiTheme="majorHAnsi" w:hAnsiTheme="majorHAnsi" w:cstheme="majorHAnsi"/>
          <w:b/>
          <w:bCs/>
        </w:rPr>
      </w:pPr>
    </w:p>
    <w:p w14:paraId="0FDE91B4" w14:textId="275CF152" w:rsidR="00CD508A" w:rsidRPr="006E2885" w:rsidRDefault="00E6622D" w:rsidP="006E2885">
      <w:pPr>
        <w:pStyle w:val="Akapitzlist"/>
        <w:widowControl w:val="0"/>
        <w:autoSpaceDE w:val="0"/>
        <w:autoSpaceDN w:val="0"/>
        <w:adjustRightInd w:val="0"/>
        <w:spacing w:after="0" w:line="240" w:lineRule="auto"/>
        <w:ind w:left="284"/>
        <w:jc w:val="both"/>
        <w:rPr>
          <w:rFonts w:asciiTheme="majorHAnsi" w:hAnsiTheme="majorHAnsi" w:cstheme="majorHAnsi"/>
        </w:rPr>
      </w:pPr>
      <w:r w:rsidRPr="006E2885">
        <w:rPr>
          <w:rFonts w:asciiTheme="majorHAnsi" w:hAnsiTheme="majorHAnsi" w:cstheme="majorHAnsi"/>
        </w:rPr>
        <w:t xml:space="preserve">Okres wykonania przedmiotu zamówienia łącznie ze zgłoszeniem gotowości do odbioru nie może być dłuższy </w:t>
      </w:r>
      <w:r w:rsidR="001060F5" w:rsidRPr="006E2885">
        <w:rPr>
          <w:rFonts w:asciiTheme="majorHAnsi" w:hAnsiTheme="majorHAnsi" w:cstheme="majorHAnsi"/>
        </w:rPr>
        <w:t>niż</w:t>
      </w:r>
      <w:r w:rsidR="00FA15F1" w:rsidRPr="006E2885">
        <w:rPr>
          <w:rFonts w:asciiTheme="majorHAnsi" w:hAnsiTheme="majorHAnsi" w:cstheme="majorHAnsi"/>
        </w:rPr>
        <w:t xml:space="preserve"> </w:t>
      </w:r>
      <w:r w:rsidR="00B40A72">
        <w:rPr>
          <w:rFonts w:asciiTheme="majorHAnsi" w:hAnsiTheme="majorHAnsi" w:cstheme="majorHAnsi"/>
        </w:rPr>
        <w:t>14</w:t>
      </w:r>
      <w:r w:rsidR="00344A43" w:rsidRPr="006E2885">
        <w:rPr>
          <w:rFonts w:asciiTheme="majorHAnsi" w:hAnsiTheme="majorHAnsi" w:cstheme="majorHAnsi"/>
        </w:rPr>
        <w:t xml:space="preserve"> tygodni od </w:t>
      </w:r>
      <w:r w:rsidR="0045154F">
        <w:rPr>
          <w:rFonts w:asciiTheme="majorHAnsi" w:hAnsiTheme="majorHAnsi" w:cstheme="majorHAnsi"/>
        </w:rPr>
        <w:t xml:space="preserve">daty </w:t>
      </w:r>
      <w:r w:rsidR="00344A43" w:rsidRPr="006E2885">
        <w:rPr>
          <w:rFonts w:asciiTheme="majorHAnsi" w:hAnsiTheme="majorHAnsi" w:cstheme="majorHAnsi"/>
        </w:rPr>
        <w:t>po</w:t>
      </w:r>
      <w:r w:rsidR="00CD508A" w:rsidRPr="006E2885">
        <w:rPr>
          <w:rFonts w:asciiTheme="majorHAnsi" w:hAnsiTheme="majorHAnsi" w:cstheme="majorHAnsi"/>
        </w:rPr>
        <w:t>dpisania umowy, przy czym:</w:t>
      </w:r>
    </w:p>
    <w:p w14:paraId="20A69FF9" w14:textId="510B7C90" w:rsidR="00305BB1" w:rsidRPr="00257D93" w:rsidRDefault="00305BB1" w:rsidP="00305BB1">
      <w:pPr>
        <w:numPr>
          <w:ilvl w:val="0"/>
          <w:numId w:val="34"/>
        </w:numPr>
        <w:spacing w:after="0" w:line="240" w:lineRule="auto"/>
        <w:ind w:left="567" w:hanging="283"/>
        <w:jc w:val="both"/>
        <w:rPr>
          <w:rFonts w:asciiTheme="majorHAnsi" w:hAnsiTheme="majorHAnsi"/>
        </w:rPr>
      </w:pPr>
      <w:r w:rsidRPr="006E2885">
        <w:rPr>
          <w:rFonts w:asciiTheme="majorHAnsi" w:hAnsiTheme="majorHAnsi"/>
        </w:rPr>
        <w:t xml:space="preserve">przekazanie Wykonawcy Placu budowy przez Zamawiającego w terminie </w:t>
      </w:r>
      <w:r w:rsidR="00215E09">
        <w:rPr>
          <w:rFonts w:asciiTheme="majorHAnsi" w:hAnsiTheme="majorHAnsi"/>
        </w:rPr>
        <w:t xml:space="preserve">do </w:t>
      </w:r>
      <w:r w:rsidRPr="006E2885">
        <w:rPr>
          <w:rFonts w:asciiTheme="majorHAnsi" w:hAnsiTheme="majorHAnsi"/>
        </w:rPr>
        <w:t>2-tygodni od zawarcia</w:t>
      </w:r>
      <w:r w:rsidRPr="00257D93">
        <w:rPr>
          <w:rFonts w:asciiTheme="majorHAnsi" w:hAnsiTheme="majorHAnsi"/>
        </w:rPr>
        <w:t xml:space="preserve"> umowy, </w:t>
      </w:r>
    </w:p>
    <w:p w14:paraId="3353CDD4" w14:textId="67378A79" w:rsidR="00305BB1" w:rsidRPr="00257D93" w:rsidRDefault="00305BB1" w:rsidP="00305BB1">
      <w:pPr>
        <w:numPr>
          <w:ilvl w:val="0"/>
          <w:numId w:val="34"/>
        </w:numPr>
        <w:spacing w:after="0" w:line="240" w:lineRule="auto"/>
        <w:ind w:left="567" w:hanging="283"/>
        <w:jc w:val="both"/>
        <w:rPr>
          <w:rFonts w:asciiTheme="majorHAnsi" w:hAnsiTheme="majorHAnsi"/>
          <w:color w:val="000000"/>
        </w:rPr>
      </w:pPr>
      <w:r w:rsidRPr="00257D93">
        <w:rPr>
          <w:rFonts w:asciiTheme="majorHAnsi" w:hAnsiTheme="majorHAnsi"/>
        </w:rPr>
        <w:t>rozpoczęci</w:t>
      </w:r>
      <w:r>
        <w:rPr>
          <w:rFonts w:asciiTheme="majorHAnsi" w:hAnsiTheme="majorHAnsi"/>
        </w:rPr>
        <w:t>e</w:t>
      </w:r>
      <w:r w:rsidRPr="00257D93">
        <w:rPr>
          <w:rFonts w:asciiTheme="majorHAnsi" w:hAnsiTheme="majorHAnsi"/>
        </w:rPr>
        <w:t xml:space="preserve"> realizacji robót w ciągu następnych 2-tygodni </w:t>
      </w:r>
      <w:r w:rsidR="00974A32">
        <w:rPr>
          <w:rFonts w:asciiTheme="majorHAnsi" w:hAnsiTheme="majorHAnsi"/>
        </w:rPr>
        <w:t>od dnia przejęcia Placu budowy.</w:t>
      </w:r>
    </w:p>
    <w:p w14:paraId="51BF140D" w14:textId="77777777" w:rsidR="00806D07" w:rsidRPr="00806D07" w:rsidRDefault="00806D07" w:rsidP="00806D07">
      <w:pPr>
        <w:spacing w:after="0" w:line="240" w:lineRule="auto"/>
        <w:jc w:val="both"/>
        <w:rPr>
          <w:rFonts w:asciiTheme="majorHAnsi" w:hAnsiTheme="majorHAnsi" w:cstheme="majorHAnsi"/>
        </w:rPr>
      </w:pPr>
    </w:p>
    <w:p w14:paraId="6F976C11" w14:textId="7F2872C3" w:rsidR="00C35762" w:rsidRDefault="00C35762" w:rsidP="00C35762">
      <w:pPr>
        <w:spacing w:after="0" w:line="240" w:lineRule="auto"/>
        <w:jc w:val="both"/>
        <w:rPr>
          <w:rFonts w:asciiTheme="majorHAnsi" w:hAnsiTheme="majorHAnsi" w:cstheme="majorHAnsi"/>
        </w:rPr>
      </w:pPr>
    </w:p>
    <w:p w14:paraId="4DC79F72" w14:textId="7E3CB4F2" w:rsidR="00C35762" w:rsidRDefault="00C35762" w:rsidP="00C35762">
      <w:pPr>
        <w:spacing w:after="0" w:line="240" w:lineRule="auto"/>
        <w:jc w:val="both"/>
        <w:rPr>
          <w:rFonts w:asciiTheme="majorHAnsi" w:hAnsiTheme="majorHAnsi" w:cstheme="majorHAnsi"/>
        </w:rPr>
      </w:pPr>
    </w:p>
    <w:sectPr w:rsidR="00C35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48C"/>
    <w:multiLevelType w:val="hybridMultilevel"/>
    <w:tmpl w:val="5E3A717E"/>
    <w:lvl w:ilvl="0" w:tplc="04150011">
      <w:start w:val="1"/>
      <w:numFmt w:val="decimal"/>
      <w:lvlText w:val="%1)"/>
      <w:lvlJc w:val="left"/>
      <w:pPr>
        <w:ind w:left="473" w:hanging="360"/>
      </w:pPr>
      <w:rPr>
        <w:rFonts w:hint="default"/>
        <w:b w:val="0"/>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 w15:restartNumberingAfterBreak="0">
    <w:nsid w:val="03DB1715"/>
    <w:multiLevelType w:val="multilevel"/>
    <w:tmpl w:val="F57C42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11"/>
        </w:tabs>
        <w:ind w:left="1211" w:hanging="360"/>
      </w:pPr>
      <w:rPr>
        <w:b/>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7FF7006"/>
    <w:multiLevelType w:val="hybridMultilevel"/>
    <w:tmpl w:val="BCB4E758"/>
    <w:lvl w:ilvl="0" w:tplc="04150017">
      <w:start w:val="1"/>
      <w:numFmt w:val="lowerLetter"/>
      <w:lvlText w:val="%1)"/>
      <w:lvlJc w:val="left"/>
      <w:pPr>
        <w:ind w:left="1193" w:hanging="360"/>
      </w:pPr>
      <w:rPr>
        <w:rFonts w:hint="default"/>
      </w:rPr>
    </w:lvl>
    <w:lvl w:ilvl="1" w:tplc="04150019" w:tentative="1">
      <w:start w:val="1"/>
      <w:numFmt w:val="lowerLetter"/>
      <w:lvlText w:val="%2."/>
      <w:lvlJc w:val="left"/>
      <w:pPr>
        <w:ind w:left="1913" w:hanging="360"/>
      </w:pPr>
    </w:lvl>
    <w:lvl w:ilvl="2" w:tplc="0415001B" w:tentative="1">
      <w:start w:val="1"/>
      <w:numFmt w:val="lowerRoman"/>
      <w:lvlText w:val="%3."/>
      <w:lvlJc w:val="right"/>
      <w:pPr>
        <w:ind w:left="2633" w:hanging="180"/>
      </w:pPr>
    </w:lvl>
    <w:lvl w:ilvl="3" w:tplc="0415000F" w:tentative="1">
      <w:start w:val="1"/>
      <w:numFmt w:val="decimal"/>
      <w:lvlText w:val="%4."/>
      <w:lvlJc w:val="left"/>
      <w:pPr>
        <w:ind w:left="3353" w:hanging="360"/>
      </w:pPr>
    </w:lvl>
    <w:lvl w:ilvl="4" w:tplc="04150019" w:tentative="1">
      <w:start w:val="1"/>
      <w:numFmt w:val="lowerLetter"/>
      <w:lvlText w:val="%5."/>
      <w:lvlJc w:val="left"/>
      <w:pPr>
        <w:ind w:left="4073" w:hanging="360"/>
      </w:pPr>
    </w:lvl>
    <w:lvl w:ilvl="5" w:tplc="0415001B" w:tentative="1">
      <w:start w:val="1"/>
      <w:numFmt w:val="lowerRoman"/>
      <w:lvlText w:val="%6."/>
      <w:lvlJc w:val="right"/>
      <w:pPr>
        <w:ind w:left="4793" w:hanging="180"/>
      </w:pPr>
    </w:lvl>
    <w:lvl w:ilvl="6" w:tplc="0415000F" w:tentative="1">
      <w:start w:val="1"/>
      <w:numFmt w:val="decimal"/>
      <w:lvlText w:val="%7."/>
      <w:lvlJc w:val="left"/>
      <w:pPr>
        <w:ind w:left="5513" w:hanging="360"/>
      </w:pPr>
    </w:lvl>
    <w:lvl w:ilvl="7" w:tplc="04150019" w:tentative="1">
      <w:start w:val="1"/>
      <w:numFmt w:val="lowerLetter"/>
      <w:lvlText w:val="%8."/>
      <w:lvlJc w:val="left"/>
      <w:pPr>
        <w:ind w:left="6233" w:hanging="360"/>
      </w:pPr>
    </w:lvl>
    <w:lvl w:ilvl="8" w:tplc="0415001B" w:tentative="1">
      <w:start w:val="1"/>
      <w:numFmt w:val="lowerRoman"/>
      <w:lvlText w:val="%9."/>
      <w:lvlJc w:val="right"/>
      <w:pPr>
        <w:ind w:left="6953" w:hanging="180"/>
      </w:pPr>
    </w:lvl>
  </w:abstractNum>
  <w:abstractNum w:abstractNumId="3" w15:restartNumberingAfterBreak="0">
    <w:nsid w:val="088A4BB7"/>
    <w:multiLevelType w:val="hybridMultilevel"/>
    <w:tmpl w:val="2C481E96"/>
    <w:lvl w:ilvl="0" w:tplc="656C4804">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4" w15:restartNumberingAfterBreak="0">
    <w:nsid w:val="10E850EC"/>
    <w:multiLevelType w:val="hybridMultilevel"/>
    <w:tmpl w:val="AB72C25E"/>
    <w:lvl w:ilvl="0" w:tplc="0415000F">
      <w:start w:val="1"/>
      <w:numFmt w:val="decimal"/>
      <w:lvlText w:val="%1."/>
      <w:lvlJc w:val="left"/>
      <w:pPr>
        <w:ind w:left="720" w:hanging="360"/>
      </w:pPr>
      <w:rPr>
        <w:rFonts w:hint="default"/>
      </w:rPr>
    </w:lvl>
    <w:lvl w:ilvl="1" w:tplc="3F702A3C">
      <w:numFmt w:val="bullet"/>
      <w:lvlText w:val="•"/>
      <w:lvlJc w:val="left"/>
      <w:pPr>
        <w:ind w:left="1785" w:hanging="705"/>
      </w:pPr>
      <w:rPr>
        <w:rFonts w:ascii="Calibri Light" w:eastAsiaTheme="minorHAns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5B4EA5"/>
    <w:multiLevelType w:val="hybridMultilevel"/>
    <w:tmpl w:val="9B8017DC"/>
    <w:lvl w:ilvl="0" w:tplc="F1866338">
      <w:start w:val="1"/>
      <w:numFmt w:val="upperRoman"/>
      <w:lvlText w:val="%1."/>
      <w:lvlJc w:val="left"/>
      <w:pPr>
        <w:ind w:left="567" w:hanging="45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42C69"/>
    <w:multiLevelType w:val="hybridMultilevel"/>
    <w:tmpl w:val="28BAD088"/>
    <w:lvl w:ilvl="0" w:tplc="82D80A58">
      <w:start w:val="1"/>
      <w:numFmt w:val="upperRoman"/>
      <w:lvlText w:val="%1."/>
      <w:lvlJc w:val="left"/>
      <w:pPr>
        <w:ind w:left="1418" w:hanging="720"/>
      </w:pPr>
      <w:rPr>
        <w:rFonts w:hint="default"/>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7" w15:restartNumberingAfterBreak="0">
    <w:nsid w:val="1668380A"/>
    <w:multiLevelType w:val="hybridMultilevel"/>
    <w:tmpl w:val="4AAE5E28"/>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8" w15:restartNumberingAfterBreak="0">
    <w:nsid w:val="16C410D9"/>
    <w:multiLevelType w:val="hybridMultilevel"/>
    <w:tmpl w:val="0B7CDE4E"/>
    <w:lvl w:ilvl="0" w:tplc="F556A2E8">
      <w:start w:val="1"/>
      <w:numFmt w:val="decimal"/>
      <w:lvlText w:val="%1."/>
      <w:lvlJc w:val="left"/>
      <w:pPr>
        <w:ind w:left="567" w:hanging="45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B9587A"/>
    <w:multiLevelType w:val="hybridMultilevel"/>
    <w:tmpl w:val="5E3A717E"/>
    <w:lvl w:ilvl="0" w:tplc="04150011">
      <w:start w:val="1"/>
      <w:numFmt w:val="decimal"/>
      <w:lvlText w:val="%1)"/>
      <w:lvlJc w:val="left"/>
      <w:pPr>
        <w:ind w:left="473" w:hanging="360"/>
      </w:pPr>
      <w:rPr>
        <w:rFonts w:hint="default"/>
        <w:b w:val="0"/>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0" w15:restartNumberingAfterBreak="0">
    <w:nsid w:val="1B414E78"/>
    <w:multiLevelType w:val="hybridMultilevel"/>
    <w:tmpl w:val="F4ECC316"/>
    <w:lvl w:ilvl="0" w:tplc="A2AE6B9E">
      <w:start w:val="1"/>
      <w:numFmt w:val="decimal"/>
      <w:lvlText w:val="%1."/>
      <w:lvlJc w:val="left"/>
      <w:pPr>
        <w:ind w:left="473" w:hanging="360"/>
      </w:pPr>
      <w:rPr>
        <w:rFonts w:hint="default"/>
        <w:b w:val="0"/>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1" w15:restartNumberingAfterBreak="0">
    <w:nsid w:val="219450C8"/>
    <w:multiLevelType w:val="hybridMultilevel"/>
    <w:tmpl w:val="BD8AC788"/>
    <w:lvl w:ilvl="0" w:tplc="48C40EA8">
      <w:start w:val="1"/>
      <w:numFmt w:val="decimal"/>
      <w:lvlText w:val="%1)"/>
      <w:lvlJc w:val="left"/>
      <w:pPr>
        <w:ind w:left="720" w:hanging="360"/>
      </w:pPr>
      <w:rPr>
        <w:b w:val="0"/>
      </w:rPr>
    </w:lvl>
    <w:lvl w:ilvl="1" w:tplc="3564AB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9272E1"/>
    <w:multiLevelType w:val="hybridMultilevel"/>
    <w:tmpl w:val="58EE10E4"/>
    <w:lvl w:ilvl="0" w:tplc="3A00804C">
      <w:start w:val="1"/>
      <w:numFmt w:val="upperRoman"/>
      <w:lvlText w:val="%1."/>
      <w:lvlJc w:val="left"/>
      <w:pPr>
        <w:ind w:left="454" w:hanging="341"/>
      </w:pPr>
      <w:rPr>
        <w:rFonts w:hint="default"/>
        <w:b/>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3" w15:restartNumberingAfterBreak="0">
    <w:nsid w:val="2B12069E"/>
    <w:multiLevelType w:val="hybridMultilevel"/>
    <w:tmpl w:val="6754898E"/>
    <w:lvl w:ilvl="0" w:tplc="B086B3B0">
      <w:start w:val="1"/>
      <w:numFmt w:val="decimal"/>
      <w:lvlText w:val="Rozdział %1."/>
      <w:lvlJc w:val="left"/>
      <w:pPr>
        <w:ind w:left="319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DC3386"/>
    <w:multiLevelType w:val="hybridMultilevel"/>
    <w:tmpl w:val="566020E6"/>
    <w:lvl w:ilvl="0" w:tplc="EAD8E2CC">
      <w:start w:val="1"/>
      <w:numFmt w:val="lowerLetter"/>
      <w:lvlText w:val="%1)"/>
      <w:lvlJc w:val="left"/>
      <w:pPr>
        <w:ind w:left="851" w:hanging="511"/>
      </w:pPr>
      <w:rPr>
        <w:rFonts w:hint="default"/>
      </w:rPr>
    </w:lvl>
    <w:lvl w:ilvl="1" w:tplc="04150019" w:tentative="1">
      <w:start w:val="1"/>
      <w:numFmt w:val="lowerLetter"/>
      <w:lvlText w:val="%2."/>
      <w:lvlJc w:val="left"/>
      <w:pPr>
        <w:ind w:left="1913" w:hanging="360"/>
      </w:pPr>
    </w:lvl>
    <w:lvl w:ilvl="2" w:tplc="0415001B" w:tentative="1">
      <w:start w:val="1"/>
      <w:numFmt w:val="lowerRoman"/>
      <w:lvlText w:val="%3."/>
      <w:lvlJc w:val="right"/>
      <w:pPr>
        <w:ind w:left="2633" w:hanging="180"/>
      </w:pPr>
    </w:lvl>
    <w:lvl w:ilvl="3" w:tplc="0415000F" w:tentative="1">
      <w:start w:val="1"/>
      <w:numFmt w:val="decimal"/>
      <w:lvlText w:val="%4."/>
      <w:lvlJc w:val="left"/>
      <w:pPr>
        <w:ind w:left="3353" w:hanging="360"/>
      </w:pPr>
    </w:lvl>
    <w:lvl w:ilvl="4" w:tplc="04150019" w:tentative="1">
      <w:start w:val="1"/>
      <w:numFmt w:val="lowerLetter"/>
      <w:lvlText w:val="%5."/>
      <w:lvlJc w:val="left"/>
      <w:pPr>
        <w:ind w:left="4073" w:hanging="360"/>
      </w:pPr>
    </w:lvl>
    <w:lvl w:ilvl="5" w:tplc="0415001B" w:tentative="1">
      <w:start w:val="1"/>
      <w:numFmt w:val="lowerRoman"/>
      <w:lvlText w:val="%6."/>
      <w:lvlJc w:val="right"/>
      <w:pPr>
        <w:ind w:left="4793" w:hanging="180"/>
      </w:pPr>
    </w:lvl>
    <w:lvl w:ilvl="6" w:tplc="0415000F" w:tentative="1">
      <w:start w:val="1"/>
      <w:numFmt w:val="decimal"/>
      <w:lvlText w:val="%7."/>
      <w:lvlJc w:val="left"/>
      <w:pPr>
        <w:ind w:left="5513" w:hanging="360"/>
      </w:pPr>
    </w:lvl>
    <w:lvl w:ilvl="7" w:tplc="04150019" w:tentative="1">
      <w:start w:val="1"/>
      <w:numFmt w:val="lowerLetter"/>
      <w:lvlText w:val="%8."/>
      <w:lvlJc w:val="left"/>
      <w:pPr>
        <w:ind w:left="6233" w:hanging="360"/>
      </w:pPr>
    </w:lvl>
    <w:lvl w:ilvl="8" w:tplc="0415001B" w:tentative="1">
      <w:start w:val="1"/>
      <w:numFmt w:val="lowerRoman"/>
      <w:lvlText w:val="%9."/>
      <w:lvlJc w:val="right"/>
      <w:pPr>
        <w:ind w:left="6953" w:hanging="180"/>
      </w:pPr>
    </w:lvl>
  </w:abstractNum>
  <w:abstractNum w:abstractNumId="15" w15:restartNumberingAfterBreak="0">
    <w:nsid w:val="337002D2"/>
    <w:multiLevelType w:val="hybridMultilevel"/>
    <w:tmpl w:val="D938CD60"/>
    <w:lvl w:ilvl="0" w:tplc="104CA76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E55006"/>
    <w:multiLevelType w:val="hybridMultilevel"/>
    <w:tmpl w:val="59B28296"/>
    <w:lvl w:ilvl="0" w:tplc="04150017">
      <w:start w:val="1"/>
      <w:numFmt w:val="lowerLetter"/>
      <w:lvlText w:val="%1)"/>
      <w:lvlJc w:val="left"/>
      <w:pPr>
        <w:ind w:left="720" w:hanging="2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660DE0"/>
    <w:multiLevelType w:val="hybridMultilevel"/>
    <w:tmpl w:val="D71E1F0C"/>
    <w:lvl w:ilvl="0" w:tplc="04150017">
      <w:start w:val="1"/>
      <w:numFmt w:val="lowerLetter"/>
      <w:lvlText w:val="%1)"/>
      <w:lvlJc w:val="left"/>
      <w:pPr>
        <w:ind w:left="833" w:hanging="360"/>
      </w:pPr>
      <w:rPr>
        <w:rFonts w:hint="default"/>
        <w:b w:val="0"/>
      </w:rPr>
    </w:lvl>
    <w:lvl w:ilvl="1" w:tplc="04150017">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8" w15:restartNumberingAfterBreak="0">
    <w:nsid w:val="3AB43910"/>
    <w:multiLevelType w:val="hybridMultilevel"/>
    <w:tmpl w:val="C83C6342"/>
    <w:lvl w:ilvl="0" w:tplc="CA9A1284">
      <w:start w:val="1"/>
      <w:numFmt w:val="lowerLetter"/>
      <w:lvlText w:val="%1)"/>
      <w:lvlJc w:val="left"/>
      <w:pPr>
        <w:ind w:left="454" w:firstLine="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3CF0123B"/>
    <w:multiLevelType w:val="hybridMultilevel"/>
    <w:tmpl w:val="17BCCAAC"/>
    <w:lvl w:ilvl="0" w:tplc="04150017">
      <w:start w:val="1"/>
      <w:numFmt w:val="lowerLetter"/>
      <w:lvlText w:val="%1)"/>
      <w:lvlJc w:val="left"/>
      <w:pPr>
        <w:ind w:left="1193" w:hanging="360"/>
      </w:pPr>
      <w:rPr>
        <w:rFonts w:hint="default"/>
      </w:rPr>
    </w:lvl>
    <w:lvl w:ilvl="1" w:tplc="04150019" w:tentative="1">
      <w:start w:val="1"/>
      <w:numFmt w:val="lowerLetter"/>
      <w:lvlText w:val="%2."/>
      <w:lvlJc w:val="left"/>
      <w:pPr>
        <w:ind w:left="1913" w:hanging="360"/>
      </w:pPr>
    </w:lvl>
    <w:lvl w:ilvl="2" w:tplc="0415001B" w:tentative="1">
      <w:start w:val="1"/>
      <w:numFmt w:val="lowerRoman"/>
      <w:lvlText w:val="%3."/>
      <w:lvlJc w:val="right"/>
      <w:pPr>
        <w:ind w:left="2633" w:hanging="180"/>
      </w:pPr>
    </w:lvl>
    <w:lvl w:ilvl="3" w:tplc="0415000F" w:tentative="1">
      <w:start w:val="1"/>
      <w:numFmt w:val="decimal"/>
      <w:lvlText w:val="%4."/>
      <w:lvlJc w:val="left"/>
      <w:pPr>
        <w:ind w:left="3353" w:hanging="360"/>
      </w:pPr>
    </w:lvl>
    <w:lvl w:ilvl="4" w:tplc="04150019" w:tentative="1">
      <w:start w:val="1"/>
      <w:numFmt w:val="lowerLetter"/>
      <w:lvlText w:val="%5."/>
      <w:lvlJc w:val="left"/>
      <w:pPr>
        <w:ind w:left="4073" w:hanging="360"/>
      </w:pPr>
    </w:lvl>
    <w:lvl w:ilvl="5" w:tplc="0415001B" w:tentative="1">
      <w:start w:val="1"/>
      <w:numFmt w:val="lowerRoman"/>
      <w:lvlText w:val="%6."/>
      <w:lvlJc w:val="right"/>
      <w:pPr>
        <w:ind w:left="4793" w:hanging="180"/>
      </w:pPr>
    </w:lvl>
    <w:lvl w:ilvl="6" w:tplc="0415000F" w:tentative="1">
      <w:start w:val="1"/>
      <w:numFmt w:val="decimal"/>
      <w:lvlText w:val="%7."/>
      <w:lvlJc w:val="left"/>
      <w:pPr>
        <w:ind w:left="5513" w:hanging="360"/>
      </w:pPr>
    </w:lvl>
    <w:lvl w:ilvl="7" w:tplc="04150019" w:tentative="1">
      <w:start w:val="1"/>
      <w:numFmt w:val="lowerLetter"/>
      <w:lvlText w:val="%8."/>
      <w:lvlJc w:val="left"/>
      <w:pPr>
        <w:ind w:left="6233" w:hanging="360"/>
      </w:pPr>
    </w:lvl>
    <w:lvl w:ilvl="8" w:tplc="0415001B" w:tentative="1">
      <w:start w:val="1"/>
      <w:numFmt w:val="lowerRoman"/>
      <w:lvlText w:val="%9."/>
      <w:lvlJc w:val="right"/>
      <w:pPr>
        <w:ind w:left="6953" w:hanging="180"/>
      </w:pPr>
    </w:lvl>
  </w:abstractNum>
  <w:abstractNum w:abstractNumId="20" w15:restartNumberingAfterBreak="0">
    <w:nsid w:val="3D7D2335"/>
    <w:multiLevelType w:val="hybridMultilevel"/>
    <w:tmpl w:val="162E3DE0"/>
    <w:lvl w:ilvl="0" w:tplc="CB262F2C">
      <w:start w:val="1"/>
      <w:numFmt w:val="lowerLetter"/>
      <w:lvlText w:val="%1."/>
      <w:lvlJc w:val="left"/>
      <w:pPr>
        <w:ind w:left="720" w:hanging="2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F56B58"/>
    <w:multiLevelType w:val="hybridMultilevel"/>
    <w:tmpl w:val="240C4C20"/>
    <w:lvl w:ilvl="0" w:tplc="04150017">
      <w:start w:val="1"/>
      <w:numFmt w:val="lowerLetter"/>
      <w:lvlText w:val="%1)"/>
      <w:lvlJc w:val="left"/>
      <w:pPr>
        <w:ind w:left="720" w:hanging="360"/>
      </w:pPr>
      <w:rPr>
        <w:rFonts w:hint="default"/>
      </w:rPr>
    </w:lvl>
    <w:lvl w:ilvl="1" w:tplc="D6B0B1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C866D0"/>
    <w:multiLevelType w:val="hybridMultilevel"/>
    <w:tmpl w:val="5E3A717E"/>
    <w:lvl w:ilvl="0" w:tplc="04150011">
      <w:start w:val="1"/>
      <w:numFmt w:val="decimal"/>
      <w:lvlText w:val="%1)"/>
      <w:lvlJc w:val="left"/>
      <w:pPr>
        <w:ind w:left="473" w:hanging="360"/>
      </w:pPr>
      <w:rPr>
        <w:rFonts w:hint="default"/>
        <w:b w:val="0"/>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23" w15:restartNumberingAfterBreak="0">
    <w:nsid w:val="41D36E10"/>
    <w:multiLevelType w:val="hybridMultilevel"/>
    <w:tmpl w:val="B28C2454"/>
    <w:lvl w:ilvl="0" w:tplc="04150011">
      <w:start w:val="1"/>
      <w:numFmt w:val="decimal"/>
      <w:lvlText w:val="%1)"/>
      <w:lvlJc w:val="left"/>
      <w:pPr>
        <w:ind w:left="1193" w:hanging="360"/>
      </w:pPr>
      <w:rPr>
        <w:rFonts w:hint="default"/>
      </w:rPr>
    </w:lvl>
    <w:lvl w:ilvl="1" w:tplc="04150019" w:tentative="1">
      <w:start w:val="1"/>
      <w:numFmt w:val="lowerLetter"/>
      <w:lvlText w:val="%2."/>
      <w:lvlJc w:val="left"/>
      <w:pPr>
        <w:ind w:left="1913" w:hanging="360"/>
      </w:pPr>
    </w:lvl>
    <w:lvl w:ilvl="2" w:tplc="0415001B" w:tentative="1">
      <w:start w:val="1"/>
      <w:numFmt w:val="lowerRoman"/>
      <w:lvlText w:val="%3."/>
      <w:lvlJc w:val="right"/>
      <w:pPr>
        <w:ind w:left="2633" w:hanging="180"/>
      </w:pPr>
    </w:lvl>
    <w:lvl w:ilvl="3" w:tplc="0415000F" w:tentative="1">
      <w:start w:val="1"/>
      <w:numFmt w:val="decimal"/>
      <w:lvlText w:val="%4."/>
      <w:lvlJc w:val="left"/>
      <w:pPr>
        <w:ind w:left="3353" w:hanging="360"/>
      </w:pPr>
    </w:lvl>
    <w:lvl w:ilvl="4" w:tplc="04150019" w:tentative="1">
      <w:start w:val="1"/>
      <w:numFmt w:val="lowerLetter"/>
      <w:lvlText w:val="%5."/>
      <w:lvlJc w:val="left"/>
      <w:pPr>
        <w:ind w:left="4073" w:hanging="360"/>
      </w:pPr>
    </w:lvl>
    <w:lvl w:ilvl="5" w:tplc="0415001B" w:tentative="1">
      <w:start w:val="1"/>
      <w:numFmt w:val="lowerRoman"/>
      <w:lvlText w:val="%6."/>
      <w:lvlJc w:val="right"/>
      <w:pPr>
        <w:ind w:left="4793" w:hanging="180"/>
      </w:pPr>
    </w:lvl>
    <w:lvl w:ilvl="6" w:tplc="0415000F" w:tentative="1">
      <w:start w:val="1"/>
      <w:numFmt w:val="decimal"/>
      <w:lvlText w:val="%7."/>
      <w:lvlJc w:val="left"/>
      <w:pPr>
        <w:ind w:left="5513" w:hanging="360"/>
      </w:pPr>
    </w:lvl>
    <w:lvl w:ilvl="7" w:tplc="04150019" w:tentative="1">
      <w:start w:val="1"/>
      <w:numFmt w:val="lowerLetter"/>
      <w:lvlText w:val="%8."/>
      <w:lvlJc w:val="left"/>
      <w:pPr>
        <w:ind w:left="6233" w:hanging="360"/>
      </w:pPr>
    </w:lvl>
    <w:lvl w:ilvl="8" w:tplc="0415001B" w:tentative="1">
      <w:start w:val="1"/>
      <w:numFmt w:val="lowerRoman"/>
      <w:lvlText w:val="%9."/>
      <w:lvlJc w:val="right"/>
      <w:pPr>
        <w:ind w:left="6953" w:hanging="180"/>
      </w:pPr>
    </w:lvl>
  </w:abstractNum>
  <w:abstractNum w:abstractNumId="24" w15:restartNumberingAfterBreak="0">
    <w:nsid w:val="465869EF"/>
    <w:multiLevelType w:val="hybridMultilevel"/>
    <w:tmpl w:val="AC20C77E"/>
    <w:lvl w:ilvl="0" w:tplc="04150017">
      <w:start w:val="1"/>
      <w:numFmt w:val="lowerLetter"/>
      <w:lvlText w:val="%1)"/>
      <w:lvlJc w:val="left"/>
      <w:pPr>
        <w:ind w:left="1193" w:hanging="360"/>
      </w:pPr>
      <w:rPr>
        <w:rFonts w:hint="default"/>
      </w:rPr>
    </w:lvl>
    <w:lvl w:ilvl="1" w:tplc="04150019" w:tentative="1">
      <w:start w:val="1"/>
      <w:numFmt w:val="lowerLetter"/>
      <w:lvlText w:val="%2."/>
      <w:lvlJc w:val="left"/>
      <w:pPr>
        <w:ind w:left="1913" w:hanging="360"/>
      </w:pPr>
    </w:lvl>
    <w:lvl w:ilvl="2" w:tplc="0415001B" w:tentative="1">
      <w:start w:val="1"/>
      <w:numFmt w:val="lowerRoman"/>
      <w:lvlText w:val="%3."/>
      <w:lvlJc w:val="right"/>
      <w:pPr>
        <w:ind w:left="2633" w:hanging="180"/>
      </w:pPr>
    </w:lvl>
    <w:lvl w:ilvl="3" w:tplc="0415000F" w:tentative="1">
      <w:start w:val="1"/>
      <w:numFmt w:val="decimal"/>
      <w:lvlText w:val="%4."/>
      <w:lvlJc w:val="left"/>
      <w:pPr>
        <w:ind w:left="3353" w:hanging="360"/>
      </w:pPr>
    </w:lvl>
    <w:lvl w:ilvl="4" w:tplc="04150019" w:tentative="1">
      <w:start w:val="1"/>
      <w:numFmt w:val="lowerLetter"/>
      <w:lvlText w:val="%5."/>
      <w:lvlJc w:val="left"/>
      <w:pPr>
        <w:ind w:left="4073" w:hanging="360"/>
      </w:pPr>
    </w:lvl>
    <w:lvl w:ilvl="5" w:tplc="0415001B" w:tentative="1">
      <w:start w:val="1"/>
      <w:numFmt w:val="lowerRoman"/>
      <w:lvlText w:val="%6."/>
      <w:lvlJc w:val="right"/>
      <w:pPr>
        <w:ind w:left="4793" w:hanging="180"/>
      </w:pPr>
    </w:lvl>
    <w:lvl w:ilvl="6" w:tplc="0415000F" w:tentative="1">
      <w:start w:val="1"/>
      <w:numFmt w:val="decimal"/>
      <w:lvlText w:val="%7."/>
      <w:lvlJc w:val="left"/>
      <w:pPr>
        <w:ind w:left="5513" w:hanging="360"/>
      </w:pPr>
    </w:lvl>
    <w:lvl w:ilvl="7" w:tplc="04150019" w:tentative="1">
      <w:start w:val="1"/>
      <w:numFmt w:val="lowerLetter"/>
      <w:lvlText w:val="%8."/>
      <w:lvlJc w:val="left"/>
      <w:pPr>
        <w:ind w:left="6233" w:hanging="360"/>
      </w:pPr>
    </w:lvl>
    <w:lvl w:ilvl="8" w:tplc="0415001B" w:tentative="1">
      <w:start w:val="1"/>
      <w:numFmt w:val="lowerRoman"/>
      <w:lvlText w:val="%9."/>
      <w:lvlJc w:val="right"/>
      <w:pPr>
        <w:ind w:left="6953" w:hanging="180"/>
      </w:pPr>
    </w:lvl>
  </w:abstractNum>
  <w:abstractNum w:abstractNumId="25" w15:restartNumberingAfterBreak="0">
    <w:nsid w:val="4D2C50E6"/>
    <w:multiLevelType w:val="hybridMultilevel"/>
    <w:tmpl w:val="A87AE25E"/>
    <w:lvl w:ilvl="0" w:tplc="F556A2E8">
      <w:start w:val="1"/>
      <w:numFmt w:val="decimal"/>
      <w:lvlText w:val="%1."/>
      <w:lvlJc w:val="left"/>
      <w:pPr>
        <w:ind w:left="473" w:hanging="360"/>
      </w:pPr>
      <w:rPr>
        <w:rFonts w:hint="default"/>
        <w:b w:val="0"/>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26" w15:restartNumberingAfterBreak="0">
    <w:nsid w:val="4F4C5039"/>
    <w:multiLevelType w:val="hybridMultilevel"/>
    <w:tmpl w:val="5E3A717E"/>
    <w:lvl w:ilvl="0" w:tplc="04150011">
      <w:start w:val="1"/>
      <w:numFmt w:val="decimal"/>
      <w:lvlText w:val="%1)"/>
      <w:lvlJc w:val="left"/>
      <w:pPr>
        <w:ind w:left="473" w:hanging="360"/>
      </w:pPr>
      <w:rPr>
        <w:rFonts w:hint="default"/>
        <w:b w:val="0"/>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27" w15:restartNumberingAfterBreak="0">
    <w:nsid w:val="4FD97BB5"/>
    <w:multiLevelType w:val="hybridMultilevel"/>
    <w:tmpl w:val="B394A138"/>
    <w:lvl w:ilvl="0" w:tplc="7D327B10">
      <w:start w:val="1"/>
      <w:numFmt w:val="upperRoman"/>
      <w:lvlText w:val="%1."/>
      <w:lvlJc w:val="left"/>
      <w:pPr>
        <w:ind w:left="454"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E02AFD"/>
    <w:multiLevelType w:val="hybridMultilevel"/>
    <w:tmpl w:val="B28C2454"/>
    <w:lvl w:ilvl="0" w:tplc="04150011">
      <w:start w:val="1"/>
      <w:numFmt w:val="decimal"/>
      <w:lvlText w:val="%1)"/>
      <w:lvlJc w:val="left"/>
      <w:pPr>
        <w:ind w:left="1193" w:hanging="360"/>
      </w:pPr>
      <w:rPr>
        <w:rFonts w:hint="default"/>
      </w:rPr>
    </w:lvl>
    <w:lvl w:ilvl="1" w:tplc="04150019" w:tentative="1">
      <w:start w:val="1"/>
      <w:numFmt w:val="lowerLetter"/>
      <w:lvlText w:val="%2."/>
      <w:lvlJc w:val="left"/>
      <w:pPr>
        <w:ind w:left="1913" w:hanging="360"/>
      </w:pPr>
    </w:lvl>
    <w:lvl w:ilvl="2" w:tplc="0415001B" w:tentative="1">
      <w:start w:val="1"/>
      <w:numFmt w:val="lowerRoman"/>
      <w:lvlText w:val="%3."/>
      <w:lvlJc w:val="right"/>
      <w:pPr>
        <w:ind w:left="2633" w:hanging="180"/>
      </w:pPr>
    </w:lvl>
    <w:lvl w:ilvl="3" w:tplc="0415000F" w:tentative="1">
      <w:start w:val="1"/>
      <w:numFmt w:val="decimal"/>
      <w:lvlText w:val="%4."/>
      <w:lvlJc w:val="left"/>
      <w:pPr>
        <w:ind w:left="3353" w:hanging="360"/>
      </w:pPr>
    </w:lvl>
    <w:lvl w:ilvl="4" w:tplc="04150019" w:tentative="1">
      <w:start w:val="1"/>
      <w:numFmt w:val="lowerLetter"/>
      <w:lvlText w:val="%5."/>
      <w:lvlJc w:val="left"/>
      <w:pPr>
        <w:ind w:left="4073" w:hanging="360"/>
      </w:pPr>
    </w:lvl>
    <w:lvl w:ilvl="5" w:tplc="0415001B" w:tentative="1">
      <w:start w:val="1"/>
      <w:numFmt w:val="lowerRoman"/>
      <w:lvlText w:val="%6."/>
      <w:lvlJc w:val="right"/>
      <w:pPr>
        <w:ind w:left="4793" w:hanging="180"/>
      </w:pPr>
    </w:lvl>
    <w:lvl w:ilvl="6" w:tplc="0415000F" w:tentative="1">
      <w:start w:val="1"/>
      <w:numFmt w:val="decimal"/>
      <w:lvlText w:val="%7."/>
      <w:lvlJc w:val="left"/>
      <w:pPr>
        <w:ind w:left="5513" w:hanging="360"/>
      </w:pPr>
    </w:lvl>
    <w:lvl w:ilvl="7" w:tplc="04150019" w:tentative="1">
      <w:start w:val="1"/>
      <w:numFmt w:val="lowerLetter"/>
      <w:lvlText w:val="%8."/>
      <w:lvlJc w:val="left"/>
      <w:pPr>
        <w:ind w:left="6233" w:hanging="360"/>
      </w:pPr>
    </w:lvl>
    <w:lvl w:ilvl="8" w:tplc="0415001B" w:tentative="1">
      <w:start w:val="1"/>
      <w:numFmt w:val="lowerRoman"/>
      <w:lvlText w:val="%9."/>
      <w:lvlJc w:val="right"/>
      <w:pPr>
        <w:ind w:left="6953" w:hanging="180"/>
      </w:pPr>
    </w:lvl>
  </w:abstractNum>
  <w:abstractNum w:abstractNumId="29" w15:restartNumberingAfterBreak="0">
    <w:nsid w:val="5A803011"/>
    <w:multiLevelType w:val="multilevel"/>
    <w:tmpl w:val="0748966E"/>
    <w:lvl w:ilvl="0">
      <w:start w:val="2"/>
      <w:numFmt w:val="decimal"/>
      <w:lvlText w:val="%1"/>
      <w:lvlJc w:val="left"/>
      <w:pPr>
        <w:ind w:left="360" w:hanging="360"/>
      </w:pPr>
      <w:rPr>
        <w:rFonts w:hint="default"/>
      </w:rPr>
    </w:lvl>
    <w:lvl w:ilvl="1">
      <w:start w:val="1"/>
      <w:numFmt w:val="decimal"/>
      <w:lvlText w:val="%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0" w15:restartNumberingAfterBreak="0">
    <w:nsid w:val="62884128"/>
    <w:multiLevelType w:val="hybridMultilevel"/>
    <w:tmpl w:val="5E3A717E"/>
    <w:lvl w:ilvl="0" w:tplc="04150011">
      <w:start w:val="1"/>
      <w:numFmt w:val="decimal"/>
      <w:lvlText w:val="%1)"/>
      <w:lvlJc w:val="left"/>
      <w:pPr>
        <w:ind w:left="473" w:hanging="360"/>
      </w:pPr>
      <w:rPr>
        <w:rFonts w:hint="default"/>
        <w:b w:val="0"/>
      </w:rPr>
    </w:lvl>
    <w:lvl w:ilvl="1" w:tplc="04150019">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1" w15:restartNumberingAfterBreak="0">
    <w:nsid w:val="64001542"/>
    <w:multiLevelType w:val="hybridMultilevel"/>
    <w:tmpl w:val="3DCE5FDA"/>
    <w:lvl w:ilvl="0" w:tplc="CC7A01E0">
      <w:start w:val="1"/>
      <w:numFmt w:val="decimal"/>
      <w:lvlText w:val="%1."/>
      <w:lvlJc w:val="left"/>
      <w:pPr>
        <w:ind w:left="483" w:hanging="341"/>
      </w:pPr>
      <w:rPr>
        <w:rFonts w:hint="default"/>
        <w:b w:val="0"/>
      </w:r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32" w15:restartNumberingAfterBreak="0">
    <w:nsid w:val="6711531A"/>
    <w:multiLevelType w:val="hybridMultilevel"/>
    <w:tmpl w:val="5308AD1A"/>
    <w:lvl w:ilvl="0" w:tplc="D30884FC">
      <w:start w:val="1"/>
      <w:numFmt w:val="decimal"/>
      <w:lvlText w:val="%1."/>
      <w:lvlJc w:val="left"/>
      <w:pPr>
        <w:ind w:left="473"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CFD6C5B"/>
    <w:multiLevelType w:val="hybridMultilevel"/>
    <w:tmpl w:val="7F4E51EC"/>
    <w:lvl w:ilvl="0" w:tplc="8E2254AA">
      <w:start w:val="1"/>
      <w:numFmt w:val="upperRoman"/>
      <w:lvlText w:val="%1."/>
      <w:lvlJc w:val="left"/>
      <w:pPr>
        <w:ind w:left="1193" w:hanging="720"/>
      </w:pPr>
      <w:rPr>
        <w:rFonts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 w15:restartNumberingAfterBreak="0">
    <w:nsid w:val="6FA5506A"/>
    <w:multiLevelType w:val="hybridMultilevel"/>
    <w:tmpl w:val="5E3A717E"/>
    <w:lvl w:ilvl="0" w:tplc="04150011">
      <w:start w:val="1"/>
      <w:numFmt w:val="decimal"/>
      <w:lvlText w:val="%1)"/>
      <w:lvlJc w:val="left"/>
      <w:pPr>
        <w:ind w:left="473" w:hanging="360"/>
      </w:pPr>
      <w:rPr>
        <w:rFonts w:hint="default"/>
        <w:b w:val="0"/>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5" w15:restartNumberingAfterBreak="0">
    <w:nsid w:val="71E64B86"/>
    <w:multiLevelType w:val="hybridMultilevel"/>
    <w:tmpl w:val="07EE82AC"/>
    <w:lvl w:ilvl="0" w:tplc="3AFAE184">
      <w:start w:val="1"/>
      <w:numFmt w:val="upperRoman"/>
      <w:lvlText w:val="%1."/>
      <w:lvlJc w:val="left"/>
      <w:pPr>
        <w:ind w:left="833" w:hanging="72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6" w15:restartNumberingAfterBreak="0">
    <w:nsid w:val="7284791C"/>
    <w:multiLevelType w:val="hybridMultilevel"/>
    <w:tmpl w:val="8612D830"/>
    <w:lvl w:ilvl="0" w:tplc="01DC90E0">
      <w:start w:val="1"/>
      <w:numFmt w:val="decimal"/>
      <w:lvlText w:val="%1."/>
      <w:lvlJc w:val="left"/>
      <w:pPr>
        <w:ind w:left="833" w:hanging="360"/>
      </w:pPr>
      <w:rPr>
        <w:rFonts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7" w15:restartNumberingAfterBreak="0">
    <w:nsid w:val="7D421CC1"/>
    <w:multiLevelType w:val="hybridMultilevel"/>
    <w:tmpl w:val="F8F44F88"/>
    <w:lvl w:ilvl="0" w:tplc="F1866338">
      <w:start w:val="1"/>
      <w:numFmt w:val="upperRoman"/>
      <w:lvlText w:val="%1."/>
      <w:lvlJc w:val="left"/>
      <w:pPr>
        <w:ind w:left="567" w:hanging="45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B52876"/>
    <w:multiLevelType w:val="hybridMultilevel"/>
    <w:tmpl w:val="C0C4DAC4"/>
    <w:lvl w:ilvl="0" w:tplc="04150011">
      <w:start w:val="1"/>
      <w:numFmt w:val="decimal"/>
      <w:lvlText w:val="%1)"/>
      <w:lvlJc w:val="left"/>
      <w:pPr>
        <w:ind w:left="833" w:hanging="360"/>
      </w:pPr>
      <w:rPr>
        <w:rFonts w:hint="default"/>
        <w:b w:val="0"/>
      </w:rPr>
    </w:lvl>
    <w:lvl w:ilvl="1" w:tplc="04150017">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num w:numId="1">
    <w:abstractNumId w:val="5"/>
  </w:num>
  <w:num w:numId="2">
    <w:abstractNumId w:val="25"/>
  </w:num>
  <w:num w:numId="3">
    <w:abstractNumId w:val="20"/>
  </w:num>
  <w:num w:numId="4">
    <w:abstractNumId w:val="15"/>
  </w:num>
  <w:num w:numId="5">
    <w:abstractNumId w:val="16"/>
  </w:num>
  <w:num w:numId="6">
    <w:abstractNumId w:val="7"/>
  </w:num>
  <w:num w:numId="7">
    <w:abstractNumId w:val="21"/>
  </w:num>
  <w:num w:numId="8">
    <w:abstractNumId w:val="1"/>
  </w:num>
  <w:num w:numId="9">
    <w:abstractNumId w:val="13"/>
  </w:num>
  <w:num w:numId="10">
    <w:abstractNumId w:val="32"/>
  </w:num>
  <w:num w:numId="11">
    <w:abstractNumId w:val="37"/>
  </w:num>
  <w:num w:numId="12">
    <w:abstractNumId w:val="31"/>
  </w:num>
  <w:num w:numId="13">
    <w:abstractNumId w:val="10"/>
  </w:num>
  <w:num w:numId="14">
    <w:abstractNumId w:val="14"/>
  </w:num>
  <w:num w:numId="15">
    <w:abstractNumId w:val="18"/>
  </w:num>
  <w:num w:numId="16">
    <w:abstractNumId w:val="2"/>
  </w:num>
  <w:num w:numId="17">
    <w:abstractNumId w:val="28"/>
  </w:num>
  <w:num w:numId="18">
    <w:abstractNumId w:val="23"/>
  </w:num>
  <w:num w:numId="19">
    <w:abstractNumId w:val="35"/>
  </w:num>
  <w:num w:numId="20">
    <w:abstractNumId w:val="3"/>
  </w:num>
  <w:num w:numId="21">
    <w:abstractNumId w:val="0"/>
  </w:num>
  <w:num w:numId="22">
    <w:abstractNumId w:val="19"/>
  </w:num>
  <w:num w:numId="23">
    <w:abstractNumId w:val="24"/>
  </w:num>
  <w:num w:numId="24">
    <w:abstractNumId w:val="8"/>
  </w:num>
  <w:num w:numId="25">
    <w:abstractNumId w:val="4"/>
  </w:num>
  <w:num w:numId="26">
    <w:abstractNumId w:val="22"/>
  </w:num>
  <w:num w:numId="27">
    <w:abstractNumId w:val="30"/>
  </w:num>
  <w:num w:numId="28">
    <w:abstractNumId w:val="9"/>
  </w:num>
  <w:num w:numId="29">
    <w:abstractNumId w:val="38"/>
  </w:num>
  <w:num w:numId="30">
    <w:abstractNumId w:val="17"/>
  </w:num>
  <w:num w:numId="31">
    <w:abstractNumId w:val="34"/>
  </w:num>
  <w:num w:numId="32">
    <w:abstractNumId w:val="26"/>
  </w:num>
  <w:num w:numId="33">
    <w:abstractNumId w:val="29"/>
  </w:num>
  <w:num w:numId="34">
    <w:abstractNumId w:val="11"/>
  </w:num>
  <w:num w:numId="35">
    <w:abstractNumId w:val="36"/>
  </w:num>
  <w:num w:numId="36">
    <w:abstractNumId w:val="6"/>
  </w:num>
  <w:num w:numId="37">
    <w:abstractNumId w:val="33"/>
  </w:num>
  <w:num w:numId="38">
    <w:abstractNumId w:val="2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DC"/>
    <w:rsid w:val="00007C82"/>
    <w:rsid w:val="000268AA"/>
    <w:rsid w:val="00032245"/>
    <w:rsid w:val="000332FE"/>
    <w:rsid w:val="00046089"/>
    <w:rsid w:val="000726A2"/>
    <w:rsid w:val="00077982"/>
    <w:rsid w:val="000876B1"/>
    <w:rsid w:val="000909A2"/>
    <w:rsid w:val="000A0B25"/>
    <w:rsid w:val="000A228E"/>
    <w:rsid w:val="000C6029"/>
    <w:rsid w:val="000D184D"/>
    <w:rsid w:val="000E0B8A"/>
    <w:rsid w:val="000F18DB"/>
    <w:rsid w:val="00101C2B"/>
    <w:rsid w:val="001060F5"/>
    <w:rsid w:val="00116268"/>
    <w:rsid w:val="00117771"/>
    <w:rsid w:val="00123EC3"/>
    <w:rsid w:val="00123F72"/>
    <w:rsid w:val="00133058"/>
    <w:rsid w:val="00144647"/>
    <w:rsid w:val="00164F01"/>
    <w:rsid w:val="001707B0"/>
    <w:rsid w:val="001711B4"/>
    <w:rsid w:val="0017463E"/>
    <w:rsid w:val="00176DDC"/>
    <w:rsid w:val="00177C51"/>
    <w:rsid w:val="001915B3"/>
    <w:rsid w:val="001933C5"/>
    <w:rsid w:val="001A151B"/>
    <w:rsid w:val="001A2F44"/>
    <w:rsid w:val="001B429F"/>
    <w:rsid w:val="001C5857"/>
    <w:rsid w:val="001E7BF3"/>
    <w:rsid w:val="001F2F0B"/>
    <w:rsid w:val="002006FA"/>
    <w:rsid w:val="00205C7E"/>
    <w:rsid w:val="00215E09"/>
    <w:rsid w:val="00227EEE"/>
    <w:rsid w:val="00231F51"/>
    <w:rsid w:val="0023323B"/>
    <w:rsid w:val="002466F7"/>
    <w:rsid w:val="00246BE5"/>
    <w:rsid w:val="0025192A"/>
    <w:rsid w:val="00252061"/>
    <w:rsid w:val="002521CD"/>
    <w:rsid w:val="002533DF"/>
    <w:rsid w:val="002555F9"/>
    <w:rsid w:val="00266DA8"/>
    <w:rsid w:val="00281DBF"/>
    <w:rsid w:val="00291832"/>
    <w:rsid w:val="00293A72"/>
    <w:rsid w:val="002952FC"/>
    <w:rsid w:val="00295551"/>
    <w:rsid w:val="00295B67"/>
    <w:rsid w:val="002A5D60"/>
    <w:rsid w:val="002B369F"/>
    <w:rsid w:val="002B6326"/>
    <w:rsid w:val="002C0630"/>
    <w:rsid w:val="002C4D68"/>
    <w:rsid w:val="002D26BC"/>
    <w:rsid w:val="002D65F1"/>
    <w:rsid w:val="00305BB1"/>
    <w:rsid w:val="00313A54"/>
    <w:rsid w:val="00317907"/>
    <w:rsid w:val="00323466"/>
    <w:rsid w:val="00324D61"/>
    <w:rsid w:val="00335A29"/>
    <w:rsid w:val="003402A6"/>
    <w:rsid w:val="00344A43"/>
    <w:rsid w:val="00346B6C"/>
    <w:rsid w:val="00352B4A"/>
    <w:rsid w:val="00372B24"/>
    <w:rsid w:val="0037596D"/>
    <w:rsid w:val="0038042F"/>
    <w:rsid w:val="0039075D"/>
    <w:rsid w:val="00394BF5"/>
    <w:rsid w:val="0039747F"/>
    <w:rsid w:val="003A5EB5"/>
    <w:rsid w:val="003B02B1"/>
    <w:rsid w:val="003B468B"/>
    <w:rsid w:val="003B5F07"/>
    <w:rsid w:val="003B6F8A"/>
    <w:rsid w:val="003D63D5"/>
    <w:rsid w:val="003E085B"/>
    <w:rsid w:val="003E2D33"/>
    <w:rsid w:val="003F138A"/>
    <w:rsid w:val="00413F15"/>
    <w:rsid w:val="00413FCF"/>
    <w:rsid w:val="00417BA6"/>
    <w:rsid w:val="004303C1"/>
    <w:rsid w:val="00430661"/>
    <w:rsid w:val="00434959"/>
    <w:rsid w:val="0045154F"/>
    <w:rsid w:val="00455C11"/>
    <w:rsid w:val="00456490"/>
    <w:rsid w:val="004574E4"/>
    <w:rsid w:val="00465607"/>
    <w:rsid w:val="00466403"/>
    <w:rsid w:val="004729B2"/>
    <w:rsid w:val="00481F61"/>
    <w:rsid w:val="00491C2C"/>
    <w:rsid w:val="00493CD1"/>
    <w:rsid w:val="00496CC7"/>
    <w:rsid w:val="004D1743"/>
    <w:rsid w:val="004D28AE"/>
    <w:rsid w:val="004E054B"/>
    <w:rsid w:val="00511D28"/>
    <w:rsid w:val="005332CF"/>
    <w:rsid w:val="00535A0D"/>
    <w:rsid w:val="00551654"/>
    <w:rsid w:val="00552CBA"/>
    <w:rsid w:val="00553389"/>
    <w:rsid w:val="00562AC3"/>
    <w:rsid w:val="00580BB8"/>
    <w:rsid w:val="0059164D"/>
    <w:rsid w:val="00597DC3"/>
    <w:rsid w:val="005A1943"/>
    <w:rsid w:val="005B5A77"/>
    <w:rsid w:val="005C393C"/>
    <w:rsid w:val="005D0338"/>
    <w:rsid w:val="005D1885"/>
    <w:rsid w:val="005F5A40"/>
    <w:rsid w:val="00603EEC"/>
    <w:rsid w:val="006109F5"/>
    <w:rsid w:val="00626EDF"/>
    <w:rsid w:val="00632F73"/>
    <w:rsid w:val="006341F2"/>
    <w:rsid w:val="00646DE6"/>
    <w:rsid w:val="00660CBE"/>
    <w:rsid w:val="00671AE2"/>
    <w:rsid w:val="0068167E"/>
    <w:rsid w:val="006835A1"/>
    <w:rsid w:val="00685A4E"/>
    <w:rsid w:val="006A305B"/>
    <w:rsid w:val="006A51A2"/>
    <w:rsid w:val="006A66F0"/>
    <w:rsid w:val="006B04F3"/>
    <w:rsid w:val="006B55B6"/>
    <w:rsid w:val="006B75A7"/>
    <w:rsid w:val="006C2A0F"/>
    <w:rsid w:val="006C7EF4"/>
    <w:rsid w:val="006E2885"/>
    <w:rsid w:val="00717C1F"/>
    <w:rsid w:val="007224BB"/>
    <w:rsid w:val="00727BDB"/>
    <w:rsid w:val="00731C7B"/>
    <w:rsid w:val="00761EDD"/>
    <w:rsid w:val="00762273"/>
    <w:rsid w:val="00767E28"/>
    <w:rsid w:val="00773156"/>
    <w:rsid w:val="00773D3F"/>
    <w:rsid w:val="00776747"/>
    <w:rsid w:val="0078600F"/>
    <w:rsid w:val="007949FD"/>
    <w:rsid w:val="007A3005"/>
    <w:rsid w:val="007A30BC"/>
    <w:rsid w:val="007B2A41"/>
    <w:rsid w:val="007D275B"/>
    <w:rsid w:val="007E0819"/>
    <w:rsid w:val="007F7DD6"/>
    <w:rsid w:val="0080276C"/>
    <w:rsid w:val="00803B1A"/>
    <w:rsid w:val="00806D07"/>
    <w:rsid w:val="008305E5"/>
    <w:rsid w:val="008434A6"/>
    <w:rsid w:val="00850C0B"/>
    <w:rsid w:val="00853CF3"/>
    <w:rsid w:val="00857252"/>
    <w:rsid w:val="00857774"/>
    <w:rsid w:val="0086436E"/>
    <w:rsid w:val="008714FE"/>
    <w:rsid w:val="008759FB"/>
    <w:rsid w:val="0087753B"/>
    <w:rsid w:val="00881F30"/>
    <w:rsid w:val="008856DD"/>
    <w:rsid w:val="00895756"/>
    <w:rsid w:val="008B4B7B"/>
    <w:rsid w:val="008B6A25"/>
    <w:rsid w:val="008C05FC"/>
    <w:rsid w:val="008C4320"/>
    <w:rsid w:val="008C4800"/>
    <w:rsid w:val="008D78DB"/>
    <w:rsid w:val="008E51D0"/>
    <w:rsid w:val="008F0D4A"/>
    <w:rsid w:val="008F129A"/>
    <w:rsid w:val="008F45BB"/>
    <w:rsid w:val="009042D4"/>
    <w:rsid w:val="00927613"/>
    <w:rsid w:val="00933383"/>
    <w:rsid w:val="00936A55"/>
    <w:rsid w:val="00944D68"/>
    <w:rsid w:val="0095110F"/>
    <w:rsid w:val="00952254"/>
    <w:rsid w:val="0097095A"/>
    <w:rsid w:val="00973D3A"/>
    <w:rsid w:val="00974A32"/>
    <w:rsid w:val="00985C11"/>
    <w:rsid w:val="00987316"/>
    <w:rsid w:val="0099171A"/>
    <w:rsid w:val="0099361B"/>
    <w:rsid w:val="009953E2"/>
    <w:rsid w:val="009A4721"/>
    <w:rsid w:val="009B76D5"/>
    <w:rsid w:val="009C1606"/>
    <w:rsid w:val="009D6B59"/>
    <w:rsid w:val="009D743A"/>
    <w:rsid w:val="009E52CC"/>
    <w:rsid w:val="009E6E77"/>
    <w:rsid w:val="009F0868"/>
    <w:rsid w:val="00A00C40"/>
    <w:rsid w:val="00A07449"/>
    <w:rsid w:val="00A408D4"/>
    <w:rsid w:val="00A4479B"/>
    <w:rsid w:val="00A5276F"/>
    <w:rsid w:val="00A5319F"/>
    <w:rsid w:val="00A61FC0"/>
    <w:rsid w:val="00A62953"/>
    <w:rsid w:val="00A702F9"/>
    <w:rsid w:val="00A70BDA"/>
    <w:rsid w:val="00A7505D"/>
    <w:rsid w:val="00A80361"/>
    <w:rsid w:val="00A83C38"/>
    <w:rsid w:val="00A84755"/>
    <w:rsid w:val="00A9589C"/>
    <w:rsid w:val="00A95BEC"/>
    <w:rsid w:val="00AA602F"/>
    <w:rsid w:val="00AD13C1"/>
    <w:rsid w:val="00AE5F90"/>
    <w:rsid w:val="00AE6FE5"/>
    <w:rsid w:val="00AE7B2F"/>
    <w:rsid w:val="00B0559A"/>
    <w:rsid w:val="00B21C71"/>
    <w:rsid w:val="00B30C59"/>
    <w:rsid w:val="00B313E9"/>
    <w:rsid w:val="00B40A72"/>
    <w:rsid w:val="00B41F74"/>
    <w:rsid w:val="00B43D82"/>
    <w:rsid w:val="00B755CC"/>
    <w:rsid w:val="00B7777F"/>
    <w:rsid w:val="00BA6234"/>
    <w:rsid w:val="00BD7D58"/>
    <w:rsid w:val="00BF52EA"/>
    <w:rsid w:val="00C05E6A"/>
    <w:rsid w:val="00C104C7"/>
    <w:rsid w:val="00C15252"/>
    <w:rsid w:val="00C35762"/>
    <w:rsid w:val="00C359FB"/>
    <w:rsid w:val="00C40B06"/>
    <w:rsid w:val="00C44352"/>
    <w:rsid w:val="00C50252"/>
    <w:rsid w:val="00C513FF"/>
    <w:rsid w:val="00C629B1"/>
    <w:rsid w:val="00C66ABA"/>
    <w:rsid w:val="00C72B6E"/>
    <w:rsid w:val="00C74265"/>
    <w:rsid w:val="00C75104"/>
    <w:rsid w:val="00C901F8"/>
    <w:rsid w:val="00C95AD7"/>
    <w:rsid w:val="00CA530F"/>
    <w:rsid w:val="00CC490F"/>
    <w:rsid w:val="00CC786E"/>
    <w:rsid w:val="00CD508A"/>
    <w:rsid w:val="00CF3753"/>
    <w:rsid w:val="00CF6C80"/>
    <w:rsid w:val="00D216A6"/>
    <w:rsid w:val="00D2521C"/>
    <w:rsid w:val="00D26D86"/>
    <w:rsid w:val="00D445F8"/>
    <w:rsid w:val="00D62E4C"/>
    <w:rsid w:val="00D65DBA"/>
    <w:rsid w:val="00D75FE2"/>
    <w:rsid w:val="00DA0651"/>
    <w:rsid w:val="00DA53E4"/>
    <w:rsid w:val="00DB167E"/>
    <w:rsid w:val="00DB37F8"/>
    <w:rsid w:val="00DB3DE0"/>
    <w:rsid w:val="00DB577F"/>
    <w:rsid w:val="00DC3370"/>
    <w:rsid w:val="00DE1E79"/>
    <w:rsid w:val="00DE7803"/>
    <w:rsid w:val="00DF0D50"/>
    <w:rsid w:val="00E036B8"/>
    <w:rsid w:val="00E14EC4"/>
    <w:rsid w:val="00E20E0A"/>
    <w:rsid w:val="00E274CB"/>
    <w:rsid w:val="00E27ACD"/>
    <w:rsid w:val="00E31AA5"/>
    <w:rsid w:val="00E550FD"/>
    <w:rsid w:val="00E603D3"/>
    <w:rsid w:val="00E6126B"/>
    <w:rsid w:val="00E65955"/>
    <w:rsid w:val="00E6622D"/>
    <w:rsid w:val="00E702AE"/>
    <w:rsid w:val="00E70AB6"/>
    <w:rsid w:val="00E82FC3"/>
    <w:rsid w:val="00E95250"/>
    <w:rsid w:val="00EB71F1"/>
    <w:rsid w:val="00EC3004"/>
    <w:rsid w:val="00EF7419"/>
    <w:rsid w:val="00F12479"/>
    <w:rsid w:val="00F217B6"/>
    <w:rsid w:val="00F23728"/>
    <w:rsid w:val="00F2798C"/>
    <w:rsid w:val="00F30898"/>
    <w:rsid w:val="00F31F93"/>
    <w:rsid w:val="00F346A0"/>
    <w:rsid w:val="00F41E31"/>
    <w:rsid w:val="00F46513"/>
    <w:rsid w:val="00F55E90"/>
    <w:rsid w:val="00F55EC4"/>
    <w:rsid w:val="00F5730B"/>
    <w:rsid w:val="00F62215"/>
    <w:rsid w:val="00F9097D"/>
    <w:rsid w:val="00F93C20"/>
    <w:rsid w:val="00FA15F1"/>
    <w:rsid w:val="00FA2DBC"/>
    <w:rsid w:val="00FA4C08"/>
    <w:rsid w:val="00FA6466"/>
    <w:rsid w:val="00FB178F"/>
    <w:rsid w:val="00FD397A"/>
    <w:rsid w:val="00FF50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27CCE"/>
  <w15:chartTrackingRefBased/>
  <w15:docId w15:val="{9879CCA1-7331-4001-B9E9-6B9624CC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51D0"/>
    <w:pPr>
      <w:ind w:left="720"/>
      <w:contextualSpacing/>
    </w:pPr>
  </w:style>
  <w:style w:type="character" w:styleId="Hipercze">
    <w:name w:val="Hyperlink"/>
    <w:basedOn w:val="Domylnaczcionkaakapitu"/>
    <w:uiPriority w:val="99"/>
    <w:unhideWhenUsed/>
    <w:rsid w:val="00773D3F"/>
    <w:rPr>
      <w:color w:val="0563C1" w:themeColor="hyperlink"/>
      <w:u w:val="single"/>
    </w:rPr>
  </w:style>
  <w:style w:type="character" w:customStyle="1" w:styleId="UnresolvedMention">
    <w:name w:val="Unresolved Mention"/>
    <w:basedOn w:val="Domylnaczcionkaakapitu"/>
    <w:uiPriority w:val="99"/>
    <w:semiHidden/>
    <w:unhideWhenUsed/>
    <w:rsid w:val="00773D3F"/>
    <w:rPr>
      <w:color w:val="605E5C"/>
      <w:shd w:val="clear" w:color="auto" w:fill="E1DFDD"/>
    </w:rPr>
  </w:style>
  <w:style w:type="character" w:customStyle="1" w:styleId="EquationCaption">
    <w:name w:val="_Equation Caption"/>
    <w:rsid w:val="00305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minakosakowo.pl/wp-content/uploads/2021/01/HARMONOGRAM-jednorodzinna-202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FC97D-6939-4AE4-800E-4E4F0040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2387</Words>
  <Characters>14324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Wolbek</dc:creator>
  <cp:keywords/>
  <dc:description/>
  <cp:lastModifiedBy>Michał Wolbek</cp:lastModifiedBy>
  <cp:revision>65</cp:revision>
  <dcterms:created xsi:type="dcterms:W3CDTF">2021-03-23T11:11:00Z</dcterms:created>
  <dcterms:modified xsi:type="dcterms:W3CDTF">2021-05-05T06:36:00Z</dcterms:modified>
</cp:coreProperties>
</file>