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42606" w14:textId="598ADBB7" w:rsidR="009053AC" w:rsidRDefault="009053AC" w:rsidP="009053AC">
      <w:r>
        <w:t xml:space="preserve">Zam. </w:t>
      </w:r>
      <w:proofErr w:type="spellStart"/>
      <w:r>
        <w:t>publ</w:t>
      </w:r>
      <w:proofErr w:type="spellEnd"/>
      <w:r>
        <w:t>. 0</w:t>
      </w:r>
      <w:r w:rsidR="00C371F9">
        <w:t>5</w:t>
      </w:r>
      <w:r>
        <w:t>/202</w:t>
      </w:r>
      <w:r w:rsidR="00E1770D">
        <w:t>4</w:t>
      </w:r>
    </w:p>
    <w:p w14:paraId="45417FEA" w14:textId="66F4F4AF" w:rsidR="009053AC" w:rsidRDefault="00F11227" w:rsidP="009053AC">
      <w:pPr>
        <w:jc w:val="right"/>
      </w:pPr>
      <w:r>
        <w:t>0</w:t>
      </w:r>
      <w:r w:rsidR="00AC26D5">
        <w:t>4</w:t>
      </w:r>
      <w:r w:rsidR="009053AC">
        <w:t>.0</w:t>
      </w:r>
      <w:r>
        <w:t>6</w:t>
      </w:r>
      <w:r w:rsidR="009053AC">
        <w:t>.202</w:t>
      </w:r>
      <w:r w:rsidR="00E1770D">
        <w:t>4</w:t>
      </w:r>
    </w:p>
    <w:p w14:paraId="4FC57790" w14:textId="65889CDC" w:rsidR="007B650C" w:rsidRDefault="007B650C" w:rsidP="009053AC">
      <w:pPr>
        <w:jc w:val="right"/>
      </w:pPr>
    </w:p>
    <w:p w14:paraId="44F6A40D" w14:textId="3D6262A1" w:rsidR="007B650C" w:rsidRPr="00F11227" w:rsidRDefault="007B650C" w:rsidP="007B650C">
      <w:pPr>
        <w:rPr>
          <w:b/>
          <w:bCs/>
        </w:rPr>
      </w:pPr>
      <w:r>
        <w:t xml:space="preserve">Dot. postępowania w trybie podstawowym na </w:t>
      </w:r>
      <w:r w:rsidRPr="00F11227">
        <w:rPr>
          <w:b/>
          <w:bCs/>
        </w:rPr>
        <w:t xml:space="preserve">dostawę </w:t>
      </w:r>
      <w:r w:rsidR="00F11227" w:rsidRPr="00F11227">
        <w:rPr>
          <w:b/>
          <w:bCs/>
        </w:rPr>
        <w:t>fabrycznie nowych podzespołów elektronicznych</w:t>
      </w:r>
    </w:p>
    <w:p w14:paraId="03C453C1" w14:textId="1260770A" w:rsidR="007B650C" w:rsidRPr="00AC26D5" w:rsidRDefault="00F11227" w:rsidP="007B650C">
      <w:pPr>
        <w:jc w:val="center"/>
        <w:rPr>
          <w:b/>
          <w:bCs/>
        </w:rPr>
      </w:pPr>
      <w:r w:rsidRPr="00AC26D5">
        <w:rPr>
          <w:b/>
          <w:bCs/>
        </w:rPr>
        <w:t>Odpowiedź</w:t>
      </w:r>
      <w:r w:rsidR="00927544">
        <w:rPr>
          <w:b/>
          <w:bCs/>
        </w:rPr>
        <w:t xml:space="preserve"> na pytania Oferentów </w:t>
      </w:r>
    </w:p>
    <w:p w14:paraId="28A178C6" w14:textId="4E19C9FD" w:rsidR="00AC26D5" w:rsidRDefault="00DA213E" w:rsidP="00AC26D5">
      <w:r>
        <w:t xml:space="preserve">W związku </w:t>
      </w:r>
      <w:r w:rsidR="00927544">
        <w:t>pytaniami</w:t>
      </w:r>
      <w:r w:rsidR="00AC26D5">
        <w:t xml:space="preserve"> </w:t>
      </w:r>
      <w:r w:rsidR="00276811">
        <w:t>oferent</w:t>
      </w:r>
      <w:r w:rsidR="00AC26D5">
        <w:t>ów</w:t>
      </w:r>
      <w:r w:rsidR="00276811">
        <w:t>,</w:t>
      </w:r>
      <w:r>
        <w:t xml:space="preserve"> któr</w:t>
      </w:r>
      <w:r w:rsidR="00BA0EC1">
        <w:t>e</w:t>
      </w:r>
      <w:r w:rsidR="00276811">
        <w:t xml:space="preserve"> </w:t>
      </w:r>
      <w:r>
        <w:t>brzm</w:t>
      </w:r>
      <w:r w:rsidR="00AC26D5">
        <w:t>ią:</w:t>
      </w:r>
    </w:p>
    <w:p w14:paraId="20BBB01D" w14:textId="6DEC16E4" w:rsidR="00DA213E" w:rsidRPr="00AC26D5" w:rsidRDefault="008350DA" w:rsidP="00AC26D5">
      <w:pPr>
        <w:pStyle w:val="Akapitzlist"/>
        <w:numPr>
          <w:ilvl w:val="0"/>
          <w:numId w:val="1"/>
        </w:numPr>
        <w:rPr>
          <w:b/>
          <w:bCs/>
        </w:rPr>
      </w:pPr>
      <w:r w:rsidRPr="00AC26D5">
        <w:rPr>
          <w:b/>
          <w:bCs/>
        </w:rPr>
        <w:t>„</w:t>
      </w:r>
      <w:r w:rsidR="00AC26D5">
        <w:t>Zwracam się z uprzejmą prośbą o zmianę Specyfikacji Warunków Zamówienia (SWZ) w zakresie wymogu posiadania przez wykonawcę systemu jakości ISO. Prosimy o usunięcie tego wymogu z uwagi na następujące przesłanki:</w:t>
      </w:r>
      <w:r w:rsidR="00AC26D5">
        <w:br/>
      </w:r>
      <w:r w:rsidR="00AC26D5">
        <w:br/>
        <w:t>Ograniczenie konkurencyjności rynku:</w:t>
      </w:r>
      <w:r w:rsidR="00AC26D5">
        <w:br/>
        <w:t>Wprowadzenie wymogu posiadania certyfikatu ISO znacząco ogranicza liczbę potencjalnych wykonawców zdolnych do wzięcia udziału w postępowaniu. W Polsce jedynie niewielki odsetek firm posiada taki certyfikat, co automatycznie wyklucza większość przedsiębiorstw z możliwości złożenia oferty. W rezultacie, liczba otrzymanych ofert może być znacznie mniejsza, co ogranicza konkurencyjność i może prowadzić do wyższych cen.</w:t>
      </w:r>
      <w:r w:rsidR="00AC26D5">
        <w:br/>
      </w:r>
      <w:r w:rsidR="00AC26D5">
        <w:br/>
        <w:t>Brak proporcjonalności wymogu do przedmiotu zamówienia:</w:t>
      </w:r>
      <w:r w:rsidR="00AC26D5">
        <w:br/>
        <w:t>Wymóg posiadania systemu jakości ISO jest uzasadniony w przypadku skomplikowanych projektów, gdzie jakość procesów ma kluczowe znaczenie dla wyniku końcowego. Jednak w przypadku zamówienia dotyczącego dostawy komponentów o znanej jakości, które zostały wybrane przez Zamawiającego, taki wymóg nie przynosi znacznych korzyści. Komponenty te już spełniają wymagane standardy jakościowe, co czyni dodatkowy certyfikat ISO nadmiernym i nieadekwatnym do charakteru zamówienia.</w:t>
      </w:r>
      <w:r w:rsidR="00AC26D5">
        <w:br/>
      </w:r>
      <w:r w:rsidR="00AC26D5">
        <w:br/>
        <w:t>Zwiększenie kosztów realizacji zamówienia:</w:t>
      </w:r>
      <w:r w:rsidR="00AC26D5">
        <w:br/>
        <w:t>Wymóg posiadania certyfikatu ISO generuje dodatkowe koszty dla wykonawców, związane z uzyskaniem i utrzymaniem certyfikatu. Te koszty mogą zostać przeniesione na Zamawiającego w postaci wyższych cen ofertowych. W przypadku dostawy gotowych komponentów, gdzie jakość jest już określona i zapewniona, dodatkowe koszty związane z certyfikacją ISO są nieuzasadnione.</w:t>
      </w:r>
      <w:r w:rsidR="00AC26D5">
        <w:br/>
      </w:r>
      <w:r w:rsidR="00AC26D5">
        <w:br/>
        <w:t>Zapewnienie jakości przez Zamawiającego:</w:t>
      </w:r>
      <w:r w:rsidR="00AC26D5">
        <w:br/>
        <w:t>Zamawiający ma możliwość określenia szczegółowych wymagań jakościowych dla dostarczanych komponentów i przeprowadzenia odpowiednich kontroli jakości po ich dostarczeniu. W ten sposób można zapewnić, że dostarczone produkty spełniają wszystkie niezbędne standardy bez konieczności narzucania dodatkowych wymogów certyfikacyjnych na wykonawców.</w:t>
      </w:r>
      <w:r w:rsidR="00AC26D5">
        <w:br/>
      </w:r>
      <w:r w:rsidR="00AC26D5">
        <w:br/>
        <w:t>Podsumowując, usunięcie wymogu posiadania systemu jakości ISO z Specyfikacji Warunków Zamówienia przyczyni się do zwiększenia konkurencyjności postępowania, obniżenia kosztów realizacji zamówienia oraz zapewnienia większej liczby ofert, co może przynieść korzyści zarówno Zamawiającemu, jak i potencjalnym wykonawcom.</w:t>
      </w:r>
      <w:r w:rsidR="00C371F9">
        <w:t>”</w:t>
      </w:r>
    </w:p>
    <w:p w14:paraId="36079126" w14:textId="77777777" w:rsidR="00E42225" w:rsidRPr="00BA0EC1" w:rsidRDefault="00E42225">
      <w:pPr>
        <w:rPr>
          <w:b/>
          <w:bCs/>
        </w:rPr>
      </w:pPr>
    </w:p>
    <w:p w14:paraId="0BEA1E6B" w14:textId="66E013DF" w:rsidR="00BD30FD" w:rsidRPr="00AC26D5" w:rsidRDefault="00AC26D5" w:rsidP="00AC26D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t>czy Zamawiający wyraża zgodę na usunięcie z warunków udziału w postępowaniu konieczności wykazania posiadania przez firmę systemu jakości ISO lub równoważnego lub alternatywnie możliwości potwierdzenia jakości świadczonych usług poprzez dostarczenie referencji o wykonaniu dostaw podzespołów elektronicznych dla jednostek naukowych?”</w:t>
      </w:r>
    </w:p>
    <w:p w14:paraId="0FCF055D" w14:textId="3099A94A" w:rsidR="00AC26D5" w:rsidRPr="00927544" w:rsidRDefault="00927544" w:rsidP="00AC26D5">
      <w:pPr>
        <w:rPr>
          <w:b/>
          <w:bCs/>
        </w:rPr>
      </w:pPr>
      <w:r w:rsidRPr="00927544">
        <w:rPr>
          <w:b/>
          <w:bCs/>
        </w:rPr>
        <w:t xml:space="preserve">Wyjaśniamy, że: </w:t>
      </w:r>
    </w:p>
    <w:p w14:paraId="5989B60C" w14:textId="7E4AFF60" w:rsidR="00AC26D5" w:rsidRDefault="000B701F" w:rsidP="00AC26D5">
      <w:pPr>
        <w:rPr>
          <w:rFonts w:cstheme="minorHAnsi"/>
        </w:rPr>
      </w:pPr>
      <w:r>
        <w:t>Zamawiający nie wyraża zgody na usunięcie warunku udziału</w:t>
      </w:r>
      <w:r w:rsidR="00927544">
        <w:t xml:space="preserve"> w post</w:t>
      </w:r>
      <w:r w:rsidR="00C371F9">
        <w:t>ę</w:t>
      </w:r>
      <w:r w:rsidR="00927544">
        <w:t>powaniu</w:t>
      </w:r>
      <w:r>
        <w:t xml:space="preserve"> posiadania systemu jakości ISO lub równoważn</w:t>
      </w:r>
      <w:r w:rsidR="00927544">
        <w:t>ego</w:t>
      </w:r>
      <w:r>
        <w:t xml:space="preserve"> i </w:t>
      </w:r>
      <w:r w:rsidR="00AC26D5" w:rsidRPr="0069130E">
        <w:rPr>
          <w:b/>
          <w:bCs/>
        </w:rPr>
        <w:t xml:space="preserve">zgodnie z </w:t>
      </w:r>
      <w:r w:rsidR="00AC26D5" w:rsidRPr="0069130E">
        <w:rPr>
          <w:rFonts w:cstheme="minorHAnsi"/>
          <w:b/>
          <w:bCs/>
        </w:rPr>
        <w:t>§ 5 ust</w:t>
      </w:r>
      <w:r w:rsidR="0069130E">
        <w:rPr>
          <w:rFonts w:cstheme="minorHAnsi"/>
          <w:b/>
          <w:bCs/>
        </w:rPr>
        <w:t>.</w:t>
      </w:r>
      <w:r w:rsidR="00AC26D5" w:rsidRPr="0069130E">
        <w:rPr>
          <w:rFonts w:cstheme="minorHAnsi"/>
          <w:b/>
          <w:bCs/>
        </w:rPr>
        <w:t xml:space="preserve"> </w:t>
      </w:r>
      <w:r w:rsidR="00927544" w:rsidRPr="0069130E">
        <w:rPr>
          <w:rFonts w:cstheme="minorHAnsi"/>
          <w:b/>
          <w:bCs/>
        </w:rPr>
        <w:t>2</w:t>
      </w:r>
      <w:r w:rsidRPr="0069130E">
        <w:rPr>
          <w:rFonts w:cstheme="minorHAnsi"/>
          <w:b/>
          <w:bCs/>
        </w:rPr>
        <w:t>,</w:t>
      </w:r>
      <w:r w:rsidR="00AC26D5" w:rsidRPr="0069130E">
        <w:rPr>
          <w:rFonts w:cstheme="minorHAnsi"/>
          <w:b/>
          <w:bCs/>
        </w:rPr>
        <w:t xml:space="preserve"> pkt. 4 a SWZ</w:t>
      </w:r>
      <w:r w:rsidRPr="0069130E">
        <w:rPr>
          <w:rFonts w:cstheme="minorHAnsi"/>
          <w:b/>
          <w:bCs/>
        </w:rPr>
        <w:t xml:space="preserve"> będzie wymagał od Wykonawcy </w:t>
      </w:r>
      <w:r w:rsidR="0069130E" w:rsidRPr="0069130E">
        <w:rPr>
          <w:rFonts w:cstheme="minorHAnsi"/>
          <w:b/>
          <w:bCs/>
        </w:rPr>
        <w:t>wykazania, że</w:t>
      </w:r>
      <w:r w:rsidRPr="0069130E">
        <w:rPr>
          <w:rFonts w:cstheme="minorHAnsi"/>
          <w:b/>
          <w:bCs/>
        </w:rPr>
        <w:t xml:space="preserve"> </w:t>
      </w:r>
      <w:r w:rsidR="0069130E" w:rsidRPr="0069130E">
        <w:rPr>
          <w:rFonts w:cstheme="minorHAnsi"/>
          <w:b/>
          <w:bCs/>
        </w:rPr>
        <w:t xml:space="preserve">posiada </w:t>
      </w:r>
      <w:r w:rsidR="008F228D" w:rsidRPr="0069130E">
        <w:rPr>
          <w:rFonts w:cstheme="minorHAnsi"/>
          <w:b/>
          <w:bCs/>
        </w:rPr>
        <w:t>certyfikat system</w:t>
      </w:r>
      <w:r w:rsidR="0069130E">
        <w:rPr>
          <w:rFonts w:cstheme="minorHAnsi"/>
          <w:b/>
          <w:bCs/>
        </w:rPr>
        <w:t>u</w:t>
      </w:r>
      <w:r w:rsidR="008F228D" w:rsidRPr="0069130E">
        <w:rPr>
          <w:rFonts w:cstheme="minorHAnsi"/>
          <w:b/>
          <w:bCs/>
        </w:rPr>
        <w:t xml:space="preserve"> zarządzania jakością ISO lub równoważny.</w:t>
      </w:r>
    </w:p>
    <w:p w14:paraId="4053DE19" w14:textId="77777777" w:rsidR="00AC26D5" w:rsidRPr="00AC26D5" w:rsidRDefault="00AC26D5" w:rsidP="00AC26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7651D3" w14:textId="77777777" w:rsidR="00E42225" w:rsidRDefault="00E42225" w:rsidP="00BA0EC1">
      <w:pPr>
        <w:jc w:val="right"/>
      </w:pPr>
    </w:p>
    <w:p w14:paraId="2864F0FD" w14:textId="58EB977D" w:rsidR="00BA0EC1" w:rsidRDefault="008C6F9D" w:rsidP="00BA0EC1">
      <w:pPr>
        <w:jc w:val="right"/>
      </w:pPr>
      <w:r w:rsidRPr="008C6F9D">
        <w:t>Zamawiający</w:t>
      </w:r>
    </w:p>
    <w:p w14:paraId="1340A784" w14:textId="78BC67CB" w:rsidR="003F7A08" w:rsidRDefault="003F7A08"/>
    <w:sectPr w:rsidR="003F7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F2AE6"/>
    <w:multiLevelType w:val="hybridMultilevel"/>
    <w:tmpl w:val="1A64D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D252C"/>
    <w:multiLevelType w:val="hybridMultilevel"/>
    <w:tmpl w:val="F74E111E"/>
    <w:lvl w:ilvl="0" w:tplc="2F02BD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814703">
    <w:abstractNumId w:val="0"/>
  </w:num>
  <w:num w:numId="2" w16cid:durableId="926308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3E"/>
    <w:rsid w:val="00013BB0"/>
    <w:rsid w:val="00066444"/>
    <w:rsid w:val="000B701F"/>
    <w:rsid w:val="00112460"/>
    <w:rsid w:val="00170959"/>
    <w:rsid w:val="00177A43"/>
    <w:rsid w:val="00214D67"/>
    <w:rsid w:val="00241574"/>
    <w:rsid w:val="00276811"/>
    <w:rsid w:val="002B54AA"/>
    <w:rsid w:val="003F7A08"/>
    <w:rsid w:val="00433775"/>
    <w:rsid w:val="0069130E"/>
    <w:rsid w:val="007565BD"/>
    <w:rsid w:val="007B650C"/>
    <w:rsid w:val="008350DA"/>
    <w:rsid w:val="00880C7E"/>
    <w:rsid w:val="008836D7"/>
    <w:rsid w:val="008C6F9D"/>
    <w:rsid w:val="008F228D"/>
    <w:rsid w:val="009053AC"/>
    <w:rsid w:val="00927544"/>
    <w:rsid w:val="009C2DD8"/>
    <w:rsid w:val="00A4375D"/>
    <w:rsid w:val="00AC26D5"/>
    <w:rsid w:val="00B56EBE"/>
    <w:rsid w:val="00BA0EC1"/>
    <w:rsid w:val="00BA1037"/>
    <w:rsid w:val="00BD30FD"/>
    <w:rsid w:val="00C04A1A"/>
    <w:rsid w:val="00C371F9"/>
    <w:rsid w:val="00CA136F"/>
    <w:rsid w:val="00CA2987"/>
    <w:rsid w:val="00DA213E"/>
    <w:rsid w:val="00E1770D"/>
    <w:rsid w:val="00E42225"/>
    <w:rsid w:val="00E67540"/>
    <w:rsid w:val="00F1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AC981"/>
  <w15:chartTrackingRefBased/>
  <w15:docId w15:val="{686D1334-36F5-4AD1-9F77-E3249445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2ZnakZnakZnakZnak">
    <w:name w:val="Znak Znak2 Znak Znak Znak Znak"/>
    <w:basedOn w:val="Normalny"/>
    <w:rsid w:val="00E422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2ZnakZnakZnakZnak0">
    <w:name w:val="Znak Znak2 Znak Znak Znak Znak"/>
    <w:basedOn w:val="Normalny"/>
    <w:rsid w:val="00E1770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C26D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F2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6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450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Sztajerwald-Szymańska  | Łukasiewicz - ITR</dc:creator>
  <cp:keywords/>
  <dc:description/>
  <cp:lastModifiedBy>Agnieszka Sztajerwald–Szymańska  | Łukasiewicz – ITR</cp:lastModifiedBy>
  <cp:revision>24</cp:revision>
  <cp:lastPrinted>2023-03-02T13:09:00Z</cp:lastPrinted>
  <dcterms:created xsi:type="dcterms:W3CDTF">2022-08-10T09:49:00Z</dcterms:created>
  <dcterms:modified xsi:type="dcterms:W3CDTF">2024-06-04T09:56:00Z</dcterms:modified>
</cp:coreProperties>
</file>