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BB5C66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82729289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BB34A5" w:rsidRDefault="00BB34A5" w:rsidP="005B26C4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Białystok, dnia</w:t>
            </w:r>
            <w:r w:rsidR="0085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B2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lipca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2024</w:t>
            </w: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BB34A5" w:rsidRPr="00BB34A5" w:rsidRDefault="00BB34A5" w:rsidP="005B26C4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FZ.2380.</w:t>
            </w:r>
            <w:r w:rsidR="00C3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B2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A5" w:rsidRPr="003264B8" w:rsidRDefault="00BB34A5" w:rsidP="002E3160">
      <w:pPr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Pr="003264B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E3160">
        <w:rPr>
          <w:rFonts w:ascii="Times New Roman" w:eastAsia="Calibri" w:hAnsi="Times New Roman" w:cs="Times New Roman"/>
          <w:b/>
          <w:i/>
        </w:rPr>
        <w:t>„</w:t>
      </w:r>
      <w:r w:rsidR="002E3160" w:rsidRPr="002E3160">
        <w:rPr>
          <w:rFonts w:ascii="Times New Roman" w:eastAsia="Times New Roman" w:hAnsi="Times New Roman" w:cs="Times New Roman"/>
          <w:b/>
          <w:i/>
          <w:lang w:eastAsia="pl-PL"/>
        </w:rPr>
        <w:t>Dostawę</w:t>
      </w:r>
      <w:r w:rsidR="00C33C9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5B26C4">
        <w:rPr>
          <w:rFonts w:ascii="Times New Roman" w:eastAsia="Times New Roman" w:hAnsi="Times New Roman" w:cs="Times New Roman"/>
          <w:b/>
          <w:i/>
          <w:lang w:eastAsia="pl-PL"/>
        </w:rPr>
        <w:t>samochodu ciężarowego o DMC powyżej 3,5 t</w:t>
      </w:r>
      <w:r w:rsidR="008A758E" w:rsidRPr="002E3160">
        <w:rPr>
          <w:rFonts w:ascii="Times New Roman" w:eastAsia="Calibri" w:hAnsi="Times New Roman" w:cs="Times New Roman"/>
          <w:b/>
          <w:i/>
          <w:iCs/>
        </w:rPr>
        <w:t>”</w:t>
      </w:r>
      <w:r w:rsidR="008A758E" w:rsidRPr="003264B8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C33C91">
        <w:rPr>
          <w:rFonts w:ascii="Times New Roman" w:eastAsia="Times New Roman" w:hAnsi="Times New Roman" w:cs="Times New Roman"/>
          <w:lang w:eastAsia="pl-PL"/>
        </w:rPr>
        <w:t>2</w:t>
      </w:r>
      <w:r w:rsidR="005B26C4">
        <w:rPr>
          <w:rFonts w:ascii="Times New Roman" w:eastAsia="Times New Roman" w:hAnsi="Times New Roman" w:cs="Times New Roman"/>
          <w:lang w:eastAsia="pl-PL"/>
        </w:rPr>
        <w:t>8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/</w:t>
      </w:r>
      <w:r w:rsidR="002E3160">
        <w:rPr>
          <w:rFonts w:ascii="Times New Roman" w:eastAsia="Times New Roman" w:hAnsi="Times New Roman" w:cs="Times New Roman"/>
          <w:lang w:eastAsia="pl-PL"/>
        </w:rPr>
        <w:t>S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B34A5" w:rsidRPr="003264B8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4B8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8A758E" w:rsidRPr="003264B8" w:rsidRDefault="00BB34A5" w:rsidP="00F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art. </w:t>
      </w:r>
      <w:r w:rsidR="002E3160">
        <w:rPr>
          <w:rFonts w:ascii="Times New Roman" w:eastAsia="Times New Roman" w:hAnsi="Times New Roman" w:cs="Times New Roman"/>
          <w:lang w:eastAsia="pl-PL"/>
        </w:rPr>
        <w:t>284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2 ustawy Prawo zamówień publicznych (</w:t>
      </w:r>
      <w:r w:rsidR="002E3160" w:rsidRPr="002E3160">
        <w:rPr>
          <w:rFonts w:ascii="Times New Roman" w:eastAsia="Times New Roman" w:hAnsi="Times New Roman" w:cs="Times New Roman"/>
          <w:i/>
          <w:lang w:eastAsia="pl-PL"/>
        </w:rPr>
        <w:t>t. j.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64B8">
        <w:rPr>
          <w:rFonts w:ascii="Times New Roman" w:eastAsia="Calibri" w:hAnsi="Times New Roman" w:cs="Times New Roman"/>
          <w:i/>
        </w:rPr>
        <w:t>Dz. U. z 202</w:t>
      </w:r>
      <w:r w:rsidR="002E3160">
        <w:rPr>
          <w:rFonts w:ascii="Times New Roman" w:eastAsia="Calibri" w:hAnsi="Times New Roman" w:cs="Times New Roman"/>
          <w:i/>
        </w:rPr>
        <w:t>3</w:t>
      </w:r>
      <w:r w:rsidRPr="003264B8">
        <w:rPr>
          <w:rFonts w:ascii="Times New Roman" w:eastAsia="Calibri" w:hAnsi="Times New Roman" w:cs="Times New Roman"/>
          <w:i/>
        </w:rPr>
        <w:t xml:space="preserve">, poz. </w:t>
      </w:r>
      <w:r w:rsidR="002E3160">
        <w:rPr>
          <w:rFonts w:ascii="Times New Roman" w:eastAsia="Calibri" w:hAnsi="Times New Roman" w:cs="Times New Roman"/>
          <w:i/>
        </w:rPr>
        <w:t>1605</w:t>
      </w:r>
      <w:r w:rsidRPr="003264B8">
        <w:rPr>
          <w:rFonts w:ascii="Times New Roman" w:eastAsia="Calibri" w:hAnsi="Times New Roman" w:cs="Times New Roman"/>
          <w:i/>
        </w:rPr>
        <w:t xml:space="preserve"> ze zm.</w:t>
      </w:r>
      <w:r w:rsidRPr="003264B8">
        <w:rPr>
          <w:rFonts w:ascii="Times New Roman" w:eastAsia="Times New Roman" w:hAnsi="Times New Roman" w:cs="Times New Roman"/>
          <w:lang w:eastAsia="pl-PL"/>
        </w:rPr>
        <w:t>) udziela następujących wyjaśnień oraz na podstawie art.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286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1 w/w ustawy dokonuje zmiany treści SWZ.</w:t>
      </w: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Pytanie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5B26C4" w:rsidRPr="003264B8" w:rsidRDefault="005B26C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33C91" w:rsidRPr="005B26C4" w:rsidRDefault="005B26C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B26C4">
        <w:rPr>
          <w:rFonts w:ascii="Times New Roman" w:hAnsi="Times New Roman" w:cs="Times New Roman"/>
          <w:sz w:val="22"/>
          <w:szCs w:val="22"/>
        </w:rPr>
        <w:t xml:space="preserve">W związku </w:t>
      </w:r>
      <w:r w:rsidR="00BB5C66">
        <w:rPr>
          <w:rFonts w:ascii="Times New Roman" w:hAnsi="Times New Roman" w:cs="Times New Roman"/>
          <w:sz w:val="22"/>
          <w:szCs w:val="22"/>
        </w:rPr>
        <w:t xml:space="preserve">z </w:t>
      </w:r>
      <w:bookmarkStart w:id="0" w:name="_GoBack"/>
      <w:bookmarkEnd w:id="0"/>
      <w:r w:rsidRPr="005B26C4">
        <w:rPr>
          <w:rFonts w:ascii="Times New Roman" w:hAnsi="Times New Roman" w:cs="Times New Roman"/>
          <w:sz w:val="22"/>
          <w:szCs w:val="22"/>
        </w:rPr>
        <w:t>obecnym postępowaniem na zamówienie pojazdu powyżej 3,5T DMC.</w:t>
      </w:r>
      <w:r w:rsidRPr="005B26C4">
        <w:rPr>
          <w:rFonts w:ascii="Times New Roman" w:hAnsi="Times New Roman" w:cs="Times New Roman"/>
          <w:sz w:val="22"/>
          <w:szCs w:val="22"/>
        </w:rPr>
        <w:br/>
        <w:t xml:space="preserve">Zwracam się z zapytaniem czy zamawiający dopuszcza pojazd ciężarowy klasy EX II ADR / EX III ADR z zabudową spełniającą klasę EX II ADR do przewozu materiałów niebezpiecznych. </w:t>
      </w:r>
      <w:r w:rsidRPr="005B26C4">
        <w:rPr>
          <w:rFonts w:ascii="Times New Roman" w:hAnsi="Times New Roman" w:cs="Times New Roman"/>
          <w:sz w:val="22"/>
          <w:szCs w:val="22"/>
        </w:rPr>
        <w:br/>
        <w:t>Zwracam się z uprzejmą prośbą o wydłużenie terminu składania ofert ze względu na konieczności zmodyfikowania specyfikacji.</w:t>
      </w:r>
    </w:p>
    <w:p w:rsidR="005B26C4" w:rsidRDefault="005B26C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Odpowiedź:</w:t>
      </w:r>
    </w:p>
    <w:p w:rsidR="00730E2D" w:rsidRPr="003264B8" w:rsidRDefault="00730E2D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47040" w:rsidRDefault="00947040" w:rsidP="009470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 Załącznika nr 5 SWZ – Szczegółowy opis przedmiotu zamówienia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pkt. 1.5.2. – Wymagania techniczne dla zabudowy kurtynowej (przedział II) - </w:t>
      </w:r>
      <w:r w:rsidRPr="00947040">
        <w:rPr>
          <w:rFonts w:ascii="Times New Roman" w:eastAsia="Calibri" w:hAnsi="Times New Roman" w:cs="Times New Roman"/>
        </w:rPr>
        <w:t xml:space="preserve">dodaje się </w:t>
      </w:r>
      <w:proofErr w:type="spellStart"/>
      <w:r>
        <w:rPr>
          <w:rFonts w:ascii="Times New Roman" w:eastAsia="Calibri" w:hAnsi="Times New Roman" w:cs="Times New Roman"/>
        </w:rPr>
        <w:t>p</w:t>
      </w:r>
      <w:r w:rsidRPr="00947040">
        <w:rPr>
          <w:rFonts w:ascii="Times New Roman" w:eastAsia="Calibri" w:hAnsi="Times New Roman" w:cs="Times New Roman"/>
        </w:rPr>
        <w:t>pkt</w:t>
      </w:r>
      <w:proofErr w:type="spellEnd"/>
      <w:r w:rsidRPr="00947040">
        <w:rPr>
          <w:rFonts w:ascii="Times New Roman" w:eastAsia="Calibri" w:hAnsi="Times New Roman" w:cs="Times New Roman"/>
        </w:rPr>
        <w:t xml:space="preserve"> 1.5.2.7.</w:t>
      </w:r>
      <w:r>
        <w:rPr>
          <w:rFonts w:ascii="Times New Roman" w:eastAsia="Calibri" w:hAnsi="Times New Roman" w:cs="Times New Roman"/>
        </w:rPr>
        <w:t xml:space="preserve"> </w:t>
      </w:r>
      <w:r w:rsidRPr="00947040">
        <w:rPr>
          <w:rFonts w:ascii="Times New Roman" w:eastAsia="Calibri" w:hAnsi="Times New Roman" w:cs="Times New Roman"/>
        </w:rPr>
        <w:t>w brzmieniu:</w:t>
      </w:r>
    </w:p>
    <w:p w:rsidR="00947040" w:rsidRPr="00947040" w:rsidRDefault="00947040" w:rsidP="009470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47040" w:rsidRPr="00947040" w:rsidRDefault="00947040" w:rsidP="009470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7040">
        <w:rPr>
          <w:rFonts w:ascii="Times New Roman" w:eastAsia="Calibri" w:hAnsi="Times New Roman" w:cs="Times New Roman"/>
        </w:rPr>
        <w:t>„</w:t>
      </w:r>
      <w:r>
        <w:rPr>
          <w:rFonts w:ascii="Times New Roman" w:eastAsia="Calibri" w:hAnsi="Times New Roman" w:cs="Times New Roman"/>
        </w:rPr>
        <w:t xml:space="preserve">1.5.2.7. </w:t>
      </w:r>
      <w:r w:rsidRPr="00947040">
        <w:rPr>
          <w:rFonts w:ascii="Times New Roman" w:eastAsia="Times New Roman" w:hAnsi="Times New Roman" w:cs="Times New Roman"/>
          <w:lang w:eastAsia="pl-PL"/>
        </w:rPr>
        <w:t xml:space="preserve">Ze względu na rodzaj przewożonych materiałów niebezpiecznych (sztuki przesyłki)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947040">
        <w:rPr>
          <w:rFonts w:ascii="Times New Roman" w:eastAsia="Times New Roman" w:hAnsi="Times New Roman" w:cs="Times New Roman"/>
          <w:lang w:eastAsia="pl-PL"/>
        </w:rPr>
        <w:t xml:space="preserve">amawiający dopuszcza pojazd bazowy spełniający warunki ADR dla pojazdu klasy EX/II, EX/III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947040">
        <w:rPr>
          <w:rFonts w:ascii="Times New Roman" w:eastAsia="Times New Roman" w:hAnsi="Times New Roman" w:cs="Times New Roman"/>
          <w:lang w:eastAsia="pl-PL"/>
        </w:rPr>
        <w:t>z zabudową spełniającą warunki ADR dla klasy pojazdu EX/II”</w:t>
      </w:r>
    </w:p>
    <w:p w:rsidR="00350764" w:rsidRPr="00853B9C" w:rsidRDefault="00350764" w:rsidP="00E81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50">
        <w:rPr>
          <w:rFonts w:ascii="Times New Roman" w:hAnsi="Times New Roman" w:cs="Times New Roman"/>
        </w:rPr>
        <w:t>W związku ze zmianami wprowadzonymi do SWZ w zakresie jak wyżej, Zamawiający na podstawie art. 286 ust. 3</w:t>
      </w:r>
      <w:r w:rsidR="00057DC0">
        <w:rPr>
          <w:rFonts w:ascii="Times New Roman" w:hAnsi="Times New Roman" w:cs="Times New Roman"/>
        </w:rPr>
        <w:t xml:space="preserve"> ustawy </w:t>
      </w:r>
      <w:proofErr w:type="spellStart"/>
      <w:r w:rsidR="00057DC0">
        <w:rPr>
          <w:rFonts w:ascii="Times New Roman" w:hAnsi="Times New Roman" w:cs="Times New Roman"/>
        </w:rPr>
        <w:t>Pzp</w:t>
      </w:r>
      <w:proofErr w:type="spellEnd"/>
      <w:r w:rsidRPr="00952750">
        <w:rPr>
          <w:rFonts w:ascii="Times New Roman" w:hAnsi="Times New Roman" w:cs="Times New Roman"/>
        </w:rPr>
        <w:t xml:space="preserve"> dokonał zmiany terminu składania ofert, co jest równocześnie zmianą SWZ w rozdz. XII</w:t>
      </w:r>
      <w:r>
        <w:rPr>
          <w:rFonts w:ascii="Times New Roman" w:hAnsi="Times New Roman" w:cs="Times New Roman"/>
        </w:rPr>
        <w:t>I</w:t>
      </w:r>
      <w:r w:rsidRPr="00952750">
        <w:rPr>
          <w:rFonts w:ascii="Times New Roman" w:hAnsi="Times New Roman" w:cs="Times New Roman"/>
        </w:rPr>
        <w:t xml:space="preserve"> oraz XIV.</w:t>
      </w: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50">
        <w:rPr>
          <w:rFonts w:ascii="Times New Roman" w:hAnsi="Times New Roman" w:cs="Times New Roman"/>
        </w:rPr>
        <w:t xml:space="preserve">Ofertę wraz z wymaganymi dokumentami należy przekazać za pośrednictwem https://platformazakupowa.pl/kwp_bialystok na stronie internetowej prowadzonego postępowania  </w:t>
      </w:r>
      <w:r w:rsidRPr="00952750">
        <w:rPr>
          <w:rFonts w:ascii="Times New Roman" w:hAnsi="Times New Roman" w:cs="Times New Roman"/>
          <w:b/>
        </w:rPr>
        <w:t xml:space="preserve">do dnia </w:t>
      </w:r>
      <w:r w:rsidR="00807EC9">
        <w:rPr>
          <w:rFonts w:ascii="Times New Roman" w:hAnsi="Times New Roman" w:cs="Times New Roman"/>
          <w:b/>
        </w:rPr>
        <w:t>22.07</w:t>
      </w:r>
      <w:r>
        <w:rPr>
          <w:rFonts w:ascii="Times New Roman" w:hAnsi="Times New Roman" w:cs="Times New Roman"/>
          <w:b/>
        </w:rPr>
        <w:t>.2024</w:t>
      </w:r>
      <w:r w:rsidRPr="00952750">
        <w:rPr>
          <w:rFonts w:ascii="Times New Roman" w:hAnsi="Times New Roman" w:cs="Times New Roman"/>
          <w:b/>
        </w:rPr>
        <w:t xml:space="preserve"> r. do godziny 09:30</w:t>
      </w:r>
      <w:r w:rsidRPr="00952750">
        <w:rPr>
          <w:rFonts w:ascii="Times New Roman" w:hAnsi="Times New Roman" w:cs="Times New Roman"/>
        </w:rPr>
        <w:t>.</w:t>
      </w: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50">
        <w:rPr>
          <w:rFonts w:ascii="Times New Roman" w:hAnsi="Times New Roman" w:cs="Times New Roman"/>
        </w:rPr>
        <w:t xml:space="preserve">Otwarcie ofert nastąpi w dniu </w:t>
      </w:r>
      <w:r w:rsidR="00656E9D" w:rsidRPr="00656E9D">
        <w:rPr>
          <w:rFonts w:ascii="Times New Roman" w:hAnsi="Times New Roman" w:cs="Times New Roman"/>
          <w:b/>
        </w:rPr>
        <w:t>2</w:t>
      </w:r>
      <w:r w:rsidR="00807EC9">
        <w:rPr>
          <w:rFonts w:ascii="Times New Roman" w:hAnsi="Times New Roman" w:cs="Times New Roman"/>
          <w:b/>
        </w:rPr>
        <w:t>2</w:t>
      </w:r>
      <w:r w:rsidRPr="00656E9D">
        <w:rPr>
          <w:rFonts w:ascii="Times New Roman" w:hAnsi="Times New Roman" w:cs="Times New Roman"/>
          <w:b/>
        </w:rPr>
        <w:t>.</w:t>
      </w:r>
      <w:r w:rsidR="00807EC9">
        <w:rPr>
          <w:rFonts w:ascii="Times New Roman" w:hAnsi="Times New Roman" w:cs="Times New Roman"/>
          <w:b/>
        </w:rPr>
        <w:t>07.</w:t>
      </w:r>
      <w:r w:rsidRPr="00E5594F">
        <w:rPr>
          <w:rFonts w:ascii="Times New Roman" w:hAnsi="Times New Roman" w:cs="Times New Roman"/>
          <w:b/>
        </w:rPr>
        <w:t>2024 r.</w:t>
      </w:r>
      <w:r w:rsidRPr="00952750">
        <w:rPr>
          <w:rFonts w:ascii="Times New Roman" w:hAnsi="Times New Roman" w:cs="Times New Roman"/>
          <w:b/>
        </w:rPr>
        <w:t xml:space="preserve"> o godz. 10:00</w:t>
      </w:r>
      <w:r w:rsidRPr="00952750">
        <w:rPr>
          <w:rFonts w:ascii="Times New Roman" w:hAnsi="Times New Roman" w:cs="Times New Roman"/>
        </w:rPr>
        <w:t>.</w:t>
      </w: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BA0BB7" w:rsidRDefault="00BA0BB7" w:rsidP="00E5594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52750">
        <w:rPr>
          <w:rFonts w:ascii="Times New Roman" w:eastAsiaTheme="minorEastAsia" w:hAnsi="Times New Roman" w:cs="Times New Roman"/>
          <w:lang w:eastAsia="pl-PL"/>
        </w:rPr>
        <w:t xml:space="preserve">Wykonawca będzie związany ofertą przez okres 30 dni, </w:t>
      </w:r>
      <w:r w:rsidRPr="00952750">
        <w:rPr>
          <w:rFonts w:ascii="Times New Roman" w:eastAsiaTheme="minorEastAsia" w:hAnsi="Times New Roman" w:cs="Times New Roman"/>
          <w:b/>
          <w:lang w:eastAsia="pl-PL"/>
        </w:rPr>
        <w:t xml:space="preserve">tj. do dnia </w:t>
      </w:r>
      <w:r w:rsidR="00807EC9">
        <w:rPr>
          <w:rFonts w:ascii="Times New Roman" w:eastAsiaTheme="minorEastAsia" w:hAnsi="Times New Roman" w:cs="Times New Roman"/>
          <w:b/>
          <w:lang w:eastAsia="pl-PL"/>
        </w:rPr>
        <w:t>20.08</w:t>
      </w:r>
      <w:r w:rsidR="00853B9C">
        <w:rPr>
          <w:rFonts w:ascii="Times New Roman" w:eastAsiaTheme="minorEastAsia" w:hAnsi="Times New Roman" w:cs="Times New Roman"/>
          <w:b/>
          <w:lang w:eastAsia="pl-PL"/>
        </w:rPr>
        <w:t>.2024</w:t>
      </w:r>
      <w:r w:rsidRPr="00952750">
        <w:rPr>
          <w:rFonts w:ascii="Times New Roman" w:eastAsiaTheme="minorEastAsia" w:hAnsi="Times New Roman" w:cs="Times New Roman"/>
          <w:b/>
          <w:bCs/>
          <w:lang w:eastAsia="pl-PL"/>
        </w:rPr>
        <w:t> r.</w:t>
      </w:r>
      <w:r w:rsidRPr="00952750">
        <w:rPr>
          <w:rFonts w:ascii="Times New Roman" w:eastAsiaTheme="minorEastAsia" w:hAnsi="Times New Roman" w:cs="Times New Roman"/>
          <w:lang w:eastAsia="pl-PL"/>
        </w:rPr>
        <w:t xml:space="preserve"> Bieg terminu związania ofertą rozpoczyna się wraz z upływem terminu składania ofert. Przy czym pierwszym dniem terminu związania oferta jest dzień, w którym upływa termin składania ofert. </w:t>
      </w:r>
    </w:p>
    <w:p w:rsidR="00E5594F" w:rsidRDefault="00E5594F" w:rsidP="00E55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6B5" w:rsidRPr="003264B8" w:rsidRDefault="000F60B6" w:rsidP="00E818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776B5" w:rsidRPr="003264B8">
        <w:rPr>
          <w:rFonts w:ascii="Times New Roman" w:eastAsia="Calibri" w:hAnsi="Times New Roman" w:cs="Times New Roman"/>
        </w:rPr>
        <w:t xml:space="preserve">Niniejsze pismo jest wiążące dla wszystkich Wykonawców. Treść zmian należy uwzględnić </w:t>
      </w:r>
      <w:r w:rsidR="00B96809" w:rsidRPr="003264B8">
        <w:rPr>
          <w:rFonts w:ascii="Times New Roman" w:eastAsia="Calibri" w:hAnsi="Times New Roman" w:cs="Times New Roman"/>
        </w:rPr>
        <w:t xml:space="preserve"> </w:t>
      </w:r>
      <w:r w:rsidR="00E8186C">
        <w:rPr>
          <w:rFonts w:ascii="Times New Roman" w:eastAsia="Calibri" w:hAnsi="Times New Roman" w:cs="Times New Roman"/>
        </w:rPr>
        <w:t xml:space="preserve">                    </w:t>
      </w:r>
      <w:r w:rsidR="00B96809" w:rsidRPr="003264B8">
        <w:rPr>
          <w:rFonts w:ascii="Times New Roman" w:eastAsia="Calibri" w:hAnsi="Times New Roman" w:cs="Times New Roman"/>
        </w:rPr>
        <w:t xml:space="preserve">   </w:t>
      </w:r>
      <w:r w:rsidR="009776B5" w:rsidRPr="003264B8">
        <w:rPr>
          <w:rFonts w:ascii="Times New Roman" w:eastAsia="Calibri" w:hAnsi="Times New Roman" w:cs="Times New Roman"/>
        </w:rPr>
        <w:t>w składanej ofercie.</w:t>
      </w:r>
    </w:p>
    <w:p w:rsidR="009776B5" w:rsidRPr="003264B8" w:rsidRDefault="009776B5" w:rsidP="00BB34A5">
      <w:pPr>
        <w:jc w:val="both"/>
        <w:rPr>
          <w:rFonts w:ascii="Times New Roman" w:hAnsi="Times New Roman" w:cs="Times New Roman"/>
          <w:b/>
        </w:rPr>
      </w:pPr>
    </w:p>
    <w:p w:rsidR="007B1282" w:rsidRDefault="007B1282" w:rsidP="00BB34A5">
      <w:pPr>
        <w:jc w:val="both"/>
        <w:rPr>
          <w:rFonts w:ascii="Times New Roman" w:hAnsi="Times New Roman" w:cs="Times New Roman"/>
          <w:b/>
        </w:rPr>
      </w:pPr>
      <w:r w:rsidRPr="003264B8">
        <w:rPr>
          <w:rFonts w:ascii="Times New Roman" w:hAnsi="Times New Roman" w:cs="Times New Roman"/>
          <w:b/>
        </w:rPr>
        <w:t xml:space="preserve"> </w:t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  <w:t>Sławomir Wilczewski</w:t>
      </w:r>
    </w:p>
    <w:p w:rsidR="00633FE3" w:rsidRPr="00F77EC5" w:rsidRDefault="001369FD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1369FD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sectPr w:rsidR="00633FE3" w:rsidRPr="00F77EC5" w:rsidSect="00BB34A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1DBE"/>
    <w:multiLevelType w:val="hybridMultilevel"/>
    <w:tmpl w:val="E8246504"/>
    <w:lvl w:ilvl="0" w:tplc="CB5C272C">
      <w:start w:val="2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E1129"/>
    <w:multiLevelType w:val="hybridMultilevel"/>
    <w:tmpl w:val="A576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D4835A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63406DA">
      <w:start w:val="1"/>
      <w:numFmt w:val="lowerLetter"/>
      <w:lvlText w:val="%3)"/>
      <w:lvlJc w:val="left"/>
      <w:pPr>
        <w:ind w:left="2340" w:hanging="360"/>
      </w:p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57DC0"/>
    <w:rsid w:val="000F4846"/>
    <w:rsid w:val="000F60B6"/>
    <w:rsid w:val="001369FD"/>
    <w:rsid w:val="0024452E"/>
    <w:rsid w:val="00293550"/>
    <w:rsid w:val="002C423C"/>
    <w:rsid w:val="002E3160"/>
    <w:rsid w:val="003264B8"/>
    <w:rsid w:val="0032661A"/>
    <w:rsid w:val="00350764"/>
    <w:rsid w:val="00464EBF"/>
    <w:rsid w:val="00553376"/>
    <w:rsid w:val="005B26C4"/>
    <w:rsid w:val="005F47AE"/>
    <w:rsid w:val="00633FE3"/>
    <w:rsid w:val="00656E9D"/>
    <w:rsid w:val="00730E2D"/>
    <w:rsid w:val="007949A9"/>
    <w:rsid w:val="007B1282"/>
    <w:rsid w:val="007C2DD8"/>
    <w:rsid w:val="00807EC9"/>
    <w:rsid w:val="00831C3D"/>
    <w:rsid w:val="00853B9C"/>
    <w:rsid w:val="008A758E"/>
    <w:rsid w:val="00910169"/>
    <w:rsid w:val="00947040"/>
    <w:rsid w:val="009776B5"/>
    <w:rsid w:val="00996B9E"/>
    <w:rsid w:val="00AF643E"/>
    <w:rsid w:val="00B80313"/>
    <w:rsid w:val="00B96809"/>
    <w:rsid w:val="00BA0BB7"/>
    <w:rsid w:val="00BB34A5"/>
    <w:rsid w:val="00BB5C66"/>
    <w:rsid w:val="00BF6639"/>
    <w:rsid w:val="00C33C91"/>
    <w:rsid w:val="00C43647"/>
    <w:rsid w:val="00C4772B"/>
    <w:rsid w:val="00D063C0"/>
    <w:rsid w:val="00D10EA6"/>
    <w:rsid w:val="00DB7DC6"/>
    <w:rsid w:val="00DE0700"/>
    <w:rsid w:val="00E5594F"/>
    <w:rsid w:val="00E8186C"/>
    <w:rsid w:val="00ED3E0C"/>
    <w:rsid w:val="00F67343"/>
    <w:rsid w:val="00F77EC5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39</cp:revision>
  <cp:lastPrinted>2024-07-17T11:48:00Z</cp:lastPrinted>
  <dcterms:created xsi:type="dcterms:W3CDTF">2022-02-01T11:39:00Z</dcterms:created>
  <dcterms:modified xsi:type="dcterms:W3CDTF">2024-07-17T11:48:00Z</dcterms:modified>
</cp:coreProperties>
</file>