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C001C" w14:textId="77777777" w:rsidR="00FF318E" w:rsidRPr="00725143" w:rsidRDefault="00FF318E" w:rsidP="00FF318E">
      <w:pPr>
        <w:widowControl w:val="0"/>
        <w:autoSpaceDE w:val="0"/>
        <w:autoSpaceDN w:val="0"/>
        <w:adjustRightInd w:val="0"/>
      </w:pPr>
      <w:r w:rsidRPr="00FF318E">
        <w:rPr>
          <w:rFonts w:ascii="Calibri" w:eastAsia="Calibri" w:hAnsi="Calibri" w:cs="Times New Roman"/>
          <w:noProof/>
          <w:sz w:val="18"/>
          <w:szCs w:val="18"/>
          <w:lang w:eastAsia="pl-PL"/>
        </w:rPr>
        <w:drawing>
          <wp:inline distT="0" distB="0" distL="0" distR="0" wp14:anchorId="3C4C0040" wp14:editId="3C4C0041">
            <wp:extent cx="993775" cy="5181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775" cy="518160"/>
                    </a:xfrm>
                    <a:prstGeom prst="rect">
                      <a:avLst/>
                    </a:prstGeom>
                    <a:noFill/>
                  </pic:spPr>
                </pic:pic>
              </a:graphicData>
            </a:graphic>
          </wp:inline>
        </w:drawing>
      </w:r>
    </w:p>
    <w:p w14:paraId="4C24555F" w14:textId="7E42176F" w:rsidR="00D42C97" w:rsidRPr="00725143" w:rsidRDefault="008C522A" w:rsidP="00725143">
      <w:pPr>
        <w:widowControl w:val="0"/>
        <w:autoSpaceDE w:val="0"/>
        <w:autoSpaceDN w:val="0"/>
        <w:adjustRightInd w:val="0"/>
        <w:spacing w:after="0" w:line="240" w:lineRule="auto"/>
        <w:ind w:left="5812"/>
        <w:jc w:val="right"/>
        <w:rPr>
          <w:bCs/>
        </w:rPr>
      </w:pPr>
      <w:r>
        <w:rPr>
          <w:bCs/>
        </w:rPr>
        <w:t>Żyrardów,07.08</w:t>
      </w:r>
      <w:r w:rsidR="00C651BB">
        <w:rPr>
          <w:bCs/>
        </w:rPr>
        <w:t>.2024</w:t>
      </w:r>
      <w:r w:rsidR="00725143" w:rsidRPr="00725143">
        <w:rPr>
          <w:bCs/>
        </w:rPr>
        <w:t xml:space="preserve"> r. </w:t>
      </w:r>
    </w:p>
    <w:p w14:paraId="28EBF3C2" w14:textId="77777777" w:rsidR="00D42C97" w:rsidRPr="00D42C97" w:rsidRDefault="00D42C97" w:rsidP="00D42C97">
      <w:pPr>
        <w:widowControl w:val="0"/>
        <w:autoSpaceDE w:val="0"/>
        <w:autoSpaceDN w:val="0"/>
        <w:adjustRightInd w:val="0"/>
        <w:spacing w:after="0" w:line="240" w:lineRule="auto"/>
        <w:ind w:left="5812"/>
        <w:rPr>
          <w:rFonts w:cstheme="minorHAnsi"/>
          <w:b/>
          <w:bCs/>
        </w:rPr>
      </w:pPr>
    </w:p>
    <w:p w14:paraId="3C4C0021" w14:textId="77777777" w:rsidR="001422F1" w:rsidRDefault="00D96FA7" w:rsidP="001422F1">
      <w:pPr>
        <w:widowControl w:val="0"/>
        <w:shd w:val="clear" w:color="auto" w:fill="FFFFFF"/>
        <w:autoSpaceDE w:val="0"/>
        <w:autoSpaceDN w:val="0"/>
        <w:adjustRightInd w:val="0"/>
        <w:jc w:val="center"/>
        <w:rPr>
          <w:rFonts w:cstheme="minorHAnsi"/>
          <w:b/>
        </w:rPr>
      </w:pPr>
      <w:r w:rsidRPr="00D42C97">
        <w:rPr>
          <w:rFonts w:cstheme="minorHAnsi"/>
          <w:b/>
        </w:rPr>
        <w:t>OGŁOSZENIE O ZAMÓWIENIU</w:t>
      </w:r>
    </w:p>
    <w:p w14:paraId="4B1508A0" w14:textId="15DD0FE1" w:rsidR="00C651BB" w:rsidRPr="006C01E0" w:rsidRDefault="009615CF" w:rsidP="006C01E0">
      <w:pPr>
        <w:spacing w:after="0" w:line="360" w:lineRule="auto"/>
        <w:jc w:val="both"/>
        <w:rPr>
          <w:rFonts w:cstheme="minorHAnsi"/>
          <w:b/>
        </w:rPr>
      </w:pPr>
      <w:r w:rsidRPr="006C01E0">
        <w:rPr>
          <w:rFonts w:cstheme="minorHAnsi"/>
          <w:b/>
        </w:rPr>
        <w:t>ZP.5S.TW</w:t>
      </w:r>
      <w:r w:rsidR="00C651BB" w:rsidRPr="006C01E0">
        <w:rPr>
          <w:rFonts w:cstheme="minorHAnsi"/>
          <w:b/>
        </w:rPr>
        <w:t>.2024</w:t>
      </w:r>
    </w:p>
    <w:p w14:paraId="5F8998D6" w14:textId="77777777" w:rsidR="00C651BB" w:rsidRPr="006C01E0" w:rsidRDefault="00C651BB" w:rsidP="006C01E0">
      <w:pPr>
        <w:spacing w:after="0" w:line="360" w:lineRule="auto"/>
        <w:jc w:val="both"/>
        <w:rPr>
          <w:rFonts w:cstheme="minorHAnsi"/>
          <w:b/>
        </w:rPr>
      </w:pPr>
    </w:p>
    <w:p w14:paraId="3C4C0022" w14:textId="00F8B021" w:rsidR="001422F1" w:rsidRPr="00FE070C" w:rsidRDefault="001422F1" w:rsidP="00FE070C">
      <w:pPr>
        <w:spacing w:after="0"/>
        <w:jc w:val="both"/>
        <w:rPr>
          <w:rFonts w:cstheme="minorHAnsi"/>
          <w:strike/>
        </w:rPr>
      </w:pPr>
      <w:r w:rsidRPr="00FE070C">
        <w:rPr>
          <w:rFonts w:cstheme="minorHAnsi"/>
          <w:bCs/>
        </w:rPr>
        <w:t>Niniejsze postępowanie nie jest objęte przepisami ustawy Prawo Zamówień Publicznych Postępowanie prowadzone jest na zasadach określonych przez Zamawiającego</w:t>
      </w:r>
      <w:r w:rsidR="00E87F54" w:rsidRPr="00FE070C">
        <w:rPr>
          <w:rFonts w:cstheme="minorHAnsi"/>
          <w:bCs/>
        </w:rPr>
        <w:t xml:space="preserve"> </w:t>
      </w:r>
      <w:r w:rsidRPr="00FE070C">
        <w:rPr>
          <w:rFonts w:cstheme="minorHAnsi"/>
          <w:bCs/>
        </w:rPr>
        <w:t>w Regulaminie udzielania zamówień sektorowych w Przedsiębiorstwie Gospodarki Komunalnej „Żyrardów” Sp. z o.o. dotyczącym zasad udzielania zamówień sektorowych o wartości mniejszej niż kwoty określone</w:t>
      </w:r>
      <w:r w:rsidR="00D42C97" w:rsidRPr="00FE070C">
        <w:rPr>
          <w:rFonts w:cstheme="minorHAnsi"/>
          <w:bCs/>
        </w:rPr>
        <w:t xml:space="preserve"> </w:t>
      </w:r>
      <w:r w:rsidRPr="00FE070C">
        <w:rPr>
          <w:rFonts w:cstheme="minorHAnsi"/>
          <w:bCs/>
        </w:rPr>
        <w:t xml:space="preserve">na podstawie przepisów o których mowa art. 3 ust. 1 ustawy </w:t>
      </w:r>
      <w:r w:rsidR="00E87F54" w:rsidRPr="00FE070C">
        <w:rPr>
          <w:rFonts w:cstheme="minorHAnsi"/>
          <w:bCs/>
        </w:rPr>
        <w:t xml:space="preserve"> </w:t>
      </w:r>
      <w:r w:rsidRPr="00FE070C">
        <w:rPr>
          <w:rFonts w:cstheme="minorHAnsi"/>
          <w:bCs/>
        </w:rPr>
        <w:t xml:space="preserve">Prawo Zamówień Publicznych (zamówienia sektorowe o wartości mniejszej niż progi unijne). </w:t>
      </w:r>
    </w:p>
    <w:p w14:paraId="3C4C0023" w14:textId="77777777" w:rsidR="001422F1" w:rsidRPr="00FE070C" w:rsidRDefault="001422F1" w:rsidP="00FE070C">
      <w:pPr>
        <w:widowControl w:val="0"/>
        <w:shd w:val="clear" w:color="auto" w:fill="FFFFFF"/>
        <w:tabs>
          <w:tab w:val="left" w:pos="259"/>
          <w:tab w:val="left" w:leader="dot" w:pos="8837"/>
        </w:tabs>
        <w:autoSpaceDE w:val="0"/>
        <w:autoSpaceDN w:val="0"/>
        <w:adjustRightInd w:val="0"/>
        <w:spacing w:after="0"/>
        <w:jc w:val="both"/>
        <w:rPr>
          <w:rFonts w:cstheme="minorHAnsi"/>
          <w:bCs/>
        </w:rPr>
      </w:pPr>
    </w:p>
    <w:p w14:paraId="3C4C0024" w14:textId="77777777" w:rsidR="00D96FA7" w:rsidRPr="00FE070C" w:rsidRDefault="00D96FA7" w:rsidP="00FE070C">
      <w:pPr>
        <w:widowControl w:val="0"/>
        <w:shd w:val="clear" w:color="auto" w:fill="FFFFFF"/>
        <w:tabs>
          <w:tab w:val="left" w:pos="259"/>
          <w:tab w:val="left" w:leader="dot" w:pos="8837"/>
        </w:tabs>
        <w:autoSpaceDE w:val="0"/>
        <w:autoSpaceDN w:val="0"/>
        <w:adjustRightInd w:val="0"/>
        <w:spacing w:after="0"/>
        <w:jc w:val="both"/>
        <w:rPr>
          <w:rFonts w:cstheme="minorHAnsi"/>
          <w:b/>
          <w:spacing w:val="-1"/>
        </w:rPr>
      </w:pPr>
      <w:r w:rsidRPr="00FE070C">
        <w:rPr>
          <w:rFonts w:cstheme="minorHAnsi"/>
          <w:b/>
          <w:spacing w:val="-1"/>
        </w:rPr>
        <w:t xml:space="preserve">Zamawiający: Przedsiębiorstwo Gospodarki Komunalnej „Żyrardów” Sp. z o. o. </w:t>
      </w:r>
    </w:p>
    <w:p w14:paraId="5FC76885" w14:textId="77777777" w:rsidR="006C01E0" w:rsidRPr="00FE070C" w:rsidRDefault="006C01E0" w:rsidP="00FE070C">
      <w:pPr>
        <w:pStyle w:val="pkt"/>
        <w:spacing w:before="0" w:after="40" w:line="276" w:lineRule="auto"/>
        <w:ind w:left="0" w:firstLine="0"/>
        <w:rPr>
          <w:rFonts w:cstheme="minorHAnsi"/>
          <w:sz w:val="22"/>
          <w:szCs w:val="22"/>
        </w:rPr>
      </w:pPr>
      <w:r w:rsidRPr="00FE070C">
        <w:rPr>
          <w:rFonts w:cstheme="minorHAnsi"/>
          <w:sz w:val="22"/>
          <w:szCs w:val="22"/>
        </w:rPr>
        <w:t>Numer tel.: 46 855 40 41,  46 855 40 42</w:t>
      </w:r>
    </w:p>
    <w:p w14:paraId="0001A0DE" w14:textId="77777777" w:rsidR="006C01E0" w:rsidRPr="00FE070C" w:rsidRDefault="006C01E0" w:rsidP="00FE070C">
      <w:pPr>
        <w:pStyle w:val="pkt"/>
        <w:spacing w:before="0" w:after="40" w:line="276" w:lineRule="auto"/>
        <w:ind w:left="0" w:firstLine="0"/>
        <w:rPr>
          <w:rFonts w:cstheme="minorHAnsi"/>
          <w:sz w:val="22"/>
          <w:szCs w:val="22"/>
        </w:rPr>
      </w:pPr>
      <w:r w:rsidRPr="00FE070C">
        <w:rPr>
          <w:rFonts w:cstheme="minorHAnsi"/>
          <w:sz w:val="22"/>
          <w:szCs w:val="22"/>
        </w:rPr>
        <w:t>Godziny pracy: 7</w:t>
      </w:r>
      <w:r w:rsidRPr="00FE070C">
        <w:rPr>
          <w:rFonts w:cstheme="minorHAnsi"/>
          <w:sz w:val="22"/>
          <w:szCs w:val="22"/>
          <w:vertAlign w:val="superscript"/>
        </w:rPr>
        <w:t>00</w:t>
      </w:r>
      <w:r w:rsidRPr="00FE070C">
        <w:rPr>
          <w:rFonts w:cstheme="minorHAnsi"/>
          <w:sz w:val="22"/>
          <w:szCs w:val="22"/>
        </w:rPr>
        <w:t>-15</w:t>
      </w:r>
      <w:r w:rsidRPr="00FE070C">
        <w:rPr>
          <w:rFonts w:cstheme="minorHAnsi"/>
          <w:sz w:val="22"/>
          <w:szCs w:val="22"/>
          <w:vertAlign w:val="superscript"/>
        </w:rPr>
        <w:t>00</w:t>
      </w:r>
      <w:r w:rsidRPr="00FE070C">
        <w:rPr>
          <w:rFonts w:cstheme="minorHAnsi"/>
          <w:sz w:val="22"/>
          <w:szCs w:val="22"/>
        </w:rPr>
        <w:t xml:space="preserve"> od poniedziałku do piątku.</w:t>
      </w:r>
    </w:p>
    <w:p w14:paraId="5985235D" w14:textId="77777777" w:rsidR="006C01E0" w:rsidRPr="00FE070C" w:rsidRDefault="006C01E0" w:rsidP="00FE070C">
      <w:pPr>
        <w:rPr>
          <w:rStyle w:val="Hipercze"/>
          <w:rFonts w:cstheme="minorHAnsi"/>
        </w:rPr>
      </w:pPr>
      <w:r w:rsidRPr="00FE070C">
        <w:rPr>
          <w:rFonts w:cstheme="minorHAnsi"/>
        </w:rPr>
        <w:t xml:space="preserve">Adres strony internetowej: </w:t>
      </w:r>
      <w:hyperlink r:id="rId9" w:history="1">
        <w:r w:rsidRPr="00FE070C">
          <w:rPr>
            <w:rStyle w:val="Hipercze"/>
            <w:rFonts w:cstheme="minorHAnsi"/>
          </w:rPr>
          <w:t>www.pgk.zyrardów.pl</w:t>
        </w:r>
      </w:hyperlink>
    </w:p>
    <w:p w14:paraId="63AA81E6" w14:textId="77777777" w:rsidR="006C01E0" w:rsidRPr="00797A0A" w:rsidRDefault="006C01E0" w:rsidP="00797A0A">
      <w:pPr>
        <w:spacing w:after="0" w:line="240" w:lineRule="auto"/>
        <w:rPr>
          <w:rStyle w:val="Hipercze"/>
          <w:rFonts w:cstheme="minorHAnsi"/>
          <w:color w:val="auto"/>
          <w:u w:val="none"/>
        </w:rPr>
      </w:pPr>
      <w:r w:rsidRPr="00797A0A">
        <w:rPr>
          <w:rStyle w:val="Hipercze"/>
          <w:rFonts w:cstheme="minorHAnsi"/>
          <w:color w:val="auto"/>
          <w:u w:val="none"/>
        </w:rPr>
        <w:t xml:space="preserve">Adres strony internetowej prowadzonego postępowania platforma zakupowa: </w:t>
      </w:r>
    </w:p>
    <w:p w14:paraId="2C8287F5" w14:textId="77777777" w:rsidR="00491BB2" w:rsidRDefault="00FB227D" w:rsidP="00797A0A">
      <w:pPr>
        <w:widowControl w:val="0"/>
        <w:shd w:val="clear" w:color="auto" w:fill="FFFFFF"/>
        <w:autoSpaceDE w:val="0"/>
        <w:autoSpaceDN w:val="0"/>
        <w:adjustRightInd w:val="0"/>
        <w:spacing w:after="0" w:line="240" w:lineRule="auto"/>
        <w:jc w:val="both"/>
        <w:rPr>
          <w:rFonts w:cstheme="minorHAnsi"/>
          <w:color w:val="0000FF"/>
          <w:u w:val="single"/>
        </w:rPr>
      </w:pPr>
      <w:hyperlink r:id="rId10" w:history="1">
        <w:r w:rsidR="00491BB2" w:rsidRPr="00FE070C">
          <w:rPr>
            <w:rFonts w:cstheme="minorHAnsi"/>
            <w:color w:val="0000FF"/>
            <w:u w:val="single"/>
          </w:rPr>
          <w:t xml:space="preserve">https://platformazakupowa.pl/transakcja/963086 </w:t>
        </w:r>
      </w:hyperlink>
    </w:p>
    <w:p w14:paraId="5D62C1A0" w14:textId="77777777" w:rsidR="00797A0A" w:rsidRPr="00FE070C" w:rsidRDefault="00797A0A" w:rsidP="00797A0A">
      <w:pPr>
        <w:widowControl w:val="0"/>
        <w:shd w:val="clear" w:color="auto" w:fill="FFFFFF"/>
        <w:autoSpaceDE w:val="0"/>
        <w:autoSpaceDN w:val="0"/>
        <w:adjustRightInd w:val="0"/>
        <w:spacing w:after="0" w:line="240" w:lineRule="auto"/>
        <w:jc w:val="both"/>
        <w:rPr>
          <w:rFonts w:cstheme="minorHAnsi"/>
        </w:rPr>
      </w:pPr>
    </w:p>
    <w:p w14:paraId="3C4C0026" w14:textId="26A695DA" w:rsidR="00D96FA7" w:rsidRPr="00FE070C" w:rsidRDefault="00D96FA7" w:rsidP="00FE070C">
      <w:pPr>
        <w:widowControl w:val="0"/>
        <w:shd w:val="clear" w:color="auto" w:fill="FFFFFF"/>
        <w:autoSpaceDE w:val="0"/>
        <w:autoSpaceDN w:val="0"/>
        <w:adjustRightInd w:val="0"/>
        <w:spacing w:after="0"/>
        <w:jc w:val="both"/>
        <w:rPr>
          <w:rFonts w:cstheme="minorHAnsi"/>
        </w:rPr>
      </w:pPr>
      <w:r w:rsidRPr="00FE070C">
        <w:rPr>
          <w:rFonts w:cstheme="minorHAnsi"/>
        </w:rPr>
        <w:t>Niniejszym ogłasza wszczęcie postępowania o ud</w:t>
      </w:r>
      <w:r w:rsidR="009615CF" w:rsidRPr="00FE070C">
        <w:rPr>
          <w:rFonts w:cstheme="minorHAnsi"/>
        </w:rPr>
        <w:t xml:space="preserve">zielenie zamówienia sektorowego, w trybie przetargu nieograniczonego, </w:t>
      </w:r>
      <w:r w:rsidRPr="00FE070C">
        <w:rPr>
          <w:rFonts w:cstheme="minorHAnsi"/>
        </w:rPr>
        <w:t>w przedmiocie:</w:t>
      </w:r>
      <w:r w:rsidR="009615CF" w:rsidRPr="00FE070C">
        <w:rPr>
          <w:rFonts w:cstheme="minorHAnsi"/>
          <w:b/>
        </w:rPr>
        <w:t xml:space="preserve"> „Projekt i wykonanie modernizacji SUW „Mokra” w Żyrardowie”.</w:t>
      </w:r>
    </w:p>
    <w:p w14:paraId="11F259B9" w14:textId="77777777" w:rsidR="006C01E0" w:rsidRPr="00FE070C" w:rsidRDefault="00D96FA7" w:rsidP="00FE070C">
      <w:pPr>
        <w:widowControl w:val="0"/>
        <w:shd w:val="clear" w:color="auto" w:fill="FFFFFF"/>
        <w:tabs>
          <w:tab w:val="left" w:pos="259"/>
          <w:tab w:val="left" w:leader="dot" w:pos="9029"/>
        </w:tabs>
        <w:autoSpaceDE w:val="0"/>
        <w:autoSpaceDN w:val="0"/>
        <w:adjustRightInd w:val="0"/>
        <w:spacing w:after="0"/>
        <w:jc w:val="both"/>
        <w:rPr>
          <w:rFonts w:cstheme="minorHAnsi"/>
        </w:rPr>
      </w:pPr>
      <w:r w:rsidRPr="00FE070C">
        <w:rPr>
          <w:rFonts w:cstheme="minorHAnsi"/>
          <w:b/>
        </w:rPr>
        <w:t>1.Przedmiot zamówienia</w:t>
      </w:r>
      <w:r w:rsidR="00D42C97" w:rsidRPr="00FE070C">
        <w:rPr>
          <w:rFonts w:cstheme="minorHAnsi"/>
          <w:b/>
        </w:rPr>
        <w:t>:</w:t>
      </w:r>
      <w:r w:rsidR="00D42C97" w:rsidRPr="00FE070C">
        <w:rPr>
          <w:rFonts w:cstheme="minorHAnsi"/>
        </w:rPr>
        <w:t xml:space="preserve"> </w:t>
      </w:r>
    </w:p>
    <w:p w14:paraId="52CA4E43" w14:textId="506CD1BE" w:rsidR="009615CF" w:rsidRPr="00FE070C" w:rsidRDefault="006C01E0" w:rsidP="00FE070C">
      <w:pPr>
        <w:widowControl w:val="0"/>
        <w:shd w:val="clear" w:color="auto" w:fill="FFFFFF"/>
        <w:tabs>
          <w:tab w:val="left" w:pos="259"/>
          <w:tab w:val="left" w:leader="dot" w:pos="9029"/>
        </w:tabs>
        <w:autoSpaceDE w:val="0"/>
        <w:autoSpaceDN w:val="0"/>
        <w:adjustRightInd w:val="0"/>
        <w:spacing w:after="0"/>
        <w:jc w:val="both"/>
        <w:rPr>
          <w:rFonts w:cstheme="minorHAnsi"/>
        </w:rPr>
      </w:pPr>
      <w:r w:rsidRPr="00FE070C">
        <w:rPr>
          <w:rFonts w:cstheme="minorHAnsi"/>
        </w:rPr>
        <w:t xml:space="preserve">1) </w:t>
      </w:r>
      <w:r w:rsidR="004962FB" w:rsidRPr="00FE070C">
        <w:rPr>
          <w:rFonts w:cstheme="minorHAnsi"/>
        </w:rPr>
        <w:t>Przedmiotem zamówienia jest</w:t>
      </w:r>
      <w:r w:rsidR="009615CF" w:rsidRPr="00FE070C">
        <w:rPr>
          <w:rFonts w:cstheme="minorHAnsi"/>
        </w:rPr>
        <w:t xml:space="preserve"> opracowanie projektu, dostawa niezbędnych materiałów i podzespołów, wraz z montażem, inwentaryzacją, rozruchem technologicznym i szkoleniem, w zakresie modernizacji systemu sterowania, </w:t>
      </w:r>
      <w:proofErr w:type="spellStart"/>
      <w:r w:rsidR="009615CF" w:rsidRPr="00FE070C">
        <w:rPr>
          <w:rFonts w:cstheme="minorHAnsi"/>
        </w:rPr>
        <w:t>AKPiA</w:t>
      </w:r>
      <w:proofErr w:type="spellEnd"/>
      <w:r w:rsidR="009615CF" w:rsidRPr="00FE070C">
        <w:rPr>
          <w:rFonts w:cstheme="minorHAnsi"/>
        </w:rPr>
        <w:t xml:space="preserve">, wizualizacji, napowietrzania na SUW przy ul. Mokrej 18 w Żyrardowie. Szczegółowy opis przedmiotu zamówienia stanowi </w:t>
      </w:r>
      <w:r w:rsidR="003900F8">
        <w:rPr>
          <w:rFonts w:cstheme="minorHAnsi"/>
          <w:b/>
          <w:bCs/>
        </w:rPr>
        <w:t>załącznik nr 1</w:t>
      </w:r>
      <w:r w:rsidR="009615CF" w:rsidRPr="00FE070C">
        <w:rPr>
          <w:rFonts w:cstheme="minorHAnsi"/>
        </w:rPr>
        <w:t xml:space="preserve"> do niniejszej umowy. Opis istniejącego stanu elektryki i automatyki hali filtrów został op</w:t>
      </w:r>
      <w:r w:rsidR="003900F8">
        <w:rPr>
          <w:rFonts w:cstheme="minorHAnsi"/>
        </w:rPr>
        <w:t>isany w załączniku nr 9.</w:t>
      </w:r>
    </w:p>
    <w:p w14:paraId="0741410C" w14:textId="6835D7FF" w:rsidR="009615CF" w:rsidRPr="00FE070C" w:rsidRDefault="009615CF" w:rsidP="00FE070C">
      <w:pPr>
        <w:spacing w:after="0"/>
        <w:jc w:val="both"/>
        <w:rPr>
          <w:rFonts w:cstheme="minorHAnsi"/>
        </w:rPr>
      </w:pPr>
      <w:r w:rsidRPr="00FE070C">
        <w:rPr>
          <w:rFonts w:cstheme="minorHAnsi"/>
        </w:rPr>
        <w:t>Zamawiający zawrze umowę z Wykonawcą wg w</w:t>
      </w:r>
      <w:r w:rsidR="003900F8">
        <w:rPr>
          <w:rFonts w:cstheme="minorHAnsi"/>
        </w:rPr>
        <w:t>zoru stanowiącego Załącznik nr 7</w:t>
      </w:r>
      <w:r w:rsidRPr="00FE070C">
        <w:rPr>
          <w:rFonts w:cstheme="minorHAnsi"/>
        </w:rPr>
        <w:t>.</w:t>
      </w:r>
    </w:p>
    <w:p w14:paraId="7528469D" w14:textId="5EE87DB5" w:rsidR="00CD644D" w:rsidRPr="00FE070C" w:rsidRDefault="006C01E0" w:rsidP="00FE070C">
      <w:pPr>
        <w:pStyle w:val="Tekstpodstawowy"/>
        <w:suppressAutoHyphens/>
        <w:spacing w:after="0"/>
        <w:jc w:val="both"/>
        <w:rPr>
          <w:rFonts w:asciiTheme="minorHAnsi" w:hAnsiTheme="minorHAnsi" w:cstheme="minorHAnsi"/>
          <w:color w:val="000000"/>
        </w:rPr>
      </w:pPr>
      <w:r w:rsidRPr="00FE070C">
        <w:rPr>
          <w:rFonts w:asciiTheme="minorHAnsi" w:hAnsiTheme="minorHAnsi" w:cstheme="minorHAnsi"/>
        </w:rPr>
        <w:t xml:space="preserve">2) </w:t>
      </w:r>
      <w:r w:rsidR="00CD644D" w:rsidRPr="00FE070C">
        <w:rPr>
          <w:rFonts w:asciiTheme="minorHAnsi" w:hAnsiTheme="minorHAnsi" w:cstheme="minorHAnsi"/>
        </w:rPr>
        <w:t xml:space="preserve">Wykonawca udzieli gwarancji na wykonywany przez siebie przedmiot zamówienia na okres minimum 24 miesiące. </w:t>
      </w:r>
      <w:r w:rsidR="00CD644D" w:rsidRPr="00FE070C">
        <w:rPr>
          <w:rFonts w:asciiTheme="minorHAnsi" w:hAnsiTheme="minorHAnsi" w:cstheme="minorHAnsi"/>
          <w:color w:val="000000"/>
        </w:rPr>
        <w:t xml:space="preserve">Wykonawca może wydłużyć okres gwarancji do </w:t>
      </w:r>
      <w:r w:rsidR="00B71CAC" w:rsidRPr="00FE070C">
        <w:rPr>
          <w:rFonts w:asciiTheme="minorHAnsi" w:hAnsiTheme="minorHAnsi" w:cstheme="minorHAnsi"/>
          <w:b/>
          <w:color w:val="000000"/>
        </w:rPr>
        <w:t>36 lub 48</w:t>
      </w:r>
      <w:r w:rsidR="00CD644D" w:rsidRPr="00FE070C">
        <w:rPr>
          <w:rFonts w:asciiTheme="minorHAnsi" w:hAnsiTheme="minorHAnsi" w:cstheme="minorHAnsi"/>
          <w:b/>
          <w:color w:val="000000"/>
        </w:rPr>
        <w:t xml:space="preserve"> miesięcy. Wydłużenie okresu gwarancji jest jednym z kryteriów oceny ofert.</w:t>
      </w:r>
    </w:p>
    <w:p w14:paraId="68C585ED" w14:textId="4D62E80E" w:rsidR="00CD644D" w:rsidRPr="00FE070C" w:rsidRDefault="006C01E0" w:rsidP="00FE070C">
      <w:pPr>
        <w:pStyle w:val="Akapitzlist1"/>
        <w:tabs>
          <w:tab w:val="left" w:pos="0"/>
        </w:tabs>
        <w:spacing w:after="0"/>
        <w:ind w:left="0" w:firstLine="0"/>
        <w:rPr>
          <w:rFonts w:asciiTheme="minorHAnsi" w:hAnsiTheme="minorHAnsi" w:cstheme="minorHAnsi"/>
        </w:rPr>
      </w:pPr>
      <w:r w:rsidRPr="00FE070C">
        <w:rPr>
          <w:rFonts w:asciiTheme="minorHAnsi" w:hAnsiTheme="minorHAnsi" w:cstheme="minorHAnsi"/>
        </w:rPr>
        <w:t xml:space="preserve">3) </w:t>
      </w:r>
      <w:r w:rsidR="00CD644D" w:rsidRPr="00FE070C">
        <w:rPr>
          <w:rFonts w:asciiTheme="minorHAnsi" w:hAnsiTheme="minorHAnsi" w:cstheme="minorHAnsi"/>
        </w:rPr>
        <w:t xml:space="preserve">Opisując przedmiot zamówienia przez odniesienie do norm, ocen technicznych, specyfikacji technicznych i systemów referencji technicznych, o których mowa w art. 101 ust. 1 pkt 2 oraz ust. 3 ustawy </w:t>
      </w:r>
      <w:proofErr w:type="spellStart"/>
      <w:r w:rsidR="00CD644D" w:rsidRPr="00FE070C">
        <w:rPr>
          <w:rFonts w:asciiTheme="minorHAnsi" w:hAnsiTheme="minorHAnsi" w:cstheme="minorHAnsi"/>
        </w:rPr>
        <w:t>Pzp</w:t>
      </w:r>
      <w:proofErr w:type="spellEnd"/>
      <w:r w:rsidR="00CD644D" w:rsidRPr="00FE070C">
        <w:rPr>
          <w:rFonts w:asciiTheme="minorHAnsi" w:hAnsiTheme="minorHAnsi" w:cstheme="minorHAnsi"/>
        </w:rPr>
        <w:t>, Zamawiający dopuszcza rozwiązania równoważne opisywanym, a odniesieniu takiemu towarzyszą wyrazy "lub równoważne".</w:t>
      </w:r>
    </w:p>
    <w:p w14:paraId="201622FD" w14:textId="70362112" w:rsidR="00CD644D" w:rsidRPr="00FE070C" w:rsidRDefault="00CD644D" w:rsidP="00FE070C">
      <w:pPr>
        <w:pStyle w:val="Akapitzlist1"/>
        <w:tabs>
          <w:tab w:val="left" w:pos="0"/>
        </w:tabs>
        <w:spacing w:after="0"/>
        <w:ind w:left="0" w:firstLine="0"/>
        <w:rPr>
          <w:rFonts w:asciiTheme="minorHAnsi" w:hAnsiTheme="minorHAnsi" w:cstheme="minorHAnsi"/>
        </w:rPr>
      </w:pPr>
      <w:r w:rsidRPr="00FE070C">
        <w:rPr>
          <w:rFonts w:asciiTheme="minorHAnsi" w:hAnsiTheme="minorHAnsi" w:cstheme="minorHAnsi"/>
        </w:rPr>
        <w:t>Na Wykonawcy spoczywa ciężar wskazania „równoważności”.</w:t>
      </w:r>
    </w:p>
    <w:p w14:paraId="47786BF2" w14:textId="77777777" w:rsidR="006C01E0" w:rsidRPr="00FE070C" w:rsidRDefault="006C01E0" w:rsidP="00FE070C">
      <w:pPr>
        <w:pStyle w:val="Akapitzlist1"/>
        <w:tabs>
          <w:tab w:val="left" w:pos="0"/>
        </w:tabs>
        <w:spacing w:after="0"/>
        <w:ind w:left="567" w:hanging="567"/>
        <w:contextualSpacing w:val="0"/>
        <w:rPr>
          <w:rFonts w:asciiTheme="minorHAnsi" w:hAnsiTheme="minorHAnsi" w:cstheme="minorHAnsi"/>
        </w:rPr>
      </w:pPr>
      <w:r w:rsidRPr="00FE070C">
        <w:rPr>
          <w:rFonts w:asciiTheme="minorHAnsi" w:hAnsiTheme="minorHAnsi" w:cstheme="minorHAnsi"/>
        </w:rPr>
        <w:t>4)</w:t>
      </w:r>
      <w:r w:rsidR="004905D6" w:rsidRPr="00FE070C">
        <w:rPr>
          <w:rFonts w:asciiTheme="minorHAnsi" w:hAnsiTheme="minorHAnsi" w:cstheme="minorHAnsi"/>
        </w:rPr>
        <w:t xml:space="preserve"> Zamawiający nie dopuszcza możliwości składania ofert częściowych, o których mowa w art. 7 pkt </w:t>
      </w:r>
    </w:p>
    <w:p w14:paraId="73DA96E9" w14:textId="77777777" w:rsidR="006C01E0" w:rsidRPr="00FE070C" w:rsidRDefault="004905D6" w:rsidP="00FE070C">
      <w:pPr>
        <w:pStyle w:val="Akapitzlist1"/>
        <w:tabs>
          <w:tab w:val="left" w:pos="0"/>
        </w:tabs>
        <w:spacing w:after="0"/>
        <w:ind w:left="567" w:hanging="567"/>
        <w:contextualSpacing w:val="0"/>
        <w:rPr>
          <w:rFonts w:asciiTheme="minorHAnsi" w:hAnsiTheme="minorHAnsi" w:cstheme="minorHAnsi"/>
        </w:rPr>
      </w:pPr>
      <w:r w:rsidRPr="00FE070C">
        <w:rPr>
          <w:rFonts w:asciiTheme="minorHAnsi" w:hAnsiTheme="minorHAnsi" w:cstheme="minorHAnsi"/>
        </w:rPr>
        <w:t>15)</w:t>
      </w:r>
      <w:r w:rsidR="006C01E0" w:rsidRPr="00FE070C">
        <w:rPr>
          <w:rFonts w:asciiTheme="minorHAnsi" w:hAnsiTheme="minorHAnsi" w:cstheme="minorHAnsi"/>
        </w:rPr>
        <w:t xml:space="preserve"> PZP. Powody niedokonania podziału zamówienia na części: brak możliwości podziału zamówienia</w:t>
      </w:r>
    </w:p>
    <w:p w14:paraId="072D33AC" w14:textId="246DF82C" w:rsidR="004905D6" w:rsidRPr="00FE070C" w:rsidRDefault="006C01E0" w:rsidP="00FE070C">
      <w:pPr>
        <w:pStyle w:val="Akapitzlist1"/>
        <w:tabs>
          <w:tab w:val="left" w:pos="0"/>
        </w:tabs>
        <w:spacing w:after="0"/>
        <w:ind w:left="567" w:hanging="567"/>
        <w:contextualSpacing w:val="0"/>
        <w:rPr>
          <w:rFonts w:asciiTheme="minorHAnsi" w:hAnsiTheme="minorHAnsi" w:cstheme="minorHAnsi"/>
        </w:rPr>
      </w:pPr>
      <w:r w:rsidRPr="00FE070C">
        <w:rPr>
          <w:rFonts w:asciiTheme="minorHAnsi" w:hAnsiTheme="minorHAnsi" w:cstheme="minorHAnsi"/>
        </w:rPr>
        <w:t>na części.</w:t>
      </w:r>
    </w:p>
    <w:p w14:paraId="54313A8B" w14:textId="77777777" w:rsidR="004905D6" w:rsidRPr="00FE070C" w:rsidRDefault="004905D6" w:rsidP="00FE070C">
      <w:pPr>
        <w:pStyle w:val="Akapitzlist1"/>
        <w:tabs>
          <w:tab w:val="left" w:pos="0"/>
        </w:tabs>
        <w:spacing w:after="0"/>
        <w:ind w:left="567" w:hanging="567"/>
        <w:rPr>
          <w:rFonts w:asciiTheme="minorHAnsi" w:hAnsiTheme="minorHAnsi" w:cstheme="minorHAnsi"/>
        </w:rPr>
      </w:pPr>
      <w:r w:rsidRPr="00FE070C">
        <w:rPr>
          <w:rFonts w:asciiTheme="minorHAnsi" w:hAnsiTheme="minorHAnsi" w:cstheme="minorHAnsi"/>
        </w:rPr>
        <w:t xml:space="preserve">Zamawiający uznał podział zamówienia na części za niecelowy i nieuzasadniony ze względów </w:t>
      </w:r>
    </w:p>
    <w:p w14:paraId="2DD37E3A" w14:textId="77777777" w:rsidR="004905D6" w:rsidRPr="00FE070C" w:rsidRDefault="004905D6" w:rsidP="00FE070C">
      <w:pPr>
        <w:pStyle w:val="Akapitzlist1"/>
        <w:tabs>
          <w:tab w:val="left" w:pos="0"/>
        </w:tabs>
        <w:spacing w:after="0"/>
        <w:ind w:left="567" w:hanging="567"/>
        <w:rPr>
          <w:rFonts w:asciiTheme="minorHAnsi" w:hAnsiTheme="minorHAnsi" w:cstheme="minorHAnsi"/>
        </w:rPr>
      </w:pPr>
      <w:r w:rsidRPr="00FE070C">
        <w:rPr>
          <w:rFonts w:asciiTheme="minorHAnsi" w:hAnsiTheme="minorHAnsi" w:cstheme="minorHAnsi"/>
        </w:rPr>
        <w:lastRenderedPageBreak/>
        <w:t xml:space="preserve">technicznych i ekonomicznych. Dodatkowo podział zamówienia na części skutkowałby nadmiernymi </w:t>
      </w:r>
    </w:p>
    <w:p w14:paraId="44005E6C" w14:textId="77777777" w:rsidR="004905D6" w:rsidRPr="00FE070C" w:rsidRDefault="004905D6" w:rsidP="00FE070C">
      <w:pPr>
        <w:pStyle w:val="Akapitzlist1"/>
        <w:tabs>
          <w:tab w:val="left" w:pos="0"/>
        </w:tabs>
        <w:spacing w:after="0"/>
        <w:ind w:left="567" w:hanging="567"/>
        <w:rPr>
          <w:rFonts w:asciiTheme="minorHAnsi" w:hAnsiTheme="minorHAnsi" w:cstheme="minorHAnsi"/>
        </w:rPr>
      </w:pPr>
      <w:r w:rsidRPr="00FE070C">
        <w:rPr>
          <w:rFonts w:asciiTheme="minorHAnsi" w:hAnsiTheme="minorHAnsi" w:cstheme="minorHAnsi"/>
        </w:rPr>
        <w:t xml:space="preserve">kosztami wynikającymi z organizacji usług oraz trudnościami technicznymi, a potrzeba skoordynowania </w:t>
      </w:r>
    </w:p>
    <w:p w14:paraId="0FC9FBC4" w14:textId="77777777" w:rsidR="004905D6" w:rsidRPr="00FE070C" w:rsidRDefault="004905D6" w:rsidP="00FE070C">
      <w:pPr>
        <w:pStyle w:val="Akapitzlist1"/>
        <w:tabs>
          <w:tab w:val="left" w:pos="0"/>
        </w:tabs>
        <w:spacing w:after="0"/>
        <w:ind w:left="567" w:hanging="567"/>
        <w:rPr>
          <w:rFonts w:asciiTheme="minorHAnsi" w:hAnsiTheme="minorHAnsi" w:cstheme="minorHAnsi"/>
        </w:rPr>
      </w:pPr>
      <w:r w:rsidRPr="00FE070C">
        <w:rPr>
          <w:rFonts w:asciiTheme="minorHAnsi" w:hAnsiTheme="minorHAnsi" w:cstheme="minorHAnsi"/>
        </w:rPr>
        <w:t xml:space="preserve">działań różnych Wykonawców realizujących poszczególne części zamówienia mogłaby poważnie </w:t>
      </w:r>
    </w:p>
    <w:p w14:paraId="03C961D0" w14:textId="77777777" w:rsidR="004905D6" w:rsidRPr="00FE070C" w:rsidRDefault="004905D6" w:rsidP="00FE070C">
      <w:pPr>
        <w:pStyle w:val="Akapitzlist1"/>
        <w:tabs>
          <w:tab w:val="left" w:pos="0"/>
        </w:tabs>
        <w:spacing w:after="0"/>
        <w:ind w:left="567" w:hanging="567"/>
        <w:rPr>
          <w:rFonts w:asciiTheme="minorHAnsi" w:hAnsiTheme="minorHAnsi" w:cstheme="minorHAnsi"/>
        </w:rPr>
      </w:pPr>
      <w:r w:rsidRPr="00FE070C">
        <w:rPr>
          <w:rFonts w:asciiTheme="minorHAnsi" w:hAnsiTheme="minorHAnsi" w:cstheme="minorHAnsi"/>
        </w:rPr>
        <w:t xml:space="preserve">zagrozić terminowości, właściwemu wykonaniu zamówienia oraz oczekiwanemu efektowi </w:t>
      </w:r>
    </w:p>
    <w:p w14:paraId="13FB277F" w14:textId="5FBA2960" w:rsidR="004905D6" w:rsidRPr="00FE070C" w:rsidRDefault="004905D6" w:rsidP="00FE070C">
      <w:pPr>
        <w:pStyle w:val="Akapitzlist1"/>
        <w:tabs>
          <w:tab w:val="left" w:pos="0"/>
        </w:tabs>
        <w:spacing w:after="0"/>
        <w:ind w:left="567" w:hanging="567"/>
        <w:rPr>
          <w:rFonts w:asciiTheme="minorHAnsi" w:hAnsiTheme="minorHAnsi" w:cstheme="minorHAnsi"/>
        </w:rPr>
      </w:pPr>
      <w:r w:rsidRPr="00FE070C">
        <w:rPr>
          <w:rFonts w:asciiTheme="minorHAnsi" w:hAnsiTheme="minorHAnsi" w:cstheme="minorHAnsi"/>
        </w:rPr>
        <w:t xml:space="preserve">końcowemu. Ponadto postępowanie dotyczy zamówienia o zakresie, który sprawia, iż wykonanie go </w:t>
      </w:r>
    </w:p>
    <w:p w14:paraId="6471D847" w14:textId="07215F7F" w:rsidR="004905D6" w:rsidRPr="00FE070C" w:rsidRDefault="004905D6" w:rsidP="00FE070C">
      <w:pPr>
        <w:pStyle w:val="Akapitzlist1"/>
        <w:tabs>
          <w:tab w:val="left" w:pos="0"/>
        </w:tabs>
        <w:spacing w:after="0"/>
        <w:ind w:left="0" w:firstLine="0"/>
        <w:rPr>
          <w:rFonts w:asciiTheme="minorHAnsi" w:hAnsiTheme="minorHAnsi" w:cstheme="minorHAnsi"/>
        </w:rPr>
      </w:pPr>
      <w:r w:rsidRPr="00FE070C">
        <w:rPr>
          <w:rFonts w:asciiTheme="minorHAnsi" w:hAnsiTheme="minorHAnsi" w:cstheme="minorHAnsi"/>
        </w:rPr>
        <w:t>w ramach jednej części i przez jednego wykonawcę będzie stanowić najbardziej efektywny z punktu widzenia technicznego i formalnego sposób realizacji.</w:t>
      </w:r>
      <w:r w:rsidR="006C01E0" w:rsidRPr="00FE070C">
        <w:rPr>
          <w:rFonts w:asciiTheme="minorHAnsi" w:hAnsiTheme="minorHAnsi" w:cstheme="minorHAnsi"/>
        </w:rPr>
        <w:t xml:space="preserve"> </w:t>
      </w:r>
      <w:r w:rsidRPr="00FE070C">
        <w:rPr>
          <w:rFonts w:asciiTheme="minorHAnsi" w:hAnsiTheme="minorHAnsi" w:cstheme="minorHAnsi"/>
        </w:rPr>
        <w:t xml:space="preserve">Decyzja o niedokonaniu podziału na części, zdaniem Zamawiającego nie naruszy konkurencji i nie </w:t>
      </w:r>
      <w:r w:rsidR="006C01E0" w:rsidRPr="00FE070C">
        <w:rPr>
          <w:rFonts w:asciiTheme="minorHAnsi" w:hAnsiTheme="minorHAnsi" w:cstheme="minorHAnsi"/>
        </w:rPr>
        <w:t xml:space="preserve"> </w:t>
      </w:r>
      <w:r w:rsidRPr="00FE070C">
        <w:rPr>
          <w:rFonts w:asciiTheme="minorHAnsi" w:hAnsiTheme="minorHAnsi" w:cstheme="minorHAnsi"/>
        </w:rPr>
        <w:t>ograniczy możliwości ubiegania się o zamówienie mniejszym podmiotom, ponieważ powyższe zamówienie w całości mogą realizować zarówno mali jak i średni przedsiębiorcy.</w:t>
      </w:r>
    </w:p>
    <w:p w14:paraId="0441AD86" w14:textId="77777777" w:rsidR="005C199D" w:rsidRPr="00FE070C" w:rsidRDefault="00CD644D" w:rsidP="00FE070C">
      <w:pPr>
        <w:spacing w:after="0"/>
        <w:jc w:val="both"/>
        <w:rPr>
          <w:rFonts w:cstheme="minorHAnsi"/>
        </w:rPr>
      </w:pPr>
      <w:r w:rsidRPr="00FE070C">
        <w:rPr>
          <w:rFonts w:cstheme="minorHAnsi"/>
        </w:rPr>
        <w:t xml:space="preserve">5. </w:t>
      </w:r>
      <w:r w:rsidR="005C199D" w:rsidRPr="00FE070C">
        <w:rPr>
          <w:rFonts w:cstheme="minorHAnsi"/>
        </w:rPr>
        <w:t xml:space="preserve">Zamawiający na podstawie art. 95 ust. 1 ustawy </w:t>
      </w:r>
      <w:proofErr w:type="spellStart"/>
      <w:r w:rsidR="005C199D" w:rsidRPr="00FE070C">
        <w:rPr>
          <w:rFonts w:cstheme="minorHAnsi"/>
        </w:rPr>
        <w:t>Pzp</w:t>
      </w:r>
      <w:proofErr w:type="spellEnd"/>
      <w:r w:rsidR="005C199D" w:rsidRPr="00FE070C">
        <w:rPr>
          <w:rFonts w:cstheme="minorHAnsi"/>
        </w:rPr>
        <w:t xml:space="preserve"> wymaga, aby osoby wykonujące czynności </w:t>
      </w:r>
    </w:p>
    <w:p w14:paraId="5961A161" w14:textId="77777777" w:rsidR="005C199D" w:rsidRPr="00FE070C" w:rsidRDefault="005C199D" w:rsidP="00FE070C">
      <w:pPr>
        <w:spacing w:after="0"/>
        <w:jc w:val="both"/>
        <w:rPr>
          <w:rFonts w:cstheme="minorHAnsi"/>
        </w:rPr>
      </w:pPr>
      <w:r w:rsidRPr="00FE070C">
        <w:rPr>
          <w:rFonts w:cstheme="minorHAnsi"/>
        </w:rPr>
        <w:t>związane wykonaniem prac montażowych w zakresie elektryki i automatyki, były zatrudnione u</w:t>
      </w:r>
    </w:p>
    <w:p w14:paraId="69AABDAF" w14:textId="77777777" w:rsidR="005C199D" w:rsidRPr="00FE070C" w:rsidRDefault="005C199D" w:rsidP="00FE070C">
      <w:pPr>
        <w:spacing w:after="0"/>
        <w:jc w:val="both"/>
        <w:rPr>
          <w:rFonts w:cstheme="minorHAnsi"/>
        </w:rPr>
      </w:pPr>
      <w:r w:rsidRPr="00FE070C">
        <w:rPr>
          <w:rFonts w:cstheme="minorHAnsi"/>
        </w:rPr>
        <w:t xml:space="preserve">Wykonawcy lub Podwykonawcy na podstawie umowy o pracę w rozumieniu art. 22 § 1  ustawy z dnia </w:t>
      </w:r>
    </w:p>
    <w:p w14:paraId="37585C3E" w14:textId="77777777" w:rsidR="005C199D" w:rsidRPr="00FE070C" w:rsidRDefault="005C199D" w:rsidP="00FE070C">
      <w:pPr>
        <w:spacing w:after="0"/>
        <w:jc w:val="both"/>
        <w:rPr>
          <w:rFonts w:cstheme="minorHAnsi"/>
        </w:rPr>
      </w:pPr>
      <w:r w:rsidRPr="00FE070C">
        <w:rPr>
          <w:rFonts w:cstheme="minorHAnsi"/>
        </w:rPr>
        <w:t>26 czerwca 1974 r. Kodeks pracy (Dz. U. z 2023 r. poz. 1465).</w:t>
      </w:r>
      <w:r w:rsidRPr="00FE070C">
        <w:rPr>
          <w:rFonts w:cstheme="minorHAnsi"/>
          <w:lang w:eastAsia="pl-PL"/>
        </w:rPr>
        <w:t xml:space="preserve"> </w:t>
      </w:r>
      <w:r w:rsidRPr="00FE070C">
        <w:rPr>
          <w:rFonts w:cstheme="minorHAnsi"/>
        </w:rPr>
        <w:t xml:space="preserve">Zamawiający zastrzega sobie możliwość </w:t>
      </w:r>
    </w:p>
    <w:p w14:paraId="38C6D508" w14:textId="4B648072" w:rsidR="005C199D" w:rsidRPr="00FE070C" w:rsidRDefault="005C199D" w:rsidP="00FE070C">
      <w:pPr>
        <w:spacing w:after="0"/>
        <w:jc w:val="both"/>
        <w:rPr>
          <w:rFonts w:cstheme="minorHAnsi"/>
        </w:rPr>
      </w:pPr>
      <w:r w:rsidRPr="00FE070C">
        <w:rPr>
          <w:rFonts w:cstheme="minorHAnsi"/>
        </w:rPr>
        <w:t xml:space="preserve">kontroli zatrudnienia osób wykonujących wskazane w/w czynności przez cały okres realizacji </w:t>
      </w:r>
      <w:r w:rsidR="006C01E0" w:rsidRPr="00FE070C">
        <w:rPr>
          <w:rFonts w:cstheme="minorHAnsi"/>
        </w:rPr>
        <w:t xml:space="preserve"> </w:t>
      </w:r>
      <w:r w:rsidRPr="00FE070C">
        <w:rPr>
          <w:rFonts w:cstheme="minorHAnsi"/>
        </w:rPr>
        <w:t xml:space="preserve">wykonywanych przez niego czynności. Wymóg zatrudnienia na umowę o pracę nie dotyczy osób </w:t>
      </w:r>
    </w:p>
    <w:p w14:paraId="4CE9125D" w14:textId="77777777" w:rsidR="005C199D" w:rsidRPr="00FE070C" w:rsidRDefault="005C199D" w:rsidP="00FE070C">
      <w:pPr>
        <w:spacing w:after="0"/>
        <w:jc w:val="both"/>
        <w:rPr>
          <w:rFonts w:cstheme="minorHAnsi"/>
        </w:rPr>
      </w:pPr>
      <w:r w:rsidRPr="00FE070C">
        <w:rPr>
          <w:rFonts w:cstheme="minorHAnsi"/>
        </w:rPr>
        <w:t xml:space="preserve">wykonujących daną czynność w ramach prowadzonej przez nią działalności gospodarczej itp. Powyższy </w:t>
      </w:r>
    </w:p>
    <w:p w14:paraId="0F34B956" w14:textId="01256077" w:rsidR="004905D6" w:rsidRPr="00FE070C" w:rsidRDefault="005C199D" w:rsidP="00FE070C">
      <w:pPr>
        <w:spacing w:after="0"/>
        <w:jc w:val="both"/>
        <w:rPr>
          <w:rFonts w:cstheme="minorHAnsi"/>
        </w:rPr>
      </w:pPr>
      <w:r w:rsidRPr="00FE070C">
        <w:rPr>
          <w:rFonts w:cstheme="minorHAnsi"/>
        </w:rPr>
        <w:t xml:space="preserve">wymóg nie dotyczy m. in. następujących osób:  kierujących budową, wykonujących obsługę </w:t>
      </w:r>
      <w:r w:rsidR="006C01E0" w:rsidRPr="00FE070C">
        <w:rPr>
          <w:rFonts w:cstheme="minorHAnsi"/>
        </w:rPr>
        <w:t xml:space="preserve"> </w:t>
      </w:r>
      <w:r w:rsidRPr="00FE070C">
        <w:rPr>
          <w:rFonts w:cstheme="minorHAnsi"/>
        </w:rPr>
        <w:t xml:space="preserve">geodezyjną, dostawców materiałów budowlanych. Sposób kontroli i weryfikacji zatrudnienia </w:t>
      </w:r>
      <w:r w:rsidR="006C01E0" w:rsidRPr="00FE070C">
        <w:rPr>
          <w:rFonts w:cstheme="minorHAnsi"/>
        </w:rPr>
        <w:t xml:space="preserve"> </w:t>
      </w:r>
      <w:r w:rsidRPr="00FE070C">
        <w:rPr>
          <w:rFonts w:cstheme="minorHAnsi"/>
        </w:rPr>
        <w:t xml:space="preserve">uregulowano w projekcie umowy. </w:t>
      </w:r>
    </w:p>
    <w:p w14:paraId="39717076" w14:textId="6E619F18" w:rsidR="009615CF" w:rsidRPr="00FE070C" w:rsidRDefault="005D797E" w:rsidP="00FE070C">
      <w:pPr>
        <w:spacing w:after="0"/>
        <w:jc w:val="both"/>
        <w:rPr>
          <w:rFonts w:cstheme="minorHAnsi"/>
          <w:b/>
          <w:spacing w:val="-3"/>
        </w:rPr>
      </w:pPr>
      <w:r w:rsidRPr="00FE070C">
        <w:rPr>
          <w:rFonts w:cstheme="minorHAnsi"/>
        </w:rPr>
        <w:t>6</w:t>
      </w:r>
      <w:r w:rsidR="00CD644D" w:rsidRPr="00FE070C">
        <w:rPr>
          <w:rFonts w:cstheme="minorHAnsi"/>
        </w:rPr>
        <w:t>. Kody</w:t>
      </w:r>
      <w:r w:rsidR="00CD644D" w:rsidRPr="00FE070C">
        <w:rPr>
          <w:rFonts w:cstheme="minorHAnsi"/>
          <w:b/>
        </w:rPr>
        <w:t xml:space="preserve"> </w:t>
      </w:r>
      <w:r w:rsidR="009615CF" w:rsidRPr="00FE070C">
        <w:rPr>
          <w:rFonts w:cstheme="minorHAnsi"/>
        </w:rPr>
        <w:t>CPV</w:t>
      </w:r>
      <w:r w:rsidR="009615CF" w:rsidRPr="00FE070C">
        <w:rPr>
          <w:rFonts w:cstheme="minorHAnsi"/>
          <w:spacing w:val="-3"/>
        </w:rPr>
        <w:t>:</w:t>
      </w:r>
    </w:p>
    <w:p w14:paraId="4FF4370F" w14:textId="77777777" w:rsidR="009615CF" w:rsidRPr="00FE070C" w:rsidRDefault="009615CF" w:rsidP="00FE070C">
      <w:pPr>
        <w:spacing w:after="0"/>
        <w:jc w:val="both"/>
        <w:rPr>
          <w:rFonts w:eastAsia="Times New Roman" w:cstheme="minorHAnsi"/>
          <w:b/>
        </w:rPr>
      </w:pPr>
      <w:r w:rsidRPr="00FE070C">
        <w:rPr>
          <w:rFonts w:cstheme="minorHAnsi"/>
        </w:rPr>
        <w:t xml:space="preserve">38570000-1 Przyrządy i aparatura nastawcza i kontrolna </w:t>
      </w:r>
    </w:p>
    <w:p w14:paraId="66F10C45" w14:textId="77777777" w:rsidR="009615CF" w:rsidRPr="00FE070C" w:rsidRDefault="009615CF" w:rsidP="00FE070C">
      <w:pPr>
        <w:spacing w:after="0"/>
        <w:jc w:val="both"/>
        <w:rPr>
          <w:rFonts w:eastAsia="Times New Roman" w:cstheme="minorHAnsi"/>
          <w:b/>
        </w:rPr>
      </w:pPr>
      <w:r w:rsidRPr="00FE070C">
        <w:rPr>
          <w:rFonts w:cstheme="minorHAnsi"/>
        </w:rPr>
        <w:t>38810000-6 Urządzenia sterujące procesem przemysłowym</w:t>
      </w:r>
    </w:p>
    <w:p w14:paraId="28DA9E72" w14:textId="32214239" w:rsidR="006C01E0" w:rsidRDefault="009615CF" w:rsidP="00FE070C">
      <w:pPr>
        <w:spacing w:after="0"/>
        <w:jc w:val="both"/>
        <w:rPr>
          <w:rFonts w:cstheme="minorHAnsi"/>
        </w:rPr>
      </w:pPr>
      <w:r w:rsidRPr="00FE070C">
        <w:rPr>
          <w:rFonts w:cstheme="minorHAnsi"/>
        </w:rPr>
        <w:t xml:space="preserve">51900000-1 Usługi instalowania systemów sterowania i kontroli </w:t>
      </w:r>
    </w:p>
    <w:p w14:paraId="782326BA" w14:textId="77777777" w:rsidR="003900F8" w:rsidRPr="00FE070C" w:rsidRDefault="003900F8" w:rsidP="00FE070C">
      <w:pPr>
        <w:spacing w:after="0"/>
        <w:jc w:val="both"/>
        <w:rPr>
          <w:rFonts w:eastAsia="Times New Roman" w:cstheme="minorHAnsi"/>
          <w:b/>
        </w:rPr>
      </w:pPr>
    </w:p>
    <w:p w14:paraId="14683D7B" w14:textId="439F14AC" w:rsidR="00DB2417" w:rsidRPr="00FE070C" w:rsidRDefault="00D96FA7" w:rsidP="00FE070C">
      <w:pPr>
        <w:spacing w:after="0"/>
        <w:jc w:val="both"/>
        <w:rPr>
          <w:rFonts w:cstheme="minorHAnsi"/>
          <w:b/>
        </w:rPr>
      </w:pPr>
      <w:r w:rsidRPr="00FE070C">
        <w:rPr>
          <w:rFonts w:cstheme="minorHAnsi"/>
          <w:b/>
        </w:rPr>
        <w:t>2.Termin realizacji zamówienia</w:t>
      </w:r>
      <w:r w:rsidR="00D42C97" w:rsidRPr="00FE070C">
        <w:rPr>
          <w:rFonts w:cstheme="minorHAnsi"/>
          <w:b/>
        </w:rPr>
        <w:t>:</w:t>
      </w:r>
      <w:r w:rsidR="00D42C97" w:rsidRPr="00FE070C">
        <w:rPr>
          <w:rFonts w:cstheme="minorHAnsi"/>
        </w:rPr>
        <w:t xml:space="preserve"> </w:t>
      </w:r>
      <w:r w:rsidR="009615CF" w:rsidRPr="00FE070C">
        <w:rPr>
          <w:rFonts w:cstheme="minorHAnsi"/>
          <w:b/>
        </w:rPr>
        <w:t>6 miesięcy od daty zawarcia umowy</w:t>
      </w:r>
      <w:r w:rsidR="005D797E" w:rsidRPr="00FE070C">
        <w:rPr>
          <w:rFonts w:cstheme="minorHAnsi"/>
          <w:b/>
        </w:rPr>
        <w:t>.</w:t>
      </w:r>
    </w:p>
    <w:p w14:paraId="2B8BBECE" w14:textId="77777777" w:rsidR="005D797E" w:rsidRPr="00FE070C" w:rsidRDefault="005D797E" w:rsidP="00FE070C">
      <w:pPr>
        <w:spacing w:after="0"/>
        <w:jc w:val="both"/>
        <w:rPr>
          <w:rFonts w:cstheme="minorHAnsi"/>
        </w:rPr>
      </w:pPr>
    </w:p>
    <w:p w14:paraId="0693E5A0" w14:textId="38C34E93" w:rsidR="00D42C97" w:rsidRPr="00FE070C" w:rsidRDefault="00D96FA7" w:rsidP="00FE070C">
      <w:pPr>
        <w:spacing w:after="0"/>
        <w:jc w:val="both"/>
        <w:rPr>
          <w:rFonts w:cstheme="minorHAnsi"/>
        </w:rPr>
      </w:pPr>
      <w:r w:rsidRPr="00FE070C">
        <w:rPr>
          <w:rFonts w:cstheme="minorHAnsi"/>
          <w:b/>
        </w:rPr>
        <w:t>3.</w:t>
      </w:r>
      <w:r w:rsidR="001422F1" w:rsidRPr="00FE070C">
        <w:rPr>
          <w:rFonts w:cstheme="minorHAnsi"/>
        </w:rPr>
        <w:t xml:space="preserve"> </w:t>
      </w:r>
      <w:r w:rsidR="001422F1" w:rsidRPr="00FE070C">
        <w:rPr>
          <w:rFonts w:cstheme="minorHAnsi"/>
          <w:b/>
        </w:rPr>
        <w:t>Warunki udziału w postęp</w:t>
      </w:r>
      <w:r w:rsidR="00F66687" w:rsidRPr="00FE070C">
        <w:rPr>
          <w:rFonts w:cstheme="minorHAnsi"/>
          <w:b/>
        </w:rPr>
        <w:t>owaniu o udzielenie zamówienia</w:t>
      </w:r>
      <w:r w:rsidR="00F66687" w:rsidRPr="00FE070C">
        <w:rPr>
          <w:rFonts w:cstheme="minorHAnsi"/>
        </w:rPr>
        <w:t>, jeśli Zmawiający przewiduje.</w:t>
      </w:r>
    </w:p>
    <w:p w14:paraId="7E0B5858" w14:textId="77F57DC9" w:rsidR="00DB2417" w:rsidRPr="00FE070C" w:rsidRDefault="00F66687" w:rsidP="00FE070C">
      <w:pPr>
        <w:spacing w:after="0"/>
        <w:jc w:val="both"/>
        <w:rPr>
          <w:rFonts w:cstheme="minorHAnsi"/>
          <w:b/>
          <w:bCs/>
          <w:u w:val="single"/>
        </w:rPr>
      </w:pPr>
      <w:r w:rsidRPr="00FE070C">
        <w:rPr>
          <w:rFonts w:cstheme="minorHAnsi"/>
        </w:rPr>
        <w:t xml:space="preserve">1) </w:t>
      </w:r>
      <w:r w:rsidRPr="00FE070C">
        <w:rPr>
          <w:rFonts w:cstheme="minorHAnsi"/>
          <w:bCs/>
        </w:rPr>
        <w:t>O udzielenie zamówienia mogą ubiegać się Wykonawcy, którzy:</w:t>
      </w:r>
      <w:r w:rsidRPr="00FE070C">
        <w:rPr>
          <w:rFonts w:cstheme="minorHAnsi"/>
          <w:b/>
          <w:bCs/>
        </w:rPr>
        <w:t xml:space="preserve"> </w:t>
      </w:r>
      <w:r w:rsidRPr="00FE070C">
        <w:rPr>
          <w:rFonts w:cstheme="minorHAnsi"/>
          <w:bCs/>
        </w:rPr>
        <w:t>spełniają warunki udziału w postępowaniu:</w:t>
      </w:r>
    </w:p>
    <w:p w14:paraId="0C760F1F" w14:textId="77777777" w:rsidR="00F66687" w:rsidRPr="00FE070C" w:rsidRDefault="00F66687" w:rsidP="00FE070C">
      <w:pPr>
        <w:spacing w:after="0"/>
        <w:jc w:val="both"/>
        <w:rPr>
          <w:rFonts w:cstheme="minorHAnsi"/>
          <w:bCs/>
        </w:rPr>
      </w:pPr>
      <w:r w:rsidRPr="00FE070C">
        <w:rPr>
          <w:rFonts w:cstheme="minorHAnsi"/>
          <w:bCs/>
        </w:rPr>
        <w:t>zdolności do występowania w obrocie gospodarczym:</w:t>
      </w:r>
    </w:p>
    <w:p w14:paraId="282EBEED" w14:textId="77777777" w:rsidR="00F66687" w:rsidRPr="00FE070C" w:rsidRDefault="00F66687" w:rsidP="00FE070C">
      <w:pPr>
        <w:spacing w:after="0"/>
        <w:jc w:val="both"/>
        <w:rPr>
          <w:rFonts w:cstheme="minorHAnsi"/>
          <w:bCs/>
        </w:rPr>
      </w:pPr>
      <w:r w:rsidRPr="00FE070C">
        <w:rPr>
          <w:rFonts w:cstheme="minorHAnsi"/>
          <w:bCs/>
          <w:u w:val="single"/>
        </w:rPr>
        <w:t>Opis warunku</w:t>
      </w:r>
      <w:r w:rsidRPr="00FE070C">
        <w:rPr>
          <w:rFonts w:cstheme="minorHAnsi"/>
          <w:bCs/>
        </w:rPr>
        <w:t>: Zamawiający odstępuje od opisu warunku określonego w tym punkcie.</w:t>
      </w:r>
    </w:p>
    <w:p w14:paraId="245F5973" w14:textId="77777777" w:rsidR="00F66687" w:rsidRPr="00FE070C" w:rsidRDefault="00F66687" w:rsidP="00FE070C">
      <w:pPr>
        <w:spacing w:after="0"/>
        <w:jc w:val="both"/>
        <w:rPr>
          <w:rFonts w:cstheme="minorHAnsi"/>
          <w:bCs/>
        </w:rPr>
      </w:pPr>
      <w:r w:rsidRPr="00FE070C">
        <w:rPr>
          <w:rFonts w:cstheme="minorHAnsi"/>
          <w:bCs/>
        </w:rPr>
        <w:t>uprawnienia do prowadzenia określonej działalności gospodarczej lub zawodowej, o ile wynika to z odrębnych przepisów:</w:t>
      </w:r>
    </w:p>
    <w:p w14:paraId="78F751F6" w14:textId="77777777" w:rsidR="00F66687" w:rsidRPr="00FE070C" w:rsidRDefault="00F66687" w:rsidP="00FE070C">
      <w:pPr>
        <w:spacing w:after="0"/>
        <w:jc w:val="both"/>
        <w:rPr>
          <w:rFonts w:cstheme="minorHAnsi"/>
          <w:bCs/>
        </w:rPr>
      </w:pPr>
      <w:r w:rsidRPr="00FE070C">
        <w:rPr>
          <w:rFonts w:cstheme="minorHAnsi"/>
          <w:bCs/>
          <w:u w:val="single"/>
        </w:rPr>
        <w:t>Opis warunku</w:t>
      </w:r>
      <w:r w:rsidRPr="00FE070C">
        <w:rPr>
          <w:rFonts w:cstheme="minorHAnsi"/>
          <w:bCs/>
        </w:rPr>
        <w:t>: Zamawiający odstępuje od opisu warunku określonego w tym punkcie.</w:t>
      </w:r>
    </w:p>
    <w:p w14:paraId="43104B9E" w14:textId="77777777" w:rsidR="00F66687" w:rsidRPr="00FE070C" w:rsidRDefault="00F66687" w:rsidP="00FE070C">
      <w:pPr>
        <w:spacing w:after="0"/>
        <w:jc w:val="both"/>
        <w:rPr>
          <w:rFonts w:cstheme="minorHAnsi"/>
          <w:bCs/>
        </w:rPr>
      </w:pPr>
      <w:r w:rsidRPr="00FE070C">
        <w:rPr>
          <w:rFonts w:cstheme="minorHAnsi"/>
          <w:bCs/>
        </w:rPr>
        <w:t>w zakresie sytuacji ekonomicznej lub finansowej:</w:t>
      </w:r>
    </w:p>
    <w:p w14:paraId="6331D2F9" w14:textId="77777777" w:rsidR="00F66687" w:rsidRPr="00FE070C" w:rsidRDefault="00F66687" w:rsidP="00FE070C">
      <w:pPr>
        <w:spacing w:after="0"/>
        <w:jc w:val="both"/>
        <w:rPr>
          <w:rFonts w:cstheme="minorHAnsi"/>
        </w:rPr>
      </w:pPr>
      <w:r w:rsidRPr="00FE070C">
        <w:rPr>
          <w:rFonts w:cstheme="minorHAnsi"/>
          <w:bCs/>
          <w:u w:val="single"/>
        </w:rPr>
        <w:t>Opis warunku</w:t>
      </w:r>
      <w:r w:rsidRPr="00FE070C">
        <w:rPr>
          <w:rFonts w:cstheme="minorHAnsi"/>
          <w:bCs/>
        </w:rPr>
        <w:t>: Zamawiający odstępuje od opisu warunku określonego w tym punkcie.</w:t>
      </w:r>
    </w:p>
    <w:p w14:paraId="09778DDA" w14:textId="77777777" w:rsidR="00F66687" w:rsidRPr="00FE070C" w:rsidRDefault="00F66687" w:rsidP="00FE070C">
      <w:pPr>
        <w:spacing w:after="0"/>
        <w:jc w:val="both"/>
        <w:rPr>
          <w:rFonts w:cstheme="minorHAnsi"/>
          <w:bCs/>
        </w:rPr>
      </w:pPr>
      <w:r w:rsidRPr="00FE070C">
        <w:rPr>
          <w:rFonts w:cstheme="minorHAnsi"/>
          <w:bCs/>
        </w:rPr>
        <w:t>w zakresie zdolności technicznej lub zawodowej:</w:t>
      </w:r>
    </w:p>
    <w:p w14:paraId="4A898D2E" w14:textId="77777777" w:rsidR="00F66687" w:rsidRPr="00FE070C" w:rsidRDefault="00F66687" w:rsidP="00FE070C">
      <w:pPr>
        <w:spacing w:after="0"/>
        <w:jc w:val="both"/>
        <w:rPr>
          <w:rFonts w:cstheme="minorHAnsi"/>
          <w:bCs/>
        </w:rPr>
      </w:pPr>
      <w:r w:rsidRPr="00FE070C">
        <w:rPr>
          <w:rFonts w:cstheme="minorHAnsi"/>
          <w:bCs/>
          <w:u w:val="single"/>
        </w:rPr>
        <w:t>Opis warunku</w:t>
      </w:r>
      <w:r w:rsidRPr="00FE070C">
        <w:rPr>
          <w:rFonts w:cstheme="minorHAnsi"/>
          <w:bCs/>
        </w:rPr>
        <w:t xml:space="preserve">: </w:t>
      </w:r>
    </w:p>
    <w:p w14:paraId="27A8B63B" w14:textId="0B1885B4" w:rsidR="00F66687" w:rsidRPr="00FE070C" w:rsidRDefault="00F66687" w:rsidP="00FE070C">
      <w:pPr>
        <w:spacing w:after="0"/>
        <w:jc w:val="both"/>
        <w:rPr>
          <w:rFonts w:cstheme="minorHAnsi"/>
        </w:rPr>
      </w:pPr>
      <w:r w:rsidRPr="00FE070C">
        <w:rPr>
          <w:rFonts w:cstheme="minorHAnsi"/>
        </w:rPr>
        <w:tab/>
        <w:t xml:space="preserve">Wykonawca spełni warunek, jeżeli wykaże, że w okresie ostatnich 3 lat przed upływem terminu składania ofert, a jeżeli okres prowadzenia działalności jest krótszy - w tym okresie, wykonał należycie co najmniej 2 usługi dostawy sprzętu z zakresu automatyki wraz z montażem, uruchomieniem i wykonaniem systemu SCADA (modernizacja) lub wykonaniem i uruchomieniem linii produkcyjnych, o wartości każdej brutto nie mniejszej niż 150.000,00 zł - zgodnie z </w:t>
      </w:r>
      <w:r w:rsidRPr="00FE070C">
        <w:rPr>
          <w:rFonts w:cstheme="minorHAnsi"/>
          <w:b/>
        </w:rPr>
        <w:t xml:space="preserve">załącznikiem nr </w:t>
      </w:r>
      <w:r w:rsidR="007E3122" w:rsidRPr="00FE070C">
        <w:rPr>
          <w:rFonts w:cstheme="minorHAnsi"/>
          <w:b/>
        </w:rPr>
        <w:t>8</w:t>
      </w:r>
      <w:r w:rsidR="00041A0E" w:rsidRPr="00FE070C">
        <w:rPr>
          <w:rFonts w:cstheme="minorHAnsi"/>
          <w:b/>
        </w:rPr>
        <w:t xml:space="preserve"> </w:t>
      </w:r>
      <w:r w:rsidR="00041A0E" w:rsidRPr="00FE070C">
        <w:rPr>
          <w:rFonts w:cstheme="minorHAnsi"/>
        </w:rPr>
        <w:t>do ogłoszenia</w:t>
      </w:r>
      <w:r w:rsidR="00606863" w:rsidRPr="00FE070C">
        <w:rPr>
          <w:rFonts w:cstheme="minorHAnsi"/>
        </w:rPr>
        <w:t xml:space="preserve"> -  „Wykaz dostaw</w:t>
      </w:r>
      <w:r w:rsidRPr="00FE070C">
        <w:rPr>
          <w:rFonts w:cstheme="minorHAnsi"/>
        </w:rPr>
        <w:t>”.</w:t>
      </w:r>
    </w:p>
    <w:p w14:paraId="0E63B593" w14:textId="504D148D" w:rsidR="00F66687" w:rsidRPr="00FE070C" w:rsidRDefault="00F66687" w:rsidP="00FE070C">
      <w:pPr>
        <w:spacing w:after="0"/>
        <w:jc w:val="both"/>
        <w:rPr>
          <w:rFonts w:cstheme="minorHAnsi"/>
        </w:rPr>
      </w:pPr>
      <w:r w:rsidRPr="00FE070C">
        <w:rPr>
          <w:rFonts w:cstheme="minorHAnsi"/>
        </w:rPr>
        <w:lastRenderedPageBreak/>
        <w:t>2)  W odniesieniu do warunków dotyczących wykształcenia, kwalifikacji zawodowych lub doświadczenia, wykonawcy wspólnie ubiegający się o udzielenie zamówienia mogą polegać na zdolnościach tych z wykonawców, którzy wykonają roboty, do realizacji których te zdolności są wymagane.</w:t>
      </w:r>
    </w:p>
    <w:p w14:paraId="22398E76" w14:textId="52EDA357" w:rsidR="00F66687" w:rsidRPr="00FE070C" w:rsidRDefault="00F66687" w:rsidP="00FE070C">
      <w:pPr>
        <w:pStyle w:val="Akapitzlist"/>
        <w:ind w:left="0"/>
        <w:jc w:val="both"/>
        <w:rPr>
          <w:rFonts w:cstheme="minorHAnsi"/>
          <w:b/>
        </w:rPr>
      </w:pPr>
      <w:r w:rsidRPr="00FE070C">
        <w:rPr>
          <w:rFonts w:cstheme="minorHAnsi"/>
        </w:rPr>
        <w:t xml:space="preserve">3) W przypadku, o którym mowa </w:t>
      </w:r>
      <w:r w:rsidRPr="00FE070C">
        <w:rPr>
          <w:rFonts w:cstheme="minorHAnsi"/>
          <w:color w:val="000000"/>
        </w:rPr>
        <w:t xml:space="preserve">w art. 117 ust. 3 ustawy </w:t>
      </w:r>
      <w:proofErr w:type="spellStart"/>
      <w:r w:rsidRPr="00FE070C">
        <w:rPr>
          <w:rFonts w:cstheme="minorHAnsi"/>
          <w:color w:val="000000"/>
        </w:rPr>
        <w:t>Pzp</w:t>
      </w:r>
      <w:proofErr w:type="spellEnd"/>
      <w:r w:rsidRPr="00FE070C">
        <w:rPr>
          <w:rFonts w:cstheme="minorHAnsi"/>
          <w:color w:val="000000"/>
        </w:rPr>
        <w:t>,</w:t>
      </w:r>
      <w:r w:rsidRPr="00FE070C">
        <w:rPr>
          <w:rFonts w:cstheme="minorHAnsi"/>
        </w:rPr>
        <w:t xml:space="preserve"> Wykonawcy wspólnie ubiegający się o udzielenie zamówienia będą zobowiązani do złożenia wraz z ofertą  oświadczenia z którego wynika, które usługi wykonają poszczególni Wykonawcy – </w:t>
      </w:r>
      <w:r w:rsidRPr="00FE070C">
        <w:rPr>
          <w:rFonts w:cstheme="minorHAnsi"/>
          <w:b/>
        </w:rPr>
        <w:t>wzór oświadczenia</w:t>
      </w:r>
      <w:r w:rsidR="007E3122" w:rsidRPr="00FE070C">
        <w:rPr>
          <w:rFonts w:cstheme="minorHAnsi"/>
          <w:b/>
        </w:rPr>
        <w:t xml:space="preserve"> stanowi Załącznik nr 6</w:t>
      </w:r>
      <w:r w:rsidR="007E3122" w:rsidRPr="00FE070C">
        <w:rPr>
          <w:rFonts w:cstheme="minorHAnsi"/>
        </w:rPr>
        <w:t xml:space="preserve"> do Ogłoszenia.</w:t>
      </w:r>
      <w:r w:rsidR="00034444" w:rsidRPr="00FE070C">
        <w:rPr>
          <w:rFonts w:cstheme="minorHAnsi"/>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51B1857" w14:textId="6A1D4042" w:rsidR="00F66687" w:rsidRPr="00FE070C" w:rsidRDefault="00F66687" w:rsidP="00FE070C">
      <w:pPr>
        <w:spacing w:after="0"/>
        <w:jc w:val="both"/>
        <w:rPr>
          <w:rFonts w:cstheme="minorHAnsi"/>
        </w:rPr>
      </w:pPr>
      <w:r w:rsidRPr="00FE070C">
        <w:rPr>
          <w:rFonts w:cstheme="minorHAnsi"/>
        </w:rPr>
        <w:t>4)</w:t>
      </w:r>
      <w:r w:rsidRPr="00FE070C">
        <w:rPr>
          <w:rFonts w:cstheme="minorHAnsi"/>
          <w:b/>
          <w:bCs/>
        </w:rPr>
        <w:t xml:space="preserve"> </w:t>
      </w:r>
      <w:r w:rsidRPr="00FE070C">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realizacje zamówienia.</w:t>
      </w:r>
    </w:p>
    <w:p w14:paraId="4B81826B" w14:textId="5644867C" w:rsidR="00F66687" w:rsidRPr="00FE070C" w:rsidRDefault="00F66687" w:rsidP="00FE070C">
      <w:pPr>
        <w:spacing w:after="0"/>
        <w:jc w:val="both"/>
        <w:rPr>
          <w:rFonts w:cstheme="minorHAnsi"/>
        </w:rPr>
      </w:pPr>
      <w:r w:rsidRPr="00FE070C">
        <w:rPr>
          <w:rFonts w:cstheme="minorHAnsi"/>
        </w:rPr>
        <w:t>5) Wykonawca może w celu potwierdzenia spełniania warunków udziału w postępowaniu polegać na zdolnościach technicznych lub zawodowych podmiotów udostępniających zasoby, niezależnie od charakteru prawnego łączących go z nimi stosunków prawnych.</w:t>
      </w:r>
    </w:p>
    <w:p w14:paraId="42752148" w14:textId="1A8E0160" w:rsidR="00F66687" w:rsidRPr="00FE070C" w:rsidRDefault="00F66687" w:rsidP="00FE070C">
      <w:pPr>
        <w:spacing w:after="0"/>
        <w:jc w:val="both"/>
        <w:rPr>
          <w:rFonts w:cstheme="minorHAnsi"/>
        </w:rPr>
      </w:pPr>
      <w:r w:rsidRPr="00FE070C">
        <w:rPr>
          <w:rFonts w:cstheme="minorHAnsi"/>
        </w:rPr>
        <w:t>6) W odniesieniu do warunku dotyczącego zdolności technicznej lub zawodowej Wykonawcy, Wykonawca może polegać na zdolnościach podmiotów udostępniających zasoby, jeśli podmioty te wykonają usługi, do których te zdolności są wymagane.</w:t>
      </w:r>
    </w:p>
    <w:p w14:paraId="228A9BE7" w14:textId="427E969A" w:rsidR="00F66687" w:rsidRPr="00FE070C" w:rsidRDefault="00F66687" w:rsidP="00FE070C">
      <w:pPr>
        <w:spacing w:after="0"/>
        <w:jc w:val="both"/>
        <w:rPr>
          <w:rFonts w:cstheme="minorHAnsi"/>
        </w:rPr>
      </w:pPr>
      <w:r w:rsidRPr="00FE070C">
        <w:rPr>
          <w:rFonts w:cstheme="minorHAnsi"/>
        </w:rPr>
        <w:t xml:space="preserve">7) Wykonawca, który polega na zdolnościach lub sytuacji podmiotów udostępniających zasoby, składa wraz z ofertą zobowiązanie, o którym mowa w </w:t>
      </w:r>
      <w:r w:rsidR="007E3122" w:rsidRPr="00FE070C">
        <w:rPr>
          <w:rFonts w:cstheme="minorHAnsi"/>
        </w:rPr>
        <w:t>ust. 3).</w:t>
      </w:r>
    </w:p>
    <w:p w14:paraId="3A8BB11A" w14:textId="46CA2155" w:rsidR="00F66687" w:rsidRPr="00FE070C" w:rsidRDefault="00F66687" w:rsidP="00FE070C">
      <w:pPr>
        <w:spacing w:after="0"/>
        <w:jc w:val="both"/>
        <w:rPr>
          <w:rFonts w:cstheme="minorHAnsi"/>
        </w:rPr>
      </w:pPr>
      <w:r w:rsidRPr="00FE070C">
        <w:rPr>
          <w:rFonts w:cstheme="minorHAnsi"/>
        </w:rPr>
        <w:t>8) Zamawiający oceni spełnianie warunków udziału w postępowaniu na podstawie informacji zawartych w oświadczeniach i dokumentach.</w:t>
      </w:r>
    </w:p>
    <w:p w14:paraId="1C161787" w14:textId="105BE664" w:rsidR="00F66687" w:rsidRPr="00FE070C" w:rsidRDefault="00F66687" w:rsidP="00FE070C">
      <w:pPr>
        <w:spacing w:after="0"/>
        <w:jc w:val="both"/>
        <w:rPr>
          <w:rFonts w:cstheme="minorHAnsi"/>
        </w:rPr>
      </w:pPr>
      <w:r w:rsidRPr="00FE070C">
        <w:rPr>
          <w:rFonts w:cstheme="minorHAnsi"/>
        </w:rPr>
        <w:t>9) Ocena spełnienia warunków wymaganych od Wykonawców nastąpi według formuły: „spełnia-nie spełnia”.</w:t>
      </w:r>
    </w:p>
    <w:p w14:paraId="17167F72" w14:textId="55316DDE" w:rsidR="00F66687" w:rsidRPr="00FE070C" w:rsidRDefault="00F66687" w:rsidP="00FE070C">
      <w:pPr>
        <w:spacing w:after="0"/>
        <w:jc w:val="both"/>
        <w:rPr>
          <w:rFonts w:cstheme="minorHAnsi"/>
          <w:b/>
          <w:bCs/>
        </w:rPr>
      </w:pPr>
      <w:r w:rsidRPr="00FE070C">
        <w:rPr>
          <w:rFonts w:cstheme="minorHAnsi"/>
        </w:rPr>
        <w:t>10) Jeżeli Wy</w:t>
      </w:r>
      <w:r w:rsidR="007E3122" w:rsidRPr="00FE070C">
        <w:rPr>
          <w:rFonts w:cstheme="minorHAnsi"/>
        </w:rPr>
        <w:t>konawca nie złożył oświadczeń lub</w:t>
      </w:r>
      <w:r w:rsidRPr="00FE070C">
        <w:rPr>
          <w:rFonts w:cstheme="minorHAnsi"/>
        </w:rPr>
        <w:t xml:space="preserve"> innych dokumentów składanych w postępowaniu, w celu wykazania warunków udziału w postępowaniu i/lub braku podstaw do wykluczenia Wykonawcy lub są one niekompletne lub zawierają błędy, Zamawiający wzywa Wykonawcę odpowiednio do ich złożenia, poprawienia lub uzupełnienia w terminie przez siebie wskazanym, chyba, że:</w:t>
      </w:r>
      <w:r w:rsidR="007E3122" w:rsidRPr="00FE070C">
        <w:rPr>
          <w:rFonts w:cstheme="minorHAnsi"/>
          <w:b/>
          <w:bCs/>
        </w:rPr>
        <w:t xml:space="preserve"> </w:t>
      </w:r>
      <w:r w:rsidRPr="00FE070C">
        <w:rPr>
          <w:rFonts w:cstheme="minorHAnsi"/>
        </w:rPr>
        <w:t>oferta Wykonawcy podlega odrzuceniu bez względu na ich złożenie, uzupełnienie lub poprawienie, lub</w:t>
      </w:r>
      <w:r w:rsidR="007E3122" w:rsidRPr="00FE070C">
        <w:rPr>
          <w:rFonts w:cstheme="minorHAnsi"/>
          <w:b/>
          <w:bCs/>
        </w:rPr>
        <w:t xml:space="preserve"> </w:t>
      </w:r>
      <w:r w:rsidRPr="00FE070C">
        <w:rPr>
          <w:rFonts w:cstheme="minorHAnsi"/>
        </w:rPr>
        <w:t>zachodzą przesłanki unieważnienia postępowania.</w:t>
      </w:r>
    </w:p>
    <w:p w14:paraId="30ECEE13" w14:textId="77777777" w:rsidR="00F66687" w:rsidRPr="00FE070C" w:rsidRDefault="00F66687" w:rsidP="00FE070C">
      <w:pPr>
        <w:spacing w:after="0"/>
        <w:jc w:val="both"/>
        <w:rPr>
          <w:rFonts w:cstheme="minorHAnsi"/>
        </w:rPr>
      </w:pPr>
    </w:p>
    <w:p w14:paraId="5EE39B50" w14:textId="77777777" w:rsidR="00D42C97" w:rsidRPr="00FE070C" w:rsidRDefault="00D42C97" w:rsidP="00FE070C">
      <w:pPr>
        <w:spacing w:after="0"/>
        <w:jc w:val="both"/>
        <w:rPr>
          <w:rFonts w:cstheme="minorHAnsi"/>
          <w:spacing w:val="-13"/>
        </w:rPr>
      </w:pPr>
      <w:r w:rsidRPr="00FE070C">
        <w:rPr>
          <w:rFonts w:cstheme="minorHAnsi"/>
          <w:b/>
          <w:spacing w:val="-13"/>
        </w:rPr>
        <w:t>4. Podstawy wykluczenia z postępowania</w:t>
      </w:r>
      <w:r w:rsidRPr="00FE070C">
        <w:rPr>
          <w:rFonts w:cstheme="minorHAnsi"/>
          <w:spacing w:val="-13"/>
        </w:rPr>
        <w:t xml:space="preserve"> *</w:t>
      </w:r>
    </w:p>
    <w:p w14:paraId="403D60CE" w14:textId="03C14E1A" w:rsidR="00F66687" w:rsidRPr="00FE070C" w:rsidRDefault="00041A0E" w:rsidP="003900F8">
      <w:pPr>
        <w:spacing w:after="0"/>
        <w:jc w:val="both"/>
        <w:rPr>
          <w:rFonts w:cstheme="minorHAnsi"/>
          <w:bCs/>
        </w:rPr>
      </w:pPr>
      <w:r w:rsidRPr="00FE070C">
        <w:rPr>
          <w:rFonts w:cstheme="minorHAnsi"/>
          <w:bCs/>
        </w:rPr>
        <w:t xml:space="preserve">1. </w:t>
      </w:r>
      <w:r w:rsidR="00F66687" w:rsidRPr="00FE070C">
        <w:rPr>
          <w:rFonts w:cstheme="minorHAnsi"/>
          <w:bCs/>
        </w:rPr>
        <w:t xml:space="preserve">Zamawiający wykluczy z postępowania o udzielenie zamówienia, na podstawie art. 108 ust. 1 ustawy </w:t>
      </w:r>
      <w:proofErr w:type="spellStart"/>
      <w:r w:rsidR="00F66687" w:rsidRPr="00FE070C">
        <w:rPr>
          <w:rFonts w:cstheme="minorHAnsi"/>
          <w:bCs/>
        </w:rPr>
        <w:t>Pzp</w:t>
      </w:r>
      <w:proofErr w:type="spellEnd"/>
      <w:r w:rsidR="00F66687" w:rsidRPr="00FE070C">
        <w:rPr>
          <w:rFonts w:cstheme="minorHAnsi"/>
          <w:bCs/>
        </w:rPr>
        <w:t xml:space="preserve"> Wykonawcę: </w:t>
      </w:r>
    </w:p>
    <w:p w14:paraId="0DB7953B" w14:textId="065EFF93" w:rsidR="00F66687" w:rsidRPr="00FE070C" w:rsidRDefault="00F66687" w:rsidP="003900F8">
      <w:pPr>
        <w:pStyle w:val="Akapitzlist"/>
        <w:numPr>
          <w:ilvl w:val="0"/>
          <w:numId w:val="2"/>
        </w:numPr>
        <w:spacing w:after="0"/>
        <w:jc w:val="both"/>
        <w:rPr>
          <w:rFonts w:cstheme="minorHAnsi"/>
          <w:bCs/>
        </w:rPr>
      </w:pPr>
      <w:r w:rsidRPr="00FE070C">
        <w:rPr>
          <w:rFonts w:cstheme="minorHAnsi"/>
          <w:bCs/>
        </w:rPr>
        <w:t xml:space="preserve">będącego osobą fizyczną, którego prawomocnie skazano za przestępstwo: </w:t>
      </w:r>
    </w:p>
    <w:p w14:paraId="56E4BC78" w14:textId="0C604FE8" w:rsidR="00F66687" w:rsidRPr="00FE070C" w:rsidRDefault="00F66687" w:rsidP="003900F8">
      <w:pPr>
        <w:pStyle w:val="Akapitzlist"/>
        <w:numPr>
          <w:ilvl w:val="0"/>
          <w:numId w:val="3"/>
        </w:numPr>
        <w:spacing w:after="0"/>
        <w:jc w:val="both"/>
        <w:rPr>
          <w:rFonts w:cstheme="minorHAnsi"/>
          <w:bCs/>
        </w:rPr>
      </w:pPr>
      <w:r w:rsidRPr="00FE070C">
        <w:rPr>
          <w:rFonts w:cstheme="minorHAnsi"/>
          <w:bCs/>
        </w:rPr>
        <w:t xml:space="preserve">udziału w zorganizowanej grupie przestępczej albo związku mającym na celu popełnienie przestępstwa lub przestępstwa skarbowego, o którym mowa w art. 258 Kodeksu karnego, </w:t>
      </w:r>
    </w:p>
    <w:p w14:paraId="201F1EBD" w14:textId="5D119615" w:rsidR="00F66687" w:rsidRPr="00FE070C" w:rsidRDefault="00F66687" w:rsidP="003900F8">
      <w:pPr>
        <w:pStyle w:val="Akapitzlist"/>
        <w:numPr>
          <w:ilvl w:val="0"/>
          <w:numId w:val="3"/>
        </w:numPr>
        <w:spacing w:after="0"/>
        <w:jc w:val="both"/>
        <w:rPr>
          <w:rFonts w:cstheme="minorHAnsi"/>
          <w:bCs/>
        </w:rPr>
      </w:pPr>
      <w:r w:rsidRPr="00FE070C">
        <w:rPr>
          <w:rFonts w:cstheme="minorHAnsi"/>
          <w:bCs/>
        </w:rPr>
        <w:t xml:space="preserve">handlu ludźmi, o którym mowa w art. 189a Kodeksu karnego, </w:t>
      </w:r>
    </w:p>
    <w:p w14:paraId="64EAF5A6" w14:textId="2C20EBC1" w:rsidR="00F66687" w:rsidRPr="00FE070C" w:rsidRDefault="00F66687" w:rsidP="003900F8">
      <w:pPr>
        <w:pStyle w:val="Akapitzlist"/>
        <w:numPr>
          <w:ilvl w:val="0"/>
          <w:numId w:val="3"/>
        </w:numPr>
        <w:spacing w:after="0"/>
        <w:jc w:val="both"/>
        <w:rPr>
          <w:rFonts w:cstheme="minorHAnsi"/>
          <w:bCs/>
        </w:rPr>
      </w:pPr>
      <w:r w:rsidRPr="00FE070C">
        <w:rPr>
          <w:rFonts w:cstheme="minorHAnsi"/>
          <w:bCs/>
        </w:rPr>
        <w:t xml:space="preserve">o którym mowa w art. 228-230a, art. 250a Kodeksu karnego lub w art. 46 - 48 ustawy z dnia 25 czerwca 2010 r. o sporcie (Dz. U. z 2020 r. poz. 1133 oraz z 2021 r. poz. 2054) lub w art. 54 </w:t>
      </w:r>
      <w:r w:rsidRPr="00FE070C">
        <w:rPr>
          <w:rFonts w:cstheme="minorHAnsi"/>
          <w:bCs/>
        </w:rPr>
        <w:lastRenderedPageBreak/>
        <w:t>ust. 1-4 ustawy z dnia 12 maja 2011 r. o refundacji leków, środków spożywczych specjalnego przeznaczenia żywieniowego oraz wyrobów medycznych (Dz.U. z 2023 r. poz. 826),</w:t>
      </w:r>
    </w:p>
    <w:p w14:paraId="24DEDBF7" w14:textId="5474F9AD" w:rsidR="00F66687" w:rsidRPr="00FE070C" w:rsidRDefault="00F66687" w:rsidP="003900F8">
      <w:pPr>
        <w:pStyle w:val="Akapitzlist"/>
        <w:numPr>
          <w:ilvl w:val="0"/>
          <w:numId w:val="3"/>
        </w:numPr>
        <w:spacing w:after="0"/>
        <w:jc w:val="both"/>
        <w:rPr>
          <w:rFonts w:cstheme="minorHAnsi"/>
          <w:bCs/>
        </w:rPr>
      </w:pPr>
      <w:r w:rsidRPr="00FE070C">
        <w:rPr>
          <w:rFonts w:cstheme="minorHAnsi"/>
          <w:bC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4A95379" w14:textId="75A497B1" w:rsidR="00F66687" w:rsidRPr="00FE070C" w:rsidRDefault="00F66687" w:rsidP="003900F8">
      <w:pPr>
        <w:pStyle w:val="Akapitzlist"/>
        <w:numPr>
          <w:ilvl w:val="0"/>
          <w:numId w:val="3"/>
        </w:numPr>
        <w:spacing w:after="0"/>
        <w:jc w:val="both"/>
        <w:rPr>
          <w:rFonts w:cstheme="minorHAnsi"/>
          <w:bCs/>
        </w:rPr>
      </w:pPr>
      <w:r w:rsidRPr="00FE070C">
        <w:rPr>
          <w:rFonts w:cstheme="minorHAnsi"/>
          <w:bCs/>
        </w:rPr>
        <w:t xml:space="preserve">o charakterze terrorystycznym, o którym mowa w art. 115 § 20 Kodeksu karnego, lub mające na celu popełnienie tego przestępstwa, </w:t>
      </w:r>
    </w:p>
    <w:p w14:paraId="3EF3FA09" w14:textId="5E989B3C" w:rsidR="00F66687" w:rsidRPr="00FE070C" w:rsidRDefault="00F66687" w:rsidP="003900F8">
      <w:pPr>
        <w:pStyle w:val="Akapitzlist"/>
        <w:numPr>
          <w:ilvl w:val="0"/>
          <w:numId w:val="3"/>
        </w:numPr>
        <w:spacing w:after="0"/>
        <w:jc w:val="both"/>
        <w:rPr>
          <w:rFonts w:cstheme="minorHAnsi"/>
          <w:bCs/>
        </w:rPr>
      </w:pPr>
      <w:r w:rsidRPr="00FE070C">
        <w:rPr>
          <w:rFonts w:cstheme="minorHAnsi"/>
          <w:bCs/>
        </w:rPr>
        <w:t>powierzenia wykonywania pracy małoletnich cudzoziemców, o którym mowa w art. 9 ust. 2 ustawy z dnia 15 czerwca 2012 r. o skutkach powierzania wykonywania pracy cudzoziemcom przebywającym wbrew przepisom na terytorium Rzeczypospolitej Polskiej,</w:t>
      </w:r>
    </w:p>
    <w:p w14:paraId="30CC0423" w14:textId="4791589E" w:rsidR="00F66687" w:rsidRPr="00FE070C" w:rsidRDefault="00F66687" w:rsidP="003900F8">
      <w:pPr>
        <w:pStyle w:val="Akapitzlist"/>
        <w:numPr>
          <w:ilvl w:val="0"/>
          <w:numId w:val="3"/>
        </w:numPr>
        <w:spacing w:after="0"/>
        <w:jc w:val="both"/>
        <w:rPr>
          <w:rFonts w:cstheme="minorHAnsi"/>
          <w:bCs/>
        </w:rPr>
      </w:pPr>
      <w:r w:rsidRPr="00FE070C">
        <w:rPr>
          <w:rFonts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C77687" w14:textId="5B537FCB" w:rsidR="00F66687" w:rsidRPr="00FE070C" w:rsidRDefault="00F66687" w:rsidP="003900F8">
      <w:pPr>
        <w:pStyle w:val="Akapitzlist"/>
        <w:numPr>
          <w:ilvl w:val="0"/>
          <w:numId w:val="3"/>
        </w:numPr>
        <w:spacing w:after="0"/>
        <w:jc w:val="both"/>
        <w:rPr>
          <w:rFonts w:cstheme="minorHAnsi"/>
          <w:bCs/>
        </w:rPr>
      </w:pPr>
      <w:r w:rsidRPr="00FE070C">
        <w:rPr>
          <w:rFonts w:cstheme="minorHAnsi"/>
          <w:bCs/>
        </w:rPr>
        <w:t xml:space="preserve">o którym mowa w art. 9 ust. 1 i 3 lub art. 10 ustawy z dnia 15 czerwca 2012 r. </w:t>
      </w:r>
      <w:r w:rsidRPr="00FE070C">
        <w:rPr>
          <w:rFonts w:cstheme="minorHAnsi"/>
          <w:bCs/>
        </w:rPr>
        <w:br/>
        <w:t>o skutkach powierzania wykonywania pracy cudzoziemcom przebywającym wbrew przepisom na terytorium Rzeczypospolitej Polskiej – lub za odpowiedni czyn zabroniony określony w przepisach prawa obcego.</w:t>
      </w:r>
    </w:p>
    <w:p w14:paraId="081ADB49" w14:textId="1DBEF475" w:rsidR="00F66687" w:rsidRPr="00FE070C" w:rsidRDefault="00F66687" w:rsidP="003900F8">
      <w:pPr>
        <w:pStyle w:val="Akapitzlist"/>
        <w:numPr>
          <w:ilvl w:val="0"/>
          <w:numId w:val="2"/>
        </w:numPr>
        <w:spacing w:after="0"/>
        <w:jc w:val="both"/>
        <w:rPr>
          <w:rFonts w:cstheme="minorHAnsi"/>
          <w:bCs/>
        </w:rPr>
      </w:pPr>
      <w:r w:rsidRPr="00FE070C">
        <w:rPr>
          <w:rFonts w:cstheme="minorHAnsi"/>
          <w:bCs/>
        </w:rPr>
        <w:t>jeżeli urzędującego członka jego organu zarządzającego lub nadzorczego, wspólnika spółki w spółce jawnej lub partnerskiej albo komplementariusza w spółce komandytowej lub komandytowo akcyjnej lub prokurenta prawomocnie skazano za przestępstwo, o którym mowa w pkt 1. ;</w:t>
      </w:r>
    </w:p>
    <w:p w14:paraId="095B2284" w14:textId="0749D248" w:rsidR="00F66687" w:rsidRPr="00FE070C" w:rsidRDefault="00F66687" w:rsidP="003900F8">
      <w:pPr>
        <w:pStyle w:val="Akapitzlist"/>
        <w:numPr>
          <w:ilvl w:val="0"/>
          <w:numId w:val="2"/>
        </w:numPr>
        <w:spacing w:after="0"/>
        <w:jc w:val="both"/>
        <w:rPr>
          <w:rFonts w:cstheme="minorHAnsi"/>
          <w:bCs/>
        </w:rPr>
      </w:pPr>
      <w:r w:rsidRPr="00FE070C">
        <w:rPr>
          <w:rFonts w:cstheme="minorHAnsi"/>
          <w:bCs/>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847CEC4" w14:textId="55954A8A" w:rsidR="00F66687" w:rsidRPr="00FE070C" w:rsidRDefault="00F66687" w:rsidP="003900F8">
      <w:pPr>
        <w:pStyle w:val="Akapitzlist"/>
        <w:numPr>
          <w:ilvl w:val="0"/>
          <w:numId w:val="2"/>
        </w:numPr>
        <w:spacing w:after="0"/>
        <w:jc w:val="both"/>
        <w:rPr>
          <w:rFonts w:cstheme="minorHAnsi"/>
          <w:bCs/>
        </w:rPr>
      </w:pPr>
      <w:r w:rsidRPr="00FE070C">
        <w:rPr>
          <w:rFonts w:cstheme="minorHAnsi"/>
          <w:bCs/>
        </w:rPr>
        <w:t>wobec którego prawomocnie orzeczono zakaz ubiegania się o zamówienia publiczne;</w:t>
      </w:r>
    </w:p>
    <w:p w14:paraId="45D3DA25" w14:textId="2FAEC71F" w:rsidR="00F66687" w:rsidRPr="00FE070C" w:rsidRDefault="00F66687" w:rsidP="003900F8">
      <w:pPr>
        <w:pStyle w:val="Akapitzlist"/>
        <w:numPr>
          <w:ilvl w:val="0"/>
          <w:numId w:val="2"/>
        </w:numPr>
        <w:spacing w:after="0"/>
        <w:jc w:val="both"/>
        <w:rPr>
          <w:rFonts w:cstheme="minorHAnsi"/>
          <w:bCs/>
        </w:rPr>
      </w:pPr>
      <w:r w:rsidRPr="00FE070C">
        <w:rPr>
          <w:rFonts w:cstheme="minorHAnsi"/>
          <w:bC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B6485F8" w14:textId="54534570" w:rsidR="00F66687" w:rsidRPr="00FE070C" w:rsidRDefault="00F66687" w:rsidP="003900F8">
      <w:pPr>
        <w:pStyle w:val="Akapitzlist"/>
        <w:numPr>
          <w:ilvl w:val="0"/>
          <w:numId w:val="2"/>
        </w:numPr>
        <w:spacing w:after="0"/>
        <w:jc w:val="both"/>
        <w:rPr>
          <w:rFonts w:cstheme="minorHAnsi"/>
          <w:bCs/>
        </w:rPr>
      </w:pPr>
      <w:r w:rsidRPr="00FE070C">
        <w:rPr>
          <w:rFonts w:cstheme="minorHAnsi"/>
          <w:bCs/>
        </w:rPr>
        <w:t xml:space="preserve">jeżeli, w przypadkach, o których mowa w art. 85 ust. 1 ustawy </w:t>
      </w:r>
      <w:proofErr w:type="spellStart"/>
      <w:r w:rsidRPr="00FE070C">
        <w:rPr>
          <w:rFonts w:cstheme="minorHAnsi"/>
          <w:bCs/>
        </w:rPr>
        <w:t>Pzp</w:t>
      </w:r>
      <w:proofErr w:type="spellEnd"/>
      <w:r w:rsidRPr="00FE070C">
        <w:rPr>
          <w:rFonts w:cstheme="minorHAnsi"/>
          <w:bC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7474B5" w14:textId="78A8411F" w:rsidR="00F66687" w:rsidRPr="00FE070C" w:rsidRDefault="00041A0E" w:rsidP="003900F8">
      <w:pPr>
        <w:spacing w:after="0"/>
        <w:jc w:val="both"/>
        <w:rPr>
          <w:rFonts w:cstheme="minorHAnsi"/>
          <w:bCs/>
        </w:rPr>
      </w:pPr>
      <w:r w:rsidRPr="00FE070C">
        <w:rPr>
          <w:rFonts w:cstheme="minorHAnsi"/>
          <w:bCs/>
        </w:rPr>
        <w:t>2.</w:t>
      </w:r>
      <w:r w:rsidR="00F66687" w:rsidRPr="00FE070C">
        <w:rPr>
          <w:rFonts w:cstheme="minorHAnsi"/>
          <w:bCs/>
        </w:rPr>
        <w:t xml:space="preserve"> Z postępowania o udzielenie zamówienia, w przypadku zamówienia o wartości równej lub przekraczającej wyrażoną w złotych równowartość kwoty dla robót budowlanych - 20 000 000 euro, a </w:t>
      </w:r>
      <w:r w:rsidR="00F66687" w:rsidRPr="00FE070C">
        <w:rPr>
          <w:rFonts w:cstheme="minorHAnsi"/>
          <w:bCs/>
        </w:rPr>
        <w:lastRenderedPageBreak/>
        <w:t>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i 1285).</w:t>
      </w:r>
    </w:p>
    <w:p w14:paraId="6227D832" w14:textId="77777777" w:rsidR="00034444" w:rsidRPr="00FE070C" w:rsidRDefault="00034444" w:rsidP="003900F8">
      <w:pPr>
        <w:spacing w:after="0"/>
        <w:jc w:val="both"/>
        <w:rPr>
          <w:rFonts w:cstheme="minorHAnsi"/>
          <w:bCs/>
        </w:rPr>
      </w:pPr>
      <w:r w:rsidRPr="00FE070C">
        <w:rPr>
          <w:rFonts w:cstheme="minorHAnsi"/>
          <w:bCs/>
        </w:rPr>
        <w:t xml:space="preserve">3. Z postępowania o udzielenie zamówienia wyklucza się Wykonawcę, o którym mowa </w:t>
      </w:r>
      <w:r w:rsidRPr="00FE070C">
        <w:rPr>
          <w:rFonts w:cstheme="minorHAnsi"/>
          <w:bCs/>
        </w:rPr>
        <w:br/>
        <w:t xml:space="preserve">w art. 7 ust. 1 pkt 1-3 ustawy z dnia 15 kwietnia 2022 r. o szczególnych rozwiązaniach </w:t>
      </w:r>
      <w:r w:rsidRPr="00FE070C">
        <w:rPr>
          <w:rFonts w:cstheme="minorHAnsi"/>
          <w:bCs/>
        </w:rPr>
        <w:br/>
        <w:t xml:space="preserve">w zakresie przeciwdziałania wspieraniu agresji na Ukrainę oraz służących ochronie bezpieczeństwa narodowego </w:t>
      </w:r>
      <w:r w:rsidRPr="00FE070C">
        <w:rPr>
          <w:rFonts w:cstheme="minorHAnsi"/>
        </w:rPr>
        <w:t>(Dz.U. 2022 r., poz.835)</w:t>
      </w:r>
      <w:r w:rsidRPr="00FE070C">
        <w:rPr>
          <w:rFonts w:cstheme="minorHAnsi"/>
          <w:bCs/>
        </w:rPr>
        <w:t>.</w:t>
      </w:r>
    </w:p>
    <w:p w14:paraId="30ADEFBD" w14:textId="25AD1A0E" w:rsidR="00F66687" w:rsidRPr="00FE070C" w:rsidRDefault="00034444" w:rsidP="003900F8">
      <w:pPr>
        <w:spacing w:after="0"/>
        <w:jc w:val="both"/>
        <w:rPr>
          <w:rFonts w:cstheme="minorHAnsi"/>
          <w:b/>
          <w:bCs/>
        </w:rPr>
      </w:pPr>
      <w:r w:rsidRPr="00FE070C">
        <w:rPr>
          <w:rFonts w:cstheme="minorHAnsi"/>
          <w:bCs/>
        </w:rPr>
        <w:t xml:space="preserve">4. </w:t>
      </w:r>
      <w:r w:rsidR="00F66687" w:rsidRPr="00FE070C">
        <w:rPr>
          <w:rFonts w:cstheme="minorHAnsi"/>
          <w:b/>
          <w:bCs/>
        </w:rPr>
        <w:t xml:space="preserve">Zamawiający nie przewiduje wykluczenia Wykonawcy na podstawie art. 109 ust. 1 </w:t>
      </w:r>
      <w:proofErr w:type="spellStart"/>
      <w:r w:rsidR="00F66687" w:rsidRPr="00FE070C">
        <w:rPr>
          <w:rFonts w:cstheme="minorHAnsi"/>
          <w:b/>
          <w:bCs/>
        </w:rPr>
        <w:t>Pzp</w:t>
      </w:r>
      <w:proofErr w:type="spellEnd"/>
      <w:r w:rsidR="00F66687" w:rsidRPr="00FE070C">
        <w:rPr>
          <w:rFonts w:cstheme="minorHAnsi"/>
          <w:b/>
          <w:bCs/>
        </w:rPr>
        <w:t xml:space="preserve">. </w:t>
      </w:r>
    </w:p>
    <w:p w14:paraId="1BD2F10A" w14:textId="35A88052" w:rsidR="00F66687" w:rsidRPr="00FE070C" w:rsidRDefault="00034444" w:rsidP="003900F8">
      <w:pPr>
        <w:spacing w:after="0"/>
        <w:jc w:val="both"/>
        <w:rPr>
          <w:rFonts w:cstheme="minorHAnsi"/>
          <w:bCs/>
        </w:rPr>
      </w:pPr>
      <w:r w:rsidRPr="00FE070C">
        <w:rPr>
          <w:rFonts w:cstheme="minorHAnsi"/>
          <w:bCs/>
        </w:rPr>
        <w:t>5.</w:t>
      </w:r>
      <w:r w:rsidRPr="00FE070C">
        <w:rPr>
          <w:rFonts w:cstheme="minorHAnsi"/>
          <w:b/>
          <w:bCs/>
        </w:rPr>
        <w:t xml:space="preserve"> </w:t>
      </w:r>
      <w:r w:rsidR="00041A0E" w:rsidRPr="00FE070C">
        <w:rPr>
          <w:rFonts w:cstheme="minorHAnsi"/>
          <w:bCs/>
        </w:rPr>
        <w:t xml:space="preserve"> </w:t>
      </w:r>
      <w:r w:rsidR="00F66687" w:rsidRPr="00FE070C">
        <w:rPr>
          <w:rFonts w:cstheme="minorHAnsi"/>
          <w:bCs/>
        </w:rPr>
        <w:t>W przypadku wspólnego ubiegania się Wykonawców o udzielenie zamówienia Zamawiający bada, czy nie zachodzą podstawy wykluczenia wobec każdego z tych Wykonawców.</w:t>
      </w:r>
    </w:p>
    <w:p w14:paraId="0675DC23" w14:textId="4AEF7FE9" w:rsidR="00F66687" w:rsidRPr="00FE070C" w:rsidRDefault="00034444" w:rsidP="003900F8">
      <w:pPr>
        <w:spacing w:after="0"/>
        <w:jc w:val="both"/>
        <w:rPr>
          <w:rFonts w:cstheme="minorHAnsi"/>
          <w:bCs/>
        </w:rPr>
      </w:pPr>
      <w:r w:rsidRPr="00FE070C">
        <w:rPr>
          <w:rFonts w:cstheme="minorHAnsi"/>
          <w:bCs/>
        </w:rPr>
        <w:t xml:space="preserve">6. </w:t>
      </w:r>
      <w:r w:rsidR="00F66687" w:rsidRPr="00FE070C">
        <w:rPr>
          <w:rFonts w:cstheme="minorHAnsi"/>
          <w:bCs/>
        </w:rPr>
        <w:t>Wykonawca może zostać wykluczony przez Zamawiającego na każdym etapie postępowania o udzielenie zamówienia.</w:t>
      </w:r>
    </w:p>
    <w:p w14:paraId="728AD379" w14:textId="0585432A" w:rsidR="00F66687" w:rsidRPr="00FE070C" w:rsidRDefault="00034444" w:rsidP="003900F8">
      <w:pPr>
        <w:spacing w:after="0"/>
        <w:jc w:val="both"/>
        <w:rPr>
          <w:rFonts w:cstheme="minorHAnsi"/>
        </w:rPr>
      </w:pPr>
      <w:r w:rsidRPr="00FE070C">
        <w:rPr>
          <w:rFonts w:cstheme="minorHAnsi"/>
          <w:bCs/>
        </w:rPr>
        <w:t xml:space="preserve">7. </w:t>
      </w:r>
      <w:r w:rsidR="00F66687" w:rsidRPr="00FE070C">
        <w:rPr>
          <w:rFonts w:cstheme="minorHAnsi"/>
        </w:rPr>
        <w:t xml:space="preserve">Wykluczenie Wykonawcy następuje zgodnie z art. 111 ustawy </w:t>
      </w:r>
      <w:proofErr w:type="spellStart"/>
      <w:r w:rsidR="00F66687" w:rsidRPr="00FE070C">
        <w:rPr>
          <w:rFonts w:cstheme="minorHAnsi"/>
        </w:rPr>
        <w:t>Pzp</w:t>
      </w:r>
      <w:proofErr w:type="spellEnd"/>
      <w:r w:rsidR="00F66687" w:rsidRPr="00FE070C">
        <w:rPr>
          <w:rFonts w:cstheme="minorHAnsi"/>
        </w:rPr>
        <w:t>.</w:t>
      </w:r>
    </w:p>
    <w:p w14:paraId="52DFC1F7" w14:textId="102EC12E" w:rsidR="00F66687" w:rsidRPr="00FE070C" w:rsidRDefault="00034444" w:rsidP="003900F8">
      <w:pPr>
        <w:spacing w:after="0"/>
        <w:jc w:val="both"/>
        <w:rPr>
          <w:rFonts w:cstheme="minorHAnsi"/>
          <w:bCs/>
        </w:rPr>
      </w:pPr>
      <w:r w:rsidRPr="00FE070C">
        <w:rPr>
          <w:rFonts w:cstheme="minorHAnsi"/>
        </w:rPr>
        <w:t xml:space="preserve">8. </w:t>
      </w:r>
      <w:r w:rsidR="00F66687" w:rsidRPr="00FE070C">
        <w:rPr>
          <w:rFonts w:cstheme="minorHAnsi"/>
        </w:rPr>
        <w:t xml:space="preserve">Samooczyszczenie – w okolicznościach określonych w art. 108 ust. 1 pkt 1, 2 i </w:t>
      </w:r>
      <w:bookmarkStart w:id="0" w:name="_Hlk91670475"/>
      <w:r w:rsidR="00F66687" w:rsidRPr="00FE070C">
        <w:rPr>
          <w:rFonts w:cstheme="minorHAnsi"/>
        </w:rPr>
        <w:t xml:space="preserve">5 ustawy </w:t>
      </w:r>
      <w:proofErr w:type="spellStart"/>
      <w:r w:rsidR="00F66687" w:rsidRPr="00FE070C">
        <w:rPr>
          <w:rFonts w:cstheme="minorHAnsi"/>
        </w:rPr>
        <w:t>Pzp</w:t>
      </w:r>
      <w:proofErr w:type="spellEnd"/>
      <w:r w:rsidR="00F66687" w:rsidRPr="00FE070C">
        <w:rPr>
          <w:rFonts w:cstheme="minorHAnsi"/>
        </w:rPr>
        <w:t>,</w:t>
      </w:r>
      <w:bookmarkEnd w:id="0"/>
      <w:r w:rsidR="00F66687" w:rsidRPr="00FE070C">
        <w:rPr>
          <w:rFonts w:cstheme="minorHAnsi"/>
        </w:rPr>
        <w:t xml:space="preserve"> wykonawca nie podlega wykluczeniu, jeżeli udowodni zamawiającemu, że spełnił łącznie następujące przesłanki:</w:t>
      </w:r>
    </w:p>
    <w:p w14:paraId="6D21080E" w14:textId="6AC4F3FD" w:rsidR="00F66687" w:rsidRPr="00FE070C" w:rsidRDefault="00041A0E" w:rsidP="003900F8">
      <w:pPr>
        <w:spacing w:after="0"/>
        <w:jc w:val="both"/>
        <w:rPr>
          <w:rFonts w:cstheme="minorHAnsi"/>
        </w:rPr>
      </w:pPr>
      <w:r w:rsidRPr="00FE070C">
        <w:rPr>
          <w:rFonts w:cstheme="minorHAnsi"/>
        </w:rPr>
        <w:t xml:space="preserve">a) </w:t>
      </w:r>
      <w:r w:rsidR="00F66687" w:rsidRPr="00FE070C">
        <w:rPr>
          <w:rFonts w:cstheme="minorHAnsi"/>
        </w:rPr>
        <w:t>naprawił lub zobowiązał się do naprawienia szkody wyrządzonej przestępstwem, wykroczeniem lub swoim nieprawidłowym postepowaniem, w tym poprzez zadośćuczynienie pieniężne;</w:t>
      </w:r>
    </w:p>
    <w:p w14:paraId="66D2D504" w14:textId="77777777" w:rsidR="00041A0E" w:rsidRPr="00FE070C" w:rsidRDefault="00041A0E" w:rsidP="003900F8">
      <w:pPr>
        <w:spacing w:after="0"/>
        <w:jc w:val="both"/>
        <w:rPr>
          <w:rFonts w:cstheme="minorHAnsi"/>
        </w:rPr>
      </w:pPr>
      <w:r w:rsidRPr="00FE070C">
        <w:rPr>
          <w:rFonts w:cstheme="minorHAnsi"/>
        </w:rPr>
        <w:t xml:space="preserve">b) </w:t>
      </w:r>
      <w:r w:rsidR="00F66687" w:rsidRPr="00FE070C">
        <w:rPr>
          <w:rFonts w:cstheme="min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CD6E62" w:rsidRPr="00FE070C">
        <w:rPr>
          <w:rFonts w:cstheme="minorHAnsi"/>
        </w:rPr>
        <w:t xml:space="preserve"> </w:t>
      </w:r>
    </w:p>
    <w:p w14:paraId="312870EF" w14:textId="77777777" w:rsidR="00041A0E" w:rsidRPr="00FE070C" w:rsidRDefault="00041A0E" w:rsidP="003900F8">
      <w:pPr>
        <w:spacing w:after="0"/>
        <w:jc w:val="both"/>
        <w:rPr>
          <w:rFonts w:cstheme="minorHAnsi"/>
        </w:rPr>
      </w:pPr>
      <w:r w:rsidRPr="00FE070C">
        <w:rPr>
          <w:rFonts w:cstheme="minorHAnsi"/>
        </w:rPr>
        <w:t xml:space="preserve">c) </w:t>
      </w:r>
      <w:r w:rsidR="00F66687" w:rsidRPr="00FE070C">
        <w:rPr>
          <w:rFonts w:cstheme="minorHAnsi"/>
        </w:rPr>
        <w:t>podjął konkretnie środki techniczne, organizacyjne i kadrowe, odpowiednie dla zapobiegania dalszym przestępstwom, wykroczeniom lub nieprawidłowemu postępowaniu, w szczególności:</w:t>
      </w:r>
      <w:r w:rsidR="00CD6E62" w:rsidRPr="00FE070C">
        <w:rPr>
          <w:rFonts w:cstheme="minorHAnsi"/>
        </w:rPr>
        <w:t xml:space="preserve"> </w:t>
      </w:r>
    </w:p>
    <w:p w14:paraId="596540B8" w14:textId="77777777" w:rsidR="00041A0E" w:rsidRPr="00FE070C" w:rsidRDefault="00041A0E" w:rsidP="003900F8">
      <w:pPr>
        <w:spacing w:after="0"/>
        <w:jc w:val="both"/>
        <w:rPr>
          <w:rFonts w:cstheme="minorHAnsi"/>
        </w:rPr>
      </w:pPr>
      <w:r w:rsidRPr="00FE070C">
        <w:rPr>
          <w:rFonts w:cstheme="minorHAnsi"/>
        </w:rPr>
        <w:t xml:space="preserve">a) </w:t>
      </w:r>
      <w:r w:rsidR="00F66687" w:rsidRPr="00FE070C">
        <w:rPr>
          <w:rFonts w:cstheme="minorHAnsi"/>
        </w:rPr>
        <w:t xml:space="preserve">zerwał wszelkie powiązania z osobami lub podmiotami odpowiedzialnymi za nieprawidłowe </w:t>
      </w:r>
    </w:p>
    <w:p w14:paraId="05D2F70B" w14:textId="77777777" w:rsidR="00041A0E" w:rsidRPr="00FE070C" w:rsidRDefault="00F66687" w:rsidP="003900F8">
      <w:pPr>
        <w:spacing w:after="0"/>
        <w:jc w:val="both"/>
        <w:rPr>
          <w:rFonts w:cstheme="minorHAnsi"/>
        </w:rPr>
      </w:pPr>
      <w:r w:rsidRPr="00FE070C">
        <w:rPr>
          <w:rFonts w:cstheme="minorHAnsi"/>
        </w:rPr>
        <w:t>postępowanie wykonawcy,</w:t>
      </w:r>
      <w:r w:rsidR="00CD6E62" w:rsidRPr="00FE070C">
        <w:rPr>
          <w:rFonts w:cstheme="minorHAnsi"/>
        </w:rPr>
        <w:t xml:space="preserve"> </w:t>
      </w:r>
    </w:p>
    <w:p w14:paraId="5AAE4AD6" w14:textId="13571DE1" w:rsidR="00041A0E" w:rsidRPr="00FE070C" w:rsidRDefault="00041A0E" w:rsidP="003900F8">
      <w:pPr>
        <w:spacing w:after="0"/>
        <w:jc w:val="both"/>
        <w:rPr>
          <w:rFonts w:cstheme="minorHAnsi"/>
        </w:rPr>
      </w:pPr>
      <w:r w:rsidRPr="00FE070C">
        <w:rPr>
          <w:rFonts w:cstheme="minorHAnsi"/>
        </w:rPr>
        <w:t>b) zreorganizował personel,</w:t>
      </w:r>
    </w:p>
    <w:p w14:paraId="1021EA07" w14:textId="77777777" w:rsidR="00041A0E" w:rsidRPr="00FE070C" w:rsidRDefault="00041A0E" w:rsidP="003900F8">
      <w:pPr>
        <w:spacing w:after="0"/>
        <w:jc w:val="both"/>
        <w:rPr>
          <w:rFonts w:cstheme="minorHAnsi"/>
        </w:rPr>
      </w:pPr>
      <w:r w:rsidRPr="00FE070C">
        <w:rPr>
          <w:rFonts w:cstheme="minorHAnsi"/>
        </w:rPr>
        <w:t xml:space="preserve">c) </w:t>
      </w:r>
      <w:r w:rsidR="00F66687" w:rsidRPr="00FE070C">
        <w:rPr>
          <w:rFonts w:cstheme="minorHAnsi"/>
        </w:rPr>
        <w:t>wdrożył system sprawozdawczości i kontroli,</w:t>
      </w:r>
      <w:r w:rsidR="00CD6E62" w:rsidRPr="00FE070C">
        <w:rPr>
          <w:rFonts w:cstheme="minorHAnsi"/>
        </w:rPr>
        <w:t xml:space="preserve"> </w:t>
      </w:r>
    </w:p>
    <w:p w14:paraId="3C59CBD1" w14:textId="77777777" w:rsidR="00041A0E" w:rsidRPr="00FE070C" w:rsidRDefault="00041A0E" w:rsidP="003900F8">
      <w:pPr>
        <w:spacing w:after="0"/>
        <w:jc w:val="both"/>
        <w:rPr>
          <w:rFonts w:cstheme="minorHAnsi"/>
        </w:rPr>
      </w:pPr>
      <w:r w:rsidRPr="00FE070C">
        <w:rPr>
          <w:rFonts w:cstheme="minorHAnsi"/>
        </w:rPr>
        <w:t xml:space="preserve">d) </w:t>
      </w:r>
      <w:r w:rsidR="00F66687" w:rsidRPr="00FE070C">
        <w:rPr>
          <w:rFonts w:cstheme="minorHAnsi"/>
        </w:rPr>
        <w:t>utworzył struktury audytu wewnętrznego do monitorowania przestrzegania przepisów, wewnętrznych regulacji lub standardów,</w:t>
      </w:r>
      <w:r w:rsidR="00CD6E62" w:rsidRPr="00FE070C">
        <w:rPr>
          <w:rFonts w:cstheme="minorHAnsi"/>
        </w:rPr>
        <w:t xml:space="preserve"> </w:t>
      </w:r>
    </w:p>
    <w:p w14:paraId="5E3DC8E9" w14:textId="688A4263" w:rsidR="00041A0E" w:rsidRPr="00FE070C" w:rsidRDefault="00041A0E" w:rsidP="003900F8">
      <w:pPr>
        <w:spacing w:after="0"/>
        <w:jc w:val="both"/>
        <w:rPr>
          <w:rFonts w:cstheme="minorHAnsi"/>
        </w:rPr>
      </w:pPr>
      <w:r w:rsidRPr="00FE070C">
        <w:rPr>
          <w:rFonts w:cstheme="minorHAnsi"/>
        </w:rPr>
        <w:t>e)</w:t>
      </w:r>
      <w:r w:rsidR="00F66687" w:rsidRPr="00FE070C">
        <w:rPr>
          <w:rFonts w:cstheme="minorHAnsi"/>
        </w:rPr>
        <w:t>wprowadził wewnętrzne regulacje dotyczące odpowiedzialności i odszkodowań za nieprzestrzeganie przepisów, wewnętrznych regulacji lub standardów.</w:t>
      </w:r>
    </w:p>
    <w:p w14:paraId="575DB032" w14:textId="1516C008" w:rsidR="00F66687" w:rsidRDefault="00034444" w:rsidP="003900F8">
      <w:pPr>
        <w:spacing w:after="0"/>
        <w:jc w:val="both"/>
        <w:rPr>
          <w:rFonts w:cstheme="minorHAnsi"/>
          <w:b/>
          <w:bCs/>
        </w:rPr>
      </w:pPr>
      <w:r w:rsidRPr="00FE070C">
        <w:rPr>
          <w:rFonts w:cstheme="minorHAnsi"/>
        </w:rPr>
        <w:t xml:space="preserve"> 9. </w:t>
      </w:r>
      <w:r w:rsidR="00F66687" w:rsidRPr="00FE070C">
        <w:rPr>
          <w:rFonts w:cstheme="minorHAnsi"/>
        </w:rPr>
        <w:t>Zamawiający ocenia, czy podjęte przez wykonawcę czynności są wystarczające do wykazania jego rzetelności, uwzględniając wagę i szczególne okoliczności czynu wykonawcy, a jeżeli uzna, że nie są wystarczające, wyklucza wykonawcę.</w:t>
      </w:r>
      <w:r w:rsidR="00F66687" w:rsidRPr="00FE070C">
        <w:rPr>
          <w:rFonts w:cstheme="minorHAnsi"/>
          <w:b/>
          <w:bCs/>
        </w:rPr>
        <w:t xml:space="preserve"> </w:t>
      </w:r>
    </w:p>
    <w:p w14:paraId="0288AE28" w14:textId="77777777" w:rsidR="003900F8" w:rsidRPr="00FE070C" w:rsidRDefault="003900F8" w:rsidP="003900F8">
      <w:pPr>
        <w:spacing w:after="0"/>
        <w:jc w:val="both"/>
        <w:rPr>
          <w:rFonts w:cstheme="minorHAnsi"/>
        </w:rPr>
      </w:pPr>
    </w:p>
    <w:p w14:paraId="131154E8" w14:textId="763FA3B7" w:rsidR="00F66687" w:rsidRDefault="00DB2417" w:rsidP="00FE070C">
      <w:pPr>
        <w:spacing w:after="0"/>
        <w:jc w:val="both"/>
        <w:rPr>
          <w:rFonts w:cstheme="minorHAnsi"/>
          <w:spacing w:val="-9"/>
        </w:rPr>
      </w:pPr>
      <w:r w:rsidRPr="00FE070C">
        <w:rPr>
          <w:rFonts w:cstheme="minorHAnsi"/>
          <w:b/>
          <w:spacing w:val="-9"/>
        </w:rPr>
        <w:t>5</w:t>
      </w:r>
      <w:r w:rsidR="00D42C97" w:rsidRPr="00FE070C">
        <w:rPr>
          <w:rFonts w:cstheme="minorHAnsi"/>
          <w:b/>
          <w:spacing w:val="-9"/>
        </w:rPr>
        <w:t>.Sposób realizacji zamówienia :</w:t>
      </w:r>
      <w:r w:rsidR="00973236" w:rsidRPr="00FE070C">
        <w:rPr>
          <w:rFonts w:cstheme="minorHAnsi"/>
          <w:spacing w:val="-9"/>
        </w:rPr>
        <w:t xml:space="preserve"> Zgodnie ze wzorem umowy stanowiącym </w:t>
      </w:r>
      <w:r w:rsidR="00041A0E" w:rsidRPr="00FE070C">
        <w:rPr>
          <w:rFonts w:cstheme="minorHAnsi"/>
          <w:spacing w:val="-9"/>
        </w:rPr>
        <w:t>Załącznik nr 7</w:t>
      </w:r>
      <w:r w:rsidR="00973236" w:rsidRPr="00FE070C">
        <w:rPr>
          <w:rFonts w:cstheme="minorHAnsi"/>
          <w:spacing w:val="-9"/>
        </w:rPr>
        <w:t>.</w:t>
      </w:r>
    </w:p>
    <w:p w14:paraId="508DF7BE" w14:textId="77777777" w:rsidR="003900F8" w:rsidRPr="00FE070C" w:rsidRDefault="003900F8" w:rsidP="00FE070C">
      <w:pPr>
        <w:spacing w:after="0"/>
        <w:jc w:val="both"/>
        <w:rPr>
          <w:rFonts w:cstheme="minorHAnsi"/>
          <w:spacing w:val="-9"/>
        </w:rPr>
      </w:pPr>
    </w:p>
    <w:p w14:paraId="24C745E7" w14:textId="6C20AA33" w:rsidR="00DB2417" w:rsidRDefault="00DB2417" w:rsidP="00FE070C">
      <w:pPr>
        <w:spacing w:after="0"/>
        <w:jc w:val="both"/>
        <w:rPr>
          <w:rFonts w:cstheme="minorHAnsi"/>
        </w:rPr>
      </w:pPr>
      <w:r w:rsidRPr="00FE070C">
        <w:rPr>
          <w:rFonts w:cstheme="minorHAnsi"/>
          <w:b/>
          <w:spacing w:val="-1"/>
        </w:rPr>
        <w:t>6</w:t>
      </w:r>
      <w:r w:rsidR="00D96FA7" w:rsidRPr="00FE070C">
        <w:rPr>
          <w:rFonts w:cstheme="minorHAnsi"/>
          <w:b/>
          <w:spacing w:val="-1"/>
        </w:rPr>
        <w:t>.Okres gwarancji</w:t>
      </w:r>
      <w:r w:rsidR="00FF318E" w:rsidRPr="00FE070C">
        <w:rPr>
          <w:rFonts w:eastAsia="Calibri" w:cstheme="minorHAnsi"/>
          <w:spacing w:val="-1"/>
        </w:rPr>
        <w:t>*</w:t>
      </w:r>
      <w:r w:rsidR="00973236" w:rsidRPr="00FE070C">
        <w:rPr>
          <w:rFonts w:cstheme="minorHAnsi"/>
        </w:rPr>
        <w:t xml:space="preserve">: </w:t>
      </w:r>
      <w:r w:rsidR="005566EF" w:rsidRPr="00FE070C">
        <w:rPr>
          <w:rFonts w:cstheme="minorHAnsi"/>
        </w:rPr>
        <w:t xml:space="preserve">Zgodnie ze złożoną ofertą. </w:t>
      </w:r>
    </w:p>
    <w:p w14:paraId="71660B3D" w14:textId="77777777" w:rsidR="003900F8" w:rsidRPr="00FE070C" w:rsidRDefault="003900F8" w:rsidP="00FE070C">
      <w:pPr>
        <w:spacing w:after="0"/>
        <w:jc w:val="both"/>
        <w:rPr>
          <w:rFonts w:cstheme="minorHAnsi"/>
        </w:rPr>
      </w:pPr>
    </w:p>
    <w:p w14:paraId="08D81DF1" w14:textId="65FEC6D8" w:rsidR="00DB2417" w:rsidRDefault="00DB2417" w:rsidP="00FE070C">
      <w:pPr>
        <w:spacing w:after="0"/>
        <w:jc w:val="both"/>
        <w:rPr>
          <w:rFonts w:cstheme="minorHAnsi"/>
          <w:spacing w:val="-9"/>
        </w:rPr>
      </w:pPr>
      <w:r w:rsidRPr="00FE070C">
        <w:rPr>
          <w:rFonts w:cstheme="minorHAnsi"/>
          <w:b/>
          <w:spacing w:val="-1"/>
        </w:rPr>
        <w:t>7</w:t>
      </w:r>
      <w:r w:rsidR="00D96FA7" w:rsidRPr="00FE070C">
        <w:rPr>
          <w:rFonts w:cstheme="minorHAnsi"/>
          <w:b/>
          <w:spacing w:val="-1"/>
        </w:rPr>
        <w:t>.Warunki płatności</w:t>
      </w:r>
      <w:r w:rsidR="00FF318E" w:rsidRPr="00FE070C">
        <w:rPr>
          <w:rFonts w:eastAsia="Calibri" w:cstheme="minorHAnsi"/>
          <w:spacing w:val="-1"/>
        </w:rPr>
        <w:t>*</w:t>
      </w:r>
      <w:r w:rsidR="00CD6E62" w:rsidRPr="00FE070C">
        <w:rPr>
          <w:rFonts w:cstheme="minorHAnsi"/>
          <w:b/>
          <w:spacing w:val="-9"/>
        </w:rPr>
        <w:t>:</w:t>
      </w:r>
      <w:r w:rsidR="00CD6E62" w:rsidRPr="00FE070C">
        <w:rPr>
          <w:rFonts w:cstheme="minorHAnsi"/>
          <w:spacing w:val="-9"/>
        </w:rPr>
        <w:t xml:space="preserve"> Zgodnie ze wzorem umowy stanowiącym </w:t>
      </w:r>
      <w:r w:rsidR="00041A0E" w:rsidRPr="00FE070C">
        <w:rPr>
          <w:rFonts w:cstheme="minorHAnsi"/>
          <w:spacing w:val="-9"/>
        </w:rPr>
        <w:t>Załącznik nr 7</w:t>
      </w:r>
      <w:r w:rsidR="00CD6E62" w:rsidRPr="00FE070C">
        <w:rPr>
          <w:rFonts w:cstheme="minorHAnsi"/>
          <w:spacing w:val="-9"/>
        </w:rPr>
        <w:t>.</w:t>
      </w:r>
    </w:p>
    <w:p w14:paraId="72CA247C" w14:textId="77777777" w:rsidR="003900F8" w:rsidRPr="00FE070C" w:rsidRDefault="003900F8" w:rsidP="00FE070C">
      <w:pPr>
        <w:spacing w:after="0"/>
        <w:jc w:val="both"/>
        <w:rPr>
          <w:rFonts w:cstheme="minorHAnsi"/>
        </w:rPr>
      </w:pPr>
    </w:p>
    <w:p w14:paraId="52C8CD9B" w14:textId="2574287A" w:rsidR="00D42C97" w:rsidRPr="00FE070C" w:rsidRDefault="00DB2417" w:rsidP="00FE070C">
      <w:pPr>
        <w:spacing w:after="0"/>
        <w:jc w:val="both"/>
        <w:rPr>
          <w:rFonts w:cstheme="minorHAnsi"/>
        </w:rPr>
      </w:pPr>
      <w:r w:rsidRPr="00FE070C">
        <w:rPr>
          <w:rFonts w:cstheme="minorHAnsi"/>
          <w:b/>
        </w:rPr>
        <w:t>8</w:t>
      </w:r>
      <w:r w:rsidR="00D96FA7" w:rsidRPr="00FE070C">
        <w:rPr>
          <w:rFonts w:cstheme="minorHAnsi"/>
          <w:b/>
        </w:rPr>
        <w:t>.Miejsce i termin złożenia oferty</w:t>
      </w:r>
      <w:r w:rsidR="00D42C97" w:rsidRPr="00FE070C">
        <w:rPr>
          <w:rFonts w:cstheme="minorHAnsi"/>
          <w:b/>
        </w:rPr>
        <w:t>:</w:t>
      </w:r>
      <w:r w:rsidR="00CD6E62" w:rsidRPr="00FE070C">
        <w:rPr>
          <w:rFonts w:cstheme="minorHAnsi"/>
        </w:rPr>
        <w:t xml:space="preserve"> </w:t>
      </w:r>
    </w:p>
    <w:p w14:paraId="40446C35" w14:textId="79B9F03E" w:rsidR="00F66687" w:rsidRPr="00FE070C" w:rsidRDefault="00041A0E" w:rsidP="00FE070C">
      <w:pPr>
        <w:widowControl w:val="0"/>
        <w:shd w:val="clear" w:color="auto" w:fill="FFFFFF"/>
        <w:autoSpaceDE w:val="0"/>
        <w:autoSpaceDN w:val="0"/>
        <w:adjustRightInd w:val="0"/>
        <w:spacing w:after="0"/>
        <w:jc w:val="both"/>
        <w:rPr>
          <w:rFonts w:cstheme="minorHAnsi"/>
          <w:b/>
          <w:color w:val="000000" w:themeColor="text1"/>
        </w:rPr>
      </w:pPr>
      <w:r w:rsidRPr="00FE070C">
        <w:rPr>
          <w:rFonts w:cstheme="minorHAnsi"/>
        </w:rPr>
        <w:t xml:space="preserve">1) </w:t>
      </w:r>
      <w:r w:rsidR="00F66687" w:rsidRPr="00FE070C">
        <w:rPr>
          <w:rFonts w:cstheme="minorHAnsi"/>
        </w:rPr>
        <w:t>Ofertę wraz z wymaganymi dokumentami należy umieścić za p</w:t>
      </w:r>
      <w:r w:rsidR="009D2AE9">
        <w:rPr>
          <w:rFonts w:cstheme="minorHAnsi"/>
        </w:rPr>
        <w:t>ośrednictwem platformy zakupowej</w:t>
      </w:r>
      <w:r w:rsidR="00F66687" w:rsidRPr="00FE070C">
        <w:rPr>
          <w:rFonts w:cstheme="minorHAnsi"/>
        </w:rPr>
        <w:t xml:space="preserve"> </w:t>
      </w:r>
      <w:r w:rsidR="00F66687" w:rsidRPr="00FE070C">
        <w:rPr>
          <w:rFonts w:cstheme="minorHAnsi"/>
        </w:rPr>
        <w:lastRenderedPageBreak/>
        <w:t xml:space="preserve">pod adresem: </w:t>
      </w:r>
      <w:hyperlink r:id="rId11" w:history="1">
        <w:r w:rsidRPr="00FE070C">
          <w:rPr>
            <w:rFonts w:cstheme="minorHAnsi"/>
            <w:color w:val="0000FF"/>
            <w:u w:val="single"/>
          </w:rPr>
          <w:t>https://platformazakupowa.pl/transakcja/963086</w:t>
        </w:r>
        <w:r w:rsidRPr="00FE070C">
          <w:rPr>
            <w:rFonts w:cstheme="minorHAnsi"/>
            <w:color w:val="0000FF"/>
          </w:rPr>
          <w:t xml:space="preserve"> </w:t>
        </w:r>
      </w:hyperlink>
      <w:r w:rsidR="00F66687" w:rsidRPr="00FE070C">
        <w:rPr>
          <w:rFonts w:cstheme="minorHAnsi"/>
        </w:rPr>
        <w:t xml:space="preserve"> na stronie internetowej prowadzonego postępowania </w:t>
      </w:r>
      <w:r w:rsidR="00F66687" w:rsidRPr="00FE070C">
        <w:rPr>
          <w:rFonts w:cstheme="minorHAnsi"/>
          <w:color w:val="000000" w:themeColor="text1"/>
        </w:rPr>
        <w:t>do dnia</w:t>
      </w:r>
      <w:r w:rsidR="00FB227D">
        <w:rPr>
          <w:rFonts w:cstheme="minorHAnsi"/>
          <w:b/>
          <w:color w:val="000000" w:themeColor="text1"/>
        </w:rPr>
        <w:t xml:space="preserve"> 20</w:t>
      </w:r>
      <w:r w:rsidR="00F66687" w:rsidRPr="00FE070C">
        <w:rPr>
          <w:rFonts w:cstheme="minorHAnsi"/>
          <w:b/>
          <w:color w:val="000000" w:themeColor="text1"/>
        </w:rPr>
        <w:t>.08.2024 r. godz.: 10:00.</w:t>
      </w:r>
    </w:p>
    <w:p w14:paraId="1BF7FE1B" w14:textId="29B8BBBD" w:rsidR="00F66687" w:rsidRPr="00FE070C" w:rsidRDefault="00041A0E" w:rsidP="00FE070C">
      <w:pPr>
        <w:widowControl w:val="0"/>
        <w:shd w:val="clear" w:color="auto" w:fill="FFFFFF"/>
        <w:autoSpaceDE w:val="0"/>
        <w:autoSpaceDN w:val="0"/>
        <w:adjustRightInd w:val="0"/>
        <w:spacing w:after="0"/>
        <w:jc w:val="both"/>
        <w:rPr>
          <w:rFonts w:cstheme="minorHAnsi"/>
        </w:rPr>
      </w:pPr>
      <w:r w:rsidRPr="00FE070C">
        <w:rPr>
          <w:rFonts w:cstheme="minorHAnsi"/>
          <w:color w:val="000000" w:themeColor="text1"/>
        </w:rPr>
        <w:t>2)</w:t>
      </w:r>
      <w:r w:rsidRPr="00FE070C">
        <w:rPr>
          <w:rFonts w:cstheme="minorHAnsi"/>
          <w:b/>
          <w:color w:val="000000" w:themeColor="text1"/>
        </w:rPr>
        <w:t xml:space="preserve"> </w:t>
      </w:r>
      <w:r w:rsidR="00F66687" w:rsidRPr="00FE070C">
        <w:rPr>
          <w:rFonts w:cstheme="minorHAnsi"/>
        </w:rPr>
        <w:t xml:space="preserve">Do oferty należy </w:t>
      </w:r>
      <w:r w:rsidRPr="00FE070C">
        <w:rPr>
          <w:rFonts w:cstheme="minorHAnsi"/>
        </w:rPr>
        <w:t>dołączyć wszystkie wymagane w Ogłoszeniu</w:t>
      </w:r>
      <w:r w:rsidR="00F66687" w:rsidRPr="00FE070C">
        <w:rPr>
          <w:rFonts w:cstheme="minorHAnsi"/>
        </w:rPr>
        <w:t xml:space="preserve"> dokumenty. </w:t>
      </w:r>
    </w:p>
    <w:p w14:paraId="13DC04EA" w14:textId="0081F830" w:rsidR="00F66687" w:rsidRPr="00FE070C" w:rsidRDefault="00041A0E" w:rsidP="00FE070C">
      <w:pPr>
        <w:spacing w:after="0"/>
        <w:jc w:val="both"/>
        <w:rPr>
          <w:rFonts w:cstheme="minorHAnsi"/>
        </w:rPr>
      </w:pPr>
      <w:r w:rsidRPr="00FE070C">
        <w:rPr>
          <w:rFonts w:cstheme="minorHAnsi"/>
        </w:rPr>
        <w:t xml:space="preserve">3) </w:t>
      </w:r>
      <w:r w:rsidR="00F66687" w:rsidRPr="00FE070C">
        <w:rPr>
          <w:rFonts w:cstheme="minorHAnsi"/>
        </w:rPr>
        <w:t xml:space="preserve">Po wypełnieniu Formularza składania oferty lub wniosku i dołączenia wszystkich wymaganych załączników należy kliknąć przycisk „Przejdź do podsumowania”. </w:t>
      </w:r>
    </w:p>
    <w:p w14:paraId="7AB533D6" w14:textId="1A837D3C" w:rsidR="00F66687" w:rsidRPr="00FE070C" w:rsidRDefault="00041A0E" w:rsidP="00FE070C">
      <w:pPr>
        <w:spacing w:after="0"/>
        <w:jc w:val="both"/>
        <w:rPr>
          <w:rFonts w:cstheme="minorHAnsi"/>
        </w:rPr>
      </w:pPr>
      <w:r w:rsidRPr="00FE070C">
        <w:rPr>
          <w:rFonts w:cstheme="minorHAnsi"/>
        </w:rPr>
        <w:t xml:space="preserve">4) </w:t>
      </w:r>
      <w:r w:rsidR="00F66687" w:rsidRPr="00FE070C">
        <w:rPr>
          <w:rFonts w:cstheme="minorHAnsi"/>
        </w:rPr>
        <w:t xml:space="preserve">Oferta lub wniosek składana elektronicznie musi zostać podpisana elektronicznym podpisem kwalifikowanym, podpisem zaufanym lub podpisem osobistym. W procesie składania oferty za pośrednictwem </w:t>
      </w:r>
      <w:hyperlink r:id="rId12" w:history="1">
        <w:r w:rsidR="00F66687" w:rsidRPr="00FE070C">
          <w:rPr>
            <w:rFonts w:cstheme="minorHAnsi"/>
            <w:color w:val="1155CC"/>
            <w:u w:val="single" w:color="1155CC"/>
          </w:rPr>
          <w:t>platformazakupowa.pl</w:t>
        </w:r>
      </w:hyperlink>
      <w:r w:rsidR="00F66687" w:rsidRPr="00FE070C">
        <w:rPr>
          <w:rFonts w:cstheme="minorHAnsi"/>
          <w:color w:val="000000"/>
          <w:u w:val="single"/>
        </w:rPr>
        <w:t>, Wykonawca</w:t>
      </w:r>
      <w:r w:rsidR="00F66687" w:rsidRPr="00FE070C">
        <w:rPr>
          <w:rFonts w:cstheme="minorHAnsi"/>
        </w:rPr>
        <w:t xml:space="preserve"> powinien złożyć podpis bezpośrednio na dokumentach przesłanych za pośrednictwem </w:t>
      </w:r>
      <w:hyperlink r:id="rId13" w:history="1">
        <w:r w:rsidR="00F66687" w:rsidRPr="00FE070C">
          <w:rPr>
            <w:rFonts w:cstheme="minorHAnsi"/>
            <w:color w:val="1155CC"/>
            <w:u w:val="single" w:color="1155CC"/>
          </w:rPr>
          <w:t>platformazakupowa.pl</w:t>
        </w:r>
      </w:hyperlink>
      <w:hyperlink r:id="rId14" w:history="1">
        <w:r w:rsidR="00F66687" w:rsidRPr="00FE070C">
          <w:rPr>
            <w:rFonts w:cstheme="minorHAnsi"/>
            <w:color w:val="000000"/>
            <w:u w:val="single"/>
          </w:rPr>
          <w:t>.</w:t>
        </w:r>
      </w:hyperlink>
      <w:r w:rsidR="00F66687" w:rsidRPr="00FE070C">
        <w:rPr>
          <w:rFonts w:cstheme="minorHAnsi"/>
        </w:rPr>
        <w:t xml:space="preserve"> Zalecamy stosowanie podpisu na każdym załączonym pliku osobno, w szczególności wskazanych w art. 63 ust 1 oraz ust.2  </w:t>
      </w:r>
      <w:proofErr w:type="spellStart"/>
      <w:r w:rsidR="00F66687" w:rsidRPr="00FE070C">
        <w:rPr>
          <w:rFonts w:cstheme="minorHAnsi"/>
        </w:rPr>
        <w:t>Pzp</w:t>
      </w:r>
      <w:proofErr w:type="spellEnd"/>
      <w:r w:rsidR="00F66687" w:rsidRPr="00FE070C">
        <w:rPr>
          <w:rFonts w:cstheme="minorHAnsi"/>
        </w:rPr>
        <w:t xml:space="preserve">, gdzie zaznaczono, iż oferty, wnioski o dopuszczenie do udziału </w:t>
      </w:r>
      <w:r w:rsidR="00DC08AB" w:rsidRPr="00FE070C">
        <w:rPr>
          <w:rFonts w:cstheme="minorHAnsi"/>
        </w:rPr>
        <w:t>w postępowaniu oraz oświadczenia</w:t>
      </w:r>
      <w:r w:rsidR="00F66687" w:rsidRPr="00FE070C">
        <w:rPr>
          <w:rFonts w:cstheme="minorHAnsi"/>
        </w:rPr>
        <w:t xml:space="preserve">, pod rygorem nieważności, w postaci lub formie elektronicznej i opatruje się odpowiednio w odniesieniu do wartości postępowania kwalifikowanym podpisem elektronicznym, podpisem zaufanym lub podpisem osobistym. </w:t>
      </w:r>
    </w:p>
    <w:p w14:paraId="149286BD" w14:textId="4C24FFF0" w:rsidR="00F66687" w:rsidRPr="00FE070C" w:rsidRDefault="00041A0E" w:rsidP="00FE070C">
      <w:pPr>
        <w:spacing w:after="0"/>
        <w:jc w:val="both"/>
        <w:rPr>
          <w:rFonts w:cstheme="minorHAnsi"/>
        </w:rPr>
      </w:pPr>
      <w:r w:rsidRPr="00FE070C">
        <w:rPr>
          <w:rFonts w:cstheme="minorHAnsi"/>
        </w:rPr>
        <w:t xml:space="preserve">5) </w:t>
      </w:r>
      <w:r w:rsidR="00F66687" w:rsidRPr="00FE070C">
        <w:rPr>
          <w:rFonts w:cstheme="minorHAnsi"/>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5447CD03" w14:textId="4889FDD3" w:rsidR="00F66687" w:rsidRPr="00FE070C" w:rsidRDefault="00041A0E" w:rsidP="00FE070C">
      <w:pPr>
        <w:spacing w:after="0"/>
        <w:jc w:val="both"/>
        <w:rPr>
          <w:rFonts w:cstheme="minorHAnsi"/>
        </w:rPr>
      </w:pPr>
      <w:r w:rsidRPr="00FE070C">
        <w:rPr>
          <w:rFonts w:cstheme="minorHAnsi"/>
        </w:rPr>
        <w:t xml:space="preserve">6) </w:t>
      </w:r>
      <w:r w:rsidR="00F66687" w:rsidRPr="00FE070C">
        <w:rPr>
          <w:rFonts w:cstheme="minorHAnsi"/>
        </w:rPr>
        <w:t xml:space="preserve">Szczegółowa instrukcja dla Wykonawców dotycząca złożenia, zmiany i wycofania oferty znajduje się na stronie internetowej pod adresem:  </w:t>
      </w:r>
      <w:hyperlink r:id="rId15" w:history="1">
        <w:r w:rsidR="00F66687" w:rsidRPr="00FE070C">
          <w:rPr>
            <w:rFonts w:cstheme="minorHAnsi"/>
            <w:color w:val="1155CC"/>
            <w:u w:val="single" w:color="1155CC"/>
          </w:rPr>
          <w:t>https://platformazakupowa.pl/strona/45</w:t>
        </w:r>
      </w:hyperlink>
      <w:hyperlink r:id="rId16" w:history="1">
        <w:r w:rsidR="00F66687" w:rsidRPr="00FE070C">
          <w:rPr>
            <w:rFonts w:cstheme="minorHAnsi"/>
            <w:color w:val="1155CC"/>
            <w:u w:val="single" w:color="1155CC"/>
          </w:rPr>
          <w:t>instrukcje</w:t>
        </w:r>
      </w:hyperlink>
      <w:r w:rsidR="008C522A">
        <w:rPr>
          <w:rFonts w:cstheme="minorHAnsi"/>
          <w:color w:val="1155CC"/>
          <w:u w:val="single" w:color="1155CC"/>
        </w:rPr>
        <w:t>.</w:t>
      </w:r>
      <w:hyperlink r:id="rId17" w:history="1">
        <w:r w:rsidR="00F66687" w:rsidRPr="00FE070C">
          <w:rPr>
            <w:rFonts w:cstheme="minorHAnsi"/>
            <w:color w:val="000000"/>
            <w:u w:val="single"/>
          </w:rPr>
          <w:t xml:space="preserve"> </w:t>
        </w:r>
      </w:hyperlink>
    </w:p>
    <w:p w14:paraId="3C4C002E" w14:textId="45CBA5EE" w:rsidR="00D96FA7" w:rsidRPr="00FE070C" w:rsidRDefault="00041A0E" w:rsidP="00FE070C">
      <w:pPr>
        <w:spacing w:after="0"/>
        <w:jc w:val="both"/>
        <w:rPr>
          <w:rFonts w:cstheme="minorHAnsi"/>
        </w:rPr>
      </w:pPr>
      <w:r w:rsidRPr="00FE070C">
        <w:rPr>
          <w:rFonts w:cstheme="minorHAnsi"/>
        </w:rPr>
        <w:t xml:space="preserve">7) </w:t>
      </w:r>
      <w:r w:rsidR="00F66687" w:rsidRPr="00FE070C">
        <w:rPr>
          <w:rFonts w:cstheme="minorHAnsi"/>
        </w:rPr>
        <w:t>Wykonawca po upływie terminu do składania ofert ni</w:t>
      </w:r>
      <w:r w:rsidR="00CD6E62" w:rsidRPr="00FE070C">
        <w:rPr>
          <w:rFonts w:cstheme="minorHAnsi"/>
        </w:rPr>
        <w:t>e może wycofać złożonej oferty.</w:t>
      </w:r>
    </w:p>
    <w:p w14:paraId="3C4C002F" w14:textId="39A13344" w:rsidR="00D96FA7" w:rsidRPr="00FE070C" w:rsidRDefault="00DB2417" w:rsidP="00FE070C">
      <w:pPr>
        <w:spacing w:after="0"/>
        <w:jc w:val="both"/>
        <w:rPr>
          <w:rFonts w:cstheme="minorHAnsi"/>
          <w:b/>
        </w:rPr>
      </w:pPr>
      <w:r w:rsidRPr="00FE070C">
        <w:rPr>
          <w:rFonts w:cstheme="minorHAnsi"/>
          <w:b/>
        </w:rPr>
        <w:t>9</w:t>
      </w:r>
      <w:r w:rsidR="00D96FA7" w:rsidRPr="00FE070C">
        <w:rPr>
          <w:rFonts w:cstheme="minorHAnsi"/>
          <w:b/>
        </w:rPr>
        <w:t>.Kryteria oceny ofert</w:t>
      </w:r>
      <w:r w:rsidR="00D42C97" w:rsidRPr="00FE070C">
        <w:rPr>
          <w:rFonts w:cstheme="minorHAnsi"/>
          <w:b/>
        </w:rPr>
        <w:t>:</w:t>
      </w:r>
    </w:p>
    <w:p w14:paraId="2BC6EFB0" w14:textId="21FB4DB3" w:rsidR="00E207BC" w:rsidRPr="00FE070C" w:rsidRDefault="005B3551" w:rsidP="00FE070C">
      <w:pPr>
        <w:spacing w:after="0"/>
        <w:jc w:val="both"/>
        <w:rPr>
          <w:rFonts w:cstheme="minorHAnsi"/>
          <w:bCs/>
          <w:lang w:eastAsia="pl-PL"/>
        </w:rPr>
      </w:pPr>
      <w:r w:rsidRPr="00FE070C">
        <w:rPr>
          <w:rFonts w:cstheme="minorHAnsi"/>
          <w:bCs/>
          <w:lang w:eastAsia="pl-PL"/>
        </w:rPr>
        <w:t xml:space="preserve">1) </w:t>
      </w:r>
      <w:r w:rsidR="00E207BC" w:rsidRPr="00FE070C">
        <w:rPr>
          <w:rFonts w:cstheme="minorHAnsi"/>
          <w:bCs/>
          <w:lang w:eastAsia="pl-PL"/>
        </w:rPr>
        <w:t>Wszystkie oferty niepodlegające odrzuceniu oceniane będą na podstawie następujących kryteriów:</w:t>
      </w:r>
    </w:p>
    <w:p w14:paraId="09E5F0E8" w14:textId="5F7E6BF1" w:rsidR="00E207BC" w:rsidRPr="00FE070C" w:rsidRDefault="005B3551" w:rsidP="00FE070C">
      <w:pPr>
        <w:spacing w:after="0"/>
        <w:jc w:val="both"/>
        <w:rPr>
          <w:rFonts w:cstheme="minorHAnsi"/>
        </w:rPr>
      </w:pPr>
      <w:r w:rsidRPr="00FE070C">
        <w:rPr>
          <w:rFonts w:cstheme="minorHAnsi"/>
        </w:rPr>
        <w:t xml:space="preserve">1. </w:t>
      </w:r>
      <w:r w:rsidR="005D797E" w:rsidRPr="00FE070C">
        <w:rPr>
          <w:rFonts w:cstheme="minorHAnsi"/>
        </w:rPr>
        <w:t>Cena - 9</w:t>
      </w:r>
      <w:r w:rsidR="00E207BC" w:rsidRPr="00FE070C">
        <w:rPr>
          <w:rFonts w:cstheme="minorHAnsi"/>
        </w:rPr>
        <w:t>0%</w:t>
      </w:r>
    </w:p>
    <w:p w14:paraId="5557B013" w14:textId="690C3B3E" w:rsidR="00E207BC" w:rsidRPr="00FE070C" w:rsidRDefault="005B3551" w:rsidP="00FE070C">
      <w:pPr>
        <w:spacing w:after="0"/>
        <w:jc w:val="both"/>
        <w:rPr>
          <w:rFonts w:cstheme="minorHAnsi"/>
        </w:rPr>
      </w:pPr>
      <w:r w:rsidRPr="00FE070C">
        <w:rPr>
          <w:rFonts w:cstheme="minorHAnsi"/>
        </w:rPr>
        <w:t xml:space="preserve">2. </w:t>
      </w:r>
      <w:r w:rsidR="00E207BC" w:rsidRPr="00FE070C">
        <w:rPr>
          <w:rFonts w:cstheme="minorHAnsi"/>
        </w:rPr>
        <w:t xml:space="preserve">Okres gwarancji </w:t>
      </w:r>
      <w:r w:rsidR="005D797E" w:rsidRPr="00FE070C">
        <w:rPr>
          <w:rFonts w:cstheme="minorHAnsi"/>
        </w:rPr>
        <w:t>na wykonane roboty budowlane - 1</w:t>
      </w:r>
      <w:r w:rsidR="00E207BC" w:rsidRPr="00FE070C">
        <w:rPr>
          <w:rFonts w:cstheme="minorHAnsi"/>
        </w:rPr>
        <w:t>0%</w:t>
      </w:r>
    </w:p>
    <w:p w14:paraId="52C7680F" w14:textId="470E0288" w:rsidR="00E207BC" w:rsidRPr="00FE070C" w:rsidRDefault="00E207BC" w:rsidP="00FE070C">
      <w:pPr>
        <w:spacing w:after="0"/>
        <w:jc w:val="both"/>
        <w:rPr>
          <w:rFonts w:cstheme="minorHAnsi"/>
        </w:rPr>
      </w:pPr>
      <w:r w:rsidRPr="00FE070C">
        <w:rPr>
          <w:rFonts w:cstheme="minorHAnsi"/>
        </w:rPr>
        <w:t>Wynikiem dla każdej z ofert będzie suma punktów uzyskanych w podanych wyżej kryteriach, 1% odpowiada 1 punktowi.</w:t>
      </w:r>
    </w:p>
    <w:p w14:paraId="46EFD8E5" w14:textId="7F83FAC9" w:rsidR="00E207BC" w:rsidRPr="00FE070C" w:rsidRDefault="00E207BC" w:rsidP="00FE070C">
      <w:pPr>
        <w:spacing w:after="0"/>
        <w:jc w:val="both"/>
        <w:rPr>
          <w:rFonts w:cstheme="minorHAnsi"/>
        </w:rPr>
      </w:pPr>
      <w:r w:rsidRPr="00FE070C">
        <w:rPr>
          <w:rFonts w:cstheme="minorHAnsi"/>
        </w:rPr>
        <w:t>Liczba punktów za kryterium cena zostanie obliczona wg następujących zasad:</w:t>
      </w:r>
    </w:p>
    <w:p w14:paraId="7A60B409" w14:textId="4578A7FF" w:rsidR="00E207BC" w:rsidRPr="00FE070C" w:rsidRDefault="00E207BC" w:rsidP="00FE070C">
      <w:pPr>
        <w:spacing w:after="0"/>
        <w:jc w:val="both"/>
        <w:rPr>
          <w:rFonts w:cstheme="minorHAnsi"/>
          <w:b/>
        </w:rPr>
      </w:pPr>
      <w:r w:rsidRPr="00FE070C">
        <w:rPr>
          <w:rFonts w:cstheme="minorHAnsi"/>
          <w:b/>
        </w:rPr>
        <w:t xml:space="preserve">Kryterium „Cena” w zł - </w:t>
      </w:r>
      <w:r w:rsidRPr="00FE070C">
        <w:rPr>
          <w:rFonts w:cstheme="minorHAnsi"/>
        </w:rPr>
        <w:t xml:space="preserve"> </w:t>
      </w:r>
      <w:r w:rsidRPr="00FE070C">
        <w:rPr>
          <w:rFonts w:cstheme="minorHAnsi"/>
          <w:b/>
        </w:rPr>
        <w:t>C -</w:t>
      </w:r>
      <w:r w:rsidR="005D797E" w:rsidRPr="00FE070C">
        <w:rPr>
          <w:rFonts w:cstheme="minorHAnsi"/>
          <w:b/>
        </w:rPr>
        <w:t xml:space="preserve"> 9</w:t>
      </w:r>
      <w:r w:rsidRPr="00FE070C">
        <w:rPr>
          <w:rFonts w:cstheme="minorHAnsi"/>
          <w:b/>
        </w:rPr>
        <w:t xml:space="preserve">0% </w:t>
      </w:r>
    </w:p>
    <w:p w14:paraId="6AE7BE38" w14:textId="49376750" w:rsidR="00E207BC" w:rsidRPr="00FE070C" w:rsidRDefault="00E207BC" w:rsidP="00FE070C">
      <w:pPr>
        <w:spacing w:after="0"/>
        <w:jc w:val="both"/>
        <w:rPr>
          <w:rFonts w:cstheme="minorHAnsi"/>
        </w:rPr>
      </w:pPr>
      <w:r w:rsidRPr="00FE070C">
        <w:rPr>
          <w:rFonts w:cstheme="minorHAnsi"/>
        </w:rPr>
        <w:t>liczona według wzoru: C=(</w:t>
      </w:r>
      <w:proofErr w:type="spellStart"/>
      <w:r w:rsidRPr="00FE070C">
        <w:rPr>
          <w:rFonts w:cstheme="minorHAnsi"/>
        </w:rPr>
        <w:t>C</w:t>
      </w:r>
      <w:r w:rsidRPr="00FE070C">
        <w:rPr>
          <w:rFonts w:cstheme="minorHAnsi"/>
          <w:vertAlign w:val="subscript"/>
        </w:rPr>
        <w:t>n</w:t>
      </w:r>
      <w:proofErr w:type="spellEnd"/>
      <w:r w:rsidRPr="00FE070C">
        <w:rPr>
          <w:rFonts w:cstheme="minorHAnsi"/>
        </w:rPr>
        <w:t>/</w:t>
      </w:r>
      <w:proofErr w:type="spellStart"/>
      <w:r w:rsidRPr="00FE070C">
        <w:rPr>
          <w:rFonts w:cstheme="minorHAnsi"/>
        </w:rPr>
        <w:t>C</w:t>
      </w:r>
      <w:r w:rsidRPr="00FE070C">
        <w:rPr>
          <w:rFonts w:cstheme="minorHAnsi"/>
          <w:vertAlign w:val="subscript"/>
        </w:rPr>
        <w:t>b</w:t>
      </w:r>
      <w:proofErr w:type="spellEnd"/>
      <w:r w:rsidR="005D797E" w:rsidRPr="00FE070C">
        <w:rPr>
          <w:rFonts w:cstheme="minorHAnsi"/>
        </w:rPr>
        <w:t>)x9</w:t>
      </w:r>
      <w:r w:rsidRPr="00FE070C">
        <w:rPr>
          <w:rFonts w:cstheme="minorHAnsi"/>
        </w:rPr>
        <w:t>0 %</w:t>
      </w:r>
    </w:p>
    <w:p w14:paraId="57795B69" w14:textId="77777777" w:rsidR="00E207BC" w:rsidRPr="00FE070C" w:rsidRDefault="00E207BC" w:rsidP="00FE070C">
      <w:pPr>
        <w:spacing w:after="0"/>
        <w:jc w:val="both"/>
        <w:rPr>
          <w:rFonts w:cstheme="minorHAnsi"/>
        </w:rPr>
      </w:pPr>
      <w:r w:rsidRPr="00FE070C">
        <w:rPr>
          <w:rFonts w:cstheme="minorHAnsi"/>
        </w:rPr>
        <w:t>gdzie:</w:t>
      </w:r>
    </w:p>
    <w:p w14:paraId="65B4A8BA" w14:textId="7954629A" w:rsidR="00E207BC" w:rsidRPr="00FE070C" w:rsidRDefault="00E207BC" w:rsidP="00FE070C">
      <w:pPr>
        <w:spacing w:after="0"/>
        <w:jc w:val="both"/>
        <w:rPr>
          <w:rFonts w:cstheme="minorHAnsi"/>
        </w:rPr>
      </w:pPr>
      <w:r w:rsidRPr="00FE070C">
        <w:rPr>
          <w:rFonts w:cstheme="minorHAnsi"/>
        </w:rPr>
        <w:t>C – licz</w:t>
      </w:r>
      <w:r w:rsidR="005D797E" w:rsidRPr="00FE070C">
        <w:rPr>
          <w:rFonts w:cstheme="minorHAnsi"/>
        </w:rPr>
        <w:t>ba punktów za cenę brutto (max 9</w:t>
      </w:r>
      <w:r w:rsidRPr="00FE070C">
        <w:rPr>
          <w:rFonts w:cstheme="minorHAnsi"/>
        </w:rPr>
        <w:t>0 pkt)</w:t>
      </w:r>
    </w:p>
    <w:p w14:paraId="5EB9E2C0" w14:textId="77777777" w:rsidR="00E207BC" w:rsidRPr="00FE070C" w:rsidRDefault="00E207BC" w:rsidP="00FE070C">
      <w:pPr>
        <w:spacing w:after="0"/>
        <w:jc w:val="both"/>
        <w:rPr>
          <w:rFonts w:cstheme="minorHAnsi"/>
        </w:rPr>
      </w:pPr>
      <w:proofErr w:type="spellStart"/>
      <w:r w:rsidRPr="00FE070C">
        <w:rPr>
          <w:rFonts w:cstheme="minorHAnsi"/>
        </w:rPr>
        <w:t>C</w:t>
      </w:r>
      <w:r w:rsidRPr="00FE070C">
        <w:rPr>
          <w:rFonts w:cstheme="minorHAnsi"/>
          <w:vertAlign w:val="subscript"/>
        </w:rPr>
        <w:t>n</w:t>
      </w:r>
      <w:proofErr w:type="spellEnd"/>
      <w:r w:rsidRPr="00FE070C">
        <w:rPr>
          <w:rFonts w:cstheme="minorHAnsi"/>
        </w:rPr>
        <w:t xml:space="preserve"> – cena brutto najniższa wśród ofert </w:t>
      </w:r>
    </w:p>
    <w:p w14:paraId="6434FEA9" w14:textId="749040E1" w:rsidR="00E207BC" w:rsidRPr="00FE070C" w:rsidRDefault="00E207BC" w:rsidP="00FE070C">
      <w:pPr>
        <w:spacing w:after="0"/>
        <w:jc w:val="both"/>
        <w:rPr>
          <w:rFonts w:cstheme="minorHAnsi"/>
        </w:rPr>
      </w:pPr>
      <w:proofErr w:type="spellStart"/>
      <w:r w:rsidRPr="00FE070C">
        <w:rPr>
          <w:rFonts w:cstheme="minorHAnsi"/>
        </w:rPr>
        <w:t>C</w:t>
      </w:r>
      <w:r w:rsidRPr="00FE070C">
        <w:rPr>
          <w:rFonts w:cstheme="minorHAnsi"/>
          <w:vertAlign w:val="subscript"/>
        </w:rPr>
        <w:t>b</w:t>
      </w:r>
      <w:proofErr w:type="spellEnd"/>
      <w:r w:rsidRPr="00FE070C">
        <w:rPr>
          <w:rFonts w:cstheme="minorHAnsi"/>
          <w:vertAlign w:val="subscript"/>
        </w:rPr>
        <w:t xml:space="preserve"> </w:t>
      </w:r>
      <w:r w:rsidRPr="00FE070C">
        <w:rPr>
          <w:rFonts w:cstheme="minorHAnsi"/>
        </w:rPr>
        <w:t>– cena brutto badanej oferty</w:t>
      </w:r>
    </w:p>
    <w:p w14:paraId="601A74E1" w14:textId="5D2B479E" w:rsidR="00E207BC" w:rsidRPr="00FE070C" w:rsidRDefault="00E207BC" w:rsidP="00FE070C">
      <w:pPr>
        <w:spacing w:after="0"/>
        <w:jc w:val="both"/>
        <w:rPr>
          <w:rFonts w:cstheme="minorHAnsi"/>
          <w:b/>
        </w:rPr>
      </w:pPr>
      <w:r w:rsidRPr="00FE070C">
        <w:rPr>
          <w:rFonts w:cstheme="minorHAnsi"/>
          <w:b/>
        </w:rPr>
        <w:t>2) Kryterium „Okres gwarancji</w:t>
      </w:r>
      <w:r w:rsidR="005D797E" w:rsidRPr="00FE070C">
        <w:rPr>
          <w:rFonts w:cstheme="minorHAnsi"/>
          <w:b/>
        </w:rPr>
        <w:t>”- G - 1</w:t>
      </w:r>
      <w:r w:rsidRPr="00FE070C">
        <w:rPr>
          <w:rFonts w:cstheme="minorHAnsi"/>
          <w:b/>
        </w:rPr>
        <w:t>0 %</w:t>
      </w:r>
    </w:p>
    <w:p w14:paraId="7202D39F" w14:textId="77777777" w:rsidR="00E207BC" w:rsidRPr="00FE070C" w:rsidRDefault="00E207BC" w:rsidP="00FE070C">
      <w:pPr>
        <w:spacing w:after="0"/>
        <w:jc w:val="both"/>
        <w:rPr>
          <w:rFonts w:cstheme="minorHAnsi"/>
        </w:rPr>
      </w:pPr>
      <w:r w:rsidRPr="00FE070C">
        <w:rPr>
          <w:rFonts w:cstheme="minorHAnsi"/>
        </w:rPr>
        <w:t>Zamawiający przyzna punkty za wskazany w ofercie okres gwarancji wynoszący:</w:t>
      </w:r>
    </w:p>
    <w:p w14:paraId="717D6C93" w14:textId="6A1930BD" w:rsidR="00E207BC" w:rsidRPr="00FE070C" w:rsidRDefault="00E207BC" w:rsidP="00FE070C">
      <w:pPr>
        <w:spacing w:after="0"/>
        <w:jc w:val="both"/>
        <w:rPr>
          <w:rFonts w:cstheme="minorHAnsi"/>
        </w:rPr>
      </w:pPr>
      <w:r w:rsidRPr="00FE070C">
        <w:rPr>
          <w:rFonts w:cstheme="minorHAnsi"/>
        </w:rPr>
        <w:t>24 miesięcy: 0 pkt,</w:t>
      </w:r>
    </w:p>
    <w:p w14:paraId="73BB404E" w14:textId="34C4D5F7" w:rsidR="00E207BC" w:rsidRPr="00FE070C" w:rsidRDefault="00E207BC" w:rsidP="00FE070C">
      <w:pPr>
        <w:spacing w:after="0"/>
        <w:jc w:val="both"/>
        <w:rPr>
          <w:rFonts w:cstheme="minorHAnsi"/>
        </w:rPr>
      </w:pPr>
      <w:r w:rsidRPr="00FE070C">
        <w:rPr>
          <w:rFonts w:cstheme="minorHAnsi"/>
        </w:rPr>
        <w:t>36 miesięcy: 5 pkt,</w:t>
      </w:r>
    </w:p>
    <w:p w14:paraId="7853BD54" w14:textId="70075B38" w:rsidR="00E207BC" w:rsidRPr="00FE070C" w:rsidRDefault="00E207BC" w:rsidP="00FE070C">
      <w:pPr>
        <w:spacing w:after="0"/>
        <w:jc w:val="both"/>
        <w:rPr>
          <w:rFonts w:cstheme="minorHAnsi"/>
        </w:rPr>
      </w:pPr>
      <w:r w:rsidRPr="00FE070C">
        <w:rPr>
          <w:rFonts w:cstheme="minorHAnsi"/>
        </w:rPr>
        <w:t>48 miesięcy: 10</w:t>
      </w:r>
      <w:r w:rsidR="00CD6E62" w:rsidRPr="00FE070C">
        <w:rPr>
          <w:rFonts w:cstheme="minorHAnsi"/>
        </w:rPr>
        <w:t xml:space="preserve"> pkt.</w:t>
      </w:r>
    </w:p>
    <w:p w14:paraId="3F93268B" w14:textId="46FC3AFF" w:rsidR="00E207BC" w:rsidRPr="00FE070C" w:rsidRDefault="00E207BC" w:rsidP="00FE070C">
      <w:pPr>
        <w:spacing w:after="0"/>
        <w:jc w:val="both"/>
        <w:rPr>
          <w:rFonts w:cstheme="minorHAnsi"/>
          <w:bCs/>
        </w:rPr>
      </w:pPr>
      <w:r w:rsidRPr="00FE070C">
        <w:rPr>
          <w:rFonts w:cstheme="minorHAnsi"/>
          <w:bCs/>
        </w:rPr>
        <w:t>Minimalny okres gwarancji na wykonane roboty budowlane wynosi 24 miesięcy.</w:t>
      </w:r>
    </w:p>
    <w:p w14:paraId="5C5C50F3" w14:textId="36E7C12C" w:rsidR="00E207BC" w:rsidRPr="00FE070C" w:rsidRDefault="00E207BC" w:rsidP="00FE070C">
      <w:pPr>
        <w:spacing w:after="0"/>
        <w:jc w:val="both"/>
        <w:rPr>
          <w:rFonts w:cstheme="minorHAnsi"/>
          <w:bCs/>
        </w:rPr>
      </w:pPr>
      <w:r w:rsidRPr="00FE070C">
        <w:rPr>
          <w:rFonts w:cstheme="minorHAnsi"/>
          <w:bCs/>
        </w:rPr>
        <w:t xml:space="preserve">Jeżeli Wykonawca zaoferuje okres gwarancji dłuższy niż 48 miesięcy, Zamawiający wpisze ten termin w projekt umowy, stanowiącej Załącznik nr </w:t>
      </w:r>
      <w:r w:rsidR="00DC08AB" w:rsidRPr="00FE070C">
        <w:rPr>
          <w:rFonts w:cstheme="minorHAnsi"/>
          <w:bCs/>
        </w:rPr>
        <w:t>7 do Ogłoszenia</w:t>
      </w:r>
      <w:r w:rsidRPr="00FE070C">
        <w:rPr>
          <w:rFonts w:cstheme="minorHAnsi"/>
          <w:bCs/>
        </w:rPr>
        <w:t>, natomiast do celów oceny ofert uzna, iż Wykonawca zaoferował okres gwarancji wynoszący 48 miesięcy.</w:t>
      </w:r>
    </w:p>
    <w:p w14:paraId="5C9A5FF4" w14:textId="439300F6" w:rsidR="00E207BC" w:rsidRPr="00FE070C" w:rsidRDefault="005B3551" w:rsidP="00FE070C">
      <w:pPr>
        <w:spacing w:after="0"/>
        <w:jc w:val="both"/>
        <w:rPr>
          <w:rFonts w:cstheme="minorHAnsi"/>
        </w:rPr>
      </w:pPr>
      <w:r w:rsidRPr="00FE070C">
        <w:rPr>
          <w:rFonts w:cstheme="minorHAnsi"/>
        </w:rPr>
        <w:t xml:space="preserve">2) </w:t>
      </w:r>
      <w:r w:rsidR="00E207BC" w:rsidRPr="00FE070C">
        <w:rPr>
          <w:rFonts w:cstheme="minorHAnsi"/>
        </w:rPr>
        <w:t>Łączna suma uzyskanych punktów z wszystkich kryteriów stanowić będzie końcową ocenę oferty, obliczenia dokonywane będą z dokładnością do dwóch miejsc po przecinku wg wzoru:</w:t>
      </w:r>
    </w:p>
    <w:p w14:paraId="29600023" w14:textId="77777777" w:rsidR="00E207BC" w:rsidRPr="00FE070C" w:rsidRDefault="00E207BC" w:rsidP="00FE070C">
      <w:pPr>
        <w:spacing w:after="0"/>
        <w:jc w:val="both"/>
        <w:rPr>
          <w:rFonts w:eastAsia="Calibri" w:cstheme="minorHAnsi"/>
        </w:rPr>
      </w:pPr>
      <w:r w:rsidRPr="00FE070C">
        <w:rPr>
          <w:rFonts w:eastAsia="Calibri" w:cstheme="minorHAnsi"/>
        </w:rPr>
        <w:t>P = C+G</w:t>
      </w:r>
    </w:p>
    <w:p w14:paraId="62F21927" w14:textId="77777777" w:rsidR="00E207BC" w:rsidRPr="00FE070C" w:rsidRDefault="00E207BC" w:rsidP="00FE070C">
      <w:pPr>
        <w:spacing w:after="0"/>
        <w:jc w:val="both"/>
        <w:rPr>
          <w:rFonts w:eastAsia="Calibri" w:cstheme="minorHAnsi"/>
        </w:rPr>
      </w:pPr>
      <w:r w:rsidRPr="00FE070C">
        <w:rPr>
          <w:rFonts w:eastAsia="Calibri" w:cstheme="minorHAnsi"/>
        </w:rPr>
        <w:lastRenderedPageBreak/>
        <w:t xml:space="preserve">gdzie: </w:t>
      </w:r>
    </w:p>
    <w:p w14:paraId="7CBBD038" w14:textId="77777777" w:rsidR="00E207BC" w:rsidRPr="00FE070C" w:rsidRDefault="00E207BC" w:rsidP="00FE070C">
      <w:pPr>
        <w:spacing w:after="0"/>
        <w:jc w:val="both"/>
        <w:rPr>
          <w:rFonts w:eastAsia="Calibri" w:cstheme="minorHAnsi"/>
        </w:rPr>
      </w:pPr>
      <w:r w:rsidRPr="00FE070C">
        <w:rPr>
          <w:rFonts w:eastAsia="Calibri" w:cstheme="minorHAnsi"/>
        </w:rPr>
        <w:t>P - całkowita liczba punktów uzyskana przez ofertę;</w:t>
      </w:r>
    </w:p>
    <w:p w14:paraId="4C2FF97E" w14:textId="77777777" w:rsidR="00E207BC" w:rsidRPr="00FE070C" w:rsidRDefault="00E207BC" w:rsidP="00FE070C">
      <w:pPr>
        <w:spacing w:after="0"/>
        <w:jc w:val="both"/>
        <w:rPr>
          <w:rFonts w:eastAsia="Calibri" w:cstheme="minorHAnsi"/>
        </w:rPr>
      </w:pPr>
      <w:r w:rsidRPr="00FE070C">
        <w:rPr>
          <w:rFonts w:eastAsia="Calibri" w:cstheme="minorHAnsi"/>
        </w:rPr>
        <w:t>C - całkowita liczba punktów oferty w kryterium „cena”;</w:t>
      </w:r>
    </w:p>
    <w:p w14:paraId="2DA51774" w14:textId="665BA320" w:rsidR="00E207BC" w:rsidRPr="00FE070C" w:rsidRDefault="00E207BC" w:rsidP="00FE070C">
      <w:pPr>
        <w:spacing w:after="0"/>
        <w:jc w:val="both"/>
        <w:rPr>
          <w:rFonts w:eastAsia="Calibri" w:cstheme="minorHAnsi"/>
        </w:rPr>
      </w:pPr>
      <w:r w:rsidRPr="00FE070C">
        <w:rPr>
          <w:rFonts w:eastAsia="Calibri" w:cstheme="minorHAnsi"/>
        </w:rPr>
        <w:t xml:space="preserve">G - całkowita liczba punktów oferty w kryterium „okres gwarancji </w:t>
      </w:r>
      <w:r w:rsidR="00CD6E62" w:rsidRPr="00FE070C">
        <w:rPr>
          <w:rFonts w:eastAsia="Calibri" w:cstheme="minorHAnsi"/>
        </w:rPr>
        <w:t>za wykonane  roboty budowlane”.</w:t>
      </w:r>
    </w:p>
    <w:p w14:paraId="3181799C" w14:textId="4805FB10" w:rsidR="00E207BC" w:rsidRPr="00FE070C" w:rsidRDefault="005B3551" w:rsidP="00FE070C">
      <w:pPr>
        <w:spacing w:after="0"/>
        <w:jc w:val="both"/>
        <w:rPr>
          <w:rFonts w:cstheme="minorHAnsi"/>
        </w:rPr>
      </w:pPr>
      <w:r w:rsidRPr="00FE070C">
        <w:rPr>
          <w:rFonts w:cstheme="minorHAnsi"/>
        </w:rPr>
        <w:t xml:space="preserve">3) </w:t>
      </w:r>
      <w:r w:rsidR="00E207BC" w:rsidRPr="00FE070C">
        <w:rPr>
          <w:rFonts w:cstheme="minorHAnsi"/>
        </w:rPr>
        <w:t xml:space="preserve">Ocenie będą podlegać wyłącznie oferty nie podlegające odrzuceniu. </w:t>
      </w:r>
    </w:p>
    <w:p w14:paraId="4F231F8D" w14:textId="7E5193B0" w:rsidR="00E207BC" w:rsidRPr="00FE070C" w:rsidRDefault="005B3551" w:rsidP="00FE070C">
      <w:pPr>
        <w:spacing w:after="0"/>
        <w:jc w:val="both"/>
        <w:rPr>
          <w:rFonts w:cstheme="minorHAnsi"/>
          <w:bCs/>
          <w:lang w:eastAsia="pl-PL"/>
        </w:rPr>
      </w:pPr>
      <w:r w:rsidRPr="00FE070C">
        <w:rPr>
          <w:rFonts w:cstheme="minorHAnsi"/>
          <w:bCs/>
          <w:lang w:eastAsia="pl-PL"/>
        </w:rPr>
        <w:t xml:space="preserve">4) </w:t>
      </w:r>
      <w:r w:rsidR="00E207BC" w:rsidRPr="00FE070C">
        <w:rPr>
          <w:rFonts w:cstheme="minorHAnsi"/>
          <w:bCs/>
          <w:lang w:eastAsia="pl-PL"/>
        </w:rPr>
        <w:t>Za najkorzystniejszą zostanie uznana oferta, która uzyska największą sumę punktów ze wszystkich kryteriów, maksymalnie oferta może uzyskać 100 pkt.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w:t>
      </w:r>
    </w:p>
    <w:p w14:paraId="117E41D0" w14:textId="4C975E4C" w:rsidR="00E207BC" w:rsidRPr="00FE070C" w:rsidRDefault="005B3551" w:rsidP="00FE070C">
      <w:pPr>
        <w:spacing w:after="0"/>
        <w:jc w:val="both"/>
        <w:rPr>
          <w:rFonts w:cstheme="minorHAnsi"/>
          <w:bCs/>
          <w:lang w:eastAsia="pl-PL"/>
        </w:rPr>
      </w:pPr>
      <w:r w:rsidRPr="00FE070C">
        <w:rPr>
          <w:rFonts w:cstheme="minorHAnsi"/>
          <w:bCs/>
          <w:lang w:eastAsia="pl-PL"/>
        </w:rPr>
        <w:t xml:space="preserve">5) </w:t>
      </w:r>
      <w:r w:rsidR="00E207BC" w:rsidRPr="00FE070C">
        <w:rPr>
          <w:rFonts w:cstheme="minorHAnsi"/>
          <w:bCs/>
          <w:lang w:eastAsia="pl-P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3AF7705" w14:textId="3BA0EF8C" w:rsidR="00E207BC" w:rsidRPr="00FE070C" w:rsidRDefault="005B3551" w:rsidP="00FE070C">
      <w:pPr>
        <w:spacing w:after="0"/>
        <w:jc w:val="both"/>
        <w:rPr>
          <w:rFonts w:cstheme="minorHAnsi"/>
          <w:bCs/>
          <w:lang w:eastAsia="pl-PL"/>
        </w:rPr>
      </w:pPr>
      <w:r w:rsidRPr="00FE070C">
        <w:rPr>
          <w:rFonts w:cstheme="minorHAnsi"/>
          <w:lang w:eastAsia="pl-PL"/>
        </w:rPr>
        <w:t xml:space="preserve">6) </w:t>
      </w:r>
      <w:r w:rsidR="00E207BC" w:rsidRPr="00FE070C">
        <w:rPr>
          <w:rFonts w:cstheme="minorHAnsi"/>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r w:rsidR="00E207BC" w:rsidRPr="00FE070C">
        <w:rPr>
          <w:rFonts w:cstheme="minorHAnsi"/>
          <w:lang w:eastAsia="pl-PL"/>
        </w:rPr>
        <w:tab/>
      </w:r>
    </w:p>
    <w:p w14:paraId="6D75C5F8" w14:textId="67667A3C" w:rsidR="00E207BC" w:rsidRPr="00FE070C" w:rsidRDefault="005B3551" w:rsidP="00FE070C">
      <w:pPr>
        <w:spacing w:after="0"/>
        <w:jc w:val="both"/>
        <w:rPr>
          <w:rFonts w:cstheme="minorHAnsi"/>
        </w:rPr>
      </w:pPr>
      <w:r w:rsidRPr="00FE070C">
        <w:rPr>
          <w:rFonts w:cstheme="minorHAnsi"/>
        </w:rPr>
        <w:t xml:space="preserve">7) </w:t>
      </w:r>
      <w:r w:rsidR="00E207BC" w:rsidRPr="00FE070C">
        <w:rPr>
          <w:rFonts w:cstheme="minorHAnsi"/>
        </w:rPr>
        <w:t>W toku badania i oceny ofert Zamawiający może żądać od Wykonawców wyjaśnień dotyczących treści złożonych przez nich ofert lub innych składanych dokumentów lub oświadczeń. Wykonawcy są zobowiązani do przedstawienia wyjaśnień w terminie wskazan</w:t>
      </w:r>
      <w:r w:rsidRPr="00FE070C">
        <w:rPr>
          <w:rFonts w:cstheme="minorHAnsi"/>
        </w:rPr>
        <w:t>ym przez Zamawiającego.</w:t>
      </w:r>
    </w:p>
    <w:p w14:paraId="616C3C37" w14:textId="388A14BF" w:rsidR="005B3551" w:rsidRDefault="005B3551" w:rsidP="00552630">
      <w:pPr>
        <w:spacing w:after="0"/>
        <w:jc w:val="both"/>
        <w:rPr>
          <w:rFonts w:cstheme="minorHAnsi"/>
        </w:rPr>
      </w:pPr>
      <w:r w:rsidRPr="00FE070C">
        <w:rPr>
          <w:rFonts w:cstheme="minorHAnsi"/>
        </w:rPr>
        <w:t xml:space="preserve">8) Zamawiający przewiduje przeprowadzenie negocjacji w toku przedmiotowego postępowania, zgodnie z </w:t>
      </w:r>
      <w:r w:rsidR="005D797E" w:rsidRPr="00FE070C">
        <w:rPr>
          <w:rFonts w:cstheme="minorHAnsi"/>
        </w:rPr>
        <w:t xml:space="preserve">Rozdziałem III, § 3 Regulaminu udzielania zamówień sektorowych. Negocjacje odbędą się w miejscu i terminie ustalonym przez Zamawiającego określonym w zaproszeniu do negocjacji. Oferta złożona w trakcie negocjacji nie może być mniej korzystna dla Zamawiającego niż oferta złożona na wcześniejszym etapie postępowania.  </w:t>
      </w:r>
    </w:p>
    <w:p w14:paraId="24857CCE" w14:textId="0C3FCC5D" w:rsidR="00FE070C" w:rsidRDefault="00FE070C" w:rsidP="00552630">
      <w:pPr>
        <w:tabs>
          <w:tab w:val="left" w:pos="0"/>
        </w:tabs>
        <w:spacing w:after="0"/>
        <w:jc w:val="both"/>
        <w:rPr>
          <w:rFonts w:cstheme="minorHAnsi"/>
          <w:lang w:eastAsia="pl-PL"/>
        </w:rPr>
      </w:pPr>
      <w:r>
        <w:rPr>
          <w:rFonts w:cstheme="minorHAnsi"/>
        </w:rPr>
        <w:t xml:space="preserve">9) </w:t>
      </w:r>
      <w:r w:rsidRPr="00FE070C">
        <w:rPr>
          <w:rFonts w:cstheme="minorHAnsi"/>
          <w:lang w:eastAsia="pl-PL"/>
        </w:rPr>
        <w:t xml:space="preserve">Wynagrodzenie wykonawcy jest wynagrodzeniem ryczałtowym. </w:t>
      </w:r>
    </w:p>
    <w:p w14:paraId="56DE3F1A" w14:textId="717930BD" w:rsidR="00FE070C" w:rsidRDefault="00FE070C" w:rsidP="00552630">
      <w:pPr>
        <w:tabs>
          <w:tab w:val="left" w:pos="0"/>
        </w:tabs>
        <w:spacing w:after="0"/>
        <w:jc w:val="both"/>
        <w:rPr>
          <w:rFonts w:cstheme="minorHAnsi"/>
          <w:lang w:eastAsia="pl-PL"/>
        </w:rPr>
      </w:pPr>
      <w:r>
        <w:rPr>
          <w:rFonts w:cstheme="minorHAnsi"/>
          <w:lang w:eastAsia="pl-PL"/>
        </w:rPr>
        <w:t xml:space="preserve">10) </w:t>
      </w:r>
      <w:r w:rsidRPr="00FE070C">
        <w:rPr>
          <w:rFonts w:cstheme="minorHAnsi"/>
          <w:lang w:eastAsia="pl-PL"/>
        </w:rPr>
        <w:t xml:space="preserve">Ceną ofertową wymienioną w Formularzu ofertowym, </w:t>
      </w:r>
      <w:r w:rsidR="009D2AE9">
        <w:rPr>
          <w:rFonts w:cstheme="minorHAnsi"/>
          <w:lang w:eastAsia="pl-PL"/>
        </w:rPr>
        <w:t>(Załącznik nr 2</w:t>
      </w:r>
      <w:r w:rsidRPr="00FE070C">
        <w:rPr>
          <w:rFonts w:cstheme="minorHAnsi"/>
          <w:lang w:eastAsia="pl-PL"/>
        </w:rPr>
        <w:t>) jest wyrażona w złotych polskich (PLN) cena oferty brutto (z VAT) za wykonanie całego przedmiotu zamówienia.</w:t>
      </w:r>
    </w:p>
    <w:p w14:paraId="27279F84" w14:textId="55302D6C" w:rsidR="00FE070C" w:rsidRDefault="00FE070C" w:rsidP="00552630">
      <w:pPr>
        <w:tabs>
          <w:tab w:val="left" w:pos="0"/>
        </w:tabs>
        <w:spacing w:after="0"/>
        <w:jc w:val="both"/>
        <w:rPr>
          <w:rFonts w:cstheme="minorHAnsi"/>
          <w:lang w:eastAsia="pl-PL"/>
        </w:rPr>
      </w:pPr>
      <w:r>
        <w:rPr>
          <w:rFonts w:cstheme="minorHAnsi"/>
          <w:lang w:eastAsia="pl-PL"/>
        </w:rPr>
        <w:t xml:space="preserve">11) </w:t>
      </w:r>
      <w:r w:rsidRPr="00FE070C">
        <w:rPr>
          <w:rFonts w:cstheme="minorHAnsi"/>
          <w:lang w:eastAsia="pl-PL"/>
        </w:rPr>
        <w:t>Wykonawca w Formularzu ofertowym poda kwotę netto za cały przedmiot zamówienia, następnie do kwoty netto doda podatek VAT i tak określi cenę  brutto za całe zamówienie (cenę ryczałtową).</w:t>
      </w:r>
    </w:p>
    <w:p w14:paraId="361F40FA" w14:textId="62493CA4" w:rsidR="00FE070C" w:rsidRDefault="00FE070C" w:rsidP="00552630">
      <w:pPr>
        <w:tabs>
          <w:tab w:val="left" w:pos="0"/>
        </w:tabs>
        <w:spacing w:after="0"/>
        <w:jc w:val="both"/>
        <w:rPr>
          <w:rFonts w:cstheme="minorHAnsi"/>
          <w:lang w:eastAsia="pl-PL"/>
        </w:rPr>
      </w:pPr>
      <w:r>
        <w:rPr>
          <w:rFonts w:cstheme="minorHAnsi"/>
          <w:lang w:eastAsia="pl-PL"/>
        </w:rPr>
        <w:t xml:space="preserve">12) </w:t>
      </w:r>
      <w:r w:rsidRPr="00FE070C">
        <w:rPr>
          <w:rFonts w:cstheme="minorHAnsi"/>
          <w:lang w:eastAsia="pl-PL"/>
        </w:rPr>
        <w:t>Przyjmuje się, iż Wykonawca dokładnie zapoznał się z zakresem zamówienia, jaki ma zostać wykonany. Całość prac winna być w</w:t>
      </w:r>
      <w:r w:rsidR="00552630">
        <w:rPr>
          <w:rFonts w:cstheme="minorHAnsi"/>
          <w:lang w:eastAsia="pl-PL"/>
        </w:rPr>
        <w:t xml:space="preserve">ykonana zgodnie z zamierzeniem </w:t>
      </w:r>
      <w:r w:rsidRPr="00FE070C">
        <w:rPr>
          <w:rFonts w:cstheme="minorHAnsi"/>
          <w:lang w:eastAsia="pl-PL"/>
        </w:rPr>
        <w:t>i przeznaczeniem.</w:t>
      </w:r>
    </w:p>
    <w:p w14:paraId="680C8F3C" w14:textId="1A207D7A" w:rsidR="00FE070C" w:rsidRDefault="00FE070C" w:rsidP="00552630">
      <w:pPr>
        <w:tabs>
          <w:tab w:val="left" w:pos="0"/>
        </w:tabs>
        <w:spacing w:after="0"/>
        <w:jc w:val="both"/>
        <w:rPr>
          <w:rFonts w:cstheme="minorHAnsi"/>
          <w:lang w:eastAsia="pl-PL"/>
        </w:rPr>
      </w:pPr>
      <w:r>
        <w:rPr>
          <w:rFonts w:cstheme="minorHAnsi"/>
          <w:lang w:eastAsia="pl-PL"/>
        </w:rPr>
        <w:t xml:space="preserve">13) </w:t>
      </w:r>
      <w:r w:rsidRPr="00FE070C">
        <w:rPr>
          <w:rFonts w:cstheme="minorHAnsi"/>
          <w:lang w:eastAsia="pl-PL"/>
        </w:rPr>
        <w:t>W cenie oferty uwzględnia się zysk Wykonawcy oraz wszystkie wymagane przepisami podatki i opłaty, a w szczególności podatek VAT.</w:t>
      </w:r>
    </w:p>
    <w:p w14:paraId="44DFD786" w14:textId="344B709C" w:rsidR="00FE070C" w:rsidRDefault="00FE070C" w:rsidP="00552630">
      <w:pPr>
        <w:tabs>
          <w:tab w:val="left" w:pos="0"/>
        </w:tabs>
        <w:spacing w:after="0"/>
        <w:jc w:val="both"/>
        <w:rPr>
          <w:rFonts w:cstheme="minorHAnsi"/>
          <w:lang w:eastAsia="pl-PL"/>
        </w:rPr>
      </w:pPr>
      <w:r>
        <w:rPr>
          <w:rFonts w:cstheme="minorHAnsi"/>
          <w:lang w:eastAsia="pl-PL"/>
        </w:rPr>
        <w:t xml:space="preserve">14) </w:t>
      </w:r>
      <w:r w:rsidRPr="00FE070C">
        <w:rPr>
          <w:rFonts w:cstheme="minorHAnsi"/>
          <w:lang w:eastAsia="pl-PL"/>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4F91F5AA" w14:textId="77777777" w:rsidR="00FE070C" w:rsidRDefault="00FE070C" w:rsidP="00552630">
      <w:pPr>
        <w:pStyle w:val="Akapitzlist"/>
        <w:numPr>
          <w:ilvl w:val="0"/>
          <w:numId w:val="11"/>
        </w:numPr>
        <w:tabs>
          <w:tab w:val="left" w:pos="0"/>
        </w:tabs>
        <w:spacing w:after="0"/>
        <w:ind w:left="426" w:hanging="426"/>
        <w:jc w:val="both"/>
        <w:rPr>
          <w:rFonts w:cstheme="minorHAnsi"/>
          <w:lang w:eastAsia="pl-PL"/>
        </w:rPr>
      </w:pPr>
      <w:r w:rsidRPr="00FE070C">
        <w:rPr>
          <w:rFonts w:cstheme="minorHAnsi"/>
          <w:lang w:eastAsia="pl-PL"/>
        </w:rPr>
        <w:t xml:space="preserve">Ustalenie prawidłowej stawki podatku VAT / podatku akcyzowego, zgodnej zobowiązującymi </w:t>
      </w:r>
    </w:p>
    <w:p w14:paraId="5A5C0AA4" w14:textId="2D8A5CFE" w:rsidR="00FE070C" w:rsidRDefault="00FE070C" w:rsidP="00552630">
      <w:pPr>
        <w:tabs>
          <w:tab w:val="left" w:pos="0"/>
        </w:tabs>
        <w:spacing w:after="0"/>
        <w:jc w:val="both"/>
        <w:rPr>
          <w:rFonts w:cstheme="minorHAnsi"/>
          <w:lang w:eastAsia="pl-PL"/>
        </w:rPr>
      </w:pPr>
      <w:r w:rsidRPr="00FE070C">
        <w:rPr>
          <w:rFonts w:cstheme="minorHAnsi"/>
          <w:lang w:eastAsia="pl-PL"/>
        </w:rPr>
        <w:t>przepisami ustawy o podatku od towarów i usług / podatku akcyzowym, należy do Wykonawcy.</w:t>
      </w:r>
    </w:p>
    <w:p w14:paraId="1811230D" w14:textId="21D1DCBB" w:rsidR="00FE070C" w:rsidRDefault="00FE070C" w:rsidP="00552630">
      <w:pPr>
        <w:pStyle w:val="Akapitzlist"/>
        <w:numPr>
          <w:ilvl w:val="0"/>
          <w:numId w:val="11"/>
        </w:numPr>
        <w:tabs>
          <w:tab w:val="left" w:pos="0"/>
          <w:tab w:val="left" w:pos="426"/>
        </w:tabs>
        <w:spacing w:after="0"/>
        <w:ind w:left="0" w:firstLine="0"/>
        <w:jc w:val="both"/>
        <w:rPr>
          <w:rFonts w:cstheme="minorHAnsi"/>
          <w:lang w:eastAsia="pl-PL"/>
        </w:rPr>
      </w:pPr>
      <w:r w:rsidRPr="00552630">
        <w:rPr>
          <w:rFonts w:cstheme="minorHAnsi"/>
          <w:lang w:eastAsia="pl-PL"/>
        </w:rPr>
        <w:t>Zamawiający informuje, że w przypadku towarów i usług wymienionych w załączniku nr 15 do Ustawy z dnia 11 marca 2004 r. o podatku od towarów i usług, zmienionej ustawą (Dz. U. z 2022 r. poz. 931), zgodnie z zapisami w art. 108a Ustawy, podatnicy są obowiązani zastosować mechanizm podzielonej płatności (tzw. MPP).</w:t>
      </w:r>
    </w:p>
    <w:p w14:paraId="647A6BA8" w14:textId="5D69AC18" w:rsidR="00FE070C" w:rsidRDefault="00FE070C" w:rsidP="003900F8">
      <w:pPr>
        <w:pStyle w:val="Akapitzlist"/>
        <w:numPr>
          <w:ilvl w:val="0"/>
          <w:numId w:val="11"/>
        </w:numPr>
        <w:tabs>
          <w:tab w:val="left" w:pos="0"/>
          <w:tab w:val="left" w:pos="426"/>
        </w:tabs>
        <w:spacing w:after="0"/>
        <w:ind w:left="0" w:firstLine="0"/>
        <w:jc w:val="both"/>
        <w:rPr>
          <w:rFonts w:cstheme="minorHAnsi"/>
          <w:lang w:eastAsia="pl-PL"/>
        </w:rPr>
      </w:pPr>
      <w:r w:rsidRPr="00552630">
        <w:rPr>
          <w:rFonts w:cstheme="minorHAnsi"/>
          <w:lang w:eastAsia="pl-PL"/>
        </w:rPr>
        <w:t xml:space="preserve">Jeżeli Wykonawca złoży ofertę, której </w:t>
      </w:r>
      <w:r w:rsidR="003900F8">
        <w:rPr>
          <w:rFonts w:cstheme="minorHAnsi"/>
          <w:lang w:eastAsia="pl-PL"/>
        </w:rPr>
        <w:t xml:space="preserve">wybór prowadziłby do powstania </w:t>
      </w:r>
      <w:r w:rsidRPr="00552630">
        <w:rPr>
          <w:rFonts w:cstheme="minorHAnsi"/>
          <w:lang w:eastAsia="pl-PL"/>
        </w:rPr>
        <w:t xml:space="preserve">u Zamawiającego obowiązku podatkowego zgodnie z </w:t>
      </w:r>
      <w:r w:rsidR="003900F8">
        <w:rPr>
          <w:rFonts w:cstheme="minorHAnsi"/>
          <w:lang w:eastAsia="pl-PL"/>
        </w:rPr>
        <w:t>przepisami o podatku od towarów</w:t>
      </w:r>
      <w:r w:rsidRPr="00552630">
        <w:rPr>
          <w:rFonts w:cstheme="minorHAnsi"/>
          <w:lang w:eastAsia="pl-PL"/>
        </w:rPr>
        <w:t xml:space="preserve"> i usług, Zamawiający w celu oceny takiej oferty dolicza do przedstawionej w niej ceny podatek od towarów i usług, który miałby </w:t>
      </w:r>
      <w:r w:rsidR="003900F8">
        <w:rPr>
          <w:rFonts w:cstheme="minorHAnsi"/>
          <w:lang w:eastAsia="pl-PL"/>
        </w:rPr>
        <w:lastRenderedPageBreak/>
        <w:t xml:space="preserve">obowiązek rozliczyć zgodnie </w:t>
      </w:r>
      <w:r w:rsidRPr="00552630">
        <w:rPr>
          <w:rFonts w:cstheme="minorHAnsi"/>
          <w:lang w:eastAsia="pl-PL"/>
        </w:rPr>
        <w:t xml:space="preserve">z tymi przepisami. Wykonawca składając ofertę, ma obowiązek poinformować Zamawiającego, czy wybór oferty będzie prowadzić do powstania u Zamawiającego obowiązku podatkowego, wskazując nazwę – rodzaj towaru lub usługi, których dostawa lub świadczenie będzie prowadzić do jego powstania, wskazując ich wartość bez kwoty podatku oraz wskazania stawki podatku od towarów i usług, która zgodnie z wiedzą Wykonawcy, będzie miała zastosowanie. </w:t>
      </w:r>
    </w:p>
    <w:p w14:paraId="4781063D" w14:textId="77777777" w:rsidR="00FE070C" w:rsidRDefault="00FE070C" w:rsidP="00552630">
      <w:pPr>
        <w:pStyle w:val="Akapitzlist"/>
        <w:numPr>
          <w:ilvl w:val="0"/>
          <w:numId w:val="11"/>
        </w:numPr>
        <w:tabs>
          <w:tab w:val="left" w:pos="0"/>
          <w:tab w:val="left" w:pos="426"/>
        </w:tabs>
        <w:spacing w:after="0" w:line="240" w:lineRule="auto"/>
        <w:ind w:left="0" w:firstLine="0"/>
        <w:jc w:val="both"/>
        <w:rPr>
          <w:rFonts w:cstheme="minorHAnsi"/>
          <w:lang w:eastAsia="pl-PL"/>
        </w:rPr>
      </w:pPr>
      <w:r w:rsidRPr="00552630">
        <w:rPr>
          <w:rFonts w:cstheme="minorHAnsi"/>
          <w:lang w:eastAsia="pl-PL"/>
        </w:rPr>
        <w:t xml:space="preserve">W przypadku rozbieżności pomiędzy ceną ryczałtową podaną cyfrowo a słownie, jako wartość właściwa zostanie przyjęta cena podana słownie. </w:t>
      </w:r>
    </w:p>
    <w:p w14:paraId="3BD935D1" w14:textId="77777777" w:rsidR="00FE070C" w:rsidRDefault="00FE070C" w:rsidP="00552630">
      <w:pPr>
        <w:pStyle w:val="Akapitzlist"/>
        <w:numPr>
          <w:ilvl w:val="0"/>
          <w:numId w:val="11"/>
        </w:numPr>
        <w:tabs>
          <w:tab w:val="left" w:pos="0"/>
          <w:tab w:val="left" w:pos="426"/>
        </w:tabs>
        <w:spacing w:after="0" w:line="240" w:lineRule="auto"/>
        <w:ind w:left="0" w:firstLine="0"/>
        <w:jc w:val="both"/>
        <w:rPr>
          <w:rFonts w:cstheme="minorHAnsi"/>
          <w:lang w:eastAsia="pl-PL"/>
        </w:rPr>
      </w:pPr>
      <w:r w:rsidRPr="00552630">
        <w:rPr>
          <w:rFonts w:cstheme="minorHAnsi"/>
          <w:lang w:eastAsia="pl-PL"/>
        </w:rPr>
        <w:t>Podane ceny muszą być wyrażone w PLN, z dokładnością do dwóch miejsc po przecinku. Kwoty należy zaokrąglić do pełnych groszy, przy czym końcówki poniżej 0,5 grosza pomija się, a końcówki 0,5 i wyższe zaokrągla się do 1 grosza (ostatnią pozostawioną cyfrę powiększa się o jednostkę).</w:t>
      </w:r>
    </w:p>
    <w:p w14:paraId="16F25CBC" w14:textId="061133A7" w:rsidR="00FE070C" w:rsidRPr="00552630" w:rsidRDefault="00FE070C" w:rsidP="00552630">
      <w:pPr>
        <w:pStyle w:val="Akapitzlist"/>
        <w:numPr>
          <w:ilvl w:val="0"/>
          <w:numId w:val="11"/>
        </w:numPr>
        <w:tabs>
          <w:tab w:val="left" w:pos="0"/>
          <w:tab w:val="left" w:pos="426"/>
        </w:tabs>
        <w:spacing w:after="0" w:line="240" w:lineRule="auto"/>
        <w:ind w:left="0" w:firstLine="0"/>
        <w:jc w:val="both"/>
        <w:rPr>
          <w:rFonts w:cstheme="minorHAnsi"/>
          <w:lang w:eastAsia="pl-PL"/>
        </w:rPr>
      </w:pPr>
      <w:r w:rsidRPr="00552630">
        <w:rPr>
          <w:rFonts w:cstheme="minorHAnsi"/>
          <w:lang w:eastAsia="pl-PL"/>
        </w:rPr>
        <w:t>Podana w ofercie cena musi uwzględniać wszystkie wymagania Zamawiaj</w:t>
      </w:r>
      <w:r w:rsidR="003900F8">
        <w:rPr>
          <w:rFonts w:cstheme="minorHAnsi"/>
          <w:lang w:eastAsia="pl-PL"/>
        </w:rPr>
        <w:t>ącego określone w niniejszej Ogłoszeniu</w:t>
      </w:r>
      <w:r w:rsidRPr="00552630">
        <w:rPr>
          <w:rFonts w:cstheme="minorHAnsi"/>
          <w:lang w:eastAsia="pl-PL"/>
        </w:rPr>
        <w:t xml:space="preserve">, obejmować wszystkie koszty, jakie poniesie Wykonawca </w:t>
      </w:r>
      <w:r w:rsidRPr="00552630">
        <w:rPr>
          <w:rFonts w:cstheme="minorHAnsi"/>
          <w:lang w:eastAsia="pl-PL"/>
        </w:rPr>
        <w:br/>
        <w:t>z tytułu należytego oraz zgodnego z umową i obowiązującymi przepisami wykonania przedmiotu zamówienia.</w:t>
      </w:r>
    </w:p>
    <w:p w14:paraId="312588A3" w14:textId="5BA9E9E9" w:rsidR="00FE070C" w:rsidRPr="00FE070C" w:rsidRDefault="00FE070C" w:rsidP="00FE070C">
      <w:pPr>
        <w:spacing w:after="0"/>
        <w:jc w:val="both"/>
        <w:rPr>
          <w:rFonts w:cstheme="minorHAnsi"/>
        </w:rPr>
      </w:pPr>
    </w:p>
    <w:p w14:paraId="3582BC9B" w14:textId="4E3D6A78" w:rsidR="00DB2417" w:rsidRDefault="001422F1" w:rsidP="00FE070C">
      <w:pPr>
        <w:spacing w:after="0"/>
        <w:jc w:val="both"/>
        <w:rPr>
          <w:rFonts w:cstheme="minorHAnsi"/>
        </w:rPr>
      </w:pPr>
      <w:r w:rsidRPr="00FE070C">
        <w:rPr>
          <w:rFonts w:cstheme="minorHAnsi"/>
          <w:b/>
          <w:spacing w:val="-3"/>
        </w:rPr>
        <w:t>10</w:t>
      </w:r>
      <w:r w:rsidR="00D96FA7" w:rsidRPr="00FE070C">
        <w:rPr>
          <w:rFonts w:cstheme="minorHAnsi"/>
          <w:b/>
          <w:spacing w:val="-3"/>
        </w:rPr>
        <w:t>.</w:t>
      </w:r>
      <w:r w:rsidR="00CD6E62" w:rsidRPr="00FE070C">
        <w:rPr>
          <w:rFonts w:cstheme="minorHAnsi"/>
          <w:spacing w:val="-3"/>
        </w:rPr>
        <w:t xml:space="preserve"> </w:t>
      </w:r>
      <w:r w:rsidR="00D96FA7" w:rsidRPr="00FE070C">
        <w:rPr>
          <w:rFonts w:cstheme="minorHAnsi"/>
          <w:b/>
          <w:spacing w:val="-3"/>
        </w:rPr>
        <w:t>Osoba upoważniona</w:t>
      </w:r>
      <w:r w:rsidR="00D96FA7" w:rsidRPr="00FE070C">
        <w:rPr>
          <w:rFonts w:cstheme="minorHAnsi"/>
          <w:spacing w:val="-3"/>
        </w:rPr>
        <w:t xml:space="preserve"> do kontaktu z wykonawcami</w:t>
      </w:r>
      <w:r w:rsidR="00D42C97" w:rsidRPr="00FE070C">
        <w:rPr>
          <w:rFonts w:cstheme="minorHAnsi"/>
        </w:rPr>
        <w:t xml:space="preserve">: </w:t>
      </w:r>
      <w:r w:rsidR="005D797E" w:rsidRPr="00FE070C">
        <w:rPr>
          <w:rFonts w:cstheme="minorHAnsi"/>
        </w:rPr>
        <w:t>Grzegorz Chrut</w:t>
      </w:r>
      <w:r w:rsidR="00DC08AB" w:rsidRPr="00FE070C">
        <w:rPr>
          <w:rFonts w:cstheme="minorHAnsi"/>
        </w:rPr>
        <w:t>/Piotr Cuper</w:t>
      </w:r>
      <w:r w:rsidR="00D42C97" w:rsidRPr="00FE070C">
        <w:rPr>
          <w:rFonts w:cstheme="minorHAnsi"/>
        </w:rPr>
        <w:t xml:space="preserve"> tel. 46 8</w:t>
      </w:r>
      <w:r w:rsidR="005D797E" w:rsidRPr="00FE070C">
        <w:rPr>
          <w:rFonts w:cstheme="minorHAnsi"/>
        </w:rPr>
        <w:t>55 40 41 wew. 241</w:t>
      </w:r>
      <w:r w:rsidR="00D42C97" w:rsidRPr="00FE070C">
        <w:rPr>
          <w:rFonts w:cstheme="minorHAnsi"/>
        </w:rPr>
        <w:t>, Paulina Sapińska-Szwed</w:t>
      </w:r>
      <w:r w:rsidR="00E84281" w:rsidRPr="00FE070C">
        <w:rPr>
          <w:rFonts w:cstheme="minorHAnsi"/>
        </w:rPr>
        <w:t>/Marta Brzezińska</w:t>
      </w:r>
      <w:r w:rsidR="00D42C97" w:rsidRPr="00FE070C">
        <w:rPr>
          <w:rFonts w:cstheme="minorHAnsi"/>
        </w:rPr>
        <w:t xml:space="preserve"> tel. 46 855 40 41 wew. 264.</w:t>
      </w:r>
    </w:p>
    <w:p w14:paraId="39FC0AE2" w14:textId="77777777" w:rsidR="003900F8" w:rsidRPr="00FE070C" w:rsidRDefault="003900F8" w:rsidP="00FE070C">
      <w:pPr>
        <w:spacing w:after="0"/>
        <w:jc w:val="both"/>
        <w:rPr>
          <w:rFonts w:cstheme="minorHAnsi"/>
        </w:rPr>
      </w:pPr>
    </w:p>
    <w:p w14:paraId="3C4C0031" w14:textId="55C7FF0C" w:rsidR="00D96FA7" w:rsidRPr="00FE070C" w:rsidRDefault="001422F1" w:rsidP="00FE070C">
      <w:pPr>
        <w:spacing w:after="0"/>
        <w:jc w:val="both"/>
        <w:rPr>
          <w:rFonts w:cstheme="minorHAnsi"/>
        </w:rPr>
      </w:pPr>
      <w:r w:rsidRPr="00FE070C">
        <w:rPr>
          <w:rFonts w:cstheme="minorHAnsi"/>
          <w:b/>
        </w:rPr>
        <w:t>11</w:t>
      </w:r>
      <w:r w:rsidR="00D96FA7" w:rsidRPr="00FE070C">
        <w:rPr>
          <w:rFonts w:cstheme="minorHAnsi"/>
          <w:b/>
        </w:rPr>
        <w:t>.</w:t>
      </w:r>
      <w:r w:rsidR="00CD6E62" w:rsidRPr="00FE070C">
        <w:rPr>
          <w:rFonts w:cstheme="minorHAnsi"/>
          <w:b/>
        </w:rPr>
        <w:t xml:space="preserve"> </w:t>
      </w:r>
      <w:r w:rsidR="00D96FA7" w:rsidRPr="00FE070C">
        <w:rPr>
          <w:rFonts w:cstheme="minorHAnsi"/>
          <w:b/>
        </w:rPr>
        <w:t>Sposób przygotowania oferty:</w:t>
      </w:r>
      <w:r w:rsidR="00D96FA7" w:rsidRPr="00FE070C">
        <w:rPr>
          <w:rFonts w:cstheme="minorHAnsi"/>
        </w:rPr>
        <w:t xml:space="preserve"> </w:t>
      </w:r>
    </w:p>
    <w:p w14:paraId="1E6CB1DF" w14:textId="77777777" w:rsidR="00DC08AB" w:rsidRPr="00FE070C" w:rsidRDefault="00DC08AB" w:rsidP="00552630">
      <w:pPr>
        <w:pStyle w:val="Akapitzlist"/>
        <w:numPr>
          <w:ilvl w:val="0"/>
          <w:numId w:val="1"/>
        </w:numPr>
        <w:ind w:left="426" w:hanging="426"/>
        <w:jc w:val="both"/>
        <w:rPr>
          <w:rFonts w:cstheme="minorHAnsi"/>
          <w:b/>
          <w:u w:val="single"/>
        </w:rPr>
      </w:pPr>
      <w:r w:rsidRPr="00FE070C">
        <w:rPr>
          <w:rFonts w:cstheme="minorHAnsi"/>
        </w:rPr>
        <w:t>Oferta, wniosek składane elektronicznie muszą zostać podpisane elektronicznym kwalifikowanym podpisem lub podpisem zaufanym lub podpisem osobistym. W procesie składania oferty, wniosku na platformie, kwalifikowany podpis elektroniczny Wykonawca może złożyć bezpośrednio na dokumencie, który następnie przesyła do systemu</w:t>
      </w:r>
      <w:r w:rsidRPr="00FE070C">
        <w:rPr>
          <w:rFonts w:cstheme="minorHAnsi"/>
          <w:vertAlign w:val="superscript"/>
        </w:rPr>
        <w:footnoteReference w:id="1"/>
      </w:r>
      <w:r w:rsidRPr="00FE070C">
        <w:rPr>
          <w:rFonts w:cstheme="minorHAnsi"/>
        </w:rPr>
        <w:t xml:space="preserve"> (</w:t>
      </w:r>
      <w:r w:rsidRPr="00FE070C">
        <w:rPr>
          <w:rFonts w:cstheme="minorHAnsi"/>
          <w:b/>
        </w:rPr>
        <w:t xml:space="preserve">opcja rekomendowana </w:t>
      </w:r>
      <w:r w:rsidRPr="00FE070C">
        <w:rPr>
          <w:rFonts w:cstheme="minorHAnsi"/>
        </w:rPr>
        <w:t>przez</w:t>
      </w:r>
      <w:hyperlink r:id="rId18" w:history="1">
        <w:r w:rsidRPr="00FE070C">
          <w:rPr>
            <w:rStyle w:val="Hipercze"/>
            <w:rFonts w:cstheme="minorHAnsi"/>
            <w:b/>
          </w:rPr>
          <w:t xml:space="preserve"> </w:t>
        </w:r>
      </w:hyperlink>
      <w:hyperlink r:id="rId19" w:history="1">
        <w:r w:rsidRPr="00FE070C">
          <w:rPr>
            <w:rStyle w:val="Hipercze"/>
            <w:rFonts w:cstheme="minorHAnsi"/>
            <w:b/>
          </w:rPr>
          <w:t>platformazakupowa.pl</w:t>
        </w:r>
      </w:hyperlink>
      <w:r w:rsidRPr="00FE070C">
        <w:rPr>
          <w:rFonts w:cstheme="minorHAnsi"/>
        </w:rPr>
        <w:t xml:space="preserve"> oraz dodatkowo dla całego pakietu dokumentów w kroku 2 </w:t>
      </w:r>
      <w:r w:rsidRPr="00FE070C">
        <w:rPr>
          <w:rFonts w:cstheme="minorHAnsi"/>
          <w:b/>
        </w:rPr>
        <w:t xml:space="preserve">Formularza składania oferty lub wniosku </w:t>
      </w:r>
      <w:r w:rsidRPr="00FE070C">
        <w:rPr>
          <w:rFonts w:cstheme="minorHAnsi"/>
        </w:rPr>
        <w:t xml:space="preserve">(po kliknięciu w przycisk </w:t>
      </w:r>
      <w:r w:rsidRPr="00FE070C">
        <w:rPr>
          <w:rFonts w:cstheme="minorHAnsi"/>
          <w:b/>
        </w:rPr>
        <w:t>Przejdź do podsumowania</w:t>
      </w:r>
      <w:r w:rsidRPr="00FE070C">
        <w:rPr>
          <w:rFonts w:cstheme="minorHAnsi"/>
        </w:rPr>
        <w:t xml:space="preserve">). </w:t>
      </w:r>
    </w:p>
    <w:p w14:paraId="4AF067F7" w14:textId="77777777" w:rsidR="00DC08AB" w:rsidRPr="00FE070C" w:rsidRDefault="00DC08AB" w:rsidP="00552630">
      <w:pPr>
        <w:pStyle w:val="Akapitzlist"/>
        <w:numPr>
          <w:ilvl w:val="0"/>
          <w:numId w:val="1"/>
        </w:numPr>
        <w:ind w:left="426" w:hanging="426"/>
        <w:jc w:val="both"/>
        <w:rPr>
          <w:rFonts w:cstheme="minorHAnsi"/>
          <w:b/>
          <w:u w:val="single"/>
        </w:rPr>
      </w:pPr>
      <w:r w:rsidRPr="00FE070C">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3D1522A"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t xml:space="preserve">Oferta powinna być: </w:t>
      </w:r>
    </w:p>
    <w:p w14:paraId="1049CA29" w14:textId="49EBCA34" w:rsidR="00DC08AB" w:rsidRPr="00FE070C" w:rsidRDefault="00DC08AB" w:rsidP="00552630">
      <w:pPr>
        <w:numPr>
          <w:ilvl w:val="0"/>
          <w:numId w:val="4"/>
        </w:numPr>
        <w:spacing w:after="0"/>
        <w:jc w:val="both"/>
        <w:rPr>
          <w:rFonts w:cstheme="minorHAnsi"/>
        </w:rPr>
      </w:pPr>
      <w:r w:rsidRPr="00FE070C">
        <w:rPr>
          <w:rFonts w:cstheme="minorHAnsi"/>
        </w:rPr>
        <w:t>sporządzona na p</w:t>
      </w:r>
      <w:r w:rsidR="003900F8">
        <w:rPr>
          <w:rFonts w:cstheme="minorHAnsi"/>
        </w:rPr>
        <w:t xml:space="preserve">odstawie załączników niniejszym Ogłoszeniu </w:t>
      </w:r>
      <w:r w:rsidRPr="00FE070C">
        <w:rPr>
          <w:rFonts w:cstheme="minorHAnsi"/>
        </w:rPr>
        <w:t xml:space="preserve">w języku polskim; </w:t>
      </w:r>
    </w:p>
    <w:p w14:paraId="79DD4382" w14:textId="77777777" w:rsidR="00DC08AB" w:rsidRPr="00FE070C" w:rsidRDefault="00DC08AB" w:rsidP="00552630">
      <w:pPr>
        <w:numPr>
          <w:ilvl w:val="0"/>
          <w:numId w:val="4"/>
        </w:numPr>
        <w:spacing w:after="0"/>
        <w:ind w:left="709" w:hanging="282"/>
        <w:jc w:val="both"/>
        <w:rPr>
          <w:rFonts w:cstheme="minorHAnsi"/>
        </w:rPr>
      </w:pPr>
      <w:r w:rsidRPr="00FE070C">
        <w:rPr>
          <w:rFonts w:cstheme="minorHAnsi"/>
        </w:rPr>
        <w:t xml:space="preserve">złożona przy użyciu środków komunikacji elektronicznej tzn. za pośrednictwem </w:t>
      </w:r>
      <w:hyperlink r:id="rId20" w:history="1">
        <w:r w:rsidRPr="00FE070C">
          <w:rPr>
            <w:rStyle w:val="Hipercze"/>
            <w:rFonts w:cstheme="minorHAnsi"/>
          </w:rPr>
          <w:t>platformazakupowa.pl</w:t>
        </w:r>
      </w:hyperlink>
    </w:p>
    <w:p w14:paraId="3873D068" w14:textId="77777777" w:rsidR="00DC08AB" w:rsidRPr="00FE070C" w:rsidRDefault="00DC08AB" w:rsidP="00552630">
      <w:pPr>
        <w:numPr>
          <w:ilvl w:val="0"/>
          <w:numId w:val="4"/>
        </w:numPr>
        <w:spacing w:after="0"/>
        <w:ind w:left="709" w:hanging="282"/>
        <w:jc w:val="both"/>
        <w:rPr>
          <w:rFonts w:cstheme="minorHAnsi"/>
        </w:rPr>
      </w:pPr>
      <w:r w:rsidRPr="00FE070C">
        <w:rPr>
          <w:rFonts w:cstheme="minorHAnsi"/>
        </w:rPr>
        <w:t xml:space="preserve">podpisana </w:t>
      </w:r>
      <w:bookmarkStart w:id="1" w:name="_Hlk76551741"/>
      <w:r w:rsidRPr="00FE070C">
        <w:rPr>
          <w:rFonts w:cstheme="minorHAnsi"/>
        </w:rPr>
        <w:t>kwalifikowanym podpisem elektronicznym lub podpisem zaufanym lub podpisem osobistym</w:t>
      </w:r>
      <w:bookmarkEnd w:id="1"/>
      <w:r w:rsidRPr="00FE070C">
        <w:rPr>
          <w:rFonts w:cstheme="minorHAnsi"/>
        </w:rPr>
        <w:t xml:space="preserve"> przez osobę/osoby upoważnioną/upoważnione. </w:t>
      </w:r>
    </w:p>
    <w:p w14:paraId="4E0EFB20"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t xml:space="preserve">Podpisy kwalifikowane wykorzystywane przez Wykonawców do podpisywania wszelkich plików muszą spełniać „Rozporządzenie Parlamentu Europejskiego i Rady w sprawie identyfikacji </w:t>
      </w:r>
      <w:r w:rsidRPr="00FE070C">
        <w:rPr>
          <w:rFonts w:cstheme="minorHAnsi"/>
        </w:rPr>
        <w:lastRenderedPageBreak/>
        <w:t>elektronicznej i usług zaufania w odniesieniu do transakcji elektronicznych na rynku wewnętrznym (</w:t>
      </w:r>
      <w:proofErr w:type="spellStart"/>
      <w:r w:rsidRPr="00FE070C">
        <w:rPr>
          <w:rFonts w:cstheme="minorHAnsi"/>
        </w:rPr>
        <w:t>eIDAS</w:t>
      </w:r>
      <w:proofErr w:type="spellEnd"/>
      <w:r w:rsidRPr="00FE070C">
        <w:rPr>
          <w:rFonts w:cstheme="minorHAnsi"/>
        </w:rPr>
        <w:t xml:space="preserve">) (UE) nr 910/2014 - od 1 lipca 2016 roku”. </w:t>
      </w:r>
    </w:p>
    <w:p w14:paraId="2FC4D032"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W przypadku wykorzystania formatu podpisu </w:t>
      </w:r>
      <w:proofErr w:type="spellStart"/>
      <w:r w:rsidRPr="00FE070C">
        <w:rPr>
          <w:rFonts w:cstheme="minorHAnsi"/>
        </w:rPr>
        <w:t>XAdES</w:t>
      </w:r>
      <w:proofErr w:type="spellEnd"/>
      <w:r w:rsidRPr="00FE070C">
        <w:rPr>
          <w:rFonts w:cstheme="minorHAnsi"/>
        </w:rPr>
        <w:t xml:space="preserve"> zewnętrzny. Zamawiający wymaga dołączenia odpowiedniej ilości plików, podpisywanych plików z danymi oraz plików </w:t>
      </w:r>
      <w:proofErr w:type="spellStart"/>
      <w:r w:rsidRPr="00FE070C">
        <w:rPr>
          <w:rFonts w:cstheme="minorHAnsi"/>
        </w:rPr>
        <w:t>XAdES</w:t>
      </w:r>
      <w:proofErr w:type="spellEnd"/>
      <w:r w:rsidRPr="00FE070C">
        <w:rPr>
          <w:rFonts w:cstheme="minorHAnsi"/>
        </w:rPr>
        <w:t xml:space="preserve">. </w:t>
      </w:r>
    </w:p>
    <w:p w14:paraId="2C73D247" w14:textId="55E32249" w:rsidR="00DC08AB" w:rsidRPr="00FE070C" w:rsidRDefault="00DC08AB" w:rsidP="00552630">
      <w:pPr>
        <w:numPr>
          <w:ilvl w:val="0"/>
          <w:numId w:val="1"/>
        </w:numPr>
        <w:spacing w:after="0"/>
        <w:ind w:left="426" w:hanging="426"/>
        <w:jc w:val="both"/>
        <w:rPr>
          <w:rFonts w:cstheme="minorHAnsi"/>
        </w:rPr>
      </w:pPr>
      <w:bookmarkStart w:id="2" w:name="_Hlk76551647"/>
      <w:r w:rsidRPr="00FE070C">
        <w:rPr>
          <w:rFonts w:cstheme="minorHAnsi"/>
        </w:rPr>
        <w:t xml:space="preserve">W przypadku gdy podmiotowe środki dowodowe, przedmiotowe środki dowodowe, inne dokumenty, dokumenty potwierdzające umocowanie do reprezentowania </w:t>
      </w:r>
      <w:bookmarkEnd w:id="2"/>
      <w:r w:rsidRPr="00FE070C">
        <w:rPr>
          <w:rFonts w:cstheme="minorHAnsi"/>
        </w:rPr>
        <w:t xml:space="preserve">odpowiednio Wykonawcy, Wykonawców wspólnie ubiegających się o udzielenie zamówienia publicznego, podmiotu udostępniającego zasoby na zasadach określonych w art. 118 ustawy </w:t>
      </w:r>
      <w:proofErr w:type="spellStart"/>
      <w:r w:rsidRPr="00FE070C">
        <w:rPr>
          <w:rFonts w:cstheme="minorHAnsi"/>
        </w:rPr>
        <w:t>Pzp</w:t>
      </w:r>
      <w:proofErr w:type="spellEnd"/>
      <w:r w:rsidRPr="00FE070C">
        <w:rPr>
          <w:rFonts w:cstheme="minorHAnsi"/>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7256A589" w14:textId="2D84E9A0" w:rsidR="00DC08AB" w:rsidRPr="00FE070C" w:rsidRDefault="00DC08AB" w:rsidP="00552630">
      <w:pPr>
        <w:numPr>
          <w:ilvl w:val="0"/>
          <w:numId w:val="1"/>
        </w:numPr>
        <w:spacing w:after="0"/>
        <w:ind w:left="426" w:hanging="426"/>
        <w:jc w:val="both"/>
        <w:rPr>
          <w:rFonts w:cstheme="minorHAnsi"/>
        </w:rPr>
      </w:pPr>
      <w:r w:rsidRPr="00FE070C">
        <w:rPr>
          <w:rFonts w:cstheme="minorHAns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w:t>
      </w:r>
    </w:p>
    <w:p w14:paraId="01197E5F"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Poświadczenia zgodności cyfrowego odwzorowania z dokumentem w postaci papierowej, o którym mowa w pkt 7, dokonuje w przypadku:</w:t>
      </w:r>
    </w:p>
    <w:p w14:paraId="4A11B0E4" w14:textId="77777777" w:rsidR="00DC08AB" w:rsidRPr="00FE070C" w:rsidRDefault="00DC08AB" w:rsidP="00552630">
      <w:pPr>
        <w:pStyle w:val="Akapitzlist"/>
        <w:numPr>
          <w:ilvl w:val="1"/>
          <w:numId w:val="1"/>
        </w:numPr>
        <w:spacing w:after="0"/>
        <w:ind w:left="851" w:hanging="425"/>
        <w:jc w:val="both"/>
        <w:rPr>
          <w:rFonts w:cstheme="minorHAnsi"/>
        </w:rPr>
      </w:pPr>
      <w:r w:rsidRPr="00FE070C">
        <w:rPr>
          <w:rFonts w:cstheme="minorHAnsi"/>
        </w:rPr>
        <w:t xml:space="preserve">podmiotowych środków dowodowych </w:t>
      </w:r>
      <w:bookmarkStart w:id="3" w:name="_Hlk76552123"/>
      <w:r w:rsidRPr="00FE070C">
        <w:rPr>
          <w:rFonts w:cstheme="minorHAnsi"/>
        </w:rPr>
        <w:t xml:space="preserve">oraz dokumentów potwierdzających </w:t>
      </w:r>
    </w:p>
    <w:p w14:paraId="23BC0561" w14:textId="77777777" w:rsidR="00DC08AB" w:rsidRPr="00FE070C" w:rsidRDefault="00DC08AB" w:rsidP="00FE070C">
      <w:pPr>
        <w:pStyle w:val="Akapitzlist"/>
        <w:spacing w:after="0"/>
        <w:ind w:left="708"/>
        <w:jc w:val="both"/>
        <w:rPr>
          <w:rFonts w:cstheme="minorHAnsi"/>
        </w:rPr>
      </w:pPr>
      <w:r w:rsidRPr="00FE070C">
        <w:rPr>
          <w:rFonts w:cstheme="minorHAnsi"/>
        </w:rPr>
        <w:t xml:space="preserve">umocowanie do reprezentowania </w:t>
      </w:r>
      <w:bookmarkEnd w:id="3"/>
      <w:r w:rsidRPr="00FE070C">
        <w:rPr>
          <w:rFonts w:cstheme="minorHAnsi"/>
        </w:rPr>
        <w:t xml:space="preserve">– </w:t>
      </w:r>
      <w:bookmarkStart w:id="4" w:name="_Hlk76552180"/>
      <w:r w:rsidRPr="00FE070C">
        <w:rPr>
          <w:rFonts w:cstheme="minorHAnsi"/>
        </w:rPr>
        <w:t xml:space="preserve">odpowiednio Wykonawca, Wykonawca wspólnie ubiegający się o udzielenie zamówienia, </w:t>
      </w:r>
      <w:bookmarkEnd w:id="4"/>
      <w:r w:rsidRPr="00FE070C">
        <w:rPr>
          <w:rFonts w:cstheme="minorHAnsi"/>
        </w:rPr>
        <w:t>podmiot udostępniający zasoby lub podwykonawca, w zakresie podmiotowych środków dowodowych oraz dokumentów potwierdzających umocowanie do reprezentowania, które każdego z nich dotyczą;</w:t>
      </w:r>
    </w:p>
    <w:p w14:paraId="7F27246A" w14:textId="77777777" w:rsidR="00DC08AB" w:rsidRPr="00FE070C" w:rsidRDefault="00DC08AB" w:rsidP="00552630">
      <w:pPr>
        <w:pStyle w:val="Akapitzlist"/>
        <w:numPr>
          <w:ilvl w:val="1"/>
          <w:numId w:val="1"/>
        </w:numPr>
        <w:spacing w:after="0"/>
        <w:ind w:left="851" w:hanging="425"/>
        <w:jc w:val="both"/>
        <w:rPr>
          <w:rFonts w:cstheme="minorHAnsi"/>
        </w:rPr>
      </w:pPr>
      <w:r w:rsidRPr="00FE070C">
        <w:rPr>
          <w:rFonts w:cstheme="minorHAnsi"/>
        </w:rPr>
        <w:t xml:space="preserve">przedmiotowych środków dowodowych - </w:t>
      </w:r>
      <w:bookmarkStart w:id="5" w:name="_Hlk76552246"/>
      <w:r w:rsidRPr="00FE070C">
        <w:rPr>
          <w:rFonts w:cstheme="minorHAnsi"/>
        </w:rPr>
        <w:t>odpowiednio Wykonawca, Wykonawca</w:t>
      </w:r>
    </w:p>
    <w:p w14:paraId="1BACEFF8" w14:textId="77777777" w:rsidR="00DC08AB" w:rsidRPr="00FE070C" w:rsidRDefault="00DC08AB" w:rsidP="00FE070C">
      <w:pPr>
        <w:pStyle w:val="Akapitzlist"/>
        <w:spacing w:after="0"/>
        <w:ind w:left="426" w:firstLine="282"/>
        <w:jc w:val="both"/>
        <w:rPr>
          <w:rFonts w:cstheme="minorHAnsi"/>
        </w:rPr>
      </w:pPr>
      <w:r w:rsidRPr="00FE070C">
        <w:rPr>
          <w:rFonts w:cstheme="minorHAnsi"/>
        </w:rPr>
        <w:t>wspólnie ubiegający się o udzielenie zamówienia;</w:t>
      </w:r>
      <w:bookmarkEnd w:id="5"/>
    </w:p>
    <w:p w14:paraId="547EC181" w14:textId="77777777" w:rsidR="00DC08AB" w:rsidRPr="00FE070C" w:rsidRDefault="00DC08AB" w:rsidP="00552630">
      <w:pPr>
        <w:pStyle w:val="Akapitzlist"/>
        <w:numPr>
          <w:ilvl w:val="1"/>
          <w:numId w:val="1"/>
        </w:numPr>
        <w:spacing w:after="0"/>
        <w:ind w:left="851" w:hanging="425"/>
        <w:jc w:val="both"/>
        <w:rPr>
          <w:rFonts w:cstheme="minorHAnsi"/>
        </w:rPr>
      </w:pPr>
      <w:r w:rsidRPr="00FE070C">
        <w:rPr>
          <w:rFonts w:cstheme="minorHAnsi"/>
        </w:rPr>
        <w:t xml:space="preserve">innych dokumentów, w tym dokumentów o których mowa w art. 94 ust. 2 ustawy </w:t>
      </w:r>
      <w:proofErr w:type="spellStart"/>
      <w:r w:rsidRPr="00FE070C">
        <w:rPr>
          <w:rFonts w:cstheme="minorHAnsi"/>
        </w:rPr>
        <w:t>Pzp</w:t>
      </w:r>
      <w:proofErr w:type="spellEnd"/>
      <w:r w:rsidRPr="00FE070C">
        <w:rPr>
          <w:rFonts w:cstheme="minorHAnsi"/>
        </w:rPr>
        <w:t xml:space="preserve"> </w:t>
      </w:r>
    </w:p>
    <w:p w14:paraId="1DD2457C" w14:textId="77777777" w:rsidR="00DC08AB" w:rsidRPr="00FE070C" w:rsidRDefault="00DC08AB" w:rsidP="00FE070C">
      <w:pPr>
        <w:pStyle w:val="Akapitzlist"/>
        <w:spacing w:after="0"/>
        <w:ind w:left="708"/>
        <w:jc w:val="both"/>
        <w:rPr>
          <w:rFonts w:cstheme="minorHAnsi"/>
        </w:rPr>
      </w:pPr>
      <w:r w:rsidRPr="00FE070C">
        <w:rPr>
          <w:rFonts w:cstheme="minorHAnsi"/>
        </w:rPr>
        <w:t>- odpowiednio Wykonawca, Wykonawca wspólnie ubiegający się o udzielenie zamówienia, w zakresie dokumentów, które każdego z nich dotyczą.</w:t>
      </w:r>
    </w:p>
    <w:p w14:paraId="26C074CC"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t>Poświadczenia zgodności cyfrowego odwzorowania z dokumentem w postaci papierowej, o którym mowa w pkt 7, może dokonać również notariusz.</w:t>
      </w:r>
    </w:p>
    <w:p w14:paraId="404D8C47"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t>Przez cyfrowe odwzorowanie, o którym mowa w pkt 7-8 oraz w pkt 12-14, należy rozumieć dokument elektroniczny będący kopią elektroniczną treści zapisanej w postaci papierowej, umożliwiający zapoznanie się z tą treścią i jej zrozumienie, bez konieczności bezpośredniego dostępu do oryginału.</w:t>
      </w:r>
    </w:p>
    <w:p w14:paraId="7A0B5548" w14:textId="77777777" w:rsidR="00DC08AB" w:rsidRPr="00FE070C" w:rsidRDefault="00DC08AB" w:rsidP="00552630">
      <w:pPr>
        <w:pStyle w:val="Akapitzlist"/>
        <w:numPr>
          <w:ilvl w:val="0"/>
          <w:numId w:val="1"/>
        </w:numPr>
        <w:spacing w:after="0"/>
        <w:ind w:left="426" w:hanging="426"/>
        <w:jc w:val="both"/>
        <w:rPr>
          <w:rFonts w:cstheme="minorHAnsi"/>
        </w:rPr>
      </w:pPr>
      <w:bookmarkStart w:id="6" w:name="_Hlk76553046"/>
      <w:r w:rsidRPr="00FE070C">
        <w:rPr>
          <w:rFonts w:cstheme="minorHAnsi"/>
        </w:rPr>
        <w:t xml:space="preserve">Podmiotowe środki dowodowe, w tym oświadczenie, o którym mowa w art. 117 ust. 4 ustawy </w:t>
      </w:r>
      <w:proofErr w:type="spellStart"/>
      <w:r w:rsidRPr="00FE070C">
        <w:rPr>
          <w:rFonts w:cstheme="minorHAnsi"/>
        </w:rPr>
        <w:t>Pzp</w:t>
      </w:r>
      <w:proofErr w:type="spellEnd"/>
      <w:r w:rsidRPr="00FE070C">
        <w:rPr>
          <w:rFonts w:cstheme="minorHAnsi"/>
        </w:rPr>
        <w:t xml:space="preserve">, oraz zobowiązanie podmiotu udostępniającego zasoby, przedmiotowe środki dowodowe, dokumenty, o których mowa w art. 94 ust. 2 ustawy </w:t>
      </w:r>
      <w:proofErr w:type="spellStart"/>
      <w:r w:rsidRPr="00FE070C">
        <w:rPr>
          <w:rFonts w:cstheme="minorHAnsi"/>
        </w:rPr>
        <w:t>Pzp</w:t>
      </w:r>
      <w:proofErr w:type="spellEnd"/>
      <w:r w:rsidRPr="00FE070C">
        <w:rPr>
          <w:rFonts w:cstheme="minorHAnsi"/>
        </w:rPr>
        <w:t xml:space="preserve">, niewystawione przez upoważnione podmioty, oraz pełnomocnictwo </w:t>
      </w:r>
      <w:bookmarkEnd w:id="6"/>
      <w:r w:rsidRPr="00FE070C">
        <w:rPr>
          <w:rFonts w:cstheme="minorHAnsi"/>
        </w:rPr>
        <w:t xml:space="preserve">przekazuje się w postaci elektronicznej i opatruje się </w:t>
      </w:r>
      <w:bookmarkStart w:id="7" w:name="_Hlk76553169"/>
      <w:r w:rsidRPr="00FE070C">
        <w:rPr>
          <w:rFonts w:cstheme="minorHAnsi"/>
        </w:rPr>
        <w:t>kwalifikowanym podpisem elektronicznym, podpisem zaufanym lub podpisem osobistym.</w:t>
      </w:r>
    </w:p>
    <w:bookmarkEnd w:id="7"/>
    <w:p w14:paraId="1FD3B507"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t xml:space="preserve">W przypadku gdy podmiotowe środki dowodowe, w tym oświadczenie, o którym mowa w art. 117 ust. 4 ustawy </w:t>
      </w:r>
      <w:proofErr w:type="spellStart"/>
      <w:r w:rsidRPr="00FE070C">
        <w:rPr>
          <w:rFonts w:cstheme="minorHAnsi"/>
        </w:rPr>
        <w:t>Pzp</w:t>
      </w:r>
      <w:proofErr w:type="spellEnd"/>
      <w:r w:rsidRPr="00FE070C">
        <w:rPr>
          <w:rFonts w:cstheme="minorHAnsi"/>
        </w:rPr>
        <w:t xml:space="preserve">, oraz zobowiązanie podmiotu udostępniającego zasoby, przedmiotowe środki dowodowe, dokumenty, o których mowa w art. 94 ust. 2 ustawy </w:t>
      </w:r>
      <w:proofErr w:type="spellStart"/>
      <w:r w:rsidRPr="00FE070C">
        <w:rPr>
          <w:rFonts w:cstheme="minorHAnsi"/>
        </w:rPr>
        <w:t>Pzp</w:t>
      </w:r>
      <w:proofErr w:type="spellEnd"/>
      <w:r w:rsidRPr="00FE070C">
        <w:rPr>
          <w:rFonts w:cstheme="minorHAnsi"/>
        </w:rPr>
        <w:t xml:space="preserve">, niewystawione przez upoważnione podmioty lub pełnomocnictwo, zostały sporządzone jako dokument w postaci </w:t>
      </w:r>
      <w:r w:rsidRPr="00FE070C">
        <w:rPr>
          <w:rFonts w:cstheme="minorHAnsi"/>
        </w:rPr>
        <w:lastRenderedPageBreak/>
        <w:t xml:space="preserve">papierowej i opatrzone własnoręcznym podpisem, przekazuje się cyfrowe odwzorowanie tego dokumentu opatrzone kwalifikowanym </w:t>
      </w:r>
      <w:bookmarkStart w:id="8" w:name="_Hlk76553993"/>
      <w:r w:rsidRPr="00FE070C">
        <w:rPr>
          <w:rFonts w:cstheme="minorHAnsi"/>
        </w:rPr>
        <w:t>podpisem elektronicznym, podpisem zaufanym lub podpisem osobistym</w:t>
      </w:r>
      <w:bookmarkEnd w:id="8"/>
      <w:r w:rsidRPr="00FE070C">
        <w:rPr>
          <w:rFonts w:cstheme="minorHAnsi"/>
        </w:rPr>
        <w:t>, poświadczającym zgodność cyfrowego odwzorowania z dokumentem w postaci papierowej.</w:t>
      </w:r>
    </w:p>
    <w:p w14:paraId="17D4896A"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t>Poświadczenia zgodności cyfrowego odwzorowania z dokumentem w postaci papierowej, o którym mowa w pkt. 12, dokonuje się w przypadku:</w:t>
      </w:r>
    </w:p>
    <w:p w14:paraId="4FA86001" w14:textId="77777777" w:rsidR="00DC08AB" w:rsidRPr="00FE070C" w:rsidRDefault="00DC08AB" w:rsidP="00552630">
      <w:pPr>
        <w:pStyle w:val="Akapitzlist"/>
        <w:numPr>
          <w:ilvl w:val="0"/>
          <w:numId w:val="5"/>
        </w:numPr>
        <w:spacing w:after="0"/>
        <w:ind w:left="851" w:hanging="425"/>
        <w:jc w:val="both"/>
        <w:rPr>
          <w:rFonts w:cstheme="minorHAnsi"/>
        </w:rPr>
      </w:pPr>
      <w:r w:rsidRPr="00FE070C">
        <w:rPr>
          <w:rFonts w:cstheme="minorHAnsi"/>
        </w:rPr>
        <w:t xml:space="preserve">podmiotowych środków dowodowych – odpowiednio Wykonawca, Wykonawca </w:t>
      </w:r>
    </w:p>
    <w:p w14:paraId="0977DE8F" w14:textId="77777777" w:rsidR="00DC08AB" w:rsidRPr="00FE070C" w:rsidRDefault="00DC08AB" w:rsidP="00FE070C">
      <w:pPr>
        <w:pStyle w:val="Akapitzlist"/>
        <w:spacing w:after="0"/>
        <w:ind w:left="708"/>
        <w:jc w:val="both"/>
        <w:rPr>
          <w:rFonts w:cstheme="minorHAnsi"/>
        </w:rPr>
      </w:pPr>
      <w:r w:rsidRPr="00FE070C">
        <w:rPr>
          <w:rFonts w:cstheme="minorHAnsi"/>
        </w:rPr>
        <w:t>wspólnie ubiegający się o udzielenie zamówienia, podmiot udostępniający zasoby lub podwykonawca, w zakresie podmiotowych środków dowodowych, które każdego z nich dotyczą;</w:t>
      </w:r>
    </w:p>
    <w:p w14:paraId="56A1BF68" w14:textId="77777777" w:rsidR="00DC08AB" w:rsidRPr="00FE070C" w:rsidRDefault="00DC08AB" w:rsidP="00552630">
      <w:pPr>
        <w:pStyle w:val="Akapitzlist"/>
        <w:numPr>
          <w:ilvl w:val="0"/>
          <w:numId w:val="5"/>
        </w:numPr>
        <w:spacing w:after="0"/>
        <w:ind w:left="851" w:hanging="425"/>
        <w:jc w:val="both"/>
        <w:rPr>
          <w:rFonts w:cstheme="minorHAnsi"/>
        </w:rPr>
      </w:pPr>
      <w:r w:rsidRPr="00FE070C">
        <w:rPr>
          <w:rFonts w:cstheme="minorHAnsi"/>
        </w:rPr>
        <w:t>przedmiotowego środka dowodowego, dokumentu o którym mowa w art. 94 ust.2</w:t>
      </w:r>
    </w:p>
    <w:p w14:paraId="1638E01C" w14:textId="77777777" w:rsidR="00DC08AB" w:rsidRPr="00FE070C" w:rsidRDefault="00DC08AB" w:rsidP="00FE070C">
      <w:pPr>
        <w:pStyle w:val="Akapitzlist"/>
        <w:spacing w:after="0"/>
        <w:ind w:left="708"/>
        <w:jc w:val="both"/>
        <w:rPr>
          <w:rFonts w:cstheme="minorHAnsi"/>
        </w:rPr>
      </w:pPr>
      <w:r w:rsidRPr="00FE070C">
        <w:rPr>
          <w:rFonts w:cstheme="minorHAnsi"/>
        </w:rPr>
        <w:t>ustawy, oświadczenia o którym mowa w art. 117 ust. 4 ustawy, lub zobowiązania podmiotu udostepniającego zasoby - odpowiednio wykonawca lub wykonawca wspólnie ubiegający się o zamówienie;</w:t>
      </w:r>
    </w:p>
    <w:p w14:paraId="1EFA5828" w14:textId="77777777" w:rsidR="00DC08AB" w:rsidRPr="00FE070C" w:rsidRDefault="00DC08AB" w:rsidP="00552630">
      <w:pPr>
        <w:pStyle w:val="Akapitzlist"/>
        <w:numPr>
          <w:ilvl w:val="0"/>
          <w:numId w:val="5"/>
        </w:numPr>
        <w:spacing w:after="0"/>
        <w:ind w:left="851" w:hanging="425"/>
        <w:jc w:val="both"/>
        <w:rPr>
          <w:rFonts w:cstheme="minorHAnsi"/>
        </w:rPr>
      </w:pPr>
      <w:r w:rsidRPr="00FE070C">
        <w:rPr>
          <w:rFonts w:cstheme="minorHAnsi"/>
        </w:rPr>
        <w:t>pełnomocnictwa - mocodawca.</w:t>
      </w:r>
    </w:p>
    <w:p w14:paraId="0514C309"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t>Poświadczenia zgodności cyfrowego odwzorowania z dokumentem w postaci papierowej, o którym mowa w pkt 12, może dokonać również notariusz.</w:t>
      </w:r>
    </w:p>
    <w:p w14:paraId="088AF535"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t>W przypadku przekazywania w postępowaniu dokumentu elektronicznego w formacie poddającym dane kompresji, opatrzenie pliku zawierającego skompresowane dokumenty podpisem elektronicznym, podpisem zaufanym lub podpisem osobistym jest równoznaczne z opatrzeniem wszystkich dokumentów zawartych w tym pliku podpisem elektronicznym, podpisem zaufanym lub podpisem osobistym.</w:t>
      </w:r>
    </w:p>
    <w:p w14:paraId="55EDA9ED"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Zgodnie z art. 8 ust. 3 ustawy </w:t>
      </w:r>
      <w:proofErr w:type="spellStart"/>
      <w:r w:rsidRPr="00FE070C">
        <w:rPr>
          <w:rFonts w:cstheme="minorHAnsi"/>
        </w:rPr>
        <w:t>Pzp</w:t>
      </w:r>
      <w:proofErr w:type="spellEnd"/>
      <w:r w:rsidRPr="00FE070C">
        <w:rPr>
          <w:rFonts w:cstheme="minorHAns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199CC15E"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Wykonawca, za pośrednictwem </w:t>
      </w:r>
      <w:hyperlink r:id="rId21" w:history="1">
        <w:r w:rsidRPr="00FE070C">
          <w:rPr>
            <w:rStyle w:val="Hipercze"/>
            <w:rFonts w:cstheme="minorHAnsi"/>
          </w:rPr>
          <w:t>platformazakupowa.pl</w:t>
        </w:r>
      </w:hyperlink>
      <w:hyperlink r:id="rId22" w:history="1">
        <w:r w:rsidRPr="00FE070C">
          <w:rPr>
            <w:rStyle w:val="Hipercze"/>
            <w:rFonts w:cstheme="minorHAnsi"/>
          </w:rPr>
          <w:t xml:space="preserve"> </w:t>
        </w:r>
      </w:hyperlink>
      <w:r w:rsidRPr="00FE070C">
        <w:rPr>
          <w:rFonts w:cstheme="minorHAnsi"/>
        </w:rPr>
        <w:t xml:space="preserve">może przed upływem terminu do składania ofert zmienić lub wycofać ofertę. Sposób dokonywania zmiany lub wycofania oferty zamieszczono w instrukcji zamieszczonej na stronie internetowej pod adresem: </w:t>
      </w:r>
      <w:hyperlink r:id="rId23" w:history="1">
        <w:r w:rsidRPr="00FE070C">
          <w:rPr>
            <w:rStyle w:val="Hipercze"/>
            <w:rFonts w:cstheme="minorHAnsi"/>
          </w:rPr>
          <w:t>https://platformazakupowa.pl/strona/45</w:t>
        </w:r>
      </w:hyperlink>
      <w:hyperlink r:id="rId24" w:history="1">
        <w:r w:rsidRPr="00FE070C">
          <w:rPr>
            <w:rStyle w:val="Hipercze"/>
            <w:rFonts w:cstheme="minorHAnsi"/>
          </w:rPr>
          <w:t>-</w:t>
        </w:r>
      </w:hyperlink>
      <w:hyperlink r:id="rId25" w:history="1">
        <w:r w:rsidRPr="00FE070C">
          <w:rPr>
            <w:rStyle w:val="Hipercze"/>
            <w:rFonts w:cstheme="minorHAnsi"/>
          </w:rPr>
          <w:t>instrukcje</w:t>
        </w:r>
      </w:hyperlink>
      <w:hyperlink r:id="rId26" w:history="1">
        <w:r w:rsidRPr="00FE070C">
          <w:rPr>
            <w:rStyle w:val="Hipercze"/>
            <w:rFonts w:cstheme="minorHAnsi"/>
          </w:rPr>
          <w:t xml:space="preserve"> </w:t>
        </w:r>
      </w:hyperlink>
    </w:p>
    <w:p w14:paraId="2DB2E594"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Każdy z Wykonawców może złożyć tylko jedną ofertę. Złożenie większej liczby ofert lub oferty zawierającej propozycje wariantowe podlegać będzie odrzuceniu. </w:t>
      </w:r>
    </w:p>
    <w:p w14:paraId="431E1B9C"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Ceny oferty muszą zawierać wszystkie koszty, jakie musi ponieść Wykonawca, aby zrealizować zamówienie z najwyższą starannością oraz ewentualne rabaty. </w:t>
      </w:r>
    </w:p>
    <w:p w14:paraId="7515F607" w14:textId="6BFD86A4"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Dokumenty i oświadczenia składane przez Wykonawcę powinny być </w:t>
      </w:r>
      <w:r w:rsidR="003900F8">
        <w:rPr>
          <w:rFonts w:cstheme="minorHAnsi"/>
        </w:rPr>
        <w:t>w języku polskim, chyba że w Ogłoszeniu</w:t>
      </w:r>
      <w:r w:rsidRPr="00FE070C">
        <w:rPr>
          <w:rFonts w:cstheme="minorHAnsi"/>
        </w:rPr>
        <w:t xml:space="preserve"> dopuszczono inaczej. W przypadku załączenia dokumentów sporządzonych w innym języku niż dopuszczony, Wykonawca zobowiązany jest załączyć tłumaczenie na język polski. </w:t>
      </w:r>
    </w:p>
    <w:p w14:paraId="668C59E2"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Zgodnie z definicją dokumentu elektronicznego z art. 3 ust. 2 ustawy z dnia 17 lutego 2005 r.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w:t>
      </w:r>
      <w:r w:rsidRPr="00FE070C">
        <w:rPr>
          <w:rFonts w:cstheme="minorHAnsi"/>
        </w:rPr>
        <w:lastRenderedPageBreak/>
        <w:t xml:space="preserve">przez podmiot, na którego zdolnościach lub sytuacji polega Wykonawca, albo przez podwykonawcę. </w:t>
      </w:r>
    </w:p>
    <w:p w14:paraId="3161304F"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Maksymalny rozmiar jednego pliku przesyłanego za pośrednictwem dedykowanych formularzy do: złożenia, zmiany, wycofania oferty wynosi 150 MB, natomiast przy komunikacji wielkość pliku to maksymalnie 500 MB. </w:t>
      </w:r>
    </w:p>
    <w:p w14:paraId="78870E2D"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037DF7D"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Zalecenia: </w:t>
      </w:r>
    </w:p>
    <w:p w14:paraId="2A85A417"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Zamawiający rekomenduje wykorzystanie formatów: .pdf .</w:t>
      </w:r>
      <w:proofErr w:type="spellStart"/>
      <w:r w:rsidRPr="00FE070C">
        <w:rPr>
          <w:rFonts w:cstheme="minorHAnsi"/>
        </w:rPr>
        <w:t>doc</w:t>
      </w:r>
      <w:proofErr w:type="spellEnd"/>
      <w:r w:rsidRPr="00FE070C">
        <w:rPr>
          <w:rFonts w:cstheme="minorHAnsi"/>
        </w:rPr>
        <w:t xml:space="preserve">  .</w:t>
      </w:r>
      <w:proofErr w:type="spellStart"/>
      <w:r w:rsidRPr="00FE070C">
        <w:rPr>
          <w:rFonts w:cstheme="minorHAnsi"/>
        </w:rPr>
        <w:t>docx</w:t>
      </w:r>
      <w:proofErr w:type="spellEnd"/>
      <w:r w:rsidRPr="00FE070C">
        <w:rPr>
          <w:rFonts w:cstheme="minorHAnsi"/>
        </w:rPr>
        <w:t xml:space="preserve"> .xls .jpg (.</w:t>
      </w:r>
      <w:proofErr w:type="spellStart"/>
      <w:r w:rsidRPr="00FE070C">
        <w:rPr>
          <w:rFonts w:cstheme="minorHAnsi"/>
        </w:rPr>
        <w:t>jpeg</w:t>
      </w:r>
      <w:proofErr w:type="spellEnd"/>
      <w:r w:rsidRPr="00FE070C">
        <w:rPr>
          <w:rFonts w:cstheme="minorHAnsi"/>
        </w:rPr>
        <w:t xml:space="preserve">) </w:t>
      </w:r>
    </w:p>
    <w:p w14:paraId="63F4CC90" w14:textId="77777777" w:rsidR="00DC08AB" w:rsidRPr="00FE070C" w:rsidRDefault="00DC08AB" w:rsidP="00FE070C">
      <w:pPr>
        <w:spacing w:after="0"/>
        <w:ind w:left="425" w:firstLine="283"/>
        <w:jc w:val="both"/>
        <w:rPr>
          <w:rFonts w:cstheme="minorHAnsi"/>
        </w:rPr>
      </w:pPr>
      <w:r w:rsidRPr="00FE070C">
        <w:rPr>
          <w:rFonts w:cstheme="minorHAnsi"/>
        </w:rPr>
        <w:t xml:space="preserve">ze szczególnym wskazaniem na .pdf </w:t>
      </w:r>
    </w:p>
    <w:p w14:paraId="415891B8" w14:textId="77777777" w:rsidR="00DC08AB" w:rsidRPr="00FE070C" w:rsidRDefault="00DC08AB" w:rsidP="00552630">
      <w:pPr>
        <w:numPr>
          <w:ilvl w:val="1"/>
          <w:numId w:val="1"/>
        </w:numPr>
        <w:spacing w:after="0"/>
        <w:ind w:left="851" w:hanging="425"/>
        <w:jc w:val="both"/>
        <w:rPr>
          <w:rFonts w:cstheme="minorHAnsi"/>
        </w:rPr>
      </w:pPr>
      <w:r w:rsidRPr="00FE070C">
        <w:rPr>
          <w:rFonts w:cstheme="minorHAnsi"/>
        </w:rPr>
        <w:t xml:space="preserve">W celu ewentualnej kompresji danych Zamawiający rekomenduje wykorzystanie jednego z formatów: </w:t>
      </w:r>
    </w:p>
    <w:p w14:paraId="7DDB1EC6" w14:textId="77777777" w:rsidR="00DC08AB" w:rsidRPr="00FE070C" w:rsidRDefault="00DC08AB" w:rsidP="00FE070C">
      <w:pPr>
        <w:spacing w:after="0"/>
        <w:ind w:left="567"/>
        <w:jc w:val="both"/>
        <w:rPr>
          <w:rFonts w:cstheme="minorHAnsi"/>
        </w:rPr>
      </w:pPr>
      <w:r w:rsidRPr="00FE070C">
        <w:rPr>
          <w:rFonts w:cstheme="minorHAnsi"/>
        </w:rPr>
        <w:t xml:space="preserve">               −  .zip  </w:t>
      </w:r>
    </w:p>
    <w:p w14:paraId="5A389773" w14:textId="77777777" w:rsidR="00DC08AB" w:rsidRPr="00FE070C" w:rsidRDefault="00DC08AB" w:rsidP="00FE070C">
      <w:pPr>
        <w:spacing w:after="0"/>
        <w:ind w:left="567"/>
        <w:jc w:val="both"/>
        <w:rPr>
          <w:rFonts w:cstheme="minorHAnsi"/>
        </w:rPr>
      </w:pPr>
      <w:r w:rsidRPr="00FE070C">
        <w:rPr>
          <w:rFonts w:cstheme="minorHAnsi"/>
        </w:rPr>
        <w:t xml:space="preserve">               −  .7Z </w:t>
      </w:r>
    </w:p>
    <w:p w14:paraId="48170AFE"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 xml:space="preserve">Zamawiający zwraca uwagę na ograniczenia wielkości plików podpisywanych </w:t>
      </w:r>
    </w:p>
    <w:p w14:paraId="370D818C" w14:textId="77777777" w:rsidR="00DC08AB" w:rsidRPr="00FE070C" w:rsidRDefault="00DC08AB" w:rsidP="00FE070C">
      <w:pPr>
        <w:spacing w:after="0"/>
        <w:ind w:left="425" w:firstLine="283"/>
        <w:jc w:val="both"/>
        <w:rPr>
          <w:rFonts w:cstheme="minorHAnsi"/>
        </w:rPr>
      </w:pPr>
      <w:r w:rsidRPr="00FE070C">
        <w:rPr>
          <w:rFonts w:cstheme="minorHAnsi"/>
        </w:rPr>
        <w:t xml:space="preserve">profilem zaufanym, który wynosi max 10MB, oraz na ograniczenie wielkości plików </w:t>
      </w:r>
    </w:p>
    <w:p w14:paraId="1C2FB872" w14:textId="77777777" w:rsidR="00DC08AB" w:rsidRPr="00FE070C" w:rsidRDefault="00DC08AB" w:rsidP="00FE070C">
      <w:pPr>
        <w:spacing w:after="0"/>
        <w:ind w:left="708"/>
        <w:jc w:val="both"/>
        <w:rPr>
          <w:rFonts w:cstheme="minorHAnsi"/>
        </w:rPr>
      </w:pPr>
      <w:r w:rsidRPr="00FE070C">
        <w:rPr>
          <w:rFonts w:cstheme="minorHAnsi"/>
        </w:rPr>
        <w:t xml:space="preserve">podpisywanych w aplikacji </w:t>
      </w:r>
      <w:proofErr w:type="spellStart"/>
      <w:r w:rsidRPr="00FE070C">
        <w:rPr>
          <w:rFonts w:cstheme="minorHAnsi"/>
        </w:rPr>
        <w:t>eDoApp</w:t>
      </w:r>
      <w:proofErr w:type="spellEnd"/>
      <w:r w:rsidRPr="00FE070C">
        <w:rPr>
          <w:rFonts w:cstheme="minorHAnsi"/>
        </w:rPr>
        <w:t xml:space="preserve"> służącej do składania podpisu osobistego, który wynosi max 5MB;</w:t>
      </w:r>
    </w:p>
    <w:p w14:paraId="6DC3A60F"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 xml:space="preserve">Ze względu na niskie ryzyko naruszenia integralności pliku oraz łatwiejszą weryfikację </w:t>
      </w:r>
    </w:p>
    <w:p w14:paraId="05C67395" w14:textId="77777777" w:rsidR="00DC08AB" w:rsidRPr="00FE070C" w:rsidRDefault="00DC08AB" w:rsidP="00FE070C">
      <w:pPr>
        <w:spacing w:after="0"/>
        <w:ind w:left="708"/>
        <w:jc w:val="both"/>
        <w:rPr>
          <w:rFonts w:cstheme="minorHAnsi"/>
        </w:rPr>
      </w:pPr>
      <w:r w:rsidRPr="00FE070C">
        <w:rPr>
          <w:rFonts w:cstheme="minorHAnsi"/>
        </w:rPr>
        <w:t xml:space="preserve">podpisu, Zamawiający zaleca, w miarę możliwości, przekonwertowanie plików składających się na ofertę na format .pdf  i opatrzenie ich podpisem kwalifikowanym </w:t>
      </w:r>
      <w:proofErr w:type="spellStart"/>
      <w:r w:rsidRPr="00FE070C">
        <w:rPr>
          <w:rFonts w:cstheme="minorHAnsi"/>
        </w:rPr>
        <w:t>PAdES</w:t>
      </w:r>
      <w:proofErr w:type="spellEnd"/>
      <w:r w:rsidRPr="00FE070C">
        <w:rPr>
          <w:rFonts w:cstheme="minorHAnsi"/>
        </w:rPr>
        <w:t>;</w:t>
      </w:r>
    </w:p>
    <w:p w14:paraId="294CBE6C"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 xml:space="preserve">Pliki w innych formatach niż PDF zaleca się opatrzyć zewnętrznym podpisem </w:t>
      </w:r>
      <w:proofErr w:type="spellStart"/>
      <w:r w:rsidRPr="00FE070C">
        <w:rPr>
          <w:rFonts w:cstheme="minorHAnsi"/>
        </w:rPr>
        <w:t>XAdES</w:t>
      </w:r>
      <w:proofErr w:type="spellEnd"/>
      <w:r w:rsidRPr="00FE070C">
        <w:rPr>
          <w:rFonts w:cstheme="minorHAnsi"/>
        </w:rPr>
        <w:t xml:space="preserve">. </w:t>
      </w:r>
    </w:p>
    <w:p w14:paraId="0031FDEB" w14:textId="77777777" w:rsidR="00DC08AB" w:rsidRPr="00FE070C" w:rsidRDefault="00DC08AB" w:rsidP="00FE070C">
      <w:pPr>
        <w:spacing w:after="0"/>
        <w:ind w:left="708"/>
        <w:jc w:val="both"/>
        <w:rPr>
          <w:rFonts w:cstheme="minorHAnsi"/>
        </w:rPr>
      </w:pPr>
      <w:r w:rsidRPr="00FE070C">
        <w:rPr>
          <w:rFonts w:cstheme="minorHAnsi"/>
        </w:rPr>
        <w:t>Wykonawca powinien pamiętać, aby plik z podpisem przekazywać łącznie z dokumentem podpisywanym;</w:t>
      </w:r>
    </w:p>
    <w:p w14:paraId="18E6DB31"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 xml:space="preserve">Zamawiający zaleca, aby w przypadku podpisywania pliku przez kilka osób, stosować </w:t>
      </w:r>
    </w:p>
    <w:p w14:paraId="6B73B0D4" w14:textId="77777777" w:rsidR="00DC08AB" w:rsidRPr="00FE070C" w:rsidRDefault="00DC08AB" w:rsidP="00FE070C">
      <w:pPr>
        <w:spacing w:after="0"/>
        <w:ind w:left="708"/>
        <w:jc w:val="both"/>
        <w:rPr>
          <w:rFonts w:cstheme="minorHAnsi"/>
        </w:rPr>
      </w:pPr>
      <w:r w:rsidRPr="00FE070C">
        <w:rPr>
          <w:rFonts w:cstheme="minorHAnsi"/>
        </w:rPr>
        <w:t>podpisy tego samego rodzaju. Podpisywanie różnymi rodzajami podpisów np. osobistym i kwalifikowanym może doprowadzić do problemów w weryfikacji plików;</w:t>
      </w:r>
    </w:p>
    <w:p w14:paraId="5053AEE8"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 xml:space="preserve">Zamawiający zaleca, aby Wykonawca z odpowiednim wyprzedzeniem przetestował </w:t>
      </w:r>
    </w:p>
    <w:p w14:paraId="3569C9EE" w14:textId="77777777" w:rsidR="00DC08AB" w:rsidRPr="00FE070C" w:rsidRDefault="00DC08AB" w:rsidP="00FE070C">
      <w:pPr>
        <w:spacing w:after="0"/>
        <w:ind w:left="425" w:firstLine="283"/>
        <w:jc w:val="both"/>
        <w:rPr>
          <w:rFonts w:cstheme="minorHAnsi"/>
        </w:rPr>
      </w:pPr>
      <w:r w:rsidRPr="00FE070C">
        <w:rPr>
          <w:rFonts w:cstheme="minorHAnsi"/>
        </w:rPr>
        <w:t>możliwość prawidłowego wykorzystania wybranej metody podpisania plików oferty;</w:t>
      </w:r>
    </w:p>
    <w:p w14:paraId="36748C86"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 xml:space="preserve">Komunikacja z Wykonawcami odbywa się tylko na Platformie za pośrednictwem </w:t>
      </w:r>
    </w:p>
    <w:p w14:paraId="303FBB16" w14:textId="77777777" w:rsidR="00DC08AB" w:rsidRPr="00FE070C" w:rsidRDefault="00DC08AB" w:rsidP="00FE070C">
      <w:pPr>
        <w:spacing w:after="0"/>
        <w:ind w:left="708"/>
        <w:jc w:val="both"/>
        <w:rPr>
          <w:rFonts w:cstheme="minorHAnsi"/>
        </w:rPr>
      </w:pPr>
      <w:r w:rsidRPr="00FE070C">
        <w:rPr>
          <w:rFonts w:cstheme="minorHAnsi"/>
        </w:rPr>
        <w:t>formularza “Wyślij wiadomość do Zamawiającego”, nie za pośrednictwem adresu e-mail;</w:t>
      </w:r>
    </w:p>
    <w:p w14:paraId="17F8FCA2"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Osobą składającą ofertę powinna być osoba kontaktowa podawana w dokumentacji;</w:t>
      </w:r>
    </w:p>
    <w:p w14:paraId="46008AD3"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 xml:space="preserve">Ofertę należy przygotować z należytą starannością dla podmiotu ubiegającego się </w:t>
      </w:r>
      <w:r w:rsidRPr="00FE070C">
        <w:rPr>
          <w:rFonts w:cstheme="minorHAnsi"/>
        </w:rPr>
        <w:br/>
        <w:t>o udzielenie zamówienia publicznego i zachowaniem odpowiedniego odstępu czasu do zakończenia przyjmowania ofert/wniosków. Zamawiający zaleca złożenie oferty na 24 godziny przed terminem składania ofert/wniosków;</w:t>
      </w:r>
    </w:p>
    <w:p w14:paraId="1DDA8E6E"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Podczas podpisywania plików zaleca się stosowanie algorytmu skrótu SHA2 zamiast SHA1;</w:t>
      </w:r>
    </w:p>
    <w:p w14:paraId="6496DA44"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Jeśli Wykonawca pakuje dokumenty np. w plik ZIP zaleca się wcześniejsze podpisanie każdego ze skompresowanych plików;</w:t>
      </w:r>
    </w:p>
    <w:p w14:paraId="0A404769"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Zamawiający rekomenduje wykorzystanie podpisu z kwalifikowanym znacznikiem czasu;</w:t>
      </w:r>
    </w:p>
    <w:p w14:paraId="05A72EDA" w14:textId="3ED6E9A0" w:rsidR="00DC08AB" w:rsidRDefault="00DC08AB" w:rsidP="00552630">
      <w:pPr>
        <w:numPr>
          <w:ilvl w:val="1"/>
          <w:numId w:val="1"/>
        </w:numPr>
        <w:spacing w:after="0"/>
        <w:ind w:left="850" w:hanging="425"/>
        <w:jc w:val="both"/>
        <w:rPr>
          <w:rFonts w:cstheme="minorHAnsi"/>
        </w:rPr>
      </w:pPr>
      <w:r w:rsidRPr="00FE070C">
        <w:rPr>
          <w:rFonts w:cstheme="minorHAnsi"/>
        </w:rPr>
        <w:lastRenderedPageBreak/>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53A44BD" w14:textId="77777777" w:rsidR="003900F8" w:rsidRPr="00FE070C" w:rsidRDefault="003900F8" w:rsidP="003900F8">
      <w:pPr>
        <w:spacing w:after="0"/>
        <w:ind w:left="850"/>
        <w:jc w:val="both"/>
        <w:rPr>
          <w:rFonts w:cstheme="minorHAnsi"/>
        </w:rPr>
      </w:pPr>
    </w:p>
    <w:p w14:paraId="2D64AADF" w14:textId="79F773D5" w:rsidR="00DB2417" w:rsidRDefault="001422F1" w:rsidP="00FE070C">
      <w:pPr>
        <w:spacing w:after="0"/>
        <w:jc w:val="both"/>
        <w:rPr>
          <w:rFonts w:cstheme="minorHAnsi"/>
        </w:rPr>
      </w:pPr>
      <w:r w:rsidRPr="00FE070C">
        <w:rPr>
          <w:rFonts w:cstheme="minorHAnsi"/>
          <w:b/>
        </w:rPr>
        <w:t>12</w:t>
      </w:r>
      <w:r w:rsidR="00D96FA7" w:rsidRPr="00FE070C">
        <w:rPr>
          <w:rFonts w:cstheme="minorHAnsi"/>
          <w:b/>
        </w:rPr>
        <w:t>. Treść oferty</w:t>
      </w:r>
      <w:r w:rsidR="00D96FA7" w:rsidRPr="00FE070C">
        <w:rPr>
          <w:rFonts w:cstheme="minorHAnsi"/>
        </w:rPr>
        <w:t xml:space="preserve"> powinna być zgodna z wzorem stanowiącym załącznik do niniejszego </w:t>
      </w:r>
      <w:r w:rsidR="00D42C97" w:rsidRPr="00FE070C">
        <w:rPr>
          <w:rFonts w:cstheme="minorHAnsi"/>
        </w:rPr>
        <w:t>ogłoszenia</w:t>
      </w:r>
      <w:r w:rsidR="00D96FA7" w:rsidRPr="00FE070C">
        <w:rPr>
          <w:rFonts w:cstheme="minorHAnsi"/>
        </w:rPr>
        <w:t>.</w:t>
      </w:r>
    </w:p>
    <w:p w14:paraId="776BC8D2" w14:textId="77777777" w:rsidR="003900F8" w:rsidRPr="00FE070C" w:rsidRDefault="003900F8" w:rsidP="00FE070C">
      <w:pPr>
        <w:spacing w:after="0"/>
        <w:jc w:val="both"/>
        <w:rPr>
          <w:rFonts w:cstheme="minorHAnsi"/>
          <w:b/>
        </w:rPr>
      </w:pPr>
    </w:p>
    <w:p w14:paraId="703B1EAC" w14:textId="57D235E3" w:rsidR="00DC08AB" w:rsidRPr="00FE070C" w:rsidRDefault="001422F1" w:rsidP="00FE070C">
      <w:pPr>
        <w:spacing w:after="0"/>
        <w:jc w:val="both"/>
        <w:rPr>
          <w:rFonts w:cstheme="minorHAnsi"/>
          <w:b/>
          <w:lang w:eastAsia="pl-PL"/>
        </w:rPr>
      </w:pPr>
      <w:r w:rsidRPr="00FE070C">
        <w:rPr>
          <w:rFonts w:cstheme="minorHAnsi"/>
          <w:b/>
          <w:lang w:eastAsia="pl-PL"/>
        </w:rPr>
        <w:t>13</w:t>
      </w:r>
      <w:r w:rsidR="00D96FA7" w:rsidRPr="00FE070C">
        <w:rPr>
          <w:rFonts w:cstheme="minorHAnsi"/>
          <w:b/>
          <w:lang w:eastAsia="pl-PL"/>
        </w:rPr>
        <w:t>. Wykonawca zobowiązany jest złożyć wraz  z ofertą cenową następujące dokumenty:</w:t>
      </w:r>
    </w:p>
    <w:p w14:paraId="2714934A" w14:textId="4848AD40" w:rsidR="00DC08AB" w:rsidRPr="00FE070C" w:rsidRDefault="00DC08AB" w:rsidP="00552630">
      <w:pPr>
        <w:pStyle w:val="Akapitzlist"/>
        <w:numPr>
          <w:ilvl w:val="0"/>
          <w:numId w:val="7"/>
        </w:numPr>
        <w:spacing w:after="0"/>
        <w:jc w:val="both"/>
        <w:rPr>
          <w:rFonts w:cstheme="minorHAnsi"/>
          <w:b/>
          <w:bCs/>
        </w:rPr>
      </w:pPr>
      <w:r w:rsidRPr="00FE070C">
        <w:rPr>
          <w:rFonts w:cstheme="minorHAnsi"/>
          <w:b/>
          <w:bCs/>
        </w:rPr>
        <w:t>wypełniony Formularz ofertowy wg wzoru Załącznika nr 1.</w:t>
      </w:r>
    </w:p>
    <w:p w14:paraId="5B633973" w14:textId="432B08AB" w:rsidR="00DC08AB" w:rsidRPr="00FE070C" w:rsidRDefault="00DC08AB" w:rsidP="00552630">
      <w:pPr>
        <w:pStyle w:val="Akapitzlist"/>
        <w:numPr>
          <w:ilvl w:val="0"/>
          <w:numId w:val="7"/>
        </w:numPr>
        <w:spacing w:after="0"/>
        <w:jc w:val="both"/>
        <w:rPr>
          <w:rFonts w:cstheme="minorHAnsi"/>
          <w:bCs/>
        </w:rPr>
      </w:pPr>
      <w:r w:rsidRPr="00FE070C">
        <w:rPr>
          <w:rFonts w:cstheme="minorHAnsi"/>
          <w:bCs/>
        </w:rPr>
        <w:t xml:space="preserve">Oświadczenie Wykonawcy o niepodleganiu wykluczeniu z postępowania zgodnie z </w:t>
      </w:r>
      <w:r w:rsidR="00114D6F" w:rsidRPr="00FE070C">
        <w:rPr>
          <w:rFonts w:cstheme="minorHAnsi"/>
          <w:b/>
          <w:bCs/>
        </w:rPr>
        <w:t xml:space="preserve">Załącznikiem nr </w:t>
      </w:r>
      <w:r w:rsidR="003900F8">
        <w:rPr>
          <w:rFonts w:cstheme="minorHAnsi"/>
          <w:b/>
          <w:bCs/>
        </w:rPr>
        <w:t xml:space="preserve">4 </w:t>
      </w:r>
      <w:r w:rsidRPr="00FE070C">
        <w:rPr>
          <w:rFonts w:cstheme="minorHAnsi"/>
          <w:b/>
          <w:bCs/>
        </w:rPr>
        <w:t>do ogłoszenia</w:t>
      </w:r>
      <w:r w:rsidRPr="00FE070C">
        <w:rPr>
          <w:rFonts w:cstheme="minorHAnsi"/>
          <w:bCs/>
        </w:rPr>
        <w:t xml:space="preserve"> oraz o spełnianiu warunków udziału w postępowaniu zgodnie z </w:t>
      </w:r>
      <w:r w:rsidRPr="00FE070C">
        <w:rPr>
          <w:rFonts w:cstheme="minorHAnsi"/>
          <w:b/>
          <w:bCs/>
        </w:rPr>
        <w:t>Załącznikiem nr 3 do ogłoszenia</w:t>
      </w:r>
      <w:r w:rsidRPr="00FE070C">
        <w:rPr>
          <w:rFonts w:cstheme="minorHAnsi"/>
          <w:bCs/>
        </w:rPr>
        <w:t>;</w:t>
      </w:r>
    </w:p>
    <w:p w14:paraId="777FE64C" w14:textId="75405720" w:rsidR="00DC08AB" w:rsidRPr="00FE070C" w:rsidRDefault="00DC08AB" w:rsidP="00552630">
      <w:pPr>
        <w:pStyle w:val="Akapitzlist"/>
        <w:numPr>
          <w:ilvl w:val="0"/>
          <w:numId w:val="7"/>
        </w:numPr>
        <w:spacing w:after="0"/>
        <w:jc w:val="both"/>
        <w:rPr>
          <w:rFonts w:cstheme="minorHAnsi"/>
          <w:b/>
          <w:bCs/>
        </w:rPr>
      </w:pPr>
      <w:r w:rsidRPr="00FE070C">
        <w:rPr>
          <w:rFonts w:cstheme="minorHAnsi"/>
          <w:bCs/>
        </w:rPr>
        <w:t>w przypadku wspólnego ubiegania się o zamówienie przez Wykonawców,</w:t>
      </w:r>
      <w:r w:rsidR="00114D6F" w:rsidRPr="00FE070C">
        <w:rPr>
          <w:rFonts w:cstheme="minorHAnsi"/>
          <w:bCs/>
        </w:rPr>
        <w:t xml:space="preserve"> </w:t>
      </w:r>
      <w:r w:rsidRPr="00FE070C">
        <w:rPr>
          <w:rFonts w:cstheme="minorHAnsi"/>
          <w:bCs/>
        </w:rPr>
        <w:t xml:space="preserve">oświadczenie o niepodleganiu wykluczeniu oraz spełnianiu warunków udziału </w:t>
      </w:r>
      <w:r w:rsidRPr="00FE070C">
        <w:rPr>
          <w:rFonts w:cstheme="minorHAnsi"/>
          <w:bCs/>
        </w:rPr>
        <w:br/>
        <w:t xml:space="preserve">w postępowaniu składa każdy z Wykonawców. Oświadczenia te potwierdzają spełnianie warunków udziału w postępowaniu oraz brak podstaw wykluczenia </w:t>
      </w:r>
      <w:r w:rsidRPr="00FE070C">
        <w:rPr>
          <w:rFonts w:cstheme="minorHAnsi"/>
          <w:bCs/>
        </w:rPr>
        <w:br/>
        <w:t>w zakresie, w którym każdy z Wykonawców wykazuje spełnianie warunków udziału w postępowaniu oraz brak podstaw wykluczenia;</w:t>
      </w:r>
    </w:p>
    <w:p w14:paraId="00B2E84D" w14:textId="58FA38AF" w:rsidR="00DC08AB" w:rsidRPr="00FE070C" w:rsidRDefault="00DC08AB" w:rsidP="00552630">
      <w:pPr>
        <w:pStyle w:val="Akapitzlist"/>
        <w:numPr>
          <w:ilvl w:val="0"/>
          <w:numId w:val="7"/>
        </w:numPr>
        <w:spacing w:after="0"/>
        <w:jc w:val="both"/>
        <w:rPr>
          <w:rFonts w:cstheme="minorHAnsi"/>
          <w:bCs/>
        </w:rPr>
      </w:pPr>
      <w:r w:rsidRPr="00FE070C">
        <w:rPr>
          <w:rFonts w:cstheme="minorHAnsi"/>
          <w:bCs/>
        </w:rPr>
        <w:t xml:space="preserve">oświadczenie Wykonawców wspólnie ubiegających się o udzielenie zamówienia, z którego wynika, które roboty budowlane  wykonają poszczególni Wykonawcy (jeżeli dotyczy) zgodnie z </w:t>
      </w:r>
      <w:r w:rsidR="00114D6F" w:rsidRPr="00FE070C">
        <w:rPr>
          <w:rFonts w:cstheme="minorHAnsi"/>
          <w:b/>
          <w:bCs/>
        </w:rPr>
        <w:t>Załącznikiem nr 6 do Ogłoszenia</w:t>
      </w:r>
      <w:r w:rsidRPr="00FE070C">
        <w:rPr>
          <w:rFonts w:cstheme="minorHAnsi"/>
          <w:bCs/>
        </w:rPr>
        <w:t>;</w:t>
      </w:r>
    </w:p>
    <w:p w14:paraId="6A867AA8" w14:textId="759018EB" w:rsidR="00DC08AB" w:rsidRPr="00FE070C" w:rsidRDefault="00DC08AB" w:rsidP="00552630">
      <w:pPr>
        <w:pStyle w:val="Akapitzlist"/>
        <w:numPr>
          <w:ilvl w:val="0"/>
          <w:numId w:val="7"/>
        </w:numPr>
        <w:spacing w:after="0"/>
        <w:jc w:val="both"/>
        <w:rPr>
          <w:rFonts w:cstheme="minorHAnsi"/>
          <w:bCs/>
        </w:rPr>
      </w:pPr>
      <w:r w:rsidRPr="00FE070C">
        <w:rPr>
          <w:rFonts w:cstheme="minorHAnsi"/>
          <w:bCs/>
        </w:rPr>
        <w:t xml:space="preserve">w przypadku Wykonawcy, który powołuje się na zasoby innych podmiotów, w celu wykazania braku istnienia wobec nich podstaw wykluczenia oraz spełniania, </w:t>
      </w:r>
      <w:r w:rsidRPr="00FE070C">
        <w:rPr>
          <w:rFonts w:cstheme="minorHAnsi"/>
          <w:bCs/>
        </w:rPr>
        <w:br/>
        <w:t>w zakresie, w jakim powołuje się na ich zasoby, warunków udziału w postępowaniu, przedstawia także dla takiego podmiotu oświadczenia, o których mowa w pkt 2</w:t>
      </w:r>
      <w:r w:rsidR="00114D6F" w:rsidRPr="00FE070C">
        <w:rPr>
          <w:rFonts w:cstheme="minorHAnsi"/>
          <w:bCs/>
        </w:rPr>
        <w:t>)</w:t>
      </w:r>
      <w:r w:rsidRPr="00FE070C">
        <w:rPr>
          <w:rFonts w:cstheme="minorHAnsi"/>
          <w:bCs/>
        </w:rPr>
        <w:t>;</w:t>
      </w:r>
    </w:p>
    <w:p w14:paraId="441C7113" w14:textId="45D38313" w:rsidR="00DC08AB" w:rsidRPr="00FE070C" w:rsidRDefault="00DC08AB" w:rsidP="00552630">
      <w:pPr>
        <w:pStyle w:val="Akapitzlist"/>
        <w:numPr>
          <w:ilvl w:val="0"/>
          <w:numId w:val="7"/>
        </w:numPr>
        <w:spacing w:after="0"/>
        <w:jc w:val="both"/>
        <w:rPr>
          <w:rFonts w:cstheme="minorHAnsi"/>
          <w:bCs/>
        </w:rPr>
      </w:pPr>
      <w:r w:rsidRPr="00FE070C">
        <w:rPr>
          <w:rFonts w:cstheme="minorHAnsi"/>
          <w:bCs/>
        </w:rPr>
        <w:t>zobowiązania innych podmiotów do oddania Wykonawcy do dyspozycji niezbędnych zasobów na potrzeby realizacji danego zamówienia lub inny podmiotowy środek dowodowy potwierdzający, że Wykonawca realizując zamówienie, będzie dysponował niezbędnymi zasobami tych podmiotów (jeśli dotyczy);</w:t>
      </w:r>
    </w:p>
    <w:p w14:paraId="122AB661" w14:textId="5235F088" w:rsidR="00DC08AB" w:rsidRPr="00FE070C" w:rsidRDefault="00DC08AB" w:rsidP="00552630">
      <w:pPr>
        <w:pStyle w:val="Akapitzlist"/>
        <w:numPr>
          <w:ilvl w:val="0"/>
          <w:numId w:val="7"/>
        </w:numPr>
        <w:spacing w:after="0"/>
        <w:jc w:val="both"/>
        <w:rPr>
          <w:rFonts w:cstheme="minorHAnsi"/>
          <w:bCs/>
        </w:rPr>
      </w:pPr>
      <w:r w:rsidRPr="00FE070C">
        <w:rPr>
          <w:rFonts w:cstheme="minorHAnsi"/>
          <w:bCs/>
        </w:rPr>
        <w:t>pełnomocnictwo upoważniające do złożenia oferty, o ile ofertę składa pełnomocnik;</w:t>
      </w:r>
    </w:p>
    <w:p w14:paraId="0BA35DDD" w14:textId="7B0873D3" w:rsidR="00DC08AB" w:rsidRPr="00FE070C" w:rsidRDefault="00DC08AB" w:rsidP="00552630">
      <w:pPr>
        <w:pStyle w:val="Akapitzlist"/>
        <w:numPr>
          <w:ilvl w:val="0"/>
          <w:numId w:val="7"/>
        </w:numPr>
        <w:spacing w:after="0"/>
        <w:jc w:val="both"/>
        <w:rPr>
          <w:rFonts w:cstheme="minorHAnsi"/>
          <w:bCs/>
        </w:rPr>
      </w:pPr>
      <w:r w:rsidRPr="00FE070C">
        <w:rPr>
          <w:rFonts w:cstheme="minorHAnsi"/>
          <w:bCs/>
        </w:rPr>
        <w:t>pełnomocnictwo dla pełnomocnika do reprezentowania w postępowaniu Wykonawców wspólnie ubiegających się o udzielenie zamówienia - dotyczy ofert składanych przez Wykonawców wspólnie ubiegających się o udzielenie zamówienia;</w:t>
      </w:r>
    </w:p>
    <w:p w14:paraId="1554AAB9" w14:textId="6D89EF30" w:rsidR="00DC08AB" w:rsidRPr="00FE070C" w:rsidRDefault="00DC08AB" w:rsidP="00552630">
      <w:pPr>
        <w:pStyle w:val="Akapitzlist"/>
        <w:numPr>
          <w:ilvl w:val="0"/>
          <w:numId w:val="7"/>
        </w:numPr>
        <w:spacing w:after="0"/>
        <w:jc w:val="both"/>
        <w:rPr>
          <w:rFonts w:cstheme="minorHAnsi"/>
          <w:bCs/>
        </w:rPr>
      </w:pPr>
      <w:r w:rsidRPr="00FE070C">
        <w:rPr>
          <w:rFonts w:eastAsia="Calibri" w:cstheme="minorHAnsi"/>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6C2640F7" w14:textId="067E7470" w:rsidR="00DC08AB" w:rsidRPr="00FE070C" w:rsidRDefault="00DC08AB" w:rsidP="00552630">
      <w:pPr>
        <w:pStyle w:val="Akapitzlist"/>
        <w:numPr>
          <w:ilvl w:val="0"/>
          <w:numId w:val="7"/>
        </w:numPr>
        <w:spacing w:after="0"/>
        <w:jc w:val="both"/>
        <w:rPr>
          <w:rFonts w:cstheme="minorHAnsi"/>
          <w:bCs/>
        </w:rPr>
      </w:pPr>
      <w:r w:rsidRPr="00FE070C">
        <w:rPr>
          <w:rFonts w:cstheme="minorHAnsi"/>
        </w:rPr>
        <w:t>Ofertę należy przygotować według wymag</w:t>
      </w:r>
      <w:r w:rsidR="00114D6F" w:rsidRPr="00FE070C">
        <w:rPr>
          <w:rFonts w:cstheme="minorHAnsi"/>
        </w:rPr>
        <w:t>ań określonych w Ogłoszeniu.</w:t>
      </w:r>
      <w:r w:rsidRPr="00FE070C">
        <w:rPr>
          <w:rFonts w:cstheme="minorHAnsi"/>
        </w:rPr>
        <w:t xml:space="preserve"> Treść oferty musi być zgodna z wymaganiami Zamawiającego określonymi w dokumentach zamówienia. </w:t>
      </w:r>
    </w:p>
    <w:p w14:paraId="075377CA" w14:textId="77777777" w:rsidR="00114D6F" w:rsidRPr="00FE070C" w:rsidRDefault="00DC08AB" w:rsidP="00552630">
      <w:pPr>
        <w:pStyle w:val="Akapitzlist"/>
        <w:numPr>
          <w:ilvl w:val="0"/>
          <w:numId w:val="7"/>
        </w:numPr>
        <w:spacing w:after="0"/>
        <w:jc w:val="both"/>
        <w:rPr>
          <w:rFonts w:cstheme="minorHAnsi"/>
          <w:bCs/>
        </w:rPr>
      </w:pPr>
      <w:r w:rsidRPr="00FE070C">
        <w:rPr>
          <w:rFonts w:cstheme="minorHAnsi"/>
        </w:rPr>
        <w:t>Zamawiający zaleca ponumerowanie stron oferty.</w:t>
      </w:r>
    </w:p>
    <w:p w14:paraId="4AF454BF" w14:textId="601BB373" w:rsidR="00DC08AB" w:rsidRPr="00FE070C" w:rsidRDefault="00DC08AB" w:rsidP="00552630">
      <w:pPr>
        <w:pStyle w:val="Akapitzlist"/>
        <w:numPr>
          <w:ilvl w:val="0"/>
          <w:numId w:val="7"/>
        </w:numPr>
        <w:spacing w:after="0"/>
        <w:jc w:val="both"/>
        <w:rPr>
          <w:rFonts w:cstheme="minorHAnsi"/>
          <w:bCs/>
        </w:rPr>
      </w:pPr>
      <w:r w:rsidRPr="00FE070C">
        <w:rPr>
          <w:rFonts w:cstheme="minorHAnsi"/>
        </w:rPr>
        <w:t xml:space="preserve">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w:t>
      </w:r>
      <w:r w:rsidRPr="00FE070C">
        <w:rPr>
          <w:rFonts w:cstheme="minorHAnsi"/>
        </w:rPr>
        <w:lastRenderedPageBreak/>
        <w:t xml:space="preserve">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A640E3D" w14:textId="77777777" w:rsidR="00DC08AB" w:rsidRPr="00FE070C" w:rsidRDefault="00DC08AB" w:rsidP="00552630">
      <w:pPr>
        <w:pStyle w:val="Akapitzlist"/>
        <w:numPr>
          <w:ilvl w:val="0"/>
          <w:numId w:val="7"/>
        </w:numPr>
        <w:spacing w:after="0"/>
        <w:jc w:val="both"/>
        <w:rPr>
          <w:rFonts w:cstheme="minorHAnsi"/>
          <w:bCs/>
        </w:rPr>
      </w:pPr>
      <w:r w:rsidRPr="00FE070C">
        <w:rPr>
          <w:rFonts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Wykonawca nie jest zobowiązany do złożenia odpisu lub informacji z Krajowego Rejestru Sądowego, Centralnej Ewidencji i Informacji o Działalności Gospodarczej lub innego właściwego rejestru, jeżeli Zamawiający może je uzyskać za pomocą bezpłatnych i ogólnodostępnych baz danych, o ile Wykonawca wskazał dane umożliwiające dostęp do tych dokumentów. </w:t>
      </w:r>
    </w:p>
    <w:p w14:paraId="0B82EE64" w14:textId="77777777" w:rsidR="00DC08AB" w:rsidRPr="00FE070C" w:rsidRDefault="00DC08AB" w:rsidP="00552630">
      <w:pPr>
        <w:pStyle w:val="Akapitzlist"/>
        <w:numPr>
          <w:ilvl w:val="0"/>
          <w:numId w:val="7"/>
        </w:numPr>
        <w:spacing w:after="0"/>
        <w:jc w:val="both"/>
        <w:rPr>
          <w:rFonts w:cstheme="minorHAnsi"/>
          <w:bCs/>
        </w:rPr>
      </w:pPr>
      <w:r w:rsidRPr="00FE070C">
        <w:rPr>
          <w:rFonts w:cstheme="minorHAnsi"/>
        </w:rPr>
        <w:t>Oferty składane wspólnie (konsorcjum, spółka cywilna itp.):</w:t>
      </w:r>
    </w:p>
    <w:p w14:paraId="39001698" w14:textId="77777777" w:rsidR="00DC08AB" w:rsidRPr="00FE070C" w:rsidRDefault="00DC08AB" w:rsidP="00552630">
      <w:pPr>
        <w:pStyle w:val="Akapitzlist"/>
        <w:numPr>
          <w:ilvl w:val="0"/>
          <w:numId w:val="6"/>
        </w:numPr>
        <w:spacing w:after="0"/>
        <w:ind w:left="709" w:hanging="283"/>
        <w:jc w:val="both"/>
        <w:rPr>
          <w:rFonts w:cstheme="minorHAnsi"/>
        </w:rPr>
      </w:pPr>
      <w:r w:rsidRPr="00FE070C">
        <w:rPr>
          <w:rFonts w:cstheme="minorHAnsi"/>
        </w:rPr>
        <w:t>Wykonawcy mogą wspólnie ubiegać się o udzielenie zamówienia;</w:t>
      </w:r>
    </w:p>
    <w:p w14:paraId="536F9BC3" w14:textId="77777777" w:rsidR="00DC08AB" w:rsidRPr="00FE070C" w:rsidRDefault="00DC08AB" w:rsidP="00552630">
      <w:pPr>
        <w:pStyle w:val="Akapitzlist"/>
        <w:numPr>
          <w:ilvl w:val="0"/>
          <w:numId w:val="6"/>
        </w:numPr>
        <w:spacing w:after="0"/>
        <w:ind w:left="709" w:hanging="283"/>
        <w:jc w:val="both"/>
        <w:rPr>
          <w:rFonts w:cstheme="minorHAnsi"/>
        </w:rPr>
      </w:pPr>
      <w:r w:rsidRPr="00FE070C">
        <w:rPr>
          <w:rFonts w:cstheme="minorHAnsi"/>
        </w:rPr>
        <w:t>Wykonawcy składający ofertę wspólną ustanawiają pełnomocnika do reprezentowania ich w postępowaniu o udzielenie zamówienia albo reprezentowania w postępowaniu i zawarcia umowy;</w:t>
      </w:r>
    </w:p>
    <w:p w14:paraId="7BB759CF" w14:textId="77777777" w:rsidR="00DC08AB" w:rsidRPr="00FE070C" w:rsidRDefault="00DC08AB" w:rsidP="00552630">
      <w:pPr>
        <w:pStyle w:val="Akapitzlist"/>
        <w:numPr>
          <w:ilvl w:val="0"/>
          <w:numId w:val="6"/>
        </w:numPr>
        <w:spacing w:after="0"/>
        <w:ind w:left="709" w:hanging="283"/>
        <w:jc w:val="both"/>
        <w:rPr>
          <w:rFonts w:cstheme="minorHAnsi"/>
        </w:rPr>
      </w:pPr>
      <w:r w:rsidRPr="00FE070C">
        <w:rPr>
          <w:rFonts w:cstheme="minorHAnsi"/>
        </w:rPr>
        <w:t>Do oferty wspólnej Wykonawcy dołączają pełnomocnictwo;</w:t>
      </w:r>
    </w:p>
    <w:p w14:paraId="43FD4F76" w14:textId="77777777" w:rsidR="00DC08AB" w:rsidRPr="00FE070C" w:rsidRDefault="00DC08AB" w:rsidP="00552630">
      <w:pPr>
        <w:pStyle w:val="Akapitzlist"/>
        <w:numPr>
          <w:ilvl w:val="0"/>
          <w:numId w:val="6"/>
        </w:numPr>
        <w:spacing w:after="0"/>
        <w:ind w:left="709" w:hanging="284"/>
        <w:jc w:val="both"/>
        <w:rPr>
          <w:rFonts w:cstheme="minorHAnsi"/>
        </w:rPr>
      </w:pPr>
      <w:r w:rsidRPr="00FE070C">
        <w:rPr>
          <w:rFonts w:cstheme="minorHAnsi"/>
        </w:rPr>
        <w:t>Pełnomocnik pozostaje w kontakcie z Zamawiającym w toku postępowania i do niego Zamawiający kieruje informacje, korespondencję, itp.;</w:t>
      </w:r>
    </w:p>
    <w:p w14:paraId="67DE460B" w14:textId="77777777" w:rsidR="00DC08AB" w:rsidRPr="00FE070C" w:rsidRDefault="00DC08AB" w:rsidP="00552630">
      <w:pPr>
        <w:pStyle w:val="Akapitzlist"/>
        <w:numPr>
          <w:ilvl w:val="0"/>
          <w:numId w:val="6"/>
        </w:numPr>
        <w:spacing w:after="0"/>
        <w:ind w:left="709" w:hanging="283"/>
        <w:jc w:val="both"/>
        <w:rPr>
          <w:rFonts w:cstheme="minorHAnsi"/>
          <w:bCs/>
        </w:rPr>
      </w:pPr>
      <w:r w:rsidRPr="00FE070C">
        <w:rPr>
          <w:rFonts w:cstheme="minorHAnsi"/>
          <w:bCs/>
        </w:rPr>
        <w:t xml:space="preserve">Oświadczenie o niepodleganiu wykluczeniu oraz spełnianiu warunków udziału </w:t>
      </w:r>
      <w:r w:rsidRPr="00FE070C">
        <w:rPr>
          <w:rFonts w:cstheme="minorHAnsi"/>
          <w:bCs/>
        </w:rPr>
        <w:br/>
        <w:t xml:space="preserve">w postępowaniu składa każdy z Wykonawców. Oświadczenia te potwierdzają spełnianie warunków udziału w postępowaniu oraz brak podstaw wykluczenia </w:t>
      </w:r>
      <w:r w:rsidRPr="00FE070C">
        <w:rPr>
          <w:rFonts w:cstheme="minorHAnsi"/>
          <w:bCs/>
        </w:rPr>
        <w:br/>
        <w:t>w zakresie, w którym każdy z Wykonawców wykazuje spełnianie warunków udziału w postępowaniu oraz brak podstaw wykluczenia;</w:t>
      </w:r>
    </w:p>
    <w:p w14:paraId="55320E94" w14:textId="77777777" w:rsidR="00DC08AB" w:rsidRPr="00FE070C" w:rsidRDefault="00DC08AB" w:rsidP="00552630">
      <w:pPr>
        <w:pStyle w:val="Akapitzlist"/>
        <w:numPr>
          <w:ilvl w:val="0"/>
          <w:numId w:val="6"/>
        </w:numPr>
        <w:spacing w:after="120"/>
        <w:ind w:left="709" w:hanging="283"/>
        <w:jc w:val="both"/>
        <w:rPr>
          <w:rFonts w:cstheme="minorHAnsi"/>
        </w:rPr>
      </w:pPr>
      <w:r w:rsidRPr="00FE070C">
        <w:rPr>
          <w:rFonts w:cstheme="minorHAnsi"/>
        </w:rPr>
        <w:t xml:space="preserve">Oświadczenia i dokumenty potwierdzające brak podstaw do wykluczenia </w:t>
      </w:r>
      <w:r w:rsidRPr="00FE070C">
        <w:rPr>
          <w:rFonts w:cstheme="minorHAnsi"/>
        </w:rPr>
        <w:br/>
        <w:t xml:space="preserve">z postępowania składa każdy z Wykonawców wspólnie ubiegających się </w:t>
      </w:r>
      <w:r w:rsidRPr="00FE070C">
        <w:rPr>
          <w:rFonts w:cstheme="minorHAnsi"/>
        </w:rPr>
        <w:br/>
        <w:t>o zamówienie;</w:t>
      </w:r>
    </w:p>
    <w:p w14:paraId="411C2819" w14:textId="7335695C" w:rsidR="00DC08AB" w:rsidRPr="003900F8" w:rsidRDefault="00DC08AB" w:rsidP="00552630">
      <w:pPr>
        <w:pStyle w:val="Akapitzlist"/>
        <w:numPr>
          <w:ilvl w:val="0"/>
          <w:numId w:val="6"/>
        </w:numPr>
        <w:spacing w:after="0"/>
        <w:ind w:left="709" w:hanging="283"/>
        <w:jc w:val="both"/>
        <w:rPr>
          <w:rFonts w:cstheme="minorHAnsi"/>
          <w:bCs/>
        </w:rPr>
      </w:pPr>
      <w:r w:rsidRPr="00FE070C">
        <w:rPr>
          <w:rFonts w:cstheme="minorHAnsi"/>
          <w:bCs/>
        </w:rPr>
        <w:t xml:space="preserve">Oświadczenie Wykonawców wspólnie ubiegających się o udzielenie zamówienia, </w:t>
      </w:r>
      <w:r w:rsidRPr="00FE070C">
        <w:rPr>
          <w:rFonts w:cstheme="minorHAnsi"/>
          <w:bCs/>
        </w:rPr>
        <w:br/>
        <w:t>z którego wynika, które roboty budowlane  wykonają poszczególni Wykonawcy</w:t>
      </w:r>
      <w:r w:rsidRPr="00FE070C">
        <w:rPr>
          <w:rFonts w:cstheme="minorHAnsi"/>
        </w:rPr>
        <w:t>.</w:t>
      </w:r>
    </w:p>
    <w:p w14:paraId="7D040909" w14:textId="77777777" w:rsidR="003900F8" w:rsidRPr="00FE070C" w:rsidRDefault="003900F8" w:rsidP="003900F8">
      <w:pPr>
        <w:pStyle w:val="Akapitzlist"/>
        <w:spacing w:after="0"/>
        <w:ind w:left="709"/>
        <w:jc w:val="both"/>
        <w:rPr>
          <w:rFonts w:cstheme="minorHAnsi"/>
          <w:bCs/>
        </w:rPr>
      </w:pPr>
    </w:p>
    <w:p w14:paraId="6559C54D" w14:textId="77777777" w:rsidR="00484175" w:rsidRPr="00FE070C" w:rsidRDefault="001422F1" w:rsidP="00FE070C">
      <w:pPr>
        <w:spacing w:after="0"/>
        <w:jc w:val="both"/>
        <w:rPr>
          <w:rFonts w:cstheme="minorHAnsi"/>
          <w:b/>
        </w:rPr>
      </w:pPr>
      <w:r w:rsidRPr="00FE070C">
        <w:rPr>
          <w:rFonts w:cstheme="minorHAnsi"/>
          <w:b/>
        </w:rPr>
        <w:t>14</w:t>
      </w:r>
      <w:r w:rsidR="00D96FA7" w:rsidRPr="00FE070C">
        <w:rPr>
          <w:rFonts w:cstheme="minorHAnsi"/>
          <w:b/>
        </w:rPr>
        <w:t>.</w:t>
      </w:r>
      <w:r w:rsidR="00E87F54" w:rsidRPr="00FE070C">
        <w:rPr>
          <w:rFonts w:cstheme="minorHAnsi"/>
          <w:b/>
        </w:rPr>
        <w:t>O</w:t>
      </w:r>
      <w:r w:rsidR="00484175" w:rsidRPr="00FE070C">
        <w:rPr>
          <w:rFonts w:cstheme="minorHAnsi"/>
          <w:b/>
        </w:rPr>
        <w:t>twarcie ofert:</w:t>
      </w:r>
    </w:p>
    <w:p w14:paraId="1E013074" w14:textId="2A6ADD9D" w:rsidR="00DB2417" w:rsidRPr="00FE070C" w:rsidRDefault="00484175" w:rsidP="00FE070C">
      <w:pPr>
        <w:spacing w:after="0"/>
        <w:jc w:val="both"/>
        <w:rPr>
          <w:rFonts w:cstheme="minorHAnsi"/>
          <w:b/>
        </w:rPr>
      </w:pPr>
      <w:r w:rsidRPr="00FE070C">
        <w:rPr>
          <w:rFonts w:cstheme="minorHAnsi"/>
        </w:rPr>
        <w:t>1) Otwarcie ofert</w:t>
      </w:r>
      <w:r w:rsidRPr="00FE070C">
        <w:rPr>
          <w:rFonts w:cstheme="minorHAnsi"/>
          <w:b/>
        </w:rPr>
        <w:t xml:space="preserve"> </w:t>
      </w:r>
      <w:r w:rsidR="00D96FA7" w:rsidRPr="00FE070C">
        <w:rPr>
          <w:rFonts w:cstheme="minorHAnsi"/>
        </w:rPr>
        <w:t xml:space="preserve">nastąpi </w:t>
      </w:r>
      <w:r w:rsidRPr="00FE070C">
        <w:rPr>
          <w:rFonts w:cstheme="minorHAnsi"/>
        </w:rPr>
        <w:t xml:space="preserve">po upływie terminu składania ofert, nie później niż następnego dnia, w którym upłynął termin składania ofert. </w:t>
      </w:r>
      <w:r w:rsidR="004905D6" w:rsidRPr="00FE070C">
        <w:rPr>
          <w:rFonts w:cstheme="minorHAnsi"/>
        </w:rPr>
        <w:t>tj</w:t>
      </w:r>
      <w:r w:rsidRPr="00FE070C">
        <w:rPr>
          <w:rFonts w:cstheme="minorHAnsi"/>
        </w:rPr>
        <w:t>.:</w:t>
      </w:r>
      <w:r w:rsidRPr="00FE070C">
        <w:rPr>
          <w:rFonts w:cstheme="minorHAnsi"/>
          <w:b/>
        </w:rPr>
        <w:t xml:space="preserve"> </w:t>
      </w:r>
      <w:r w:rsidR="00D96FA7" w:rsidRPr="00FE070C">
        <w:rPr>
          <w:rFonts w:cstheme="minorHAnsi"/>
        </w:rPr>
        <w:t xml:space="preserve">w </w:t>
      </w:r>
      <w:r w:rsidR="00D96FA7" w:rsidRPr="00FB227D">
        <w:rPr>
          <w:rFonts w:cstheme="minorHAnsi"/>
        </w:rPr>
        <w:t>dniu</w:t>
      </w:r>
      <w:r w:rsidR="00FB227D">
        <w:rPr>
          <w:rFonts w:cstheme="minorHAnsi"/>
        </w:rPr>
        <w:t xml:space="preserve"> </w:t>
      </w:r>
      <w:bookmarkStart w:id="9" w:name="_GoBack"/>
      <w:bookmarkEnd w:id="9"/>
      <w:r w:rsidR="00FB227D" w:rsidRPr="00FB227D">
        <w:rPr>
          <w:rFonts w:cstheme="minorHAnsi"/>
          <w:b/>
        </w:rPr>
        <w:t>20</w:t>
      </w:r>
      <w:r w:rsidR="004905D6" w:rsidRPr="00FB227D">
        <w:rPr>
          <w:rFonts w:cstheme="minorHAnsi"/>
          <w:b/>
        </w:rPr>
        <w:t>.08</w:t>
      </w:r>
      <w:r w:rsidR="00C651BB" w:rsidRPr="00FB227D">
        <w:rPr>
          <w:rFonts w:cstheme="minorHAnsi"/>
          <w:b/>
        </w:rPr>
        <w:t>.2024</w:t>
      </w:r>
      <w:r w:rsidR="00D42C97" w:rsidRPr="00FB227D">
        <w:rPr>
          <w:rFonts w:cstheme="minorHAnsi"/>
        </w:rPr>
        <w:t xml:space="preserve"> r.</w:t>
      </w:r>
      <w:r w:rsidR="002B0A73" w:rsidRPr="00FB227D">
        <w:rPr>
          <w:rFonts w:cstheme="minorHAnsi"/>
        </w:rPr>
        <w:t xml:space="preserve"> </w:t>
      </w:r>
      <w:r w:rsidR="00D42C97" w:rsidRPr="00FB227D">
        <w:rPr>
          <w:rFonts w:cstheme="minorHAnsi"/>
        </w:rPr>
        <w:t>o</w:t>
      </w:r>
      <w:r w:rsidR="00D42C97" w:rsidRPr="00FE070C">
        <w:rPr>
          <w:rFonts w:cstheme="minorHAnsi"/>
        </w:rPr>
        <w:t xml:space="preserve"> godz</w:t>
      </w:r>
      <w:r w:rsidR="00725143" w:rsidRPr="00FE070C">
        <w:rPr>
          <w:rFonts w:cstheme="minorHAnsi"/>
        </w:rPr>
        <w:t>.</w:t>
      </w:r>
      <w:r w:rsidRPr="00FE070C">
        <w:rPr>
          <w:rFonts w:cstheme="minorHAnsi"/>
          <w:b/>
        </w:rPr>
        <w:t>: 10:05.</w:t>
      </w:r>
    </w:p>
    <w:p w14:paraId="09DDFEDD" w14:textId="72B7BDB5" w:rsidR="00484175" w:rsidRPr="00FE070C" w:rsidRDefault="00484175" w:rsidP="00FE070C">
      <w:pPr>
        <w:spacing w:after="0"/>
        <w:jc w:val="both"/>
        <w:rPr>
          <w:rFonts w:cstheme="minorHAnsi"/>
        </w:rPr>
      </w:pPr>
      <w:r w:rsidRPr="00FE070C">
        <w:rPr>
          <w:rFonts w:cstheme="minorHAnsi"/>
          <w:lang w:eastAsia="pl-PL"/>
        </w:rPr>
        <w:t xml:space="preserve">2) </w:t>
      </w:r>
      <w:r w:rsidRPr="00FE070C">
        <w:rPr>
          <w:rFonts w:cstheme="minorHAnsi"/>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2E29B211" w14:textId="64E5D71E" w:rsidR="00DB2417" w:rsidRDefault="00484175" w:rsidP="00FE070C">
      <w:pPr>
        <w:spacing w:after="0"/>
        <w:jc w:val="both"/>
        <w:rPr>
          <w:rFonts w:cstheme="minorHAnsi"/>
        </w:rPr>
      </w:pPr>
      <w:r w:rsidRPr="00FE070C">
        <w:rPr>
          <w:rFonts w:cstheme="minorHAnsi"/>
        </w:rPr>
        <w:t xml:space="preserve">3) Zamawiający poinformuje o zmianie terminu otwarcia ofert na stronie internetowej prowadzonego postępowania.  </w:t>
      </w:r>
    </w:p>
    <w:p w14:paraId="1EDB9C14" w14:textId="77777777" w:rsidR="003900F8" w:rsidRDefault="003900F8" w:rsidP="00FE070C">
      <w:pPr>
        <w:spacing w:after="0"/>
        <w:jc w:val="both"/>
        <w:rPr>
          <w:rFonts w:cstheme="minorHAnsi"/>
        </w:rPr>
      </w:pPr>
    </w:p>
    <w:p w14:paraId="69FF5DD7" w14:textId="77777777" w:rsidR="003900F8" w:rsidRDefault="003900F8" w:rsidP="00FE070C">
      <w:pPr>
        <w:spacing w:after="0"/>
        <w:jc w:val="both"/>
        <w:rPr>
          <w:rFonts w:cstheme="minorHAnsi"/>
        </w:rPr>
      </w:pPr>
    </w:p>
    <w:p w14:paraId="04BFF240" w14:textId="77777777" w:rsidR="003900F8" w:rsidRPr="00FE070C" w:rsidRDefault="003900F8" w:rsidP="00FE070C">
      <w:pPr>
        <w:spacing w:after="0"/>
        <w:jc w:val="both"/>
        <w:rPr>
          <w:rFonts w:cstheme="minorHAnsi"/>
        </w:rPr>
      </w:pPr>
    </w:p>
    <w:p w14:paraId="3C4C0035" w14:textId="0F040056" w:rsidR="00D96FA7" w:rsidRPr="00FE070C" w:rsidRDefault="001422F1" w:rsidP="00FE070C">
      <w:pPr>
        <w:spacing w:after="0"/>
        <w:jc w:val="both"/>
        <w:rPr>
          <w:rFonts w:cstheme="minorHAnsi"/>
          <w:b/>
        </w:rPr>
      </w:pPr>
      <w:r w:rsidRPr="00FE070C">
        <w:rPr>
          <w:rFonts w:cstheme="minorHAnsi"/>
          <w:b/>
        </w:rPr>
        <w:lastRenderedPageBreak/>
        <w:t>15</w:t>
      </w:r>
      <w:r w:rsidR="00D96FA7" w:rsidRPr="00FE070C">
        <w:rPr>
          <w:rFonts w:cstheme="minorHAnsi"/>
          <w:b/>
        </w:rPr>
        <w:t xml:space="preserve">. Inne informacje i uwagi </w:t>
      </w:r>
      <w:r w:rsidR="00FF318E" w:rsidRPr="00FE070C">
        <w:rPr>
          <w:rFonts w:eastAsia="Calibri" w:cstheme="minorHAnsi"/>
          <w:b/>
          <w:spacing w:val="-1"/>
        </w:rPr>
        <w:t>*</w:t>
      </w:r>
      <w:r w:rsidR="00D42C97" w:rsidRPr="00FE070C">
        <w:rPr>
          <w:rFonts w:cstheme="minorHAnsi"/>
          <w:b/>
        </w:rPr>
        <w:t>:</w:t>
      </w:r>
    </w:p>
    <w:p w14:paraId="0AC9380F" w14:textId="6C911F27" w:rsidR="00034444" w:rsidRPr="00FE070C" w:rsidRDefault="00034444" w:rsidP="00552630">
      <w:pPr>
        <w:pStyle w:val="Akapitzlist"/>
        <w:numPr>
          <w:ilvl w:val="0"/>
          <w:numId w:val="8"/>
        </w:numPr>
        <w:ind w:left="426" w:hanging="426"/>
        <w:jc w:val="both"/>
        <w:rPr>
          <w:rFonts w:cstheme="minorHAnsi"/>
          <w:bCs/>
        </w:rPr>
      </w:pPr>
      <w:r w:rsidRPr="00FE070C">
        <w:rPr>
          <w:rFonts w:cstheme="minorHAnsi"/>
          <w:bCs/>
        </w:rPr>
        <w:t>Wykonawca, którego oferta została najwyżej oceniona zostanie wezwany do złożenia</w:t>
      </w:r>
      <w:r w:rsidRPr="00FE070C">
        <w:rPr>
          <w:rFonts w:cstheme="minorHAnsi"/>
          <w:bCs/>
        </w:rPr>
        <w:br/>
        <w:t>w wyznaczonym terminie, nie krótszym niż 5 dni od dnia wezwania podmiotowych środków dowodowych.</w:t>
      </w:r>
    </w:p>
    <w:p w14:paraId="64784D06" w14:textId="77777777" w:rsidR="00034444" w:rsidRPr="00FE070C" w:rsidRDefault="00034444" w:rsidP="00552630">
      <w:pPr>
        <w:pStyle w:val="Akapitzlist"/>
        <w:numPr>
          <w:ilvl w:val="0"/>
          <w:numId w:val="8"/>
        </w:numPr>
        <w:ind w:left="426" w:hanging="426"/>
        <w:jc w:val="both"/>
        <w:rPr>
          <w:rFonts w:cstheme="minorHAnsi"/>
          <w:bCs/>
        </w:rPr>
      </w:pPr>
      <w:r w:rsidRPr="00FE070C">
        <w:rPr>
          <w:rFonts w:cstheme="minorHAnsi"/>
          <w:b/>
        </w:rPr>
        <w:t xml:space="preserve">Wykaz podmiotowych środków dowodowych na potwierdzenie spełnienia warunków udziału w postępowaniu. </w:t>
      </w:r>
    </w:p>
    <w:p w14:paraId="3D179D05" w14:textId="148AC03B" w:rsidR="00034444" w:rsidRPr="00FE070C" w:rsidRDefault="00034444" w:rsidP="00552630">
      <w:pPr>
        <w:numPr>
          <w:ilvl w:val="0"/>
          <w:numId w:val="9"/>
        </w:numPr>
        <w:tabs>
          <w:tab w:val="left" w:pos="0"/>
          <w:tab w:val="left" w:pos="1134"/>
        </w:tabs>
        <w:autoSpaceDE w:val="0"/>
        <w:autoSpaceDN w:val="0"/>
        <w:adjustRightInd w:val="0"/>
        <w:spacing w:after="120"/>
        <w:ind w:left="709" w:hanging="283"/>
        <w:jc w:val="both"/>
        <w:rPr>
          <w:rFonts w:cstheme="minorHAnsi"/>
          <w:lang w:eastAsia="pl-PL"/>
        </w:rPr>
      </w:pPr>
      <w:r w:rsidRPr="00FE070C">
        <w:rPr>
          <w:rFonts w:cstheme="minorHAnsi"/>
          <w:lang w:eastAsia="pl-PL"/>
        </w:rPr>
        <w:t xml:space="preserve">wykaz  dostaw wykonanych nie wcześniej niż w okresie ostatnich 3 lat, a jeżeli okres prowadzenia działalności jest krótszy – w tym okresie, wraz z podaniem ich rodzaju, wartości, daty i miejsca wykonania oraz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inne odpowiednie dokumenty; </w:t>
      </w:r>
      <w:r w:rsidRPr="00FE070C">
        <w:rPr>
          <w:rFonts w:cstheme="minorHAnsi"/>
          <w:b/>
          <w:bCs/>
          <w:lang w:eastAsia="pl-PL"/>
        </w:rPr>
        <w:t>wzór wykazu stanowi</w:t>
      </w:r>
      <w:r w:rsidRPr="00FE070C">
        <w:rPr>
          <w:rFonts w:cstheme="minorHAnsi"/>
          <w:lang w:eastAsia="pl-PL"/>
        </w:rPr>
        <w:t xml:space="preserve"> </w:t>
      </w:r>
      <w:r w:rsidRPr="00FE070C">
        <w:rPr>
          <w:rFonts w:cstheme="minorHAnsi"/>
          <w:b/>
          <w:bCs/>
          <w:lang w:eastAsia="pl-PL"/>
        </w:rPr>
        <w:t xml:space="preserve">Załącznik nr </w:t>
      </w:r>
      <w:r w:rsidR="00606863" w:rsidRPr="00FE070C">
        <w:rPr>
          <w:rFonts w:cstheme="minorHAnsi"/>
          <w:b/>
          <w:bCs/>
          <w:lang w:eastAsia="pl-PL"/>
        </w:rPr>
        <w:t>8 do Ogłoszenia</w:t>
      </w:r>
      <w:r w:rsidRPr="00FE070C">
        <w:rPr>
          <w:rFonts w:cstheme="minorHAnsi"/>
          <w:b/>
          <w:bCs/>
          <w:lang w:eastAsia="pl-PL"/>
        </w:rPr>
        <w:t>;</w:t>
      </w:r>
    </w:p>
    <w:p w14:paraId="20D82B02" w14:textId="755D9C3F" w:rsidR="00034444" w:rsidRPr="00FE070C" w:rsidRDefault="00034444" w:rsidP="00FE070C">
      <w:pPr>
        <w:tabs>
          <w:tab w:val="left" w:pos="0"/>
          <w:tab w:val="left" w:pos="426"/>
        </w:tabs>
        <w:autoSpaceDE w:val="0"/>
        <w:autoSpaceDN w:val="0"/>
        <w:adjustRightInd w:val="0"/>
        <w:spacing w:after="120"/>
        <w:ind w:left="426"/>
        <w:jc w:val="both"/>
        <w:rPr>
          <w:rFonts w:cstheme="minorHAnsi"/>
          <w:lang w:eastAsia="pl-PL"/>
        </w:rPr>
      </w:pPr>
      <w:r w:rsidRPr="00FE070C">
        <w:rPr>
          <w:rFonts w:cstheme="minorHAnsi"/>
          <w:lang w:eastAsia="pl-PL"/>
        </w:rPr>
        <w:t>Okres wyrażony</w:t>
      </w:r>
      <w:r w:rsidR="00606863" w:rsidRPr="00FE070C">
        <w:rPr>
          <w:rFonts w:cstheme="minorHAnsi"/>
          <w:lang w:eastAsia="pl-PL"/>
        </w:rPr>
        <w:t xml:space="preserve"> w latach, o którym mowa w pkt 2</w:t>
      </w:r>
      <w:r w:rsidRPr="00FE070C">
        <w:rPr>
          <w:rFonts w:cstheme="minorHAnsi"/>
          <w:lang w:eastAsia="pl-PL"/>
        </w:rPr>
        <w:t xml:space="preserve"> </w:t>
      </w:r>
      <w:proofErr w:type="spellStart"/>
      <w:r w:rsidRPr="00FE070C">
        <w:rPr>
          <w:rFonts w:cstheme="minorHAnsi"/>
          <w:lang w:eastAsia="pl-PL"/>
        </w:rPr>
        <w:t>ppkt</w:t>
      </w:r>
      <w:proofErr w:type="spellEnd"/>
      <w:r w:rsidRPr="00FE070C">
        <w:rPr>
          <w:rFonts w:cstheme="minorHAnsi"/>
          <w:lang w:eastAsia="pl-PL"/>
        </w:rPr>
        <w:t xml:space="preserve"> 1) powyżej, liczy się wstecz od dnia, w którym upływa termin składania ofert.</w:t>
      </w:r>
    </w:p>
    <w:p w14:paraId="1FF6AE31" w14:textId="77777777" w:rsidR="00034444" w:rsidRPr="00FE070C" w:rsidRDefault="00034444" w:rsidP="00552630">
      <w:pPr>
        <w:pStyle w:val="Akapitzlist"/>
        <w:numPr>
          <w:ilvl w:val="0"/>
          <w:numId w:val="8"/>
        </w:numPr>
        <w:ind w:left="426" w:hanging="426"/>
        <w:jc w:val="both"/>
        <w:rPr>
          <w:rFonts w:cstheme="minorHAnsi"/>
          <w:b/>
          <w:bCs/>
        </w:rPr>
      </w:pPr>
      <w:r w:rsidRPr="00FE070C">
        <w:rPr>
          <w:rFonts w:cstheme="minorHAnsi"/>
          <w:b/>
          <w:bCs/>
        </w:rPr>
        <w:t>Wykaz  podmiotowych środków dowodowych na potwierdzenie, że Wykonawca nie podlega wykluczeniu z postępowania.</w:t>
      </w:r>
    </w:p>
    <w:p w14:paraId="558545B2" w14:textId="4D670F3B" w:rsidR="00034444" w:rsidRPr="00FE070C" w:rsidRDefault="00034444" w:rsidP="00FE070C">
      <w:pPr>
        <w:pStyle w:val="Akapitzlist"/>
        <w:tabs>
          <w:tab w:val="left" w:pos="0"/>
          <w:tab w:val="left" w:pos="142"/>
          <w:tab w:val="left" w:pos="284"/>
          <w:tab w:val="left" w:pos="426"/>
        </w:tabs>
        <w:autoSpaceDE w:val="0"/>
        <w:autoSpaceDN w:val="0"/>
        <w:adjustRightInd w:val="0"/>
        <w:spacing w:after="120"/>
        <w:ind w:left="426"/>
        <w:jc w:val="both"/>
        <w:rPr>
          <w:rFonts w:cstheme="minorHAnsi"/>
          <w:b/>
        </w:rPr>
      </w:pPr>
      <w:r w:rsidRPr="00FE070C">
        <w:rPr>
          <w:rFonts w:cstheme="minorHAnsi"/>
        </w:rPr>
        <w:t xml:space="preserve">W celu potwierdzenia braku podstaw wykluczenia wykonawcy z udziału w postępowaniu o udzielenie zamówienia publicznego, zamawiający żąda podmiotowego środka dowodowego - oświadczenia wykonawcy, w zakresie art. 108 ust. 1 pkt 5 ustawy, </w:t>
      </w:r>
      <w:r w:rsidRPr="00FE070C">
        <w:rPr>
          <w:rFonts w:cstheme="minorHAnsi"/>
        </w:rPr>
        <w:br/>
        <w:t xml:space="preserve">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606863" w:rsidRPr="00FE070C">
        <w:rPr>
          <w:rFonts w:cstheme="minorHAnsi"/>
          <w:b/>
        </w:rPr>
        <w:t>Załącznik nr 5 do Ogłoszenie</w:t>
      </w:r>
      <w:r w:rsidRPr="00FE070C">
        <w:rPr>
          <w:rFonts w:cstheme="minorHAnsi"/>
          <w:b/>
        </w:rPr>
        <w:t>.</w:t>
      </w:r>
    </w:p>
    <w:p w14:paraId="74CFAAD5" w14:textId="77777777" w:rsidR="00034444" w:rsidRPr="00FE070C" w:rsidRDefault="00034444" w:rsidP="00FE070C">
      <w:pPr>
        <w:tabs>
          <w:tab w:val="left" w:pos="142"/>
          <w:tab w:val="left" w:pos="426"/>
          <w:tab w:val="left" w:pos="1276"/>
        </w:tabs>
        <w:autoSpaceDE w:val="0"/>
        <w:autoSpaceDN w:val="0"/>
        <w:adjustRightInd w:val="0"/>
        <w:spacing w:after="120"/>
        <w:ind w:left="425"/>
        <w:jc w:val="both"/>
        <w:rPr>
          <w:rFonts w:eastAsia="Calibri" w:cstheme="minorHAnsi"/>
          <w:b/>
        </w:rPr>
      </w:pPr>
      <w:r w:rsidRPr="00FE070C">
        <w:rPr>
          <w:rFonts w:eastAsia="Calibri" w:cstheme="minorHAnsi"/>
          <w:b/>
        </w:rPr>
        <w:t>W przypadku wspólnego ubiegania się o zamówienie przez Wykonawców (dotyczy również wspólników spółki cywilnej) oświadczenie o przynależności lub braku przynależności do tej samej grupy kapitałowej, składa każdy z Wykonawców wspólnie ubiegających się o zamówienie.</w:t>
      </w:r>
    </w:p>
    <w:p w14:paraId="5DD9A02B" w14:textId="77777777" w:rsidR="00034444" w:rsidRPr="00FE070C" w:rsidRDefault="00034444" w:rsidP="00552630">
      <w:pPr>
        <w:pStyle w:val="Akapitzlist"/>
        <w:numPr>
          <w:ilvl w:val="0"/>
          <w:numId w:val="8"/>
        </w:numPr>
        <w:ind w:left="425" w:hanging="425"/>
        <w:jc w:val="both"/>
        <w:rPr>
          <w:rFonts w:cstheme="minorHAnsi"/>
        </w:rPr>
      </w:pPr>
      <w:r w:rsidRPr="00FE070C">
        <w:rPr>
          <w:rFonts w:cstheme="minorHAnsi"/>
        </w:rPr>
        <w:t>Wykonawca nie jest zobowiązany do złożenia podmiotowych środków dowodowych, które Zamawiający posiada jeżeli Wykonawca wskaże te środki oraz potwierdzi ich prawidłowość i aktualność.</w:t>
      </w:r>
    </w:p>
    <w:p w14:paraId="00E275F4" w14:textId="77777777" w:rsidR="00034444" w:rsidRPr="00FE070C" w:rsidRDefault="00034444" w:rsidP="00552630">
      <w:pPr>
        <w:pStyle w:val="Akapitzlist"/>
        <w:numPr>
          <w:ilvl w:val="0"/>
          <w:numId w:val="8"/>
        </w:numPr>
        <w:ind w:left="425" w:hanging="425"/>
        <w:jc w:val="both"/>
        <w:rPr>
          <w:rFonts w:cstheme="minorHAnsi"/>
        </w:rPr>
      </w:pPr>
      <w:r w:rsidRPr="00FE070C">
        <w:rPr>
          <w:rFonts w:cstheme="min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FE070C">
        <w:rPr>
          <w:rFonts w:cstheme="minorHAnsi"/>
        </w:rPr>
        <w:t>Pzp</w:t>
      </w:r>
      <w:proofErr w:type="spellEnd"/>
      <w:r w:rsidRPr="00FE070C">
        <w:rPr>
          <w:rFonts w:cstheme="minorHAnsi"/>
        </w:rPr>
        <w:t xml:space="preserve"> dane umożliwiające dostęp do tych środków.</w:t>
      </w:r>
    </w:p>
    <w:p w14:paraId="0AD3CD70" w14:textId="77777777" w:rsidR="00034444" w:rsidRPr="00FE070C" w:rsidRDefault="00034444" w:rsidP="00552630">
      <w:pPr>
        <w:pStyle w:val="Akapitzlist"/>
        <w:numPr>
          <w:ilvl w:val="0"/>
          <w:numId w:val="8"/>
        </w:numPr>
        <w:ind w:left="425" w:hanging="425"/>
        <w:jc w:val="both"/>
        <w:rPr>
          <w:rFonts w:cstheme="minorHAnsi"/>
        </w:rPr>
      </w:pPr>
      <w:r w:rsidRPr="00FE070C">
        <w:rPr>
          <w:rFonts w:cstheme="minorHAnsi"/>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w:t>
      </w:r>
      <w:r w:rsidRPr="00FE070C">
        <w:rPr>
          <w:rFonts w:cstheme="minorHAnsi"/>
        </w:rPr>
        <w:lastRenderedPageBreak/>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A1F5318" w14:textId="70E16394" w:rsidR="00034444" w:rsidRPr="00FE070C" w:rsidRDefault="00606863" w:rsidP="00552630">
      <w:pPr>
        <w:pStyle w:val="Akapitzlist"/>
        <w:numPr>
          <w:ilvl w:val="0"/>
          <w:numId w:val="8"/>
        </w:numPr>
        <w:ind w:left="425" w:hanging="425"/>
        <w:jc w:val="both"/>
        <w:rPr>
          <w:rFonts w:cstheme="minorHAnsi"/>
        </w:rPr>
      </w:pPr>
      <w:r w:rsidRPr="00FE070C">
        <w:rPr>
          <w:rFonts w:cstheme="minorHAnsi"/>
        </w:rPr>
        <w:t xml:space="preserve">Zamawiający nie wymaga przedmiotowych środków dowodowych. </w:t>
      </w:r>
    </w:p>
    <w:p w14:paraId="538CD22D" w14:textId="5E6742DE" w:rsidR="00034444" w:rsidRPr="00FE070C" w:rsidRDefault="00034444" w:rsidP="00552630">
      <w:pPr>
        <w:pStyle w:val="Akapitzlist"/>
        <w:numPr>
          <w:ilvl w:val="0"/>
          <w:numId w:val="8"/>
        </w:numPr>
        <w:ind w:left="425" w:hanging="425"/>
        <w:jc w:val="both"/>
        <w:rPr>
          <w:rFonts w:cstheme="minorHAnsi"/>
        </w:rPr>
      </w:pPr>
      <w:r w:rsidRPr="00FE070C">
        <w:rPr>
          <w:rFonts w:cstheme="minorHAnsi"/>
        </w:rPr>
        <w:t>Zamawiają</w:t>
      </w:r>
      <w:r w:rsidR="00606863" w:rsidRPr="00FE070C">
        <w:rPr>
          <w:rFonts w:cstheme="minorHAnsi"/>
        </w:rPr>
        <w:t>cy nie wymaga wniesienia wadium</w:t>
      </w:r>
      <w:r w:rsidRPr="00FE070C">
        <w:rPr>
          <w:rFonts w:cstheme="minorHAnsi"/>
        </w:rPr>
        <w:t>.</w:t>
      </w:r>
    </w:p>
    <w:p w14:paraId="5C67E2EF" w14:textId="6C916009" w:rsidR="00034444" w:rsidRPr="00FE070C" w:rsidRDefault="00034444" w:rsidP="00552630">
      <w:pPr>
        <w:pStyle w:val="Akapitzlist"/>
        <w:numPr>
          <w:ilvl w:val="0"/>
          <w:numId w:val="8"/>
        </w:numPr>
        <w:ind w:left="425" w:hanging="425"/>
        <w:jc w:val="both"/>
        <w:rPr>
          <w:rFonts w:cstheme="minorHAnsi"/>
        </w:rPr>
      </w:pPr>
      <w:r w:rsidRPr="00FE070C">
        <w:rPr>
          <w:rFonts w:cstheme="minorHAnsi"/>
        </w:rPr>
        <w:t>Zamawiający nie wymaga wniesienia zabezpieczenia należytego wykonania umowy.</w:t>
      </w:r>
    </w:p>
    <w:p w14:paraId="1879DBD2" w14:textId="3A58A867" w:rsidR="00034444" w:rsidRPr="00FE070C" w:rsidRDefault="00034444" w:rsidP="00552630">
      <w:pPr>
        <w:pStyle w:val="Akapitzlist"/>
        <w:numPr>
          <w:ilvl w:val="0"/>
          <w:numId w:val="8"/>
        </w:numPr>
        <w:ind w:left="425" w:hanging="425"/>
        <w:jc w:val="both"/>
        <w:rPr>
          <w:rFonts w:cstheme="minorHAnsi"/>
        </w:rPr>
      </w:pPr>
      <w:r w:rsidRPr="00FE070C">
        <w:rPr>
          <w:rFonts w:cstheme="minorHAnsi"/>
        </w:rPr>
        <w:t>Z</w:t>
      </w:r>
      <w:r w:rsidRPr="00FE070C">
        <w:rPr>
          <w:rFonts w:cstheme="minorHAnsi"/>
          <w:color w:val="000000" w:themeColor="text1"/>
        </w:rPr>
        <w:t>amawiający nie wymaga złożenia oferty w postaci katalogu elektronicznego.</w:t>
      </w:r>
    </w:p>
    <w:p w14:paraId="15F2B779" w14:textId="7669C218" w:rsidR="00034444" w:rsidRPr="00FE070C" w:rsidRDefault="00034444" w:rsidP="00552630">
      <w:pPr>
        <w:pStyle w:val="Akapitzlist"/>
        <w:numPr>
          <w:ilvl w:val="0"/>
          <w:numId w:val="8"/>
        </w:numPr>
        <w:ind w:left="425" w:hanging="425"/>
        <w:jc w:val="both"/>
        <w:rPr>
          <w:rFonts w:cstheme="minorHAnsi"/>
        </w:rPr>
      </w:pPr>
      <w:r w:rsidRPr="00FE070C">
        <w:rPr>
          <w:rFonts w:cstheme="minorHAnsi"/>
        </w:rPr>
        <w:t xml:space="preserve">Zamawiający nie dopuszcza możliwości składania ofert wariantowych. </w:t>
      </w:r>
    </w:p>
    <w:p w14:paraId="7D6DB192" w14:textId="7C230BFE" w:rsidR="00034444" w:rsidRPr="00FE070C" w:rsidRDefault="00034444" w:rsidP="00552630">
      <w:pPr>
        <w:pStyle w:val="Akapitzlist"/>
        <w:numPr>
          <w:ilvl w:val="0"/>
          <w:numId w:val="8"/>
        </w:numPr>
        <w:ind w:left="425" w:hanging="425"/>
        <w:jc w:val="both"/>
        <w:rPr>
          <w:rFonts w:cstheme="minorHAnsi"/>
        </w:rPr>
      </w:pPr>
      <w:r w:rsidRPr="00FE070C">
        <w:rPr>
          <w:rFonts w:cstheme="minorHAnsi"/>
        </w:rPr>
        <w:t>Zamawiający nie przewiduje możliwości prowadzenia rozliczeń w walutach obcych.</w:t>
      </w:r>
    </w:p>
    <w:p w14:paraId="74423881" w14:textId="77777777" w:rsidR="00034444" w:rsidRPr="00FE070C" w:rsidRDefault="00034444" w:rsidP="00552630">
      <w:pPr>
        <w:pStyle w:val="Akapitzlist"/>
        <w:numPr>
          <w:ilvl w:val="0"/>
          <w:numId w:val="8"/>
        </w:numPr>
        <w:ind w:left="425" w:hanging="425"/>
        <w:jc w:val="both"/>
        <w:rPr>
          <w:rFonts w:cstheme="minorHAnsi"/>
        </w:rPr>
      </w:pPr>
      <w:r w:rsidRPr="00FE070C">
        <w:rPr>
          <w:rFonts w:cstheme="minorHAnsi"/>
        </w:rPr>
        <w:t>Rozliczenia między Zamawiającym a Wykonawcę będą prowadzone w złotych polskich (PLN).</w:t>
      </w:r>
    </w:p>
    <w:p w14:paraId="2B7EA07B" w14:textId="77777777" w:rsidR="00034444" w:rsidRPr="00FE070C" w:rsidRDefault="00034444" w:rsidP="00552630">
      <w:pPr>
        <w:pStyle w:val="Akapitzlist"/>
        <w:numPr>
          <w:ilvl w:val="0"/>
          <w:numId w:val="8"/>
        </w:numPr>
        <w:ind w:left="425" w:hanging="425"/>
        <w:jc w:val="both"/>
        <w:rPr>
          <w:rFonts w:cstheme="minorHAnsi"/>
        </w:rPr>
      </w:pPr>
      <w:r w:rsidRPr="00FE070C">
        <w:rPr>
          <w:rFonts w:cstheme="minorHAnsi"/>
        </w:rPr>
        <w:t xml:space="preserve">Zamawiający nie przewiduje możliwości udzielenia zaliczek na poczet wykonania zamówienia. </w:t>
      </w:r>
    </w:p>
    <w:p w14:paraId="33DF4CA6" w14:textId="77777777" w:rsidR="00034444" w:rsidRPr="00FE070C" w:rsidRDefault="00034444" w:rsidP="00552630">
      <w:pPr>
        <w:pStyle w:val="Akapitzlist"/>
        <w:numPr>
          <w:ilvl w:val="0"/>
          <w:numId w:val="8"/>
        </w:numPr>
        <w:ind w:left="425" w:hanging="425"/>
        <w:jc w:val="both"/>
        <w:rPr>
          <w:rFonts w:cstheme="minorHAnsi"/>
        </w:rPr>
      </w:pPr>
      <w:r w:rsidRPr="00FE070C">
        <w:rPr>
          <w:rFonts w:cstheme="minorHAnsi"/>
        </w:rPr>
        <w:t>Zamawiający nie przewiduje aukcji elektronicznej.</w:t>
      </w:r>
    </w:p>
    <w:p w14:paraId="0EC391C5" w14:textId="5DD35E61" w:rsidR="00034444" w:rsidRPr="00FE070C" w:rsidRDefault="00034444" w:rsidP="00FE070C">
      <w:pPr>
        <w:spacing w:after="0"/>
        <w:jc w:val="both"/>
        <w:rPr>
          <w:rFonts w:cstheme="minorHAnsi"/>
        </w:rPr>
      </w:pPr>
    </w:p>
    <w:p w14:paraId="76190DA2" w14:textId="77777777" w:rsidR="00FE070C" w:rsidRPr="006C01E0" w:rsidRDefault="00FE070C" w:rsidP="00FE070C">
      <w:pPr>
        <w:spacing w:after="0" w:line="360" w:lineRule="auto"/>
        <w:jc w:val="center"/>
        <w:rPr>
          <w:rFonts w:cstheme="minorHAnsi"/>
          <w:spacing w:val="-2"/>
        </w:rPr>
      </w:pPr>
      <w:r>
        <w:rPr>
          <w:rFonts w:cstheme="minorHAnsi"/>
          <w:spacing w:val="-2"/>
        </w:rPr>
        <w:t xml:space="preserve">                                                                                                                        </w:t>
      </w:r>
      <w:r w:rsidRPr="006C01E0">
        <w:rPr>
          <w:rFonts w:cstheme="minorHAnsi"/>
          <w:spacing w:val="-2"/>
        </w:rPr>
        <w:t>Prezes Zarządu</w:t>
      </w:r>
    </w:p>
    <w:p w14:paraId="3A2CFB2F" w14:textId="77777777" w:rsidR="00FE070C" w:rsidRDefault="00FE070C" w:rsidP="00FE070C">
      <w:pPr>
        <w:widowControl w:val="0"/>
        <w:shd w:val="clear" w:color="auto" w:fill="FFFFFF"/>
        <w:autoSpaceDE w:val="0"/>
        <w:autoSpaceDN w:val="0"/>
        <w:adjustRightInd w:val="0"/>
        <w:ind w:left="3922" w:right="-1550" w:firstLine="398"/>
        <w:jc w:val="center"/>
        <w:rPr>
          <w:spacing w:val="-2"/>
        </w:rPr>
      </w:pPr>
      <w:r>
        <w:rPr>
          <w:spacing w:val="-2"/>
        </w:rPr>
        <w:t>Michał Klonowski</w:t>
      </w:r>
    </w:p>
    <w:p w14:paraId="29BF726A" w14:textId="64C5385F" w:rsidR="006C01E0" w:rsidRPr="00FE070C" w:rsidRDefault="006C01E0" w:rsidP="00FE070C">
      <w:pPr>
        <w:spacing w:after="0"/>
        <w:jc w:val="both"/>
        <w:rPr>
          <w:rFonts w:cstheme="minorHAnsi"/>
        </w:rPr>
      </w:pPr>
    </w:p>
    <w:p w14:paraId="326B61B6" w14:textId="77777777" w:rsidR="005C199D" w:rsidRPr="00FE070C" w:rsidRDefault="005C199D" w:rsidP="00FE070C">
      <w:pPr>
        <w:spacing w:after="0"/>
        <w:jc w:val="both"/>
        <w:rPr>
          <w:rFonts w:cstheme="minorHAnsi"/>
        </w:rPr>
      </w:pPr>
    </w:p>
    <w:p w14:paraId="278DA807" w14:textId="77777777" w:rsidR="00D42C97" w:rsidRPr="00FE070C" w:rsidRDefault="00D42C97" w:rsidP="00FE070C">
      <w:pPr>
        <w:spacing w:after="0"/>
        <w:jc w:val="both"/>
        <w:rPr>
          <w:rFonts w:cstheme="minorHAnsi"/>
        </w:rPr>
      </w:pPr>
    </w:p>
    <w:p w14:paraId="3C4C0038" w14:textId="77777777" w:rsidR="00D96FA7" w:rsidRPr="00FE070C" w:rsidRDefault="00D96FA7" w:rsidP="00FE070C">
      <w:pPr>
        <w:spacing w:after="0"/>
        <w:jc w:val="both"/>
        <w:rPr>
          <w:rFonts w:cstheme="minorHAnsi"/>
        </w:rPr>
      </w:pPr>
    </w:p>
    <w:p w14:paraId="3C4C0039" w14:textId="1E2944B0" w:rsidR="00D96FA7" w:rsidRPr="006C01E0" w:rsidRDefault="00D96FA7" w:rsidP="00FE070C">
      <w:pPr>
        <w:spacing w:after="0"/>
        <w:jc w:val="both"/>
        <w:rPr>
          <w:rFonts w:cstheme="minorHAnsi"/>
          <w:color w:val="000000"/>
          <w:spacing w:val="-4"/>
        </w:rPr>
      </w:pPr>
      <w:r w:rsidRPr="006C01E0">
        <w:rPr>
          <w:rFonts w:cstheme="minorHAnsi"/>
          <w:color w:val="000000"/>
          <w:spacing w:val="-4"/>
        </w:rPr>
        <w:t>Załączniki:</w:t>
      </w:r>
      <w:r w:rsidR="00606863">
        <w:rPr>
          <w:rFonts w:cstheme="minorHAnsi"/>
          <w:color w:val="000000"/>
          <w:spacing w:val="-4"/>
        </w:rPr>
        <w:t xml:space="preserve"> </w:t>
      </w:r>
    </w:p>
    <w:p w14:paraId="7A3BC168" w14:textId="28560CB0" w:rsidR="00E84281" w:rsidRDefault="00E84281" w:rsidP="00552630">
      <w:pPr>
        <w:pStyle w:val="Akapitzlist"/>
        <w:numPr>
          <w:ilvl w:val="0"/>
          <w:numId w:val="10"/>
        </w:numPr>
        <w:spacing w:after="0"/>
        <w:ind w:left="714" w:hanging="357"/>
        <w:jc w:val="both"/>
        <w:rPr>
          <w:rFonts w:cstheme="minorHAnsi"/>
          <w:color w:val="000000"/>
          <w:spacing w:val="-4"/>
        </w:rPr>
      </w:pPr>
      <w:r w:rsidRPr="00606863">
        <w:rPr>
          <w:rFonts w:cstheme="minorHAnsi"/>
          <w:color w:val="000000"/>
          <w:spacing w:val="-4"/>
        </w:rPr>
        <w:t>Opis przedmiotu zamówienia</w:t>
      </w:r>
    </w:p>
    <w:p w14:paraId="5869EB3D" w14:textId="77777777" w:rsidR="00D42C97" w:rsidRDefault="00D42C97" w:rsidP="00552630">
      <w:pPr>
        <w:pStyle w:val="Akapitzlist"/>
        <w:numPr>
          <w:ilvl w:val="0"/>
          <w:numId w:val="10"/>
        </w:numPr>
        <w:spacing w:after="0"/>
        <w:ind w:left="714" w:hanging="357"/>
        <w:jc w:val="both"/>
        <w:rPr>
          <w:rFonts w:cstheme="minorHAnsi"/>
          <w:color w:val="000000"/>
          <w:spacing w:val="-4"/>
        </w:rPr>
      </w:pPr>
      <w:r w:rsidRPr="00606863">
        <w:rPr>
          <w:rFonts w:cstheme="minorHAnsi"/>
          <w:color w:val="000000"/>
          <w:spacing w:val="-4"/>
        </w:rPr>
        <w:t xml:space="preserve">Wzór oferty </w:t>
      </w:r>
    </w:p>
    <w:p w14:paraId="3CB336BA" w14:textId="12CC9E9D" w:rsidR="00606863" w:rsidRDefault="00606863" w:rsidP="00552630">
      <w:pPr>
        <w:pStyle w:val="Akapitzlist"/>
        <w:numPr>
          <w:ilvl w:val="0"/>
          <w:numId w:val="10"/>
        </w:numPr>
        <w:spacing w:after="0"/>
        <w:ind w:left="714" w:hanging="357"/>
        <w:jc w:val="both"/>
        <w:rPr>
          <w:rFonts w:cstheme="minorHAnsi"/>
          <w:color w:val="000000"/>
          <w:spacing w:val="-4"/>
        </w:rPr>
      </w:pPr>
      <w:r>
        <w:rPr>
          <w:rFonts w:cstheme="minorHAnsi"/>
          <w:color w:val="000000"/>
          <w:spacing w:val="-4"/>
        </w:rPr>
        <w:t>Oświadczenie o spełnieniu warunków udziału w postępowaniu</w:t>
      </w:r>
    </w:p>
    <w:p w14:paraId="5F7E7EA0" w14:textId="48A48B3A" w:rsidR="00606863" w:rsidRDefault="00606863" w:rsidP="00552630">
      <w:pPr>
        <w:pStyle w:val="Akapitzlist"/>
        <w:numPr>
          <w:ilvl w:val="0"/>
          <w:numId w:val="10"/>
        </w:numPr>
        <w:spacing w:after="0"/>
        <w:ind w:left="714" w:hanging="357"/>
        <w:jc w:val="both"/>
        <w:rPr>
          <w:rFonts w:cstheme="minorHAnsi"/>
          <w:color w:val="000000"/>
          <w:spacing w:val="-4"/>
        </w:rPr>
      </w:pPr>
      <w:r>
        <w:rPr>
          <w:rFonts w:cstheme="minorHAnsi"/>
          <w:color w:val="000000"/>
          <w:spacing w:val="-4"/>
        </w:rPr>
        <w:t>Oświadczeniu o braku podstaw wykluczenia</w:t>
      </w:r>
    </w:p>
    <w:p w14:paraId="5385A1FF" w14:textId="4617C4BB" w:rsidR="00606863" w:rsidRDefault="00606863" w:rsidP="00552630">
      <w:pPr>
        <w:pStyle w:val="Akapitzlist"/>
        <w:numPr>
          <w:ilvl w:val="0"/>
          <w:numId w:val="10"/>
        </w:numPr>
        <w:spacing w:after="0"/>
        <w:ind w:left="714" w:hanging="357"/>
        <w:jc w:val="both"/>
        <w:rPr>
          <w:rFonts w:cstheme="minorHAnsi"/>
          <w:color w:val="000000"/>
          <w:spacing w:val="-4"/>
        </w:rPr>
      </w:pPr>
      <w:r>
        <w:rPr>
          <w:rFonts w:cstheme="minorHAnsi"/>
          <w:color w:val="000000"/>
          <w:spacing w:val="-4"/>
        </w:rPr>
        <w:t>Oświadczenie o grupie kapitałowej</w:t>
      </w:r>
    </w:p>
    <w:p w14:paraId="30CDB222" w14:textId="6F55C165" w:rsidR="00606863" w:rsidRDefault="00606863" w:rsidP="00552630">
      <w:pPr>
        <w:pStyle w:val="Akapitzlist"/>
        <w:numPr>
          <w:ilvl w:val="0"/>
          <w:numId w:val="10"/>
        </w:numPr>
        <w:spacing w:after="0"/>
        <w:ind w:left="714" w:right="-828" w:hanging="357"/>
        <w:rPr>
          <w:rFonts w:cstheme="minorHAnsi"/>
          <w:color w:val="000000"/>
        </w:rPr>
      </w:pPr>
      <w:r w:rsidRPr="00606863">
        <w:rPr>
          <w:rFonts w:cstheme="minorHAnsi"/>
          <w:color w:val="000000"/>
        </w:rPr>
        <w:t xml:space="preserve">Oświadczenie </w:t>
      </w:r>
      <w:r w:rsidR="005536CF">
        <w:rPr>
          <w:rFonts w:cstheme="minorHAnsi"/>
          <w:color w:val="000000"/>
        </w:rPr>
        <w:t>wykonawców wspólnie ubiegających się o udzielenie zamówienia</w:t>
      </w:r>
    </w:p>
    <w:p w14:paraId="72726F81" w14:textId="134C894B" w:rsidR="00D42C97" w:rsidRPr="009D2AE9" w:rsidRDefault="00E84281" w:rsidP="00552630">
      <w:pPr>
        <w:pStyle w:val="Akapitzlist"/>
        <w:numPr>
          <w:ilvl w:val="0"/>
          <w:numId w:val="10"/>
        </w:numPr>
        <w:spacing w:after="0"/>
        <w:ind w:left="714" w:right="-828" w:hanging="357"/>
        <w:rPr>
          <w:rFonts w:cstheme="minorHAnsi"/>
          <w:color w:val="000000"/>
        </w:rPr>
      </w:pPr>
      <w:r w:rsidRPr="00606863">
        <w:rPr>
          <w:rFonts w:cstheme="minorHAnsi"/>
          <w:color w:val="000000"/>
          <w:spacing w:val="-4"/>
        </w:rPr>
        <w:t xml:space="preserve">Wzór umowy </w:t>
      </w:r>
    </w:p>
    <w:p w14:paraId="514FAEC8" w14:textId="5280BA91" w:rsidR="009D2AE9" w:rsidRPr="003900F8" w:rsidRDefault="009D2AE9" w:rsidP="00552630">
      <w:pPr>
        <w:pStyle w:val="Akapitzlist"/>
        <w:numPr>
          <w:ilvl w:val="0"/>
          <w:numId w:val="10"/>
        </w:numPr>
        <w:spacing w:after="0"/>
        <w:ind w:left="714" w:right="-828" w:hanging="357"/>
        <w:rPr>
          <w:rFonts w:cstheme="minorHAnsi"/>
          <w:color w:val="000000"/>
        </w:rPr>
      </w:pPr>
      <w:r>
        <w:rPr>
          <w:rFonts w:cstheme="minorHAnsi"/>
          <w:color w:val="000000"/>
          <w:spacing w:val="-4"/>
        </w:rPr>
        <w:t>Wykaz dostaw</w:t>
      </w:r>
    </w:p>
    <w:p w14:paraId="74AC3B48" w14:textId="0E6B3DB5" w:rsidR="003900F8" w:rsidRPr="00606863" w:rsidRDefault="003900F8" w:rsidP="00552630">
      <w:pPr>
        <w:pStyle w:val="Akapitzlist"/>
        <w:numPr>
          <w:ilvl w:val="0"/>
          <w:numId w:val="10"/>
        </w:numPr>
        <w:spacing w:after="0"/>
        <w:ind w:left="714" w:right="-828" w:hanging="357"/>
        <w:rPr>
          <w:rFonts w:cstheme="minorHAnsi"/>
          <w:color w:val="000000"/>
        </w:rPr>
      </w:pPr>
      <w:r w:rsidRPr="00FE070C">
        <w:rPr>
          <w:rFonts w:cstheme="minorHAnsi"/>
        </w:rPr>
        <w:t>Opis istniejącego stanu elektryki i automatyki hali filtrów</w:t>
      </w:r>
    </w:p>
    <w:p w14:paraId="2B2C9ABB" w14:textId="67FE8AA2" w:rsidR="00D42C97" w:rsidRPr="00606863" w:rsidRDefault="00606863" w:rsidP="00552630">
      <w:pPr>
        <w:pStyle w:val="Akapitzlist"/>
        <w:numPr>
          <w:ilvl w:val="0"/>
          <w:numId w:val="10"/>
        </w:numPr>
        <w:spacing w:after="0"/>
        <w:ind w:left="714" w:right="-828" w:hanging="357"/>
        <w:rPr>
          <w:rFonts w:cstheme="minorHAnsi"/>
          <w:color w:val="000000"/>
        </w:rPr>
      </w:pPr>
      <w:r>
        <w:rPr>
          <w:rFonts w:cstheme="minorHAnsi"/>
          <w:color w:val="000000"/>
          <w:spacing w:val="-4"/>
        </w:rPr>
        <w:t xml:space="preserve"> </w:t>
      </w:r>
      <w:r w:rsidR="00D42C97" w:rsidRPr="00606863">
        <w:rPr>
          <w:rFonts w:cstheme="minorHAnsi"/>
          <w:color w:val="000000"/>
          <w:spacing w:val="-4"/>
        </w:rPr>
        <w:t xml:space="preserve">Klauzula informacyjna art. 13 i art. 14 </w:t>
      </w:r>
    </w:p>
    <w:sectPr w:rsidR="00D42C97" w:rsidRPr="006068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9A3BF" w14:textId="77777777" w:rsidR="00484175" w:rsidRDefault="00484175" w:rsidP="00484175">
      <w:pPr>
        <w:spacing w:after="0" w:line="240" w:lineRule="auto"/>
      </w:pPr>
      <w:r>
        <w:separator/>
      </w:r>
    </w:p>
  </w:endnote>
  <w:endnote w:type="continuationSeparator" w:id="0">
    <w:p w14:paraId="15ABAFC7" w14:textId="77777777" w:rsidR="00484175" w:rsidRDefault="00484175" w:rsidP="0048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A64C8" w14:textId="77777777" w:rsidR="00484175" w:rsidRDefault="00484175" w:rsidP="00484175">
      <w:pPr>
        <w:spacing w:after="0" w:line="240" w:lineRule="auto"/>
      </w:pPr>
      <w:r>
        <w:separator/>
      </w:r>
    </w:p>
  </w:footnote>
  <w:footnote w:type="continuationSeparator" w:id="0">
    <w:p w14:paraId="0D675F04" w14:textId="77777777" w:rsidR="00484175" w:rsidRDefault="00484175" w:rsidP="00484175">
      <w:pPr>
        <w:spacing w:after="0" w:line="240" w:lineRule="auto"/>
      </w:pPr>
      <w:r>
        <w:continuationSeparator/>
      </w:r>
    </w:p>
  </w:footnote>
  <w:footnote w:id="1">
    <w:p w14:paraId="278DAF29" w14:textId="77777777" w:rsidR="00DC08AB" w:rsidRPr="00EC2B27" w:rsidRDefault="00DC08AB" w:rsidP="00DC08AB">
      <w:pPr>
        <w:pStyle w:val="footnotedescription"/>
        <w:rPr>
          <w:rFonts w:ascii="Calibri" w:hAnsi="Calibri" w:cs="Calibri"/>
        </w:rPr>
      </w:pPr>
      <w:r w:rsidRPr="00EC2B27">
        <w:rPr>
          <w:rStyle w:val="Odwoanieprzypisudolnego"/>
          <w:rFonts w:ascii="Calibri" w:eastAsiaTheme="minorEastAsia" w:hAnsi="Calibri" w:cs="Calibri"/>
        </w:rPr>
        <w:footnoteRef/>
      </w:r>
      <w:r w:rsidRPr="00EC2B27">
        <w:rPr>
          <w:rFonts w:ascii="Calibri" w:hAnsi="Calibri" w:cs="Calibri"/>
        </w:rPr>
        <w:t xml:space="preserve"> Rozporządzenie Prezesa Rady Ministrów z dnia 27 czerwca 2017 r. w sprawie użycia środków komunikacji elektronicznej w</w:t>
      </w:r>
      <w:r>
        <w:rPr>
          <w:rFonts w:ascii="Calibri" w:hAnsi="Calibri" w:cs="Calibri"/>
        </w:rPr>
        <w:t xml:space="preserve"> </w:t>
      </w:r>
      <w:r w:rsidRPr="00EC2B27">
        <w:rPr>
          <w:rFonts w:ascii="Calibri" w:hAnsi="Calibri" w:cs="Calibri"/>
        </w:rPr>
        <w:t xml:space="preserve">postępowaniu o udzielenie zamówienia publicznego oraz udostępniania i przechowywania dokumentów elektronicznych.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02A5"/>
    <w:multiLevelType w:val="hybridMultilevel"/>
    <w:tmpl w:val="1164AD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16F25"/>
    <w:multiLevelType w:val="hybridMultilevel"/>
    <w:tmpl w:val="B1B64492"/>
    <w:lvl w:ilvl="0" w:tplc="2CEE13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66D62"/>
    <w:multiLevelType w:val="hybridMultilevel"/>
    <w:tmpl w:val="2534BD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01E7EB0"/>
    <w:multiLevelType w:val="hybridMultilevel"/>
    <w:tmpl w:val="54442548"/>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3F601CC"/>
    <w:multiLevelType w:val="hybridMultilevel"/>
    <w:tmpl w:val="9BF8FF9E"/>
    <w:lvl w:ilvl="0" w:tplc="04150011">
      <w:start w:val="1"/>
      <w:numFmt w:val="decimal"/>
      <w:lvlText w:val="%1)"/>
      <w:lvlJc w:val="left"/>
      <w:pPr>
        <w:ind w:left="1637" w:hanging="360"/>
      </w:pPr>
      <w:rPr>
        <w:rFonts w:hint="default"/>
        <w:b w:val="0"/>
        <w:bCs w:val="0"/>
        <w:i w:val="0"/>
        <w:iCs w:val="0"/>
        <w:color w:val="auto"/>
        <w:spacing w:val="0"/>
        <w:w w:val="100"/>
        <w:kern w:val="20"/>
        <w:position w:val="0"/>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 w15:restartNumberingAfterBreak="0">
    <w:nsid w:val="46BA1CDE"/>
    <w:multiLevelType w:val="multilevel"/>
    <w:tmpl w:val="F1F6346E"/>
    <w:lvl w:ilvl="0">
      <w:start w:val="1"/>
      <w:numFmt w:val="decimal"/>
      <w:lvlText w:val="%1)"/>
      <w:lvlJc w:val="left"/>
      <w:pPr>
        <w:ind w:left="427"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4D4B0D76"/>
    <w:multiLevelType w:val="hybridMultilevel"/>
    <w:tmpl w:val="C84C9BA0"/>
    <w:lvl w:ilvl="0" w:tplc="D5FA555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650C18"/>
    <w:multiLevelType w:val="hybridMultilevel"/>
    <w:tmpl w:val="54327EA2"/>
    <w:lvl w:ilvl="0" w:tplc="7C207A0A">
      <w:start w:val="1"/>
      <w:numFmt w:val="decimal"/>
      <w:lvlText w:val="%1."/>
      <w:lvlJc w:val="left"/>
      <w:pPr>
        <w:ind w:left="644" w:hanging="360"/>
      </w:pPr>
      <w:rPr>
        <w:b w:val="0"/>
        <w:bCs w:val="0"/>
      </w:rPr>
    </w:lvl>
    <w:lvl w:ilvl="1" w:tplc="04150017">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65454326"/>
    <w:multiLevelType w:val="hybridMultilevel"/>
    <w:tmpl w:val="D7846DE6"/>
    <w:lvl w:ilvl="0" w:tplc="0415000F">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E54C47"/>
    <w:multiLevelType w:val="hybridMultilevel"/>
    <w:tmpl w:val="21365A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831782"/>
    <w:multiLevelType w:val="hybridMultilevel"/>
    <w:tmpl w:val="5B96FAE2"/>
    <w:lvl w:ilvl="0" w:tplc="04150011">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5"/>
  </w:num>
  <w:num w:numId="5">
    <w:abstractNumId w:val="2"/>
  </w:num>
  <w:num w:numId="6">
    <w:abstractNumId w:val="3"/>
  </w:num>
  <w:num w:numId="7">
    <w:abstractNumId w:val="6"/>
  </w:num>
  <w:num w:numId="8">
    <w:abstractNumId w:val="7"/>
  </w:num>
  <w:num w:numId="9">
    <w:abstractNumId w:val="4"/>
  </w:num>
  <w:num w:numId="10">
    <w:abstractNumId w:val="1"/>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53"/>
    <w:rsid w:val="00034444"/>
    <w:rsid w:val="00041A0E"/>
    <w:rsid w:val="000E1271"/>
    <w:rsid w:val="00114D6F"/>
    <w:rsid w:val="001422F1"/>
    <w:rsid w:val="002B0A73"/>
    <w:rsid w:val="002B1FBD"/>
    <w:rsid w:val="003900F8"/>
    <w:rsid w:val="00484175"/>
    <w:rsid w:val="004905D6"/>
    <w:rsid w:val="00491BB2"/>
    <w:rsid w:val="004962FB"/>
    <w:rsid w:val="00552630"/>
    <w:rsid w:val="005536CF"/>
    <w:rsid w:val="005566EF"/>
    <w:rsid w:val="005776DF"/>
    <w:rsid w:val="00583A63"/>
    <w:rsid w:val="005B3551"/>
    <w:rsid w:val="005C199D"/>
    <w:rsid w:val="005D797E"/>
    <w:rsid w:val="00606863"/>
    <w:rsid w:val="0066478F"/>
    <w:rsid w:val="006C01E0"/>
    <w:rsid w:val="00725143"/>
    <w:rsid w:val="00797A0A"/>
    <w:rsid w:val="007E3122"/>
    <w:rsid w:val="0086743C"/>
    <w:rsid w:val="008C522A"/>
    <w:rsid w:val="009615CF"/>
    <w:rsid w:val="00973236"/>
    <w:rsid w:val="00987C53"/>
    <w:rsid w:val="009D2AE9"/>
    <w:rsid w:val="00A76437"/>
    <w:rsid w:val="00AE7210"/>
    <w:rsid w:val="00B64763"/>
    <w:rsid w:val="00B71CAC"/>
    <w:rsid w:val="00BB0D01"/>
    <w:rsid w:val="00C651BB"/>
    <w:rsid w:val="00CD644D"/>
    <w:rsid w:val="00CD6E62"/>
    <w:rsid w:val="00D42C97"/>
    <w:rsid w:val="00D96FA7"/>
    <w:rsid w:val="00DB2417"/>
    <w:rsid w:val="00DC08AB"/>
    <w:rsid w:val="00E207BC"/>
    <w:rsid w:val="00E84281"/>
    <w:rsid w:val="00E87F54"/>
    <w:rsid w:val="00F541AD"/>
    <w:rsid w:val="00F66687"/>
    <w:rsid w:val="00FA4066"/>
    <w:rsid w:val="00FB227D"/>
    <w:rsid w:val="00FE070C"/>
    <w:rsid w:val="00FF31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001C"/>
  <w15:docId w15:val="{EF4F16DE-6783-4B56-81C4-A49B83A8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6FA7"/>
    <w:pPr>
      <w:spacing w:after="200" w:line="276" w:lineRule="auto"/>
    </w:pPr>
  </w:style>
  <w:style w:type="paragraph" w:styleId="Nagwek1">
    <w:name w:val="heading 1"/>
    <w:basedOn w:val="Normalny"/>
    <w:next w:val="Normalny"/>
    <w:link w:val="Nagwek1Znak"/>
    <w:qFormat/>
    <w:rsid w:val="00D96FA7"/>
    <w:pPr>
      <w:keepNext/>
      <w:autoSpaceDE w:val="0"/>
      <w:autoSpaceDN w:val="0"/>
      <w:adjustRightInd w:val="0"/>
      <w:spacing w:after="0" w:line="240" w:lineRule="auto"/>
      <w:ind w:left="3540"/>
      <w:jc w:val="center"/>
      <w:outlineLvl w:val="0"/>
    </w:pPr>
    <w:rPr>
      <w:rFonts w:ascii="Times New Roman" w:eastAsia="Times New Roman" w:hAnsi="Times New Roman" w:cs="Times New Roman"/>
      <w:b/>
      <w:bC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6FA7"/>
    <w:rPr>
      <w:rFonts w:ascii="Times New Roman" w:eastAsia="Times New Roman" w:hAnsi="Times New Roman" w:cs="Times New Roman"/>
      <w:b/>
      <w:bCs/>
      <w:color w:val="000000"/>
      <w:sz w:val="24"/>
      <w:szCs w:val="24"/>
      <w:lang w:eastAsia="pl-PL"/>
    </w:rPr>
  </w:style>
  <w:style w:type="paragraph" w:styleId="Akapitzlist">
    <w:name w:val="List Paragraph"/>
    <w:aliases w:val="normalny tekst,CW_Lista,Akapit z listą BS,List Paragraph2,List Paragraph,maz_wyliczenie,opis dzialania,K-P_odwolanie,A_wyliczenie,Akapit z listą 1,L1,Numerowanie,Akapit z listą5,Nagłowek 3,Kolorowa lista — akcent 11,Dot pt,Preambuła,lp1,L"/>
    <w:basedOn w:val="Normalny"/>
    <w:link w:val="AkapitzlistZnak"/>
    <w:qFormat/>
    <w:rsid w:val="00D96FA7"/>
    <w:pPr>
      <w:ind w:left="720"/>
      <w:contextualSpacing/>
    </w:pPr>
  </w:style>
  <w:style w:type="character" w:customStyle="1" w:styleId="AkapitzlistZnak">
    <w:name w:val="Akapit z listą Znak"/>
    <w:aliases w:val="normalny tekst Znak,CW_Lista Znak,Akapit z listą BS Znak,List Paragraph2 Znak,List Paragraph Znak,maz_wyliczenie Znak,opis dzialania Znak,K-P_odwolanie Znak,A_wyliczenie Znak,Akapit z listą 1 Znak,L1 Znak,Numerowanie Znak,Dot pt Znak"/>
    <w:basedOn w:val="Domylnaczcionkaakapitu"/>
    <w:link w:val="Akapitzlist"/>
    <w:uiPriority w:val="34"/>
    <w:qFormat/>
    <w:locked/>
    <w:rsid w:val="00D42C97"/>
  </w:style>
  <w:style w:type="character" w:styleId="Hipercze">
    <w:name w:val="Hyperlink"/>
    <w:uiPriority w:val="99"/>
    <w:rsid w:val="00D42C97"/>
    <w:rPr>
      <w:color w:val="0000FF"/>
      <w:u w:val="single"/>
    </w:rPr>
  </w:style>
  <w:style w:type="paragraph" w:styleId="Tekstdymka">
    <w:name w:val="Balloon Text"/>
    <w:basedOn w:val="Normalny"/>
    <w:link w:val="TekstdymkaZnak"/>
    <w:uiPriority w:val="99"/>
    <w:semiHidden/>
    <w:unhideWhenUsed/>
    <w:rsid w:val="00E842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281"/>
    <w:rPr>
      <w:rFonts w:ascii="Segoe UI" w:hAnsi="Segoe UI" w:cs="Segoe UI"/>
      <w:sz w:val="18"/>
      <w:szCs w:val="18"/>
    </w:rPr>
  </w:style>
  <w:style w:type="character" w:customStyle="1" w:styleId="footnotedescriptionChar">
    <w:name w:val="footnote description Char"/>
    <w:link w:val="footnotedescription"/>
    <w:locked/>
    <w:rsid w:val="00484175"/>
    <w:rPr>
      <w:rFonts w:ascii="Times New Roman" w:eastAsia="Times New Roman" w:hAnsi="Times New Roman" w:cs="Times New Roman"/>
      <w:color w:val="000000"/>
      <w:sz w:val="16"/>
    </w:rPr>
  </w:style>
  <w:style w:type="paragraph" w:customStyle="1" w:styleId="footnotedescription">
    <w:name w:val="footnote description"/>
    <w:next w:val="Normalny"/>
    <w:link w:val="footnotedescriptionChar"/>
    <w:rsid w:val="00484175"/>
    <w:pPr>
      <w:spacing w:after="0" w:line="319" w:lineRule="auto"/>
      <w:ind w:right="758"/>
      <w:jc w:val="both"/>
    </w:pPr>
    <w:rPr>
      <w:rFonts w:ascii="Times New Roman" w:eastAsia="Times New Roman" w:hAnsi="Times New Roman" w:cs="Times New Roman"/>
      <w:color w:val="000000"/>
      <w:sz w:val="16"/>
    </w:rPr>
  </w:style>
  <w:style w:type="character" w:customStyle="1" w:styleId="footnotemark">
    <w:name w:val="footnote mark"/>
    <w:rsid w:val="00484175"/>
    <w:rPr>
      <w:rFonts w:ascii="Times New Roman" w:eastAsia="Times New Roman" w:hAnsi="Times New Roman" w:cs="Times New Roman" w:hint="default"/>
      <w:color w:val="000000"/>
      <w:sz w:val="21"/>
      <w:vertAlign w:val="superscript"/>
    </w:rPr>
  </w:style>
  <w:style w:type="paragraph" w:customStyle="1" w:styleId="Akapitzlist1">
    <w:name w:val="Akapit z listą1"/>
    <w:basedOn w:val="Normalny"/>
    <w:rsid w:val="004905D6"/>
    <w:pPr>
      <w:ind w:left="720" w:hanging="153"/>
      <w:contextualSpacing/>
      <w:jc w:val="both"/>
    </w:pPr>
    <w:rPr>
      <w:rFonts w:ascii="Calibri" w:eastAsiaTheme="minorEastAsia" w:hAnsi="Calibri"/>
    </w:rPr>
  </w:style>
  <w:style w:type="paragraph" w:styleId="Tekstpodstawowy">
    <w:name w:val="Body Text"/>
    <w:basedOn w:val="Normalny"/>
    <w:link w:val="TekstpodstawowyZnak"/>
    <w:unhideWhenUsed/>
    <w:rsid w:val="00CD644D"/>
    <w:pPr>
      <w:spacing w:after="120"/>
    </w:pPr>
    <w:rPr>
      <w:rFonts w:ascii="Calibri" w:eastAsia="Times New Roman" w:hAnsi="Calibri" w:cs="Calibri"/>
    </w:rPr>
  </w:style>
  <w:style w:type="character" w:customStyle="1" w:styleId="TekstpodstawowyZnak">
    <w:name w:val="Tekst podstawowy Znak"/>
    <w:basedOn w:val="Domylnaczcionkaakapitu"/>
    <w:link w:val="Tekstpodstawowy"/>
    <w:rsid w:val="00CD644D"/>
    <w:rPr>
      <w:rFonts w:ascii="Calibri" w:eastAsia="Times New Roman" w:hAnsi="Calibri" w:cs="Calibri"/>
    </w:rPr>
  </w:style>
  <w:style w:type="paragraph" w:customStyle="1" w:styleId="pkt">
    <w:name w:val="pkt"/>
    <w:basedOn w:val="Normalny"/>
    <w:link w:val="pktZnak"/>
    <w:rsid w:val="006C01E0"/>
    <w:pPr>
      <w:spacing w:before="60" w:after="60" w:line="23" w:lineRule="atLeast"/>
      <w:ind w:left="851" w:hanging="295"/>
      <w:jc w:val="both"/>
    </w:pPr>
    <w:rPr>
      <w:rFonts w:eastAsiaTheme="minorEastAsia"/>
      <w:sz w:val="24"/>
      <w:szCs w:val="20"/>
      <w:lang w:eastAsia="pl-PL"/>
    </w:rPr>
  </w:style>
  <w:style w:type="character" w:customStyle="1" w:styleId="pktZnak">
    <w:name w:val="pkt Znak"/>
    <w:link w:val="pkt"/>
    <w:rsid w:val="006C01E0"/>
    <w:rPr>
      <w:rFonts w:eastAsiaTheme="minorEastAsia"/>
      <w:sz w:val="24"/>
      <w:szCs w:val="20"/>
      <w:lang w:eastAsia="pl-PL"/>
    </w:rPr>
  </w:style>
  <w:style w:type="character" w:styleId="Odwoanieprzypisudolnego">
    <w:name w:val="footnote reference"/>
    <w:uiPriority w:val="99"/>
    <w:unhideWhenUsed/>
    <w:rsid w:val="00DC08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3086"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transakcja/963086"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www.pgk.zyrard&#243;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3280-0997-4399-885A-8FFD8739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15</Pages>
  <Words>6654</Words>
  <Characters>39926</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Sapińska-Szwed</dc:creator>
  <cp:keywords/>
  <dc:description/>
  <cp:lastModifiedBy>Paulina Sapińska-Szwed</cp:lastModifiedBy>
  <cp:revision>7</cp:revision>
  <cp:lastPrinted>2024-08-02T10:33:00Z</cp:lastPrinted>
  <dcterms:created xsi:type="dcterms:W3CDTF">2024-02-21T12:02:00Z</dcterms:created>
  <dcterms:modified xsi:type="dcterms:W3CDTF">2024-08-07T09:37:00Z</dcterms:modified>
</cp:coreProperties>
</file>