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65A" w:rsidRDefault="0067365A" w:rsidP="0067365A">
      <w:pPr>
        <w:pStyle w:val="Standard"/>
        <w:tabs>
          <w:tab w:val="left" w:pos="4155"/>
          <w:tab w:val="center" w:pos="4680"/>
          <w:tab w:val="left" w:pos="4708"/>
          <w:tab w:val="center" w:pos="5141"/>
        </w:tabs>
        <w:ind w:left="360"/>
        <w:rPr>
          <w:rFonts w:asciiTheme="minorHAnsi" w:hAnsiTheme="minorHAnsi" w:cstheme="minorHAnsi"/>
          <w:b/>
          <w:strike/>
        </w:rPr>
      </w:pPr>
    </w:p>
    <w:p w:rsidR="0067365A" w:rsidRPr="00DA4C48" w:rsidRDefault="0067365A" w:rsidP="0067365A">
      <w:pPr>
        <w:spacing w:after="0" w:line="240" w:lineRule="auto"/>
        <w:jc w:val="right"/>
        <w:rPr>
          <w:rFonts w:ascii="Calibri" w:eastAsia="Times New Roman" w:hAnsi="Calibri" w:cs="Calibri"/>
          <w:i/>
          <w:sz w:val="20"/>
          <w:szCs w:val="24"/>
        </w:rPr>
      </w:pPr>
      <w:r w:rsidRPr="00DA4C48">
        <w:rPr>
          <w:rFonts w:ascii="Calibri" w:eastAsia="Times New Roman" w:hAnsi="Calibri" w:cs="Calibri"/>
          <w:i/>
          <w:sz w:val="20"/>
          <w:szCs w:val="24"/>
        </w:rPr>
        <w:t xml:space="preserve">Załącznik nr </w:t>
      </w:r>
      <w:r w:rsidRPr="00B54F63">
        <w:rPr>
          <w:rFonts w:ascii="Calibri" w:eastAsia="Times New Roman" w:hAnsi="Calibri" w:cs="Calibri"/>
          <w:i/>
          <w:sz w:val="20"/>
          <w:szCs w:val="24"/>
        </w:rPr>
        <w:t>3</w:t>
      </w:r>
      <w:r w:rsidRPr="00DA4C48">
        <w:rPr>
          <w:rFonts w:ascii="Calibri" w:eastAsia="Times New Roman" w:hAnsi="Calibri" w:cs="Calibri"/>
          <w:i/>
          <w:sz w:val="20"/>
          <w:szCs w:val="24"/>
        </w:rPr>
        <w:t xml:space="preserve"> do </w:t>
      </w:r>
      <w:proofErr w:type="spellStart"/>
      <w:r w:rsidRPr="00DA4C48">
        <w:rPr>
          <w:rFonts w:ascii="Calibri" w:eastAsia="Times New Roman" w:hAnsi="Calibri" w:cs="Calibri"/>
          <w:i/>
          <w:sz w:val="20"/>
          <w:szCs w:val="24"/>
        </w:rPr>
        <w:t>umowy</w:t>
      </w:r>
      <w:r>
        <w:rPr>
          <w:rFonts w:ascii="Calibri" w:hAnsi="Calibri" w:cs="Calibri"/>
          <w:i/>
          <w:sz w:val="20"/>
          <w:szCs w:val="20"/>
        </w:rPr>
        <w:t>nr</w:t>
      </w:r>
      <w:proofErr w:type="spellEnd"/>
      <w:r>
        <w:rPr>
          <w:rFonts w:ascii="Calibri" w:hAnsi="Calibri" w:cs="Calibri"/>
          <w:i/>
          <w:sz w:val="20"/>
          <w:szCs w:val="20"/>
        </w:rPr>
        <w:t xml:space="preserve"> ………./ZP/</w:t>
      </w:r>
      <w:r w:rsidR="00F0190D">
        <w:rPr>
          <w:rFonts w:ascii="Calibri" w:hAnsi="Calibri" w:cs="Calibri"/>
          <w:i/>
          <w:sz w:val="20"/>
          <w:szCs w:val="20"/>
        </w:rPr>
        <w:t>TP</w:t>
      </w:r>
      <w:r w:rsidRPr="007924C7">
        <w:rPr>
          <w:rFonts w:ascii="Calibri" w:hAnsi="Calibri" w:cs="Calibri"/>
          <w:i/>
          <w:sz w:val="20"/>
          <w:szCs w:val="20"/>
        </w:rPr>
        <w:t>/D/202</w:t>
      </w:r>
      <w:r>
        <w:rPr>
          <w:rFonts w:ascii="Calibri" w:hAnsi="Calibri" w:cs="Calibri"/>
          <w:i/>
          <w:sz w:val="20"/>
          <w:szCs w:val="20"/>
        </w:rPr>
        <w:t>3</w:t>
      </w:r>
    </w:p>
    <w:p w:rsidR="0067365A" w:rsidRPr="00DA4C48" w:rsidRDefault="0067365A" w:rsidP="0067365A">
      <w:pPr>
        <w:spacing w:after="0" w:line="240" w:lineRule="auto"/>
        <w:ind w:left="405"/>
        <w:jc w:val="both"/>
        <w:rPr>
          <w:rFonts w:ascii="Calibri" w:eastAsia="Times New Roman" w:hAnsi="Calibri" w:cs="Calibri"/>
          <w:b/>
          <w:sz w:val="20"/>
          <w:szCs w:val="24"/>
        </w:rPr>
      </w:pPr>
    </w:p>
    <w:p w:rsidR="0067365A" w:rsidRPr="00DA4C48" w:rsidRDefault="0067365A" w:rsidP="0067365A">
      <w:pPr>
        <w:spacing w:after="0" w:line="240" w:lineRule="auto"/>
        <w:ind w:left="405"/>
        <w:jc w:val="center"/>
        <w:rPr>
          <w:rFonts w:ascii="Calibri" w:eastAsia="Times New Roman" w:hAnsi="Calibri" w:cs="Calibri"/>
          <w:b/>
          <w:sz w:val="20"/>
          <w:szCs w:val="24"/>
        </w:rPr>
      </w:pPr>
      <w:r w:rsidRPr="00DA4C48">
        <w:rPr>
          <w:rFonts w:ascii="Calibri" w:eastAsia="Times New Roman" w:hAnsi="Calibri" w:cs="Calibri"/>
          <w:b/>
          <w:sz w:val="20"/>
          <w:szCs w:val="24"/>
        </w:rPr>
        <w:t>Umowa powierzenia przetwarzania danych osobowych</w:t>
      </w:r>
    </w:p>
    <w:p w:rsidR="0067365A" w:rsidRPr="00DA4C48" w:rsidRDefault="0067365A" w:rsidP="0067365A">
      <w:pPr>
        <w:spacing w:after="0" w:line="240" w:lineRule="auto"/>
        <w:ind w:left="405"/>
        <w:jc w:val="both"/>
        <w:rPr>
          <w:rFonts w:ascii="Calibri" w:eastAsia="Times New Roman" w:hAnsi="Calibri" w:cs="Calibri"/>
          <w:sz w:val="20"/>
          <w:szCs w:val="24"/>
        </w:rPr>
      </w:pP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sz w:val="20"/>
          <w:szCs w:val="24"/>
        </w:rPr>
        <w:t xml:space="preserve">zawarta w  Łodzi w dniu </w:t>
      </w:r>
      <w:r>
        <w:rPr>
          <w:rFonts w:ascii="Calibri" w:eastAsia="Times New Roman" w:hAnsi="Calibri" w:cs="Calibri"/>
          <w:sz w:val="20"/>
          <w:szCs w:val="24"/>
        </w:rPr>
        <w:t>…………</w:t>
      </w:r>
      <w:r w:rsidRPr="00DA4C48">
        <w:rPr>
          <w:rFonts w:ascii="Calibri" w:eastAsia="Times New Roman" w:hAnsi="Calibri" w:cs="Calibri"/>
          <w:sz w:val="20"/>
          <w:szCs w:val="24"/>
        </w:rPr>
        <w:t>2023 r. pomiędzy:</w:t>
      </w: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b/>
          <w:sz w:val="20"/>
          <w:szCs w:val="24"/>
        </w:rPr>
        <w:t>Wojewódzkim Zespołem Zakładów Opieki Zdrowotnej Centrum Leczenia Chorób Płuc i Rehabilitacji w Łodzi z siedzibą w  Łodzi,  ul. Okólna 181,</w:t>
      </w: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sz w:val="20"/>
          <w:szCs w:val="24"/>
        </w:rPr>
        <w:t xml:space="preserve">NIP 726-2464-170 oraz numer REGON 473211271, </w:t>
      </w: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sz w:val="20"/>
          <w:szCs w:val="24"/>
        </w:rPr>
        <w:t>reprezentowanym przez: dr n. med. Waldemara Kowalczyka,</w:t>
      </w: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sz w:val="20"/>
          <w:szCs w:val="24"/>
        </w:rPr>
        <w:t xml:space="preserve">zwanym dalej Administratorem lub Powierzającym, a </w:t>
      </w:r>
    </w:p>
    <w:p w:rsidR="0067365A" w:rsidRPr="00DA4C48" w:rsidRDefault="0067365A" w:rsidP="0067365A">
      <w:pPr>
        <w:autoSpaceDE w:val="0"/>
        <w:autoSpaceDN w:val="0"/>
        <w:adjustRightInd w:val="0"/>
        <w:spacing w:after="0" w:line="240" w:lineRule="auto"/>
        <w:jc w:val="center"/>
        <w:rPr>
          <w:rFonts w:cstheme="minorHAnsi"/>
          <w:b/>
          <w:sz w:val="20"/>
          <w:szCs w:val="24"/>
        </w:rPr>
      </w:pPr>
    </w:p>
    <w:p w:rsidR="0067365A" w:rsidRPr="00DA4C48" w:rsidRDefault="0067365A" w:rsidP="0067365A">
      <w:pPr>
        <w:autoSpaceDE w:val="0"/>
        <w:autoSpaceDN w:val="0"/>
        <w:adjustRightInd w:val="0"/>
        <w:spacing w:after="0" w:line="240" w:lineRule="auto"/>
        <w:jc w:val="center"/>
        <w:rPr>
          <w:rFonts w:cstheme="minorHAnsi"/>
          <w:sz w:val="20"/>
          <w:szCs w:val="24"/>
        </w:rPr>
      </w:pPr>
      <w:r w:rsidRPr="00B54F63">
        <w:rPr>
          <w:rFonts w:cstheme="minorHAnsi"/>
          <w:sz w:val="20"/>
          <w:szCs w:val="24"/>
        </w:rPr>
        <w:t>……………………………………………………………………………………………………………………</w:t>
      </w:r>
    </w:p>
    <w:p w:rsidR="0067365A" w:rsidRPr="00DA4C48" w:rsidRDefault="0067365A" w:rsidP="0067365A">
      <w:pPr>
        <w:autoSpaceDE w:val="0"/>
        <w:autoSpaceDN w:val="0"/>
        <w:adjustRightInd w:val="0"/>
        <w:spacing w:after="0" w:line="240" w:lineRule="auto"/>
        <w:jc w:val="center"/>
        <w:rPr>
          <w:rFonts w:cstheme="minorHAnsi"/>
          <w:b/>
          <w:sz w:val="20"/>
          <w:szCs w:val="24"/>
        </w:rPr>
      </w:pPr>
    </w:p>
    <w:p w:rsidR="0067365A" w:rsidRPr="00DA4C48" w:rsidRDefault="0093445C" w:rsidP="0067365A">
      <w:pPr>
        <w:spacing w:after="0" w:line="240" w:lineRule="auto"/>
        <w:ind w:left="405"/>
        <w:jc w:val="both"/>
        <w:rPr>
          <w:rFonts w:ascii="Calibri" w:eastAsia="Times New Roman" w:hAnsi="Calibri" w:cs="Calibri"/>
          <w:sz w:val="20"/>
          <w:szCs w:val="24"/>
        </w:rPr>
      </w:pPr>
      <w:r>
        <w:rPr>
          <w:rFonts w:ascii="Calibri" w:eastAsia="Times New Roman" w:hAnsi="Calibri" w:cs="Calibri"/>
          <w:sz w:val="20"/>
          <w:szCs w:val="24"/>
        </w:rPr>
        <w:t>r</w:t>
      </w:r>
      <w:r w:rsidR="0067365A">
        <w:rPr>
          <w:rFonts w:ascii="Calibri" w:eastAsia="Times New Roman" w:hAnsi="Calibri" w:cs="Calibri"/>
          <w:sz w:val="20"/>
          <w:szCs w:val="24"/>
        </w:rPr>
        <w:t>eprezentowanym/-</w:t>
      </w:r>
      <w:r w:rsidR="0067365A" w:rsidRPr="00DA4C48">
        <w:rPr>
          <w:rFonts w:ascii="Calibri" w:eastAsia="Times New Roman" w:hAnsi="Calibri" w:cs="Calibri"/>
          <w:sz w:val="20"/>
          <w:szCs w:val="24"/>
        </w:rPr>
        <w:t>ą  przez  ……………………………………………………..</w:t>
      </w:r>
    </w:p>
    <w:p w:rsidR="0067365A" w:rsidRPr="00DA4C48" w:rsidRDefault="0067365A" w:rsidP="0067365A">
      <w:pPr>
        <w:spacing w:after="0" w:line="240" w:lineRule="auto"/>
        <w:ind w:left="405"/>
        <w:jc w:val="both"/>
        <w:rPr>
          <w:rFonts w:ascii="Calibri" w:eastAsia="Times New Roman" w:hAnsi="Calibri" w:cs="Calibri"/>
          <w:sz w:val="20"/>
          <w:szCs w:val="24"/>
        </w:rPr>
      </w:pPr>
      <w:r w:rsidRPr="00DA4C48">
        <w:rPr>
          <w:rFonts w:ascii="Calibri" w:eastAsia="Times New Roman" w:hAnsi="Calibri" w:cs="Calibri"/>
          <w:sz w:val="20"/>
          <w:szCs w:val="24"/>
        </w:rPr>
        <w:t>zwanym  dalej Procesorem</w:t>
      </w:r>
    </w:p>
    <w:p w:rsidR="0067365A" w:rsidRPr="00DA4C48" w:rsidRDefault="0067365A" w:rsidP="0067365A">
      <w:pPr>
        <w:spacing w:after="0" w:line="240" w:lineRule="auto"/>
        <w:ind w:left="405"/>
        <w:jc w:val="both"/>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Preambuła</w:t>
      </w:r>
    </w:p>
    <w:p w:rsidR="006E1BC1" w:rsidRPr="00F165CD" w:rsidRDefault="0067365A" w:rsidP="00124ADB">
      <w:pPr>
        <w:numPr>
          <w:ilvl w:val="0"/>
          <w:numId w:val="114"/>
        </w:numPr>
        <w:spacing w:after="0" w:line="240" w:lineRule="auto"/>
        <w:jc w:val="both"/>
        <w:rPr>
          <w:rFonts w:eastAsia="Times New Roman" w:cstheme="minorHAnsi"/>
          <w:sz w:val="20"/>
          <w:szCs w:val="24"/>
        </w:rPr>
      </w:pPr>
      <w:r w:rsidRPr="00F165CD">
        <w:rPr>
          <w:rFonts w:eastAsia="Times New Roman" w:cstheme="minorHAnsi"/>
          <w:sz w:val="20"/>
          <w:szCs w:val="24"/>
        </w:rPr>
        <w:t xml:space="preserve">Niniejsza Umowa Powierzenia zawarta jest w związku z Umową na </w:t>
      </w:r>
      <w:r w:rsidRPr="00F165CD">
        <w:rPr>
          <w:rFonts w:cstheme="minorHAnsi"/>
          <w:color w:val="000000"/>
          <w:sz w:val="20"/>
          <w:szCs w:val="20"/>
        </w:rPr>
        <w:t>dostawę sprzętu</w:t>
      </w:r>
      <w:r w:rsidR="001339A0">
        <w:rPr>
          <w:rFonts w:cstheme="minorHAnsi"/>
          <w:color w:val="000000"/>
          <w:sz w:val="20"/>
          <w:szCs w:val="20"/>
        </w:rPr>
        <w:t xml:space="preserve"> </w:t>
      </w:r>
      <w:r w:rsidRPr="00F165CD">
        <w:rPr>
          <w:rFonts w:cstheme="minorHAnsi"/>
          <w:color w:val="000000"/>
          <w:sz w:val="20"/>
          <w:szCs w:val="20"/>
        </w:rPr>
        <w:t>medycznego</w:t>
      </w:r>
      <w:r w:rsidRPr="00F165CD">
        <w:rPr>
          <w:rFonts w:cstheme="minorHAnsi"/>
          <w:color w:val="000000"/>
          <w:sz w:val="20"/>
          <w:szCs w:val="20"/>
        </w:rPr>
        <w:br/>
        <w:t xml:space="preserve">dla Wojewódzkiego Zespołu Zakładów Opieki Zdrowotnej Centrum Leczenia Chorób Płuc i Rehabilitacji </w:t>
      </w:r>
    </w:p>
    <w:p w:rsidR="00F165CD" w:rsidRDefault="001339A0" w:rsidP="00F165CD">
      <w:pPr>
        <w:pStyle w:val="Bezodstpw"/>
        <w:ind w:left="426"/>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67365A" w:rsidRPr="00F165CD">
        <w:rPr>
          <w:rFonts w:asciiTheme="minorHAnsi" w:hAnsiTheme="minorHAnsi" w:cstheme="minorHAnsi"/>
          <w:color w:val="000000"/>
          <w:sz w:val="20"/>
          <w:szCs w:val="20"/>
        </w:rPr>
        <w:t xml:space="preserve">w Łodzi </w:t>
      </w:r>
      <w:r w:rsidR="00F165CD" w:rsidRPr="00F165CD">
        <w:rPr>
          <w:rFonts w:asciiTheme="minorHAnsi" w:hAnsiTheme="minorHAnsi" w:cstheme="minorHAnsi"/>
          <w:color w:val="000000"/>
          <w:sz w:val="20"/>
          <w:szCs w:val="20"/>
        </w:rPr>
        <w:t xml:space="preserve">w ramach realizacji zadania pn.: Zakup sprzętu do diagnostyki i leczenia raka płuca” </w:t>
      </w:r>
    </w:p>
    <w:p w:rsidR="00F165CD" w:rsidRDefault="001339A0" w:rsidP="00F165CD">
      <w:pPr>
        <w:pStyle w:val="Bezodstpw"/>
        <w:ind w:left="426"/>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      </w:t>
      </w:r>
      <w:r w:rsidR="00F165CD" w:rsidRPr="00F165CD">
        <w:rPr>
          <w:rFonts w:asciiTheme="minorHAnsi" w:hAnsiTheme="minorHAnsi" w:cstheme="minorHAnsi"/>
          <w:color w:val="000000"/>
          <w:sz w:val="20"/>
          <w:szCs w:val="20"/>
        </w:rPr>
        <w:t xml:space="preserve">dla pneumonologii na lata 2023-2024 w ramach programu wieloletniego pn. „Narodowa Strategia </w:t>
      </w:r>
    </w:p>
    <w:p w:rsidR="00F165CD" w:rsidRPr="00F165CD" w:rsidRDefault="001339A0" w:rsidP="00F165CD">
      <w:pPr>
        <w:pStyle w:val="Bezodstpw"/>
        <w:ind w:left="426"/>
        <w:jc w:val="both"/>
        <w:rPr>
          <w:rStyle w:val="Pogrubienie"/>
          <w:rFonts w:asciiTheme="minorHAnsi" w:hAnsiTheme="minorHAnsi" w:cstheme="minorHAnsi"/>
          <w:bCs w:val="0"/>
          <w:color w:val="000000"/>
          <w:sz w:val="20"/>
          <w:szCs w:val="20"/>
        </w:rPr>
      </w:pPr>
      <w:r>
        <w:rPr>
          <w:rFonts w:asciiTheme="minorHAnsi" w:hAnsiTheme="minorHAnsi" w:cstheme="minorHAnsi"/>
          <w:color w:val="000000"/>
          <w:sz w:val="20"/>
          <w:szCs w:val="20"/>
        </w:rPr>
        <w:t xml:space="preserve">     </w:t>
      </w:r>
      <w:r w:rsidR="00F165CD" w:rsidRPr="00F165CD">
        <w:rPr>
          <w:rFonts w:asciiTheme="minorHAnsi" w:hAnsiTheme="minorHAnsi" w:cstheme="minorHAnsi"/>
          <w:color w:val="000000"/>
          <w:sz w:val="20"/>
          <w:szCs w:val="20"/>
        </w:rPr>
        <w:t xml:space="preserve">Onkologiczna” </w:t>
      </w:r>
      <w:r w:rsidR="00F165CD" w:rsidRPr="00F165CD">
        <w:rPr>
          <w:rStyle w:val="Pogrubienie"/>
          <w:rFonts w:asciiTheme="minorHAnsi" w:hAnsiTheme="minorHAnsi" w:cstheme="minorHAnsi"/>
          <w:color w:val="1B1B1B"/>
          <w:sz w:val="20"/>
          <w:szCs w:val="20"/>
          <w:shd w:val="clear" w:color="auto" w:fill="FFFFFF"/>
        </w:rPr>
        <w:t>zwanego w dalszej części umowy „sprzętem”</w:t>
      </w:r>
      <w:r w:rsidR="00134DF5">
        <w:rPr>
          <w:rStyle w:val="Pogrubienie"/>
          <w:rFonts w:asciiTheme="minorHAnsi" w:hAnsiTheme="minorHAnsi" w:cstheme="minorHAnsi"/>
          <w:color w:val="1B1B1B"/>
          <w:sz w:val="20"/>
          <w:szCs w:val="20"/>
          <w:shd w:val="clear" w:color="auto" w:fill="FFFFFF"/>
        </w:rPr>
        <w:t>.</w:t>
      </w:r>
      <w:bookmarkStart w:id="0" w:name="_GoBack"/>
      <w:bookmarkEnd w:id="0"/>
    </w:p>
    <w:p w:rsidR="00F0190D" w:rsidRDefault="0067365A" w:rsidP="006E1BC1">
      <w:pPr>
        <w:pStyle w:val="Akapitzlist"/>
        <w:numPr>
          <w:ilvl w:val="0"/>
          <w:numId w:val="114"/>
        </w:numPr>
        <w:spacing w:line="240" w:lineRule="auto"/>
        <w:rPr>
          <w:rFonts w:asciiTheme="minorHAnsi" w:eastAsia="Times New Roman" w:hAnsiTheme="minorHAnsi" w:cstheme="minorHAnsi"/>
          <w:sz w:val="20"/>
          <w:szCs w:val="24"/>
        </w:rPr>
      </w:pPr>
      <w:r w:rsidRPr="006E1BC1">
        <w:rPr>
          <w:rFonts w:asciiTheme="minorHAnsi" w:eastAsia="Times New Roman" w:hAnsiTheme="minorHAnsi" w:cstheme="minorHAnsi"/>
          <w:sz w:val="20"/>
          <w:szCs w:val="24"/>
        </w:rPr>
        <w:t xml:space="preserve">W celu wykonania Umowy na </w:t>
      </w:r>
      <w:r w:rsidRPr="006E1BC1">
        <w:rPr>
          <w:rFonts w:asciiTheme="minorHAnsi" w:hAnsiTheme="minorHAnsi" w:cstheme="minorHAnsi"/>
          <w:color w:val="000000"/>
          <w:sz w:val="20"/>
          <w:szCs w:val="20"/>
        </w:rPr>
        <w:t>dostawę sprzętu</w:t>
      </w:r>
      <w:r w:rsidR="001339A0">
        <w:rPr>
          <w:rFonts w:asciiTheme="minorHAnsi" w:hAnsiTheme="minorHAnsi" w:cstheme="minorHAnsi"/>
          <w:color w:val="000000"/>
          <w:sz w:val="20"/>
          <w:szCs w:val="20"/>
        </w:rPr>
        <w:t xml:space="preserve"> </w:t>
      </w:r>
      <w:r w:rsidRPr="006E1BC1">
        <w:rPr>
          <w:rFonts w:asciiTheme="minorHAnsi" w:hAnsiTheme="minorHAnsi" w:cstheme="minorHAnsi"/>
          <w:color w:val="000000"/>
          <w:sz w:val="20"/>
          <w:szCs w:val="20"/>
        </w:rPr>
        <w:t>medycznego</w:t>
      </w:r>
      <w:r w:rsidR="001339A0">
        <w:rPr>
          <w:rFonts w:asciiTheme="minorHAnsi" w:hAnsiTheme="minorHAnsi" w:cstheme="minorHAnsi"/>
          <w:color w:val="000000"/>
          <w:sz w:val="20"/>
          <w:szCs w:val="20"/>
        </w:rPr>
        <w:t xml:space="preserve"> </w:t>
      </w:r>
      <w:r w:rsidRPr="006E1BC1">
        <w:rPr>
          <w:rFonts w:asciiTheme="minorHAnsi" w:hAnsiTheme="minorHAnsi" w:cstheme="minorHAnsi"/>
          <w:color w:val="000000"/>
          <w:sz w:val="20"/>
          <w:szCs w:val="20"/>
        </w:rPr>
        <w:t>dla Wojewódzkiego Zespołu Zakładów Opieki Zdrowotnej Centrum Leczenia Chorób Płuc i Rehabilitacji w Łodzi</w:t>
      </w:r>
      <w:r w:rsidRPr="006E1BC1">
        <w:rPr>
          <w:rFonts w:asciiTheme="minorHAnsi" w:eastAsia="Times New Roman" w:hAnsiTheme="minorHAnsi" w:cstheme="minorHAnsi"/>
          <w:sz w:val="20"/>
          <w:szCs w:val="24"/>
        </w:rPr>
        <w:t xml:space="preserve">, o której mowa w </w:t>
      </w:r>
      <w:proofErr w:type="spellStart"/>
      <w:r w:rsidRPr="006E1BC1">
        <w:rPr>
          <w:rFonts w:asciiTheme="minorHAnsi" w:eastAsia="Times New Roman" w:hAnsiTheme="minorHAnsi" w:cstheme="minorHAnsi"/>
          <w:sz w:val="20"/>
          <w:szCs w:val="24"/>
        </w:rPr>
        <w:t>pkt</w:t>
      </w:r>
      <w:proofErr w:type="spellEnd"/>
      <w:r w:rsidRPr="006E1BC1">
        <w:rPr>
          <w:rFonts w:asciiTheme="minorHAnsi" w:eastAsia="Times New Roman" w:hAnsiTheme="minorHAnsi" w:cstheme="minorHAnsi"/>
          <w:sz w:val="20"/>
          <w:szCs w:val="24"/>
        </w:rPr>
        <w:t xml:space="preserve"> 1 Preambuły niezbędne jest przetwarzanie danych osobowych przez Procesora w zakresie danych: danych osobowych pacjentów (imię i nazwisko, PESEL, waga, wzrost) zapisywanych na nośnikach sprzętu wymienionego </w:t>
      </w:r>
    </w:p>
    <w:p w:rsidR="0067365A" w:rsidRPr="006E1BC1" w:rsidRDefault="00F0190D" w:rsidP="00F0190D">
      <w:pPr>
        <w:pStyle w:val="Akapitzlist"/>
        <w:spacing w:line="240" w:lineRule="auto"/>
        <w:rPr>
          <w:rFonts w:asciiTheme="minorHAnsi" w:eastAsia="Times New Roman" w:hAnsiTheme="minorHAnsi" w:cstheme="minorHAnsi"/>
          <w:sz w:val="20"/>
          <w:szCs w:val="24"/>
        </w:rPr>
      </w:pPr>
      <w:r>
        <w:rPr>
          <w:rFonts w:asciiTheme="minorHAnsi" w:eastAsia="Times New Roman" w:hAnsiTheme="minorHAnsi" w:cstheme="minorHAnsi"/>
          <w:sz w:val="20"/>
          <w:szCs w:val="24"/>
        </w:rPr>
        <w:t>w  Załączniku</w:t>
      </w:r>
      <w:r w:rsidR="0067365A" w:rsidRPr="006E1BC1">
        <w:rPr>
          <w:rFonts w:asciiTheme="minorHAnsi" w:eastAsia="Times New Roman" w:hAnsiTheme="minorHAnsi" w:cstheme="minorHAnsi"/>
          <w:sz w:val="20"/>
          <w:szCs w:val="24"/>
        </w:rPr>
        <w:t xml:space="preserve"> nr 1 do Umowy nr ………/</w:t>
      </w:r>
      <w:r>
        <w:rPr>
          <w:rFonts w:asciiTheme="minorHAnsi" w:hAnsiTheme="minorHAnsi" w:cstheme="minorHAnsi"/>
          <w:sz w:val="20"/>
        </w:rPr>
        <w:t>ZP/TP</w:t>
      </w:r>
      <w:r w:rsidR="0067365A" w:rsidRPr="006E1BC1">
        <w:rPr>
          <w:rFonts w:asciiTheme="minorHAnsi" w:hAnsiTheme="minorHAnsi" w:cstheme="minorHAnsi"/>
          <w:sz w:val="20"/>
        </w:rPr>
        <w:t>/D/2023</w:t>
      </w:r>
      <w:r w:rsidR="0067365A" w:rsidRPr="006E1BC1">
        <w:rPr>
          <w:rFonts w:asciiTheme="minorHAnsi" w:eastAsia="Times New Roman" w:hAnsiTheme="minorHAnsi" w:cstheme="minorHAnsi"/>
          <w:sz w:val="20"/>
          <w:szCs w:val="24"/>
        </w:rPr>
        <w:t>.</w:t>
      </w:r>
    </w:p>
    <w:p w:rsidR="0067365A" w:rsidRPr="00DA4C48" w:rsidRDefault="0067365A" w:rsidP="00124ADB">
      <w:pPr>
        <w:numPr>
          <w:ilvl w:val="0"/>
          <w:numId w:val="114"/>
        </w:numPr>
        <w:spacing w:after="0" w:line="240" w:lineRule="auto"/>
        <w:jc w:val="both"/>
        <w:rPr>
          <w:rFonts w:ascii="Calibri" w:eastAsia="Times New Roman" w:hAnsi="Calibri" w:cs="Calibri"/>
          <w:sz w:val="20"/>
          <w:szCs w:val="24"/>
        </w:rPr>
      </w:pPr>
      <w:r w:rsidRPr="006E1BC1">
        <w:rPr>
          <w:rFonts w:eastAsia="Times New Roman" w:cstheme="minorHAnsi"/>
          <w:sz w:val="20"/>
          <w:szCs w:val="24"/>
        </w:rPr>
        <w:t>Administrator i Procesor oświadczają zgodnie, że zawierają niniejsza umowę w celu bezpośrednio związanym z prowadzoną prze</w:t>
      </w:r>
      <w:r w:rsidRPr="00DA4C48">
        <w:rPr>
          <w:rFonts w:ascii="Calibri" w:eastAsia="Times New Roman" w:hAnsi="Calibri" w:cs="Calibri"/>
          <w:sz w:val="20"/>
          <w:szCs w:val="24"/>
        </w:rPr>
        <w:t xml:space="preserve"> nich działalnością gospodarczą lub zawodową.</w:t>
      </w:r>
    </w:p>
    <w:p w:rsidR="0067365A" w:rsidRPr="00DA4C48" w:rsidRDefault="0067365A" w:rsidP="0067365A">
      <w:pPr>
        <w:spacing w:after="0" w:line="240" w:lineRule="auto"/>
        <w:ind w:left="405"/>
        <w:jc w:val="both"/>
        <w:rPr>
          <w:rFonts w:ascii="Calibri" w:eastAsia="Times New Roman" w:hAnsi="Calibri" w:cs="Calibri"/>
          <w:sz w:val="20"/>
          <w:szCs w:val="24"/>
        </w:rPr>
      </w:pPr>
    </w:p>
    <w:p w:rsidR="0067365A" w:rsidRPr="00DA4C48" w:rsidRDefault="0067365A" w:rsidP="0067365A">
      <w:pPr>
        <w:spacing w:after="0" w:line="240" w:lineRule="auto"/>
        <w:ind w:firstLine="567"/>
        <w:jc w:val="center"/>
        <w:rPr>
          <w:rFonts w:ascii="Calibri" w:eastAsia="Times New Roman" w:hAnsi="Calibri" w:cs="Calibri"/>
          <w:b/>
          <w:sz w:val="20"/>
          <w:szCs w:val="24"/>
        </w:rPr>
      </w:pPr>
      <w:r w:rsidRPr="00DA4C48">
        <w:rPr>
          <w:rFonts w:ascii="Calibri" w:eastAsia="Times New Roman" w:hAnsi="Calibri" w:cs="Calibri"/>
          <w:b/>
          <w:sz w:val="20"/>
          <w:szCs w:val="24"/>
        </w:rPr>
        <w:t xml:space="preserve">§ 1 </w:t>
      </w:r>
    </w:p>
    <w:p w:rsidR="0067365A" w:rsidRPr="00DA4C48" w:rsidRDefault="0067365A" w:rsidP="0067365A">
      <w:pPr>
        <w:spacing w:after="0" w:line="240" w:lineRule="auto"/>
        <w:ind w:firstLine="567"/>
        <w:jc w:val="both"/>
        <w:rPr>
          <w:rFonts w:ascii="Calibri" w:eastAsia="Times New Roman" w:hAnsi="Calibri" w:cs="Calibri"/>
          <w:sz w:val="20"/>
          <w:szCs w:val="24"/>
        </w:rPr>
      </w:pPr>
      <w:r w:rsidRPr="00DA4C48">
        <w:rPr>
          <w:rFonts w:ascii="Calibri" w:eastAsia="Times New Roman" w:hAnsi="Calibri" w:cs="Calibri"/>
          <w:sz w:val="20"/>
          <w:szCs w:val="24"/>
        </w:rPr>
        <w:t>Pojęcia użyte w Umowie mają następujące znaczenie:</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Naruszenie ochrony danych osobowych</w:t>
      </w:r>
      <w:r w:rsidRPr="00DA4C48">
        <w:rPr>
          <w:rFonts w:ascii="Calibri" w:eastAsia="Times New Roman" w:hAnsi="Calibri" w:cs="Calibri"/>
          <w:sz w:val="20"/>
          <w:szCs w:val="24"/>
        </w:rPr>
        <w:t xml:space="preserve"> – naruszenie bezpieczeństwa prowadzące do przypadkowego lub niezgodnego z prawem zniszczenia, utracenia, zmodyfikowania, nieuprawnionego ujawnienia lub nieuprawnionego dostępu do danych osobowych przesyłanych, przechowywanych lub w inny sposób przetwarzanych,</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 xml:space="preserve">RODO </w:t>
      </w:r>
      <w:r w:rsidRPr="00DA4C48">
        <w:rPr>
          <w:rFonts w:ascii="Calibri" w:eastAsia="Times New Roman" w:hAnsi="Calibri" w:cs="Calibri"/>
          <w:sz w:val="20"/>
          <w:szCs w:val="24"/>
        </w:rPr>
        <w:t>– Rozporządzenie Parlamentu Europejskiego i Rady 2016/679 z dnia 27 kwietnia 2016 r. w sprawie ochrony osób fizycznych w związku z przetwarzaniem danych osobowych i w sprawie swobodnego przepływu takich danych oraz uchylenia dyrektywy 95/46/WE (ogólne rozporządzenie o ochronie danych),</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 xml:space="preserve">Przetwarzanie </w:t>
      </w:r>
      <w:r w:rsidRPr="00DA4C48">
        <w:rPr>
          <w:rFonts w:ascii="Calibri" w:eastAsia="Times New Roman" w:hAnsi="Calibri" w:cs="Calibri"/>
          <w:sz w:val="20"/>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Umowa Główna</w:t>
      </w:r>
      <w:r w:rsidRPr="00DA4C48">
        <w:rPr>
          <w:rFonts w:ascii="Calibri" w:eastAsia="Times New Roman" w:hAnsi="Calibri" w:cs="Calibri"/>
          <w:sz w:val="20"/>
          <w:szCs w:val="24"/>
        </w:rPr>
        <w:t xml:space="preserve"> – umowa, o której mowa w pkt. 1 Preambuły </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Umowa Powierzenia</w:t>
      </w:r>
      <w:r w:rsidRPr="00DA4C48">
        <w:rPr>
          <w:rFonts w:ascii="Calibri" w:eastAsia="Times New Roman" w:hAnsi="Calibri" w:cs="Calibri"/>
          <w:sz w:val="20"/>
          <w:szCs w:val="24"/>
        </w:rPr>
        <w:t xml:space="preserve"> – niniejsza umowa powierzenia przetwarzania danych osobowych</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Dane zwykłe</w:t>
      </w:r>
      <w:r w:rsidRPr="00DA4C48">
        <w:rPr>
          <w:rFonts w:ascii="Calibri" w:eastAsia="Times New Roman" w:hAnsi="Calibri" w:cs="Calibri"/>
          <w:sz w:val="20"/>
          <w:szCs w:val="24"/>
        </w:rPr>
        <w:t xml:space="preserve"> - imię i nazwisko, adres zamieszkania, data urodzenia, PESEL,</w:t>
      </w:r>
    </w:p>
    <w:p w:rsidR="0067365A" w:rsidRPr="00DA4C48" w:rsidRDefault="0067365A" w:rsidP="00124ADB">
      <w:pPr>
        <w:numPr>
          <w:ilvl w:val="0"/>
          <w:numId w:val="115"/>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b/>
          <w:sz w:val="20"/>
          <w:szCs w:val="24"/>
        </w:rPr>
        <w:t>Dane wrażliwe</w:t>
      </w:r>
      <w:r w:rsidRPr="00DA4C48">
        <w:rPr>
          <w:rFonts w:ascii="Calibri" w:eastAsia="Times New Roman" w:hAnsi="Calibri" w:cs="Calibri"/>
          <w:sz w:val="20"/>
          <w:szCs w:val="24"/>
        </w:rPr>
        <w:t xml:space="preserve"> – tj. między innymi:  informacje o stanie zdrowia, nałogach, kodzie genetycznym.</w:t>
      </w:r>
    </w:p>
    <w:p w:rsidR="0067365A" w:rsidRPr="00DA4C48" w:rsidRDefault="0067365A" w:rsidP="0067365A">
      <w:pPr>
        <w:spacing w:after="0" w:line="240" w:lineRule="auto"/>
        <w:jc w:val="center"/>
        <w:rPr>
          <w:rFonts w:ascii="Calibri" w:eastAsia="Times New Roman" w:hAnsi="Calibri" w:cs="Calibri"/>
          <w:sz w:val="20"/>
          <w:szCs w:val="24"/>
        </w:rPr>
      </w:pPr>
    </w:p>
    <w:p w:rsidR="0067365A" w:rsidRDefault="0067365A" w:rsidP="0067365A">
      <w:pPr>
        <w:spacing w:after="0" w:line="240" w:lineRule="auto"/>
        <w:jc w:val="center"/>
        <w:rPr>
          <w:rFonts w:ascii="Calibri" w:eastAsia="Times New Roman" w:hAnsi="Calibri" w:cs="Calibri"/>
          <w:b/>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2</w:t>
      </w:r>
    </w:p>
    <w:p w:rsidR="0067365A" w:rsidRPr="00DA4C48"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Administrator powierza Procesorowi przetwarzanie danych osobowych w zakresie wskazanym w </w:t>
      </w:r>
      <w:proofErr w:type="spellStart"/>
      <w:r w:rsidRPr="00DA4C48">
        <w:rPr>
          <w:rFonts w:ascii="Calibri" w:eastAsia="Times New Roman" w:hAnsi="Calibri" w:cs="Calibri"/>
          <w:sz w:val="20"/>
          <w:szCs w:val="24"/>
        </w:rPr>
        <w:t>pkt</w:t>
      </w:r>
      <w:proofErr w:type="spellEnd"/>
      <w:r w:rsidRPr="00DA4C48">
        <w:rPr>
          <w:rFonts w:ascii="Calibri" w:eastAsia="Times New Roman" w:hAnsi="Calibri" w:cs="Calibri"/>
          <w:sz w:val="20"/>
          <w:szCs w:val="24"/>
        </w:rPr>
        <w:t xml:space="preserve"> 2 Preambuły.</w:t>
      </w:r>
    </w:p>
    <w:p w:rsidR="0067365A" w:rsidRPr="00DA4C48"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Administrator oświadcza, że jest administratorem danych osobowych, o których mowa w </w:t>
      </w:r>
      <w:proofErr w:type="spellStart"/>
      <w:r w:rsidRPr="00DA4C48">
        <w:rPr>
          <w:rFonts w:ascii="Calibri" w:eastAsia="Times New Roman" w:hAnsi="Calibri" w:cs="Calibri"/>
          <w:sz w:val="20"/>
          <w:szCs w:val="24"/>
        </w:rPr>
        <w:t>pkt</w:t>
      </w:r>
      <w:proofErr w:type="spellEnd"/>
      <w:r w:rsidRPr="00DA4C48">
        <w:rPr>
          <w:rFonts w:ascii="Calibri" w:eastAsia="Times New Roman" w:hAnsi="Calibri" w:cs="Calibri"/>
          <w:sz w:val="20"/>
          <w:szCs w:val="24"/>
        </w:rPr>
        <w:t xml:space="preserve"> 2 Preambuły,  w rozumieniu art. 4 </w:t>
      </w:r>
      <w:proofErr w:type="spellStart"/>
      <w:r w:rsidRPr="00DA4C48">
        <w:rPr>
          <w:rFonts w:ascii="Calibri" w:eastAsia="Times New Roman" w:hAnsi="Calibri" w:cs="Calibri"/>
          <w:sz w:val="20"/>
          <w:szCs w:val="24"/>
        </w:rPr>
        <w:t>pkt</w:t>
      </w:r>
      <w:proofErr w:type="spellEnd"/>
      <w:r w:rsidRPr="00DA4C48">
        <w:rPr>
          <w:rFonts w:ascii="Calibri" w:eastAsia="Times New Roman" w:hAnsi="Calibri" w:cs="Calibri"/>
          <w:sz w:val="20"/>
          <w:szCs w:val="24"/>
        </w:rPr>
        <w:t xml:space="preserve"> 7 RODO</w:t>
      </w:r>
    </w:p>
    <w:p w:rsidR="0067365A" w:rsidRPr="00DA4C48"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oświadcza, że działa zgodnie z obowiązkami wynikającymi z RODO oraz powiązanych z nim powszechnie obowiązujących przepisów prawa polskiego.</w:t>
      </w:r>
    </w:p>
    <w:p w:rsidR="0067365A" w:rsidRPr="00DA4C48"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DA4C48">
        <w:rPr>
          <w:rFonts w:ascii="Calibri" w:eastAsia="Times New Roman" w:hAnsi="Calibri" w:cs="Calibri"/>
          <w:sz w:val="20"/>
          <w:szCs w:val="24"/>
        </w:rPr>
        <w:lastRenderedPageBreak/>
        <w:t>Procesor zobowiązuje się do wykorzystania powierzonych mu danych osobowych wyłącznie w zakresie i celu niezbędnym do realizacji obowiązków wynikających z Umowy Głównej łączącej strony.</w:t>
      </w:r>
    </w:p>
    <w:p w:rsidR="0066313E"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Procesor zobowiązuje się do zachowania poufności informacji, o których jest mowa w </w:t>
      </w:r>
      <w:proofErr w:type="spellStart"/>
      <w:r w:rsidRPr="00DA4C48">
        <w:rPr>
          <w:rFonts w:ascii="Calibri" w:eastAsia="Times New Roman" w:hAnsi="Calibri" w:cs="Calibri"/>
          <w:sz w:val="20"/>
          <w:szCs w:val="24"/>
        </w:rPr>
        <w:t>pkt</w:t>
      </w:r>
      <w:proofErr w:type="spellEnd"/>
      <w:r w:rsidRPr="00DA4C48">
        <w:rPr>
          <w:rFonts w:ascii="Calibri" w:eastAsia="Times New Roman" w:hAnsi="Calibri" w:cs="Calibri"/>
          <w:sz w:val="20"/>
          <w:szCs w:val="24"/>
        </w:rPr>
        <w:t xml:space="preserve"> 2 Preambuły niniejszego paragrafu, w czasie trwania umowy i po jej zakończeniu </w:t>
      </w:r>
    </w:p>
    <w:p w:rsidR="0067365A" w:rsidRPr="0066313E" w:rsidRDefault="0067365A" w:rsidP="00124ADB">
      <w:pPr>
        <w:numPr>
          <w:ilvl w:val="0"/>
          <w:numId w:val="113"/>
        </w:numPr>
        <w:spacing w:after="0" w:line="240" w:lineRule="auto"/>
        <w:ind w:left="426" w:hanging="426"/>
        <w:contextualSpacing/>
        <w:jc w:val="both"/>
        <w:rPr>
          <w:rFonts w:ascii="Calibri" w:eastAsia="Times New Roman" w:hAnsi="Calibri" w:cs="Calibri"/>
          <w:sz w:val="20"/>
          <w:szCs w:val="24"/>
        </w:rPr>
      </w:pPr>
      <w:r w:rsidRPr="0066313E">
        <w:rPr>
          <w:rFonts w:ascii="Calibri" w:eastAsia="Times New Roman" w:hAnsi="Calibri" w:cs="Times New Roman"/>
          <w:iCs/>
          <w:sz w:val="20"/>
          <w:szCs w:val="24"/>
        </w:rPr>
        <w:t xml:space="preserve">Procesor zobowiązuje się, że powierzone do przetwarzania dane, w przypadku konieczności ich przekazania poza obszar RP, w tym poza EOG, do </w:t>
      </w:r>
      <w:proofErr w:type="spellStart"/>
      <w:r w:rsidRPr="0066313E">
        <w:rPr>
          <w:rFonts w:ascii="Calibri" w:eastAsia="Times New Roman" w:hAnsi="Calibri" w:cs="Times New Roman"/>
          <w:iCs/>
          <w:sz w:val="20"/>
          <w:szCs w:val="24"/>
        </w:rPr>
        <w:t>Podprocesorów</w:t>
      </w:r>
      <w:proofErr w:type="spellEnd"/>
      <w:r w:rsidRPr="0066313E">
        <w:rPr>
          <w:rFonts w:ascii="Calibri" w:eastAsia="Times New Roman" w:hAnsi="Calibri" w:cs="Times New Roman"/>
          <w:iCs/>
          <w:sz w:val="20"/>
          <w:szCs w:val="24"/>
        </w:rPr>
        <w:t>, o których mowa w § 5 ust. 8, będą transferowane zgodnie z RODO, m.in. na podstawie wiążących reguł korporacyjnych.</w:t>
      </w:r>
    </w:p>
    <w:p w:rsidR="0067365A" w:rsidRPr="00DA4C48" w:rsidRDefault="0067365A" w:rsidP="0067365A">
      <w:pPr>
        <w:spacing w:after="0" w:line="240" w:lineRule="auto"/>
        <w:ind w:left="709" w:hanging="283"/>
        <w:rPr>
          <w:rFonts w:ascii="Calibri" w:eastAsia="Times New Roman" w:hAnsi="Calibri" w:cs="Calibri"/>
          <w:sz w:val="20"/>
          <w:szCs w:val="24"/>
        </w:rPr>
      </w:pPr>
    </w:p>
    <w:p w:rsidR="0067365A" w:rsidRPr="00DA4C48" w:rsidRDefault="0067365A" w:rsidP="0067365A">
      <w:pPr>
        <w:spacing w:after="0" w:line="240" w:lineRule="auto"/>
        <w:ind w:firstLine="567"/>
        <w:jc w:val="center"/>
        <w:rPr>
          <w:rFonts w:ascii="Calibri" w:eastAsia="Times New Roman" w:hAnsi="Calibri" w:cs="Calibri"/>
          <w:b/>
          <w:sz w:val="20"/>
          <w:szCs w:val="24"/>
        </w:rPr>
      </w:pPr>
      <w:r w:rsidRPr="00DA4C48">
        <w:rPr>
          <w:rFonts w:ascii="Calibri" w:eastAsia="Times New Roman" w:hAnsi="Calibri" w:cs="Calibri"/>
          <w:b/>
          <w:sz w:val="20"/>
          <w:szCs w:val="24"/>
        </w:rPr>
        <w:t xml:space="preserve">§ 3 </w:t>
      </w:r>
    </w:p>
    <w:p w:rsidR="0067365A" w:rsidRPr="00DA4C48" w:rsidRDefault="0067365A" w:rsidP="00124ADB">
      <w:pPr>
        <w:numPr>
          <w:ilvl w:val="0"/>
          <w:numId w:val="116"/>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Art. 28 ust. 3 RODO wskazuje na obowiązek zawarcia umowy powierzenia przetwarzania danych osobowych lub uregulowania powierzenia przetwarzania danych osobowych w drodze innego instrumentu prawnego, Umowa stanowi wypełnienie obowiązków wynikających z powołanego przepisu.</w:t>
      </w:r>
    </w:p>
    <w:p w:rsidR="0067365A" w:rsidRPr="00DA4C48" w:rsidRDefault="0067365A" w:rsidP="00124ADB">
      <w:pPr>
        <w:numPr>
          <w:ilvl w:val="0"/>
          <w:numId w:val="116"/>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Ustalono następujący zakres przetwarzania danych osobowych w odniesieniu do czynności określonych w ust. 1:</w:t>
      </w:r>
    </w:p>
    <w:p w:rsidR="0067365A" w:rsidRPr="00DA4C48" w:rsidRDefault="0067365A" w:rsidP="00124ADB">
      <w:pPr>
        <w:numPr>
          <w:ilvl w:val="0"/>
          <w:numId w:val="126"/>
        </w:numPr>
        <w:spacing w:after="0" w:line="240" w:lineRule="auto"/>
        <w:ind w:left="993"/>
        <w:contextualSpacing/>
        <w:jc w:val="both"/>
        <w:rPr>
          <w:rFonts w:ascii="Calibri" w:eastAsia="Times New Roman" w:hAnsi="Calibri" w:cs="Calibri"/>
          <w:sz w:val="20"/>
          <w:szCs w:val="24"/>
        </w:rPr>
      </w:pPr>
      <w:r w:rsidRPr="00DA4C48">
        <w:rPr>
          <w:rFonts w:ascii="Calibri" w:eastAsia="Times New Roman" w:hAnsi="Calibri" w:cs="Calibri"/>
          <w:sz w:val="20"/>
          <w:szCs w:val="24"/>
        </w:rPr>
        <w:t>wgląd do danych,</w:t>
      </w:r>
    </w:p>
    <w:p w:rsidR="0067365A" w:rsidRPr="00DA4C48" w:rsidRDefault="0067365A" w:rsidP="00124ADB">
      <w:pPr>
        <w:numPr>
          <w:ilvl w:val="0"/>
          <w:numId w:val="126"/>
        </w:numPr>
        <w:spacing w:after="0" w:line="240" w:lineRule="auto"/>
        <w:ind w:left="993"/>
        <w:contextualSpacing/>
        <w:jc w:val="both"/>
        <w:rPr>
          <w:rFonts w:ascii="Calibri" w:eastAsia="Times New Roman" w:hAnsi="Calibri" w:cs="Calibri"/>
          <w:sz w:val="20"/>
          <w:szCs w:val="24"/>
        </w:rPr>
      </w:pPr>
      <w:r w:rsidRPr="00DA4C48">
        <w:rPr>
          <w:rFonts w:ascii="Calibri" w:eastAsia="Times New Roman" w:hAnsi="Calibri" w:cs="Calibri"/>
          <w:sz w:val="20"/>
          <w:szCs w:val="24"/>
        </w:rPr>
        <w:t>wykonywanie kopii bezpieczeństwa,</w:t>
      </w:r>
    </w:p>
    <w:p w:rsidR="0067365A" w:rsidRPr="00DA4C48" w:rsidRDefault="0067365A" w:rsidP="00124ADB">
      <w:pPr>
        <w:numPr>
          <w:ilvl w:val="0"/>
          <w:numId w:val="126"/>
        </w:numPr>
        <w:spacing w:after="0" w:line="240" w:lineRule="auto"/>
        <w:ind w:left="993"/>
        <w:contextualSpacing/>
        <w:jc w:val="both"/>
        <w:rPr>
          <w:rFonts w:ascii="Calibri" w:eastAsia="Times New Roman" w:hAnsi="Calibri" w:cs="Calibri"/>
          <w:sz w:val="20"/>
          <w:szCs w:val="24"/>
        </w:rPr>
      </w:pPr>
      <w:r w:rsidRPr="00DA4C48">
        <w:rPr>
          <w:rFonts w:ascii="Calibri" w:eastAsia="Times New Roman" w:hAnsi="Calibri" w:cs="Calibri"/>
          <w:sz w:val="20"/>
          <w:szCs w:val="24"/>
        </w:rPr>
        <w:t>odtwarzanie danych z kopii,</w:t>
      </w:r>
    </w:p>
    <w:p w:rsidR="0067365A" w:rsidRPr="00DA4C48" w:rsidRDefault="0067365A" w:rsidP="00124ADB">
      <w:pPr>
        <w:numPr>
          <w:ilvl w:val="0"/>
          <w:numId w:val="126"/>
        </w:numPr>
        <w:spacing w:after="0" w:line="240" w:lineRule="auto"/>
        <w:ind w:left="993"/>
        <w:contextualSpacing/>
        <w:jc w:val="both"/>
        <w:rPr>
          <w:rFonts w:ascii="Calibri" w:eastAsia="Times New Roman" w:hAnsi="Calibri" w:cs="Calibri"/>
          <w:sz w:val="20"/>
          <w:szCs w:val="24"/>
        </w:rPr>
      </w:pPr>
      <w:r w:rsidRPr="00DA4C48">
        <w:rPr>
          <w:rFonts w:ascii="Calibri" w:eastAsia="Times New Roman" w:hAnsi="Calibri" w:cs="Calibri"/>
          <w:sz w:val="20"/>
          <w:szCs w:val="24"/>
        </w:rPr>
        <w:t>analiza danych na zlecenie Administratora.</w:t>
      </w:r>
    </w:p>
    <w:p w:rsidR="0067365A" w:rsidRPr="00DA4C48" w:rsidRDefault="0067365A" w:rsidP="00124ADB">
      <w:pPr>
        <w:numPr>
          <w:ilvl w:val="0"/>
          <w:numId w:val="116"/>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Powierzenie danych następuje na czas trwania umowy łączącej strony. </w:t>
      </w:r>
    </w:p>
    <w:p w:rsidR="0067365A" w:rsidRPr="00DA4C48" w:rsidRDefault="0067365A" w:rsidP="00124ADB">
      <w:pPr>
        <w:numPr>
          <w:ilvl w:val="0"/>
          <w:numId w:val="116"/>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Przetwarzanie powierzonych danych będzie mieć następujący charakter: dane przetwarzane będą zarówno w formie papierowej i elektronicznej jak również mogą być przetwarzane w sposób ciągły, okresowy i automatyczny.</w:t>
      </w:r>
    </w:p>
    <w:p w:rsidR="0067365A" w:rsidRPr="00DA4C48" w:rsidRDefault="0067365A" w:rsidP="00124ADB">
      <w:pPr>
        <w:numPr>
          <w:ilvl w:val="0"/>
          <w:numId w:val="116"/>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Z tytułu wykonywania świadczeń określonych w Umowie Procesorowi nie przysługuje dodatkowe wynagrodzenie ponad wynikające ze umowy łączącej strony</w:t>
      </w:r>
    </w:p>
    <w:p w:rsidR="0067365A" w:rsidRPr="00DA4C48" w:rsidRDefault="0067365A" w:rsidP="0067365A">
      <w:pPr>
        <w:spacing w:after="0" w:line="240" w:lineRule="auto"/>
        <w:jc w:val="both"/>
        <w:rPr>
          <w:rFonts w:ascii="Calibri" w:eastAsia="Times New Roman" w:hAnsi="Calibri" w:cs="Calibri"/>
          <w:sz w:val="20"/>
          <w:szCs w:val="24"/>
        </w:rPr>
      </w:pPr>
    </w:p>
    <w:p w:rsidR="0067365A" w:rsidRPr="00DA4C48" w:rsidRDefault="0067365A" w:rsidP="0067365A">
      <w:pPr>
        <w:spacing w:after="0" w:line="240" w:lineRule="auto"/>
        <w:ind w:firstLine="567"/>
        <w:jc w:val="center"/>
        <w:rPr>
          <w:rFonts w:ascii="Calibri" w:eastAsia="Times New Roman" w:hAnsi="Calibri" w:cs="Calibri"/>
          <w:b/>
          <w:sz w:val="20"/>
          <w:szCs w:val="24"/>
        </w:rPr>
      </w:pPr>
      <w:r w:rsidRPr="00DA4C48">
        <w:rPr>
          <w:rFonts w:ascii="Calibri" w:eastAsia="Times New Roman" w:hAnsi="Calibri" w:cs="Calibri"/>
          <w:b/>
          <w:sz w:val="20"/>
          <w:szCs w:val="24"/>
        </w:rPr>
        <w:t>§ 4</w:t>
      </w:r>
    </w:p>
    <w:p w:rsidR="0067365A" w:rsidRPr="00DA4C48" w:rsidRDefault="0067365A" w:rsidP="00124ADB">
      <w:pPr>
        <w:numPr>
          <w:ilvl w:val="0"/>
          <w:numId w:val="121"/>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oświadcza, że powierzone dane nie będą poddawane dalszemu przetwarzaniu w sposób niezgodny z celem określonym w niniejszej umowie.</w:t>
      </w:r>
    </w:p>
    <w:p w:rsidR="0067365A" w:rsidRPr="00DA4C48" w:rsidRDefault="0067365A" w:rsidP="00124ADB">
      <w:pPr>
        <w:numPr>
          <w:ilvl w:val="0"/>
          <w:numId w:val="121"/>
        </w:numPr>
        <w:pBdr>
          <w:top w:val="nil"/>
          <w:left w:val="nil"/>
          <w:bottom w:val="nil"/>
          <w:right w:val="nil"/>
          <w:between w:val="nil"/>
          <w:bar w:val="nil"/>
        </w:pBdr>
        <w:spacing w:after="0" w:line="240" w:lineRule="auto"/>
        <w:ind w:left="426"/>
        <w:jc w:val="both"/>
        <w:rPr>
          <w:rFonts w:ascii="Calibri" w:eastAsia="Calibri" w:hAnsi="Calibri" w:cs="Calibri"/>
          <w:color w:val="000000" w:themeColor="text1"/>
          <w:sz w:val="20"/>
          <w:szCs w:val="24"/>
        </w:rPr>
      </w:pPr>
      <w:r w:rsidRPr="00DA4C48">
        <w:rPr>
          <w:rFonts w:ascii="Calibri" w:eastAsia="Calibri" w:hAnsi="Calibri" w:cs="Calibri"/>
          <w:color w:val="000000"/>
          <w:sz w:val="20"/>
          <w:szCs w:val="24"/>
        </w:rPr>
        <w:t xml:space="preserve">Procesor zobowiązuje się do zachowania poufności informacji pozyskanych w </w:t>
      </w:r>
      <w:r w:rsidRPr="00DA4C48">
        <w:rPr>
          <w:rFonts w:ascii="Calibri" w:eastAsia="Calibri" w:hAnsi="Calibri" w:cs="Calibri"/>
          <w:color w:val="000000" w:themeColor="text1"/>
          <w:sz w:val="20"/>
          <w:szCs w:val="24"/>
        </w:rPr>
        <w:t>czasie trwania umowy i po jej zakończeniu.</w:t>
      </w:r>
    </w:p>
    <w:p w:rsidR="0067365A" w:rsidRPr="00DA4C48" w:rsidRDefault="0067365A" w:rsidP="00124ADB">
      <w:pPr>
        <w:numPr>
          <w:ilvl w:val="0"/>
          <w:numId w:val="121"/>
        </w:numPr>
        <w:spacing w:after="0" w:line="240" w:lineRule="auto"/>
        <w:ind w:left="426"/>
        <w:contextualSpacing/>
        <w:jc w:val="both"/>
        <w:rPr>
          <w:rFonts w:eastAsia="Times New Roman" w:cstheme="minorHAnsi"/>
          <w:sz w:val="20"/>
          <w:szCs w:val="24"/>
        </w:rPr>
      </w:pPr>
      <w:r w:rsidRPr="00DA4C48">
        <w:rPr>
          <w:rFonts w:eastAsia="Times New Roman" w:cstheme="minorHAnsi"/>
          <w:bCs/>
          <w:sz w:val="20"/>
          <w:szCs w:val="24"/>
        </w:rPr>
        <w:t>Strony wyłączają możliwość udostępnienia przez Procesora powierzonych do przetwarzania  danych osobowych innym podmiotom, oraz osobom fizycznym z zastrzeżeniem § 4 ust. 5 umowy</w:t>
      </w:r>
      <w:r w:rsidRPr="00DA4C48">
        <w:rPr>
          <w:rFonts w:eastAsia="Times New Roman" w:cstheme="minorHAnsi"/>
          <w:sz w:val="20"/>
          <w:szCs w:val="24"/>
        </w:rPr>
        <w:t xml:space="preserve">. </w:t>
      </w:r>
    </w:p>
    <w:p w:rsidR="0067365A" w:rsidRPr="00DA4C48" w:rsidRDefault="0067365A" w:rsidP="00124ADB">
      <w:pPr>
        <w:numPr>
          <w:ilvl w:val="0"/>
          <w:numId w:val="121"/>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zobowiązuje się do zachowania w tajemnicy wszelkich informacji, które uzyska w trakcie realizacji  umowy głównej, chyba że obowiązek ujawnienia takich informacji będzie wynikać z przepisów prawa, z zastrzeżeniem, że w zakresie, w jakim to będzie możliwe, zawiadomi o tym Administratora, co najmniej na dwa dni robocze przed takim ujawnieniem.</w:t>
      </w:r>
    </w:p>
    <w:p w:rsidR="0067365A" w:rsidRPr="00DA4C48" w:rsidRDefault="0067365A" w:rsidP="00124ADB">
      <w:pPr>
        <w:numPr>
          <w:ilvl w:val="0"/>
          <w:numId w:val="121"/>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Times New Roman"/>
          <w:iCs/>
          <w:sz w:val="20"/>
          <w:szCs w:val="24"/>
        </w:rPr>
        <w:t xml:space="preserve">Procesor może powierzyć przetwarzanie powierzonych przez Administratora danych osobowych, zgodnie z niniejsza umową, innym podmiotom w uzasadnionych przypadkach, tylko za zgodą Administratora udzieloną na piśmie, z wyłączeniem </w:t>
      </w:r>
      <w:proofErr w:type="spellStart"/>
      <w:r w:rsidRPr="00DA4C48">
        <w:rPr>
          <w:rFonts w:ascii="Calibri" w:eastAsia="Times New Roman" w:hAnsi="Calibri" w:cs="Times New Roman"/>
          <w:iCs/>
          <w:sz w:val="20"/>
          <w:szCs w:val="24"/>
        </w:rPr>
        <w:t>Podprocesorów</w:t>
      </w:r>
      <w:proofErr w:type="spellEnd"/>
      <w:r w:rsidRPr="00DA4C48">
        <w:rPr>
          <w:rFonts w:ascii="Calibri" w:eastAsia="Times New Roman" w:hAnsi="Calibri" w:cs="Times New Roman"/>
          <w:iCs/>
          <w:sz w:val="20"/>
          <w:szCs w:val="24"/>
        </w:rPr>
        <w:t xml:space="preserve"> znajdujących się na Liście Podwykonawców Procesora, o której mowa w § 5 ust. 8, co do których odrębna zgoda nie jest wymagana.</w:t>
      </w:r>
    </w:p>
    <w:p w:rsidR="0067365A" w:rsidRPr="00DA4C48" w:rsidRDefault="0067365A" w:rsidP="00124ADB">
      <w:pPr>
        <w:numPr>
          <w:ilvl w:val="0"/>
          <w:numId w:val="121"/>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może powierzyć przetwarzanie powierzonych przez Administratora danych osobowych, zgodnie z niniejsza umową, innym podmiotom w uzasadnionych przypadkach, tylko za zgodą Administratora udzieloną na piśmie.</w:t>
      </w:r>
    </w:p>
    <w:p w:rsidR="0067365A" w:rsidRPr="00DA4C48" w:rsidRDefault="0067365A" w:rsidP="00124ADB">
      <w:pPr>
        <w:numPr>
          <w:ilvl w:val="0"/>
          <w:numId w:val="121"/>
        </w:numPr>
        <w:spacing w:after="0" w:line="240" w:lineRule="auto"/>
        <w:ind w:left="426"/>
        <w:contextualSpacing/>
        <w:jc w:val="both"/>
        <w:rPr>
          <w:rFonts w:ascii="Calibri" w:eastAsia="Times New Roman" w:hAnsi="Calibri" w:cs="Calibri"/>
          <w:color w:val="00B050"/>
          <w:sz w:val="20"/>
          <w:szCs w:val="24"/>
        </w:rPr>
      </w:pPr>
      <w:r w:rsidRPr="00DA4C48">
        <w:rPr>
          <w:rFonts w:ascii="Calibri" w:eastAsia="Times New Roman" w:hAnsi="Calibri" w:cs="Calibri"/>
          <w:sz w:val="20"/>
          <w:szCs w:val="24"/>
        </w:rPr>
        <w:t>Zabrania się wykonywania przez Procesora nieuzasadnionych kopii, gromadzenia, przechowywania jakichkolwiek danych, przekazanych przez Administratora w ramach przedmiotowej umowy, z wyłączeniem sytuacji, gdy będzie to dokonywane wyłącznie w celu realizacji postanowień umowy głównej lub realizowane na pisemne zlecenie Administratora. Wszelkie nośniki na których zostaną zgromadzone dane staną się własnością Administratora, jeżeli nie był on uprzednio ich właścicielem. Jeżeli nie będzie możliwe przekazanie nośników, o których mowa powyżej, Procesor zobowiązuje się do skasowania w sposób uniemożliwiający odtworzenie tych danych w terminie ustalonym z Administratorem, jednak nie później niż z chwilą zakończenia realizacji danego zadania.</w:t>
      </w:r>
    </w:p>
    <w:p w:rsidR="0067365A" w:rsidRPr="00DA4C48" w:rsidRDefault="0067365A" w:rsidP="0067365A">
      <w:pPr>
        <w:spacing w:after="0" w:line="240" w:lineRule="auto"/>
        <w:jc w:val="both"/>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5</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Procesor oświadcza, że zapewnia wystarczające gwarancje wdrożenia odpowiednich środków technicznych i organizacyjnych, by przetwarzanie spełniało wymogi RODO i chroniło prawa osób, których dane dotyczą. </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lastRenderedPageBreak/>
        <w:t>W przypadku, gdy Procesor stosuje zatwierdzony kodeks postępowania, o którym mowa w art. 40 RODO, lub zatwierdzony mechanizm certyfikacji, o którym mowa w art. 42 RODO, jest to wystarczające do wykazania zapewnienia gwarancji, o których mowa w ustępie poprzedzającym.</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zobowiązany jest:</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przetwarzać dane osobowe wyłącznie na udokumentowane polecenie Powierzającego, co dotyczy także przekazywania danych osobowych do państwa trzeciego lub organizacji międzynarodowej, chyba że obowiązek taki wynika z powszechnie obowiązujących przepisów prawa; </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niezwłocznie informować Powierzającego o obowiązku prawnym przekazania danych osobowych, o którym mowa w pkt. 1) powyżej, chyba że powszechnie obowiązujące przepisy zabraniają udzielania takiej informacji z uwagi na ważny interes publiczny, </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dopuszczać do przetwarzania danych osobowych wyłącznie osoby do tego upoważnione,</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dopuszczać do przetwarzania danych wyłącznie osoby, które zobowiązały się do zachowania tajemnicy, lub które podlegają odpowiedniemu ustawowemu obowiązkowi zachowania tajemnicy,</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podejmować wszelkie środki wymagane zgodnie z art. 32 RODO, z uwzględnieniem stanu wiedzy technicznej, kosztów wdrażania oraz charakteru, zakresu, kontekstu i celów przetwarzania oraz ryzyka naruszenia praw lub wolności osób fizycznych o różnym prawdopodobieństwie wystąpienia i wadze zagrożenia, poprzez wdrożenie odpowiednich środków technicznych i organizacyjnych zapewniających stopień bezpieczeństwa odpowiadający temu ryzyku, w szczególności:</w:t>
      </w:r>
    </w:p>
    <w:p w:rsidR="0067365A" w:rsidRPr="00DA4C48" w:rsidRDefault="0067365A" w:rsidP="00124ADB">
      <w:pPr>
        <w:numPr>
          <w:ilvl w:val="0"/>
          <w:numId w:val="118"/>
        </w:numPr>
        <w:autoSpaceDE w:val="0"/>
        <w:autoSpaceDN w:val="0"/>
        <w:spacing w:after="0" w:line="240" w:lineRule="auto"/>
        <w:ind w:left="1843"/>
        <w:contextualSpacing/>
        <w:jc w:val="both"/>
        <w:rPr>
          <w:rFonts w:ascii="Calibri" w:eastAsia="Times New Roman" w:hAnsi="Calibri" w:cs="Calibri"/>
          <w:sz w:val="20"/>
          <w:szCs w:val="24"/>
        </w:rPr>
      </w:pPr>
      <w:proofErr w:type="spellStart"/>
      <w:r w:rsidRPr="00DA4C48">
        <w:rPr>
          <w:rFonts w:ascii="Calibri" w:eastAsia="Times New Roman" w:hAnsi="Calibri" w:cs="Calibri"/>
          <w:sz w:val="20"/>
          <w:szCs w:val="24"/>
        </w:rPr>
        <w:t>pseudonimizację</w:t>
      </w:r>
      <w:proofErr w:type="spellEnd"/>
      <w:r w:rsidRPr="00DA4C48">
        <w:rPr>
          <w:rFonts w:ascii="Calibri" w:eastAsia="Times New Roman" w:hAnsi="Calibri" w:cs="Calibri"/>
          <w:sz w:val="20"/>
          <w:szCs w:val="24"/>
        </w:rPr>
        <w:t xml:space="preserve"> i szyfrowanie danych osobowych,</w:t>
      </w:r>
    </w:p>
    <w:p w:rsidR="0067365A" w:rsidRPr="00DA4C48" w:rsidRDefault="0067365A" w:rsidP="00124ADB">
      <w:pPr>
        <w:numPr>
          <w:ilvl w:val="0"/>
          <w:numId w:val="118"/>
        </w:numPr>
        <w:autoSpaceDE w:val="0"/>
        <w:autoSpaceDN w:val="0"/>
        <w:spacing w:after="0" w:line="240" w:lineRule="auto"/>
        <w:ind w:left="1843"/>
        <w:contextualSpacing/>
        <w:jc w:val="both"/>
        <w:rPr>
          <w:rFonts w:ascii="Calibri" w:eastAsia="Times New Roman" w:hAnsi="Calibri" w:cs="Calibri"/>
          <w:sz w:val="20"/>
          <w:szCs w:val="24"/>
        </w:rPr>
      </w:pPr>
      <w:r w:rsidRPr="00DA4C48">
        <w:rPr>
          <w:rFonts w:ascii="Calibri" w:eastAsia="Times New Roman" w:hAnsi="Calibri" w:cs="Calibri"/>
          <w:sz w:val="20"/>
          <w:szCs w:val="24"/>
        </w:rPr>
        <w:t>zdolność do ciągłego zapewnienia poufności, integralności, dostępności i odporności systemów i usług przetwarzania,</w:t>
      </w:r>
    </w:p>
    <w:p w:rsidR="0067365A" w:rsidRPr="00DA4C48" w:rsidRDefault="0067365A" w:rsidP="00124ADB">
      <w:pPr>
        <w:numPr>
          <w:ilvl w:val="0"/>
          <w:numId w:val="118"/>
        </w:numPr>
        <w:autoSpaceDE w:val="0"/>
        <w:autoSpaceDN w:val="0"/>
        <w:spacing w:after="0" w:line="240" w:lineRule="auto"/>
        <w:ind w:left="1843"/>
        <w:contextualSpacing/>
        <w:jc w:val="both"/>
        <w:rPr>
          <w:rFonts w:ascii="Calibri" w:eastAsia="Times New Roman" w:hAnsi="Calibri" w:cs="Calibri"/>
          <w:sz w:val="20"/>
          <w:szCs w:val="24"/>
        </w:rPr>
      </w:pPr>
      <w:r w:rsidRPr="00DA4C48">
        <w:rPr>
          <w:rFonts w:ascii="Calibri" w:eastAsia="Times New Roman" w:hAnsi="Calibri" w:cs="Calibri"/>
          <w:sz w:val="20"/>
          <w:szCs w:val="24"/>
        </w:rPr>
        <w:t>zdolność do szybkiego przywrócenia danych osobowych i dostępu do nich w razie incydentu fizycznego lub technicznego,</w:t>
      </w:r>
    </w:p>
    <w:p w:rsidR="0067365A" w:rsidRPr="00DA4C48" w:rsidRDefault="0067365A" w:rsidP="00124ADB">
      <w:pPr>
        <w:numPr>
          <w:ilvl w:val="0"/>
          <w:numId w:val="118"/>
        </w:numPr>
        <w:autoSpaceDE w:val="0"/>
        <w:autoSpaceDN w:val="0"/>
        <w:spacing w:after="0" w:line="240" w:lineRule="auto"/>
        <w:ind w:left="1843"/>
        <w:contextualSpacing/>
        <w:jc w:val="both"/>
        <w:rPr>
          <w:rFonts w:ascii="Calibri" w:eastAsia="Times New Roman" w:hAnsi="Calibri" w:cs="Calibri"/>
          <w:sz w:val="20"/>
          <w:szCs w:val="24"/>
        </w:rPr>
      </w:pPr>
      <w:r w:rsidRPr="00DA4C48">
        <w:rPr>
          <w:rFonts w:ascii="Calibri" w:eastAsia="Times New Roman" w:hAnsi="Calibri" w:cs="Calibri"/>
          <w:sz w:val="20"/>
          <w:szCs w:val="24"/>
        </w:rPr>
        <w:t>regularne testowanie, mierzenie i ocenianie skuteczności środków technicznych i organizacyjnych mających zapewnić bezpieczeństwo przetwarzania,</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w przypadku, gdy Procesor stosuje zatwierdzony kodeks postępowania, o którym mowa w art. 40 RODO, lub zatwierdzony mechanizm certyfikacji, o którym mowa w art. 42 RODO, jest to wystarczające do wykazania wywiązywania się z obowiązków, o których mowa w ust. 3 </w:t>
      </w:r>
      <w:proofErr w:type="spellStart"/>
      <w:r w:rsidRPr="00DA4C48">
        <w:rPr>
          <w:rFonts w:ascii="Calibri" w:eastAsia="Times New Roman" w:hAnsi="Calibri" w:cs="Calibri"/>
          <w:sz w:val="20"/>
          <w:szCs w:val="24"/>
        </w:rPr>
        <w:t>pkt</w:t>
      </w:r>
      <w:proofErr w:type="spellEnd"/>
      <w:r w:rsidRPr="00DA4C48">
        <w:rPr>
          <w:rFonts w:ascii="Calibri" w:eastAsia="Times New Roman" w:hAnsi="Calibri" w:cs="Calibri"/>
          <w:sz w:val="20"/>
          <w:szCs w:val="24"/>
        </w:rPr>
        <w:t xml:space="preserve"> 5 powyżej.</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w razie potrzeby i na żądanie Powierzającego pomagać Powierzającemu w wyznaczonym przez niego terminie poprzez odpowiednie środki techniczne i organizacyjne wywiązać się z obowiązku odpowiadania na żądania osoby, której dane dotyczą, w zakresie wykonywania jej praw określonych w rozdziale III RODO; w szczególności dotyczy to wspomagania w zakresie udzielania odpowiedzi na wniosek o korzystanie z praw osoby, których dane dotyczą, w tym w zakresie prawa dostępu przysługującego osobie, której dane dotyczą, prawa do sprostowania danych, prawa do usunięcia danych, prawa do ograniczenia przetwarzania,</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niezwłocznie informować Powierzającego o tym, iż osoba, której dane dotyczą, skierowała do Procesora korespondencję zawierającą żądanie w zakresie wykonywania praw osoby określonych w rozdziale III RODO, jak również udostępniać treść tej korespondencji,</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w razie potrzeby i na żądanie Powierzającego pomagać Powierzającemu w wyznaczonym przez niego terminie wywiązywać się z następujących obowiązków:</w:t>
      </w:r>
    </w:p>
    <w:p w:rsidR="0067365A" w:rsidRPr="00DA4C48" w:rsidRDefault="0067365A" w:rsidP="00124ADB">
      <w:pPr>
        <w:numPr>
          <w:ilvl w:val="0"/>
          <w:numId w:val="119"/>
        </w:numPr>
        <w:autoSpaceDE w:val="0"/>
        <w:autoSpaceDN w:val="0"/>
        <w:spacing w:after="0" w:line="240" w:lineRule="auto"/>
        <w:ind w:left="1418" w:hanging="284"/>
        <w:contextualSpacing/>
        <w:jc w:val="both"/>
        <w:rPr>
          <w:rFonts w:ascii="Calibri" w:eastAsia="Times New Roman" w:hAnsi="Calibri" w:cs="Calibri"/>
          <w:sz w:val="20"/>
          <w:szCs w:val="24"/>
        </w:rPr>
      </w:pPr>
      <w:r w:rsidRPr="00DA4C48">
        <w:rPr>
          <w:rFonts w:ascii="Calibri" w:eastAsia="Times New Roman" w:hAnsi="Calibri" w:cs="Calibri"/>
          <w:sz w:val="20"/>
          <w:szCs w:val="24"/>
        </w:rPr>
        <w:t>wypełniania obowiązków związanych z wdrożeniem odpowiednich środków technicznych organizacyjnych dla zapewnienia bezpieczeństwa przetwarzania przez Powierzającego zgodnie z art. 32 RODO,</w:t>
      </w:r>
    </w:p>
    <w:p w:rsidR="0067365A" w:rsidRPr="00DA4C48" w:rsidRDefault="0067365A" w:rsidP="00124ADB">
      <w:pPr>
        <w:numPr>
          <w:ilvl w:val="0"/>
          <w:numId w:val="119"/>
        </w:numPr>
        <w:autoSpaceDE w:val="0"/>
        <w:autoSpaceDN w:val="0"/>
        <w:spacing w:after="0" w:line="240" w:lineRule="auto"/>
        <w:ind w:left="1418" w:hanging="284"/>
        <w:contextualSpacing/>
        <w:jc w:val="both"/>
        <w:rPr>
          <w:rFonts w:ascii="Calibri" w:eastAsia="Times New Roman" w:hAnsi="Calibri" w:cs="Calibri"/>
          <w:sz w:val="20"/>
          <w:szCs w:val="24"/>
        </w:rPr>
      </w:pPr>
      <w:r w:rsidRPr="00DA4C48">
        <w:rPr>
          <w:rFonts w:ascii="Calibri" w:eastAsia="Times New Roman" w:hAnsi="Calibri" w:cs="Calibri"/>
          <w:sz w:val="20"/>
          <w:szCs w:val="24"/>
        </w:rPr>
        <w:t>zgłaszania naruszenia ochrony danych osobowych organowi nadzorczemu zgodnie z art. 33 RODO,</w:t>
      </w:r>
    </w:p>
    <w:p w:rsidR="0067365A" w:rsidRPr="00DA4C48" w:rsidRDefault="0067365A" w:rsidP="00124ADB">
      <w:pPr>
        <w:numPr>
          <w:ilvl w:val="0"/>
          <w:numId w:val="119"/>
        </w:numPr>
        <w:autoSpaceDE w:val="0"/>
        <w:autoSpaceDN w:val="0"/>
        <w:spacing w:after="0" w:line="240" w:lineRule="auto"/>
        <w:ind w:left="1418" w:hanging="284"/>
        <w:contextualSpacing/>
        <w:jc w:val="both"/>
        <w:rPr>
          <w:rFonts w:ascii="Calibri" w:eastAsia="Times New Roman" w:hAnsi="Calibri" w:cs="Calibri"/>
          <w:sz w:val="20"/>
          <w:szCs w:val="24"/>
        </w:rPr>
      </w:pPr>
      <w:r w:rsidRPr="00DA4C48">
        <w:rPr>
          <w:rFonts w:ascii="Calibri" w:eastAsia="Times New Roman" w:hAnsi="Calibri" w:cs="Calibri"/>
          <w:sz w:val="20"/>
          <w:szCs w:val="24"/>
        </w:rPr>
        <w:t>zawiadamiania osoby, której dane dotyczą, o naruszeniu ochrony danych osobowych zgodnie z art. 34 RODO,</w:t>
      </w:r>
    </w:p>
    <w:p w:rsidR="0067365A" w:rsidRPr="00DA4C48" w:rsidRDefault="0067365A" w:rsidP="00124ADB">
      <w:pPr>
        <w:numPr>
          <w:ilvl w:val="0"/>
          <w:numId w:val="119"/>
        </w:numPr>
        <w:autoSpaceDE w:val="0"/>
        <w:autoSpaceDN w:val="0"/>
        <w:spacing w:after="0" w:line="240" w:lineRule="auto"/>
        <w:ind w:left="1418" w:hanging="284"/>
        <w:contextualSpacing/>
        <w:jc w:val="both"/>
        <w:rPr>
          <w:rFonts w:ascii="Calibri" w:eastAsia="Times New Roman" w:hAnsi="Calibri" w:cs="Calibri"/>
          <w:sz w:val="20"/>
          <w:szCs w:val="24"/>
        </w:rPr>
      </w:pPr>
      <w:r w:rsidRPr="00DA4C48">
        <w:rPr>
          <w:rFonts w:ascii="Calibri" w:eastAsia="Times New Roman" w:hAnsi="Calibri" w:cs="Calibri"/>
          <w:sz w:val="20"/>
          <w:szCs w:val="24"/>
        </w:rPr>
        <w:t>dokonania oceny skutków planowanych operacji przetwarzania dla ochrony danych osobowych zgodnie z art. 35 RODO,</w:t>
      </w:r>
    </w:p>
    <w:p w:rsidR="0067365A" w:rsidRPr="00DA4C48" w:rsidRDefault="0067365A" w:rsidP="00124ADB">
      <w:pPr>
        <w:numPr>
          <w:ilvl w:val="0"/>
          <w:numId w:val="119"/>
        </w:numPr>
        <w:autoSpaceDE w:val="0"/>
        <w:autoSpaceDN w:val="0"/>
        <w:spacing w:after="0" w:line="240" w:lineRule="auto"/>
        <w:ind w:left="1418" w:hanging="284"/>
        <w:contextualSpacing/>
        <w:jc w:val="both"/>
        <w:rPr>
          <w:rFonts w:ascii="Calibri" w:eastAsia="Times New Roman" w:hAnsi="Calibri" w:cs="Calibri"/>
          <w:sz w:val="20"/>
          <w:szCs w:val="24"/>
        </w:rPr>
      </w:pPr>
      <w:r w:rsidRPr="00DA4C48">
        <w:rPr>
          <w:rFonts w:ascii="Calibri" w:eastAsia="Times New Roman" w:hAnsi="Calibri" w:cs="Calibri"/>
          <w:sz w:val="20"/>
          <w:szCs w:val="24"/>
        </w:rPr>
        <w:t>przeprowadzenia konsultacji z organem nadzorczym zgodnie art. 36 RODO,</w:t>
      </w:r>
    </w:p>
    <w:p w:rsidR="0067365A" w:rsidRPr="00DA4C48" w:rsidRDefault="0067365A" w:rsidP="00124ADB">
      <w:pPr>
        <w:numPr>
          <w:ilvl w:val="0"/>
          <w:numId w:val="11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udostępniać Powierzającemu wszelkie informacje niezbędne do wykazania spełnienia obowiązków wskazanych w Umowie.</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zobowiązany jest prowadzić rejestr wszystkich kategorii czynności przetwarzania danych osobowych dokonywanych w imieniu Powierzającego, zawierający następujące informacje:</w:t>
      </w:r>
    </w:p>
    <w:p w:rsidR="0067365A" w:rsidRPr="00DA4C48" w:rsidRDefault="0067365A" w:rsidP="00124ADB">
      <w:pPr>
        <w:numPr>
          <w:ilvl w:val="0"/>
          <w:numId w:val="128"/>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imię i nazwisko lub nazwę oraz dane kontaktowe Procesora oraz Powierzającego, a gdy ma to zastosowanie – przedstawiciela Procesora oraz inspektora ochrony danych,</w:t>
      </w:r>
    </w:p>
    <w:p w:rsidR="0067365A" w:rsidRPr="00DA4C48" w:rsidRDefault="0067365A" w:rsidP="00124ADB">
      <w:pPr>
        <w:numPr>
          <w:ilvl w:val="0"/>
          <w:numId w:val="128"/>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kategorie przetwarzań dokonywanych w imieniu Powierzającego,</w:t>
      </w:r>
    </w:p>
    <w:p w:rsidR="0067365A" w:rsidRPr="00DA4C48" w:rsidRDefault="0067365A" w:rsidP="00124ADB">
      <w:pPr>
        <w:numPr>
          <w:ilvl w:val="0"/>
          <w:numId w:val="128"/>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lastRenderedPageBreak/>
        <w:t>gdy ma to zastosowanie – informacje o przekazaniu danych osobowych do państwa trzeciego lub organizacji międzynarodowej, w tym nazwę państwa trzeciego lub</w:t>
      </w:r>
    </w:p>
    <w:p w:rsidR="0067365A" w:rsidRPr="00DA4C48" w:rsidRDefault="0067365A" w:rsidP="00124ADB">
      <w:pPr>
        <w:numPr>
          <w:ilvl w:val="0"/>
          <w:numId w:val="128"/>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organizacji międzynarodowej, a w przypadku przekazań, o których mowa w art. 49 ust. 1 akapit drugi RODO, dokumentacja odpowiednich zabezpieczeń,</w:t>
      </w:r>
    </w:p>
    <w:p w:rsidR="0067365A" w:rsidRPr="00DA4C48" w:rsidRDefault="0067365A" w:rsidP="00124ADB">
      <w:pPr>
        <w:numPr>
          <w:ilvl w:val="0"/>
          <w:numId w:val="128"/>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ogólny opis technicznych i organizacyjnych środków bezpieczeństwa, o których mowa w art. 32 ust. 1 RODO</w:t>
      </w:r>
    </w:p>
    <w:p w:rsidR="0067365A" w:rsidRPr="00DA4C48" w:rsidRDefault="0067365A" w:rsidP="0067365A">
      <w:pPr>
        <w:autoSpaceDE w:val="0"/>
        <w:autoSpaceDN w:val="0"/>
        <w:spacing w:after="0" w:line="240" w:lineRule="auto"/>
        <w:ind w:left="851" w:hanging="284"/>
        <w:jc w:val="both"/>
        <w:rPr>
          <w:rFonts w:ascii="Calibri" w:eastAsia="Times New Roman" w:hAnsi="Calibri" w:cs="Calibri"/>
          <w:sz w:val="20"/>
          <w:szCs w:val="24"/>
        </w:rPr>
      </w:pPr>
      <w:r w:rsidRPr="00DA4C48">
        <w:rPr>
          <w:rFonts w:ascii="Calibri" w:eastAsia="Times New Roman" w:hAnsi="Calibri" w:cs="Calibri"/>
          <w:sz w:val="20"/>
          <w:szCs w:val="24"/>
        </w:rPr>
        <w:t xml:space="preserve"> - chyba że do Procesora znajduje zastosowanie wyjątek, o którym mowa w art. 30 ust. 5 RODO.</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Po stwierdzeniu Naruszenia ochrony danych osobowych Procesor bez zbędnej zwłoki, nie później niż w terminie 48 godzin po stwierdzeniu tego Naruszenia, zgłasza je Powierzającemu, wskazując w zgłoszeniu:</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data i miejsce zaistnienia Naruszenia ochrony danych osobowych,</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data i miejsce stwierdzenia Naruszenia ochrony danych osobowych,</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opis charakteru Naruszenia ochrony danych osobowych, w tym w miarę możliwości kategorie oraz przybliżoną liczbę osób, których dane dotyczą, oraz kategorie i przybliżoną liczbę wpisów danych osobowych, których dotyczy Naruszenie,</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imię i nazwisko oraz dane kontaktowe inspektora ochrony danych lub oznaczenie innego punktu kontaktowego, od którego można uzyskać więcej informacji,</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opis możliwych konsekwencji Naruszenia ochrony danych osobowych,</w:t>
      </w:r>
    </w:p>
    <w:p w:rsidR="0067365A" w:rsidRPr="00DA4C48" w:rsidRDefault="0067365A" w:rsidP="00124ADB">
      <w:pPr>
        <w:numPr>
          <w:ilvl w:val="0"/>
          <w:numId w:val="120"/>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opis środków zastosowanych lub proponowanych przez Procesora w celu zaradzenia Naruszeniu ochrony danych osobowych, w tym w stosownych przypadkach środków w celu zminimalizowania jego ewentualnych negatywnych skutków.</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Jeśli informacji, o których mowa w ust. 5 powyżej, nie da się udzielić w tym samym czasie, Procesor ma obowiązek ich udzielać sukcesywnie bez zbędnej zwłoki.</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dokumentuje wszelkie Naruszenia ochrony powierzonych mu przez Powierzającego danych osobowych, w tym okoliczności Naruszenia ochrony danych osobowych, jego skutki oraz podjęte działania zaradcze, jak również udostępnia tę dokumentację Powierzającemu na jego żądanie.</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Times New Roman"/>
          <w:bCs/>
          <w:iCs/>
          <w:sz w:val="20"/>
          <w:szCs w:val="24"/>
        </w:rPr>
        <w:t>Procesor jest uprawniony do dokonania dalszego powierzenia (</w:t>
      </w:r>
      <w:proofErr w:type="spellStart"/>
      <w:r w:rsidRPr="00DA4C48">
        <w:rPr>
          <w:rFonts w:ascii="Calibri" w:eastAsia="Times New Roman" w:hAnsi="Calibri" w:cs="Times New Roman"/>
          <w:bCs/>
          <w:iCs/>
          <w:sz w:val="20"/>
          <w:szCs w:val="24"/>
        </w:rPr>
        <w:t>podpowierzenia</w:t>
      </w:r>
      <w:proofErr w:type="spellEnd"/>
      <w:r w:rsidRPr="00DA4C48">
        <w:rPr>
          <w:rFonts w:ascii="Calibri" w:eastAsia="Times New Roman" w:hAnsi="Calibri" w:cs="Times New Roman"/>
          <w:bCs/>
          <w:iCs/>
          <w:sz w:val="20"/>
          <w:szCs w:val="24"/>
        </w:rPr>
        <w:t xml:space="preserve">) na rzecz innych podmiotów (dalej </w:t>
      </w:r>
      <w:proofErr w:type="spellStart"/>
      <w:r w:rsidRPr="00DA4C48">
        <w:rPr>
          <w:rFonts w:ascii="Calibri" w:eastAsia="Times New Roman" w:hAnsi="Calibri" w:cs="Times New Roman"/>
          <w:bCs/>
          <w:iCs/>
          <w:sz w:val="20"/>
          <w:szCs w:val="24"/>
        </w:rPr>
        <w:t>Podprocesorzy</w:t>
      </w:r>
      <w:proofErr w:type="spellEnd"/>
      <w:r w:rsidRPr="00DA4C48">
        <w:rPr>
          <w:rFonts w:ascii="Calibri" w:eastAsia="Times New Roman" w:hAnsi="Calibri" w:cs="Times New Roman"/>
          <w:bCs/>
          <w:iCs/>
          <w:sz w:val="20"/>
          <w:szCs w:val="24"/>
        </w:rPr>
        <w:t xml:space="preserve">), tylko i wyłącznie za zgodą Administratora udzieloną na piśmie, z wyłączeniem </w:t>
      </w:r>
      <w:proofErr w:type="spellStart"/>
      <w:r w:rsidRPr="00DA4C48">
        <w:rPr>
          <w:rFonts w:ascii="Calibri" w:eastAsia="Times New Roman" w:hAnsi="Calibri" w:cs="Times New Roman"/>
          <w:bCs/>
          <w:iCs/>
          <w:sz w:val="20"/>
          <w:szCs w:val="24"/>
        </w:rPr>
        <w:t>Podprocesorów</w:t>
      </w:r>
      <w:proofErr w:type="spellEnd"/>
      <w:r w:rsidRPr="00DA4C48">
        <w:rPr>
          <w:rFonts w:ascii="Calibri" w:eastAsia="Times New Roman" w:hAnsi="Calibri" w:cs="Times New Roman"/>
          <w:bCs/>
          <w:iCs/>
          <w:sz w:val="20"/>
          <w:szCs w:val="24"/>
        </w:rPr>
        <w:t xml:space="preserve"> znajdujących się na Liście Podwykonawców Procesora, stanowiącej Załącznik nr 1 do Umowy, co do których odrębna zgoda nie jest wymagana.</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Procesor informuje Administratora o wszelkich zamierzonych zmianach dotyczących dodania lub zastąpienia </w:t>
      </w:r>
      <w:proofErr w:type="spellStart"/>
      <w:r w:rsidRPr="00DA4C48">
        <w:rPr>
          <w:rFonts w:ascii="Calibri" w:eastAsia="Times New Roman" w:hAnsi="Calibri" w:cs="Calibri"/>
          <w:sz w:val="20"/>
          <w:szCs w:val="24"/>
        </w:rPr>
        <w:t>Podprocesorów</w:t>
      </w:r>
      <w:proofErr w:type="spellEnd"/>
      <w:r w:rsidRPr="00DA4C48">
        <w:rPr>
          <w:rFonts w:ascii="Calibri" w:eastAsia="Times New Roman" w:hAnsi="Calibri" w:cs="Calibri"/>
          <w:sz w:val="20"/>
          <w:szCs w:val="24"/>
        </w:rPr>
        <w:t xml:space="preserve"> w terminie 7 dni przed ich wprowadzeniem, a Powierzający w tym terminie może wnieść sprzeciw wobec takich zmian. Wniesienie sprzeciwu oznacza brak zgody na dodanie lub zastąpienie takiego podmiotu.</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Jeśli do wykonania w imieniu Powierzającego konkretnych czynności przetwarzania Procesor dokona dalszego powierzenia (</w:t>
      </w:r>
      <w:proofErr w:type="spellStart"/>
      <w:r w:rsidRPr="00DA4C48">
        <w:rPr>
          <w:rFonts w:ascii="Calibri" w:eastAsia="Times New Roman" w:hAnsi="Calibri" w:cs="Calibri"/>
          <w:sz w:val="20"/>
          <w:szCs w:val="24"/>
        </w:rPr>
        <w:t>podpowierzenia</w:t>
      </w:r>
      <w:proofErr w:type="spellEnd"/>
      <w:r w:rsidRPr="00DA4C48">
        <w:rPr>
          <w:rFonts w:ascii="Calibri" w:eastAsia="Times New Roman" w:hAnsi="Calibri" w:cs="Calibri"/>
          <w:sz w:val="20"/>
          <w:szCs w:val="24"/>
        </w:rPr>
        <w:t xml:space="preserve">) przetwarzania danych osobowych </w:t>
      </w:r>
      <w:proofErr w:type="spellStart"/>
      <w:r w:rsidRPr="00DA4C48">
        <w:rPr>
          <w:rFonts w:ascii="Calibri" w:eastAsia="Times New Roman" w:hAnsi="Calibri" w:cs="Calibri"/>
          <w:sz w:val="20"/>
          <w:szCs w:val="24"/>
        </w:rPr>
        <w:t>Podprocesorowi</w:t>
      </w:r>
      <w:proofErr w:type="spellEnd"/>
      <w:r w:rsidRPr="00DA4C48">
        <w:rPr>
          <w:rFonts w:ascii="Calibri" w:eastAsia="Times New Roman" w:hAnsi="Calibri" w:cs="Calibri"/>
          <w:sz w:val="20"/>
          <w:szCs w:val="24"/>
        </w:rPr>
        <w:t xml:space="preserve">, to Procesor zapewnia, iż </w:t>
      </w:r>
      <w:proofErr w:type="spellStart"/>
      <w:r w:rsidRPr="00DA4C48">
        <w:rPr>
          <w:rFonts w:ascii="Calibri" w:eastAsia="Times New Roman" w:hAnsi="Calibri" w:cs="Calibri"/>
          <w:sz w:val="20"/>
          <w:szCs w:val="24"/>
        </w:rPr>
        <w:t>Podprocesor</w:t>
      </w:r>
      <w:proofErr w:type="spellEnd"/>
      <w:r w:rsidRPr="00DA4C48">
        <w:rPr>
          <w:rFonts w:ascii="Calibri" w:eastAsia="Times New Roman" w:hAnsi="Calibri" w:cs="Calibri"/>
          <w:sz w:val="20"/>
          <w:szCs w:val="24"/>
        </w:rPr>
        <w:t xml:space="preserve"> wypełnia te same obowiązki ochrony danych osobowych, jakie zostały w Umowie nałożone na Procesora. Procesor ponosi pełną odpowiedzialność za wypełnienie tych obowiązków ochrony danych osobowych przez </w:t>
      </w:r>
      <w:proofErr w:type="spellStart"/>
      <w:r w:rsidRPr="00DA4C48">
        <w:rPr>
          <w:rFonts w:ascii="Calibri" w:eastAsia="Times New Roman" w:hAnsi="Calibri" w:cs="Calibri"/>
          <w:sz w:val="20"/>
          <w:szCs w:val="24"/>
        </w:rPr>
        <w:t>Podprocesora</w:t>
      </w:r>
      <w:proofErr w:type="spellEnd"/>
      <w:r w:rsidRPr="00DA4C48">
        <w:rPr>
          <w:rFonts w:ascii="Calibri" w:eastAsia="Times New Roman" w:hAnsi="Calibri" w:cs="Calibri"/>
          <w:sz w:val="20"/>
          <w:szCs w:val="24"/>
        </w:rPr>
        <w:t>.</w:t>
      </w:r>
    </w:p>
    <w:p w:rsidR="0067365A" w:rsidRPr="00DA4C48" w:rsidRDefault="0067365A" w:rsidP="00124ADB">
      <w:pPr>
        <w:numPr>
          <w:ilvl w:val="0"/>
          <w:numId w:val="127"/>
        </w:numPr>
        <w:autoSpaceDE w:val="0"/>
        <w:autoSpaceDN w:val="0"/>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W przypadku, gdy Procesor dokonał dalszego powierzenia danych osobowych, Procesor zapewnia, iż </w:t>
      </w:r>
      <w:proofErr w:type="spellStart"/>
      <w:r w:rsidRPr="00DA4C48">
        <w:rPr>
          <w:rFonts w:ascii="Calibri" w:eastAsia="Times New Roman" w:hAnsi="Calibri" w:cs="Calibri"/>
          <w:sz w:val="20"/>
          <w:szCs w:val="24"/>
        </w:rPr>
        <w:t>Podprocesor</w:t>
      </w:r>
      <w:proofErr w:type="spellEnd"/>
      <w:r w:rsidRPr="00DA4C48">
        <w:rPr>
          <w:rFonts w:ascii="Calibri" w:eastAsia="Times New Roman" w:hAnsi="Calibri" w:cs="Calibri"/>
          <w:sz w:val="20"/>
          <w:szCs w:val="24"/>
        </w:rPr>
        <w:t xml:space="preserve"> wypełniać będzie bezpośrednio w stosunku do Powierzającego obowiązki wymienione w § 4 ust. 3 i następne.</w:t>
      </w:r>
    </w:p>
    <w:p w:rsidR="0067365A" w:rsidRPr="00DA4C48" w:rsidRDefault="0067365A" w:rsidP="0067365A">
      <w:pPr>
        <w:autoSpaceDE w:val="0"/>
        <w:autoSpaceDN w:val="0"/>
        <w:spacing w:after="0" w:line="240" w:lineRule="auto"/>
        <w:jc w:val="both"/>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6</w:t>
      </w:r>
    </w:p>
    <w:p w:rsidR="0067365A" w:rsidRPr="00DA4C48" w:rsidRDefault="0067365A" w:rsidP="00124ADB">
      <w:pPr>
        <w:numPr>
          <w:ilvl w:val="0"/>
          <w:numId w:val="124"/>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oświadcza, że będzie się stosował się do zasad określonych w poniższym ust. 2.</w:t>
      </w:r>
    </w:p>
    <w:p w:rsidR="0067365A" w:rsidRPr="00DA4C48" w:rsidRDefault="0067365A" w:rsidP="00124ADB">
      <w:pPr>
        <w:numPr>
          <w:ilvl w:val="0"/>
          <w:numId w:val="124"/>
        </w:numPr>
        <w:spacing w:after="0" w:line="240" w:lineRule="auto"/>
        <w:ind w:left="426"/>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nie może:</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zmieniać przyznanych adresów IP,</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rozdzielać sygnału na inne urządzenia niż określony w umowie (np. stosowanie routera itp.),</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samowolnie dokonywać jakichkolwiek zmian w infrastrukturze telekomunikacyjnej </w:t>
      </w:r>
      <w:r w:rsidRPr="00DA4C48">
        <w:rPr>
          <w:rFonts w:ascii="Calibri" w:eastAsia="Times New Roman" w:hAnsi="Calibri" w:cs="Calibri"/>
          <w:sz w:val="20"/>
          <w:szCs w:val="24"/>
        </w:rPr>
        <w:br/>
        <w:t>i teleinformatycznej Administratora ,</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dokonywać przeciążenia sieci telekomunikacyjnej Udzielającego Zamówienia,</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rozsyłać niechcianej poczty (SPAM),</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używać niedozwolonych narzędzi sieciowych, takich jak </w:t>
      </w:r>
      <w:proofErr w:type="spellStart"/>
      <w:r w:rsidRPr="00DA4C48">
        <w:rPr>
          <w:rFonts w:ascii="Calibri" w:eastAsia="Times New Roman" w:hAnsi="Calibri" w:cs="Calibri"/>
          <w:sz w:val="20"/>
          <w:szCs w:val="24"/>
        </w:rPr>
        <w:t>sniffery</w:t>
      </w:r>
      <w:proofErr w:type="spellEnd"/>
      <w:r w:rsidRPr="00DA4C48">
        <w:rPr>
          <w:rFonts w:ascii="Calibri" w:eastAsia="Times New Roman" w:hAnsi="Calibri" w:cs="Calibri"/>
          <w:sz w:val="20"/>
          <w:szCs w:val="24"/>
        </w:rPr>
        <w:t xml:space="preserve">, skanery portów, </w:t>
      </w:r>
      <w:proofErr w:type="spellStart"/>
      <w:r w:rsidRPr="00DA4C48">
        <w:rPr>
          <w:rFonts w:ascii="Calibri" w:eastAsia="Times New Roman" w:hAnsi="Calibri" w:cs="Calibri"/>
          <w:sz w:val="20"/>
          <w:szCs w:val="24"/>
        </w:rPr>
        <w:t>exploity</w:t>
      </w:r>
      <w:proofErr w:type="spellEnd"/>
      <w:r w:rsidRPr="00DA4C48">
        <w:rPr>
          <w:rFonts w:ascii="Calibri" w:eastAsia="Times New Roman" w:hAnsi="Calibri" w:cs="Calibri"/>
          <w:sz w:val="20"/>
          <w:szCs w:val="24"/>
        </w:rPr>
        <w:t>,</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wykorzystywać infrastruktury telekomunikacyjnej w celu uruchamiania serwisów świadczących usługi komercyjne,</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rozpowszechniać informacji sprzecznych z obowiązującym prawem oraz naruszających</w:t>
      </w:r>
      <w:r w:rsidRPr="00DA4C48">
        <w:rPr>
          <w:rFonts w:ascii="Calibri" w:eastAsia="Times New Roman" w:hAnsi="Calibri" w:cs="Calibri"/>
          <w:sz w:val="20"/>
          <w:szCs w:val="24"/>
        </w:rPr>
        <w:br/>
        <w:t xml:space="preserve">w jakikolwiek sposób uczucia religijne lub normy społeczne i obyczajowe, </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świadczyć usług telekomunikacyjnych osobom trzecim, o ile wiążą się one z tranzytem informacji przez sieć Udzielającego Zamówienia,</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lastRenderedPageBreak/>
        <w:t>prowadzić jakichkolwiek działań, które mogą powodować zakłócenia w działaniu sieci,</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podejmować jakichkolwiek działań, które mogą uszkodzić infrastrukturę telekomunikacyjną, za pomocą której świadczona jest usługa lub mogących zakłócić poprawne funkcjonowanie systemów służących udostępnianiu i monitorowaniu usługi oraz urządzeń i łączy przeznaczonych do przekazywania informacji na odległość, za pomocą których świadczona jest usługa,</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dokonywać nie uzgodnionych z Administratorem  napraw i zmian (w tym również instalacji oprogramowania i urządzeń sieciowych) w infrastrukturze telekomunikacyjnej Udzielającego Zamówienie,</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stosować urządzeń sieciowych i oprogramowania niedozwolonych przez prawo,</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kierować do sieci Administratora  ruch telekomunikacyjny z innych sieci telekomunikacyjnych bez zgody Administratora.</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odmówić dostępu do infrastruktury telekomunikacyjnej Udzielającego Zamówienie, w celu ich kontroli, konserwacji lub naprawy,</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wykorzystywać urządzeń udostępnionych przez Administratora lub inne przyłączone do punktu styku z siecią publiczną Internet, niezgodnie z przepisami prawa lub niezgodnie z zawartą umową,</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uzyskiwać ani próbować uzyskiwać żadnych informacji z sieci Administratora przy użyciu jakiejkolwiek metody, która nie została wyraźnie dopuszczona przez Udzielającego Zamówienie przechwytywać, badać lub w inny sposób analizować jakiegokolwiek komunikacyjnego protokołu używanego przez Udzielającego Zamówienie, zarówno poprzez analizator sieci, program przechwytujący (</w:t>
      </w:r>
      <w:proofErr w:type="spellStart"/>
      <w:r w:rsidRPr="00DA4C48">
        <w:rPr>
          <w:rFonts w:ascii="Calibri" w:eastAsia="Times New Roman" w:hAnsi="Calibri" w:cs="Calibri"/>
          <w:sz w:val="20"/>
          <w:szCs w:val="24"/>
        </w:rPr>
        <w:t>sniffer</w:t>
      </w:r>
      <w:proofErr w:type="spellEnd"/>
      <w:r w:rsidRPr="00DA4C48">
        <w:rPr>
          <w:rFonts w:ascii="Calibri" w:eastAsia="Times New Roman" w:hAnsi="Calibri" w:cs="Calibri"/>
          <w:sz w:val="20"/>
          <w:szCs w:val="24"/>
        </w:rPr>
        <w:t xml:space="preserve">) lub inne urządzenie, </w:t>
      </w:r>
    </w:p>
    <w:p w:rsidR="0067365A" w:rsidRPr="00DA4C48" w:rsidRDefault="0067365A" w:rsidP="00124ADB">
      <w:pPr>
        <w:numPr>
          <w:ilvl w:val="0"/>
          <w:numId w:val="125"/>
        </w:numPr>
        <w:spacing w:after="0" w:line="240" w:lineRule="auto"/>
        <w:ind w:left="1134"/>
        <w:contextualSpacing/>
        <w:jc w:val="both"/>
        <w:rPr>
          <w:rFonts w:ascii="Calibri" w:eastAsia="Times New Roman" w:hAnsi="Calibri" w:cs="Calibri"/>
          <w:sz w:val="20"/>
          <w:szCs w:val="24"/>
        </w:rPr>
      </w:pPr>
      <w:r w:rsidRPr="00DA4C48">
        <w:rPr>
          <w:rFonts w:ascii="Calibri" w:eastAsia="Times New Roman" w:hAnsi="Calibri" w:cs="Calibri"/>
          <w:sz w:val="20"/>
          <w:szCs w:val="24"/>
        </w:rPr>
        <w:t>podejmowania działań, które nie są niezbędne do realizacji zawartych z Administratorem umów.</w:t>
      </w:r>
    </w:p>
    <w:p w:rsidR="0067365A" w:rsidRPr="00DA4C48" w:rsidRDefault="0067365A" w:rsidP="0048646F">
      <w:pPr>
        <w:spacing w:after="0" w:line="240" w:lineRule="auto"/>
        <w:ind w:left="1134"/>
        <w:jc w:val="center"/>
        <w:rPr>
          <w:rFonts w:ascii="Calibri" w:eastAsia="Times New Roman" w:hAnsi="Calibri" w:cs="Calibri"/>
          <w:b/>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§7</w:t>
      </w:r>
    </w:p>
    <w:p w:rsidR="0067365A" w:rsidRPr="00DA4C48" w:rsidRDefault="0067365A" w:rsidP="0067365A">
      <w:pPr>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 xml:space="preserve">Procesor  zobowiązuje się, do używania tylko loginów nadanych przez Administratora. Odbiór haseł do loginów odbędzie się osobiście w siedzibie Administratora, po uprzednim uzgodnieniu terminu odbioru. </w:t>
      </w:r>
    </w:p>
    <w:p w:rsidR="0067365A" w:rsidRPr="00DA4C48" w:rsidRDefault="0067365A" w:rsidP="0067365A">
      <w:pPr>
        <w:autoSpaceDE w:val="0"/>
        <w:autoSpaceDN w:val="0"/>
        <w:spacing w:after="0" w:line="240" w:lineRule="auto"/>
        <w:jc w:val="both"/>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8</w:t>
      </w:r>
    </w:p>
    <w:p w:rsidR="0067365A" w:rsidRPr="00DA4C48" w:rsidRDefault="0067365A" w:rsidP="0067365A">
      <w:pPr>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 xml:space="preserve">Procesor zobowiązuje się, że podejmie również odpowiednie kroki zapewnienia bezpieczeństwa powierzonych do przetwarzania danych osobowych, tak by zagwarantować ich poufność, integralność oraz </w:t>
      </w:r>
      <w:proofErr w:type="spellStart"/>
      <w:r w:rsidRPr="00DA4C48">
        <w:rPr>
          <w:rFonts w:ascii="Calibri" w:eastAsia="Times New Roman" w:hAnsi="Calibri" w:cs="Calibri"/>
          <w:sz w:val="20"/>
          <w:szCs w:val="24"/>
        </w:rPr>
        <w:t>rozliczalność</w:t>
      </w:r>
      <w:proofErr w:type="spellEnd"/>
      <w:r w:rsidRPr="00DA4C48">
        <w:rPr>
          <w:rFonts w:ascii="Calibri" w:eastAsia="Times New Roman" w:hAnsi="Calibri" w:cs="Calibri"/>
          <w:sz w:val="20"/>
          <w:szCs w:val="24"/>
        </w:rPr>
        <w:t xml:space="preserve"> wykonywanych na tych danych operacji, zgodnie z obowiązkami określonymi w § 5 niniejszej umowy .</w:t>
      </w:r>
    </w:p>
    <w:p w:rsidR="0067365A" w:rsidRPr="00DA4C48" w:rsidRDefault="0067365A" w:rsidP="0067365A">
      <w:pPr>
        <w:spacing w:after="0" w:line="240" w:lineRule="auto"/>
        <w:ind w:left="426"/>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9</w:t>
      </w:r>
    </w:p>
    <w:p w:rsidR="0067365A" w:rsidRPr="00DA4C48" w:rsidRDefault="0067365A" w:rsidP="00124ADB">
      <w:pPr>
        <w:numPr>
          <w:ilvl w:val="0"/>
          <w:numId w:val="129"/>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Administrator posiada prawo kontroli właściwego przetwarzania przez Procesora powierzonych danych osobowych. Procesor na każdy wniosek Administratora zobowiązany jest do udzielenia informacji dotyczących przetwarzania powierzonych mu danych osobowych w terminie 7 dni od dnia otrzymania wniosku Administratora.</w:t>
      </w:r>
    </w:p>
    <w:p w:rsidR="0067365A" w:rsidRPr="00DA4C48" w:rsidRDefault="0067365A" w:rsidP="00124ADB">
      <w:pPr>
        <w:numPr>
          <w:ilvl w:val="0"/>
          <w:numId w:val="129"/>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umożliwia Administratorowi  lub upoważnionemu przez Administratora audytorowi przeprowadzenie audytów, w tym inspekcji, i przyczynia się do nich.</w:t>
      </w:r>
    </w:p>
    <w:p w:rsidR="0067365A" w:rsidRPr="00DA4C48" w:rsidRDefault="0067365A" w:rsidP="00124ADB">
      <w:pPr>
        <w:numPr>
          <w:ilvl w:val="0"/>
          <w:numId w:val="129"/>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Procesor jest zobowiązany zastosować się do zaleceń Administratora dotyczących poprawy jakości zabezpieczenia powierzonych danych osobowych oraz sposobu ich przetwarzania, wynikających z audytów przeprowadzonych na podstawie § 9 ust. 2 </w:t>
      </w:r>
    </w:p>
    <w:p w:rsidR="0067365A" w:rsidRPr="00DA4C48" w:rsidRDefault="0067365A" w:rsidP="00124ADB">
      <w:pPr>
        <w:numPr>
          <w:ilvl w:val="0"/>
          <w:numId w:val="129"/>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Procesor niezwłocznie informuje Administratora, jeśli wydane Procesorowi polecenie w oparciu o § 9 ust. 3 Umowy stanowi naruszenie RODO lub innych powszechnie obowiązujących przepisów</w:t>
      </w:r>
    </w:p>
    <w:p w:rsidR="0067365A" w:rsidRPr="00DA4C48" w:rsidRDefault="0067365A" w:rsidP="0067365A">
      <w:pPr>
        <w:spacing w:after="0" w:line="240" w:lineRule="auto"/>
        <w:jc w:val="center"/>
        <w:rPr>
          <w:rFonts w:ascii="Calibri" w:eastAsia="Times New Roman" w:hAnsi="Calibri" w:cs="Calibri"/>
          <w:b/>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10</w:t>
      </w:r>
    </w:p>
    <w:p w:rsidR="0067365A" w:rsidRPr="00DA4C48" w:rsidRDefault="0067365A" w:rsidP="00124ADB">
      <w:pPr>
        <w:numPr>
          <w:ilvl w:val="0"/>
          <w:numId w:val="130"/>
        </w:numPr>
        <w:tabs>
          <w:tab w:val="left" w:pos="360"/>
        </w:tabs>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Każda ze Stron odpowiada za szkody wyrządzone drugiej Stronie oraz osobom trzecim w związku z wykonywaniem Umowy, zgodnie z przepisami Kodeksu cywilnego, z zastrzeżeniem ust. 2 poniżej.</w:t>
      </w:r>
    </w:p>
    <w:p w:rsidR="0067365A" w:rsidRPr="00DA4C48" w:rsidRDefault="0067365A" w:rsidP="00124ADB">
      <w:pPr>
        <w:numPr>
          <w:ilvl w:val="0"/>
          <w:numId w:val="122"/>
        </w:numPr>
        <w:tabs>
          <w:tab w:val="left" w:pos="360"/>
        </w:tabs>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 xml:space="preserve">W celu uniknięcia wątpliwości, Procesor ponosi odpowiedzialność za działania swoich pracowników i innych osób, w tym za </w:t>
      </w:r>
      <w:proofErr w:type="spellStart"/>
      <w:r w:rsidRPr="00DA4C48">
        <w:rPr>
          <w:rFonts w:ascii="Calibri" w:eastAsia="Times New Roman" w:hAnsi="Calibri" w:cs="Calibri"/>
          <w:sz w:val="20"/>
          <w:szCs w:val="24"/>
        </w:rPr>
        <w:t>Podprocesorów</w:t>
      </w:r>
      <w:proofErr w:type="spellEnd"/>
      <w:r w:rsidRPr="00DA4C48">
        <w:rPr>
          <w:rFonts w:ascii="Calibri" w:eastAsia="Times New Roman" w:hAnsi="Calibri" w:cs="Calibri"/>
          <w:sz w:val="20"/>
          <w:szCs w:val="24"/>
        </w:rPr>
        <w:t>, przy pomocy których przetwarza powierzone dane osobowe, jak za własne działanie i zaniechanie,</w:t>
      </w:r>
    </w:p>
    <w:p w:rsidR="0067365A" w:rsidRPr="00DA4C48" w:rsidRDefault="0067365A" w:rsidP="00124ADB">
      <w:pPr>
        <w:numPr>
          <w:ilvl w:val="0"/>
          <w:numId w:val="122"/>
        </w:numPr>
        <w:tabs>
          <w:tab w:val="left" w:pos="360"/>
        </w:tabs>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Procesor odpowiada za szkody spowodowane przetwarzaniem danych osobowych w sposób naruszający przepisy RODO, jeśli nie dopełnił obowiązków nałożonych na niego przez RODO lub gdy działał poza zgodnymi z prawem instrukcjami Powierzającego lub wbrew tym instrukcjom,</w:t>
      </w:r>
    </w:p>
    <w:p w:rsidR="0067365A" w:rsidRPr="00DA4C48" w:rsidRDefault="0067365A" w:rsidP="00124ADB">
      <w:pPr>
        <w:numPr>
          <w:ilvl w:val="0"/>
          <w:numId w:val="130"/>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 xml:space="preserve">Procesor ma obowiązek współdziałać z Administratorem na jego żądanie w zakresie ustalenia przyczyn szkody wyrządzonej osobie, której dane dotyczą, jak również zapewnia, że obowiązek ten będzie wypełniać bezpośrednio </w:t>
      </w:r>
      <w:proofErr w:type="spellStart"/>
      <w:r w:rsidRPr="00DA4C48">
        <w:rPr>
          <w:rFonts w:ascii="Calibri" w:eastAsia="Times New Roman" w:hAnsi="Calibri" w:cs="Calibri"/>
          <w:sz w:val="20"/>
          <w:szCs w:val="24"/>
        </w:rPr>
        <w:t>Podprocesor</w:t>
      </w:r>
      <w:proofErr w:type="spellEnd"/>
      <w:r w:rsidRPr="00DA4C48">
        <w:rPr>
          <w:rFonts w:ascii="Calibri" w:eastAsia="Times New Roman" w:hAnsi="Calibri" w:cs="Calibri"/>
          <w:sz w:val="20"/>
          <w:szCs w:val="24"/>
        </w:rPr>
        <w:t xml:space="preserve"> w stosunku do Powierzającego,</w:t>
      </w:r>
    </w:p>
    <w:p w:rsidR="0067365A" w:rsidRPr="00DA4C48" w:rsidRDefault="0067365A" w:rsidP="00124ADB">
      <w:pPr>
        <w:numPr>
          <w:ilvl w:val="0"/>
          <w:numId w:val="130"/>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W przypadku, gdy za szkodę spowodowaną przetwarzaniem odpowiadają zarówno Powierzający, jak i Procesor, ponoszą oni odpowiedzialność solidarną za całą szkodę,</w:t>
      </w:r>
    </w:p>
    <w:p w:rsidR="0067365A" w:rsidRPr="00DA4C48" w:rsidRDefault="0067365A" w:rsidP="0067365A">
      <w:pPr>
        <w:spacing w:after="0" w:line="240" w:lineRule="auto"/>
        <w:ind w:left="426"/>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11</w:t>
      </w:r>
    </w:p>
    <w:p w:rsidR="0067365A" w:rsidRPr="00DA4C48" w:rsidRDefault="0067365A" w:rsidP="00124ADB">
      <w:pPr>
        <w:numPr>
          <w:ilvl w:val="0"/>
          <w:numId w:val="131"/>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W przypadku rozwiązania umowy głównej niniejsza umowa ulega automatycznemu rozwiązaniu, a Procesor zobowiązany jest niezwłocznie do zwrotu Administratorowi powierzonych danych osobowych,  oraz do trwałego zniszczenia i wykasowania wszelkich sporządzonych w związku, lub przy okazji wykonywania umowy zapisów, oraz dokumentów zawierających powierzone dane osobowe. Procesor zwróci powierzone dane osobowe w terminie 7 dni od dnia rozwiązania umowy. Zwrot zostanie potwierdzony protokołem podpisanym przez obie Strony.</w:t>
      </w:r>
    </w:p>
    <w:p w:rsidR="0067365A" w:rsidRPr="00DA4C48" w:rsidRDefault="0067365A" w:rsidP="00124ADB">
      <w:pPr>
        <w:numPr>
          <w:ilvl w:val="0"/>
          <w:numId w:val="131"/>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Administrator jest uprawniony do rozwiązania umowy bez wypowiedzenia, jeżeli Procesor nie wypełnia obowiązków wskazanych w RODO lub § 5 umowy lub nie umożliwia Administratorowi skorzystania z prawa kontroli wskazanego w § 9 umowy</w:t>
      </w:r>
    </w:p>
    <w:p w:rsidR="0067365A" w:rsidRPr="00DA4C48" w:rsidRDefault="0067365A" w:rsidP="0067365A">
      <w:pPr>
        <w:spacing w:after="0" w:line="240" w:lineRule="auto"/>
        <w:ind w:left="426"/>
        <w:jc w:val="both"/>
        <w:rPr>
          <w:rFonts w:ascii="Calibri" w:eastAsia="Times New Roman" w:hAnsi="Calibri" w:cs="Calibri"/>
          <w:color w:val="C00000"/>
          <w:sz w:val="20"/>
          <w:szCs w:val="24"/>
        </w:rPr>
      </w:pPr>
    </w:p>
    <w:p w:rsidR="0067365A" w:rsidRPr="00DA4C48" w:rsidRDefault="0067365A" w:rsidP="0067365A">
      <w:pPr>
        <w:spacing w:after="0" w:line="240" w:lineRule="auto"/>
        <w:jc w:val="center"/>
        <w:rPr>
          <w:rFonts w:ascii="Calibri" w:eastAsia="Times New Roman" w:hAnsi="Calibri" w:cs="Calibri"/>
          <w:b/>
          <w:sz w:val="20"/>
          <w:szCs w:val="24"/>
        </w:rPr>
      </w:pPr>
      <w:r w:rsidRPr="00DA4C48">
        <w:rPr>
          <w:rFonts w:ascii="Calibri" w:eastAsia="Times New Roman" w:hAnsi="Calibri" w:cs="Calibri"/>
          <w:b/>
          <w:sz w:val="20"/>
          <w:szCs w:val="24"/>
        </w:rPr>
        <w:t>§ 12</w:t>
      </w:r>
    </w:p>
    <w:p w:rsidR="0067365A" w:rsidRPr="00DA4C48" w:rsidRDefault="0067365A" w:rsidP="00124ADB">
      <w:pPr>
        <w:numPr>
          <w:ilvl w:val="0"/>
          <w:numId w:val="123"/>
        </w:numPr>
        <w:spacing w:after="0" w:line="240" w:lineRule="auto"/>
        <w:contextualSpacing/>
        <w:jc w:val="both"/>
        <w:rPr>
          <w:rFonts w:ascii="Calibri" w:eastAsia="Times New Roman" w:hAnsi="Calibri" w:cs="Calibri"/>
          <w:color w:val="C00000"/>
          <w:sz w:val="20"/>
          <w:szCs w:val="24"/>
        </w:rPr>
      </w:pPr>
      <w:r w:rsidRPr="00DA4C48">
        <w:rPr>
          <w:rFonts w:ascii="Calibri" w:eastAsia="Times New Roman" w:hAnsi="Calibri" w:cs="Calibri"/>
          <w:sz w:val="20"/>
          <w:szCs w:val="24"/>
        </w:rPr>
        <w:t>Wszelkie zmiany niniejszej umowy wymagają formy pisemnej pod rygorem nieważności.</w:t>
      </w:r>
    </w:p>
    <w:p w:rsidR="0067365A" w:rsidRPr="00DA4C48" w:rsidRDefault="0067365A" w:rsidP="00124ADB">
      <w:pPr>
        <w:numPr>
          <w:ilvl w:val="0"/>
          <w:numId w:val="123"/>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Spory powstałe na tle wykonywania umowy będą rozstrzygane przez sąd właściwy dla siedziby Administratora.</w:t>
      </w:r>
    </w:p>
    <w:p w:rsidR="0067365A" w:rsidRPr="00DA4C48" w:rsidRDefault="0067365A" w:rsidP="00124ADB">
      <w:pPr>
        <w:numPr>
          <w:ilvl w:val="0"/>
          <w:numId w:val="123"/>
        </w:numPr>
        <w:spacing w:after="0" w:line="240" w:lineRule="auto"/>
        <w:contextualSpacing/>
        <w:jc w:val="both"/>
        <w:rPr>
          <w:rFonts w:ascii="Calibri" w:eastAsia="Times New Roman" w:hAnsi="Calibri" w:cs="Calibri"/>
          <w:sz w:val="20"/>
          <w:szCs w:val="24"/>
        </w:rPr>
      </w:pPr>
      <w:r w:rsidRPr="00DA4C48">
        <w:rPr>
          <w:rFonts w:ascii="Calibri" w:eastAsia="Times New Roman" w:hAnsi="Calibri" w:cs="Calibri"/>
          <w:sz w:val="20"/>
          <w:szCs w:val="24"/>
        </w:rPr>
        <w:t>W sprawach nie uregulowanych umową mają zastosowanie przepisy ustawy Kodeks cywilny (</w:t>
      </w:r>
      <w:proofErr w:type="spellStart"/>
      <w:r w:rsidRPr="00DA4C48">
        <w:rPr>
          <w:rFonts w:ascii="Calibri" w:eastAsia="Times New Roman" w:hAnsi="Calibri" w:cs="Calibri"/>
          <w:sz w:val="20"/>
          <w:szCs w:val="24"/>
        </w:rPr>
        <w:t>t.j</w:t>
      </w:r>
      <w:proofErr w:type="spellEnd"/>
      <w:r w:rsidRPr="00DA4C48">
        <w:rPr>
          <w:rFonts w:ascii="Calibri" w:eastAsia="Times New Roman" w:hAnsi="Calibri" w:cs="Calibri"/>
          <w:sz w:val="20"/>
          <w:szCs w:val="24"/>
        </w:rPr>
        <w:t>. Dz. U.  2022 poz. 1360) oraz o przepisy RODO.</w:t>
      </w:r>
    </w:p>
    <w:p w:rsidR="0067365A" w:rsidRPr="00DA4C48" w:rsidRDefault="0067365A" w:rsidP="0067365A">
      <w:pPr>
        <w:spacing w:after="0" w:line="240" w:lineRule="auto"/>
        <w:ind w:left="720"/>
        <w:contextualSpacing/>
        <w:jc w:val="both"/>
        <w:rPr>
          <w:rFonts w:ascii="Calibri" w:eastAsia="Times New Roman" w:hAnsi="Calibri" w:cs="Calibri"/>
          <w:sz w:val="20"/>
          <w:szCs w:val="24"/>
        </w:rPr>
      </w:pPr>
    </w:p>
    <w:p w:rsidR="0067365A" w:rsidRPr="00DA4C48" w:rsidRDefault="0067365A" w:rsidP="0067365A">
      <w:pPr>
        <w:spacing w:after="0" w:line="240" w:lineRule="auto"/>
        <w:jc w:val="center"/>
        <w:rPr>
          <w:rFonts w:ascii="Calibri" w:eastAsia="Times New Roman" w:hAnsi="Calibri" w:cs="Calibri"/>
          <w:b/>
          <w:bCs/>
          <w:sz w:val="20"/>
          <w:szCs w:val="24"/>
        </w:rPr>
      </w:pPr>
      <w:r w:rsidRPr="00DA4C48">
        <w:rPr>
          <w:rFonts w:ascii="Calibri" w:eastAsia="Times New Roman" w:hAnsi="Calibri" w:cs="Calibri"/>
          <w:b/>
          <w:bCs/>
          <w:sz w:val="20"/>
          <w:szCs w:val="24"/>
        </w:rPr>
        <w:t>§ 13</w:t>
      </w:r>
    </w:p>
    <w:p w:rsidR="0067365A" w:rsidRPr="00DA4C48" w:rsidRDefault="0067365A" w:rsidP="0067365A">
      <w:pPr>
        <w:spacing w:after="0" w:line="240" w:lineRule="auto"/>
        <w:jc w:val="both"/>
        <w:rPr>
          <w:rFonts w:ascii="Calibri" w:eastAsia="Times New Roman" w:hAnsi="Calibri" w:cs="Calibri"/>
          <w:sz w:val="20"/>
          <w:szCs w:val="24"/>
        </w:rPr>
      </w:pPr>
      <w:r w:rsidRPr="00DA4C48">
        <w:rPr>
          <w:rFonts w:ascii="Calibri" w:eastAsia="Times New Roman" w:hAnsi="Calibri" w:cs="Calibri"/>
          <w:sz w:val="20"/>
          <w:szCs w:val="24"/>
        </w:rPr>
        <w:t>Umowę sporządzono  w  2 jednobrzmiących egzemplarzach po 1 dla  każdej  ze  stron.</w:t>
      </w:r>
    </w:p>
    <w:p w:rsidR="0067365A" w:rsidRPr="00DA4C48" w:rsidRDefault="0067365A" w:rsidP="0067365A">
      <w:pPr>
        <w:spacing w:after="0" w:line="240" w:lineRule="auto"/>
        <w:rPr>
          <w:rFonts w:ascii="Calibri" w:eastAsia="Times New Roman" w:hAnsi="Calibri" w:cs="TT15Et00"/>
          <w:sz w:val="24"/>
        </w:rPr>
      </w:pPr>
    </w:p>
    <w:p w:rsidR="0067365A" w:rsidRPr="00DA4C48" w:rsidRDefault="0067365A" w:rsidP="0067365A">
      <w:pPr>
        <w:spacing w:after="0" w:line="240" w:lineRule="auto"/>
        <w:rPr>
          <w:rFonts w:ascii="Calibri" w:eastAsia="Times New Roman" w:hAnsi="Calibri" w:cs="TT15Et00"/>
          <w:sz w:val="24"/>
        </w:rPr>
      </w:pPr>
    </w:p>
    <w:p w:rsidR="0067365A" w:rsidRPr="00DA4C48" w:rsidRDefault="0067365A" w:rsidP="0067365A">
      <w:pPr>
        <w:spacing w:after="0" w:line="240" w:lineRule="auto"/>
        <w:ind w:left="1416"/>
        <w:rPr>
          <w:rFonts w:ascii="Calibri" w:eastAsia="Times New Roman" w:hAnsi="Calibri" w:cs="TT15Et00"/>
          <w:b/>
          <w:sz w:val="20"/>
          <w:szCs w:val="24"/>
        </w:rPr>
      </w:pPr>
      <w:r w:rsidRPr="00DA4C48">
        <w:rPr>
          <w:rFonts w:ascii="Calibri" w:eastAsia="Times New Roman" w:hAnsi="Calibri" w:cs="TT15Et00"/>
          <w:b/>
          <w:sz w:val="20"/>
          <w:szCs w:val="24"/>
        </w:rPr>
        <w:t>Administrator</w:t>
      </w:r>
      <w:r w:rsidRPr="00DA4C48">
        <w:rPr>
          <w:rFonts w:ascii="Calibri" w:eastAsia="Times New Roman" w:hAnsi="Calibri" w:cs="TT15Et00"/>
          <w:b/>
          <w:sz w:val="20"/>
          <w:szCs w:val="24"/>
        </w:rPr>
        <w:tab/>
      </w:r>
      <w:r w:rsidRPr="00DA4C48">
        <w:rPr>
          <w:rFonts w:ascii="Calibri" w:eastAsia="Times New Roman" w:hAnsi="Calibri" w:cs="TT15Et00"/>
          <w:b/>
          <w:sz w:val="20"/>
          <w:szCs w:val="24"/>
        </w:rPr>
        <w:tab/>
      </w:r>
      <w:r w:rsidRPr="00DA4C48">
        <w:rPr>
          <w:rFonts w:ascii="Calibri" w:eastAsia="Times New Roman" w:hAnsi="Calibri" w:cs="TT15Et00"/>
          <w:b/>
          <w:sz w:val="20"/>
          <w:szCs w:val="24"/>
        </w:rPr>
        <w:tab/>
      </w:r>
      <w:r w:rsidRPr="00DA4C48">
        <w:rPr>
          <w:rFonts w:ascii="Calibri" w:eastAsia="Times New Roman" w:hAnsi="Calibri" w:cs="TT15Et00"/>
          <w:b/>
          <w:sz w:val="20"/>
          <w:szCs w:val="24"/>
        </w:rPr>
        <w:tab/>
      </w:r>
      <w:r w:rsidRPr="00DA4C48">
        <w:rPr>
          <w:rFonts w:ascii="Calibri" w:eastAsia="Times New Roman" w:hAnsi="Calibri" w:cs="TT15Et00"/>
          <w:b/>
          <w:sz w:val="20"/>
          <w:szCs w:val="24"/>
        </w:rPr>
        <w:tab/>
      </w:r>
      <w:r w:rsidRPr="00DA4C48">
        <w:rPr>
          <w:rFonts w:ascii="Calibri" w:eastAsia="Times New Roman" w:hAnsi="Calibri" w:cs="TT15Et00"/>
          <w:b/>
          <w:sz w:val="20"/>
          <w:szCs w:val="24"/>
        </w:rPr>
        <w:tab/>
      </w:r>
      <w:r w:rsidRPr="00DA4C48">
        <w:rPr>
          <w:rFonts w:ascii="Calibri" w:eastAsia="Times New Roman" w:hAnsi="Calibri" w:cs="TT15Et00"/>
          <w:b/>
          <w:sz w:val="20"/>
          <w:szCs w:val="24"/>
        </w:rPr>
        <w:tab/>
        <w:t>Procesor</w:t>
      </w:r>
    </w:p>
    <w:p w:rsidR="0067365A" w:rsidRPr="00DA4C48" w:rsidRDefault="0067365A" w:rsidP="0067365A">
      <w:pPr>
        <w:widowControl w:val="0"/>
        <w:suppressAutoHyphens/>
        <w:autoSpaceDN w:val="0"/>
        <w:spacing w:line="240" w:lineRule="auto"/>
        <w:jc w:val="both"/>
        <w:textAlignment w:val="baseline"/>
        <w:rPr>
          <w:rFonts w:ascii="Times New Roman" w:eastAsia="Times New Roman" w:hAnsi="Times New Roman" w:cs="Times New Roman"/>
          <w:sz w:val="24"/>
          <w:szCs w:val="24"/>
        </w:rPr>
      </w:pPr>
    </w:p>
    <w:p w:rsidR="00CF3646" w:rsidRDefault="00CF3646" w:rsidP="00437C33">
      <w:pPr>
        <w:rPr>
          <w:sz w:val="20"/>
          <w:szCs w:val="20"/>
        </w:rPr>
      </w:pPr>
    </w:p>
    <w:p w:rsidR="00CF3646" w:rsidRDefault="00CF3646" w:rsidP="00437C33">
      <w:pPr>
        <w:rPr>
          <w:sz w:val="20"/>
          <w:szCs w:val="20"/>
        </w:rPr>
      </w:pPr>
    </w:p>
    <w:p w:rsidR="00CF3646" w:rsidRDefault="00CF3646" w:rsidP="00437C33">
      <w:pPr>
        <w:rPr>
          <w:sz w:val="20"/>
          <w:szCs w:val="20"/>
        </w:rPr>
      </w:pPr>
    </w:p>
    <w:p w:rsidR="00CF3646" w:rsidRDefault="00CF3646" w:rsidP="00437C33">
      <w:pPr>
        <w:rPr>
          <w:sz w:val="20"/>
          <w:szCs w:val="20"/>
        </w:rPr>
      </w:pPr>
    </w:p>
    <w:p w:rsidR="00CF3646" w:rsidRDefault="00CF3646" w:rsidP="00437C33">
      <w:pPr>
        <w:rPr>
          <w:sz w:val="20"/>
          <w:szCs w:val="20"/>
        </w:rPr>
      </w:pPr>
    </w:p>
    <w:p w:rsidR="00CF3646" w:rsidRDefault="00CF3646" w:rsidP="00437C33">
      <w:pPr>
        <w:rPr>
          <w:sz w:val="20"/>
          <w:szCs w:val="20"/>
        </w:rPr>
      </w:pPr>
    </w:p>
    <w:p w:rsidR="002F0F33" w:rsidRDefault="002F0F33" w:rsidP="00437C33">
      <w:pPr>
        <w:rPr>
          <w:sz w:val="20"/>
          <w:szCs w:val="20"/>
        </w:rPr>
      </w:pPr>
    </w:p>
    <w:p w:rsidR="0067365A" w:rsidRDefault="0067365A" w:rsidP="00437C33">
      <w:pPr>
        <w:rPr>
          <w:sz w:val="20"/>
          <w:szCs w:val="20"/>
        </w:rPr>
      </w:pPr>
    </w:p>
    <w:p w:rsidR="0067365A" w:rsidRDefault="0067365A" w:rsidP="00437C33">
      <w:pPr>
        <w:rPr>
          <w:sz w:val="20"/>
          <w:szCs w:val="20"/>
        </w:rPr>
      </w:pPr>
    </w:p>
    <w:p w:rsidR="0067365A" w:rsidRDefault="0067365A" w:rsidP="00437C33">
      <w:pPr>
        <w:rPr>
          <w:sz w:val="20"/>
          <w:szCs w:val="20"/>
        </w:rPr>
      </w:pPr>
    </w:p>
    <w:p w:rsidR="0067365A" w:rsidRDefault="0067365A" w:rsidP="00437C33">
      <w:pPr>
        <w:rPr>
          <w:sz w:val="20"/>
          <w:szCs w:val="20"/>
        </w:rPr>
      </w:pPr>
    </w:p>
    <w:p w:rsidR="002F0F33" w:rsidRDefault="002F0F33" w:rsidP="00437C33">
      <w:pPr>
        <w:rPr>
          <w:sz w:val="20"/>
          <w:szCs w:val="20"/>
        </w:rPr>
      </w:pPr>
    </w:p>
    <w:p w:rsidR="002F0F33" w:rsidRDefault="002F0F33" w:rsidP="002F0F33">
      <w:pPr>
        <w:pStyle w:val="Nagwek"/>
        <w:jc w:val="center"/>
      </w:pPr>
    </w:p>
    <w:sectPr w:rsidR="002F0F33" w:rsidSect="003E2A46">
      <w:headerReference w:type="default" r:id="rId8"/>
      <w:footerReference w:type="default" r:id="rId9"/>
      <w:headerReference w:type="first" r:id="rId10"/>
      <w:pgSz w:w="11906" w:h="16838"/>
      <w:pgMar w:top="1106" w:right="1418" w:bottom="1418" w:left="1123" w:header="425"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308C" w:rsidRDefault="001B308C" w:rsidP="0011056C">
      <w:pPr>
        <w:spacing w:after="0" w:line="240" w:lineRule="auto"/>
      </w:pPr>
      <w:r>
        <w:separator/>
      </w:r>
    </w:p>
  </w:endnote>
  <w:endnote w:type="continuationSeparator" w:id="1">
    <w:p w:rsidR="001B308C" w:rsidRDefault="001B308C" w:rsidP="001105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T15Et00">
    <w:altName w:val="Times New Roman"/>
    <w:charset w:val="EE"/>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8582954"/>
      <w:docPartObj>
        <w:docPartGallery w:val="Page Numbers (Bottom of Page)"/>
        <w:docPartUnique/>
      </w:docPartObj>
    </w:sdtPr>
    <w:sdtContent>
      <w:p w:rsidR="00F0190D" w:rsidRDefault="00FE2EBD">
        <w:pPr>
          <w:pStyle w:val="Stopka"/>
          <w:jc w:val="right"/>
        </w:pPr>
        <w:r>
          <w:fldChar w:fldCharType="begin"/>
        </w:r>
        <w:r w:rsidR="00134DF5">
          <w:instrText xml:space="preserve"> PAGE   \* MERGEFORMAT </w:instrText>
        </w:r>
        <w:r>
          <w:fldChar w:fldCharType="separate"/>
        </w:r>
        <w:r w:rsidR="001339A0">
          <w:rPr>
            <w:noProof/>
          </w:rPr>
          <w:t>6</w:t>
        </w:r>
        <w:r>
          <w:rPr>
            <w:noProof/>
          </w:rPr>
          <w:fldChar w:fldCharType="end"/>
        </w:r>
      </w:p>
    </w:sdtContent>
  </w:sdt>
  <w:p w:rsidR="00F0190D" w:rsidRDefault="00F0190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308C" w:rsidRDefault="001B308C" w:rsidP="0011056C">
      <w:pPr>
        <w:spacing w:after="0" w:line="240" w:lineRule="auto"/>
      </w:pPr>
      <w:r>
        <w:separator/>
      </w:r>
    </w:p>
  </w:footnote>
  <w:footnote w:type="continuationSeparator" w:id="1">
    <w:p w:rsidR="001B308C" w:rsidRDefault="001B308C" w:rsidP="001105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08C" w:rsidRPr="0011056C" w:rsidRDefault="001B308C">
    <w:pPr>
      <w:pStyle w:val="Nagwek"/>
      <w:rPr>
        <w:b/>
      </w:rPr>
    </w:pPr>
    <w:r w:rsidRPr="0011056C">
      <w:t>Nr postępowania</w:t>
    </w:r>
    <w:r>
      <w:t xml:space="preserve">:   </w:t>
    </w:r>
    <w:r w:rsidRPr="008D2D55">
      <w:rPr>
        <w:b/>
      </w:rPr>
      <w:t>12</w:t>
    </w:r>
    <w:r>
      <w:rPr>
        <w:b/>
      </w:rPr>
      <w:t>/ZP/PN/23</w:t>
    </w:r>
  </w:p>
  <w:p w:rsidR="001B308C" w:rsidRDefault="001B308C">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308C" w:rsidRDefault="001B308C" w:rsidP="00911A5A">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RTF_Num 3"/>
    <w:lvl w:ilvl="0">
      <w:start w:val="4"/>
      <w:numFmt w:val="bullet"/>
      <w:lvlText w:val="-"/>
      <w:lvlJc w:val="left"/>
      <w:pPr>
        <w:tabs>
          <w:tab w:val="num" w:pos="360"/>
        </w:tabs>
        <w:ind w:left="3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multilevel"/>
    <w:tmpl w:val="00000003"/>
    <w:name w:val="WW8Num3"/>
    <w:lvl w:ilvl="0">
      <w:start w:val="2"/>
      <w:numFmt w:val="none"/>
      <w:suff w:val="nothing"/>
      <w:lvlText w:val=""/>
      <w:lvlJc w:val="left"/>
      <w:pPr>
        <w:tabs>
          <w:tab w:val="num" w:pos="360"/>
        </w:tabs>
        <w:ind w:left="360" w:hanging="360"/>
      </w:pPr>
    </w:lvl>
    <w:lvl w:ilvl="1">
      <w:start w:val="1"/>
      <w:numFmt w:val="decimal"/>
      <w:lvlText w:val=".%2"/>
      <w:lvlJc w:val="left"/>
      <w:pPr>
        <w:tabs>
          <w:tab w:val="num" w:pos="810"/>
        </w:tabs>
        <w:ind w:left="810" w:hanging="360"/>
      </w:pPr>
      <w:rPr>
        <w:rFonts w:ascii="Courier New" w:hAnsi="Courier New" w:cs="Courier New"/>
      </w:rPr>
    </w:lvl>
    <w:lvl w:ilvl="2">
      <w:start w:val="1"/>
      <w:numFmt w:val="decimal"/>
      <w:lvlText w:val="..............................."/>
      <w:lvlJc w:val="left"/>
      <w:pPr>
        <w:tabs>
          <w:tab w:val="num" w:pos="1260"/>
        </w:tabs>
        <w:ind w:left="1260" w:hanging="360"/>
      </w:pPr>
      <w:rPr>
        <w:rFonts w:ascii="Courier New" w:hAnsi="Courier New" w:cs="Courier New"/>
      </w:rPr>
    </w:lvl>
    <w:lvl w:ilvl="3">
      <w:start w:val="1"/>
      <w:numFmt w:val="decimal"/>
      <w:lvlText w:val="..............................."/>
      <w:lvlJc w:val="left"/>
      <w:pPr>
        <w:tabs>
          <w:tab w:val="num" w:pos="2070"/>
        </w:tabs>
        <w:ind w:left="2070" w:hanging="720"/>
      </w:pPr>
      <w:rPr>
        <w:rFonts w:ascii="Courier New" w:hAnsi="Courier New" w:cs="Courier New"/>
      </w:rPr>
    </w:lvl>
    <w:lvl w:ilvl="4">
      <w:start w:val="1"/>
      <w:numFmt w:val="decimal"/>
      <w:lvlText w:val="..............................."/>
      <w:lvlJc w:val="left"/>
      <w:pPr>
        <w:tabs>
          <w:tab w:val="num" w:pos="2520"/>
        </w:tabs>
        <w:ind w:left="2520" w:hanging="720"/>
      </w:pPr>
      <w:rPr>
        <w:rFonts w:ascii="Courier New" w:hAnsi="Courier New" w:cs="Courier New"/>
      </w:rPr>
    </w:lvl>
    <w:lvl w:ilvl="5">
      <w:start w:val="1"/>
      <w:numFmt w:val="decimal"/>
      <w:lvlText w:val="..............................."/>
      <w:lvlJc w:val="left"/>
      <w:pPr>
        <w:tabs>
          <w:tab w:val="num" w:pos="2970"/>
        </w:tabs>
        <w:ind w:left="2970" w:hanging="720"/>
      </w:pPr>
      <w:rPr>
        <w:rFonts w:ascii="Courier New" w:hAnsi="Courier New" w:cs="Courier New"/>
      </w:rPr>
    </w:lvl>
    <w:lvl w:ilvl="6">
      <w:start w:val="1"/>
      <w:numFmt w:val="decimal"/>
      <w:lvlText w:val="..............................."/>
      <w:lvlJc w:val="left"/>
      <w:pPr>
        <w:tabs>
          <w:tab w:val="num" w:pos="3780"/>
        </w:tabs>
        <w:ind w:left="3780" w:hanging="1080"/>
      </w:pPr>
      <w:rPr>
        <w:rFonts w:ascii="Courier New" w:hAnsi="Courier New" w:cs="Courier New"/>
      </w:rPr>
    </w:lvl>
    <w:lvl w:ilvl="7">
      <w:start w:val="1"/>
      <w:numFmt w:val="decimal"/>
      <w:lvlText w:val="..............................."/>
      <w:lvlJc w:val="left"/>
      <w:pPr>
        <w:tabs>
          <w:tab w:val="num" w:pos="4230"/>
        </w:tabs>
        <w:ind w:left="4230" w:hanging="1080"/>
      </w:pPr>
      <w:rPr>
        <w:rFonts w:ascii="Courier New" w:hAnsi="Courier New" w:cs="Courier New"/>
      </w:rPr>
    </w:lvl>
    <w:lvl w:ilvl="8">
      <w:start w:val="1"/>
      <w:numFmt w:val="decimal"/>
      <w:lvlText w:val="..............................."/>
      <w:lvlJc w:val="left"/>
      <w:pPr>
        <w:tabs>
          <w:tab w:val="num" w:pos="4680"/>
        </w:tabs>
        <w:ind w:left="4680" w:hanging="1080"/>
      </w:pPr>
      <w:rPr>
        <w:rFonts w:ascii="Courier New" w:hAnsi="Courier New" w:cs="Courier New"/>
      </w:rPr>
    </w:lvl>
  </w:abstractNum>
  <w:abstractNum w:abstractNumId="2">
    <w:nsid w:val="008E6578"/>
    <w:multiLevelType w:val="hybridMultilevel"/>
    <w:tmpl w:val="B4E43892"/>
    <w:lvl w:ilvl="0" w:tplc="04150005">
      <w:start w:val="1"/>
      <w:numFmt w:val="bullet"/>
      <w:lvlText w:val=""/>
      <w:lvlJc w:val="left"/>
      <w:pPr>
        <w:ind w:left="1403"/>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5E6A705C">
      <w:start w:val="1"/>
      <w:numFmt w:val="bullet"/>
      <w:lvlText w:val="o"/>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C30116A">
      <w:start w:val="1"/>
      <w:numFmt w:val="bullet"/>
      <w:lvlText w:val="▪"/>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2246634">
      <w:start w:val="1"/>
      <w:numFmt w:val="bullet"/>
      <w:lvlText w:val="•"/>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103798">
      <w:start w:val="1"/>
      <w:numFmt w:val="bullet"/>
      <w:lvlText w:val="o"/>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74A6FF8">
      <w:start w:val="1"/>
      <w:numFmt w:val="bullet"/>
      <w:lvlText w:val="▪"/>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4D81C3A">
      <w:start w:val="1"/>
      <w:numFmt w:val="bullet"/>
      <w:lvlText w:val="•"/>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267B70">
      <w:start w:val="1"/>
      <w:numFmt w:val="bullet"/>
      <w:lvlText w:val="o"/>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42A206">
      <w:start w:val="1"/>
      <w:numFmt w:val="bullet"/>
      <w:lvlText w:val="▪"/>
      <w:lvlJc w:val="left"/>
      <w:pPr>
        <w:ind w:left="72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nsid w:val="00BB2461"/>
    <w:multiLevelType w:val="hybridMultilevel"/>
    <w:tmpl w:val="C8BC5FEA"/>
    <w:lvl w:ilvl="0" w:tplc="BC0A82B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1CD3AEC"/>
    <w:multiLevelType w:val="hybridMultilevel"/>
    <w:tmpl w:val="25F0DA76"/>
    <w:lvl w:ilvl="0" w:tplc="04150017">
      <w:start w:val="1"/>
      <w:numFmt w:val="lowerLetter"/>
      <w:lvlText w:val="%1)"/>
      <w:lvlJc w:val="left"/>
      <w:pPr>
        <w:ind w:left="1035" w:hanging="360"/>
      </w:pPr>
    </w:lvl>
    <w:lvl w:ilvl="1" w:tplc="04150017">
      <w:start w:val="1"/>
      <w:numFmt w:val="lowerLetter"/>
      <w:lvlText w:val="%2)"/>
      <w:lvlJc w:val="left"/>
      <w:pPr>
        <w:ind w:left="1755" w:hanging="360"/>
      </w:pPr>
    </w:lvl>
    <w:lvl w:ilvl="2" w:tplc="7C78AB16">
      <w:start w:val="1"/>
      <w:numFmt w:val="decimal"/>
      <w:lvlText w:val="%3)"/>
      <w:lvlJc w:val="left"/>
      <w:pPr>
        <w:ind w:left="2655" w:hanging="360"/>
      </w:pPr>
      <w:rPr>
        <w:rFonts w:hint="default"/>
      </w:rPr>
    </w:lvl>
    <w:lvl w:ilvl="3" w:tplc="0415000F" w:tentative="1">
      <w:start w:val="1"/>
      <w:numFmt w:val="decimal"/>
      <w:lvlText w:val="%4."/>
      <w:lvlJc w:val="left"/>
      <w:pPr>
        <w:ind w:left="3195" w:hanging="360"/>
      </w:pPr>
    </w:lvl>
    <w:lvl w:ilvl="4" w:tplc="04150019" w:tentative="1">
      <w:start w:val="1"/>
      <w:numFmt w:val="lowerLetter"/>
      <w:lvlText w:val="%5."/>
      <w:lvlJc w:val="left"/>
      <w:pPr>
        <w:ind w:left="3915" w:hanging="360"/>
      </w:pPr>
    </w:lvl>
    <w:lvl w:ilvl="5" w:tplc="0415001B" w:tentative="1">
      <w:start w:val="1"/>
      <w:numFmt w:val="lowerRoman"/>
      <w:lvlText w:val="%6."/>
      <w:lvlJc w:val="right"/>
      <w:pPr>
        <w:ind w:left="4635" w:hanging="180"/>
      </w:pPr>
    </w:lvl>
    <w:lvl w:ilvl="6" w:tplc="0415000F" w:tentative="1">
      <w:start w:val="1"/>
      <w:numFmt w:val="decimal"/>
      <w:lvlText w:val="%7."/>
      <w:lvlJc w:val="left"/>
      <w:pPr>
        <w:ind w:left="5355" w:hanging="360"/>
      </w:pPr>
    </w:lvl>
    <w:lvl w:ilvl="7" w:tplc="04150019" w:tentative="1">
      <w:start w:val="1"/>
      <w:numFmt w:val="lowerLetter"/>
      <w:lvlText w:val="%8."/>
      <w:lvlJc w:val="left"/>
      <w:pPr>
        <w:ind w:left="6075" w:hanging="360"/>
      </w:pPr>
    </w:lvl>
    <w:lvl w:ilvl="8" w:tplc="0415001B" w:tentative="1">
      <w:start w:val="1"/>
      <w:numFmt w:val="lowerRoman"/>
      <w:lvlText w:val="%9."/>
      <w:lvlJc w:val="right"/>
      <w:pPr>
        <w:ind w:left="6795" w:hanging="180"/>
      </w:pPr>
    </w:lvl>
  </w:abstractNum>
  <w:abstractNum w:abstractNumId="5">
    <w:nsid w:val="021518BC"/>
    <w:multiLevelType w:val="hybridMultilevel"/>
    <w:tmpl w:val="452C1FDE"/>
    <w:lvl w:ilvl="0" w:tplc="D19602FA">
      <w:start w:val="1"/>
      <w:numFmt w:val="lowerLetter"/>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481C4D"/>
    <w:multiLevelType w:val="hybridMultilevel"/>
    <w:tmpl w:val="F94431F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4F85257"/>
    <w:multiLevelType w:val="hybridMultilevel"/>
    <w:tmpl w:val="A466528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053F7225"/>
    <w:multiLevelType w:val="hybridMultilevel"/>
    <w:tmpl w:val="8CCAA960"/>
    <w:lvl w:ilvl="0" w:tplc="4288A980">
      <w:start w:val="1"/>
      <w:numFmt w:val="decimal"/>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9DC7F52"/>
    <w:multiLevelType w:val="hybridMultilevel"/>
    <w:tmpl w:val="75664DE6"/>
    <w:lvl w:ilvl="0" w:tplc="0415000F">
      <w:start w:val="1"/>
      <w:numFmt w:val="decimal"/>
      <w:lvlText w:val="%1."/>
      <w:lvlJc w:val="left"/>
      <w:pPr>
        <w:ind w:left="840" w:hanging="360"/>
      </w:pPr>
    </w:lvl>
    <w:lvl w:ilvl="1" w:tplc="04150019">
      <w:start w:val="1"/>
      <w:numFmt w:val="lowerLetter"/>
      <w:lvlText w:val="%2."/>
      <w:lvlJc w:val="left"/>
      <w:pPr>
        <w:ind w:left="1560" w:hanging="360"/>
      </w:pPr>
    </w:lvl>
    <w:lvl w:ilvl="2" w:tplc="0415001B">
      <w:start w:val="1"/>
      <w:numFmt w:val="lowerRoman"/>
      <w:lvlText w:val="%3."/>
      <w:lvlJc w:val="right"/>
      <w:pPr>
        <w:ind w:left="2280" w:hanging="180"/>
      </w:pPr>
    </w:lvl>
    <w:lvl w:ilvl="3" w:tplc="0415000F">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0">
    <w:nsid w:val="0A214EA6"/>
    <w:multiLevelType w:val="hybridMultilevel"/>
    <w:tmpl w:val="FE5CC5CA"/>
    <w:lvl w:ilvl="0" w:tplc="C5E4620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2F68F5"/>
    <w:multiLevelType w:val="hybridMultilevel"/>
    <w:tmpl w:val="BF26A0C8"/>
    <w:lvl w:ilvl="0" w:tplc="21FABD26">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A8966BE"/>
    <w:multiLevelType w:val="hybridMultilevel"/>
    <w:tmpl w:val="8E2489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C3744C9"/>
    <w:multiLevelType w:val="hybridMultilevel"/>
    <w:tmpl w:val="439AF524"/>
    <w:lvl w:ilvl="0" w:tplc="804C48B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C4A2BB3"/>
    <w:multiLevelType w:val="hybridMultilevel"/>
    <w:tmpl w:val="4CF26A30"/>
    <w:lvl w:ilvl="0" w:tplc="04150017">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0C5C4D94"/>
    <w:multiLevelType w:val="multilevel"/>
    <w:tmpl w:val="A888FE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0CB70706"/>
    <w:multiLevelType w:val="hybridMultilevel"/>
    <w:tmpl w:val="94F02F2C"/>
    <w:lvl w:ilvl="0" w:tplc="FB16278A">
      <w:start w:val="1"/>
      <w:numFmt w:val="decimal"/>
      <w:lvlText w:val="%1."/>
      <w:lvlJc w:val="left"/>
      <w:pPr>
        <w:ind w:left="72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0D327721"/>
    <w:multiLevelType w:val="multilevel"/>
    <w:tmpl w:val="9FC03118"/>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8">
    <w:nsid w:val="0EE1005A"/>
    <w:multiLevelType w:val="hybridMultilevel"/>
    <w:tmpl w:val="28ACCD72"/>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nsid w:val="0FD51318"/>
    <w:multiLevelType w:val="hybridMultilevel"/>
    <w:tmpl w:val="517A33E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21438C1"/>
    <w:multiLevelType w:val="hybridMultilevel"/>
    <w:tmpl w:val="37B8F54C"/>
    <w:lvl w:ilvl="0" w:tplc="6B8A2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14B800B5"/>
    <w:multiLevelType w:val="hybridMultilevel"/>
    <w:tmpl w:val="BD54EA9E"/>
    <w:lvl w:ilvl="0" w:tplc="225456A0">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nsid w:val="15673D68"/>
    <w:multiLevelType w:val="hybridMultilevel"/>
    <w:tmpl w:val="FF0ABA4A"/>
    <w:lvl w:ilvl="0" w:tplc="F6466BE8">
      <w:start w:val="1"/>
      <w:numFmt w:val="decimal"/>
      <w:lvlText w:val="%1."/>
      <w:lvlJc w:val="left"/>
      <w:pPr>
        <w:ind w:left="7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863393B"/>
    <w:multiLevelType w:val="hybridMultilevel"/>
    <w:tmpl w:val="933868B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188718A9"/>
    <w:multiLevelType w:val="multilevel"/>
    <w:tmpl w:val="7B8AF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8DB4B46"/>
    <w:multiLevelType w:val="hybridMultilevel"/>
    <w:tmpl w:val="16F28160"/>
    <w:lvl w:ilvl="0" w:tplc="04150005">
      <w:start w:val="1"/>
      <w:numFmt w:val="bullet"/>
      <w:lvlText w:val=""/>
      <w:lvlJc w:val="left"/>
      <w:pPr>
        <w:ind w:left="1130" w:hanging="360"/>
      </w:pPr>
      <w:rPr>
        <w:rFonts w:ascii="Wingdings" w:hAnsi="Wingdings"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26">
    <w:nsid w:val="1A706D91"/>
    <w:multiLevelType w:val="hybridMultilevel"/>
    <w:tmpl w:val="2EA8734E"/>
    <w:lvl w:ilvl="0" w:tplc="E298759C">
      <w:start w:val="1"/>
      <w:numFmt w:val="decimal"/>
      <w:lvlText w:val="%1."/>
      <w:lvlJc w:val="left"/>
      <w:pPr>
        <w:ind w:left="750" w:hanging="360"/>
      </w:pPr>
      <w:rPr>
        <w:b w:val="0"/>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7">
    <w:nsid w:val="1B1E79C7"/>
    <w:multiLevelType w:val="hybridMultilevel"/>
    <w:tmpl w:val="3414413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BD27B04"/>
    <w:multiLevelType w:val="hybridMultilevel"/>
    <w:tmpl w:val="6FA8FB9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nsid w:val="1CDB2E6D"/>
    <w:multiLevelType w:val="hybridMultilevel"/>
    <w:tmpl w:val="D8388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D34794E"/>
    <w:multiLevelType w:val="multilevel"/>
    <w:tmpl w:val="7346AB2E"/>
    <w:lvl w:ilvl="0">
      <w:start w:val="1"/>
      <w:numFmt w:val="decimal"/>
      <w:lvlText w:val="%1."/>
      <w:lvlJc w:val="left"/>
      <w:pPr>
        <w:ind w:left="410" w:hanging="360"/>
      </w:pPr>
      <w:rPr>
        <w:rFonts w:ascii="Calibri" w:eastAsia="Arial" w:hAnsi="Calibri" w:cs="Calibri" w:hint="default"/>
        <w:b w:val="0"/>
        <w:vertAlign w:val="baseline"/>
      </w:rPr>
    </w:lvl>
    <w:lvl w:ilvl="1">
      <w:start w:val="1"/>
      <w:numFmt w:val="lowerLetter"/>
      <w:lvlText w:val="%2."/>
      <w:lvlJc w:val="left"/>
      <w:pPr>
        <w:ind w:left="1130" w:hanging="360"/>
      </w:pPr>
      <w:rPr>
        <w:vertAlign w:val="baseline"/>
      </w:rPr>
    </w:lvl>
    <w:lvl w:ilvl="2">
      <w:start w:val="1"/>
      <w:numFmt w:val="lowerRoman"/>
      <w:lvlText w:val="%3."/>
      <w:lvlJc w:val="right"/>
      <w:pPr>
        <w:ind w:left="1850" w:hanging="180"/>
      </w:pPr>
      <w:rPr>
        <w:vertAlign w:val="baseline"/>
      </w:rPr>
    </w:lvl>
    <w:lvl w:ilvl="3">
      <w:start w:val="1"/>
      <w:numFmt w:val="decimal"/>
      <w:lvlText w:val="%4."/>
      <w:lvlJc w:val="left"/>
      <w:pPr>
        <w:ind w:left="2570" w:hanging="360"/>
      </w:pPr>
      <w:rPr>
        <w:vertAlign w:val="baseline"/>
      </w:rPr>
    </w:lvl>
    <w:lvl w:ilvl="4">
      <w:start w:val="1"/>
      <w:numFmt w:val="lowerLetter"/>
      <w:lvlText w:val="%5."/>
      <w:lvlJc w:val="left"/>
      <w:pPr>
        <w:ind w:left="3290" w:hanging="360"/>
      </w:pPr>
      <w:rPr>
        <w:vertAlign w:val="baseline"/>
      </w:rPr>
    </w:lvl>
    <w:lvl w:ilvl="5">
      <w:start w:val="1"/>
      <w:numFmt w:val="lowerRoman"/>
      <w:lvlText w:val="%6."/>
      <w:lvlJc w:val="right"/>
      <w:pPr>
        <w:ind w:left="4010" w:hanging="180"/>
      </w:pPr>
      <w:rPr>
        <w:vertAlign w:val="baseline"/>
      </w:rPr>
    </w:lvl>
    <w:lvl w:ilvl="6">
      <w:start w:val="1"/>
      <w:numFmt w:val="decimal"/>
      <w:lvlText w:val="%7."/>
      <w:lvlJc w:val="left"/>
      <w:pPr>
        <w:ind w:left="4730" w:hanging="360"/>
      </w:pPr>
      <w:rPr>
        <w:vertAlign w:val="baseline"/>
      </w:rPr>
    </w:lvl>
    <w:lvl w:ilvl="7">
      <w:start w:val="1"/>
      <w:numFmt w:val="lowerLetter"/>
      <w:lvlText w:val="%8."/>
      <w:lvlJc w:val="left"/>
      <w:pPr>
        <w:ind w:left="5450" w:hanging="360"/>
      </w:pPr>
      <w:rPr>
        <w:vertAlign w:val="baseline"/>
      </w:rPr>
    </w:lvl>
    <w:lvl w:ilvl="8">
      <w:start w:val="1"/>
      <w:numFmt w:val="lowerRoman"/>
      <w:lvlText w:val="%9."/>
      <w:lvlJc w:val="right"/>
      <w:pPr>
        <w:ind w:left="6170" w:hanging="180"/>
      </w:pPr>
      <w:rPr>
        <w:vertAlign w:val="baseline"/>
      </w:rPr>
    </w:lvl>
  </w:abstractNum>
  <w:abstractNum w:abstractNumId="31">
    <w:nsid w:val="1D655EE5"/>
    <w:multiLevelType w:val="hybridMultilevel"/>
    <w:tmpl w:val="71C4FC1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1DE22072"/>
    <w:multiLevelType w:val="hybridMultilevel"/>
    <w:tmpl w:val="45DC89C2"/>
    <w:lvl w:ilvl="0" w:tplc="04150017">
      <w:start w:val="1"/>
      <w:numFmt w:val="lowerLetter"/>
      <w:lvlText w:val="%1)"/>
      <w:lvlJc w:val="left"/>
      <w:pPr>
        <w:ind w:left="360"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3">
    <w:nsid w:val="1EFC5666"/>
    <w:multiLevelType w:val="hybridMultilevel"/>
    <w:tmpl w:val="CFAC841C"/>
    <w:lvl w:ilvl="0" w:tplc="04150011">
      <w:start w:val="1"/>
      <w:numFmt w:val="decimal"/>
      <w:lvlText w:val="%1)"/>
      <w:lvlJc w:val="left"/>
      <w:pPr>
        <w:ind w:left="1163" w:hanging="360"/>
      </w:pPr>
    </w:lvl>
    <w:lvl w:ilvl="1" w:tplc="04150019" w:tentative="1">
      <w:start w:val="1"/>
      <w:numFmt w:val="lowerLetter"/>
      <w:lvlText w:val="%2."/>
      <w:lvlJc w:val="left"/>
      <w:pPr>
        <w:ind w:left="1883" w:hanging="360"/>
      </w:pPr>
    </w:lvl>
    <w:lvl w:ilvl="2" w:tplc="04150011">
      <w:start w:val="1"/>
      <w:numFmt w:val="decimal"/>
      <w:lvlText w:val="%3)"/>
      <w:lvlJc w:val="left"/>
      <w:pPr>
        <w:ind w:left="2603" w:hanging="180"/>
      </w:pPr>
    </w:lvl>
    <w:lvl w:ilvl="3" w:tplc="0415000F" w:tentative="1">
      <w:start w:val="1"/>
      <w:numFmt w:val="decimal"/>
      <w:lvlText w:val="%4."/>
      <w:lvlJc w:val="left"/>
      <w:pPr>
        <w:ind w:left="3323" w:hanging="360"/>
      </w:pPr>
    </w:lvl>
    <w:lvl w:ilvl="4" w:tplc="04150019" w:tentative="1">
      <w:start w:val="1"/>
      <w:numFmt w:val="lowerLetter"/>
      <w:lvlText w:val="%5."/>
      <w:lvlJc w:val="left"/>
      <w:pPr>
        <w:ind w:left="4043" w:hanging="360"/>
      </w:pPr>
    </w:lvl>
    <w:lvl w:ilvl="5" w:tplc="0415001B" w:tentative="1">
      <w:start w:val="1"/>
      <w:numFmt w:val="lowerRoman"/>
      <w:lvlText w:val="%6."/>
      <w:lvlJc w:val="right"/>
      <w:pPr>
        <w:ind w:left="4763" w:hanging="180"/>
      </w:pPr>
    </w:lvl>
    <w:lvl w:ilvl="6" w:tplc="0415000F" w:tentative="1">
      <w:start w:val="1"/>
      <w:numFmt w:val="decimal"/>
      <w:lvlText w:val="%7."/>
      <w:lvlJc w:val="left"/>
      <w:pPr>
        <w:ind w:left="5483" w:hanging="360"/>
      </w:pPr>
    </w:lvl>
    <w:lvl w:ilvl="7" w:tplc="04150019" w:tentative="1">
      <w:start w:val="1"/>
      <w:numFmt w:val="lowerLetter"/>
      <w:lvlText w:val="%8."/>
      <w:lvlJc w:val="left"/>
      <w:pPr>
        <w:ind w:left="6203" w:hanging="360"/>
      </w:pPr>
    </w:lvl>
    <w:lvl w:ilvl="8" w:tplc="0415001B" w:tentative="1">
      <w:start w:val="1"/>
      <w:numFmt w:val="lowerRoman"/>
      <w:lvlText w:val="%9."/>
      <w:lvlJc w:val="right"/>
      <w:pPr>
        <w:ind w:left="6923" w:hanging="180"/>
      </w:pPr>
    </w:lvl>
  </w:abstractNum>
  <w:abstractNum w:abstractNumId="34">
    <w:nsid w:val="200B0B72"/>
    <w:multiLevelType w:val="singleLevel"/>
    <w:tmpl w:val="04150011"/>
    <w:lvl w:ilvl="0">
      <w:start w:val="1"/>
      <w:numFmt w:val="decimal"/>
      <w:lvlText w:val="%1)"/>
      <w:lvlJc w:val="left"/>
      <w:pPr>
        <w:ind w:left="2340" w:hanging="360"/>
      </w:pPr>
    </w:lvl>
  </w:abstractNum>
  <w:abstractNum w:abstractNumId="35">
    <w:nsid w:val="208379C9"/>
    <w:multiLevelType w:val="multilevel"/>
    <w:tmpl w:val="C7FA5096"/>
    <w:lvl w:ilvl="0">
      <w:start w:val="1"/>
      <w:numFmt w:val="decimal"/>
      <w:lvlText w:val="%1)"/>
      <w:lvlJc w:val="left"/>
      <w:pPr>
        <w:ind w:left="916" w:hanging="360"/>
      </w:pPr>
      <w:rPr>
        <w:b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6">
    <w:nsid w:val="20DC3E50"/>
    <w:multiLevelType w:val="hybridMultilevel"/>
    <w:tmpl w:val="8E3AD984"/>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nsid w:val="21655516"/>
    <w:multiLevelType w:val="hybridMultilevel"/>
    <w:tmpl w:val="DBDE6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218D4967"/>
    <w:multiLevelType w:val="hybridMultilevel"/>
    <w:tmpl w:val="168087EC"/>
    <w:lvl w:ilvl="0" w:tplc="0415000B">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9">
    <w:nsid w:val="21F8715E"/>
    <w:multiLevelType w:val="hybridMultilevel"/>
    <w:tmpl w:val="C85C22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235124ED"/>
    <w:multiLevelType w:val="hybridMultilevel"/>
    <w:tmpl w:val="AF863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46D2228"/>
    <w:multiLevelType w:val="hybridMultilevel"/>
    <w:tmpl w:val="8F66DDEC"/>
    <w:lvl w:ilvl="0" w:tplc="535EBB82">
      <w:start w:val="1"/>
      <w:numFmt w:val="decimal"/>
      <w:lvlText w:val="%1."/>
      <w:lvlJc w:val="left"/>
      <w:pPr>
        <w:ind w:left="480" w:hanging="360"/>
      </w:pPr>
      <w:rPr>
        <w:b w:val="0"/>
        <w:sz w:val="20"/>
        <w:szCs w:val="20"/>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42">
    <w:nsid w:val="24AC1BA1"/>
    <w:multiLevelType w:val="hybridMultilevel"/>
    <w:tmpl w:val="6E0EB240"/>
    <w:lvl w:ilvl="0" w:tplc="F528BE88">
      <w:start w:val="12"/>
      <w:numFmt w:val="decimal"/>
      <w:lvlText w:val="%1."/>
      <w:lvlJc w:val="left"/>
      <w:pPr>
        <w:ind w:left="410" w:hanging="360"/>
      </w:pPr>
      <w:rPr>
        <w:rFonts w:asciiTheme="minorHAnsi" w:eastAsia="Times New Roman" w:hAnsiTheme="minorHAnsi" w:cstheme="minorHAnsi" w:hint="default"/>
        <w:i w:val="0"/>
        <w:u w:val="none"/>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43">
    <w:nsid w:val="24E359A6"/>
    <w:multiLevelType w:val="hybridMultilevel"/>
    <w:tmpl w:val="07B29E1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56A069C"/>
    <w:multiLevelType w:val="hybridMultilevel"/>
    <w:tmpl w:val="59A0A394"/>
    <w:lvl w:ilvl="0" w:tplc="188E3D1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26222EC4"/>
    <w:multiLevelType w:val="hybridMultilevel"/>
    <w:tmpl w:val="C8DAEBA2"/>
    <w:lvl w:ilvl="0" w:tplc="DC2AF72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7356068"/>
    <w:multiLevelType w:val="multilevel"/>
    <w:tmpl w:val="9050B4C6"/>
    <w:lvl w:ilvl="0">
      <w:start w:val="3"/>
      <w:numFmt w:val="decimal"/>
      <w:lvlText w:val="%1."/>
      <w:lvlJc w:val="left"/>
      <w:pPr>
        <w:ind w:left="750" w:hanging="360"/>
      </w:pPr>
      <w:rPr>
        <w:rFonts w:hint="default"/>
        <w:b w:val="0"/>
        <w:color w:val="auto"/>
      </w:rPr>
    </w:lvl>
    <w:lvl w:ilvl="1">
      <w:start w:val="1"/>
      <w:numFmt w:val="decimal"/>
      <w:isLgl/>
      <w:lvlText w:val="%1.%2."/>
      <w:lvlJc w:val="left"/>
      <w:pPr>
        <w:ind w:left="750" w:hanging="360"/>
      </w:pPr>
      <w:rPr>
        <w:rFonts w:hint="default"/>
        <w:i w:val="0"/>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470" w:hanging="108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47">
    <w:nsid w:val="27D136CD"/>
    <w:multiLevelType w:val="hybridMultilevel"/>
    <w:tmpl w:val="299CA7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281A1CF5"/>
    <w:multiLevelType w:val="hybridMultilevel"/>
    <w:tmpl w:val="5380EE4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296B15A3"/>
    <w:multiLevelType w:val="hybridMultilevel"/>
    <w:tmpl w:val="64F47108"/>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50">
    <w:nsid w:val="2A286FC2"/>
    <w:multiLevelType w:val="multilevel"/>
    <w:tmpl w:val="5598306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1">
    <w:nsid w:val="2AB4040A"/>
    <w:multiLevelType w:val="hybridMultilevel"/>
    <w:tmpl w:val="6C20653C"/>
    <w:lvl w:ilvl="0" w:tplc="ED6C0A74">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2BD11F8F"/>
    <w:multiLevelType w:val="hybridMultilevel"/>
    <w:tmpl w:val="E8409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2C474C96"/>
    <w:multiLevelType w:val="multilevel"/>
    <w:tmpl w:val="BE983EEE"/>
    <w:lvl w:ilvl="0">
      <w:start w:val="1"/>
      <w:numFmt w:val="bullet"/>
      <w:lvlText w:val=""/>
      <w:lvlJc w:val="left"/>
      <w:pPr>
        <w:ind w:left="720" w:hanging="360"/>
      </w:pPr>
      <w:rPr>
        <w:rFonts w:ascii="Wingdings" w:hAnsi="Wingding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nsid w:val="2C601A2F"/>
    <w:multiLevelType w:val="multilevel"/>
    <w:tmpl w:val="1D222B78"/>
    <w:lvl w:ilvl="0">
      <w:start w:val="1"/>
      <w:numFmt w:val="decimal"/>
      <w:lvlText w:val="%1."/>
      <w:lvlJc w:val="left"/>
      <w:pPr>
        <w:ind w:left="720" w:hanging="360"/>
      </w:pPr>
      <w:rPr>
        <w:rFonts w:ascii="Calibri" w:hAnsi="Calibri" w:cs="Calibri" w:hint="default"/>
        <w:sz w:val="20"/>
        <w:szCs w:val="20"/>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b/>
      </w:rPr>
    </w:lvl>
    <w:lvl w:ilvl="3">
      <w:start w:val="1"/>
      <w:numFmt w:val="decimal"/>
      <w:isLgl/>
      <w:lvlText w:val="%1.%2.%3.%4."/>
      <w:lvlJc w:val="left"/>
      <w:pPr>
        <w:ind w:left="1080" w:hanging="720"/>
      </w:pPr>
      <w:rPr>
        <w:rFonts w:cs="Calibri" w:hint="default"/>
        <w:b/>
      </w:rPr>
    </w:lvl>
    <w:lvl w:ilvl="4">
      <w:start w:val="1"/>
      <w:numFmt w:val="decimal"/>
      <w:isLgl/>
      <w:lvlText w:val="%1.%2.%3.%4.%5."/>
      <w:lvlJc w:val="left"/>
      <w:pPr>
        <w:ind w:left="1440" w:hanging="1080"/>
      </w:pPr>
      <w:rPr>
        <w:rFonts w:cs="Calibri" w:hint="default"/>
        <w:b/>
      </w:rPr>
    </w:lvl>
    <w:lvl w:ilvl="5">
      <w:start w:val="1"/>
      <w:numFmt w:val="decimal"/>
      <w:isLgl/>
      <w:lvlText w:val="%1.%2.%3.%4.%5.%6."/>
      <w:lvlJc w:val="left"/>
      <w:pPr>
        <w:ind w:left="1440" w:hanging="1080"/>
      </w:pPr>
      <w:rPr>
        <w:rFonts w:cs="Calibri" w:hint="default"/>
        <w:b/>
      </w:rPr>
    </w:lvl>
    <w:lvl w:ilvl="6">
      <w:start w:val="1"/>
      <w:numFmt w:val="decimal"/>
      <w:isLgl/>
      <w:lvlText w:val="%1.%2.%3.%4.%5.%6.%7."/>
      <w:lvlJc w:val="left"/>
      <w:pPr>
        <w:ind w:left="1440" w:hanging="1080"/>
      </w:pPr>
      <w:rPr>
        <w:rFonts w:cs="Calibri" w:hint="default"/>
        <w:b/>
      </w:rPr>
    </w:lvl>
    <w:lvl w:ilvl="7">
      <w:start w:val="1"/>
      <w:numFmt w:val="decimal"/>
      <w:isLgl/>
      <w:lvlText w:val="%1.%2.%3.%4.%5.%6.%7.%8."/>
      <w:lvlJc w:val="left"/>
      <w:pPr>
        <w:ind w:left="1800" w:hanging="1440"/>
      </w:pPr>
      <w:rPr>
        <w:rFonts w:cs="Calibri" w:hint="default"/>
        <w:b/>
      </w:rPr>
    </w:lvl>
    <w:lvl w:ilvl="8">
      <w:start w:val="1"/>
      <w:numFmt w:val="decimal"/>
      <w:isLgl/>
      <w:lvlText w:val="%1.%2.%3.%4.%5.%6.%7.%8.%9."/>
      <w:lvlJc w:val="left"/>
      <w:pPr>
        <w:ind w:left="1800" w:hanging="1440"/>
      </w:pPr>
      <w:rPr>
        <w:rFonts w:cs="Calibri" w:hint="default"/>
        <w:b/>
      </w:rPr>
    </w:lvl>
  </w:abstractNum>
  <w:abstractNum w:abstractNumId="55">
    <w:nsid w:val="2D485F29"/>
    <w:multiLevelType w:val="hybridMultilevel"/>
    <w:tmpl w:val="DEF8784E"/>
    <w:lvl w:ilvl="0" w:tplc="04150019">
      <w:start w:val="1"/>
      <w:numFmt w:val="lowerLetter"/>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56">
    <w:nsid w:val="2DC93F87"/>
    <w:multiLevelType w:val="multilevel"/>
    <w:tmpl w:val="0FF0C52C"/>
    <w:lvl w:ilvl="0">
      <w:start w:val="1"/>
      <w:numFmt w:val="bullet"/>
      <w:lvlText w:val=""/>
      <w:lvlJc w:val="left"/>
      <w:pPr>
        <w:ind w:left="718" w:hanging="360"/>
      </w:pPr>
      <w:rPr>
        <w:rFonts w:ascii="Wingdings" w:hAnsi="Wingdings" w:hint="default"/>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7">
    <w:nsid w:val="2DF416BD"/>
    <w:multiLevelType w:val="hybridMultilevel"/>
    <w:tmpl w:val="EB06F8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32407C0E"/>
    <w:multiLevelType w:val="hybridMultilevel"/>
    <w:tmpl w:val="0B16A764"/>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9">
    <w:nsid w:val="33783941"/>
    <w:multiLevelType w:val="hybridMultilevel"/>
    <w:tmpl w:val="8DF6C0EA"/>
    <w:lvl w:ilvl="0" w:tplc="76FE7B8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1">
    <w:nsid w:val="35D85B08"/>
    <w:multiLevelType w:val="hybridMultilevel"/>
    <w:tmpl w:val="0ABC5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nsid w:val="375330BC"/>
    <w:multiLevelType w:val="hybridMultilevel"/>
    <w:tmpl w:val="CA50EE84"/>
    <w:lvl w:ilvl="0" w:tplc="04150019">
      <w:start w:val="1"/>
      <w:numFmt w:val="lowerLetter"/>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63">
    <w:nsid w:val="37AA39F8"/>
    <w:multiLevelType w:val="hybridMultilevel"/>
    <w:tmpl w:val="D27A51B6"/>
    <w:lvl w:ilvl="0" w:tplc="315265D6">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88A4116"/>
    <w:multiLevelType w:val="hybridMultilevel"/>
    <w:tmpl w:val="DD0A69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3D62B8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3928735D"/>
    <w:multiLevelType w:val="hybridMultilevel"/>
    <w:tmpl w:val="AEFA6386"/>
    <w:lvl w:ilvl="0" w:tplc="6CBE3120">
      <w:start w:val="1"/>
      <w:numFmt w:val="decimal"/>
      <w:lvlText w:val="%1)"/>
      <w:lvlJc w:val="left"/>
      <w:pPr>
        <w:ind w:left="750" w:hanging="360"/>
      </w:pPr>
      <w:rPr>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66">
    <w:nsid w:val="3B003E27"/>
    <w:multiLevelType w:val="hybridMultilevel"/>
    <w:tmpl w:val="17CEAEF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7">
    <w:nsid w:val="3E78557E"/>
    <w:multiLevelType w:val="hybridMultilevel"/>
    <w:tmpl w:val="354AAF3C"/>
    <w:lvl w:ilvl="0" w:tplc="3970DFE8">
      <w:start w:val="1"/>
      <w:numFmt w:val="decimal"/>
      <w:lvlText w:val="%1)"/>
      <w:lvlJc w:val="left"/>
      <w:pPr>
        <w:ind w:left="750" w:hanging="360"/>
      </w:pPr>
      <w:rPr>
        <w:rFonts w:ascii="Calibri" w:hAnsi="Calibri" w:cs="Calibri" w:hint="default"/>
        <w:sz w:val="20"/>
        <w:szCs w:val="20"/>
      </w:rPr>
    </w:lvl>
    <w:lvl w:ilvl="1" w:tplc="B5AC0DFE">
      <w:start w:val="1"/>
      <w:numFmt w:val="decimal"/>
      <w:lvlText w:val="%2)"/>
      <w:lvlJc w:val="left"/>
      <w:pPr>
        <w:ind w:left="1470" w:hanging="360"/>
      </w:pPr>
      <w:rPr>
        <w:rFonts w:ascii="Calibri" w:eastAsiaTheme="minorHAnsi" w:hAnsi="Calibri" w:cs="Calibri"/>
      </w:r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68">
    <w:nsid w:val="3E946ED6"/>
    <w:multiLevelType w:val="hybridMultilevel"/>
    <w:tmpl w:val="9E62BF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40D27489"/>
    <w:multiLevelType w:val="hybridMultilevel"/>
    <w:tmpl w:val="10CE171C"/>
    <w:lvl w:ilvl="0" w:tplc="04150005">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0">
    <w:nsid w:val="416B5C20"/>
    <w:multiLevelType w:val="hybridMultilevel"/>
    <w:tmpl w:val="59DCD7DC"/>
    <w:lvl w:ilvl="0" w:tplc="B4D25D8C">
      <w:start w:val="1"/>
      <w:numFmt w:val="decimal"/>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41C856A9"/>
    <w:multiLevelType w:val="hybridMultilevel"/>
    <w:tmpl w:val="84C62E8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41F5214C"/>
    <w:multiLevelType w:val="multilevel"/>
    <w:tmpl w:val="5044A2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inorHAnsi" w:hAnsiTheme="minorHAnsi" w:cstheme="minorHAnsi" w:hint="default"/>
        <w:b w:val="0"/>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3">
    <w:nsid w:val="42154E91"/>
    <w:multiLevelType w:val="hybridMultilevel"/>
    <w:tmpl w:val="B538A34C"/>
    <w:lvl w:ilvl="0" w:tplc="04150019">
      <w:start w:val="1"/>
      <w:numFmt w:val="lowerLetter"/>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74">
    <w:nsid w:val="45F461A1"/>
    <w:multiLevelType w:val="hybridMultilevel"/>
    <w:tmpl w:val="BAEC7A66"/>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75">
    <w:nsid w:val="46422323"/>
    <w:multiLevelType w:val="hybridMultilevel"/>
    <w:tmpl w:val="75269872"/>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6">
    <w:nsid w:val="473C140C"/>
    <w:multiLevelType w:val="hybridMultilevel"/>
    <w:tmpl w:val="69B84E5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nsid w:val="49E80F40"/>
    <w:multiLevelType w:val="hybridMultilevel"/>
    <w:tmpl w:val="F85212D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8">
    <w:nsid w:val="4BDE46DE"/>
    <w:multiLevelType w:val="hybridMultilevel"/>
    <w:tmpl w:val="C9F8DA96"/>
    <w:lvl w:ilvl="0" w:tplc="D19602FA">
      <w:start w:val="1"/>
      <w:numFmt w:val="lowerLetter"/>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CC96FC9"/>
    <w:multiLevelType w:val="hybridMultilevel"/>
    <w:tmpl w:val="43F0C6C0"/>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1">
      <w:start w:val="1"/>
      <w:numFmt w:val="decimal"/>
      <w:lvlText w:val="%3)"/>
      <w:lvlJc w:val="lef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80">
    <w:nsid w:val="4E351C55"/>
    <w:multiLevelType w:val="hybridMultilevel"/>
    <w:tmpl w:val="69EE4FAA"/>
    <w:lvl w:ilvl="0" w:tplc="9B045946">
      <w:start w:val="1"/>
      <w:numFmt w:val="decimal"/>
      <w:lvlText w:val="%1."/>
      <w:lvlJc w:val="left"/>
      <w:pPr>
        <w:ind w:left="360" w:hanging="360"/>
      </w:pPr>
      <w:rPr>
        <w:rFonts w:ascii="Calibri" w:hAnsi="Calibri"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nsid w:val="4EE90141"/>
    <w:multiLevelType w:val="multilevel"/>
    <w:tmpl w:val="E75E897C"/>
    <w:lvl w:ilvl="0">
      <w:start w:val="1"/>
      <w:numFmt w:val="decimal"/>
      <w:lvlText w:val="%1."/>
      <w:lvlJc w:val="left"/>
      <w:pPr>
        <w:ind w:left="452" w:hanging="452"/>
      </w:pPr>
      <w:rPr>
        <w:b w:val="0"/>
        <w:color w:val="000000"/>
        <w:vertAlign w:val="baseline"/>
      </w:rPr>
    </w:lvl>
    <w:lvl w:ilvl="1">
      <w:start w:val="1"/>
      <w:numFmt w:val="lowerLetter"/>
      <w:lvlText w:val="%2."/>
      <w:lvlJc w:val="left"/>
      <w:pPr>
        <w:ind w:left="2226" w:hanging="360"/>
      </w:pPr>
      <w:rPr>
        <w:vertAlign w:val="baseline"/>
      </w:rPr>
    </w:lvl>
    <w:lvl w:ilvl="2">
      <w:start w:val="1"/>
      <w:numFmt w:val="lowerRoman"/>
      <w:lvlText w:val="%3."/>
      <w:lvlJc w:val="right"/>
      <w:pPr>
        <w:ind w:left="2946" w:hanging="180"/>
      </w:pPr>
      <w:rPr>
        <w:vertAlign w:val="baseline"/>
      </w:rPr>
    </w:lvl>
    <w:lvl w:ilvl="3">
      <w:start w:val="1"/>
      <w:numFmt w:val="decimal"/>
      <w:lvlText w:val="%4."/>
      <w:lvlJc w:val="left"/>
      <w:pPr>
        <w:ind w:left="3666" w:hanging="360"/>
      </w:pPr>
      <w:rPr>
        <w:vertAlign w:val="baseline"/>
      </w:rPr>
    </w:lvl>
    <w:lvl w:ilvl="4">
      <w:start w:val="1"/>
      <w:numFmt w:val="lowerLetter"/>
      <w:lvlText w:val="%5."/>
      <w:lvlJc w:val="left"/>
      <w:pPr>
        <w:ind w:left="4386" w:hanging="360"/>
      </w:pPr>
      <w:rPr>
        <w:vertAlign w:val="baseline"/>
      </w:rPr>
    </w:lvl>
    <w:lvl w:ilvl="5">
      <w:start w:val="1"/>
      <w:numFmt w:val="lowerRoman"/>
      <w:lvlText w:val="%6."/>
      <w:lvlJc w:val="right"/>
      <w:pPr>
        <w:ind w:left="5106" w:hanging="180"/>
      </w:pPr>
      <w:rPr>
        <w:vertAlign w:val="baseline"/>
      </w:rPr>
    </w:lvl>
    <w:lvl w:ilvl="6">
      <w:start w:val="1"/>
      <w:numFmt w:val="decimal"/>
      <w:lvlText w:val="%7."/>
      <w:lvlJc w:val="left"/>
      <w:pPr>
        <w:ind w:left="5826" w:hanging="360"/>
      </w:pPr>
      <w:rPr>
        <w:vertAlign w:val="baseline"/>
      </w:rPr>
    </w:lvl>
    <w:lvl w:ilvl="7">
      <w:start w:val="1"/>
      <w:numFmt w:val="lowerLetter"/>
      <w:lvlText w:val="%8."/>
      <w:lvlJc w:val="left"/>
      <w:pPr>
        <w:ind w:left="6546" w:hanging="360"/>
      </w:pPr>
      <w:rPr>
        <w:vertAlign w:val="baseline"/>
      </w:rPr>
    </w:lvl>
    <w:lvl w:ilvl="8">
      <w:start w:val="1"/>
      <w:numFmt w:val="lowerRoman"/>
      <w:lvlText w:val="%9."/>
      <w:lvlJc w:val="right"/>
      <w:pPr>
        <w:ind w:left="7266" w:hanging="180"/>
      </w:pPr>
      <w:rPr>
        <w:vertAlign w:val="baseline"/>
      </w:rPr>
    </w:lvl>
  </w:abstractNum>
  <w:abstractNum w:abstractNumId="82">
    <w:nsid w:val="4F7F7C9B"/>
    <w:multiLevelType w:val="multilevel"/>
    <w:tmpl w:val="EAD45C5E"/>
    <w:lvl w:ilvl="0">
      <w:start w:val="1"/>
      <w:numFmt w:val="decimal"/>
      <w:lvlText w:val="%1."/>
      <w:lvlJc w:val="left"/>
      <w:pPr>
        <w:ind w:left="720" w:hanging="360"/>
      </w:pPr>
      <w:rPr>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83">
    <w:nsid w:val="50EE7D3F"/>
    <w:multiLevelType w:val="hybridMultilevel"/>
    <w:tmpl w:val="492C7B96"/>
    <w:lvl w:ilvl="0" w:tplc="FB16278A">
      <w:start w:val="1"/>
      <w:numFmt w:val="decimal"/>
      <w:lvlText w:val="%1."/>
      <w:lvlJc w:val="left"/>
      <w:pPr>
        <w:ind w:left="72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54285A1C"/>
    <w:multiLevelType w:val="multilevel"/>
    <w:tmpl w:val="60AC3082"/>
    <w:lvl w:ilvl="0">
      <w:start w:val="4"/>
      <w:numFmt w:val="decimal"/>
      <w:lvlText w:val="%1."/>
      <w:lvlJc w:val="left"/>
      <w:pPr>
        <w:ind w:left="468" w:hanging="468"/>
      </w:pPr>
      <w:rPr>
        <w:rFonts w:hint="default"/>
      </w:rPr>
    </w:lvl>
    <w:lvl w:ilvl="1">
      <w:start w:val="4"/>
      <w:numFmt w:val="decimal"/>
      <w:lvlText w:val="%1.%2."/>
      <w:lvlJc w:val="left"/>
      <w:pPr>
        <w:ind w:left="564" w:hanging="468"/>
      </w:pPr>
      <w:rPr>
        <w:rFonts w:hint="default"/>
      </w:rPr>
    </w:lvl>
    <w:lvl w:ilvl="2">
      <w:start w:val="1"/>
      <w:numFmt w:val="decimal"/>
      <w:lvlText w:val="%1.%2.%3."/>
      <w:lvlJc w:val="left"/>
      <w:pPr>
        <w:ind w:left="912" w:hanging="720"/>
      </w:pPr>
      <w:rPr>
        <w:rFonts w:hint="default"/>
      </w:rPr>
    </w:lvl>
    <w:lvl w:ilvl="3">
      <w:start w:val="1"/>
      <w:numFmt w:val="decimal"/>
      <w:lvlText w:val="%1.%2.%3.%4."/>
      <w:lvlJc w:val="left"/>
      <w:pPr>
        <w:ind w:left="1008" w:hanging="720"/>
      </w:pPr>
      <w:rPr>
        <w:rFonts w:hint="default"/>
      </w:rPr>
    </w:lvl>
    <w:lvl w:ilvl="4">
      <w:start w:val="1"/>
      <w:numFmt w:val="decimal"/>
      <w:lvlText w:val="%1.%2.%3.%4.%5."/>
      <w:lvlJc w:val="left"/>
      <w:pPr>
        <w:ind w:left="1464"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1656" w:hanging="1080"/>
      </w:pPr>
      <w:rPr>
        <w:rFonts w:hint="default"/>
      </w:rPr>
    </w:lvl>
    <w:lvl w:ilvl="7">
      <w:start w:val="1"/>
      <w:numFmt w:val="decimal"/>
      <w:lvlText w:val="%1.%2.%3.%4.%5.%6.%7.%8."/>
      <w:lvlJc w:val="left"/>
      <w:pPr>
        <w:ind w:left="2112" w:hanging="1440"/>
      </w:pPr>
      <w:rPr>
        <w:rFonts w:hint="default"/>
      </w:rPr>
    </w:lvl>
    <w:lvl w:ilvl="8">
      <w:start w:val="1"/>
      <w:numFmt w:val="decimal"/>
      <w:lvlText w:val="%1.%2.%3.%4.%5.%6.%7.%8.%9."/>
      <w:lvlJc w:val="left"/>
      <w:pPr>
        <w:ind w:left="2208" w:hanging="1440"/>
      </w:pPr>
      <w:rPr>
        <w:rFonts w:hint="default"/>
      </w:rPr>
    </w:lvl>
  </w:abstractNum>
  <w:abstractNum w:abstractNumId="85">
    <w:nsid w:val="55235B49"/>
    <w:multiLevelType w:val="hybridMultilevel"/>
    <w:tmpl w:val="AB52DBB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55A02906"/>
    <w:multiLevelType w:val="hybridMultilevel"/>
    <w:tmpl w:val="1B5CD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56F37D26"/>
    <w:multiLevelType w:val="hybridMultilevel"/>
    <w:tmpl w:val="245EB6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nsid w:val="57907475"/>
    <w:multiLevelType w:val="hybridMultilevel"/>
    <w:tmpl w:val="5254B8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58853372"/>
    <w:multiLevelType w:val="hybridMultilevel"/>
    <w:tmpl w:val="41F0F0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58E76882"/>
    <w:multiLevelType w:val="hybridMultilevel"/>
    <w:tmpl w:val="3638731C"/>
    <w:lvl w:ilvl="0" w:tplc="0415000F">
      <w:start w:val="1"/>
      <w:numFmt w:val="decimal"/>
      <w:lvlText w:val="%1."/>
      <w:lvlJc w:val="left"/>
      <w:pPr>
        <w:ind w:left="930" w:hanging="360"/>
      </w:pPr>
    </w:lvl>
    <w:lvl w:ilvl="1" w:tplc="9E26AD66">
      <w:start w:val="1"/>
      <w:numFmt w:val="lowerLetter"/>
      <w:lvlText w:val="%2)"/>
      <w:lvlJc w:val="left"/>
      <w:pPr>
        <w:ind w:left="1650" w:hanging="360"/>
      </w:pPr>
      <w:rPr>
        <w:rFonts w:hint="default"/>
      </w:rPr>
    </w:lvl>
    <w:lvl w:ilvl="2" w:tplc="0415001B">
      <w:start w:val="1"/>
      <w:numFmt w:val="lowerRoman"/>
      <w:lvlText w:val="%3."/>
      <w:lvlJc w:val="right"/>
      <w:pPr>
        <w:ind w:left="2370" w:hanging="180"/>
      </w:pPr>
    </w:lvl>
    <w:lvl w:ilvl="3" w:tplc="0415000F">
      <w:start w:val="1"/>
      <w:numFmt w:val="decimal"/>
      <w:lvlText w:val="%4."/>
      <w:lvlJc w:val="left"/>
      <w:pPr>
        <w:ind w:left="3090" w:hanging="360"/>
      </w:pPr>
    </w:lvl>
    <w:lvl w:ilvl="4" w:tplc="04150019" w:tentative="1">
      <w:start w:val="1"/>
      <w:numFmt w:val="lowerLetter"/>
      <w:lvlText w:val="%5."/>
      <w:lvlJc w:val="left"/>
      <w:pPr>
        <w:ind w:left="3810" w:hanging="360"/>
      </w:pPr>
    </w:lvl>
    <w:lvl w:ilvl="5" w:tplc="0415001B" w:tentative="1">
      <w:start w:val="1"/>
      <w:numFmt w:val="lowerRoman"/>
      <w:lvlText w:val="%6."/>
      <w:lvlJc w:val="right"/>
      <w:pPr>
        <w:ind w:left="4530" w:hanging="180"/>
      </w:pPr>
    </w:lvl>
    <w:lvl w:ilvl="6" w:tplc="0415000F" w:tentative="1">
      <w:start w:val="1"/>
      <w:numFmt w:val="decimal"/>
      <w:lvlText w:val="%7."/>
      <w:lvlJc w:val="left"/>
      <w:pPr>
        <w:ind w:left="5250" w:hanging="360"/>
      </w:pPr>
    </w:lvl>
    <w:lvl w:ilvl="7" w:tplc="04150019" w:tentative="1">
      <w:start w:val="1"/>
      <w:numFmt w:val="lowerLetter"/>
      <w:lvlText w:val="%8."/>
      <w:lvlJc w:val="left"/>
      <w:pPr>
        <w:ind w:left="5970" w:hanging="360"/>
      </w:pPr>
    </w:lvl>
    <w:lvl w:ilvl="8" w:tplc="0415001B" w:tentative="1">
      <w:start w:val="1"/>
      <w:numFmt w:val="lowerRoman"/>
      <w:lvlText w:val="%9."/>
      <w:lvlJc w:val="right"/>
      <w:pPr>
        <w:ind w:left="6690" w:hanging="180"/>
      </w:pPr>
    </w:lvl>
  </w:abstractNum>
  <w:abstractNum w:abstractNumId="91">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2">
    <w:nsid w:val="5A720B5C"/>
    <w:multiLevelType w:val="hybridMultilevel"/>
    <w:tmpl w:val="D398FB42"/>
    <w:lvl w:ilvl="0" w:tplc="CACCB372">
      <w:start w:val="3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5B5D49F5"/>
    <w:multiLevelType w:val="hybridMultilevel"/>
    <w:tmpl w:val="BEA430B4"/>
    <w:lvl w:ilvl="0" w:tplc="04150011">
      <w:start w:val="1"/>
      <w:numFmt w:val="decimal"/>
      <w:lvlText w:val="%1)"/>
      <w:lvlJc w:val="left"/>
      <w:pPr>
        <w:ind w:left="990" w:hanging="360"/>
      </w:pPr>
    </w:lvl>
    <w:lvl w:ilvl="1" w:tplc="C1BAA26E">
      <w:start w:val="1"/>
      <w:numFmt w:val="upperRoman"/>
      <w:lvlText w:val="%2."/>
      <w:lvlJc w:val="left"/>
      <w:pPr>
        <w:ind w:left="2070" w:hanging="720"/>
      </w:pPr>
      <w:rPr>
        <w:rFonts w:hint="default"/>
      </w:rPr>
    </w:lvl>
    <w:lvl w:ilvl="2" w:tplc="04150011">
      <w:start w:val="1"/>
      <w:numFmt w:val="decimal"/>
      <w:lvlText w:val="%3)"/>
      <w:lvlJc w:val="lef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94">
    <w:nsid w:val="5CC0769F"/>
    <w:multiLevelType w:val="hybridMultilevel"/>
    <w:tmpl w:val="45764018"/>
    <w:lvl w:ilvl="0" w:tplc="04150017">
      <w:start w:val="1"/>
      <w:numFmt w:val="lowerLetter"/>
      <w:lvlText w:val="%1)"/>
      <w:lvlJc w:val="left"/>
      <w:pPr>
        <w:ind w:left="4046" w:hanging="360"/>
      </w:pPr>
    </w:lvl>
    <w:lvl w:ilvl="1" w:tplc="04150019">
      <w:start w:val="1"/>
      <w:numFmt w:val="lowerLetter"/>
      <w:lvlText w:val="%2."/>
      <w:lvlJc w:val="left"/>
      <w:pPr>
        <w:ind w:left="4766" w:hanging="360"/>
      </w:pPr>
    </w:lvl>
    <w:lvl w:ilvl="2" w:tplc="0415001B">
      <w:start w:val="1"/>
      <w:numFmt w:val="lowerRoman"/>
      <w:lvlText w:val="%3."/>
      <w:lvlJc w:val="right"/>
      <w:pPr>
        <w:ind w:left="5486" w:hanging="180"/>
      </w:pPr>
    </w:lvl>
    <w:lvl w:ilvl="3" w:tplc="0415000F">
      <w:start w:val="1"/>
      <w:numFmt w:val="decimal"/>
      <w:lvlText w:val="%4."/>
      <w:lvlJc w:val="left"/>
      <w:pPr>
        <w:ind w:left="6206" w:hanging="360"/>
      </w:pPr>
    </w:lvl>
    <w:lvl w:ilvl="4" w:tplc="04150019">
      <w:start w:val="1"/>
      <w:numFmt w:val="lowerLetter"/>
      <w:lvlText w:val="%5."/>
      <w:lvlJc w:val="left"/>
      <w:pPr>
        <w:ind w:left="6926" w:hanging="360"/>
      </w:pPr>
    </w:lvl>
    <w:lvl w:ilvl="5" w:tplc="0415001B">
      <w:start w:val="1"/>
      <w:numFmt w:val="lowerRoman"/>
      <w:lvlText w:val="%6."/>
      <w:lvlJc w:val="right"/>
      <w:pPr>
        <w:ind w:left="7646" w:hanging="180"/>
      </w:pPr>
    </w:lvl>
    <w:lvl w:ilvl="6" w:tplc="0415000F">
      <w:start w:val="1"/>
      <w:numFmt w:val="decimal"/>
      <w:lvlText w:val="%7."/>
      <w:lvlJc w:val="left"/>
      <w:pPr>
        <w:ind w:left="8366" w:hanging="360"/>
      </w:pPr>
    </w:lvl>
    <w:lvl w:ilvl="7" w:tplc="04150019">
      <w:start w:val="1"/>
      <w:numFmt w:val="lowerLetter"/>
      <w:lvlText w:val="%8."/>
      <w:lvlJc w:val="left"/>
      <w:pPr>
        <w:ind w:left="9086" w:hanging="360"/>
      </w:pPr>
    </w:lvl>
    <w:lvl w:ilvl="8" w:tplc="0415001B">
      <w:start w:val="1"/>
      <w:numFmt w:val="lowerRoman"/>
      <w:lvlText w:val="%9."/>
      <w:lvlJc w:val="right"/>
      <w:pPr>
        <w:ind w:left="9806" w:hanging="180"/>
      </w:pPr>
    </w:lvl>
  </w:abstractNum>
  <w:abstractNum w:abstractNumId="95">
    <w:nsid w:val="5CC70AF2"/>
    <w:multiLevelType w:val="hybridMultilevel"/>
    <w:tmpl w:val="4D5E7D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nsid w:val="5F726CF4"/>
    <w:multiLevelType w:val="hybridMultilevel"/>
    <w:tmpl w:val="96F0DCFC"/>
    <w:lvl w:ilvl="0" w:tplc="6324FA0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60F61356"/>
    <w:multiLevelType w:val="hybridMultilevel"/>
    <w:tmpl w:val="91306888"/>
    <w:lvl w:ilvl="0" w:tplc="C142ACDC">
      <w:start w:val="1"/>
      <w:numFmt w:val="bullet"/>
      <w:lvlText w:val="□"/>
      <w:lvlJc w:val="left"/>
      <w:pPr>
        <w:ind w:left="1095" w:hanging="360"/>
      </w:pPr>
      <w:rPr>
        <w:rFonts w:ascii="Arial" w:hAnsi="Arial"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98">
    <w:nsid w:val="61B51BB9"/>
    <w:multiLevelType w:val="hybridMultilevel"/>
    <w:tmpl w:val="FBE08D86"/>
    <w:lvl w:ilvl="0" w:tplc="B17C738E">
      <w:start w:val="1"/>
      <w:numFmt w:val="lowerLetter"/>
      <w:lvlText w:val="%1)"/>
      <w:lvlJc w:val="left"/>
      <w:pPr>
        <w:ind w:left="810" w:hanging="360"/>
      </w:pPr>
      <w:rPr>
        <w:b w:val="0"/>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99">
    <w:nsid w:val="62552020"/>
    <w:multiLevelType w:val="hybridMultilevel"/>
    <w:tmpl w:val="41A49AF4"/>
    <w:lvl w:ilvl="0" w:tplc="0D8E4F6C">
      <w:start w:val="1"/>
      <w:numFmt w:val="decimal"/>
      <w:lvlText w:val="%1."/>
      <w:lvlJc w:val="left"/>
      <w:pPr>
        <w:ind w:left="795" w:hanging="360"/>
      </w:pPr>
      <w:rPr>
        <w:rFonts w:ascii="Calibri" w:hAnsi="Calibri" w:cs="Calibri" w:hint="default"/>
        <w:b w:val="0"/>
      </w:rPr>
    </w:lvl>
    <w:lvl w:ilvl="1" w:tplc="36ACCFB4">
      <w:start w:val="1"/>
      <w:numFmt w:val="lowerLetter"/>
      <w:lvlText w:val="%2)"/>
      <w:lvlJc w:val="left"/>
      <w:pPr>
        <w:ind w:left="1515" w:hanging="360"/>
      </w:pPr>
      <w:rPr>
        <w:rFonts w:ascii="Calibri" w:hAnsi="Calibri" w:cs="Calibri" w:hint="default"/>
      </w:r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100">
    <w:nsid w:val="64247FE1"/>
    <w:multiLevelType w:val="multilevel"/>
    <w:tmpl w:val="9F4EE60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1">
    <w:nsid w:val="68430E4C"/>
    <w:multiLevelType w:val="hybridMultilevel"/>
    <w:tmpl w:val="3DB6E390"/>
    <w:lvl w:ilvl="0" w:tplc="B9AEEEA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nsid w:val="68B666BF"/>
    <w:multiLevelType w:val="hybridMultilevel"/>
    <w:tmpl w:val="018236DC"/>
    <w:lvl w:ilvl="0" w:tplc="661EE53E">
      <w:start w:val="21"/>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3">
    <w:nsid w:val="68E4373F"/>
    <w:multiLevelType w:val="hybridMultilevel"/>
    <w:tmpl w:val="E4A2AF8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4">
    <w:nsid w:val="691C2613"/>
    <w:multiLevelType w:val="hybridMultilevel"/>
    <w:tmpl w:val="31F4D91C"/>
    <w:lvl w:ilvl="0" w:tplc="8558EDB0">
      <w:start w:val="1"/>
      <w:numFmt w:val="decimal"/>
      <w:lvlText w:val="%1."/>
      <w:lvlJc w:val="left"/>
      <w:pPr>
        <w:ind w:left="720" w:hanging="360"/>
      </w:pPr>
      <w:rPr>
        <w:rFonts w:ascii="Calibri" w:hAnsi="Calibri" w:cs="Calibri"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nsid w:val="69BB688C"/>
    <w:multiLevelType w:val="hybridMultilevel"/>
    <w:tmpl w:val="5BE4ACA4"/>
    <w:lvl w:ilvl="0" w:tplc="C3DE903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AB444AC"/>
    <w:multiLevelType w:val="multilevel"/>
    <w:tmpl w:val="19424F7C"/>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07">
    <w:nsid w:val="6B5310C8"/>
    <w:multiLevelType w:val="hybridMultilevel"/>
    <w:tmpl w:val="E286CA50"/>
    <w:lvl w:ilvl="0" w:tplc="72F0F9E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nsid w:val="6C594E9D"/>
    <w:multiLevelType w:val="hybridMultilevel"/>
    <w:tmpl w:val="68ECAA0A"/>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9">
    <w:nsid w:val="6CCC1B2D"/>
    <w:multiLevelType w:val="hybridMultilevel"/>
    <w:tmpl w:val="496AC10E"/>
    <w:lvl w:ilvl="0" w:tplc="FB16278A">
      <w:start w:val="1"/>
      <w:numFmt w:val="decimal"/>
      <w:lvlText w:val="%1."/>
      <w:lvlJc w:val="left"/>
      <w:pPr>
        <w:ind w:left="72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nsid w:val="6DA5106B"/>
    <w:multiLevelType w:val="hybridMultilevel"/>
    <w:tmpl w:val="D81EA7E6"/>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1">
    <w:nsid w:val="6DD66A03"/>
    <w:multiLevelType w:val="hybridMultilevel"/>
    <w:tmpl w:val="EA485D3C"/>
    <w:lvl w:ilvl="0" w:tplc="1BEC8556">
      <w:start w:val="1"/>
      <w:numFmt w:val="decimal"/>
      <w:lvlText w:val="%1."/>
      <w:lvlJc w:val="left"/>
      <w:pPr>
        <w:ind w:left="720" w:hanging="360"/>
      </w:pPr>
      <w:rPr>
        <w:rFonts w:ascii="Calibri"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nsid w:val="6DE42388"/>
    <w:multiLevelType w:val="hybridMultilevel"/>
    <w:tmpl w:val="291EB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nsid w:val="6E1E3988"/>
    <w:multiLevelType w:val="multilevel"/>
    <w:tmpl w:val="D08E7180"/>
    <w:lvl w:ilvl="0">
      <w:start w:val="1"/>
      <w:numFmt w:val="decimal"/>
      <w:lvlText w:val="%1)"/>
      <w:lvlJc w:val="left"/>
      <w:pPr>
        <w:ind w:left="453" w:hanging="453"/>
      </w:pPr>
      <w:rPr>
        <w:b w:val="0"/>
        <w:i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rFonts w:ascii="Calibri" w:hAnsi="Calibri" w:cs="Calibri" w:hint="default"/>
        <w:b w:val="0"/>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14">
    <w:nsid w:val="6E4925B7"/>
    <w:multiLevelType w:val="hybridMultilevel"/>
    <w:tmpl w:val="59DCD7DC"/>
    <w:lvl w:ilvl="0" w:tplc="B4D25D8C">
      <w:start w:val="1"/>
      <w:numFmt w:val="decimal"/>
      <w:lvlText w:val="%1."/>
      <w:lvlJc w:val="left"/>
      <w:pPr>
        <w:ind w:left="928"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nsid w:val="72A457CF"/>
    <w:multiLevelType w:val="hybridMultilevel"/>
    <w:tmpl w:val="7E4824D4"/>
    <w:lvl w:ilvl="0" w:tplc="31BA288E">
      <w:start w:val="1"/>
      <w:numFmt w:val="decimal"/>
      <w:lvlText w:val="%1."/>
      <w:lvlJc w:val="left"/>
      <w:pPr>
        <w:tabs>
          <w:tab w:val="num" w:pos="360"/>
        </w:tabs>
        <w:ind w:left="360" w:hanging="360"/>
      </w:pPr>
      <w:rPr>
        <w:rFonts w:cs="Times New Roman"/>
        <w:b w:val="0"/>
        <w:i w:val="0"/>
        <w:color w:val="auto"/>
        <w:sz w:val="20"/>
        <w:szCs w:val="20"/>
      </w:rPr>
    </w:lvl>
    <w:lvl w:ilvl="1" w:tplc="3EA0025C">
      <w:start w:val="1"/>
      <w:numFmt w:val="decimal"/>
      <w:lvlText w:val="%2)"/>
      <w:lvlJc w:val="left"/>
      <w:pPr>
        <w:tabs>
          <w:tab w:val="num" w:pos="1440"/>
        </w:tabs>
        <w:ind w:left="1440" w:hanging="360"/>
      </w:pPr>
      <w:rPr>
        <w:rFonts w:cs="Times New Roman"/>
        <w:b/>
        <w:i w:val="0"/>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nsid w:val="73804ADE"/>
    <w:multiLevelType w:val="multilevel"/>
    <w:tmpl w:val="0415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8">
    <w:nsid w:val="73874F23"/>
    <w:multiLevelType w:val="hybridMultilevel"/>
    <w:tmpl w:val="DBDE6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75133A22"/>
    <w:multiLevelType w:val="hybridMultilevel"/>
    <w:tmpl w:val="B900D086"/>
    <w:lvl w:ilvl="0" w:tplc="D19602FA">
      <w:start w:val="1"/>
      <w:numFmt w:val="lowerLetter"/>
      <w:lvlText w:val="%1."/>
      <w:lvlJc w:val="left"/>
      <w:pPr>
        <w:ind w:left="720"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76306CBF"/>
    <w:multiLevelType w:val="hybridMultilevel"/>
    <w:tmpl w:val="31C24DA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77CB6ECF"/>
    <w:multiLevelType w:val="hybridMultilevel"/>
    <w:tmpl w:val="A9441236"/>
    <w:lvl w:ilvl="0" w:tplc="04150017">
      <w:start w:val="1"/>
      <w:numFmt w:val="lowerLetter"/>
      <w:lvlText w:val="%1)"/>
      <w:lvlJc w:val="left"/>
      <w:pPr>
        <w:ind w:left="1830" w:hanging="360"/>
      </w:p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22">
    <w:nsid w:val="78C90219"/>
    <w:multiLevelType w:val="hybridMultilevel"/>
    <w:tmpl w:val="67C6A8E2"/>
    <w:lvl w:ilvl="0" w:tplc="04150019">
      <w:start w:val="1"/>
      <w:numFmt w:val="lowerLetter"/>
      <w:lvlText w:val="%1."/>
      <w:lvlJc w:val="left"/>
      <w:pPr>
        <w:ind w:left="718" w:hanging="360"/>
      </w:p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123">
    <w:nsid w:val="795753F6"/>
    <w:multiLevelType w:val="multilevel"/>
    <w:tmpl w:val="ABE61F6C"/>
    <w:lvl w:ilvl="0">
      <w:start w:val="1"/>
      <w:numFmt w:val="decimal"/>
      <w:lvlText w:val="%1."/>
      <w:lvlJc w:val="left"/>
      <w:pPr>
        <w:ind w:left="720" w:hanging="360"/>
      </w:pPr>
      <w:rPr>
        <w:rFonts w:ascii="Calibri" w:hAnsi="Calibri"/>
        <w:b/>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4">
    <w:nsid w:val="7A4E6614"/>
    <w:multiLevelType w:val="hybridMultilevel"/>
    <w:tmpl w:val="AF7A75B8"/>
    <w:lvl w:ilvl="0" w:tplc="4E92AA7C">
      <w:start w:val="2"/>
      <w:numFmt w:val="decimal"/>
      <w:lvlText w:val="%1."/>
      <w:lvlJc w:val="left"/>
      <w:pPr>
        <w:ind w:left="9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7A5306FE"/>
    <w:multiLevelType w:val="hybridMultilevel"/>
    <w:tmpl w:val="79FA0EB4"/>
    <w:lvl w:ilvl="0" w:tplc="04150017">
      <w:start w:val="1"/>
      <w:numFmt w:val="lowerLetter"/>
      <w:lvlText w:val="%1)"/>
      <w:lvlJc w:val="left"/>
      <w:pPr>
        <w:ind w:left="1470" w:hanging="360"/>
      </w:pPr>
    </w:lvl>
    <w:lvl w:ilvl="1" w:tplc="04150017">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26">
    <w:nsid w:val="7B0B3A07"/>
    <w:multiLevelType w:val="hybridMultilevel"/>
    <w:tmpl w:val="C234F58E"/>
    <w:lvl w:ilvl="0" w:tplc="04150011">
      <w:start w:val="1"/>
      <w:numFmt w:val="decimal"/>
      <w:lvlText w:val="%1)"/>
      <w:lvlJc w:val="left"/>
      <w:pPr>
        <w:ind w:left="72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nsid w:val="7B182B64"/>
    <w:multiLevelType w:val="hybridMultilevel"/>
    <w:tmpl w:val="04F2F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nsid w:val="7C4710B2"/>
    <w:multiLevelType w:val="hybridMultilevel"/>
    <w:tmpl w:val="90349E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7C7B3F62"/>
    <w:multiLevelType w:val="hybridMultilevel"/>
    <w:tmpl w:val="C388F168"/>
    <w:lvl w:ilvl="0" w:tplc="04150019">
      <w:start w:val="1"/>
      <w:numFmt w:val="lowerLetter"/>
      <w:lvlText w:val="%1."/>
      <w:lvlJc w:val="left"/>
      <w:pPr>
        <w:ind w:left="1125" w:hanging="360"/>
      </w:pPr>
    </w:lvl>
    <w:lvl w:ilvl="1" w:tplc="04150019">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130">
    <w:nsid w:val="7CEA00D4"/>
    <w:multiLevelType w:val="hybridMultilevel"/>
    <w:tmpl w:val="539E66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1">
    <w:nsid w:val="7D7B1C5A"/>
    <w:multiLevelType w:val="hybridMultilevel"/>
    <w:tmpl w:val="E1DC43B0"/>
    <w:lvl w:ilvl="0" w:tplc="0494F5A2">
      <w:start w:val="1"/>
      <w:numFmt w:val="decimal"/>
      <w:lvlText w:val="%1)"/>
      <w:lvlJc w:val="left"/>
      <w:pPr>
        <w:ind w:left="990" w:hanging="360"/>
      </w:pPr>
      <w:rPr>
        <w:color w:val="auto"/>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132">
    <w:nsid w:val="7DBC6D2D"/>
    <w:multiLevelType w:val="hybridMultilevel"/>
    <w:tmpl w:val="4B0A2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7E625244"/>
    <w:multiLevelType w:val="hybridMultilevel"/>
    <w:tmpl w:val="A466528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4">
    <w:nsid w:val="7F1510A9"/>
    <w:multiLevelType w:val="hybridMultilevel"/>
    <w:tmpl w:val="C76E64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3"/>
  </w:num>
  <w:num w:numId="2">
    <w:abstractNumId w:val="35"/>
  </w:num>
  <w:num w:numId="3">
    <w:abstractNumId w:val="106"/>
  </w:num>
  <w:num w:numId="4">
    <w:abstractNumId w:val="81"/>
  </w:num>
  <w:num w:numId="5">
    <w:abstractNumId w:val="17"/>
  </w:num>
  <w:num w:numId="6">
    <w:abstractNumId w:val="30"/>
  </w:num>
  <w:num w:numId="7">
    <w:abstractNumId w:val="38"/>
  </w:num>
  <w:num w:numId="8">
    <w:abstractNumId w:val="60"/>
  </w:num>
  <w:num w:numId="9">
    <w:abstractNumId w:val="71"/>
  </w:num>
  <w:num w:numId="10">
    <w:abstractNumId w:val="67"/>
  </w:num>
  <w:num w:numId="11">
    <w:abstractNumId w:val="25"/>
  </w:num>
  <w:num w:numId="12">
    <w:abstractNumId w:val="65"/>
  </w:num>
  <w:num w:numId="13">
    <w:abstractNumId w:val="98"/>
  </w:num>
  <w:num w:numId="14">
    <w:abstractNumId w:val="26"/>
  </w:num>
  <w:num w:numId="15">
    <w:abstractNumId w:val="108"/>
  </w:num>
  <w:num w:numId="16">
    <w:abstractNumId w:val="125"/>
  </w:num>
  <w:num w:numId="17">
    <w:abstractNumId w:val="10"/>
  </w:num>
  <w:num w:numId="18">
    <w:abstractNumId w:val="4"/>
  </w:num>
  <w:num w:numId="19">
    <w:abstractNumId w:val="15"/>
  </w:num>
  <w:num w:numId="20">
    <w:abstractNumId w:val="33"/>
  </w:num>
  <w:num w:numId="21">
    <w:abstractNumId w:val="13"/>
  </w:num>
  <w:num w:numId="22">
    <w:abstractNumId w:val="79"/>
  </w:num>
  <w:num w:numId="23">
    <w:abstractNumId w:val="3"/>
  </w:num>
  <w:num w:numId="24">
    <w:abstractNumId w:val="93"/>
  </w:num>
  <w:num w:numId="25">
    <w:abstractNumId w:val="44"/>
  </w:num>
  <w:num w:numId="26">
    <w:abstractNumId w:val="90"/>
  </w:num>
  <w:num w:numId="27">
    <w:abstractNumId w:val="42"/>
  </w:num>
  <w:num w:numId="28">
    <w:abstractNumId w:val="63"/>
  </w:num>
  <w:num w:numId="29">
    <w:abstractNumId w:val="1"/>
  </w:num>
  <w:num w:numId="30">
    <w:abstractNumId w:val="64"/>
  </w:num>
  <w:num w:numId="31">
    <w:abstractNumId w:val="74"/>
  </w:num>
  <w:num w:numId="32">
    <w:abstractNumId w:val="121"/>
  </w:num>
  <w:num w:numId="33">
    <w:abstractNumId w:val="45"/>
  </w:num>
  <w:num w:numId="34">
    <w:abstractNumId w:val="9"/>
  </w:num>
  <w:num w:numId="35">
    <w:abstractNumId w:val="32"/>
  </w:num>
  <w:num w:numId="36">
    <w:abstractNumId w:val="91"/>
  </w:num>
  <w:num w:numId="37">
    <w:abstractNumId w:val="46"/>
  </w:num>
  <w:num w:numId="38">
    <w:abstractNumId w:val="100"/>
  </w:num>
  <w:num w:numId="39">
    <w:abstractNumId w:val="72"/>
  </w:num>
  <w:num w:numId="40">
    <w:abstractNumId w:val="107"/>
  </w:num>
  <w:num w:numId="41">
    <w:abstractNumId w:val="87"/>
  </w:num>
  <w:num w:numId="42">
    <w:abstractNumId w:val="99"/>
  </w:num>
  <w:num w:numId="43">
    <w:abstractNumId w:val="41"/>
  </w:num>
  <w:num w:numId="44">
    <w:abstractNumId w:val="48"/>
  </w:num>
  <w:num w:numId="45">
    <w:abstractNumId w:val="54"/>
  </w:num>
  <w:num w:numId="46">
    <w:abstractNumId w:val="84"/>
  </w:num>
  <w:num w:numId="47">
    <w:abstractNumId w:val="111"/>
  </w:num>
  <w:num w:numId="48">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51"/>
  </w:num>
  <w:num w:numId="51">
    <w:abstractNumId w:val="123"/>
  </w:num>
  <w:num w:numId="52">
    <w:abstractNumId w:val="97"/>
  </w:num>
  <w:num w:numId="53">
    <w:abstractNumId w:val="130"/>
  </w:num>
  <w:num w:numId="54">
    <w:abstractNumId w:val="2"/>
  </w:num>
  <w:num w:numId="55">
    <w:abstractNumId w:val="95"/>
  </w:num>
  <w:num w:numId="56">
    <w:abstractNumId w:val="0"/>
  </w:num>
  <w:num w:numId="57">
    <w:abstractNumId w:val="102"/>
  </w:num>
  <w:num w:numId="58">
    <w:abstractNumId w:val="127"/>
  </w:num>
  <w:num w:numId="59">
    <w:abstractNumId w:val="37"/>
  </w:num>
  <w:num w:numId="60">
    <w:abstractNumId w:val="19"/>
  </w:num>
  <w:num w:numId="61">
    <w:abstractNumId w:val="120"/>
  </w:num>
  <w:num w:numId="62">
    <w:abstractNumId w:val="5"/>
  </w:num>
  <w:num w:numId="63">
    <w:abstractNumId w:val="78"/>
  </w:num>
  <w:num w:numId="64">
    <w:abstractNumId w:val="119"/>
  </w:num>
  <w:num w:numId="65">
    <w:abstractNumId w:val="82"/>
  </w:num>
  <w:num w:numId="66">
    <w:abstractNumId w:val="118"/>
  </w:num>
  <w:num w:numId="67">
    <w:abstractNumId w:val="76"/>
  </w:num>
  <w:num w:numId="68">
    <w:abstractNumId w:val="62"/>
  </w:num>
  <w:num w:numId="69">
    <w:abstractNumId w:val="122"/>
  </w:num>
  <w:num w:numId="70">
    <w:abstractNumId w:val="55"/>
  </w:num>
  <w:num w:numId="71">
    <w:abstractNumId w:val="73"/>
  </w:num>
  <w:num w:numId="72">
    <w:abstractNumId w:val="23"/>
  </w:num>
  <w:num w:numId="73">
    <w:abstractNumId w:val="70"/>
  </w:num>
  <w:num w:numId="74">
    <w:abstractNumId w:val="115"/>
  </w:num>
  <w:num w:numId="75">
    <w:abstractNumId w:val="112"/>
  </w:num>
  <w:num w:numId="76">
    <w:abstractNumId w:val="129"/>
  </w:num>
  <w:num w:numId="77">
    <w:abstractNumId w:val="85"/>
  </w:num>
  <w:num w:numId="78">
    <w:abstractNumId w:val="24"/>
  </w:num>
  <w:num w:numId="79">
    <w:abstractNumId w:val="56"/>
  </w:num>
  <w:num w:numId="80">
    <w:abstractNumId w:val="53"/>
  </w:num>
  <w:num w:numId="81">
    <w:abstractNumId w:val="58"/>
  </w:num>
  <w:num w:numId="82">
    <w:abstractNumId w:val="61"/>
  </w:num>
  <w:num w:numId="83">
    <w:abstractNumId w:val="31"/>
  </w:num>
  <w:num w:numId="84">
    <w:abstractNumId w:val="132"/>
  </w:num>
  <w:num w:numId="85">
    <w:abstractNumId w:val="27"/>
  </w:num>
  <w:num w:numId="86">
    <w:abstractNumId w:val="94"/>
  </w:num>
  <w:num w:numId="87">
    <w:abstractNumId w:val="126"/>
  </w:num>
  <w:num w:numId="88">
    <w:abstractNumId w:val="16"/>
  </w:num>
  <w:num w:numId="89">
    <w:abstractNumId w:val="83"/>
  </w:num>
  <w:num w:numId="90">
    <w:abstractNumId w:val="109"/>
  </w:num>
  <w:num w:numId="91">
    <w:abstractNumId w:val="104"/>
  </w:num>
  <w:num w:numId="92">
    <w:abstractNumId w:val="40"/>
  </w:num>
  <w:num w:numId="93">
    <w:abstractNumId w:val="57"/>
  </w:num>
  <w:num w:numId="94">
    <w:abstractNumId w:val="39"/>
  </w:num>
  <w:num w:numId="95">
    <w:abstractNumId w:val="134"/>
  </w:num>
  <w:num w:numId="96">
    <w:abstractNumId w:val="11"/>
  </w:num>
  <w:num w:numId="97">
    <w:abstractNumId w:val="18"/>
  </w:num>
  <w:num w:numId="98">
    <w:abstractNumId w:val="131"/>
  </w:num>
  <w:num w:numId="99">
    <w:abstractNumId w:val="22"/>
  </w:num>
  <w:num w:numId="100">
    <w:abstractNumId w:val="124"/>
  </w:num>
  <w:num w:numId="101">
    <w:abstractNumId w:val="96"/>
  </w:num>
  <w:num w:numId="10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17"/>
  </w:num>
  <w:num w:numId="104">
    <w:abstractNumId w:val="21"/>
  </w:num>
  <w:num w:numId="105">
    <w:abstractNumId w:val="8"/>
  </w:num>
  <w:num w:numId="106">
    <w:abstractNumId w:val="43"/>
  </w:num>
  <w:num w:numId="107">
    <w:abstractNumId w:val="6"/>
  </w:num>
  <w:num w:numId="108">
    <w:abstractNumId w:val="92"/>
  </w:num>
  <w:num w:numId="109">
    <w:abstractNumId w:val="20"/>
  </w:num>
  <w:num w:numId="110">
    <w:abstractNumId w:val="110"/>
  </w:num>
  <w:num w:numId="111">
    <w:abstractNumId w:val="89"/>
  </w:num>
  <w:num w:numId="112">
    <w:abstractNumId w:val="49"/>
  </w:num>
  <w:num w:numId="113">
    <w:abstractNumId w:val="50"/>
  </w:num>
  <w:num w:numId="114">
    <w:abstractNumId w:val="86"/>
  </w:num>
  <w:num w:numId="115">
    <w:abstractNumId w:val="68"/>
  </w:num>
  <w:num w:numId="116">
    <w:abstractNumId w:val="12"/>
  </w:num>
  <w:num w:numId="117">
    <w:abstractNumId w:val="7"/>
  </w:num>
  <w:num w:numId="118">
    <w:abstractNumId w:val="77"/>
  </w:num>
  <w:num w:numId="119">
    <w:abstractNumId w:val="66"/>
  </w:num>
  <w:num w:numId="120">
    <w:abstractNumId w:val="103"/>
  </w:num>
  <w:num w:numId="121">
    <w:abstractNumId w:val="59"/>
  </w:num>
  <w:num w:numId="122">
    <w:abstractNumId w:val="28"/>
  </w:num>
  <w:num w:numId="123">
    <w:abstractNumId w:val="105"/>
  </w:num>
  <w:num w:numId="124">
    <w:abstractNumId w:val="80"/>
  </w:num>
  <w:num w:numId="125">
    <w:abstractNumId w:val="88"/>
  </w:num>
  <w:num w:numId="126">
    <w:abstractNumId w:val="14"/>
  </w:num>
  <w:num w:numId="127">
    <w:abstractNumId w:val="29"/>
  </w:num>
  <w:num w:numId="128">
    <w:abstractNumId w:val="133"/>
  </w:num>
  <w:num w:numId="129">
    <w:abstractNumId w:val="47"/>
  </w:num>
  <w:num w:numId="130">
    <w:abstractNumId w:val="128"/>
  </w:num>
  <w:num w:numId="131">
    <w:abstractNumId w:val="52"/>
  </w:num>
  <w:num w:numId="132">
    <w:abstractNumId w:val="75"/>
  </w:num>
  <w:num w:numId="133">
    <w:abstractNumId w:val="36"/>
  </w:num>
  <w:num w:numId="134">
    <w:abstractNumId w:val="69"/>
  </w:num>
  <w:num w:numId="135">
    <w:abstractNumId w:val="114"/>
  </w:num>
  <w:num w:numId="136">
    <w:abstractNumId w:val="101"/>
  </w:num>
  <w:numIdMacAtCleanup w:val="1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drawingGridHorizontalSpacing w:val="110"/>
  <w:displayHorizontalDrawingGridEvery w:val="2"/>
  <w:characterSpacingControl w:val="doNotCompress"/>
  <w:hdrShapeDefaults>
    <o:shapedefaults v:ext="edit" spidmax="16385"/>
  </w:hdrShapeDefaults>
  <w:footnotePr>
    <w:footnote w:id="0"/>
    <w:footnote w:id="1"/>
  </w:footnotePr>
  <w:endnotePr>
    <w:endnote w:id="0"/>
    <w:endnote w:id="1"/>
  </w:endnotePr>
  <w:compat/>
  <w:rsids>
    <w:rsidRoot w:val="0011056C"/>
    <w:rsid w:val="0000171A"/>
    <w:rsid w:val="00002742"/>
    <w:rsid w:val="0000426E"/>
    <w:rsid w:val="00005D96"/>
    <w:rsid w:val="0000617B"/>
    <w:rsid w:val="000065E6"/>
    <w:rsid w:val="00007769"/>
    <w:rsid w:val="000100C8"/>
    <w:rsid w:val="000102DC"/>
    <w:rsid w:val="00011304"/>
    <w:rsid w:val="000150DA"/>
    <w:rsid w:val="00023983"/>
    <w:rsid w:val="00027AC8"/>
    <w:rsid w:val="000309B0"/>
    <w:rsid w:val="0003465C"/>
    <w:rsid w:val="000423E9"/>
    <w:rsid w:val="00051675"/>
    <w:rsid w:val="00052BEC"/>
    <w:rsid w:val="000558BB"/>
    <w:rsid w:val="000606FD"/>
    <w:rsid w:val="00064C48"/>
    <w:rsid w:val="00071073"/>
    <w:rsid w:val="000758AC"/>
    <w:rsid w:val="00076705"/>
    <w:rsid w:val="00076D46"/>
    <w:rsid w:val="00083E6D"/>
    <w:rsid w:val="00092908"/>
    <w:rsid w:val="000939C2"/>
    <w:rsid w:val="00093ACD"/>
    <w:rsid w:val="000A4EC1"/>
    <w:rsid w:val="000B1444"/>
    <w:rsid w:val="000B1FE6"/>
    <w:rsid w:val="000C1519"/>
    <w:rsid w:val="000C217F"/>
    <w:rsid w:val="000C283E"/>
    <w:rsid w:val="000C2B87"/>
    <w:rsid w:val="000C5965"/>
    <w:rsid w:val="000D0385"/>
    <w:rsid w:val="000D0399"/>
    <w:rsid w:val="000D60E0"/>
    <w:rsid w:val="000E0597"/>
    <w:rsid w:val="000E1A96"/>
    <w:rsid w:val="000E5197"/>
    <w:rsid w:val="000E64F9"/>
    <w:rsid w:val="000F1A1E"/>
    <w:rsid w:val="000F2B64"/>
    <w:rsid w:val="000F3D6E"/>
    <w:rsid w:val="000F723E"/>
    <w:rsid w:val="000F7EE9"/>
    <w:rsid w:val="00100E79"/>
    <w:rsid w:val="0011056C"/>
    <w:rsid w:val="00123555"/>
    <w:rsid w:val="00124A0F"/>
    <w:rsid w:val="00124ADB"/>
    <w:rsid w:val="001251C1"/>
    <w:rsid w:val="00126396"/>
    <w:rsid w:val="00130A9B"/>
    <w:rsid w:val="001339A0"/>
    <w:rsid w:val="00134DF5"/>
    <w:rsid w:val="0013679A"/>
    <w:rsid w:val="00140F62"/>
    <w:rsid w:val="0014407D"/>
    <w:rsid w:val="001457FA"/>
    <w:rsid w:val="0015449B"/>
    <w:rsid w:val="00154F32"/>
    <w:rsid w:val="001561B3"/>
    <w:rsid w:val="00157C21"/>
    <w:rsid w:val="0016047E"/>
    <w:rsid w:val="001634BA"/>
    <w:rsid w:val="001723BD"/>
    <w:rsid w:val="001760E3"/>
    <w:rsid w:val="00180CB2"/>
    <w:rsid w:val="001814AD"/>
    <w:rsid w:val="001819D7"/>
    <w:rsid w:val="00192D4F"/>
    <w:rsid w:val="0019591C"/>
    <w:rsid w:val="0019799C"/>
    <w:rsid w:val="001A2267"/>
    <w:rsid w:val="001A4CA8"/>
    <w:rsid w:val="001A4E65"/>
    <w:rsid w:val="001B308C"/>
    <w:rsid w:val="001C08DC"/>
    <w:rsid w:val="001C7D21"/>
    <w:rsid w:val="001D3EC4"/>
    <w:rsid w:val="001D4916"/>
    <w:rsid w:val="001D6EFE"/>
    <w:rsid w:val="001F10D4"/>
    <w:rsid w:val="001F2752"/>
    <w:rsid w:val="001F3EEC"/>
    <w:rsid w:val="001F5197"/>
    <w:rsid w:val="001F5B48"/>
    <w:rsid w:val="001F5C70"/>
    <w:rsid w:val="00202774"/>
    <w:rsid w:val="002042F3"/>
    <w:rsid w:val="0020613B"/>
    <w:rsid w:val="00211D07"/>
    <w:rsid w:val="002134CD"/>
    <w:rsid w:val="0021542C"/>
    <w:rsid w:val="00221865"/>
    <w:rsid w:val="0022567E"/>
    <w:rsid w:val="00225CB5"/>
    <w:rsid w:val="0022757F"/>
    <w:rsid w:val="00232D8C"/>
    <w:rsid w:val="0023448A"/>
    <w:rsid w:val="00237580"/>
    <w:rsid w:val="00242B11"/>
    <w:rsid w:val="0024601D"/>
    <w:rsid w:val="00246631"/>
    <w:rsid w:val="00246DFB"/>
    <w:rsid w:val="00246E3D"/>
    <w:rsid w:val="0025280B"/>
    <w:rsid w:val="00252ED7"/>
    <w:rsid w:val="00253360"/>
    <w:rsid w:val="0025658B"/>
    <w:rsid w:val="0026025F"/>
    <w:rsid w:val="002628E4"/>
    <w:rsid w:val="0026723C"/>
    <w:rsid w:val="002708A4"/>
    <w:rsid w:val="0027113D"/>
    <w:rsid w:val="002715CD"/>
    <w:rsid w:val="00274675"/>
    <w:rsid w:val="002763C0"/>
    <w:rsid w:val="00276E0F"/>
    <w:rsid w:val="00293453"/>
    <w:rsid w:val="00295125"/>
    <w:rsid w:val="002951CC"/>
    <w:rsid w:val="002A0042"/>
    <w:rsid w:val="002A01E0"/>
    <w:rsid w:val="002A2AFD"/>
    <w:rsid w:val="002A3E69"/>
    <w:rsid w:val="002B02F3"/>
    <w:rsid w:val="002B471F"/>
    <w:rsid w:val="002B5BF9"/>
    <w:rsid w:val="002B61EB"/>
    <w:rsid w:val="002C0ACA"/>
    <w:rsid w:val="002C0D2B"/>
    <w:rsid w:val="002C1486"/>
    <w:rsid w:val="002C5909"/>
    <w:rsid w:val="002C5A19"/>
    <w:rsid w:val="002D2CAD"/>
    <w:rsid w:val="002D47F5"/>
    <w:rsid w:val="002E1E41"/>
    <w:rsid w:val="002F03F6"/>
    <w:rsid w:val="002F0F33"/>
    <w:rsid w:val="002F3476"/>
    <w:rsid w:val="002F350E"/>
    <w:rsid w:val="00302A98"/>
    <w:rsid w:val="00303EE1"/>
    <w:rsid w:val="0030534A"/>
    <w:rsid w:val="0031055E"/>
    <w:rsid w:val="00314213"/>
    <w:rsid w:val="00316046"/>
    <w:rsid w:val="0031761E"/>
    <w:rsid w:val="003203F1"/>
    <w:rsid w:val="00323A42"/>
    <w:rsid w:val="003273EC"/>
    <w:rsid w:val="003276D3"/>
    <w:rsid w:val="003306D9"/>
    <w:rsid w:val="00332509"/>
    <w:rsid w:val="00332D59"/>
    <w:rsid w:val="003364E0"/>
    <w:rsid w:val="003372FF"/>
    <w:rsid w:val="00353449"/>
    <w:rsid w:val="00354208"/>
    <w:rsid w:val="003549F3"/>
    <w:rsid w:val="00362119"/>
    <w:rsid w:val="003622E5"/>
    <w:rsid w:val="003629EC"/>
    <w:rsid w:val="00362C12"/>
    <w:rsid w:val="00363EFF"/>
    <w:rsid w:val="0036412F"/>
    <w:rsid w:val="003670A1"/>
    <w:rsid w:val="0037539A"/>
    <w:rsid w:val="00377258"/>
    <w:rsid w:val="00377441"/>
    <w:rsid w:val="003806B1"/>
    <w:rsid w:val="003822E5"/>
    <w:rsid w:val="00383D58"/>
    <w:rsid w:val="003874ED"/>
    <w:rsid w:val="00390257"/>
    <w:rsid w:val="00391925"/>
    <w:rsid w:val="00391ACC"/>
    <w:rsid w:val="00391F07"/>
    <w:rsid w:val="00395BCD"/>
    <w:rsid w:val="003966F0"/>
    <w:rsid w:val="00396749"/>
    <w:rsid w:val="00397C2C"/>
    <w:rsid w:val="003A364F"/>
    <w:rsid w:val="003B18F0"/>
    <w:rsid w:val="003B65BE"/>
    <w:rsid w:val="003C0C7D"/>
    <w:rsid w:val="003C132C"/>
    <w:rsid w:val="003C215F"/>
    <w:rsid w:val="003C2CFE"/>
    <w:rsid w:val="003C57F9"/>
    <w:rsid w:val="003D2C92"/>
    <w:rsid w:val="003D6694"/>
    <w:rsid w:val="003D6951"/>
    <w:rsid w:val="003E2A46"/>
    <w:rsid w:val="003F6301"/>
    <w:rsid w:val="004012E1"/>
    <w:rsid w:val="00421F94"/>
    <w:rsid w:val="004230CB"/>
    <w:rsid w:val="004251BA"/>
    <w:rsid w:val="004278A6"/>
    <w:rsid w:val="00427E84"/>
    <w:rsid w:val="00433DBF"/>
    <w:rsid w:val="0043501E"/>
    <w:rsid w:val="00437C33"/>
    <w:rsid w:val="00443A1B"/>
    <w:rsid w:val="00444751"/>
    <w:rsid w:val="00451382"/>
    <w:rsid w:val="0045444B"/>
    <w:rsid w:val="00460646"/>
    <w:rsid w:val="00460DE8"/>
    <w:rsid w:val="00462467"/>
    <w:rsid w:val="00464D48"/>
    <w:rsid w:val="00466577"/>
    <w:rsid w:val="00470965"/>
    <w:rsid w:val="00482172"/>
    <w:rsid w:val="00482B37"/>
    <w:rsid w:val="00486074"/>
    <w:rsid w:val="0048646F"/>
    <w:rsid w:val="00490B4F"/>
    <w:rsid w:val="00495F39"/>
    <w:rsid w:val="0049755B"/>
    <w:rsid w:val="004A31AF"/>
    <w:rsid w:val="004A557D"/>
    <w:rsid w:val="004A61A0"/>
    <w:rsid w:val="004B4C78"/>
    <w:rsid w:val="004B7DC9"/>
    <w:rsid w:val="004D4DC7"/>
    <w:rsid w:val="004E4366"/>
    <w:rsid w:val="004F1DDC"/>
    <w:rsid w:val="004F39D1"/>
    <w:rsid w:val="004F3C9E"/>
    <w:rsid w:val="004F52D2"/>
    <w:rsid w:val="004F5E6F"/>
    <w:rsid w:val="00500E66"/>
    <w:rsid w:val="00505614"/>
    <w:rsid w:val="00505BF4"/>
    <w:rsid w:val="00506F16"/>
    <w:rsid w:val="0051200F"/>
    <w:rsid w:val="00513552"/>
    <w:rsid w:val="00520235"/>
    <w:rsid w:val="0052040A"/>
    <w:rsid w:val="00522711"/>
    <w:rsid w:val="00523913"/>
    <w:rsid w:val="00527ED8"/>
    <w:rsid w:val="00535BC8"/>
    <w:rsid w:val="005405F9"/>
    <w:rsid w:val="0054647A"/>
    <w:rsid w:val="0054676F"/>
    <w:rsid w:val="00550826"/>
    <w:rsid w:val="0055192D"/>
    <w:rsid w:val="005530F9"/>
    <w:rsid w:val="00557BF2"/>
    <w:rsid w:val="00570662"/>
    <w:rsid w:val="00571860"/>
    <w:rsid w:val="00581DAA"/>
    <w:rsid w:val="00585308"/>
    <w:rsid w:val="00591C4B"/>
    <w:rsid w:val="0059201E"/>
    <w:rsid w:val="005922CE"/>
    <w:rsid w:val="0059302C"/>
    <w:rsid w:val="00594816"/>
    <w:rsid w:val="005970BE"/>
    <w:rsid w:val="005B29D1"/>
    <w:rsid w:val="005B3F53"/>
    <w:rsid w:val="005B72CC"/>
    <w:rsid w:val="005B76B7"/>
    <w:rsid w:val="005C0B20"/>
    <w:rsid w:val="005C4618"/>
    <w:rsid w:val="005C7878"/>
    <w:rsid w:val="005D0F14"/>
    <w:rsid w:val="005D172D"/>
    <w:rsid w:val="005D520B"/>
    <w:rsid w:val="005D636E"/>
    <w:rsid w:val="005D6D8C"/>
    <w:rsid w:val="005D77B6"/>
    <w:rsid w:val="005D7C25"/>
    <w:rsid w:val="005E0C57"/>
    <w:rsid w:val="005E0CB7"/>
    <w:rsid w:val="005E1994"/>
    <w:rsid w:val="005E1B34"/>
    <w:rsid w:val="005E2B03"/>
    <w:rsid w:val="005E4E26"/>
    <w:rsid w:val="005E50FC"/>
    <w:rsid w:val="005F122C"/>
    <w:rsid w:val="005F360F"/>
    <w:rsid w:val="005F7E79"/>
    <w:rsid w:val="006004B5"/>
    <w:rsid w:val="00610CA6"/>
    <w:rsid w:val="00612958"/>
    <w:rsid w:val="00613752"/>
    <w:rsid w:val="00615DA2"/>
    <w:rsid w:val="00617C8B"/>
    <w:rsid w:val="00620DDD"/>
    <w:rsid w:val="00620F22"/>
    <w:rsid w:val="00621C5F"/>
    <w:rsid w:val="00622012"/>
    <w:rsid w:val="00622311"/>
    <w:rsid w:val="00626A76"/>
    <w:rsid w:val="00627016"/>
    <w:rsid w:val="006342A9"/>
    <w:rsid w:val="00642CF2"/>
    <w:rsid w:val="006525D5"/>
    <w:rsid w:val="00653DED"/>
    <w:rsid w:val="006570FE"/>
    <w:rsid w:val="0065724E"/>
    <w:rsid w:val="00660C4C"/>
    <w:rsid w:val="0066313E"/>
    <w:rsid w:val="006659B8"/>
    <w:rsid w:val="0067365A"/>
    <w:rsid w:val="00676A4F"/>
    <w:rsid w:val="00681BB2"/>
    <w:rsid w:val="00683190"/>
    <w:rsid w:val="00686076"/>
    <w:rsid w:val="0068719E"/>
    <w:rsid w:val="0068736A"/>
    <w:rsid w:val="0068757B"/>
    <w:rsid w:val="00690970"/>
    <w:rsid w:val="00693A86"/>
    <w:rsid w:val="006977DF"/>
    <w:rsid w:val="006A3E72"/>
    <w:rsid w:val="006B0FF2"/>
    <w:rsid w:val="006B29D7"/>
    <w:rsid w:val="006C04E6"/>
    <w:rsid w:val="006C313F"/>
    <w:rsid w:val="006C4FE4"/>
    <w:rsid w:val="006C58C6"/>
    <w:rsid w:val="006C6D1F"/>
    <w:rsid w:val="006D09D7"/>
    <w:rsid w:val="006D5DD6"/>
    <w:rsid w:val="006E1BC1"/>
    <w:rsid w:val="006E1FAA"/>
    <w:rsid w:val="006E4396"/>
    <w:rsid w:val="006E51CD"/>
    <w:rsid w:val="006F2920"/>
    <w:rsid w:val="006F30B9"/>
    <w:rsid w:val="006F45D3"/>
    <w:rsid w:val="006F4764"/>
    <w:rsid w:val="006F4C06"/>
    <w:rsid w:val="00701540"/>
    <w:rsid w:val="00703CEC"/>
    <w:rsid w:val="0070598F"/>
    <w:rsid w:val="00710E05"/>
    <w:rsid w:val="00714FEE"/>
    <w:rsid w:val="00716C2F"/>
    <w:rsid w:val="00720E37"/>
    <w:rsid w:val="007212ED"/>
    <w:rsid w:val="00725A85"/>
    <w:rsid w:val="00726745"/>
    <w:rsid w:val="00727F8F"/>
    <w:rsid w:val="00732233"/>
    <w:rsid w:val="007354F3"/>
    <w:rsid w:val="00744498"/>
    <w:rsid w:val="00745F4E"/>
    <w:rsid w:val="00746046"/>
    <w:rsid w:val="00751D6C"/>
    <w:rsid w:val="00757E52"/>
    <w:rsid w:val="007629EA"/>
    <w:rsid w:val="00765FFE"/>
    <w:rsid w:val="00770E38"/>
    <w:rsid w:val="007722E9"/>
    <w:rsid w:val="00772DF2"/>
    <w:rsid w:val="007746C7"/>
    <w:rsid w:val="00777F4C"/>
    <w:rsid w:val="00780F9C"/>
    <w:rsid w:val="00793DF1"/>
    <w:rsid w:val="007948F6"/>
    <w:rsid w:val="007A0D38"/>
    <w:rsid w:val="007A4483"/>
    <w:rsid w:val="007A5083"/>
    <w:rsid w:val="007A65C0"/>
    <w:rsid w:val="007A6E8C"/>
    <w:rsid w:val="007B5A53"/>
    <w:rsid w:val="007C024A"/>
    <w:rsid w:val="007C4BC2"/>
    <w:rsid w:val="007C5F01"/>
    <w:rsid w:val="007D0D8A"/>
    <w:rsid w:val="007D16A3"/>
    <w:rsid w:val="007D4402"/>
    <w:rsid w:val="007D4BDF"/>
    <w:rsid w:val="007E3685"/>
    <w:rsid w:val="007E391F"/>
    <w:rsid w:val="007E55BF"/>
    <w:rsid w:val="007E67A7"/>
    <w:rsid w:val="007E6D43"/>
    <w:rsid w:val="007F3AEC"/>
    <w:rsid w:val="007F5568"/>
    <w:rsid w:val="0080130D"/>
    <w:rsid w:val="008022EA"/>
    <w:rsid w:val="00814E98"/>
    <w:rsid w:val="00817F42"/>
    <w:rsid w:val="008209FD"/>
    <w:rsid w:val="0082526A"/>
    <w:rsid w:val="008256C8"/>
    <w:rsid w:val="00826114"/>
    <w:rsid w:val="008318F5"/>
    <w:rsid w:val="008406CA"/>
    <w:rsid w:val="008418A7"/>
    <w:rsid w:val="00842CE8"/>
    <w:rsid w:val="008461B3"/>
    <w:rsid w:val="00850EAE"/>
    <w:rsid w:val="00852B90"/>
    <w:rsid w:val="00856757"/>
    <w:rsid w:val="00861D6E"/>
    <w:rsid w:val="00865C0D"/>
    <w:rsid w:val="0086742F"/>
    <w:rsid w:val="00871C33"/>
    <w:rsid w:val="008753FC"/>
    <w:rsid w:val="00875539"/>
    <w:rsid w:val="00883B46"/>
    <w:rsid w:val="00885477"/>
    <w:rsid w:val="00886E77"/>
    <w:rsid w:val="008914CF"/>
    <w:rsid w:val="00894883"/>
    <w:rsid w:val="00894FC4"/>
    <w:rsid w:val="00897032"/>
    <w:rsid w:val="00897892"/>
    <w:rsid w:val="00897ACA"/>
    <w:rsid w:val="00897AEF"/>
    <w:rsid w:val="008A0C25"/>
    <w:rsid w:val="008A55E9"/>
    <w:rsid w:val="008A67FD"/>
    <w:rsid w:val="008A6CAA"/>
    <w:rsid w:val="008A76E5"/>
    <w:rsid w:val="008B66EA"/>
    <w:rsid w:val="008B7CC8"/>
    <w:rsid w:val="008C0B4F"/>
    <w:rsid w:val="008D0456"/>
    <w:rsid w:val="008D085D"/>
    <w:rsid w:val="008D143C"/>
    <w:rsid w:val="008D1FBA"/>
    <w:rsid w:val="008D2D55"/>
    <w:rsid w:val="008D7B58"/>
    <w:rsid w:val="008E024C"/>
    <w:rsid w:val="008E37A7"/>
    <w:rsid w:val="008F0EF9"/>
    <w:rsid w:val="008F5702"/>
    <w:rsid w:val="008F6409"/>
    <w:rsid w:val="00903ACD"/>
    <w:rsid w:val="00906F84"/>
    <w:rsid w:val="00910CDB"/>
    <w:rsid w:val="00911A5A"/>
    <w:rsid w:val="0091284E"/>
    <w:rsid w:val="00912C4E"/>
    <w:rsid w:val="0091641A"/>
    <w:rsid w:val="009168D3"/>
    <w:rsid w:val="00925935"/>
    <w:rsid w:val="009303D0"/>
    <w:rsid w:val="009304EF"/>
    <w:rsid w:val="00932F4E"/>
    <w:rsid w:val="009331D0"/>
    <w:rsid w:val="0093445C"/>
    <w:rsid w:val="0093486E"/>
    <w:rsid w:val="009357AF"/>
    <w:rsid w:val="00935EF0"/>
    <w:rsid w:val="00942BBF"/>
    <w:rsid w:val="009436ED"/>
    <w:rsid w:val="009513CC"/>
    <w:rsid w:val="009513DE"/>
    <w:rsid w:val="0095144C"/>
    <w:rsid w:val="00952FAA"/>
    <w:rsid w:val="0095769C"/>
    <w:rsid w:val="00962D72"/>
    <w:rsid w:val="00965794"/>
    <w:rsid w:val="00967793"/>
    <w:rsid w:val="00967C79"/>
    <w:rsid w:val="009701EA"/>
    <w:rsid w:val="00971CFF"/>
    <w:rsid w:val="00972EDB"/>
    <w:rsid w:val="00974AEE"/>
    <w:rsid w:val="009760C4"/>
    <w:rsid w:val="00984D5E"/>
    <w:rsid w:val="009904EF"/>
    <w:rsid w:val="009946D0"/>
    <w:rsid w:val="00996BD6"/>
    <w:rsid w:val="009A1684"/>
    <w:rsid w:val="009A37B7"/>
    <w:rsid w:val="009A49F5"/>
    <w:rsid w:val="009A7086"/>
    <w:rsid w:val="009B1CFD"/>
    <w:rsid w:val="009B234C"/>
    <w:rsid w:val="009B576F"/>
    <w:rsid w:val="009C3B9F"/>
    <w:rsid w:val="009D1652"/>
    <w:rsid w:val="009D2EC2"/>
    <w:rsid w:val="009D2F1E"/>
    <w:rsid w:val="009D4798"/>
    <w:rsid w:val="009D70EC"/>
    <w:rsid w:val="009E4890"/>
    <w:rsid w:val="009E4B02"/>
    <w:rsid w:val="009E55FF"/>
    <w:rsid w:val="009E649F"/>
    <w:rsid w:val="009F1F07"/>
    <w:rsid w:val="009F5673"/>
    <w:rsid w:val="009F5C6D"/>
    <w:rsid w:val="009F63DA"/>
    <w:rsid w:val="00A00FA3"/>
    <w:rsid w:val="00A00FE7"/>
    <w:rsid w:val="00A01D20"/>
    <w:rsid w:val="00A10F90"/>
    <w:rsid w:val="00A14420"/>
    <w:rsid w:val="00A15183"/>
    <w:rsid w:val="00A17F0B"/>
    <w:rsid w:val="00A2047D"/>
    <w:rsid w:val="00A26472"/>
    <w:rsid w:val="00A3090D"/>
    <w:rsid w:val="00A33D11"/>
    <w:rsid w:val="00A46499"/>
    <w:rsid w:val="00A47156"/>
    <w:rsid w:val="00A62BED"/>
    <w:rsid w:val="00A65D58"/>
    <w:rsid w:val="00A71C0F"/>
    <w:rsid w:val="00A73580"/>
    <w:rsid w:val="00A73F89"/>
    <w:rsid w:val="00A76D47"/>
    <w:rsid w:val="00A81667"/>
    <w:rsid w:val="00A81D9F"/>
    <w:rsid w:val="00A83A37"/>
    <w:rsid w:val="00A84C14"/>
    <w:rsid w:val="00A85A13"/>
    <w:rsid w:val="00A91D54"/>
    <w:rsid w:val="00A94486"/>
    <w:rsid w:val="00A94A9D"/>
    <w:rsid w:val="00AA066B"/>
    <w:rsid w:val="00AA1641"/>
    <w:rsid w:val="00AA47E9"/>
    <w:rsid w:val="00AA540A"/>
    <w:rsid w:val="00AB33DD"/>
    <w:rsid w:val="00AB738B"/>
    <w:rsid w:val="00AC24BA"/>
    <w:rsid w:val="00AC561A"/>
    <w:rsid w:val="00AD66CA"/>
    <w:rsid w:val="00AD7811"/>
    <w:rsid w:val="00AF07D3"/>
    <w:rsid w:val="00AF2D37"/>
    <w:rsid w:val="00AF64F6"/>
    <w:rsid w:val="00B05AAE"/>
    <w:rsid w:val="00B20222"/>
    <w:rsid w:val="00B22945"/>
    <w:rsid w:val="00B23CCB"/>
    <w:rsid w:val="00B2682D"/>
    <w:rsid w:val="00B26B34"/>
    <w:rsid w:val="00B27251"/>
    <w:rsid w:val="00B27256"/>
    <w:rsid w:val="00B30EE2"/>
    <w:rsid w:val="00B328ED"/>
    <w:rsid w:val="00B37669"/>
    <w:rsid w:val="00B41AA7"/>
    <w:rsid w:val="00B41E93"/>
    <w:rsid w:val="00B4390B"/>
    <w:rsid w:val="00B50F28"/>
    <w:rsid w:val="00B51D3E"/>
    <w:rsid w:val="00B52062"/>
    <w:rsid w:val="00B57B4E"/>
    <w:rsid w:val="00B60D35"/>
    <w:rsid w:val="00B622B4"/>
    <w:rsid w:val="00B63E62"/>
    <w:rsid w:val="00B65DC4"/>
    <w:rsid w:val="00B71365"/>
    <w:rsid w:val="00B7238C"/>
    <w:rsid w:val="00B727A0"/>
    <w:rsid w:val="00B74652"/>
    <w:rsid w:val="00B74FF7"/>
    <w:rsid w:val="00B77BF9"/>
    <w:rsid w:val="00B819D1"/>
    <w:rsid w:val="00B849D2"/>
    <w:rsid w:val="00B84E5D"/>
    <w:rsid w:val="00B8536A"/>
    <w:rsid w:val="00B9531E"/>
    <w:rsid w:val="00BA126B"/>
    <w:rsid w:val="00BA345F"/>
    <w:rsid w:val="00BA6156"/>
    <w:rsid w:val="00BB072F"/>
    <w:rsid w:val="00BB4808"/>
    <w:rsid w:val="00BB480E"/>
    <w:rsid w:val="00BC03A1"/>
    <w:rsid w:val="00BD38FB"/>
    <w:rsid w:val="00BD5DDB"/>
    <w:rsid w:val="00BD60DA"/>
    <w:rsid w:val="00BF0D76"/>
    <w:rsid w:val="00BF2C8D"/>
    <w:rsid w:val="00BF5F78"/>
    <w:rsid w:val="00BF6B6E"/>
    <w:rsid w:val="00BF7A40"/>
    <w:rsid w:val="00C005AE"/>
    <w:rsid w:val="00C00DF5"/>
    <w:rsid w:val="00C01DB0"/>
    <w:rsid w:val="00C02675"/>
    <w:rsid w:val="00C04B28"/>
    <w:rsid w:val="00C06C18"/>
    <w:rsid w:val="00C12292"/>
    <w:rsid w:val="00C12FD8"/>
    <w:rsid w:val="00C16896"/>
    <w:rsid w:val="00C22357"/>
    <w:rsid w:val="00C3146E"/>
    <w:rsid w:val="00C37F96"/>
    <w:rsid w:val="00C444A5"/>
    <w:rsid w:val="00C47400"/>
    <w:rsid w:val="00C479DC"/>
    <w:rsid w:val="00C5574A"/>
    <w:rsid w:val="00C6181A"/>
    <w:rsid w:val="00C632FE"/>
    <w:rsid w:val="00C6417D"/>
    <w:rsid w:val="00C80B41"/>
    <w:rsid w:val="00C8353E"/>
    <w:rsid w:val="00C85638"/>
    <w:rsid w:val="00C92D8B"/>
    <w:rsid w:val="00C93891"/>
    <w:rsid w:val="00C97B89"/>
    <w:rsid w:val="00CA3BC9"/>
    <w:rsid w:val="00CB00F2"/>
    <w:rsid w:val="00CB2F42"/>
    <w:rsid w:val="00CB362F"/>
    <w:rsid w:val="00CB5649"/>
    <w:rsid w:val="00CB6DAA"/>
    <w:rsid w:val="00CB7137"/>
    <w:rsid w:val="00CC09F4"/>
    <w:rsid w:val="00CC26E9"/>
    <w:rsid w:val="00CC475C"/>
    <w:rsid w:val="00CC602F"/>
    <w:rsid w:val="00CD36D1"/>
    <w:rsid w:val="00CD4832"/>
    <w:rsid w:val="00CD491A"/>
    <w:rsid w:val="00CE50B0"/>
    <w:rsid w:val="00CE675B"/>
    <w:rsid w:val="00CF09A7"/>
    <w:rsid w:val="00CF3646"/>
    <w:rsid w:val="00CF5768"/>
    <w:rsid w:val="00D02E76"/>
    <w:rsid w:val="00D11653"/>
    <w:rsid w:val="00D11D98"/>
    <w:rsid w:val="00D12F0A"/>
    <w:rsid w:val="00D23ABB"/>
    <w:rsid w:val="00D26EC2"/>
    <w:rsid w:val="00D31053"/>
    <w:rsid w:val="00D3343F"/>
    <w:rsid w:val="00D334AD"/>
    <w:rsid w:val="00D34098"/>
    <w:rsid w:val="00D34D76"/>
    <w:rsid w:val="00D37AA9"/>
    <w:rsid w:val="00D472BF"/>
    <w:rsid w:val="00D511ED"/>
    <w:rsid w:val="00D51528"/>
    <w:rsid w:val="00D53C88"/>
    <w:rsid w:val="00D55508"/>
    <w:rsid w:val="00D567E2"/>
    <w:rsid w:val="00D610FD"/>
    <w:rsid w:val="00D633DF"/>
    <w:rsid w:val="00D63515"/>
    <w:rsid w:val="00D63B17"/>
    <w:rsid w:val="00D649C3"/>
    <w:rsid w:val="00D64D7F"/>
    <w:rsid w:val="00D66277"/>
    <w:rsid w:val="00D7401E"/>
    <w:rsid w:val="00D82105"/>
    <w:rsid w:val="00D825A3"/>
    <w:rsid w:val="00D82B3F"/>
    <w:rsid w:val="00D911A8"/>
    <w:rsid w:val="00D9292F"/>
    <w:rsid w:val="00D9645A"/>
    <w:rsid w:val="00D97405"/>
    <w:rsid w:val="00DA00F0"/>
    <w:rsid w:val="00DA41D8"/>
    <w:rsid w:val="00DA4E4C"/>
    <w:rsid w:val="00DB1B6C"/>
    <w:rsid w:val="00DB244B"/>
    <w:rsid w:val="00DC0AB2"/>
    <w:rsid w:val="00DC57C2"/>
    <w:rsid w:val="00DC5A68"/>
    <w:rsid w:val="00DD039B"/>
    <w:rsid w:val="00DD1E09"/>
    <w:rsid w:val="00DD456E"/>
    <w:rsid w:val="00DE0914"/>
    <w:rsid w:val="00DE686E"/>
    <w:rsid w:val="00DE6DFB"/>
    <w:rsid w:val="00DE71FF"/>
    <w:rsid w:val="00DF6C4D"/>
    <w:rsid w:val="00E03A3F"/>
    <w:rsid w:val="00E06C42"/>
    <w:rsid w:val="00E105EC"/>
    <w:rsid w:val="00E12235"/>
    <w:rsid w:val="00E14840"/>
    <w:rsid w:val="00E236BD"/>
    <w:rsid w:val="00E27E4E"/>
    <w:rsid w:val="00E325C8"/>
    <w:rsid w:val="00E36CF8"/>
    <w:rsid w:val="00E37FCF"/>
    <w:rsid w:val="00E41629"/>
    <w:rsid w:val="00E43854"/>
    <w:rsid w:val="00E549CB"/>
    <w:rsid w:val="00E6231B"/>
    <w:rsid w:val="00E639EF"/>
    <w:rsid w:val="00E64649"/>
    <w:rsid w:val="00E67BB9"/>
    <w:rsid w:val="00E74B55"/>
    <w:rsid w:val="00E77294"/>
    <w:rsid w:val="00E8158C"/>
    <w:rsid w:val="00E83711"/>
    <w:rsid w:val="00EB276C"/>
    <w:rsid w:val="00EB27F3"/>
    <w:rsid w:val="00EB2AD1"/>
    <w:rsid w:val="00EB4D6C"/>
    <w:rsid w:val="00EC50B0"/>
    <w:rsid w:val="00EC7F61"/>
    <w:rsid w:val="00ED5615"/>
    <w:rsid w:val="00ED7371"/>
    <w:rsid w:val="00EE3A10"/>
    <w:rsid w:val="00EF30F7"/>
    <w:rsid w:val="00EF4402"/>
    <w:rsid w:val="00F00549"/>
    <w:rsid w:val="00F0190D"/>
    <w:rsid w:val="00F01DB3"/>
    <w:rsid w:val="00F02FA7"/>
    <w:rsid w:val="00F06492"/>
    <w:rsid w:val="00F14A7F"/>
    <w:rsid w:val="00F165CD"/>
    <w:rsid w:val="00F169F8"/>
    <w:rsid w:val="00F2121F"/>
    <w:rsid w:val="00F23BF3"/>
    <w:rsid w:val="00F27389"/>
    <w:rsid w:val="00F3502D"/>
    <w:rsid w:val="00F35204"/>
    <w:rsid w:val="00F36AC7"/>
    <w:rsid w:val="00F51D64"/>
    <w:rsid w:val="00F579B8"/>
    <w:rsid w:val="00F633E1"/>
    <w:rsid w:val="00F63413"/>
    <w:rsid w:val="00F65E25"/>
    <w:rsid w:val="00F723C8"/>
    <w:rsid w:val="00F74527"/>
    <w:rsid w:val="00F74CD7"/>
    <w:rsid w:val="00F75D71"/>
    <w:rsid w:val="00F85F4A"/>
    <w:rsid w:val="00F91C21"/>
    <w:rsid w:val="00F963E9"/>
    <w:rsid w:val="00F9786C"/>
    <w:rsid w:val="00F97E43"/>
    <w:rsid w:val="00FA001E"/>
    <w:rsid w:val="00FA054B"/>
    <w:rsid w:val="00FA5E40"/>
    <w:rsid w:val="00FA6E40"/>
    <w:rsid w:val="00FA7D64"/>
    <w:rsid w:val="00FB19CE"/>
    <w:rsid w:val="00FB1C79"/>
    <w:rsid w:val="00FB4A58"/>
    <w:rsid w:val="00FB571D"/>
    <w:rsid w:val="00FD0FAA"/>
    <w:rsid w:val="00FD2408"/>
    <w:rsid w:val="00FD3D5B"/>
    <w:rsid w:val="00FD3D61"/>
    <w:rsid w:val="00FD719F"/>
    <w:rsid w:val="00FE2EBD"/>
    <w:rsid w:val="00FE33BA"/>
    <w:rsid w:val="00FF1AFC"/>
    <w:rsid w:val="00FF1FA2"/>
    <w:rsid w:val="00FF47DE"/>
    <w:rsid w:val="00FF492D"/>
    <w:rsid w:val="00FF79D2"/>
    <w:rsid w:val="00FF7A34"/>
    <w:rsid w:val="00FF7F5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0"/>
    <w:lsdException w:name="Subtitle" w:semiHidden="0" w:uiPriority="0" w:unhideWhenUsed="0" w:qFormat="1"/>
    <w:lsdException w:name="Body Text 2" w:uiPriority="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67FD"/>
  </w:style>
  <w:style w:type="paragraph" w:styleId="Nagwek1">
    <w:name w:val="heading 1"/>
    <w:basedOn w:val="Normalny"/>
    <w:next w:val="Normalny"/>
    <w:link w:val="Nagwek1Znak"/>
    <w:rsid w:val="0011056C"/>
    <w:pPr>
      <w:keepNext/>
      <w:keepLines/>
      <w:spacing w:before="400" w:after="120"/>
      <w:outlineLvl w:val="0"/>
    </w:pPr>
    <w:rPr>
      <w:rFonts w:ascii="Arial" w:eastAsia="Arial" w:hAnsi="Arial" w:cs="Arial"/>
      <w:sz w:val="40"/>
      <w:szCs w:val="40"/>
      <w:lang w:eastAsia="pl-PL"/>
    </w:rPr>
  </w:style>
  <w:style w:type="paragraph" w:styleId="Nagwek2">
    <w:name w:val="heading 2"/>
    <w:basedOn w:val="Normalny"/>
    <w:next w:val="Normalny"/>
    <w:link w:val="Nagwek2Znak"/>
    <w:rsid w:val="0011056C"/>
    <w:pPr>
      <w:keepNext/>
      <w:keepLines/>
      <w:spacing w:before="360" w:after="120"/>
      <w:outlineLvl w:val="1"/>
    </w:pPr>
    <w:rPr>
      <w:rFonts w:ascii="Arial" w:eastAsia="Arial" w:hAnsi="Arial" w:cs="Arial"/>
      <w:sz w:val="32"/>
      <w:szCs w:val="32"/>
      <w:lang w:eastAsia="pl-PL"/>
    </w:rPr>
  </w:style>
  <w:style w:type="paragraph" w:styleId="Nagwek3">
    <w:name w:val="heading 3"/>
    <w:basedOn w:val="Normalny"/>
    <w:next w:val="Normalny"/>
    <w:link w:val="Nagwek3Znak"/>
    <w:rsid w:val="0011056C"/>
    <w:pPr>
      <w:keepNext/>
      <w:keepLines/>
      <w:spacing w:before="320" w:after="80"/>
      <w:outlineLvl w:val="2"/>
    </w:pPr>
    <w:rPr>
      <w:rFonts w:ascii="Arial" w:eastAsia="Arial" w:hAnsi="Arial" w:cs="Arial"/>
      <w:color w:val="434343"/>
      <w:sz w:val="28"/>
      <w:szCs w:val="28"/>
      <w:lang w:eastAsia="pl-PL"/>
    </w:rPr>
  </w:style>
  <w:style w:type="paragraph" w:styleId="Nagwek4">
    <w:name w:val="heading 4"/>
    <w:basedOn w:val="Normalny"/>
    <w:next w:val="Normalny"/>
    <w:link w:val="Nagwek4Znak"/>
    <w:rsid w:val="0011056C"/>
    <w:pPr>
      <w:keepNext/>
      <w:keepLines/>
      <w:spacing w:before="280" w:after="80"/>
      <w:outlineLvl w:val="3"/>
    </w:pPr>
    <w:rPr>
      <w:rFonts w:ascii="Arial" w:eastAsia="Arial" w:hAnsi="Arial" w:cs="Arial"/>
      <w:color w:val="666666"/>
      <w:sz w:val="24"/>
      <w:szCs w:val="24"/>
      <w:lang w:eastAsia="pl-PL"/>
    </w:rPr>
  </w:style>
  <w:style w:type="paragraph" w:styleId="Nagwek5">
    <w:name w:val="heading 5"/>
    <w:basedOn w:val="Normalny"/>
    <w:next w:val="Normalny"/>
    <w:link w:val="Nagwek5Znak"/>
    <w:rsid w:val="0011056C"/>
    <w:pPr>
      <w:keepNext/>
      <w:keepLines/>
      <w:spacing w:before="240" w:after="80"/>
      <w:outlineLvl w:val="4"/>
    </w:pPr>
    <w:rPr>
      <w:rFonts w:ascii="Arial" w:eastAsia="Arial" w:hAnsi="Arial" w:cs="Arial"/>
      <w:color w:val="666666"/>
      <w:lang w:eastAsia="pl-PL"/>
    </w:rPr>
  </w:style>
  <w:style w:type="paragraph" w:styleId="Nagwek6">
    <w:name w:val="heading 6"/>
    <w:basedOn w:val="Normalny"/>
    <w:next w:val="Normalny"/>
    <w:link w:val="Nagwek6Znak"/>
    <w:rsid w:val="0011056C"/>
    <w:pPr>
      <w:keepNext/>
      <w:keepLines/>
      <w:spacing w:before="240" w:after="80"/>
      <w:outlineLvl w:val="5"/>
    </w:pPr>
    <w:rPr>
      <w:rFonts w:ascii="Arial" w:eastAsia="Arial" w:hAnsi="Arial" w:cs="Arial"/>
      <w:i/>
      <w:color w:val="66666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1056C"/>
    <w:rPr>
      <w:rFonts w:ascii="Arial" w:eastAsia="Arial" w:hAnsi="Arial" w:cs="Arial"/>
      <w:sz w:val="40"/>
      <w:szCs w:val="40"/>
      <w:lang w:eastAsia="pl-PL"/>
    </w:rPr>
  </w:style>
  <w:style w:type="character" w:customStyle="1" w:styleId="Nagwek2Znak">
    <w:name w:val="Nagłówek 2 Znak"/>
    <w:basedOn w:val="Domylnaczcionkaakapitu"/>
    <w:link w:val="Nagwek2"/>
    <w:rsid w:val="0011056C"/>
    <w:rPr>
      <w:rFonts w:ascii="Arial" w:eastAsia="Arial" w:hAnsi="Arial" w:cs="Arial"/>
      <w:sz w:val="32"/>
      <w:szCs w:val="32"/>
      <w:lang w:eastAsia="pl-PL"/>
    </w:rPr>
  </w:style>
  <w:style w:type="character" w:customStyle="1" w:styleId="Nagwek3Znak">
    <w:name w:val="Nagłówek 3 Znak"/>
    <w:basedOn w:val="Domylnaczcionkaakapitu"/>
    <w:link w:val="Nagwek3"/>
    <w:rsid w:val="0011056C"/>
    <w:rPr>
      <w:rFonts w:ascii="Arial" w:eastAsia="Arial" w:hAnsi="Arial" w:cs="Arial"/>
      <w:color w:val="434343"/>
      <w:sz w:val="28"/>
      <w:szCs w:val="28"/>
      <w:lang w:eastAsia="pl-PL"/>
    </w:rPr>
  </w:style>
  <w:style w:type="character" w:customStyle="1" w:styleId="Nagwek4Znak">
    <w:name w:val="Nagłówek 4 Znak"/>
    <w:basedOn w:val="Domylnaczcionkaakapitu"/>
    <w:link w:val="Nagwek4"/>
    <w:rsid w:val="0011056C"/>
    <w:rPr>
      <w:rFonts w:ascii="Arial" w:eastAsia="Arial" w:hAnsi="Arial" w:cs="Arial"/>
      <w:color w:val="666666"/>
      <w:sz w:val="24"/>
      <w:szCs w:val="24"/>
      <w:lang w:eastAsia="pl-PL"/>
    </w:rPr>
  </w:style>
  <w:style w:type="character" w:customStyle="1" w:styleId="Nagwek5Znak">
    <w:name w:val="Nagłówek 5 Znak"/>
    <w:basedOn w:val="Domylnaczcionkaakapitu"/>
    <w:link w:val="Nagwek5"/>
    <w:rsid w:val="0011056C"/>
    <w:rPr>
      <w:rFonts w:ascii="Arial" w:eastAsia="Arial" w:hAnsi="Arial" w:cs="Arial"/>
      <w:color w:val="666666"/>
      <w:lang w:eastAsia="pl-PL"/>
    </w:rPr>
  </w:style>
  <w:style w:type="character" w:customStyle="1" w:styleId="Nagwek6Znak">
    <w:name w:val="Nagłówek 6 Znak"/>
    <w:basedOn w:val="Domylnaczcionkaakapitu"/>
    <w:link w:val="Nagwek6"/>
    <w:rsid w:val="0011056C"/>
    <w:rPr>
      <w:rFonts w:ascii="Arial" w:eastAsia="Arial" w:hAnsi="Arial" w:cs="Arial"/>
      <w:i/>
      <w:color w:val="666666"/>
      <w:lang w:eastAsia="pl-PL"/>
    </w:rPr>
  </w:style>
  <w:style w:type="paragraph" w:styleId="Nagwek">
    <w:name w:val="header"/>
    <w:basedOn w:val="Normalny"/>
    <w:link w:val="NagwekZnak"/>
    <w:uiPriority w:val="99"/>
    <w:unhideWhenUsed/>
    <w:rsid w:val="001105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1056C"/>
  </w:style>
  <w:style w:type="paragraph" w:styleId="Stopka">
    <w:name w:val="footer"/>
    <w:basedOn w:val="Normalny"/>
    <w:link w:val="StopkaZnak"/>
    <w:uiPriority w:val="99"/>
    <w:unhideWhenUsed/>
    <w:rsid w:val="001105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1056C"/>
  </w:style>
  <w:style w:type="paragraph" w:styleId="Tekstdymka">
    <w:name w:val="Balloon Text"/>
    <w:basedOn w:val="Normalny"/>
    <w:link w:val="TekstdymkaZnak"/>
    <w:uiPriority w:val="99"/>
    <w:semiHidden/>
    <w:unhideWhenUsed/>
    <w:rsid w:val="001105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1056C"/>
    <w:rPr>
      <w:rFonts w:ascii="Tahoma" w:hAnsi="Tahoma" w:cs="Tahoma"/>
      <w:sz w:val="16"/>
      <w:szCs w:val="16"/>
    </w:rPr>
  </w:style>
  <w:style w:type="paragraph" w:styleId="Tytu">
    <w:name w:val="Title"/>
    <w:basedOn w:val="Normalny"/>
    <w:next w:val="Normalny"/>
    <w:link w:val="TytuZnak"/>
    <w:uiPriority w:val="1"/>
    <w:qFormat/>
    <w:rsid w:val="0011056C"/>
    <w:pPr>
      <w:keepNext/>
      <w:keepLines/>
      <w:spacing w:after="60"/>
    </w:pPr>
    <w:rPr>
      <w:rFonts w:ascii="Arial" w:eastAsia="Arial" w:hAnsi="Arial" w:cs="Arial"/>
      <w:sz w:val="52"/>
      <w:szCs w:val="52"/>
      <w:lang w:eastAsia="pl-PL"/>
    </w:rPr>
  </w:style>
  <w:style w:type="character" w:customStyle="1" w:styleId="TytuZnak">
    <w:name w:val="Tytuł Znak"/>
    <w:basedOn w:val="Domylnaczcionkaakapitu"/>
    <w:link w:val="Tytu"/>
    <w:uiPriority w:val="1"/>
    <w:rsid w:val="0011056C"/>
    <w:rPr>
      <w:rFonts w:ascii="Arial" w:eastAsia="Arial" w:hAnsi="Arial" w:cs="Arial"/>
      <w:sz w:val="52"/>
      <w:szCs w:val="52"/>
      <w:lang w:eastAsia="pl-PL"/>
    </w:rPr>
  </w:style>
  <w:style w:type="paragraph" w:styleId="Podtytu">
    <w:name w:val="Subtitle"/>
    <w:basedOn w:val="Normalny"/>
    <w:next w:val="Normalny"/>
    <w:link w:val="PodtytuZnak"/>
    <w:rsid w:val="0011056C"/>
    <w:pPr>
      <w:keepNext/>
      <w:keepLines/>
      <w:spacing w:after="320"/>
    </w:pPr>
    <w:rPr>
      <w:rFonts w:ascii="Arial" w:eastAsia="Arial" w:hAnsi="Arial" w:cs="Arial"/>
      <w:color w:val="666666"/>
      <w:sz w:val="30"/>
      <w:szCs w:val="30"/>
      <w:lang w:eastAsia="pl-PL"/>
    </w:rPr>
  </w:style>
  <w:style w:type="character" w:customStyle="1" w:styleId="PodtytuZnak">
    <w:name w:val="Podtytuł Znak"/>
    <w:basedOn w:val="Domylnaczcionkaakapitu"/>
    <w:link w:val="Podtytu"/>
    <w:rsid w:val="0011056C"/>
    <w:rPr>
      <w:rFonts w:ascii="Arial" w:eastAsia="Arial" w:hAnsi="Arial" w:cs="Arial"/>
      <w:color w:val="666666"/>
      <w:sz w:val="30"/>
      <w:szCs w:val="30"/>
      <w:lang w:eastAsia="pl-PL"/>
    </w:rPr>
  </w:style>
  <w:style w:type="character" w:styleId="Hipercze">
    <w:name w:val="Hyperlink"/>
    <w:uiPriority w:val="99"/>
    <w:rsid w:val="0011056C"/>
    <w:rPr>
      <w:color w:val="0000FF"/>
      <w:u w:val="single"/>
    </w:rPr>
  </w:style>
  <w:style w:type="character" w:customStyle="1" w:styleId="Tekstpodstawowywcity3Znak">
    <w:name w:val="Tekst podstawowy wcięty 3 Znak"/>
    <w:link w:val="Tekstpodstawowywcity3"/>
    <w:locked/>
    <w:rsid w:val="0011056C"/>
    <w:rPr>
      <w:b/>
      <w:sz w:val="24"/>
    </w:rPr>
  </w:style>
  <w:style w:type="paragraph" w:styleId="Tekstpodstawowywcity3">
    <w:name w:val="Body Text Indent 3"/>
    <w:basedOn w:val="Normalny"/>
    <w:link w:val="Tekstpodstawowywcity3Znak"/>
    <w:rsid w:val="0011056C"/>
    <w:pPr>
      <w:autoSpaceDE w:val="0"/>
      <w:autoSpaceDN w:val="0"/>
      <w:spacing w:after="0" w:line="240" w:lineRule="auto"/>
      <w:ind w:left="284" w:hanging="284"/>
      <w:jc w:val="both"/>
    </w:pPr>
    <w:rPr>
      <w:b/>
      <w:sz w:val="24"/>
    </w:rPr>
  </w:style>
  <w:style w:type="character" w:customStyle="1" w:styleId="Tekstpodstawowywcity3Znak1">
    <w:name w:val="Tekst podstawowy wcięty 3 Znak1"/>
    <w:basedOn w:val="Domylnaczcionkaakapitu"/>
    <w:uiPriority w:val="99"/>
    <w:semiHidden/>
    <w:rsid w:val="0011056C"/>
    <w:rPr>
      <w:sz w:val="16"/>
      <w:szCs w:val="16"/>
    </w:rPr>
  </w:style>
  <w:style w:type="paragraph" w:styleId="Akapitzlist">
    <w:name w:val="List Paragraph"/>
    <w:aliases w:val="Numerowanie,List Paragraph,Wykres,Kolorowa lista — akcent 11,Akapit z listą BS,CW_Lista,Akapit z listą3,Akapit z listą31,Odstavec,Preambuła,T_SZ_List Paragraph,zwykły tekst,List Paragraph1,BulletC,normalny tekst,Obiekt,L1,WyliczPrzyklad"/>
    <w:basedOn w:val="Normalny"/>
    <w:link w:val="AkapitzlistZnak"/>
    <w:uiPriority w:val="34"/>
    <w:qFormat/>
    <w:rsid w:val="0011056C"/>
    <w:pPr>
      <w:widowControl w:val="0"/>
      <w:tabs>
        <w:tab w:val="left" w:pos="0"/>
      </w:tabs>
      <w:suppressAutoHyphens/>
      <w:spacing w:after="0" w:line="200" w:lineRule="atLeast"/>
      <w:ind w:left="720"/>
      <w:jc w:val="both"/>
    </w:pPr>
    <w:rPr>
      <w:rFonts w:ascii="Arial" w:eastAsia="Lucida Sans Unicode" w:hAnsi="Arial" w:cs="Times New Roman"/>
      <w:kern w:val="1"/>
      <w:lang w:eastAsia="zh-CN"/>
    </w:rPr>
  </w:style>
  <w:style w:type="character" w:customStyle="1" w:styleId="AkapitzlistZnak">
    <w:name w:val="Akapit z listą Znak"/>
    <w:aliases w:val="Numerowanie Znak,List Paragraph Znak,Wykres Znak,Kolorowa lista — akcent 11 Znak,Akapit z listą BS Znak,CW_Lista Znak,Akapit z listą3 Znak,Akapit z listą31 Znak,Odstavec Znak,Preambuła Znak,T_SZ_List Paragraph Znak,zwykły tekst Znak"/>
    <w:link w:val="Akapitzlist"/>
    <w:uiPriority w:val="34"/>
    <w:qFormat/>
    <w:locked/>
    <w:rsid w:val="0011056C"/>
    <w:rPr>
      <w:rFonts w:ascii="Arial" w:eastAsia="Lucida Sans Unicode" w:hAnsi="Arial" w:cs="Times New Roman"/>
      <w:kern w:val="1"/>
      <w:lang w:eastAsia="zh-CN"/>
    </w:rPr>
  </w:style>
  <w:style w:type="paragraph" w:styleId="Tekstpodstawowy2">
    <w:name w:val="Body Text 2"/>
    <w:basedOn w:val="Normalny"/>
    <w:link w:val="Tekstpodstawowy2Znak"/>
    <w:qFormat/>
    <w:rsid w:val="0011056C"/>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rsid w:val="0011056C"/>
    <w:rPr>
      <w:rFonts w:ascii="Times New Roman" w:eastAsia="Times New Roman" w:hAnsi="Times New Roman" w:cs="Times New Roman"/>
      <w:sz w:val="24"/>
      <w:szCs w:val="24"/>
      <w:lang w:eastAsia="pl-PL"/>
    </w:rPr>
  </w:style>
  <w:style w:type="paragraph" w:customStyle="1" w:styleId="Default">
    <w:name w:val="Default"/>
    <w:qFormat/>
    <w:rsid w:val="0011056C"/>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
    <w:name w:val="Body Text"/>
    <w:basedOn w:val="Normalny"/>
    <w:link w:val="TekstpodstawowyZnak"/>
    <w:rsid w:val="0011056C"/>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11056C"/>
    <w:rPr>
      <w:rFonts w:ascii="Times New Roman" w:eastAsia="Times New Roman" w:hAnsi="Times New Roman" w:cs="Times New Roman"/>
      <w:sz w:val="24"/>
      <w:szCs w:val="24"/>
      <w:lang w:eastAsia="pl-PL"/>
    </w:rPr>
  </w:style>
  <w:style w:type="paragraph" w:styleId="NormalnyWeb">
    <w:name w:val="Normal (Web)"/>
    <w:basedOn w:val="Normalny"/>
    <w:uiPriority w:val="99"/>
    <w:rsid w:val="0011056C"/>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unhideWhenUsed/>
    <w:rsid w:val="0011056C"/>
    <w:pPr>
      <w:spacing w:after="0" w:line="240" w:lineRule="auto"/>
    </w:pPr>
    <w:rPr>
      <w:rFonts w:ascii="Arial" w:eastAsia="Arial" w:hAnsi="Arial" w:cs="Arial"/>
      <w:sz w:val="20"/>
      <w:szCs w:val="20"/>
      <w:lang w:eastAsia="pl-PL"/>
    </w:rPr>
  </w:style>
  <w:style w:type="character" w:customStyle="1" w:styleId="TekstprzypisudolnegoZnak">
    <w:name w:val="Tekst przypisu dolnego Znak"/>
    <w:basedOn w:val="Domylnaczcionkaakapitu"/>
    <w:link w:val="Tekstprzypisudolnego"/>
    <w:uiPriority w:val="99"/>
    <w:rsid w:val="0011056C"/>
    <w:rPr>
      <w:rFonts w:ascii="Arial" w:eastAsia="Arial" w:hAnsi="Arial" w:cs="Arial"/>
      <w:sz w:val="20"/>
      <w:szCs w:val="20"/>
      <w:lang w:eastAsia="pl-PL"/>
    </w:rPr>
  </w:style>
  <w:style w:type="paragraph" w:styleId="Tekstpodstawowywcity2">
    <w:name w:val="Body Text Indent 2"/>
    <w:basedOn w:val="Normalny"/>
    <w:link w:val="Tekstpodstawowywcity2Znak"/>
    <w:rsid w:val="0011056C"/>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11056C"/>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11056C"/>
    <w:pPr>
      <w:spacing w:after="120" w:line="360" w:lineRule="auto"/>
      <w:jc w:val="both"/>
    </w:pPr>
    <w:rPr>
      <w:rFonts w:ascii="Arial" w:eastAsia="Times New Roman" w:hAnsi="Arial" w:cs="Times New Roman"/>
      <w:szCs w:val="20"/>
      <w:lang w:eastAsia="pl-PL"/>
    </w:rPr>
  </w:style>
  <w:style w:type="character" w:customStyle="1" w:styleId="DeltaViewInsertion">
    <w:name w:val="DeltaView Insertion"/>
    <w:qFormat/>
    <w:rsid w:val="0011056C"/>
    <w:rPr>
      <w:b/>
      <w:i/>
      <w:spacing w:val="0"/>
    </w:rPr>
  </w:style>
  <w:style w:type="paragraph" w:customStyle="1" w:styleId="Tekstprzypisudolnego1">
    <w:name w:val="Tekst przypisu dolnego1"/>
    <w:basedOn w:val="Normalny"/>
    <w:rsid w:val="0011056C"/>
    <w:pPr>
      <w:spacing w:after="0" w:line="240" w:lineRule="auto"/>
    </w:pPr>
    <w:rPr>
      <w:rFonts w:ascii="Times New Roman" w:eastAsia="Times New Roman" w:hAnsi="Times New Roman" w:cs="Times New Roman"/>
      <w:sz w:val="20"/>
      <w:szCs w:val="20"/>
      <w:lang w:eastAsia="pl-PL"/>
    </w:rPr>
  </w:style>
  <w:style w:type="paragraph" w:customStyle="1" w:styleId="BodyTextIndentZnak">
    <w:name w:val="Body Text Indent Znak"/>
    <w:basedOn w:val="Normalny"/>
    <w:rsid w:val="0011056C"/>
    <w:pPr>
      <w:suppressAutoHyphens/>
      <w:spacing w:after="0" w:line="360" w:lineRule="auto"/>
      <w:ind w:left="708"/>
      <w:jc w:val="both"/>
    </w:pPr>
    <w:rPr>
      <w:rFonts w:ascii="Arial Narrow" w:eastAsia="Times New Roman" w:hAnsi="Arial Narrow" w:cs="Arial Narrow"/>
      <w:sz w:val="20"/>
      <w:szCs w:val="24"/>
      <w:lang w:eastAsia="zh-CN"/>
    </w:rPr>
  </w:style>
  <w:style w:type="character" w:customStyle="1" w:styleId="TekstprzypisukocowegoZnak">
    <w:name w:val="Tekst przypisu końcowego Znak"/>
    <w:basedOn w:val="Domylnaczcionkaakapitu"/>
    <w:link w:val="Tekstprzypisukocowego"/>
    <w:uiPriority w:val="99"/>
    <w:semiHidden/>
    <w:rsid w:val="0011056C"/>
    <w:rPr>
      <w:rFonts w:ascii="Arial" w:eastAsia="Arial" w:hAnsi="Arial" w:cs="Arial"/>
      <w:sz w:val="20"/>
      <w:szCs w:val="20"/>
      <w:lang w:eastAsia="pl-PL"/>
    </w:rPr>
  </w:style>
  <w:style w:type="paragraph" w:styleId="Tekstprzypisukocowego">
    <w:name w:val="endnote text"/>
    <w:basedOn w:val="Normalny"/>
    <w:link w:val="TekstprzypisukocowegoZnak"/>
    <w:uiPriority w:val="99"/>
    <w:semiHidden/>
    <w:unhideWhenUsed/>
    <w:rsid w:val="0011056C"/>
    <w:pPr>
      <w:spacing w:after="0" w:line="240" w:lineRule="auto"/>
    </w:pPr>
    <w:rPr>
      <w:rFonts w:ascii="Arial" w:eastAsia="Arial" w:hAnsi="Arial" w:cs="Arial"/>
      <w:sz w:val="20"/>
      <w:szCs w:val="20"/>
      <w:lang w:eastAsia="pl-PL"/>
    </w:rPr>
  </w:style>
  <w:style w:type="paragraph" w:customStyle="1" w:styleId="BodyText21">
    <w:name w:val="Body Text 21"/>
    <w:basedOn w:val="Normalny"/>
    <w:qFormat/>
    <w:rsid w:val="0011056C"/>
    <w:pPr>
      <w:spacing w:after="0" w:line="240" w:lineRule="auto"/>
      <w:jc w:val="both"/>
    </w:pPr>
    <w:rPr>
      <w:rFonts w:ascii="Arial" w:eastAsia="Times New Roman" w:hAnsi="Arial" w:cs="Times New Roman"/>
      <w:b/>
      <w:sz w:val="24"/>
      <w:szCs w:val="20"/>
      <w:lang w:eastAsia="pl-PL"/>
    </w:rPr>
  </w:style>
  <w:style w:type="paragraph" w:customStyle="1" w:styleId="Zawartotabeli">
    <w:name w:val="Zawartość tabeli"/>
    <w:basedOn w:val="Normalny"/>
    <w:rsid w:val="0011056C"/>
    <w:pPr>
      <w:widowControl w:val="0"/>
      <w:suppressLineNumbers/>
      <w:suppressAutoHyphens/>
      <w:spacing w:after="0" w:line="240" w:lineRule="auto"/>
    </w:pPr>
    <w:rPr>
      <w:rFonts w:ascii="Times New Roman" w:eastAsia="Lucida Sans Unicode" w:hAnsi="Times New Roman" w:cs="Times New Roman"/>
      <w:kern w:val="1"/>
      <w:sz w:val="24"/>
      <w:szCs w:val="24"/>
      <w:lang w:eastAsia="pl-PL"/>
    </w:rPr>
  </w:style>
  <w:style w:type="paragraph" w:customStyle="1" w:styleId="Nagwektabeli">
    <w:name w:val="Nagłówek tabeli"/>
    <w:basedOn w:val="Zawartotabeli"/>
    <w:rsid w:val="0011056C"/>
    <w:pPr>
      <w:spacing w:after="120"/>
      <w:jc w:val="center"/>
    </w:pPr>
    <w:rPr>
      <w:rFonts w:eastAsia="Times New Roman"/>
      <w:b/>
      <w:bCs/>
      <w:i/>
      <w:iCs/>
      <w:color w:val="000000"/>
      <w:kern w:val="0"/>
      <w:lang w:eastAsia="ar-SA"/>
    </w:rPr>
  </w:style>
  <w:style w:type="paragraph" w:customStyle="1" w:styleId="Standard">
    <w:name w:val="Standard"/>
    <w:rsid w:val="0011056C"/>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styleId="Bezodstpw">
    <w:name w:val="No Spacing"/>
    <w:uiPriority w:val="1"/>
    <w:qFormat/>
    <w:rsid w:val="0011056C"/>
    <w:pPr>
      <w:spacing w:after="0" w:line="240" w:lineRule="auto"/>
    </w:pPr>
    <w:rPr>
      <w:rFonts w:ascii="Times New Roman" w:eastAsia="Calibri" w:hAnsi="Times New Roman" w:cs="Times New Roman"/>
      <w:sz w:val="24"/>
    </w:rPr>
  </w:style>
  <w:style w:type="character" w:styleId="Pogrubienie">
    <w:name w:val="Strong"/>
    <w:basedOn w:val="Domylnaczcionkaakapitu"/>
    <w:uiPriority w:val="22"/>
    <w:qFormat/>
    <w:rsid w:val="0011056C"/>
    <w:rPr>
      <w:b/>
      <w:bCs/>
    </w:rPr>
  </w:style>
  <w:style w:type="paragraph" w:customStyle="1" w:styleId="pkt">
    <w:name w:val="pkt"/>
    <w:basedOn w:val="Normalny"/>
    <w:qFormat/>
    <w:rsid w:val="0011056C"/>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uiPriority w:val="99"/>
    <w:semiHidden/>
    <w:rsid w:val="0011056C"/>
    <w:rPr>
      <w:rFonts w:ascii="Arial" w:eastAsia="Arial" w:hAnsi="Arial" w:cs="Arial"/>
      <w:sz w:val="16"/>
      <w:szCs w:val="16"/>
      <w:lang w:eastAsia="pl-PL"/>
    </w:rPr>
  </w:style>
  <w:style w:type="paragraph" w:styleId="Tekstpodstawowy3">
    <w:name w:val="Body Text 3"/>
    <w:basedOn w:val="Normalny"/>
    <w:link w:val="Tekstpodstawowy3Znak"/>
    <w:uiPriority w:val="99"/>
    <w:semiHidden/>
    <w:unhideWhenUsed/>
    <w:rsid w:val="0011056C"/>
    <w:pPr>
      <w:spacing w:after="120"/>
    </w:pPr>
    <w:rPr>
      <w:rFonts w:ascii="Arial" w:eastAsia="Arial" w:hAnsi="Arial" w:cs="Arial"/>
      <w:sz w:val="16"/>
      <w:szCs w:val="16"/>
      <w:lang w:eastAsia="pl-PL"/>
    </w:rPr>
  </w:style>
  <w:style w:type="character" w:customStyle="1" w:styleId="StopkaZnak1">
    <w:name w:val="Stopka Znak1"/>
    <w:basedOn w:val="Domylnaczcionkaakapitu"/>
    <w:uiPriority w:val="99"/>
    <w:rsid w:val="0011056C"/>
    <w:rPr>
      <w:rFonts w:ascii="Tahoma" w:hAnsi="Tahoma"/>
      <w:sz w:val="22"/>
    </w:rPr>
  </w:style>
  <w:style w:type="table" w:styleId="Tabela-Siatka">
    <w:name w:val="Table Grid"/>
    <w:basedOn w:val="Standardowy"/>
    <w:uiPriority w:val="59"/>
    <w:rsid w:val="0011056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3">
    <w:name w:val="Styl3"/>
    <w:basedOn w:val="Normalny"/>
    <w:uiPriority w:val="99"/>
    <w:rsid w:val="0011056C"/>
    <w:pPr>
      <w:spacing w:after="0"/>
      <w:ind w:left="1412" w:hanging="709"/>
    </w:pPr>
    <w:rPr>
      <w:rFonts w:ascii="Calibri" w:eastAsia="Times New Roman" w:hAnsi="Calibri" w:cs="Times New Roman"/>
      <w:sz w:val="24"/>
      <w:szCs w:val="24"/>
      <w:lang w:eastAsia="pl-PL"/>
    </w:rPr>
  </w:style>
  <w:style w:type="paragraph" w:customStyle="1" w:styleId="Tekstprzypisudolnego2">
    <w:name w:val="Tekst przypisu dolnego2"/>
    <w:basedOn w:val="Normalny"/>
    <w:rsid w:val="00253360"/>
    <w:pPr>
      <w:spacing w:after="0" w:line="240" w:lineRule="auto"/>
    </w:pPr>
    <w:rPr>
      <w:rFonts w:ascii="Times New Roman" w:eastAsia="Times New Roman" w:hAnsi="Times New Roman" w:cs="Times New Roman"/>
      <w:sz w:val="20"/>
      <w:szCs w:val="20"/>
      <w:lang w:eastAsia="pl-PL"/>
    </w:rPr>
  </w:style>
  <w:style w:type="paragraph" w:customStyle="1" w:styleId="akapitlewyblock">
    <w:name w:val="akapitlewyblock"/>
    <w:basedOn w:val="Normalny"/>
    <w:uiPriority w:val="99"/>
    <w:rsid w:val="00253360"/>
    <w:pPr>
      <w:autoSpaceDE w:val="0"/>
      <w:autoSpaceDN w:val="0"/>
      <w:spacing w:after="100" w:line="240" w:lineRule="auto"/>
    </w:pPr>
    <w:rPr>
      <w:rFonts w:ascii="Arial Unicode MS" w:eastAsia="Times New Roman" w:hAnsi="Arial Unicode MS" w:cs="Arial Unicode MS"/>
      <w:sz w:val="24"/>
      <w:szCs w:val="24"/>
      <w:lang w:eastAsia="pl-PL"/>
    </w:rPr>
  </w:style>
  <w:style w:type="table" w:customStyle="1" w:styleId="TableNormal">
    <w:name w:val="Table Normal"/>
    <w:rsid w:val="006F2920"/>
    <w:pPr>
      <w:spacing w:after="0"/>
    </w:pPr>
    <w:rPr>
      <w:rFonts w:ascii="Arial" w:eastAsia="Arial" w:hAnsi="Arial" w:cs="Arial"/>
      <w:lang w:eastAsia="pl-PL"/>
    </w:rPr>
    <w:tblPr>
      <w:tblCellMar>
        <w:top w:w="0" w:type="dxa"/>
        <w:left w:w="0" w:type="dxa"/>
        <w:bottom w:w="0" w:type="dxa"/>
        <w:right w:w="0" w:type="dxa"/>
      </w:tblCellMar>
    </w:tblPr>
  </w:style>
  <w:style w:type="table" w:customStyle="1" w:styleId="TableGrid">
    <w:name w:val="TableGrid"/>
    <w:rsid w:val="006F2920"/>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Tekstkomentarza1">
    <w:name w:val="Tekst komentarza1"/>
    <w:basedOn w:val="Normalny"/>
    <w:rsid w:val="004A31AF"/>
    <w:pPr>
      <w:suppressAutoHyphens/>
      <w:spacing w:after="0" w:line="240" w:lineRule="auto"/>
    </w:pPr>
    <w:rPr>
      <w:rFonts w:ascii="Times New Roman" w:eastAsia="Times New Roman" w:hAnsi="Times New Roman" w:cs="Times New Roman"/>
      <w:sz w:val="20"/>
      <w:szCs w:val="20"/>
      <w:lang w:eastAsia="ar-SA"/>
    </w:rPr>
  </w:style>
  <w:style w:type="character" w:styleId="Uwydatnienie">
    <w:name w:val="Emphasis"/>
    <w:uiPriority w:val="20"/>
    <w:qFormat/>
    <w:rsid w:val="004B4C78"/>
    <w:rPr>
      <w:rFonts w:cs="Times New Roman"/>
      <w:i/>
      <w:iCs/>
    </w:rPr>
  </w:style>
</w:styles>
</file>

<file path=word/webSettings.xml><?xml version="1.0" encoding="utf-8"?>
<w:webSettings xmlns:r="http://schemas.openxmlformats.org/officeDocument/2006/relationships" xmlns:w="http://schemas.openxmlformats.org/wordprocessingml/2006/main">
  <w:divs>
    <w:div w:id="39482677">
      <w:bodyDiv w:val="1"/>
      <w:marLeft w:val="0"/>
      <w:marRight w:val="0"/>
      <w:marTop w:val="0"/>
      <w:marBottom w:val="0"/>
      <w:divBdr>
        <w:top w:val="none" w:sz="0" w:space="0" w:color="auto"/>
        <w:left w:val="none" w:sz="0" w:space="0" w:color="auto"/>
        <w:bottom w:val="none" w:sz="0" w:space="0" w:color="auto"/>
        <w:right w:val="none" w:sz="0" w:space="0" w:color="auto"/>
      </w:divBdr>
    </w:div>
    <w:div w:id="553543915">
      <w:bodyDiv w:val="1"/>
      <w:marLeft w:val="0"/>
      <w:marRight w:val="0"/>
      <w:marTop w:val="0"/>
      <w:marBottom w:val="0"/>
      <w:divBdr>
        <w:top w:val="none" w:sz="0" w:space="0" w:color="auto"/>
        <w:left w:val="none" w:sz="0" w:space="0" w:color="auto"/>
        <w:bottom w:val="none" w:sz="0" w:space="0" w:color="auto"/>
        <w:right w:val="none" w:sz="0" w:space="0" w:color="auto"/>
      </w:divBdr>
    </w:div>
    <w:div w:id="60936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7401E-E3CC-4422-85DB-AD19C7CE4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3019</Words>
  <Characters>18117</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annpilarska</dc:creator>
  <cp:lastModifiedBy>mjedrzejczak</cp:lastModifiedBy>
  <cp:revision>5</cp:revision>
  <cp:lastPrinted>2023-07-06T06:23:00Z</cp:lastPrinted>
  <dcterms:created xsi:type="dcterms:W3CDTF">2023-06-27T09:15:00Z</dcterms:created>
  <dcterms:modified xsi:type="dcterms:W3CDTF">2023-07-06T06:24:00Z</dcterms:modified>
</cp:coreProperties>
</file>