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4680D984" w14:textId="77777777" w:rsidR="00DE248A" w:rsidRDefault="00DE248A" w:rsidP="00DE248A">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5825766B" w14:textId="77777777" w:rsidR="00DE248A" w:rsidRDefault="00DE248A" w:rsidP="00DE248A">
      <w:pPr>
        <w:rPr>
          <w:rFonts w:ascii="Arial" w:hAnsi="Arial" w:cs="Arial"/>
          <w:b/>
          <w:sz w:val="20"/>
          <w:szCs w:val="20"/>
        </w:rPr>
      </w:pPr>
    </w:p>
    <w:p w14:paraId="303CBC11" w14:textId="77777777" w:rsidR="00DE248A" w:rsidRDefault="00DE248A" w:rsidP="00DE248A">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25079FCF" w14:textId="77777777" w:rsidR="00DE248A" w:rsidRDefault="00DE248A" w:rsidP="00DE248A">
      <w:pPr>
        <w:rPr>
          <w:rFonts w:ascii="Arial" w:hAnsi="Arial" w:cs="Arial"/>
          <w:sz w:val="20"/>
          <w:szCs w:val="20"/>
        </w:rPr>
      </w:pPr>
    </w:p>
    <w:p w14:paraId="308A948D" w14:textId="77777777" w:rsidR="00DE248A" w:rsidRDefault="00DE248A" w:rsidP="00DE248A">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4F71C295" w14:textId="77777777" w:rsidR="00DE248A" w:rsidRDefault="00DE248A" w:rsidP="00DE248A">
      <w:pPr>
        <w:widowControl w:val="0"/>
        <w:autoSpaceDE w:val="0"/>
        <w:autoSpaceDN w:val="0"/>
        <w:jc w:val="both"/>
        <w:rPr>
          <w:rFonts w:ascii="Arial" w:hAnsi="Arial" w:cs="Arial"/>
          <w:sz w:val="20"/>
          <w:szCs w:val="20"/>
        </w:rPr>
      </w:pPr>
    </w:p>
    <w:p w14:paraId="5A42B468" w14:textId="77777777" w:rsidR="00DE248A" w:rsidRDefault="00DE248A" w:rsidP="00DE248A">
      <w:pPr>
        <w:widowControl w:val="0"/>
        <w:autoSpaceDE w:val="0"/>
        <w:autoSpaceDN w:val="0"/>
        <w:jc w:val="both"/>
        <w:rPr>
          <w:rFonts w:ascii="Arial" w:hAnsi="Arial" w:cs="Arial"/>
          <w:sz w:val="20"/>
          <w:szCs w:val="20"/>
        </w:rPr>
      </w:pPr>
      <w:r>
        <w:rPr>
          <w:rFonts w:ascii="Arial" w:hAnsi="Arial" w:cs="Arial"/>
          <w:sz w:val="20"/>
          <w:szCs w:val="20"/>
        </w:rPr>
        <w:t>Pomiędzy:</w:t>
      </w:r>
    </w:p>
    <w:p w14:paraId="4C0FD14C" w14:textId="77777777" w:rsidR="00DE248A" w:rsidRDefault="00DE248A" w:rsidP="00DE248A">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15DD3072" w14:textId="77777777" w:rsidR="00DE248A" w:rsidRDefault="00DE248A" w:rsidP="00DE248A">
      <w:pPr>
        <w:rPr>
          <w:rFonts w:ascii="Arial" w:hAnsi="Arial" w:cs="Arial"/>
          <w:sz w:val="20"/>
          <w:szCs w:val="20"/>
        </w:rPr>
      </w:pPr>
    </w:p>
    <w:p w14:paraId="6198451A" w14:textId="77777777" w:rsidR="00DE248A" w:rsidRDefault="00DE248A" w:rsidP="00DE248A">
      <w:pPr>
        <w:numPr>
          <w:ilvl w:val="0"/>
          <w:numId w:val="27"/>
        </w:numPr>
        <w:ind w:hanging="728"/>
        <w:rPr>
          <w:rFonts w:ascii="Arial" w:hAnsi="Arial" w:cs="Arial"/>
          <w:sz w:val="20"/>
          <w:szCs w:val="20"/>
        </w:rPr>
      </w:pPr>
      <w:r>
        <w:rPr>
          <w:rFonts w:ascii="Arial" w:hAnsi="Arial" w:cs="Arial"/>
          <w:sz w:val="20"/>
          <w:szCs w:val="20"/>
        </w:rPr>
        <w:t>insp. Alina Majchrzak      –  Zastępca Komendanta Wojewódzkiego Policji w Gdańsku</w:t>
      </w:r>
    </w:p>
    <w:p w14:paraId="299FDF6C" w14:textId="77777777" w:rsidR="00DE248A" w:rsidRDefault="00DE248A" w:rsidP="00DE248A">
      <w:pPr>
        <w:ind w:left="270"/>
        <w:rPr>
          <w:rFonts w:ascii="Arial" w:hAnsi="Arial" w:cs="Arial"/>
          <w:sz w:val="20"/>
          <w:szCs w:val="20"/>
        </w:rPr>
      </w:pPr>
    </w:p>
    <w:p w14:paraId="754AF811" w14:textId="37DB2ABE" w:rsidR="00DE248A" w:rsidRDefault="00DE248A" w:rsidP="00DE248A">
      <w:pPr>
        <w:rPr>
          <w:rFonts w:ascii="Arial" w:hAnsi="Arial" w:cs="Arial"/>
          <w:sz w:val="20"/>
          <w:szCs w:val="20"/>
        </w:rPr>
      </w:pPr>
      <w:r>
        <w:rPr>
          <w:rFonts w:ascii="Arial" w:hAnsi="Arial" w:cs="Arial"/>
          <w:sz w:val="20"/>
          <w:szCs w:val="20"/>
        </w:rPr>
        <w:t>a……………………………………………………………………………………………………………………</w:t>
      </w:r>
      <w:bookmarkStart w:id="0" w:name="_GoBack"/>
      <w:bookmarkEnd w:id="0"/>
    </w:p>
    <w:p w14:paraId="581B891A" w14:textId="77777777" w:rsidR="00DE248A" w:rsidRDefault="00DE248A" w:rsidP="00DE248A">
      <w:pPr>
        <w:rPr>
          <w:rFonts w:ascii="Arial" w:hAnsi="Arial" w:cs="Arial"/>
          <w:sz w:val="20"/>
          <w:szCs w:val="20"/>
        </w:rPr>
      </w:pPr>
    </w:p>
    <w:p w14:paraId="33679E10" w14:textId="77777777" w:rsidR="00DE248A" w:rsidRDefault="00DE248A" w:rsidP="00DE248A">
      <w:pPr>
        <w:rPr>
          <w:rFonts w:ascii="Arial" w:hAnsi="Arial" w:cs="Arial"/>
          <w:sz w:val="20"/>
          <w:szCs w:val="20"/>
        </w:rPr>
      </w:pPr>
      <w:r>
        <w:rPr>
          <w:rFonts w:ascii="Arial" w:hAnsi="Arial" w:cs="Arial"/>
          <w:sz w:val="20"/>
          <w:szCs w:val="20"/>
        </w:rPr>
        <w:t>z siedzibą w ……………………………………………………………..przy ulicy………………………………</w:t>
      </w:r>
    </w:p>
    <w:p w14:paraId="292789B4" w14:textId="77777777" w:rsidR="00DE248A" w:rsidRDefault="00DE248A" w:rsidP="00DE248A">
      <w:pPr>
        <w:rPr>
          <w:rFonts w:ascii="Arial" w:hAnsi="Arial" w:cs="Arial"/>
          <w:sz w:val="20"/>
          <w:szCs w:val="20"/>
        </w:rPr>
      </w:pPr>
    </w:p>
    <w:p w14:paraId="6CDA9993" w14:textId="77777777" w:rsidR="00DE248A" w:rsidRDefault="00DE248A" w:rsidP="00DE248A">
      <w:pPr>
        <w:rPr>
          <w:rFonts w:ascii="Arial" w:hAnsi="Arial" w:cs="Arial"/>
          <w:sz w:val="20"/>
          <w:szCs w:val="20"/>
        </w:rPr>
      </w:pPr>
      <w:r>
        <w:rPr>
          <w:rFonts w:ascii="Arial" w:hAnsi="Arial" w:cs="Arial"/>
          <w:sz w:val="20"/>
          <w:szCs w:val="20"/>
        </w:rPr>
        <w:t>zwaną w treści umowy  Wykonawcą, w jego imieniu działają:</w:t>
      </w:r>
    </w:p>
    <w:p w14:paraId="19429EC8" w14:textId="77777777" w:rsidR="00DE248A" w:rsidRDefault="00DE248A" w:rsidP="00DE248A">
      <w:pPr>
        <w:rPr>
          <w:rFonts w:ascii="Arial" w:hAnsi="Arial" w:cs="Arial"/>
          <w:sz w:val="20"/>
          <w:szCs w:val="20"/>
        </w:rPr>
      </w:pPr>
    </w:p>
    <w:p w14:paraId="2BD2143B" w14:textId="77777777" w:rsidR="00DE248A" w:rsidRDefault="00DE248A" w:rsidP="00DE248A">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355EF067" w14:textId="77777777" w:rsidR="00DE248A" w:rsidRPr="00EC6824" w:rsidRDefault="00DE248A" w:rsidP="00DE248A">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16397883" w14:textId="77777777" w:rsidR="00DE248A" w:rsidRDefault="00DE248A" w:rsidP="00DE248A">
      <w:pPr>
        <w:spacing w:line="480" w:lineRule="auto"/>
        <w:ind w:left="360"/>
        <w:rPr>
          <w:rFonts w:ascii="Arial" w:hAnsi="Arial" w:cs="Arial"/>
          <w:sz w:val="20"/>
          <w:szCs w:val="20"/>
        </w:rPr>
      </w:pPr>
      <w:r>
        <w:rPr>
          <w:rFonts w:ascii="Arial" w:hAnsi="Arial" w:cs="Arial"/>
          <w:sz w:val="20"/>
          <w:szCs w:val="20"/>
        </w:rPr>
        <w:t>o następującej treści :</w:t>
      </w:r>
    </w:p>
    <w:p w14:paraId="35D0EBF1" w14:textId="77777777" w:rsidR="00DE248A" w:rsidRPr="003F5D07" w:rsidRDefault="00DE248A" w:rsidP="00DE248A">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2AF858CA" w14:textId="77777777" w:rsidR="00DE248A" w:rsidRDefault="00DE248A" w:rsidP="00DE248A">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w:t>
      </w:r>
      <w:r>
        <w:rPr>
          <w:rFonts w:ascii="Arial" w:hAnsi="Arial" w:cs="Arial"/>
          <w:sz w:val="20"/>
          <w:szCs w:val="20"/>
        </w:rPr>
        <w:t>.</w:t>
      </w:r>
      <w:r w:rsidRPr="003F5D07">
        <w:rPr>
          <w:rFonts w:ascii="Arial" w:hAnsi="Arial" w:cs="Arial"/>
          <w:sz w:val="20"/>
          <w:szCs w:val="20"/>
        </w:rPr>
        <w:t xml:space="preserve"> 1 )</w:t>
      </w:r>
      <w:r>
        <w:rPr>
          <w:rFonts w:ascii="Arial" w:hAnsi="Arial" w:cs="Arial"/>
          <w:sz w:val="20"/>
          <w:szCs w:val="20"/>
        </w:rPr>
        <w:t xml:space="preserve"> </w:t>
      </w:r>
      <w:r w:rsidRPr="003F5D07">
        <w:rPr>
          <w:rFonts w:ascii="Arial" w:hAnsi="Arial" w:cs="Arial"/>
          <w:sz w:val="20"/>
          <w:szCs w:val="20"/>
        </w:rPr>
        <w:t>Ustawy z dnia 11 września 2019r.  Prawo Zamówień Publicznych (Dz.U. 202</w:t>
      </w:r>
      <w:r>
        <w:rPr>
          <w:rFonts w:ascii="Arial" w:hAnsi="Arial" w:cs="Arial"/>
          <w:sz w:val="20"/>
          <w:szCs w:val="20"/>
        </w:rPr>
        <w:t>4</w:t>
      </w:r>
      <w:r w:rsidRPr="003F5D07">
        <w:rPr>
          <w:rFonts w:ascii="Arial" w:hAnsi="Arial" w:cs="Arial"/>
          <w:sz w:val="20"/>
          <w:szCs w:val="20"/>
        </w:rPr>
        <w:t>.1</w:t>
      </w:r>
      <w:r>
        <w:rPr>
          <w:rFonts w:ascii="Arial" w:hAnsi="Arial" w:cs="Arial"/>
          <w:sz w:val="20"/>
          <w:szCs w:val="20"/>
        </w:rPr>
        <w:t>320</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 xml:space="preserve">się do świadczenia usług związanych z transportem                              i przechowywaniem pojazdów oraz części akcesoriów pojazdów mechanicznych zabezpieczonych przez ............................................................. do celów </w:t>
      </w:r>
      <w:r w:rsidRPr="009E7A05">
        <w:rPr>
          <w:rFonts w:ascii="Arial" w:hAnsi="Arial" w:cs="Arial"/>
          <w:sz w:val="20"/>
          <w:szCs w:val="20"/>
          <w:highlight w:val="yellow"/>
        </w:rPr>
        <w:t>procesowych z wyłączeniem przypadków określonych w art.50a i art. 130a  ustawy z dnia 20.06.1997r</w:t>
      </w:r>
      <w:r>
        <w:rPr>
          <w:rFonts w:ascii="Arial" w:hAnsi="Arial" w:cs="Arial"/>
          <w:sz w:val="20"/>
          <w:szCs w:val="20"/>
        </w:rPr>
        <w:t xml:space="preserve">.  na parkingu Wykonawcy zgodnie z OPZ, SWZ i ofertę, zwanych dalej ,,Przedmiotem Umowy’’ </w:t>
      </w:r>
    </w:p>
    <w:p w14:paraId="147307DD" w14:textId="77777777" w:rsidR="00DE248A" w:rsidRDefault="00DE248A" w:rsidP="00DE248A">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 Umowie.</w:t>
      </w:r>
    </w:p>
    <w:p w14:paraId="1C0171E5" w14:textId="77777777" w:rsidR="00DE248A" w:rsidRDefault="00DE248A" w:rsidP="00DE248A">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7E7B120A" w14:textId="77777777" w:rsidR="00DE248A" w:rsidRDefault="00DE248A" w:rsidP="00DE248A">
      <w:pPr>
        <w:suppressAutoHyphens/>
        <w:spacing w:line="276" w:lineRule="auto"/>
        <w:ind w:left="284" w:right="-113" w:hanging="284"/>
        <w:jc w:val="both"/>
        <w:rPr>
          <w:rFonts w:ascii="Arial" w:hAnsi="Arial" w:cs="Arial"/>
          <w:sz w:val="20"/>
          <w:szCs w:val="20"/>
        </w:rPr>
      </w:pPr>
    </w:p>
    <w:p w14:paraId="526FFE25" w14:textId="77777777" w:rsidR="00DE248A" w:rsidRDefault="00DE248A" w:rsidP="00DE248A">
      <w:pPr>
        <w:spacing w:line="276" w:lineRule="auto"/>
        <w:rPr>
          <w:rFonts w:ascii="Arial" w:hAnsi="Arial" w:cs="Arial"/>
          <w:b/>
          <w:bCs/>
          <w:sz w:val="20"/>
          <w:szCs w:val="20"/>
        </w:rPr>
      </w:pPr>
      <w:r>
        <w:rPr>
          <w:rFonts w:ascii="Arial" w:hAnsi="Arial" w:cs="Arial"/>
          <w:b/>
          <w:bCs/>
          <w:sz w:val="20"/>
          <w:szCs w:val="20"/>
        </w:rPr>
        <w:t xml:space="preserve">                                                                           § 2</w:t>
      </w:r>
    </w:p>
    <w:p w14:paraId="2D75BCAA" w14:textId="77777777" w:rsidR="00DE248A" w:rsidRDefault="00DE248A" w:rsidP="00DE248A">
      <w:pPr>
        <w:spacing w:line="276" w:lineRule="auto"/>
        <w:rPr>
          <w:rFonts w:ascii="Arial" w:hAnsi="Arial" w:cs="Arial"/>
          <w:b/>
          <w:bCs/>
          <w:sz w:val="20"/>
          <w:szCs w:val="20"/>
        </w:rPr>
      </w:pPr>
    </w:p>
    <w:p w14:paraId="18D39CD4" w14:textId="77777777" w:rsidR="00DE248A" w:rsidRPr="00B93BE7" w:rsidRDefault="00DE248A" w:rsidP="00DE248A">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0934270B" w14:textId="77777777" w:rsidR="00DE248A" w:rsidRPr="00546B26" w:rsidRDefault="00DE248A" w:rsidP="00DE248A">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30CA830D" w14:textId="77777777" w:rsidR="00DE248A" w:rsidRPr="00A00A67" w:rsidRDefault="00DE248A" w:rsidP="00DE248A">
      <w:pPr>
        <w:spacing w:line="276" w:lineRule="auto"/>
        <w:ind w:left="284" w:hanging="284"/>
        <w:jc w:val="both"/>
        <w:rPr>
          <w:rFonts w:ascii="Arial" w:hAnsi="Arial" w:cs="Arial"/>
          <w:sz w:val="20"/>
          <w:szCs w:val="20"/>
        </w:rPr>
      </w:pPr>
    </w:p>
    <w:p w14:paraId="64124A16" w14:textId="77777777" w:rsidR="00DE248A" w:rsidRDefault="00DE248A" w:rsidP="00DE248A">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2CB108F5" w14:textId="77777777" w:rsidR="00DE248A" w:rsidRDefault="00DE248A" w:rsidP="00DE248A">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1EB1661D" w14:textId="77777777" w:rsidR="00DE248A" w:rsidRDefault="00DE248A" w:rsidP="00DE248A">
      <w:pPr>
        <w:spacing w:line="276" w:lineRule="auto"/>
        <w:ind w:left="284" w:hanging="284"/>
        <w:jc w:val="both"/>
        <w:rPr>
          <w:rFonts w:ascii="Arial" w:hAnsi="Arial" w:cs="Arial"/>
          <w:sz w:val="20"/>
          <w:szCs w:val="20"/>
        </w:rPr>
      </w:pPr>
      <w:r>
        <w:rPr>
          <w:rFonts w:ascii="Arial" w:hAnsi="Arial" w:cs="Arial"/>
          <w:sz w:val="20"/>
          <w:szCs w:val="20"/>
        </w:rPr>
        <w:lastRenderedPageBreak/>
        <w:t xml:space="preserve"> 3. Jeżeli zdarzenie obejmuje tylko przewóz części i akcesoriów pojazdów mechanicznych Wykonawca zobowiązuje się używać tylko takich środków transportu, których użycie będzie niezbędne dla </w:t>
      </w:r>
    </w:p>
    <w:p w14:paraId="16A7287A" w14:textId="77777777" w:rsidR="00DE248A" w:rsidRDefault="00DE248A" w:rsidP="00DE248A">
      <w:pPr>
        <w:spacing w:line="276" w:lineRule="auto"/>
        <w:ind w:left="284" w:hanging="284"/>
        <w:jc w:val="both"/>
        <w:rPr>
          <w:rFonts w:ascii="Arial" w:hAnsi="Arial" w:cs="Arial"/>
          <w:sz w:val="20"/>
          <w:szCs w:val="20"/>
        </w:rPr>
      </w:pPr>
      <w:r>
        <w:rPr>
          <w:rFonts w:ascii="Arial" w:hAnsi="Arial" w:cs="Arial"/>
          <w:sz w:val="20"/>
          <w:szCs w:val="20"/>
        </w:rPr>
        <w:t xml:space="preserve">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25C87DCE" w14:textId="77777777" w:rsidR="00DE248A" w:rsidRPr="00DE2640" w:rsidRDefault="00DE248A" w:rsidP="00DE248A">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178F0521" w14:textId="77777777" w:rsidR="00DE248A" w:rsidRPr="00F12F31" w:rsidRDefault="00DE248A" w:rsidP="00DE248A">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64C48CCA" w14:textId="77777777" w:rsidR="00DE248A" w:rsidRPr="00F12F31" w:rsidRDefault="00DE248A" w:rsidP="00DE248A">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635A1E5D" w14:textId="77777777" w:rsidR="00DE248A" w:rsidRPr="00F12F31" w:rsidRDefault="00DE248A" w:rsidP="00DE248A">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34BAEBA" w14:textId="77777777" w:rsidR="00DE248A" w:rsidRDefault="00DE248A" w:rsidP="00DE248A">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597AE059" w14:textId="77777777" w:rsidR="00DE248A" w:rsidRDefault="00DE248A" w:rsidP="00DE248A">
      <w:pPr>
        <w:spacing w:line="276" w:lineRule="auto"/>
        <w:jc w:val="center"/>
        <w:rPr>
          <w:rFonts w:ascii="Arial" w:hAnsi="Arial" w:cs="Arial"/>
          <w:b/>
          <w:bCs/>
          <w:sz w:val="20"/>
          <w:szCs w:val="20"/>
        </w:rPr>
      </w:pPr>
      <w:r>
        <w:rPr>
          <w:rFonts w:ascii="Arial" w:hAnsi="Arial" w:cs="Arial"/>
          <w:b/>
          <w:bCs/>
          <w:sz w:val="20"/>
          <w:szCs w:val="20"/>
        </w:rPr>
        <w:t>§ 3</w:t>
      </w:r>
    </w:p>
    <w:p w14:paraId="59FD9ACF" w14:textId="77777777" w:rsidR="00DE248A" w:rsidRPr="00A00A67" w:rsidRDefault="00DE248A" w:rsidP="00DE248A">
      <w:pPr>
        <w:spacing w:line="276" w:lineRule="auto"/>
        <w:rPr>
          <w:rFonts w:ascii="Arial" w:hAnsi="Arial" w:cs="Arial"/>
          <w:b/>
          <w:bCs/>
          <w:sz w:val="22"/>
          <w:szCs w:val="22"/>
        </w:rPr>
      </w:pPr>
    </w:p>
    <w:p w14:paraId="7128E74A" w14:textId="77777777" w:rsidR="00DE248A" w:rsidRPr="00892602" w:rsidRDefault="00DE248A" w:rsidP="00DE248A">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493DF7E5" w14:textId="77777777" w:rsidR="00DE248A" w:rsidRDefault="00DE248A" w:rsidP="00DE248A">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695BE953" w14:textId="77777777" w:rsidR="00DE248A" w:rsidRPr="00EE4CA3" w:rsidRDefault="00DE248A" w:rsidP="00DE248A">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06130CE4" w14:textId="77777777" w:rsidR="00DE248A" w:rsidRPr="00337D15" w:rsidRDefault="00DE248A" w:rsidP="00DE248A">
      <w:pPr>
        <w:pStyle w:val="Bezodstpw"/>
        <w:spacing w:line="276" w:lineRule="auto"/>
        <w:ind w:left="284" w:hanging="284"/>
        <w:jc w:val="both"/>
        <w:rPr>
          <w:rFonts w:ascii="Arial" w:hAnsi="Arial" w:cs="Arial"/>
          <w:color w:val="000000" w:themeColor="text1"/>
        </w:rPr>
      </w:pPr>
    </w:p>
    <w:p w14:paraId="23E24459" w14:textId="201D39D2" w:rsidR="00DE248A" w:rsidRPr="003F5D07" w:rsidRDefault="00DE248A" w:rsidP="00DE248A">
      <w:pPr>
        <w:spacing w:line="276" w:lineRule="auto"/>
        <w:ind w:left="141"/>
        <w:rPr>
          <w:rFonts w:ascii="Arial" w:hAnsi="Arial" w:cs="Arial"/>
          <w:sz w:val="20"/>
          <w:szCs w:val="20"/>
        </w:rPr>
      </w:pPr>
      <w:r>
        <w:rPr>
          <w:rFonts w:ascii="Arial" w:hAnsi="Arial" w:cs="Arial"/>
          <w:sz w:val="20"/>
          <w:szCs w:val="20"/>
        </w:rPr>
        <w:t>4. Jeżeli dołączona do umowy polisa obejmuje okres krótszy niż okres trwania umowy Wykonawca</w:t>
      </w:r>
      <w:r w:rsidR="00493DE2">
        <w:rPr>
          <w:rFonts w:ascii="Arial" w:hAnsi="Arial" w:cs="Arial"/>
          <w:sz w:val="20"/>
          <w:szCs w:val="20"/>
        </w:rPr>
        <w:t xml:space="preserve"> </w:t>
      </w:r>
      <w:r>
        <w:rPr>
          <w:rFonts w:ascii="Arial" w:hAnsi="Arial" w:cs="Arial"/>
          <w:sz w:val="20"/>
          <w:szCs w:val="20"/>
        </w:rPr>
        <w:t xml:space="preserve">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3A64C2AE" w14:textId="77777777" w:rsidR="00DE248A" w:rsidRPr="00276BB0" w:rsidRDefault="00DE248A" w:rsidP="00DE248A">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468D5777" w14:textId="77777777" w:rsidR="00DE248A" w:rsidRDefault="00DE248A" w:rsidP="00DE248A">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7614A4C" w14:textId="77777777" w:rsidR="00DE248A" w:rsidRDefault="00DE248A" w:rsidP="00DE248A">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2A6C05D3" w14:textId="77777777" w:rsidR="00DE248A" w:rsidRDefault="00DE248A" w:rsidP="00DE248A">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0D283CAF" w14:textId="77777777" w:rsidR="00DE248A" w:rsidRDefault="00DE248A" w:rsidP="00DE248A">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5BACAE8F" w14:textId="77777777" w:rsidR="00DE248A" w:rsidRDefault="00DE248A" w:rsidP="00DE248A">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0AB18B81" w14:textId="77777777" w:rsidR="00DE248A" w:rsidRDefault="00DE248A" w:rsidP="00DE248A">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58418863" w14:textId="77777777" w:rsidR="00DE248A" w:rsidRDefault="00DE248A" w:rsidP="00DE248A">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651A2477" w14:textId="77777777" w:rsidR="00DE248A" w:rsidRPr="003F5D07" w:rsidRDefault="00DE248A" w:rsidP="00DE248A">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36F5D5A7" w14:textId="77777777" w:rsidR="00DE248A" w:rsidRDefault="00DE248A" w:rsidP="00DE248A">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10123B24" w14:textId="77777777" w:rsidR="00DE248A" w:rsidRPr="00F12F31" w:rsidRDefault="00DE248A" w:rsidP="00DE248A">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267394E5" w14:textId="77777777" w:rsidR="00DE248A" w:rsidRPr="00F12F31" w:rsidRDefault="00DE248A" w:rsidP="00DE248A">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3B23CD3D" w14:textId="77777777" w:rsidR="00DE248A" w:rsidRPr="00C10198" w:rsidRDefault="00DE248A" w:rsidP="00DE248A">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678571E7" w14:textId="77777777" w:rsidR="00DE248A" w:rsidRPr="006309F5" w:rsidRDefault="00DE248A" w:rsidP="00DE248A">
      <w:pPr>
        <w:ind w:left="170"/>
        <w:rPr>
          <w:rFonts w:ascii="Arial" w:hAnsi="Arial" w:cs="Arial"/>
          <w:sz w:val="20"/>
          <w:szCs w:val="20"/>
        </w:rPr>
      </w:pPr>
      <w:r w:rsidRPr="006309F5">
        <w:rPr>
          <w:rFonts w:ascii="Arial" w:hAnsi="Arial" w:cs="Arial"/>
          <w:sz w:val="20"/>
          <w:szCs w:val="20"/>
        </w:rPr>
        <w:t xml:space="preserve"> </w:t>
      </w:r>
    </w:p>
    <w:p w14:paraId="056F9578" w14:textId="77777777" w:rsidR="00DE248A" w:rsidRPr="00F12F31" w:rsidRDefault="00DE248A" w:rsidP="00DE248A">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24C5DB50" w14:textId="77777777" w:rsidR="00DE248A" w:rsidRPr="00F12F31" w:rsidRDefault="00DE248A" w:rsidP="00DE248A">
      <w:pPr>
        <w:rPr>
          <w:rFonts w:ascii="Arial" w:hAnsi="Arial" w:cs="Arial"/>
          <w:sz w:val="20"/>
          <w:szCs w:val="20"/>
        </w:rPr>
      </w:pPr>
      <w:r w:rsidRPr="00F12F31">
        <w:rPr>
          <w:rFonts w:ascii="Arial" w:hAnsi="Arial" w:cs="Arial"/>
          <w:sz w:val="20"/>
          <w:szCs w:val="20"/>
        </w:rPr>
        <w:t xml:space="preserve">     o pracę, </w:t>
      </w:r>
    </w:p>
    <w:p w14:paraId="557B40D0" w14:textId="77777777" w:rsidR="00DE248A" w:rsidRPr="00F12F31" w:rsidRDefault="00DE248A" w:rsidP="00DE248A">
      <w:pPr>
        <w:rPr>
          <w:rFonts w:ascii="Arial" w:hAnsi="Arial" w:cs="Arial"/>
          <w:sz w:val="20"/>
          <w:szCs w:val="20"/>
        </w:rPr>
      </w:pPr>
    </w:p>
    <w:p w14:paraId="7472409A" w14:textId="77777777" w:rsidR="00DE248A" w:rsidRPr="00F12F31" w:rsidRDefault="00DE248A" w:rsidP="00DE248A">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5E255A5D" w14:textId="77777777" w:rsidR="00DE248A" w:rsidRDefault="00DE248A" w:rsidP="00DE248A">
      <w:pPr>
        <w:spacing w:line="276" w:lineRule="auto"/>
      </w:pPr>
    </w:p>
    <w:p w14:paraId="5A089CE4" w14:textId="77777777" w:rsidR="00DE248A" w:rsidRDefault="00DE248A" w:rsidP="00DE248A">
      <w:pPr>
        <w:spacing w:line="276" w:lineRule="auto"/>
        <w:ind w:left="284" w:hanging="284"/>
        <w:jc w:val="center"/>
        <w:rPr>
          <w:rFonts w:ascii="Arial" w:hAnsi="Arial" w:cs="Arial"/>
          <w:b/>
          <w:bCs/>
          <w:sz w:val="20"/>
          <w:szCs w:val="20"/>
        </w:rPr>
      </w:pPr>
      <w:r>
        <w:rPr>
          <w:rFonts w:ascii="Arial" w:hAnsi="Arial" w:cs="Arial"/>
          <w:b/>
          <w:bCs/>
          <w:sz w:val="20"/>
          <w:szCs w:val="20"/>
        </w:rPr>
        <w:t>§ 4</w:t>
      </w:r>
    </w:p>
    <w:p w14:paraId="1777C161" w14:textId="77777777" w:rsidR="00DE248A" w:rsidRDefault="00DE248A" w:rsidP="00DE248A">
      <w:pPr>
        <w:spacing w:line="276" w:lineRule="auto"/>
        <w:ind w:left="284" w:hanging="284"/>
        <w:jc w:val="both"/>
        <w:rPr>
          <w:rFonts w:ascii="Arial" w:hAnsi="Arial" w:cs="Arial"/>
          <w:b/>
          <w:bCs/>
          <w:sz w:val="20"/>
          <w:szCs w:val="20"/>
        </w:rPr>
      </w:pPr>
    </w:p>
    <w:p w14:paraId="684264F3" w14:textId="77777777" w:rsidR="00DE248A" w:rsidRDefault="00DE248A" w:rsidP="00DE248A">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5627BFC1" w14:textId="77777777" w:rsidR="00DE248A" w:rsidRDefault="00DE248A" w:rsidP="00DE248A">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4DF42428" w14:textId="77777777" w:rsidR="00DE248A" w:rsidRDefault="00DE248A" w:rsidP="00DE248A">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2A1BF297" w14:textId="77777777" w:rsidR="00DE248A" w:rsidRDefault="00DE248A" w:rsidP="00DE248A">
      <w:pPr>
        <w:spacing w:line="276" w:lineRule="auto"/>
        <w:ind w:left="568" w:hanging="284"/>
        <w:jc w:val="center"/>
        <w:rPr>
          <w:rFonts w:ascii="Arial" w:hAnsi="Arial" w:cs="Arial"/>
          <w:b/>
          <w:bCs/>
          <w:sz w:val="20"/>
          <w:szCs w:val="20"/>
        </w:rPr>
      </w:pPr>
    </w:p>
    <w:p w14:paraId="0D365F74" w14:textId="77777777" w:rsidR="00DE248A" w:rsidRDefault="00DE248A" w:rsidP="00DE248A">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14:paraId="79F89B63" w14:textId="77777777" w:rsidR="00DE248A" w:rsidRDefault="00DE248A" w:rsidP="00DE248A">
      <w:pPr>
        <w:spacing w:line="276" w:lineRule="auto"/>
        <w:ind w:left="568" w:hanging="284"/>
        <w:jc w:val="center"/>
        <w:rPr>
          <w:rFonts w:ascii="Arial" w:hAnsi="Arial" w:cs="Arial"/>
          <w:b/>
          <w:bCs/>
          <w:sz w:val="20"/>
          <w:szCs w:val="20"/>
        </w:rPr>
      </w:pPr>
    </w:p>
    <w:p w14:paraId="516E1249" w14:textId="77777777" w:rsidR="00DE248A" w:rsidRDefault="00DE248A" w:rsidP="00DE248A">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lastRenderedPageBreak/>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06C054F6" w14:textId="77777777" w:rsidR="00DE248A" w:rsidRDefault="00DE248A" w:rsidP="00DE248A">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1B881E10" w14:textId="77777777" w:rsidR="00DE248A" w:rsidRDefault="00DE248A" w:rsidP="00DE248A">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4FF6043C" w14:textId="77777777" w:rsidR="00DE248A" w:rsidRDefault="00DE248A" w:rsidP="00DE248A">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2C0D4305" w14:textId="77777777" w:rsidR="00DE248A" w:rsidRPr="0004102E" w:rsidRDefault="00DE248A" w:rsidP="00DE248A">
      <w:pPr>
        <w:spacing w:line="276" w:lineRule="auto"/>
        <w:ind w:left="644"/>
        <w:jc w:val="center"/>
        <w:rPr>
          <w:rFonts w:ascii="Arial" w:hAnsi="Arial" w:cs="Arial"/>
          <w:b/>
          <w:bCs/>
          <w:sz w:val="20"/>
          <w:szCs w:val="20"/>
        </w:rPr>
      </w:pPr>
    </w:p>
    <w:p w14:paraId="13D0ECC3" w14:textId="77777777" w:rsidR="00DE248A" w:rsidRDefault="00DE248A" w:rsidP="00DE248A">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5117B56D" w14:textId="77777777" w:rsidR="00DE248A" w:rsidRDefault="00DE248A" w:rsidP="00DE248A">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15980678" w14:textId="77777777" w:rsidR="00DE248A" w:rsidRPr="0076408E" w:rsidRDefault="00DE248A" w:rsidP="00DE248A">
      <w:pPr>
        <w:spacing w:line="276" w:lineRule="auto"/>
        <w:ind w:left="284"/>
      </w:pPr>
    </w:p>
    <w:p w14:paraId="043CE457" w14:textId="77777777" w:rsidR="00DE248A" w:rsidRDefault="00DE248A" w:rsidP="00DE248A">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2F10A0AB" w14:textId="77777777" w:rsidR="00DE248A" w:rsidRPr="00F12F31" w:rsidRDefault="00DE248A" w:rsidP="00DE248A">
      <w:pPr>
        <w:spacing w:line="276" w:lineRule="auto"/>
        <w:ind w:left="284"/>
        <w:rPr>
          <w:rFonts w:ascii="Arial" w:hAnsi="Arial" w:cs="Arial"/>
          <w:b/>
          <w:sz w:val="20"/>
          <w:szCs w:val="20"/>
        </w:rPr>
      </w:pPr>
    </w:p>
    <w:p w14:paraId="2BF08967" w14:textId="77777777" w:rsidR="00DE248A" w:rsidRPr="00F12F31" w:rsidRDefault="00DE248A" w:rsidP="00DE248A">
      <w:pPr>
        <w:spacing w:line="276" w:lineRule="auto"/>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45D4009F" w14:textId="77777777" w:rsidR="00DE248A" w:rsidRPr="00F12F31" w:rsidRDefault="00DE248A" w:rsidP="00DE248A">
      <w:pPr>
        <w:spacing w:line="276" w:lineRule="auto"/>
        <w:ind w:left="992"/>
        <w:rPr>
          <w:rFonts w:ascii="Arial" w:hAnsi="Arial" w:cs="Arial"/>
          <w:sz w:val="20"/>
          <w:szCs w:val="20"/>
        </w:rPr>
      </w:pPr>
    </w:p>
    <w:p w14:paraId="7128A32F" w14:textId="77777777" w:rsidR="00DE248A" w:rsidRPr="00F12F31" w:rsidRDefault="00DE248A" w:rsidP="00DE248A">
      <w:pPr>
        <w:spacing w:line="276" w:lineRule="auto"/>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3F093098" w14:textId="77777777" w:rsidR="00DE248A" w:rsidRPr="00F12F31" w:rsidRDefault="00DE248A" w:rsidP="00DE248A">
      <w:pPr>
        <w:spacing w:line="276" w:lineRule="auto"/>
        <w:ind w:left="992"/>
        <w:rPr>
          <w:rFonts w:ascii="Arial" w:hAnsi="Arial" w:cs="Arial"/>
          <w:sz w:val="20"/>
          <w:szCs w:val="20"/>
        </w:rPr>
      </w:pPr>
    </w:p>
    <w:p w14:paraId="5E9A0E0F" w14:textId="77777777" w:rsidR="00DE248A" w:rsidRPr="00F12F31" w:rsidRDefault="00DE248A" w:rsidP="00DE248A">
      <w:pPr>
        <w:rPr>
          <w:rFonts w:ascii="Arial" w:hAnsi="Arial" w:cs="Arial"/>
          <w:sz w:val="20"/>
          <w:szCs w:val="20"/>
        </w:rPr>
      </w:pPr>
      <w:r w:rsidRPr="00F12F31">
        <w:rPr>
          <w:rFonts w:ascii="Arial" w:hAnsi="Arial" w:cs="Arial"/>
          <w:sz w:val="20"/>
          <w:szCs w:val="20"/>
        </w:rPr>
        <w:t xml:space="preserve">3. Forma wystawiania faktur Vat  :                               </w:t>
      </w:r>
    </w:p>
    <w:p w14:paraId="571A434B" w14:textId="77777777" w:rsidR="00DE248A" w:rsidRPr="00F12F31" w:rsidRDefault="00DE248A" w:rsidP="00DE248A">
      <w:pPr>
        <w:ind w:left="992"/>
        <w:rPr>
          <w:rFonts w:ascii="Arial" w:hAnsi="Arial" w:cs="Arial"/>
          <w:sz w:val="20"/>
          <w:szCs w:val="20"/>
        </w:rPr>
      </w:pPr>
      <w:r w:rsidRPr="00F12F31">
        <w:rPr>
          <w:rFonts w:ascii="Arial" w:hAnsi="Arial" w:cs="Arial"/>
          <w:sz w:val="20"/>
          <w:szCs w:val="20"/>
        </w:rPr>
        <w:t xml:space="preserve">   1)  Faktura Vat przesłana poczta</w:t>
      </w:r>
    </w:p>
    <w:p w14:paraId="25947907" w14:textId="77777777" w:rsidR="00DE248A" w:rsidRPr="00276BB0" w:rsidRDefault="00DE248A" w:rsidP="00DE248A">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4BF3C0C8" w14:textId="77777777" w:rsidR="00DE248A" w:rsidRPr="00276BB0" w:rsidRDefault="00DE248A" w:rsidP="00DE248A">
      <w:pPr>
        <w:rPr>
          <w:rFonts w:ascii="Arial" w:hAnsi="Arial" w:cs="Arial"/>
          <w:sz w:val="20"/>
          <w:szCs w:val="20"/>
        </w:rPr>
      </w:pPr>
      <w:r w:rsidRPr="00276BB0">
        <w:rPr>
          <w:rFonts w:ascii="Arial" w:hAnsi="Arial" w:cs="Arial"/>
          <w:sz w:val="20"/>
          <w:szCs w:val="20"/>
        </w:rPr>
        <w:t>4.   Zamawiający nie wyraża zgody na przenoszenie wierzytelności Wykonawcy na osoby trzecie  (przelewy).</w:t>
      </w:r>
    </w:p>
    <w:p w14:paraId="61379E2F" w14:textId="77777777" w:rsidR="00DE248A" w:rsidRPr="0076408E" w:rsidRDefault="00DE248A" w:rsidP="00DE248A">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2DBC4FA3" w14:textId="77777777" w:rsidR="00DE248A" w:rsidRPr="003F5D07" w:rsidRDefault="00DE248A" w:rsidP="00DE248A">
      <w:pPr>
        <w:ind w:left="708"/>
        <w:rPr>
          <w:rFonts w:ascii="Arial" w:hAnsi="Arial" w:cs="Arial"/>
          <w:sz w:val="20"/>
          <w:szCs w:val="20"/>
        </w:rPr>
      </w:pPr>
      <w:r w:rsidRPr="003F5D07">
        <w:rPr>
          <w:rFonts w:ascii="Arial" w:hAnsi="Arial" w:cs="Arial"/>
          <w:sz w:val="20"/>
          <w:szCs w:val="20"/>
        </w:rPr>
        <w:t xml:space="preserve">                                                                                                                                                    </w:t>
      </w:r>
    </w:p>
    <w:p w14:paraId="2C47DC89" w14:textId="77777777" w:rsidR="00DE248A" w:rsidRDefault="00DE248A" w:rsidP="00DE248A">
      <w:pPr>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5BE42FB6" w14:textId="77777777" w:rsidR="00DE248A" w:rsidRPr="003F5D07" w:rsidRDefault="00DE248A" w:rsidP="00DE248A">
      <w:pPr>
        <w:ind w:left="1068"/>
        <w:rPr>
          <w:rFonts w:ascii="Arial" w:hAnsi="Arial" w:cs="Arial"/>
          <w:sz w:val="20"/>
          <w:szCs w:val="20"/>
        </w:rPr>
      </w:pPr>
    </w:p>
    <w:p w14:paraId="5C073EF1" w14:textId="77777777" w:rsidR="00DE248A" w:rsidRPr="003F5D07" w:rsidRDefault="00DE248A" w:rsidP="00DE248A">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1D069DFC" w14:textId="77777777" w:rsidR="00DE248A" w:rsidRPr="003F5D07" w:rsidRDefault="00DE248A" w:rsidP="00DE248A">
      <w:pPr>
        <w:rPr>
          <w:rFonts w:ascii="Arial" w:hAnsi="Arial" w:cs="Arial"/>
          <w:sz w:val="20"/>
          <w:szCs w:val="20"/>
        </w:rPr>
      </w:pPr>
    </w:p>
    <w:p w14:paraId="21E79EBF" w14:textId="77777777" w:rsidR="00DE248A" w:rsidRPr="003F5D07" w:rsidRDefault="00DE248A" w:rsidP="00DE248A">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4DC1C2D4" w14:textId="77777777" w:rsidR="00DE248A" w:rsidRPr="003F5D07" w:rsidRDefault="00DE248A" w:rsidP="00DE248A">
      <w:pPr>
        <w:ind w:left="342"/>
        <w:jc w:val="both"/>
        <w:rPr>
          <w:rFonts w:ascii="Arial" w:hAnsi="Arial" w:cs="Arial"/>
          <w:sz w:val="20"/>
          <w:szCs w:val="20"/>
        </w:rPr>
      </w:pPr>
      <w:r w:rsidRPr="003F5D07">
        <w:rPr>
          <w:rFonts w:ascii="Arial" w:hAnsi="Arial" w:cs="Arial"/>
          <w:sz w:val="20"/>
          <w:szCs w:val="20"/>
        </w:rPr>
        <w:tab/>
      </w:r>
    </w:p>
    <w:p w14:paraId="1D5C16C2" w14:textId="77777777" w:rsidR="00DE248A" w:rsidRPr="003F5D07" w:rsidRDefault="00DE248A" w:rsidP="00DE248A">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70E1DED9" w14:textId="77777777" w:rsidR="00DE248A" w:rsidRPr="003F5D07" w:rsidRDefault="00DE248A" w:rsidP="00DE248A">
      <w:pPr>
        <w:ind w:left="342"/>
        <w:rPr>
          <w:rFonts w:ascii="Arial" w:hAnsi="Arial" w:cs="Arial"/>
          <w:sz w:val="20"/>
          <w:szCs w:val="20"/>
        </w:rPr>
      </w:pPr>
    </w:p>
    <w:p w14:paraId="242F2AE3" w14:textId="77777777" w:rsidR="00DE248A" w:rsidRPr="003F5D07" w:rsidRDefault="00DE248A" w:rsidP="00DE248A">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408D0A46" w14:textId="77777777" w:rsidR="00DE248A" w:rsidRPr="003F5D07" w:rsidRDefault="00DE248A" w:rsidP="00DE248A">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7DD00807" w14:textId="77777777" w:rsidR="00DE248A" w:rsidRPr="003F5D07" w:rsidRDefault="00DE248A" w:rsidP="00DE248A">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30D0E443" w14:textId="77777777" w:rsidR="00DE248A" w:rsidRPr="003F5D07" w:rsidRDefault="00DE248A" w:rsidP="00DE248A">
      <w:pPr>
        <w:spacing w:line="276" w:lineRule="auto"/>
        <w:ind w:left="342"/>
        <w:jc w:val="both"/>
        <w:rPr>
          <w:rFonts w:ascii="Arial" w:hAnsi="Arial" w:cs="Arial"/>
          <w:sz w:val="20"/>
          <w:szCs w:val="20"/>
        </w:rPr>
      </w:pPr>
    </w:p>
    <w:p w14:paraId="58D1B196" w14:textId="77777777" w:rsidR="00DE248A" w:rsidRPr="003F5D07" w:rsidRDefault="00DE248A" w:rsidP="00DE248A">
      <w:pPr>
        <w:spacing w:line="276" w:lineRule="auto"/>
        <w:jc w:val="both"/>
        <w:rPr>
          <w:rFonts w:ascii="Arial" w:hAnsi="Arial" w:cs="Arial"/>
          <w:sz w:val="20"/>
          <w:szCs w:val="20"/>
        </w:rPr>
      </w:pPr>
      <w:r w:rsidRPr="003F5D07">
        <w:rPr>
          <w:rFonts w:ascii="Arial" w:hAnsi="Arial" w:cs="Arial"/>
          <w:sz w:val="20"/>
          <w:szCs w:val="20"/>
        </w:rPr>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7F9699C3" w14:textId="77777777" w:rsidR="00DE248A" w:rsidRPr="003F5D07" w:rsidRDefault="00DE248A" w:rsidP="00DE248A">
      <w:pPr>
        <w:spacing w:line="276" w:lineRule="auto"/>
        <w:ind w:left="342"/>
      </w:pPr>
    </w:p>
    <w:p w14:paraId="4F95B89D" w14:textId="77777777" w:rsidR="00DE248A" w:rsidRPr="003F5D07" w:rsidRDefault="00DE248A" w:rsidP="00DE248A">
      <w:pPr>
        <w:spacing w:line="276" w:lineRule="auto"/>
        <w:rPr>
          <w:rFonts w:ascii="Arial" w:hAnsi="Arial" w:cs="Arial"/>
          <w:sz w:val="20"/>
          <w:szCs w:val="20"/>
        </w:rPr>
      </w:pPr>
      <w:r w:rsidRPr="003F5D07">
        <w:rPr>
          <w:rFonts w:ascii="Arial" w:hAnsi="Arial" w:cs="Arial"/>
          <w:sz w:val="20"/>
          <w:szCs w:val="20"/>
        </w:rPr>
        <w:lastRenderedPageBreak/>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3DD832BB" w14:textId="77777777" w:rsidR="00DE248A" w:rsidRPr="0076408E" w:rsidRDefault="00DE248A" w:rsidP="00DE248A">
      <w:pPr>
        <w:spacing w:line="276" w:lineRule="auto"/>
        <w:ind w:left="690"/>
        <w:rPr>
          <w:rFonts w:ascii="Arial" w:hAnsi="Arial" w:cs="Arial"/>
          <w:color w:val="222222"/>
          <w:sz w:val="20"/>
          <w:szCs w:val="20"/>
        </w:rPr>
      </w:pPr>
    </w:p>
    <w:p w14:paraId="2A1F05A7" w14:textId="77777777" w:rsidR="00DE248A" w:rsidRPr="003F5D07" w:rsidRDefault="00DE248A" w:rsidP="00DE248A">
      <w:pPr>
        <w:autoSpaceDE w:val="0"/>
        <w:autoSpaceDN w:val="0"/>
        <w:adjustRightInd w:val="0"/>
        <w:spacing w:line="276" w:lineRule="auto"/>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0328A9B8" w14:textId="77777777" w:rsidR="00DE248A" w:rsidRPr="0076408E" w:rsidRDefault="00DE248A" w:rsidP="00DE248A">
      <w:pPr>
        <w:spacing w:line="276" w:lineRule="auto"/>
        <w:ind w:left="690"/>
        <w:jc w:val="both"/>
        <w:rPr>
          <w:rFonts w:ascii="Arial" w:hAnsi="Arial" w:cs="Arial"/>
          <w:sz w:val="20"/>
          <w:szCs w:val="20"/>
        </w:rPr>
      </w:pPr>
    </w:p>
    <w:p w14:paraId="4A03A759" w14:textId="77777777" w:rsidR="00DE248A" w:rsidRPr="0076408E" w:rsidRDefault="00DE248A" w:rsidP="00DE248A">
      <w:pPr>
        <w:spacing w:line="276" w:lineRule="auto"/>
        <w:ind w:left="690"/>
        <w:jc w:val="both"/>
        <w:rPr>
          <w:rFonts w:ascii="Arial" w:hAnsi="Arial" w:cs="Arial"/>
          <w:sz w:val="20"/>
          <w:szCs w:val="20"/>
        </w:rPr>
      </w:pPr>
    </w:p>
    <w:p w14:paraId="0937E152" w14:textId="77777777" w:rsidR="00DE248A" w:rsidRPr="0076408E" w:rsidRDefault="00DE248A" w:rsidP="00DE248A">
      <w:pPr>
        <w:spacing w:line="276" w:lineRule="auto"/>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w części -wraz z uzasadnieniem tego stanowiska.</w:t>
      </w:r>
    </w:p>
    <w:p w14:paraId="3FCBC50E" w14:textId="77777777" w:rsidR="00DE248A" w:rsidRPr="0076408E" w:rsidRDefault="00DE248A" w:rsidP="00DE248A">
      <w:pPr>
        <w:spacing w:line="276" w:lineRule="auto"/>
        <w:ind w:left="690"/>
        <w:rPr>
          <w:rFonts w:ascii="Arial" w:hAnsi="Arial" w:cs="Arial"/>
          <w:sz w:val="20"/>
          <w:szCs w:val="20"/>
        </w:rPr>
      </w:pPr>
    </w:p>
    <w:p w14:paraId="075381C1" w14:textId="77777777" w:rsidR="00DE248A" w:rsidRPr="0076408E" w:rsidRDefault="00DE248A" w:rsidP="00DE248A">
      <w:pPr>
        <w:spacing w:line="276" w:lineRule="auto"/>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29A59086" w14:textId="77777777" w:rsidR="00DE248A" w:rsidRPr="003F5D07" w:rsidRDefault="00DE248A" w:rsidP="00DE248A">
      <w:pPr>
        <w:spacing w:line="276" w:lineRule="auto"/>
        <w:ind w:left="690"/>
        <w:rPr>
          <w:rFonts w:ascii="Arial" w:hAnsi="Arial" w:cs="Arial"/>
          <w:sz w:val="20"/>
          <w:szCs w:val="20"/>
        </w:rPr>
      </w:pPr>
    </w:p>
    <w:p w14:paraId="4FA61C20" w14:textId="77777777" w:rsidR="00DE248A" w:rsidRPr="0076408E" w:rsidRDefault="00DE248A" w:rsidP="00DE248A">
      <w:pPr>
        <w:spacing w:line="276" w:lineRule="auto"/>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3291E15A" w14:textId="77777777" w:rsidR="00DE248A" w:rsidRPr="0076408E" w:rsidRDefault="00DE248A" w:rsidP="00DE248A">
      <w:pPr>
        <w:spacing w:line="276" w:lineRule="auto"/>
        <w:ind w:left="348"/>
        <w:rPr>
          <w:rFonts w:ascii="Arial" w:hAnsi="Arial" w:cs="Arial"/>
          <w:color w:val="222222"/>
          <w:sz w:val="20"/>
          <w:szCs w:val="20"/>
        </w:rPr>
      </w:pPr>
    </w:p>
    <w:p w14:paraId="217EF87D" w14:textId="77777777" w:rsidR="00DE248A" w:rsidRDefault="00DE248A" w:rsidP="00DE248A">
      <w:pPr>
        <w:spacing w:line="276" w:lineRule="auto"/>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1F0F8F21" w14:textId="77777777" w:rsidR="00DE248A" w:rsidRDefault="00DE248A" w:rsidP="00DE248A">
      <w:pPr>
        <w:spacing w:line="276" w:lineRule="auto"/>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32F2B5E9" w14:textId="7F14DA24" w:rsidR="00DE248A" w:rsidRDefault="00DE248A" w:rsidP="00DE248A">
      <w:pPr>
        <w:spacing w:line="276" w:lineRule="auto"/>
        <w:ind w:left="708"/>
        <w:rPr>
          <w:rFonts w:ascii="Arial" w:hAnsi="Arial" w:cs="Arial"/>
          <w:color w:val="222222"/>
          <w:sz w:val="20"/>
          <w:szCs w:val="20"/>
        </w:rPr>
      </w:pPr>
    </w:p>
    <w:p w14:paraId="5E019B53" w14:textId="77777777" w:rsidR="005A7303" w:rsidRPr="0076408E" w:rsidRDefault="005A7303" w:rsidP="00DE248A">
      <w:pPr>
        <w:spacing w:line="276" w:lineRule="auto"/>
        <w:ind w:left="708"/>
        <w:rPr>
          <w:rFonts w:ascii="Arial" w:hAnsi="Arial" w:cs="Arial"/>
          <w:color w:val="222222"/>
          <w:sz w:val="20"/>
          <w:szCs w:val="20"/>
        </w:rPr>
      </w:pPr>
    </w:p>
    <w:p w14:paraId="24398C14" w14:textId="77777777" w:rsidR="00DE248A" w:rsidRPr="0076408E" w:rsidRDefault="00DE248A" w:rsidP="00DE248A">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4EBFAC56" w14:textId="77777777" w:rsidR="00DE248A" w:rsidRPr="0076408E" w:rsidRDefault="00DE248A" w:rsidP="00DE248A">
      <w:pPr>
        <w:spacing w:line="276" w:lineRule="auto"/>
        <w:rPr>
          <w:rFonts w:ascii="Arial" w:hAnsi="Arial" w:cs="Arial"/>
          <w:b/>
          <w:bCs/>
          <w:sz w:val="20"/>
          <w:szCs w:val="20"/>
        </w:rPr>
      </w:pPr>
    </w:p>
    <w:p w14:paraId="2A434D9D" w14:textId="77777777" w:rsidR="00DE248A" w:rsidRPr="0076408E" w:rsidRDefault="00DE248A" w:rsidP="00DE248A">
      <w:pPr>
        <w:spacing w:line="276" w:lineRule="auto"/>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w:t>
      </w:r>
      <w:r w:rsidRPr="0076408E">
        <w:rPr>
          <w:rFonts w:ascii="Arial" w:hAnsi="Arial" w:cs="Arial"/>
          <w:sz w:val="20"/>
          <w:szCs w:val="20"/>
        </w:rPr>
        <w:lastRenderedPageBreak/>
        <w:t>akcesoriów pojazdów mechanicznych lub odholowania pojazdu, podając ich lokalizację, dane umożliwiające identyfikację i właściciela.</w:t>
      </w:r>
    </w:p>
    <w:p w14:paraId="730548DD" w14:textId="77777777" w:rsidR="00DE248A" w:rsidRPr="0076408E" w:rsidRDefault="00DE248A" w:rsidP="00DE248A">
      <w:pPr>
        <w:spacing w:line="276" w:lineRule="auto"/>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2CC93568" w14:textId="77777777" w:rsidR="00DE248A" w:rsidRPr="0076408E" w:rsidRDefault="00DE248A" w:rsidP="00DE248A">
      <w:pPr>
        <w:spacing w:line="276" w:lineRule="auto"/>
        <w:ind w:left="708"/>
        <w:rPr>
          <w:rFonts w:ascii="Arial" w:hAnsi="Arial" w:cs="Arial"/>
          <w:color w:val="222222"/>
          <w:sz w:val="20"/>
          <w:szCs w:val="20"/>
        </w:rPr>
      </w:pPr>
    </w:p>
    <w:p w14:paraId="3E1298A5" w14:textId="77777777" w:rsidR="00DE248A" w:rsidRDefault="00DE248A" w:rsidP="00DE248A">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6A76BED1" w14:textId="77777777" w:rsidR="00DE248A" w:rsidRPr="009372BB" w:rsidRDefault="00DE248A" w:rsidP="00DE248A">
      <w:pPr>
        <w:spacing w:line="276" w:lineRule="auto"/>
        <w:rPr>
          <w:rFonts w:ascii="Arial" w:hAnsi="Arial" w:cs="Arial"/>
          <w:b/>
          <w:sz w:val="20"/>
          <w:szCs w:val="20"/>
        </w:rPr>
      </w:pPr>
    </w:p>
    <w:bookmarkEnd w:id="1"/>
    <w:p w14:paraId="68833FB3"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0E2FA5D3"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54F9436D"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799C9A24" w14:textId="77777777" w:rsidR="00DE248A" w:rsidRPr="009372BB" w:rsidRDefault="00DE248A" w:rsidP="00DE248A">
      <w:pPr>
        <w:pStyle w:val="Standard"/>
        <w:spacing w:line="276" w:lineRule="auto"/>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07D2465A" w14:textId="77777777" w:rsidR="00DE248A" w:rsidRPr="009372BB" w:rsidRDefault="00DE248A" w:rsidP="00DE248A">
      <w:pPr>
        <w:pStyle w:val="Standard"/>
        <w:spacing w:line="276" w:lineRule="auto"/>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28E19422" w14:textId="77777777" w:rsidR="00DE248A" w:rsidRPr="009372BB" w:rsidRDefault="00DE248A" w:rsidP="00DE248A">
      <w:pPr>
        <w:spacing w:line="276" w:lineRule="auto"/>
        <w:ind w:left="708"/>
        <w:rPr>
          <w:rFonts w:ascii="Arial" w:hAnsi="Arial" w:cs="Arial"/>
          <w:sz w:val="20"/>
          <w:szCs w:val="20"/>
        </w:rPr>
      </w:pPr>
    </w:p>
    <w:p w14:paraId="70FCA0FC" w14:textId="77777777" w:rsidR="00DE248A" w:rsidRPr="009372BB" w:rsidRDefault="00DE248A" w:rsidP="00DE248A">
      <w:pPr>
        <w:spacing w:line="276" w:lineRule="auto"/>
        <w:rPr>
          <w:rFonts w:ascii="Arial" w:hAnsi="Arial" w:cs="Arial"/>
          <w:sz w:val="20"/>
          <w:szCs w:val="20"/>
        </w:rPr>
      </w:pPr>
    </w:p>
    <w:p w14:paraId="26B8CC13" w14:textId="77777777" w:rsidR="00DE248A" w:rsidRDefault="00DE248A" w:rsidP="00DE248A">
      <w:pPr>
        <w:spacing w:line="276" w:lineRule="auto"/>
        <w:rPr>
          <w:rFonts w:ascii="Arial" w:hAnsi="Arial" w:cs="Arial"/>
          <w:b/>
          <w:bCs/>
          <w:sz w:val="20"/>
          <w:szCs w:val="20"/>
        </w:rPr>
      </w:pPr>
      <w:r w:rsidRPr="009372BB">
        <w:rPr>
          <w:rFonts w:ascii="Arial" w:hAnsi="Arial" w:cs="Arial"/>
          <w:b/>
          <w:bCs/>
          <w:sz w:val="20"/>
          <w:szCs w:val="20"/>
        </w:rPr>
        <w:t xml:space="preserve">                                                                                   § 11</w:t>
      </w:r>
    </w:p>
    <w:p w14:paraId="1A79B75E" w14:textId="77777777" w:rsidR="00DE248A" w:rsidRDefault="00DE248A" w:rsidP="00DE248A">
      <w:pPr>
        <w:spacing w:line="276" w:lineRule="auto"/>
        <w:rPr>
          <w:rFonts w:ascii="Arial" w:hAnsi="Arial" w:cs="Arial"/>
          <w:b/>
          <w:bCs/>
          <w:sz w:val="20"/>
          <w:szCs w:val="20"/>
        </w:rPr>
      </w:pPr>
    </w:p>
    <w:p w14:paraId="4A7C490B" w14:textId="77777777" w:rsidR="00DE248A" w:rsidRPr="00945D11" w:rsidRDefault="00DE248A" w:rsidP="00DE248A">
      <w:pPr>
        <w:spacing w:line="276" w:lineRule="auto"/>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1D0B182B" w14:textId="77777777" w:rsidR="00DE248A" w:rsidRPr="00945D11" w:rsidRDefault="00DE248A" w:rsidP="00DE248A">
      <w:pPr>
        <w:spacing w:line="276" w:lineRule="auto"/>
        <w:ind w:left="708"/>
        <w:rPr>
          <w:rFonts w:ascii="Arial" w:hAnsi="Arial" w:cs="Arial"/>
          <w:sz w:val="20"/>
          <w:szCs w:val="20"/>
        </w:rPr>
      </w:pPr>
    </w:p>
    <w:p w14:paraId="4DAAF60C" w14:textId="77777777" w:rsidR="00DE248A" w:rsidRPr="009372BB" w:rsidRDefault="00DE248A" w:rsidP="00DE248A">
      <w:pPr>
        <w:spacing w:line="276" w:lineRule="auto"/>
        <w:rPr>
          <w:rFonts w:ascii="Arial" w:hAnsi="Arial" w:cs="Arial"/>
          <w:b/>
          <w:bCs/>
          <w:sz w:val="20"/>
          <w:szCs w:val="20"/>
        </w:rPr>
      </w:pPr>
    </w:p>
    <w:p w14:paraId="32AE0EB1" w14:textId="77777777" w:rsidR="00DE248A" w:rsidRPr="00945D11" w:rsidRDefault="00DE248A" w:rsidP="00DE248A">
      <w:pPr>
        <w:spacing w:line="276" w:lineRule="auto"/>
        <w:ind w:left="708"/>
        <w:rPr>
          <w:rFonts w:ascii="Arial" w:hAnsi="Arial" w:cs="Arial"/>
          <w:b/>
          <w:bCs/>
          <w:sz w:val="20"/>
          <w:szCs w:val="20"/>
        </w:rPr>
      </w:pPr>
    </w:p>
    <w:p w14:paraId="5A765818" w14:textId="77777777" w:rsidR="00DE248A" w:rsidRDefault="00DE248A" w:rsidP="00DE248A">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2                                                                                 </w:t>
      </w:r>
    </w:p>
    <w:p w14:paraId="091E689D" w14:textId="77777777" w:rsidR="00DE248A" w:rsidRPr="00945D11" w:rsidRDefault="00DE248A" w:rsidP="00DE248A">
      <w:pPr>
        <w:spacing w:line="276" w:lineRule="auto"/>
        <w:ind w:left="708"/>
        <w:rPr>
          <w:rFonts w:ascii="Arial" w:hAnsi="Arial" w:cs="Arial"/>
          <w:b/>
          <w:bCs/>
          <w:sz w:val="20"/>
          <w:szCs w:val="20"/>
        </w:rPr>
      </w:pPr>
    </w:p>
    <w:p w14:paraId="6EA004FB" w14:textId="77777777" w:rsidR="00DE248A" w:rsidRDefault="00DE248A" w:rsidP="00DE248A">
      <w:pPr>
        <w:spacing w:line="276" w:lineRule="auto"/>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0BEC08FF" w14:textId="77777777" w:rsidR="00DE248A" w:rsidRPr="009372BB" w:rsidRDefault="00DE248A" w:rsidP="00DE248A">
      <w:pPr>
        <w:spacing w:line="276" w:lineRule="auto"/>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7921E331"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2415D6B9"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4.Umowę sporządzono w czterech jednobrzmiących egzemplarzach,</w:t>
      </w:r>
    </w:p>
    <w:p w14:paraId="74DB3DDD"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19E12C24" w14:textId="77777777" w:rsidR="00DE248A" w:rsidRPr="009372BB" w:rsidRDefault="00DE248A" w:rsidP="00DE248A">
      <w:pPr>
        <w:spacing w:line="276" w:lineRule="auto"/>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6E67276F" w14:textId="77777777" w:rsidR="00DE248A" w:rsidRPr="009372BB" w:rsidRDefault="00DE248A" w:rsidP="00DE248A">
      <w:pPr>
        <w:spacing w:line="276" w:lineRule="auto"/>
        <w:rPr>
          <w:rFonts w:ascii="Arial" w:hAnsi="Arial" w:cs="Arial"/>
          <w:sz w:val="20"/>
          <w:szCs w:val="20"/>
        </w:rPr>
      </w:pPr>
    </w:p>
    <w:p w14:paraId="0660BCAC" w14:textId="77777777" w:rsidR="00DE248A" w:rsidRPr="009372BB" w:rsidRDefault="00DE248A" w:rsidP="00DE248A">
      <w:pPr>
        <w:spacing w:line="276" w:lineRule="auto"/>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4832C2F6" w14:textId="77777777" w:rsidR="00DE248A" w:rsidRPr="009372BB" w:rsidRDefault="00DE248A" w:rsidP="00DE248A">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5E6E4536" w14:textId="77777777" w:rsidR="00DE248A" w:rsidRPr="009372BB" w:rsidRDefault="00DE248A" w:rsidP="00DE248A">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47620D65"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17A8C14C"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400C3FC6"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30F76D7E"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F303718"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lastRenderedPageBreak/>
        <w:t>7)</w:t>
      </w:r>
      <w:r w:rsidRPr="000F0781">
        <w:rPr>
          <w:rFonts w:ascii="Arial" w:hAnsi="Arial" w:cs="Arial"/>
          <w:sz w:val="20"/>
          <w:szCs w:val="20"/>
        </w:rPr>
        <w:t xml:space="preserve"> </w:t>
      </w:r>
      <w:r>
        <w:rPr>
          <w:rFonts w:ascii="Arial" w:hAnsi="Arial" w:cs="Arial"/>
          <w:sz w:val="20"/>
          <w:szCs w:val="20"/>
        </w:rPr>
        <w:t xml:space="preserve">załącznik nr.7 cennik usług </w:t>
      </w:r>
    </w:p>
    <w:p w14:paraId="17BE4FAA"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7B02EC38"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3A2D1AC7" w14:textId="77777777" w:rsidR="00DE248A" w:rsidRDefault="00DE248A" w:rsidP="00DE248A">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6F6916A3" w14:textId="77777777" w:rsidR="00DE248A" w:rsidRDefault="00DE248A" w:rsidP="00DE248A">
      <w:pPr>
        <w:spacing w:line="276" w:lineRule="auto"/>
        <w:rPr>
          <w:rFonts w:ascii="Arial" w:hAnsi="Arial" w:cs="Arial"/>
          <w:sz w:val="20"/>
          <w:szCs w:val="20"/>
        </w:rPr>
      </w:pPr>
    </w:p>
    <w:p w14:paraId="2D965CF5" w14:textId="77777777" w:rsidR="00DE248A" w:rsidRPr="00945D11" w:rsidRDefault="00DE248A" w:rsidP="00DE248A">
      <w:pPr>
        <w:spacing w:line="276" w:lineRule="auto"/>
        <w:rPr>
          <w:rFonts w:ascii="Arial" w:hAnsi="Arial" w:cs="Arial"/>
          <w:sz w:val="20"/>
          <w:szCs w:val="20"/>
        </w:rPr>
      </w:pPr>
      <w:r w:rsidRPr="00945D11">
        <w:rPr>
          <w:rFonts w:ascii="Arial" w:hAnsi="Arial" w:cs="Arial"/>
          <w:sz w:val="20"/>
          <w:szCs w:val="20"/>
        </w:rPr>
        <w:tab/>
      </w:r>
    </w:p>
    <w:p w14:paraId="7C78F2A6" w14:textId="77777777" w:rsidR="00DE248A" w:rsidRPr="00945D11" w:rsidRDefault="00DE248A" w:rsidP="00DE248A">
      <w:pPr>
        <w:spacing w:line="276" w:lineRule="auto"/>
        <w:rPr>
          <w:rFonts w:ascii="Arial" w:hAnsi="Arial" w:cs="Arial"/>
          <w:sz w:val="20"/>
          <w:szCs w:val="20"/>
        </w:rPr>
      </w:pPr>
    </w:p>
    <w:p w14:paraId="4701CDBB" w14:textId="77777777" w:rsidR="00DE248A" w:rsidRPr="00945D11" w:rsidRDefault="00DE248A" w:rsidP="00DE248A">
      <w:pPr>
        <w:spacing w:line="276" w:lineRule="auto"/>
        <w:rPr>
          <w:rFonts w:ascii="Arial" w:hAnsi="Arial" w:cs="Arial"/>
          <w:sz w:val="20"/>
          <w:szCs w:val="20"/>
        </w:rPr>
      </w:pPr>
    </w:p>
    <w:p w14:paraId="2B3E497D" w14:textId="77777777" w:rsidR="00DE248A" w:rsidRPr="00945D11" w:rsidRDefault="00DE248A" w:rsidP="00DE248A">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0F960FFD" w14:textId="77777777" w:rsidR="00DE248A" w:rsidRPr="00945D11" w:rsidRDefault="00DE248A" w:rsidP="00DE248A">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0AF00CA5" w14:textId="77777777" w:rsidR="00DE248A" w:rsidRPr="00945D11" w:rsidRDefault="00DE248A" w:rsidP="00DE248A">
      <w:pPr>
        <w:spacing w:line="276" w:lineRule="auto"/>
        <w:rPr>
          <w:rFonts w:ascii="Arial" w:hAnsi="Arial" w:cs="Arial"/>
          <w:color w:val="00B050"/>
          <w:sz w:val="20"/>
          <w:szCs w:val="20"/>
        </w:rPr>
      </w:pPr>
    </w:p>
    <w:p w14:paraId="3621BE1B" w14:textId="77777777" w:rsidR="00DE248A" w:rsidRPr="0076408E" w:rsidRDefault="00DE248A" w:rsidP="00DE248A">
      <w:pPr>
        <w:spacing w:line="276" w:lineRule="auto"/>
        <w:rPr>
          <w:color w:val="00B050"/>
        </w:rPr>
      </w:pPr>
    </w:p>
    <w:p w14:paraId="4786D312" w14:textId="77777777" w:rsidR="00DE248A" w:rsidRPr="0076408E" w:rsidRDefault="00DE248A" w:rsidP="00DE248A">
      <w:pPr>
        <w:spacing w:line="276" w:lineRule="auto"/>
        <w:rPr>
          <w:color w:val="00B050"/>
        </w:rPr>
      </w:pPr>
    </w:p>
    <w:p w14:paraId="1A5C3B66" w14:textId="77777777" w:rsidR="00DE248A" w:rsidRPr="0076408E" w:rsidRDefault="00DE248A" w:rsidP="00DE248A">
      <w:pPr>
        <w:spacing w:line="276" w:lineRule="auto"/>
        <w:rPr>
          <w:color w:val="00B050"/>
        </w:rPr>
      </w:pPr>
    </w:p>
    <w:p w14:paraId="5F5F7412" w14:textId="77777777" w:rsidR="00DE248A" w:rsidRPr="0076408E" w:rsidRDefault="00DE248A" w:rsidP="00DE248A">
      <w:pPr>
        <w:spacing w:line="276" w:lineRule="auto"/>
        <w:rPr>
          <w:color w:val="00B050"/>
        </w:rPr>
      </w:pPr>
    </w:p>
    <w:p w14:paraId="6BF4C355" w14:textId="77777777" w:rsidR="00DE248A" w:rsidRPr="0076408E" w:rsidRDefault="00DE248A" w:rsidP="00DE248A">
      <w:pPr>
        <w:spacing w:line="276" w:lineRule="auto"/>
        <w:rPr>
          <w:color w:val="00B050"/>
        </w:rPr>
      </w:pPr>
    </w:p>
    <w:p w14:paraId="27F68A31" w14:textId="77777777" w:rsidR="00DE248A" w:rsidRPr="0076408E" w:rsidRDefault="00DE248A" w:rsidP="00DE248A">
      <w:pPr>
        <w:spacing w:line="276" w:lineRule="auto"/>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5501E" w14:textId="77777777" w:rsidR="00CC3301" w:rsidRDefault="00CC3301" w:rsidP="00E16E6E">
      <w:r>
        <w:separator/>
      </w:r>
    </w:p>
  </w:endnote>
  <w:endnote w:type="continuationSeparator" w:id="0">
    <w:p w14:paraId="29ADBCAF" w14:textId="77777777" w:rsidR="00CC3301" w:rsidRDefault="00CC3301"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01C00" w14:textId="77777777" w:rsidR="00CC3301" w:rsidRDefault="00CC3301" w:rsidP="00E16E6E">
      <w:r>
        <w:separator/>
      </w:r>
    </w:p>
  </w:footnote>
  <w:footnote w:type="continuationSeparator" w:id="0">
    <w:p w14:paraId="2639F3C8" w14:textId="77777777" w:rsidR="00CC3301" w:rsidRDefault="00CC3301"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7CB33348" w:rsidR="00E16E6E" w:rsidRDefault="00E16E6E">
    <w:pPr>
      <w:pStyle w:val="Nagwek"/>
    </w:pPr>
    <w:r>
      <w:t xml:space="preserve">Postępowanie nr </w:t>
    </w:r>
    <w:r w:rsidR="00F458AA">
      <w:t>75</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745B3"/>
    <w:rsid w:val="00076A0C"/>
    <w:rsid w:val="00092444"/>
    <w:rsid w:val="00096932"/>
    <w:rsid w:val="000C33A7"/>
    <w:rsid w:val="000C605A"/>
    <w:rsid w:val="000F5C13"/>
    <w:rsid w:val="001531BD"/>
    <w:rsid w:val="001764B2"/>
    <w:rsid w:val="0017796D"/>
    <w:rsid w:val="00182987"/>
    <w:rsid w:val="00183CAA"/>
    <w:rsid w:val="001A57AC"/>
    <w:rsid w:val="001B4389"/>
    <w:rsid w:val="001B6A5E"/>
    <w:rsid w:val="001C3A49"/>
    <w:rsid w:val="00210ACD"/>
    <w:rsid w:val="0026587D"/>
    <w:rsid w:val="00266AC7"/>
    <w:rsid w:val="002A1A9F"/>
    <w:rsid w:val="002C429A"/>
    <w:rsid w:val="002C7E2B"/>
    <w:rsid w:val="003367B8"/>
    <w:rsid w:val="00340230"/>
    <w:rsid w:val="00361212"/>
    <w:rsid w:val="00370C3C"/>
    <w:rsid w:val="003D42C2"/>
    <w:rsid w:val="003E17FB"/>
    <w:rsid w:val="00403B48"/>
    <w:rsid w:val="004072F1"/>
    <w:rsid w:val="00412362"/>
    <w:rsid w:val="00421DCB"/>
    <w:rsid w:val="0044372F"/>
    <w:rsid w:val="004509E0"/>
    <w:rsid w:val="00471501"/>
    <w:rsid w:val="00493DE2"/>
    <w:rsid w:val="00494F97"/>
    <w:rsid w:val="004A7F54"/>
    <w:rsid w:val="004D246C"/>
    <w:rsid w:val="004F65D9"/>
    <w:rsid w:val="004F7A83"/>
    <w:rsid w:val="00517A6F"/>
    <w:rsid w:val="0052352E"/>
    <w:rsid w:val="005926B6"/>
    <w:rsid w:val="005A7303"/>
    <w:rsid w:val="005B3818"/>
    <w:rsid w:val="005B5053"/>
    <w:rsid w:val="005C0D5B"/>
    <w:rsid w:val="005D1E44"/>
    <w:rsid w:val="005D2386"/>
    <w:rsid w:val="006139D5"/>
    <w:rsid w:val="00614B43"/>
    <w:rsid w:val="00631213"/>
    <w:rsid w:val="0065567C"/>
    <w:rsid w:val="006B5E07"/>
    <w:rsid w:val="006C7ECC"/>
    <w:rsid w:val="006F5968"/>
    <w:rsid w:val="00704598"/>
    <w:rsid w:val="00720D7E"/>
    <w:rsid w:val="00723EB0"/>
    <w:rsid w:val="00737D62"/>
    <w:rsid w:val="00752A4A"/>
    <w:rsid w:val="00772FE8"/>
    <w:rsid w:val="007D4675"/>
    <w:rsid w:val="007E0611"/>
    <w:rsid w:val="007E349B"/>
    <w:rsid w:val="007E3997"/>
    <w:rsid w:val="007E5A3C"/>
    <w:rsid w:val="007F0A0D"/>
    <w:rsid w:val="00804ABB"/>
    <w:rsid w:val="00807AD8"/>
    <w:rsid w:val="00815DAB"/>
    <w:rsid w:val="00821871"/>
    <w:rsid w:val="0083588B"/>
    <w:rsid w:val="00846373"/>
    <w:rsid w:val="0086171C"/>
    <w:rsid w:val="0089635B"/>
    <w:rsid w:val="008A4E64"/>
    <w:rsid w:val="008B32BD"/>
    <w:rsid w:val="008E7715"/>
    <w:rsid w:val="00915873"/>
    <w:rsid w:val="009755A2"/>
    <w:rsid w:val="009A051E"/>
    <w:rsid w:val="009A0B80"/>
    <w:rsid w:val="009C047D"/>
    <w:rsid w:val="009E009C"/>
    <w:rsid w:val="009E6A30"/>
    <w:rsid w:val="009F538B"/>
    <w:rsid w:val="00A172D4"/>
    <w:rsid w:val="00A65664"/>
    <w:rsid w:val="00AB090E"/>
    <w:rsid w:val="00AB3A6B"/>
    <w:rsid w:val="00AC5C3F"/>
    <w:rsid w:val="00AD76BB"/>
    <w:rsid w:val="00B268E7"/>
    <w:rsid w:val="00B4518D"/>
    <w:rsid w:val="00B62AD1"/>
    <w:rsid w:val="00B92DE6"/>
    <w:rsid w:val="00BF16BA"/>
    <w:rsid w:val="00C01AA2"/>
    <w:rsid w:val="00C31115"/>
    <w:rsid w:val="00C375A8"/>
    <w:rsid w:val="00C4159C"/>
    <w:rsid w:val="00C537A7"/>
    <w:rsid w:val="00CC3301"/>
    <w:rsid w:val="00CD1EB2"/>
    <w:rsid w:val="00CF55FC"/>
    <w:rsid w:val="00D01F4A"/>
    <w:rsid w:val="00D42108"/>
    <w:rsid w:val="00D4790B"/>
    <w:rsid w:val="00D75BE7"/>
    <w:rsid w:val="00D84D83"/>
    <w:rsid w:val="00D925C3"/>
    <w:rsid w:val="00DA265D"/>
    <w:rsid w:val="00DB7006"/>
    <w:rsid w:val="00DE248A"/>
    <w:rsid w:val="00E073DA"/>
    <w:rsid w:val="00E07913"/>
    <w:rsid w:val="00E16E6E"/>
    <w:rsid w:val="00E24FF3"/>
    <w:rsid w:val="00E56155"/>
    <w:rsid w:val="00E64BDD"/>
    <w:rsid w:val="00E9041E"/>
    <w:rsid w:val="00EC3E3D"/>
    <w:rsid w:val="00ED24F0"/>
    <w:rsid w:val="00EE0A3C"/>
    <w:rsid w:val="00F07B28"/>
    <w:rsid w:val="00F17B60"/>
    <w:rsid w:val="00F40A5C"/>
    <w:rsid w:val="00F458AA"/>
    <w:rsid w:val="00F54DFD"/>
    <w:rsid w:val="00FB2F3A"/>
    <w:rsid w:val="00FB3036"/>
    <w:rsid w:val="00FC5131"/>
    <w:rsid w:val="00FD3678"/>
    <w:rsid w:val="00FE1CEC"/>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6EDFB-CE50-4952-B80E-E6892B49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7</Pages>
  <Words>3261</Words>
  <Characters>19567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103</cp:revision>
  <cp:lastPrinted>2023-10-18T07:26:00Z</cp:lastPrinted>
  <dcterms:created xsi:type="dcterms:W3CDTF">2023-10-10T06:27:00Z</dcterms:created>
  <dcterms:modified xsi:type="dcterms:W3CDTF">2024-11-20T11:33:00Z</dcterms:modified>
</cp:coreProperties>
</file>