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7" w:rsidRDefault="006649C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902F2B">
        <w:rPr>
          <w:sz w:val="22"/>
          <w:szCs w:val="22"/>
        </w:rPr>
        <w:t xml:space="preserve"> do SIWZ</w:t>
      </w:r>
    </w:p>
    <w:p w:rsidR="005751F7" w:rsidRDefault="005751F7">
      <w:pPr>
        <w:pStyle w:val="Standard"/>
        <w:rPr>
          <w:sz w:val="22"/>
          <w:szCs w:val="22"/>
        </w:rPr>
      </w:pPr>
    </w:p>
    <w:p w:rsidR="005751F7" w:rsidRDefault="00902F2B">
      <w:pPr>
        <w:pStyle w:val="Standard"/>
      </w:pPr>
      <w:r>
        <w:rPr>
          <w:sz w:val="22"/>
          <w:szCs w:val="22"/>
        </w:rPr>
        <w:t xml:space="preserve">WYMAGANE PRZEZ ZAMAWIAJĄCEGO PARAMETRY TECHNICZNE </w:t>
      </w:r>
      <w:r>
        <w:rPr>
          <w:b/>
          <w:sz w:val="22"/>
          <w:szCs w:val="22"/>
        </w:rPr>
        <w:t>OSPRZĘTU</w:t>
      </w:r>
      <w:r>
        <w:rPr>
          <w:sz w:val="22"/>
          <w:szCs w:val="22"/>
        </w:rPr>
        <w:t xml:space="preserve"> DO CIĄGNIKA</w:t>
      </w:r>
      <w:r>
        <w:rPr>
          <w:sz w:val="22"/>
          <w:szCs w:val="22"/>
        </w:rPr>
        <w:br/>
        <w:t xml:space="preserve">ORAZ PARAMETRY OFEROWANE PRZEZ WYKONAWCĘ </w:t>
      </w:r>
    </w:p>
    <w:p w:rsidR="005751F7" w:rsidRDefault="005751F7">
      <w:pPr>
        <w:pStyle w:val="Standard"/>
        <w:rPr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684"/>
        <w:gridCol w:w="3135"/>
        <w:gridCol w:w="3120"/>
      </w:tblGrid>
      <w:tr w:rsidR="005751F7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wymagane przez Zamawiającego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oferowane przez Wykonawcę</w:t>
            </w:r>
          </w:p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niewłaściwe skreślić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right="-7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Ramię uniwersalne hydrauliczne montowane na tył ciągnika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3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Ramię uniwersalne montowane na tył ciągnika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markę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5751F7"/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model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mocowania na ciągniku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TUZ, minimum kat. II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narzędzi i głowic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Hydrauliczny, własny,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Sterowanie 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Elektryczne z kabiny operatora</w:t>
            </w:r>
            <w:r w:rsidR="00DC0C8D">
              <w:rPr>
                <w:sz w:val="22"/>
                <w:szCs w:val="22"/>
              </w:rPr>
              <w:t>, proporcjonalne z wolnym startem</w:t>
            </w:r>
            <w:r w:rsidR="00E3787D">
              <w:rPr>
                <w:sz w:val="22"/>
                <w:szCs w:val="22"/>
              </w:rPr>
              <w:t xml:space="preserve"> wału roboczego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Zasięg poziomy</w:t>
            </w:r>
            <w:r w:rsidR="00DC0C8D">
              <w:rPr>
                <w:sz w:val="22"/>
                <w:szCs w:val="22"/>
              </w:rPr>
              <w:t xml:space="preserve"> ramienia</w:t>
            </w:r>
            <w:r>
              <w:rPr>
                <w:sz w:val="22"/>
                <w:szCs w:val="22"/>
              </w:rPr>
              <w:t xml:space="preserve"> mierzony od środka ciągnika do środka przyłącza głowicy 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5,10 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wysięgnika względem ciągnika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Przesunięcie belki mocującej głowicę wzdłuż ciągnika. Praca głowicy na równi z operatorem.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Kąt obrotu głowicy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</w:pPr>
            <w:r>
              <w:rPr>
                <w:sz w:val="22"/>
                <w:szCs w:val="22"/>
              </w:rPr>
              <w:t>Minimum 205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ramienia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</w:pPr>
            <w:r>
              <w:rPr>
                <w:sz w:val="22"/>
                <w:szCs w:val="22"/>
              </w:rPr>
              <w:t>Bezpiecznik hydrauliczny – obrót 90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Chłodnica oleju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Belka oświetleniowa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WOM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./min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4B3D85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D85" w:rsidRDefault="004B3D85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D85" w:rsidRDefault="004B3D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</w:t>
            </w:r>
            <w:r w:rsidR="003D2B34"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 xml:space="preserve">yw </w:t>
            </w:r>
            <w:r w:rsidR="003D2B34">
              <w:rPr>
                <w:sz w:val="22"/>
                <w:szCs w:val="22"/>
              </w:rPr>
              <w:t xml:space="preserve">znamionowy pompy </w:t>
            </w:r>
            <w:r w:rsidR="00D82A35">
              <w:rPr>
                <w:sz w:val="22"/>
                <w:szCs w:val="22"/>
              </w:rPr>
              <w:t xml:space="preserve">obsługującej </w:t>
            </w:r>
            <w:r w:rsidR="00882366">
              <w:rPr>
                <w:sz w:val="22"/>
                <w:szCs w:val="22"/>
              </w:rPr>
              <w:t>napęd wału roboczego głowicy ramienia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D85" w:rsidRDefault="008823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90 l/min.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D85" w:rsidRDefault="003944C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wielkość przepływu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Głowica kosząca montowana na ramieniu uniwersalnym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3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Głowica kosząca montowana na ramieniu uniwersalnym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markę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model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mm</w:t>
            </w:r>
            <w:r w:rsidR="00675634">
              <w:rPr>
                <w:sz w:val="22"/>
                <w:szCs w:val="22"/>
              </w:rPr>
              <w:t xml:space="preserve"> do 1200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roboczego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</w:t>
            </w:r>
            <w:r w:rsidR="000D62EB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 xml:space="preserve">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średnicę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kopiującego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</w:t>
            </w:r>
            <w:r w:rsidR="000D62EB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 xml:space="preserve">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średnicę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Hydrauliczny bezpośredni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kompletów noży bijakowych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930F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</w:t>
            </w:r>
            <w:r w:rsidR="000D62EB">
              <w:rPr>
                <w:sz w:val="22"/>
                <w:szCs w:val="22"/>
              </w:rPr>
              <w:t>10</w:t>
            </w:r>
            <w:r w:rsidR="00930F4D">
              <w:rPr>
                <w:sz w:val="22"/>
                <w:szCs w:val="22"/>
              </w:rPr>
              <w:t xml:space="preserve"> - 16</w:t>
            </w:r>
            <w:r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0D62EB" w:rsidP="000D62E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ilość bijaków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noży bijakowych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Bijak młotkowy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9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Kosiarka bijakowa tylno – boczna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3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Kosiarka bijakowa tylno - boczna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markę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model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kosiarki względem ciągnika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 mm</w:t>
            </w:r>
            <w:r w:rsidR="0050502A">
              <w:rPr>
                <w:sz w:val="22"/>
                <w:szCs w:val="22"/>
              </w:rPr>
              <w:t xml:space="preserve">  - 2000 mm</w:t>
            </w:r>
            <w:bookmarkStart w:id="0" w:name="_GoBack"/>
            <w:bookmarkEnd w:id="0"/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roboczego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średnicę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kopiującego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średnicę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kompletów noży bijakowych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</w:t>
            </w:r>
            <w:r w:rsidR="000D62EB">
              <w:rPr>
                <w:sz w:val="22"/>
                <w:szCs w:val="22"/>
              </w:rPr>
              <w:t xml:space="preserve"> -24 </w:t>
            </w:r>
            <w:r>
              <w:rPr>
                <w:sz w:val="22"/>
                <w:szCs w:val="22"/>
              </w:rPr>
              <w:t>szt.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0D62EB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ilość bijaków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noży bijakowych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Bijak młotkowy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 jednego noża bijakowego 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1,2 kg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0D62EB" w:rsidRDefault="006B6BB4" w:rsidP="000D62EB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wagę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Obroty WOM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./min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zawieszenia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Pentografowe</w:t>
            </w:r>
            <w:proofErr w:type="spellEnd"/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mocowania na ciągniku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minimum kat. II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Zapotrzebowanie mocy ciągnika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Minimalne 50 KM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400A1D" w:rsidRDefault="006B6BB4" w:rsidP="006B6BB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400A1D">
              <w:rPr>
                <w:color w:val="000000" w:themeColor="text1"/>
                <w:sz w:val="22"/>
                <w:szCs w:val="22"/>
              </w:rPr>
              <w:t>Wpisać zapotrzebowanie mocy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cięcia w pionie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</w:pPr>
            <w:r>
              <w:rPr>
                <w:sz w:val="22"/>
                <w:szCs w:val="22"/>
              </w:rPr>
              <w:t>Minimum 90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400A1D" w:rsidRDefault="006B6BB4" w:rsidP="006B6BB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400A1D">
              <w:rPr>
                <w:color w:val="000000" w:themeColor="text1"/>
                <w:sz w:val="22"/>
                <w:szCs w:val="22"/>
              </w:rPr>
              <w:t>Wpisać zakres cięcia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cięcia w skłonie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</w:pPr>
            <w:r>
              <w:rPr>
                <w:sz w:val="22"/>
                <w:szCs w:val="22"/>
              </w:rPr>
              <w:t>Minimum 55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400A1D" w:rsidRDefault="006B6BB4" w:rsidP="006B6BB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400A1D">
              <w:rPr>
                <w:color w:val="000000" w:themeColor="text1"/>
                <w:sz w:val="22"/>
                <w:szCs w:val="22"/>
              </w:rPr>
              <w:t>Wpisać zakres cięcia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Zasięg od środka ciągnika do końca głowicy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2000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400A1D" w:rsidRDefault="006B6BB4" w:rsidP="006B6BB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400A1D">
              <w:rPr>
                <w:color w:val="000000" w:themeColor="text1"/>
                <w:sz w:val="22"/>
                <w:szCs w:val="22"/>
              </w:rPr>
              <w:t>Wpisać zasięg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Bezpiecznik najazdowy mechaniczny automatyczny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Wał kopiujący z krytym systemem smarowania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inspekcyjna (łatwy dostęp do noży)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 przesuwu w poziomie oraz kąta obrotu kosiarki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hydraulicznie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</w:tbl>
    <w:p w:rsidR="005751F7" w:rsidRDefault="005751F7">
      <w:pPr>
        <w:pStyle w:val="Standard"/>
        <w:rPr>
          <w:sz w:val="22"/>
          <w:szCs w:val="22"/>
        </w:rPr>
      </w:pPr>
    </w:p>
    <w:p w:rsidR="005751F7" w:rsidRDefault="005751F7">
      <w:pPr>
        <w:pStyle w:val="Standard"/>
        <w:rPr>
          <w:sz w:val="22"/>
          <w:szCs w:val="22"/>
        </w:rPr>
      </w:pPr>
    </w:p>
    <w:sectPr w:rsidR="005751F7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14" w:rsidRDefault="00726714">
      <w:r>
        <w:separator/>
      </w:r>
    </w:p>
  </w:endnote>
  <w:endnote w:type="continuationSeparator" w:id="0">
    <w:p w:rsidR="00726714" w:rsidRDefault="0072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965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00A1D" w:rsidRPr="00400A1D" w:rsidRDefault="00400A1D">
            <w:pPr>
              <w:pStyle w:val="Stopka"/>
              <w:jc w:val="center"/>
              <w:rPr>
                <w:sz w:val="20"/>
                <w:szCs w:val="20"/>
              </w:rPr>
            </w:pPr>
            <w:r w:rsidRPr="00400A1D">
              <w:rPr>
                <w:b/>
                <w:bCs/>
                <w:sz w:val="20"/>
                <w:szCs w:val="20"/>
              </w:rPr>
              <w:fldChar w:fldCharType="begin"/>
            </w:r>
            <w:r w:rsidRPr="00400A1D">
              <w:rPr>
                <w:b/>
                <w:bCs/>
                <w:sz w:val="20"/>
                <w:szCs w:val="20"/>
              </w:rPr>
              <w:instrText>PAGE</w:instrText>
            </w:r>
            <w:r w:rsidRPr="00400A1D">
              <w:rPr>
                <w:b/>
                <w:bCs/>
                <w:sz w:val="20"/>
                <w:szCs w:val="20"/>
              </w:rPr>
              <w:fldChar w:fldCharType="separate"/>
            </w:r>
            <w:r w:rsidR="0050502A">
              <w:rPr>
                <w:b/>
                <w:bCs/>
                <w:noProof/>
                <w:sz w:val="20"/>
                <w:szCs w:val="20"/>
              </w:rPr>
              <w:t>2</w:t>
            </w:r>
            <w:r w:rsidRPr="00400A1D">
              <w:rPr>
                <w:b/>
                <w:bCs/>
                <w:sz w:val="20"/>
                <w:szCs w:val="20"/>
              </w:rPr>
              <w:fldChar w:fldCharType="end"/>
            </w:r>
            <w:r w:rsidRPr="00400A1D">
              <w:rPr>
                <w:sz w:val="20"/>
                <w:szCs w:val="20"/>
              </w:rPr>
              <w:t xml:space="preserve"> z </w:t>
            </w:r>
            <w:r w:rsidRPr="00400A1D">
              <w:rPr>
                <w:b/>
                <w:bCs/>
                <w:sz w:val="20"/>
                <w:szCs w:val="20"/>
              </w:rPr>
              <w:fldChar w:fldCharType="begin"/>
            </w:r>
            <w:r w:rsidRPr="00400A1D">
              <w:rPr>
                <w:b/>
                <w:bCs/>
                <w:sz w:val="20"/>
                <w:szCs w:val="20"/>
              </w:rPr>
              <w:instrText>NUMPAGES</w:instrText>
            </w:r>
            <w:r w:rsidRPr="00400A1D">
              <w:rPr>
                <w:b/>
                <w:bCs/>
                <w:sz w:val="20"/>
                <w:szCs w:val="20"/>
              </w:rPr>
              <w:fldChar w:fldCharType="separate"/>
            </w:r>
            <w:r w:rsidR="0050502A">
              <w:rPr>
                <w:b/>
                <w:bCs/>
                <w:noProof/>
                <w:sz w:val="20"/>
                <w:szCs w:val="20"/>
              </w:rPr>
              <w:t>2</w:t>
            </w:r>
            <w:r w:rsidRPr="00400A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14" w:rsidRDefault="00726714">
      <w:r>
        <w:rPr>
          <w:color w:val="000000"/>
        </w:rPr>
        <w:separator/>
      </w:r>
    </w:p>
  </w:footnote>
  <w:footnote w:type="continuationSeparator" w:id="0">
    <w:p w:rsidR="00726714" w:rsidRDefault="00726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51F7"/>
    <w:rsid w:val="00051E61"/>
    <w:rsid w:val="000D62EB"/>
    <w:rsid w:val="000F0F42"/>
    <w:rsid w:val="002A5D60"/>
    <w:rsid w:val="00344DD1"/>
    <w:rsid w:val="00361F9D"/>
    <w:rsid w:val="003944C4"/>
    <w:rsid w:val="003D2B34"/>
    <w:rsid w:val="00400A1D"/>
    <w:rsid w:val="004B3D85"/>
    <w:rsid w:val="0050502A"/>
    <w:rsid w:val="005751F7"/>
    <w:rsid w:val="006649C6"/>
    <w:rsid w:val="00675634"/>
    <w:rsid w:val="00682D48"/>
    <w:rsid w:val="006B6BB4"/>
    <w:rsid w:val="00726714"/>
    <w:rsid w:val="00882366"/>
    <w:rsid w:val="00902F2B"/>
    <w:rsid w:val="00930F4D"/>
    <w:rsid w:val="00A15F3A"/>
    <w:rsid w:val="00CC7129"/>
    <w:rsid w:val="00CE0D3F"/>
    <w:rsid w:val="00D82A35"/>
    <w:rsid w:val="00DC0C8D"/>
    <w:rsid w:val="00E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0A1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A1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0A1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A1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Krzysztof Piotrowski-Wójcik</cp:lastModifiedBy>
  <cp:revision>2</cp:revision>
  <cp:lastPrinted>2021-08-13T12:46:00Z</cp:lastPrinted>
  <dcterms:created xsi:type="dcterms:W3CDTF">2021-09-23T07:03:00Z</dcterms:created>
  <dcterms:modified xsi:type="dcterms:W3CDTF">2021-09-23T07:03:00Z</dcterms:modified>
</cp:coreProperties>
</file>