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461E0" w14:textId="24DA1DA9" w:rsidR="008447CE" w:rsidRDefault="008447CE" w:rsidP="003607A6">
      <w:pPr>
        <w:spacing w:after="0"/>
        <w:rPr>
          <w:rFonts w:ascii="Arial" w:hAnsi="Arial" w:cs="Arial"/>
          <w:b/>
          <w:sz w:val="24"/>
          <w:szCs w:val="24"/>
        </w:rPr>
      </w:pPr>
    </w:p>
    <w:p w14:paraId="4C97A4CD" w14:textId="421D02A9" w:rsidR="003607A6" w:rsidRDefault="003607A6" w:rsidP="003607A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Załącznik Nr 1</w:t>
      </w:r>
    </w:p>
    <w:p w14:paraId="65213835" w14:textId="77777777" w:rsidR="003607A6" w:rsidRDefault="003607A6" w:rsidP="003607A6">
      <w:pPr>
        <w:spacing w:after="0"/>
        <w:rPr>
          <w:rFonts w:ascii="Arial" w:hAnsi="Arial" w:cs="Arial"/>
          <w:b/>
          <w:sz w:val="24"/>
          <w:szCs w:val="24"/>
        </w:rPr>
      </w:pPr>
    </w:p>
    <w:p w14:paraId="3694CF4C" w14:textId="6DFBF77E" w:rsidR="003607A6" w:rsidRPr="003607A6" w:rsidRDefault="003607A6" w:rsidP="003607A6">
      <w:pPr>
        <w:spacing w:after="0"/>
        <w:rPr>
          <w:rFonts w:ascii="Arial" w:hAnsi="Arial" w:cs="Arial"/>
          <w:sz w:val="24"/>
          <w:szCs w:val="24"/>
        </w:rPr>
      </w:pPr>
      <w:r w:rsidRPr="003607A6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607A6">
        <w:rPr>
          <w:rFonts w:ascii="Arial" w:hAnsi="Arial" w:cs="Arial"/>
          <w:sz w:val="24"/>
          <w:szCs w:val="24"/>
        </w:rPr>
        <w:t xml:space="preserve">  Opis przedmiotu </w:t>
      </w:r>
    </w:p>
    <w:p w14:paraId="6B8B72CA" w14:textId="26D821DB" w:rsidR="008447CE" w:rsidRDefault="003607A6" w:rsidP="003607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8447CE" w:rsidRPr="00D52C7A">
        <w:rPr>
          <w:rFonts w:ascii="Arial" w:hAnsi="Arial" w:cs="Arial"/>
        </w:rPr>
        <w:t>na dostawę</w:t>
      </w:r>
    </w:p>
    <w:p w14:paraId="4807AE6E" w14:textId="03FA3300" w:rsidR="001C05CC" w:rsidRPr="006C7632" w:rsidRDefault="006C7632" w:rsidP="008447CE">
      <w:pPr>
        <w:jc w:val="center"/>
        <w:rPr>
          <w:rFonts w:ascii="Arial" w:hAnsi="Arial" w:cs="Arial"/>
          <w:u w:val="single"/>
        </w:rPr>
      </w:pPr>
      <w:r w:rsidRPr="006C7632">
        <w:rPr>
          <w:rFonts w:ascii="Arial" w:hAnsi="Arial" w:cs="Arial"/>
          <w:u w:val="single"/>
        </w:rPr>
        <w:t>Nawijarki CNC do rur kompozytowych wraz z osprzętem.</w:t>
      </w:r>
    </w:p>
    <w:p w14:paraId="01F9C348" w14:textId="77777777" w:rsidR="00CC09D1" w:rsidRDefault="00CC09D1" w:rsidP="00CC09D1">
      <w:pPr>
        <w:jc w:val="both"/>
        <w:rPr>
          <w:sz w:val="24"/>
          <w:szCs w:val="24"/>
        </w:rPr>
      </w:pPr>
    </w:p>
    <w:p w14:paraId="6F8F56D6" w14:textId="6E2AEC5C" w:rsidR="00CC09D1" w:rsidRPr="00D52C7A" w:rsidRDefault="006C7632" w:rsidP="006C76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C09D1" w:rsidRPr="00D52C7A">
        <w:rPr>
          <w:rFonts w:ascii="Arial" w:hAnsi="Arial" w:cs="Arial"/>
          <w:sz w:val="24"/>
          <w:szCs w:val="24"/>
        </w:rPr>
        <w:t xml:space="preserve">Przedmiotem zamówienia </w:t>
      </w:r>
      <w:r w:rsidR="007B4DE0"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>nawijarka CNC do nawijania rur kompozytowych wr</w:t>
      </w:r>
      <w:r w:rsidR="003607A6">
        <w:rPr>
          <w:rFonts w:ascii="Arial" w:hAnsi="Arial" w:cs="Arial"/>
          <w:sz w:val="24"/>
          <w:szCs w:val="24"/>
        </w:rPr>
        <w:t xml:space="preserve">az z osprzętem </w:t>
      </w:r>
      <w:r>
        <w:rPr>
          <w:rFonts w:ascii="Arial" w:hAnsi="Arial" w:cs="Arial"/>
          <w:sz w:val="24"/>
          <w:szCs w:val="24"/>
        </w:rPr>
        <w:t xml:space="preserve"> </w:t>
      </w:r>
      <w:r w:rsidR="00A272C8" w:rsidRPr="00D52C7A">
        <w:rPr>
          <w:rFonts w:ascii="Arial" w:hAnsi="Arial" w:cs="Arial"/>
          <w:sz w:val="24"/>
          <w:szCs w:val="24"/>
        </w:rPr>
        <w:t>według poniższej specyfikacji</w:t>
      </w:r>
      <w:r w:rsidR="00CC09D1" w:rsidRPr="00D52C7A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7"/>
      </w:tblGrid>
      <w:tr w:rsidR="00A272C8" w:rsidRPr="00A272C8" w14:paraId="1270F232" w14:textId="77777777" w:rsidTr="00FA087D">
        <w:trPr>
          <w:trHeight w:val="340"/>
        </w:trPr>
        <w:tc>
          <w:tcPr>
            <w:tcW w:w="9117" w:type="dxa"/>
          </w:tcPr>
          <w:p w14:paraId="3139A27C" w14:textId="0C4ADD4C" w:rsidR="006C7632" w:rsidRDefault="006C7632" w:rsidP="006C7632">
            <w:pPr>
              <w:pStyle w:val="Textbody"/>
              <w:spacing w:before="0"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Nawijarka 4-ro osiowa</w:t>
            </w:r>
          </w:p>
          <w:p w14:paraId="0B1B2E24" w14:textId="77777777" w:rsidR="006C7632" w:rsidRDefault="006C7632" w:rsidP="006C7632">
            <w:pPr>
              <w:pStyle w:val="Textbody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Maksymalna długość nawijanego elementu 2000mm</w:t>
            </w:r>
          </w:p>
          <w:p w14:paraId="2CC5CC4F" w14:textId="57E57E3D" w:rsidR="006C7632" w:rsidRDefault="006C7632" w:rsidP="006C7632">
            <w:pPr>
              <w:pStyle w:val="Textbody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Maksymalna średnica nawijanego elementu 650mm</w:t>
            </w:r>
          </w:p>
          <w:p w14:paraId="3B3BB323" w14:textId="77777777" w:rsidR="006C7632" w:rsidRDefault="006C7632" w:rsidP="006C7632">
            <w:pPr>
              <w:pStyle w:val="Textbody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Maksymalna masa nawijanego elementu 400kg</w:t>
            </w:r>
          </w:p>
          <w:p w14:paraId="7C5427A5" w14:textId="77777777" w:rsidR="006C7632" w:rsidRDefault="006C7632" w:rsidP="006C7632">
            <w:pPr>
              <w:pStyle w:val="Textbody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Podajnik na 4 szpule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rowingu</w:t>
            </w:r>
            <w:proofErr w:type="spellEnd"/>
          </w:p>
          <w:p w14:paraId="4381CE4A" w14:textId="77777777" w:rsidR="006C7632" w:rsidRDefault="006C7632" w:rsidP="006C7632">
            <w:pPr>
              <w:pStyle w:val="Textbody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Aktywny napinacz regulujący siłę nawijania dla 4 szpul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rowingu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(10N-40N)</w:t>
            </w:r>
          </w:p>
          <w:p w14:paraId="65D3D5B5" w14:textId="77777777" w:rsidR="006C7632" w:rsidRDefault="006C7632" w:rsidP="006C7632">
            <w:pPr>
              <w:pStyle w:val="Textbody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Sycidło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typu bębnowego z podgrzewanym zbiornikiem na żywicę</w:t>
            </w:r>
          </w:p>
          <w:p w14:paraId="0ABA5F04" w14:textId="77777777" w:rsidR="006C7632" w:rsidRDefault="006C7632" w:rsidP="006C7632">
            <w:pPr>
              <w:pStyle w:val="Textbody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Uchwyt tokarski do mocowania nawijanego elementu średnicy minimum 200mm</w:t>
            </w:r>
          </w:p>
          <w:p w14:paraId="2ADBE343" w14:textId="77777777" w:rsidR="006C7632" w:rsidRDefault="006C7632" w:rsidP="006C7632">
            <w:pPr>
              <w:pStyle w:val="Textbody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1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- Maksymalna prędkość nawijania 100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rpm</w:t>
            </w:r>
            <w:proofErr w:type="spellEnd"/>
          </w:p>
          <w:p w14:paraId="50AA4DC4" w14:textId="77777777" w:rsidR="006C7632" w:rsidRDefault="006C7632" w:rsidP="006C7632">
            <w:pPr>
              <w:pStyle w:val="Textbody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Napędy osi liniowych realizowane przy pomocy prowadnic liniowy i przekładni z zębami skośnymi z maksymalnymi prędkościami do 20m/min.</w:t>
            </w:r>
          </w:p>
          <w:p w14:paraId="42FD0F90" w14:textId="284A6D4E" w:rsidR="006C7632" w:rsidRDefault="006C7632" w:rsidP="006C7632">
            <w:pPr>
              <w:pStyle w:val="Textbody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-Oprogramowanie CADFIL-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Axsym</w:t>
            </w:r>
            <w:proofErr w:type="spellEnd"/>
          </w:p>
          <w:p w14:paraId="51678B84" w14:textId="44838B08" w:rsidR="003607A6" w:rsidRDefault="003607A6" w:rsidP="006C7632">
            <w:pPr>
              <w:pStyle w:val="Textbody"/>
              <w:spacing w:before="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Instalacja urządzenia w siedzibie Zamawiającego wraz z instruktażem dla dwóch pracowników WITU.</w:t>
            </w:r>
          </w:p>
          <w:p w14:paraId="5E4B866D" w14:textId="76D37680" w:rsidR="00A272C8" w:rsidRPr="007244A3" w:rsidRDefault="00A272C8" w:rsidP="003607A6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1550"/>
              <w:textAlignment w:val="baseline"/>
              <w:rPr>
                <w:rFonts w:ascii="Arial" w:eastAsia="Calibri" w:hAnsi="Arial" w:cs="Arial"/>
                <w:color w:val="000000"/>
                <w:sz w:val="20"/>
              </w:rPr>
            </w:pPr>
          </w:p>
        </w:tc>
      </w:tr>
      <w:tr w:rsidR="00A272C8" w:rsidRPr="00A272C8" w14:paraId="042EBC7B" w14:textId="77777777" w:rsidTr="00FA087D">
        <w:trPr>
          <w:trHeight w:val="545"/>
        </w:trPr>
        <w:tc>
          <w:tcPr>
            <w:tcW w:w="9117" w:type="dxa"/>
          </w:tcPr>
          <w:p w14:paraId="0759340E" w14:textId="647B8F97" w:rsidR="006C7632" w:rsidRPr="00A272C8" w:rsidRDefault="006C7632" w:rsidP="00FC4165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2A83233" w14:textId="77777777" w:rsidR="00A272C8" w:rsidRDefault="00A272C8" w:rsidP="00CC09D1">
      <w:pPr>
        <w:jc w:val="both"/>
        <w:rPr>
          <w:sz w:val="24"/>
          <w:szCs w:val="24"/>
        </w:rPr>
      </w:pPr>
      <w:bookmarkStart w:id="1" w:name="_GoBack"/>
      <w:bookmarkEnd w:id="1"/>
    </w:p>
    <w:p w14:paraId="64724AC3" w14:textId="128E055F" w:rsidR="00B3595C" w:rsidRPr="00B3595C" w:rsidRDefault="00B3595C" w:rsidP="00B3595C">
      <w:pPr>
        <w:spacing w:after="0"/>
        <w:ind w:left="6372"/>
        <w:rPr>
          <w:rFonts w:cstheme="minorHAnsi"/>
        </w:rPr>
      </w:pPr>
      <w:r w:rsidRPr="00B3595C">
        <w:rPr>
          <w:rFonts w:cstheme="minorHAnsi"/>
        </w:rPr>
        <w:t>………………………</w:t>
      </w:r>
      <w:r>
        <w:rPr>
          <w:rFonts w:cstheme="minorHAnsi"/>
        </w:rPr>
        <w:t>………………</w:t>
      </w:r>
    </w:p>
    <w:p w14:paraId="08C434ED" w14:textId="0BFFC0F6" w:rsidR="007E192A" w:rsidRPr="00D52C7A" w:rsidRDefault="00B3595C" w:rsidP="00D52C7A">
      <w:pPr>
        <w:tabs>
          <w:tab w:val="left" w:pos="5954"/>
        </w:tabs>
        <w:spacing w:after="0" w:line="240" w:lineRule="auto"/>
        <w:ind w:left="6372"/>
        <w:rPr>
          <w:rFonts w:cstheme="minorHAnsi"/>
          <w:i/>
        </w:rPr>
      </w:pPr>
      <w:r>
        <w:rPr>
          <w:rFonts w:cstheme="minorHAnsi"/>
          <w:i/>
        </w:rPr>
        <w:t xml:space="preserve">Opracował </w:t>
      </w:r>
      <w:r w:rsidR="00FC4165">
        <w:rPr>
          <w:rFonts w:cstheme="minorHAnsi"/>
          <w:i/>
        </w:rPr>
        <w:t>(</w:t>
      </w:r>
      <w:r w:rsidRPr="00B3595C">
        <w:rPr>
          <w:rFonts w:cstheme="minorHAnsi"/>
          <w:i/>
        </w:rPr>
        <w:t>podpis)</w:t>
      </w:r>
    </w:p>
    <w:sectPr w:rsidR="007E192A" w:rsidRPr="00D52C7A" w:rsidSect="00C03A84">
      <w:headerReference w:type="default" r:id="rId9"/>
      <w:footerReference w:type="default" r:id="rId10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3D8B3" w14:textId="77777777" w:rsidR="004866A6" w:rsidRDefault="004866A6" w:rsidP="00ED1F90">
      <w:pPr>
        <w:spacing w:after="0" w:line="240" w:lineRule="auto"/>
      </w:pPr>
      <w:r>
        <w:separator/>
      </w:r>
    </w:p>
  </w:endnote>
  <w:endnote w:type="continuationSeparator" w:id="0">
    <w:p w14:paraId="123E7903" w14:textId="77777777" w:rsidR="004866A6" w:rsidRDefault="004866A6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A4617" w14:textId="77777777" w:rsidR="004866A6" w:rsidRDefault="004866A6" w:rsidP="00ED1F90">
      <w:pPr>
        <w:spacing w:after="0" w:line="240" w:lineRule="auto"/>
      </w:pPr>
      <w:r>
        <w:separator/>
      </w:r>
    </w:p>
  </w:footnote>
  <w:footnote w:type="continuationSeparator" w:id="0">
    <w:p w14:paraId="2C438596" w14:textId="77777777" w:rsidR="004866A6" w:rsidRDefault="004866A6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7FB"/>
    <w:multiLevelType w:val="hybridMultilevel"/>
    <w:tmpl w:val="687273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6189"/>
    <w:multiLevelType w:val="hybridMultilevel"/>
    <w:tmpl w:val="8068B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03BAB"/>
    <w:multiLevelType w:val="hybridMultilevel"/>
    <w:tmpl w:val="9F3A030C"/>
    <w:lvl w:ilvl="0" w:tplc="1D64D6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B488F"/>
    <w:multiLevelType w:val="hybridMultilevel"/>
    <w:tmpl w:val="50DA4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52B3"/>
    <w:multiLevelType w:val="hybridMultilevel"/>
    <w:tmpl w:val="B2249428"/>
    <w:lvl w:ilvl="0" w:tplc="9834A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E1869"/>
    <w:multiLevelType w:val="hybridMultilevel"/>
    <w:tmpl w:val="F6FA6BAE"/>
    <w:lvl w:ilvl="0" w:tplc="CE5AF7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13C50FA"/>
    <w:multiLevelType w:val="hybridMultilevel"/>
    <w:tmpl w:val="C28E6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B1593"/>
    <w:multiLevelType w:val="hybridMultilevel"/>
    <w:tmpl w:val="A4A612B2"/>
    <w:lvl w:ilvl="0" w:tplc="9834AB8A">
      <w:start w:val="1"/>
      <w:numFmt w:val="bullet"/>
      <w:lvlText w:val="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>
    <w:nsid w:val="6E0A3C6B"/>
    <w:multiLevelType w:val="hybridMultilevel"/>
    <w:tmpl w:val="61EE81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F0665"/>
    <w:multiLevelType w:val="hybridMultilevel"/>
    <w:tmpl w:val="2CB48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0357"/>
    <w:rsid w:val="00052DF8"/>
    <w:rsid w:val="00081523"/>
    <w:rsid w:val="000D2668"/>
    <w:rsid w:val="001326D0"/>
    <w:rsid w:val="00142B88"/>
    <w:rsid w:val="001539C7"/>
    <w:rsid w:val="001816BB"/>
    <w:rsid w:val="001B14AE"/>
    <w:rsid w:val="001C05CC"/>
    <w:rsid w:val="001D1812"/>
    <w:rsid w:val="001D5F59"/>
    <w:rsid w:val="001E0A97"/>
    <w:rsid w:val="001E2C3F"/>
    <w:rsid w:val="001F44FF"/>
    <w:rsid w:val="002464EE"/>
    <w:rsid w:val="0027003C"/>
    <w:rsid w:val="00296B25"/>
    <w:rsid w:val="002A6A5A"/>
    <w:rsid w:val="002D111F"/>
    <w:rsid w:val="002F0BF0"/>
    <w:rsid w:val="002F5A58"/>
    <w:rsid w:val="0031663B"/>
    <w:rsid w:val="00327FC9"/>
    <w:rsid w:val="00330B6F"/>
    <w:rsid w:val="00340099"/>
    <w:rsid w:val="003413B1"/>
    <w:rsid w:val="00345323"/>
    <w:rsid w:val="003607A6"/>
    <w:rsid w:val="0036549D"/>
    <w:rsid w:val="003F29C5"/>
    <w:rsid w:val="004134ED"/>
    <w:rsid w:val="0042549E"/>
    <w:rsid w:val="00425B98"/>
    <w:rsid w:val="00480AD1"/>
    <w:rsid w:val="0048256F"/>
    <w:rsid w:val="004866A6"/>
    <w:rsid w:val="004B2FA7"/>
    <w:rsid w:val="004E252B"/>
    <w:rsid w:val="004F32F9"/>
    <w:rsid w:val="00500741"/>
    <w:rsid w:val="00511350"/>
    <w:rsid w:val="00543983"/>
    <w:rsid w:val="00556381"/>
    <w:rsid w:val="00570C9F"/>
    <w:rsid w:val="00570F14"/>
    <w:rsid w:val="005A34C7"/>
    <w:rsid w:val="005A7502"/>
    <w:rsid w:val="006000DD"/>
    <w:rsid w:val="0064323D"/>
    <w:rsid w:val="00694E23"/>
    <w:rsid w:val="006C711A"/>
    <w:rsid w:val="006C7632"/>
    <w:rsid w:val="006D1304"/>
    <w:rsid w:val="006D5DC6"/>
    <w:rsid w:val="007148BE"/>
    <w:rsid w:val="007244A3"/>
    <w:rsid w:val="00741651"/>
    <w:rsid w:val="0074266D"/>
    <w:rsid w:val="00751575"/>
    <w:rsid w:val="0075342B"/>
    <w:rsid w:val="0075556B"/>
    <w:rsid w:val="00795E6C"/>
    <w:rsid w:val="007B4DE0"/>
    <w:rsid w:val="007C6054"/>
    <w:rsid w:val="007D6357"/>
    <w:rsid w:val="007E192A"/>
    <w:rsid w:val="007F1F8A"/>
    <w:rsid w:val="007F26D1"/>
    <w:rsid w:val="00835C6C"/>
    <w:rsid w:val="00837EBE"/>
    <w:rsid w:val="0084171D"/>
    <w:rsid w:val="008447CE"/>
    <w:rsid w:val="00846400"/>
    <w:rsid w:val="00855FFF"/>
    <w:rsid w:val="00887307"/>
    <w:rsid w:val="00896F5C"/>
    <w:rsid w:val="008B427F"/>
    <w:rsid w:val="008D4290"/>
    <w:rsid w:val="00944554"/>
    <w:rsid w:val="00947231"/>
    <w:rsid w:val="00956CF0"/>
    <w:rsid w:val="00994300"/>
    <w:rsid w:val="009B29A5"/>
    <w:rsid w:val="009F0B99"/>
    <w:rsid w:val="00A25F2B"/>
    <w:rsid w:val="00A272C8"/>
    <w:rsid w:val="00A345A0"/>
    <w:rsid w:val="00A3460E"/>
    <w:rsid w:val="00AA7266"/>
    <w:rsid w:val="00AC6B69"/>
    <w:rsid w:val="00AD725A"/>
    <w:rsid w:val="00AE6508"/>
    <w:rsid w:val="00AF3E72"/>
    <w:rsid w:val="00B16F1D"/>
    <w:rsid w:val="00B3595C"/>
    <w:rsid w:val="00B60791"/>
    <w:rsid w:val="00BB3287"/>
    <w:rsid w:val="00BF7557"/>
    <w:rsid w:val="00C03A84"/>
    <w:rsid w:val="00C552C0"/>
    <w:rsid w:val="00C6188A"/>
    <w:rsid w:val="00C7664A"/>
    <w:rsid w:val="00C959B8"/>
    <w:rsid w:val="00CB1182"/>
    <w:rsid w:val="00CC004B"/>
    <w:rsid w:val="00CC09D1"/>
    <w:rsid w:val="00CE4302"/>
    <w:rsid w:val="00D36781"/>
    <w:rsid w:val="00D41D1E"/>
    <w:rsid w:val="00D52C7A"/>
    <w:rsid w:val="00D62317"/>
    <w:rsid w:val="00D85349"/>
    <w:rsid w:val="00D93E18"/>
    <w:rsid w:val="00DD42B0"/>
    <w:rsid w:val="00DD4C44"/>
    <w:rsid w:val="00E332E8"/>
    <w:rsid w:val="00E8705A"/>
    <w:rsid w:val="00E94E73"/>
    <w:rsid w:val="00EB0526"/>
    <w:rsid w:val="00EB433A"/>
    <w:rsid w:val="00EC0128"/>
    <w:rsid w:val="00ED1F90"/>
    <w:rsid w:val="00ED28C3"/>
    <w:rsid w:val="00ED75B1"/>
    <w:rsid w:val="00F16410"/>
    <w:rsid w:val="00F23888"/>
    <w:rsid w:val="00F3502B"/>
    <w:rsid w:val="00FC4165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Akapitzlist">
    <w:name w:val="List Paragraph"/>
    <w:basedOn w:val="Normalny"/>
    <w:qFormat/>
    <w:rsid w:val="001C05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B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B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B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56F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6C7632"/>
    <w:pPr>
      <w:suppressAutoHyphens/>
      <w:autoSpaceDN w:val="0"/>
      <w:spacing w:before="227" w:after="17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Akapitzlist">
    <w:name w:val="List Paragraph"/>
    <w:basedOn w:val="Normalny"/>
    <w:qFormat/>
    <w:rsid w:val="001C05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B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B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B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56F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6C7632"/>
    <w:pPr>
      <w:suppressAutoHyphens/>
      <w:autoSpaceDN w:val="0"/>
      <w:spacing w:before="227" w:after="17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0D59-9F15-406B-8AE1-8893C6F9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</cp:revision>
  <cp:lastPrinted>2021-10-12T11:46:00Z</cp:lastPrinted>
  <dcterms:created xsi:type="dcterms:W3CDTF">2021-10-12T11:41:00Z</dcterms:created>
  <dcterms:modified xsi:type="dcterms:W3CDTF">2021-10-14T08:30:00Z</dcterms:modified>
</cp:coreProperties>
</file>