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F40E65" w:rsidRPr="00F40E65">
        <w:rPr>
          <w:rFonts w:ascii="Tahoma" w:hAnsi="Tahoma" w:cs="Tahoma"/>
          <w:b/>
          <w:color w:val="538135"/>
          <w:sz w:val="20"/>
          <w:szCs w:val="20"/>
        </w:rPr>
        <w:t xml:space="preserve">Budowa obiektów małej architektury w miejscu publicznym – 3 </w:t>
      </w:r>
      <w:proofErr w:type="spellStart"/>
      <w:r w:rsidR="00F40E65" w:rsidRPr="00F40E65">
        <w:rPr>
          <w:rFonts w:ascii="Tahoma" w:hAnsi="Tahoma" w:cs="Tahoma"/>
          <w:b/>
          <w:color w:val="538135"/>
          <w:sz w:val="20"/>
          <w:szCs w:val="20"/>
        </w:rPr>
        <w:t>trainery</w:t>
      </w:r>
      <w:proofErr w:type="spellEnd"/>
      <w:r w:rsidR="00F40E65" w:rsidRPr="00F40E65">
        <w:rPr>
          <w:rFonts w:ascii="Tahoma" w:hAnsi="Tahoma" w:cs="Tahoma"/>
          <w:b/>
          <w:color w:val="538135"/>
          <w:sz w:val="20"/>
          <w:szCs w:val="20"/>
        </w:rPr>
        <w:t xml:space="preserve">, urządzenie </w:t>
      </w:r>
      <w:proofErr w:type="spellStart"/>
      <w:r w:rsidR="00F40E65" w:rsidRPr="00F40E65">
        <w:rPr>
          <w:rFonts w:ascii="Tahoma" w:hAnsi="Tahoma" w:cs="Tahoma"/>
          <w:b/>
          <w:color w:val="538135"/>
          <w:sz w:val="20"/>
          <w:szCs w:val="20"/>
        </w:rPr>
        <w:t>street</w:t>
      </w:r>
      <w:proofErr w:type="spellEnd"/>
      <w:r w:rsidR="00F40E65" w:rsidRPr="00F40E65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proofErr w:type="spellStart"/>
      <w:r w:rsidR="00F40E65" w:rsidRPr="00F40E65">
        <w:rPr>
          <w:rFonts w:ascii="Tahoma" w:hAnsi="Tahoma" w:cs="Tahoma"/>
          <w:b/>
          <w:color w:val="538135"/>
          <w:sz w:val="20"/>
          <w:szCs w:val="20"/>
        </w:rPr>
        <w:t>workout</w:t>
      </w:r>
      <w:proofErr w:type="spellEnd"/>
      <w:r w:rsidR="00690CF8" w:rsidRPr="00690CF8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 xml:space="preserve">stanowią tajemnicę </w:t>
      </w:r>
      <w:r w:rsidRPr="00205C5C">
        <w:rPr>
          <w:rFonts w:ascii="Tahoma" w:hAnsi="Tahoma" w:cs="Tahoma"/>
          <w:b/>
          <w:sz w:val="18"/>
          <w:szCs w:val="18"/>
        </w:rPr>
        <w:lastRenderedPageBreak/>
        <w:t>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205C5C">
        <w:rPr>
          <w:rFonts w:ascii="Tahoma" w:hAnsi="Tahoma" w:cs="Tahoma"/>
          <w:i/>
          <w:sz w:val="18"/>
          <w:szCs w:val="18"/>
        </w:rPr>
        <w:t>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F40E65">
        <w:rPr>
          <w:rFonts w:ascii="Tahoma" w:hAnsi="Tahoma" w:cs="Tahoma"/>
          <w:sz w:val="20"/>
          <w:szCs w:val="20"/>
        </w:rPr>
        <w:t>30.04.2021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F40E65" w:rsidRPr="00F40E65">
        <w:rPr>
          <w:rFonts w:ascii="Tahoma" w:hAnsi="Tahoma" w:cs="Tahoma"/>
          <w:b/>
          <w:bCs/>
          <w:color w:val="008000"/>
          <w:sz w:val="21"/>
          <w:szCs w:val="21"/>
        </w:rPr>
        <w:t xml:space="preserve">Budowa obiektów małej architektury w miejscu publicznym – 3 </w:t>
      </w:r>
      <w:proofErr w:type="spellStart"/>
      <w:r w:rsidR="00F40E65" w:rsidRPr="00F40E65">
        <w:rPr>
          <w:rFonts w:ascii="Tahoma" w:hAnsi="Tahoma" w:cs="Tahoma"/>
          <w:b/>
          <w:bCs/>
          <w:color w:val="008000"/>
          <w:sz w:val="21"/>
          <w:szCs w:val="21"/>
        </w:rPr>
        <w:t>trainery</w:t>
      </w:r>
      <w:proofErr w:type="spellEnd"/>
      <w:r w:rsidR="00F40E65" w:rsidRPr="00F40E65">
        <w:rPr>
          <w:rFonts w:ascii="Tahoma" w:hAnsi="Tahoma" w:cs="Tahoma"/>
          <w:b/>
          <w:bCs/>
          <w:color w:val="008000"/>
          <w:sz w:val="21"/>
          <w:szCs w:val="21"/>
        </w:rPr>
        <w:t xml:space="preserve">, urządzenie </w:t>
      </w:r>
      <w:proofErr w:type="spellStart"/>
      <w:r w:rsidR="00F40E65" w:rsidRPr="00F40E65">
        <w:rPr>
          <w:rFonts w:ascii="Tahoma" w:hAnsi="Tahoma" w:cs="Tahoma"/>
          <w:b/>
          <w:bCs/>
          <w:color w:val="008000"/>
          <w:sz w:val="21"/>
          <w:szCs w:val="21"/>
        </w:rPr>
        <w:t>street</w:t>
      </w:r>
      <w:proofErr w:type="spellEnd"/>
      <w:r w:rsidR="00F40E65" w:rsidRPr="00F40E65">
        <w:rPr>
          <w:rFonts w:ascii="Tahoma" w:hAnsi="Tahoma" w:cs="Tahoma"/>
          <w:b/>
          <w:bCs/>
          <w:color w:val="008000"/>
          <w:sz w:val="21"/>
          <w:szCs w:val="21"/>
        </w:rPr>
        <w:t xml:space="preserve"> </w:t>
      </w:r>
      <w:proofErr w:type="spellStart"/>
      <w:r w:rsidR="00F40E65" w:rsidRPr="00F40E65">
        <w:rPr>
          <w:rFonts w:ascii="Tahoma" w:hAnsi="Tahoma" w:cs="Tahoma"/>
          <w:b/>
          <w:bCs/>
          <w:color w:val="008000"/>
          <w:sz w:val="21"/>
          <w:szCs w:val="21"/>
        </w:rPr>
        <w:t>workout</w:t>
      </w:r>
      <w:proofErr w:type="spellEnd"/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C5856">
      <w:pPr>
        <w:spacing w:line="276" w:lineRule="auto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6C79F1" w:rsidRDefault="00047FE0" w:rsidP="00023E6B">
      <w:pPr>
        <w:spacing w:line="276" w:lineRule="auto"/>
        <w:jc w:val="right"/>
        <w:rPr>
          <w:rFonts w:ascii="Tahoma" w:hAnsi="Tahoma" w:cs="Tahoma"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6C79F1" w:rsidSect="00DD63DB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AE" w:rsidRDefault="00CB41AE" w:rsidP="00632ED4">
      <w:pPr>
        <w:spacing w:after="0" w:line="240" w:lineRule="auto"/>
      </w:pPr>
      <w:r>
        <w:separator/>
      </w:r>
    </w:p>
  </w:endnote>
  <w:endnote w:type="continuationSeparator" w:id="0">
    <w:p w:rsidR="00CB41AE" w:rsidRDefault="00CB41AE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Pr="00332A31" w:rsidRDefault="00CB41AE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7B2B3F" w:rsidRDefault="007B2B3F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7B2B3F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7B2B3F" w:rsidRPr="00690CF8">
      <w:rPr>
        <w:rFonts w:ascii="Tahoma" w:hAnsi="Tahoma" w:cs="Tahoma"/>
        <w:i/>
        <w:color w:val="008000"/>
        <w:sz w:val="18"/>
        <w:szCs w:val="18"/>
      </w:rPr>
      <w:t>Remonty bieżące pomp na pompowniach wody i ścieków na terenie Gminy Lubenia w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Pr="00B5070D" w:rsidRDefault="007B2B3F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7035F1">
      <w:rPr>
        <w:rFonts w:ascii="Tahoma" w:hAnsi="Tahoma" w:cs="Tahoma"/>
        <w:i/>
        <w:color w:val="008000"/>
        <w:sz w:val="18"/>
        <w:szCs w:val="18"/>
      </w:rPr>
      <w:t>Remonty bieżące pomp na pompowniach wody i ścieków na terenie Gminy Lubenia w 2020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Default="007B2B3F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B3F" w:rsidRDefault="007B2B3F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0380591"/>
      <w:docPartObj>
        <w:docPartGallery w:val="Page Numbers (Bottom of Page)"/>
        <w:docPartUnique/>
      </w:docPartObj>
    </w:sdtPr>
    <w:sdtEndPr/>
    <w:sdtContent>
      <w:p w:rsidR="007B2B3F" w:rsidRPr="00FC6EA9" w:rsidRDefault="007B2B3F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C6EA9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C6EA9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C6EA9">
          <w:rPr>
            <w:sz w:val="18"/>
            <w:szCs w:val="18"/>
          </w:rPr>
          <w:instrText>PAGE    \* MERGEFORMAT</w:instrText>
        </w:r>
        <w:r w:rsidRPr="00FC6EA9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023E6B" w:rsidRPr="00023E6B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C6EA9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7B2B3F" w:rsidRPr="00114234" w:rsidRDefault="00F40E65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F40E65">
      <w:rPr>
        <w:rFonts w:ascii="Tahoma" w:hAnsi="Tahoma" w:cs="Tahoma"/>
        <w:b/>
        <w:bCs/>
        <w:i/>
        <w:color w:val="008000"/>
        <w:sz w:val="16"/>
        <w:szCs w:val="16"/>
      </w:rPr>
      <w:t xml:space="preserve">Budowa obiektów małej architektury w miejscu publicznym – 3 </w:t>
    </w:r>
    <w:proofErr w:type="spellStart"/>
    <w:r w:rsidRPr="00F40E65">
      <w:rPr>
        <w:rFonts w:ascii="Tahoma" w:hAnsi="Tahoma" w:cs="Tahoma"/>
        <w:b/>
        <w:bCs/>
        <w:i/>
        <w:color w:val="008000"/>
        <w:sz w:val="16"/>
        <w:szCs w:val="16"/>
      </w:rPr>
      <w:t>trainery</w:t>
    </w:r>
    <w:proofErr w:type="spellEnd"/>
    <w:r w:rsidRPr="00F40E65">
      <w:rPr>
        <w:rFonts w:ascii="Tahoma" w:hAnsi="Tahoma" w:cs="Tahoma"/>
        <w:b/>
        <w:bCs/>
        <w:i/>
        <w:color w:val="008000"/>
        <w:sz w:val="16"/>
        <w:szCs w:val="16"/>
      </w:rPr>
      <w:t xml:space="preserve">, urządzenie </w:t>
    </w:r>
    <w:proofErr w:type="spellStart"/>
    <w:r w:rsidRPr="00F40E65">
      <w:rPr>
        <w:rFonts w:ascii="Tahoma" w:hAnsi="Tahoma" w:cs="Tahoma"/>
        <w:b/>
        <w:bCs/>
        <w:i/>
        <w:color w:val="008000"/>
        <w:sz w:val="16"/>
        <w:szCs w:val="16"/>
      </w:rPr>
      <w:t>street</w:t>
    </w:r>
    <w:proofErr w:type="spellEnd"/>
    <w:r w:rsidRPr="00F40E65">
      <w:rPr>
        <w:rFonts w:ascii="Tahoma" w:hAnsi="Tahoma" w:cs="Tahoma"/>
        <w:b/>
        <w:bCs/>
        <w:i/>
        <w:color w:val="008000"/>
        <w:sz w:val="16"/>
        <w:szCs w:val="16"/>
      </w:rPr>
      <w:t xml:space="preserve"> </w:t>
    </w:r>
    <w:proofErr w:type="spellStart"/>
    <w:r w:rsidRPr="00F40E65">
      <w:rPr>
        <w:rFonts w:ascii="Tahoma" w:hAnsi="Tahoma" w:cs="Tahoma"/>
        <w:b/>
        <w:bCs/>
        <w:i/>
        <w:color w:val="008000"/>
        <w:sz w:val="16"/>
        <w:szCs w:val="16"/>
      </w:rPr>
      <w:t>workout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AE" w:rsidRDefault="00CB41AE" w:rsidP="00632ED4">
      <w:pPr>
        <w:spacing w:after="0" w:line="240" w:lineRule="auto"/>
      </w:pPr>
      <w:r>
        <w:separator/>
      </w:r>
    </w:p>
  </w:footnote>
  <w:footnote w:type="continuationSeparator" w:id="0">
    <w:p w:rsidR="00CB41AE" w:rsidRDefault="00CB41AE" w:rsidP="00632ED4">
      <w:pPr>
        <w:spacing w:after="0" w:line="240" w:lineRule="auto"/>
      </w:pPr>
      <w:r>
        <w:continuationSeparator/>
      </w:r>
    </w:p>
  </w:footnote>
  <w:footnote w:id="1">
    <w:p w:rsidR="007B2B3F" w:rsidRDefault="007B2B3F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7B2B3F" w:rsidRPr="002E3DCB" w:rsidRDefault="007B2B3F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7B2B3F" w:rsidRPr="002E3DCB" w:rsidRDefault="007B2B3F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7B2B3F" w:rsidRDefault="007B2B3F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Default="007B2B3F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7B2B3F" w:rsidRPr="00B5070D" w:rsidRDefault="007B2B3F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F40E65">
      <w:rPr>
        <w:b/>
        <w:color w:val="2E74B5" w:themeColor="accent1" w:themeShade="BF"/>
      </w:rPr>
      <w:t>6</w:t>
    </w:r>
    <w:r>
      <w:rPr>
        <w:b/>
        <w:color w:val="2E74B5" w:themeColor="accent1" w:themeShade="BF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Pr="00B5070D" w:rsidRDefault="007B2B3F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Pr="00B5070D" w:rsidRDefault="007B2B3F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F40E65">
      <w:rPr>
        <w:b/>
        <w:color w:val="2E74B5" w:themeColor="accent1" w:themeShade="BF"/>
      </w:rPr>
      <w:t>6</w:t>
    </w:r>
    <w:r>
      <w:rPr>
        <w:b/>
        <w:color w:val="2E74B5" w:themeColor="accent1" w:themeShade="BF"/>
      </w:rPr>
      <w:t>.2020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Pr="00B5070D" w:rsidRDefault="00F40E65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ZP.271.M.16</w:t>
    </w:r>
    <w:r w:rsidR="007B2B3F">
      <w:rPr>
        <w:b/>
        <w:color w:val="2E74B5" w:themeColor="accent1" w:themeShade="BF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E7801"/>
    <w:multiLevelType w:val="hybridMultilevel"/>
    <w:tmpl w:val="D90C55B4"/>
    <w:lvl w:ilvl="0" w:tplc="5C28F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3A428EE"/>
    <w:multiLevelType w:val="hybridMultilevel"/>
    <w:tmpl w:val="0776727A"/>
    <w:lvl w:ilvl="0" w:tplc="3BBAE0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6A7146"/>
    <w:multiLevelType w:val="hybridMultilevel"/>
    <w:tmpl w:val="EE6AE3B8"/>
    <w:lvl w:ilvl="0" w:tplc="93CC9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3D771E"/>
    <w:multiLevelType w:val="multilevel"/>
    <w:tmpl w:val="89F4C1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CB2990"/>
    <w:multiLevelType w:val="hybridMultilevel"/>
    <w:tmpl w:val="1786DCF0"/>
    <w:lvl w:ilvl="0" w:tplc="A720F1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B6335B"/>
    <w:multiLevelType w:val="hybridMultilevel"/>
    <w:tmpl w:val="2DA21038"/>
    <w:lvl w:ilvl="0" w:tplc="A1141E9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E6523"/>
    <w:multiLevelType w:val="hybridMultilevel"/>
    <w:tmpl w:val="AB3E077A"/>
    <w:lvl w:ilvl="0" w:tplc="4FDE7A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F791D75"/>
    <w:multiLevelType w:val="hybridMultilevel"/>
    <w:tmpl w:val="036243EE"/>
    <w:lvl w:ilvl="0" w:tplc="564E72D6">
      <w:start w:val="3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1B2D0A"/>
    <w:multiLevelType w:val="hybridMultilevel"/>
    <w:tmpl w:val="F2369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48521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0041E"/>
    <w:multiLevelType w:val="hybridMultilevel"/>
    <w:tmpl w:val="58A64F96"/>
    <w:lvl w:ilvl="0" w:tplc="8950479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A32FEC"/>
    <w:multiLevelType w:val="multilevel"/>
    <w:tmpl w:val="B43298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5FD71407"/>
    <w:multiLevelType w:val="hybridMultilevel"/>
    <w:tmpl w:val="ED1A97A4"/>
    <w:lvl w:ilvl="0" w:tplc="0172B236">
      <w:start w:val="6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23954"/>
    <w:multiLevelType w:val="hybridMultilevel"/>
    <w:tmpl w:val="256E590C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172D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16D9A"/>
    <w:multiLevelType w:val="hybridMultilevel"/>
    <w:tmpl w:val="9246F050"/>
    <w:lvl w:ilvl="0" w:tplc="EA8EF0A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110119"/>
    <w:multiLevelType w:val="hybridMultilevel"/>
    <w:tmpl w:val="9A60ECA2"/>
    <w:lvl w:ilvl="0" w:tplc="812C0E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1113A2"/>
    <w:multiLevelType w:val="hybridMultilevel"/>
    <w:tmpl w:val="96DAA77E"/>
    <w:lvl w:ilvl="0" w:tplc="23E2E89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8956B7"/>
    <w:multiLevelType w:val="hybridMultilevel"/>
    <w:tmpl w:val="285A59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F192FD0"/>
    <w:multiLevelType w:val="hybridMultilevel"/>
    <w:tmpl w:val="59745318"/>
    <w:lvl w:ilvl="0" w:tplc="3BF22AF2">
      <w:start w:val="1"/>
      <w:numFmt w:val="decimal"/>
      <w:lvlText w:val="%1)"/>
      <w:lvlJc w:val="left"/>
      <w:pPr>
        <w:ind w:left="12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1"/>
  </w:num>
  <w:num w:numId="2">
    <w:abstractNumId w:val="0"/>
  </w:num>
  <w:num w:numId="3">
    <w:abstractNumId w:val="1"/>
  </w:num>
  <w:num w:numId="4">
    <w:abstractNumId w:val="51"/>
  </w:num>
  <w:num w:numId="5">
    <w:abstractNumId w:val="17"/>
  </w:num>
  <w:num w:numId="6">
    <w:abstractNumId w:val="15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36"/>
  </w:num>
  <w:num w:numId="15">
    <w:abstractNumId w:val="34"/>
  </w:num>
  <w:num w:numId="16">
    <w:abstractNumId w:val="24"/>
  </w:num>
  <w:num w:numId="17">
    <w:abstractNumId w:val="46"/>
  </w:num>
  <w:num w:numId="18">
    <w:abstractNumId w:val="45"/>
  </w:num>
  <w:num w:numId="19">
    <w:abstractNumId w:val="43"/>
  </w:num>
  <w:num w:numId="20">
    <w:abstractNumId w:val="26"/>
  </w:num>
  <w:num w:numId="21">
    <w:abstractNumId w:val="33"/>
  </w:num>
  <w:num w:numId="22">
    <w:abstractNumId w:val="55"/>
  </w:num>
  <w:num w:numId="23">
    <w:abstractNumId w:val="25"/>
  </w:num>
  <w:num w:numId="24">
    <w:abstractNumId w:val="20"/>
  </w:num>
  <w:num w:numId="25">
    <w:abstractNumId w:val="30"/>
  </w:num>
  <w:num w:numId="26">
    <w:abstractNumId w:val="50"/>
  </w:num>
  <w:num w:numId="27">
    <w:abstractNumId w:val="53"/>
  </w:num>
  <w:num w:numId="28">
    <w:abstractNumId w:val="21"/>
  </w:num>
  <w:num w:numId="29">
    <w:abstractNumId w:val="48"/>
  </w:num>
  <w:num w:numId="30">
    <w:abstractNumId w:val="59"/>
  </w:num>
  <w:num w:numId="31">
    <w:abstractNumId w:val="52"/>
  </w:num>
  <w:num w:numId="32">
    <w:abstractNumId w:val="40"/>
  </w:num>
  <w:num w:numId="33">
    <w:abstractNumId w:val="56"/>
  </w:num>
  <w:num w:numId="34">
    <w:abstractNumId w:val="35"/>
  </w:num>
  <w:num w:numId="35">
    <w:abstractNumId w:val="32"/>
  </w:num>
  <w:num w:numId="36">
    <w:abstractNumId w:val="19"/>
  </w:num>
  <w:num w:numId="37">
    <w:abstractNumId w:val="38"/>
  </w:num>
  <w:num w:numId="38">
    <w:abstractNumId w:val="54"/>
  </w:num>
  <w:num w:numId="39">
    <w:abstractNumId w:val="57"/>
  </w:num>
  <w:num w:numId="40">
    <w:abstractNumId w:val="37"/>
  </w:num>
  <w:num w:numId="41">
    <w:abstractNumId w:val="44"/>
  </w:num>
  <w:num w:numId="42">
    <w:abstractNumId w:val="39"/>
  </w:num>
  <w:num w:numId="43">
    <w:abstractNumId w:val="31"/>
  </w:num>
  <w:num w:numId="44">
    <w:abstractNumId w:val="49"/>
  </w:num>
  <w:num w:numId="45">
    <w:abstractNumId w:val="60"/>
  </w:num>
  <w:num w:numId="46">
    <w:abstractNumId w:val="18"/>
  </w:num>
  <w:num w:numId="47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3E6B"/>
    <w:rsid w:val="00024383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D61AD"/>
    <w:rsid w:val="000E4FD3"/>
    <w:rsid w:val="0010061B"/>
    <w:rsid w:val="00105396"/>
    <w:rsid w:val="00112DD6"/>
    <w:rsid w:val="00113A7A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2C1F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A7923"/>
    <w:rsid w:val="005C0E6B"/>
    <w:rsid w:val="005C1F5C"/>
    <w:rsid w:val="005D6C71"/>
    <w:rsid w:val="005D6D15"/>
    <w:rsid w:val="005E2545"/>
    <w:rsid w:val="0061644F"/>
    <w:rsid w:val="006166EE"/>
    <w:rsid w:val="00624FF0"/>
    <w:rsid w:val="00632ED4"/>
    <w:rsid w:val="0066040C"/>
    <w:rsid w:val="00671B65"/>
    <w:rsid w:val="006740C3"/>
    <w:rsid w:val="006823CC"/>
    <w:rsid w:val="0068339E"/>
    <w:rsid w:val="00690CF8"/>
    <w:rsid w:val="006C455F"/>
    <w:rsid w:val="006C79F1"/>
    <w:rsid w:val="006D2E89"/>
    <w:rsid w:val="006D52A9"/>
    <w:rsid w:val="006D7351"/>
    <w:rsid w:val="007035F1"/>
    <w:rsid w:val="007231C4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2A4D"/>
    <w:rsid w:val="007B2B3F"/>
    <w:rsid w:val="007B4A68"/>
    <w:rsid w:val="007B5086"/>
    <w:rsid w:val="007C5063"/>
    <w:rsid w:val="007D3965"/>
    <w:rsid w:val="007D5C9D"/>
    <w:rsid w:val="007D7A16"/>
    <w:rsid w:val="007E35BC"/>
    <w:rsid w:val="007F2C0A"/>
    <w:rsid w:val="007F2E3D"/>
    <w:rsid w:val="0080387C"/>
    <w:rsid w:val="00806D21"/>
    <w:rsid w:val="0080731D"/>
    <w:rsid w:val="00807D6C"/>
    <w:rsid w:val="00807EB1"/>
    <w:rsid w:val="0081439F"/>
    <w:rsid w:val="00814CCF"/>
    <w:rsid w:val="00841121"/>
    <w:rsid w:val="00876A0F"/>
    <w:rsid w:val="00876E70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80B20"/>
    <w:rsid w:val="00C826EF"/>
    <w:rsid w:val="00C86579"/>
    <w:rsid w:val="00C9622C"/>
    <w:rsid w:val="00CB41AE"/>
    <w:rsid w:val="00CB4661"/>
    <w:rsid w:val="00CD0F15"/>
    <w:rsid w:val="00CF2171"/>
    <w:rsid w:val="00D01B21"/>
    <w:rsid w:val="00D0222B"/>
    <w:rsid w:val="00D07C6E"/>
    <w:rsid w:val="00D34BF3"/>
    <w:rsid w:val="00D5396A"/>
    <w:rsid w:val="00D61B1C"/>
    <w:rsid w:val="00D8225D"/>
    <w:rsid w:val="00D9221E"/>
    <w:rsid w:val="00D92E48"/>
    <w:rsid w:val="00D970F2"/>
    <w:rsid w:val="00D97F61"/>
    <w:rsid w:val="00DB4067"/>
    <w:rsid w:val="00DC1151"/>
    <w:rsid w:val="00DC20B6"/>
    <w:rsid w:val="00DD5ABB"/>
    <w:rsid w:val="00DD63DB"/>
    <w:rsid w:val="00DE5C21"/>
    <w:rsid w:val="00E20FE0"/>
    <w:rsid w:val="00E265C6"/>
    <w:rsid w:val="00E40BF3"/>
    <w:rsid w:val="00E5295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40E65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C6EA9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E48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Akapitzlist2">
    <w:name w:val="Akapit z listą2"/>
    <w:basedOn w:val="Normalny"/>
    <w:rsid w:val="00FC6EA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E061-663E-498A-B923-47105AF7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2020-12-04T10:05:00Z</cp:lastPrinted>
  <dcterms:created xsi:type="dcterms:W3CDTF">2020-12-04T10:07:00Z</dcterms:created>
  <dcterms:modified xsi:type="dcterms:W3CDTF">2020-12-04T10:07:00Z</dcterms:modified>
</cp:coreProperties>
</file>