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EF0AD" w14:textId="77777777" w:rsidR="00616525" w:rsidRPr="005B1D82" w:rsidRDefault="00616525" w:rsidP="00616525">
      <w:pPr>
        <w:rPr>
          <w:b/>
          <w:sz w:val="24"/>
          <w:szCs w:val="24"/>
        </w:rPr>
      </w:pPr>
      <w:bookmarkStart w:id="0" w:name="_Toc261817555"/>
      <w:r w:rsidRPr="00733B1E">
        <w:rPr>
          <w:b/>
          <w:bCs/>
        </w:rPr>
        <w:t xml:space="preserve">Zamawiający: </w:t>
      </w:r>
      <w:r w:rsidRPr="004962D9">
        <w:rPr>
          <w:b/>
        </w:rPr>
        <w:tab/>
      </w:r>
      <w:bookmarkEnd w:id="0"/>
      <w:r w:rsidRPr="00733B1E">
        <w:rPr>
          <w:b/>
          <w:bCs/>
        </w:rPr>
        <w:t>„COPERNICUS” PODMIOT LECZNICZY SP. Z O.O.</w:t>
      </w:r>
    </w:p>
    <w:p w14:paraId="5024091E" w14:textId="77777777" w:rsidR="00616525" w:rsidRPr="004962D9" w:rsidRDefault="00616525" w:rsidP="00616525">
      <w:pPr>
        <w:rPr>
          <w:b/>
          <w:szCs w:val="24"/>
        </w:rPr>
      </w:pPr>
      <w:r w:rsidRPr="004962D9">
        <w:rPr>
          <w:b/>
          <w:szCs w:val="24"/>
        </w:rPr>
        <w:tab/>
      </w:r>
      <w:r w:rsidRPr="004962D9">
        <w:rPr>
          <w:b/>
          <w:szCs w:val="24"/>
        </w:rPr>
        <w:tab/>
      </w:r>
      <w:r w:rsidRPr="004962D9">
        <w:rPr>
          <w:b/>
          <w:szCs w:val="24"/>
        </w:rPr>
        <w:tab/>
      </w:r>
    </w:p>
    <w:p w14:paraId="117EAFE0" w14:textId="77777777" w:rsidR="00616525" w:rsidRPr="005B1D82" w:rsidRDefault="00616525" w:rsidP="00616525">
      <w:pPr>
        <w:jc w:val="both"/>
        <w:rPr>
          <w:rFonts w:ascii="Calibri" w:hAnsi="Calibri" w:cs="Arial"/>
          <w:b/>
          <w:color w:val="000000" w:themeColor="text1"/>
        </w:rPr>
      </w:pPr>
      <w:r w:rsidRPr="00733B1E">
        <w:rPr>
          <w:rFonts w:ascii="Calibri" w:hAnsi="Calibri" w:cs="Arial"/>
          <w:b/>
          <w:bCs/>
          <w:color w:val="000000"/>
          <w:sz w:val="20"/>
          <w:szCs w:val="20"/>
        </w:rPr>
        <w:t>Adres:</w:t>
      </w:r>
      <w:r w:rsidRPr="004962D9">
        <w:rPr>
          <w:rFonts w:ascii="Calibri" w:hAnsi="Calibri" w:cs="Arial"/>
          <w:b/>
          <w:i/>
          <w:color w:val="000000"/>
          <w:sz w:val="20"/>
        </w:rPr>
        <w:tab/>
      </w:r>
      <w:r w:rsidRPr="004962D9">
        <w:rPr>
          <w:rFonts w:ascii="Calibri" w:hAnsi="Calibri" w:cs="Arial"/>
          <w:b/>
          <w:color w:val="000000"/>
          <w:sz w:val="20"/>
        </w:rPr>
        <w:tab/>
      </w:r>
      <w:r w:rsidRPr="004962D9">
        <w:rPr>
          <w:rFonts w:ascii="Calibri" w:hAnsi="Calibri" w:cs="Arial"/>
          <w:b/>
          <w:color w:val="000000"/>
          <w:sz w:val="20"/>
        </w:rPr>
        <w:tab/>
      </w:r>
      <w:r w:rsidRPr="00733B1E">
        <w:rPr>
          <w:rFonts w:ascii="Calibri" w:hAnsi="Calibri" w:cs="Arial"/>
          <w:b/>
          <w:bCs/>
          <w:color w:val="000000"/>
        </w:rPr>
        <w:t>UL. NOWE OGRODY 1 - 6</w:t>
      </w:r>
    </w:p>
    <w:p w14:paraId="442DCE09" w14:textId="77777777" w:rsidR="00616525" w:rsidRPr="005B1D82" w:rsidRDefault="00616525" w:rsidP="00616525">
      <w:pPr>
        <w:ind w:left="1416" w:firstLine="708"/>
        <w:jc w:val="both"/>
        <w:rPr>
          <w:rFonts w:ascii="Calibri" w:hAnsi="Calibri" w:cs="Arial"/>
          <w:b/>
          <w:color w:val="000000" w:themeColor="text1"/>
        </w:rPr>
      </w:pPr>
      <w:r w:rsidRPr="1F67F812">
        <w:rPr>
          <w:rFonts w:ascii="Calibri" w:hAnsi="Calibri" w:cs="Arial"/>
          <w:b/>
          <w:color w:val="000000" w:themeColor="text1"/>
        </w:rPr>
        <w:t>80-803 GDAŃSK</w:t>
      </w:r>
    </w:p>
    <w:p w14:paraId="2C4608CF" w14:textId="77777777" w:rsidR="00616525" w:rsidRPr="00616525" w:rsidRDefault="00616525" w:rsidP="00616525">
      <w:pPr>
        <w:rPr>
          <w:sz w:val="36"/>
          <w:szCs w:val="36"/>
        </w:rPr>
      </w:pPr>
    </w:p>
    <w:p w14:paraId="15CCC95D" w14:textId="77777777" w:rsidR="00616525" w:rsidRPr="004962D9" w:rsidRDefault="00616525" w:rsidP="00616525">
      <w:pPr>
        <w:jc w:val="center"/>
        <w:rPr>
          <w:b/>
          <w:bCs/>
          <w:sz w:val="40"/>
          <w:szCs w:val="40"/>
        </w:rPr>
      </w:pPr>
      <w:r w:rsidRPr="05E400E0">
        <w:rPr>
          <w:b/>
          <w:bCs/>
          <w:sz w:val="40"/>
          <w:szCs w:val="40"/>
        </w:rPr>
        <w:t>PROGRAM FUNKCJONALNO-UŻYTKOWY</w:t>
      </w:r>
    </w:p>
    <w:p w14:paraId="6C55B84B" w14:textId="77777777" w:rsidR="00616525" w:rsidRPr="005B1D82" w:rsidRDefault="00616525" w:rsidP="00616525">
      <w:pPr>
        <w:spacing w:beforeLines="20" w:before="48" w:afterLines="20" w:after="48"/>
        <w:jc w:val="center"/>
        <w:rPr>
          <w:rFonts w:ascii="Calibri" w:hAnsi="Calibri" w:cs="Arial"/>
          <w:b/>
          <w:sz w:val="40"/>
          <w:szCs w:val="40"/>
        </w:rPr>
      </w:pPr>
      <w:r w:rsidRPr="1F67F812">
        <w:rPr>
          <w:rFonts w:ascii="Calibri" w:hAnsi="Calibri" w:cs="Tahoma"/>
          <w:color w:val="000000" w:themeColor="text1"/>
          <w:sz w:val="16"/>
          <w:szCs w:val="16"/>
        </w:rPr>
        <w:t xml:space="preserve"> (opracowany zgodnie z art. 31 ustawy z dnia 29 stycznia 2004 r. Prawo zamówień publicznych i </w:t>
      </w:r>
      <w:r w:rsidRPr="1F67F812">
        <w:rPr>
          <w:rFonts w:ascii="Calibri" w:hAnsi="Calibri" w:cs="Tahoma"/>
          <w:b/>
          <w:color w:val="000000" w:themeColor="text1"/>
          <w:sz w:val="16"/>
          <w:szCs w:val="16"/>
        </w:rPr>
        <w:t>zgodnie z Rozporządzeniem Ministra Infrastruktury z dnia 2 września 2004r.</w:t>
      </w:r>
      <w:r w:rsidRPr="1F67F812">
        <w:rPr>
          <w:rFonts w:ascii="Calibri" w:hAnsi="Calibri" w:cs="Tahoma"/>
          <w:color w:val="000000" w:themeColor="text1"/>
          <w:sz w:val="16"/>
          <w:szCs w:val="16"/>
        </w:rPr>
        <w:t xml:space="preserve"> w sprawie szczegółowego zakresu i formy dokumentacji projektowej, specyfikacji technicznych wykonania i odbioru robót budowlanych oraz </w:t>
      </w:r>
      <w:r w:rsidRPr="1F67F812">
        <w:rPr>
          <w:rFonts w:ascii="Calibri" w:hAnsi="Calibri" w:cs="Tahoma"/>
          <w:b/>
          <w:color w:val="000000" w:themeColor="text1"/>
          <w:sz w:val="16"/>
          <w:szCs w:val="16"/>
        </w:rPr>
        <w:t>programu funkcjonalno użytkowego</w:t>
      </w:r>
      <w:r w:rsidRPr="1F67F812">
        <w:rPr>
          <w:rFonts w:ascii="Calibri" w:hAnsi="Calibri" w:cs="Tahoma"/>
          <w:color w:val="000000" w:themeColor="text1"/>
          <w:sz w:val="16"/>
          <w:szCs w:val="16"/>
        </w:rPr>
        <w:t>)</w:t>
      </w:r>
    </w:p>
    <w:p w14:paraId="2F8C0856" w14:textId="77777777" w:rsidR="00616525" w:rsidRPr="004962D9" w:rsidRDefault="00616525" w:rsidP="00616525"/>
    <w:p w14:paraId="2A28A515" w14:textId="77777777" w:rsidR="00616525" w:rsidRPr="005B1D82" w:rsidRDefault="00616525" w:rsidP="00616525">
      <w:pPr>
        <w:tabs>
          <w:tab w:val="left" w:pos="2880"/>
        </w:tabs>
        <w:spacing w:beforeLines="20" w:before="48" w:afterLines="20" w:after="48"/>
        <w:ind w:left="2880" w:hanging="2880"/>
        <w:rPr>
          <w:rFonts w:ascii="Calibri" w:hAnsi="Calibri" w:cs="Arial"/>
          <w:b/>
          <w:i/>
        </w:rPr>
      </w:pPr>
      <w:r w:rsidRPr="00733B1E">
        <w:rPr>
          <w:rFonts w:ascii="Calibri" w:hAnsi="Calibri" w:cs="Arial"/>
          <w:b/>
          <w:bCs/>
        </w:rPr>
        <w:t>Nazwa Zamówienia:</w:t>
      </w:r>
      <w:r w:rsidRPr="004962D9">
        <w:rPr>
          <w:rFonts w:ascii="Calibri" w:hAnsi="Calibri" w:cs="Arial"/>
          <w:b/>
          <w:i/>
        </w:rPr>
        <w:tab/>
      </w:r>
    </w:p>
    <w:p w14:paraId="7451E84C" w14:textId="153A6B72" w:rsidR="00616525" w:rsidRPr="005B1D82" w:rsidRDefault="00616525" w:rsidP="00616525">
      <w:pPr>
        <w:spacing w:beforeLines="20" w:before="48" w:afterLines="20" w:after="48"/>
        <w:jc w:val="center"/>
        <w:rPr>
          <w:rFonts w:ascii="Calibri" w:hAnsi="Calibri" w:cs="Arial"/>
          <w:b/>
          <w:sz w:val="16"/>
          <w:szCs w:val="16"/>
        </w:rPr>
      </w:pPr>
      <w:r w:rsidRPr="00733B1E">
        <w:rPr>
          <w:rFonts w:ascii="Calibri" w:hAnsi="Calibri" w:cs="Arial"/>
          <w:b/>
          <w:bCs/>
          <w:sz w:val="28"/>
          <w:szCs w:val="28"/>
        </w:rPr>
        <w:t>PRZEBUDOWA I DOSTOSOWANIE ISTNIEJĄCYCH CIĄGÓW PIWNICZNYCH ZLOKALIZOWANYCH W BUDYNKACH NR 2, 2A, 3,</w:t>
      </w:r>
      <w:r w:rsidR="0064510E" w:rsidRPr="00733B1E" w:rsidDel="0064510E">
        <w:rPr>
          <w:rFonts w:ascii="Calibri" w:hAnsi="Calibri" w:cs="Arial"/>
          <w:b/>
          <w:bCs/>
          <w:sz w:val="28"/>
          <w:szCs w:val="28"/>
        </w:rPr>
        <w:t xml:space="preserve"> </w:t>
      </w:r>
      <w:r w:rsidRPr="00733B1E">
        <w:rPr>
          <w:rFonts w:ascii="Calibri" w:hAnsi="Calibri" w:cs="Arial"/>
          <w:b/>
          <w:bCs/>
          <w:sz w:val="28"/>
          <w:szCs w:val="28"/>
        </w:rPr>
        <w:t>, 5, 6, 9, PRZY ULICY NOWE OGRODY 1 -6 W GDAŃSKU DO OBOWIĄZUJĄCYCH PRZEPISÓW</w:t>
      </w:r>
    </w:p>
    <w:p w14:paraId="0549AB5E" w14:textId="77777777" w:rsidR="00616525" w:rsidRDefault="00616525" w:rsidP="00616525">
      <w:pPr>
        <w:jc w:val="both"/>
        <w:rPr>
          <w:rFonts w:ascii="Calibri" w:hAnsi="Calibri" w:cs="Arial"/>
          <w:b/>
          <w:color w:val="000000"/>
          <w:sz w:val="20"/>
        </w:rPr>
      </w:pPr>
    </w:p>
    <w:p w14:paraId="763FDD15" w14:textId="77777777" w:rsidR="00616525" w:rsidRDefault="00616525" w:rsidP="00616525">
      <w:pPr>
        <w:jc w:val="both"/>
        <w:rPr>
          <w:rFonts w:ascii="Calibri" w:hAnsi="Calibri" w:cs="Arial"/>
          <w:b/>
          <w:color w:val="000000"/>
          <w:sz w:val="20"/>
        </w:rPr>
      </w:pPr>
    </w:p>
    <w:p w14:paraId="0B1167B7" w14:textId="77777777" w:rsidR="00616525" w:rsidRDefault="00616525" w:rsidP="00616525">
      <w:pPr>
        <w:jc w:val="both"/>
        <w:rPr>
          <w:rFonts w:ascii="Calibri" w:hAnsi="Calibri" w:cs="Arial"/>
          <w:b/>
          <w:color w:val="000000"/>
          <w:sz w:val="20"/>
        </w:rPr>
      </w:pPr>
    </w:p>
    <w:p w14:paraId="35C49F56" w14:textId="77777777" w:rsidR="00616525" w:rsidRPr="005B1D82" w:rsidRDefault="00616525" w:rsidP="00616525">
      <w:pPr>
        <w:jc w:val="both"/>
        <w:rPr>
          <w:rFonts w:ascii="Calibri" w:hAnsi="Calibri" w:cs="Arial"/>
          <w:b/>
          <w:sz w:val="16"/>
          <w:szCs w:val="16"/>
        </w:rPr>
      </w:pPr>
      <w:r w:rsidRPr="00733B1E">
        <w:rPr>
          <w:rFonts w:ascii="Calibri" w:hAnsi="Calibri" w:cs="Arial"/>
          <w:b/>
          <w:bCs/>
          <w:color w:val="000000"/>
          <w:sz w:val="20"/>
          <w:szCs w:val="20"/>
        </w:rPr>
        <w:t>Adres obiektu:</w:t>
      </w:r>
      <w:r w:rsidRPr="0073037F">
        <w:rPr>
          <w:rFonts w:ascii="Calibri" w:hAnsi="Calibri" w:cs="Arial"/>
          <w:b/>
          <w:i/>
          <w:color w:val="000000"/>
          <w:sz w:val="20"/>
        </w:rPr>
        <w:tab/>
      </w:r>
      <w:r w:rsidRPr="00733B1E">
        <w:rPr>
          <w:rFonts w:ascii="Calibri" w:hAnsi="Calibri" w:cs="Arial"/>
          <w:b/>
          <w:bCs/>
          <w:color w:val="000000"/>
        </w:rPr>
        <w:t>UL. NOWE OGRODY 1-6 , 80-803 GDAŃSK</w:t>
      </w:r>
    </w:p>
    <w:p w14:paraId="53218780" w14:textId="77777777" w:rsidR="00616525" w:rsidRPr="005B1D82" w:rsidRDefault="00616525" w:rsidP="00616525">
      <w:pPr>
        <w:spacing w:beforeLines="20" w:before="48" w:afterLines="20" w:after="48"/>
        <w:rPr>
          <w:rFonts w:ascii="Calibri" w:hAnsi="Calibri" w:cs="Arial"/>
          <w:b/>
        </w:rPr>
      </w:pPr>
      <w:r w:rsidRPr="00733B1E">
        <w:rPr>
          <w:rFonts w:ascii="Calibri" w:hAnsi="Calibri" w:cs="Arial"/>
          <w:b/>
          <w:bCs/>
        </w:rPr>
        <w:t>Kod zamówienia według CPV:</w:t>
      </w:r>
    </w:p>
    <w:p w14:paraId="48580A7F" w14:textId="77777777" w:rsidR="00616525" w:rsidRPr="005B1D82" w:rsidRDefault="00616525" w:rsidP="00A27B54">
      <w:pPr>
        <w:pStyle w:val="Akapitzlist"/>
        <w:widowControl w:val="0"/>
        <w:numPr>
          <w:ilvl w:val="0"/>
          <w:numId w:val="170"/>
        </w:numPr>
        <w:shd w:val="clear" w:color="auto" w:fill="FFFFFF" w:themeFill="background1"/>
        <w:tabs>
          <w:tab w:val="clear" w:pos="2795"/>
          <w:tab w:val="num" w:pos="2268"/>
        </w:tabs>
        <w:autoSpaceDE w:val="0"/>
        <w:autoSpaceDN w:val="0"/>
        <w:adjustRightInd w:val="0"/>
        <w:spacing w:line="276" w:lineRule="auto"/>
        <w:ind w:left="2789" w:hanging="804"/>
        <w:rPr>
          <w:rFonts w:ascii="Calibri" w:hAnsi="Calibri" w:cs="Arial"/>
        </w:rPr>
      </w:pPr>
      <w:r w:rsidRPr="00733B1E">
        <w:rPr>
          <w:rFonts w:ascii="Calibri" w:hAnsi="Calibri" w:cs="TimesNewRomanPSMT"/>
        </w:rPr>
        <w:t>45215140–0 Roboty budowlane w zakresie obiektów szpitalnych</w:t>
      </w:r>
    </w:p>
    <w:p w14:paraId="74979189" w14:textId="77777777" w:rsidR="00616525" w:rsidRPr="005B1D82" w:rsidRDefault="00616525" w:rsidP="00A27B54">
      <w:pPr>
        <w:pStyle w:val="Akapitzlist"/>
        <w:widowControl w:val="0"/>
        <w:numPr>
          <w:ilvl w:val="0"/>
          <w:numId w:val="170"/>
        </w:numPr>
        <w:shd w:val="clear" w:color="auto" w:fill="FFFFFF" w:themeFill="background1"/>
        <w:tabs>
          <w:tab w:val="clear" w:pos="2795"/>
          <w:tab w:val="num" w:pos="2268"/>
        </w:tabs>
        <w:autoSpaceDE w:val="0"/>
        <w:autoSpaceDN w:val="0"/>
        <w:adjustRightInd w:val="0"/>
        <w:spacing w:line="276" w:lineRule="auto"/>
        <w:ind w:left="2789" w:hanging="804"/>
        <w:rPr>
          <w:rFonts w:ascii="Calibri" w:hAnsi="Calibri" w:cs="Arial"/>
        </w:rPr>
      </w:pPr>
      <w:r w:rsidRPr="00733B1E">
        <w:rPr>
          <w:rFonts w:ascii="Calibri" w:hAnsi="Calibri" w:cs="Arial"/>
          <w:noProof/>
        </w:rPr>
        <w:t xml:space="preserve">71220000-6 </w:t>
      </w:r>
      <w:r w:rsidRPr="00DA598A">
        <w:rPr>
          <w:rFonts w:ascii="Calibri" w:hAnsi="Calibri" w:cs="Arial"/>
          <w:noProof/>
          <w:szCs w:val="24"/>
        </w:rPr>
        <w:tab/>
      </w:r>
      <w:r w:rsidRPr="00733B1E">
        <w:rPr>
          <w:rFonts w:ascii="Calibri" w:hAnsi="Calibri" w:cs="Arial"/>
        </w:rPr>
        <w:t>Usługi projektowania architektonicznego</w:t>
      </w:r>
    </w:p>
    <w:p w14:paraId="75B72815" w14:textId="77777777" w:rsidR="00616525" w:rsidRPr="00F52DF2" w:rsidRDefault="00616525" w:rsidP="00A27B54">
      <w:pPr>
        <w:pStyle w:val="Akapitzlist"/>
        <w:widowControl w:val="0"/>
        <w:numPr>
          <w:ilvl w:val="0"/>
          <w:numId w:val="170"/>
        </w:numPr>
        <w:shd w:val="clear" w:color="auto" w:fill="FFFFFF"/>
        <w:tabs>
          <w:tab w:val="clear" w:pos="2795"/>
          <w:tab w:val="num" w:pos="2268"/>
        </w:tabs>
        <w:autoSpaceDE w:val="0"/>
        <w:autoSpaceDN w:val="0"/>
        <w:adjustRightInd w:val="0"/>
        <w:spacing w:line="276" w:lineRule="auto"/>
        <w:ind w:left="2789" w:hanging="804"/>
        <w:rPr>
          <w:rFonts w:ascii="Arial" w:hAnsi="Arial" w:cs="Arial"/>
          <w:noProof/>
        </w:rPr>
      </w:pPr>
      <w:r w:rsidRPr="00DA598A">
        <w:rPr>
          <w:rFonts w:ascii="Calibri" w:hAnsi="Calibri" w:cs="Arial"/>
          <w:noProof/>
          <w:szCs w:val="24"/>
        </w:rPr>
        <w:t xml:space="preserve">71320000-7 </w:t>
      </w:r>
      <w:r w:rsidRPr="00DA598A">
        <w:rPr>
          <w:rFonts w:ascii="Calibri" w:hAnsi="Calibri" w:cs="Arial"/>
          <w:noProof/>
          <w:szCs w:val="24"/>
        </w:rPr>
        <w:tab/>
        <w:t>Usługi inzynieryjne w zakresie projektowania</w:t>
      </w:r>
    </w:p>
    <w:p w14:paraId="0E899C74" w14:textId="77777777" w:rsidR="00616525" w:rsidRPr="004C3BD4" w:rsidRDefault="00616525" w:rsidP="00616525">
      <w:pPr>
        <w:widowControl w:val="0"/>
        <w:shd w:val="clear" w:color="auto" w:fill="FFFFFF"/>
        <w:autoSpaceDE w:val="0"/>
        <w:autoSpaceDN w:val="0"/>
        <w:adjustRightInd w:val="0"/>
        <w:spacing w:beforeLines="20" w:before="48" w:afterLines="20" w:after="48"/>
        <w:rPr>
          <w:rFonts w:ascii="Arial" w:hAnsi="Arial" w:cs="Arial"/>
          <w:b/>
          <w:i/>
          <w:noProof/>
        </w:rPr>
      </w:pPr>
    </w:p>
    <w:p w14:paraId="5043B421" w14:textId="77777777" w:rsidR="00616525" w:rsidRDefault="00616525" w:rsidP="00616525">
      <w:pPr>
        <w:rPr>
          <w:rFonts w:ascii="Calibri" w:hAnsi="Calibri" w:cs="Arial"/>
          <w:b/>
          <w:i/>
        </w:rPr>
      </w:pPr>
    </w:p>
    <w:p w14:paraId="50623359" w14:textId="77777777" w:rsidR="00616525" w:rsidRPr="005B1D82" w:rsidRDefault="00616525" w:rsidP="00616525">
      <w:pPr>
        <w:ind w:left="2829" w:hanging="2829"/>
        <w:rPr>
          <w:rFonts w:ascii="Calibri" w:hAnsi="Calibri" w:cs="Arial"/>
          <w:b/>
          <w:i/>
        </w:rPr>
      </w:pPr>
      <w:r w:rsidRPr="00733B1E">
        <w:rPr>
          <w:rFonts w:ascii="Calibri" w:hAnsi="Calibri" w:cs="Arial"/>
          <w:b/>
          <w:bCs/>
        </w:rPr>
        <w:t>Autorzy opracowania:</w:t>
      </w:r>
      <w:r w:rsidRPr="004962D9">
        <w:rPr>
          <w:rFonts w:ascii="Calibri" w:hAnsi="Calibri" w:cs="Arial"/>
          <w:b/>
          <w:i/>
          <w:szCs w:val="24"/>
        </w:rPr>
        <w:tab/>
      </w:r>
      <w:r w:rsidRPr="03E2374D">
        <w:rPr>
          <w:rFonts w:ascii="Calibri" w:hAnsi="Calibri" w:cs="Arial"/>
          <w:b/>
          <w:bCs/>
          <w:i/>
          <w:iCs/>
        </w:rPr>
        <w:t>mgr inż. arch. Żaneta Wiatrak</w:t>
      </w:r>
    </w:p>
    <w:p w14:paraId="6258C39B" w14:textId="77777777" w:rsidR="00616525" w:rsidRPr="005B1D82" w:rsidRDefault="00616525" w:rsidP="00616525">
      <w:pPr>
        <w:ind w:left="2829" w:hanging="2829"/>
        <w:rPr>
          <w:rFonts w:ascii="Calibri" w:hAnsi="Calibri" w:cs="Arial"/>
          <w:b/>
          <w:i/>
        </w:rPr>
      </w:pPr>
      <w:r>
        <w:rPr>
          <w:rFonts w:ascii="Calibri" w:hAnsi="Calibri" w:cs="Arial"/>
          <w:b/>
          <w:szCs w:val="24"/>
        </w:rPr>
        <w:tab/>
      </w:r>
      <w:r w:rsidRPr="6E591F8B">
        <w:rPr>
          <w:rFonts w:ascii="Calibri" w:hAnsi="Calibri" w:cs="Arial"/>
          <w:b/>
          <w:bCs/>
          <w:i/>
          <w:iCs/>
        </w:rPr>
        <w:t>mgr inż. Dariusz Zaleski</w:t>
      </w:r>
    </w:p>
    <w:p w14:paraId="02550F31" w14:textId="77777777" w:rsidR="000A6E21" w:rsidRDefault="00616525" w:rsidP="00616525">
      <w:pPr>
        <w:ind w:left="2829" w:hanging="2829"/>
        <w:rPr>
          <w:rFonts w:ascii="Calibri" w:hAnsi="Calibri" w:cs="Arial"/>
          <w:b/>
          <w:bCs/>
          <w:i/>
          <w:iCs/>
        </w:rPr>
      </w:pPr>
      <w:r w:rsidRPr="001E5E8D">
        <w:rPr>
          <w:rFonts w:ascii="Calibri" w:hAnsi="Calibri" w:cs="Arial"/>
          <w:b/>
          <w:i/>
          <w:szCs w:val="24"/>
        </w:rPr>
        <w:tab/>
      </w:r>
      <w:r w:rsidRPr="6E591F8B">
        <w:rPr>
          <w:rFonts w:ascii="Calibri" w:hAnsi="Calibri" w:cs="Arial"/>
          <w:b/>
          <w:bCs/>
          <w:i/>
          <w:iCs/>
        </w:rPr>
        <w:t>mgr inż. Rafał Malinowski</w:t>
      </w:r>
    </w:p>
    <w:p w14:paraId="14348446" w14:textId="77777777" w:rsidR="00616525" w:rsidRPr="005B1D82" w:rsidRDefault="000A6E21" w:rsidP="00616525">
      <w:pPr>
        <w:ind w:left="2829" w:hanging="2829"/>
        <w:rPr>
          <w:rFonts w:ascii="Calibri" w:hAnsi="Calibri" w:cs="Arial"/>
          <w:b/>
          <w:i/>
        </w:rPr>
      </w:pPr>
      <w:r>
        <w:rPr>
          <w:rFonts w:ascii="Calibri" w:hAnsi="Calibri" w:cs="Arial"/>
          <w:b/>
          <w:i/>
          <w:szCs w:val="24"/>
        </w:rPr>
        <w:tab/>
        <w:t>tech. Mirosław Kusz</w:t>
      </w:r>
      <w:r w:rsidR="00616525" w:rsidRPr="001E5E8D">
        <w:rPr>
          <w:rFonts w:ascii="Calibri" w:hAnsi="Calibri" w:cs="Arial"/>
          <w:b/>
          <w:i/>
          <w:szCs w:val="24"/>
        </w:rPr>
        <w:tab/>
      </w:r>
    </w:p>
    <w:p w14:paraId="3DC3311F" w14:textId="77777777" w:rsidR="00616525" w:rsidRPr="00FC7EE0" w:rsidRDefault="00616525" w:rsidP="00616525">
      <w:pPr>
        <w:ind w:left="2832"/>
        <w:rPr>
          <w:rFonts w:ascii="Calibri" w:hAnsi="Calibri" w:cs="Arial"/>
          <w:b/>
          <w:szCs w:val="24"/>
        </w:rPr>
      </w:pPr>
    </w:p>
    <w:p w14:paraId="04404BE1" w14:textId="77777777" w:rsidR="00616525" w:rsidRDefault="00616525" w:rsidP="00616525">
      <w:pPr>
        <w:rPr>
          <w:rFonts w:ascii="Calibri" w:hAnsi="Calibri" w:cs="Arial"/>
          <w:b/>
          <w:i/>
          <w:szCs w:val="24"/>
        </w:rPr>
      </w:pPr>
    </w:p>
    <w:p w14:paraId="31ABB382" w14:textId="77777777" w:rsidR="00616525" w:rsidRDefault="00616525" w:rsidP="00616525">
      <w:pPr>
        <w:rPr>
          <w:rFonts w:ascii="Calibri" w:hAnsi="Calibri" w:cs="Arial"/>
          <w:b/>
          <w:i/>
          <w:szCs w:val="24"/>
        </w:rPr>
      </w:pPr>
    </w:p>
    <w:p w14:paraId="2312419E" w14:textId="77777777" w:rsidR="00616525" w:rsidRDefault="00616525" w:rsidP="00616525">
      <w:pPr>
        <w:rPr>
          <w:rFonts w:ascii="Calibri" w:hAnsi="Calibri" w:cs="Arial"/>
          <w:b/>
          <w:i/>
          <w:szCs w:val="24"/>
        </w:rPr>
      </w:pPr>
    </w:p>
    <w:p w14:paraId="0E6C1781" w14:textId="77777777" w:rsidR="00616525" w:rsidRDefault="00616525" w:rsidP="00616525">
      <w:pPr>
        <w:rPr>
          <w:rFonts w:ascii="Calibri" w:hAnsi="Calibri" w:cs="Arial"/>
          <w:b/>
          <w:i/>
          <w:szCs w:val="24"/>
        </w:rPr>
      </w:pPr>
    </w:p>
    <w:p w14:paraId="63CE5FD1" w14:textId="77777777" w:rsidR="00616525" w:rsidRPr="005B1D82" w:rsidRDefault="00616525" w:rsidP="00616525">
      <w:pPr>
        <w:spacing w:after="120"/>
        <w:rPr>
          <w:rFonts w:ascii="Calibri" w:hAnsi="Calibri" w:cs="Arial"/>
          <w:b/>
          <w:u w:val="single"/>
        </w:rPr>
      </w:pPr>
      <w:r w:rsidRPr="00733B1E">
        <w:rPr>
          <w:rFonts w:ascii="Calibri" w:hAnsi="Calibri" w:cs="Arial"/>
          <w:b/>
          <w:bCs/>
          <w:u w:val="single"/>
        </w:rPr>
        <w:t>Zawartość Programu Funkcjonalno – Użytkowego:</w:t>
      </w:r>
    </w:p>
    <w:p w14:paraId="7F3EB85A" w14:textId="77777777" w:rsidR="00616525" w:rsidRPr="005B1D82" w:rsidRDefault="00616525" w:rsidP="00616525">
      <w:pPr>
        <w:spacing w:beforeLines="20" w:before="48" w:afterLines="20" w:after="48"/>
        <w:ind w:hanging="1260"/>
        <w:jc w:val="both"/>
        <w:rPr>
          <w:rFonts w:ascii="Calibri" w:hAnsi="Calibri" w:cs="Arial"/>
          <w:b/>
        </w:rPr>
      </w:pPr>
      <w:r w:rsidRPr="004962D9">
        <w:rPr>
          <w:rFonts w:ascii="Calibri" w:hAnsi="Calibri" w:cs="Arial"/>
        </w:rPr>
        <w:tab/>
      </w:r>
      <w:r w:rsidR="00513EEC" w:rsidRPr="00733B1E">
        <w:rPr>
          <w:rFonts w:ascii="Calibri" w:hAnsi="Calibri" w:cs="Arial"/>
          <w:b/>
          <w:bCs/>
        </w:rPr>
        <w:t>I. Część</w:t>
      </w:r>
      <w:r w:rsidRPr="00733B1E">
        <w:rPr>
          <w:rFonts w:ascii="Calibri" w:hAnsi="Calibri" w:cs="Arial"/>
          <w:b/>
          <w:bCs/>
        </w:rPr>
        <w:t xml:space="preserve"> opisowa:</w:t>
      </w:r>
    </w:p>
    <w:p w14:paraId="24335653" w14:textId="77777777" w:rsidR="00616525" w:rsidRPr="005B1D82" w:rsidRDefault="00616525" w:rsidP="00616525">
      <w:pPr>
        <w:spacing w:beforeLines="20" w:before="48" w:afterLines="20" w:after="48"/>
        <w:ind w:left="360" w:firstLine="348"/>
        <w:jc w:val="both"/>
        <w:rPr>
          <w:rFonts w:ascii="Calibri" w:hAnsi="Calibri" w:cs="Arial"/>
          <w:b/>
        </w:rPr>
      </w:pPr>
      <w:r w:rsidRPr="00733B1E">
        <w:rPr>
          <w:rFonts w:ascii="Calibri" w:hAnsi="Calibri" w:cs="Arial"/>
          <w:b/>
          <w:bCs/>
        </w:rPr>
        <w:t xml:space="preserve">- </w:t>
      </w:r>
      <w:r w:rsidRPr="00101912">
        <w:rPr>
          <w:rFonts w:ascii="Calibri" w:hAnsi="Calibri" w:cs="Arial"/>
          <w:b/>
        </w:rPr>
        <w:tab/>
      </w:r>
      <w:r w:rsidRPr="00733B1E">
        <w:rPr>
          <w:rFonts w:ascii="Calibri" w:hAnsi="Calibri" w:cs="Arial"/>
          <w:b/>
          <w:bCs/>
        </w:rPr>
        <w:t>Opis ogólny przedmiotu zamówienia</w:t>
      </w:r>
    </w:p>
    <w:p w14:paraId="60836AEB" w14:textId="77777777" w:rsidR="00616525" w:rsidRPr="005B1D82" w:rsidRDefault="00616525" w:rsidP="00616525">
      <w:pPr>
        <w:spacing w:beforeLines="20" w:before="48" w:afterLines="20" w:after="48"/>
        <w:ind w:left="360" w:firstLine="348"/>
        <w:jc w:val="both"/>
        <w:rPr>
          <w:rFonts w:ascii="Calibri" w:hAnsi="Calibri" w:cs="Arial"/>
          <w:b/>
        </w:rPr>
      </w:pPr>
      <w:r w:rsidRPr="00733B1E">
        <w:rPr>
          <w:rFonts w:ascii="Calibri" w:hAnsi="Calibri" w:cs="Arial"/>
          <w:b/>
          <w:bCs/>
        </w:rPr>
        <w:t>-</w:t>
      </w:r>
      <w:r w:rsidRPr="004962D9">
        <w:rPr>
          <w:rFonts w:ascii="Calibri" w:hAnsi="Calibri" w:cs="Arial"/>
          <w:b/>
        </w:rPr>
        <w:tab/>
      </w:r>
      <w:r w:rsidRPr="00733B1E">
        <w:rPr>
          <w:rFonts w:ascii="Calibri" w:hAnsi="Calibri" w:cs="Arial"/>
          <w:b/>
          <w:bCs/>
        </w:rPr>
        <w:t>Opis wymagań Zamawiającego w stosunku do przedmiotu Zamówienia</w:t>
      </w:r>
    </w:p>
    <w:p w14:paraId="2CA99F20" w14:textId="77777777" w:rsidR="00616525" w:rsidRPr="005B1D82" w:rsidRDefault="00616525" w:rsidP="00616525">
      <w:pPr>
        <w:spacing w:beforeLines="20" w:before="48" w:afterLines="20" w:after="48"/>
        <w:jc w:val="both"/>
        <w:rPr>
          <w:rFonts w:ascii="Calibri" w:hAnsi="Calibri" w:cs="Arial"/>
          <w:b/>
        </w:rPr>
      </w:pPr>
      <w:r w:rsidRPr="00733B1E">
        <w:rPr>
          <w:rFonts w:ascii="Calibri" w:hAnsi="Calibri" w:cs="Arial"/>
          <w:b/>
          <w:bCs/>
        </w:rPr>
        <w:t>II.   Część informacyjna Programu Funkcjonalno-Użytkowego</w:t>
      </w:r>
    </w:p>
    <w:p w14:paraId="024A5BBB" w14:textId="77777777" w:rsidR="00616525" w:rsidRDefault="00616525" w:rsidP="00616525">
      <w:pPr>
        <w:rPr>
          <w:rFonts w:asciiTheme="majorHAnsi" w:eastAsiaTheme="majorEastAsia" w:hAnsiTheme="majorHAnsi" w:cstheme="majorBidi"/>
          <w:spacing w:val="-10"/>
          <w:kern w:val="28"/>
          <w:sz w:val="56"/>
          <w:szCs w:val="56"/>
        </w:rPr>
      </w:pPr>
      <w:r>
        <w:br w:type="page"/>
      </w:r>
    </w:p>
    <w:p w14:paraId="79ADC4E2" w14:textId="77777777" w:rsidR="00616525" w:rsidRPr="00616525" w:rsidRDefault="00616525">
      <w:pPr>
        <w:pStyle w:val="Spistreci1"/>
        <w:rPr>
          <w:rFonts w:ascii="Cambria" w:hAnsi="Cambria"/>
          <w:sz w:val="44"/>
          <w:szCs w:val="44"/>
        </w:rPr>
      </w:pPr>
      <w:r>
        <w:rPr>
          <w:rFonts w:ascii="Cambria" w:hAnsi="Cambria"/>
          <w:sz w:val="44"/>
          <w:szCs w:val="44"/>
        </w:rPr>
        <w:lastRenderedPageBreak/>
        <w:t>spis treści</w:t>
      </w:r>
    </w:p>
    <w:p w14:paraId="1A671BE6" w14:textId="77777777" w:rsidR="00616525" w:rsidRPr="00616525" w:rsidRDefault="00616525">
      <w:pPr>
        <w:pStyle w:val="Spistreci1"/>
        <w:rPr>
          <w:rFonts w:asciiTheme="minorHAnsi" w:eastAsiaTheme="minorEastAsia" w:hAnsiTheme="minorHAnsi" w:cstheme="minorHAnsi"/>
          <w:b w:val="0"/>
          <w:bCs w:val="0"/>
          <w:caps w:val="0"/>
          <w:lang w:val="pl-PL" w:eastAsia="pl-PL" w:bidi="ar-SA"/>
        </w:rPr>
      </w:pPr>
      <w:r w:rsidRPr="00616525">
        <w:rPr>
          <w:rFonts w:asciiTheme="minorHAnsi" w:hAnsiTheme="minorHAnsi" w:cstheme="minorHAnsi"/>
        </w:rPr>
        <w:fldChar w:fldCharType="begin"/>
      </w:r>
      <w:r w:rsidRPr="00616525">
        <w:rPr>
          <w:rFonts w:asciiTheme="minorHAnsi" w:hAnsiTheme="minorHAnsi" w:cstheme="minorHAnsi"/>
        </w:rPr>
        <w:instrText xml:space="preserve"> TOC \o "1-3" \h \z \t "Tytuł;1" </w:instrText>
      </w:r>
      <w:r w:rsidRPr="00616525">
        <w:rPr>
          <w:rFonts w:asciiTheme="minorHAnsi" w:hAnsiTheme="minorHAnsi" w:cstheme="minorHAnsi"/>
        </w:rPr>
        <w:fldChar w:fldCharType="separate"/>
      </w:r>
      <w:hyperlink w:anchor="_Toc500854301" w:history="1">
        <w:r w:rsidRPr="00616525">
          <w:rPr>
            <w:rStyle w:val="Hipercze"/>
            <w:rFonts w:asciiTheme="minorHAnsi" w:hAnsiTheme="minorHAnsi" w:cstheme="minorHAnsi"/>
          </w:rPr>
          <w:t>I. CZĘŚĆ OPISOWA</w:t>
        </w:r>
        <w:r w:rsidRPr="00616525">
          <w:rPr>
            <w:rFonts w:asciiTheme="minorHAnsi" w:hAnsiTheme="minorHAnsi" w:cstheme="minorHAnsi"/>
            <w:webHidden/>
          </w:rPr>
          <w:tab/>
        </w:r>
        <w:r w:rsidRPr="00616525">
          <w:rPr>
            <w:rFonts w:asciiTheme="minorHAnsi" w:hAnsiTheme="minorHAnsi" w:cstheme="minorHAnsi"/>
            <w:webHidden/>
          </w:rPr>
          <w:fldChar w:fldCharType="begin"/>
        </w:r>
        <w:r w:rsidRPr="00616525">
          <w:rPr>
            <w:rFonts w:asciiTheme="minorHAnsi" w:hAnsiTheme="minorHAnsi" w:cstheme="minorHAnsi"/>
            <w:webHidden/>
          </w:rPr>
          <w:instrText xml:space="preserve"> PAGEREF _Toc500854301 \h </w:instrText>
        </w:r>
        <w:r w:rsidRPr="00616525">
          <w:rPr>
            <w:rFonts w:asciiTheme="minorHAnsi" w:hAnsiTheme="minorHAnsi" w:cstheme="minorHAnsi"/>
            <w:webHidden/>
          </w:rPr>
        </w:r>
        <w:r w:rsidRPr="00616525">
          <w:rPr>
            <w:rFonts w:asciiTheme="minorHAnsi" w:hAnsiTheme="minorHAnsi" w:cstheme="minorHAnsi"/>
            <w:webHidden/>
          </w:rPr>
          <w:fldChar w:fldCharType="separate"/>
        </w:r>
        <w:r w:rsidR="007F6CBC">
          <w:rPr>
            <w:rFonts w:asciiTheme="minorHAnsi" w:hAnsiTheme="minorHAnsi" w:cstheme="minorHAnsi"/>
            <w:webHidden/>
          </w:rPr>
          <w:t>4</w:t>
        </w:r>
        <w:r w:rsidRPr="00616525">
          <w:rPr>
            <w:rFonts w:asciiTheme="minorHAnsi" w:hAnsiTheme="minorHAnsi" w:cstheme="minorHAnsi"/>
            <w:webHidden/>
          </w:rPr>
          <w:fldChar w:fldCharType="end"/>
        </w:r>
      </w:hyperlink>
    </w:p>
    <w:p w14:paraId="00A61276" w14:textId="77777777" w:rsidR="00616525" w:rsidRPr="00616525" w:rsidRDefault="00E42636">
      <w:pPr>
        <w:pStyle w:val="Spistreci1"/>
        <w:tabs>
          <w:tab w:val="left" w:pos="1418"/>
        </w:tabs>
        <w:rPr>
          <w:rFonts w:asciiTheme="minorHAnsi" w:eastAsiaTheme="minorEastAsia" w:hAnsiTheme="minorHAnsi" w:cstheme="minorHAnsi"/>
          <w:b w:val="0"/>
          <w:bCs w:val="0"/>
          <w:caps w:val="0"/>
          <w:lang w:val="pl-PL" w:eastAsia="pl-PL" w:bidi="ar-SA"/>
        </w:rPr>
      </w:pPr>
      <w:hyperlink w:anchor="_Toc500854302" w:history="1">
        <w:r w:rsidR="00616525" w:rsidRPr="00616525">
          <w:rPr>
            <w:rStyle w:val="Hipercze"/>
            <w:rFonts w:asciiTheme="minorHAnsi" w:hAnsiTheme="minorHAnsi" w:cstheme="minorHAnsi"/>
          </w:rPr>
          <w:t>1.</w:t>
        </w:r>
        <w:r w:rsidR="00616525" w:rsidRPr="00616525">
          <w:rPr>
            <w:rFonts w:asciiTheme="minorHAnsi" w:eastAsiaTheme="minorEastAsia" w:hAnsiTheme="minorHAnsi" w:cstheme="minorHAnsi"/>
            <w:b w:val="0"/>
            <w:bCs w:val="0"/>
            <w:caps w:val="0"/>
            <w:lang w:val="pl-PL" w:eastAsia="pl-PL" w:bidi="ar-SA"/>
          </w:rPr>
          <w:tab/>
        </w:r>
        <w:r w:rsidR="00616525" w:rsidRPr="00616525">
          <w:rPr>
            <w:rStyle w:val="Hipercze"/>
            <w:rFonts w:asciiTheme="minorHAnsi" w:hAnsiTheme="minorHAnsi" w:cstheme="minorHAnsi"/>
          </w:rPr>
          <w:t>Opis ogólny przedmiotu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_Toc500854302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5</w:t>
        </w:r>
        <w:r w:rsidR="00616525" w:rsidRPr="00616525">
          <w:rPr>
            <w:rFonts w:asciiTheme="minorHAnsi" w:hAnsiTheme="minorHAnsi" w:cstheme="minorHAnsi"/>
            <w:webHidden/>
          </w:rPr>
          <w:fldChar w:fldCharType="end"/>
        </w:r>
      </w:hyperlink>
    </w:p>
    <w:p w14:paraId="7E1EEC6A" w14:textId="77777777" w:rsidR="00616525" w:rsidRPr="00616525" w:rsidRDefault="00E42636">
      <w:pPr>
        <w:pStyle w:val="Spistreci2"/>
        <w:rPr>
          <w:rFonts w:asciiTheme="minorHAnsi" w:eastAsiaTheme="minorEastAsia" w:hAnsiTheme="minorHAnsi" w:cstheme="minorHAnsi"/>
          <w:b w:val="0"/>
          <w:bCs w:val="0"/>
          <w:i w:val="0"/>
          <w:smallCaps w:val="0"/>
          <w:lang w:val="pl-PL" w:eastAsia="pl-PL" w:bidi="ar-SA"/>
        </w:rPr>
      </w:pPr>
      <w:hyperlink w:anchor="_Toc500854303" w:history="1">
        <w:r w:rsidR="00616525" w:rsidRPr="00616525">
          <w:rPr>
            <w:rStyle w:val="Hipercze"/>
            <w:rFonts w:asciiTheme="minorHAnsi" w:hAnsiTheme="minorHAnsi" w:cstheme="minorHAnsi"/>
          </w:rPr>
          <w:t>1.1</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Zakres przedsięwzięcia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_Toc500854303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5</w:t>
        </w:r>
        <w:r w:rsidR="00616525" w:rsidRPr="00616525">
          <w:rPr>
            <w:rFonts w:asciiTheme="minorHAnsi" w:hAnsiTheme="minorHAnsi" w:cstheme="minorHAnsi"/>
            <w:webHidden/>
          </w:rPr>
          <w:fldChar w:fldCharType="end"/>
        </w:r>
      </w:hyperlink>
    </w:p>
    <w:p w14:paraId="03609D84"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04" w:history="1">
        <w:r w:rsidR="00616525" w:rsidRPr="00616525">
          <w:rPr>
            <w:rStyle w:val="Hipercze"/>
            <w:rFonts w:asciiTheme="minorHAnsi" w:hAnsiTheme="minorHAnsi" w:cstheme="minorHAnsi"/>
          </w:rPr>
          <w:t>1.1.1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Przedmiot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_Toc500854304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5</w:t>
        </w:r>
        <w:r w:rsidR="00616525" w:rsidRPr="00616525">
          <w:rPr>
            <w:rFonts w:asciiTheme="minorHAnsi" w:hAnsiTheme="minorHAnsi" w:cstheme="minorHAnsi"/>
            <w:webHidden/>
          </w:rPr>
          <w:fldChar w:fldCharType="end"/>
        </w:r>
      </w:hyperlink>
    </w:p>
    <w:p w14:paraId="2C878B79"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05" w:history="1">
        <w:r w:rsidR="00616525" w:rsidRPr="00616525">
          <w:rPr>
            <w:rStyle w:val="Hipercze"/>
            <w:rFonts w:asciiTheme="minorHAnsi" w:hAnsiTheme="minorHAnsi" w:cstheme="minorHAnsi"/>
          </w:rPr>
          <w:t>1.1.2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Zakres przedmiotu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_Toc500854305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8</w:t>
        </w:r>
        <w:r w:rsidR="00616525" w:rsidRPr="00616525">
          <w:rPr>
            <w:rFonts w:asciiTheme="minorHAnsi" w:hAnsiTheme="minorHAnsi" w:cstheme="minorHAnsi"/>
            <w:webHidden/>
          </w:rPr>
          <w:fldChar w:fldCharType="end"/>
        </w:r>
      </w:hyperlink>
    </w:p>
    <w:p w14:paraId="66FE7579" w14:textId="77777777" w:rsidR="00616525" w:rsidRPr="00616525" w:rsidRDefault="00E42636">
      <w:pPr>
        <w:pStyle w:val="Spistreci2"/>
        <w:rPr>
          <w:rFonts w:asciiTheme="minorHAnsi" w:eastAsiaTheme="minorEastAsia" w:hAnsiTheme="minorHAnsi" w:cstheme="minorHAnsi"/>
          <w:b w:val="0"/>
          <w:bCs w:val="0"/>
          <w:i w:val="0"/>
          <w:smallCaps w:val="0"/>
          <w:lang w:val="pl-PL" w:eastAsia="pl-PL" w:bidi="ar-SA"/>
        </w:rPr>
      </w:pPr>
      <w:hyperlink w:anchor="_Toc500854306" w:history="1">
        <w:r w:rsidR="00616525" w:rsidRPr="00616525">
          <w:rPr>
            <w:rStyle w:val="Hipercze"/>
            <w:rFonts w:asciiTheme="minorHAnsi" w:hAnsiTheme="minorHAnsi" w:cstheme="minorHAnsi"/>
          </w:rPr>
          <w:t>1.2</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Aktualne uwarunkowania wykonania przedmiotu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_Toc500854306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11</w:t>
        </w:r>
        <w:r w:rsidR="00616525" w:rsidRPr="00616525">
          <w:rPr>
            <w:rFonts w:asciiTheme="minorHAnsi" w:hAnsiTheme="minorHAnsi" w:cstheme="minorHAnsi"/>
            <w:webHidden/>
          </w:rPr>
          <w:fldChar w:fldCharType="end"/>
        </w:r>
      </w:hyperlink>
    </w:p>
    <w:p w14:paraId="4AED9EF7"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07" w:history="1">
        <w:r w:rsidR="00616525" w:rsidRPr="00616525">
          <w:rPr>
            <w:rStyle w:val="Hipercze"/>
            <w:rFonts w:asciiTheme="minorHAnsi" w:hAnsiTheme="minorHAnsi" w:cstheme="minorHAnsi"/>
          </w:rPr>
          <w:t>1.2.1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Opis stanu istniejącego.</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_Toc500854307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11</w:t>
        </w:r>
        <w:r w:rsidR="00616525" w:rsidRPr="00616525">
          <w:rPr>
            <w:rFonts w:asciiTheme="minorHAnsi" w:hAnsiTheme="minorHAnsi" w:cstheme="minorHAnsi"/>
            <w:webHidden/>
          </w:rPr>
          <w:fldChar w:fldCharType="end"/>
        </w:r>
      </w:hyperlink>
    </w:p>
    <w:p w14:paraId="18F834D0"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08" w:history="1">
        <w:r w:rsidR="00616525" w:rsidRPr="00616525">
          <w:rPr>
            <w:rStyle w:val="Hipercze"/>
            <w:rFonts w:asciiTheme="minorHAnsi" w:hAnsiTheme="minorHAnsi" w:cstheme="minorHAnsi"/>
          </w:rPr>
          <w:t>1.2.2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Podział obiektu na strefy pożarowe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_Toc500854308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13</w:t>
        </w:r>
        <w:r w:rsidR="00616525" w:rsidRPr="00616525">
          <w:rPr>
            <w:rFonts w:asciiTheme="minorHAnsi" w:hAnsiTheme="minorHAnsi" w:cstheme="minorHAnsi"/>
            <w:webHidden/>
          </w:rPr>
          <w:fldChar w:fldCharType="end"/>
        </w:r>
      </w:hyperlink>
    </w:p>
    <w:p w14:paraId="050EC331"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09" w:history="1">
        <w:r w:rsidR="00616525" w:rsidRPr="00616525">
          <w:rPr>
            <w:rStyle w:val="Hipercze"/>
            <w:rFonts w:asciiTheme="minorHAnsi" w:hAnsiTheme="minorHAnsi" w:cstheme="minorHAnsi"/>
          </w:rPr>
          <w:t>1.2.3</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Uzasadnienie potrzeby realizacji przedmiotu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_Toc500854309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14</w:t>
        </w:r>
        <w:r w:rsidR="00616525" w:rsidRPr="00616525">
          <w:rPr>
            <w:rFonts w:asciiTheme="minorHAnsi" w:hAnsiTheme="minorHAnsi" w:cstheme="minorHAnsi"/>
            <w:webHidden/>
          </w:rPr>
          <w:fldChar w:fldCharType="end"/>
        </w:r>
      </w:hyperlink>
    </w:p>
    <w:p w14:paraId="2262E80C"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10" w:history="1">
        <w:r w:rsidR="00616525" w:rsidRPr="00616525">
          <w:rPr>
            <w:rStyle w:val="Hipercze"/>
            <w:rFonts w:asciiTheme="minorHAnsi" w:hAnsiTheme="minorHAnsi" w:cstheme="minorHAnsi"/>
          </w:rPr>
          <w:t>1.2.4</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Uwarunkowania wykonania przedmiotu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_Toc500854310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14</w:t>
        </w:r>
        <w:r w:rsidR="00616525" w:rsidRPr="00616525">
          <w:rPr>
            <w:rFonts w:asciiTheme="minorHAnsi" w:hAnsiTheme="minorHAnsi" w:cstheme="minorHAnsi"/>
            <w:webHidden/>
          </w:rPr>
          <w:fldChar w:fldCharType="end"/>
        </w:r>
      </w:hyperlink>
    </w:p>
    <w:p w14:paraId="476CE582" w14:textId="77777777" w:rsidR="00616525" w:rsidRPr="00616525" w:rsidRDefault="00E42636">
      <w:pPr>
        <w:pStyle w:val="Spistreci2"/>
        <w:rPr>
          <w:rFonts w:asciiTheme="minorHAnsi" w:eastAsiaTheme="minorEastAsia" w:hAnsiTheme="minorHAnsi" w:cstheme="minorHAnsi"/>
          <w:b w:val="0"/>
          <w:bCs w:val="0"/>
          <w:i w:val="0"/>
          <w:smallCaps w:val="0"/>
          <w:lang w:val="pl-PL" w:eastAsia="pl-PL" w:bidi="ar-SA"/>
        </w:rPr>
      </w:pPr>
      <w:hyperlink w:anchor="_Toc500854311" w:history="1">
        <w:r w:rsidR="00616525" w:rsidRPr="00616525">
          <w:rPr>
            <w:rStyle w:val="Hipercze"/>
            <w:rFonts w:asciiTheme="minorHAnsi" w:hAnsiTheme="minorHAnsi" w:cstheme="minorHAnsi"/>
          </w:rPr>
          <w:t>1.3</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Ogólne właściwości funkcjonalno – użytkowe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_Toc500854311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15</w:t>
        </w:r>
        <w:r w:rsidR="00616525" w:rsidRPr="00616525">
          <w:rPr>
            <w:rFonts w:asciiTheme="minorHAnsi" w:hAnsiTheme="minorHAnsi" w:cstheme="minorHAnsi"/>
            <w:webHidden/>
          </w:rPr>
          <w:fldChar w:fldCharType="end"/>
        </w:r>
      </w:hyperlink>
    </w:p>
    <w:p w14:paraId="37AD7B34"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12" w:history="1">
        <w:r w:rsidR="00616525" w:rsidRPr="00616525">
          <w:rPr>
            <w:rStyle w:val="Hipercze"/>
            <w:rFonts w:asciiTheme="minorHAnsi" w:hAnsiTheme="minorHAnsi" w:cstheme="minorHAnsi"/>
          </w:rPr>
          <w:t>1.3.1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Opis ogólny</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_Toc500854312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15</w:t>
        </w:r>
        <w:r w:rsidR="00616525" w:rsidRPr="00616525">
          <w:rPr>
            <w:rFonts w:asciiTheme="minorHAnsi" w:hAnsiTheme="minorHAnsi" w:cstheme="minorHAnsi"/>
            <w:webHidden/>
          </w:rPr>
          <w:fldChar w:fldCharType="end"/>
        </w:r>
      </w:hyperlink>
    </w:p>
    <w:p w14:paraId="155C3E9A"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13" w:history="1">
        <w:r w:rsidR="00616525" w:rsidRPr="00616525">
          <w:rPr>
            <w:rStyle w:val="Hipercze"/>
            <w:rFonts w:asciiTheme="minorHAnsi" w:hAnsiTheme="minorHAnsi" w:cstheme="minorHAnsi"/>
          </w:rPr>
          <w:t>1.3.2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Projektowane rozwiązania funkcjonalno-technologiczne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_Toc500854313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16</w:t>
        </w:r>
        <w:r w:rsidR="00616525" w:rsidRPr="00616525">
          <w:rPr>
            <w:rFonts w:asciiTheme="minorHAnsi" w:hAnsiTheme="minorHAnsi" w:cstheme="minorHAnsi"/>
            <w:webHidden/>
          </w:rPr>
          <w:fldChar w:fldCharType="end"/>
        </w:r>
      </w:hyperlink>
    </w:p>
    <w:p w14:paraId="0EDA6314" w14:textId="77777777" w:rsidR="00616525" w:rsidRPr="00616525" w:rsidRDefault="00E42636">
      <w:pPr>
        <w:pStyle w:val="Spistreci2"/>
        <w:rPr>
          <w:rFonts w:asciiTheme="minorHAnsi" w:eastAsiaTheme="minorEastAsia" w:hAnsiTheme="minorHAnsi" w:cstheme="minorHAnsi"/>
          <w:b w:val="0"/>
          <w:bCs w:val="0"/>
          <w:i w:val="0"/>
          <w:smallCaps w:val="0"/>
          <w:lang w:val="pl-PL" w:eastAsia="pl-PL" w:bidi="ar-SA"/>
        </w:rPr>
      </w:pPr>
      <w:hyperlink w:anchor="_Toc500854314" w:history="1">
        <w:r w:rsidR="00616525" w:rsidRPr="00616525">
          <w:rPr>
            <w:rStyle w:val="Hipercze"/>
            <w:rFonts w:asciiTheme="minorHAnsi" w:hAnsiTheme="minorHAnsi" w:cstheme="minorHAnsi"/>
          </w:rPr>
          <w:t>1.4</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Szczegółowe właściwości funkcjonalno- użytkowe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_Toc500854314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19</w:t>
        </w:r>
        <w:r w:rsidR="00616525" w:rsidRPr="00616525">
          <w:rPr>
            <w:rFonts w:asciiTheme="minorHAnsi" w:hAnsiTheme="minorHAnsi" w:cstheme="minorHAnsi"/>
            <w:webHidden/>
          </w:rPr>
          <w:fldChar w:fldCharType="end"/>
        </w:r>
      </w:hyperlink>
    </w:p>
    <w:p w14:paraId="6B17B487"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15" w:history="1">
        <w:r w:rsidR="00616525" w:rsidRPr="00616525">
          <w:rPr>
            <w:rStyle w:val="Hipercze"/>
            <w:rFonts w:asciiTheme="minorHAnsi" w:eastAsia="Times New Roman" w:hAnsiTheme="minorHAnsi" w:cstheme="minorHAnsi"/>
          </w:rPr>
          <w:t>1.4.1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Zestawienie powierzchni poszczególnych pomieszczeń wraz z określeniem ich funkcji</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_Toc500854315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19</w:t>
        </w:r>
        <w:r w:rsidR="00616525" w:rsidRPr="00616525">
          <w:rPr>
            <w:rFonts w:asciiTheme="minorHAnsi" w:hAnsiTheme="minorHAnsi" w:cstheme="minorHAnsi"/>
            <w:webHidden/>
          </w:rPr>
          <w:fldChar w:fldCharType="end"/>
        </w:r>
      </w:hyperlink>
    </w:p>
    <w:p w14:paraId="07759D13"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16" w:history="1">
        <w:r w:rsidR="00616525" w:rsidRPr="00616525">
          <w:rPr>
            <w:rStyle w:val="Hipercze"/>
            <w:rFonts w:asciiTheme="minorHAnsi" w:hAnsiTheme="minorHAnsi" w:cstheme="minorHAnsi"/>
          </w:rPr>
          <w:t>1.4.2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Dane techniczne przebudowywanych pomieszczeń</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_Toc500854316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21</w:t>
        </w:r>
        <w:r w:rsidR="00616525" w:rsidRPr="00616525">
          <w:rPr>
            <w:rFonts w:asciiTheme="minorHAnsi" w:hAnsiTheme="minorHAnsi" w:cstheme="minorHAnsi"/>
            <w:webHidden/>
          </w:rPr>
          <w:fldChar w:fldCharType="end"/>
        </w:r>
      </w:hyperlink>
    </w:p>
    <w:p w14:paraId="4617A975"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17" w:history="1">
        <w:r w:rsidR="00616525" w:rsidRPr="00616525">
          <w:rPr>
            <w:rStyle w:val="Hipercze"/>
            <w:rFonts w:asciiTheme="minorHAnsi" w:hAnsiTheme="minorHAnsi" w:cstheme="minorHAnsi"/>
          </w:rPr>
          <w:t>1.4.3</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Projektowane rozwiązania technologiczne – wymagania minimalne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_Toc500854317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22</w:t>
        </w:r>
        <w:r w:rsidR="00616525" w:rsidRPr="00616525">
          <w:rPr>
            <w:rFonts w:asciiTheme="minorHAnsi" w:hAnsiTheme="minorHAnsi" w:cstheme="minorHAnsi"/>
            <w:webHidden/>
          </w:rPr>
          <w:fldChar w:fldCharType="end"/>
        </w:r>
      </w:hyperlink>
    </w:p>
    <w:p w14:paraId="14CCD941" w14:textId="77777777" w:rsidR="00616525" w:rsidRPr="00616525" w:rsidRDefault="00E42636">
      <w:pPr>
        <w:pStyle w:val="Spistreci1"/>
        <w:tabs>
          <w:tab w:val="left" w:pos="1418"/>
        </w:tabs>
        <w:rPr>
          <w:rFonts w:asciiTheme="minorHAnsi" w:eastAsiaTheme="minorEastAsia" w:hAnsiTheme="minorHAnsi" w:cstheme="minorHAnsi"/>
          <w:b w:val="0"/>
          <w:bCs w:val="0"/>
          <w:caps w:val="0"/>
          <w:lang w:val="pl-PL" w:eastAsia="pl-PL" w:bidi="ar-SA"/>
        </w:rPr>
      </w:pPr>
      <w:hyperlink w:anchor="_Toc500854318" w:history="1">
        <w:r w:rsidR="00616525" w:rsidRPr="00616525">
          <w:rPr>
            <w:rStyle w:val="Hipercze"/>
            <w:rFonts w:asciiTheme="minorHAnsi" w:hAnsiTheme="minorHAnsi" w:cstheme="minorHAnsi"/>
          </w:rPr>
          <w:t>2.OPIS WYMAGAŃ ZAMAWIAJĄCEGO W STOSUNKU DO PRZEDMIOTU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_Toc500854318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100</w:t>
        </w:r>
        <w:r w:rsidR="00616525" w:rsidRPr="00616525">
          <w:rPr>
            <w:rFonts w:asciiTheme="minorHAnsi" w:hAnsiTheme="minorHAnsi" w:cstheme="minorHAnsi"/>
            <w:webHidden/>
          </w:rPr>
          <w:fldChar w:fldCharType="end"/>
        </w:r>
      </w:hyperlink>
    </w:p>
    <w:p w14:paraId="11B74DBC" w14:textId="77777777" w:rsidR="00616525" w:rsidRPr="00616525" w:rsidRDefault="00E42636">
      <w:pPr>
        <w:pStyle w:val="Spistreci2"/>
        <w:rPr>
          <w:rFonts w:asciiTheme="minorHAnsi" w:eastAsiaTheme="minorEastAsia" w:hAnsiTheme="minorHAnsi" w:cstheme="minorHAnsi"/>
          <w:b w:val="0"/>
          <w:bCs w:val="0"/>
          <w:i w:val="0"/>
          <w:smallCaps w:val="0"/>
          <w:lang w:val="pl-PL" w:eastAsia="pl-PL" w:bidi="ar-SA"/>
        </w:rPr>
      </w:pPr>
      <w:hyperlink w:anchor="_Toc500854319" w:history="1">
        <w:r w:rsidR="00616525" w:rsidRPr="00616525">
          <w:rPr>
            <w:rStyle w:val="Hipercze"/>
            <w:rFonts w:asciiTheme="minorHAnsi" w:hAnsiTheme="minorHAnsi" w:cstheme="minorHAnsi"/>
          </w:rPr>
          <w:t>2.1</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Wymagania dotyczące formy dokumentacji projektowej</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_Toc500854319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100</w:t>
        </w:r>
        <w:r w:rsidR="00616525" w:rsidRPr="00616525">
          <w:rPr>
            <w:rFonts w:asciiTheme="minorHAnsi" w:hAnsiTheme="minorHAnsi" w:cstheme="minorHAnsi"/>
            <w:webHidden/>
          </w:rPr>
          <w:fldChar w:fldCharType="end"/>
        </w:r>
      </w:hyperlink>
    </w:p>
    <w:p w14:paraId="402DE4D6"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20" w:history="1">
        <w:r w:rsidR="00616525" w:rsidRPr="00616525">
          <w:rPr>
            <w:rStyle w:val="Hipercze"/>
            <w:rFonts w:asciiTheme="minorHAnsi" w:hAnsiTheme="minorHAnsi" w:cstheme="minorHAnsi"/>
          </w:rPr>
          <w:t>2.1.1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Wymagania podstawowe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_Toc500854320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100</w:t>
        </w:r>
        <w:r w:rsidR="00616525" w:rsidRPr="00616525">
          <w:rPr>
            <w:rFonts w:asciiTheme="minorHAnsi" w:hAnsiTheme="minorHAnsi" w:cstheme="minorHAnsi"/>
            <w:webHidden/>
          </w:rPr>
          <w:fldChar w:fldCharType="end"/>
        </w:r>
      </w:hyperlink>
    </w:p>
    <w:p w14:paraId="3BB0C0C8"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21" w:history="1">
        <w:r w:rsidR="00616525" w:rsidRPr="00616525">
          <w:rPr>
            <w:rStyle w:val="Hipercze"/>
            <w:rFonts w:asciiTheme="minorHAnsi" w:hAnsiTheme="minorHAnsi" w:cstheme="minorHAnsi"/>
          </w:rPr>
          <w:t>2.1.2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Opracowanie dokumentacji projektowej</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_Toc500854321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100</w:t>
        </w:r>
        <w:r w:rsidR="00616525" w:rsidRPr="00616525">
          <w:rPr>
            <w:rFonts w:asciiTheme="minorHAnsi" w:hAnsiTheme="minorHAnsi" w:cstheme="minorHAnsi"/>
            <w:webHidden/>
          </w:rPr>
          <w:fldChar w:fldCharType="end"/>
        </w:r>
      </w:hyperlink>
    </w:p>
    <w:p w14:paraId="06E086BC"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22" w:history="1">
        <w:r w:rsidR="00616525" w:rsidRPr="00616525">
          <w:rPr>
            <w:rStyle w:val="Hipercze"/>
            <w:rFonts w:asciiTheme="minorHAnsi" w:hAnsiTheme="minorHAnsi" w:cstheme="minorHAnsi"/>
          </w:rPr>
          <w:t>2.1.3</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Inwentaryzacja i orzeczenie techniczne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_Toc500854322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101</w:t>
        </w:r>
        <w:r w:rsidR="00616525" w:rsidRPr="00616525">
          <w:rPr>
            <w:rFonts w:asciiTheme="minorHAnsi" w:hAnsiTheme="minorHAnsi" w:cstheme="minorHAnsi"/>
            <w:webHidden/>
          </w:rPr>
          <w:fldChar w:fldCharType="end"/>
        </w:r>
      </w:hyperlink>
    </w:p>
    <w:p w14:paraId="6E9D981C"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23" w:history="1">
        <w:r w:rsidR="00616525" w:rsidRPr="00616525">
          <w:rPr>
            <w:rStyle w:val="Hipercze"/>
            <w:rFonts w:asciiTheme="minorHAnsi" w:hAnsiTheme="minorHAnsi" w:cstheme="minorHAnsi"/>
          </w:rPr>
          <w:t>2.1.4</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Stadia dokumentacji projektowej</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_Toc500854323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101</w:t>
        </w:r>
        <w:r w:rsidR="00616525" w:rsidRPr="00616525">
          <w:rPr>
            <w:rFonts w:asciiTheme="minorHAnsi" w:hAnsiTheme="minorHAnsi" w:cstheme="minorHAnsi"/>
            <w:webHidden/>
          </w:rPr>
          <w:fldChar w:fldCharType="end"/>
        </w:r>
      </w:hyperlink>
    </w:p>
    <w:p w14:paraId="2EE164C2" w14:textId="77777777" w:rsidR="00616525" w:rsidRPr="00616525" w:rsidRDefault="00E42636">
      <w:pPr>
        <w:pStyle w:val="Spistreci2"/>
        <w:rPr>
          <w:rFonts w:asciiTheme="minorHAnsi" w:eastAsiaTheme="minorEastAsia" w:hAnsiTheme="minorHAnsi" w:cstheme="minorHAnsi"/>
          <w:b w:val="0"/>
          <w:bCs w:val="0"/>
          <w:i w:val="0"/>
          <w:smallCaps w:val="0"/>
          <w:lang w:val="pl-PL" w:eastAsia="pl-PL" w:bidi="ar-SA"/>
        </w:rPr>
      </w:pPr>
      <w:hyperlink w:anchor="_Toc500854324" w:history="1">
        <w:r w:rsidR="00616525" w:rsidRPr="00616525">
          <w:rPr>
            <w:rStyle w:val="Hipercze"/>
            <w:rFonts w:asciiTheme="minorHAnsi" w:hAnsiTheme="minorHAnsi" w:cstheme="minorHAnsi"/>
          </w:rPr>
          <w:t>2.2</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Zakres wykonania robót budowlanych, instalacyjnych i pozostałych</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_Toc500854324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103</w:t>
        </w:r>
        <w:r w:rsidR="00616525" w:rsidRPr="00616525">
          <w:rPr>
            <w:rFonts w:asciiTheme="minorHAnsi" w:hAnsiTheme="minorHAnsi" w:cstheme="minorHAnsi"/>
            <w:webHidden/>
          </w:rPr>
          <w:fldChar w:fldCharType="end"/>
        </w:r>
      </w:hyperlink>
    </w:p>
    <w:p w14:paraId="17E32040"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25" w:history="1">
        <w:r w:rsidR="00616525" w:rsidRPr="00616525">
          <w:rPr>
            <w:rStyle w:val="Hipercze"/>
            <w:rFonts w:asciiTheme="minorHAnsi" w:hAnsiTheme="minorHAnsi" w:cstheme="minorHAnsi"/>
          </w:rPr>
          <w:t>2.2.1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Etapowanie robót</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_Toc500854325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103</w:t>
        </w:r>
        <w:r w:rsidR="00616525" w:rsidRPr="00616525">
          <w:rPr>
            <w:rFonts w:asciiTheme="minorHAnsi" w:hAnsiTheme="minorHAnsi" w:cstheme="minorHAnsi"/>
            <w:webHidden/>
          </w:rPr>
          <w:fldChar w:fldCharType="end"/>
        </w:r>
      </w:hyperlink>
    </w:p>
    <w:p w14:paraId="7F58EC72"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26" w:history="1">
        <w:r w:rsidR="00616525" w:rsidRPr="00616525">
          <w:rPr>
            <w:rStyle w:val="Hipercze"/>
            <w:rFonts w:asciiTheme="minorHAnsi" w:hAnsiTheme="minorHAnsi" w:cstheme="minorHAnsi"/>
          </w:rPr>
          <w:t>2.2.2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Przygotowanie terenu budowy</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_Toc500854326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103</w:t>
        </w:r>
        <w:r w:rsidR="00616525" w:rsidRPr="00616525">
          <w:rPr>
            <w:rFonts w:asciiTheme="minorHAnsi" w:hAnsiTheme="minorHAnsi" w:cstheme="minorHAnsi"/>
            <w:webHidden/>
          </w:rPr>
          <w:fldChar w:fldCharType="end"/>
        </w:r>
      </w:hyperlink>
    </w:p>
    <w:p w14:paraId="1173D045"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27" w:history="1">
        <w:r w:rsidR="00616525" w:rsidRPr="00616525">
          <w:rPr>
            <w:rStyle w:val="Hipercze"/>
            <w:rFonts w:asciiTheme="minorHAnsi" w:hAnsiTheme="minorHAnsi" w:cstheme="minorHAnsi"/>
          </w:rPr>
          <w:t>2.2.3</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Zakres robót</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_Toc500854327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104</w:t>
        </w:r>
        <w:r w:rsidR="00616525" w:rsidRPr="00616525">
          <w:rPr>
            <w:rFonts w:asciiTheme="minorHAnsi" w:hAnsiTheme="minorHAnsi" w:cstheme="minorHAnsi"/>
            <w:webHidden/>
          </w:rPr>
          <w:fldChar w:fldCharType="end"/>
        </w:r>
      </w:hyperlink>
    </w:p>
    <w:p w14:paraId="2309AE7A" w14:textId="77777777" w:rsidR="00616525" w:rsidRPr="00616525" w:rsidRDefault="00E42636">
      <w:pPr>
        <w:pStyle w:val="Spistreci2"/>
        <w:rPr>
          <w:rFonts w:asciiTheme="minorHAnsi" w:eastAsiaTheme="minorEastAsia" w:hAnsiTheme="minorHAnsi" w:cstheme="minorHAnsi"/>
          <w:b w:val="0"/>
          <w:bCs w:val="0"/>
          <w:i w:val="0"/>
          <w:smallCaps w:val="0"/>
          <w:lang w:val="pl-PL" w:eastAsia="pl-PL" w:bidi="ar-SA"/>
        </w:rPr>
      </w:pPr>
      <w:hyperlink w:anchor="_Toc500854328" w:history="1">
        <w:r w:rsidR="00616525" w:rsidRPr="00616525">
          <w:rPr>
            <w:rStyle w:val="Hipercze"/>
            <w:rFonts w:asciiTheme="minorHAnsi" w:hAnsiTheme="minorHAnsi" w:cstheme="minorHAnsi"/>
          </w:rPr>
          <w:t>2.3</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Szczegółowe cechy zamówienia dotyczące rozwiązań technicznych</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_Toc500854328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106</w:t>
        </w:r>
        <w:r w:rsidR="00616525" w:rsidRPr="00616525">
          <w:rPr>
            <w:rFonts w:asciiTheme="minorHAnsi" w:hAnsiTheme="minorHAnsi" w:cstheme="minorHAnsi"/>
            <w:webHidden/>
          </w:rPr>
          <w:fldChar w:fldCharType="end"/>
        </w:r>
      </w:hyperlink>
    </w:p>
    <w:p w14:paraId="457735C4"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29" w:history="1">
        <w:r w:rsidR="00616525" w:rsidRPr="00616525">
          <w:rPr>
            <w:rStyle w:val="Hipercze"/>
            <w:rFonts w:asciiTheme="minorHAnsi" w:hAnsiTheme="minorHAnsi" w:cstheme="minorHAnsi"/>
          </w:rPr>
          <w:t>2.3.1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Wymagania materiałowe i technologiczne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_Toc500854329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107</w:t>
        </w:r>
        <w:r w:rsidR="00616525" w:rsidRPr="00616525">
          <w:rPr>
            <w:rFonts w:asciiTheme="minorHAnsi" w:hAnsiTheme="minorHAnsi" w:cstheme="minorHAnsi"/>
            <w:webHidden/>
          </w:rPr>
          <w:fldChar w:fldCharType="end"/>
        </w:r>
      </w:hyperlink>
    </w:p>
    <w:p w14:paraId="095689EE" w14:textId="77777777" w:rsidR="00616525" w:rsidRPr="00616525" w:rsidRDefault="00E42636">
      <w:pPr>
        <w:pStyle w:val="Spistreci2"/>
        <w:rPr>
          <w:rFonts w:asciiTheme="minorHAnsi" w:eastAsiaTheme="minorEastAsia" w:hAnsiTheme="minorHAnsi" w:cstheme="minorHAnsi"/>
          <w:b w:val="0"/>
          <w:bCs w:val="0"/>
          <w:i w:val="0"/>
          <w:smallCaps w:val="0"/>
          <w:lang w:val="pl-PL" w:eastAsia="pl-PL" w:bidi="ar-SA"/>
        </w:rPr>
      </w:pPr>
      <w:hyperlink w:anchor="_Toc500854330" w:history="1">
        <w:r w:rsidR="00616525" w:rsidRPr="00616525">
          <w:rPr>
            <w:rStyle w:val="Hipercze"/>
            <w:rFonts w:asciiTheme="minorHAnsi" w:hAnsiTheme="minorHAnsi" w:cstheme="minorHAnsi"/>
          </w:rPr>
          <w:t>2.4</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Wskaźniki ekonomiczne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_Toc500854330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126</w:t>
        </w:r>
        <w:r w:rsidR="00616525" w:rsidRPr="00616525">
          <w:rPr>
            <w:rFonts w:asciiTheme="minorHAnsi" w:hAnsiTheme="minorHAnsi" w:cstheme="minorHAnsi"/>
            <w:webHidden/>
          </w:rPr>
          <w:fldChar w:fldCharType="end"/>
        </w:r>
      </w:hyperlink>
    </w:p>
    <w:p w14:paraId="57F62E40" w14:textId="77777777" w:rsidR="00616525" w:rsidRPr="00616525" w:rsidRDefault="00E42636">
      <w:pPr>
        <w:pStyle w:val="Spistreci2"/>
        <w:rPr>
          <w:rFonts w:asciiTheme="minorHAnsi" w:eastAsiaTheme="minorEastAsia" w:hAnsiTheme="minorHAnsi" w:cstheme="minorHAnsi"/>
          <w:b w:val="0"/>
          <w:bCs w:val="0"/>
          <w:i w:val="0"/>
          <w:smallCaps w:val="0"/>
          <w:lang w:val="pl-PL" w:eastAsia="pl-PL" w:bidi="ar-SA"/>
        </w:rPr>
      </w:pPr>
      <w:hyperlink w:anchor="_Toc500854331" w:history="1">
        <w:r w:rsidR="00616525" w:rsidRPr="00616525">
          <w:rPr>
            <w:rStyle w:val="Hipercze"/>
            <w:rFonts w:asciiTheme="minorHAnsi" w:hAnsiTheme="minorHAnsi" w:cstheme="minorHAnsi"/>
          </w:rPr>
          <w:t>2.5</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Warunki wykonania i odbioru robót</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_Toc500854331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127</w:t>
        </w:r>
        <w:r w:rsidR="00616525" w:rsidRPr="00616525">
          <w:rPr>
            <w:rFonts w:asciiTheme="minorHAnsi" w:hAnsiTheme="minorHAnsi" w:cstheme="minorHAnsi"/>
            <w:webHidden/>
          </w:rPr>
          <w:fldChar w:fldCharType="end"/>
        </w:r>
      </w:hyperlink>
    </w:p>
    <w:p w14:paraId="1A592F55"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32" w:history="1">
        <w:r w:rsidR="00616525" w:rsidRPr="00616525">
          <w:rPr>
            <w:rStyle w:val="Hipercze"/>
            <w:rFonts w:asciiTheme="minorHAnsi" w:hAnsiTheme="minorHAnsi" w:cstheme="minorHAnsi"/>
          </w:rPr>
          <w:t>2.5.1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Wymagania ogólne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_Toc500854332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127</w:t>
        </w:r>
        <w:r w:rsidR="00616525" w:rsidRPr="00616525">
          <w:rPr>
            <w:rFonts w:asciiTheme="minorHAnsi" w:hAnsiTheme="minorHAnsi" w:cstheme="minorHAnsi"/>
            <w:webHidden/>
          </w:rPr>
          <w:fldChar w:fldCharType="end"/>
        </w:r>
      </w:hyperlink>
    </w:p>
    <w:p w14:paraId="6A79A0CD"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33" w:history="1">
        <w:r w:rsidR="00616525" w:rsidRPr="00616525">
          <w:rPr>
            <w:rStyle w:val="Hipercze"/>
            <w:rFonts w:asciiTheme="minorHAnsi" w:hAnsiTheme="minorHAnsi" w:cstheme="minorHAnsi"/>
          </w:rPr>
          <w:t>2.5.2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budowlane – konstrukcyjne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_Toc500854333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134</w:t>
        </w:r>
        <w:r w:rsidR="00616525" w:rsidRPr="00616525">
          <w:rPr>
            <w:rFonts w:asciiTheme="minorHAnsi" w:hAnsiTheme="minorHAnsi" w:cstheme="minorHAnsi"/>
            <w:webHidden/>
          </w:rPr>
          <w:fldChar w:fldCharType="end"/>
        </w:r>
      </w:hyperlink>
    </w:p>
    <w:p w14:paraId="571AB8E7"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34" w:history="1">
        <w:r w:rsidR="00616525" w:rsidRPr="00616525">
          <w:rPr>
            <w:rStyle w:val="Hipercze"/>
            <w:rFonts w:asciiTheme="minorHAnsi" w:hAnsiTheme="minorHAnsi" w:cstheme="minorHAnsi"/>
          </w:rPr>
          <w:t>2.5.3</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budowlane – ścianki działowe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_Toc500854334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141</w:t>
        </w:r>
        <w:r w:rsidR="00616525" w:rsidRPr="00616525">
          <w:rPr>
            <w:rFonts w:asciiTheme="minorHAnsi" w:hAnsiTheme="minorHAnsi" w:cstheme="minorHAnsi"/>
            <w:webHidden/>
          </w:rPr>
          <w:fldChar w:fldCharType="end"/>
        </w:r>
      </w:hyperlink>
    </w:p>
    <w:p w14:paraId="37346D5B"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35" w:history="1">
        <w:r w:rsidR="00616525" w:rsidRPr="00616525">
          <w:rPr>
            <w:rStyle w:val="Hipercze"/>
            <w:rFonts w:asciiTheme="minorHAnsi" w:hAnsiTheme="minorHAnsi" w:cstheme="minorHAnsi"/>
          </w:rPr>
          <w:t>2.5.4</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budowlane – tynki, okładziny i roboty malarskie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_Toc500854335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145</w:t>
        </w:r>
        <w:r w:rsidR="00616525" w:rsidRPr="00616525">
          <w:rPr>
            <w:rFonts w:asciiTheme="minorHAnsi" w:hAnsiTheme="minorHAnsi" w:cstheme="minorHAnsi"/>
            <w:webHidden/>
          </w:rPr>
          <w:fldChar w:fldCharType="end"/>
        </w:r>
      </w:hyperlink>
    </w:p>
    <w:p w14:paraId="71540410"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36" w:history="1">
        <w:r w:rsidR="00616525" w:rsidRPr="00616525">
          <w:rPr>
            <w:rStyle w:val="Hipercze"/>
            <w:rFonts w:asciiTheme="minorHAnsi" w:hAnsiTheme="minorHAnsi" w:cstheme="minorHAnsi"/>
          </w:rPr>
          <w:t>2.5.5</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budowlane – podłoża i posadzki</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_Toc500854336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151</w:t>
        </w:r>
        <w:r w:rsidR="00616525" w:rsidRPr="00616525">
          <w:rPr>
            <w:rFonts w:asciiTheme="minorHAnsi" w:hAnsiTheme="minorHAnsi" w:cstheme="minorHAnsi"/>
            <w:webHidden/>
          </w:rPr>
          <w:fldChar w:fldCharType="end"/>
        </w:r>
      </w:hyperlink>
    </w:p>
    <w:p w14:paraId="3F2CC902"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37" w:history="1">
        <w:r w:rsidR="00616525" w:rsidRPr="00616525">
          <w:rPr>
            <w:rStyle w:val="Hipercze"/>
            <w:rFonts w:asciiTheme="minorHAnsi" w:hAnsiTheme="minorHAnsi" w:cstheme="minorHAnsi"/>
          </w:rPr>
          <w:t>2.5.6</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budowlane – stolarka drzwiowa oraz ślusarka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_Toc500854337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156</w:t>
        </w:r>
        <w:r w:rsidR="00616525" w:rsidRPr="00616525">
          <w:rPr>
            <w:rFonts w:asciiTheme="minorHAnsi" w:hAnsiTheme="minorHAnsi" w:cstheme="minorHAnsi"/>
            <w:webHidden/>
          </w:rPr>
          <w:fldChar w:fldCharType="end"/>
        </w:r>
      </w:hyperlink>
    </w:p>
    <w:p w14:paraId="34281A7C"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38" w:history="1">
        <w:r w:rsidR="00616525" w:rsidRPr="00616525">
          <w:rPr>
            <w:rStyle w:val="Hipercze"/>
            <w:rFonts w:asciiTheme="minorHAnsi" w:hAnsiTheme="minorHAnsi" w:cstheme="minorHAnsi"/>
          </w:rPr>
          <w:t>2.5.7</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budowlane – prace w systemie lekkiej zabudowy</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_Toc500854338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158</w:t>
        </w:r>
        <w:r w:rsidR="00616525" w:rsidRPr="00616525">
          <w:rPr>
            <w:rFonts w:asciiTheme="minorHAnsi" w:hAnsiTheme="minorHAnsi" w:cstheme="minorHAnsi"/>
            <w:webHidden/>
          </w:rPr>
          <w:fldChar w:fldCharType="end"/>
        </w:r>
      </w:hyperlink>
    </w:p>
    <w:p w14:paraId="018CC8D7"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39" w:history="1">
        <w:r w:rsidR="00616525" w:rsidRPr="00616525">
          <w:rPr>
            <w:rStyle w:val="Hipercze"/>
            <w:rFonts w:asciiTheme="minorHAnsi" w:hAnsiTheme="minorHAnsi" w:cstheme="minorHAnsi"/>
          </w:rPr>
          <w:t>2.5.8</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elektryczne – roboty elektryczne wewnętrzne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_Toc500854339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161</w:t>
        </w:r>
        <w:r w:rsidR="00616525" w:rsidRPr="00616525">
          <w:rPr>
            <w:rFonts w:asciiTheme="minorHAnsi" w:hAnsiTheme="minorHAnsi" w:cstheme="minorHAnsi"/>
            <w:webHidden/>
          </w:rPr>
          <w:fldChar w:fldCharType="end"/>
        </w:r>
      </w:hyperlink>
    </w:p>
    <w:p w14:paraId="11017FA7"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40" w:history="1">
        <w:r w:rsidR="00616525" w:rsidRPr="00616525">
          <w:rPr>
            <w:rStyle w:val="Hipercze"/>
            <w:rFonts w:asciiTheme="minorHAnsi" w:hAnsiTheme="minorHAnsi" w:cstheme="minorHAnsi"/>
          </w:rPr>
          <w:t>2.5.9</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teletechniczne – roboty teletechniczne wewnętrzne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_Toc500854340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166</w:t>
        </w:r>
        <w:r w:rsidR="00616525" w:rsidRPr="00616525">
          <w:rPr>
            <w:rFonts w:asciiTheme="minorHAnsi" w:hAnsiTheme="minorHAnsi" w:cstheme="minorHAnsi"/>
            <w:webHidden/>
          </w:rPr>
          <w:fldChar w:fldCharType="end"/>
        </w:r>
      </w:hyperlink>
    </w:p>
    <w:p w14:paraId="018AEF35"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41" w:history="1">
        <w:r w:rsidR="00616525" w:rsidRPr="00616525">
          <w:rPr>
            <w:rStyle w:val="Hipercze"/>
            <w:rFonts w:asciiTheme="minorHAnsi" w:hAnsiTheme="minorHAnsi" w:cstheme="minorHAnsi"/>
          </w:rPr>
          <w:t>2.5.10</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instalacje centralnego ogrzewania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_Toc500854341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175</w:t>
        </w:r>
        <w:r w:rsidR="00616525" w:rsidRPr="00616525">
          <w:rPr>
            <w:rFonts w:asciiTheme="minorHAnsi" w:hAnsiTheme="minorHAnsi" w:cstheme="minorHAnsi"/>
            <w:webHidden/>
          </w:rPr>
          <w:fldChar w:fldCharType="end"/>
        </w:r>
      </w:hyperlink>
    </w:p>
    <w:p w14:paraId="4A077272"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42" w:history="1">
        <w:r w:rsidR="00616525" w:rsidRPr="00616525">
          <w:rPr>
            <w:rStyle w:val="Hipercze"/>
            <w:rFonts w:asciiTheme="minorHAnsi" w:hAnsiTheme="minorHAnsi" w:cstheme="minorHAnsi"/>
          </w:rPr>
          <w:t>2.5.11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instalacje wody zimnej, ciepłej użytkowej z cyrkulacją</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_Toc500854342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180</w:t>
        </w:r>
        <w:r w:rsidR="00616525" w:rsidRPr="00616525">
          <w:rPr>
            <w:rFonts w:asciiTheme="minorHAnsi" w:hAnsiTheme="minorHAnsi" w:cstheme="minorHAnsi"/>
            <w:webHidden/>
          </w:rPr>
          <w:fldChar w:fldCharType="end"/>
        </w:r>
      </w:hyperlink>
    </w:p>
    <w:p w14:paraId="1ABE6BBA"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43" w:history="1">
        <w:r w:rsidR="00616525" w:rsidRPr="00616525">
          <w:rPr>
            <w:rStyle w:val="Hipercze"/>
            <w:rFonts w:asciiTheme="minorHAnsi" w:hAnsiTheme="minorHAnsi" w:cstheme="minorHAnsi"/>
          </w:rPr>
          <w:t>2.5.12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instalacje gazów medycznych</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_Toc500854343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186</w:t>
        </w:r>
        <w:r w:rsidR="00616525" w:rsidRPr="00616525">
          <w:rPr>
            <w:rFonts w:asciiTheme="minorHAnsi" w:hAnsiTheme="minorHAnsi" w:cstheme="minorHAnsi"/>
            <w:webHidden/>
          </w:rPr>
          <w:fldChar w:fldCharType="end"/>
        </w:r>
      </w:hyperlink>
    </w:p>
    <w:p w14:paraId="16377FE9"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44" w:history="1">
        <w:r w:rsidR="00616525" w:rsidRPr="00616525">
          <w:rPr>
            <w:rStyle w:val="Hipercze"/>
            <w:rFonts w:asciiTheme="minorHAnsi" w:hAnsiTheme="minorHAnsi" w:cstheme="minorHAnsi"/>
          </w:rPr>
          <w:t>2.5.13</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wentylacja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_Toc500854344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190</w:t>
        </w:r>
        <w:r w:rsidR="00616525" w:rsidRPr="00616525">
          <w:rPr>
            <w:rFonts w:asciiTheme="minorHAnsi" w:hAnsiTheme="minorHAnsi" w:cstheme="minorHAnsi"/>
            <w:webHidden/>
          </w:rPr>
          <w:fldChar w:fldCharType="end"/>
        </w:r>
      </w:hyperlink>
    </w:p>
    <w:p w14:paraId="6A32D01B"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45" w:history="1">
        <w:r w:rsidR="00616525" w:rsidRPr="00616525">
          <w:rPr>
            <w:rStyle w:val="Hipercze"/>
            <w:rFonts w:asciiTheme="minorHAnsi" w:hAnsiTheme="minorHAnsi" w:cstheme="minorHAnsi"/>
          </w:rPr>
          <w:t>2.5.14</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klimatyzacja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_Toc500854345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195</w:t>
        </w:r>
        <w:r w:rsidR="00616525" w:rsidRPr="00616525">
          <w:rPr>
            <w:rFonts w:asciiTheme="minorHAnsi" w:hAnsiTheme="minorHAnsi" w:cstheme="minorHAnsi"/>
            <w:webHidden/>
          </w:rPr>
          <w:fldChar w:fldCharType="end"/>
        </w:r>
      </w:hyperlink>
    </w:p>
    <w:p w14:paraId="3A667A12"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46" w:history="1">
        <w:r w:rsidR="00616525" w:rsidRPr="00616525">
          <w:rPr>
            <w:rStyle w:val="Hipercze"/>
            <w:rFonts w:asciiTheme="minorHAnsi" w:hAnsiTheme="minorHAnsi" w:cstheme="minorHAnsi"/>
          </w:rPr>
          <w:t>2.5.15</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instalacja wody lodowej</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_Toc500854346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198</w:t>
        </w:r>
        <w:r w:rsidR="00616525" w:rsidRPr="00616525">
          <w:rPr>
            <w:rFonts w:asciiTheme="minorHAnsi" w:hAnsiTheme="minorHAnsi" w:cstheme="minorHAnsi"/>
            <w:webHidden/>
          </w:rPr>
          <w:fldChar w:fldCharType="end"/>
        </w:r>
      </w:hyperlink>
    </w:p>
    <w:p w14:paraId="0865CB5A" w14:textId="77777777" w:rsidR="00616525" w:rsidRPr="00616525" w:rsidRDefault="00E42636">
      <w:pPr>
        <w:pStyle w:val="Spistreci3"/>
        <w:rPr>
          <w:rFonts w:asciiTheme="minorHAnsi" w:eastAsiaTheme="minorEastAsia" w:hAnsiTheme="minorHAnsi" w:cstheme="minorHAnsi"/>
          <w:b w:val="0"/>
          <w:bCs w:val="0"/>
          <w:iCs w:val="0"/>
          <w:lang w:val="pl-PL" w:eastAsia="pl-PL" w:bidi="ar-SA"/>
        </w:rPr>
      </w:pPr>
      <w:hyperlink w:anchor="_Toc500854347" w:history="1">
        <w:r w:rsidR="00616525" w:rsidRPr="00616525">
          <w:rPr>
            <w:rStyle w:val="Hipercze"/>
            <w:rFonts w:asciiTheme="minorHAnsi" w:hAnsiTheme="minorHAnsi" w:cstheme="minorHAnsi"/>
          </w:rPr>
          <w:t>2.5.16</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wewnętrzne instalacje kanalizacyjnej sanitarne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_Toc500854347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201</w:t>
        </w:r>
        <w:r w:rsidR="00616525" w:rsidRPr="00616525">
          <w:rPr>
            <w:rFonts w:asciiTheme="minorHAnsi" w:hAnsiTheme="minorHAnsi" w:cstheme="minorHAnsi"/>
            <w:webHidden/>
          </w:rPr>
          <w:fldChar w:fldCharType="end"/>
        </w:r>
      </w:hyperlink>
    </w:p>
    <w:p w14:paraId="4436E1C2" w14:textId="77777777" w:rsidR="00616525" w:rsidRPr="00616525" w:rsidRDefault="00E42636">
      <w:pPr>
        <w:pStyle w:val="Spistreci1"/>
        <w:tabs>
          <w:tab w:val="left" w:pos="1418"/>
        </w:tabs>
        <w:rPr>
          <w:rFonts w:asciiTheme="minorHAnsi" w:eastAsiaTheme="minorEastAsia" w:hAnsiTheme="minorHAnsi" w:cstheme="minorHAnsi"/>
          <w:b w:val="0"/>
          <w:bCs w:val="0"/>
          <w:caps w:val="0"/>
          <w:lang w:val="pl-PL" w:eastAsia="pl-PL" w:bidi="ar-SA"/>
        </w:rPr>
      </w:pPr>
      <w:hyperlink w:anchor="_Toc500854348" w:history="1">
        <w:r w:rsidR="00616525" w:rsidRPr="00616525">
          <w:rPr>
            <w:rStyle w:val="Hipercze"/>
            <w:rFonts w:asciiTheme="minorHAnsi" w:hAnsiTheme="minorHAnsi" w:cstheme="minorHAnsi"/>
          </w:rPr>
          <w:t>3.</w:t>
        </w:r>
        <w:r w:rsidR="00616525" w:rsidRPr="00616525">
          <w:rPr>
            <w:rFonts w:asciiTheme="minorHAnsi" w:eastAsiaTheme="minorEastAsia" w:hAnsiTheme="minorHAnsi" w:cstheme="minorHAnsi"/>
            <w:b w:val="0"/>
            <w:bCs w:val="0"/>
            <w:caps w:val="0"/>
            <w:lang w:val="pl-PL" w:eastAsia="pl-PL" w:bidi="ar-SA"/>
          </w:rPr>
          <w:tab/>
        </w:r>
        <w:r w:rsidR="00616525" w:rsidRPr="00616525">
          <w:rPr>
            <w:rStyle w:val="Hipercze"/>
            <w:rFonts w:asciiTheme="minorHAnsi" w:hAnsiTheme="minorHAnsi" w:cstheme="minorHAnsi"/>
          </w:rPr>
          <w:t>CZĘŚĆ INFORMACYJNA PROGRAMU FUNKCJONALNO-UŻYTKOWEGO</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_Toc500854348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206</w:t>
        </w:r>
        <w:r w:rsidR="00616525" w:rsidRPr="00616525">
          <w:rPr>
            <w:rFonts w:asciiTheme="minorHAnsi" w:hAnsiTheme="minorHAnsi" w:cstheme="minorHAnsi"/>
            <w:webHidden/>
          </w:rPr>
          <w:fldChar w:fldCharType="end"/>
        </w:r>
      </w:hyperlink>
    </w:p>
    <w:p w14:paraId="087FB3CF" w14:textId="77777777" w:rsidR="00616525" w:rsidRPr="00616525" w:rsidRDefault="00E42636">
      <w:pPr>
        <w:pStyle w:val="Spistreci2"/>
        <w:rPr>
          <w:rFonts w:asciiTheme="minorHAnsi" w:eastAsiaTheme="minorEastAsia" w:hAnsiTheme="minorHAnsi" w:cstheme="minorHAnsi"/>
          <w:b w:val="0"/>
          <w:bCs w:val="0"/>
          <w:i w:val="0"/>
          <w:smallCaps w:val="0"/>
          <w:lang w:val="pl-PL" w:eastAsia="pl-PL" w:bidi="ar-SA"/>
        </w:rPr>
      </w:pPr>
      <w:hyperlink w:anchor="_Toc500854349" w:history="1">
        <w:r w:rsidR="00616525" w:rsidRPr="00616525">
          <w:rPr>
            <w:rStyle w:val="Hipercze"/>
            <w:rFonts w:asciiTheme="minorHAnsi" w:hAnsiTheme="minorHAnsi" w:cstheme="minorHAnsi"/>
          </w:rPr>
          <w:t>3.1</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Dokumenty potwierdzające zgodność zamierzenia budowlanego z wymogami wynikającymi z odrębnych przepisów</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_Toc500854349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206</w:t>
        </w:r>
        <w:r w:rsidR="00616525" w:rsidRPr="00616525">
          <w:rPr>
            <w:rFonts w:asciiTheme="minorHAnsi" w:hAnsiTheme="minorHAnsi" w:cstheme="minorHAnsi"/>
            <w:webHidden/>
          </w:rPr>
          <w:fldChar w:fldCharType="end"/>
        </w:r>
      </w:hyperlink>
    </w:p>
    <w:p w14:paraId="2621C7FE" w14:textId="77777777" w:rsidR="00616525" w:rsidRPr="00616525" w:rsidRDefault="00E42636">
      <w:pPr>
        <w:pStyle w:val="Spistreci2"/>
        <w:rPr>
          <w:rFonts w:asciiTheme="minorHAnsi" w:eastAsiaTheme="minorEastAsia" w:hAnsiTheme="minorHAnsi" w:cstheme="minorHAnsi"/>
          <w:b w:val="0"/>
          <w:bCs w:val="0"/>
          <w:i w:val="0"/>
          <w:smallCaps w:val="0"/>
          <w:lang w:val="pl-PL" w:eastAsia="pl-PL" w:bidi="ar-SA"/>
        </w:rPr>
      </w:pPr>
      <w:hyperlink w:anchor="_Toc500854350" w:history="1">
        <w:r w:rsidR="00616525" w:rsidRPr="00616525">
          <w:rPr>
            <w:rStyle w:val="Hipercze"/>
            <w:rFonts w:asciiTheme="minorHAnsi" w:hAnsiTheme="minorHAnsi" w:cstheme="minorHAnsi"/>
          </w:rPr>
          <w:t>3.2</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Oświadczenie zamawiającego stwierdzające jego prawo do dysponowania  nieruchomościami na  cele budowlane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_Toc500854350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206</w:t>
        </w:r>
        <w:r w:rsidR="00616525" w:rsidRPr="00616525">
          <w:rPr>
            <w:rFonts w:asciiTheme="minorHAnsi" w:hAnsiTheme="minorHAnsi" w:cstheme="minorHAnsi"/>
            <w:webHidden/>
          </w:rPr>
          <w:fldChar w:fldCharType="end"/>
        </w:r>
      </w:hyperlink>
    </w:p>
    <w:p w14:paraId="79023329" w14:textId="77777777" w:rsidR="00616525" w:rsidRPr="00616525" w:rsidRDefault="00E42636">
      <w:pPr>
        <w:pStyle w:val="Spistreci2"/>
        <w:rPr>
          <w:rFonts w:asciiTheme="minorHAnsi" w:eastAsiaTheme="minorEastAsia" w:hAnsiTheme="minorHAnsi" w:cstheme="minorHAnsi"/>
          <w:b w:val="0"/>
          <w:bCs w:val="0"/>
          <w:i w:val="0"/>
          <w:smallCaps w:val="0"/>
          <w:lang w:val="pl-PL" w:eastAsia="pl-PL" w:bidi="ar-SA"/>
        </w:rPr>
      </w:pPr>
      <w:hyperlink w:anchor="_Toc500854351" w:history="1">
        <w:r w:rsidR="00616525" w:rsidRPr="00616525">
          <w:rPr>
            <w:rStyle w:val="Hipercze"/>
            <w:rFonts w:asciiTheme="minorHAnsi" w:hAnsiTheme="minorHAnsi" w:cstheme="minorHAnsi"/>
          </w:rPr>
          <w:t>3.3</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Przepisy prawne i normy  związane  z projektowaniem i wykonaniem zamierzenia inwestycyjnego</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_Toc500854351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206</w:t>
        </w:r>
        <w:r w:rsidR="00616525" w:rsidRPr="00616525">
          <w:rPr>
            <w:rFonts w:asciiTheme="minorHAnsi" w:hAnsiTheme="minorHAnsi" w:cstheme="minorHAnsi"/>
            <w:webHidden/>
          </w:rPr>
          <w:fldChar w:fldCharType="end"/>
        </w:r>
      </w:hyperlink>
    </w:p>
    <w:p w14:paraId="6471AE91" w14:textId="77777777" w:rsidR="00616525" w:rsidRPr="00616525" w:rsidRDefault="00E42636">
      <w:pPr>
        <w:pStyle w:val="Spistreci2"/>
        <w:rPr>
          <w:rFonts w:asciiTheme="minorHAnsi" w:eastAsiaTheme="minorEastAsia" w:hAnsiTheme="minorHAnsi" w:cstheme="minorHAnsi"/>
          <w:b w:val="0"/>
          <w:bCs w:val="0"/>
          <w:i w:val="0"/>
          <w:smallCaps w:val="0"/>
          <w:lang w:val="pl-PL" w:eastAsia="pl-PL" w:bidi="ar-SA"/>
        </w:rPr>
      </w:pPr>
      <w:hyperlink w:anchor="_Toc500854352" w:history="1">
        <w:r w:rsidR="00616525" w:rsidRPr="00616525">
          <w:rPr>
            <w:rStyle w:val="Hipercze"/>
            <w:rFonts w:asciiTheme="minorHAnsi" w:hAnsiTheme="minorHAnsi" w:cstheme="minorHAnsi"/>
          </w:rPr>
          <w:t>3.4</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Informacje i dokumenty niezbędne  do zaprojektowania  robót  budowlanych</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_Toc500854352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sidR="007F6CBC">
          <w:rPr>
            <w:rFonts w:asciiTheme="minorHAnsi" w:hAnsiTheme="minorHAnsi" w:cstheme="minorHAnsi"/>
            <w:webHidden/>
          </w:rPr>
          <w:t>207</w:t>
        </w:r>
        <w:r w:rsidR="00616525" w:rsidRPr="00616525">
          <w:rPr>
            <w:rFonts w:asciiTheme="minorHAnsi" w:hAnsiTheme="minorHAnsi" w:cstheme="minorHAnsi"/>
            <w:webHidden/>
          </w:rPr>
          <w:fldChar w:fldCharType="end"/>
        </w:r>
      </w:hyperlink>
    </w:p>
    <w:p w14:paraId="7842E87C" w14:textId="77777777" w:rsidR="00616525" w:rsidRPr="00616525" w:rsidRDefault="00616525" w:rsidP="00616525">
      <w:pPr>
        <w:rPr>
          <w:rFonts w:cstheme="minorHAnsi"/>
        </w:rPr>
      </w:pPr>
      <w:r w:rsidRPr="00616525">
        <w:rPr>
          <w:rFonts w:cstheme="minorHAnsi"/>
        </w:rPr>
        <w:fldChar w:fldCharType="end"/>
      </w:r>
    </w:p>
    <w:p w14:paraId="39DDC7E5" w14:textId="77777777" w:rsidR="00616525" w:rsidRDefault="00616525">
      <w:pPr>
        <w:spacing w:after="160" w:line="259" w:lineRule="auto"/>
        <w:rPr>
          <w:rFonts w:asciiTheme="majorHAnsi" w:eastAsiaTheme="majorEastAsia" w:hAnsiTheme="majorHAnsi" w:cstheme="majorBidi"/>
          <w:spacing w:val="-10"/>
          <w:kern w:val="28"/>
          <w:sz w:val="56"/>
          <w:szCs w:val="56"/>
        </w:rPr>
      </w:pPr>
      <w:r>
        <w:br w:type="page"/>
      </w:r>
    </w:p>
    <w:p w14:paraId="0C4A76EF" w14:textId="77777777" w:rsidR="00616525" w:rsidRDefault="00616525" w:rsidP="00616525">
      <w:pPr>
        <w:pStyle w:val="Tytu"/>
        <w:spacing w:after="6000"/>
        <w:contextualSpacing w:val="0"/>
        <w:jc w:val="center"/>
      </w:pPr>
    </w:p>
    <w:p w14:paraId="1FC16107" w14:textId="77777777" w:rsidR="0050021B" w:rsidRDefault="0050021B" w:rsidP="00616525">
      <w:pPr>
        <w:pStyle w:val="Tytu"/>
        <w:spacing w:after="6000"/>
        <w:contextualSpacing w:val="0"/>
        <w:jc w:val="center"/>
      </w:pPr>
      <w:bookmarkStart w:id="1" w:name="_Toc500854301"/>
      <w:r>
        <w:t>I. CZĘŚĆ OPISOWA</w:t>
      </w:r>
      <w:bookmarkEnd w:id="1"/>
    </w:p>
    <w:p w14:paraId="58B417D8" w14:textId="77777777" w:rsidR="0050021B" w:rsidRDefault="0050021B" w:rsidP="0050021B">
      <w:pPr>
        <w:rPr>
          <w:rFonts w:asciiTheme="majorHAnsi" w:eastAsiaTheme="majorEastAsia" w:hAnsiTheme="majorHAnsi" w:cstheme="majorBidi"/>
          <w:spacing w:val="-10"/>
          <w:kern w:val="28"/>
          <w:sz w:val="56"/>
          <w:szCs w:val="56"/>
        </w:rPr>
      </w:pPr>
      <w:r>
        <w:br w:type="page"/>
      </w:r>
    </w:p>
    <w:p w14:paraId="10038C31" w14:textId="77777777" w:rsidR="0050021B" w:rsidRPr="0050021B" w:rsidRDefault="004833D4" w:rsidP="008E0664">
      <w:pPr>
        <w:pStyle w:val="Nagwek1"/>
      </w:pPr>
      <w:bookmarkStart w:id="2" w:name="_Toc500854302"/>
      <w:r>
        <w:lastRenderedPageBreak/>
        <w:t>Opis ogólny przedmiotu zamówienia</w:t>
      </w:r>
      <w:bookmarkEnd w:id="2"/>
    </w:p>
    <w:p w14:paraId="7325FBA7" w14:textId="77777777" w:rsidR="004833D4" w:rsidRDefault="004833D4" w:rsidP="004833D4">
      <w:pPr>
        <w:pStyle w:val="Nagwek2"/>
      </w:pPr>
      <w:bookmarkStart w:id="3" w:name="_Toc500854303"/>
      <w:r>
        <w:t>Zakres przedsięwzięcia</w:t>
      </w:r>
      <w:bookmarkEnd w:id="3"/>
    </w:p>
    <w:p w14:paraId="13343D4B" w14:textId="77777777" w:rsidR="004833D4" w:rsidRDefault="004833D4" w:rsidP="004833D4">
      <w:pPr>
        <w:pStyle w:val="Nagwek3"/>
      </w:pPr>
      <w:bookmarkStart w:id="4" w:name="_Toc500854304"/>
      <w:r>
        <w:t>Przedmiot zamówienia</w:t>
      </w:r>
      <w:bookmarkEnd w:id="4"/>
    </w:p>
    <w:p w14:paraId="56201107" w14:textId="77777777" w:rsidR="007412A3" w:rsidRDefault="004833D4" w:rsidP="00552C13">
      <w:pPr>
        <w:jc w:val="both"/>
      </w:pPr>
      <w:r>
        <w:t>Przedmiotem zamówienia jest</w:t>
      </w:r>
      <w:r w:rsidR="007412A3">
        <w:t>:</w:t>
      </w:r>
    </w:p>
    <w:p w14:paraId="273A2EE2" w14:textId="7D38C2DC" w:rsidR="004833D4" w:rsidRDefault="007412A3" w:rsidP="00046737">
      <w:pPr>
        <w:pStyle w:val="Akapitzlist"/>
        <w:numPr>
          <w:ilvl w:val="0"/>
          <w:numId w:val="219"/>
        </w:numPr>
        <w:jc w:val="both"/>
      </w:pPr>
      <w:r>
        <w:t>W</w:t>
      </w:r>
      <w:r w:rsidR="004833D4">
        <w:t>ykonanie prac projektowych i robót budowlano- montażowych polegających na przebudowie ciągów piwnicznych budynków 2, 2A, 3,</w:t>
      </w:r>
      <w:r w:rsidR="0064510E" w:rsidDel="0064510E">
        <w:t xml:space="preserve"> </w:t>
      </w:r>
      <w:r w:rsidR="004833D4">
        <w:t xml:space="preserve">, 5, 6, 9 przy ul. Nowe Ogrody 1 – 6 w Gdańsku w celu dostosowania ich do obowiązujących przepisów – wynikających z rozporządzenia Ministra Zdrowia wraz z wykonaniem szczegółowych specyfikacji technicznych wykonania i odbioru robót budowlanych. </w:t>
      </w:r>
    </w:p>
    <w:p w14:paraId="7E2558CF" w14:textId="059878F2" w:rsidR="007412A3" w:rsidRDefault="007412A3" w:rsidP="00A93226">
      <w:pPr>
        <w:pStyle w:val="Akapitzlist"/>
        <w:numPr>
          <w:ilvl w:val="0"/>
          <w:numId w:val="219"/>
        </w:numPr>
        <w:jc w:val="both"/>
      </w:pPr>
      <w:r>
        <w:t xml:space="preserve">Wykonanie prac projektowych polegających na aktualizacji do obecnie obowiązujących przepisów dokumentacji projektowej pn. Projekt termomodernizacji fundamentów budynków COPERNICUS PL Sp. z o. o. w Gdańsku” </w:t>
      </w:r>
      <w:r w:rsidR="00517223" w:rsidRPr="00517223">
        <w:rPr>
          <w:b/>
        </w:rPr>
        <w:t>(zał. nr 14 do PFU)</w:t>
      </w:r>
      <w:r w:rsidR="00517223">
        <w:t xml:space="preserve"> </w:t>
      </w:r>
      <w:r>
        <w:t>wraz Projektem Zagospodarowania Terenu i infrastrukturą towarzyszącą na działkach nr 259, 260, 54/7, 54/8 obręb 80 Gdańsk wszystkie branżę oraz uzyskanie na podstawie dokumentacji pozwolenia na budowę, a następnie wykonanie prac zgodnie z zaktualizowaną dokumentacją projektową. Zakres objęty termomodernizacją, osuszeniem</w:t>
      </w:r>
      <w:r w:rsidR="00431E6A">
        <w:t xml:space="preserve"> fundamentów</w:t>
      </w:r>
      <w:r>
        <w:t xml:space="preserve"> oraz wykonaniem wszelkich robót o których mowa w dokumentacji projektowej dot. </w:t>
      </w:r>
      <w:r w:rsidRPr="007412A3">
        <w:t xml:space="preserve">budynków 2, 2A, 3, 5, 6, 9, 9a, </w:t>
      </w:r>
      <w:r>
        <w:t>Szpitala im. Mikołaja Kopernika w Gdańsku.</w:t>
      </w:r>
    </w:p>
    <w:p w14:paraId="79CCECB0" w14:textId="77777777" w:rsidR="00517223" w:rsidRDefault="00517223" w:rsidP="00517223">
      <w:pPr>
        <w:pStyle w:val="Akapitzlist"/>
        <w:ind w:left="1080"/>
        <w:jc w:val="both"/>
      </w:pPr>
      <w:r>
        <w:t>Poszczególne zakresy opisywane w PFU dot. tego punktu zawarte są w załączniku nr 14 do PFU który po aktualizacji do obowiązujących przepisów stanie się podstawą wykonania robót zgodnych z uaktualnioną dokumentacją.</w:t>
      </w:r>
    </w:p>
    <w:p w14:paraId="45A126EE" w14:textId="77777777" w:rsidR="00A93226" w:rsidRDefault="00A93226" w:rsidP="00A93226">
      <w:pPr>
        <w:pStyle w:val="Akapitzlist"/>
        <w:ind w:left="1080"/>
        <w:jc w:val="both"/>
      </w:pPr>
    </w:p>
    <w:p w14:paraId="525F5034" w14:textId="77777777" w:rsidR="00A93226" w:rsidRDefault="00A93226" w:rsidP="00A93226">
      <w:pPr>
        <w:pStyle w:val="Akapitzlist"/>
        <w:ind w:left="1080"/>
        <w:jc w:val="both"/>
      </w:pPr>
      <w:r>
        <w:t xml:space="preserve">Niniejszy Program </w:t>
      </w:r>
      <w:proofErr w:type="spellStart"/>
      <w:r>
        <w:t>Funkcjonalno</w:t>
      </w:r>
      <w:proofErr w:type="spellEnd"/>
      <w:r>
        <w:t xml:space="preserve"> – Użytkowy w sposób ogólny opisuje wymagania i oczekiwania Zamawiającego stawiane przedmiotowej inwestycji. </w:t>
      </w:r>
    </w:p>
    <w:p w14:paraId="2D94A944" w14:textId="77777777" w:rsidR="00A93226" w:rsidRDefault="00A93226" w:rsidP="00A93226">
      <w:pPr>
        <w:pStyle w:val="Akapitzlist"/>
        <w:ind w:left="1080"/>
        <w:jc w:val="both"/>
      </w:pPr>
    </w:p>
    <w:p w14:paraId="3B2E6F65" w14:textId="77777777" w:rsidR="00A93226" w:rsidRDefault="00A93226" w:rsidP="00A93226">
      <w:pPr>
        <w:pStyle w:val="Akapitzlist"/>
        <w:ind w:left="1080"/>
        <w:jc w:val="both"/>
      </w:pPr>
      <w:r>
        <w:t xml:space="preserve">Projektant w ramach realizacji powinien zweryfikować zaproponowany przez Zamawiającego układ funkcjonalny w sposób zgodny z aktualnymi przepisami obowiązującymi w czasie wykonywania projektu ze szczególnym uwzględnieniem: </w:t>
      </w:r>
    </w:p>
    <w:p w14:paraId="7F74396C" w14:textId="77777777" w:rsidR="00A93226" w:rsidRDefault="00A93226" w:rsidP="00A93226">
      <w:pPr>
        <w:pStyle w:val="Akapitzlist"/>
        <w:ind w:left="1080"/>
        <w:jc w:val="both"/>
      </w:pPr>
      <w:r>
        <w:t>• rozporządzenia Ministra Zdrowia z dnia 16 lutego 2022 r. w sprawie szczegółowych wymagań, jakim powinny odpowiadać pomieszczenia i urządzenia podmiotu wykonującego działalność leczniczą (Dz.U. z 2022r. poz. 402);</w:t>
      </w:r>
    </w:p>
    <w:p w14:paraId="28CBEC3B" w14:textId="77777777" w:rsidR="00A93226" w:rsidRDefault="00A93226" w:rsidP="00A93226">
      <w:pPr>
        <w:pStyle w:val="Akapitzlist"/>
        <w:ind w:left="1080"/>
        <w:jc w:val="both"/>
      </w:pPr>
      <w:r>
        <w:t>• rozporządzeniem Ministra Infrastruktury z 8 kwietnia 2019 r. w sprawie warunków technicznych, jakim powinny odpowiadać budynki i ich usytuowanie (Dz.U. z 2019r. poz. 1065);</w:t>
      </w:r>
    </w:p>
    <w:p w14:paraId="323260FC" w14:textId="77777777" w:rsidR="00A93226" w:rsidRDefault="00A93226" w:rsidP="00A93226">
      <w:pPr>
        <w:pStyle w:val="Akapitzlist"/>
        <w:ind w:left="1080"/>
        <w:jc w:val="both"/>
      </w:pPr>
      <w:r>
        <w:t xml:space="preserve">• ekspertyzą </w:t>
      </w:r>
      <w:proofErr w:type="spellStart"/>
      <w:r>
        <w:t>ppoż</w:t>
      </w:r>
      <w:proofErr w:type="spellEnd"/>
      <w:r>
        <w:t xml:space="preserve"> zał. nr 13</w:t>
      </w:r>
    </w:p>
    <w:p w14:paraId="51BF7D4F" w14:textId="77777777" w:rsidR="00A93226" w:rsidRDefault="00A93226" w:rsidP="00A93226">
      <w:pPr>
        <w:pStyle w:val="Akapitzlist"/>
        <w:ind w:left="1080"/>
        <w:jc w:val="both"/>
      </w:pPr>
    </w:p>
    <w:p w14:paraId="3A3730C4" w14:textId="77777777" w:rsidR="00A93226" w:rsidRDefault="00A93226" w:rsidP="00A93226">
      <w:pPr>
        <w:pStyle w:val="Akapitzlist"/>
        <w:ind w:left="1080"/>
        <w:jc w:val="both"/>
      </w:pPr>
      <w:r>
        <w:t xml:space="preserve">Zgodnie z §15 (Dz.U. z 2021 r. poz. 2454): „Program </w:t>
      </w:r>
      <w:proofErr w:type="spellStart"/>
      <w:r>
        <w:t>Funkcjonalno</w:t>
      </w:r>
      <w:proofErr w:type="spellEnd"/>
      <w:r>
        <w:t xml:space="preserve"> – Użytkowy służy do opisu przedmiotu zamówienia, ustalenia planowanych kosztów prac projektowych i robót budowlanych, przygotowania oferty – szczególnie w zakresie obliczenia ceny oferty oraz wykonania prac projektowych. Zatem stanowi podstawę do sporządzenia ofertowej kalkulacji na kompleksową realizację zadania obejmującego wykonanie dokumentacji projektowej wraz ze wszystkimi wymaganymi prawem uzgodnieniami i decyzjami, jak również wszelkie prace rozbiórkowe i budowlano – montażowe wraz z przekazaniem pomieszczeń do użytkowania.</w:t>
      </w:r>
    </w:p>
    <w:p w14:paraId="7256ACB6" w14:textId="77777777" w:rsidR="00A93226" w:rsidRDefault="00A93226" w:rsidP="00A93226">
      <w:pPr>
        <w:pStyle w:val="Akapitzlist"/>
        <w:ind w:left="1080"/>
        <w:jc w:val="both"/>
      </w:pPr>
    </w:p>
    <w:p w14:paraId="022CB656" w14:textId="77777777" w:rsidR="00A93226" w:rsidRDefault="00A93226" w:rsidP="00A93226">
      <w:pPr>
        <w:pStyle w:val="Akapitzlist"/>
        <w:ind w:left="1080"/>
        <w:jc w:val="both"/>
      </w:pPr>
    </w:p>
    <w:p w14:paraId="085BAA3B" w14:textId="77777777" w:rsidR="00BB1098" w:rsidRDefault="00BB1098" w:rsidP="00BB1098">
      <w:pPr>
        <w:pStyle w:val="Akapitzlist"/>
        <w:ind w:left="1080"/>
        <w:jc w:val="both"/>
      </w:pPr>
      <w:r>
        <w:t>NAZWY I KODY WG WSPÓŁNEGO SŁOWNIKA ZAMÓWIEŃ</w:t>
      </w:r>
    </w:p>
    <w:p w14:paraId="3F9E5AA0" w14:textId="77777777" w:rsidR="00BB1098" w:rsidRDefault="00BB1098" w:rsidP="00BB1098">
      <w:pPr>
        <w:pStyle w:val="Akapitzlist"/>
        <w:ind w:left="1080"/>
        <w:jc w:val="both"/>
      </w:pPr>
    </w:p>
    <w:p w14:paraId="390777A5" w14:textId="77777777" w:rsidR="00BB1098" w:rsidRDefault="00BB1098" w:rsidP="00BB1098">
      <w:pPr>
        <w:pStyle w:val="Akapitzlist"/>
        <w:ind w:left="1080"/>
        <w:jc w:val="both"/>
      </w:pPr>
      <w:r>
        <w:tab/>
        <w:t>GRUPY ROBÓT</w:t>
      </w:r>
    </w:p>
    <w:p w14:paraId="6E85C317" w14:textId="77777777" w:rsidR="00BB1098" w:rsidRDefault="00BB1098" w:rsidP="00BB1098">
      <w:pPr>
        <w:pStyle w:val="Akapitzlist"/>
        <w:ind w:left="1080"/>
        <w:jc w:val="both"/>
      </w:pPr>
      <w:r>
        <w:t>71000000-8</w:t>
      </w:r>
      <w:r>
        <w:tab/>
        <w:t>Usługi architektoniczne, budowlane, inżynieryjne i kontrolne</w:t>
      </w:r>
    </w:p>
    <w:p w14:paraId="1C9A3481" w14:textId="77777777" w:rsidR="00BB1098" w:rsidRDefault="00BB1098" w:rsidP="00BB1098">
      <w:pPr>
        <w:pStyle w:val="Akapitzlist"/>
        <w:ind w:left="1080"/>
        <w:jc w:val="both"/>
      </w:pPr>
      <w:r>
        <w:t>71200000-0</w:t>
      </w:r>
      <w:r>
        <w:tab/>
        <w:t>Usługi architektoniczne i podobne</w:t>
      </w:r>
    </w:p>
    <w:p w14:paraId="62DD091C" w14:textId="77777777" w:rsidR="00BB1098" w:rsidRDefault="00BB1098" w:rsidP="00BB1098">
      <w:pPr>
        <w:pStyle w:val="Akapitzlist"/>
        <w:ind w:left="1080"/>
        <w:jc w:val="both"/>
      </w:pPr>
      <w:r>
        <w:lastRenderedPageBreak/>
        <w:t>71300000-1</w:t>
      </w:r>
      <w:r>
        <w:tab/>
        <w:t>Usługi inżynieryjne</w:t>
      </w:r>
    </w:p>
    <w:p w14:paraId="54B3659E" w14:textId="77777777" w:rsidR="00BB1098" w:rsidRDefault="00BB1098" w:rsidP="00BB1098">
      <w:pPr>
        <w:pStyle w:val="Akapitzlist"/>
        <w:ind w:left="1080"/>
        <w:jc w:val="both"/>
      </w:pPr>
      <w:r>
        <w:t>45000000-7</w:t>
      </w:r>
      <w:r>
        <w:tab/>
        <w:t>Roboty budowlane</w:t>
      </w:r>
    </w:p>
    <w:p w14:paraId="014E2E34" w14:textId="77777777" w:rsidR="00BB1098" w:rsidRDefault="00BB1098" w:rsidP="00BB1098">
      <w:pPr>
        <w:pStyle w:val="Akapitzlist"/>
        <w:ind w:left="1080"/>
        <w:jc w:val="both"/>
      </w:pPr>
      <w:r>
        <w:t>45300000-0</w:t>
      </w:r>
      <w:r>
        <w:tab/>
        <w:t>Roboty instalacyjne w budynkach</w:t>
      </w:r>
    </w:p>
    <w:p w14:paraId="2F4F1F2A" w14:textId="77777777" w:rsidR="00BB1098" w:rsidRDefault="00BB1098" w:rsidP="00BB1098">
      <w:pPr>
        <w:pStyle w:val="Akapitzlist"/>
        <w:ind w:left="1080"/>
        <w:jc w:val="both"/>
      </w:pPr>
      <w:r>
        <w:t>45400000-1</w:t>
      </w:r>
      <w:r>
        <w:tab/>
        <w:t>Roboty wykończeniowe w zakresie obiektów budowlanych</w:t>
      </w:r>
    </w:p>
    <w:p w14:paraId="096B506D" w14:textId="77777777" w:rsidR="00BB1098" w:rsidRDefault="00BB1098" w:rsidP="00BB1098">
      <w:pPr>
        <w:pStyle w:val="Akapitzlist"/>
        <w:ind w:left="1080"/>
        <w:jc w:val="both"/>
      </w:pPr>
      <w:r>
        <w:t>93000000-8</w:t>
      </w:r>
      <w:r>
        <w:tab/>
        <w:t>Różne usługi</w:t>
      </w:r>
    </w:p>
    <w:p w14:paraId="74F90D1F" w14:textId="77777777" w:rsidR="00BB1098" w:rsidRDefault="00BB1098" w:rsidP="00BB1098">
      <w:pPr>
        <w:pStyle w:val="Akapitzlist"/>
        <w:ind w:left="1080"/>
        <w:jc w:val="both"/>
      </w:pPr>
      <w:r>
        <w:t>93900000-7</w:t>
      </w:r>
      <w:r>
        <w:tab/>
        <w:t>Różne usługi niesklasyfikowane</w:t>
      </w:r>
    </w:p>
    <w:p w14:paraId="11794434" w14:textId="77777777" w:rsidR="00BB1098" w:rsidRDefault="00BB1098" w:rsidP="00BB1098">
      <w:pPr>
        <w:pStyle w:val="Akapitzlist"/>
        <w:ind w:left="1080"/>
        <w:jc w:val="both"/>
      </w:pPr>
    </w:p>
    <w:p w14:paraId="743A4A57" w14:textId="77777777" w:rsidR="00BB1098" w:rsidRDefault="00BB1098" w:rsidP="00BB1098">
      <w:pPr>
        <w:pStyle w:val="Akapitzlist"/>
        <w:ind w:left="1080"/>
        <w:jc w:val="both"/>
      </w:pPr>
      <w:r>
        <w:tab/>
        <w:t>KLASY ROBÓT</w:t>
      </w:r>
    </w:p>
    <w:p w14:paraId="7B42E86F" w14:textId="77777777" w:rsidR="00BB1098" w:rsidRDefault="00BB1098" w:rsidP="00BB1098">
      <w:pPr>
        <w:pStyle w:val="Akapitzlist"/>
        <w:ind w:left="1080"/>
        <w:jc w:val="both"/>
      </w:pPr>
      <w:r>
        <w:t>71220000-6</w:t>
      </w:r>
      <w:r>
        <w:tab/>
        <w:t>Usługi projektowania architektonicznego</w:t>
      </w:r>
    </w:p>
    <w:p w14:paraId="50DBDBD7" w14:textId="77777777" w:rsidR="00BB1098" w:rsidRDefault="00BB1098" w:rsidP="00BB1098">
      <w:pPr>
        <w:pStyle w:val="Akapitzlist"/>
        <w:ind w:left="1080"/>
        <w:jc w:val="both"/>
      </w:pPr>
      <w:r>
        <w:t>71240000-2</w:t>
      </w:r>
      <w:r>
        <w:tab/>
        <w:t>Usługi architektoniczne, inżynieryjne i planowania</w:t>
      </w:r>
    </w:p>
    <w:p w14:paraId="1D8DA824" w14:textId="77777777" w:rsidR="00BB1098" w:rsidRDefault="00BB1098" w:rsidP="00BB1098">
      <w:pPr>
        <w:pStyle w:val="Akapitzlist"/>
        <w:ind w:left="1080"/>
        <w:jc w:val="both"/>
      </w:pPr>
      <w:r>
        <w:t>71250000-5</w:t>
      </w:r>
      <w:r>
        <w:tab/>
        <w:t>Usługi architektoniczne, inżynieryjne i pomiarowe</w:t>
      </w:r>
    </w:p>
    <w:p w14:paraId="5E78292B" w14:textId="77777777" w:rsidR="00BB1098" w:rsidRDefault="00BB1098" w:rsidP="00BB1098">
      <w:pPr>
        <w:pStyle w:val="Akapitzlist"/>
        <w:ind w:left="1080"/>
        <w:jc w:val="both"/>
      </w:pPr>
      <w:r>
        <w:t>71310000-4</w:t>
      </w:r>
      <w:r>
        <w:tab/>
        <w:t>Doradcze usługi inżynieryjne i budowlane</w:t>
      </w:r>
    </w:p>
    <w:p w14:paraId="42D04A63" w14:textId="77777777" w:rsidR="00BB1098" w:rsidRDefault="00BB1098" w:rsidP="00BB1098">
      <w:pPr>
        <w:pStyle w:val="Akapitzlist"/>
        <w:ind w:left="1080"/>
        <w:jc w:val="both"/>
      </w:pPr>
      <w:r>
        <w:t>71540000-5</w:t>
      </w:r>
      <w:r>
        <w:tab/>
        <w:t>Usługi zarządzania budową</w:t>
      </w:r>
    </w:p>
    <w:p w14:paraId="4BC283CB" w14:textId="77777777" w:rsidR="00BB1098" w:rsidRDefault="00BB1098" w:rsidP="00BB1098">
      <w:pPr>
        <w:pStyle w:val="Akapitzlist"/>
        <w:ind w:left="1080"/>
        <w:jc w:val="both"/>
      </w:pPr>
      <w:r>
        <w:t>45260000-7</w:t>
      </w:r>
      <w:r>
        <w:tab/>
        <w:t>Roboty w zakresie wykonywania pokryć i konstrukcji dachowych i inne podobne roboty specjalistyczne</w:t>
      </w:r>
    </w:p>
    <w:p w14:paraId="0046D5B2" w14:textId="77777777" w:rsidR="00BB1098" w:rsidRDefault="00BB1098" w:rsidP="00BB1098">
      <w:pPr>
        <w:pStyle w:val="Akapitzlist"/>
        <w:ind w:left="1080"/>
        <w:jc w:val="both"/>
      </w:pPr>
      <w:r>
        <w:t>45320000-6</w:t>
      </w:r>
      <w:r>
        <w:tab/>
        <w:t>Roboty izolacyjne</w:t>
      </w:r>
    </w:p>
    <w:p w14:paraId="3880C410" w14:textId="77777777" w:rsidR="00BB1098" w:rsidRDefault="00BB1098" w:rsidP="00BB1098">
      <w:pPr>
        <w:pStyle w:val="Akapitzlist"/>
        <w:ind w:left="1080"/>
        <w:jc w:val="both"/>
      </w:pPr>
      <w:r>
        <w:t>45420000-0</w:t>
      </w:r>
      <w:r>
        <w:tab/>
        <w:t>Roboty w zakresie zakładania stolarki budowlanej oraz roboty ciesielskie</w:t>
      </w:r>
    </w:p>
    <w:p w14:paraId="3EEE6EB5" w14:textId="77777777" w:rsidR="00BB1098" w:rsidRDefault="00BB1098" w:rsidP="00BB1098">
      <w:pPr>
        <w:pStyle w:val="Akapitzlist"/>
        <w:ind w:left="1080"/>
        <w:jc w:val="both"/>
      </w:pPr>
      <w:r>
        <w:t>45410000-4</w:t>
      </w:r>
      <w:r>
        <w:tab/>
        <w:t>Tynkowanie</w:t>
      </w:r>
    </w:p>
    <w:p w14:paraId="5C19F643" w14:textId="77777777" w:rsidR="00BB1098" w:rsidRDefault="00BB1098" w:rsidP="00BB1098">
      <w:pPr>
        <w:pStyle w:val="Akapitzlist"/>
        <w:ind w:left="1080"/>
        <w:jc w:val="both"/>
      </w:pPr>
      <w:r>
        <w:t>45430000-0</w:t>
      </w:r>
      <w:r>
        <w:tab/>
        <w:t>Pokrywanie podłóg i ścian</w:t>
      </w:r>
    </w:p>
    <w:p w14:paraId="6B094061" w14:textId="77777777" w:rsidR="00BB1098" w:rsidRDefault="00BB1098" w:rsidP="00BB1098">
      <w:pPr>
        <w:pStyle w:val="Akapitzlist"/>
        <w:ind w:left="1080"/>
        <w:jc w:val="both"/>
      </w:pPr>
      <w:r>
        <w:t>45440000-3</w:t>
      </w:r>
      <w:r>
        <w:tab/>
        <w:t>Roboty malarskie i szklarskie</w:t>
      </w:r>
    </w:p>
    <w:p w14:paraId="5CF7B37C" w14:textId="77777777" w:rsidR="00BB1098" w:rsidRDefault="00BB1098" w:rsidP="00BB1098">
      <w:pPr>
        <w:pStyle w:val="Akapitzlist"/>
        <w:ind w:left="1080"/>
        <w:jc w:val="both"/>
      </w:pPr>
      <w:r>
        <w:t>45330000-9</w:t>
      </w:r>
      <w:r>
        <w:tab/>
        <w:t>Hydraulika i roboty sanitarne</w:t>
      </w:r>
    </w:p>
    <w:p w14:paraId="25AD8BC4" w14:textId="77777777" w:rsidR="00BB1098" w:rsidRDefault="00BB1098" w:rsidP="00BB1098">
      <w:pPr>
        <w:pStyle w:val="Akapitzlist"/>
        <w:ind w:left="1080"/>
        <w:jc w:val="both"/>
      </w:pPr>
      <w:r>
        <w:t>45331000-6</w:t>
      </w:r>
      <w:r>
        <w:tab/>
        <w:t>Instalowanie urządzeń grzewczych, wentylacyjnych, klimatyzacyjnych</w:t>
      </w:r>
    </w:p>
    <w:p w14:paraId="0DD7B160" w14:textId="77777777" w:rsidR="00BB1098" w:rsidRDefault="00BB1098" w:rsidP="00BB1098">
      <w:pPr>
        <w:pStyle w:val="Akapitzlist"/>
        <w:ind w:left="1080"/>
        <w:jc w:val="both"/>
      </w:pPr>
      <w:r>
        <w:t>45310000-3</w:t>
      </w:r>
      <w:r>
        <w:tab/>
        <w:t>Roboty instalacyjne elektryczne</w:t>
      </w:r>
    </w:p>
    <w:p w14:paraId="26BC7B2E" w14:textId="77777777" w:rsidR="00BB1098" w:rsidRDefault="00BB1098" w:rsidP="00BB1098">
      <w:pPr>
        <w:pStyle w:val="Akapitzlist"/>
        <w:ind w:left="1080"/>
        <w:jc w:val="both"/>
      </w:pPr>
      <w:r>
        <w:t>45230000-8</w:t>
      </w:r>
      <w:r>
        <w:tab/>
        <w:t>Budowa rurociągów, linii kablowych telekom. i energetycznych</w:t>
      </w:r>
    </w:p>
    <w:p w14:paraId="27CE5C3E" w14:textId="77777777" w:rsidR="00BB1098" w:rsidRDefault="00BB1098" w:rsidP="00BB1098">
      <w:pPr>
        <w:pStyle w:val="Akapitzlist"/>
        <w:ind w:left="1080"/>
        <w:jc w:val="both"/>
      </w:pPr>
      <w:r>
        <w:t>32410000-0</w:t>
      </w:r>
      <w:r>
        <w:tab/>
        <w:t>Lokalna sieć komputerowa</w:t>
      </w:r>
    </w:p>
    <w:p w14:paraId="32B589C5" w14:textId="77777777" w:rsidR="00BB1098" w:rsidRDefault="00BB1098" w:rsidP="00BB1098">
      <w:pPr>
        <w:pStyle w:val="Akapitzlist"/>
        <w:ind w:left="1080"/>
        <w:jc w:val="both"/>
      </w:pPr>
      <w:r>
        <w:t>32420000-3</w:t>
      </w:r>
      <w:r>
        <w:tab/>
        <w:t>Urządzenia sieciowe</w:t>
      </w:r>
    </w:p>
    <w:p w14:paraId="79731CD6" w14:textId="77777777" w:rsidR="00BB1098" w:rsidRDefault="00BB1098" w:rsidP="00BB1098">
      <w:pPr>
        <w:pStyle w:val="Akapitzlist"/>
        <w:ind w:left="1080"/>
        <w:jc w:val="both"/>
      </w:pPr>
      <w:r>
        <w:t>45260000-4</w:t>
      </w:r>
      <w:r>
        <w:tab/>
        <w:t>Wykonywanie pokryć i konstrukcji dachowych oraz podobne roboty</w:t>
      </w:r>
    </w:p>
    <w:p w14:paraId="50262884" w14:textId="77777777" w:rsidR="00BB1098" w:rsidRDefault="00BB1098" w:rsidP="00BB1098">
      <w:pPr>
        <w:pStyle w:val="Akapitzlist"/>
        <w:ind w:left="1080"/>
        <w:jc w:val="both"/>
      </w:pPr>
    </w:p>
    <w:p w14:paraId="62ED23A5" w14:textId="77777777" w:rsidR="00BB1098" w:rsidRDefault="00BB1098" w:rsidP="00BB1098">
      <w:pPr>
        <w:pStyle w:val="Akapitzlist"/>
        <w:ind w:left="1080"/>
        <w:jc w:val="both"/>
      </w:pPr>
      <w:r>
        <w:tab/>
        <w:t>KATEGORIE</w:t>
      </w:r>
    </w:p>
    <w:p w14:paraId="3E7D6D06" w14:textId="77777777" w:rsidR="00BB1098" w:rsidRDefault="00BB1098" w:rsidP="00BB1098">
      <w:pPr>
        <w:pStyle w:val="Akapitzlist"/>
        <w:ind w:left="1080"/>
        <w:jc w:val="both"/>
      </w:pPr>
      <w:r>
        <w:t>71221000-3</w:t>
      </w:r>
      <w:r>
        <w:tab/>
        <w:t>Usługi architektoniczne w zakresie obiektów budowlanych</w:t>
      </w:r>
    </w:p>
    <w:p w14:paraId="6CCC5139" w14:textId="77777777" w:rsidR="00BB1098" w:rsidRDefault="00BB1098" w:rsidP="00BB1098">
      <w:pPr>
        <w:pStyle w:val="Akapitzlist"/>
        <w:ind w:left="1080"/>
        <w:jc w:val="both"/>
      </w:pPr>
      <w:r>
        <w:t>71242000-6</w:t>
      </w:r>
      <w:r>
        <w:tab/>
        <w:t>Przygotowanie przedsięwzięcia i projektu, oszacowanie kosztów</w:t>
      </w:r>
    </w:p>
    <w:p w14:paraId="7554F3EF" w14:textId="77777777" w:rsidR="00BB1098" w:rsidRDefault="00BB1098" w:rsidP="00BB1098">
      <w:pPr>
        <w:pStyle w:val="Akapitzlist"/>
        <w:ind w:left="1080"/>
        <w:jc w:val="both"/>
      </w:pPr>
      <w:r>
        <w:t>71245000-7</w:t>
      </w:r>
      <w:r>
        <w:tab/>
        <w:t>Plany zatwierdzające, rysunki robocze, specyfikacje</w:t>
      </w:r>
    </w:p>
    <w:p w14:paraId="571F1E52" w14:textId="77777777" w:rsidR="00BB1098" w:rsidRDefault="00BB1098" w:rsidP="00BB1098">
      <w:pPr>
        <w:pStyle w:val="Akapitzlist"/>
        <w:ind w:left="1080"/>
        <w:jc w:val="both"/>
      </w:pPr>
      <w:r>
        <w:t>71246000-4</w:t>
      </w:r>
      <w:r>
        <w:tab/>
        <w:t>Określenie i spisanie ilości do budowy</w:t>
      </w:r>
    </w:p>
    <w:p w14:paraId="5FDB0B6D" w14:textId="77777777" w:rsidR="00BB1098" w:rsidRDefault="00BB1098" w:rsidP="00BB1098">
      <w:pPr>
        <w:pStyle w:val="Akapitzlist"/>
        <w:ind w:left="1080"/>
        <w:jc w:val="both"/>
      </w:pPr>
      <w:r>
        <w:t>71247000-1</w:t>
      </w:r>
      <w:r>
        <w:tab/>
        <w:t>Nadzór nad robotami budowlanymi</w:t>
      </w:r>
    </w:p>
    <w:p w14:paraId="7152340E" w14:textId="77777777" w:rsidR="00BB1098" w:rsidRDefault="00BB1098" w:rsidP="00BB1098">
      <w:pPr>
        <w:pStyle w:val="Akapitzlist"/>
        <w:ind w:left="1080"/>
        <w:jc w:val="both"/>
      </w:pPr>
      <w:r>
        <w:t>71248000-8</w:t>
      </w:r>
      <w:r>
        <w:tab/>
        <w:t>Nadzór nad projektem i dokumentacją</w:t>
      </w:r>
    </w:p>
    <w:p w14:paraId="79A3E6A8" w14:textId="77777777" w:rsidR="00BB1098" w:rsidRDefault="00BB1098" w:rsidP="00BB1098">
      <w:pPr>
        <w:pStyle w:val="Akapitzlist"/>
        <w:ind w:left="1080"/>
        <w:jc w:val="both"/>
      </w:pPr>
      <w:r>
        <w:t>71251000-2</w:t>
      </w:r>
      <w:r>
        <w:tab/>
        <w:t>Usługi architektoniczne i dotyczące pomiarów budynków</w:t>
      </w:r>
    </w:p>
    <w:p w14:paraId="1FD4B8B0" w14:textId="77777777" w:rsidR="00BB1098" w:rsidRDefault="00BB1098" w:rsidP="00BB1098">
      <w:pPr>
        <w:pStyle w:val="Akapitzlist"/>
        <w:ind w:left="1080"/>
        <w:jc w:val="both"/>
      </w:pPr>
      <w:r>
        <w:t>71315000-9</w:t>
      </w:r>
      <w:r>
        <w:tab/>
        <w:t>Usługi budowlane</w:t>
      </w:r>
    </w:p>
    <w:p w14:paraId="3EBE02F1" w14:textId="77777777" w:rsidR="00BB1098" w:rsidRDefault="00BB1098" w:rsidP="00BB1098">
      <w:pPr>
        <w:pStyle w:val="Akapitzlist"/>
        <w:ind w:left="1080"/>
        <w:jc w:val="both"/>
      </w:pPr>
      <w:r>
        <w:t>71326000-9</w:t>
      </w:r>
      <w:r>
        <w:tab/>
        <w:t>Dodatkowe usługi budowlane</w:t>
      </w:r>
    </w:p>
    <w:p w14:paraId="1A83AA93" w14:textId="77777777" w:rsidR="00BB1098" w:rsidRDefault="00BB1098" w:rsidP="00BB1098">
      <w:pPr>
        <w:pStyle w:val="Akapitzlist"/>
        <w:ind w:left="1080"/>
        <w:jc w:val="both"/>
      </w:pPr>
      <w:r>
        <w:t>71521000-6</w:t>
      </w:r>
      <w:r>
        <w:tab/>
        <w:t>Usługi nadzorowania placu budowy</w:t>
      </w:r>
    </w:p>
    <w:p w14:paraId="483386C5" w14:textId="77777777" w:rsidR="00BB1098" w:rsidRDefault="00BB1098" w:rsidP="00BB1098">
      <w:pPr>
        <w:pStyle w:val="Akapitzlist"/>
        <w:ind w:left="1080"/>
        <w:jc w:val="both"/>
      </w:pPr>
      <w:r>
        <w:t>45223000-6</w:t>
      </w:r>
      <w:r>
        <w:tab/>
        <w:t>Roboty budowlane w zakresie konstrukcji</w:t>
      </w:r>
    </w:p>
    <w:p w14:paraId="7BC60456" w14:textId="77777777" w:rsidR="00BB1098" w:rsidRDefault="00BB1098" w:rsidP="00BB1098">
      <w:pPr>
        <w:pStyle w:val="Akapitzlist"/>
        <w:ind w:left="1080"/>
        <w:jc w:val="both"/>
      </w:pPr>
      <w:r>
        <w:t>45421000-4</w:t>
      </w:r>
      <w:r>
        <w:tab/>
        <w:t>Roboty w zakresie stolarki budowlanej</w:t>
      </w:r>
    </w:p>
    <w:p w14:paraId="76A15019" w14:textId="77777777" w:rsidR="00BB1098" w:rsidRDefault="00BB1098" w:rsidP="00BB1098">
      <w:pPr>
        <w:pStyle w:val="Akapitzlist"/>
        <w:ind w:left="1080"/>
        <w:jc w:val="both"/>
      </w:pPr>
      <w:r>
        <w:t>45332000-3</w:t>
      </w:r>
      <w:r>
        <w:tab/>
        <w:t>Roboty instalacyjne wodne i kanalizacyjne</w:t>
      </w:r>
    </w:p>
    <w:p w14:paraId="258ACED6" w14:textId="77777777" w:rsidR="00BB1098" w:rsidRDefault="00BB1098" w:rsidP="00BB1098">
      <w:pPr>
        <w:pStyle w:val="Akapitzlist"/>
        <w:ind w:left="1080"/>
        <w:jc w:val="both"/>
      </w:pPr>
      <w:r>
        <w:t>45432000-4</w:t>
      </w:r>
      <w:r>
        <w:tab/>
        <w:t>Kładzenie i wykładanie podłóg, ścian i tapetowanie ścian</w:t>
      </w:r>
    </w:p>
    <w:p w14:paraId="592DB60B" w14:textId="77777777" w:rsidR="00BB1098" w:rsidRDefault="00BB1098" w:rsidP="00BB1098">
      <w:pPr>
        <w:pStyle w:val="Akapitzlist"/>
        <w:ind w:left="1080"/>
        <w:jc w:val="both"/>
      </w:pPr>
      <w:r>
        <w:t>45442000-7</w:t>
      </w:r>
      <w:r>
        <w:tab/>
        <w:t>Nakładanie powierzchni kryjących</w:t>
      </w:r>
    </w:p>
    <w:p w14:paraId="49AD96B7" w14:textId="77777777" w:rsidR="00BB1098" w:rsidRDefault="00BB1098" w:rsidP="00BB1098">
      <w:pPr>
        <w:pStyle w:val="Akapitzlist"/>
        <w:ind w:left="1080"/>
        <w:jc w:val="both"/>
      </w:pPr>
      <w:r>
        <w:t>45111300-1</w:t>
      </w:r>
      <w:r>
        <w:tab/>
        <w:t>Roboty rozbiórkowe</w:t>
      </w:r>
    </w:p>
    <w:p w14:paraId="237BD8B4" w14:textId="77777777" w:rsidR="00BB1098" w:rsidRDefault="00BB1098" w:rsidP="00BB1098">
      <w:pPr>
        <w:pStyle w:val="Akapitzlist"/>
        <w:ind w:left="1080"/>
        <w:jc w:val="both"/>
      </w:pPr>
      <w:r>
        <w:t>45223200-8</w:t>
      </w:r>
      <w:r>
        <w:tab/>
        <w:t>Roboty konstrukcyjne</w:t>
      </w:r>
    </w:p>
    <w:p w14:paraId="61352C48" w14:textId="77777777" w:rsidR="00BB1098" w:rsidRDefault="00BB1098" w:rsidP="00BB1098">
      <w:pPr>
        <w:pStyle w:val="Akapitzlist"/>
        <w:ind w:left="1080"/>
        <w:jc w:val="both"/>
      </w:pPr>
      <w:r>
        <w:t>45223210-1</w:t>
      </w:r>
      <w:r>
        <w:tab/>
        <w:t>Roboty konstrukcyjne z wykorzystaniem stali</w:t>
      </w:r>
    </w:p>
    <w:p w14:paraId="4FF0BD84" w14:textId="77777777" w:rsidR="00BB1098" w:rsidRDefault="00BB1098" w:rsidP="00BB1098">
      <w:pPr>
        <w:pStyle w:val="Akapitzlist"/>
        <w:ind w:left="1080"/>
        <w:jc w:val="both"/>
      </w:pPr>
      <w:r>
        <w:t>45262600-7</w:t>
      </w:r>
      <w:r>
        <w:tab/>
        <w:t>Różne specjalne prace budowlane</w:t>
      </w:r>
    </w:p>
    <w:p w14:paraId="61A3585A" w14:textId="77777777" w:rsidR="00BB1098" w:rsidRDefault="00BB1098" w:rsidP="00BB1098">
      <w:pPr>
        <w:pStyle w:val="Akapitzlist"/>
        <w:ind w:left="1080"/>
        <w:jc w:val="both"/>
      </w:pPr>
      <w:r>
        <w:t>45223500-1</w:t>
      </w:r>
      <w:r>
        <w:tab/>
        <w:t>Konstrukcje z betonu zbrojonego</w:t>
      </w:r>
    </w:p>
    <w:p w14:paraId="52816802" w14:textId="77777777" w:rsidR="00BB1098" w:rsidRDefault="00BB1098" w:rsidP="00BB1098">
      <w:pPr>
        <w:pStyle w:val="Akapitzlist"/>
        <w:ind w:left="1080"/>
        <w:jc w:val="both"/>
      </w:pPr>
      <w:r>
        <w:t>45262300-4</w:t>
      </w:r>
      <w:r>
        <w:tab/>
        <w:t>Prace betoniarskie</w:t>
      </w:r>
    </w:p>
    <w:p w14:paraId="49800378" w14:textId="77777777" w:rsidR="00BB1098" w:rsidRDefault="00BB1098" w:rsidP="00BB1098">
      <w:pPr>
        <w:pStyle w:val="Akapitzlist"/>
        <w:ind w:left="1080"/>
        <w:jc w:val="both"/>
      </w:pPr>
      <w:r>
        <w:t>45262310-7</w:t>
      </w:r>
      <w:r>
        <w:tab/>
        <w:t>Prace dotyczące kładzenia zbrojeń</w:t>
      </w:r>
    </w:p>
    <w:p w14:paraId="4F11FE44" w14:textId="77777777" w:rsidR="00BB1098" w:rsidRDefault="00BB1098" w:rsidP="00BB1098">
      <w:pPr>
        <w:pStyle w:val="Akapitzlist"/>
        <w:ind w:left="1080"/>
        <w:jc w:val="both"/>
      </w:pPr>
      <w:r>
        <w:t>45262350-9</w:t>
      </w:r>
      <w:r>
        <w:tab/>
        <w:t>Prace dotyczące konstrukcji betonowych bez zbrojenia</w:t>
      </w:r>
    </w:p>
    <w:p w14:paraId="00545139" w14:textId="77777777" w:rsidR="00BB1098" w:rsidRDefault="00BB1098" w:rsidP="00BB1098">
      <w:pPr>
        <w:pStyle w:val="Akapitzlist"/>
        <w:ind w:left="1080"/>
        <w:jc w:val="both"/>
      </w:pPr>
      <w:r>
        <w:lastRenderedPageBreak/>
        <w:t>45262500-6</w:t>
      </w:r>
      <w:r>
        <w:tab/>
        <w:t>Prace murarskie i murowe</w:t>
      </w:r>
    </w:p>
    <w:p w14:paraId="3DBC9501" w14:textId="77777777" w:rsidR="00BB1098" w:rsidRDefault="00BB1098" w:rsidP="00BB1098">
      <w:pPr>
        <w:pStyle w:val="Akapitzlist"/>
        <w:ind w:left="1080"/>
        <w:jc w:val="both"/>
      </w:pPr>
      <w:r>
        <w:t>45324000-4</w:t>
      </w:r>
      <w:r>
        <w:tab/>
        <w:t>Tynkowanie (zabudowa z płyt gipsowo-kartonowych)</w:t>
      </w:r>
    </w:p>
    <w:p w14:paraId="06AD2208" w14:textId="77777777" w:rsidR="00BB1098" w:rsidRDefault="00BB1098" w:rsidP="00BB1098">
      <w:pPr>
        <w:pStyle w:val="Akapitzlist"/>
        <w:ind w:left="1080"/>
        <w:jc w:val="both"/>
      </w:pPr>
      <w:r>
        <w:t>45262650-2</w:t>
      </w:r>
      <w:r>
        <w:tab/>
        <w:t>Okładziny</w:t>
      </w:r>
    </w:p>
    <w:p w14:paraId="3AFF4687" w14:textId="77777777" w:rsidR="00BB1098" w:rsidRDefault="00BB1098" w:rsidP="00BB1098">
      <w:pPr>
        <w:pStyle w:val="Akapitzlist"/>
        <w:ind w:left="1080"/>
        <w:jc w:val="both"/>
      </w:pPr>
      <w:r>
        <w:t>45431000-7</w:t>
      </w:r>
      <w:r>
        <w:tab/>
        <w:t>Kładzenie płytek</w:t>
      </w:r>
    </w:p>
    <w:p w14:paraId="6E4176AB" w14:textId="77777777" w:rsidR="00BB1098" w:rsidRDefault="00BB1098" w:rsidP="00BB1098">
      <w:pPr>
        <w:pStyle w:val="Akapitzlist"/>
        <w:ind w:left="1080"/>
        <w:jc w:val="both"/>
      </w:pPr>
      <w:r>
        <w:t>45431200-9</w:t>
      </w:r>
      <w:r>
        <w:tab/>
        <w:t>Kładzenie glazury (Licowanie ścian)</w:t>
      </w:r>
    </w:p>
    <w:p w14:paraId="60725EDA" w14:textId="77777777" w:rsidR="00BB1098" w:rsidRDefault="00BB1098" w:rsidP="00BB1098">
      <w:pPr>
        <w:pStyle w:val="Akapitzlist"/>
        <w:ind w:left="1080"/>
        <w:jc w:val="both"/>
      </w:pPr>
      <w:r>
        <w:t>45442100-8</w:t>
      </w:r>
      <w:r>
        <w:tab/>
        <w:t>Roboty malarskie</w:t>
      </w:r>
    </w:p>
    <w:p w14:paraId="1EADBE38" w14:textId="77777777" w:rsidR="00BB1098" w:rsidRDefault="00BB1098" w:rsidP="00BB1098">
      <w:pPr>
        <w:pStyle w:val="Akapitzlist"/>
        <w:ind w:left="1080"/>
        <w:jc w:val="both"/>
      </w:pPr>
      <w:r>
        <w:t>45111220-6</w:t>
      </w:r>
      <w:r>
        <w:tab/>
        <w:t>Usuwanie odpadów</w:t>
      </w:r>
    </w:p>
    <w:p w14:paraId="0A6728D6" w14:textId="77777777" w:rsidR="00BB1098" w:rsidRDefault="00BB1098" w:rsidP="00BB1098">
      <w:pPr>
        <w:pStyle w:val="Akapitzlist"/>
        <w:ind w:left="1080"/>
        <w:jc w:val="both"/>
      </w:pPr>
      <w:r>
        <w:t>45262320-0</w:t>
      </w:r>
      <w:r>
        <w:tab/>
        <w:t>Wyrównywanie (Wykonanie jastrychu)</w:t>
      </w:r>
    </w:p>
    <w:p w14:paraId="32965FF3" w14:textId="77777777" w:rsidR="00BB1098" w:rsidRDefault="00BB1098" w:rsidP="00BB1098">
      <w:pPr>
        <w:pStyle w:val="Akapitzlist"/>
        <w:ind w:left="1080"/>
        <w:jc w:val="both"/>
      </w:pPr>
      <w:r>
        <w:t xml:space="preserve">45321000-3 </w:t>
      </w:r>
      <w:r>
        <w:tab/>
        <w:t>Izolacja cieplna</w:t>
      </w:r>
    </w:p>
    <w:p w14:paraId="4DEBCEAF" w14:textId="77777777" w:rsidR="00BB1098" w:rsidRDefault="00BB1098" w:rsidP="00BB1098">
      <w:pPr>
        <w:pStyle w:val="Akapitzlist"/>
        <w:ind w:left="1080"/>
        <w:jc w:val="both"/>
      </w:pPr>
      <w:r>
        <w:t xml:space="preserve">45323000-7 </w:t>
      </w:r>
      <w:r>
        <w:tab/>
        <w:t>Izolacja dźwiękoszczelna</w:t>
      </w:r>
    </w:p>
    <w:p w14:paraId="6A64EE82" w14:textId="77777777" w:rsidR="00BB1098" w:rsidRDefault="00BB1098" w:rsidP="00BB1098">
      <w:pPr>
        <w:pStyle w:val="Akapitzlist"/>
        <w:ind w:left="1080"/>
        <w:jc w:val="both"/>
      </w:pPr>
      <w:r>
        <w:t>45432100-5</w:t>
      </w:r>
      <w:r>
        <w:tab/>
        <w:t>Kładzenie i wykładanie podłóg</w:t>
      </w:r>
    </w:p>
    <w:p w14:paraId="3D1ED063" w14:textId="77777777" w:rsidR="00BB1098" w:rsidRDefault="00BB1098" w:rsidP="00BB1098">
      <w:pPr>
        <w:pStyle w:val="Akapitzlist"/>
        <w:ind w:left="1080"/>
        <w:jc w:val="both"/>
      </w:pPr>
      <w:r>
        <w:t xml:space="preserve">45432110-8 </w:t>
      </w:r>
      <w:r>
        <w:tab/>
        <w:t>Kładzenie podłóg</w:t>
      </w:r>
    </w:p>
    <w:p w14:paraId="622D33AA" w14:textId="77777777" w:rsidR="00BB1098" w:rsidRDefault="00BB1098" w:rsidP="00BB1098">
      <w:pPr>
        <w:pStyle w:val="Akapitzlist"/>
        <w:ind w:left="1080"/>
        <w:jc w:val="both"/>
      </w:pPr>
      <w:r>
        <w:t>45432112-2</w:t>
      </w:r>
      <w:r>
        <w:tab/>
        <w:t>Kładzenie terakoty</w:t>
      </w:r>
    </w:p>
    <w:p w14:paraId="7B23E875" w14:textId="77777777" w:rsidR="00BB1098" w:rsidRDefault="00BB1098" w:rsidP="00BB1098">
      <w:pPr>
        <w:pStyle w:val="Akapitzlist"/>
        <w:ind w:left="1080"/>
        <w:jc w:val="both"/>
      </w:pPr>
      <w:r>
        <w:t>45432120-1</w:t>
      </w:r>
      <w:r>
        <w:tab/>
        <w:t>Instalowanie nawierzchni podłogowych</w:t>
      </w:r>
    </w:p>
    <w:p w14:paraId="2B99B955" w14:textId="77777777" w:rsidR="00BB1098" w:rsidRDefault="00BB1098" w:rsidP="00BB1098">
      <w:pPr>
        <w:pStyle w:val="Akapitzlist"/>
        <w:ind w:left="1080"/>
        <w:jc w:val="both"/>
      </w:pPr>
      <w:r>
        <w:t xml:space="preserve">45432130-4 </w:t>
      </w:r>
      <w:r>
        <w:tab/>
        <w:t>Pokrywanie podłóg</w:t>
      </w:r>
    </w:p>
    <w:p w14:paraId="4367A9DA" w14:textId="77777777" w:rsidR="00BB1098" w:rsidRDefault="00BB1098" w:rsidP="00BB1098">
      <w:pPr>
        <w:pStyle w:val="Akapitzlist"/>
        <w:ind w:left="1080"/>
        <w:jc w:val="both"/>
      </w:pPr>
      <w:r>
        <w:t>45421100-5</w:t>
      </w:r>
      <w:r>
        <w:tab/>
        <w:t>Instalacja drzwi i okien oraz podobnych elementów składowych</w:t>
      </w:r>
    </w:p>
    <w:p w14:paraId="7AEBDDF8" w14:textId="77777777" w:rsidR="00BB1098" w:rsidRDefault="00BB1098" w:rsidP="00BB1098">
      <w:pPr>
        <w:pStyle w:val="Akapitzlist"/>
        <w:ind w:left="1080"/>
        <w:jc w:val="both"/>
      </w:pPr>
      <w:r>
        <w:t>45421130-4</w:t>
      </w:r>
      <w:r>
        <w:tab/>
        <w:t>Instalacja drewnianych drzwi i ram okiennych</w:t>
      </w:r>
    </w:p>
    <w:p w14:paraId="45AF61C3" w14:textId="77777777" w:rsidR="00BB1098" w:rsidRDefault="00BB1098" w:rsidP="00BB1098">
      <w:pPr>
        <w:pStyle w:val="Akapitzlist"/>
        <w:ind w:left="1080"/>
        <w:jc w:val="both"/>
      </w:pPr>
      <w:r>
        <w:t>45440000-3</w:t>
      </w:r>
      <w:r>
        <w:tab/>
        <w:t>Malowanie i szklenie</w:t>
      </w:r>
    </w:p>
    <w:p w14:paraId="74465A9E" w14:textId="77777777" w:rsidR="00BB1098" w:rsidRDefault="00BB1098" w:rsidP="00BB1098">
      <w:pPr>
        <w:pStyle w:val="Akapitzlist"/>
        <w:ind w:left="1080"/>
        <w:jc w:val="both"/>
      </w:pPr>
      <w:r>
        <w:t>45441000-0</w:t>
      </w:r>
      <w:r>
        <w:tab/>
        <w:t>Szklenie</w:t>
      </w:r>
    </w:p>
    <w:p w14:paraId="4A0F4500" w14:textId="77777777" w:rsidR="00BB1098" w:rsidRDefault="00BB1098" w:rsidP="00BB1098">
      <w:pPr>
        <w:pStyle w:val="Akapitzlist"/>
        <w:ind w:left="1080"/>
        <w:jc w:val="both"/>
      </w:pPr>
      <w:r>
        <w:t>45223100-7</w:t>
      </w:r>
      <w:r>
        <w:tab/>
        <w:t>Montaż konstrukcji metalowych</w:t>
      </w:r>
    </w:p>
    <w:p w14:paraId="46D6F687" w14:textId="77777777" w:rsidR="00BB1098" w:rsidRDefault="00BB1098" w:rsidP="00BB1098">
      <w:pPr>
        <w:pStyle w:val="Akapitzlist"/>
        <w:ind w:left="1080"/>
        <w:jc w:val="both"/>
      </w:pPr>
      <w:r>
        <w:t>45262100-2</w:t>
      </w:r>
      <w:r>
        <w:tab/>
        <w:t>Prace przy wznoszeniu rusztowań</w:t>
      </w:r>
    </w:p>
    <w:p w14:paraId="3FBC779A" w14:textId="77777777" w:rsidR="00BB1098" w:rsidRDefault="00BB1098" w:rsidP="00BB1098">
      <w:pPr>
        <w:pStyle w:val="Akapitzlist"/>
        <w:ind w:left="1080"/>
        <w:jc w:val="both"/>
      </w:pPr>
      <w:r>
        <w:t>45262110-5</w:t>
      </w:r>
      <w:r>
        <w:tab/>
        <w:t>Prace dotyczące demontażu rusztowań</w:t>
      </w:r>
    </w:p>
    <w:p w14:paraId="3C4531A0" w14:textId="77777777" w:rsidR="00BB1098" w:rsidRDefault="00BB1098" w:rsidP="00BB1098">
      <w:pPr>
        <w:pStyle w:val="Akapitzlist"/>
        <w:ind w:left="1080"/>
        <w:jc w:val="both"/>
      </w:pPr>
      <w:r>
        <w:t>45231000-5</w:t>
      </w:r>
      <w:r>
        <w:tab/>
        <w:t>Budowa rurociągów oraz ciągów kablowych</w:t>
      </w:r>
    </w:p>
    <w:p w14:paraId="458DA96E" w14:textId="77777777" w:rsidR="00BB1098" w:rsidRDefault="00BB1098" w:rsidP="00BB1098">
      <w:pPr>
        <w:pStyle w:val="Akapitzlist"/>
        <w:ind w:left="1080"/>
        <w:jc w:val="both"/>
      </w:pPr>
      <w:r>
        <w:t xml:space="preserve">45315600-4 </w:t>
      </w:r>
      <w:r>
        <w:tab/>
        <w:t>Instalacje niskiego napięcia</w:t>
      </w:r>
    </w:p>
    <w:p w14:paraId="66A9C6C9" w14:textId="77777777" w:rsidR="00BB1098" w:rsidRDefault="00BB1098" w:rsidP="00BB1098">
      <w:pPr>
        <w:pStyle w:val="Akapitzlist"/>
        <w:ind w:left="1080"/>
        <w:jc w:val="both"/>
      </w:pPr>
      <w:r>
        <w:t xml:space="preserve">45310000-3 </w:t>
      </w:r>
      <w:r>
        <w:tab/>
        <w:t>Prace dotyczące wykonania instalacji elektrycznych</w:t>
      </w:r>
    </w:p>
    <w:p w14:paraId="1A3C0774" w14:textId="77777777" w:rsidR="00BB1098" w:rsidRDefault="00BB1098" w:rsidP="00BB1098">
      <w:pPr>
        <w:pStyle w:val="Akapitzlist"/>
        <w:ind w:left="1080"/>
        <w:jc w:val="both"/>
      </w:pPr>
      <w:r>
        <w:t>45311100-1</w:t>
      </w:r>
      <w:r>
        <w:tab/>
        <w:t>Prace dotyczące okablowania elektrycznego</w:t>
      </w:r>
    </w:p>
    <w:p w14:paraId="0BF6BF57" w14:textId="77777777" w:rsidR="00BB1098" w:rsidRDefault="00BB1098" w:rsidP="00BB1098">
      <w:pPr>
        <w:pStyle w:val="Akapitzlist"/>
        <w:ind w:left="1080"/>
        <w:jc w:val="both"/>
      </w:pPr>
      <w:r>
        <w:t>45311200-2</w:t>
      </w:r>
      <w:r>
        <w:tab/>
        <w:t>Prace dotyczące montażu opraw elektrycznych</w:t>
      </w:r>
    </w:p>
    <w:p w14:paraId="14172A0D" w14:textId="77777777" w:rsidR="00BB1098" w:rsidRDefault="00BB1098" w:rsidP="00BB1098">
      <w:pPr>
        <w:pStyle w:val="Akapitzlist"/>
        <w:ind w:left="1080"/>
        <w:jc w:val="both"/>
      </w:pPr>
      <w:r>
        <w:t>45315700-5</w:t>
      </w:r>
      <w:r>
        <w:tab/>
        <w:t>Instalowanie rozdzielni elektrycznych</w:t>
      </w:r>
    </w:p>
    <w:p w14:paraId="57B4E619" w14:textId="77777777" w:rsidR="00BB1098" w:rsidRDefault="00BB1098" w:rsidP="00BB1098">
      <w:pPr>
        <w:pStyle w:val="Akapitzlist"/>
        <w:ind w:left="1080"/>
        <w:jc w:val="both"/>
      </w:pPr>
      <w:r>
        <w:t>45316200-7</w:t>
      </w:r>
      <w:r>
        <w:tab/>
        <w:t>Instalowanie osprzętu sygnalizacyjnego</w:t>
      </w:r>
    </w:p>
    <w:p w14:paraId="51EC41D2" w14:textId="77777777" w:rsidR="00BB1098" w:rsidRDefault="00BB1098" w:rsidP="00BB1098">
      <w:pPr>
        <w:pStyle w:val="Akapitzlist"/>
        <w:ind w:left="1080"/>
        <w:jc w:val="both"/>
      </w:pPr>
      <w:r>
        <w:t>45314300-4</w:t>
      </w:r>
      <w:r>
        <w:tab/>
        <w:t>Instalacja infrastruktury kablowej</w:t>
      </w:r>
    </w:p>
    <w:p w14:paraId="6FA5EEFA" w14:textId="77777777" w:rsidR="00BB1098" w:rsidRDefault="00BB1098" w:rsidP="00BB1098">
      <w:pPr>
        <w:pStyle w:val="Akapitzlist"/>
        <w:ind w:left="1080"/>
        <w:jc w:val="both"/>
      </w:pPr>
      <w:r>
        <w:t>45314310-7</w:t>
      </w:r>
      <w:r>
        <w:tab/>
        <w:t>Instalacja okablowania</w:t>
      </w:r>
    </w:p>
    <w:p w14:paraId="4BCDD6EB" w14:textId="77777777" w:rsidR="00BB1098" w:rsidRDefault="00BB1098" w:rsidP="00BB1098">
      <w:pPr>
        <w:pStyle w:val="Akapitzlist"/>
        <w:ind w:left="1080"/>
        <w:jc w:val="both"/>
      </w:pPr>
      <w:r>
        <w:t>45314320-0</w:t>
      </w:r>
      <w:r>
        <w:tab/>
        <w:t>Instalacja okablowania komputerowego</w:t>
      </w:r>
    </w:p>
    <w:p w14:paraId="32BAD701" w14:textId="77777777" w:rsidR="00BB1098" w:rsidRDefault="00BB1098" w:rsidP="00BB1098">
      <w:pPr>
        <w:pStyle w:val="Akapitzlist"/>
        <w:ind w:left="1080"/>
        <w:jc w:val="both"/>
      </w:pPr>
      <w:r>
        <w:t>45312000-7</w:t>
      </w:r>
      <w:r>
        <w:tab/>
        <w:t>Prace dotyczące wykonywania systemu alarmowego oraz anten</w:t>
      </w:r>
    </w:p>
    <w:p w14:paraId="44D70ED7" w14:textId="77777777" w:rsidR="00BB1098" w:rsidRDefault="00BB1098" w:rsidP="00BB1098">
      <w:pPr>
        <w:pStyle w:val="Akapitzlist"/>
        <w:ind w:left="1080"/>
        <w:jc w:val="both"/>
      </w:pPr>
      <w:r>
        <w:t>45311000-3</w:t>
      </w:r>
      <w:r>
        <w:tab/>
        <w:t xml:space="preserve">Prace dotyczące instalacji </w:t>
      </w:r>
      <w:proofErr w:type="spellStart"/>
      <w:r>
        <w:t>przyzywowej</w:t>
      </w:r>
      <w:proofErr w:type="spellEnd"/>
    </w:p>
    <w:p w14:paraId="096120E8" w14:textId="77777777" w:rsidR="00BB1098" w:rsidRDefault="00BB1098" w:rsidP="00BB1098">
      <w:pPr>
        <w:pStyle w:val="Akapitzlist"/>
        <w:ind w:left="1080"/>
        <w:jc w:val="both"/>
      </w:pPr>
      <w:r>
        <w:t>29861300-5</w:t>
      </w:r>
      <w:r>
        <w:tab/>
        <w:t>System kontroli dostępu</w:t>
      </w:r>
    </w:p>
    <w:p w14:paraId="6E380CBD" w14:textId="77777777" w:rsidR="00BB1098" w:rsidRDefault="00BB1098" w:rsidP="00BB1098">
      <w:pPr>
        <w:pStyle w:val="Akapitzlist"/>
        <w:ind w:left="1080"/>
        <w:jc w:val="both"/>
      </w:pPr>
      <w:r>
        <w:t>31625000-3</w:t>
      </w:r>
      <w:r>
        <w:tab/>
        <w:t>Alarmy pożarowe</w:t>
      </w:r>
    </w:p>
    <w:p w14:paraId="774DB228" w14:textId="77777777" w:rsidR="00BB1098" w:rsidRDefault="00BB1098" w:rsidP="00BB1098">
      <w:pPr>
        <w:pStyle w:val="Akapitzlist"/>
        <w:ind w:left="1080"/>
        <w:jc w:val="both"/>
      </w:pPr>
      <w:r>
        <w:t>31625100-4</w:t>
      </w:r>
      <w:r>
        <w:tab/>
        <w:t>Systemy wykrywania ognia</w:t>
      </w:r>
    </w:p>
    <w:p w14:paraId="7AB8A057" w14:textId="77777777" w:rsidR="00BB1098" w:rsidRDefault="00BB1098" w:rsidP="00BB1098">
      <w:pPr>
        <w:pStyle w:val="Akapitzlist"/>
        <w:ind w:left="1080"/>
        <w:jc w:val="both"/>
      </w:pPr>
      <w:r>
        <w:t>31625200-5</w:t>
      </w:r>
      <w:r>
        <w:tab/>
        <w:t>Systemy pożarowe</w:t>
      </w:r>
    </w:p>
    <w:p w14:paraId="17EC1488" w14:textId="77777777" w:rsidR="00BB1098" w:rsidRDefault="00BB1098" w:rsidP="00BB1098">
      <w:pPr>
        <w:pStyle w:val="Akapitzlist"/>
        <w:ind w:left="1080"/>
        <w:jc w:val="both"/>
      </w:pPr>
      <w:r>
        <w:t>32412110-8</w:t>
      </w:r>
      <w:r>
        <w:tab/>
        <w:t>Sieć internetowa</w:t>
      </w:r>
    </w:p>
    <w:p w14:paraId="56DC60AC" w14:textId="77777777" w:rsidR="00BB1098" w:rsidRDefault="00BB1098" w:rsidP="00BB1098">
      <w:pPr>
        <w:pStyle w:val="Akapitzlist"/>
        <w:ind w:left="1080"/>
        <w:jc w:val="both"/>
      </w:pPr>
      <w:r>
        <w:t>32412120-1</w:t>
      </w:r>
      <w:r>
        <w:tab/>
        <w:t>Sieć intranetowa</w:t>
      </w:r>
    </w:p>
    <w:p w14:paraId="5F759A52" w14:textId="77777777" w:rsidR="00BB1098" w:rsidRDefault="00BB1098" w:rsidP="00BB1098">
      <w:pPr>
        <w:pStyle w:val="Akapitzlist"/>
        <w:ind w:left="1080"/>
        <w:jc w:val="both"/>
      </w:pPr>
      <w:r>
        <w:t>32413000-1</w:t>
      </w:r>
      <w:r>
        <w:tab/>
        <w:t>Sieć zintegrowana</w:t>
      </w:r>
    </w:p>
    <w:p w14:paraId="3DAE34F3" w14:textId="77777777" w:rsidR="00BB1098" w:rsidRDefault="00BB1098" w:rsidP="00BB1098">
      <w:pPr>
        <w:pStyle w:val="Akapitzlist"/>
        <w:ind w:left="1080"/>
        <w:jc w:val="both"/>
      </w:pPr>
      <w:r>
        <w:t>32413100-2</w:t>
      </w:r>
      <w:r>
        <w:tab/>
        <w:t>Rutery sieciowe</w:t>
      </w:r>
    </w:p>
    <w:p w14:paraId="5F321D1A" w14:textId="77777777" w:rsidR="00BB1098" w:rsidRDefault="00BB1098" w:rsidP="00BB1098">
      <w:pPr>
        <w:pStyle w:val="Akapitzlist"/>
        <w:ind w:left="1080"/>
        <w:jc w:val="both"/>
      </w:pPr>
      <w:r>
        <w:t>32415000-5</w:t>
      </w:r>
      <w:r>
        <w:tab/>
        <w:t>Sieć Ethernet</w:t>
      </w:r>
    </w:p>
    <w:p w14:paraId="20934B95" w14:textId="77777777" w:rsidR="00BB1098" w:rsidRDefault="00BB1098" w:rsidP="00BB1098">
      <w:pPr>
        <w:pStyle w:val="Akapitzlist"/>
        <w:ind w:left="1080"/>
        <w:jc w:val="both"/>
      </w:pPr>
      <w:r>
        <w:t>32421000-0</w:t>
      </w:r>
      <w:r>
        <w:tab/>
        <w:t>Okablowanie sieciowe</w:t>
      </w:r>
    </w:p>
    <w:p w14:paraId="4DC76480" w14:textId="77777777" w:rsidR="00BB1098" w:rsidRDefault="00BB1098" w:rsidP="00BB1098">
      <w:pPr>
        <w:pStyle w:val="Akapitzlist"/>
        <w:ind w:left="1080"/>
        <w:jc w:val="both"/>
      </w:pPr>
      <w:r>
        <w:t>32422000-7</w:t>
      </w:r>
      <w:r>
        <w:tab/>
        <w:t>Elementy składowe sieci</w:t>
      </w:r>
    </w:p>
    <w:p w14:paraId="75676660" w14:textId="77777777" w:rsidR="00BB1098" w:rsidRDefault="00BB1098" w:rsidP="00BB1098">
      <w:pPr>
        <w:pStyle w:val="Akapitzlist"/>
        <w:ind w:left="1080"/>
        <w:jc w:val="both"/>
      </w:pPr>
      <w:r>
        <w:t>32423000-4</w:t>
      </w:r>
      <w:r>
        <w:tab/>
        <w:t>Gniazda sieciowe</w:t>
      </w:r>
    </w:p>
    <w:p w14:paraId="1ACF75F3" w14:textId="77777777" w:rsidR="00BB1098" w:rsidRDefault="00BB1098" w:rsidP="00BB1098">
      <w:pPr>
        <w:pStyle w:val="Akapitzlist"/>
        <w:ind w:left="1080"/>
        <w:jc w:val="both"/>
      </w:pPr>
      <w:r>
        <w:t>32428000-9</w:t>
      </w:r>
      <w:r>
        <w:tab/>
        <w:t>Modernizacja sieci</w:t>
      </w:r>
    </w:p>
    <w:p w14:paraId="23ECB589" w14:textId="77777777" w:rsidR="00BB1098" w:rsidRDefault="00BB1098" w:rsidP="00BB1098">
      <w:pPr>
        <w:pStyle w:val="Akapitzlist"/>
        <w:ind w:left="1080"/>
        <w:jc w:val="both"/>
      </w:pPr>
      <w:r>
        <w:t>29852510-4</w:t>
      </w:r>
      <w:r>
        <w:tab/>
        <w:t>Czujniki</w:t>
      </w:r>
    </w:p>
    <w:p w14:paraId="4AFCFC78" w14:textId="77777777" w:rsidR="00BB1098" w:rsidRDefault="00BB1098" w:rsidP="00BB1098">
      <w:pPr>
        <w:pStyle w:val="Akapitzlist"/>
        <w:ind w:left="1080"/>
        <w:jc w:val="both"/>
      </w:pPr>
      <w:r>
        <w:t>33252400-5</w:t>
      </w:r>
      <w:r>
        <w:tab/>
        <w:t>Urządzenia pomiarowe i sterujące</w:t>
      </w:r>
    </w:p>
    <w:p w14:paraId="666E6E2B" w14:textId="77777777" w:rsidR="00BB1098" w:rsidRDefault="00BB1098" w:rsidP="00BB1098">
      <w:pPr>
        <w:pStyle w:val="Akapitzlist"/>
        <w:ind w:left="1080"/>
        <w:jc w:val="both"/>
      </w:pPr>
      <w:r>
        <w:t>45331100-7</w:t>
      </w:r>
      <w:r>
        <w:tab/>
        <w:t>Instalowanie centralnego ogrzewania</w:t>
      </w:r>
    </w:p>
    <w:p w14:paraId="35855B03" w14:textId="77777777" w:rsidR="00BB1098" w:rsidRDefault="00BB1098" w:rsidP="00BB1098">
      <w:pPr>
        <w:pStyle w:val="Akapitzlist"/>
        <w:ind w:left="1080"/>
        <w:jc w:val="both"/>
      </w:pPr>
      <w:r>
        <w:t>45331200-8</w:t>
      </w:r>
      <w:r>
        <w:tab/>
        <w:t>Instalacja cieplna, wentylacyjna i konfekcjonowania powietrza</w:t>
      </w:r>
    </w:p>
    <w:p w14:paraId="58015170" w14:textId="77777777" w:rsidR="00BB1098" w:rsidRDefault="00BB1098" w:rsidP="00BB1098">
      <w:pPr>
        <w:pStyle w:val="Akapitzlist"/>
        <w:ind w:left="1080"/>
        <w:jc w:val="both"/>
      </w:pPr>
      <w:r>
        <w:t>45331221-1</w:t>
      </w:r>
      <w:r>
        <w:tab/>
        <w:t>Instalowanie układu częściowego konfekcjonowania powietrza</w:t>
      </w:r>
    </w:p>
    <w:p w14:paraId="459E1D3D" w14:textId="77777777" w:rsidR="00BB1098" w:rsidRDefault="00BB1098" w:rsidP="00BB1098">
      <w:pPr>
        <w:pStyle w:val="Akapitzlist"/>
        <w:ind w:left="1080"/>
        <w:jc w:val="both"/>
      </w:pPr>
      <w:r>
        <w:t>45332200-5</w:t>
      </w:r>
      <w:r>
        <w:tab/>
        <w:t>Hydraulika</w:t>
      </w:r>
    </w:p>
    <w:p w14:paraId="5DD4880C" w14:textId="77777777" w:rsidR="00BB1098" w:rsidRDefault="00BB1098" w:rsidP="00BB1098">
      <w:pPr>
        <w:pStyle w:val="Akapitzlist"/>
        <w:ind w:left="1080"/>
        <w:jc w:val="both"/>
      </w:pPr>
      <w:r>
        <w:lastRenderedPageBreak/>
        <w:t>45332300-6</w:t>
      </w:r>
      <w:r>
        <w:tab/>
        <w:t>Kładzenie upustów</w:t>
      </w:r>
    </w:p>
    <w:p w14:paraId="3D741ADD" w14:textId="77777777" w:rsidR="00BB1098" w:rsidRDefault="00BB1098" w:rsidP="00BB1098">
      <w:pPr>
        <w:pStyle w:val="Akapitzlist"/>
        <w:ind w:left="1080"/>
        <w:jc w:val="both"/>
      </w:pPr>
      <w:r>
        <w:t>45333000-0</w:t>
      </w:r>
      <w:r>
        <w:tab/>
        <w:t>Roboty instalacyjne gazowe</w:t>
      </w:r>
    </w:p>
    <w:p w14:paraId="2A375658" w14:textId="77777777" w:rsidR="00BB1098" w:rsidRDefault="00BB1098" w:rsidP="00BB1098">
      <w:pPr>
        <w:pStyle w:val="Akapitzlist"/>
        <w:ind w:left="1080"/>
        <w:jc w:val="both"/>
      </w:pPr>
      <w:r>
        <w:t>45333100-1</w:t>
      </w:r>
      <w:r>
        <w:tab/>
        <w:t>Instalowanie sprzętu regulacji gazu</w:t>
      </w:r>
    </w:p>
    <w:p w14:paraId="27F84171" w14:textId="77777777" w:rsidR="00BB1098" w:rsidRDefault="00BB1098" w:rsidP="00BB1098">
      <w:pPr>
        <w:pStyle w:val="Akapitzlist"/>
        <w:ind w:left="1080"/>
        <w:jc w:val="both"/>
      </w:pPr>
      <w:r>
        <w:t>45331211-8</w:t>
      </w:r>
      <w:r>
        <w:tab/>
        <w:t>Instalowanie wentylacji zewnętrznej</w:t>
      </w:r>
    </w:p>
    <w:p w14:paraId="79F34CDC" w14:textId="77777777" w:rsidR="00BB1098" w:rsidRDefault="00BB1098" w:rsidP="00BB1098">
      <w:pPr>
        <w:pStyle w:val="Akapitzlist"/>
        <w:ind w:left="1080"/>
        <w:jc w:val="both"/>
      </w:pPr>
      <w:r>
        <w:t>45331210-1</w:t>
      </w:r>
      <w:r>
        <w:tab/>
        <w:t>Instalowanie wentylacji</w:t>
      </w:r>
    </w:p>
    <w:p w14:paraId="05D898B3" w14:textId="77777777" w:rsidR="00BB1098" w:rsidRDefault="00BB1098" w:rsidP="00BB1098">
      <w:pPr>
        <w:pStyle w:val="Akapitzlist"/>
        <w:ind w:left="1080"/>
        <w:jc w:val="both"/>
      </w:pPr>
      <w:r>
        <w:t>45331230-7</w:t>
      </w:r>
      <w:r>
        <w:tab/>
        <w:t>Instalowanie sprzętu chłodzącego</w:t>
      </w:r>
    </w:p>
    <w:p w14:paraId="6166B968" w14:textId="77777777" w:rsidR="00BB1098" w:rsidRDefault="00BB1098" w:rsidP="00BB1098">
      <w:pPr>
        <w:pStyle w:val="Akapitzlist"/>
        <w:ind w:left="1080"/>
        <w:jc w:val="both"/>
      </w:pPr>
      <w:r>
        <w:t>45332400-7</w:t>
      </w:r>
      <w:r>
        <w:tab/>
        <w:t>Roboty instalacyjne w zakresie sprzętu sanitarnego</w:t>
      </w:r>
    </w:p>
    <w:p w14:paraId="3CE3B554" w14:textId="77777777" w:rsidR="00A93226" w:rsidRDefault="00BB1098" w:rsidP="00BB1098">
      <w:pPr>
        <w:pStyle w:val="Akapitzlist"/>
        <w:ind w:left="1080"/>
        <w:jc w:val="both"/>
      </w:pPr>
      <w:r>
        <w:t>45331100-1</w:t>
      </w:r>
      <w:r>
        <w:tab/>
        <w:t>Instalowanie sprzętu regulacji gazu</w:t>
      </w:r>
    </w:p>
    <w:p w14:paraId="06B03C99" w14:textId="77777777" w:rsidR="00A93226" w:rsidRDefault="00A93226" w:rsidP="00A93226">
      <w:pPr>
        <w:pStyle w:val="Akapitzlist"/>
        <w:ind w:left="1080"/>
        <w:jc w:val="both"/>
      </w:pPr>
    </w:p>
    <w:p w14:paraId="32116E55" w14:textId="77777777" w:rsidR="00A93226" w:rsidRDefault="00A93226" w:rsidP="00A93226">
      <w:pPr>
        <w:pStyle w:val="Akapitzlist"/>
        <w:ind w:left="1080"/>
        <w:jc w:val="both"/>
      </w:pPr>
    </w:p>
    <w:p w14:paraId="61C287EC" w14:textId="77777777" w:rsidR="00A93226" w:rsidRDefault="00A93226" w:rsidP="00A93226">
      <w:pPr>
        <w:pStyle w:val="Akapitzlist"/>
        <w:ind w:left="1080"/>
        <w:jc w:val="both"/>
      </w:pPr>
    </w:p>
    <w:p w14:paraId="7EE548CA" w14:textId="77777777" w:rsidR="002F671B" w:rsidRDefault="002F671B" w:rsidP="002F671B">
      <w:pPr>
        <w:pStyle w:val="Nagwek3"/>
      </w:pPr>
      <w:bookmarkStart w:id="5" w:name="_Toc500854305"/>
      <w:r>
        <w:t>Zakres przedmiotu zamówienia</w:t>
      </w:r>
      <w:bookmarkEnd w:id="5"/>
    </w:p>
    <w:p w14:paraId="3D266857" w14:textId="77777777" w:rsidR="00593CF2" w:rsidRDefault="00593CF2" w:rsidP="00593CF2"/>
    <w:p w14:paraId="057DAE4C" w14:textId="77777777" w:rsidR="00593CF2" w:rsidRDefault="00593CF2" w:rsidP="00593CF2"/>
    <w:p w14:paraId="4194412C"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1.1.2.1 Prace projektowe</w:t>
      </w:r>
    </w:p>
    <w:p w14:paraId="6F950B39" w14:textId="77777777" w:rsidR="0032026E" w:rsidRPr="0032026E" w:rsidRDefault="0032026E" w:rsidP="0032026E">
      <w:pPr>
        <w:spacing w:before="2" w:after="2" w:line="2" w:lineRule="atLeast"/>
        <w:jc w:val="both"/>
        <w:rPr>
          <w:rFonts w:ascii="Calibri" w:eastAsia="Times New Roman" w:hAnsi="Calibri" w:cs="Calibri"/>
          <w:lang w:bidi="en-US"/>
        </w:rPr>
      </w:pPr>
      <w:r w:rsidRPr="0032026E">
        <w:rPr>
          <w:rFonts w:ascii="Calibri" w:eastAsia="Times New Roman" w:hAnsi="Calibri" w:cs="Calibri"/>
          <w:lang w:bidi="en-US"/>
        </w:rPr>
        <w:t>Zakres przedmiotu zamówienia obejmuje m.in.:</w:t>
      </w:r>
    </w:p>
    <w:p w14:paraId="43DC8C88" w14:textId="77777777" w:rsidR="0032026E" w:rsidRPr="0032026E" w:rsidRDefault="0032026E" w:rsidP="0032026E">
      <w:pPr>
        <w:numPr>
          <w:ilvl w:val="0"/>
          <w:numId w:val="5"/>
        </w:numPr>
        <w:tabs>
          <w:tab w:val="num" w:pos="426"/>
          <w:tab w:val="num" w:pos="1800"/>
        </w:tabs>
        <w:spacing w:before="2" w:after="2" w:line="2" w:lineRule="atLeast"/>
        <w:ind w:left="426" w:hanging="284"/>
        <w:jc w:val="both"/>
        <w:rPr>
          <w:rFonts w:ascii="Calibri" w:eastAsia="Batang" w:hAnsi="Calibri" w:cs="Calibri"/>
          <w:szCs w:val="24"/>
          <w:lang w:bidi="en-US"/>
        </w:rPr>
      </w:pPr>
      <w:r w:rsidRPr="0032026E">
        <w:rPr>
          <w:rFonts w:ascii="Calibri" w:eastAsia="Batang" w:hAnsi="Calibri" w:cs="Calibri"/>
          <w:szCs w:val="24"/>
          <w:lang w:bidi="en-US"/>
        </w:rPr>
        <w:t xml:space="preserve">Wykonanie </w:t>
      </w:r>
      <w:r w:rsidRPr="0032026E">
        <w:rPr>
          <w:rFonts w:ascii="Calibri" w:eastAsia="Batang" w:hAnsi="Calibri" w:cs="Calibri"/>
          <w:bCs/>
          <w:szCs w:val="24"/>
          <w:lang w:bidi="en-US"/>
        </w:rPr>
        <w:t>inwentaryzacji</w:t>
      </w:r>
      <w:r w:rsidRPr="0032026E">
        <w:rPr>
          <w:rFonts w:ascii="Calibri" w:eastAsia="Batang" w:hAnsi="Calibri" w:cs="Calibri"/>
          <w:szCs w:val="24"/>
          <w:lang w:bidi="en-US"/>
        </w:rPr>
        <w:t xml:space="preserve"> budowlano – instalacyjnej poszczególnych części budynków szpitalnych objętych opracowaniem – w zakresie niezbędnym do realizacji dokumentacji projektowej. </w:t>
      </w:r>
    </w:p>
    <w:p w14:paraId="7F081CF0" w14:textId="77777777" w:rsidR="0032026E" w:rsidRPr="0032026E" w:rsidRDefault="0032026E" w:rsidP="0032026E">
      <w:pPr>
        <w:numPr>
          <w:ilvl w:val="0"/>
          <w:numId w:val="5"/>
        </w:numPr>
        <w:tabs>
          <w:tab w:val="num" w:pos="426"/>
          <w:tab w:val="num" w:pos="1800"/>
        </w:tabs>
        <w:spacing w:before="2" w:after="2" w:line="2" w:lineRule="atLeast"/>
        <w:ind w:left="426" w:hanging="284"/>
        <w:jc w:val="both"/>
        <w:rPr>
          <w:rFonts w:ascii="Calibri" w:eastAsia="Batang" w:hAnsi="Calibri" w:cs="Calibri"/>
          <w:szCs w:val="24"/>
          <w:lang w:bidi="en-US"/>
        </w:rPr>
      </w:pPr>
      <w:r w:rsidRPr="0032026E">
        <w:rPr>
          <w:rFonts w:ascii="Calibri" w:eastAsia="Batang" w:hAnsi="Calibri" w:cs="Calibri"/>
          <w:bCs/>
          <w:szCs w:val="24"/>
          <w:lang w:bidi="en-US"/>
        </w:rPr>
        <w:t xml:space="preserve">Opracowanie </w:t>
      </w:r>
      <w:r w:rsidRPr="0032026E">
        <w:rPr>
          <w:rFonts w:ascii="Calibri" w:eastAsia="Batang" w:hAnsi="Calibri" w:cs="Calibri"/>
          <w:szCs w:val="24"/>
          <w:lang w:bidi="en-US"/>
        </w:rPr>
        <w:t>orzeczeń i ekspertyz niezbędnych dla prawidłowej realizacji zadania inwestycyjnego– w tym w szczególności oceny stanu technicznego poszczególnych części budynków podlegających przebudowie.</w:t>
      </w:r>
    </w:p>
    <w:p w14:paraId="754B13BA" w14:textId="77777777" w:rsidR="0032026E" w:rsidRPr="0032026E" w:rsidRDefault="0032026E" w:rsidP="0032026E">
      <w:pPr>
        <w:numPr>
          <w:ilvl w:val="0"/>
          <w:numId w:val="5"/>
        </w:numPr>
        <w:tabs>
          <w:tab w:val="num" w:pos="426"/>
          <w:tab w:val="num" w:pos="1800"/>
        </w:tabs>
        <w:spacing w:before="2" w:after="2" w:line="2" w:lineRule="atLeast"/>
        <w:ind w:left="426" w:hanging="284"/>
        <w:jc w:val="both"/>
        <w:rPr>
          <w:rFonts w:ascii="Calibri" w:eastAsia="Batang" w:hAnsi="Calibri" w:cs="Calibri"/>
          <w:szCs w:val="24"/>
          <w:lang w:bidi="en-US"/>
        </w:rPr>
      </w:pPr>
      <w:r w:rsidRPr="0032026E">
        <w:rPr>
          <w:rFonts w:ascii="Calibri" w:eastAsia="Times New Roman" w:hAnsi="Calibri" w:cs="Calibri"/>
          <w:szCs w:val="24"/>
          <w:lang w:bidi="en-US"/>
        </w:rPr>
        <w:t>Opracowanie wielobranżowego</w:t>
      </w:r>
      <w:r w:rsidRPr="0032026E">
        <w:rPr>
          <w:rFonts w:ascii="Calibri" w:eastAsia="Times New Roman" w:hAnsi="Calibri" w:cs="Calibri"/>
          <w:b/>
          <w:bCs/>
          <w:szCs w:val="24"/>
          <w:lang w:bidi="en-US"/>
        </w:rPr>
        <w:t xml:space="preserve"> Projektu Budowlanego</w:t>
      </w:r>
      <w:r w:rsidRPr="0032026E">
        <w:rPr>
          <w:rFonts w:ascii="Calibri" w:eastAsia="Times New Roman" w:hAnsi="Calibri" w:cs="Calibri"/>
          <w:szCs w:val="24"/>
          <w:lang w:bidi="en-US"/>
        </w:rPr>
        <w:t xml:space="preserve"> (projekt architektoniczno-budowlany wraz z projektami technicznymi wszystkich branż) opracowanego w zakresie zgodnym z wymaganiami obowiązującej w Polsce ustawy Prawo budowlane z 7 lipca 1994, z </w:t>
      </w:r>
      <w:proofErr w:type="spellStart"/>
      <w:r w:rsidRPr="0032026E">
        <w:rPr>
          <w:rFonts w:ascii="Calibri" w:eastAsia="Times New Roman" w:hAnsi="Calibri" w:cs="Calibri"/>
          <w:szCs w:val="24"/>
          <w:lang w:bidi="en-US"/>
        </w:rPr>
        <w:t>późń</w:t>
      </w:r>
      <w:proofErr w:type="spellEnd"/>
      <w:r w:rsidRPr="0032026E">
        <w:rPr>
          <w:rFonts w:ascii="Calibri" w:eastAsia="Times New Roman" w:hAnsi="Calibri" w:cs="Calibri"/>
          <w:szCs w:val="24"/>
          <w:lang w:bidi="en-US"/>
        </w:rPr>
        <w:t xml:space="preserve">. zmianami </w:t>
      </w:r>
      <w:r w:rsidRPr="0032026E">
        <w:rPr>
          <w:rFonts w:ascii="Calibri" w:eastAsia="Batang" w:hAnsi="Calibri" w:cs="Calibri"/>
          <w:szCs w:val="24"/>
          <w:lang w:bidi="en-US"/>
        </w:rPr>
        <w:t xml:space="preserve">(Dz.U. 2020 poz. 471) i Rozporządzenia Ministra Rozwoju i Technologii z dnia 20 grudnia 2021 r. w sprawie szczegółowego zakresu i formy dokumentacji projektowej, specyfikacji technicznych wykonania i odbioru robót budowlanych oraz programu </w:t>
      </w:r>
      <w:proofErr w:type="spellStart"/>
      <w:r w:rsidRPr="0032026E">
        <w:rPr>
          <w:rFonts w:ascii="Calibri" w:eastAsia="Batang" w:hAnsi="Calibri" w:cs="Calibri"/>
          <w:szCs w:val="24"/>
          <w:lang w:bidi="en-US"/>
        </w:rPr>
        <w:t>funkcjonalno</w:t>
      </w:r>
      <w:proofErr w:type="spellEnd"/>
      <w:r w:rsidRPr="0032026E">
        <w:rPr>
          <w:rFonts w:ascii="Calibri" w:eastAsia="Batang" w:hAnsi="Calibri" w:cs="Calibri"/>
          <w:szCs w:val="24"/>
          <w:lang w:bidi="en-US"/>
        </w:rPr>
        <w:t xml:space="preserve"> – użytkowego (Dz.U. z 2021 r., poz. 2454) oraz uzyskanie na jego podstawie prawomocnej decyzji o pozwoleniu na budowę wraz z opracowaniem kosztorysów nakładczych, inwestorskich oraz ślepych.</w:t>
      </w:r>
    </w:p>
    <w:p w14:paraId="5C40C02D" w14:textId="77777777" w:rsidR="0032026E" w:rsidRPr="0032026E" w:rsidRDefault="0032026E" w:rsidP="0032026E">
      <w:pPr>
        <w:numPr>
          <w:ilvl w:val="0"/>
          <w:numId w:val="5"/>
        </w:numPr>
        <w:tabs>
          <w:tab w:val="num" w:pos="426"/>
        </w:tabs>
        <w:spacing w:before="2" w:after="2" w:line="2" w:lineRule="atLeast"/>
        <w:ind w:left="426" w:hanging="284"/>
        <w:jc w:val="both"/>
        <w:rPr>
          <w:rFonts w:ascii="Calibri" w:eastAsia="Times New Roman" w:hAnsi="Calibri" w:cs="Calibri"/>
          <w:lang w:bidi="en-US"/>
        </w:rPr>
      </w:pPr>
      <w:r w:rsidRPr="0032026E">
        <w:rPr>
          <w:rFonts w:ascii="Calibri" w:eastAsia="Times New Roman" w:hAnsi="Calibri" w:cs="Calibri"/>
          <w:lang w:bidi="en-US"/>
        </w:rPr>
        <w:t>Wszelkie inne, wymagane zgodnie z prawem polskim, uzgodnienia, opinie, dokumentacje i decyzje administracyjne niezbędne dla zaprojektowania, wybudowania, uruchomienia i przekazania do użytkowania, w tym ewentualnie ekspertyzę pożarową.</w:t>
      </w:r>
    </w:p>
    <w:p w14:paraId="3B19770F" w14:textId="77777777" w:rsidR="0032026E" w:rsidRPr="0032026E" w:rsidRDefault="0032026E" w:rsidP="0032026E">
      <w:pPr>
        <w:numPr>
          <w:ilvl w:val="0"/>
          <w:numId w:val="5"/>
        </w:numPr>
        <w:tabs>
          <w:tab w:val="num" w:pos="426"/>
        </w:tabs>
        <w:spacing w:before="2" w:after="2" w:line="2" w:lineRule="atLeast"/>
        <w:ind w:left="426" w:hanging="284"/>
        <w:jc w:val="both"/>
        <w:rPr>
          <w:rFonts w:ascii="Calibri" w:eastAsia="Times New Roman" w:hAnsi="Calibri" w:cs="Calibri"/>
          <w:lang w:bidi="en-US"/>
        </w:rPr>
      </w:pPr>
      <w:r w:rsidRPr="0032026E">
        <w:rPr>
          <w:rFonts w:ascii="Calibri" w:eastAsia="Times New Roman" w:hAnsi="Calibri" w:cs="Calibri"/>
          <w:lang w:bidi="en-US"/>
        </w:rPr>
        <w:t>Projekty Techniczne powinny być kompletne i skoordynowane międzybranżowo, a ich szczegółowość powinna odpowiadać szczegółowości</w:t>
      </w:r>
      <w:r w:rsidRPr="0032026E">
        <w:rPr>
          <w:rFonts w:ascii="Calibri" w:eastAsia="Times New Roman" w:hAnsi="Calibri" w:cs="Calibri"/>
          <w:b/>
          <w:bCs/>
          <w:lang w:bidi="en-US"/>
        </w:rPr>
        <w:t xml:space="preserve"> dokumentacji wykonawczej</w:t>
      </w:r>
      <w:r w:rsidRPr="0032026E">
        <w:rPr>
          <w:rFonts w:ascii="Calibri" w:eastAsia="Times New Roman" w:hAnsi="Calibri" w:cs="Calibri"/>
          <w:lang w:bidi="en-US"/>
        </w:rPr>
        <w:t xml:space="preserve">. Dokumentacja powinna być opracowana z uwzględnieniem warunków zatwierdzenia Projektu Budowlanego oraz warunków zawartych w uzyskanych opiniach i uzgodnieniach. </w:t>
      </w:r>
    </w:p>
    <w:p w14:paraId="5AF945D3" w14:textId="77777777" w:rsidR="0032026E" w:rsidRPr="0032026E" w:rsidRDefault="0032026E" w:rsidP="0032026E">
      <w:pPr>
        <w:numPr>
          <w:ilvl w:val="0"/>
          <w:numId w:val="5"/>
        </w:numPr>
        <w:tabs>
          <w:tab w:val="num" w:pos="426"/>
        </w:tabs>
        <w:spacing w:before="2" w:after="2" w:line="2" w:lineRule="atLeast"/>
        <w:ind w:left="426" w:hanging="284"/>
        <w:jc w:val="both"/>
        <w:rPr>
          <w:rFonts w:ascii="Calibri" w:eastAsia="Times New Roman" w:hAnsi="Calibri" w:cs="Calibri"/>
          <w:lang w:bidi="en-US"/>
        </w:rPr>
      </w:pPr>
      <w:r w:rsidRPr="0032026E">
        <w:rPr>
          <w:rFonts w:ascii="Calibri" w:eastAsia="Times New Roman" w:hAnsi="Calibri" w:cs="Calibri"/>
          <w:lang w:bidi="en-US"/>
        </w:rPr>
        <w:t xml:space="preserve">Opracowanie przez Wykonawcę Robót szczegółowych </w:t>
      </w:r>
      <w:r w:rsidRPr="0032026E">
        <w:rPr>
          <w:rFonts w:ascii="Calibri" w:eastAsia="Times New Roman" w:hAnsi="Calibri" w:cs="Calibri"/>
          <w:b/>
          <w:bCs/>
          <w:lang w:bidi="en-US"/>
        </w:rPr>
        <w:t>przedmiarów robót i kosztorysów</w:t>
      </w:r>
      <w:r w:rsidRPr="0032026E">
        <w:rPr>
          <w:rFonts w:ascii="Calibri" w:eastAsia="Times New Roman" w:hAnsi="Calibri" w:cs="Calibri"/>
          <w:lang w:bidi="en-US"/>
        </w:rPr>
        <w:t xml:space="preserve"> – dla potrzeb kontroli stanu zaawansowania oraz bieżącego rozliczenia wykonanych robót budowlano – instalacyjnych.</w:t>
      </w:r>
    </w:p>
    <w:p w14:paraId="27F8A584" w14:textId="77777777" w:rsidR="0032026E" w:rsidRPr="0032026E" w:rsidRDefault="0032026E" w:rsidP="0032026E">
      <w:pPr>
        <w:numPr>
          <w:ilvl w:val="0"/>
          <w:numId w:val="5"/>
        </w:numPr>
        <w:tabs>
          <w:tab w:val="num" w:pos="426"/>
        </w:tabs>
        <w:spacing w:before="2" w:after="2" w:line="2" w:lineRule="atLeast"/>
        <w:ind w:left="426" w:hanging="284"/>
        <w:jc w:val="both"/>
        <w:rPr>
          <w:rFonts w:ascii="Calibri" w:eastAsia="Times New Roman" w:hAnsi="Calibri" w:cs="Calibri"/>
          <w:lang w:bidi="en-US"/>
        </w:rPr>
      </w:pPr>
      <w:r w:rsidRPr="0032026E">
        <w:rPr>
          <w:rFonts w:ascii="Calibri" w:eastAsia="Calibri" w:hAnsi="Calibri" w:cs="Calibri"/>
          <w:u w:val="single"/>
          <w:lang w:bidi="en-US"/>
        </w:rPr>
        <w:t>Dokumentacja powykonawcza</w:t>
      </w:r>
      <w:r w:rsidRPr="0032026E">
        <w:rPr>
          <w:rFonts w:ascii="Calibri" w:eastAsia="Calibri" w:hAnsi="Calibri" w:cs="Calibri"/>
          <w:lang w:bidi="en-US"/>
        </w:rPr>
        <w:t xml:space="preserve"> powinna zawierać naniesione w kolorze czerwonym wszelkie zmiany. Przedmiotowe zmiany powinny być oznaczone w czytelny sposób. </w:t>
      </w:r>
    </w:p>
    <w:p w14:paraId="08F28815" w14:textId="45649BAE" w:rsidR="0032026E" w:rsidRPr="0032026E" w:rsidRDefault="0032026E" w:rsidP="0032026E">
      <w:pPr>
        <w:numPr>
          <w:ilvl w:val="0"/>
          <w:numId w:val="5"/>
        </w:numPr>
        <w:tabs>
          <w:tab w:val="num" w:pos="426"/>
        </w:tabs>
        <w:spacing w:before="2" w:after="2" w:line="2" w:lineRule="atLeast"/>
        <w:ind w:left="426" w:hanging="284"/>
        <w:jc w:val="both"/>
        <w:rPr>
          <w:rFonts w:ascii="Calibri" w:eastAsia="Times New Roman" w:hAnsi="Calibri" w:cs="Calibri"/>
          <w:lang w:bidi="en-US"/>
        </w:rPr>
      </w:pPr>
      <w:r w:rsidRPr="0032026E">
        <w:rPr>
          <w:rFonts w:ascii="Calibri" w:eastAsia="Calibri" w:hAnsi="Calibri" w:cs="Calibri"/>
          <w:lang w:bidi="en-US"/>
        </w:rPr>
        <w:t xml:space="preserve">Należy przewidzieć przekazanie dokumentacji powykonawczej w wersji papierowej w 3 egz. oraz w wersji elektronicznej na 1 płytce CD </w:t>
      </w:r>
      <w:r w:rsidR="0064510E">
        <w:rPr>
          <w:rFonts w:ascii="Calibri" w:eastAsia="Calibri" w:hAnsi="Calibri" w:cs="Calibri"/>
          <w:lang w:bidi="en-US"/>
        </w:rPr>
        <w:t>i</w:t>
      </w:r>
      <w:r w:rsidR="0064510E" w:rsidRPr="0032026E">
        <w:rPr>
          <w:rFonts w:ascii="Calibri" w:eastAsia="Calibri" w:hAnsi="Calibri" w:cs="Calibri"/>
          <w:lang w:bidi="en-US"/>
        </w:rPr>
        <w:t xml:space="preserve"> </w:t>
      </w:r>
      <w:r w:rsidRPr="0032026E">
        <w:rPr>
          <w:rFonts w:ascii="Calibri" w:eastAsia="Calibri" w:hAnsi="Calibri" w:cs="Calibri"/>
          <w:lang w:bidi="en-US"/>
        </w:rPr>
        <w:t xml:space="preserve">1 </w:t>
      </w:r>
      <w:proofErr w:type="spellStart"/>
      <w:r w:rsidRPr="0032026E">
        <w:rPr>
          <w:rFonts w:ascii="Calibri" w:eastAsia="Calibri" w:hAnsi="Calibri" w:cs="Calibri"/>
          <w:lang w:bidi="en-US"/>
        </w:rPr>
        <w:t>pen</w:t>
      </w:r>
      <w:proofErr w:type="spellEnd"/>
      <w:r w:rsidRPr="0032026E">
        <w:rPr>
          <w:rFonts w:ascii="Calibri" w:eastAsia="Calibri" w:hAnsi="Calibri" w:cs="Calibri"/>
          <w:lang w:bidi="en-US"/>
        </w:rPr>
        <w:t xml:space="preserve"> </w:t>
      </w:r>
      <w:proofErr w:type="spellStart"/>
      <w:r w:rsidRPr="0032026E">
        <w:rPr>
          <w:rFonts w:ascii="Calibri" w:eastAsia="Calibri" w:hAnsi="Calibri" w:cs="Calibri"/>
          <w:lang w:bidi="en-US"/>
        </w:rPr>
        <w:t>drive</w:t>
      </w:r>
      <w:proofErr w:type="spellEnd"/>
      <w:r w:rsidRPr="0032026E">
        <w:rPr>
          <w:rFonts w:ascii="Calibri" w:eastAsia="Calibri" w:hAnsi="Calibri" w:cs="Calibri"/>
          <w:lang w:bidi="en-US"/>
        </w:rPr>
        <w:t xml:space="preserve"> (pliki w formacie </w:t>
      </w:r>
      <w:proofErr w:type="spellStart"/>
      <w:r w:rsidRPr="0032026E">
        <w:rPr>
          <w:rFonts w:ascii="Calibri" w:eastAsia="Calibri" w:hAnsi="Calibri" w:cs="Calibri"/>
          <w:lang w:bidi="en-US"/>
        </w:rPr>
        <w:t>dwg</w:t>
      </w:r>
      <w:proofErr w:type="spellEnd"/>
      <w:r w:rsidRPr="0032026E">
        <w:rPr>
          <w:rFonts w:ascii="Calibri" w:eastAsia="Calibri" w:hAnsi="Calibri" w:cs="Calibri"/>
          <w:lang w:bidi="en-US"/>
        </w:rPr>
        <w:t xml:space="preserve">, pdf i </w:t>
      </w:r>
      <w:proofErr w:type="spellStart"/>
      <w:r w:rsidRPr="0032026E">
        <w:rPr>
          <w:rFonts w:ascii="Calibri" w:eastAsia="Calibri" w:hAnsi="Calibri" w:cs="Calibri"/>
          <w:lang w:bidi="en-US"/>
        </w:rPr>
        <w:t>word</w:t>
      </w:r>
      <w:proofErr w:type="spellEnd"/>
      <w:r w:rsidRPr="0032026E">
        <w:rPr>
          <w:rFonts w:ascii="Calibri" w:eastAsia="Calibri" w:hAnsi="Calibri" w:cs="Calibri"/>
          <w:lang w:bidi="en-US"/>
        </w:rPr>
        <w:t>).</w:t>
      </w:r>
    </w:p>
    <w:p w14:paraId="5B5B39E9" w14:textId="77777777" w:rsidR="0032026E" w:rsidRPr="00D1288D" w:rsidRDefault="0032026E" w:rsidP="0032026E">
      <w:pPr>
        <w:spacing w:before="2" w:after="2" w:line="2" w:lineRule="atLeast"/>
        <w:ind w:left="720"/>
        <w:contextualSpacing/>
        <w:jc w:val="both"/>
        <w:rPr>
          <w:rFonts w:ascii="Calibri" w:eastAsia="Times New Roman" w:hAnsi="Calibri" w:cs="Calibri"/>
          <w:lang w:bidi="en-US"/>
        </w:rPr>
      </w:pPr>
    </w:p>
    <w:p w14:paraId="55C986E5" w14:textId="77777777" w:rsidR="0032026E" w:rsidRPr="0032026E" w:rsidRDefault="0032026E" w:rsidP="0032026E">
      <w:pPr>
        <w:spacing w:before="2" w:after="2" w:line="2" w:lineRule="atLeast"/>
        <w:ind w:firstLine="284"/>
        <w:jc w:val="both"/>
        <w:rPr>
          <w:rFonts w:ascii="Calibri" w:eastAsia="Calibri" w:hAnsi="Calibri" w:cs="Calibri"/>
        </w:rPr>
      </w:pPr>
      <w:r w:rsidRPr="0032026E">
        <w:rPr>
          <w:rFonts w:ascii="Calibri" w:eastAsia="Calibri" w:hAnsi="Calibri" w:cs="Calibri"/>
        </w:rPr>
        <w:t xml:space="preserve">Zamawiający zastrzega sobie prawo do ingerowania w przyjęty harmonogram realizacji zadania na każdym etapie inwestycji. </w:t>
      </w:r>
    </w:p>
    <w:p w14:paraId="2F48E492" w14:textId="77777777" w:rsidR="0032026E" w:rsidRPr="0032026E" w:rsidRDefault="0032026E" w:rsidP="0032026E">
      <w:pPr>
        <w:spacing w:before="2" w:after="2" w:line="2" w:lineRule="atLeast"/>
        <w:ind w:firstLine="284"/>
        <w:jc w:val="both"/>
        <w:rPr>
          <w:rFonts w:ascii="Calibri" w:eastAsia="Calibri" w:hAnsi="Calibri" w:cs="Calibri"/>
          <w:b/>
          <w:bCs/>
        </w:rPr>
      </w:pPr>
      <w:r w:rsidRPr="0032026E">
        <w:rPr>
          <w:rFonts w:ascii="Calibri" w:eastAsia="Calibri" w:hAnsi="Calibri" w:cs="Calibri"/>
        </w:rPr>
        <w:t xml:space="preserve">Dokumentacja projektowa, Program </w:t>
      </w:r>
      <w:proofErr w:type="spellStart"/>
      <w:r w:rsidRPr="0032026E">
        <w:rPr>
          <w:rFonts w:ascii="Calibri" w:eastAsia="Calibri" w:hAnsi="Calibri" w:cs="Calibri"/>
        </w:rPr>
        <w:t>Funkcjonalno</w:t>
      </w:r>
      <w:proofErr w:type="spellEnd"/>
      <w:r w:rsidRPr="0032026E">
        <w:rPr>
          <w:rFonts w:ascii="Calibri" w:eastAsia="Calibri" w:hAnsi="Calibri" w:cs="Calibri"/>
        </w:rPr>
        <w:t xml:space="preserve"> – Użytkowy oraz inne dokumenty i opracowania dostarczone przez Zamawiającego są dokumentami wzajemnie się uzupełniającymi. Wszystkie elementy i wymogi w zakresie przedmiotu zamówienia ujęte w jednym z nich, lecz nie ujęte innym, a także ujęte w części opisowej dokumentacji projektowej, ale nie ujęte na rysunkach lub ujęte na rysunkach, a nie ujęte w części opisowej dokumentacji projektowej są objęte zobowiązaniem </w:t>
      </w:r>
      <w:r w:rsidRPr="0032026E">
        <w:rPr>
          <w:rFonts w:ascii="Calibri" w:eastAsia="Calibri" w:hAnsi="Calibri" w:cs="Calibri"/>
        </w:rPr>
        <w:lastRenderedPageBreak/>
        <w:t>Wykonawcy. Wszystkie wymiary należy sprawdzić na budowie. Ewentualne rozbieżności lub sprzeczności w treści poszczególnych dokumentów będą rozstrzygane według hierarchii ważności określonej w umowie o zamówienie publiczne</w:t>
      </w:r>
      <w:r w:rsidRPr="0032026E">
        <w:rPr>
          <w:rFonts w:ascii="Calibri" w:eastAsia="Calibri" w:hAnsi="Calibri" w:cs="Calibri"/>
          <w:b/>
          <w:bCs/>
        </w:rPr>
        <w:t>.</w:t>
      </w:r>
    </w:p>
    <w:p w14:paraId="1A7585AA" w14:textId="77777777" w:rsidR="0032026E" w:rsidRPr="0032026E" w:rsidRDefault="0032026E" w:rsidP="0032026E">
      <w:pPr>
        <w:spacing w:before="2" w:after="2" w:line="2" w:lineRule="atLeast"/>
        <w:ind w:firstLine="284"/>
        <w:jc w:val="both"/>
        <w:rPr>
          <w:rFonts w:ascii="Calibri" w:eastAsia="Calibri" w:hAnsi="Calibri" w:cs="Calibri"/>
          <w:b/>
          <w:bCs/>
        </w:rPr>
      </w:pPr>
      <w:r w:rsidRPr="0032026E">
        <w:rPr>
          <w:rFonts w:ascii="Calibri" w:eastAsia="Calibri" w:hAnsi="Calibri" w:cs="Calibri"/>
        </w:rPr>
        <w:t>Niezależnie od stopnia dokładności i precyzji jakichkolwiek dokumentów otrzymanych od Zamawiającego dotyczących przedmiotu zamówienia Wykonawca zobowiązany jest do wykonania przedmiotu zamówienia w sposób spełniający wymogi określone przez Zamawiającego, a także wynikające z wiedzy technicznej, przepisów prawa, a także wymogi prawidłowej praktyki budowlanej</w:t>
      </w:r>
      <w:r w:rsidRPr="0032026E">
        <w:rPr>
          <w:rFonts w:ascii="Calibri" w:eastAsia="Calibri" w:hAnsi="Calibri" w:cs="Calibri"/>
          <w:b/>
          <w:bCs/>
        </w:rPr>
        <w:t xml:space="preserve">. </w:t>
      </w:r>
    </w:p>
    <w:p w14:paraId="29958F52" w14:textId="77777777" w:rsidR="0032026E" w:rsidRPr="0032026E" w:rsidRDefault="0032026E" w:rsidP="0032026E">
      <w:pPr>
        <w:spacing w:before="2" w:after="2" w:line="2" w:lineRule="atLeast"/>
        <w:jc w:val="both"/>
        <w:rPr>
          <w:rFonts w:ascii="Calibri" w:eastAsia="Calibri" w:hAnsi="Calibri" w:cs="Calibri"/>
          <w:b/>
          <w:bCs/>
        </w:rPr>
      </w:pPr>
    </w:p>
    <w:p w14:paraId="69A7F7FB"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Uzgodnienia i decyzje administracyjne.</w:t>
      </w:r>
    </w:p>
    <w:p w14:paraId="6BE1450D" w14:textId="77777777" w:rsidR="0032026E" w:rsidRPr="0032026E" w:rsidRDefault="0032026E" w:rsidP="0032026E">
      <w:pPr>
        <w:spacing w:before="2" w:after="2" w:line="2" w:lineRule="atLeast"/>
        <w:ind w:firstLine="284"/>
        <w:jc w:val="both"/>
        <w:rPr>
          <w:rFonts w:ascii="Calibri" w:eastAsia="Calibri" w:hAnsi="Calibri" w:cs="Calibri"/>
          <w:lang w:bidi="en-US"/>
        </w:rPr>
      </w:pPr>
      <w:r w:rsidRPr="0032026E">
        <w:rPr>
          <w:rFonts w:ascii="Calibri" w:eastAsia="Calibri" w:hAnsi="Calibri" w:cs="Calibri"/>
          <w:lang w:bidi="en-US"/>
        </w:rPr>
        <w:t xml:space="preserve">Projektant uzyska wszelkie wymagane zgodnie z prawem polskim uzgodnienia, opinie, dokumentacje i decyzje administracyjne niezbędne dla zaprojektowania, wybudowania i przekazania obiektu do użytkowania. Koszty opłat z tego tytułu ponosi Wykonawca. </w:t>
      </w:r>
      <w:r>
        <w:rPr>
          <w:rFonts w:ascii="Calibri" w:eastAsia="Calibri" w:hAnsi="Calibri" w:cs="Calibri"/>
          <w:lang w:bidi="en-US"/>
        </w:rPr>
        <w:t>W tym również uzgodnienia z Wojewódzkim Konserwatorem Zabytków.</w:t>
      </w:r>
    </w:p>
    <w:p w14:paraId="3C230101" w14:textId="77777777" w:rsidR="0032026E" w:rsidRPr="0032026E" w:rsidRDefault="0032026E" w:rsidP="0032026E">
      <w:pPr>
        <w:spacing w:before="2" w:after="2" w:line="2" w:lineRule="atLeast"/>
        <w:jc w:val="both"/>
        <w:rPr>
          <w:rFonts w:ascii="Calibri" w:eastAsia="Calibri" w:hAnsi="Calibri" w:cs="Calibri"/>
          <w:b/>
          <w:bCs/>
        </w:rPr>
      </w:pPr>
    </w:p>
    <w:p w14:paraId="25EA51D1" w14:textId="77777777" w:rsidR="0032026E" w:rsidRPr="0032026E" w:rsidRDefault="0032026E" w:rsidP="0032026E">
      <w:pPr>
        <w:spacing w:before="2" w:after="2" w:line="2" w:lineRule="atLeast"/>
        <w:jc w:val="both"/>
        <w:rPr>
          <w:rFonts w:ascii="Calibri" w:eastAsia="Calibri" w:hAnsi="Calibri" w:cs="Calibri"/>
          <w:b/>
        </w:rPr>
      </w:pPr>
      <w:r w:rsidRPr="0032026E">
        <w:rPr>
          <w:rFonts w:ascii="Calibri" w:eastAsia="Calibri" w:hAnsi="Calibri" w:cs="Calibri"/>
          <w:b/>
          <w:bCs/>
        </w:rPr>
        <w:t>Projekty i koncepcje Zamawiającego.</w:t>
      </w:r>
    </w:p>
    <w:p w14:paraId="29517939" w14:textId="77777777" w:rsidR="0032026E" w:rsidRPr="0032026E" w:rsidRDefault="0032026E" w:rsidP="0032026E">
      <w:pPr>
        <w:spacing w:before="2" w:after="2" w:line="2" w:lineRule="atLeast"/>
        <w:ind w:firstLine="284"/>
        <w:jc w:val="both"/>
        <w:rPr>
          <w:rFonts w:ascii="Calibri" w:eastAsia="Calibri" w:hAnsi="Calibri" w:cs="Calibri"/>
          <w:u w:val="single"/>
        </w:rPr>
      </w:pPr>
      <w:r w:rsidRPr="0032026E">
        <w:rPr>
          <w:rFonts w:ascii="Calibri" w:eastAsia="Calibri" w:hAnsi="Calibri" w:cs="Calibri"/>
          <w:u w:val="single"/>
        </w:rPr>
        <w:t>Przedstawione w PFU opracowania są tylko materiałem wyjściowym i pomocniczym. Zamawiający dopuszcza zmiany w stosunku do przedstawionych wymagań pod warunkiem akceptacji przez Zamawiającego rozwiązań alternatywnych.</w:t>
      </w:r>
    </w:p>
    <w:p w14:paraId="35A43F52" w14:textId="77777777" w:rsidR="0032026E" w:rsidRPr="0032026E" w:rsidRDefault="0032026E" w:rsidP="0032026E">
      <w:pPr>
        <w:spacing w:before="2" w:after="2" w:line="2" w:lineRule="atLeast"/>
        <w:ind w:firstLine="284"/>
        <w:jc w:val="both"/>
        <w:rPr>
          <w:rFonts w:ascii="Calibri" w:eastAsia="Calibri" w:hAnsi="Calibri" w:cs="Calibri"/>
        </w:rPr>
      </w:pPr>
      <w:r w:rsidRPr="0032026E">
        <w:rPr>
          <w:rFonts w:ascii="Calibri" w:eastAsia="Calibri" w:hAnsi="Calibri" w:cs="Calibri"/>
        </w:rPr>
        <w:t>Projektant jest zobowiązany do weryfikacji podanych wymagań, poprzez wykonanie własnych obliczeń technologicznych i konstrukcyjnych oraz bilansów mediów dla zadań wchodzących w skład projektu. W przypadku wyniknięcia rozbieżności w rozwiązaniach przedstawionych przez Zamawiającego a opracowanymi przez Wykonawcę, Wykonawca nie będzie rościł praw do dodatkowego wynagrodzenia.</w:t>
      </w:r>
    </w:p>
    <w:p w14:paraId="791E0ECB" w14:textId="77777777" w:rsidR="0032026E" w:rsidRPr="0032026E" w:rsidRDefault="0032026E" w:rsidP="0032026E">
      <w:pPr>
        <w:spacing w:before="2" w:after="2" w:line="2" w:lineRule="atLeast"/>
        <w:ind w:firstLine="284"/>
        <w:jc w:val="both"/>
        <w:rPr>
          <w:rFonts w:ascii="Calibri" w:eastAsia="Calibri" w:hAnsi="Calibri" w:cs="Calibri"/>
        </w:rPr>
      </w:pPr>
      <w:r w:rsidRPr="0032026E">
        <w:rPr>
          <w:rFonts w:ascii="Calibri" w:eastAsia="Calibri" w:hAnsi="Calibri" w:cs="Calibri"/>
        </w:rPr>
        <w:t>Przedstawione w PFU parametry są wielkościami szacunkowymi. Ostateczne wielkości zostaną ustalone na podstawie sporządzonej dokumentacji projektowej. Należy przyjąć do wyceny wielkości powierzchni, wymiarów i innych danych podanych do wycen w wielkości +/- 10%.</w:t>
      </w:r>
    </w:p>
    <w:p w14:paraId="112A7211" w14:textId="77777777" w:rsidR="0032026E" w:rsidRPr="0032026E" w:rsidRDefault="0032026E" w:rsidP="0032026E">
      <w:pPr>
        <w:spacing w:before="2" w:after="2" w:line="2" w:lineRule="atLeast"/>
        <w:jc w:val="both"/>
        <w:rPr>
          <w:rFonts w:ascii="Calibri" w:eastAsia="Calibri" w:hAnsi="Calibri" w:cs="Calibri"/>
        </w:rPr>
      </w:pPr>
    </w:p>
    <w:p w14:paraId="2466B471" w14:textId="77777777" w:rsidR="0032026E" w:rsidRPr="0032026E" w:rsidRDefault="0032026E" w:rsidP="0032026E">
      <w:pPr>
        <w:spacing w:before="2" w:after="2" w:line="2" w:lineRule="atLeast"/>
        <w:jc w:val="both"/>
        <w:rPr>
          <w:rFonts w:ascii="Calibri" w:eastAsia="Calibri" w:hAnsi="Calibri" w:cs="Calibri"/>
        </w:rPr>
      </w:pPr>
    </w:p>
    <w:p w14:paraId="13252AB8" w14:textId="77777777" w:rsidR="0032026E" w:rsidRPr="0032026E" w:rsidRDefault="0032026E" w:rsidP="0032026E">
      <w:pPr>
        <w:spacing w:before="2" w:after="2" w:line="2" w:lineRule="atLeast"/>
        <w:jc w:val="both"/>
        <w:rPr>
          <w:rFonts w:ascii="Calibri" w:eastAsia="Calibri" w:hAnsi="Calibri" w:cs="Calibri"/>
          <w:b/>
        </w:rPr>
      </w:pPr>
      <w:r w:rsidRPr="0032026E">
        <w:rPr>
          <w:rFonts w:ascii="Calibri" w:eastAsia="Calibri" w:hAnsi="Calibri" w:cs="Calibri"/>
          <w:b/>
          <w:bCs/>
        </w:rPr>
        <w:t>Wizytacja terenu budowy</w:t>
      </w:r>
    </w:p>
    <w:p w14:paraId="13E49C41" w14:textId="77777777" w:rsidR="0032026E" w:rsidRPr="0032026E" w:rsidRDefault="0032026E" w:rsidP="0032026E">
      <w:pPr>
        <w:spacing w:before="2" w:after="2" w:line="2" w:lineRule="atLeast"/>
        <w:ind w:firstLine="284"/>
        <w:jc w:val="both"/>
        <w:rPr>
          <w:rFonts w:ascii="Calibri" w:eastAsia="Calibri" w:hAnsi="Calibri" w:cs="Calibri"/>
          <w:lang w:bidi="en-US"/>
        </w:rPr>
      </w:pPr>
      <w:r w:rsidRPr="0032026E">
        <w:rPr>
          <w:rFonts w:ascii="Calibri" w:eastAsia="Calibri" w:hAnsi="Calibri" w:cs="Calibri"/>
          <w:lang w:bidi="en-US"/>
        </w:rPr>
        <w:t>Przed złożeniem oferty Zamawiający zaleca odbycie wizytację Terenu Budowy oraz jego otoczenia w celu oceny, na własną odpowiedzialność, koszt i ryzyko oraz wszystkich czynników koniecznych do przygotowania jego rzetelnej oferty dla Zamawiającego, a w szczególności:</w:t>
      </w:r>
    </w:p>
    <w:p w14:paraId="444B210F" w14:textId="77777777" w:rsidR="0032026E" w:rsidRPr="0032026E" w:rsidRDefault="0032026E" w:rsidP="0032026E">
      <w:pPr>
        <w:spacing w:before="2" w:after="2" w:line="2" w:lineRule="atLeast"/>
        <w:ind w:firstLine="284"/>
        <w:jc w:val="both"/>
        <w:rPr>
          <w:rFonts w:ascii="Calibri" w:eastAsia="Calibri" w:hAnsi="Calibri" w:cs="Calibri"/>
          <w:lang w:bidi="en-US"/>
        </w:rPr>
      </w:pPr>
      <w:r w:rsidRPr="0032026E">
        <w:rPr>
          <w:rFonts w:ascii="Calibri" w:eastAsia="Calibri" w:hAnsi="Calibri" w:cs="Calibri"/>
          <w:lang w:bidi="en-US"/>
        </w:rPr>
        <w:t>− dostępności mediów;</w:t>
      </w:r>
    </w:p>
    <w:p w14:paraId="1140262D" w14:textId="77777777" w:rsidR="0032026E" w:rsidRPr="0032026E" w:rsidRDefault="0032026E" w:rsidP="0032026E">
      <w:pPr>
        <w:spacing w:before="2" w:after="2" w:line="2" w:lineRule="atLeast"/>
        <w:ind w:firstLine="284"/>
        <w:jc w:val="both"/>
        <w:rPr>
          <w:rFonts w:ascii="Calibri" w:eastAsia="Calibri" w:hAnsi="Calibri" w:cs="Calibri"/>
          <w:lang w:bidi="en-US"/>
        </w:rPr>
      </w:pPr>
      <w:r w:rsidRPr="0032026E">
        <w:rPr>
          <w:rFonts w:ascii="Calibri" w:eastAsia="Calibri" w:hAnsi="Calibri" w:cs="Calibri"/>
          <w:lang w:bidi="en-US"/>
        </w:rPr>
        <w:t>− możliwości transportu materiałów i ich dostarczenia do obszaru podlegającemu przebudowie;</w:t>
      </w:r>
    </w:p>
    <w:p w14:paraId="65054B23" w14:textId="77777777" w:rsidR="0032026E" w:rsidRPr="0032026E" w:rsidRDefault="0032026E" w:rsidP="0032026E">
      <w:pPr>
        <w:spacing w:before="2" w:after="2" w:line="2" w:lineRule="atLeast"/>
        <w:ind w:firstLine="284"/>
        <w:jc w:val="both"/>
        <w:rPr>
          <w:rFonts w:ascii="Calibri" w:eastAsia="Calibri" w:hAnsi="Calibri" w:cs="Calibri"/>
          <w:lang w:bidi="en-US"/>
        </w:rPr>
      </w:pPr>
      <w:r w:rsidRPr="0032026E">
        <w:rPr>
          <w:rFonts w:ascii="Calibri" w:eastAsia="Calibri" w:hAnsi="Calibri" w:cs="Calibri"/>
          <w:lang w:bidi="en-US"/>
        </w:rPr>
        <w:t xml:space="preserve">− dostępu do placów składowych; </w:t>
      </w:r>
    </w:p>
    <w:p w14:paraId="17205FCC" w14:textId="77777777" w:rsidR="0032026E" w:rsidRPr="0032026E" w:rsidRDefault="0032026E" w:rsidP="0032026E">
      <w:pPr>
        <w:spacing w:before="2" w:after="2" w:line="2" w:lineRule="atLeast"/>
        <w:ind w:left="284"/>
        <w:jc w:val="both"/>
        <w:rPr>
          <w:rFonts w:ascii="Calibri" w:eastAsia="Calibri" w:hAnsi="Calibri" w:cs="Calibri"/>
          <w:lang w:bidi="en-US"/>
        </w:rPr>
      </w:pPr>
      <w:r w:rsidRPr="0032026E">
        <w:rPr>
          <w:rFonts w:ascii="Calibri" w:eastAsia="Calibri" w:hAnsi="Calibri" w:cs="Calibri"/>
          <w:lang w:bidi="en-US"/>
        </w:rPr>
        <w:t>− opracowanie projektu organizacji prac budowlano-instalacyjnych, które umożliwią prowadzenie działalności na poziomie parteru budynku;</w:t>
      </w:r>
    </w:p>
    <w:p w14:paraId="5007E608" w14:textId="77777777" w:rsidR="0032026E" w:rsidRPr="0032026E" w:rsidRDefault="0032026E" w:rsidP="0032026E">
      <w:pPr>
        <w:spacing w:before="2" w:after="2" w:line="2" w:lineRule="atLeast"/>
        <w:ind w:firstLine="284"/>
        <w:jc w:val="both"/>
        <w:rPr>
          <w:rFonts w:ascii="Calibri" w:eastAsia="Calibri" w:hAnsi="Calibri" w:cs="Calibri"/>
          <w:lang w:bidi="en-US"/>
        </w:rPr>
      </w:pPr>
      <w:r w:rsidRPr="0032026E">
        <w:rPr>
          <w:rFonts w:ascii="Calibri" w:eastAsia="Calibri" w:hAnsi="Calibri" w:cs="Calibri"/>
          <w:lang w:bidi="en-US"/>
        </w:rPr>
        <w:t>− itp.</w:t>
      </w:r>
    </w:p>
    <w:p w14:paraId="5A10A156" w14:textId="77777777" w:rsidR="0032026E" w:rsidRPr="0032026E" w:rsidRDefault="0032026E" w:rsidP="0032026E">
      <w:pPr>
        <w:tabs>
          <w:tab w:val="left" w:pos="1266"/>
        </w:tabs>
        <w:spacing w:before="2" w:after="2" w:line="2" w:lineRule="atLeast"/>
        <w:jc w:val="both"/>
        <w:rPr>
          <w:rFonts w:ascii="Calibri" w:eastAsia="Calibri" w:hAnsi="Calibri" w:cs="Calibri"/>
          <w:lang w:bidi="en-US"/>
        </w:rPr>
      </w:pPr>
      <w:r w:rsidRPr="0032026E">
        <w:rPr>
          <w:rFonts w:ascii="Calibri" w:eastAsia="Calibri" w:hAnsi="Calibri" w:cs="Calibri"/>
          <w:lang w:bidi="en-US"/>
        </w:rPr>
        <w:t>W tym celu Zamawiający udostępni pomieszczenia objęte planowaną przebudową.</w:t>
      </w:r>
    </w:p>
    <w:p w14:paraId="4B0A57AD" w14:textId="77777777" w:rsidR="0032026E" w:rsidRPr="0032026E" w:rsidRDefault="0032026E" w:rsidP="0032026E">
      <w:pPr>
        <w:spacing w:before="2" w:after="2" w:line="2" w:lineRule="atLeast"/>
        <w:jc w:val="both"/>
        <w:rPr>
          <w:rFonts w:ascii="Calibri" w:eastAsia="Calibri" w:hAnsi="Calibri" w:cs="Calibri"/>
          <w:b/>
          <w:lang w:bidi="en-US"/>
        </w:rPr>
      </w:pPr>
    </w:p>
    <w:p w14:paraId="66D2763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b/>
          <w:lang w:bidi="en-US"/>
        </w:rPr>
        <w:t>1.1.2.2 Zakres robót budowlanych</w:t>
      </w:r>
    </w:p>
    <w:p w14:paraId="330E0B2D" w14:textId="77777777" w:rsidR="0032026E" w:rsidRPr="0032026E" w:rsidRDefault="0032026E" w:rsidP="0032026E">
      <w:pPr>
        <w:spacing w:before="2" w:after="2" w:line="2" w:lineRule="atLeast"/>
        <w:jc w:val="both"/>
        <w:rPr>
          <w:rFonts w:ascii="Calibri" w:eastAsia="Calibri" w:hAnsi="Calibri" w:cs="Calibri"/>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5551"/>
      </w:tblGrid>
      <w:tr w:rsidR="0032026E" w:rsidRPr="0032026E" w14:paraId="5D8A627D" w14:textId="77777777" w:rsidTr="009C0064">
        <w:trPr>
          <w:jc w:val="center"/>
        </w:trPr>
        <w:tc>
          <w:tcPr>
            <w:tcW w:w="1173" w:type="dxa"/>
            <w:shd w:val="clear" w:color="auto" w:fill="auto"/>
          </w:tcPr>
          <w:p w14:paraId="3CCF861B" w14:textId="77777777" w:rsidR="0032026E" w:rsidRPr="0032026E" w:rsidRDefault="0032026E" w:rsidP="0032026E">
            <w:pPr>
              <w:spacing w:before="2" w:after="2" w:line="2" w:lineRule="atLeast"/>
              <w:jc w:val="both"/>
              <w:rPr>
                <w:rFonts w:ascii="Calibri" w:eastAsia="Calibri" w:hAnsi="Calibri" w:cs="Calibri"/>
                <w:lang w:bidi="en-US"/>
              </w:rPr>
            </w:pPr>
          </w:p>
        </w:tc>
        <w:tc>
          <w:tcPr>
            <w:tcW w:w="5551" w:type="dxa"/>
            <w:shd w:val="clear" w:color="auto" w:fill="auto"/>
          </w:tcPr>
          <w:p w14:paraId="00587B9A"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ZAKRES ROBÓT BUDOWLANYCH</w:t>
            </w:r>
          </w:p>
        </w:tc>
      </w:tr>
      <w:tr w:rsidR="0032026E" w:rsidRPr="0032026E" w14:paraId="16467CF2" w14:textId="77777777" w:rsidTr="009C0064">
        <w:trPr>
          <w:jc w:val="center"/>
        </w:trPr>
        <w:tc>
          <w:tcPr>
            <w:tcW w:w="1173" w:type="dxa"/>
            <w:shd w:val="clear" w:color="auto" w:fill="auto"/>
          </w:tcPr>
          <w:p w14:paraId="20F14150"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1.</w:t>
            </w:r>
          </w:p>
        </w:tc>
        <w:tc>
          <w:tcPr>
            <w:tcW w:w="5551" w:type="dxa"/>
            <w:shd w:val="clear" w:color="auto" w:fill="auto"/>
          </w:tcPr>
          <w:p w14:paraId="62634B24"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Roboty budowlane</w:t>
            </w:r>
          </w:p>
        </w:tc>
      </w:tr>
      <w:tr w:rsidR="0032026E" w:rsidRPr="0032026E" w14:paraId="79BE368D" w14:textId="77777777" w:rsidTr="009C0064">
        <w:trPr>
          <w:jc w:val="center"/>
        </w:trPr>
        <w:tc>
          <w:tcPr>
            <w:tcW w:w="1173" w:type="dxa"/>
            <w:shd w:val="clear" w:color="auto" w:fill="auto"/>
          </w:tcPr>
          <w:p w14:paraId="293413B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1.1</w:t>
            </w:r>
          </w:p>
        </w:tc>
        <w:tc>
          <w:tcPr>
            <w:tcW w:w="5551" w:type="dxa"/>
            <w:shd w:val="clear" w:color="auto" w:fill="auto"/>
          </w:tcPr>
          <w:p w14:paraId="4DE588CE"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Roboty wyburzeniowe</w:t>
            </w:r>
          </w:p>
        </w:tc>
      </w:tr>
      <w:tr w:rsidR="0032026E" w:rsidRPr="0032026E" w14:paraId="0E1341EE" w14:textId="77777777" w:rsidTr="009C0064">
        <w:trPr>
          <w:jc w:val="center"/>
        </w:trPr>
        <w:tc>
          <w:tcPr>
            <w:tcW w:w="1173" w:type="dxa"/>
            <w:shd w:val="clear" w:color="auto" w:fill="auto"/>
          </w:tcPr>
          <w:p w14:paraId="113FB8C2"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1.2</w:t>
            </w:r>
          </w:p>
        </w:tc>
        <w:tc>
          <w:tcPr>
            <w:tcW w:w="5551" w:type="dxa"/>
            <w:shd w:val="clear" w:color="auto" w:fill="auto"/>
          </w:tcPr>
          <w:p w14:paraId="549FB5EE"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Roboty konstrukcyjne</w:t>
            </w:r>
          </w:p>
        </w:tc>
      </w:tr>
      <w:tr w:rsidR="0032026E" w:rsidRPr="0032026E" w14:paraId="50BEA4FB" w14:textId="77777777" w:rsidTr="009C0064">
        <w:trPr>
          <w:jc w:val="center"/>
        </w:trPr>
        <w:tc>
          <w:tcPr>
            <w:tcW w:w="1173" w:type="dxa"/>
            <w:shd w:val="clear" w:color="auto" w:fill="auto"/>
          </w:tcPr>
          <w:p w14:paraId="13D51278"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1.3</w:t>
            </w:r>
          </w:p>
        </w:tc>
        <w:tc>
          <w:tcPr>
            <w:tcW w:w="5551" w:type="dxa"/>
            <w:shd w:val="clear" w:color="auto" w:fill="auto"/>
          </w:tcPr>
          <w:p w14:paraId="70323240"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Ścianki działowe</w:t>
            </w:r>
          </w:p>
        </w:tc>
      </w:tr>
      <w:tr w:rsidR="0032026E" w:rsidRPr="0032026E" w14:paraId="5CA4FFB4" w14:textId="77777777" w:rsidTr="009C0064">
        <w:trPr>
          <w:jc w:val="center"/>
        </w:trPr>
        <w:tc>
          <w:tcPr>
            <w:tcW w:w="1173" w:type="dxa"/>
            <w:shd w:val="clear" w:color="auto" w:fill="auto"/>
          </w:tcPr>
          <w:p w14:paraId="3CCC0208"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1.4</w:t>
            </w:r>
          </w:p>
        </w:tc>
        <w:tc>
          <w:tcPr>
            <w:tcW w:w="5551" w:type="dxa"/>
            <w:shd w:val="clear" w:color="auto" w:fill="auto"/>
          </w:tcPr>
          <w:p w14:paraId="7976C65E"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Izolacje</w:t>
            </w:r>
          </w:p>
        </w:tc>
      </w:tr>
      <w:tr w:rsidR="0032026E" w:rsidRPr="0032026E" w14:paraId="00C59EAE" w14:textId="77777777" w:rsidTr="009C0064">
        <w:trPr>
          <w:jc w:val="center"/>
        </w:trPr>
        <w:tc>
          <w:tcPr>
            <w:tcW w:w="1173" w:type="dxa"/>
            <w:shd w:val="clear" w:color="auto" w:fill="auto"/>
          </w:tcPr>
          <w:p w14:paraId="40F28A76"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1.5</w:t>
            </w:r>
          </w:p>
        </w:tc>
        <w:tc>
          <w:tcPr>
            <w:tcW w:w="5551" w:type="dxa"/>
            <w:shd w:val="clear" w:color="auto" w:fill="auto"/>
          </w:tcPr>
          <w:p w14:paraId="33B6A430"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Tynki, okładziny i roboty malarskie</w:t>
            </w:r>
          </w:p>
        </w:tc>
      </w:tr>
      <w:tr w:rsidR="0032026E" w:rsidRPr="0032026E" w14:paraId="3F9B59D4" w14:textId="77777777" w:rsidTr="009C0064">
        <w:trPr>
          <w:jc w:val="center"/>
        </w:trPr>
        <w:tc>
          <w:tcPr>
            <w:tcW w:w="1173" w:type="dxa"/>
            <w:shd w:val="clear" w:color="auto" w:fill="auto"/>
          </w:tcPr>
          <w:p w14:paraId="38653980"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1.6</w:t>
            </w:r>
          </w:p>
        </w:tc>
        <w:tc>
          <w:tcPr>
            <w:tcW w:w="5551" w:type="dxa"/>
            <w:shd w:val="clear" w:color="auto" w:fill="auto"/>
          </w:tcPr>
          <w:p w14:paraId="1E5BB780"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Podłoża i posadzki</w:t>
            </w:r>
          </w:p>
        </w:tc>
      </w:tr>
      <w:tr w:rsidR="0032026E" w:rsidRPr="0032026E" w14:paraId="446233F8" w14:textId="77777777" w:rsidTr="009C0064">
        <w:trPr>
          <w:jc w:val="center"/>
        </w:trPr>
        <w:tc>
          <w:tcPr>
            <w:tcW w:w="1173" w:type="dxa"/>
            <w:shd w:val="clear" w:color="auto" w:fill="auto"/>
          </w:tcPr>
          <w:p w14:paraId="45D1F9EC"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1.7</w:t>
            </w:r>
          </w:p>
        </w:tc>
        <w:tc>
          <w:tcPr>
            <w:tcW w:w="5551" w:type="dxa"/>
            <w:shd w:val="clear" w:color="auto" w:fill="auto"/>
          </w:tcPr>
          <w:p w14:paraId="236DBFC2"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Stolarka okienna i drzwiowa oraz ślusarka</w:t>
            </w:r>
          </w:p>
        </w:tc>
      </w:tr>
      <w:tr w:rsidR="0032026E" w:rsidRPr="0032026E" w14:paraId="7204B62B" w14:textId="77777777" w:rsidTr="009C0064">
        <w:trPr>
          <w:jc w:val="center"/>
        </w:trPr>
        <w:tc>
          <w:tcPr>
            <w:tcW w:w="1173" w:type="dxa"/>
            <w:shd w:val="clear" w:color="auto" w:fill="auto"/>
          </w:tcPr>
          <w:p w14:paraId="0670774E"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1.8</w:t>
            </w:r>
          </w:p>
        </w:tc>
        <w:tc>
          <w:tcPr>
            <w:tcW w:w="5551" w:type="dxa"/>
            <w:shd w:val="clear" w:color="auto" w:fill="auto"/>
          </w:tcPr>
          <w:p w14:paraId="239DA662"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Prace w systemie lekkiej zabudowy</w:t>
            </w:r>
          </w:p>
        </w:tc>
      </w:tr>
      <w:tr w:rsidR="0032026E" w:rsidRPr="0032026E" w14:paraId="4C542C4F" w14:textId="77777777" w:rsidTr="009C0064">
        <w:trPr>
          <w:jc w:val="center"/>
        </w:trPr>
        <w:tc>
          <w:tcPr>
            <w:tcW w:w="1173" w:type="dxa"/>
            <w:shd w:val="clear" w:color="auto" w:fill="auto"/>
          </w:tcPr>
          <w:p w14:paraId="452DF4E6"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lastRenderedPageBreak/>
              <w:t>2</w:t>
            </w:r>
          </w:p>
        </w:tc>
        <w:tc>
          <w:tcPr>
            <w:tcW w:w="5551" w:type="dxa"/>
            <w:shd w:val="clear" w:color="auto" w:fill="auto"/>
          </w:tcPr>
          <w:p w14:paraId="0F18FAA4"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Roboty elektryczne i teletechniczne</w:t>
            </w:r>
          </w:p>
        </w:tc>
      </w:tr>
      <w:tr w:rsidR="0032026E" w:rsidRPr="0032026E" w14:paraId="258B2CFD" w14:textId="77777777" w:rsidTr="009C0064">
        <w:trPr>
          <w:jc w:val="center"/>
        </w:trPr>
        <w:tc>
          <w:tcPr>
            <w:tcW w:w="1173" w:type="dxa"/>
            <w:shd w:val="clear" w:color="auto" w:fill="auto"/>
          </w:tcPr>
          <w:p w14:paraId="5434BE8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2.1</w:t>
            </w:r>
          </w:p>
        </w:tc>
        <w:tc>
          <w:tcPr>
            <w:tcW w:w="5551" w:type="dxa"/>
            <w:shd w:val="clear" w:color="auto" w:fill="auto"/>
          </w:tcPr>
          <w:p w14:paraId="067DDCC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Instalacje elektryczne i oświetleniowe wewnętrzne</w:t>
            </w:r>
          </w:p>
        </w:tc>
      </w:tr>
      <w:tr w:rsidR="0032026E" w:rsidRPr="0032026E" w14:paraId="307FC24F" w14:textId="77777777" w:rsidTr="009C0064">
        <w:trPr>
          <w:jc w:val="center"/>
        </w:trPr>
        <w:tc>
          <w:tcPr>
            <w:tcW w:w="1173" w:type="dxa"/>
            <w:shd w:val="clear" w:color="auto" w:fill="auto"/>
          </w:tcPr>
          <w:p w14:paraId="67499AF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2.2</w:t>
            </w:r>
          </w:p>
        </w:tc>
        <w:tc>
          <w:tcPr>
            <w:tcW w:w="5551" w:type="dxa"/>
            <w:shd w:val="clear" w:color="auto" w:fill="auto"/>
          </w:tcPr>
          <w:p w14:paraId="0DCA99ED"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System sygnalizacji pożaru SSP</w:t>
            </w:r>
          </w:p>
        </w:tc>
      </w:tr>
      <w:tr w:rsidR="0032026E" w:rsidRPr="0032026E" w14:paraId="5DD126B1" w14:textId="77777777" w:rsidTr="009C0064">
        <w:trPr>
          <w:jc w:val="center"/>
        </w:trPr>
        <w:tc>
          <w:tcPr>
            <w:tcW w:w="1173" w:type="dxa"/>
            <w:shd w:val="clear" w:color="auto" w:fill="auto"/>
          </w:tcPr>
          <w:p w14:paraId="304E26CB"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2.3</w:t>
            </w:r>
          </w:p>
        </w:tc>
        <w:tc>
          <w:tcPr>
            <w:tcW w:w="5551" w:type="dxa"/>
            <w:shd w:val="clear" w:color="auto" w:fill="auto"/>
          </w:tcPr>
          <w:p w14:paraId="4133084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System dźwiękowego ostrzegania DSO</w:t>
            </w:r>
          </w:p>
        </w:tc>
      </w:tr>
      <w:tr w:rsidR="0032026E" w:rsidRPr="0032026E" w14:paraId="4CC99D71" w14:textId="77777777" w:rsidTr="009C0064">
        <w:trPr>
          <w:jc w:val="center"/>
        </w:trPr>
        <w:tc>
          <w:tcPr>
            <w:tcW w:w="1173" w:type="dxa"/>
            <w:shd w:val="clear" w:color="auto" w:fill="auto"/>
          </w:tcPr>
          <w:p w14:paraId="3BC63628"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2.4</w:t>
            </w:r>
          </w:p>
        </w:tc>
        <w:tc>
          <w:tcPr>
            <w:tcW w:w="5551" w:type="dxa"/>
            <w:shd w:val="clear" w:color="auto" w:fill="auto"/>
          </w:tcPr>
          <w:p w14:paraId="3E187EE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Sieć teleinformatyczną</w:t>
            </w:r>
          </w:p>
        </w:tc>
      </w:tr>
      <w:tr w:rsidR="0032026E" w:rsidRPr="0032026E" w14:paraId="00ED137A" w14:textId="77777777" w:rsidTr="009C0064">
        <w:trPr>
          <w:jc w:val="center"/>
        </w:trPr>
        <w:tc>
          <w:tcPr>
            <w:tcW w:w="1173" w:type="dxa"/>
            <w:shd w:val="clear" w:color="auto" w:fill="auto"/>
          </w:tcPr>
          <w:p w14:paraId="6DA9C7FF"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2.5</w:t>
            </w:r>
          </w:p>
        </w:tc>
        <w:tc>
          <w:tcPr>
            <w:tcW w:w="5551" w:type="dxa"/>
            <w:shd w:val="clear" w:color="auto" w:fill="auto"/>
          </w:tcPr>
          <w:p w14:paraId="256A7A93"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System kontroli dostępu</w:t>
            </w:r>
          </w:p>
        </w:tc>
      </w:tr>
      <w:tr w:rsidR="0032026E" w:rsidRPr="0032026E" w14:paraId="588CE157" w14:textId="77777777" w:rsidTr="009C0064">
        <w:trPr>
          <w:jc w:val="center"/>
        </w:trPr>
        <w:tc>
          <w:tcPr>
            <w:tcW w:w="1173" w:type="dxa"/>
            <w:shd w:val="clear" w:color="auto" w:fill="auto"/>
          </w:tcPr>
          <w:p w14:paraId="2210DA08"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2.6</w:t>
            </w:r>
          </w:p>
        </w:tc>
        <w:tc>
          <w:tcPr>
            <w:tcW w:w="5551" w:type="dxa"/>
            <w:shd w:val="clear" w:color="auto" w:fill="auto"/>
          </w:tcPr>
          <w:p w14:paraId="7B892CE9"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System domofonowy</w:t>
            </w:r>
          </w:p>
        </w:tc>
      </w:tr>
      <w:tr w:rsidR="0032026E" w:rsidRPr="0032026E" w14:paraId="1ADC73E2" w14:textId="77777777" w:rsidTr="009C0064">
        <w:trPr>
          <w:jc w:val="center"/>
        </w:trPr>
        <w:tc>
          <w:tcPr>
            <w:tcW w:w="1173" w:type="dxa"/>
            <w:shd w:val="clear" w:color="auto" w:fill="auto"/>
          </w:tcPr>
          <w:p w14:paraId="2FAD9E0C"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2.7</w:t>
            </w:r>
          </w:p>
        </w:tc>
        <w:tc>
          <w:tcPr>
            <w:tcW w:w="5551" w:type="dxa"/>
            <w:shd w:val="clear" w:color="auto" w:fill="auto"/>
          </w:tcPr>
          <w:p w14:paraId="32950B3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System monitoringu CCTV</w:t>
            </w:r>
          </w:p>
        </w:tc>
      </w:tr>
      <w:tr w:rsidR="0032026E" w:rsidRPr="0032026E" w14:paraId="75A0D989" w14:textId="77777777" w:rsidTr="009C0064">
        <w:trPr>
          <w:jc w:val="center"/>
        </w:trPr>
        <w:tc>
          <w:tcPr>
            <w:tcW w:w="1173" w:type="dxa"/>
            <w:shd w:val="clear" w:color="auto" w:fill="auto"/>
          </w:tcPr>
          <w:p w14:paraId="1656675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2.8</w:t>
            </w:r>
          </w:p>
        </w:tc>
        <w:tc>
          <w:tcPr>
            <w:tcW w:w="5551" w:type="dxa"/>
            <w:shd w:val="clear" w:color="auto" w:fill="auto"/>
          </w:tcPr>
          <w:p w14:paraId="0BC73DF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System BMS</w:t>
            </w:r>
          </w:p>
        </w:tc>
      </w:tr>
      <w:tr w:rsidR="0032026E" w:rsidRPr="0032026E" w14:paraId="73A50275" w14:textId="77777777" w:rsidTr="009C0064">
        <w:trPr>
          <w:jc w:val="center"/>
        </w:trPr>
        <w:tc>
          <w:tcPr>
            <w:tcW w:w="1173" w:type="dxa"/>
            <w:shd w:val="clear" w:color="auto" w:fill="auto"/>
          </w:tcPr>
          <w:p w14:paraId="36C64E70"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2.9</w:t>
            </w:r>
          </w:p>
        </w:tc>
        <w:tc>
          <w:tcPr>
            <w:tcW w:w="5551" w:type="dxa"/>
            <w:shd w:val="clear" w:color="auto" w:fill="auto"/>
          </w:tcPr>
          <w:p w14:paraId="70BBE74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 xml:space="preserve">System </w:t>
            </w:r>
            <w:proofErr w:type="spellStart"/>
            <w:r w:rsidRPr="0032026E">
              <w:rPr>
                <w:rFonts w:ascii="Calibri" w:eastAsia="Calibri" w:hAnsi="Calibri" w:cs="Calibri"/>
                <w:lang w:bidi="en-US"/>
              </w:rPr>
              <w:t>przyzywowy</w:t>
            </w:r>
            <w:proofErr w:type="spellEnd"/>
          </w:p>
        </w:tc>
      </w:tr>
      <w:tr w:rsidR="0032026E" w:rsidRPr="0032026E" w14:paraId="52A9E6EA" w14:textId="77777777" w:rsidTr="009C0064">
        <w:trPr>
          <w:jc w:val="center"/>
        </w:trPr>
        <w:tc>
          <w:tcPr>
            <w:tcW w:w="1173" w:type="dxa"/>
            <w:shd w:val="clear" w:color="auto" w:fill="auto"/>
          </w:tcPr>
          <w:p w14:paraId="1C5C3705"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3.</w:t>
            </w:r>
          </w:p>
        </w:tc>
        <w:tc>
          <w:tcPr>
            <w:tcW w:w="5551" w:type="dxa"/>
            <w:shd w:val="clear" w:color="auto" w:fill="auto"/>
          </w:tcPr>
          <w:p w14:paraId="18B77FAE"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Roboty sanitarne</w:t>
            </w:r>
          </w:p>
        </w:tc>
      </w:tr>
      <w:tr w:rsidR="0032026E" w:rsidRPr="0032026E" w14:paraId="1418B48A" w14:textId="77777777" w:rsidTr="009C0064">
        <w:trPr>
          <w:trHeight w:val="257"/>
          <w:jc w:val="center"/>
        </w:trPr>
        <w:tc>
          <w:tcPr>
            <w:tcW w:w="1173" w:type="dxa"/>
            <w:shd w:val="clear" w:color="auto" w:fill="auto"/>
          </w:tcPr>
          <w:p w14:paraId="5B0C7B6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3.1</w:t>
            </w:r>
          </w:p>
        </w:tc>
        <w:tc>
          <w:tcPr>
            <w:tcW w:w="5551" w:type="dxa"/>
            <w:shd w:val="clear" w:color="auto" w:fill="auto"/>
          </w:tcPr>
          <w:p w14:paraId="08E6AA1C"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Instalacje centralnego ogrzewania</w:t>
            </w:r>
          </w:p>
        </w:tc>
      </w:tr>
      <w:tr w:rsidR="0032026E" w:rsidRPr="0032026E" w14:paraId="2ABA14B8" w14:textId="77777777" w:rsidTr="009C0064">
        <w:trPr>
          <w:jc w:val="center"/>
        </w:trPr>
        <w:tc>
          <w:tcPr>
            <w:tcW w:w="1173" w:type="dxa"/>
            <w:shd w:val="clear" w:color="auto" w:fill="auto"/>
          </w:tcPr>
          <w:p w14:paraId="12D2C6BC"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3.2</w:t>
            </w:r>
          </w:p>
        </w:tc>
        <w:tc>
          <w:tcPr>
            <w:tcW w:w="5551" w:type="dxa"/>
            <w:shd w:val="clear" w:color="auto" w:fill="auto"/>
          </w:tcPr>
          <w:p w14:paraId="3B1EE168"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Instalacja wody zimnej, ciepłej użytkowej z cyrkulacją</w:t>
            </w:r>
          </w:p>
        </w:tc>
      </w:tr>
      <w:tr w:rsidR="0032026E" w:rsidRPr="0032026E" w14:paraId="3DA16206" w14:textId="77777777" w:rsidTr="009C0064">
        <w:trPr>
          <w:jc w:val="center"/>
        </w:trPr>
        <w:tc>
          <w:tcPr>
            <w:tcW w:w="1173" w:type="dxa"/>
            <w:shd w:val="clear" w:color="auto" w:fill="auto"/>
          </w:tcPr>
          <w:p w14:paraId="3FB9AAB0"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3.3</w:t>
            </w:r>
          </w:p>
        </w:tc>
        <w:tc>
          <w:tcPr>
            <w:tcW w:w="5551" w:type="dxa"/>
            <w:shd w:val="clear" w:color="auto" w:fill="auto"/>
          </w:tcPr>
          <w:p w14:paraId="50D6059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Instalacje gazów medycznych</w:t>
            </w:r>
          </w:p>
        </w:tc>
      </w:tr>
      <w:tr w:rsidR="0032026E" w:rsidRPr="0032026E" w14:paraId="20022294" w14:textId="77777777" w:rsidTr="009C0064">
        <w:trPr>
          <w:jc w:val="center"/>
        </w:trPr>
        <w:tc>
          <w:tcPr>
            <w:tcW w:w="1173" w:type="dxa"/>
            <w:shd w:val="clear" w:color="auto" w:fill="auto"/>
          </w:tcPr>
          <w:p w14:paraId="733A56CB"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3.4</w:t>
            </w:r>
          </w:p>
        </w:tc>
        <w:tc>
          <w:tcPr>
            <w:tcW w:w="5551" w:type="dxa"/>
            <w:shd w:val="clear" w:color="auto" w:fill="auto"/>
          </w:tcPr>
          <w:p w14:paraId="2020A90D"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Wentylacja</w:t>
            </w:r>
          </w:p>
        </w:tc>
      </w:tr>
      <w:tr w:rsidR="0032026E" w:rsidRPr="0032026E" w14:paraId="33020ADC" w14:textId="77777777" w:rsidTr="009C0064">
        <w:trPr>
          <w:jc w:val="center"/>
        </w:trPr>
        <w:tc>
          <w:tcPr>
            <w:tcW w:w="1173" w:type="dxa"/>
            <w:shd w:val="clear" w:color="auto" w:fill="auto"/>
          </w:tcPr>
          <w:p w14:paraId="0CF54CD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3.5</w:t>
            </w:r>
          </w:p>
        </w:tc>
        <w:tc>
          <w:tcPr>
            <w:tcW w:w="5551" w:type="dxa"/>
            <w:shd w:val="clear" w:color="auto" w:fill="auto"/>
          </w:tcPr>
          <w:p w14:paraId="39920CCE"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Klimatyzacja</w:t>
            </w:r>
          </w:p>
        </w:tc>
      </w:tr>
      <w:tr w:rsidR="0032026E" w:rsidRPr="0032026E" w14:paraId="6BE8C090" w14:textId="77777777" w:rsidTr="009C0064">
        <w:trPr>
          <w:jc w:val="center"/>
        </w:trPr>
        <w:tc>
          <w:tcPr>
            <w:tcW w:w="1173" w:type="dxa"/>
            <w:shd w:val="clear" w:color="auto" w:fill="auto"/>
          </w:tcPr>
          <w:p w14:paraId="7067737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3.6</w:t>
            </w:r>
          </w:p>
        </w:tc>
        <w:tc>
          <w:tcPr>
            <w:tcW w:w="5551" w:type="dxa"/>
            <w:shd w:val="clear" w:color="auto" w:fill="auto"/>
          </w:tcPr>
          <w:p w14:paraId="4BC5520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 xml:space="preserve">Wewnętrzne instalacje kanalizacyjne sanitarne </w:t>
            </w:r>
          </w:p>
        </w:tc>
      </w:tr>
      <w:tr w:rsidR="0032026E" w:rsidRPr="0032026E" w14:paraId="7CB4A90D" w14:textId="77777777" w:rsidTr="009C0064">
        <w:trPr>
          <w:jc w:val="center"/>
        </w:trPr>
        <w:tc>
          <w:tcPr>
            <w:tcW w:w="1173" w:type="dxa"/>
            <w:shd w:val="clear" w:color="auto" w:fill="auto"/>
          </w:tcPr>
          <w:p w14:paraId="5B305556"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3.7</w:t>
            </w:r>
          </w:p>
        </w:tc>
        <w:tc>
          <w:tcPr>
            <w:tcW w:w="5551" w:type="dxa"/>
            <w:shd w:val="clear" w:color="auto" w:fill="auto"/>
          </w:tcPr>
          <w:p w14:paraId="6846BC5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Instalacje ciepła technologicznego</w:t>
            </w:r>
          </w:p>
        </w:tc>
      </w:tr>
      <w:tr w:rsidR="0032026E" w:rsidRPr="0032026E" w14:paraId="668C91C9" w14:textId="77777777" w:rsidTr="009C0064">
        <w:trPr>
          <w:trHeight w:val="56"/>
          <w:jc w:val="center"/>
        </w:trPr>
        <w:tc>
          <w:tcPr>
            <w:tcW w:w="1173" w:type="dxa"/>
            <w:shd w:val="clear" w:color="auto" w:fill="auto"/>
          </w:tcPr>
          <w:p w14:paraId="39C64831"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4.</w:t>
            </w:r>
          </w:p>
        </w:tc>
        <w:tc>
          <w:tcPr>
            <w:tcW w:w="5551" w:type="dxa"/>
            <w:shd w:val="clear" w:color="auto" w:fill="auto"/>
          </w:tcPr>
          <w:p w14:paraId="06CC4C02"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Pozostałe</w:t>
            </w:r>
          </w:p>
        </w:tc>
      </w:tr>
      <w:tr w:rsidR="0032026E" w:rsidRPr="0032026E" w14:paraId="15615C6F" w14:textId="77777777" w:rsidTr="009C0064">
        <w:trPr>
          <w:jc w:val="center"/>
        </w:trPr>
        <w:tc>
          <w:tcPr>
            <w:tcW w:w="1173" w:type="dxa"/>
            <w:shd w:val="clear" w:color="auto" w:fill="auto"/>
          </w:tcPr>
          <w:p w14:paraId="39C1BA8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4.1</w:t>
            </w:r>
          </w:p>
        </w:tc>
        <w:tc>
          <w:tcPr>
            <w:tcW w:w="5551" w:type="dxa"/>
            <w:shd w:val="clear" w:color="auto" w:fill="auto"/>
          </w:tcPr>
          <w:p w14:paraId="581E16E6"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Wyposażenie pomieszczeń higieniczno-sanitarnych w oparciu o technologię medyczną.</w:t>
            </w:r>
          </w:p>
        </w:tc>
      </w:tr>
      <w:tr w:rsidR="0032026E" w:rsidRPr="0032026E" w14:paraId="313833DB" w14:textId="77777777" w:rsidTr="009C0064">
        <w:trPr>
          <w:jc w:val="center"/>
        </w:trPr>
        <w:tc>
          <w:tcPr>
            <w:tcW w:w="1173" w:type="dxa"/>
            <w:shd w:val="clear" w:color="auto" w:fill="auto"/>
          </w:tcPr>
          <w:p w14:paraId="5323D0DC"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4.2</w:t>
            </w:r>
          </w:p>
        </w:tc>
        <w:tc>
          <w:tcPr>
            <w:tcW w:w="5551" w:type="dxa"/>
            <w:shd w:val="clear" w:color="auto" w:fill="auto"/>
          </w:tcPr>
          <w:p w14:paraId="20106D2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Wyposażenie w sprzęt gaśniczy i oznakowanie p.poż.</w:t>
            </w:r>
          </w:p>
        </w:tc>
      </w:tr>
      <w:tr w:rsidR="0032026E" w:rsidRPr="0032026E" w14:paraId="366973FC" w14:textId="77777777" w:rsidTr="009C0064">
        <w:trPr>
          <w:jc w:val="center"/>
        </w:trPr>
        <w:tc>
          <w:tcPr>
            <w:tcW w:w="1173" w:type="dxa"/>
            <w:shd w:val="clear" w:color="auto" w:fill="auto"/>
          </w:tcPr>
          <w:p w14:paraId="542A255C"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4.3</w:t>
            </w:r>
          </w:p>
        </w:tc>
        <w:tc>
          <w:tcPr>
            <w:tcW w:w="5551" w:type="dxa"/>
            <w:shd w:val="clear" w:color="auto" w:fill="auto"/>
          </w:tcPr>
          <w:p w14:paraId="6FE81B3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Opracowanie projektu identyfikacji wizualnej i jego wykonanie.</w:t>
            </w:r>
          </w:p>
        </w:tc>
      </w:tr>
      <w:tr w:rsidR="0032026E" w:rsidRPr="0032026E" w14:paraId="2588759B" w14:textId="77777777" w:rsidTr="009C0064">
        <w:trPr>
          <w:jc w:val="center"/>
        </w:trPr>
        <w:tc>
          <w:tcPr>
            <w:tcW w:w="1173" w:type="dxa"/>
            <w:shd w:val="clear" w:color="auto" w:fill="auto"/>
          </w:tcPr>
          <w:p w14:paraId="06936464"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4.4</w:t>
            </w:r>
          </w:p>
        </w:tc>
        <w:tc>
          <w:tcPr>
            <w:tcW w:w="5551" w:type="dxa"/>
            <w:shd w:val="clear" w:color="auto" w:fill="auto"/>
          </w:tcPr>
          <w:p w14:paraId="5F7EFBA3"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Wykonanie wszelkich wymaganych prób i odbiorów obiektu i instalacji oraz uzyskanie na rzecz Zamawiającego ostatecznej decyzji o pozwoleniu na użytkowanie.</w:t>
            </w:r>
          </w:p>
        </w:tc>
      </w:tr>
      <w:tr w:rsidR="0032026E" w:rsidRPr="0032026E" w14:paraId="0FD298BC" w14:textId="77777777" w:rsidTr="009C0064">
        <w:trPr>
          <w:jc w:val="center"/>
        </w:trPr>
        <w:tc>
          <w:tcPr>
            <w:tcW w:w="1173" w:type="dxa"/>
            <w:shd w:val="clear" w:color="auto" w:fill="auto"/>
          </w:tcPr>
          <w:p w14:paraId="7F148988"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4.5</w:t>
            </w:r>
          </w:p>
        </w:tc>
        <w:tc>
          <w:tcPr>
            <w:tcW w:w="5551" w:type="dxa"/>
            <w:shd w:val="clear" w:color="auto" w:fill="auto"/>
          </w:tcPr>
          <w:p w14:paraId="51ED188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Przygotowanie kompletnej instrukcji prawidłowego użytkowania obiektu z wyszczególnieniem wytycznych dotyczących urządzeń i instalacji zamontowanych w obiekcie oraz przeprowadzenie szkoleń personelu Zamawiającego w tym zakresie.</w:t>
            </w:r>
          </w:p>
        </w:tc>
      </w:tr>
      <w:tr w:rsidR="0032026E" w:rsidRPr="0032026E" w14:paraId="5427BEE3" w14:textId="77777777" w:rsidTr="009C0064">
        <w:trPr>
          <w:jc w:val="center"/>
        </w:trPr>
        <w:tc>
          <w:tcPr>
            <w:tcW w:w="1173" w:type="dxa"/>
            <w:shd w:val="clear" w:color="auto" w:fill="auto"/>
          </w:tcPr>
          <w:p w14:paraId="1D3A25C9"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4.6</w:t>
            </w:r>
          </w:p>
        </w:tc>
        <w:tc>
          <w:tcPr>
            <w:tcW w:w="5551" w:type="dxa"/>
            <w:shd w:val="clear" w:color="auto" w:fill="auto"/>
          </w:tcPr>
          <w:p w14:paraId="5AC8606B"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Niezbędne zabezpieczenie pozostałych części budynków szpitalnych w taki sposób, aby można nie przerywać wykonywania zadań leczniczych.</w:t>
            </w:r>
          </w:p>
        </w:tc>
      </w:tr>
      <w:tr w:rsidR="0032026E" w:rsidRPr="0032026E" w14:paraId="66E03ED0" w14:textId="77777777" w:rsidTr="009C0064">
        <w:trPr>
          <w:jc w:val="center"/>
        </w:trPr>
        <w:tc>
          <w:tcPr>
            <w:tcW w:w="1173" w:type="dxa"/>
            <w:shd w:val="clear" w:color="auto" w:fill="auto"/>
          </w:tcPr>
          <w:p w14:paraId="13D2F863"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4.7</w:t>
            </w:r>
          </w:p>
        </w:tc>
        <w:tc>
          <w:tcPr>
            <w:tcW w:w="5551" w:type="dxa"/>
            <w:shd w:val="clear" w:color="auto" w:fill="auto"/>
          </w:tcPr>
          <w:p w14:paraId="1F8FB35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Przygotowanie dokumentacji powykonawczej.</w:t>
            </w:r>
          </w:p>
        </w:tc>
      </w:tr>
      <w:tr w:rsidR="0032026E" w:rsidRPr="0032026E" w14:paraId="5D54A424" w14:textId="77777777" w:rsidTr="009C0064">
        <w:trPr>
          <w:jc w:val="center"/>
        </w:trPr>
        <w:tc>
          <w:tcPr>
            <w:tcW w:w="1173" w:type="dxa"/>
            <w:shd w:val="clear" w:color="auto" w:fill="auto"/>
          </w:tcPr>
          <w:p w14:paraId="43D6977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4.8</w:t>
            </w:r>
          </w:p>
        </w:tc>
        <w:tc>
          <w:tcPr>
            <w:tcW w:w="5551" w:type="dxa"/>
            <w:shd w:val="clear" w:color="auto" w:fill="auto"/>
          </w:tcPr>
          <w:p w14:paraId="1A7D8B4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Serwis.</w:t>
            </w:r>
          </w:p>
        </w:tc>
      </w:tr>
    </w:tbl>
    <w:p w14:paraId="1329DD43" w14:textId="77777777" w:rsidR="00593CF2" w:rsidRDefault="00593CF2" w:rsidP="00593CF2"/>
    <w:p w14:paraId="481A0132" w14:textId="77777777" w:rsidR="00593CF2" w:rsidRDefault="00593CF2" w:rsidP="00593CF2"/>
    <w:p w14:paraId="28ACBB4C" w14:textId="77777777" w:rsidR="00593CF2" w:rsidRDefault="00593CF2" w:rsidP="00593CF2"/>
    <w:p w14:paraId="059A2E2D" w14:textId="77777777" w:rsidR="000240BB" w:rsidRPr="000240BB" w:rsidRDefault="000240BB" w:rsidP="000240BB"/>
    <w:p w14:paraId="06EA267A" w14:textId="77777777" w:rsidR="002F671B" w:rsidRDefault="002F671B" w:rsidP="00FE65F1">
      <w:pPr>
        <w:pStyle w:val="Nagwek4"/>
        <w:numPr>
          <w:ilvl w:val="3"/>
          <w:numId w:val="220"/>
        </w:numPr>
      </w:pPr>
      <w:r>
        <w:t>Podstawowe dane liczbowe inwestycji</w:t>
      </w:r>
      <w:r w:rsidR="00D60085">
        <w:t xml:space="preserve"> w zakresie zgodnym z punktem 1.1.1.A</w:t>
      </w:r>
    </w:p>
    <w:p w14:paraId="5FD2DDA7" w14:textId="77777777" w:rsidR="000240BB" w:rsidRPr="00C729C0" w:rsidRDefault="000240BB" w:rsidP="000240BB">
      <w:pPr>
        <w:rPr>
          <w:sz w:val="16"/>
          <w:szCs w:val="16"/>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9"/>
        <w:gridCol w:w="2094"/>
      </w:tblGrid>
      <w:tr w:rsidR="000240BB" w:rsidRPr="006578C3" w14:paraId="30159252" w14:textId="77777777" w:rsidTr="00727F88">
        <w:trPr>
          <w:cantSplit/>
          <w:trHeight w:val="364"/>
        </w:trPr>
        <w:tc>
          <w:tcPr>
            <w:tcW w:w="3837" w:type="pct"/>
            <w:tcBorders>
              <w:top w:val="single" w:sz="4" w:space="0" w:color="auto"/>
              <w:left w:val="nil"/>
              <w:bottom w:val="single" w:sz="4" w:space="0" w:color="auto"/>
              <w:right w:val="nil"/>
            </w:tcBorders>
            <w:tcMar>
              <w:top w:w="85" w:type="dxa"/>
              <w:bottom w:w="85" w:type="dxa"/>
            </w:tcMar>
            <w:vAlign w:val="center"/>
          </w:tcPr>
          <w:p w14:paraId="378E2683" w14:textId="77777777" w:rsidR="000240BB" w:rsidRPr="009648C7" w:rsidRDefault="000240BB" w:rsidP="00A27B54">
            <w:pPr>
              <w:numPr>
                <w:ilvl w:val="0"/>
                <w:numId w:val="6"/>
              </w:numPr>
              <w:autoSpaceDE w:val="0"/>
              <w:autoSpaceDN w:val="0"/>
              <w:adjustRightInd w:val="0"/>
              <w:ind w:left="426" w:hanging="426"/>
            </w:pPr>
            <w:r w:rsidRPr="6E591F8B">
              <w:rPr>
                <w:rFonts w:cs="Calibri"/>
                <w:sz w:val="24"/>
                <w:szCs w:val="24"/>
                <w:lang w:eastAsia="pl-PL"/>
              </w:rPr>
              <w:t>Suma powierzchni użytkowych piwnic w zakresie opracowania</w:t>
            </w:r>
          </w:p>
        </w:tc>
        <w:tc>
          <w:tcPr>
            <w:tcW w:w="1163" w:type="pct"/>
            <w:tcBorders>
              <w:top w:val="single" w:sz="4" w:space="0" w:color="auto"/>
              <w:left w:val="nil"/>
              <w:bottom w:val="single" w:sz="4" w:space="0" w:color="auto"/>
              <w:right w:val="nil"/>
            </w:tcBorders>
            <w:tcMar>
              <w:top w:w="85" w:type="dxa"/>
              <w:bottom w:w="85" w:type="dxa"/>
            </w:tcMar>
            <w:vAlign w:val="center"/>
          </w:tcPr>
          <w:p w14:paraId="63683712" w14:textId="77777777" w:rsidR="000240BB" w:rsidRPr="002A4CA4" w:rsidRDefault="000240BB" w:rsidP="00727F88">
            <w:pPr>
              <w:pStyle w:val="Bezodstpw"/>
              <w:ind w:firstLine="72"/>
              <w:rPr>
                <w:lang w:val="pl-PL"/>
              </w:rPr>
            </w:pPr>
            <w:r w:rsidRPr="00733B1E">
              <w:rPr>
                <w:rStyle w:val="FontStyle379"/>
                <w:rFonts w:ascii="Calibri" w:hAnsi="Calibri" w:cs="Calibri"/>
                <w:b/>
                <w:bCs/>
                <w:sz w:val="28"/>
                <w:szCs w:val="28"/>
                <w:lang w:val="pl-PL"/>
              </w:rPr>
              <w:t>1043,6 m</w:t>
            </w:r>
            <w:r w:rsidRPr="00733B1E">
              <w:rPr>
                <w:rStyle w:val="FontStyle379"/>
                <w:rFonts w:ascii="Calibri" w:hAnsi="Calibri" w:cs="Calibri"/>
                <w:b/>
                <w:bCs/>
                <w:sz w:val="28"/>
                <w:szCs w:val="28"/>
                <w:vertAlign w:val="superscript"/>
                <w:lang w:val="pl-PL"/>
              </w:rPr>
              <w:t>2</w:t>
            </w:r>
          </w:p>
        </w:tc>
      </w:tr>
      <w:tr w:rsidR="000240BB" w:rsidRPr="006578C3" w14:paraId="1AD5661A" w14:textId="77777777" w:rsidTr="00727F88">
        <w:trPr>
          <w:cantSplit/>
          <w:trHeight w:val="364"/>
        </w:trPr>
        <w:tc>
          <w:tcPr>
            <w:tcW w:w="3837" w:type="pct"/>
            <w:tcBorders>
              <w:top w:val="single" w:sz="4" w:space="0" w:color="auto"/>
              <w:left w:val="nil"/>
              <w:bottom w:val="single" w:sz="4" w:space="0" w:color="auto"/>
              <w:right w:val="nil"/>
            </w:tcBorders>
            <w:tcMar>
              <w:top w:w="85" w:type="dxa"/>
              <w:bottom w:w="85" w:type="dxa"/>
            </w:tcMar>
            <w:vAlign w:val="center"/>
          </w:tcPr>
          <w:p w14:paraId="469B1307" w14:textId="77777777" w:rsidR="000240BB" w:rsidRPr="009648C7" w:rsidRDefault="000240BB" w:rsidP="00A27B54">
            <w:pPr>
              <w:numPr>
                <w:ilvl w:val="0"/>
                <w:numId w:val="6"/>
              </w:numPr>
              <w:autoSpaceDE w:val="0"/>
              <w:autoSpaceDN w:val="0"/>
              <w:adjustRightInd w:val="0"/>
              <w:ind w:left="426" w:hanging="426"/>
              <w:rPr>
                <w:rFonts w:cs="Calibri"/>
                <w:sz w:val="24"/>
                <w:szCs w:val="24"/>
                <w:lang w:eastAsia="pl-PL"/>
              </w:rPr>
            </w:pPr>
            <w:r w:rsidRPr="6E591F8B">
              <w:rPr>
                <w:rFonts w:cs="Calibri"/>
                <w:sz w:val="24"/>
                <w:szCs w:val="24"/>
                <w:lang w:eastAsia="pl-PL"/>
              </w:rPr>
              <w:t xml:space="preserve">Suma powierzchni ruchu </w:t>
            </w:r>
          </w:p>
        </w:tc>
        <w:tc>
          <w:tcPr>
            <w:tcW w:w="1163" w:type="pct"/>
            <w:tcBorders>
              <w:top w:val="single" w:sz="4" w:space="0" w:color="auto"/>
              <w:left w:val="nil"/>
              <w:bottom w:val="single" w:sz="4" w:space="0" w:color="auto"/>
              <w:right w:val="nil"/>
            </w:tcBorders>
            <w:tcMar>
              <w:top w:w="85" w:type="dxa"/>
              <w:bottom w:w="85" w:type="dxa"/>
            </w:tcMar>
            <w:vAlign w:val="center"/>
          </w:tcPr>
          <w:p w14:paraId="4635D912" w14:textId="77777777" w:rsidR="000240BB" w:rsidRPr="002A4CA4" w:rsidRDefault="000240BB" w:rsidP="00727F88">
            <w:pPr>
              <w:pStyle w:val="Bezodstpw"/>
              <w:ind w:firstLine="72"/>
              <w:rPr>
                <w:rStyle w:val="FontStyle379"/>
                <w:rFonts w:ascii="Calibri" w:hAnsi="Calibri" w:cs="Calibri"/>
                <w:b/>
                <w:sz w:val="28"/>
                <w:szCs w:val="28"/>
              </w:rPr>
            </w:pPr>
            <w:r w:rsidRPr="00733B1E">
              <w:rPr>
                <w:rStyle w:val="FontStyle379"/>
                <w:rFonts w:ascii="Calibri" w:hAnsi="Calibri" w:cs="Calibri"/>
                <w:b/>
                <w:bCs/>
                <w:sz w:val="28"/>
                <w:szCs w:val="28"/>
              </w:rPr>
              <w:t>465,9 m</w:t>
            </w:r>
            <w:r w:rsidRPr="00733B1E">
              <w:rPr>
                <w:rStyle w:val="FontStyle379"/>
                <w:rFonts w:ascii="Calibri" w:hAnsi="Calibri" w:cs="Calibri"/>
                <w:b/>
                <w:bCs/>
                <w:sz w:val="28"/>
                <w:szCs w:val="28"/>
                <w:vertAlign w:val="superscript"/>
              </w:rPr>
              <w:t>2</w:t>
            </w:r>
          </w:p>
        </w:tc>
      </w:tr>
      <w:tr w:rsidR="000240BB" w:rsidRPr="006578C3" w14:paraId="2F26A745" w14:textId="77777777" w:rsidTr="00727F88">
        <w:trPr>
          <w:cantSplit/>
        </w:trPr>
        <w:tc>
          <w:tcPr>
            <w:tcW w:w="3837" w:type="pct"/>
            <w:tcBorders>
              <w:top w:val="single" w:sz="4" w:space="0" w:color="auto"/>
              <w:left w:val="nil"/>
              <w:bottom w:val="single" w:sz="4" w:space="0" w:color="auto"/>
              <w:right w:val="nil"/>
            </w:tcBorders>
            <w:tcMar>
              <w:top w:w="85" w:type="dxa"/>
              <w:bottom w:w="85" w:type="dxa"/>
            </w:tcMar>
            <w:vAlign w:val="center"/>
          </w:tcPr>
          <w:p w14:paraId="07BAAFC4" w14:textId="77777777" w:rsidR="000240BB" w:rsidRPr="009648C7" w:rsidRDefault="000240BB" w:rsidP="00A27B54">
            <w:pPr>
              <w:numPr>
                <w:ilvl w:val="0"/>
                <w:numId w:val="6"/>
              </w:numPr>
              <w:autoSpaceDE w:val="0"/>
              <w:autoSpaceDN w:val="0"/>
              <w:adjustRightInd w:val="0"/>
              <w:ind w:left="426" w:hanging="426"/>
              <w:rPr>
                <w:rFonts w:cs="Calibri"/>
                <w:sz w:val="24"/>
                <w:szCs w:val="24"/>
                <w:lang w:eastAsia="pl-PL"/>
              </w:rPr>
            </w:pPr>
            <w:r w:rsidRPr="6E591F8B">
              <w:rPr>
                <w:rFonts w:cs="Calibri"/>
                <w:sz w:val="24"/>
                <w:szCs w:val="24"/>
                <w:lang w:eastAsia="pl-PL"/>
              </w:rPr>
              <w:t xml:space="preserve">Suma powierzchni ogółem </w:t>
            </w:r>
            <w:r w:rsidRPr="6E591F8B">
              <w:rPr>
                <w:rFonts w:cs="Calibri"/>
                <w:b/>
                <w:bCs/>
                <w:sz w:val="24"/>
                <w:szCs w:val="24"/>
                <w:lang w:eastAsia="pl-PL"/>
              </w:rPr>
              <w:t>(+/-5%)</w:t>
            </w:r>
          </w:p>
        </w:tc>
        <w:tc>
          <w:tcPr>
            <w:tcW w:w="1163" w:type="pct"/>
            <w:tcBorders>
              <w:top w:val="single" w:sz="4" w:space="0" w:color="auto"/>
              <w:left w:val="nil"/>
              <w:bottom w:val="single" w:sz="4" w:space="0" w:color="auto"/>
              <w:right w:val="nil"/>
            </w:tcBorders>
            <w:tcMar>
              <w:top w:w="85" w:type="dxa"/>
              <w:bottom w:w="85" w:type="dxa"/>
            </w:tcMar>
            <w:vAlign w:val="center"/>
          </w:tcPr>
          <w:p w14:paraId="1FF5AE26" w14:textId="77777777" w:rsidR="000240BB" w:rsidRPr="002A4CA4" w:rsidRDefault="000240BB" w:rsidP="00727F88">
            <w:pPr>
              <w:pStyle w:val="Bezodstpw"/>
              <w:ind w:firstLine="72"/>
              <w:rPr>
                <w:rStyle w:val="FontStyle379"/>
                <w:rFonts w:ascii="Calibri" w:hAnsi="Calibri" w:cs="Calibri"/>
                <w:b/>
                <w:sz w:val="28"/>
                <w:szCs w:val="28"/>
                <w:vertAlign w:val="superscript"/>
                <w:lang w:val="pl-PL"/>
              </w:rPr>
            </w:pPr>
            <w:r w:rsidRPr="00733B1E">
              <w:rPr>
                <w:rStyle w:val="FontStyle379"/>
                <w:rFonts w:ascii="Calibri" w:hAnsi="Calibri" w:cs="Calibri"/>
                <w:b/>
                <w:bCs/>
                <w:sz w:val="28"/>
                <w:szCs w:val="28"/>
                <w:lang w:val="pl-PL"/>
              </w:rPr>
              <w:t>1409,5 m</w:t>
            </w:r>
            <w:r w:rsidRPr="00733B1E">
              <w:rPr>
                <w:rStyle w:val="FontStyle379"/>
                <w:rFonts w:ascii="Calibri" w:hAnsi="Calibri" w:cs="Calibri"/>
                <w:b/>
                <w:bCs/>
                <w:sz w:val="28"/>
                <w:szCs w:val="28"/>
                <w:vertAlign w:val="superscript"/>
                <w:lang w:val="pl-PL"/>
              </w:rPr>
              <w:t>2</w:t>
            </w:r>
          </w:p>
        </w:tc>
      </w:tr>
      <w:tr w:rsidR="000240BB" w:rsidRPr="006578C3" w14:paraId="5748A486" w14:textId="77777777" w:rsidTr="00727F88">
        <w:trPr>
          <w:cantSplit/>
        </w:trPr>
        <w:tc>
          <w:tcPr>
            <w:tcW w:w="3837" w:type="pct"/>
            <w:tcBorders>
              <w:top w:val="single" w:sz="4" w:space="0" w:color="auto"/>
              <w:left w:val="nil"/>
              <w:bottom w:val="single" w:sz="4" w:space="0" w:color="auto"/>
              <w:right w:val="nil"/>
            </w:tcBorders>
            <w:tcMar>
              <w:top w:w="85" w:type="dxa"/>
              <w:bottom w:w="85" w:type="dxa"/>
            </w:tcMar>
            <w:vAlign w:val="center"/>
          </w:tcPr>
          <w:p w14:paraId="78EBD622" w14:textId="77777777" w:rsidR="000240BB" w:rsidRPr="009648C7" w:rsidRDefault="000240BB" w:rsidP="00A27B54">
            <w:pPr>
              <w:numPr>
                <w:ilvl w:val="0"/>
                <w:numId w:val="6"/>
              </w:numPr>
              <w:autoSpaceDE w:val="0"/>
              <w:autoSpaceDN w:val="0"/>
              <w:adjustRightInd w:val="0"/>
              <w:ind w:left="426" w:hanging="426"/>
              <w:rPr>
                <w:sz w:val="24"/>
                <w:szCs w:val="24"/>
                <w:lang w:eastAsia="pl-PL"/>
              </w:rPr>
            </w:pPr>
            <w:r w:rsidRPr="6E591F8B">
              <w:rPr>
                <w:sz w:val="24"/>
                <w:szCs w:val="24"/>
                <w:lang w:eastAsia="pl-PL"/>
              </w:rPr>
              <w:t xml:space="preserve">Kubatura </w:t>
            </w:r>
          </w:p>
        </w:tc>
        <w:tc>
          <w:tcPr>
            <w:tcW w:w="1163" w:type="pct"/>
            <w:tcBorders>
              <w:top w:val="single" w:sz="4" w:space="0" w:color="auto"/>
              <w:left w:val="nil"/>
              <w:bottom w:val="single" w:sz="4" w:space="0" w:color="auto"/>
              <w:right w:val="nil"/>
            </w:tcBorders>
            <w:tcMar>
              <w:top w:w="85" w:type="dxa"/>
              <w:bottom w:w="85" w:type="dxa"/>
            </w:tcMar>
            <w:vAlign w:val="center"/>
          </w:tcPr>
          <w:p w14:paraId="0A82CEEA" w14:textId="77777777" w:rsidR="000240BB" w:rsidRPr="00576B9F" w:rsidRDefault="000240BB" w:rsidP="00727F88">
            <w:pPr>
              <w:pStyle w:val="Bezodstpw"/>
              <w:ind w:firstLine="72"/>
              <w:rPr>
                <w:rStyle w:val="FontStyle379"/>
                <w:rFonts w:ascii="Calibri" w:hAnsi="Calibri" w:cs="Calibri"/>
                <w:b/>
                <w:sz w:val="28"/>
                <w:szCs w:val="28"/>
                <w:vertAlign w:val="superscript"/>
                <w:lang w:val="pl-PL"/>
              </w:rPr>
            </w:pPr>
            <w:r w:rsidRPr="00733B1E">
              <w:rPr>
                <w:rStyle w:val="FontStyle379"/>
                <w:rFonts w:ascii="Calibri" w:hAnsi="Calibri" w:cs="Calibri"/>
                <w:b/>
                <w:bCs/>
                <w:sz w:val="28"/>
                <w:szCs w:val="28"/>
                <w:lang w:val="pl-PL"/>
              </w:rPr>
              <w:t>6498,8 m</w:t>
            </w:r>
            <w:r w:rsidRPr="00733B1E">
              <w:rPr>
                <w:rStyle w:val="FontStyle379"/>
                <w:rFonts w:ascii="Calibri" w:hAnsi="Calibri" w:cs="Calibri"/>
                <w:b/>
                <w:bCs/>
                <w:sz w:val="28"/>
                <w:szCs w:val="28"/>
                <w:vertAlign w:val="superscript"/>
                <w:lang w:val="pl-PL"/>
              </w:rPr>
              <w:t>3</w:t>
            </w:r>
          </w:p>
        </w:tc>
      </w:tr>
      <w:tr w:rsidR="000240BB" w:rsidRPr="006578C3" w14:paraId="216F1B32" w14:textId="77777777" w:rsidTr="00727F88">
        <w:trPr>
          <w:cantSplit/>
        </w:trPr>
        <w:tc>
          <w:tcPr>
            <w:tcW w:w="3837" w:type="pct"/>
            <w:tcBorders>
              <w:top w:val="single" w:sz="4" w:space="0" w:color="auto"/>
              <w:left w:val="nil"/>
              <w:bottom w:val="single" w:sz="4" w:space="0" w:color="auto"/>
              <w:right w:val="nil"/>
            </w:tcBorders>
            <w:tcMar>
              <w:top w:w="85" w:type="dxa"/>
              <w:bottom w:w="85" w:type="dxa"/>
            </w:tcMar>
            <w:vAlign w:val="center"/>
          </w:tcPr>
          <w:p w14:paraId="18DC8764" w14:textId="77777777" w:rsidR="000240BB" w:rsidRPr="009648C7" w:rsidRDefault="000240BB" w:rsidP="00A27B54">
            <w:pPr>
              <w:numPr>
                <w:ilvl w:val="0"/>
                <w:numId w:val="6"/>
              </w:numPr>
              <w:autoSpaceDE w:val="0"/>
              <w:autoSpaceDN w:val="0"/>
              <w:adjustRightInd w:val="0"/>
              <w:ind w:left="426" w:hanging="426"/>
              <w:rPr>
                <w:sz w:val="24"/>
                <w:szCs w:val="24"/>
                <w:lang w:eastAsia="pl-PL"/>
              </w:rPr>
            </w:pPr>
            <w:r w:rsidRPr="6E591F8B">
              <w:rPr>
                <w:sz w:val="24"/>
                <w:szCs w:val="24"/>
                <w:lang w:eastAsia="pl-PL"/>
              </w:rPr>
              <w:lastRenderedPageBreak/>
              <w:t xml:space="preserve">Wysokość kondygnacji </w:t>
            </w:r>
          </w:p>
        </w:tc>
        <w:tc>
          <w:tcPr>
            <w:tcW w:w="1163" w:type="pct"/>
            <w:tcBorders>
              <w:top w:val="single" w:sz="4" w:space="0" w:color="auto"/>
              <w:left w:val="nil"/>
              <w:bottom w:val="single" w:sz="4" w:space="0" w:color="auto"/>
              <w:right w:val="nil"/>
            </w:tcBorders>
            <w:tcMar>
              <w:top w:w="85" w:type="dxa"/>
              <w:bottom w:w="85" w:type="dxa"/>
            </w:tcMar>
            <w:vAlign w:val="center"/>
          </w:tcPr>
          <w:p w14:paraId="5F42D195" w14:textId="77777777" w:rsidR="000240BB" w:rsidRPr="00576B9F" w:rsidRDefault="000240BB" w:rsidP="00727F88">
            <w:pPr>
              <w:pStyle w:val="Bezodstpw"/>
              <w:ind w:firstLine="72"/>
              <w:rPr>
                <w:rStyle w:val="FontStyle379"/>
                <w:rFonts w:ascii="Calibri" w:hAnsi="Calibri" w:cs="Calibri"/>
                <w:b/>
                <w:sz w:val="28"/>
                <w:szCs w:val="28"/>
                <w:lang w:val="pl-PL"/>
              </w:rPr>
            </w:pPr>
            <w:r w:rsidRPr="00733B1E">
              <w:rPr>
                <w:rStyle w:val="FontStyle379"/>
                <w:rFonts w:ascii="Calibri" w:hAnsi="Calibri" w:cs="Calibri"/>
                <w:b/>
                <w:bCs/>
                <w:sz w:val="28"/>
                <w:szCs w:val="28"/>
                <w:lang w:val="pl-PL"/>
              </w:rPr>
              <w:t>257÷300 cm</w:t>
            </w:r>
          </w:p>
        </w:tc>
      </w:tr>
    </w:tbl>
    <w:p w14:paraId="3E730D61" w14:textId="77777777" w:rsidR="000240BB" w:rsidRPr="00BC6151" w:rsidRDefault="000240BB" w:rsidP="000240BB"/>
    <w:p w14:paraId="5ED50F43" w14:textId="77777777" w:rsidR="000240BB" w:rsidRPr="000240BB" w:rsidRDefault="000240BB" w:rsidP="000240BB"/>
    <w:p w14:paraId="2EB7730E" w14:textId="77777777" w:rsidR="00D60085" w:rsidRPr="00D60085" w:rsidRDefault="00D60085" w:rsidP="00D60085">
      <w:pPr>
        <w:pStyle w:val="Nagwek4"/>
      </w:pPr>
      <w:r w:rsidRPr="00D60085">
        <w:t>Podstawowe dane liczbowe inwestycji w zakresie zgodnym z punktem 1.1.1.</w:t>
      </w:r>
      <w:r>
        <w:t>B</w:t>
      </w:r>
    </w:p>
    <w:p w14:paraId="4EC5A146" w14:textId="77777777" w:rsidR="00D60085" w:rsidRPr="00D60085" w:rsidRDefault="00D60085" w:rsidP="00D60085">
      <w:pPr>
        <w:ind w:left="680"/>
        <w:rPr>
          <w:b/>
        </w:rPr>
      </w:pPr>
      <w:r w:rsidRPr="00D60085">
        <w:rPr>
          <w:b/>
        </w:rPr>
        <w:t>POWIERZCHNIA ZABUDOWY</w:t>
      </w:r>
    </w:p>
    <w:p w14:paraId="0EC8D552" w14:textId="77777777" w:rsidR="00D60085" w:rsidRDefault="00D60085" w:rsidP="00D60085">
      <w:pPr>
        <w:ind w:left="680"/>
      </w:pPr>
      <w:r>
        <w:t>Powierzchnia budynków objętych opracowaniem = 7177m</w:t>
      </w:r>
      <w:r w:rsidRPr="00D60085">
        <w:rPr>
          <w:vertAlign w:val="superscript"/>
        </w:rPr>
        <w:t>2</w:t>
      </w:r>
      <w:r>
        <w:t xml:space="preserve"> = 26,9%</w:t>
      </w:r>
    </w:p>
    <w:p w14:paraId="49AC6AED" w14:textId="77777777" w:rsidR="00D60085" w:rsidRDefault="00D60085" w:rsidP="00D60085">
      <w:pPr>
        <w:ind w:left="680"/>
      </w:pPr>
      <w:r>
        <w:t>Powierzchnia budynków nieobjętych opracowaniem = 3983m</w:t>
      </w:r>
      <w:r w:rsidRPr="00D60085">
        <w:rPr>
          <w:vertAlign w:val="superscript"/>
        </w:rPr>
        <w:t>2</w:t>
      </w:r>
      <w:r>
        <w:t>= 14,9%</w:t>
      </w:r>
    </w:p>
    <w:p w14:paraId="768EF284" w14:textId="77777777" w:rsidR="00D60085" w:rsidRDefault="00D60085" w:rsidP="00D60085">
      <w:pPr>
        <w:ind w:left="680"/>
      </w:pPr>
      <w:r>
        <w:t>Powierzchnia całkowita zabudowy = 11160 m</w:t>
      </w:r>
      <w:r w:rsidRPr="00D60085">
        <w:rPr>
          <w:vertAlign w:val="superscript"/>
        </w:rPr>
        <w:t>2</w:t>
      </w:r>
      <w:r>
        <w:t>= 41,9%</w:t>
      </w:r>
    </w:p>
    <w:p w14:paraId="64FAABC9" w14:textId="77777777" w:rsidR="0032026E" w:rsidRDefault="00D60085" w:rsidP="00D60085">
      <w:pPr>
        <w:ind w:left="680"/>
      </w:pPr>
      <w:r>
        <w:t>Projekt dotyczy termomodernizacji ścian fundamentowych budynków objętych opracowaniem o łącznej długości 1095,6mb.</w:t>
      </w:r>
    </w:p>
    <w:p w14:paraId="7F9D2558" w14:textId="77777777" w:rsidR="002F671B" w:rsidRDefault="002F671B" w:rsidP="002F671B">
      <w:pPr>
        <w:pStyle w:val="Nagwek4"/>
      </w:pPr>
      <w:r w:rsidRPr="002F671B">
        <w:t>Szkolenie, rozruch, przejęcie robót od Wykonawcy</w:t>
      </w:r>
    </w:p>
    <w:p w14:paraId="4AAE8D51" w14:textId="77777777" w:rsidR="000240BB" w:rsidRPr="000240BB" w:rsidRDefault="000240BB" w:rsidP="000240BB">
      <w:r w:rsidRPr="00936146">
        <w:t>Wykonawca wykona zobowiązania konieczne do przejęcia robót od Wykonawcy i przekazania obiektu do eksploatacji oraz zapewni także kompletne oznakowanie obiektów, urządzeń, stref i innych elementów instalacji wymagających oznakowania.</w:t>
      </w:r>
    </w:p>
    <w:p w14:paraId="25702914" w14:textId="77777777" w:rsidR="002F671B" w:rsidRDefault="002F671B" w:rsidP="002F671B">
      <w:pPr>
        <w:pStyle w:val="Nagwek4"/>
      </w:pPr>
      <w:r>
        <w:t>Serwis</w:t>
      </w:r>
    </w:p>
    <w:p w14:paraId="5AE4B723" w14:textId="77777777" w:rsidR="000240BB" w:rsidRDefault="00FE65F1" w:rsidP="000240BB">
      <w:pPr>
        <w:rPr>
          <w:rFonts w:ascii="Calibri" w:hAnsi="Calibri" w:cs="Arial"/>
        </w:rPr>
      </w:pPr>
      <w:r w:rsidRPr="00FE65F1">
        <w:rPr>
          <w:rFonts w:ascii="Calibri" w:hAnsi="Calibri" w:cs="Arial"/>
        </w:rPr>
        <w:t>Wykonawca zapewni serwisowanie urządzeń i instalacji zgodnie z zapisami Umowy. Zawarcie stosownych umów z podwykonawcami w przedmiotowym zakresie znajduje się po stronie Wykonawcy. Koszty serwisowania urządzeń i instalacji w okresie usuwania wad pokrywa Wykonawca. Koszt wymiany materiałów eksploatacyjnych pokrywa Wykonawca. Wykonawca zobowiązany jest w Umowach z podwykonawcami lub dalszymi podwykonawcami zawrzeć zapisy zabezpieczające roszczenia Zamawiającego w zakresie gwarancji i serwisów gwarancyjnych, co wiąże się z przeniesieniem w tym zakresie praw dotyczących gwarancji na Zamawiającego (cesja praw).</w:t>
      </w:r>
    </w:p>
    <w:p w14:paraId="13528F83" w14:textId="77777777" w:rsidR="00FE65F1" w:rsidRDefault="00FE65F1" w:rsidP="000240BB"/>
    <w:p w14:paraId="6158473D" w14:textId="77777777" w:rsidR="00C3033C" w:rsidRPr="00502F1E" w:rsidRDefault="00C3033C" w:rsidP="00C3033C">
      <w:pPr>
        <w:spacing w:before="2" w:after="2" w:line="2" w:lineRule="atLeast"/>
        <w:jc w:val="both"/>
        <w:rPr>
          <w:rFonts w:cs="Calibri"/>
          <w:b/>
          <w:lang w:bidi="en-US"/>
        </w:rPr>
      </w:pPr>
      <w:r w:rsidRPr="00502F1E">
        <w:rPr>
          <w:rFonts w:cs="Calibri"/>
          <w:b/>
          <w:lang w:bidi="en-US"/>
        </w:rPr>
        <w:t>1.1.2.6 Klucze do pomieszczeń</w:t>
      </w:r>
    </w:p>
    <w:p w14:paraId="12B1E746" w14:textId="77777777" w:rsidR="00C3033C" w:rsidRPr="00502F1E" w:rsidRDefault="00C3033C" w:rsidP="00C3033C">
      <w:pPr>
        <w:spacing w:before="2" w:after="2" w:line="2" w:lineRule="atLeast"/>
        <w:ind w:firstLine="284"/>
        <w:jc w:val="both"/>
        <w:rPr>
          <w:rFonts w:cs="Calibri"/>
        </w:rPr>
      </w:pPr>
      <w:r w:rsidRPr="00502F1E">
        <w:rPr>
          <w:rFonts w:cs="Calibri"/>
        </w:rPr>
        <w:t>Należy przewidzieć wykonanie 3 skrzynek na klucze z opisanymi numerami na fiszkach w kolorze zielonym, niebieskim i czerwonym o zajętości +30 % ilości kluczy.</w:t>
      </w:r>
    </w:p>
    <w:p w14:paraId="4E02226C" w14:textId="77777777" w:rsidR="00C3033C" w:rsidRDefault="00C3033C" w:rsidP="000240BB"/>
    <w:p w14:paraId="42EF79B4" w14:textId="77777777" w:rsidR="00C3033C" w:rsidRPr="000240BB" w:rsidRDefault="00C3033C" w:rsidP="000240BB"/>
    <w:p w14:paraId="781CBA84" w14:textId="77777777" w:rsidR="002F671B" w:rsidRDefault="002F671B" w:rsidP="002F671B">
      <w:pPr>
        <w:pStyle w:val="Nagwek2"/>
      </w:pPr>
      <w:bookmarkStart w:id="6" w:name="_Toc500854306"/>
      <w:r w:rsidRPr="00CF6965">
        <w:t>Aktualne uwarunkowania wykonania</w:t>
      </w:r>
      <w:r>
        <w:t xml:space="preserve"> przedmiotu zamówienia</w:t>
      </w:r>
      <w:bookmarkEnd w:id="6"/>
    </w:p>
    <w:p w14:paraId="012C48C7" w14:textId="77777777" w:rsidR="002F671B" w:rsidRDefault="002F671B" w:rsidP="002F671B">
      <w:pPr>
        <w:pStyle w:val="Nagwek3"/>
      </w:pPr>
      <w:bookmarkStart w:id="7" w:name="_Toc500854307"/>
      <w:r>
        <w:t>Opis stanu istniejącego</w:t>
      </w:r>
      <w:bookmarkEnd w:id="7"/>
      <w:r w:rsidR="009C0064">
        <w:t xml:space="preserve"> dla zakresu zgodnego z </w:t>
      </w:r>
      <w:r w:rsidR="007F6CBC">
        <w:t>punktem 1.1.1.A</w:t>
      </w:r>
    </w:p>
    <w:p w14:paraId="1AF0A049" w14:textId="77777777" w:rsidR="002F671B" w:rsidRDefault="002F671B" w:rsidP="002F671B">
      <w:pPr>
        <w:pStyle w:val="Nagwek4"/>
      </w:pPr>
      <w:r>
        <w:t>Zagospodarowanie terenu</w:t>
      </w:r>
    </w:p>
    <w:p w14:paraId="1C41C785" w14:textId="7AA893DA" w:rsidR="000240BB" w:rsidRPr="00A15681" w:rsidRDefault="000240BB" w:rsidP="000240BB">
      <w:pPr>
        <w:autoSpaceDE w:val="0"/>
        <w:autoSpaceDN w:val="0"/>
        <w:adjustRightInd w:val="0"/>
        <w:jc w:val="both"/>
        <w:rPr>
          <w:rFonts w:ascii="Calibri" w:hAnsi="Calibri" w:cs="Calibri"/>
        </w:rPr>
      </w:pPr>
      <w:r w:rsidRPr="00A15681">
        <w:rPr>
          <w:rFonts w:ascii="Calibri" w:hAnsi="Calibri" w:cs="Calibri"/>
        </w:rPr>
        <w:t>Działka nr 54/8, będąca w dyspozycji szpitala stanowi obszar zagospodarowany, ogrodzony</w:t>
      </w:r>
      <w:r>
        <w:rPr>
          <w:rFonts w:ascii="Calibri" w:hAnsi="Calibri" w:cs="Calibri"/>
        </w:rPr>
        <w:t>,</w:t>
      </w:r>
      <w:r w:rsidRPr="00A15681">
        <w:rPr>
          <w:rFonts w:ascii="Calibri" w:hAnsi="Calibri" w:cs="Calibri"/>
        </w:rPr>
        <w:t xml:space="preserve"> częściowo zadrzewiony. Przedmiotowe ciągi piwniczne są zlokalizowane w kompleksie budynk</w:t>
      </w:r>
      <w:r>
        <w:rPr>
          <w:rFonts w:ascii="Calibri" w:hAnsi="Calibri" w:cs="Calibri"/>
        </w:rPr>
        <w:t>ów</w:t>
      </w:r>
      <w:r w:rsidRPr="00A15681">
        <w:rPr>
          <w:rFonts w:ascii="Calibri" w:hAnsi="Calibri" w:cs="Calibri"/>
        </w:rPr>
        <w:t xml:space="preserve"> szpitaln</w:t>
      </w:r>
      <w:r>
        <w:rPr>
          <w:rFonts w:ascii="Calibri" w:hAnsi="Calibri" w:cs="Calibri"/>
        </w:rPr>
        <w:t xml:space="preserve">ych o numerach </w:t>
      </w:r>
      <w:r w:rsidRPr="00D27EA3">
        <w:rPr>
          <w:rFonts w:ascii="Calibri" w:hAnsi="Calibri" w:cs="Calibri"/>
        </w:rPr>
        <w:t>2, 2a, 3,</w:t>
      </w:r>
      <w:r w:rsidR="0064510E" w:rsidRPr="00D27EA3" w:rsidDel="0064510E">
        <w:rPr>
          <w:rFonts w:ascii="Calibri" w:hAnsi="Calibri" w:cs="Calibri"/>
        </w:rPr>
        <w:t xml:space="preserve"> </w:t>
      </w:r>
      <w:r w:rsidRPr="00D27EA3">
        <w:rPr>
          <w:rFonts w:ascii="Calibri" w:hAnsi="Calibri" w:cs="Calibri"/>
        </w:rPr>
        <w:t xml:space="preserve">, 5, 6, 9, </w:t>
      </w:r>
      <w:r>
        <w:rPr>
          <w:rFonts w:ascii="Calibri" w:hAnsi="Calibri" w:cs="Calibri"/>
        </w:rPr>
        <w:t>(bezpośrednio przy ul. Nowe Ogrody).</w:t>
      </w:r>
      <w:r w:rsidRPr="00A15681">
        <w:rPr>
          <w:rFonts w:ascii="Calibri" w:hAnsi="Calibri" w:cs="Calibri"/>
        </w:rPr>
        <w:t xml:space="preserve"> </w:t>
      </w:r>
    </w:p>
    <w:p w14:paraId="229004BC" w14:textId="77777777" w:rsidR="000240BB" w:rsidRPr="00A15681" w:rsidRDefault="000240BB" w:rsidP="000240BB">
      <w:pPr>
        <w:autoSpaceDE w:val="0"/>
        <w:autoSpaceDN w:val="0"/>
        <w:adjustRightInd w:val="0"/>
        <w:jc w:val="both"/>
        <w:rPr>
          <w:rFonts w:ascii="Calibri" w:hAnsi="Calibri" w:cs="Calibri"/>
        </w:rPr>
      </w:pPr>
      <w:r w:rsidRPr="00A15681">
        <w:rPr>
          <w:rFonts w:ascii="Calibri" w:hAnsi="Calibri" w:cs="Calibri"/>
        </w:rPr>
        <w:t xml:space="preserve">Działka posiada uzbrojenie: energetyczne, </w:t>
      </w:r>
      <w:r w:rsidR="00513EEC" w:rsidRPr="00A15681">
        <w:rPr>
          <w:rFonts w:ascii="Calibri" w:hAnsi="Calibri" w:cs="Calibri"/>
        </w:rPr>
        <w:t>wod.-kan.</w:t>
      </w:r>
      <w:r w:rsidRPr="00A15681">
        <w:rPr>
          <w:rFonts w:ascii="Calibri" w:hAnsi="Calibri" w:cs="Calibri"/>
        </w:rPr>
        <w:t xml:space="preserve">, kanalizacji deszczowej, ciepłownicze, gazowe, teletechniczne. </w:t>
      </w:r>
    </w:p>
    <w:p w14:paraId="0A12601A" w14:textId="77777777" w:rsidR="000240BB" w:rsidRPr="00A15681" w:rsidRDefault="000240BB" w:rsidP="000240BB">
      <w:pPr>
        <w:autoSpaceDE w:val="0"/>
        <w:autoSpaceDN w:val="0"/>
        <w:adjustRightInd w:val="0"/>
        <w:jc w:val="both"/>
        <w:rPr>
          <w:rFonts w:ascii="Calibri" w:hAnsi="Calibri" w:cs="Calibri"/>
        </w:rPr>
      </w:pPr>
      <w:r w:rsidRPr="00A15681">
        <w:rPr>
          <w:rFonts w:ascii="Calibri" w:hAnsi="Calibri" w:cs="Calibri"/>
        </w:rPr>
        <w:t>Drogi na terenie przedmiotowej działki są utwardzone i odwodnione do kanalizacji deszczowej.</w:t>
      </w:r>
    </w:p>
    <w:p w14:paraId="7DFD7F53" w14:textId="77777777" w:rsidR="000240BB" w:rsidRPr="00A15681" w:rsidRDefault="000240BB" w:rsidP="000240BB">
      <w:pPr>
        <w:autoSpaceDE w:val="0"/>
        <w:autoSpaceDN w:val="0"/>
        <w:adjustRightInd w:val="0"/>
        <w:jc w:val="both"/>
        <w:rPr>
          <w:rFonts w:ascii="Calibri" w:hAnsi="Calibri" w:cs="Calibri"/>
        </w:rPr>
      </w:pPr>
      <w:r w:rsidRPr="00A15681">
        <w:rPr>
          <w:rFonts w:ascii="Calibri" w:hAnsi="Calibri" w:cs="Calibri"/>
        </w:rPr>
        <w:t xml:space="preserve">Działka jest objęta ochroną konserwatorską. </w:t>
      </w:r>
    </w:p>
    <w:p w14:paraId="010A8C5A" w14:textId="77777777" w:rsidR="000240BB" w:rsidRPr="000240BB" w:rsidRDefault="000240BB" w:rsidP="000240BB">
      <w:pPr>
        <w:autoSpaceDE w:val="0"/>
        <w:autoSpaceDN w:val="0"/>
        <w:adjustRightInd w:val="0"/>
        <w:jc w:val="both"/>
      </w:pPr>
      <w:r w:rsidRPr="00A15681">
        <w:rPr>
          <w:rFonts w:ascii="Calibri" w:hAnsi="Calibri" w:cs="Calibri"/>
        </w:rPr>
        <w:t>Działka nie znajduje się w obszarze eksploatacji górniczej.</w:t>
      </w:r>
    </w:p>
    <w:p w14:paraId="0CB717DD" w14:textId="77777777" w:rsidR="002F671B" w:rsidRDefault="002F671B" w:rsidP="002F671B">
      <w:pPr>
        <w:pStyle w:val="Nagwek4"/>
      </w:pPr>
      <w:r>
        <w:t>Budynek nr</w:t>
      </w:r>
      <w:r w:rsidR="00010763">
        <w:t xml:space="preserve"> </w:t>
      </w:r>
      <w:r>
        <w:t>2</w:t>
      </w:r>
    </w:p>
    <w:p w14:paraId="671B317B" w14:textId="77777777" w:rsidR="00010763" w:rsidRDefault="00010763" w:rsidP="00552C13">
      <w:pPr>
        <w:jc w:val="both"/>
      </w:pPr>
      <w:r>
        <w:t xml:space="preserve">Budynek nr 2 od strony zachodniej przylega do budynku nr 3. W poziomie piwnic nie jest z nim połączony komunikacyjnie. </w:t>
      </w:r>
    </w:p>
    <w:p w14:paraId="194629DE" w14:textId="77777777" w:rsidR="00010763" w:rsidRDefault="00010763" w:rsidP="00010763">
      <w:pPr>
        <w:rPr>
          <w:rFonts w:ascii="Calibri" w:hAnsi="Calibri" w:cs="Calibri"/>
        </w:rPr>
      </w:pPr>
      <w:r>
        <w:rPr>
          <w:rFonts w:ascii="Calibri" w:hAnsi="Calibri" w:cs="Calibri"/>
        </w:rPr>
        <w:t>Jest obiektem czterokondygnacyjnym, całkowicie podpiwn</w:t>
      </w:r>
      <w:r w:rsidR="00C61D02">
        <w:rPr>
          <w:rFonts w:ascii="Calibri" w:hAnsi="Calibri" w:cs="Calibri"/>
        </w:rPr>
        <w:t>i</w:t>
      </w:r>
      <w:r>
        <w:rPr>
          <w:rFonts w:ascii="Calibri" w:hAnsi="Calibri" w:cs="Calibri"/>
        </w:rPr>
        <w:t xml:space="preserve">czonym, z poddaszem nieużytkowym. </w:t>
      </w:r>
    </w:p>
    <w:p w14:paraId="33C0F447" w14:textId="77777777" w:rsidR="00010763" w:rsidRPr="00D27EA3" w:rsidRDefault="00010763" w:rsidP="00552C13">
      <w:pPr>
        <w:jc w:val="both"/>
        <w:rPr>
          <w:rFonts w:ascii="Calibri" w:hAnsi="Calibri" w:cs="Calibri"/>
        </w:rPr>
      </w:pPr>
      <w:r w:rsidRPr="00D27EA3">
        <w:rPr>
          <w:rFonts w:ascii="Calibri" w:hAnsi="Calibri" w:cs="Calibri"/>
        </w:rPr>
        <w:t xml:space="preserve">Budynek murowany z cegły. Elewacja frontowa wykonana z cegły licowanej, pozostałe elewacje otynkowane, po termomodernizacji. </w:t>
      </w:r>
    </w:p>
    <w:p w14:paraId="0C681E57" w14:textId="77777777" w:rsidR="00010763" w:rsidRPr="009648C7" w:rsidRDefault="00010763" w:rsidP="00552C13">
      <w:pPr>
        <w:jc w:val="both"/>
        <w:rPr>
          <w:rFonts w:cs="Arial"/>
        </w:rPr>
      </w:pPr>
      <w:r>
        <w:rPr>
          <w:rFonts w:ascii="Calibri" w:hAnsi="Calibri" w:cs="Calibri"/>
          <w:u w:val="single"/>
        </w:rPr>
        <w:t xml:space="preserve">Fundamenty </w:t>
      </w:r>
      <w:r w:rsidRPr="00772273">
        <w:rPr>
          <w:rFonts w:ascii="Calibri" w:hAnsi="Calibri" w:cs="Calibri"/>
        </w:rPr>
        <w:t>betonowe i ceglane.</w:t>
      </w:r>
      <w:r>
        <w:rPr>
          <w:rFonts w:ascii="Calibri" w:hAnsi="Calibri" w:cs="Calibri"/>
        </w:rPr>
        <w:t xml:space="preserve"> Stan fundamentów jest niewłaściwy. </w:t>
      </w:r>
      <w:r w:rsidRPr="009648C7">
        <w:rPr>
          <w:rFonts w:cs="Arial"/>
        </w:rPr>
        <w:t xml:space="preserve">Należy wykonać termoizolację ścian fundamentowych wg odrębnego opracowania – Projektu Termomodernizacji Fundamentów, </w:t>
      </w:r>
      <w:r w:rsidRPr="009648C7">
        <w:rPr>
          <w:rFonts w:cs="Arial"/>
        </w:rPr>
        <w:lastRenderedPageBreak/>
        <w:t xml:space="preserve">wykonanego przez firmę L-Concept w maju 2015 r. Na jej podstawie Inwestor uzyskał </w:t>
      </w:r>
      <w:r w:rsidRPr="006E292F">
        <w:rPr>
          <w:rFonts w:cs="Arial"/>
          <w:b/>
          <w:i/>
          <w:u w:val="single"/>
        </w:rPr>
        <w:t>prawomocną decyzję pozwolenia na budowę nr WUAiOZ-I-6740.1264-3.2015.4-KN.166150 z dnia 20.08.2015 r</w:t>
      </w:r>
      <w:r w:rsidRPr="006E292F">
        <w:rPr>
          <w:rFonts w:cs="Arial"/>
          <w:b/>
          <w:i/>
        </w:rPr>
        <w:t>.</w:t>
      </w:r>
      <w:r w:rsidRPr="009648C7">
        <w:rPr>
          <w:rFonts w:cs="Arial"/>
        </w:rPr>
        <w:t xml:space="preserve"> Dokumentacja ta stanowi nieodłączny załącznik do realizacji przedmiotowej inwestycji.</w:t>
      </w:r>
    </w:p>
    <w:p w14:paraId="11609B38" w14:textId="77777777" w:rsidR="00010763" w:rsidRPr="009648C7" w:rsidRDefault="00010763" w:rsidP="00552C13">
      <w:pPr>
        <w:jc w:val="both"/>
        <w:rPr>
          <w:rFonts w:cs="Arial"/>
        </w:rPr>
      </w:pPr>
      <w:r w:rsidRPr="009648C7">
        <w:rPr>
          <w:rFonts w:cs="Arial"/>
          <w:u w:val="single"/>
        </w:rPr>
        <w:t>Ściany zewnętrzne</w:t>
      </w:r>
      <w:r w:rsidRPr="009648C7">
        <w:rPr>
          <w:rFonts w:cs="Arial"/>
        </w:rPr>
        <w:t xml:space="preserve"> z cegły pełnej na zaprawie cementowo-wapiennej. Na parterze, I i II piętrze grub. 44 i 63 cm, na III piętrze grub. 44 cm. </w:t>
      </w:r>
    </w:p>
    <w:p w14:paraId="422F5BE1" w14:textId="77777777" w:rsidR="00010763" w:rsidRPr="009648C7" w:rsidRDefault="00010763" w:rsidP="00552C13">
      <w:pPr>
        <w:jc w:val="both"/>
        <w:rPr>
          <w:rFonts w:cs="Arial"/>
        </w:rPr>
      </w:pPr>
      <w:r w:rsidRPr="009648C7">
        <w:rPr>
          <w:rFonts w:cs="Arial"/>
          <w:u w:val="single"/>
        </w:rPr>
        <w:t>Ściany wewnętrzne nośne</w:t>
      </w:r>
      <w:r w:rsidRPr="009648C7">
        <w:rPr>
          <w:rFonts w:cs="Arial"/>
        </w:rPr>
        <w:t xml:space="preserve"> z cegły pełnej, na zaprawie cementowo-wapiennej grub. 41 i 28 cm.</w:t>
      </w:r>
    </w:p>
    <w:p w14:paraId="2DE4AAD8" w14:textId="77777777" w:rsidR="00010763" w:rsidRPr="009648C7" w:rsidRDefault="00010763" w:rsidP="00010763">
      <w:pPr>
        <w:rPr>
          <w:rFonts w:cs="Arial"/>
        </w:rPr>
      </w:pPr>
      <w:r w:rsidRPr="009648C7">
        <w:rPr>
          <w:rFonts w:cs="Arial"/>
          <w:u w:val="single"/>
        </w:rPr>
        <w:t>Ściany działowe</w:t>
      </w:r>
      <w:r w:rsidRPr="009648C7">
        <w:rPr>
          <w:rFonts w:cs="Arial"/>
        </w:rPr>
        <w:t xml:space="preserve"> z cegły grub. 10 i 17 cm. Nowsze ścianki w konstrukcji aluminiowej i z płyt gipsowo – kartonowych</w:t>
      </w:r>
    </w:p>
    <w:p w14:paraId="387AEDB8" w14:textId="77777777" w:rsidR="00010763" w:rsidRPr="009648C7" w:rsidRDefault="00010763" w:rsidP="00010763">
      <w:pPr>
        <w:rPr>
          <w:rFonts w:cs="Arial"/>
        </w:rPr>
      </w:pPr>
      <w:r w:rsidRPr="009648C7">
        <w:rPr>
          <w:rFonts w:cs="Arial"/>
          <w:u w:val="single"/>
        </w:rPr>
        <w:t>Klatka schodowa</w:t>
      </w:r>
      <w:r w:rsidRPr="009648C7">
        <w:rPr>
          <w:rFonts w:cs="Arial"/>
        </w:rPr>
        <w:t xml:space="preserve"> żelbetowa.</w:t>
      </w:r>
      <w:r w:rsidR="00AA6C1A">
        <w:rPr>
          <w:rFonts w:cs="Arial"/>
        </w:rPr>
        <w:t xml:space="preserve"> </w:t>
      </w:r>
      <w:r w:rsidRPr="009648C7">
        <w:rPr>
          <w:rFonts w:cs="Arial"/>
          <w:u w:val="single"/>
        </w:rPr>
        <w:t>Stropy</w:t>
      </w:r>
      <w:r w:rsidRPr="009648C7">
        <w:rPr>
          <w:rFonts w:cs="Arial"/>
        </w:rPr>
        <w:t xml:space="preserve"> Kleina.</w:t>
      </w:r>
    </w:p>
    <w:p w14:paraId="5EFE9019" w14:textId="77777777" w:rsidR="00010763" w:rsidRPr="00010763" w:rsidRDefault="00010763" w:rsidP="00010763">
      <w:r w:rsidRPr="009648C7">
        <w:rPr>
          <w:rFonts w:cs="Arial"/>
          <w:u w:val="single"/>
        </w:rPr>
        <w:t>Dach</w:t>
      </w:r>
      <w:r w:rsidRPr="009648C7">
        <w:rPr>
          <w:rFonts w:cs="Arial"/>
        </w:rPr>
        <w:t xml:space="preserve"> kryty dachówką ceramiczną, ułożoną podwójnie na łatach o rozstawie 28 cm, uszczelnienie zaprawą cementowo-wapienną.</w:t>
      </w:r>
    </w:p>
    <w:p w14:paraId="66EAEA45" w14:textId="77777777" w:rsidR="00010763" w:rsidRDefault="002F671B" w:rsidP="00010763">
      <w:pPr>
        <w:pStyle w:val="Nagwek4"/>
      </w:pPr>
      <w:r>
        <w:t>Budynek nr</w:t>
      </w:r>
      <w:r w:rsidR="00010763">
        <w:t xml:space="preserve"> </w:t>
      </w:r>
      <w:r>
        <w:t>3</w:t>
      </w:r>
    </w:p>
    <w:p w14:paraId="5D2A3514"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rPr>
        <w:t xml:space="preserve">Budynek nr 3 </w:t>
      </w:r>
      <w:r>
        <w:rPr>
          <w:rFonts w:ascii="Calibri" w:hAnsi="Calibri" w:cs="Calibri"/>
        </w:rPr>
        <w:t>o</w:t>
      </w:r>
      <w:r w:rsidRPr="00D27EA3">
        <w:rPr>
          <w:rFonts w:ascii="Calibri" w:hAnsi="Calibri" w:cs="Calibri"/>
        </w:rPr>
        <w:t xml:space="preserve">d strony wschodniej przylega do budynku nr 2, od zachodniej do budynku nr 5. </w:t>
      </w:r>
    </w:p>
    <w:p w14:paraId="37431C34"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rPr>
        <w:t>W części południowej styka się z bud. nr 4. Wszystkie budynki są ze sobą połączone komunikacyjnie.</w:t>
      </w:r>
    </w:p>
    <w:p w14:paraId="249DCBDC"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rPr>
        <w:t>Budynek pięciokondygnacyjny, podpiwniczony, z poddaszem użytkowym.</w:t>
      </w:r>
    </w:p>
    <w:p w14:paraId="54A29003"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rPr>
        <w:t xml:space="preserve">Budynek murowany z cegły. Elewacja frontowa wykonana z cegły licowanej, pozostałe elewacje otynkowane, po termomodernizacji. </w:t>
      </w:r>
    </w:p>
    <w:p w14:paraId="7B7B9BCD" w14:textId="77777777" w:rsidR="00010763" w:rsidRPr="009648C7" w:rsidRDefault="00010763" w:rsidP="00010763">
      <w:pPr>
        <w:autoSpaceDE w:val="0"/>
        <w:autoSpaceDN w:val="0"/>
        <w:adjustRightInd w:val="0"/>
        <w:jc w:val="both"/>
        <w:rPr>
          <w:rFonts w:cs="Arial"/>
        </w:rPr>
      </w:pPr>
      <w:r>
        <w:rPr>
          <w:rFonts w:ascii="Calibri" w:hAnsi="Calibri" w:cs="Calibri"/>
          <w:u w:val="single"/>
        </w:rPr>
        <w:t>Fundamenty</w:t>
      </w:r>
      <w:r>
        <w:rPr>
          <w:rFonts w:ascii="Calibri" w:hAnsi="Calibri" w:cs="Calibri"/>
        </w:rPr>
        <w:t xml:space="preserve"> – ławy żelbetowe</w:t>
      </w:r>
      <w:r w:rsidRPr="00772273">
        <w:rPr>
          <w:rFonts w:ascii="Calibri" w:hAnsi="Calibri" w:cs="Calibri"/>
        </w:rPr>
        <w:t>.</w:t>
      </w:r>
      <w:r>
        <w:rPr>
          <w:rFonts w:ascii="Calibri" w:hAnsi="Calibri" w:cs="Calibri"/>
        </w:rPr>
        <w:t xml:space="preserve"> Ściany fundamentowe z cegły pełnej na zaprawie cementowo – wapiennej grubości 70 – 118 cm. Stan fundamentów jest niewłaściwy. </w:t>
      </w:r>
      <w:r w:rsidRPr="009648C7">
        <w:rPr>
          <w:rFonts w:cs="Arial"/>
        </w:rPr>
        <w:t xml:space="preserve">Należy wykonać termoizolację ścian fundamentowych wg odrębnego opracowania – Projektu Termomodernizacji Fundamentów, wykonanego przez firmę L-Concept w maju 2015 r. Na jej podstawie Inwestor uzyskał </w:t>
      </w:r>
      <w:r w:rsidRPr="006E292F">
        <w:rPr>
          <w:rFonts w:cs="Arial"/>
          <w:b/>
          <w:i/>
          <w:u w:val="single"/>
        </w:rPr>
        <w:t>prawomocną decyzję pozwolenia na budowę nr WUAiOZ-I-6740.1264-3.2015.4-KN.166150 z dnia 20.08.2015 r</w:t>
      </w:r>
      <w:r w:rsidRPr="006E292F">
        <w:rPr>
          <w:rFonts w:cs="Arial"/>
          <w:b/>
          <w:i/>
        </w:rPr>
        <w:t>.</w:t>
      </w:r>
      <w:r w:rsidRPr="009648C7">
        <w:rPr>
          <w:rFonts w:cs="Arial"/>
        </w:rPr>
        <w:t xml:space="preserve"> Dokumentacja ta stanowi nieodłączny załącznik do realizacji przedmiotowej inwestycji.</w:t>
      </w:r>
    </w:p>
    <w:p w14:paraId="50150A12"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u w:val="single"/>
        </w:rPr>
        <w:t>Ściany zewnętrzne</w:t>
      </w:r>
      <w:r w:rsidRPr="00D27EA3">
        <w:rPr>
          <w:rFonts w:ascii="Calibri" w:hAnsi="Calibri" w:cs="Calibri"/>
        </w:rPr>
        <w:t xml:space="preserve"> z cegły pełnej na zaprawie cementowo-wapiennej. Na parterze grub. 60 i 54 cm, na I piętrze grub. 60 i 47 cm, na II-IV piętrze grub. 42 cm. W przybudówce ściany warstwowe z gazobetonu grub. 12 i 24 cm wypełnione styropianem grubości 3 cm. W łączniku ściany warstwowe z gazobetonu grubości 12 cm, pomiędzy styropian grub. 6 cm.</w:t>
      </w:r>
    </w:p>
    <w:p w14:paraId="52304575"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u w:val="single"/>
        </w:rPr>
        <w:t>Ściany wewnętrzne nośne</w:t>
      </w:r>
      <w:r w:rsidRPr="00D27EA3">
        <w:rPr>
          <w:rFonts w:ascii="Calibri" w:hAnsi="Calibri" w:cs="Calibri"/>
        </w:rPr>
        <w:t xml:space="preserve"> z cegły pełnej, na zaprawie cementowo-wapiennej. W piwnicy grub. 60 - 130 cm, pod werandą grub. 155 cm. Na kondygnacjach wyższych ściany grub. 60, 55, 45, 30 i 25 cm, w dobudówce ściany z gazobetonu grub. 24 cm.</w:t>
      </w:r>
    </w:p>
    <w:p w14:paraId="20E56914"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u w:val="single"/>
        </w:rPr>
        <w:t>Ściany działowe</w:t>
      </w:r>
      <w:r w:rsidRPr="00D27EA3">
        <w:rPr>
          <w:rFonts w:ascii="Calibri" w:hAnsi="Calibri" w:cs="Calibri"/>
        </w:rPr>
        <w:t xml:space="preserve"> z cegły grub. 6 i12 cm.</w:t>
      </w:r>
      <w:r w:rsidR="00CB7D6E">
        <w:rPr>
          <w:rFonts w:ascii="Calibri" w:hAnsi="Calibri" w:cs="Calibri"/>
        </w:rPr>
        <w:t xml:space="preserve"> </w:t>
      </w:r>
      <w:r w:rsidRPr="00D27EA3">
        <w:rPr>
          <w:rFonts w:ascii="Calibri" w:hAnsi="Calibri" w:cs="Calibri"/>
        </w:rPr>
        <w:t>Nowsze ścianki w konstrukcji aluminiowej i z płyt gipsowo – kartonowych.</w:t>
      </w:r>
    </w:p>
    <w:p w14:paraId="1BFCFA5C"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u w:val="single"/>
        </w:rPr>
        <w:t>Klatki schodowe żelbetowe</w:t>
      </w:r>
      <w:r w:rsidRPr="00D27EA3">
        <w:rPr>
          <w:rFonts w:ascii="Calibri" w:hAnsi="Calibri" w:cs="Calibri"/>
        </w:rPr>
        <w:t>. Schody na poddasze wykonane w konstrukcji stalowej.</w:t>
      </w:r>
    </w:p>
    <w:p w14:paraId="531D69F2" w14:textId="77777777" w:rsidR="00010763" w:rsidRPr="00D27EA3" w:rsidRDefault="00010763" w:rsidP="00010763">
      <w:pPr>
        <w:autoSpaceDE w:val="0"/>
        <w:autoSpaceDN w:val="0"/>
        <w:adjustRightInd w:val="0"/>
        <w:jc w:val="both"/>
        <w:rPr>
          <w:rFonts w:ascii="Calibri" w:hAnsi="Calibri" w:cs="Calibri"/>
        </w:rPr>
      </w:pPr>
      <w:r w:rsidRPr="00772273">
        <w:rPr>
          <w:rFonts w:ascii="Calibri" w:hAnsi="Calibri" w:cs="Calibri"/>
          <w:u w:val="single"/>
        </w:rPr>
        <w:t>Stropy Kleina</w:t>
      </w:r>
      <w:r w:rsidRPr="00D27EA3">
        <w:rPr>
          <w:rFonts w:ascii="Calibri" w:hAnsi="Calibri" w:cs="Calibri"/>
        </w:rPr>
        <w:t xml:space="preserve">, grubości 25 – 35 cm, część stropów nad piwnicą – sklepienia kolebkowe. </w:t>
      </w:r>
    </w:p>
    <w:p w14:paraId="2A76508B"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rPr>
        <w:t>W przybudówce stropy z płyt kanałowych, w łączniku strop żelbetowy.</w:t>
      </w:r>
    </w:p>
    <w:p w14:paraId="17FC9FFE" w14:textId="77777777" w:rsidR="00010763" w:rsidRPr="00D27EA3" w:rsidRDefault="00010763" w:rsidP="00010763">
      <w:pPr>
        <w:autoSpaceDE w:val="0"/>
        <w:autoSpaceDN w:val="0"/>
        <w:adjustRightInd w:val="0"/>
        <w:jc w:val="both"/>
        <w:rPr>
          <w:rFonts w:ascii="Calibri" w:hAnsi="Calibri" w:cs="Calibri"/>
        </w:rPr>
      </w:pPr>
      <w:r w:rsidRPr="00772273">
        <w:rPr>
          <w:rFonts w:ascii="Calibri" w:hAnsi="Calibri" w:cs="Calibri"/>
          <w:u w:val="single"/>
        </w:rPr>
        <w:t>Stropodach</w:t>
      </w:r>
      <w:r w:rsidRPr="00D27EA3">
        <w:rPr>
          <w:rFonts w:ascii="Calibri" w:hAnsi="Calibri" w:cs="Calibri"/>
        </w:rPr>
        <w:t xml:space="preserve">. Nad dobudówką z płyt kanałowych i korytkowych ocieplony styropianem grubości 4 cm, nad łącznikiem z płyt korytkowych opartych na belkach stalowych, ocieplony styropianem grub. 10 cm. </w:t>
      </w:r>
    </w:p>
    <w:p w14:paraId="51928F4A" w14:textId="77777777" w:rsidR="00010763" w:rsidRPr="00D27EA3" w:rsidRDefault="00010763" w:rsidP="00010763">
      <w:pPr>
        <w:autoSpaceDE w:val="0"/>
        <w:autoSpaceDN w:val="0"/>
        <w:adjustRightInd w:val="0"/>
        <w:jc w:val="both"/>
        <w:rPr>
          <w:rFonts w:ascii="Calibri" w:hAnsi="Calibri" w:cs="Calibri"/>
        </w:rPr>
      </w:pPr>
      <w:r w:rsidRPr="00772273">
        <w:rPr>
          <w:rFonts w:ascii="Calibri" w:hAnsi="Calibri" w:cs="Calibri"/>
          <w:u w:val="single"/>
        </w:rPr>
        <w:t>Więźba dachowa drewniana</w:t>
      </w:r>
      <w:r w:rsidRPr="00D27EA3">
        <w:rPr>
          <w:rFonts w:ascii="Calibri" w:hAnsi="Calibri" w:cs="Calibri"/>
        </w:rPr>
        <w:t>, w konstrukcji płaszczowo-kleszczowej.</w:t>
      </w:r>
    </w:p>
    <w:p w14:paraId="7E8FF6AD" w14:textId="77777777" w:rsidR="00010763" w:rsidRPr="00D27EA3" w:rsidRDefault="00010763" w:rsidP="00010763">
      <w:pPr>
        <w:autoSpaceDE w:val="0"/>
        <w:autoSpaceDN w:val="0"/>
        <w:adjustRightInd w:val="0"/>
        <w:jc w:val="both"/>
        <w:rPr>
          <w:rFonts w:ascii="Calibri" w:hAnsi="Calibri" w:cs="Calibri"/>
        </w:rPr>
      </w:pPr>
      <w:r w:rsidRPr="00772273">
        <w:rPr>
          <w:rFonts w:ascii="Calibri" w:hAnsi="Calibri" w:cs="Calibri"/>
          <w:u w:val="single"/>
        </w:rPr>
        <w:t>Dach</w:t>
      </w:r>
      <w:r w:rsidRPr="00D27EA3">
        <w:rPr>
          <w:rFonts w:ascii="Calibri" w:hAnsi="Calibri" w:cs="Calibri"/>
        </w:rPr>
        <w:t xml:space="preserve"> kryty dachówką karpiówką, ułożoną podwójnie na łatach o rozstawie 28 cm, uszczelnienie zaprawą cementowo-wapienną.</w:t>
      </w:r>
    </w:p>
    <w:p w14:paraId="73F74128" w14:textId="77777777" w:rsidR="00010763" w:rsidRPr="00010763" w:rsidRDefault="00010763" w:rsidP="00010763">
      <w:pPr>
        <w:autoSpaceDE w:val="0"/>
        <w:autoSpaceDN w:val="0"/>
        <w:adjustRightInd w:val="0"/>
        <w:jc w:val="both"/>
      </w:pPr>
      <w:r w:rsidRPr="00D27EA3">
        <w:rPr>
          <w:rFonts w:ascii="Calibri" w:hAnsi="Calibri" w:cs="Calibri"/>
        </w:rPr>
        <w:t xml:space="preserve">Tynki istniejące cementowo – wapienne. </w:t>
      </w:r>
    </w:p>
    <w:p w14:paraId="6F8B948A" w14:textId="77777777" w:rsidR="002F671B" w:rsidRDefault="002F671B" w:rsidP="002F671B">
      <w:pPr>
        <w:pStyle w:val="Nagwek4"/>
      </w:pPr>
      <w:r>
        <w:t>Budynek nr 5,6</w:t>
      </w:r>
    </w:p>
    <w:p w14:paraId="58CE5975" w14:textId="77777777" w:rsidR="00010763" w:rsidRDefault="00010763" w:rsidP="00010763">
      <w:r w:rsidRPr="00D27EA3">
        <w:t xml:space="preserve">Budynek nr </w:t>
      </w:r>
      <w:r>
        <w:t>5,6</w:t>
      </w:r>
      <w:r w:rsidRPr="00D27EA3">
        <w:t xml:space="preserve"> </w:t>
      </w:r>
      <w:r>
        <w:t>o</w:t>
      </w:r>
      <w:r w:rsidRPr="00D27EA3">
        <w:t xml:space="preserve">d strony wschodniej przylega do budynku nr </w:t>
      </w:r>
      <w:r>
        <w:t>3</w:t>
      </w:r>
      <w:r w:rsidRPr="00D27EA3">
        <w:t xml:space="preserve">, od zachodniej do budynku nr </w:t>
      </w:r>
      <w:r>
        <w:t>8</w:t>
      </w:r>
      <w:r w:rsidRPr="00D27EA3">
        <w:t xml:space="preserve">. </w:t>
      </w:r>
    </w:p>
    <w:p w14:paraId="7F4AC9EC" w14:textId="77777777" w:rsidR="00010763" w:rsidRDefault="00010763" w:rsidP="00010763">
      <w:r>
        <w:t>Z racji łączonych funkcji w niniejszym opisie ujęto je wspólnie.</w:t>
      </w:r>
    </w:p>
    <w:p w14:paraId="73315C91" w14:textId="77777777" w:rsidR="00010763" w:rsidRPr="00D27EA3" w:rsidRDefault="00010763" w:rsidP="00010763">
      <w:r>
        <w:t xml:space="preserve">Budynki są podpiwniczone, trzykondygnacyjne, z poddaszem użytkowym. Budynek nr 5 częściowo nadbudowany. </w:t>
      </w:r>
    </w:p>
    <w:p w14:paraId="47B90E00" w14:textId="77777777" w:rsidR="00010763" w:rsidRPr="009648C7" w:rsidRDefault="00010763" w:rsidP="00010763">
      <w:pPr>
        <w:rPr>
          <w:rFonts w:eastAsia="Times New Roman" w:cs="Arial"/>
          <w:lang w:eastAsia="pl-PL"/>
        </w:rPr>
      </w:pPr>
      <w:r w:rsidRPr="6E591F8B">
        <w:rPr>
          <w:rFonts w:eastAsia="Times New Roman" w:cs="Arial"/>
          <w:lang w:eastAsia="pl-PL"/>
        </w:rPr>
        <w:t xml:space="preserve">Budynek murowany z cegły, otynkowany. </w:t>
      </w:r>
    </w:p>
    <w:p w14:paraId="215B026C" w14:textId="77777777" w:rsidR="00010763" w:rsidRPr="009648C7" w:rsidRDefault="00010763" w:rsidP="00010763">
      <w:pPr>
        <w:rPr>
          <w:rFonts w:cs="Arial"/>
        </w:rPr>
      </w:pPr>
      <w:r>
        <w:rPr>
          <w:u w:val="single"/>
        </w:rPr>
        <w:t>Fundamenty</w:t>
      </w:r>
      <w:r>
        <w:t xml:space="preserve"> – ławy betonowe</w:t>
      </w:r>
      <w:r w:rsidRPr="00772273">
        <w:t>.</w:t>
      </w:r>
      <w:r>
        <w:t xml:space="preserve"> Stan fundamentów jest niewłaściwy. </w:t>
      </w:r>
      <w:r w:rsidRPr="009648C7">
        <w:rPr>
          <w:rFonts w:cs="Arial"/>
        </w:rPr>
        <w:t xml:space="preserve">Należy wykonać termoizolację ścian fundamentowych wg odrębnego opracowania – Projektu Termomodernizacji Fundamentów, wykonanego przez firmę L-Concept w maju 2015 r. Na jej podstawie Inwestor uzyskał </w:t>
      </w:r>
      <w:r w:rsidRPr="006E292F">
        <w:rPr>
          <w:rFonts w:cs="Arial"/>
          <w:b/>
          <w:i/>
          <w:u w:val="single"/>
        </w:rPr>
        <w:t>prawomocną decyzję pozwolenia na budowę nr WUAiOZ-I-6740.1264-3.2015.4-KN.166150 z dnia 20.08.2015 r</w:t>
      </w:r>
      <w:r w:rsidRPr="006E292F">
        <w:rPr>
          <w:rFonts w:cs="Arial"/>
          <w:b/>
          <w:i/>
        </w:rPr>
        <w:t>.</w:t>
      </w:r>
      <w:r w:rsidRPr="009648C7">
        <w:rPr>
          <w:rFonts w:cs="Arial"/>
        </w:rPr>
        <w:t xml:space="preserve"> Dokumentacja ta stanowi nieodłączny załącznik do realizacji przedmiotowej inwestycji.</w:t>
      </w:r>
    </w:p>
    <w:p w14:paraId="3B78BCB5" w14:textId="77777777" w:rsidR="00010763" w:rsidRPr="009648C7" w:rsidRDefault="00010763" w:rsidP="00010763">
      <w:pPr>
        <w:rPr>
          <w:rFonts w:eastAsia="Times New Roman" w:cs="Arial"/>
          <w:lang w:eastAsia="pl-PL"/>
        </w:rPr>
      </w:pPr>
      <w:r w:rsidRPr="6E591F8B">
        <w:rPr>
          <w:rFonts w:eastAsia="Times New Roman" w:cs="Arial"/>
          <w:u w:val="single"/>
          <w:lang w:eastAsia="pl-PL"/>
        </w:rPr>
        <w:lastRenderedPageBreak/>
        <w:t>Ściany zewnętrzne</w:t>
      </w:r>
      <w:r w:rsidRPr="6E591F8B">
        <w:rPr>
          <w:rFonts w:eastAsia="Times New Roman" w:cs="Arial"/>
          <w:lang w:eastAsia="pl-PL"/>
        </w:rPr>
        <w:t xml:space="preserve"> z cegły pełnej, w piwnicy grub. 75,60 cm,  powyżej – 51 cm. </w:t>
      </w:r>
    </w:p>
    <w:p w14:paraId="21EC2C92" w14:textId="77777777" w:rsidR="00010763" w:rsidRPr="009648C7" w:rsidRDefault="00010763" w:rsidP="00010763">
      <w:pPr>
        <w:rPr>
          <w:rFonts w:eastAsia="Times New Roman" w:cs="Arial"/>
          <w:lang w:eastAsia="pl-PL"/>
        </w:rPr>
      </w:pPr>
      <w:r w:rsidRPr="6E591F8B">
        <w:rPr>
          <w:rFonts w:eastAsia="Times New Roman" w:cs="Arial"/>
          <w:u w:val="single"/>
          <w:lang w:eastAsia="pl-PL"/>
        </w:rPr>
        <w:t>Ściany wewnętrzne nośne</w:t>
      </w:r>
      <w:r w:rsidRPr="6E591F8B">
        <w:rPr>
          <w:rFonts w:eastAsia="Times New Roman" w:cs="Arial"/>
          <w:lang w:eastAsia="pl-PL"/>
        </w:rPr>
        <w:t xml:space="preserve"> z cegły pełnej, grub. 59, 44 cm, na wyższych kondygnacjach 44,25 cm.</w:t>
      </w:r>
    </w:p>
    <w:p w14:paraId="7C769515" w14:textId="77777777" w:rsidR="00010763" w:rsidRPr="009648C7" w:rsidRDefault="00010763" w:rsidP="00010763">
      <w:pPr>
        <w:rPr>
          <w:rFonts w:eastAsia="Times New Roman" w:cs="Arial"/>
          <w:lang w:eastAsia="pl-PL"/>
        </w:rPr>
      </w:pPr>
      <w:r w:rsidRPr="6E591F8B">
        <w:rPr>
          <w:rFonts w:eastAsia="Times New Roman" w:cs="Arial"/>
          <w:u w:val="single"/>
          <w:lang w:eastAsia="pl-PL"/>
        </w:rPr>
        <w:t>Ściany działowe</w:t>
      </w:r>
      <w:r w:rsidRPr="6E591F8B">
        <w:rPr>
          <w:rFonts w:eastAsia="Times New Roman" w:cs="Arial"/>
          <w:lang w:eastAsia="pl-PL"/>
        </w:rPr>
        <w:t xml:space="preserve"> z cegły grub. 6,12 cm. </w:t>
      </w:r>
    </w:p>
    <w:p w14:paraId="6C4241BC" w14:textId="77777777" w:rsidR="00010763" w:rsidRPr="009648C7" w:rsidRDefault="00010763" w:rsidP="00010763">
      <w:pPr>
        <w:rPr>
          <w:rFonts w:eastAsia="Times New Roman" w:cs="Arial"/>
          <w:lang w:eastAsia="pl-PL"/>
        </w:rPr>
      </w:pPr>
      <w:r w:rsidRPr="6E591F8B">
        <w:rPr>
          <w:rFonts w:eastAsia="Times New Roman" w:cs="Arial"/>
          <w:u w:val="single"/>
          <w:lang w:eastAsia="pl-PL"/>
        </w:rPr>
        <w:t>Stropy</w:t>
      </w:r>
      <w:r w:rsidRPr="6E591F8B">
        <w:rPr>
          <w:rFonts w:eastAsia="Times New Roman" w:cs="Arial"/>
          <w:lang w:eastAsia="pl-PL"/>
        </w:rPr>
        <w:t xml:space="preserve"> </w:t>
      </w:r>
      <w:r w:rsidR="000A6E21" w:rsidRPr="6E591F8B">
        <w:rPr>
          <w:rFonts w:eastAsia="Times New Roman" w:cs="Arial"/>
          <w:lang w:eastAsia="pl-PL"/>
        </w:rPr>
        <w:t>Ackermanna</w:t>
      </w:r>
      <w:r w:rsidRPr="6E591F8B">
        <w:rPr>
          <w:rFonts w:eastAsia="Times New Roman" w:cs="Arial"/>
          <w:lang w:eastAsia="pl-PL"/>
        </w:rPr>
        <w:t xml:space="preserve"> grubości 29 cm. </w:t>
      </w:r>
      <w:r w:rsidRPr="6E591F8B">
        <w:rPr>
          <w:rFonts w:eastAsia="Times New Roman" w:cs="Arial"/>
          <w:u w:val="single"/>
          <w:lang w:eastAsia="pl-PL"/>
        </w:rPr>
        <w:t>Stropodach</w:t>
      </w:r>
      <w:r w:rsidRPr="6E591F8B">
        <w:rPr>
          <w:rFonts w:eastAsia="Times New Roman" w:cs="Arial"/>
          <w:lang w:eastAsia="pl-PL"/>
        </w:rPr>
        <w:t xml:space="preserve"> – wentylowany z płyt korytkowych. </w:t>
      </w:r>
    </w:p>
    <w:p w14:paraId="44E0B3EB" w14:textId="77777777" w:rsidR="00010763" w:rsidRPr="009648C7" w:rsidRDefault="00010763" w:rsidP="00010763">
      <w:pPr>
        <w:rPr>
          <w:rFonts w:eastAsia="Times New Roman" w:cs="Arial"/>
          <w:lang w:eastAsia="pl-PL"/>
        </w:rPr>
      </w:pPr>
      <w:r w:rsidRPr="6E591F8B">
        <w:rPr>
          <w:rFonts w:eastAsia="Times New Roman" w:cs="Arial"/>
          <w:u w:val="single"/>
          <w:lang w:eastAsia="pl-PL"/>
        </w:rPr>
        <w:t>Dach</w:t>
      </w:r>
      <w:r w:rsidRPr="6E591F8B">
        <w:rPr>
          <w:rFonts w:eastAsia="Times New Roman" w:cs="Arial"/>
          <w:lang w:eastAsia="pl-PL"/>
        </w:rPr>
        <w:t xml:space="preserve"> – kryty papą termozgrzewalną. </w:t>
      </w:r>
    </w:p>
    <w:p w14:paraId="22880F86" w14:textId="77777777" w:rsidR="002F671B" w:rsidRDefault="002F671B" w:rsidP="002F671B">
      <w:pPr>
        <w:pStyle w:val="Nagwek4"/>
      </w:pPr>
      <w:r>
        <w:t>Budynek nr 9</w:t>
      </w:r>
    </w:p>
    <w:p w14:paraId="58C83C81" w14:textId="77777777" w:rsidR="00010763" w:rsidRPr="009648C7" w:rsidRDefault="00010763" w:rsidP="00010763">
      <w:pPr>
        <w:jc w:val="both"/>
        <w:rPr>
          <w:rFonts w:ascii="Calibri" w:hAnsi="Calibri" w:cs="Cambria"/>
        </w:rPr>
      </w:pPr>
      <w:r w:rsidRPr="009648C7">
        <w:rPr>
          <w:rFonts w:ascii="Calibri" w:hAnsi="Calibri" w:cs="Cambria"/>
        </w:rPr>
        <w:t>Budynek 4 kondygnacyjny, podpiwniczony, poł</w:t>
      </w:r>
      <w:r w:rsidR="00AA6C1A">
        <w:rPr>
          <w:rFonts w:ascii="Calibri" w:hAnsi="Calibri" w:cs="Cambria"/>
        </w:rPr>
        <w:t>ą</w:t>
      </w:r>
      <w:r w:rsidRPr="009648C7">
        <w:rPr>
          <w:rFonts w:ascii="Calibri" w:hAnsi="Calibri" w:cs="Cambria"/>
        </w:rPr>
        <w:t>czony tunelem na poziomie piwnic z budynkiem nr 3.</w:t>
      </w:r>
    </w:p>
    <w:p w14:paraId="14C5FCE1" w14:textId="77777777" w:rsidR="00010763" w:rsidRPr="009648C7" w:rsidRDefault="00010763" w:rsidP="00010763">
      <w:pPr>
        <w:jc w:val="both"/>
        <w:rPr>
          <w:rFonts w:ascii="Calibri" w:hAnsi="Calibri" w:cs="Cambria"/>
        </w:rPr>
      </w:pPr>
      <w:r w:rsidRPr="009648C7">
        <w:rPr>
          <w:rFonts w:ascii="Calibri" w:hAnsi="Calibri" w:cs="Cambria"/>
          <w:u w:val="single"/>
        </w:rPr>
        <w:t>Ławy fundamentowe</w:t>
      </w:r>
      <w:r w:rsidRPr="009648C7">
        <w:rPr>
          <w:rFonts w:ascii="Calibri" w:hAnsi="Calibri" w:cs="Cambria"/>
        </w:rPr>
        <w:t xml:space="preserve"> z kamienia, cegły.</w:t>
      </w:r>
    </w:p>
    <w:p w14:paraId="0A82F951" w14:textId="77777777" w:rsidR="00010763" w:rsidRPr="009648C7" w:rsidRDefault="00010763" w:rsidP="00010763">
      <w:pPr>
        <w:jc w:val="both"/>
        <w:rPr>
          <w:rFonts w:ascii="Calibri" w:hAnsi="Calibri" w:cs="Cambria"/>
        </w:rPr>
      </w:pPr>
      <w:r w:rsidRPr="009648C7">
        <w:rPr>
          <w:rFonts w:ascii="Calibri" w:hAnsi="Calibri" w:cs="Cambria"/>
          <w:u w:val="single"/>
        </w:rPr>
        <w:t>Ściany konstrukcyjne</w:t>
      </w:r>
      <w:r w:rsidRPr="009648C7">
        <w:rPr>
          <w:rFonts w:ascii="Calibri" w:hAnsi="Calibri" w:cs="Cambria"/>
        </w:rPr>
        <w:t xml:space="preserve"> murowane z cegły.</w:t>
      </w:r>
    </w:p>
    <w:p w14:paraId="5DA34708" w14:textId="77777777" w:rsidR="00010763" w:rsidRPr="009648C7" w:rsidRDefault="00010763" w:rsidP="00010763">
      <w:pPr>
        <w:jc w:val="both"/>
        <w:rPr>
          <w:rFonts w:ascii="Calibri" w:hAnsi="Calibri" w:cs="Cambria"/>
        </w:rPr>
      </w:pPr>
      <w:r w:rsidRPr="009648C7">
        <w:rPr>
          <w:rFonts w:ascii="Calibri" w:hAnsi="Calibri" w:cs="Cambria"/>
        </w:rPr>
        <w:t>Słupy w części nowszej -żelbetowe</w:t>
      </w:r>
    </w:p>
    <w:p w14:paraId="5BE8D6FF" w14:textId="77777777" w:rsidR="00010763" w:rsidRPr="009648C7" w:rsidRDefault="00010763" w:rsidP="00010763">
      <w:pPr>
        <w:jc w:val="both"/>
        <w:rPr>
          <w:rFonts w:ascii="Calibri" w:hAnsi="Calibri" w:cs="Cambria"/>
        </w:rPr>
      </w:pPr>
      <w:r w:rsidRPr="009648C7">
        <w:rPr>
          <w:rFonts w:ascii="Calibri" w:hAnsi="Calibri" w:cs="Cambria"/>
          <w:u w:val="single"/>
        </w:rPr>
        <w:t>Stropy</w:t>
      </w:r>
      <w:r w:rsidRPr="009648C7">
        <w:rPr>
          <w:rFonts w:ascii="Calibri" w:hAnsi="Calibri" w:cs="Cambria"/>
        </w:rPr>
        <w:t xml:space="preserve"> DMS, </w:t>
      </w:r>
      <w:r w:rsidR="000A6E21" w:rsidRPr="009648C7">
        <w:rPr>
          <w:rFonts w:ascii="Calibri" w:hAnsi="Calibri" w:cs="Cambria"/>
        </w:rPr>
        <w:t>A</w:t>
      </w:r>
      <w:r w:rsidR="000A6E21">
        <w:rPr>
          <w:rFonts w:ascii="Calibri" w:hAnsi="Calibri" w:cs="Cambria"/>
        </w:rPr>
        <w:t>c</w:t>
      </w:r>
      <w:r w:rsidR="000A6E21" w:rsidRPr="009648C7">
        <w:rPr>
          <w:rFonts w:ascii="Calibri" w:hAnsi="Calibri" w:cs="Cambria"/>
        </w:rPr>
        <w:t>kermanna</w:t>
      </w:r>
      <w:r w:rsidRPr="009648C7">
        <w:rPr>
          <w:rFonts w:ascii="Calibri" w:hAnsi="Calibri" w:cs="Cambria"/>
        </w:rPr>
        <w:t xml:space="preserve">.   </w:t>
      </w:r>
    </w:p>
    <w:p w14:paraId="0E8CCD5B" w14:textId="77777777" w:rsidR="00010763" w:rsidRPr="009648C7" w:rsidRDefault="00010763" w:rsidP="00010763">
      <w:pPr>
        <w:jc w:val="both"/>
        <w:rPr>
          <w:rFonts w:ascii="Calibri" w:hAnsi="Calibri" w:cs="Cambria"/>
        </w:rPr>
      </w:pPr>
      <w:r w:rsidRPr="009648C7">
        <w:rPr>
          <w:rFonts w:ascii="Calibri" w:hAnsi="Calibri" w:cs="Cambria"/>
          <w:u w:val="single"/>
        </w:rPr>
        <w:t>Więźba dachowa</w:t>
      </w:r>
      <w:r w:rsidRPr="009648C7">
        <w:rPr>
          <w:rFonts w:ascii="Calibri" w:hAnsi="Calibri" w:cs="Cambria"/>
        </w:rPr>
        <w:t xml:space="preserve"> drewniana</w:t>
      </w:r>
    </w:p>
    <w:p w14:paraId="4AAED1EF" w14:textId="77777777" w:rsidR="00010763" w:rsidRPr="009648C7" w:rsidRDefault="00010763" w:rsidP="00010763">
      <w:pPr>
        <w:jc w:val="both"/>
        <w:rPr>
          <w:rFonts w:ascii="Calibri" w:hAnsi="Calibri" w:cs="Cambria"/>
        </w:rPr>
      </w:pPr>
      <w:r w:rsidRPr="009648C7">
        <w:rPr>
          <w:rFonts w:ascii="Calibri" w:hAnsi="Calibri" w:cs="Cambria"/>
          <w:u w:val="single"/>
        </w:rPr>
        <w:t>Pokrycie dachowe</w:t>
      </w:r>
      <w:r w:rsidRPr="009648C7">
        <w:rPr>
          <w:rFonts w:ascii="Calibri" w:hAnsi="Calibri" w:cs="Cambria"/>
        </w:rPr>
        <w:t xml:space="preserve"> z dachówki ceramicznej karpiówki. </w:t>
      </w:r>
    </w:p>
    <w:p w14:paraId="2FB8884E" w14:textId="77777777" w:rsidR="00010763" w:rsidRDefault="00010763" w:rsidP="00010763">
      <w:pPr>
        <w:autoSpaceDE w:val="0"/>
        <w:autoSpaceDN w:val="0"/>
        <w:adjustRightInd w:val="0"/>
        <w:jc w:val="both"/>
        <w:rPr>
          <w:rFonts w:ascii="Calibri" w:hAnsi="Calibri" w:cs="Calibri"/>
        </w:rPr>
      </w:pPr>
      <w:r w:rsidRPr="009648C7">
        <w:rPr>
          <w:rFonts w:ascii="Calibri" w:hAnsi="Calibri" w:cs="Cambria"/>
        </w:rPr>
        <w:t>Klatki schodowe żelbetowe, szyb dźwigowy żelbetowy</w:t>
      </w:r>
    </w:p>
    <w:p w14:paraId="5551E0F1" w14:textId="77777777" w:rsidR="00010763" w:rsidRDefault="00010763" w:rsidP="00010763">
      <w:pPr>
        <w:autoSpaceDE w:val="0"/>
        <w:autoSpaceDN w:val="0"/>
        <w:adjustRightInd w:val="0"/>
        <w:jc w:val="both"/>
        <w:rPr>
          <w:rFonts w:ascii="Calibri" w:hAnsi="Calibri" w:cs="Calibri"/>
        </w:rPr>
      </w:pPr>
      <w:r w:rsidRPr="00D27EA3">
        <w:rPr>
          <w:rFonts w:ascii="Calibri" w:hAnsi="Calibri" w:cs="Calibri"/>
        </w:rPr>
        <w:t>Budynek szpitala wyposażony</w:t>
      </w:r>
      <w:r>
        <w:rPr>
          <w:rFonts w:ascii="Calibri" w:hAnsi="Calibri" w:cs="Calibri"/>
        </w:rPr>
        <w:t xml:space="preserve"> </w:t>
      </w:r>
      <w:r w:rsidRPr="00D27EA3">
        <w:rPr>
          <w:rFonts w:ascii="Calibri" w:hAnsi="Calibri" w:cs="Calibri"/>
        </w:rPr>
        <w:t>jest</w:t>
      </w:r>
      <w:r>
        <w:rPr>
          <w:rFonts w:ascii="Calibri" w:hAnsi="Calibri" w:cs="Calibri"/>
        </w:rPr>
        <w:t xml:space="preserve"> </w:t>
      </w:r>
      <w:r w:rsidRPr="00D27EA3">
        <w:rPr>
          <w:rFonts w:ascii="Calibri" w:hAnsi="Calibri" w:cs="Calibri"/>
        </w:rPr>
        <w:t>w instalacje wody zimnej, wody ciepłej, c.o., instalację elektryczną, miejscową instalację wentylacji mechanicznej lub klimatyzacji, instalację gazów medycznych, sieć strukturalną, system telewizji szpitalnej.  Brak systemu sygnalizacji pożarowej. Budynek posiada jedynie klapy oddymiania uruchamiane ręcznie.</w:t>
      </w:r>
    </w:p>
    <w:p w14:paraId="412F57C4" w14:textId="77777777" w:rsidR="007F6CBC" w:rsidRDefault="007F6CBC" w:rsidP="00010763">
      <w:pPr>
        <w:autoSpaceDE w:val="0"/>
        <w:autoSpaceDN w:val="0"/>
        <w:adjustRightInd w:val="0"/>
        <w:jc w:val="both"/>
      </w:pPr>
    </w:p>
    <w:p w14:paraId="5046C85A" w14:textId="77777777" w:rsidR="007F6CBC" w:rsidRDefault="007F6CBC" w:rsidP="00010763">
      <w:pPr>
        <w:autoSpaceDE w:val="0"/>
        <w:autoSpaceDN w:val="0"/>
        <w:adjustRightInd w:val="0"/>
        <w:jc w:val="both"/>
      </w:pPr>
    </w:p>
    <w:p w14:paraId="46810FD8" w14:textId="77777777" w:rsidR="007F6CBC" w:rsidRDefault="007F6CBC" w:rsidP="007F6CBC">
      <w:pPr>
        <w:pStyle w:val="Nagwek3"/>
      </w:pPr>
      <w:r>
        <w:t>Opis stanu istniejącego dla zakresu zgodnego z punktem 1.1.1.B</w:t>
      </w:r>
    </w:p>
    <w:p w14:paraId="6049A191" w14:textId="77777777" w:rsidR="007F6CBC" w:rsidRDefault="007F6CBC" w:rsidP="00010763">
      <w:pPr>
        <w:autoSpaceDE w:val="0"/>
        <w:autoSpaceDN w:val="0"/>
        <w:adjustRightInd w:val="0"/>
        <w:jc w:val="both"/>
      </w:pPr>
    </w:p>
    <w:p w14:paraId="03C81830" w14:textId="77777777" w:rsidR="007F6CBC" w:rsidRDefault="00D201C3" w:rsidP="00010763">
      <w:pPr>
        <w:autoSpaceDE w:val="0"/>
        <w:autoSpaceDN w:val="0"/>
        <w:adjustRightInd w:val="0"/>
        <w:jc w:val="both"/>
      </w:pPr>
      <w:r>
        <w:t>Opis w zakresie zgodnym z punktem 1.1.1.B zawarty jest w załączniku nr 14 do PFU tj. Dokumentacji termomodernizacji fundamentów.</w:t>
      </w:r>
    </w:p>
    <w:p w14:paraId="2E549B1E" w14:textId="77777777" w:rsidR="007F6CBC" w:rsidRDefault="007F6CBC" w:rsidP="00010763">
      <w:pPr>
        <w:autoSpaceDE w:val="0"/>
        <w:autoSpaceDN w:val="0"/>
        <w:adjustRightInd w:val="0"/>
        <w:jc w:val="both"/>
      </w:pPr>
    </w:p>
    <w:p w14:paraId="7ECF91C8" w14:textId="77777777" w:rsidR="007F6CBC" w:rsidRPr="00010763" w:rsidRDefault="007F6CBC" w:rsidP="00010763">
      <w:pPr>
        <w:autoSpaceDE w:val="0"/>
        <w:autoSpaceDN w:val="0"/>
        <w:adjustRightInd w:val="0"/>
        <w:jc w:val="both"/>
      </w:pPr>
    </w:p>
    <w:p w14:paraId="7C189539" w14:textId="77777777" w:rsidR="002F671B" w:rsidRDefault="002F671B" w:rsidP="002F671B">
      <w:pPr>
        <w:pStyle w:val="Nagwek3"/>
      </w:pPr>
      <w:bookmarkStart w:id="8" w:name="_Toc500854308"/>
      <w:r>
        <w:t>Podział obiektu na strefy pożarowe</w:t>
      </w:r>
      <w:bookmarkEnd w:id="8"/>
    </w:p>
    <w:p w14:paraId="56219761" w14:textId="77777777" w:rsidR="00A67EEB" w:rsidRPr="009648C7" w:rsidRDefault="00A67EEB" w:rsidP="00A67EEB">
      <w:pPr>
        <w:autoSpaceDE w:val="0"/>
        <w:autoSpaceDN w:val="0"/>
        <w:adjustRightInd w:val="0"/>
      </w:pPr>
      <w:r w:rsidRPr="6E591F8B">
        <w:t>Zespół budynków szpitala wykonany jest w klasie „B” odporności pożarowej i kwalifikuje się do kategorii zagrożenia ludzi ZL II oraz do budynków średniowysokich.</w:t>
      </w:r>
    </w:p>
    <w:p w14:paraId="61B93ED3" w14:textId="77777777" w:rsidR="00A67EEB" w:rsidRPr="009648C7" w:rsidRDefault="00A67EEB" w:rsidP="00A67EEB">
      <w:pPr>
        <w:autoSpaceDE w:val="0"/>
        <w:autoSpaceDN w:val="0"/>
        <w:adjustRightInd w:val="0"/>
      </w:pPr>
      <w:r w:rsidRPr="6E591F8B">
        <w:t>Pomieszczenia techniczne na kondygnacji piwnicznej kwalifikowane do PM posiadają gęstość</w:t>
      </w:r>
    </w:p>
    <w:p w14:paraId="1AAC15A6" w14:textId="77777777" w:rsidR="00A67EEB" w:rsidRPr="009648C7" w:rsidRDefault="00A67EEB" w:rsidP="00A67EEB">
      <w:pPr>
        <w:autoSpaceDE w:val="0"/>
        <w:autoSpaceDN w:val="0"/>
        <w:adjustRightInd w:val="0"/>
      </w:pPr>
      <w:r w:rsidRPr="6E591F8B">
        <w:t>obciążenia ogniowego do 500 MJ/m</w:t>
      </w:r>
      <w:r w:rsidRPr="6E591F8B">
        <w:rPr>
          <w:vertAlign w:val="superscript"/>
        </w:rPr>
        <w:t>2</w:t>
      </w:r>
      <w:r w:rsidRPr="6E591F8B">
        <w:t>.</w:t>
      </w:r>
    </w:p>
    <w:p w14:paraId="56C7317C" w14:textId="77777777" w:rsidR="00A67EEB" w:rsidRPr="009648C7" w:rsidRDefault="00A67EEB" w:rsidP="00A67EEB">
      <w:pPr>
        <w:autoSpaceDE w:val="0"/>
        <w:autoSpaceDN w:val="0"/>
        <w:adjustRightInd w:val="0"/>
        <w:jc w:val="both"/>
      </w:pPr>
      <w:r w:rsidRPr="6E591F8B">
        <w:t>Dopuszczalna wielkość strefy pożarowej dla strefy zagrożenia ludzi ZL II w budynku średniowysokim wynosi 3500 m</w:t>
      </w:r>
      <w:r w:rsidRPr="6E591F8B">
        <w:rPr>
          <w:vertAlign w:val="superscript"/>
        </w:rPr>
        <w:t>2</w:t>
      </w:r>
      <w:r w:rsidRPr="6E591F8B">
        <w:t xml:space="preserve">. </w:t>
      </w:r>
    </w:p>
    <w:p w14:paraId="32C23405" w14:textId="77777777" w:rsidR="00A67EEB" w:rsidRPr="009648C7" w:rsidRDefault="00A67EEB" w:rsidP="00A67EEB">
      <w:pPr>
        <w:autoSpaceDE w:val="0"/>
        <w:autoSpaceDN w:val="0"/>
        <w:adjustRightInd w:val="0"/>
        <w:jc w:val="both"/>
      </w:pPr>
      <w:r w:rsidRPr="6E591F8B">
        <w:t>Przewiduje się podział na strefy pożarowe nie przekraczające dopuszczalnej powierzchni oraz w taki sposób, aby poszczególne kondygnacje stanowiły odrębne strefy pożarowe z wydzielonymi klatkami schodowymi oraz szybami dźwigowymi. Jednocześnie dokonany zostanie podział na strefy pożarowe na poziomie poszczególnych kondygnacji w celu umożliwienia ewakuacji na tym samym poziomie bez konieczności korzystania z pionowych dróg komunikacyjnych.</w:t>
      </w:r>
    </w:p>
    <w:p w14:paraId="5F5272B7" w14:textId="77777777" w:rsidR="00A67EEB" w:rsidRPr="009648C7" w:rsidRDefault="00A67EEB" w:rsidP="00A67EEB">
      <w:pPr>
        <w:autoSpaceDE w:val="0"/>
        <w:autoSpaceDN w:val="0"/>
        <w:adjustRightInd w:val="0"/>
        <w:jc w:val="both"/>
      </w:pPr>
      <w:r w:rsidRPr="6E591F8B">
        <w:t>Elementy oddzielenia przeciwpożarowego wymagają wykonania w klasie odporności ogniowej REI 120, a zamknięcia w tych elementach EI 60. Przejścia instalacyjne w elementach oddzielenia przeciwpożarowego winny być zabezpieczone do klasy odporności ogniowej EI 120, a kanały wentylacyjne powinny być wyposażone w klapy pożarowe EIS 120.</w:t>
      </w:r>
    </w:p>
    <w:p w14:paraId="7907BA95" w14:textId="77777777" w:rsidR="00A67EEB" w:rsidRPr="009648C7" w:rsidRDefault="00A67EEB" w:rsidP="00A67EEB">
      <w:pPr>
        <w:autoSpaceDE w:val="0"/>
        <w:autoSpaceDN w:val="0"/>
        <w:adjustRightInd w:val="0"/>
        <w:jc w:val="both"/>
      </w:pPr>
      <w:r w:rsidRPr="6E591F8B">
        <w:t>Podział kondygnacji na strefy pożarowe zgodnie z podziałami zawartymi w części rysunkowej „Oceny - ekspertyzy dotyczącej rozwiązań zamiennych w stosunku do §25 rozporządzenia Ministra Spraw Wewnętrznych i Administracji z dnia 21 kwietnia 2006 r. w sprawie ochrony przeciwpożarowej budynków, innych obiektów budowlanych i terenów” stanowiącej załącznik do niniejszego PFU.</w:t>
      </w:r>
    </w:p>
    <w:p w14:paraId="388DD9BE" w14:textId="77777777" w:rsidR="00A67EEB" w:rsidRDefault="00A67EEB" w:rsidP="00A67EEB">
      <w:pPr>
        <w:autoSpaceDE w:val="0"/>
        <w:autoSpaceDN w:val="0"/>
        <w:adjustRightInd w:val="0"/>
        <w:jc w:val="both"/>
      </w:pPr>
      <w:r w:rsidRPr="6E591F8B">
        <w:t>Należy wykonać wskazania zawarte w postanowieniu Pomorskiego Komendanta Wojewódzkiego Państwowej Straży Pożarnej w Gdańsku nr WZ-5595/221-4/2008/2009 z dnia 26 stycznia 2009 r. oraz nr WZ-5595/220-4/2008/2009 z dnia 26 stycznia 2009 r. stanowiące załączniki do niniejszego PFU</w:t>
      </w:r>
      <w:r>
        <w:t>.</w:t>
      </w:r>
    </w:p>
    <w:p w14:paraId="34E7325A" w14:textId="77777777" w:rsidR="002A03E4" w:rsidRDefault="002A03E4" w:rsidP="00A67EEB">
      <w:pPr>
        <w:autoSpaceDE w:val="0"/>
        <w:autoSpaceDN w:val="0"/>
        <w:adjustRightInd w:val="0"/>
        <w:jc w:val="both"/>
      </w:pPr>
    </w:p>
    <w:p w14:paraId="248388DA" w14:textId="77777777" w:rsidR="002A03E4" w:rsidRPr="002A03E4" w:rsidRDefault="002A03E4" w:rsidP="002A03E4">
      <w:pPr>
        <w:autoSpaceDE w:val="0"/>
        <w:autoSpaceDN w:val="0"/>
        <w:adjustRightInd w:val="0"/>
        <w:jc w:val="both"/>
        <w:rPr>
          <w:b/>
        </w:rPr>
      </w:pPr>
      <w:r w:rsidRPr="002A03E4">
        <w:rPr>
          <w:b/>
        </w:rPr>
        <w:lastRenderedPageBreak/>
        <w:t>Opis w zakresie zgodnym z punktem 1.1.1.B zawarty jest w załączniku nr 14 do PFU tj. Dokumentacji termomodernizacji fundamentów.</w:t>
      </w:r>
    </w:p>
    <w:p w14:paraId="6525EB16" w14:textId="77777777" w:rsidR="002A03E4" w:rsidRPr="00A67EEB" w:rsidRDefault="002A03E4" w:rsidP="00A67EEB">
      <w:pPr>
        <w:autoSpaceDE w:val="0"/>
        <w:autoSpaceDN w:val="0"/>
        <w:adjustRightInd w:val="0"/>
        <w:jc w:val="both"/>
      </w:pPr>
    </w:p>
    <w:p w14:paraId="7AB8874D" w14:textId="77777777" w:rsidR="002F671B" w:rsidRDefault="002F671B" w:rsidP="002F671B">
      <w:pPr>
        <w:pStyle w:val="Nagwek3"/>
      </w:pPr>
      <w:bookmarkStart w:id="9" w:name="_Toc500854309"/>
      <w:r>
        <w:t>Uzasadnienie potrzeby realizacji przedmiotu zamówienia</w:t>
      </w:r>
      <w:bookmarkEnd w:id="9"/>
    </w:p>
    <w:p w14:paraId="142B8CC9" w14:textId="77777777" w:rsidR="00A67EEB" w:rsidRPr="009648C7" w:rsidRDefault="00A67EEB" w:rsidP="00A67EEB">
      <w:pPr>
        <w:autoSpaceDE w:val="0"/>
        <w:autoSpaceDN w:val="0"/>
        <w:adjustRightInd w:val="0"/>
        <w:jc w:val="both"/>
      </w:pPr>
      <w:r w:rsidRPr="6E591F8B">
        <w:t>Projekt realizowany jest w celu dostosowania budynku szpitala do wymogów Rozporządzenia Ministra Zdrowia w sprawie wymagań, jakim powinny odpowiadać pod względem fachowym i sanitarnym pomieszczenia i urządzenia podmiotu wykonującego działalność leczniczą (Dz.U.</w:t>
      </w:r>
      <w:r w:rsidR="000A6E21">
        <w:t xml:space="preserve"> </w:t>
      </w:r>
      <w:r w:rsidRPr="6E591F8B">
        <w:t>z 2012 poz. 739) oraz</w:t>
      </w:r>
    </w:p>
    <w:p w14:paraId="65C4BF94" w14:textId="77777777" w:rsidR="00A67EEB" w:rsidRDefault="00A67EEB" w:rsidP="00A67EEB">
      <w:pPr>
        <w:autoSpaceDE w:val="0"/>
        <w:autoSpaceDN w:val="0"/>
        <w:adjustRightInd w:val="0"/>
        <w:ind w:firstLine="567"/>
        <w:jc w:val="both"/>
      </w:pPr>
      <w:r w:rsidRPr="6E591F8B">
        <w:t>rozporządzeniu Ministra Infrastruktury z dnia 12 kwietnia 2012 r. w sprawie warunków technicznych, jakim powinny odpowiadać budynki i ich usytuowanie (Dz. U. Nr 75, poz. 690 z późn. zmianami - tekst jednolity Dz.U. z 2015</w:t>
      </w:r>
      <w:r>
        <w:t>.</w:t>
      </w:r>
    </w:p>
    <w:p w14:paraId="47F67252" w14:textId="77777777" w:rsidR="00076374" w:rsidRDefault="00076374" w:rsidP="00A67EEB">
      <w:pPr>
        <w:autoSpaceDE w:val="0"/>
        <w:autoSpaceDN w:val="0"/>
        <w:adjustRightInd w:val="0"/>
        <w:ind w:firstLine="567"/>
        <w:jc w:val="both"/>
      </w:pPr>
    </w:p>
    <w:p w14:paraId="548CA0A9" w14:textId="77777777" w:rsidR="00076374" w:rsidRPr="002A03E4" w:rsidRDefault="00076374" w:rsidP="00076374">
      <w:pPr>
        <w:autoSpaceDE w:val="0"/>
        <w:autoSpaceDN w:val="0"/>
        <w:adjustRightInd w:val="0"/>
        <w:jc w:val="both"/>
        <w:rPr>
          <w:b/>
        </w:rPr>
      </w:pPr>
      <w:r w:rsidRPr="002A03E4">
        <w:rPr>
          <w:b/>
        </w:rPr>
        <w:t>Opis w zakresie zgodnym z punktem 1.1.1.B zawarty jest w załączniku nr 14 do PFU tj. Dokumentacji termomodernizacji fundamentów.</w:t>
      </w:r>
    </w:p>
    <w:p w14:paraId="31FC4A50" w14:textId="77777777" w:rsidR="00076374" w:rsidRPr="00A67EEB" w:rsidRDefault="00076374" w:rsidP="00A67EEB">
      <w:pPr>
        <w:autoSpaceDE w:val="0"/>
        <w:autoSpaceDN w:val="0"/>
        <w:adjustRightInd w:val="0"/>
        <w:ind w:firstLine="567"/>
        <w:jc w:val="both"/>
      </w:pPr>
    </w:p>
    <w:p w14:paraId="36BBAD83" w14:textId="77777777" w:rsidR="002F671B" w:rsidRDefault="002F671B" w:rsidP="002F671B">
      <w:pPr>
        <w:pStyle w:val="Nagwek3"/>
      </w:pPr>
      <w:bookmarkStart w:id="10" w:name="_Toc500854310"/>
      <w:r>
        <w:t>Uwarunkowania wykonania przedmiotu zamówienia</w:t>
      </w:r>
      <w:bookmarkEnd w:id="10"/>
    </w:p>
    <w:p w14:paraId="58FC5B3F" w14:textId="77777777" w:rsidR="00A67EEB" w:rsidRDefault="00A67EEB" w:rsidP="00A67EEB">
      <w:pPr>
        <w:jc w:val="both"/>
      </w:pPr>
      <w:r w:rsidRPr="6E591F8B">
        <w:t>Obiekt jest funkcjonującym szpitalem wielospecjalistycznym. Wszystkie roboty budowlane należy</w:t>
      </w:r>
      <w:r>
        <w:t xml:space="preserve"> </w:t>
      </w:r>
      <w:r w:rsidRPr="6E591F8B">
        <w:t xml:space="preserve">zaprojektować i wykonać tak, aby w minimalnym stopniu powodowały uciążliwość w bieżącej eksploatacji obiektu. </w:t>
      </w:r>
    </w:p>
    <w:p w14:paraId="644565DD" w14:textId="77777777" w:rsidR="00A67EEB" w:rsidRPr="00200172" w:rsidRDefault="00A67EEB" w:rsidP="00A67EEB">
      <w:pPr>
        <w:jc w:val="both"/>
        <w:rPr>
          <w:u w:val="single"/>
        </w:rPr>
      </w:pPr>
      <w:r w:rsidRPr="00200172">
        <w:rPr>
          <w:u w:val="single"/>
        </w:rPr>
        <w:t xml:space="preserve">Prace będą wykonywane podczas czynnej pracy i użytkowania pomieszczeń szpitalnych. W wycenie należy przewidzieć zabezpieczenie, wykonanie i przełączanie instalacji oraz wykonywanie prac budowlanych równolegle z prowadzeniem działalności leczniczej. </w:t>
      </w:r>
    </w:p>
    <w:p w14:paraId="5561B14A" w14:textId="77777777" w:rsidR="00A67EEB" w:rsidRPr="009648C7" w:rsidRDefault="00A67EEB" w:rsidP="00A67EEB">
      <w:pPr>
        <w:jc w:val="both"/>
      </w:pPr>
      <w:r w:rsidRPr="6E591F8B">
        <w:t>Wykonawca ma obowiązek dokonywania uzgodnień z Zamawiającym, zarówno na etapie projektowania jak i wykonawstwa, harmonogramu wykonania poszczególnych prac. Zamawiający zastrzega sobie prawo do ingerowania w przyjęty harmonogram realizacji zadania na każdym etapie inwestycji.</w:t>
      </w:r>
    </w:p>
    <w:p w14:paraId="1FDB5434" w14:textId="77777777" w:rsidR="00A67EEB" w:rsidRPr="009648C7" w:rsidRDefault="00A67EEB" w:rsidP="00A67EEB">
      <w:pPr>
        <w:shd w:val="clear" w:color="auto" w:fill="FFFFFF" w:themeFill="background1"/>
        <w:suppressAutoHyphens/>
        <w:jc w:val="both"/>
        <w:rPr>
          <w:rFonts w:eastAsia="Times New Roman" w:cs="Arial"/>
          <w:lang w:eastAsia="ar-SA"/>
        </w:rPr>
      </w:pPr>
      <w:r w:rsidRPr="6E591F8B">
        <w:rPr>
          <w:rFonts w:eastAsia="Times New Roman" w:cs="Arial"/>
          <w:spacing w:val="-1"/>
          <w:lang w:eastAsia="ar-SA"/>
        </w:rPr>
        <w:t>Wykonawca ma obowiązek:</w:t>
      </w:r>
    </w:p>
    <w:p w14:paraId="3C3A0D15"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Zastosowania się do obowiązujących przepisów i norm. W szczególności realizowane ściany i elementy budowlano – instalacyjne muszą spełniać warunki ochrony przeciwpożarowej, bezpieczeństwa konstrukcji i użytkowania, ochrony środowiska, wymagań sanitarnohigienicznych i ochrony zdrowia, przepisów bezpieczeństwa i higieny pracy oraz pokrewnych, a także aktualnych wymogów Narodowego Funduszu Zdrowia.</w:t>
      </w:r>
    </w:p>
    <w:p w14:paraId="1A14AF54"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 xml:space="preserve">Opracowania koniecznych inwentaryzacji wraz z odkrywkami koniecznymi do wykonania dokumentacji projektowej, projektu budowlanego i projektów wykonawczych zgodnie z aktualnymi przepisami prawa budowlanego (m.in. </w:t>
      </w:r>
      <w:r w:rsidRPr="6E591F8B">
        <w:rPr>
          <w:rFonts w:eastAsia="Times New Roman" w:cs="Arial"/>
          <w:lang w:eastAsia="ar-SA"/>
        </w:rPr>
        <w:t>rozporządzenia Ministra Infrastruktury z dnia 3 lipca 2003r. w sprawie szczegółowego zakresu i formy projektu budowlanego, wraz z późniejszymi zmianami</w:t>
      </w:r>
      <w:r w:rsidRPr="6E591F8B">
        <w:rPr>
          <w:rFonts w:eastAsia="Times New Roman" w:cs="Arial"/>
          <w:spacing w:val="-1"/>
          <w:lang w:eastAsia="ar-SA"/>
        </w:rPr>
        <w:t xml:space="preserve"> oraz warunkami technicznymi, polskimi normami oraz zgodnie z zasadami wiedzy technicznej). </w:t>
      </w:r>
    </w:p>
    <w:p w14:paraId="2696F50C"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Pełnienia nadzoru autorskiego w trakcie realizacji procesu budowlanego,</w:t>
      </w:r>
    </w:p>
    <w:p w14:paraId="0843846F"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Uzyskania w imieniu i na rzecz Zamawiającego wszystkich niezbędnych zgłoszeń administracyjnych, uzgodnień, pozwoleń, innych decyzji administracyjnych niezbędnych w celu wykonania całego zadania inwestycyjnego we właściwych urzędach oraz poniesienie</w:t>
      </w:r>
      <w:r w:rsidR="00C61D02">
        <w:rPr>
          <w:rFonts w:eastAsia="Times New Roman" w:cs="Arial"/>
          <w:spacing w:val="-1"/>
          <w:lang w:eastAsia="ar-SA"/>
        </w:rPr>
        <w:t xml:space="preserve"> </w:t>
      </w:r>
      <w:r w:rsidRPr="6E591F8B">
        <w:rPr>
          <w:rFonts w:eastAsia="Times New Roman" w:cs="Arial"/>
          <w:spacing w:val="-1"/>
          <w:lang w:eastAsia="ar-SA"/>
        </w:rPr>
        <w:t>związanych z tym kosztów.</w:t>
      </w:r>
    </w:p>
    <w:p w14:paraId="213C5D35"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 xml:space="preserve">Uzyskania na własny koszt wszelkich materiałów i badań koniecznych dla wykonania dokumentacji projektowej i prowadzenia robót budowlanych </w:t>
      </w:r>
    </w:p>
    <w:p w14:paraId="23D08DA7"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Wykonawca zobowiązany jest do przeprowadzenia wszelkich uzgodnień z gestorami sieci oraz pokrycia wszelkich kosztów związanych z przebudową, likwidacją, zmianami infrastruktury technicznej stanowiącej własność poszczególnych gestorów,</w:t>
      </w:r>
    </w:p>
    <w:p w14:paraId="12D6F984"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Sporządzenia harmonogramu rzeczowo-finansowego inwestycji z podziałem na poszczególne etapy realizacji w uzgodnieniu z Zamawiającym.</w:t>
      </w:r>
    </w:p>
    <w:p w14:paraId="5C2EF91F" w14:textId="77777777" w:rsidR="00A67EEB" w:rsidRPr="009648C7" w:rsidRDefault="00A67EEB" w:rsidP="00A27B54">
      <w:pPr>
        <w:widowControl w:val="0"/>
        <w:numPr>
          <w:ilvl w:val="0"/>
          <w:numId w:val="7"/>
        </w:numPr>
        <w:tabs>
          <w:tab w:val="left" w:pos="426"/>
        </w:tabs>
        <w:suppressAutoHyphens/>
        <w:ind w:left="709" w:hanging="425"/>
        <w:jc w:val="both"/>
        <w:rPr>
          <w:rFonts w:eastAsia="Times New Roman" w:cs="Times New Roman"/>
          <w:lang w:eastAsia="ar-SA"/>
        </w:rPr>
      </w:pPr>
      <w:r w:rsidRPr="6E591F8B">
        <w:rPr>
          <w:rFonts w:eastAsia="Times New Roman" w:cs="Times New Roman"/>
          <w:lang w:eastAsia="ar-SA"/>
        </w:rPr>
        <w:t>Opracowania Planu Bezpieczeństwa i Ochrony Zdrowia i przedstawienie go Zamawiającemu najpóźniej w dniu rozpoczęcia robót.</w:t>
      </w:r>
    </w:p>
    <w:p w14:paraId="1117EEA2" w14:textId="77777777" w:rsidR="00A67EEB" w:rsidRPr="009648C7" w:rsidRDefault="00A67EEB" w:rsidP="00A27B54">
      <w:pPr>
        <w:widowControl w:val="0"/>
        <w:numPr>
          <w:ilvl w:val="0"/>
          <w:numId w:val="7"/>
        </w:numPr>
        <w:tabs>
          <w:tab w:val="left" w:pos="426"/>
        </w:tabs>
        <w:suppressAutoHyphens/>
        <w:ind w:left="709" w:hanging="425"/>
        <w:jc w:val="both"/>
        <w:rPr>
          <w:rFonts w:eastAsia="Times New Roman" w:cs="Times New Roman"/>
          <w:lang w:eastAsia="ar-SA"/>
        </w:rPr>
      </w:pPr>
      <w:r w:rsidRPr="6E591F8B">
        <w:rPr>
          <w:rFonts w:eastAsia="Times New Roman" w:cs="Times New Roman"/>
          <w:lang w:eastAsia="ar-SA"/>
        </w:rPr>
        <w:t xml:space="preserve">      Wykonawca ma obowiązek zapewnienia bezpieczeństwa i ochrony zdrowia podczas </w:t>
      </w:r>
      <w:r w:rsidRPr="6E591F8B">
        <w:rPr>
          <w:rFonts w:eastAsia="Times New Roman" w:cs="Times New Roman"/>
          <w:lang w:eastAsia="ar-SA"/>
        </w:rPr>
        <w:lastRenderedPageBreak/>
        <w:t>wykonywania wszystkich czynności na terenie budowy zgodnie z planem Bezpieczeństwa i Ochrony Zdrowia.</w:t>
      </w:r>
      <w:r w:rsidR="00C61D02">
        <w:rPr>
          <w:rFonts w:eastAsia="Times New Roman" w:cs="Times New Roman"/>
          <w:lang w:eastAsia="ar-SA"/>
        </w:rPr>
        <w:t xml:space="preserve"> </w:t>
      </w:r>
      <w:r w:rsidRPr="6E591F8B">
        <w:rPr>
          <w:rFonts w:eastAsia="Times New Roman" w:cs="Times New Roman"/>
          <w:lang w:eastAsia="ar-SA"/>
        </w:rPr>
        <w:t>Za nienależyte wykonanie tych obowiązków będzie</w:t>
      </w:r>
      <w:r w:rsidR="00C61D02">
        <w:rPr>
          <w:rFonts w:eastAsia="Times New Roman" w:cs="Times New Roman"/>
          <w:lang w:eastAsia="ar-SA"/>
        </w:rPr>
        <w:t xml:space="preserve"> </w:t>
      </w:r>
      <w:r w:rsidRPr="6E591F8B">
        <w:rPr>
          <w:rFonts w:eastAsia="Times New Roman" w:cs="Times New Roman"/>
          <w:lang w:eastAsia="ar-SA"/>
        </w:rPr>
        <w:t>ponosił</w:t>
      </w:r>
      <w:r w:rsidR="00C61D02">
        <w:rPr>
          <w:rFonts w:eastAsia="Times New Roman" w:cs="Times New Roman"/>
          <w:lang w:eastAsia="ar-SA"/>
        </w:rPr>
        <w:t xml:space="preserve"> od</w:t>
      </w:r>
      <w:r w:rsidRPr="6E591F8B">
        <w:rPr>
          <w:rFonts w:eastAsia="Times New Roman" w:cs="Times New Roman"/>
          <w:lang w:eastAsia="ar-SA"/>
        </w:rPr>
        <w:t>powiedzialność odszkodowawczą.</w:t>
      </w:r>
    </w:p>
    <w:p w14:paraId="5E2A848E" w14:textId="77777777" w:rsidR="00A67EEB" w:rsidRPr="009648C7" w:rsidRDefault="00A67EEB" w:rsidP="00A27B54">
      <w:pPr>
        <w:numPr>
          <w:ilvl w:val="0"/>
          <w:numId w:val="7"/>
        </w:numPr>
        <w:suppressAutoHyphens/>
        <w:ind w:left="709" w:hanging="425"/>
        <w:jc w:val="both"/>
        <w:rPr>
          <w:rFonts w:eastAsia="Times New Roman" w:cs="Arial"/>
          <w:lang w:eastAsia="ar-SA"/>
        </w:rPr>
      </w:pPr>
      <w:r w:rsidRPr="6E591F8B">
        <w:rPr>
          <w:rFonts w:eastAsia="Times New Roman" w:cs="Times New Roman"/>
          <w:lang w:eastAsia="ar-SA"/>
        </w:rPr>
        <w:t>Wykonawca ma obowiązek, przy zachowaniu parametrów określonych w PFU zaoferować rozwiązania techniczne, technologie, sprzęt, urządzenia, które na etapie użytkowania i eksploatacji zrealizowanego obiektu i dostarczonego sprzętu będą przedstawiały najkorzystniejsze koszty eksploatacji i użytkowania.</w:t>
      </w:r>
    </w:p>
    <w:p w14:paraId="202C3546"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Ustanowienia kierownika budowy oraz kierownika zespołu projektowego – uprawnionego architekta koordynującego pracę zespołu projektowego, których działanie będzie umożliwiało stały kontaktu z Zamawiającym i wyznaczonymi przez Zamawiającego przedstawicielami nadzoru inwestorskiego. Zamawiający wymaga stałego pobytu kierownika budowy lub kierownika robót na budowie w trakcie wykonywania robót.</w:t>
      </w:r>
    </w:p>
    <w:p w14:paraId="5B04714E" w14:textId="77777777" w:rsidR="00A67EEB" w:rsidRPr="009648C7" w:rsidRDefault="00A67EEB" w:rsidP="00A27B54">
      <w:pPr>
        <w:numPr>
          <w:ilvl w:val="0"/>
          <w:numId w:val="7"/>
        </w:numPr>
        <w:shd w:val="clear" w:color="auto" w:fill="FFFFFF" w:themeFill="background1"/>
        <w:suppressAutoHyphens/>
        <w:ind w:left="709" w:hanging="425"/>
        <w:jc w:val="both"/>
        <w:rPr>
          <w:rFonts w:cs="Arial"/>
        </w:rPr>
      </w:pPr>
      <w:r w:rsidRPr="6E591F8B">
        <w:rPr>
          <w:rFonts w:cs="Arial"/>
          <w:spacing w:val="-1"/>
        </w:rPr>
        <w:t>Przygotowania dokumentów związanych z oddaniem do użytkowania wykonanego zadania (dokumentacja powykonawcza i odbiorowa) wraz z uzyskaniem w imieniu i na rzecz Zamawiającego decyzji /zgłoszenia obiektu do użytkowania oraz składania wszelkich wyjaśnień i uzupełnień koniecznych do uprawomocnienia się decyzji w sprawie pozwolenia na użytkowanie, reprezentowania Zamawiającego w tym postepowaniu o uzyskaniu pozwolenia na użytkowanie oraz przygotowania wszystkich dokumentów z zakresu realizowanych prac do złożenia wniosków w Państwowej Powiatowej Stacji Sanitarno-Epidemiologicznej pozwalających na rozpoczęcie działalności medycznej.</w:t>
      </w:r>
    </w:p>
    <w:p w14:paraId="547BA3FD" w14:textId="77777777" w:rsidR="00A67EEB" w:rsidRPr="009648C7" w:rsidRDefault="00A67EEB" w:rsidP="00A67EEB">
      <w:pPr>
        <w:spacing w:before="120"/>
        <w:jc w:val="both"/>
        <w:rPr>
          <w:rFonts w:cs="Arial"/>
        </w:rPr>
      </w:pPr>
      <w:r>
        <w:rPr>
          <w:rFonts w:ascii="Calibri" w:hAnsi="Calibri" w:cs="Arial"/>
        </w:rPr>
        <w:t>N</w:t>
      </w:r>
      <w:r w:rsidRPr="00733B1E">
        <w:rPr>
          <w:rFonts w:ascii="Calibri" w:hAnsi="Calibri" w:cs="Arial"/>
        </w:rPr>
        <w:t>ależy odbyć wizytacje Terenu Budowy oraz jego otoczenia w celu oceny</w:t>
      </w:r>
      <w:r w:rsidRPr="6E591F8B">
        <w:rPr>
          <w:rFonts w:cs="Arial"/>
          <w:spacing w:val="-1"/>
        </w:rPr>
        <w:t>, na własną odpowiedzialność, koszt i ryzyko, wszystkich czynników koniecznych do przygotowania jego rzetelnej oferty, obejmującej wszelkie niezbędne prace przygotowawcze, zasadnicze i towarzyszące do prowadzenia prac projektowych i robót budowlanych.</w:t>
      </w:r>
    </w:p>
    <w:p w14:paraId="264EF4E8" w14:textId="77777777" w:rsidR="00A67EEB" w:rsidRPr="009648C7" w:rsidRDefault="00A67EEB" w:rsidP="00A27B54">
      <w:pPr>
        <w:numPr>
          <w:ilvl w:val="0"/>
          <w:numId w:val="8"/>
        </w:numPr>
        <w:tabs>
          <w:tab w:val="clear" w:pos="786"/>
          <w:tab w:val="num" w:pos="709"/>
        </w:tabs>
        <w:ind w:left="0" w:firstLine="426"/>
        <w:jc w:val="both"/>
        <w:rPr>
          <w:rFonts w:cs="Arial"/>
        </w:rPr>
      </w:pPr>
      <w:r w:rsidRPr="6E591F8B">
        <w:rPr>
          <w:rFonts w:cs="Arial"/>
        </w:rPr>
        <w:t>przygotowania zaplecza budowy oraz zaplecza socjalnego dla pracowników,</w:t>
      </w:r>
    </w:p>
    <w:p w14:paraId="3E163382" w14:textId="77777777" w:rsidR="00A67EEB" w:rsidRPr="009648C7" w:rsidRDefault="00A67EEB" w:rsidP="00A27B54">
      <w:pPr>
        <w:numPr>
          <w:ilvl w:val="0"/>
          <w:numId w:val="8"/>
        </w:numPr>
        <w:tabs>
          <w:tab w:val="clear" w:pos="786"/>
          <w:tab w:val="num" w:pos="709"/>
        </w:tabs>
        <w:ind w:left="709" w:hanging="283"/>
        <w:jc w:val="both"/>
        <w:rPr>
          <w:rFonts w:cs="Arial"/>
        </w:rPr>
      </w:pPr>
      <w:r w:rsidRPr="6E591F8B">
        <w:rPr>
          <w:rFonts w:cs="Arial"/>
          <w:spacing w:val="-2"/>
        </w:rPr>
        <w:t>pokrycia kosztu poboru mediów przy zastosowaniu zamontowanych przez niego stosownych podliczników,</w:t>
      </w:r>
    </w:p>
    <w:p w14:paraId="74C2EA26" w14:textId="77777777" w:rsidR="00A67EEB" w:rsidRPr="009648C7" w:rsidRDefault="00A67EEB" w:rsidP="00A27B54">
      <w:pPr>
        <w:numPr>
          <w:ilvl w:val="0"/>
          <w:numId w:val="8"/>
        </w:numPr>
        <w:tabs>
          <w:tab w:val="clear" w:pos="786"/>
          <w:tab w:val="num" w:pos="709"/>
        </w:tabs>
        <w:ind w:left="709" w:hanging="283"/>
        <w:jc w:val="both"/>
        <w:rPr>
          <w:rFonts w:cs="Arial"/>
        </w:rPr>
      </w:pPr>
      <w:r w:rsidRPr="6E591F8B">
        <w:rPr>
          <w:rFonts w:cs="Arial"/>
        </w:rPr>
        <w:t>korzystania z wjazdu na teren i wyjazdu z terenu budowy poprzez istniejący wjazd na teren kompleksu Szpitala lub inny wskazany przez Inwestora,</w:t>
      </w:r>
    </w:p>
    <w:p w14:paraId="749DB188" w14:textId="77777777" w:rsidR="00A67EEB" w:rsidRPr="009648C7" w:rsidRDefault="00A67EEB" w:rsidP="00A27B54">
      <w:pPr>
        <w:numPr>
          <w:ilvl w:val="0"/>
          <w:numId w:val="8"/>
        </w:numPr>
        <w:tabs>
          <w:tab w:val="clear" w:pos="786"/>
          <w:tab w:val="num" w:pos="709"/>
        </w:tabs>
        <w:ind w:left="709" w:hanging="283"/>
        <w:jc w:val="both"/>
        <w:rPr>
          <w:rFonts w:cs="Arial"/>
        </w:rPr>
      </w:pPr>
      <w:r w:rsidRPr="6E591F8B">
        <w:rPr>
          <w:rFonts w:cs="Arial"/>
        </w:rPr>
        <w:t>pokrycia kosztu napraw ewentualnych uszkodzeń powstałych podczas realizacji niniejszego zadania,</w:t>
      </w:r>
    </w:p>
    <w:p w14:paraId="60B0A6D0" w14:textId="77777777" w:rsidR="00A67EEB" w:rsidRPr="009648C7" w:rsidRDefault="00A67EEB" w:rsidP="00A27B54">
      <w:pPr>
        <w:numPr>
          <w:ilvl w:val="0"/>
          <w:numId w:val="8"/>
        </w:numPr>
        <w:tabs>
          <w:tab w:val="clear" w:pos="786"/>
          <w:tab w:val="num" w:pos="709"/>
        </w:tabs>
        <w:ind w:left="709" w:hanging="283"/>
        <w:jc w:val="both"/>
        <w:rPr>
          <w:rFonts w:cs="Arial"/>
        </w:rPr>
      </w:pPr>
      <w:r w:rsidRPr="6E591F8B">
        <w:rPr>
          <w:rFonts w:cs="Arial"/>
        </w:rPr>
        <w:t xml:space="preserve">uwzględnienia wszystkich kosztów związanych z realizacją prac niezbędnych do wykonania, w tym prac zabezpieczeniowych, porządkowych, systematycznego wywozu ewentualnych odpadów budowlanych, </w:t>
      </w:r>
    </w:p>
    <w:p w14:paraId="73FC75DE" w14:textId="77777777" w:rsidR="00A67EEB" w:rsidRPr="009648C7" w:rsidRDefault="00A67EEB" w:rsidP="00A27B54">
      <w:pPr>
        <w:numPr>
          <w:ilvl w:val="0"/>
          <w:numId w:val="8"/>
        </w:numPr>
        <w:tabs>
          <w:tab w:val="clear" w:pos="786"/>
          <w:tab w:val="num" w:pos="709"/>
        </w:tabs>
        <w:ind w:left="709" w:hanging="283"/>
        <w:jc w:val="both"/>
        <w:rPr>
          <w:rFonts w:cs="Arial"/>
        </w:rPr>
      </w:pPr>
      <w:r w:rsidRPr="6E591F8B">
        <w:rPr>
          <w:rFonts w:cs="Arial"/>
        </w:rPr>
        <w:t xml:space="preserve">uzgodnienia na czas trwania budowy (z osobą wskazaną przez Zamawiającego) miejsca składowania materiałów budowlanych, </w:t>
      </w:r>
    </w:p>
    <w:p w14:paraId="3742AC9A" w14:textId="77777777" w:rsidR="00A67EEB" w:rsidRDefault="00A67EEB" w:rsidP="00A27B54">
      <w:pPr>
        <w:numPr>
          <w:ilvl w:val="0"/>
          <w:numId w:val="8"/>
        </w:numPr>
        <w:tabs>
          <w:tab w:val="clear" w:pos="786"/>
          <w:tab w:val="num" w:pos="709"/>
        </w:tabs>
        <w:ind w:left="709" w:hanging="283"/>
        <w:jc w:val="both"/>
        <w:rPr>
          <w:rFonts w:cs="Arial"/>
        </w:rPr>
      </w:pPr>
      <w:r w:rsidRPr="6E591F8B">
        <w:rPr>
          <w:rFonts w:cs="Arial"/>
        </w:rPr>
        <w:t>ubezpieczenia i ponoszenia pełnej odpowiedzialności za sprzęt i materiały pozostawione na terenie inwestycji</w:t>
      </w:r>
      <w:r>
        <w:rPr>
          <w:rFonts w:cs="Arial"/>
        </w:rPr>
        <w:t>.</w:t>
      </w:r>
    </w:p>
    <w:p w14:paraId="13E4599A" w14:textId="77777777" w:rsidR="00076374" w:rsidRPr="00076374" w:rsidRDefault="00076374" w:rsidP="00076374">
      <w:pPr>
        <w:autoSpaceDE w:val="0"/>
        <w:autoSpaceDN w:val="0"/>
        <w:adjustRightInd w:val="0"/>
        <w:jc w:val="both"/>
        <w:rPr>
          <w:b/>
        </w:rPr>
      </w:pPr>
      <w:r w:rsidRPr="00076374">
        <w:rPr>
          <w:b/>
        </w:rPr>
        <w:t>Opis w zakresie zgodnym z punktem 1.1.1.B zawarty jest w załączniku nr 14 do PFU tj. Dokumentacji termomodernizacji fundamentów.</w:t>
      </w:r>
    </w:p>
    <w:p w14:paraId="3A4E31A0" w14:textId="77777777" w:rsidR="00076374" w:rsidRPr="00A67EEB" w:rsidRDefault="00076374" w:rsidP="00076374">
      <w:pPr>
        <w:jc w:val="both"/>
        <w:rPr>
          <w:rFonts w:cs="Arial"/>
        </w:rPr>
      </w:pPr>
    </w:p>
    <w:p w14:paraId="64D2A84E" w14:textId="77777777" w:rsidR="002F671B" w:rsidRDefault="002F671B" w:rsidP="00013CD0">
      <w:pPr>
        <w:pStyle w:val="Nagwek2"/>
      </w:pPr>
      <w:bookmarkStart w:id="11" w:name="_Toc500854311"/>
      <w:r>
        <w:t>Ogólne właściwości funkcjonalno – użytkowe</w:t>
      </w:r>
      <w:bookmarkEnd w:id="11"/>
    </w:p>
    <w:p w14:paraId="008FA8BC" w14:textId="77777777" w:rsidR="002F671B" w:rsidRDefault="002F671B" w:rsidP="00013CD0">
      <w:pPr>
        <w:pStyle w:val="Nagwek3"/>
      </w:pPr>
      <w:bookmarkStart w:id="12" w:name="_Toc500854312"/>
      <w:r>
        <w:t>Opis ogólny</w:t>
      </w:r>
      <w:bookmarkEnd w:id="12"/>
    </w:p>
    <w:p w14:paraId="2248D318" w14:textId="77777777" w:rsidR="00A67EEB" w:rsidRPr="009648C7" w:rsidRDefault="00A67EEB" w:rsidP="00A67EEB">
      <w:pPr>
        <w:jc w:val="both"/>
        <w:rPr>
          <w:rFonts w:ascii="Calibri" w:hAnsi="Calibri" w:cs="Arial"/>
        </w:rPr>
      </w:pPr>
      <w:r w:rsidRPr="00733B1E">
        <w:rPr>
          <w:rFonts w:ascii="Calibri" w:hAnsi="Calibri" w:cs="Arial"/>
        </w:rPr>
        <w:t>Wymagania szczegółowe zawarto w punkcie 2.2 PFU – Szczegółowe cechy zamówienia dotyczące rozwiązań technicznych.</w:t>
      </w:r>
    </w:p>
    <w:p w14:paraId="5ED70C4C" w14:textId="77777777" w:rsidR="00A67EEB" w:rsidRPr="009648C7" w:rsidRDefault="00A67EEB" w:rsidP="00A67EEB">
      <w:pPr>
        <w:jc w:val="both"/>
        <w:rPr>
          <w:rFonts w:ascii="Calibri" w:hAnsi="Calibri" w:cs="Arial"/>
        </w:rPr>
      </w:pPr>
      <w:r w:rsidRPr="00733B1E">
        <w:rPr>
          <w:rFonts w:ascii="Calibri" w:hAnsi="Calibri" w:cs="Arial"/>
        </w:rPr>
        <w:t xml:space="preserve">Zamawiający oczekuje od zastosowanych rozwiązań funkcjonalności, nowoczesności i bezpieczeństwa eksploatacji. </w:t>
      </w:r>
    </w:p>
    <w:p w14:paraId="7AFF9703" w14:textId="77777777" w:rsidR="00A67EEB" w:rsidRPr="00CC04C6" w:rsidRDefault="00A67EEB" w:rsidP="00A67EEB">
      <w:pPr>
        <w:jc w:val="both"/>
        <w:rPr>
          <w:rFonts w:ascii="Calibri" w:hAnsi="Calibri" w:cs="Arial"/>
          <w:u w:val="single"/>
        </w:rPr>
      </w:pPr>
      <w:r w:rsidRPr="00733B1E">
        <w:rPr>
          <w:rFonts w:ascii="Calibri" w:hAnsi="Calibri" w:cs="Arial"/>
          <w:b/>
          <w:bCs/>
          <w:u w:val="single"/>
        </w:rPr>
        <w:t>Należy uwzględnić etapowe i utrudnione realizowanie prac na kondygnacji i w pomieszczeniach powiązanych z przebudową</w:t>
      </w:r>
      <w:r w:rsidRPr="00C979EA">
        <w:rPr>
          <w:rFonts w:ascii="Calibri" w:hAnsi="Calibri" w:cs="Arial"/>
        </w:rPr>
        <w:t xml:space="preserve">.  </w:t>
      </w:r>
      <w:r w:rsidRPr="00C979EA">
        <w:rPr>
          <w:rFonts w:ascii="Calibri" w:hAnsi="Calibri" w:cs="Arial"/>
          <w:u w:val="single"/>
        </w:rPr>
        <w:t>W związku z powyższym wszelkie prace związane z projektowaniem a następnie wykonawstwem winn</w:t>
      </w:r>
      <w:r w:rsidRPr="00E37C99">
        <w:rPr>
          <w:rFonts w:ascii="Calibri" w:hAnsi="Calibri" w:cs="Arial"/>
          <w:u w:val="single"/>
        </w:rPr>
        <w:t xml:space="preserve">y być prowadzone w sposób uwzględniający </w:t>
      </w:r>
      <w:r w:rsidRPr="00E37C99">
        <w:rPr>
          <w:rFonts w:ascii="Calibri" w:hAnsi="Calibri" w:cs="Arial"/>
          <w:b/>
          <w:bCs/>
          <w:u w:val="single"/>
        </w:rPr>
        <w:t>niezbędne etapowanie robót</w:t>
      </w:r>
      <w:r w:rsidRPr="00A40CAB">
        <w:rPr>
          <w:rFonts w:ascii="Calibri" w:hAnsi="Calibri" w:cs="Arial"/>
          <w:u w:val="single"/>
        </w:rPr>
        <w:t>, umożliwiające nieprzerwaną pracę Szpitala.</w:t>
      </w:r>
    </w:p>
    <w:p w14:paraId="3A5136B1" w14:textId="77777777" w:rsidR="00A67EEB" w:rsidRPr="00A610E9" w:rsidRDefault="00A67EEB" w:rsidP="00A67EEB">
      <w:pPr>
        <w:jc w:val="both"/>
        <w:rPr>
          <w:rFonts w:ascii="Calibri" w:hAnsi="Calibri" w:cs="Arial"/>
          <w:u w:val="single"/>
        </w:rPr>
      </w:pPr>
      <w:r w:rsidRPr="00A610E9">
        <w:rPr>
          <w:rFonts w:ascii="Calibri" w:hAnsi="Calibri" w:cs="Arial"/>
          <w:u w:val="single"/>
        </w:rPr>
        <w:lastRenderedPageBreak/>
        <w:t>Wszelkie przerwy w dostawach mediów niezbędne do wykonania zadania należy minimalizować i uzgadniać z odpowiednimi służbami Zamawiającego oraz z użytkownikami, których przerwa w dostawach mediów będzie dotyczyć.</w:t>
      </w:r>
    </w:p>
    <w:p w14:paraId="58ABEDA8" w14:textId="77777777" w:rsidR="00A67EEB" w:rsidRPr="00A610E9" w:rsidRDefault="00A67EEB" w:rsidP="00A67EEB">
      <w:pPr>
        <w:jc w:val="both"/>
        <w:rPr>
          <w:rFonts w:ascii="Calibri" w:hAnsi="Calibri" w:cs="Arial"/>
          <w:u w:val="single"/>
        </w:rPr>
      </w:pPr>
      <w:r w:rsidRPr="00A610E9">
        <w:rPr>
          <w:rFonts w:ascii="Calibri" w:hAnsi="Calibri" w:cs="Arial"/>
          <w:u w:val="single"/>
        </w:rPr>
        <w:t>W zakresie opracowania mogą występować instalacje związane z pomieszczeniami znajdującymi się poza zakresem opracowania nie wymienione w niniejszym opracowaniu. Należy uwzględnić możliwość dodatkowych prac nie ujętych w opracowaniu.</w:t>
      </w:r>
    </w:p>
    <w:p w14:paraId="56C91933" w14:textId="77777777" w:rsidR="00A67EEB" w:rsidRPr="009648C7" w:rsidRDefault="00A67EEB" w:rsidP="00A67EEB">
      <w:pPr>
        <w:tabs>
          <w:tab w:val="left" w:pos="284"/>
        </w:tabs>
        <w:spacing w:before="120"/>
        <w:jc w:val="both"/>
        <w:rPr>
          <w:rFonts w:ascii="Calibri" w:hAnsi="Calibri" w:cs="Arial"/>
        </w:rPr>
      </w:pPr>
      <w:r w:rsidRPr="00733B1E">
        <w:rPr>
          <w:rFonts w:ascii="Calibri" w:hAnsi="Calibri" w:cs="Arial"/>
        </w:rPr>
        <w:t xml:space="preserve">Wytyczne do projektu stanowią przepisy rozporządzenia w sprawie szczegółowych wymagań, jakim powinny odpowiadać pomieszczenia i urządzenia podmiotu wykonującego działalność leczniczą </w:t>
      </w:r>
      <w:r w:rsidRPr="6E591F8B">
        <w:t>(Dz.U.z 2012 poz. 739 z późn. Zm.).</w:t>
      </w:r>
    </w:p>
    <w:p w14:paraId="7BD8AB31" w14:textId="77777777" w:rsidR="00A67EEB" w:rsidRPr="009648C7" w:rsidRDefault="00A67EEB" w:rsidP="00A67EEB">
      <w:pPr>
        <w:tabs>
          <w:tab w:val="left" w:pos="284"/>
        </w:tabs>
        <w:jc w:val="both"/>
        <w:rPr>
          <w:rFonts w:ascii="Calibri" w:hAnsi="Calibri" w:cs="Arial"/>
        </w:rPr>
      </w:pPr>
      <w:r w:rsidRPr="00733B1E">
        <w:rPr>
          <w:rFonts w:ascii="Calibri" w:hAnsi="Calibri" w:cs="Arial"/>
        </w:rPr>
        <w:t>Przebudowa pomieszczeń stanowiąca przedmiot zamówienia powinna zostać wykonana przy użyciu takich technologii i środków technicznych, aby do minimum ograniczyć niekorzystne oddziaływanie inwestycji na środowisko (emisja hałasu i drgań, emisja spalin, emisja ciepła do atmosfery, zapotrzebowanie mediów).</w:t>
      </w:r>
    </w:p>
    <w:p w14:paraId="422C65B2" w14:textId="77777777" w:rsidR="00A67EEB" w:rsidRPr="009648C7" w:rsidRDefault="00A67EEB" w:rsidP="00A67EEB">
      <w:pPr>
        <w:tabs>
          <w:tab w:val="left" w:pos="284"/>
        </w:tabs>
        <w:jc w:val="both"/>
        <w:rPr>
          <w:rFonts w:ascii="Calibri" w:hAnsi="Calibri" w:cs="Arial"/>
        </w:rPr>
      </w:pPr>
      <w:r w:rsidRPr="00733B1E">
        <w:rPr>
          <w:rFonts w:ascii="Calibri" w:hAnsi="Calibri" w:cs="Arial"/>
        </w:rPr>
        <w:t>Użyte materiały budowlane, instalacyjne i wykończeniowe oraz technologie muszą zapewnić niskie koszty eksploatacji i utrzymania obiektu przy zapewnieniu wymaganego przez Zamawiającego standardu wykończenia i użytkowania.</w:t>
      </w:r>
    </w:p>
    <w:p w14:paraId="3C4630E9" w14:textId="77777777" w:rsidR="00A67EEB" w:rsidRDefault="00A67EEB" w:rsidP="00A67EEB">
      <w:pPr>
        <w:tabs>
          <w:tab w:val="left" w:pos="284"/>
        </w:tabs>
        <w:ind w:firstLine="567"/>
        <w:jc w:val="both"/>
        <w:rPr>
          <w:rFonts w:ascii="Calibri" w:hAnsi="Calibri" w:cs="Arial"/>
        </w:rPr>
      </w:pPr>
      <w:r w:rsidRPr="00733B1E">
        <w:rPr>
          <w:rFonts w:ascii="Calibri" w:hAnsi="Calibri" w:cs="Arial"/>
        </w:rPr>
        <w:t>Należy w taki sposób zrealizować budowę, aby pobór wody oraz odprowadzenie ścieków sanitarnych był optymalnie dobrany dla przewidywanych funkcji, przy zapewnieniu możliwości utrzymania właściwego stanu technicznego budynku.</w:t>
      </w:r>
    </w:p>
    <w:p w14:paraId="6BCF2CEA" w14:textId="77777777" w:rsidR="00C41694" w:rsidRDefault="00C41694" w:rsidP="00A67EEB">
      <w:pPr>
        <w:tabs>
          <w:tab w:val="left" w:pos="284"/>
        </w:tabs>
        <w:ind w:firstLine="567"/>
        <w:jc w:val="both"/>
        <w:rPr>
          <w:rFonts w:ascii="Calibri" w:hAnsi="Calibri" w:cs="Arial"/>
        </w:rPr>
      </w:pPr>
    </w:p>
    <w:p w14:paraId="05FAF7C9" w14:textId="77777777" w:rsidR="00C41694" w:rsidRPr="002A03E4" w:rsidRDefault="00C41694" w:rsidP="00C41694">
      <w:pPr>
        <w:autoSpaceDE w:val="0"/>
        <w:autoSpaceDN w:val="0"/>
        <w:adjustRightInd w:val="0"/>
        <w:jc w:val="both"/>
        <w:rPr>
          <w:b/>
        </w:rPr>
      </w:pPr>
      <w:r w:rsidRPr="002A03E4">
        <w:rPr>
          <w:b/>
        </w:rPr>
        <w:t>Opis w zakresie zgodnym z punktem 1.1.1.B zawarty jest w załączniku nr 14 do PFU tj. Dokumentacji termomodernizacji fundamentów.</w:t>
      </w:r>
    </w:p>
    <w:p w14:paraId="0800875B" w14:textId="77777777" w:rsidR="00C41694" w:rsidRPr="00A67EEB" w:rsidRDefault="00C41694" w:rsidP="00A67EEB">
      <w:pPr>
        <w:tabs>
          <w:tab w:val="left" w:pos="284"/>
        </w:tabs>
        <w:ind w:firstLine="567"/>
        <w:jc w:val="both"/>
        <w:rPr>
          <w:rFonts w:ascii="Calibri" w:hAnsi="Calibri" w:cs="Arial"/>
        </w:rPr>
      </w:pPr>
    </w:p>
    <w:p w14:paraId="17555D6B" w14:textId="77777777" w:rsidR="002F671B" w:rsidRDefault="002F671B" w:rsidP="00013CD0">
      <w:pPr>
        <w:pStyle w:val="Nagwek3"/>
      </w:pPr>
      <w:bookmarkStart w:id="13" w:name="_Toc500854313"/>
      <w:r>
        <w:t>Projektowane rozwiązania funkcjonaln</w:t>
      </w:r>
      <w:r w:rsidR="00013CD0">
        <w:t>o-technologiczne</w:t>
      </w:r>
      <w:bookmarkEnd w:id="13"/>
    </w:p>
    <w:p w14:paraId="40ED7D8E" w14:textId="77777777" w:rsidR="00A67EEB" w:rsidRPr="009648C7" w:rsidRDefault="00A67EEB" w:rsidP="00A67EEB">
      <w:pPr>
        <w:rPr>
          <w:rFonts w:ascii="Calibri" w:hAnsi="Calibri" w:cs="Arial"/>
        </w:rPr>
      </w:pPr>
      <w:r w:rsidRPr="6E591F8B">
        <w:t>Uwaga</w:t>
      </w:r>
      <w:r w:rsidRPr="00733B1E">
        <w:rPr>
          <w:rFonts w:ascii="Calibri" w:hAnsi="Calibri"/>
          <w:smallCaps/>
          <w:spacing w:val="5"/>
        </w:rPr>
        <w:t>!</w:t>
      </w:r>
      <w:r w:rsidRPr="00733B1E">
        <w:rPr>
          <w:rFonts w:ascii="Calibri" w:hAnsi="Calibri"/>
          <w:smallCaps/>
          <w:spacing w:val="5"/>
          <w:sz w:val="28"/>
          <w:szCs w:val="28"/>
        </w:rPr>
        <w:t xml:space="preserve"> </w:t>
      </w:r>
      <w:r w:rsidRPr="00733B1E">
        <w:rPr>
          <w:rFonts w:ascii="Calibri" w:hAnsi="Calibri"/>
          <w:b/>
          <w:bCs/>
          <w:smallCaps/>
          <w:spacing w:val="5"/>
          <w:sz w:val="28"/>
          <w:szCs w:val="28"/>
        </w:rPr>
        <w:t xml:space="preserve"> </w:t>
      </w:r>
      <w:r>
        <w:rPr>
          <w:rFonts w:ascii="Calibri" w:hAnsi="Calibri" w:cs="Arial"/>
        </w:rPr>
        <w:t>Przywołana poniżej n</w:t>
      </w:r>
      <w:r w:rsidRPr="008960BC">
        <w:rPr>
          <w:rFonts w:ascii="Calibri" w:hAnsi="Calibri" w:cs="Arial"/>
        </w:rPr>
        <w:t>umeracja</w:t>
      </w:r>
      <w:r w:rsidRPr="00733B1E">
        <w:rPr>
          <w:rFonts w:ascii="Calibri" w:hAnsi="Calibri" w:cs="Arial"/>
        </w:rPr>
        <w:t xml:space="preserve"> pomieszczeń odnosi się do numeracji zastosowanej na rysunku inwentaryzacji. </w:t>
      </w:r>
    </w:p>
    <w:p w14:paraId="71F68673" w14:textId="77777777" w:rsidR="00A67EEB" w:rsidRPr="009648C7" w:rsidRDefault="00A67EEB" w:rsidP="00A27B54">
      <w:pPr>
        <w:pStyle w:val="Akapitzlist"/>
        <w:numPr>
          <w:ilvl w:val="0"/>
          <w:numId w:val="9"/>
        </w:numPr>
        <w:autoSpaceDE w:val="0"/>
        <w:autoSpaceDN w:val="0"/>
        <w:adjustRightInd w:val="0"/>
        <w:jc w:val="both"/>
      </w:pPr>
      <w:r w:rsidRPr="6E591F8B">
        <w:t>przebudowa pom. 2.0.5, 2.0.6 i 2.0.7 na szatnię z węzłem sanitarnym</w:t>
      </w:r>
    </w:p>
    <w:p w14:paraId="1990F020" w14:textId="77777777" w:rsidR="00A67EEB" w:rsidRPr="009648C7" w:rsidRDefault="00A67EEB" w:rsidP="00A27B54">
      <w:pPr>
        <w:pStyle w:val="Akapitzlist"/>
        <w:numPr>
          <w:ilvl w:val="0"/>
          <w:numId w:val="9"/>
        </w:numPr>
        <w:autoSpaceDE w:val="0"/>
        <w:autoSpaceDN w:val="0"/>
        <w:adjustRightInd w:val="0"/>
        <w:jc w:val="both"/>
      </w:pPr>
      <w:r w:rsidRPr="6E591F8B">
        <w:t>przebudowa pom. od 2.0.10 do 2.0.15 na szatnię z węzłem sanitarnym</w:t>
      </w:r>
    </w:p>
    <w:p w14:paraId="6858C953" w14:textId="77777777" w:rsidR="00A67EEB" w:rsidRPr="009648C7" w:rsidRDefault="00A67EEB" w:rsidP="00A27B54">
      <w:pPr>
        <w:pStyle w:val="Akapitzlist"/>
        <w:numPr>
          <w:ilvl w:val="0"/>
          <w:numId w:val="9"/>
        </w:numPr>
        <w:autoSpaceDE w:val="0"/>
        <w:autoSpaceDN w:val="0"/>
        <w:adjustRightInd w:val="0"/>
        <w:jc w:val="both"/>
      </w:pPr>
      <w:r w:rsidRPr="6E591F8B">
        <w:t>przebudowa pom. 3.02, 3.0.3 i 3.0.4 na szatnię z węzłem sanitarnym</w:t>
      </w:r>
    </w:p>
    <w:p w14:paraId="31305CDB" w14:textId="77777777" w:rsidR="00A67EEB" w:rsidRPr="009648C7" w:rsidRDefault="00A67EEB" w:rsidP="00A27B54">
      <w:pPr>
        <w:pStyle w:val="Akapitzlist"/>
        <w:numPr>
          <w:ilvl w:val="0"/>
          <w:numId w:val="9"/>
        </w:numPr>
        <w:autoSpaceDE w:val="0"/>
        <w:autoSpaceDN w:val="0"/>
        <w:adjustRightInd w:val="0"/>
        <w:jc w:val="both"/>
      </w:pPr>
      <w:r w:rsidRPr="6E591F8B">
        <w:t>przebudowa pom. 3.06 i 3.0.8 na szatnię z węzłem sanitarnym</w:t>
      </w:r>
    </w:p>
    <w:p w14:paraId="27670006" w14:textId="77777777" w:rsidR="00A67EEB" w:rsidRPr="009648C7" w:rsidRDefault="00A67EEB" w:rsidP="00A27B54">
      <w:pPr>
        <w:pStyle w:val="Akapitzlist"/>
        <w:numPr>
          <w:ilvl w:val="0"/>
          <w:numId w:val="9"/>
        </w:numPr>
        <w:autoSpaceDE w:val="0"/>
        <w:autoSpaceDN w:val="0"/>
        <w:adjustRightInd w:val="0"/>
        <w:jc w:val="both"/>
      </w:pPr>
      <w:r w:rsidRPr="6E591F8B">
        <w:t>przebudowa pom. 3.011, 3.0.12 i 3.0.13 na szatnię z węzłem sanitarnym</w:t>
      </w:r>
    </w:p>
    <w:p w14:paraId="35789E14" w14:textId="77777777" w:rsidR="00A67EEB" w:rsidRPr="009648C7" w:rsidRDefault="00A67EEB" w:rsidP="00A27B54">
      <w:pPr>
        <w:pStyle w:val="Akapitzlist"/>
        <w:numPr>
          <w:ilvl w:val="0"/>
          <w:numId w:val="9"/>
        </w:numPr>
        <w:autoSpaceDE w:val="0"/>
        <w:autoSpaceDN w:val="0"/>
        <w:adjustRightInd w:val="0"/>
        <w:jc w:val="both"/>
      </w:pPr>
      <w:r w:rsidRPr="6E591F8B">
        <w:t>przebudowa pom. 5.04, 5.0.5, 5.0.6, 5.0.7 i 5.0.8 na szatnię z węzłem sanitarnym wraz ze zmianą wysokości posadzki (ujednolicenie poziomu po wyburzeniu ścianek działowych i dostosowanie poziomu do istniejącego poziomu w korytarzu – zgodnie z sugestią przedstawioną na rysunku koncepcji)</w:t>
      </w:r>
    </w:p>
    <w:p w14:paraId="6F552C12" w14:textId="77777777" w:rsidR="00A67EEB" w:rsidRPr="009648C7" w:rsidRDefault="00A67EEB" w:rsidP="00A27B54">
      <w:pPr>
        <w:pStyle w:val="Akapitzlist"/>
        <w:numPr>
          <w:ilvl w:val="0"/>
          <w:numId w:val="9"/>
        </w:numPr>
        <w:autoSpaceDE w:val="0"/>
        <w:autoSpaceDN w:val="0"/>
        <w:adjustRightInd w:val="0"/>
        <w:jc w:val="both"/>
      </w:pPr>
      <w:r w:rsidRPr="6E591F8B">
        <w:t>przebudowa pom. 6.0.16, 6.0.17 i 6.0.18 na szatnię z węzłem sanitarnym</w:t>
      </w:r>
    </w:p>
    <w:p w14:paraId="3188A155" w14:textId="77777777" w:rsidR="00A67EEB" w:rsidRPr="009648C7" w:rsidRDefault="00A67EEB" w:rsidP="00A27B54">
      <w:pPr>
        <w:pStyle w:val="Akapitzlist"/>
        <w:numPr>
          <w:ilvl w:val="0"/>
          <w:numId w:val="9"/>
        </w:numPr>
        <w:autoSpaceDE w:val="0"/>
        <w:autoSpaceDN w:val="0"/>
        <w:adjustRightInd w:val="0"/>
        <w:jc w:val="both"/>
      </w:pPr>
      <w:r w:rsidRPr="6E591F8B">
        <w:t>przebudowa pom. 6.0.23, 6.0.24 I 6.0.25 na szatnię z węzłem sanitarnym</w:t>
      </w:r>
    </w:p>
    <w:p w14:paraId="61A1F7D8" w14:textId="77777777" w:rsidR="00A67EEB" w:rsidRPr="009648C7" w:rsidRDefault="00A67EEB" w:rsidP="00A27B54">
      <w:pPr>
        <w:pStyle w:val="Akapitzlist"/>
        <w:numPr>
          <w:ilvl w:val="0"/>
          <w:numId w:val="9"/>
        </w:numPr>
        <w:autoSpaceDE w:val="0"/>
        <w:autoSpaceDN w:val="0"/>
        <w:adjustRightInd w:val="0"/>
        <w:jc w:val="both"/>
      </w:pPr>
      <w:r w:rsidRPr="6E591F8B">
        <w:t>przebudowa pochylni w korytarzu 6.0.1 z dostosowaniem jej do obowiązujących przepisów (zgodnie z sugestią przedstawioną na rysunku koncepcji)</w:t>
      </w:r>
    </w:p>
    <w:p w14:paraId="1DADFBA1" w14:textId="77777777" w:rsidR="00A67EEB" w:rsidRPr="009648C7" w:rsidRDefault="00A67EEB" w:rsidP="00A27B54">
      <w:pPr>
        <w:pStyle w:val="Akapitzlist"/>
        <w:numPr>
          <w:ilvl w:val="0"/>
          <w:numId w:val="9"/>
        </w:numPr>
        <w:autoSpaceDE w:val="0"/>
        <w:autoSpaceDN w:val="0"/>
        <w:adjustRightInd w:val="0"/>
        <w:jc w:val="both"/>
      </w:pPr>
      <w:r w:rsidRPr="6E591F8B">
        <w:t xml:space="preserve">likwidacja pomieszczenia </w:t>
      </w:r>
      <w:r w:rsidR="00AA6C1A">
        <w:t>WC</w:t>
      </w:r>
      <w:r w:rsidRPr="6E591F8B">
        <w:t xml:space="preserve"> 6.0.5, wydzielenie korytarza z części pom. 6.0.3 i 6.0.4 prowadzącego do pomieszczenia gospodarczego 6.0.2 (należy wyburzyć przyległe </w:t>
      </w:r>
      <w:r w:rsidR="00AA6C1A">
        <w:t>WC</w:t>
      </w:r>
      <w:r w:rsidRPr="6E591F8B">
        <w:t>)</w:t>
      </w:r>
    </w:p>
    <w:p w14:paraId="369B0104" w14:textId="77777777" w:rsidR="00A67EEB" w:rsidRPr="009648C7" w:rsidRDefault="00A67EEB" w:rsidP="00A27B54">
      <w:pPr>
        <w:pStyle w:val="Akapitzlist"/>
        <w:numPr>
          <w:ilvl w:val="0"/>
          <w:numId w:val="9"/>
        </w:numPr>
        <w:autoSpaceDE w:val="0"/>
        <w:autoSpaceDN w:val="0"/>
        <w:adjustRightInd w:val="0"/>
        <w:jc w:val="both"/>
      </w:pPr>
      <w:r w:rsidRPr="6E591F8B">
        <w:t xml:space="preserve">utworzenie </w:t>
      </w:r>
      <w:r w:rsidR="00AA6C1A">
        <w:t>WC</w:t>
      </w:r>
      <w:r w:rsidRPr="6E591F8B">
        <w:t xml:space="preserve"> personelu z magazynów 6.0.19 i 6.0.20</w:t>
      </w:r>
    </w:p>
    <w:p w14:paraId="7382D2C3" w14:textId="77777777" w:rsidR="00A67EEB" w:rsidRPr="009648C7" w:rsidRDefault="00A67EEB" w:rsidP="00A27B54">
      <w:pPr>
        <w:pStyle w:val="Akapitzlist"/>
        <w:numPr>
          <w:ilvl w:val="0"/>
          <w:numId w:val="9"/>
        </w:numPr>
        <w:autoSpaceDE w:val="0"/>
        <w:autoSpaceDN w:val="0"/>
        <w:adjustRightInd w:val="0"/>
        <w:jc w:val="both"/>
      </w:pPr>
      <w:r w:rsidRPr="6E591F8B">
        <w:t>połączenie magazynów 6.0.21 i 6.0.22</w:t>
      </w:r>
    </w:p>
    <w:p w14:paraId="7CDC7AA6" w14:textId="77777777" w:rsidR="00A67EEB" w:rsidRPr="009648C7" w:rsidRDefault="00A67EEB" w:rsidP="00A27B54">
      <w:pPr>
        <w:pStyle w:val="Akapitzlist"/>
        <w:numPr>
          <w:ilvl w:val="0"/>
          <w:numId w:val="9"/>
        </w:numPr>
        <w:autoSpaceDE w:val="0"/>
        <w:autoSpaceDN w:val="0"/>
        <w:adjustRightInd w:val="0"/>
        <w:jc w:val="both"/>
      </w:pPr>
      <w:r w:rsidRPr="6E591F8B">
        <w:t xml:space="preserve">wyburzenie fragmentu ściany pomiędzy pomieszczeniem i korytarzem 3.0.2 (naprzeciwko magazynu 3.0.16) i wymurowanie w tym miejscu ściany z cegły pełnej grubości 25 cm na zaprawie cementowo – wapiennej (fragment zaznaczono graficznie na rysunku koncepcji) </w:t>
      </w:r>
    </w:p>
    <w:p w14:paraId="315A1D3B" w14:textId="77777777" w:rsidR="00A67EEB" w:rsidRDefault="00A67EEB" w:rsidP="00A67EEB">
      <w:pPr>
        <w:jc w:val="both"/>
        <w:rPr>
          <w:rFonts w:ascii="Calibri" w:hAnsi="Calibri" w:cs="Arial"/>
          <w:szCs w:val="24"/>
        </w:rPr>
      </w:pPr>
    </w:p>
    <w:p w14:paraId="69201BB3" w14:textId="77777777" w:rsidR="00A67EEB" w:rsidRPr="009648C7" w:rsidRDefault="00A67EEB" w:rsidP="00A67EEB">
      <w:pPr>
        <w:jc w:val="both"/>
        <w:rPr>
          <w:rFonts w:ascii="Calibri" w:hAnsi="Calibri" w:cs="Arial"/>
        </w:rPr>
      </w:pPr>
      <w:r w:rsidRPr="00733B1E">
        <w:rPr>
          <w:rFonts w:ascii="Calibri" w:hAnsi="Calibri" w:cs="Arial"/>
        </w:rPr>
        <w:t>Zakres prac obejmuje:</w:t>
      </w:r>
    </w:p>
    <w:p w14:paraId="0FD395DF"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osuszenie i termomodernizację fundamentów zgodnie z</w:t>
      </w:r>
      <w:r w:rsidR="0058764F">
        <w:rPr>
          <w:rFonts w:ascii="Calibri" w:hAnsi="Calibri" w:cs="Arial"/>
        </w:rPr>
        <w:t>e zaktualizowanym do obecnie obowiązujących przepisów</w:t>
      </w:r>
      <w:r w:rsidRPr="00733B1E">
        <w:rPr>
          <w:rFonts w:ascii="Calibri" w:hAnsi="Calibri" w:cs="Arial"/>
        </w:rPr>
        <w:t xml:space="preserve"> odrębnym opracowaniem – Projektem Termomodernizacji Fundamentów, wykonanym przez firmę L-Concept w maju 2015 r. Na jej podstawie Inwestor </w:t>
      </w:r>
      <w:r w:rsidRPr="00733B1E">
        <w:rPr>
          <w:rFonts w:ascii="Calibri" w:hAnsi="Calibri" w:cs="Arial"/>
        </w:rPr>
        <w:lastRenderedPageBreak/>
        <w:t>uzyskał prawomocną decyzję pozwolenia na budowę nr WUAiOZ-I-6740.1264-3.</w:t>
      </w:r>
      <w:r w:rsidRPr="00C979EA">
        <w:rPr>
          <w:rFonts w:ascii="Calibri" w:hAnsi="Calibri" w:cs="Arial"/>
        </w:rPr>
        <w:t>2015.4-KN.166150 z dnia 20.08.2015 r. Dokumentacja ta stanowić będzie nieodłączny załącznik do realizacji przedmiotowej inwestycji</w:t>
      </w:r>
      <w:r w:rsidR="0058764F">
        <w:rPr>
          <w:rFonts w:ascii="Calibri" w:hAnsi="Calibri" w:cs="Arial"/>
        </w:rPr>
        <w:t xml:space="preserve"> (zał. nr 14)</w:t>
      </w:r>
      <w:r w:rsidRPr="00C979EA">
        <w:rPr>
          <w:rFonts w:ascii="Calibri" w:hAnsi="Calibri" w:cs="Arial"/>
        </w:rPr>
        <w:t>.</w:t>
      </w:r>
    </w:p>
    <w:p w14:paraId="43293872"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uwzględnienie różnic poziomów między pomieszczeniami, a ciągami komunikacyjnymi,</w:t>
      </w:r>
    </w:p>
    <w:p w14:paraId="1F673C3E"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naprawy elementów budynków (nadproży, ścian, sufitów, posadzek z podłożami itp.)</w:t>
      </w:r>
    </w:p>
    <w:p w14:paraId="567ECD4C"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wymianę wszystkich tynków ścian i sufitów</w:t>
      </w:r>
    </w:p>
    <w:p w14:paraId="5996ADFB"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izolację przeciwwodną podposadzkową</w:t>
      </w:r>
    </w:p>
    <w:p w14:paraId="049D5A11"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wykonanie posadzek z płytek gresowych</w:t>
      </w:r>
    </w:p>
    <w:p w14:paraId="2394F686"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wymurowanie ścianek działowych,</w:t>
      </w:r>
    </w:p>
    <w:p w14:paraId="24C23CF0"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montaż sufitów systemowych</w:t>
      </w:r>
    </w:p>
    <w:p w14:paraId="4AA876E3"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malowanie powłokami malarskimi uwzględniającymi rodzaj pomieszczeń,</w:t>
      </w:r>
    </w:p>
    <w:p w14:paraId="3BE5C90B"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wymianę i montaż nowych drzwi wewnętrznych oraz częściow</w:t>
      </w:r>
      <w:r>
        <w:rPr>
          <w:rFonts w:ascii="Calibri" w:hAnsi="Calibri" w:cs="Arial"/>
        </w:rPr>
        <w:t>ą</w:t>
      </w:r>
      <w:r w:rsidRPr="00733B1E">
        <w:rPr>
          <w:rFonts w:ascii="Calibri" w:hAnsi="Calibri" w:cs="Arial"/>
        </w:rPr>
        <w:t xml:space="preserve"> renowacj</w:t>
      </w:r>
      <w:r>
        <w:rPr>
          <w:rFonts w:ascii="Calibri" w:hAnsi="Calibri" w:cs="Arial"/>
        </w:rPr>
        <w:t>ę</w:t>
      </w:r>
      <w:r w:rsidRPr="00733B1E">
        <w:rPr>
          <w:rFonts w:ascii="Calibri" w:hAnsi="Calibri" w:cs="Arial"/>
        </w:rPr>
        <w:t xml:space="preserve"> drzwi istniejących</w:t>
      </w:r>
    </w:p>
    <w:p w14:paraId="795E7805" w14:textId="77777777" w:rsidR="00A67EEB" w:rsidRDefault="00A67EEB" w:rsidP="00A27B54">
      <w:pPr>
        <w:pStyle w:val="Akapitzlist"/>
        <w:numPr>
          <w:ilvl w:val="0"/>
          <w:numId w:val="6"/>
        </w:numPr>
        <w:jc w:val="both"/>
        <w:rPr>
          <w:rFonts w:ascii="Calibri" w:hAnsi="Calibri" w:cs="Arial"/>
        </w:rPr>
      </w:pPr>
      <w:r w:rsidRPr="00733B1E">
        <w:rPr>
          <w:rFonts w:ascii="Calibri" w:hAnsi="Calibri" w:cs="Arial"/>
        </w:rPr>
        <w:t>dostosowanie otworów drzwiowych w ciągach komunikacyjnych do wymagań środków transportu istniejących w szpitalu (min szerokość 90/100/110/120 cm w świetle) zgodnie z wymaganiami dla poszczególnych pomieszczeń Szpitala</w:t>
      </w:r>
    </w:p>
    <w:p w14:paraId="382F4D88" w14:textId="26B138D5" w:rsidR="00A67EEB" w:rsidRPr="009648C7" w:rsidRDefault="00A67EEB" w:rsidP="00A27B54">
      <w:pPr>
        <w:pStyle w:val="Akapitzlist"/>
        <w:numPr>
          <w:ilvl w:val="0"/>
          <w:numId w:val="6"/>
        </w:numPr>
        <w:jc w:val="both"/>
        <w:rPr>
          <w:rFonts w:ascii="Calibri" w:hAnsi="Calibri" w:cs="Arial"/>
        </w:rPr>
      </w:pPr>
      <w:r>
        <w:rPr>
          <w:rFonts w:ascii="Calibri" w:hAnsi="Calibri" w:cs="Arial"/>
        </w:rPr>
        <w:t>wykonanie zabezpieczeń ścian powłokami z płyt</w:t>
      </w:r>
      <w:r w:rsidR="00612F9F">
        <w:rPr>
          <w:rFonts w:ascii="Calibri" w:hAnsi="Calibri" w:cs="Arial"/>
        </w:rPr>
        <w:t xml:space="preserve"> ochronnych P</w:t>
      </w:r>
      <w:r w:rsidR="0012480B">
        <w:rPr>
          <w:rFonts w:ascii="Calibri" w:hAnsi="Calibri" w:cs="Arial"/>
        </w:rPr>
        <w:t>VC</w:t>
      </w:r>
      <w:r>
        <w:rPr>
          <w:rFonts w:ascii="Calibri" w:hAnsi="Calibri" w:cs="Arial"/>
        </w:rPr>
        <w:t xml:space="preserve"> np. ACROVYN </w:t>
      </w:r>
      <w:r w:rsidR="002F2947">
        <w:rPr>
          <w:rFonts w:ascii="Calibri" w:hAnsi="Calibri" w:cs="Arial"/>
        </w:rPr>
        <w:t xml:space="preserve"> lub równoważne </w:t>
      </w:r>
      <w:r>
        <w:rPr>
          <w:rFonts w:ascii="Calibri" w:hAnsi="Calibri" w:cs="Arial"/>
        </w:rPr>
        <w:t xml:space="preserve">do wys. 160 cm od posadzki łącznie z systemowymi zabezpieczeniami narożników 50*50 i wysokości 160 cm. </w:t>
      </w:r>
    </w:p>
    <w:p w14:paraId="09BE1BAC" w14:textId="4283FEC5"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 xml:space="preserve">zabezpieczenie ścian i narożników oraz drzwi i futryn </w:t>
      </w:r>
      <w:r>
        <w:rPr>
          <w:rFonts w:ascii="Calibri" w:hAnsi="Calibri" w:cs="Arial"/>
        </w:rPr>
        <w:t xml:space="preserve">(na całym obwodzie) </w:t>
      </w:r>
      <w:r w:rsidRPr="00733B1E">
        <w:rPr>
          <w:rFonts w:ascii="Calibri" w:hAnsi="Calibri" w:cs="Arial"/>
        </w:rPr>
        <w:t>przed uszkodzeniami mechanicznymi</w:t>
      </w:r>
      <w:r>
        <w:rPr>
          <w:rFonts w:ascii="Calibri" w:hAnsi="Calibri" w:cs="Arial"/>
        </w:rPr>
        <w:t xml:space="preserve"> płytami </w:t>
      </w:r>
      <w:r w:rsidR="002F2947">
        <w:rPr>
          <w:rFonts w:ascii="Calibri" w:hAnsi="Calibri" w:cs="Arial"/>
        </w:rPr>
        <w:t xml:space="preserve">ochronnymi </w:t>
      </w:r>
      <w:r w:rsidR="0012480B">
        <w:rPr>
          <w:rFonts w:ascii="Calibri" w:hAnsi="Calibri" w:cs="Arial"/>
        </w:rPr>
        <w:t xml:space="preserve">PVC </w:t>
      </w:r>
      <w:r w:rsidR="002F2947">
        <w:rPr>
          <w:rFonts w:ascii="Calibri" w:hAnsi="Calibri" w:cs="Arial"/>
        </w:rPr>
        <w:t xml:space="preserve">np. </w:t>
      </w:r>
      <w:r>
        <w:rPr>
          <w:rFonts w:ascii="Calibri" w:hAnsi="Calibri" w:cs="Arial"/>
        </w:rPr>
        <w:t xml:space="preserve">ACROVYN </w:t>
      </w:r>
      <w:r w:rsidR="002F2947">
        <w:rPr>
          <w:rFonts w:ascii="Calibri" w:hAnsi="Calibri" w:cs="Arial"/>
        </w:rPr>
        <w:t xml:space="preserve">lub równoważne </w:t>
      </w:r>
      <w:r>
        <w:rPr>
          <w:rFonts w:ascii="Calibri" w:hAnsi="Calibri" w:cs="Arial"/>
        </w:rPr>
        <w:t xml:space="preserve">do wys. 160 cm łącznie z wykonaniem zabezpieczenia wrębu i listwy przylgowej w skrzydle drzwiowym z wygiętej termicznie płyty </w:t>
      </w:r>
      <w:r w:rsidR="002F2947">
        <w:rPr>
          <w:rFonts w:ascii="Calibri" w:hAnsi="Calibri" w:cs="Arial"/>
        </w:rPr>
        <w:t xml:space="preserve">ochronnej </w:t>
      </w:r>
      <w:r w:rsidR="0012480B">
        <w:rPr>
          <w:rFonts w:ascii="Calibri" w:hAnsi="Calibri" w:cs="Arial"/>
        </w:rPr>
        <w:t xml:space="preserve">PVC </w:t>
      </w:r>
      <w:r w:rsidR="002F2947">
        <w:rPr>
          <w:rFonts w:ascii="Calibri" w:hAnsi="Calibri" w:cs="Arial"/>
        </w:rPr>
        <w:t xml:space="preserve">np. </w:t>
      </w:r>
      <w:r>
        <w:rPr>
          <w:rFonts w:ascii="Calibri" w:hAnsi="Calibri" w:cs="Arial"/>
        </w:rPr>
        <w:t>ACROVYN</w:t>
      </w:r>
      <w:r w:rsidR="002F2947">
        <w:rPr>
          <w:rFonts w:ascii="Calibri" w:hAnsi="Calibri" w:cs="Arial"/>
        </w:rPr>
        <w:t xml:space="preserve"> lub </w:t>
      </w:r>
      <w:proofErr w:type="spellStart"/>
      <w:r w:rsidR="002F2947">
        <w:rPr>
          <w:rFonts w:ascii="Calibri" w:hAnsi="Calibri" w:cs="Arial"/>
        </w:rPr>
        <w:t>równoważej</w:t>
      </w:r>
      <w:proofErr w:type="spellEnd"/>
      <w:r>
        <w:rPr>
          <w:rFonts w:ascii="Calibri" w:hAnsi="Calibri" w:cs="Arial"/>
        </w:rPr>
        <w:t xml:space="preserve"> – wykonanej z jednego elementu płyty bez cięcia</w:t>
      </w:r>
    </w:p>
    <w:p w14:paraId="5D3850FA"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remont pomieszczeń zgodnie z ich przeznaczeniem i dostosowaniem do obowiązujących przepisów i warunków technicznych z uwzględnieniem zmiany poziomów posadzki – zgodnie z rysunkiem koncepcji</w:t>
      </w:r>
    </w:p>
    <w:p w14:paraId="54876933"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wymianę okien, zgodnie ze wskazaniami w opisie szczegółowym pomieszczeń</w:t>
      </w:r>
    </w:p>
    <w:p w14:paraId="69DBB652"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 xml:space="preserve">wykonanie izolacji przeciwwodnej i termicznej tunelu podziemnego </w:t>
      </w:r>
      <w:r>
        <w:rPr>
          <w:rFonts w:ascii="Calibri" w:hAnsi="Calibri" w:cs="Arial"/>
        </w:rPr>
        <w:t xml:space="preserve">do schronu wraz z instalacją oświetlenia (24V LED) </w:t>
      </w:r>
    </w:p>
    <w:p w14:paraId="2CEE5E1A"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oznakowanie traktów komunikacyjnych i pomieszczeń</w:t>
      </w:r>
      <w:r>
        <w:rPr>
          <w:rFonts w:ascii="Calibri" w:hAnsi="Calibri" w:cs="Arial"/>
        </w:rPr>
        <w:t xml:space="preserve"> obejmujące tabliczki z nazwą pomieszczenia i numerem, wg wzoru stosowanego w Copernicus</w:t>
      </w:r>
    </w:p>
    <w:p w14:paraId="4F9CDE04" w14:textId="77777777" w:rsidR="00A67EEB" w:rsidRPr="009648C7" w:rsidRDefault="00A67EEB" w:rsidP="00A27B54">
      <w:pPr>
        <w:pStyle w:val="Akapitzlist"/>
        <w:numPr>
          <w:ilvl w:val="0"/>
          <w:numId w:val="6"/>
        </w:numPr>
        <w:jc w:val="both"/>
        <w:rPr>
          <w:rFonts w:ascii="Calibri" w:hAnsi="Calibri" w:cs="Arial"/>
        </w:rPr>
      </w:pPr>
      <w:r w:rsidRPr="009648C7">
        <w:rPr>
          <w:rFonts w:ascii="Calibri" w:hAnsi="Calibri" w:cs="Arial"/>
        </w:rPr>
        <w:t>przeniesienie części instalacji poza korytarz</w:t>
      </w:r>
      <w:r>
        <w:rPr>
          <w:rFonts w:ascii="Calibri" w:hAnsi="Calibri" w:cs="Arial"/>
        </w:rPr>
        <w:t xml:space="preserve"> -</w:t>
      </w:r>
      <w:r w:rsidRPr="009648C7">
        <w:rPr>
          <w:rFonts w:ascii="Calibri" w:hAnsi="Calibri" w:cs="Arial"/>
        </w:rPr>
        <w:t xml:space="preserve"> prowadzić poprzez przyległe pomieszczenia</w:t>
      </w:r>
      <w:r>
        <w:rPr>
          <w:rFonts w:ascii="Calibri" w:hAnsi="Calibri" w:cs="Arial"/>
        </w:rPr>
        <w:t>,</w:t>
      </w:r>
      <w:r w:rsidRPr="009648C7">
        <w:rPr>
          <w:rFonts w:ascii="Calibri" w:hAnsi="Calibri" w:cs="Arial"/>
        </w:rPr>
        <w:t xml:space="preserve"> a przewody o małych </w:t>
      </w:r>
      <w:r>
        <w:rPr>
          <w:rFonts w:ascii="Calibri" w:hAnsi="Calibri" w:cs="Arial"/>
        </w:rPr>
        <w:t>średnicach,</w:t>
      </w:r>
      <w:r w:rsidRPr="009648C7">
        <w:rPr>
          <w:rFonts w:ascii="Calibri" w:hAnsi="Calibri" w:cs="Arial"/>
        </w:rPr>
        <w:t xml:space="preserve"> głównie wody przełożyć na jedną stronę korytarza. </w:t>
      </w:r>
      <w:r w:rsidRPr="000600C0">
        <w:rPr>
          <w:rFonts w:ascii="Calibri" w:hAnsi="Calibri" w:cs="Arial"/>
          <w:b/>
        </w:rPr>
        <w:t>Nale</w:t>
      </w:r>
      <w:r>
        <w:rPr>
          <w:rFonts w:ascii="Calibri" w:hAnsi="Calibri" w:cs="Arial"/>
          <w:b/>
        </w:rPr>
        <w:t>ż</w:t>
      </w:r>
      <w:r w:rsidRPr="000600C0">
        <w:rPr>
          <w:rFonts w:ascii="Calibri" w:hAnsi="Calibri" w:cs="Arial"/>
          <w:b/>
        </w:rPr>
        <w:t>y pamiętać</w:t>
      </w:r>
      <w:r w:rsidR="00C61D02">
        <w:rPr>
          <w:rFonts w:ascii="Calibri" w:hAnsi="Calibri" w:cs="Arial"/>
          <w:b/>
        </w:rPr>
        <w:t>,</w:t>
      </w:r>
      <w:r w:rsidRPr="000600C0">
        <w:rPr>
          <w:rFonts w:ascii="Calibri" w:hAnsi="Calibri" w:cs="Arial"/>
          <w:b/>
        </w:rPr>
        <w:t xml:space="preserve"> aby przenosić </w:t>
      </w:r>
      <w:r w:rsidRPr="00E50D1D">
        <w:rPr>
          <w:rFonts w:ascii="Calibri" w:hAnsi="Calibri" w:cs="Arial"/>
          <w:b/>
          <w:bCs/>
        </w:rPr>
        <w:t>pojedyncz</w:t>
      </w:r>
      <w:r>
        <w:rPr>
          <w:rFonts w:ascii="Calibri" w:hAnsi="Calibri" w:cs="Arial"/>
          <w:b/>
          <w:bCs/>
        </w:rPr>
        <w:t>e</w:t>
      </w:r>
      <w:r w:rsidRPr="000600C0">
        <w:rPr>
          <w:rFonts w:ascii="Calibri" w:hAnsi="Calibri" w:cs="Arial"/>
          <w:b/>
        </w:rPr>
        <w:t xml:space="preserve"> instalacje i ich przełączanie tak aby w trakcie wykonywania i po wykonaniu, Szpital nie był pozbawiony dostaw mediów</w:t>
      </w:r>
      <w:r>
        <w:rPr>
          <w:rFonts w:ascii="Calibri" w:hAnsi="Calibri" w:cs="Arial"/>
          <w:b/>
        </w:rPr>
        <w:t>.</w:t>
      </w:r>
    </w:p>
    <w:p w14:paraId="4FFE1FBC"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wykonanie izolacji kanałów do czerpni wentylacyjnych,</w:t>
      </w:r>
    </w:p>
    <w:p w14:paraId="631458CB" w14:textId="77777777" w:rsidR="00A67EEB" w:rsidRPr="004B27C7" w:rsidRDefault="00A67EEB" w:rsidP="00A27B54">
      <w:pPr>
        <w:pStyle w:val="Akapitzlist"/>
        <w:numPr>
          <w:ilvl w:val="0"/>
          <w:numId w:val="6"/>
        </w:numPr>
        <w:jc w:val="both"/>
        <w:rPr>
          <w:rFonts w:ascii="Calibri" w:hAnsi="Calibri" w:cs="Arial"/>
        </w:rPr>
      </w:pPr>
      <w:r w:rsidRPr="004B27C7">
        <w:rPr>
          <w:rFonts w:ascii="Calibri" w:hAnsi="Calibri" w:cs="Arial"/>
        </w:rPr>
        <w:t>demontaż starych nieczynnych instalacji,</w:t>
      </w:r>
    </w:p>
    <w:p w14:paraId="1E9F5A5C" w14:textId="77777777" w:rsidR="00A67EEB" w:rsidRPr="00604B62" w:rsidRDefault="00A67EEB" w:rsidP="00A27B54">
      <w:pPr>
        <w:pStyle w:val="Akapitzlist"/>
        <w:numPr>
          <w:ilvl w:val="0"/>
          <w:numId w:val="6"/>
        </w:numPr>
        <w:jc w:val="both"/>
        <w:rPr>
          <w:rFonts w:ascii="Calibri" w:hAnsi="Calibri" w:cs="Arial"/>
        </w:rPr>
      </w:pPr>
      <w:r w:rsidRPr="00604B62">
        <w:rPr>
          <w:rFonts w:ascii="Calibri" w:hAnsi="Calibri" w:cs="Arial"/>
        </w:rPr>
        <w:t xml:space="preserve">wymianę starych izolacji termicznych na instalacjach wody ciepłej, cyrkulacyjnych oraz instalacjach grzewczych zgodnych z </w:t>
      </w:r>
      <w:r w:rsidRPr="00604B62">
        <w:rPr>
          <w:rFonts w:ascii="Calibri" w:eastAsia="Calibri" w:hAnsi="Calibri" w:cs="Calibri"/>
        </w:rPr>
        <w:t>Dz.U. nr 75 poz</w:t>
      </w:r>
      <w:r w:rsidR="00FB1AFE">
        <w:rPr>
          <w:rFonts w:ascii="Calibri" w:eastAsia="Calibri" w:hAnsi="Calibri" w:cs="Calibri"/>
        </w:rPr>
        <w:t>.</w:t>
      </w:r>
      <w:r w:rsidRPr="00604B62">
        <w:rPr>
          <w:rFonts w:ascii="Calibri" w:eastAsia="Calibri" w:hAnsi="Calibri" w:cs="Calibri"/>
        </w:rPr>
        <w:t xml:space="preserve"> 690).</w:t>
      </w:r>
      <w:r>
        <w:rPr>
          <w:rFonts w:ascii="Calibri" w:eastAsia="Calibri" w:hAnsi="Calibri" w:cs="Calibri"/>
        </w:rPr>
        <w:t xml:space="preserve"> </w:t>
      </w:r>
    </w:p>
    <w:p w14:paraId="625A4380" w14:textId="77777777" w:rsidR="00A67EEB" w:rsidRPr="003B5BD0" w:rsidRDefault="00A67EEB" w:rsidP="00A27B54">
      <w:pPr>
        <w:pStyle w:val="Akapitzlist"/>
        <w:numPr>
          <w:ilvl w:val="0"/>
          <w:numId w:val="6"/>
        </w:numPr>
        <w:jc w:val="both"/>
        <w:rPr>
          <w:rFonts w:ascii="Calibri" w:hAnsi="Calibri" w:cs="Arial"/>
        </w:rPr>
      </w:pPr>
      <w:r w:rsidRPr="00604B62">
        <w:rPr>
          <w:rFonts w:ascii="Calibri" w:hAnsi="Calibri" w:cs="Arial"/>
        </w:rPr>
        <w:t>montaż przejść ppoż</w:t>
      </w:r>
      <w:r w:rsidR="002D0DAD">
        <w:rPr>
          <w:rFonts w:ascii="Calibri" w:hAnsi="Calibri" w:cs="Arial"/>
        </w:rPr>
        <w:t>.</w:t>
      </w:r>
      <w:r w:rsidRPr="00604B62">
        <w:rPr>
          <w:rFonts w:ascii="Calibri" w:hAnsi="Calibri" w:cs="Arial"/>
        </w:rPr>
        <w:t xml:space="preserve"> na istniejących i nowo budowanych przewodach przechodzących przez </w:t>
      </w:r>
      <w:r w:rsidRPr="003B5BD0">
        <w:rPr>
          <w:rFonts w:ascii="Calibri" w:hAnsi="Calibri" w:cs="Arial"/>
        </w:rPr>
        <w:t xml:space="preserve">ściany oddzielenia pożarowego </w:t>
      </w:r>
      <w:r w:rsidRPr="003B5BD0">
        <w:t>w klasie odporności ogniowej nie mniejszej niż odporność ogniowa dla danej przegrody zgodnie ze strefami ppoż. danego obiektu</w:t>
      </w:r>
    </w:p>
    <w:p w14:paraId="3BDC7BAA" w14:textId="77777777" w:rsidR="00A67EEB" w:rsidRPr="003B5BD0" w:rsidRDefault="00A67EEB" w:rsidP="00A27B54">
      <w:pPr>
        <w:pStyle w:val="Akapitzlist"/>
        <w:numPr>
          <w:ilvl w:val="0"/>
          <w:numId w:val="6"/>
        </w:numPr>
        <w:jc w:val="both"/>
        <w:rPr>
          <w:rFonts w:ascii="Calibri" w:hAnsi="Calibri" w:cs="Arial"/>
        </w:rPr>
      </w:pPr>
      <w:r w:rsidRPr="003B5BD0">
        <w:rPr>
          <w:rFonts w:ascii="Calibri" w:hAnsi="Calibri" w:cs="Arial"/>
        </w:rPr>
        <w:t>wymianę przewodów wodociągowych o złym stanie technicznym demontaż nieczynnych instalacji elektrycznych</w:t>
      </w:r>
    </w:p>
    <w:p w14:paraId="1480ED65" w14:textId="77777777" w:rsidR="00A67EEB" w:rsidRPr="007C79DC" w:rsidRDefault="00A67EEB" w:rsidP="00A27B54">
      <w:pPr>
        <w:pStyle w:val="Akapitzlist"/>
        <w:numPr>
          <w:ilvl w:val="0"/>
          <w:numId w:val="6"/>
        </w:numPr>
        <w:jc w:val="both"/>
        <w:rPr>
          <w:rFonts w:ascii="Calibri" w:hAnsi="Calibri" w:cs="Arial"/>
        </w:rPr>
      </w:pPr>
      <w:r>
        <w:rPr>
          <w:rFonts w:ascii="Calibri" w:hAnsi="Calibri" w:cs="Arial"/>
        </w:rPr>
        <w:t>wymianę</w:t>
      </w:r>
      <w:r w:rsidRPr="007C79DC">
        <w:rPr>
          <w:rFonts w:ascii="Calibri" w:hAnsi="Calibri" w:cs="Arial"/>
        </w:rPr>
        <w:t xml:space="preserve"> wewnętrznych linii zasilających wlz przebiegających w zakresie opracowania lub po uzgodnieniu z Zamawiającym zabezpieczenie wybranych istn. wlz miedzianych obudowami ppoż</w:t>
      </w:r>
      <w:r w:rsidR="002D0DAD">
        <w:rPr>
          <w:rFonts w:ascii="Calibri" w:hAnsi="Calibri" w:cs="Arial"/>
        </w:rPr>
        <w:t>.</w:t>
      </w:r>
      <w:r w:rsidRPr="007C79DC">
        <w:rPr>
          <w:rFonts w:ascii="Calibri" w:hAnsi="Calibri" w:cs="Arial"/>
        </w:rPr>
        <w:t xml:space="preserve"> do odporności FE180/PH90.</w:t>
      </w:r>
    </w:p>
    <w:p w14:paraId="311FFDDB"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demontaż pola nr 9 rozdzielnicy R1 wraz z częściowo nieczynnymi szafkami na ścianie (m.in. ośw EW) i zastąpienie ich nową rozdzielnicą,</w:t>
      </w:r>
    </w:p>
    <w:p w14:paraId="335A7CF2"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montaż pożarowych wyłączników prądu</w:t>
      </w:r>
      <w:r>
        <w:rPr>
          <w:rFonts w:ascii="Calibri" w:hAnsi="Calibri" w:cs="Arial"/>
        </w:rPr>
        <w:t xml:space="preserve"> i koryt kablowych</w:t>
      </w:r>
      <w:r w:rsidRPr="007C79DC">
        <w:rPr>
          <w:rFonts w:ascii="Calibri" w:hAnsi="Calibri" w:cs="Arial"/>
        </w:rPr>
        <w:t xml:space="preserve"> w R1 i R10 dla wlz zasilających tablice odbiorcze zakresu opracowania,</w:t>
      </w:r>
    </w:p>
    <w:p w14:paraId="31782735"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wymianę tablic rozdzielczych,</w:t>
      </w:r>
    </w:p>
    <w:p w14:paraId="6984E72E"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lastRenderedPageBreak/>
        <w:t xml:space="preserve">demontaż istniejących instalacji oświetleniowych oświetlenia podstawowego i awaryjnego ewakuacyjnego (z wyłączeniem elementów zainstalowanych w ramach zadania </w:t>
      </w:r>
      <w:r>
        <w:rPr>
          <w:rFonts w:ascii="Calibri" w:hAnsi="Calibri" w:cs="Arial"/>
        </w:rPr>
        <w:t>„</w:t>
      </w:r>
      <w:r w:rsidRPr="007C79DC">
        <w:rPr>
          <w:rFonts w:ascii="Calibri" w:hAnsi="Calibri" w:cs="Arial"/>
        </w:rPr>
        <w:t>przebudowa SOR</w:t>
      </w:r>
      <w:r>
        <w:rPr>
          <w:rFonts w:ascii="Calibri" w:hAnsi="Calibri" w:cs="Arial"/>
        </w:rPr>
        <w:t>”</w:t>
      </w:r>
      <w:r w:rsidRPr="007C79DC">
        <w:rPr>
          <w:rFonts w:ascii="Calibri" w:hAnsi="Calibri" w:cs="Arial"/>
        </w:rPr>
        <w:t>)</w:t>
      </w:r>
    </w:p>
    <w:p w14:paraId="2AA5C221"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wykonanie instalacji oświetleniowych oświetlenia podstawowego i awaryjnego ewakuacyjnego (włączenie z obszarami</w:t>
      </w:r>
      <w:r w:rsidR="002D0DAD">
        <w:rPr>
          <w:rFonts w:ascii="Calibri" w:hAnsi="Calibri" w:cs="Arial"/>
        </w:rPr>
        <w:t>,</w:t>
      </w:r>
      <w:r w:rsidRPr="007C79DC">
        <w:rPr>
          <w:rFonts w:ascii="Calibri" w:hAnsi="Calibri" w:cs="Arial"/>
        </w:rPr>
        <w:t xml:space="preserve"> gdzie pozostaną urządzenia wykonane w ramach zadania przebudowa SOR)</w:t>
      </w:r>
    </w:p>
    <w:p w14:paraId="34152D7A"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 xml:space="preserve">wykonanie oświetlenie szybów windowych uwzględniające możliwe czasowe zalewanie podszybia </w:t>
      </w:r>
    </w:p>
    <w:p w14:paraId="2B7E71B8"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 xml:space="preserve">demontaż istniejących instalacji elektrycznych odbiorczych takich jak: gniazda elektryczne, zasilanie urządzeń technologicznych </w:t>
      </w:r>
      <w:r w:rsidR="002D0DAD">
        <w:rPr>
          <w:rFonts w:ascii="Calibri" w:hAnsi="Calibri" w:cs="Arial"/>
        </w:rPr>
        <w:t>itp.</w:t>
      </w:r>
      <w:r w:rsidRPr="007C79DC">
        <w:rPr>
          <w:rFonts w:ascii="Calibri" w:hAnsi="Calibri" w:cs="Arial"/>
        </w:rPr>
        <w:t xml:space="preserve"> (z wyłączeniem elementów zainstalowanych w ramach zadania przebudowa SOR)</w:t>
      </w:r>
    </w:p>
    <w:p w14:paraId="2CDD75DD"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 xml:space="preserve">wykonanie instalacji elektrycznych odbiorczych takich jak: gniazda elektryczne, zasilanie urządzeń technologicznych </w:t>
      </w:r>
      <w:r w:rsidR="00513EEC" w:rsidRPr="007C79DC">
        <w:rPr>
          <w:rFonts w:ascii="Calibri" w:hAnsi="Calibri" w:cs="Arial"/>
        </w:rPr>
        <w:t>itp.</w:t>
      </w:r>
      <w:r w:rsidRPr="007C79DC">
        <w:rPr>
          <w:rFonts w:ascii="Calibri" w:hAnsi="Calibri" w:cs="Arial"/>
        </w:rPr>
        <w:t xml:space="preserve"> (włączenie z obszarami</w:t>
      </w:r>
      <w:r w:rsidR="002D0DAD">
        <w:rPr>
          <w:rFonts w:ascii="Calibri" w:hAnsi="Calibri" w:cs="Arial"/>
        </w:rPr>
        <w:t>,</w:t>
      </w:r>
      <w:r w:rsidRPr="007C79DC">
        <w:rPr>
          <w:rFonts w:ascii="Calibri" w:hAnsi="Calibri" w:cs="Arial"/>
        </w:rPr>
        <w:t xml:space="preserve"> gdzie pozostaną urządzenia wykonane w ramach zadania przebudowa SOR)</w:t>
      </w:r>
    </w:p>
    <w:p w14:paraId="46FF66D7"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montaż przejść ppoż</w:t>
      </w:r>
      <w:r w:rsidR="002D0DAD">
        <w:rPr>
          <w:rFonts w:ascii="Calibri" w:hAnsi="Calibri" w:cs="Arial"/>
        </w:rPr>
        <w:t>.</w:t>
      </w:r>
      <w:r w:rsidRPr="007C79DC">
        <w:rPr>
          <w:rFonts w:ascii="Calibri" w:hAnsi="Calibri" w:cs="Arial"/>
        </w:rPr>
        <w:t xml:space="preserve"> na istniejących i nowo budowanych trasach kablowych przechodzących przez ściany oddzielenia pożarowego</w:t>
      </w:r>
    </w:p>
    <w:p w14:paraId="4F1931DA" w14:textId="77777777" w:rsidR="00A67EEB" w:rsidRDefault="00A67EEB" w:rsidP="00A27B54">
      <w:pPr>
        <w:pStyle w:val="Akapitzlist"/>
        <w:numPr>
          <w:ilvl w:val="0"/>
          <w:numId w:val="6"/>
        </w:numPr>
        <w:jc w:val="both"/>
        <w:rPr>
          <w:rFonts w:ascii="Calibri" w:hAnsi="Calibri" w:cs="Arial"/>
        </w:rPr>
      </w:pPr>
      <w:r>
        <w:rPr>
          <w:rFonts w:ascii="Calibri" w:hAnsi="Calibri" w:cs="Arial"/>
        </w:rPr>
        <w:t xml:space="preserve">demontaż nieczynnych kabli </w:t>
      </w:r>
      <w:r w:rsidRPr="007C79DC">
        <w:rPr>
          <w:rFonts w:ascii="Calibri" w:hAnsi="Calibri" w:cs="Arial"/>
        </w:rPr>
        <w:t>telekomunikacyjnych i optotelekomunikacyjnych</w:t>
      </w:r>
    </w:p>
    <w:p w14:paraId="149A59AE"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wymianę i uporządkowanie wszystkich kabli i przewodów telefonicznych wraz z przełącznicami</w:t>
      </w:r>
    </w:p>
    <w:p w14:paraId="006F27C1"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 xml:space="preserve">przeniesienie </w:t>
      </w:r>
      <w:r>
        <w:rPr>
          <w:rFonts w:ascii="Calibri" w:hAnsi="Calibri" w:cs="Arial"/>
        </w:rPr>
        <w:t xml:space="preserve">czynnych </w:t>
      </w:r>
      <w:r w:rsidRPr="007C79DC">
        <w:rPr>
          <w:rFonts w:ascii="Calibri" w:hAnsi="Calibri" w:cs="Arial"/>
        </w:rPr>
        <w:t>kabli telekomunikacyjnych i optotelekomunikacyjnych operatorów zewnętrznych oraz Szpitala na koryta kablowe teleinformatyczne</w:t>
      </w:r>
    </w:p>
    <w:p w14:paraId="4354CBCA"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wykonanie systemu SSP, DSO, KD, CCTV z podłączeniem do istniejących systemów lub zaprojektowania oddzielnych systemów w przypadku braku możliwości podłączenia do istniejących systemów</w:t>
      </w:r>
    </w:p>
    <w:p w14:paraId="271AD276" w14:textId="77777777" w:rsidR="00A67EEB" w:rsidRPr="00A84E0A" w:rsidRDefault="00A67EEB" w:rsidP="00A27B54">
      <w:pPr>
        <w:pStyle w:val="Akapitzlist"/>
        <w:numPr>
          <w:ilvl w:val="0"/>
          <w:numId w:val="6"/>
        </w:numPr>
        <w:jc w:val="both"/>
        <w:rPr>
          <w:rFonts w:ascii="Calibri" w:hAnsi="Calibri" w:cs="Arial"/>
        </w:rPr>
      </w:pPr>
      <w:r w:rsidRPr="007C79DC">
        <w:rPr>
          <w:rFonts w:ascii="Calibri" w:hAnsi="Calibri" w:cs="Arial"/>
        </w:rPr>
        <w:t>wykonanie wentylacji dla wszystkich pomieszczeń zgodnie z ich przeznaczeniem oraz dla ciągów komunikacyjnych,</w:t>
      </w:r>
    </w:p>
    <w:p w14:paraId="4B08C226" w14:textId="77777777" w:rsidR="00A67EEB" w:rsidRPr="009648C7" w:rsidRDefault="00A67EEB" w:rsidP="00A27B54">
      <w:pPr>
        <w:pStyle w:val="Akapitzlist"/>
        <w:numPr>
          <w:ilvl w:val="0"/>
          <w:numId w:val="6"/>
        </w:numPr>
        <w:ind w:left="709" w:hanging="283"/>
        <w:jc w:val="both"/>
        <w:rPr>
          <w:rFonts w:ascii="Calibri" w:hAnsi="Calibri" w:cs="Arial"/>
        </w:rPr>
      </w:pPr>
      <w:r>
        <w:rPr>
          <w:rFonts w:ascii="Calibri" w:hAnsi="Calibri" w:cs="Arial"/>
        </w:rPr>
        <w:t xml:space="preserve">wymianę instalacji C.O, Z.W, </w:t>
      </w:r>
      <w:r w:rsidRPr="00CA7453">
        <w:rPr>
          <w:rFonts w:ascii="Calibri" w:hAnsi="Calibri" w:cs="Arial"/>
        </w:rPr>
        <w:t>C.W, C.W.U, cyrkulacji wody użytkowej w pomieszczeniach</w:t>
      </w:r>
      <w:r>
        <w:rPr>
          <w:rFonts w:ascii="Calibri" w:hAnsi="Calibri" w:cs="Arial"/>
        </w:rPr>
        <w:t xml:space="preserve"> </w:t>
      </w:r>
      <w:r w:rsidRPr="00CA7453">
        <w:rPr>
          <w:rFonts w:ascii="Calibri" w:hAnsi="Calibri" w:cs="Arial"/>
        </w:rPr>
        <w:t>sanitarnych wraz z dostosowaniem</w:t>
      </w:r>
      <w:r w:rsidRPr="00733B1E">
        <w:rPr>
          <w:rFonts w:ascii="Calibri" w:hAnsi="Calibri" w:cs="Arial"/>
        </w:rPr>
        <w:t xml:space="preserve"> </w:t>
      </w:r>
      <w:r w:rsidRPr="00CA7453">
        <w:rPr>
          <w:rFonts w:ascii="Calibri" w:hAnsi="Calibri" w:cs="Arial"/>
        </w:rPr>
        <w:t>koniecznym instalacji hydrantowej</w:t>
      </w:r>
    </w:p>
    <w:p w14:paraId="2A0CF802" w14:textId="77777777" w:rsidR="00A67EEB" w:rsidRPr="00A84E0A" w:rsidRDefault="00A67EEB" w:rsidP="00A27B54">
      <w:pPr>
        <w:pStyle w:val="Akapitzlist"/>
        <w:numPr>
          <w:ilvl w:val="0"/>
          <w:numId w:val="10"/>
        </w:numPr>
        <w:jc w:val="both"/>
        <w:rPr>
          <w:rFonts w:ascii="Calibri" w:hAnsi="Calibri" w:cs="Arial"/>
        </w:rPr>
      </w:pPr>
      <w:r w:rsidRPr="00A84E0A">
        <w:rPr>
          <w:rFonts w:ascii="Calibri" w:hAnsi="Calibri" w:cs="Arial"/>
        </w:rPr>
        <w:t>odwodnienie szybów wind wraz z podłączeniem do instalacji deszczowej,</w:t>
      </w:r>
    </w:p>
    <w:p w14:paraId="4E933426" w14:textId="77777777" w:rsidR="008E0664" w:rsidRDefault="00A67EEB" w:rsidP="008E0664">
      <w:pPr>
        <w:pStyle w:val="Akapitzlist"/>
        <w:numPr>
          <w:ilvl w:val="0"/>
          <w:numId w:val="10"/>
        </w:numPr>
        <w:jc w:val="both"/>
        <w:rPr>
          <w:rFonts w:ascii="Calibri" w:hAnsi="Calibri" w:cs="Arial"/>
        </w:rPr>
      </w:pPr>
      <w:r w:rsidRPr="008E0664">
        <w:rPr>
          <w:rFonts w:ascii="Calibri" w:hAnsi="Calibri" w:cs="Arial"/>
        </w:rPr>
        <w:t>wymianę koniecznych elementów dla instalacji tlenu, próżni, powietrza, podtlenku tj. wszystkich gazów medycznych</w:t>
      </w:r>
    </w:p>
    <w:p w14:paraId="00448454" w14:textId="77777777" w:rsidR="00470081" w:rsidRDefault="00470081" w:rsidP="00470081">
      <w:pPr>
        <w:jc w:val="both"/>
        <w:rPr>
          <w:rFonts w:ascii="Calibri" w:hAnsi="Calibri" w:cs="Arial"/>
        </w:rPr>
      </w:pPr>
    </w:p>
    <w:p w14:paraId="5F953AEB" w14:textId="77777777" w:rsidR="00470081" w:rsidRDefault="00470081" w:rsidP="00470081">
      <w:pPr>
        <w:jc w:val="both"/>
        <w:rPr>
          <w:rFonts w:ascii="Calibri" w:hAnsi="Calibri" w:cs="Arial"/>
        </w:rPr>
      </w:pPr>
    </w:p>
    <w:p w14:paraId="7B02303F" w14:textId="77777777" w:rsidR="00470081" w:rsidRPr="002A03E4" w:rsidRDefault="00470081" w:rsidP="00470081">
      <w:pPr>
        <w:autoSpaceDE w:val="0"/>
        <w:autoSpaceDN w:val="0"/>
        <w:adjustRightInd w:val="0"/>
        <w:jc w:val="both"/>
        <w:rPr>
          <w:b/>
        </w:rPr>
      </w:pPr>
      <w:r w:rsidRPr="002A03E4">
        <w:rPr>
          <w:b/>
        </w:rPr>
        <w:t>Opis w zakresie zgodnym z punktem 1.1.1.B zawarty jest w załączniku nr 14 do PFU tj. Dokumentacji termomodernizacji fundamentów.</w:t>
      </w:r>
    </w:p>
    <w:p w14:paraId="1E01D82D" w14:textId="77777777" w:rsidR="00470081" w:rsidRPr="00470081" w:rsidRDefault="00470081" w:rsidP="00470081">
      <w:pPr>
        <w:jc w:val="both"/>
        <w:rPr>
          <w:rFonts w:ascii="Calibri" w:hAnsi="Calibri" w:cs="Arial"/>
        </w:rPr>
        <w:sectPr w:rsidR="00470081" w:rsidRPr="00470081" w:rsidSect="00616525">
          <w:footerReference w:type="default" r:id="rId8"/>
          <w:headerReference w:type="first" r:id="rId9"/>
          <w:pgSz w:w="11906" w:h="16838"/>
          <w:pgMar w:top="1110" w:right="1417" w:bottom="1417" w:left="1417" w:header="709" w:footer="476" w:gutter="0"/>
          <w:cols w:space="708"/>
          <w:docGrid w:linePitch="360"/>
        </w:sectPr>
      </w:pPr>
    </w:p>
    <w:p w14:paraId="47CEF06B" w14:textId="77777777" w:rsidR="00013CD0" w:rsidRDefault="00013CD0" w:rsidP="00013CD0">
      <w:pPr>
        <w:pStyle w:val="Nagwek2"/>
      </w:pPr>
      <w:bookmarkStart w:id="14" w:name="_Toc500854314"/>
      <w:r>
        <w:lastRenderedPageBreak/>
        <w:t>Szczegółowe właściwości funkcjonalno- użytkowe</w:t>
      </w:r>
      <w:bookmarkEnd w:id="14"/>
    </w:p>
    <w:p w14:paraId="68EA09F1" w14:textId="77777777" w:rsidR="00A67EEB" w:rsidRDefault="00013CD0" w:rsidP="00A67EEB">
      <w:pPr>
        <w:pStyle w:val="Nagwek3"/>
        <w:rPr>
          <w:rFonts w:eastAsia="Times New Roman"/>
          <w:b w:val="0"/>
        </w:rPr>
      </w:pPr>
      <w:bookmarkStart w:id="15" w:name="_Toc500854315"/>
      <w:r w:rsidRPr="00013CD0">
        <w:t>Zestawienie powierzchni poszczególnych pomieszczeń wraz z określeniem ich funkcji</w:t>
      </w:r>
      <w:bookmarkEnd w:id="15"/>
    </w:p>
    <w:p w14:paraId="758C50EB" w14:textId="77777777" w:rsidR="00A67EEB" w:rsidRPr="006B0BE9" w:rsidRDefault="00A67EEB" w:rsidP="00A67EEB">
      <w:pPr>
        <w:jc w:val="center"/>
        <w:rPr>
          <w:rFonts w:ascii="Calibri" w:eastAsia="Times New Roman" w:hAnsi="Calibri" w:cs="Times New Roman"/>
          <w:b/>
          <w:sz w:val="24"/>
          <w:szCs w:val="24"/>
        </w:rPr>
      </w:pPr>
      <w:r w:rsidRPr="00D70777">
        <w:rPr>
          <w:rFonts w:ascii="Calibri" w:eastAsia="Times New Roman" w:hAnsi="Calibri" w:cs="Times New Roman"/>
          <w:b/>
          <w:bCs/>
          <w:sz w:val="24"/>
          <w:szCs w:val="24"/>
        </w:rPr>
        <w:t>BUDYNEK NR 2</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886"/>
        <w:gridCol w:w="1577"/>
        <w:gridCol w:w="1673"/>
      </w:tblGrid>
      <w:tr w:rsidR="00A67EEB" w:rsidRPr="00A67EEB" w14:paraId="7CD03F88" w14:textId="77777777" w:rsidTr="00A67EEB">
        <w:trPr>
          <w:trHeight w:hRule="exact" w:val="794"/>
        </w:trPr>
        <w:tc>
          <w:tcPr>
            <w:tcW w:w="511" w:type="pct"/>
            <w:shd w:val="clear" w:color="auto" w:fill="auto"/>
            <w:vAlign w:val="center"/>
          </w:tcPr>
          <w:p w14:paraId="23093691" w14:textId="77777777" w:rsidR="00A67EEB" w:rsidRPr="00A67EEB" w:rsidRDefault="00A67EEB" w:rsidP="00A67EEB">
            <w:pPr>
              <w:rPr>
                <w:rFonts w:cstheme="minorHAnsi"/>
                <w:b/>
              </w:rPr>
            </w:pPr>
            <w:r w:rsidRPr="00A67EEB">
              <w:rPr>
                <w:rFonts w:cstheme="minorHAnsi"/>
                <w:b/>
              </w:rPr>
              <w:t>Lp.</w:t>
            </w:r>
          </w:p>
        </w:tc>
        <w:tc>
          <w:tcPr>
            <w:tcW w:w="2696" w:type="pct"/>
            <w:shd w:val="clear" w:color="auto" w:fill="auto"/>
            <w:vAlign w:val="center"/>
          </w:tcPr>
          <w:p w14:paraId="337F216F" w14:textId="77777777" w:rsidR="00A67EEB" w:rsidRPr="00A67EEB" w:rsidRDefault="00A67EEB" w:rsidP="00A67EEB">
            <w:pPr>
              <w:rPr>
                <w:rFonts w:cstheme="minorHAnsi"/>
                <w:b/>
              </w:rPr>
            </w:pPr>
            <w:r w:rsidRPr="00A67EEB">
              <w:rPr>
                <w:rFonts w:cstheme="minorHAnsi"/>
                <w:b/>
              </w:rPr>
              <w:t>Nazwa pomieszczenia</w:t>
            </w:r>
          </w:p>
        </w:tc>
        <w:tc>
          <w:tcPr>
            <w:tcW w:w="870" w:type="pct"/>
            <w:shd w:val="clear" w:color="auto" w:fill="auto"/>
            <w:vAlign w:val="center"/>
          </w:tcPr>
          <w:p w14:paraId="2F32611D" w14:textId="77777777" w:rsidR="00A67EEB" w:rsidRPr="00A67EEB" w:rsidRDefault="00A67EEB" w:rsidP="00A67EEB">
            <w:pPr>
              <w:rPr>
                <w:rFonts w:cstheme="minorHAnsi"/>
                <w:b/>
              </w:rPr>
            </w:pPr>
            <w:r w:rsidRPr="00A67EEB">
              <w:rPr>
                <w:rFonts w:cstheme="minorHAnsi"/>
                <w:b/>
              </w:rPr>
              <w:t>Powierzchnia</w:t>
            </w:r>
          </w:p>
          <w:p w14:paraId="3AC45B72" w14:textId="77777777" w:rsidR="00A67EEB" w:rsidRPr="00A67EEB" w:rsidRDefault="00A67EEB" w:rsidP="00A67EEB">
            <w:pPr>
              <w:rPr>
                <w:rFonts w:cstheme="minorHAnsi"/>
                <w:b/>
              </w:rPr>
            </w:pPr>
            <w:r w:rsidRPr="00A67EEB">
              <w:rPr>
                <w:rFonts w:cstheme="minorHAnsi"/>
                <w:b/>
              </w:rPr>
              <w:t>użytkowa</w:t>
            </w:r>
          </w:p>
          <w:p w14:paraId="19F4E9F3" w14:textId="77777777" w:rsidR="00A67EEB" w:rsidRPr="00A67EEB" w:rsidRDefault="00A67EEB" w:rsidP="00A67EEB">
            <w:pPr>
              <w:rPr>
                <w:rFonts w:cstheme="minorHAnsi"/>
                <w:b/>
              </w:rPr>
            </w:pPr>
            <w:r w:rsidRPr="00A67EEB">
              <w:rPr>
                <w:rFonts w:cstheme="minorHAnsi"/>
                <w:b/>
              </w:rPr>
              <w:t>[m</w:t>
            </w:r>
            <w:r w:rsidRPr="00A67EEB">
              <w:rPr>
                <w:rFonts w:cstheme="minorHAnsi"/>
                <w:b/>
                <w:vertAlign w:val="superscript"/>
              </w:rPr>
              <w:t>2</w:t>
            </w:r>
            <w:r w:rsidRPr="00A67EEB">
              <w:rPr>
                <w:rFonts w:cstheme="minorHAnsi"/>
                <w:b/>
              </w:rPr>
              <w:t>] (+/-5%)</w:t>
            </w:r>
          </w:p>
          <w:p w14:paraId="63BFD855" w14:textId="77777777" w:rsidR="00A67EEB" w:rsidRPr="00A67EEB" w:rsidRDefault="00A67EEB" w:rsidP="00A67EEB">
            <w:pPr>
              <w:rPr>
                <w:rFonts w:cstheme="minorHAnsi"/>
                <w:b/>
              </w:rPr>
            </w:pPr>
          </w:p>
        </w:tc>
        <w:tc>
          <w:tcPr>
            <w:tcW w:w="923" w:type="pct"/>
            <w:shd w:val="clear" w:color="auto" w:fill="auto"/>
            <w:vAlign w:val="center"/>
          </w:tcPr>
          <w:p w14:paraId="51DB128A" w14:textId="77777777" w:rsidR="00A67EEB" w:rsidRPr="00A67EEB" w:rsidRDefault="00A67EEB" w:rsidP="00A67EEB">
            <w:pPr>
              <w:rPr>
                <w:rFonts w:cstheme="minorHAnsi"/>
                <w:b/>
              </w:rPr>
            </w:pPr>
            <w:r w:rsidRPr="00A67EEB">
              <w:rPr>
                <w:rFonts w:cstheme="minorHAnsi"/>
                <w:b/>
              </w:rPr>
              <w:t>Powierzchnia ruchu</w:t>
            </w:r>
          </w:p>
          <w:p w14:paraId="5C6313EB" w14:textId="77777777" w:rsidR="00A67EEB" w:rsidRPr="00A67EEB" w:rsidRDefault="00A67EEB" w:rsidP="00A67EEB">
            <w:pPr>
              <w:rPr>
                <w:rFonts w:cstheme="minorHAnsi"/>
                <w:b/>
              </w:rPr>
            </w:pPr>
            <w:r w:rsidRPr="00A67EEB">
              <w:rPr>
                <w:rFonts w:cstheme="minorHAnsi"/>
                <w:b/>
              </w:rPr>
              <w:t>(m</w:t>
            </w:r>
            <w:r w:rsidRPr="00A67EEB">
              <w:rPr>
                <w:rFonts w:cstheme="minorHAnsi"/>
                <w:b/>
                <w:vertAlign w:val="superscript"/>
              </w:rPr>
              <w:t>2</w:t>
            </w:r>
            <w:r w:rsidRPr="00A67EEB">
              <w:rPr>
                <w:rFonts w:cstheme="minorHAnsi"/>
                <w:b/>
              </w:rPr>
              <w:t>) (+/-5%)</w:t>
            </w:r>
          </w:p>
          <w:p w14:paraId="60000BC4" w14:textId="77777777" w:rsidR="00A67EEB" w:rsidRPr="00A67EEB" w:rsidRDefault="00A67EEB" w:rsidP="00A67EEB">
            <w:pPr>
              <w:rPr>
                <w:rFonts w:cstheme="minorHAnsi"/>
                <w:b/>
              </w:rPr>
            </w:pPr>
          </w:p>
        </w:tc>
      </w:tr>
      <w:tr w:rsidR="00A67EEB" w:rsidRPr="00A67EEB" w14:paraId="044CAE51" w14:textId="77777777" w:rsidTr="00A67EEB">
        <w:trPr>
          <w:trHeight w:val="400"/>
        </w:trPr>
        <w:tc>
          <w:tcPr>
            <w:tcW w:w="511" w:type="pct"/>
            <w:vAlign w:val="center"/>
          </w:tcPr>
          <w:p w14:paraId="5C2242BC" w14:textId="77777777" w:rsidR="00A67EEB" w:rsidRPr="00A67EEB" w:rsidRDefault="00A67EEB" w:rsidP="00A67EEB">
            <w:pPr>
              <w:rPr>
                <w:rFonts w:cstheme="minorHAnsi"/>
              </w:rPr>
            </w:pPr>
            <w:r w:rsidRPr="00A67EEB">
              <w:rPr>
                <w:rFonts w:cstheme="minorHAnsi"/>
              </w:rPr>
              <w:t>2.0.1</w:t>
            </w:r>
          </w:p>
        </w:tc>
        <w:tc>
          <w:tcPr>
            <w:tcW w:w="2696" w:type="pct"/>
            <w:vAlign w:val="center"/>
          </w:tcPr>
          <w:p w14:paraId="296709BA" w14:textId="77777777" w:rsidR="00A67EEB" w:rsidRPr="00A67EEB" w:rsidRDefault="00A67EEB" w:rsidP="00A67EEB">
            <w:pPr>
              <w:rPr>
                <w:rFonts w:cstheme="minorHAnsi"/>
              </w:rPr>
            </w:pPr>
            <w:r w:rsidRPr="00A67EEB">
              <w:rPr>
                <w:rFonts w:cstheme="minorHAnsi"/>
              </w:rPr>
              <w:t>KORYTARZ + SCHODY</w:t>
            </w:r>
          </w:p>
        </w:tc>
        <w:tc>
          <w:tcPr>
            <w:tcW w:w="870" w:type="pct"/>
            <w:vAlign w:val="center"/>
          </w:tcPr>
          <w:p w14:paraId="70ECFFD5" w14:textId="77777777" w:rsidR="00A67EEB" w:rsidRPr="00A67EEB" w:rsidRDefault="00A67EEB" w:rsidP="00A67EEB">
            <w:pPr>
              <w:rPr>
                <w:rFonts w:cstheme="minorHAnsi"/>
              </w:rPr>
            </w:pPr>
          </w:p>
        </w:tc>
        <w:tc>
          <w:tcPr>
            <w:tcW w:w="923" w:type="pct"/>
            <w:vAlign w:val="center"/>
          </w:tcPr>
          <w:p w14:paraId="4F1F715C" w14:textId="77777777" w:rsidR="00A67EEB" w:rsidRPr="00A67EEB" w:rsidRDefault="00A67EEB" w:rsidP="008E0664">
            <w:pPr>
              <w:jc w:val="center"/>
              <w:rPr>
                <w:rFonts w:cstheme="minorHAnsi"/>
              </w:rPr>
            </w:pPr>
            <w:r w:rsidRPr="00A67EEB">
              <w:rPr>
                <w:rFonts w:cstheme="minorHAnsi"/>
              </w:rPr>
              <w:t>22,9</w:t>
            </w:r>
          </w:p>
        </w:tc>
      </w:tr>
      <w:tr w:rsidR="00A67EEB" w:rsidRPr="00A67EEB" w14:paraId="1FF94B48" w14:textId="77777777" w:rsidTr="00A67EEB">
        <w:trPr>
          <w:trHeight w:val="400"/>
        </w:trPr>
        <w:tc>
          <w:tcPr>
            <w:tcW w:w="511" w:type="pct"/>
            <w:vAlign w:val="center"/>
          </w:tcPr>
          <w:p w14:paraId="0CC80F61" w14:textId="77777777" w:rsidR="00A67EEB" w:rsidRPr="00A67EEB" w:rsidRDefault="00A67EEB" w:rsidP="00A67EEB">
            <w:pPr>
              <w:rPr>
                <w:rFonts w:cstheme="minorHAnsi"/>
              </w:rPr>
            </w:pPr>
            <w:r w:rsidRPr="00A67EEB">
              <w:rPr>
                <w:rFonts w:cstheme="minorHAnsi"/>
              </w:rPr>
              <w:t>2.0.2</w:t>
            </w:r>
          </w:p>
        </w:tc>
        <w:tc>
          <w:tcPr>
            <w:tcW w:w="2696" w:type="pct"/>
            <w:vAlign w:val="center"/>
          </w:tcPr>
          <w:p w14:paraId="7202A752" w14:textId="77777777" w:rsidR="00A67EEB" w:rsidRPr="00A67EEB" w:rsidRDefault="00A67EEB" w:rsidP="00A67EEB">
            <w:pPr>
              <w:rPr>
                <w:rFonts w:cstheme="minorHAnsi"/>
              </w:rPr>
            </w:pPr>
            <w:r w:rsidRPr="00A67EEB">
              <w:rPr>
                <w:rFonts w:cstheme="minorHAnsi"/>
              </w:rPr>
              <w:t>MAGAZYN</w:t>
            </w:r>
          </w:p>
        </w:tc>
        <w:tc>
          <w:tcPr>
            <w:tcW w:w="870" w:type="pct"/>
            <w:vAlign w:val="center"/>
          </w:tcPr>
          <w:p w14:paraId="6AD9DFA2" w14:textId="77777777" w:rsidR="00A67EEB" w:rsidRPr="00A67EEB" w:rsidRDefault="00A67EEB" w:rsidP="008E0664">
            <w:pPr>
              <w:jc w:val="center"/>
              <w:rPr>
                <w:rFonts w:cstheme="minorHAnsi"/>
              </w:rPr>
            </w:pPr>
            <w:r w:rsidRPr="00A67EEB">
              <w:rPr>
                <w:rFonts w:cstheme="minorHAnsi"/>
              </w:rPr>
              <w:t>19,5</w:t>
            </w:r>
          </w:p>
        </w:tc>
        <w:tc>
          <w:tcPr>
            <w:tcW w:w="923" w:type="pct"/>
            <w:vAlign w:val="center"/>
          </w:tcPr>
          <w:p w14:paraId="43654AF4" w14:textId="77777777" w:rsidR="00A67EEB" w:rsidRPr="00A67EEB" w:rsidRDefault="00A67EEB" w:rsidP="008E0664">
            <w:pPr>
              <w:jc w:val="center"/>
              <w:rPr>
                <w:rFonts w:cstheme="minorHAnsi"/>
              </w:rPr>
            </w:pPr>
          </w:p>
        </w:tc>
      </w:tr>
      <w:tr w:rsidR="00A67EEB" w:rsidRPr="00A67EEB" w14:paraId="3B87E860" w14:textId="77777777" w:rsidTr="00A67EEB">
        <w:trPr>
          <w:trHeight w:val="400"/>
        </w:trPr>
        <w:tc>
          <w:tcPr>
            <w:tcW w:w="511" w:type="pct"/>
            <w:vAlign w:val="center"/>
          </w:tcPr>
          <w:p w14:paraId="39C9DE6D" w14:textId="77777777" w:rsidR="00A67EEB" w:rsidRPr="00A67EEB" w:rsidRDefault="00A67EEB" w:rsidP="00A67EEB">
            <w:pPr>
              <w:rPr>
                <w:rFonts w:cstheme="minorHAnsi"/>
              </w:rPr>
            </w:pPr>
            <w:r w:rsidRPr="00A67EEB">
              <w:rPr>
                <w:rFonts w:cstheme="minorHAnsi"/>
              </w:rPr>
              <w:t>2.0.3</w:t>
            </w:r>
          </w:p>
        </w:tc>
        <w:tc>
          <w:tcPr>
            <w:tcW w:w="2696" w:type="pct"/>
            <w:vAlign w:val="center"/>
          </w:tcPr>
          <w:p w14:paraId="1066CA33" w14:textId="77777777" w:rsidR="00A67EEB" w:rsidRPr="00A67EEB" w:rsidRDefault="00A67EEB" w:rsidP="00A67EEB">
            <w:pPr>
              <w:rPr>
                <w:rFonts w:cstheme="minorHAnsi"/>
              </w:rPr>
            </w:pPr>
            <w:r w:rsidRPr="00A67EEB">
              <w:rPr>
                <w:rFonts w:cstheme="minorHAnsi"/>
              </w:rPr>
              <w:t>MAGAZYN (poza zakresem)</w:t>
            </w:r>
          </w:p>
        </w:tc>
        <w:tc>
          <w:tcPr>
            <w:tcW w:w="870" w:type="pct"/>
            <w:vAlign w:val="center"/>
          </w:tcPr>
          <w:p w14:paraId="5267CEC2" w14:textId="77777777" w:rsidR="00A67EEB" w:rsidRPr="00A67EEB" w:rsidRDefault="00A67EEB" w:rsidP="008E0664">
            <w:pPr>
              <w:jc w:val="center"/>
              <w:rPr>
                <w:rFonts w:cstheme="minorHAnsi"/>
              </w:rPr>
            </w:pPr>
            <w:r w:rsidRPr="00A67EEB">
              <w:rPr>
                <w:rFonts w:cstheme="minorHAnsi"/>
              </w:rPr>
              <w:t>22,5</w:t>
            </w:r>
          </w:p>
        </w:tc>
        <w:tc>
          <w:tcPr>
            <w:tcW w:w="923" w:type="pct"/>
            <w:vAlign w:val="center"/>
          </w:tcPr>
          <w:p w14:paraId="7373C636" w14:textId="77777777" w:rsidR="00A67EEB" w:rsidRPr="00A67EEB" w:rsidRDefault="00A67EEB" w:rsidP="008E0664">
            <w:pPr>
              <w:jc w:val="center"/>
              <w:rPr>
                <w:rFonts w:cstheme="minorHAnsi"/>
              </w:rPr>
            </w:pPr>
          </w:p>
        </w:tc>
      </w:tr>
      <w:tr w:rsidR="00A67EEB" w:rsidRPr="00A67EEB" w14:paraId="0D9088EE" w14:textId="77777777" w:rsidTr="00A67EEB">
        <w:trPr>
          <w:trHeight w:val="400"/>
        </w:trPr>
        <w:tc>
          <w:tcPr>
            <w:tcW w:w="511" w:type="pct"/>
            <w:vAlign w:val="center"/>
          </w:tcPr>
          <w:p w14:paraId="67EA6DEF" w14:textId="77777777" w:rsidR="00A67EEB" w:rsidRPr="00A67EEB" w:rsidRDefault="00A67EEB" w:rsidP="00A67EEB">
            <w:pPr>
              <w:rPr>
                <w:rFonts w:cstheme="minorHAnsi"/>
              </w:rPr>
            </w:pPr>
            <w:r w:rsidRPr="00A67EEB">
              <w:rPr>
                <w:rFonts w:cstheme="minorHAnsi"/>
              </w:rPr>
              <w:t>2.0.4</w:t>
            </w:r>
          </w:p>
        </w:tc>
        <w:tc>
          <w:tcPr>
            <w:tcW w:w="2696" w:type="pct"/>
            <w:vAlign w:val="center"/>
          </w:tcPr>
          <w:p w14:paraId="27885978" w14:textId="77777777" w:rsidR="00A67EEB" w:rsidRPr="00A67EEB" w:rsidRDefault="00A67EEB" w:rsidP="00A67EEB">
            <w:pPr>
              <w:rPr>
                <w:rFonts w:cstheme="minorHAnsi"/>
              </w:rPr>
            </w:pPr>
            <w:r w:rsidRPr="00A67EEB">
              <w:rPr>
                <w:rFonts w:cstheme="minorHAnsi"/>
              </w:rPr>
              <w:t>SZATNIA</w:t>
            </w:r>
          </w:p>
        </w:tc>
        <w:tc>
          <w:tcPr>
            <w:tcW w:w="870" w:type="pct"/>
            <w:vAlign w:val="center"/>
          </w:tcPr>
          <w:p w14:paraId="34DD1CCC" w14:textId="77777777" w:rsidR="00A67EEB" w:rsidRPr="00A67EEB" w:rsidRDefault="00A67EEB" w:rsidP="008E0664">
            <w:pPr>
              <w:jc w:val="center"/>
              <w:rPr>
                <w:rFonts w:cstheme="minorHAnsi"/>
              </w:rPr>
            </w:pPr>
            <w:r w:rsidRPr="00A67EEB">
              <w:rPr>
                <w:rFonts w:cstheme="minorHAnsi"/>
              </w:rPr>
              <w:t>35,0</w:t>
            </w:r>
          </w:p>
        </w:tc>
        <w:tc>
          <w:tcPr>
            <w:tcW w:w="923" w:type="pct"/>
            <w:vAlign w:val="center"/>
          </w:tcPr>
          <w:p w14:paraId="21A68D89" w14:textId="77777777" w:rsidR="00A67EEB" w:rsidRPr="00A67EEB" w:rsidRDefault="00A67EEB" w:rsidP="008E0664">
            <w:pPr>
              <w:jc w:val="center"/>
              <w:rPr>
                <w:rFonts w:cstheme="minorHAnsi"/>
              </w:rPr>
            </w:pPr>
          </w:p>
        </w:tc>
      </w:tr>
      <w:tr w:rsidR="00A67EEB" w:rsidRPr="00A67EEB" w14:paraId="7FD14344" w14:textId="77777777" w:rsidTr="00A67EEB">
        <w:trPr>
          <w:trHeight w:val="400"/>
        </w:trPr>
        <w:tc>
          <w:tcPr>
            <w:tcW w:w="511" w:type="pct"/>
            <w:vAlign w:val="center"/>
          </w:tcPr>
          <w:p w14:paraId="7CE1C2DC" w14:textId="77777777" w:rsidR="00A67EEB" w:rsidRPr="00A67EEB" w:rsidRDefault="00A67EEB" w:rsidP="00A67EEB">
            <w:pPr>
              <w:rPr>
                <w:rFonts w:cstheme="minorHAnsi"/>
              </w:rPr>
            </w:pPr>
            <w:r w:rsidRPr="00A67EEB">
              <w:rPr>
                <w:rFonts w:cstheme="minorHAnsi"/>
              </w:rPr>
              <w:t>2.0.5</w:t>
            </w:r>
          </w:p>
        </w:tc>
        <w:tc>
          <w:tcPr>
            <w:tcW w:w="2696" w:type="pct"/>
            <w:vAlign w:val="center"/>
          </w:tcPr>
          <w:p w14:paraId="7BFD7F29" w14:textId="77777777" w:rsidR="00A67EEB" w:rsidRPr="00A67EEB" w:rsidRDefault="00A67EEB" w:rsidP="00A67EEB">
            <w:pPr>
              <w:rPr>
                <w:rFonts w:cstheme="minorHAnsi"/>
              </w:rPr>
            </w:pPr>
            <w:r w:rsidRPr="00A67EEB">
              <w:rPr>
                <w:rFonts w:cstheme="minorHAnsi"/>
              </w:rPr>
              <w:t>WĘZEŁ SANITARNY</w:t>
            </w:r>
          </w:p>
        </w:tc>
        <w:tc>
          <w:tcPr>
            <w:tcW w:w="870" w:type="pct"/>
            <w:vAlign w:val="center"/>
          </w:tcPr>
          <w:p w14:paraId="470430DE" w14:textId="77777777" w:rsidR="00A67EEB" w:rsidRPr="00A67EEB" w:rsidRDefault="00A67EEB" w:rsidP="008E0664">
            <w:pPr>
              <w:jc w:val="center"/>
              <w:rPr>
                <w:rFonts w:cstheme="minorHAnsi"/>
              </w:rPr>
            </w:pPr>
            <w:r w:rsidRPr="00A67EEB">
              <w:rPr>
                <w:rFonts w:cstheme="minorHAnsi"/>
              </w:rPr>
              <w:t>7,2</w:t>
            </w:r>
          </w:p>
        </w:tc>
        <w:tc>
          <w:tcPr>
            <w:tcW w:w="923" w:type="pct"/>
            <w:vAlign w:val="center"/>
          </w:tcPr>
          <w:p w14:paraId="06D3A0EC" w14:textId="77777777" w:rsidR="00A67EEB" w:rsidRPr="00A67EEB" w:rsidRDefault="00A67EEB" w:rsidP="008E0664">
            <w:pPr>
              <w:jc w:val="center"/>
              <w:rPr>
                <w:rFonts w:cstheme="minorHAnsi"/>
              </w:rPr>
            </w:pPr>
          </w:p>
        </w:tc>
      </w:tr>
      <w:tr w:rsidR="00A67EEB" w:rsidRPr="00A67EEB" w14:paraId="266F78BB" w14:textId="77777777" w:rsidTr="00A67EEB">
        <w:trPr>
          <w:trHeight w:val="400"/>
        </w:trPr>
        <w:tc>
          <w:tcPr>
            <w:tcW w:w="511" w:type="pct"/>
            <w:vAlign w:val="center"/>
          </w:tcPr>
          <w:p w14:paraId="1A0E7720" w14:textId="77777777" w:rsidR="00A67EEB" w:rsidRPr="00A67EEB" w:rsidRDefault="00A67EEB" w:rsidP="00A67EEB">
            <w:pPr>
              <w:rPr>
                <w:rFonts w:cstheme="minorHAnsi"/>
              </w:rPr>
            </w:pPr>
            <w:r w:rsidRPr="00A67EEB">
              <w:rPr>
                <w:rFonts w:cstheme="minorHAnsi"/>
              </w:rPr>
              <w:t>2.0.6</w:t>
            </w:r>
          </w:p>
        </w:tc>
        <w:tc>
          <w:tcPr>
            <w:tcW w:w="2696" w:type="pct"/>
            <w:vAlign w:val="center"/>
          </w:tcPr>
          <w:p w14:paraId="37FCBDFF" w14:textId="77777777" w:rsidR="00A67EEB" w:rsidRPr="00A67EEB" w:rsidRDefault="00A67EEB" w:rsidP="00A67EEB">
            <w:pPr>
              <w:rPr>
                <w:rFonts w:cstheme="minorHAnsi"/>
              </w:rPr>
            </w:pPr>
            <w:r w:rsidRPr="00A67EEB">
              <w:rPr>
                <w:rFonts w:cstheme="minorHAnsi"/>
              </w:rPr>
              <w:t>WC</w:t>
            </w:r>
          </w:p>
        </w:tc>
        <w:tc>
          <w:tcPr>
            <w:tcW w:w="870" w:type="pct"/>
            <w:vAlign w:val="center"/>
          </w:tcPr>
          <w:p w14:paraId="7611C264" w14:textId="77777777" w:rsidR="00A67EEB" w:rsidRPr="00A67EEB" w:rsidRDefault="00A67EEB" w:rsidP="008E0664">
            <w:pPr>
              <w:jc w:val="center"/>
              <w:rPr>
                <w:rFonts w:cstheme="minorHAnsi"/>
              </w:rPr>
            </w:pPr>
            <w:r w:rsidRPr="00A67EEB">
              <w:rPr>
                <w:rFonts w:cstheme="minorHAnsi"/>
              </w:rPr>
              <w:t>5,1</w:t>
            </w:r>
          </w:p>
        </w:tc>
        <w:tc>
          <w:tcPr>
            <w:tcW w:w="923" w:type="pct"/>
            <w:vAlign w:val="center"/>
          </w:tcPr>
          <w:p w14:paraId="225B5F9B" w14:textId="77777777" w:rsidR="00A67EEB" w:rsidRPr="00A67EEB" w:rsidRDefault="00A67EEB" w:rsidP="008E0664">
            <w:pPr>
              <w:jc w:val="center"/>
              <w:rPr>
                <w:rFonts w:cstheme="minorHAnsi"/>
              </w:rPr>
            </w:pPr>
          </w:p>
        </w:tc>
      </w:tr>
      <w:tr w:rsidR="00A67EEB" w:rsidRPr="00A67EEB" w14:paraId="7550AF2B" w14:textId="77777777" w:rsidTr="00A67EEB">
        <w:trPr>
          <w:trHeight w:val="400"/>
        </w:trPr>
        <w:tc>
          <w:tcPr>
            <w:tcW w:w="511" w:type="pct"/>
            <w:vAlign w:val="center"/>
          </w:tcPr>
          <w:p w14:paraId="1D7752FC" w14:textId="77777777" w:rsidR="00A67EEB" w:rsidRPr="00A67EEB" w:rsidRDefault="00A67EEB" w:rsidP="00A67EEB">
            <w:pPr>
              <w:rPr>
                <w:rFonts w:cstheme="minorHAnsi"/>
              </w:rPr>
            </w:pPr>
            <w:r w:rsidRPr="00A67EEB">
              <w:rPr>
                <w:rFonts w:cstheme="minorHAnsi"/>
              </w:rPr>
              <w:t>2.0.7</w:t>
            </w:r>
          </w:p>
        </w:tc>
        <w:tc>
          <w:tcPr>
            <w:tcW w:w="2696" w:type="pct"/>
            <w:vAlign w:val="center"/>
          </w:tcPr>
          <w:p w14:paraId="05B7581B" w14:textId="77777777" w:rsidR="00A67EEB" w:rsidRPr="00A67EEB" w:rsidRDefault="00A67EEB" w:rsidP="00A67EEB">
            <w:pPr>
              <w:rPr>
                <w:rFonts w:cstheme="minorHAnsi"/>
              </w:rPr>
            </w:pPr>
            <w:r w:rsidRPr="00A67EEB">
              <w:rPr>
                <w:rFonts w:cstheme="minorHAnsi"/>
              </w:rPr>
              <w:t>SZATNIA</w:t>
            </w:r>
          </w:p>
        </w:tc>
        <w:tc>
          <w:tcPr>
            <w:tcW w:w="870" w:type="pct"/>
            <w:vAlign w:val="center"/>
          </w:tcPr>
          <w:p w14:paraId="65BBAD04" w14:textId="77777777" w:rsidR="00A67EEB" w:rsidRPr="00A67EEB" w:rsidRDefault="00A67EEB" w:rsidP="008E0664">
            <w:pPr>
              <w:jc w:val="center"/>
              <w:rPr>
                <w:rFonts w:cstheme="minorHAnsi"/>
              </w:rPr>
            </w:pPr>
            <w:r w:rsidRPr="00A67EEB">
              <w:rPr>
                <w:rFonts w:cstheme="minorHAnsi"/>
              </w:rPr>
              <w:t>64,4</w:t>
            </w:r>
          </w:p>
        </w:tc>
        <w:tc>
          <w:tcPr>
            <w:tcW w:w="923" w:type="pct"/>
            <w:vAlign w:val="center"/>
          </w:tcPr>
          <w:p w14:paraId="6BE96EE8" w14:textId="77777777" w:rsidR="00A67EEB" w:rsidRPr="00A67EEB" w:rsidRDefault="00A67EEB" w:rsidP="008E0664">
            <w:pPr>
              <w:jc w:val="center"/>
              <w:rPr>
                <w:rFonts w:cstheme="minorHAnsi"/>
              </w:rPr>
            </w:pPr>
          </w:p>
        </w:tc>
      </w:tr>
      <w:tr w:rsidR="00A67EEB" w:rsidRPr="00A67EEB" w14:paraId="4D4E8322" w14:textId="77777777" w:rsidTr="00A67EEB">
        <w:trPr>
          <w:trHeight w:val="400"/>
        </w:trPr>
        <w:tc>
          <w:tcPr>
            <w:tcW w:w="511" w:type="pct"/>
            <w:vAlign w:val="center"/>
          </w:tcPr>
          <w:p w14:paraId="335CEC3F" w14:textId="77777777" w:rsidR="00A67EEB" w:rsidRPr="00A67EEB" w:rsidRDefault="00A67EEB" w:rsidP="00A67EEB">
            <w:pPr>
              <w:rPr>
                <w:rFonts w:cstheme="minorHAnsi"/>
              </w:rPr>
            </w:pPr>
            <w:r w:rsidRPr="00A67EEB">
              <w:rPr>
                <w:rFonts w:cstheme="minorHAnsi"/>
              </w:rPr>
              <w:t>2.0.8</w:t>
            </w:r>
          </w:p>
        </w:tc>
        <w:tc>
          <w:tcPr>
            <w:tcW w:w="2696" w:type="pct"/>
            <w:vAlign w:val="center"/>
          </w:tcPr>
          <w:p w14:paraId="0EE00ED2" w14:textId="77777777" w:rsidR="00A67EEB" w:rsidRPr="00A67EEB" w:rsidRDefault="00A67EEB" w:rsidP="00A67EEB">
            <w:pPr>
              <w:rPr>
                <w:rFonts w:cstheme="minorHAnsi"/>
              </w:rPr>
            </w:pPr>
            <w:r w:rsidRPr="00A67EEB">
              <w:rPr>
                <w:rFonts w:cstheme="minorHAnsi"/>
              </w:rPr>
              <w:t>WĘZEŁ SANITARNY</w:t>
            </w:r>
          </w:p>
        </w:tc>
        <w:tc>
          <w:tcPr>
            <w:tcW w:w="870" w:type="pct"/>
            <w:vAlign w:val="center"/>
          </w:tcPr>
          <w:p w14:paraId="44A55146" w14:textId="77777777" w:rsidR="00A67EEB" w:rsidRPr="00A67EEB" w:rsidRDefault="00A67EEB" w:rsidP="008E0664">
            <w:pPr>
              <w:jc w:val="center"/>
              <w:rPr>
                <w:rFonts w:cstheme="minorHAnsi"/>
              </w:rPr>
            </w:pPr>
            <w:r w:rsidRPr="00A67EEB">
              <w:rPr>
                <w:rFonts w:cstheme="minorHAnsi"/>
              </w:rPr>
              <w:t>17,1</w:t>
            </w:r>
          </w:p>
        </w:tc>
        <w:tc>
          <w:tcPr>
            <w:tcW w:w="923" w:type="pct"/>
            <w:vAlign w:val="center"/>
          </w:tcPr>
          <w:p w14:paraId="152BD31C" w14:textId="77777777" w:rsidR="00A67EEB" w:rsidRPr="00A67EEB" w:rsidRDefault="00A67EEB" w:rsidP="008E0664">
            <w:pPr>
              <w:jc w:val="center"/>
              <w:rPr>
                <w:rFonts w:cstheme="minorHAnsi"/>
              </w:rPr>
            </w:pPr>
          </w:p>
        </w:tc>
      </w:tr>
      <w:tr w:rsidR="00A67EEB" w:rsidRPr="00A67EEB" w14:paraId="7279C16F" w14:textId="77777777" w:rsidTr="00A67EEB">
        <w:trPr>
          <w:trHeight w:val="400"/>
        </w:trPr>
        <w:tc>
          <w:tcPr>
            <w:tcW w:w="511" w:type="pct"/>
            <w:vAlign w:val="center"/>
          </w:tcPr>
          <w:p w14:paraId="58097E66" w14:textId="77777777" w:rsidR="00A67EEB" w:rsidRPr="00A67EEB" w:rsidRDefault="00A67EEB" w:rsidP="00A67EEB">
            <w:pPr>
              <w:rPr>
                <w:rFonts w:cstheme="minorHAnsi"/>
              </w:rPr>
            </w:pPr>
            <w:r w:rsidRPr="00A67EEB">
              <w:rPr>
                <w:rFonts w:cstheme="minorHAnsi"/>
              </w:rPr>
              <w:t>2.0.9</w:t>
            </w:r>
          </w:p>
        </w:tc>
        <w:tc>
          <w:tcPr>
            <w:tcW w:w="2696" w:type="pct"/>
            <w:vAlign w:val="center"/>
          </w:tcPr>
          <w:p w14:paraId="7F430118" w14:textId="77777777" w:rsidR="00A67EEB" w:rsidRPr="00A67EEB" w:rsidRDefault="00A67EEB" w:rsidP="00A67EEB">
            <w:pPr>
              <w:rPr>
                <w:rFonts w:cstheme="minorHAnsi"/>
              </w:rPr>
            </w:pPr>
            <w:r w:rsidRPr="00A67EEB">
              <w:rPr>
                <w:rFonts w:cstheme="minorHAnsi"/>
              </w:rPr>
              <w:t>KORYTARZ</w:t>
            </w:r>
          </w:p>
        </w:tc>
        <w:tc>
          <w:tcPr>
            <w:tcW w:w="870" w:type="pct"/>
            <w:vAlign w:val="center"/>
          </w:tcPr>
          <w:p w14:paraId="488DE117" w14:textId="77777777" w:rsidR="00A67EEB" w:rsidRPr="00A67EEB" w:rsidRDefault="00A67EEB" w:rsidP="008E0664">
            <w:pPr>
              <w:jc w:val="center"/>
              <w:rPr>
                <w:rFonts w:cstheme="minorHAnsi"/>
              </w:rPr>
            </w:pPr>
          </w:p>
        </w:tc>
        <w:tc>
          <w:tcPr>
            <w:tcW w:w="923" w:type="pct"/>
            <w:vAlign w:val="center"/>
          </w:tcPr>
          <w:p w14:paraId="06011470" w14:textId="77777777" w:rsidR="00A67EEB" w:rsidRPr="00A67EEB" w:rsidRDefault="00A67EEB" w:rsidP="008E0664">
            <w:pPr>
              <w:jc w:val="center"/>
              <w:rPr>
                <w:rFonts w:cstheme="minorHAnsi"/>
              </w:rPr>
            </w:pPr>
            <w:r w:rsidRPr="00A67EEB">
              <w:rPr>
                <w:rFonts w:cstheme="minorHAnsi"/>
              </w:rPr>
              <w:t>20,9</w:t>
            </w:r>
          </w:p>
        </w:tc>
      </w:tr>
      <w:tr w:rsidR="00A67EEB" w:rsidRPr="00A67EEB" w14:paraId="7B3FCE26" w14:textId="77777777" w:rsidTr="00A67EEB">
        <w:trPr>
          <w:trHeight w:val="400"/>
        </w:trPr>
        <w:tc>
          <w:tcPr>
            <w:tcW w:w="3207" w:type="pct"/>
            <w:gridSpan w:val="2"/>
            <w:vAlign w:val="center"/>
          </w:tcPr>
          <w:p w14:paraId="43FEBABB" w14:textId="77777777" w:rsidR="00A67EEB" w:rsidRPr="00A67EEB" w:rsidRDefault="00A67EEB" w:rsidP="00A67EEB">
            <w:pPr>
              <w:rPr>
                <w:rFonts w:cstheme="minorHAnsi"/>
                <w:b/>
                <w:sz w:val="24"/>
                <w:szCs w:val="24"/>
              </w:rPr>
            </w:pPr>
            <w:r w:rsidRPr="00A67EEB">
              <w:rPr>
                <w:rFonts w:cstheme="minorHAnsi"/>
                <w:b/>
                <w:sz w:val="24"/>
                <w:szCs w:val="24"/>
              </w:rPr>
              <w:t>RAZEM</w:t>
            </w:r>
          </w:p>
        </w:tc>
        <w:tc>
          <w:tcPr>
            <w:tcW w:w="870" w:type="pct"/>
            <w:vAlign w:val="center"/>
          </w:tcPr>
          <w:p w14:paraId="1E4E7812" w14:textId="77777777" w:rsidR="00A67EEB" w:rsidRPr="00A67EEB" w:rsidRDefault="00A67EEB" w:rsidP="008E0664">
            <w:pPr>
              <w:jc w:val="center"/>
              <w:rPr>
                <w:rFonts w:cstheme="minorHAnsi"/>
                <w:b/>
                <w:sz w:val="24"/>
                <w:szCs w:val="24"/>
              </w:rPr>
            </w:pPr>
            <w:r w:rsidRPr="00A67EEB">
              <w:rPr>
                <w:rFonts w:cstheme="minorHAnsi"/>
                <w:b/>
                <w:sz w:val="24"/>
                <w:szCs w:val="24"/>
              </w:rPr>
              <w:fldChar w:fldCharType="begin"/>
            </w:r>
            <w:r w:rsidRPr="00A67EEB">
              <w:rPr>
                <w:rFonts w:cstheme="minorHAnsi"/>
                <w:b/>
                <w:sz w:val="24"/>
                <w:szCs w:val="24"/>
              </w:rPr>
              <w:instrText xml:space="preserve"> =SUM(ABOVE) </w:instrText>
            </w:r>
            <w:r w:rsidRPr="00A67EEB">
              <w:rPr>
                <w:rFonts w:cstheme="minorHAnsi"/>
                <w:b/>
                <w:sz w:val="24"/>
                <w:szCs w:val="24"/>
              </w:rPr>
              <w:fldChar w:fldCharType="separate"/>
            </w:r>
            <w:r w:rsidRPr="00A67EEB">
              <w:rPr>
                <w:rFonts w:cstheme="minorHAnsi"/>
                <w:b/>
                <w:noProof/>
                <w:sz w:val="24"/>
                <w:szCs w:val="24"/>
              </w:rPr>
              <w:t>170,8</w:t>
            </w:r>
            <w:r w:rsidRPr="00A67EEB">
              <w:rPr>
                <w:rFonts w:cstheme="minorHAnsi"/>
                <w:b/>
                <w:sz w:val="24"/>
                <w:szCs w:val="24"/>
              </w:rPr>
              <w:fldChar w:fldCharType="end"/>
            </w:r>
          </w:p>
        </w:tc>
        <w:tc>
          <w:tcPr>
            <w:tcW w:w="923" w:type="pct"/>
            <w:vAlign w:val="center"/>
          </w:tcPr>
          <w:p w14:paraId="4360FFBD" w14:textId="77777777" w:rsidR="00A67EEB" w:rsidRPr="00A67EEB" w:rsidRDefault="00A67EEB" w:rsidP="008E0664">
            <w:pPr>
              <w:jc w:val="center"/>
              <w:rPr>
                <w:rFonts w:cstheme="minorHAnsi"/>
                <w:b/>
                <w:sz w:val="24"/>
                <w:szCs w:val="24"/>
              </w:rPr>
            </w:pPr>
            <w:r w:rsidRPr="00A67EEB">
              <w:rPr>
                <w:rFonts w:cstheme="minorHAnsi"/>
                <w:b/>
                <w:sz w:val="24"/>
                <w:szCs w:val="24"/>
              </w:rPr>
              <w:t>43,8</w:t>
            </w:r>
          </w:p>
        </w:tc>
      </w:tr>
    </w:tbl>
    <w:p w14:paraId="59D47580" w14:textId="77777777" w:rsidR="00A67EEB" w:rsidRPr="006B0BE9" w:rsidRDefault="00A67EEB" w:rsidP="00A67EEB">
      <w:pPr>
        <w:spacing w:before="120"/>
        <w:jc w:val="center"/>
        <w:rPr>
          <w:rFonts w:ascii="Calibri" w:eastAsia="Times New Roman" w:hAnsi="Calibri" w:cs="Times New Roman"/>
          <w:b/>
          <w:sz w:val="24"/>
          <w:szCs w:val="24"/>
        </w:rPr>
      </w:pPr>
      <w:r w:rsidRPr="00D70777">
        <w:rPr>
          <w:rFonts w:ascii="Calibri" w:eastAsia="Times New Roman" w:hAnsi="Calibri" w:cs="Times New Roman"/>
          <w:b/>
          <w:bCs/>
          <w:sz w:val="24"/>
          <w:szCs w:val="24"/>
        </w:rPr>
        <w:t>BUDYNEK NR 3</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886"/>
        <w:gridCol w:w="1577"/>
        <w:gridCol w:w="1673"/>
      </w:tblGrid>
      <w:tr w:rsidR="00A67EEB" w:rsidRPr="002A5545" w14:paraId="4E8E1924" w14:textId="77777777" w:rsidTr="00727F88">
        <w:trPr>
          <w:trHeight w:hRule="exact" w:val="794"/>
        </w:trPr>
        <w:tc>
          <w:tcPr>
            <w:tcW w:w="511" w:type="pct"/>
            <w:shd w:val="clear" w:color="auto" w:fill="auto"/>
            <w:vAlign w:val="center"/>
          </w:tcPr>
          <w:p w14:paraId="46AC8658" w14:textId="77777777" w:rsidR="00A67EEB" w:rsidRPr="002A5545" w:rsidRDefault="00A67EEB" w:rsidP="00A67EEB">
            <w:pPr>
              <w:rPr>
                <w:rFonts w:ascii="Calibri" w:eastAsia="Times New Roman" w:hAnsi="Calibri" w:cs="Times New Roman"/>
                <w:b/>
              </w:rPr>
            </w:pPr>
            <w:r w:rsidRPr="00733B1E">
              <w:rPr>
                <w:rFonts w:ascii="Calibri" w:eastAsia="Times New Roman" w:hAnsi="Calibri" w:cs="Times New Roman"/>
                <w:b/>
                <w:bCs/>
              </w:rPr>
              <w:t>Lp.</w:t>
            </w:r>
          </w:p>
        </w:tc>
        <w:tc>
          <w:tcPr>
            <w:tcW w:w="2696" w:type="pct"/>
            <w:shd w:val="clear" w:color="auto" w:fill="auto"/>
            <w:vAlign w:val="center"/>
          </w:tcPr>
          <w:p w14:paraId="63AAA573" w14:textId="77777777" w:rsidR="00A67EEB" w:rsidRPr="002A5545" w:rsidRDefault="00A67EEB" w:rsidP="00A67EEB">
            <w:pPr>
              <w:rPr>
                <w:rFonts w:ascii="Calibri" w:eastAsia="Times New Roman" w:hAnsi="Calibri" w:cs="Times New Roman"/>
                <w:b/>
              </w:rPr>
            </w:pPr>
            <w:r w:rsidRPr="00733B1E">
              <w:rPr>
                <w:rFonts w:ascii="Calibri" w:eastAsia="Times New Roman" w:hAnsi="Calibri" w:cs="Times New Roman"/>
                <w:b/>
                <w:bCs/>
              </w:rPr>
              <w:t>Nazwa pomieszczenia</w:t>
            </w:r>
          </w:p>
        </w:tc>
        <w:tc>
          <w:tcPr>
            <w:tcW w:w="870" w:type="pct"/>
            <w:shd w:val="clear" w:color="auto" w:fill="auto"/>
            <w:vAlign w:val="center"/>
          </w:tcPr>
          <w:p w14:paraId="249A118F"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Powierzchnia</w:t>
            </w:r>
          </w:p>
          <w:p w14:paraId="45A05A30"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użytkowa</w:t>
            </w:r>
          </w:p>
          <w:p w14:paraId="33B0C8F7"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201A8A4B" w14:textId="77777777" w:rsidR="00A67EEB" w:rsidRPr="002A5545" w:rsidRDefault="00A67EEB" w:rsidP="00A67EEB">
            <w:pPr>
              <w:jc w:val="center"/>
              <w:rPr>
                <w:rFonts w:ascii="Calibri" w:eastAsia="Times New Roman" w:hAnsi="Calibri" w:cs="Times New Roman"/>
                <w:b/>
              </w:rPr>
            </w:pPr>
          </w:p>
        </w:tc>
        <w:tc>
          <w:tcPr>
            <w:tcW w:w="923" w:type="pct"/>
            <w:shd w:val="clear" w:color="auto" w:fill="auto"/>
            <w:vAlign w:val="center"/>
          </w:tcPr>
          <w:p w14:paraId="35381B90"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Powierzchnia ruchu</w:t>
            </w:r>
          </w:p>
          <w:p w14:paraId="4486459E"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6E29A439" w14:textId="77777777" w:rsidR="00A67EEB" w:rsidRPr="002A5545" w:rsidRDefault="00A67EEB" w:rsidP="00A67EEB">
            <w:pPr>
              <w:ind w:left="-584"/>
              <w:jc w:val="center"/>
              <w:rPr>
                <w:rFonts w:ascii="Calibri" w:eastAsia="Times New Roman" w:hAnsi="Calibri" w:cs="Times New Roman"/>
                <w:b/>
              </w:rPr>
            </w:pPr>
          </w:p>
        </w:tc>
      </w:tr>
      <w:tr w:rsidR="00A67EEB" w:rsidRPr="002A5545" w14:paraId="677F3DA7" w14:textId="77777777" w:rsidTr="00727F88">
        <w:trPr>
          <w:trHeight w:val="400"/>
        </w:trPr>
        <w:tc>
          <w:tcPr>
            <w:tcW w:w="511" w:type="pct"/>
          </w:tcPr>
          <w:p w14:paraId="3C674C6D"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w:t>
            </w:r>
          </w:p>
        </w:tc>
        <w:tc>
          <w:tcPr>
            <w:tcW w:w="2696" w:type="pct"/>
          </w:tcPr>
          <w:p w14:paraId="61EBBCF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SCHODY</w:t>
            </w:r>
          </w:p>
        </w:tc>
        <w:tc>
          <w:tcPr>
            <w:tcW w:w="870" w:type="pct"/>
          </w:tcPr>
          <w:p w14:paraId="2BBD9252" w14:textId="77777777" w:rsidR="00A67EEB" w:rsidRPr="002A5545" w:rsidRDefault="00A67EEB" w:rsidP="00A67EEB">
            <w:pPr>
              <w:jc w:val="center"/>
              <w:rPr>
                <w:rFonts w:ascii="Calibri" w:eastAsia="Times New Roman" w:hAnsi="Calibri" w:cs="Times New Roman"/>
              </w:rPr>
            </w:pPr>
          </w:p>
        </w:tc>
        <w:tc>
          <w:tcPr>
            <w:tcW w:w="923" w:type="pct"/>
          </w:tcPr>
          <w:p w14:paraId="22A322EA"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4,7</w:t>
            </w:r>
          </w:p>
        </w:tc>
      </w:tr>
      <w:tr w:rsidR="00A67EEB" w:rsidRPr="002A5545" w14:paraId="62E2F6F4" w14:textId="77777777" w:rsidTr="00727F88">
        <w:trPr>
          <w:trHeight w:val="400"/>
        </w:trPr>
        <w:tc>
          <w:tcPr>
            <w:tcW w:w="511" w:type="pct"/>
          </w:tcPr>
          <w:p w14:paraId="176D16EC"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w:t>
            </w:r>
          </w:p>
        </w:tc>
        <w:tc>
          <w:tcPr>
            <w:tcW w:w="2696" w:type="pct"/>
          </w:tcPr>
          <w:p w14:paraId="4F151AC0"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77B0085F" w14:textId="77777777" w:rsidR="00A67EEB" w:rsidRPr="002A5545" w:rsidRDefault="00A67EEB" w:rsidP="00A67EEB">
            <w:pPr>
              <w:jc w:val="center"/>
              <w:rPr>
                <w:rFonts w:ascii="Calibri" w:eastAsia="Times New Roman" w:hAnsi="Calibri" w:cs="Times New Roman"/>
              </w:rPr>
            </w:pPr>
          </w:p>
        </w:tc>
        <w:tc>
          <w:tcPr>
            <w:tcW w:w="923" w:type="pct"/>
          </w:tcPr>
          <w:p w14:paraId="373E0F6F"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128,2</w:t>
            </w:r>
          </w:p>
        </w:tc>
      </w:tr>
      <w:tr w:rsidR="00A67EEB" w:rsidRPr="002A5545" w14:paraId="332D653C" w14:textId="77777777" w:rsidTr="00727F88">
        <w:trPr>
          <w:trHeight w:val="400"/>
        </w:trPr>
        <w:tc>
          <w:tcPr>
            <w:tcW w:w="511" w:type="pct"/>
          </w:tcPr>
          <w:p w14:paraId="3828E27B"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3.0.3</w:t>
            </w:r>
          </w:p>
        </w:tc>
        <w:tc>
          <w:tcPr>
            <w:tcW w:w="2696" w:type="pct"/>
          </w:tcPr>
          <w:p w14:paraId="13855B7B"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SANITARNY</w:t>
            </w:r>
          </w:p>
        </w:tc>
        <w:tc>
          <w:tcPr>
            <w:tcW w:w="870" w:type="pct"/>
          </w:tcPr>
          <w:p w14:paraId="7E134C81"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6,8</w:t>
            </w:r>
          </w:p>
        </w:tc>
        <w:tc>
          <w:tcPr>
            <w:tcW w:w="923" w:type="pct"/>
          </w:tcPr>
          <w:p w14:paraId="456AF45D" w14:textId="77777777" w:rsidR="00A67EEB" w:rsidRPr="002A5545" w:rsidRDefault="00A67EEB" w:rsidP="00A67EEB">
            <w:pPr>
              <w:jc w:val="center"/>
              <w:rPr>
                <w:rFonts w:ascii="Calibri" w:eastAsia="Times New Roman" w:hAnsi="Calibri" w:cs="Times New Roman"/>
              </w:rPr>
            </w:pPr>
          </w:p>
        </w:tc>
      </w:tr>
      <w:tr w:rsidR="00A67EEB" w:rsidRPr="002A5545" w14:paraId="7F35167F" w14:textId="77777777" w:rsidTr="00727F88">
        <w:trPr>
          <w:trHeight w:val="400"/>
        </w:trPr>
        <w:tc>
          <w:tcPr>
            <w:tcW w:w="511" w:type="pct"/>
          </w:tcPr>
          <w:p w14:paraId="6F917347"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3.0.4</w:t>
            </w:r>
          </w:p>
        </w:tc>
        <w:tc>
          <w:tcPr>
            <w:tcW w:w="2696" w:type="pct"/>
          </w:tcPr>
          <w:p w14:paraId="3A006BBF"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SZATNIA</w:t>
            </w:r>
          </w:p>
        </w:tc>
        <w:tc>
          <w:tcPr>
            <w:tcW w:w="870" w:type="pct"/>
          </w:tcPr>
          <w:p w14:paraId="3D324917"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28,4</w:t>
            </w:r>
          </w:p>
        </w:tc>
        <w:tc>
          <w:tcPr>
            <w:tcW w:w="923" w:type="pct"/>
          </w:tcPr>
          <w:p w14:paraId="4D2AD4DE" w14:textId="77777777" w:rsidR="00A67EEB" w:rsidRPr="002A5545" w:rsidRDefault="00A67EEB" w:rsidP="00A67EEB">
            <w:pPr>
              <w:jc w:val="center"/>
              <w:rPr>
                <w:rFonts w:ascii="Calibri" w:eastAsia="Times New Roman" w:hAnsi="Calibri" w:cs="Times New Roman"/>
              </w:rPr>
            </w:pPr>
          </w:p>
        </w:tc>
      </w:tr>
      <w:tr w:rsidR="00A67EEB" w:rsidRPr="002A5545" w14:paraId="1B857E1B" w14:textId="77777777" w:rsidTr="00727F88">
        <w:trPr>
          <w:trHeight w:val="400"/>
        </w:trPr>
        <w:tc>
          <w:tcPr>
            <w:tcW w:w="511" w:type="pct"/>
          </w:tcPr>
          <w:p w14:paraId="32ACFBC6"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3.0.5</w:t>
            </w:r>
          </w:p>
        </w:tc>
        <w:tc>
          <w:tcPr>
            <w:tcW w:w="2696" w:type="pct"/>
          </w:tcPr>
          <w:p w14:paraId="3143BBAA"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GOSPODARCZE</w:t>
            </w:r>
          </w:p>
        </w:tc>
        <w:tc>
          <w:tcPr>
            <w:tcW w:w="870" w:type="pct"/>
          </w:tcPr>
          <w:p w14:paraId="0E832F58"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3,0</w:t>
            </w:r>
          </w:p>
        </w:tc>
        <w:tc>
          <w:tcPr>
            <w:tcW w:w="923" w:type="pct"/>
          </w:tcPr>
          <w:p w14:paraId="59BBFA7D" w14:textId="77777777" w:rsidR="00A67EEB" w:rsidRPr="002A5545" w:rsidRDefault="00A67EEB" w:rsidP="00A67EEB">
            <w:pPr>
              <w:jc w:val="center"/>
              <w:rPr>
                <w:rFonts w:ascii="Calibri" w:eastAsia="Times New Roman" w:hAnsi="Calibri" w:cs="Times New Roman"/>
              </w:rPr>
            </w:pPr>
          </w:p>
        </w:tc>
      </w:tr>
      <w:tr w:rsidR="00A67EEB" w:rsidRPr="002A5545" w14:paraId="5B921580" w14:textId="77777777" w:rsidTr="00727F88">
        <w:trPr>
          <w:trHeight w:val="400"/>
        </w:trPr>
        <w:tc>
          <w:tcPr>
            <w:tcW w:w="511" w:type="pct"/>
          </w:tcPr>
          <w:p w14:paraId="6B438C7A"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3.0.6</w:t>
            </w:r>
          </w:p>
        </w:tc>
        <w:tc>
          <w:tcPr>
            <w:tcW w:w="2696" w:type="pct"/>
          </w:tcPr>
          <w:p w14:paraId="197106C7"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SANITARNY</w:t>
            </w:r>
          </w:p>
        </w:tc>
        <w:tc>
          <w:tcPr>
            <w:tcW w:w="870" w:type="pct"/>
          </w:tcPr>
          <w:p w14:paraId="201DCDD9"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7,3</w:t>
            </w:r>
          </w:p>
        </w:tc>
        <w:tc>
          <w:tcPr>
            <w:tcW w:w="923" w:type="pct"/>
          </w:tcPr>
          <w:p w14:paraId="326EB13C" w14:textId="77777777" w:rsidR="00A67EEB" w:rsidRPr="002A5545" w:rsidRDefault="00A67EEB" w:rsidP="00A67EEB">
            <w:pPr>
              <w:jc w:val="center"/>
              <w:rPr>
                <w:rFonts w:ascii="Calibri" w:eastAsia="Times New Roman" w:hAnsi="Calibri" w:cs="Times New Roman"/>
              </w:rPr>
            </w:pPr>
          </w:p>
        </w:tc>
      </w:tr>
      <w:tr w:rsidR="00A67EEB" w:rsidRPr="002A5545" w14:paraId="1FA8C8CF" w14:textId="77777777" w:rsidTr="00727F88">
        <w:trPr>
          <w:trHeight w:val="400"/>
        </w:trPr>
        <w:tc>
          <w:tcPr>
            <w:tcW w:w="511" w:type="pct"/>
          </w:tcPr>
          <w:p w14:paraId="0E4FAD04"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3.0.7</w:t>
            </w:r>
          </w:p>
        </w:tc>
        <w:tc>
          <w:tcPr>
            <w:tcW w:w="2696" w:type="pct"/>
          </w:tcPr>
          <w:p w14:paraId="21AD19F1"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SZATNIA</w:t>
            </w:r>
          </w:p>
        </w:tc>
        <w:tc>
          <w:tcPr>
            <w:tcW w:w="870" w:type="pct"/>
          </w:tcPr>
          <w:p w14:paraId="08C901D4"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32,1</w:t>
            </w:r>
          </w:p>
        </w:tc>
        <w:tc>
          <w:tcPr>
            <w:tcW w:w="923" w:type="pct"/>
          </w:tcPr>
          <w:p w14:paraId="2257DC3D" w14:textId="77777777" w:rsidR="00A67EEB" w:rsidRPr="002A5545" w:rsidRDefault="00A67EEB" w:rsidP="00A67EEB">
            <w:pPr>
              <w:jc w:val="center"/>
              <w:rPr>
                <w:rFonts w:ascii="Calibri" w:eastAsia="Times New Roman" w:hAnsi="Calibri" w:cs="Times New Roman"/>
              </w:rPr>
            </w:pPr>
          </w:p>
        </w:tc>
      </w:tr>
      <w:tr w:rsidR="00A67EEB" w:rsidRPr="002A5545" w14:paraId="7B9ECF73" w14:textId="77777777" w:rsidTr="00727F88">
        <w:trPr>
          <w:trHeight w:val="400"/>
        </w:trPr>
        <w:tc>
          <w:tcPr>
            <w:tcW w:w="511" w:type="pct"/>
          </w:tcPr>
          <w:p w14:paraId="292C6CF7"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3.0.8</w:t>
            </w:r>
          </w:p>
        </w:tc>
        <w:tc>
          <w:tcPr>
            <w:tcW w:w="2696" w:type="pct"/>
          </w:tcPr>
          <w:p w14:paraId="285D0950"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 xml:space="preserve">BRUDOWNIK „ANGIO” </w:t>
            </w:r>
          </w:p>
        </w:tc>
        <w:tc>
          <w:tcPr>
            <w:tcW w:w="870" w:type="pct"/>
          </w:tcPr>
          <w:p w14:paraId="143B03C7"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4,3</w:t>
            </w:r>
          </w:p>
        </w:tc>
        <w:tc>
          <w:tcPr>
            <w:tcW w:w="923" w:type="pct"/>
          </w:tcPr>
          <w:p w14:paraId="370CA83C" w14:textId="77777777" w:rsidR="00A67EEB" w:rsidRPr="002A5545" w:rsidRDefault="00A67EEB" w:rsidP="00A67EEB">
            <w:pPr>
              <w:jc w:val="center"/>
              <w:rPr>
                <w:rFonts w:ascii="Calibri" w:eastAsia="Times New Roman" w:hAnsi="Calibri" w:cs="Times New Roman"/>
              </w:rPr>
            </w:pPr>
          </w:p>
        </w:tc>
      </w:tr>
      <w:tr w:rsidR="00A67EEB" w:rsidRPr="002A5545" w14:paraId="4FC6DF85" w14:textId="77777777" w:rsidTr="00727F88">
        <w:trPr>
          <w:trHeight w:val="400"/>
        </w:trPr>
        <w:tc>
          <w:tcPr>
            <w:tcW w:w="511" w:type="pct"/>
          </w:tcPr>
          <w:p w14:paraId="16895DD3"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3.0.9</w:t>
            </w:r>
          </w:p>
        </w:tc>
        <w:tc>
          <w:tcPr>
            <w:tcW w:w="2696" w:type="pct"/>
          </w:tcPr>
          <w:p w14:paraId="2EE1229F"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CIEPLNY</w:t>
            </w:r>
          </w:p>
        </w:tc>
        <w:tc>
          <w:tcPr>
            <w:tcW w:w="870" w:type="pct"/>
          </w:tcPr>
          <w:p w14:paraId="0DFA05BB"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55,8</w:t>
            </w:r>
          </w:p>
        </w:tc>
        <w:tc>
          <w:tcPr>
            <w:tcW w:w="923" w:type="pct"/>
          </w:tcPr>
          <w:p w14:paraId="4BBA93DA" w14:textId="77777777" w:rsidR="00A67EEB" w:rsidRPr="002A5545" w:rsidRDefault="00A67EEB" w:rsidP="00A67EEB">
            <w:pPr>
              <w:jc w:val="center"/>
              <w:rPr>
                <w:rFonts w:ascii="Calibri" w:eastAsia="Times New Roman" w:hAnsi="Calibri" w:cs="Times New Roman"/>
              </w:rPr>
            </w:pPr>
          </w:p>
        </w:tc>
      </w:tr>
      <w:tr w:rsidR="00A67EEB" w:rsidRPr="002A5545" w14:paraId="4A436FF6" w14:textId="77777777" w:rsidTr="00727F88">
        <w:trPr>
          <w:trHeight w:val="400"/>
        </w:trPr>
        <w:tc>
          <w:tcPr>
            <w:tcW w:w="511" w:type="pct"/>
          </w:tcPr>
          <w:p w14:paraId="1B79DC8B"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3.0.10</w:t>
            </w:r>
          </w:p>
        </w:tc>
        <w:tc>
          <w:tcPr>
            <w:tcW w:w="2696" w:type="pct"/>
          </w:tcPr>
          <w:p w14:paraId="2D0E7133"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SZATNIA</w:t>
            </w:r>
          </w:p>
        </w:tc>
        <w:tc>
          <w:tcPr>
            <w:tcW w:w="870" w:type="pct"/>
          </w:tcPr>
          <w:p w14:paraId="1E198DEB"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35,0</w:t>
            </w:r>
          </w:p>
        </w:tc>
        <w:tc>
          <w:tcPr>
            <w:tcW w:w="923" w:type="pct"/>
          </w:tcPr>
          <w:p w14:paraId="5566226C" w14:textId="77777777" w:rsidR="00A67EEB" w:rsidRPr="002A5545" w:rsidRDefault="00A67EEB" w:rsidP="00A67EEB">
            <w:pPr>
              <w:jc w:val="center"/>
              <w:rPr>
                <w:rFonts w:ascii="Calibri" w:eastAsia="Times New Roman" w:hAnsi="Calibri" w:cs="Times New Roman"/>
              </w:rPr>
            </w:pPr>
          </w:p>
        </w:tc>
      </w:tr>
      <w:tr w:rsidR="00A67EEB" w:rsidRPr="002A5545" w14:paraId="691F9580" w14:textId="77777777" w:rsidTr="00727F88">
        <w:trPr>
          <w:trHeight w:val="400"/>
        </w:trPr>
        <w:tc>
          <w:tcPr>
            <w:tcW w:w="511" w:type="pct"/>
          </w:tcPr>
          <w:p w14:paraId="182B0B55"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3.0.11</w:t>
            </w:r>
          </w:p>
        </w:tc>
        <w:tc>
          <w:tcPr>
            <w:tcW w:w="2696" w:type="pct"/>
          </w:tcPr>
          <w:p w14:paraId="465E82FC"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SANITARNY</w:t>
            </w:r>
          </w:p>
        </w:tc>
        <w:tc>
          <w:tcPr>
            <w:tcW w:w="870" w:type="pct"/>
          </w:tcPr>
          <w:p w14:paraId="32D3E5D9"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8,9</w:t>
            </w:r>
          </w:p>
        </w:tc>
        <w:tc>
          <w:tcPr>
            <w:tcW w:w="923" w:type="pct"/>
          </w:tcPr>
          <w:p w14:paraId="062589AE" w14:textId="77777777" w:rsidR="00A67EEB" w:rsidRPr="002A5545" w:rsidRDefault="00A67EEB" w:rsidP="00A67EEB">
            <w:pPr>
              <w:jc w:val="center"/>
              <w:rPr>
                <w:rFonts w:ascii="Calibri" w:eastAsia="Times New Roman" w:hAnsi="Calibri" w:cs="Times New Roman"/>
              </w:rPr>
            </w:pPr>
          </w:p>
        </w:tc>
      </w:tr>
      <w:tr w:rsidR="00A67EEB" w:rsidRPr="002A5545" w14:paraId="0819C3B1" w14:textId="77777777" w:rsidTr="00727F88">
        <w:trPr>
          <w:trHeight w:val="400"/>
        </w:trPr>
        <w:tc>
          <w:tcPr>
            <w:tcW w:w="511" w:type="pct"/>
          </w:tcPr>
          <w:p w14:paraId="7BB73FAA"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3.0.12</w:t>
            </w:r>
          </w:p>
        </w:tc>
        <w:tc>
          <w:tcPr>
            <w:tcW w:w="2696" w:type="pct"/>
          </w:tcPr>
          <w:p w14:paraId="401259BD"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w:t>
            </w:r>
          </w:p>
        </w:tc>
        <w:tc>
          <w:tcPr>
            <w:tcW w:w="870" w:type="pct"/>
          </w:tcPr>
          <w:p w14:paraId="1B09809A"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2,7</w:t>
            </w:r>
          </w:p>
        </w:tc>
        <w:tc>
          <w:tcPr>
            <w:tcW w:w="923" w:type="pct"/>
          </w:tcPr>
          <w:p w14:paraId="56975EB9" w14:textId="77777777" w:rsidR="00A67EEB" w:rsidRPr="002A5545" w:rsidRDefault="00A67EEB" w:rsidP="00A67EEB">
            <w:pPr>
              <w:jc w:val="center"/>
              <w:rPr>
                <w:rFonts w:ascii="Calibri" w:eastAsia="Times New Roman" w:hAnsi="Calibri" w:cs="Times New Roman"/>
              </w:rPr>
            </w:pPr>
          </w:p>
        </w:tc>
      </w:tr>
      <w:tr w:rsidR="00A67EEB" w:rsidRPr="002A5545" w14:paraId="3BF231D5" w14:textId="77777777" w:rsidTr="00727F88">
        <w:trPr>
          <w:trHeight w:val="400"/>
        </w:trPr>
        <w:tc>
          <w:tcPr>
            <w:tcW w:w="511" w:type="pct"/>
          </w:tcPr>
          <w:p w14:paraId="5F7500AA"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3.0.13</w:t>
            </w:r>
          </w:p>
        </w:tc>
        <w:tc>
          <w:tcPr>
            <w:tcW w:w="2696" w:type="pct"/>
          </w:tcPr>
          <w:p w14:paraId="26A76FC6"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w:t>
            </w:r>
          </w:p>
        </w:tc>
        <w:tc>
          <w:tcPr>
            <w:tcW w:w="870" w:type="pct"/>
          </w:tcPr>
          <w:p w14:paraId="0077B5A2"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13,4</w:t>
            </w:r>
          </w:p>
        </w:tc>
        <w:tc>
          <w:tcPr>
            <w:tcW w:w="923" w:type="pct"/>
          </w:tcPr>
          <w:p w14:paraId="0B7FABE5" w14:textId="77777777" w:rsidR="00A67EEB" w:rsidRPr="002A5545" w:rsidRDefault="00A67EEB" w:rsidP="00A67EEB">
            <w:pPr>
              <w:jc w:val="center"/>
              <w:rPr>
                <w:rFonts w:ascii="Calibri" w:eastAsia="Times New Roman" w:hAnsi="Calibri" w:cs="Times New Roman"/>
              </w:rPr>
            </w:pPr>
          </w:p>
        </w:tc>
      </w:tr>
      <w:tr w:rsidR="00A67EEB" w:rsidRPr="002A5545" w14:paraId="06893EE0" w14:textId="77777777" w:rsidTr="00727F88">
        <w:trPr>
          <w:trHeight w:val="400"/>
        </w:trPr>
        <w:tc>
          <w:tcPr>
            <w:tcW w:w="511" w:type="pct"/>
          </w:tcPr>
          <w:p w14:paraId="556E7BDA"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3.0.14</w:t>
            </w:r>
          </w:p>
        </w:tc>
        <w:tc>
          <w:tcPr>
            <w:tcW w:w="2696" w:type="pct"/>
          </w:tcPr>
          <w:p w14:paraId="0A9236A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SCHODY</w:t>
            </w:r>
          </w:p>
        </w:tc>
        <w:tc>
          <w:tcPr>
            <w:tcW w:w="870" w:type="pct"/>
          </w:tcPr>
          <w:p w14:paraId="2647AA6B" w14:textId="77777777" w:rsidR="00A67EEB" w:rsidRPr="002A5545" w:rsidRDefault="00A67EEB" w:rsidP="00A67EEB">
            <w:pPr>
              <w:jc w:val="center"/>
              <w:rPr>
                <w:rFonts w:ascii="Calibri" w:eastAsia="Times New Roman" w:hAnsi="Calibri" w:cs="Times New Roman"/>
              </w:rPr>
            </w:pPr>
          </w:p>
        </w:tc>
        <w:tc>
          <w:tcPr>
            <w:tcW w:w="923" w:type="pct"/>
          </w:tcPr>
          <w:p w14:paraId="2661871E"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5,2</w:t>
            </w:r>
          </w:p>
        </w:tc>
      </w:tr>
      <w:tr w:rsidR="00A67EEB" w:rsidRPr="002A5545" w14:paraId="72B98101" w14:textId="77777777" w:rsidTr="00727F88">
        <w:trPr>
          <w:trHeight w:val="400"/>
        </w:trPr>
        <w:tc>
          <w:tcPr>
            <w:tcW w:w="511" w:type="pct"/>
          </w:tcPr>
          <w:p w14:paraId="5A3DDAF6"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3.0.15</w:t>
            </w:r>
          </w:p>
        </w:tc>
        <w:tc>
          <w:tcPr>
            <w:tcW w:w="2696" w:type="pct"/>
          </w:tcPr>
          <w:p w14:paraId="1205E311"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ROZDZIELNIA ELEKTRYCZNA</w:t>
            </w:r>
          </w:p>
        </w:tc>
        <w:tc>
          <w:tcPr>
            <w:tcW w:w="870" w:type="pct"/>
          </w:tcPr>
          <w:p w14:paraId="06E4B289"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23,7</w:t>
            </w:r>
          </w:p>
        </w:tc>
        <w:tc>
          <w:tcPr>
            <w:tcW w:w="923" w:type="pct"/>
          </w:tcPr>
          <w:p w14:paraId="0EA1DD75" w14:textId="77777777" w:rsidR="00A67EEB" w:rsidRPr="002A5545" w:rsidRDefault="00A67EEB" w:rsidP="00A67EEB">
            <w:pPr>
              <w:jc w:val="center"/>
              <w:rPr>
                <w:rFonts w:ascii="Calibri" w:eastAsia="Times New Roman" w:hAnsi="Calibri" w:cs="Times New Roman"/>
              </w:rPr>
            </w:pPr>
          </w:p>
        </w:tc>
      </w:tr>
      <w:tr w:rsidR="00A67EEB" w:rsidRPr="002A5545" w14:paraId="747EDB89" w14:textId="77777777" w:rsidTr="00727F88">
        <w:trPr>
          <w:trHeight w:val="400"/>
        </w:trPr>
        <w:tc>
          <w:tcPr>
            <w:tcW w:w="511" w:type="pct"/>
          </w:tcPr>
          <w:p w14:paraId="519709B5"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3.0.16</w:t>
            </w:r>
          </w:p>
        </w:tc>
        <w:tc>
          <w:tcPr>
            <w:tcW w:w="2696" w:type="pct"/>
          </w:tcPr>
          <w:p w14:paraId="2A5C58D2"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w:t>
            </w:r>
          </w:p>
        </w:tc>
        <w:tc>
          <w:tcPr>
            <w:tcW w:w="870" w:type="pct"/>
          </w:tcPr>
          <w:p w14:paraId="33C831A1"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16,4</w:t>
            </w:r>
          </w:p>
        </w:tc>
        <w:tc>
          <w:tcPr>
            <w:tcW w:w="923" w:type="pct"/>
          </w:tcPr>
          <w:p w14:paraId="2224AFF4" w14:textId="77777777" w:rsidR="00A67EEB" w:rsidRPr="002A5545" w:rsidRDefault="00A67EEB" w:rsidP="00A67EEB">
            <w:pPr>
              <w:jc w:val="center"/>
              <w:rPr>
                <w:rFonts w:ascii="Calibri" w:eastAsia="Times New Roman" w:hAnsi="Calibri" w:cs="Times New Roman"/>
              </w:rPr>
            </w:pPr>
          </w:p>
        </w:tc>
      </w:tr>
      <w:tr w:rsidR="00A67EEB" w:rsidRPr="002A5545" w14:paraId="6404DF75" w14:textId="77777777" w:rsidTr="00727F88">
        <w:trPr>
          <w:trHeight w:val="400"/>
        </w:trPr>
        <w:tc>
          <w:tcPr>
            <w:tcW w:w="511" w:type="pct"/>
          </w:tcPr>
          <w:p w14:paraId="41B903F1"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lastRenderedPageBreak/>
              <w:t>3.0.17</w:t>
            </w:r>
          </w:p>
        </w:tc>
        <w:tc>
          <w:tcPr>
            <w:tcW w:w="2696" w:type="pct"/>
          </w:tcPr>
          <w:p w14:paraId="71D9010D"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TECHNICZNE</w:t>
            </w:r>
          </w:p>
        </w:tc>
        <w:tc>
          <w:tcPr>
            <w:tcW w:w="870" w:type="pct"/>
          </w:tcPr>
          <w:p w14:paraId="2D0A3B05"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20,5</w:t>
            </w:r>
          </w:p>
        </w:tc>
        <w:tc>
          <w:tcPr>
            <w:tcW w:w="923" w:type="pct"/>
          </w:tcPr>
          <w:p w14:paraId="7C870CD9" w14:textId="77777777" w:rsidR="00A67EEB" w:rsidRPr="002A5545" w:rsidRDefault="00A67EEB" w:rsidP="00A67EEB">
            <w:pPr>
              <w:jc w:val="center"/>
              <w:rPr>
                <w:rFonts w:ascii="Calibri" w:eastAsia="Times New Roman" w:hAnsi="Calibri" w:cs="Times New Roman"/>
              </w:rPr>
            </w:pPr>
          </w:p>
        </w:tc>
      </w:tr>
      <w:tr w:rsidR="00A67EEB" w:rsidRPr="002A5545" w14:paraId="6521F7E8" w14:textId="77777777" w:rsidTr="00727F88">
        <w:trPr>
          <w:trHeight w:val="400"/>
        </w:trPr>
        <w:tc>
          <w:tcPr>
            <w:tcW w:w="511" w:type="pct"/>
          </w:tcPr>
          <w:p w14:paraId="29FD8ACF"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3.0.18</w:t>
            </w:r>
          </w:p>
        </w:tc>
        <w:tc>
          <w:tcPr>
            <w:tcW w:w="2696" w:type="pct"/>
          </w:tcPr>
          <w:p w14:paraId="7EC2F1F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SPRĘŻARKOWNIA</w:t>
            </w:r>
          </w:p>
        </w:tc>
        <w:tc>
          <w:tcPr>
            <w:tcW w:w="870" w:type="pct"/>
          </w:tcPr>
          <w:p w14:paraId="17C9E84D"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25,0</w:t>
            </w:r>
          </w:p>
        </w:tc>
        <w:tc>
          <w:tcPr>
            <w:tcW w:w="923" w:type="pct"/>
          </w:tcPr>
          <w:p w14:paraId="37E19BC7" w14:textId="77777777" w:rsidR="00A67EEB" w:rsidRPr="002A5545" w:rsidRDefault="00A67EEB" w:rsidP="00A67EEB">
            <w:pPr>
              <w:jc w:val="center"/>
              <w:rPr>
                <w:rFonts w:ascii="Calibri" w:eastAsia="Times New Roman" w:hAnsi="Calibri" w:cs="Times New Roman"/>
              </w:rPr>
            </w:pPr>
          </w:p>
        </w:tc>
      </w:tr>
      <w:tr w:rsidR="00A67EEB" w:rsidRPr="002A5545" w14:paraId="1C2D2E82" w14:textId="77777777" w:rsidTr="00727F88">
        <w:trPr>
          <w:trHeight w:val="400"/>
        </w:trPr>
        <w:tc>
          <w:tcPr>
            <w:tcW w:w="511" w:type="pct"/>
          </w:tcPr>
          <w:p w14:paraId="63307E95"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3.0.19</w:t>
            </w:r>
          </w:p>
        </w:tc>
        <w:tc>
          <w:tcPr>
            <w:tcW w:w="2696" w:type="pct"/>
          </w:tcPr>
          <w:p w14:paraId="56750B45"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CIEPLNY</w:t>
            </w:r>
          </w:p>
        </w:tc>
        <w:tc>
          <w:tcPr>
            <w:tcW w:w="870" w:type="pct"/>
          </w:tcPr>
          <w:p w14:paraId="633E3A8B"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23,1</w:t>
            </w:r>
          </w:p>
        </w:tc>
        <w:tc>
          <w:tcPr>
            <w:tcW w:w="923" w:type="pct"/>
          </w:tcPr>
          <w:p w14:paraId="6558D696" w14:textId="77777777" w:rsidR="00A67EEB" w:rsidRPr="002A5545" w:rsidRDefault="00A67EEB" w:rsidP="00A67EEB">
            <w:pPr>
              <w:jc w:val="center"/>
              <w:rPr>
                <w:rFonts w:ascii="Calibri" w:eastAsia="Times New Roman" w:hAnsi="Calibri" w:cs="Times New Roman"/>
              </w:rPr>
            </w:pPr>
          </w:p>
        </w:tc>
      </w:tr>
      <w:tr w:rsidR="00A67EEB" w:rsidRPr="002A5545" w14:paraId="6D849E84" w14:textId="77777777" w:rsidTr="00727F88">
        <w:trPr>
          <w:trHeight w:val="400"/>
        </w:trPr>
        <w:tc>
          <w:tcPr>
            <w:tcW w:w="511" w:type="pct"/>
          </w:tcPr>
          <w:p w14:paraId="0C5DE7ED"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3.0.20</w:t>
            </w:r>
          </w:p>
        </w:tc>
        <w:tc>
          <w:tcPr>
            <w:tcW w:w="2696" w:type="pct"/>
          </w:tcPr>
          <w:p w14:paraId="09973981"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PRZEDSIONEK</w:t>
            </w:r>
          </w:p>
        </w:tc>
        <w:tc>
          <w:tcPr>
            <w:tcW w:w="870" w:type="pct"/>
          </w:tcPr>
          <w:p w14:paraId="0985CB81" w14:textId="77777777" w:rsidR="00A67EEB" w:rsidRPr="002A5545" w:rsidRDefault="00A67EEB" w:rsidP="00A67EEB">
            <w:pPr>
              <w:jc w:val="center"/>
              <w:rPr>
                <w:rFonts w:ascii="Calibri" w:eastAsia="Times New Roman" w:hAnsi="Calibri" w:cs="Times New Roman"/>
              </w:rPr>
            </w:pPr>
          </w:p>
        </w:tc>
        <w:tc>
          <w:tcPr>
            <w:tcW w:w="923" w:type="pct"/>
          </w:tcPr>
          <w:p w14:paraId="6CDCCBD5"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5,5</w:t>
            </w:r>
          </w:p>
        </w:tc>
      </w:tr>
      <w:tr w:rsidR="00A67EEB" w:rsidRPr="002A5545" w14:paraId="7CF73805" w14:textId="77777777" w:rsidTr="00727F88">
        <w:trPr>
          <w:trHeight w:val="400"/>
        </w:trPr>
        <w:tc>
          <w:tcPr>
            <w:tcW w:w="511" w:type="pct"/>
          </w:tcPr>
          <w:p w14:paraId="13C21CC6"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3.0.21</w:t>
            </w:r>
          </w:p>
        </w:tc>
        <w:tc>
          <w:tcPr>
            <w:tcW w:w="2696" w:type="pct"/>
          </w:tcPr>
          <w:p w14:paraId="18D6A44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TECHNICZNE</w:t>
            </w:r>
          </w:p>
        </w:tc>
        <w:tc>
          <w:tcPr>
            <w:tcW w:w="870" w:type="pct"/>
          </w:tcPr>
          <w:p w14:paraId="7D693B83"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5,6</w:t>
            </w:r>
          </w:p>
        </w:tc>
        <w:tc>
          <w:tcPr>
            <w:tcW w:w="923" w:type="pct"/>
          </w:tcPr>
          <w:p w14:paraId="491D1D3B" w14:textId="77777777" w:rsidR="00A67EEB" w:rsidRPr="002A5545" w:rsidRDefault="00A67EEB" w:rsidP="00A67EEB">
            <w:pPr>
              <w:jc w:val="center"/>
              <w:rPr>
                <w:rFonts w:ascii="Calibri" w:eastAsia="Times New Roman" w:hAnsi="Calibri" w:cs="Times New Roman"/>
              </w:rPr>
            </w:pPr>
          </w:p>
        </w:tc>
      </w:tr>
      <w:tr w:rsidR="00A67EEB" w:rsidRPr="002A5545" w14:paraId="02A0789F" w14:textId="77777777" w:rsidTr="00727F88">
        <w:trPr>
          <w:trHeight w:val="400"/>
        </w:trPr>
        <w:tc>
          <w:tcPr>
            <w:tcW w:w="511" w:type="pct"/>
          </w:tcPr>
          <w:p w14:paraId="332D24FB"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3.0.22</w:t>
            </w:r>
          </w:p>
        </w:tc>
        <w:tc>
          <w:tcPr>
            <w:tcW w:w="2696" w:type="pct"/>
          </w:tcPr>
          <w:p w14:paraId="65F0931D"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TECHNICZNE</w:t>
            </w:r>
          </w:p>
        </w:tc>
        <w:tc>
          <w:tcPr>
            <w:tcW w:w="870" w:type="pct"/>
          </w:tcPr>
          <w:p w14:paraId="5948A8E2"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22,0</w:t>
            </w:r>
          </w:p>
        </w:tc>
        <w:tc>
          <w:tcPr>
            <w:tcW w:w="923" w:type="pct"/>
          </w:tcPr>
          <w:p w14:paraId="5383CEC7" w14:textId="77777777" w:rsidR="00A67EEB" w:rsidRPr="002A5545" w:rsidRDefault="00A67EEB" w:rsidP="00A67EEB">
            <w:pPr>
              <w:jc w:val="center"/>
              <w:rPr>
                <w:rFonts w:ascii="Calibri" w:eastAsia="Times New Roman" w:hAnsi="Calibri" w:cs="Times New Roman"/>
              </w:rPr>
            </w:pPr>
          </w:p>
        </w:tc>
      </w:tr>
      <w:tr w:rsidR="00A67EEB" w:rsidRPr="002A5545" w14:paraId="145731CD" w14:textId="77777777" w:rsidTr="00727F88">
        <w:trPr>
          <w:trHeight w:val="400"/>
        </w:trPr>
        <w:tc>
          <w:tcPr>
            <w:tcW w:w="511" w:type="pct"/>
          </w:tcPr>
          <w:p w14:paraId="61401472"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3.0.23</w:t>
            </w:r>
          </w:p>
        </w:tc>
        <w:tc>
          <w:tcPr>
            <w:tcW w:w="2696" w:type="pct"/>
          </w:tcPr>
          <w:p w14:paraId="725D4B74"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TECHNICZNE</w:t>
            </w:r>
          </w:p>
        </w:tc>
        <w:tc>
          <w:tcPr>
            <w:tcW w:w="870" w:type="pct"/>
          </w:tcPr>
          <w:p w14:paraId="0024A385"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10,1</w:t>
            </w:r>
          </w:p>
        </w:tc>
        <w:tc>
          <w:tcPr>
            <w:tcW w:w="923" w:type="pct"/>
          </w:tcPr>
          <w:p w14:paraId="18A1DAE5" w14:textId="77777777" w:rsidR="00A67EEB" w:rsidRPr="002A5545" w:rsidRDefault="00A67EEB" w:rsidP="00A67EEB">
            <w:pPr>
              <w:jc w:val="center"/>
              <w:rPr>
                <w:rFonts w:ascii="Calibri" w:eastAsia="Times New Roman" w:hAnsi="Calibri" w:cs="Times New Roman"/>
              </w:rPr>
            </w:pPr>
          </w:p>
        </w:tc>
      </w:tr>
      <w:tr w:rsidR="00A67EEB" w:rsidRPr="002A5545" w14:paraId="420D13DF" w14:textId="77777777" w:rsidTr="00727F88">
        <w:trPr>
          <w:trHeight w:val="400"/>
        </w:trPr>
        <w:tc>
          <w:tcPr>
            <w:tcW w:w="511" w:type="pct"/>
          </w:tcPr>
          <w:p w14:paraId="701E4690"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3.0.24</w:t>
            </w:r>
          </w:p>
        </w:tc>
        <w:tc>
          <w:tcPr>
            <w:tcW w:w="2696" w:type="pct"/>
          </w:tcPr>
          <w:p w14:paraId="54860471"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WENTYLATORNIA</w:t>
            </w:r>
          </w:p>
        </w:tc>
        <w:tc>
          <w:tcPr>
            <w:tcW w:w="870" w:type="pct"/>
          </w:tcPr>
          <w:p w14:paraId="34655851"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52,8</w:t>
            </w:r>
          </w:p>
        </w:tc>
        <w:tc>
          <w:tcPr>
            <w:tcW w:w="923" w:type="pct"/>
          </w:tcPr>
          <w:p w14:paraId="2EF9D92B" w14:textId="77777777" w:rsidR="00A67EEB" w:rsidRPr="002A5545" w:rsidRDefault="00A67EEB" w:rsidP="00A67EEB">
            <w:pPr>
              <w:jc w:val="center"/>
              <w:rPr>
                <w:rFonts w:ascii="Calibri" w:eastAsia="Times New Roman" w:hAnsi="Calibri" w:cs="Times New Roman"/>
              </w:rPr>
            </w:pPr>
          </w:p>
        </w:tc>
      </w:tr>
      <w:tr w:rsidR="00A67EEB" w:rsidRPr="002A5545" w14:paraId="2A71C1F8" w14:textId="77777777" w:rsidTr="00727F88">
        <w:trPr>
          <w:trHeight w:val="400"/>
        </w:trPr>
        <w:tc>
          <w:tcPr>
            <w:tcW w:w="511" w:type="pct"/>
          </w:tcPr>
          <w:p w14:paraId="0AC03645"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3.0.25</w:t>
            </w:r>
          </w:p>
        </w:tc>
        <w:tc>
          <w:tcPr>
            <w:tcW w:w="2696" w:type="pct"/>
          </w:tcPr>
          <w:p w14:paraId="0AEEA9E5"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WENTYLATORNIA</w:t>
            </w:r>
          </w:p>
        </w:tc>
        <w:tc>
          <w:tcPr>
            <w:tcW w:w="870" w:type="pct"/>
          </w:tcPr>
          <w:p w14:paraId="00F86BD8"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25,3</w:t>
            </w:r>
          </w:p>
        </w:tc>
        <w:tc>
          <w:tcPr>
            <w:tcW w:w="923" w:type="pct"/>
          </w:tcPr>
          <w:p w14:paraId="554DF30B" w14:textId="77777777" w:rsidR="00A67EEB" w:rsidRPr="002A5545" w:rsidRDefault="00A67EEB" w:rsidP="00A67EEB">
            <w:pPr>
              <w:jc w:val="center"/>
              <w:rPr>
                <w:rFonts w:ascii="Calibri" w:eastAsia="Times New Roman" w:hAnsi="Calibri" w:cs="Times New Roman"/>
              </w:rPr>
            </w:pPr>
          </w:p>
        </w:tc>
      </w:tr>
      <w:tr w:rsidR="00A67EEB" w:rsidRPr="002A5545" w14:paraId="4653EBA9" w14:textId="77777777" w:rsidTr="00727F88">
        <w:trPr>
          <w:trHeight w:val="400"/>
        </w:trPr>
        <w:tc>
          <w:tcPr>
            <w:tcW w:w="511" w:type="pct"/>
          </w:tcPr>
          <w:p w14:paraId="692B0548"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3.0.26</w:t>
            </w:r>
          </w:p>
        </w:tc>
        <w:tc>
          <w:tcPr>
            <w:tcW w:w="2696" w:type="pct"/>
          </w:tcPr>
          <w:p w14:paraId="32769238"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WENTYLATORNIA</w:t>
            </w:r>
          </w:p>
        </w:tc>
        <w:tc>
          <w:tcPr>
            <w:tcW w:w="870" w:type="pct"/>
          </w:tcPr>
          <w:p w14:paraId="09D439E0"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64,5</w:t>
            </w:r>
          </w:p>
        </w:tc>
        <w:tc>
          <w:tcPr>
            <w:tcW w:w="923" w:type="pct"/>
          </w:tcPr>
          <w:p w14:paraId="2DBCFD73" w14:textId="77777777" w:rsidR="00A67EEB" w:rsidRPr="002A5545" w:rsidRDefault="00A67EEB" w:rsidP="00A67EEB">
            <w:pPr>
              <w:jc w:val="center"/>
              <w:rPr>
                <w:rFonts w:ascii="Calibri" w:eastAsia="Times New Roman" w:hAnsi="Calibri" w:cs="Times New Roman"/>
              </w:rPr>
            </w:pPr>
          </w:p>
        </w:tc>
      </w:tr>
      <w:tr w:rsidR="00A67EEB" w:rsidRPr="002A5545" w14:paraId="486E95F3" w14:textId="77777777" w:rsidTr="00727F88">
        <w:trPr>
          <w:trHeight w:val="400"/>
        </w:trPr>
        <w:tc>
          <w:tcPr>
            <w:tcW w:w="511" w:type="pct"/>
          </w:tcPr>
          <w:p w14:paraId="1C8485CB"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3.0.27</w:t>
            </w:r>
          </w:p>
        </w:tc>
        <w:tc>
          <w:tcPr>
            <w:tcW w:w="2696" w:type="pct"/>
          </w:tcPr>
          <w:p w14:paraId="230D7698"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568B6163" w14:textId="77777777" w:rsidR="00A67EEB" w:rsidRPr="002A5545" w:rsidRDefault="00A67EEB" w:rsidP="00A67EEB">
            <w:pPr>
              <w:jc w:val="center"/>
              <w:rPr>
                <w:rFonts w:ascii="Calibri" w:eastAsia="Times New Roman" w:hAnsi="Calibri" w:cs="Times New Roman"/>
              </w:rPr>
            </w:pPr>
          </w:p>
        </w:tc>
        <w:tc>
          <w:tcPr>
            <w:tcW w:w="923" w:type="pct"/>
          </w:tcPr>
          <w:p w14:paraId="3C23E756"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38,</w:t>
            </w:r>
            <w:r>
              <w:rPr>
                <w:rFonts w:ascii="Calibri" w:eastAsia="Times New Roman" w:hAnsi="Calibri" w:cs="Times New Roman"/>
              </w:rPr>
              <w:t>0</w:t>
            </w:r>
          </w:p>
        </w:tc>
      </w:tr>
      <w:tr w:rsidR="00A67EEB" w:rsidRPr="002A5545" w14:paraId="51DD7CD4" w14:textId="77777777" w:rsidTr="00727F88">
        <w:trPr>
          <w:trHeight w:val="400"/>
        </w:trPr>
        <w:tc>
          <w:tcPr>
            <w:tcW w:w="511" w:type="pct"/>
          </w:tcPr>
          <w:p w14:paraId="557B5E99"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3.0.28</w:t>
            </w:r>
          </w:p>
        </w:tc>
        <w:tc>
          <w:tcPr>
            <w:tcW w:w="2696" w:type="pct"/>
          </w:tcPr>
          <w:p w14:paraId="78E8ECD2"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w:t>
            </w:r>
          </w:p>
        </w:tc>
        <w:tc>
          <w:tcPr>
            <w:tcW w:w="870" w:type="pct"/>
          </w:tcPr>
          <w:p w14:paraId="1AD21AF2"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9,5</w:t>
            </w:r>
          </w:p>
        </w:tc>
        <w:tc>
          <w:tcPr>
            <w:tcW w:w="923" w:type="pct"/>
          </w:tcPr>
          <w:p w14:paraId="096063B3" w14:textId="77777777" w:rsidR="00A67EEB" w:rsidRPr="002A5545" w:rsidRDefault="00A67EEB" w:rsidP="00A67EEB">
            <w:pPr>
              <w:jc w:val="center"/>
              <w:rPr>
                <w:rFonts w:ascii="Calibri" w:eastAsia="Times New Roman" w:hAnsi="Calibri" w:cs="Times New Roman"/>
              </w:rPr>
            </w:pPr>
          </w:p>
        </w:tc>
      </w:tr>
      <w:tr w:rsidR="00A67EEB" w:rsidRPr="002A5545" w14:paraId="52A98746" w14:textId="77777777" w:rsidTr="00727F88">
        <w:trPr>
          <w:trHeight w:val="400"/>
        </w:trPr>
        <w:tc>
          <w:tcPr>
            <w:tcW w:w="511" w:type="pct"/>
          </w:tcPr>
          <w:p w14:paraId="390AB0B3"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3.0.29</w:t>
            </w:r>
          </w:p>
        </w:tc>
        <w:tc>
          <w:tcPr>
            <w:tcW w:w="2696" w:type="pct"/>
          </w:tcPr>
          <w:p w14:paraId="6A299B24"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5931A54B" w14:textId="77777777" w:rsidR="00A67EEB" w:rsidRPr="002A5545" w:rsidRDefault="00A67EEB" w:rsidP="00A67EEB">
            <w:pPr>
              <w:jc w:val="center"/>
              <w:rPr>
                <w:rFonts w:ascii="Calibri" w:eastAsia="Times New Roman" w:hAnsi="Calibri" w:cs="Times New Roman"/>
              </w:rPr>
            </w:pPr>
          </w:p>
        </w:tc>
        <w:tc>
          <w:tcPr>
            <w:tcW w:w="923" w:type="pct"/>
          </w:tcPr>
          <w:p w14:paraId="609F19B1"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29,5</w:t>
            </w:r>
          </w:p>
        </w:tc>
      </w:tr>
      <w:tr w:rsidR="00A67EEB" w:rsidRPr="002A5545" w14:paraId="096716B2" w14:textId="77777777" w:rsidTr="00727F88">
        <w:trPr>
          <w:trHeight w:val="400"/>
        </w:trPr>
        <w:tc>
          <w:tcPr>
            <w:tcW w:w="511" w:type="pct"/>
          </w:tcPr>
          <w:p w14:paraId="4CB75874" w14:textId="77777777" w:rsidR="00A67EEB" w:rsidRPr="002A5545" w:rsidRDefault="00A67EEB" w:rsidP="00A67EEB">
            <w:pPr>
              <w:rPr>
                <w:rFonts w:ascii="Calibri" w:eastAsia="Times New Roman" w:hAnsi="Calibri" w:cs="Calibri"/>
              </w:rPr>
            </w:pPr>
            <w:r>
              <w:rPr>
                <w:rFonts w:ascii="Calibri" w:eastAsia="Times New Roman" w:hAnsi="Calibri" w:cs="Calibri"/>
              </w:rPr>
              <w:t>3.0.30</w:t>
            </w:r>
          </w:p>
        </w:tc>
        <w:tc>
          <w:tcPr>
            <w:tcW w:w="2696" w:type="pct"/>
          </w:tcPr>
          <w:p w14:paraId="30C933AE" w14:textId="77777777" w:rsidR="00A67EEB" w:rsidRPr="002A5545" w:rsidRDefault="00A67EEB" w:rsidP="00A67EEB">
            <w:pPr>
              <w:rPr>
                <w:rFonts w:ascii="Calibri" w:eastAsia="Times New Roman" w:hAnsi="Calibri" w:cs="Times New Roman"/>
              </w:rPr>
            </w:pPr>
            <w:r>
              <w:rPr>
                <w:rFonts w:ascii="Calibri" w:eastAsia="Times New Roman" w:hAnsi="Calibri" w:cs="Times New Roman"/>
              </w:rPr>
              <w:t>MAGAZYN</w:t>
            </w:r>
          </w:p>
        </w:tc>
        <w:tc>
          <w:tcPr>
            <w:tcW w:w="870" w:type="pct"/>
          </w:tcPr>
          <w:p w14:paraId="31D07660"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1,0</w:t>
            </w:r>
          </w:p>
        </w:tc>
        <w:tc>
          <w:tcPr>
            <w:tcW w:w="923" w:type="pct"/>
          </w:tcPr>
          <w:p w14:paraId="255A0463" w14:textId="77777777" w:rsidR="00A67EEB" w:rsidRPr="002A5545" w:rsidRDefault="00A67EEB" w:rsidP="00A67EEB">
            <w:pPr>
              <w:jc w:val="center"/>
              <w:rPr>
                <w:rFonts w:ascii="Calibri" w:eastAsia="Times New Roman" w:hAnsi="Calibri" w:cs="Times New Roman"/>
              </w:rPr>
            </w:pPr>
          </w:p>
        </w:tc>
      </w:tr>
      <w:tr w:rsidR="00A67EEB" w:rsidRPr="002A5545" w14:paraId="75BD324D" w14:textId="77777777" w:rsidTr="00727F88">
        <w:trPr>
          <w:trHeight w:val="400"/>
        </w:trPr>
        <w:tc>
          <w:tcPr>
            <w:tcW w:w="3207" w:type="pct"/>
            <w:gridSpan w:val="2"/>
          </w:tcPr>
          <w:p w14:paraId="52DE5E24" w14:textId="77777777" w:rsidR="00A67EEB" w:rsidRPr="002A5545" w:rsidRDefault="00A67EEB" w:rsidP="00A67EEB">
            <w:pPr>
              <w:jc w:val="right"/>
              <w:rPr>
                <w:rFonts w:ascii="Calibri" w:eastAsia="Times New Roman" w:hAnsi="Calibri" w:cs="Times New Roman"/>
                <w:b/>
                <w:sz w:val="24"/>
                <w:szCs w:val="24"/>
              </w:rPr>
            </w:pPr>
            <w:r w:rsidRPr="00733B1E">
              <w:rPr>
                <w:rFonts w:ascii="Calibri" w:eastAsia="Times New Roman" w:hAnsi="Calibri" w:cs="Times New Roman"/>
                <w:b/>
                <w:bCs/>
                <w:sz w:val="24"/>
                <w:szCs w:val="24"/>
              </w:rPr>
              <w:t>RAZEM</w:t>
            </w:r>
          </w:p>
        </w:tc>
        <w:tc>
          <w:tcPr>
            <w:tcW w:w="870" w:type="pct"/>
          </w:tcPr>
          <w:p w14:paraId="37CE5CC0" w14:textId="77777777" w:rsidR="00A67EEB" w:rsidRPr="002A5545" w:rsidRDefault="00A67EEB" w:rsidP="00A67EEB">
            <w:pPr>
              <w:jc w:val="center"/>
              <w:rPr>
                <w:rFonts w:ascii="Calibri" w:eastAsia="Times New Roman" w:hAnsi="Calibri" w:cs="Times New Roman"/>
                <w:b/>
                <w:sz w:val="24"/>
                <w:szCs w:val="24"/>
              </w:rPr>
            </w:pPr>
            <w:r w:rsidRPr="00733B1E">
              <w:rPr>
                <w:rFonts w:ascii="Calibri" w:eastAsia="Times New Roman" w:hAnsi="Calibri" w:cs="Times New Roman"/>
                <w:b/>
                <w:bCs/>
                <w:sz w:val="24"/>
                <w:szCs w:val="24"/>
              </w:rPr>
              <w:t>497,2</w:t>
            </w:r>
          </w:p>
        </w:tc>
        <w:tc>
          <w:tcPr>
            <w:tcW w:w="923" w:type="pct"/>
          </w:tcPr>
          <w:p w14:paraId="02C90B25" w14:textId="77777777" w:rsidR="00A67EEB" w:rsidRPr="002A5545" w:rsidRDefault="00A67EEB" w:rsidP="00A67EEB">
            <w:pPr>
              <w:jc w:val="center"/>
              <w:rPr>
                <w:rFonts w:ascii="Calibri" w:eastAsia="Times New Roman" w:hAnsi="Calibri" w:cs="Times New Roman"/>
                <w:b/>
                <w:sz w:val="24"/>
                <w:szCs w:val="24"/>
              </w:rPr>
            </w:pPr>
            <w:r w:rsidRPr="00733B1E">
              <w:rPr>
                <w:rFonts w:ascii="Calibri" w:eastAsia="Times New Roman" w:hAnsi="Calibri" w:cs="Times New Roman"/>
                <w:b/>
                <w:bCs/>
                <w:sz w:val="24"/>
                <w:szCs w:val="24"/>
              </w:rPr>
              <w:t>21</w:t>
            </w:r>
            <w:r>
              <w:rPr>
                <w:rFonts w:ascii="Calibri" w:eastAsia="Times New Roman" w:hAnsi="Calibri" w:cs="Times New Roman"/>
                <w:b/>
                <w:bCs/>
                <w:sz w:val="24"/>
                <w:szCs w:val="24"/>
              </w:rPr>
              <w:t>1</w:t>
            </w:r>
            <w:r w:rsidRPr="00733B1E">
              <w:rPr>
                <w:rFonts w:ascii="Calibri" w:eastAsia="Times New Roman" w:hAnsi="Calibri" w:cs="Times New Roman"/>
                <w:b/>
                <w:bCs/>
                <w:sz w:val="24"/>
                <w:szCs w:val="24"/>
              </w:rPr>
              <w:t>,1</w:t>
            </w:r>
          </w:p>
        </w:tc>
      </w:tr>
    </w:tbl>
    <w:p w14:paraId="763FA616" w14:textId="77777777" w:rsidR="00A67EEB" w:rsidRPr="006B0BE9" w:rsidRDefault="00A67EEB" w:rsidP="00A67EEB">
      <w:pPr>
        <w:spacing w:before="120"/>
        <w:jc w:val="center"/>
        <w:rPr>
          <w:rFonts w:ascii="Calibri" w:eastAsia="Times New Roman" w:hAnsi="Calibri" w:cs="Times New Roman"/>
          <w:b/>
          <w:sz w:val="24"/>
          <w:szCs w:val="24"/>
        </w:rPr>
      </w:pPr>
      <w:r w:rsidRPr="00D70777">
        <w:rPr>
          <w:rFonts w:ascii="Calibri" w:eastAsia="Times New Roman" w:hAnsi="Calibri" w:cs="Times New Roman"/>
          <w:b/>
          <w:bCs/>
          <w:sz w:val="24"/>
          <w:szCs w:val="24"/>
        </w:rPr>
        <w:t>BUDYNEK NR 5</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886"/>
        <w:gridCol w:w="1577"/>
        <w:gridCol w:w="1673"/>
      </w:tblGrid>
      <w:tr w:rsidR="00A67EEB" w:rsidRPr="002A5545" w14:paraId="191A2533" w14:textId="77777777" w:rsidTr="00727F88">
        <w:trPr>
          <w:trHeight w:hRule="exact" w:val="794"/>
        </w:trPr>
        <w:tc>
          <w:tcPr>
            <w:tcW w:w="511" w:type="pct"/>
            <w:shd w:val="clear" w:color="auto" w:fill="auto"/>
            <w:vAlign w:val="center"/>
          </w:tcPr>
          <w:p w14:paraId="02D3A357" w14:textId="77777777" w:rsidR="00A67EEB" w:rsidRPr="002A5545" w:rsidRDefault="00A67EEB" w:rsidP="00A67EEB">
            <w:pPr>
              <w:rPr>
                <w:rFonts w:ascii="Calibri" w:eastAsia="Times New Roman" w:hAnsi="Calibri" w:cs="Times New Roman"/>
                <w:b/>
              </w:rPr>
            </w:pPr>
            <w:r w:rsidRPr="00733B1E">
              <w:rPr>
                <w:rFonts w:ascii="Calibri" w:eastAsia="Times New Roman" w:hAnsi="Calibri" w:cs="Times New Roman"/>
                <w:b/>
                <w:bCs/>
              </w:rPr>
              <w:t>Lp.</w:t>
            </w:r>
          </w:p>
        </w:tc>
        <w:tc>
          <w:tcPr>
            <w:tcW w:w="2696" w:type="pct"/>
            <w:shd w:val="clear" w:color="auto" w:fill="auto"/>
            <w:vAlign w:val="center"/>
          </w:tcPr>
          <w:p w14:paraId="0C2DF223" w14:textId="77777777" w:rsidR="00A67EEB" w:rsidRPr="002A5545" w:rsidRDefault="00A67EEB" w:rsidP="00A67EEB">
            <w:pPr>
              <w:rPr>
                <w:rFonts w:ascii="Calibri" w:eastAsia="Times New Roman" w:hAnsi="Calibri" w:cs="Times New Roman"/>
                <w:b/>
              </w:rPr>
            </w:pPr>
            <w:r w:rsidRPr="00733B1E">
              <w:rPr>
                <w:rFonts w:ascii="Calibri" w:eastAsia="Times New Roman" w:hAnsi="Calibri" w:cs="Times New Roman"/>
                <w:b/>
                <w:bCs/>
              </w:rPr>
              <w:t>Nazwa pomieszczenia</w:t>
            </w:r>
          </w:p>
        </w:tc>
        <w:tc>
          <w:tcPr>
            <w:tcW w:w="870" w:type="pct"/>
            <w:shd w:val="clear" w:color="auto" w:fill="auto"/>
            <w:vAlign w:val="center"/>
          </w:tcPr>
          <w:p w14:paraId="59AEDEAA"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Powierzchnia</w:t>
            </w:r>
          </w:p>
          <w:p w14:paraId="24A10833"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użytkowa</w:t>
            </w:r>
          </w:p>
          <w:p w14:paraId="50C45F06"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187E427F" w14:textId="77777777" w:rsidR="00A67EEB" w:rsidRPr="002A5545" w:rsidRDefault="00A67EEB" w:rsidP="00A67EEB">
            <w:pPr>
              <w:jc w:val="center"/>
              <w:rPr>
                <w:rFonts w:ascii="Calibri" w:eastAsia="Times New Roman" w:hAnsi="Calibri" w:cs="Times New Roman"/>
                <w:b/>
              </w:rPr>
            </w:pPr>
          </w:p>
        </w:tc>
        <w:tc>
          <w:tcPr>
            <w:tcW w:w="923" w:type="pct"/>
            <w:shd w:val="clear" w:color="auto" w:fill="auto"/>
            <w:vAlign w:val="center"/>
          </w:tcPr>
          <w:p w14:paraId="3EC9C965"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Powierzchnia ruchu</w:t>
            </w:r>
          </w:p>
          <w:p w14:paraId="5E3FF790"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57094147" w14:textId="77777777" w:rsidR="00A67EEB" w:rsidRPr="002A5545" w:rsidRDefault="00A67EEB" w:rsidP="00A67EEB">
            <w:pPr>
              <w:ind w:left="-584"/>
              <w:jc w:val="center"/>
              <w:rPr>
                <w:rFonts w:ascii="Calibri" w:eastAsia="Times New Roman" w:hAnsi="Calibri" w:cs="Times New Roman"/>
                <w:b/>
              </w:rPr>
            </w:pPr>
          </w:p>
        </w:tc>
      </w:tr>
      <w:tr w:rsidR="00A67EEB" w:rsidRPr="002A5545" w14:paraId="62846ECA" w14:textId="77777777" w:rsidTr="00727F88">
        <w:trPr>
          <w:trHeight w:val="400"/>
        </w:trPr>
        <w:tc>
          <w:tcPr>
            <w:tcW w:w="511" w:type="pct"/>
          </w:tcPr>
          <w:p w14:paraId="1B11D84B"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5.0.1</w:t>
            </w:r>
          </w:p>
        </w:tc>
        <w:tc>
          <w:tcPr>
            <w:tcW w:w="2696" w:type="pct"/>
          </w:tcPr>
          <w:p w14:paraId="16A362A8"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150C7D5B" w14:textId="77777777" w:rsidR="00A67EEB" w:rsidRPr="002A5545" w:rsidRDefault="00A67EEB" w:rsidP="00A67EEB">
            <w:pPr>
              <w:jc w:val="center"/>
              <w:rPr>
                <w:rFonts w:ascii="Calibri" w:eastAsia="Times New Roman" w:hAnsi="Calibri" w:cs="Times New Roman"/>
              </w:rPr>
            </w:pPr>
          </w:p>
        </w:tc>
        <w:tc>
          <w:tcPr>
            <w:tcW w:w="923" w:type="pct"/>
          </w:tcPr>
          <w:p w14:paraId="1B31D9FD"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12,5</w:t>
            </w:r>
          </w:p>
        </w:tc>
      </w:tr>
      <w:tr w:rsidR="00A67EEB" w:rsidRPr="002A5545" w14:paraId="25180326" w14:textId="77777777" w:rsidTr="00727F88">
        <w:trPr>
          <w:trHeight w:val="400"/>
        </w:trPr>
        <w:tc>
          <w:tcPr>
            <w:tcW w:w="511" w:type="pct"/>
          </w:tcPr>
          <w:p w14:paraId="0D9B17D9"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5.0.2</w:t>
            </w:r>
          </w:p>
        </w:tc>
        <w:tc>
          <w:tcPr>
            <w:tcW w:w="2696" w:type="pct"/>
          </w:tcPr>
          <w:p w14:paraId="11EE98DB"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TELEKOMUNIKACYJNE</w:t>
            </w:r>
          </w:p>
        </w:tc>
        <w:tc>
          <w:tcPr>
            <w:tcW w:w="870" w:type="pct"/>
          </w:tcPr>
          <w:p w14:paraId="096AC5CE"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18,8</w:t>
            </w:r>
          </w:p>
        </w:tc>
        <w:tc>
          <w:tcPr>
            <w:tcW w:w="923" w:type="pct"/>
          </w:tcPr>
          <w:p w14:paraId="603324CF" w14:textId="77777777" w:rsidR="00A67EEB" w:rsidRPr="002A5545" w:rsidRDefault="00A67EEB" w:rsidP="00A67EEB">
            <w:pPr>
              <w:jc w:val="center"/>
              <w:rPr>
                <w:rFonts w:ascii="Calibri" w:eastAsia="Times New Roman" w:hAnsi="Calibri" w:cs="Times New Roman"/>
              </w:rPr>
            </w:pPr>
          </w:p>
        </w:tc>
      </w:tr>
      <w:tr w:rsidR="00A67EEB" w:rsidRPr="002A5545" w14:paraId="53B17E25" w14:textId="77777777" w:rsidTr="00727F88">
        <w:trPr>
          <w:trHeight w:val="400"/>
        </w:trPr>
        <w:tc>
          <w:tcPr>
            <w:tcW w:w="511" w:type="pct"/>
          </w:tcPr>
          <w:p w14:paraId="253D9C80"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5.0.3</w:t>
            </w:r>
          </w:p>
        </w:tc>
        <w:tc>
          <w:tcPr>
            <w:tcW w:w="2696" w:type="pct"/>
          </w:tcPr>
          <w:p w14:paraId="47A9B038"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SANITARNY</w:t>
            </w:r>
          </w:p>
        </w:tc>
        <w:tc>
          <w:tcPr>
            <w:tcW w:w="870" w:type="pct"/>
          </w:tcPr>
          <w:p w14:paraId="53DA2664"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12,0</w:t>
            </w:r>
          </w:p>
        </w:tc>
        <w:tc>
          <w:tcPr>
            <w:tcW w:w="923" w:type="pct"/>
          </w:tcPr>
          <w:p w14:paraId="72FFA031" w14:textId="77777777" w:rsidR="00A67EEB" w:rsidRPr="002A5545" w:rsidRDefault="00A67EEB" w:rsidP="00A67EEB">
            <w:pPr>
              <w:jc w:val="center"/>
              <w:rPr>
                <w:rFonts w:ascii="Calibri" w:eastAsia="Times New Roman" w:hAnsi="Calibri" w:cs="Times New Roman"/>
              </w:rPr>
            </w:pPr>
          </w:p>
        </w:tc>
      </w:tr>
      <w:tr w:rsidR="00A67EEB" w:rsidRPr="002A5545" w14:paraId="35DBEF80" w14:textId="77777777" w:rsidTr="00727F88">
        <w:trPr>
          <w:trHeight w:val="400"/>
        </w:trPr>
        <w:tc>
          <w:tcPr>
            <w:tcW w:w="511" w:type="pct"/>
          </w:tcPr>
          <w:p w14:paraId="5B414581"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5.0.4</w:t>
            </w:r>
          </w:p>
        </w:tc>
        <w:tc>
          <w:tcPr>
            <w:tcW w:w="2696" w:type="pct"/>
          </w:tcPr>
          <w:p w14:paraId="72144D90"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SZATNIA</w:t>
            </w:r>
          </w:p>
        </w:tc>
        <w:tc>
          <w:tcPr>
            <w:tcW w:w="870" w:type="pct"/>
          </w:tcPr>
          <w:p w14:paraId="0FF07624"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47,7</w:t>
            </w:r>
          </w:p>
        </w:tc>
        <w:tc>
          <w:tcPr>
            <w:tcW w:w="923" w:type="pct"/>
          </w:tcPr>
          <w:p w14:paraId="16F0FB0D" w14:textId="77777777" w:rsidR="00A67EEB" w:rsidRPr="002A5545" w:rsidRDefault="00A67EEB" w:rsidP="00A67EEB">
            <w:pPr>
              <w:jc w:val="center"/>
              <w:rPr>
                <w:rFonts w:ascii="Calibri" w:eastAsia="Times New Roman" w:hAnsi="Calibri" w:cs="Times New Roman"/>
              </w:rPr>
            </w:pPr>
          </w:p>
        </w:tc>
      </w:tr>
      <w:tr w:rsidR="00A67EEB" w:rsidRPr="002A5545" w14:paraId="4A518561" w14:textId="77777777" w:rsidTr="00727F88">
        <w:trPr>
          <w:trHeight w:val="400"/>
        </w:trPr>
        <w:tc>
          <w:tcPr>
            <w:tcW w:w="511" w:type="pct"/>
          </w:tcPr>
          <w:p w14:paraId="517FC9CE"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5.0.5</w:t>
            </w:r>
          </w:p>
        </w:tc>
        <w:tc>
          <w:tcPr>
            <w:tcW w:w="2696" w:type="pct"/>
          </w:tcPr>
          <w:p w14:paraId="2E6DC88A"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44B334C4" w14:textId="77777777" w:rsidR="00A67EEB" w:rsidRPr="002A5545" w:rsidRDefault="00A67EEB" w:rsidP="00A67EEB">
            <w:pPr>
              <w:jc w:val="center"/>
              <w:rPr>
                <w:rFonts w:ascii="Calibri" w:eastAsia="Times New Roman" w:hAnsi="Calibri" w:cs="Times New Roman"/>
              </w:rPr>
            </w:pPr>
          </w:p>
        </w:tc>
        <w:tc>
          <w:tcPr>
            <w:tcW w:w="923" w:type="pct"/>
          </w:tcPr>
          <w:p w14:paraId="29FC2CDB"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34,8</w:t>
            </w:r>
          </w:p>
        </w:tc>
      </w:tr>
      <w:tr w:rsidR="00A67EEB" w:rsidRPr="002A5545" w14:paraId="69DC2EFC" w14:textId="77777777" w:rsidTr="00727F88">
        <w:trPr>
          <w:trHeight w:val="400"/>
        </w:trPr>
        <w:tc>
          <w:tcPr>
            <w:tcW w:w="511" w:type="pct"/>
          </w:tcPr>
          <w:p w14:paraId="3476C071"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5.0.6</w:t>
            </w:r>
          </w:p>
        </w:tc>
        <w:tc>
          <w:tcPr>
            <w:tcW w:w="2696" w:type="pct"/>
          </w:tcPr>
          <w:p w14:paraId="4AC17F9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 TECHNICZNY</w:t>
            </w:r>
          </w:p>
        </w:tc>
        <w:tc>
          <w:tcPr>
            <w:tcW w:w="870" w:type="pct"/>
          </w:tcPr>
          <w:p w14:paraId="7C48F488"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25,3</w:t>
            </w:r>
          </w:p>
        </w:tc>
        <w:tc>
          <w:tcPr>
            <w:tcW w:w="923" w:type="pct"/>
          </w:tcPr>
          <w:p w14:paraId="15DA1173" w14:textId="77777777" w:rsidR="00A67EEB" w:rsidRPr="002A5545" w:rsidRDefault="00A67EEB" w:rsidP="00A67EEB">
            <w:pPr>
              <w:jc w:val="center"/>
              <w:rPr>
                <w:rFonts w:ascii="Calibri" w:eastAsia="Times New Roman" w:hAnsi="Calibri" w:cs="Times New Roman"/>
              </w:rPr>
            </w:pPr>
          </w:p>
        </w:tc>
      </w:tr>
      <w:tr w:rsidR="00A67EEB" w:rsidRPr="002A5545" w14:paraId="6BF2EF9B" w14:textId="77777777" w:rsidTr="00727F88">
        <w:trPr>
          <w:trHeight w:val="400"/>
        </w:trPr>
        <w:tc>
          <w:tcPr>
            <w:tcW w:w="511" w:type="pct"/>
          </w:tcPr>
          <w:p w14:paraId="3F035AF4"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5.0.7</w:t>
            </w:r>
          </w:p>
        </w:tc>
        <w:tc>
          <w:tcPr>
            <w:tcW w:w="2696" w:type="pct"/>
          </w:tcPr>
          <w:p w14:paraId="7EC52192"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PRZEDSIONEK</w:t>
            </w:r>
          </w:p>
        </w:tc>
        <w:tc>
          <w:tcPr>
            <w:tcW w:w="870" w:type="pct"/>
          </w:tcPr>
          <w:p w14:paraId="6BA5E38F" w14:textId="77777777" w:rsidR="00A67EEB" w:rsidRPr="002A5545" w:rsidRDefault="00A67EEB" w:rsidP="00A67EEB">
            <w:pPr>
              <w:jc w:val="center"/>
              <w:rPr>
                <w:rFonts w:ascii="Calibri" w:eastAsia="Times New Roman" w:hAnsi="Calibri" w:cs="Times New Roman"/>
              </w:rPr>
            </w:pPr>
          </w:p>
        </w:tc>
        <w:tc>
          <w:tcPr>
            <w:tcW w:w="923" w:type="pct"/>
          </w:tcPr>
          <w:p w14:paraId="5617D929"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3,9</w:t>
            </w:r>
          </w:p>
        </w:tc>
      </w:tr>
      <w:tr w:rsidR="00A67EEB" w:rsidRPr="002A5545" w14:paraId="01A1E3A8" w14:textId="77777777" w:rsidTr="00727F88">
        <w:trPr>
          <w:trHeight w:val="400"/>
        </w:trPr>
        <w:tc>
          <w:tcPr>
            <w:tcW w:w="511" w:type="pct"/>
          </w:tcPr>
          <w:p w14:paraId="61DEF4DC"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5.0.8</w:t>
            </w:r>
          </w:p>
        </w:tc>
        <w:tc>
          <w:tcPr>
            <w:tcW w:w="2696" w:type="pct"/>
          </w:tcPr>
          <w:p w14:paraId="416476F6"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UPS</w:t>
            </w:r>
          </w:p>
        </w:tc>
        <w:tc>
          <w:tcPr>
            <w:tcW w:w="870" w:type="pct"/>
          </w:tcPr>
          <w:p w14:paraId="46348971"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22,5</w:t>
            </w:r>
          </w:p>
        </w:tc>
        <w:tc>
          <w:tcPr>
            <w:tcW w:w="923" w:type="pct"/>
          </w:tcPr>
          <w:p w14:paraId="6889983A" w14:textId="77777777" w:rsidR="00A67EEB" w:rsidRPr="002A5545" w:rsidRDefault="00A67EEB" w:rsidP="00A67EEB">
            <w:pPr>
              <w:jc w:val="center"/>
              <w:rPr>
                <w:rFonts w:ascii="Calibri" w:eastAsia="Times New Roman" w:hAnsi="Calibri" w:cs="Times New Roman"/>
              </w:rPr>
            </w:pPr>
          </w:p>
        </w:tc>
      </w:tr>
      <w:tr w:rsidR="00A67EEB" w:rsidRPr="002A5545" w14:paraId="06B79E63" w14:textId="77777777" w:rsidTr="00727F88">
        <w:trPr>
          <w:trHeight w:val="400"/>
        </w:trPr>
        <w:tc>
          <w:tcPr>
            <w:tcW w:w="3207" w:type="pct"/>
            <w:gridSpan w:val="2"/>
          </w:tcPr>
          <w:p w14:paraId="3AA75DCD" w14:textId="77777777" w:rsidR="00A67EEB" w:rsidRPr="002A5545" w:rsidRDefault="00A67EEB" w:rsidP="00A67EEB">
            <w:pPr>
              <w:jc w:val="right"/>
              <w:rPr>
                <w:rFonts w:ascii="Calibri" w:eastAsia="Times New Roman" w:hAnsi="Calibri" w:cs="Times New Roman"/>
                <w:b/>
                <w:sz w:val="24"/>
                <w:szCs w:val="24"/>
              </w:rPr>
            </w:pPr>
            <w:r w:rsidRPr="00733B1E">
              <w:rPr>
                <w:rFonts w:ascii="Calibri" w:eastAsia="Times New Roman" w:hAnsi="Calibri" w:cs="Times New Roman"/>
                <w:b/>
                <w:bCs/>
                <w:sz w:val="24"/>
                <w:szCs w:val="24"/>
              </w:rPr>
              <w:t>RAZEM</w:t>
            </w:r>
          </w:p>
        </w:tc>
        <w:tc>
          <w:tcPr>
            <w:tcW w:w="870" w:type="pct"/>
          </w:tcPr>
          <w:p w14:paraId="41C65D09" w14:textId="77777777" w:rsidR="00A67EEB" w:rsidRPr="002A5545" w:rsidRDefault="00A67EEB" w:rsidP="00A67EEB">
            <w:pPr>
              <w:jc w:val="center"/>
              <w:rPr>
                <w:rFonts w:ascii="Calibri" w:eastAsia="Times New Roman" w:hAnsi="Calibri" w:cs="Times New Roman"/>
                <w:b/>
                <w:sz w:val="24"/>
                <w:szCs w:val="24"/>
              </w:rPr>
            </w:pPr>
            <w:r>
              <w:rPr>
                <w:rFonts w:ascii="Calibri" w:eastAsia="Times New Roman" w:hAnsi="Calibri" w:cs="Times New Roman"/>
                <w:b/>
                <w:sz w:val="24"/>
                <w:szCs w:val="24"/>
              </w:rPr>
              <w:fldChar w:fldCharType="begin"/>
            </w:r>
            <w:r>
              <w:rPr>
                <w:rFonts w:ascii="Calibri" w:eastAsia="Times New Roman" w:hAnsi="Calibri" w:cs="Times New Roman"/>
                <w:b/>
                <w:sz w:val="24"/>
                <w:szCs w:val="24"/>
              </w:rPr>
              <w:instrText xml:space="preserve"> =SUM(ABOVE) </w:instrText>
            </w:r>
            <w:r>
              <w:rPr>
                <w:rFonts w:ascii="Calibri" w:eastAsia="Times New Roman" w:hAnsi="Calibri" w:cs="Times New Roman"/>
                <w:b/>
                <w:sz w:val="24"/>
                <w:szCs w:val="24"/>
              </w:rPr>
              <w:fldChar w:fldCharType="separate"/>
            </w:r>
            <w:r>
              <w:rPr>
                <w:rFonts w:ascii="Calibri" w:eastAsia="Times New Roman" w:hAnsi="Calibri" w:cs="Times New Roman"/>
                <w:b/>
                <w:noProof/>
                <w:sz w:val="24"/>
                <w:szCs w:val="24"/>
              </w:rPr>
              <w:t>126,3</w:t>
            </w:r>
            <w:r>
              <w:rPr>
                <w:rFonts w:ascii="Calibri" w:eastAsia="Times New Roman" w:hAnsi="Calibri" w:cs="Times New Roman"/>
                <w:b/>
                <w:sz w:val="24"/>
                <w:szCs w:val="24"/>
              </w:rPr>
              <w:fldChar w:fldCharType="end"/>
            </w:r>
          </w:p>
        </w:tc>
        <w:tc>
          <w:tcPr>
            <w:tcW w:w="923" w:type="pct"/>
          </w:tcPr>
          <w:p w14:paraId="71EC0639" w14:textId="77777777" w:rsidR="00A67EEB" w:rsidRPr="002A5545" w:rsidRDefault="00A67EEB" w:rsidP="00A67EEB">
            <w:pPr>
              <w:jc w:val="center"/>
              <w:rPr>
                <w:rFonts w:ascii="Calibri" w:eastAsia="Times New Roman" w:hAnsi="Calibri" w:cs="Times New Roman"/>
                <w:b/>
                <w:sz w:val="24"/>
                <w:szCs w:val="24"/>
              </w:rPr>
            </w:pPr>
            <w:r w:rsidRPr="00733B1E">
              <w:rPr>
                <w:rFonts w:ascii="Calibri" w:eastAsia="Times New Roman" w:hAnsi="Calibri" w:cs="Times New Roman"/>
                <w:b/>
                <w:bCs/>
                <w:sz w:val="24"/>
                <w:szCs w:val="24"/>
              </w:rPr>
              <w:t>38,7</w:t>
            </w:r>
          </w:p>
        </w:tc>
      </w:tr>
    </w:tbl>
    <w:p w14:paraId="4D44022C" w14:textId="77777777" w:rsidR="00A67EEB" w:rsidRPr="006B0BE9" w:rsidRDefault="00A67EEB" w:rsidP="00A67EEB">
      <w:pPr>
        <w:spacing w:before="120"/>
        <w:jc w:val="center"/>
        <w:rPr>
          <w:rFonts w:ascii="Calibri" w:eastAsia="Times New Roman" w:hAnsi="Calibri" w:cs="Times New Roman"/>
          <w:b/>
          <w:sz w:val="24"/>
          <w:szCs w:val="24"/>
        </w:rPr>
      </w:pPr>
      <w:r w:rsidRPr="00D70777">
        <w:rPr>
          <w:rFonts w:ascii="Calibri" w:eastAsia="Times New Roman" w:hAnsi="Calibri" w:cs="Times New Roman"/>
          <w:b/>
          <w:bCs/>
          <w:sz w:val="24"/>
          <w:szCs w:val="24"/>
        </w:rPr>
        <w:t>BUDYNEK NR 6</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886"/>
        <w:gridCol w:w="1577"/>
        <w:gridCol w:w="1673"/>
      </w:tblGrid>
      <w:tr w:rsidR="00A67EEB" w:rsidRPr="002A5545" w14:paraId="4751FEEC" w14:textId="77777777" w:rsidTr="00727F88">
        <w:trPr>
          <w:trHeight w:hRule="exact" w:val="794"/>
        </w:trPr>
        <w:tc>
          <w:tcPr>
            <w:tcW w:w="511" w:type="pct"/>
            <w:shd w:val="clear" w:color="auto" w:fill="auto"/>
            <w:vAlign w:val="center"/>
          </w:tcPr>
          <w:p w14:paraId="45143364" w14:textId="77777777" w:rsidR="00A67EEB" w:rsidRPr="002A5545" w:rsidRDefault="00A67EEB" w:rsidP="00A67EEB">
            <w:pPr>
              <w:rPr>
                <w:rFonts w:ascii="Calibri" w:eastAsia="Times New Roman" w:hAnsi="Calibri" w:cs="Times New Roman"/>
                <w:b/>
              </w:rPr>
            </w:pPr>
            <w:r w:rsidRPr="00733B1E">
              <w:rPr>
                <w:rFonts w:ascii="Calibri" w:eastAsia="Times New Roman" w:hAnsi="Calibri" w:cs="Times New Roman"/>
                <w:b/>
                <w:bCs/>
              </w:rPr>
              <w:t>Lp.</w:t>
            </w:r>
          </w:p>
        </w:tc>
        <w:tc>
          <w:tcPr>
            <w:tcW w:w="2696" w:type="pct"/>
            <w:shd w:val="clear" w:color="auto" w:fill="auto"/>
            <w:vAlign w:val="center"/>
          </w:tcPr>
          <w:p w14:paraId="33046243" w14:textId="77777777" w:rsidR="00A67EEB" w:rsidRPr="002A5545" w:rsidRDefault="00A67EEB" w:rsidP="00A67EEB">
            <w:pPr>
              <w:rPr>
                <w:rFonts w:ascii="Calibri" w:eastAsia="Times New Roman" w:hAnsi="Calibri" w:cs="Times New Roman"/>
                <w:b/>
              </w:rPr>
            </w:pPr>
            <w:r w:rsidRPr="00733B1E">
              <w:rPr>
                <w:rFonts w:ascii="Calibri" w:eastAsia="Times New Roman" w:hAnsi="Calibri" w:cs="Times New Roman"/>
                <w:b/>
                <w:bCs/>
              </w:rPr>
              <w:t>Nazwa pomieszczenia</w:t>
            </w:r>
          </w:p>
        </w:tc>
        <w:tc>
          <w:tcPr>
            <w:tcW w:w="870" w:type="pct"/>
            <w:shd w:val="clear" w:color="auto" w:fill="auto"/>
            <w:vAlign w:val="center"/>
          </w:tcPr>
          <w:p w14:paraId="4A3A8380"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Powierzchnia</w:t>
            </w:r>
          </w:p>
          <w:p w14:paraId="41D39333"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użytkowa</w:t>
            </w:r>
          </w:p>
          <w:p w14:paraId="6CC2F33A"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0DF9E0E6" w14:textId="77777777" w:rsidR="00A67EEB" w:rsidRPr="002A5545" w:rsidRDefault="00A67EEB" w:rsidP="00A67EEB">
            <w:pPr>
              <w:jc w:val="center"/>
              <w:rPr>
                <w:rFonts w:ascii="Calibri" w:eastAsia="Times New Roman" w:hAnsi="Calibri" w:cs="Times New Roman"/>
                <w:b/>
              </w:rPr>
            </w:pPr>
          </w:p>
        </w:tc>
        <w:tc>
          <w:tcPr>
            <w:tcW w:w="923" w:type="pct"/>
            <w:shd w:val="clear" w:color="auto" w:fill="auto"/>
            <w:vAlign w:val="center"/>
          </w:tcPr>
          <w:p w14:paraId="46358F87"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Powierzchnia ruchu</w:t>
            </w:r>
          </w:p>
          <w:p w14:paraId="0FCFFBD2"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38FC6F98" w14:textId="77777777" w:rsidR="00A67EEB" w:rsidRPr="002A5545" w:rsidRDefault="00A67EEB" w:rsidP="00A67EEB">
            <w:pPr>
              <w:ind w:left="-584"/>
              <w:jc w:val="center"/>
              <w:rPr>
                <w:rFonts w:ascii="Calibri" w:eastAsia="Times New Roman" w:hAnsi="Calibri" w:cs="Times New Roman"/>
                <w:b/>
              </w:rPr>
            </w:pPr>
          </w:p>
        </w:tc>
      </w:tr>
      <w:tr w:rsidR="00A67EEB" w:rsidRPr="002A5545" w14:paraId="4693D053" w14:textId="77777777" w:rsidTr="00727F88">
        <w:trPr>
          <w:trHeight w:val="400"/>
        </w:trPr>
        <w:tc>
          <w:tcPr>
            <w:tcW w:w="511" w:type="pct"/>
          </w:tcPr>
          <w:p w14:paraId="2FAD825F"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w:t>
            </w:r>
          </w:p>
        </w:tc>
        <w:tc>
          <w:tcPr>
            <w:tcW w:w="2696" w:type="pct"/>
          </w:tcPr>
          <w:p w14:paraId="2E6F39CC"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POCHYLNIA</w:t>
            </w:r>
          </w:p>
        </w:tc>
        <w:tc>
          <w:tcPr>
            <w:tcW w:w="870" w:type="pct"/>
          </w:tcPr>
          <w:p w14:paraId="7C09254A" w14:textId="77777777" w:rsidR="00A67EEB" w:rsidRPr="002A5545" w:rsidRDefault="00A67EEB" w:rsidP="00A67EEB">
            <w:pPr>
              <w:jc w:val="center"/>
              <w:rPr>
                <w:rFonts w:ascii="Calibri" w:eastAsia="Times New Roman" w:hAnsi="Calibri" w:cs="Times New Roman"/>
              </w:rPr>
            </w:pPr>
          </w:p>
        </w:tc>
        <w:tc>
          <w:tcPr>
            <w:tcW w:w="923" w:type="pct"/>
          </w:tcPr>
          <w:p w14:paraId="05E89474"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15,2</w:t>
            </w:r>
          </w:p>
        </w:tc>
      </w:tr>
      <w:tr w:rsidR="00A67EEB" w:rsidRPr="002A5545" w14:paraId="3DE80BE1" w14:textId="77777777" w:rsidTr="00727F88">
        <w:trPr>
          <w:trHeight w:val="400"/>
        </w:trPr>
        <w:tc>
          <w:tcPr>
            <w:tcW w:w="511" w:type="pct"/>
          </w:tcPr>
          <w:p w14:paraId="2FABE41C"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6.0.2</w:t>
            </w:r>
          </w:p>
        </w:tc>
        <w:tc>
          <w:tcPr>
            <w:tcW w:w="2696" w:type="pct"/>
          </w:tcPr>
          <w:p w14:paraId="705AC57C"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GOSPODARCZE</w:t>
            </w:r>
          </w:p>
        </w:tc>
        <w:tc>
          <w:tcPr>
            <w:tcW w:w="870" w:type="pct"/>
          </w:tcPr>
          <w:p w14:paraId="6557128B"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10, 9</w:t>
            </w:r>
          </w:p>
        </w:tc>
        <w:tc>
          <w:tcPr>
            <w:tcW w:w="923" w:type="pct"/>
          </w:tcPr>
          <w:p w14:paraId="586F38EF" w14:textId="77777777" w:rsidR="00A67EEB" w:rsidRPr="002A5545" w:rsidRDefault="00A67EEB" w:rsidP="00A67EEB">
            <w:pPr>
              <w:jc w:val="center"/>
              <w:rPr>
                <w:rFonts w:ascii="Calibri" w:eastAsia="Times New Roman" w:hAnsi="Calibri" w:cs="Times New Roman"/>
              </w:rPr>
            </w:pPr>
          </w:p>
        </w:tc>
      </w:tr>
      <w:tr w:rsidR="00A67EEB" w:rsidRPr="002A5545" w14:paraId="51C969E1" w14:textId="77777777" w:rsidTr="00727F88">
        <w:trPr>
          <w:trHeight w:val="400"/>
        </w:trPr>
        <w:tc>
          <w:tcPr>
            <w:tcW w:w="511" w:type="pct"/>
          </w:tcPr>
          <w:p w14:paraId="0A1C9587"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6.0.3</w:t>
            </w:r>
          </w:p>
        </w:tc>
        <w:tc>
          <w:tcPr>
            <w:tcW w:w="2696" w:type="pct"/>
          </w:tcPr>
          <w:p w14:paraId="05A106E8"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0D92A1DD" w14:textId="77777777" w:rsidR="00A67EEB" w:rsidRPr="002A5545" w:rsidRDefault="00A67EEB" w:rsidP="00A67EEB">
            <w:pPr>
              <w:jc w:val="center"/>
              <w:rPr>
                <w:rFonts w:ascii="Calibri" w:eastAsia="Times New Roman" w:hAnsi="Calibri" w:cs="Times New Roman"/>
              </w:rPr>
            </w:pPr>
          </w:p>
        </w:tc>
        <w:tc>
          <w:tcPr>
            <w:tcW w:w="923" w:type="pct"/>
          </w:tcPr>
          <w:p w14:paraId="4D585BDF"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8,9</w:t>
            </w:r>
          </w:p>
        </w:tc>
      </w:tr>
      <w:tr w:rsidR="00A67EEB" w:rsidRPr="002A5545" w14:paraId="6BEF8451" w14:textId="77777777" w:rsidTr="00727F88">
        <w:trPr>
          <w:trHeight w:val="400"/>
        </w:trPr>
        <w:tc>
          <w:tcPr>
            <w:tcW w:w="511" w:type="pct"/>
          </w:tcPr>
          <w:p w14:paraId="36EFBDD9"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6.0.4</w:t>
            </w:r>
          </w:p>
        </w:tc>
        <w:tc>
          <w:tcPr>
            <w:tcW w:w="2696" w:type="pct"/>
          </w:tcPr>
          <w:p w14:paraId="2652F0E5" w14:textId="77777777" w:rsidR="00A67EEB" w:rsidRPr="002A5545" w:rsidRDefault="00A67EEB" w:rsidP="00A67EEB">
            <w:pPr>
              <w:rPr>
                <w:rFonts w:ascii="Calibri" w:eastAsia="Times New Roman" w:hAnsi="Calibri" w:cs="Times New Roman"/>
              </w:rPr>
            </w:pPr>
            <w:r>
              <w:rPr>
                <w:rFonts w:ascii="Calibri" w:eastAsia="Times New Roman" w:hAnsi="Calibri" w:cs="Times New Roman"/>
              </w:rPr>
              <w:t>POMIESZCZENIE MAGAZYNIERA</w:t>
            </w:r>
          </w:p>
        </w:tc>
        <w:tc>
          <w:tcPr>
            <w:tcW w:w="870" w:type="pct"/>
          </w:tcPr>
          <w:p w14:paraId="56F04A78"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6,3</w:t>
            </w:r>
          </w:p>
        </w:tc>
        <w:tc>
          <w:tcPr>
            <w:tcW w:w="923" w:type="pct"/>
          </w:tcPr>
          <w:p w14:paraId="5B65D028" w14:textId="77777777" w:rsidR="00A67EEB" w:rsidRPr="002A5545" w:rsidRDefault="00A67EEB" w:rsidP="00A67EEB">
            <w:pPr>
              <w:jc w:val="center"/>
              <w:rPr>
                <w:rFonts w:ascii="Calibri" w:eastAsia="Times New Roman" w:hAnsi="Calibri" w:cs="Times New Roman"/>
              </w:rPr>
            </w:pPr>
          </w:p>
        </w:tc>
      </w:tr>
      <w:tr w:rsidR="00A67EEB" w:rsidRPr="002A5545" w14:paraId="2A832543" w14:textId="77777777" w:rsidTr="00727F88">
        <w:trPr>
          <w:trHeight w:val="400"/>
        </w:trPr>
        <w:tc>
          <w:tcPr>
            <w:tcW w:w="511" w:type="pct"/>
          </w:tcPr>
          <w:p w14:paraId="5EB405F2"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lastRenderedPageBreak/>
              <w:t>6.0.5</w:t>
            </w:r>
          </w:p>
        </w:tc>
        <w:tc>
          <w:tcPr>
            <w:tcW w:w="2696" w:type="pct"/>
          </w:tcPr>
          <w:p w14:paraId="3B54EBC2"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 ODZIEŻY</w:t>
            </w:r>
          </w:p>
        </w:tc>
        <w:tc>
          <w:tcPr>
            <w:tcW w:w="870" w:type="pct"/>
          </w:tcPr>
          <w:p w14:paraId="43E538F5"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36,4</w:t>
            </w:r>
          </w:p>
        </w:tc>
        <w:tc>
          <w:tcPr>
            <w:tcW w:w="923" w:type="pct"/>
          </w:tcPr>
          <w:p w14:paraId="4BC6F3C8" w14:textId="77777777" w:rsidR="00A67EEB" w:rsidRPr="002A5545" w:rsidRDefault="00A67EEB" w:rsidP="00A67EEB">
            <w:pPr>
              <w:jc w:val="center"/>
              <w:rPr>
                <w:rFonts w:ascii="Calibri" w:eastAsia="Times New Roman" w:hAnsi="Calibri" w:cs="Times New Roman"/>
              </w:rPr>
            </w:pPr>
          </w:p>
        </w:tc>
      </w:tr>
      <w:tr w:rsidR="00A67EEB" w:rsidRPr="002A5545" w14:paraId="797CDBE3" w14:textId="77777777" w:rsidTr="00727F88">
        <w:trPr>
          <w:trHeight w:val="400"/>
        </w:trPr>
        <w:tc>
          <w:tcPr>
            <w:tcW w:w="511" w:type="pct"/>
          </w:tcPr>
          <w:p w14:paraId="04393A82"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6.0.6</w:t>
            </w:r>
          </w:p>
        </w:tc>
        <w:tc>
          <w:tcPr>
            <w:tcW w:w="2696" w:type="pct"/>
          </w:tcPr>
          <w:p w14:paraId="2286456D"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 xml:space="preserve">MAGAZYN </w:t>
            </w:r>
          </w:p>
        </w:tc>
        <w:tc>
          <w:tcPr>
            <w:tcW w:w="870" w:type="pct"/>
          </w:tcPr>
          <w:p w14:paraId="142222EB"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40,7</w:t>
            </w:r>
          </w:p>
        </w:tc>
        <w:tc>
          <w:tcPr>
            <w:tcW w:w="923" w:type="pct"/>
          </w:tcPr>
          <w:p w14:paraId="7CA24D4F" w14:textId="77777777" w:rsidR="00A67EEB" w:rsidRPr="002A5545" w:rsidRDefault="00A67EEB" w:rsidP="00A67EEB">
            <w:pPr>
              <w:jc w:val="center"/>
              <w:rPr>
                <w:rFonts w:ascii="Calibri" w:eastAsia="Times New Roman" w:hAnsi="Calibri" w:cs="Times New Roman"/>
              </w:rPr>
            </w:pPr>
          </w:p>
        </w:tc>
      </w:tr>
      <w:tr w:rsidR="00A67EEB" w:rsidRPr="002A5545" w14:paraId="3E6F0A76" w14:textId="77777777" w:rsidTr="00727F88">
        <w:trPr>
          <w:trHeight w:val="400"/>
        </w:trPr>
        <w:tc>
          <w:tcPr>
            <w:tcW w:w="511" w:type="pct"/>
          </w:tcPr>
          <w:p w14:paraId="460C8DF9"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6.0.7</w:t>
            </w:r>
          </w:p>
        </w:tc>
        <w:tc>
          <w:tcPr>
            <w:tcW w:w="2696" w:type="pct"/>
          </w:tcPr>
          <w:p w14:paraId="6AAF62B2"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SOCJALNE</w:t>
            </w:r>
          </w:p>
        </w:tc>
        <w:tc>
          <w:tcPr>
            <w:tcW w:w="870" w:type="pct"/>
          </w:tcPr>
          <w:p w14:paraId="656A2D50"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10,0</w:t>
            </w:r>
          </w:p>
        </w:tc>
        <w:tc>
          <w:tcPr>
            <w:tcW w:w="923" w:type="pct"/>
          </w:tcPr>
          <w:p w14:paraId="3559506C" w14:textId="77777777" w:rsidR="00A67EEB" w:rsidRPr="002A5545" w:rsidRDefault="00A67EEB" w:rsidP="00A67EEB">
            <w:pPr>
              <w:jc w:val="center"/>
              <w:rPr>
                <w:rFonts w:ascii="Calibri" w:eastAsia="Times New Roman" w:hAnsi="Calibri" w:cs="Times New Roman"/>
              </w:rPr>
            </w:pPr>
          </w:p>
        </w:tc>
      </w:tr>
      <w:tr w:rsidR="00A67EEB" w:rsidRPr="002A5545" w14:paraId="78A808B5" w14:textId="77777777" w:rsidTr="00727F88">
        <w:trPr>
          <w:trHeight w:val="400"/>
        </w:trPr>
        <w:tc>
          <w:tcPr>
            <w:tcW w:w="511" w:type="pct"/>
          </w:tcPr>
          <w:p w14:paraId="44F138CB"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6.0.8</w:t>
            </w:r>
          </w:p>
        </w:tc>
        <w:tc>
          <w:tcPr>
            <w:tcW w:w="2696" w:type="pct"/>
          </w:tcPr>
          <w:p w14:paraId="751C9B1C"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 xml:space="preserve">POMIESZCZENIE </w:t>
            </w:r>
            <w:r>
              <w:rPr>
                <w:rFonts w:ascii="Calibri" w:eastAsia="Times New Roman" w:hAnsi="Calibri" w:cs="Times New Roman"/>
              </w:rPr>
              <w:t>MAAGAZYNIERA</w:t>
            </w:r>
          </w:p>
        </w:tc>
        <w:tc>
          <w:tcPr>
            <w:tcW w:w="870" w:type="pct"/>
          </w:tcPr>
          <w:p w14:paraId="6577796E"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12,1</w:t>
            </w:r>
          </w:p>
        </w:tc>
        <w:tc>
          <w:tcPr>
            <w:tcW w:w="923" w:type="pct"/>
          </w:tcPr>
          <w:p w14:paraId="337A5F55" w14:textId="77777777" w:rsidR="00A67EEB" w:rsidRPr="002A5545" w:rsidRDefault="00A67EEB" w:rsidP="00A67EEB">
            <w:pPr>
              <w:jc w:val="center"/>
              <w:rPr>
                <w:rFonts w:ascii="Calibri" w:eastAsia="Times New Roman" w:hAnsi="Calibri" w:cs="Times New Roman"/>
              </w:rPr>
            </w:pPr>
          </w:p>
        </w:tc>
      </w:tr>
      <w:tr w:rsidR="00A67EEB" w:rsidRPr="002A5545" w14:paraId="078DE0DE" w14:textId="77777777" w:rsidTr="00727F88">
        <w:trPr>
          <w:trHeight w:val="400"/>
        </w:trPr>
        <w:tc>
          <w:tcPr>
            <w:tcW w:w="511" w:type="pct"/>
          </w:tcPr>
          <w:p w14:paraId="6162F6DF"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6.0.9</w:t>
            </w:r>
          </w:p>
        </w:tc>
        <w:tc>
          <w:tcPr>
            <w:tcW w:w="2696" w:type="pct"/>
          </w:tcPr>
          <w:p w14:paraId="2CA5B13D"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6B8D3E09" w14:textId="77777777" w:rsidR="00A67EEB" w:rsidRPr="002A5545" w:rsidRDefault="00A67EEB" w:rsidP="00A67EEB">
            <w:pPr>
              <w:jc w:val="center"/>
              <w:rPr>
                <w:rFonts w:ascii="Calibri" w:eastAsia="Times New Roman" w:hAnsi="Calibri" w:cs="Times New Roman"/>
              </w:rPr>
            </w:pPr>
          </w:p>
        </w:tc>
        <w:tc>
          <w:tcPr>
            <w:tcW w:w="923" w:type="pct"/>
          </w:tcPr>
          <w:p w14:paraId="2491C70C"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4,9</w:t>
            </w:r>
          </w:p>
        </w:tc>
      </w:tr>
      <w:tr w:rsidR="00A67EEB" w:rsidRPr="002A5545" w14:paraId="557ABB9D" w14:textId="77777777" w:rsidTr="00727F88">
        <w:trPr>
          <w:trHeight w:val="400"/>
        </w:trPr>
        <w:tc>
          <w:tcPr>
            <w:tcW w:w="511" w:type="pct"/>
          </w:tcPr>
          <w:p w14:paraId="68F85F64"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6.0.10</w:t>
            </w:r>
          </w:p>
        </w:tc>
        <w:tc>
          <w:tcPr>
            <w:tcW w:w="2696" w:type="pct"/>
          </w:tcPr>
          <w:p w14:paraId="1B7068C1"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ROZDZIELNIA ELEKTRYCZNA</w:t>
            </w:r>
          </w:p>
        </w:tc>
        <w:tc>
          <w:tcPr>
            <w:tcW w:w="870" w:type="pct"/>
          </w:tcPr>
          <w:p w14:paraId="426F7D65"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10,0</w:t>
            </w:r>
          </w:p>
        </w:tc>
        <w:tc>
          <w:tcPr>
            <w:tcW w:w="923" w:type="pct"/>
          </w:tcPr>
          <w:p w14:paraId="4A2A57E5" w14:textId="77777777" w:rsidR="00A67EEB" w:rsidRPr="002A5545" w:rsidRDefault="00A67EEB" w:rsidP="00A67EEB">
            <w:pPr>
              <w:jc w:val="center"/>
              <w:rPr>
                <w:rFonts w:ascii="Calibri" w:eastAsia="Times New Roman" w:hAnsi="Calibri" w:cs="Times New Roman"/>
              </w:rPr>
            </w:pPr>
          </w:p>
        </w:tc>
      </w:tr>
      <w:tr w:rsidR="00A67EEB" w:rsidRPr="002A5545" w14:paraId="7B5CD66A" w14:textId="77777777" w:rsidTr="00727F88">
        <w:trPr>
          <w:trHeight w:val="400"/>
        </w:trPr>
        <w:tc>
          <w:tcPr>
            <w:tcW w:w="511" w:type="pct"/>
          </w:tcPr>
          <w:p w14:paraId="607C648D"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6.0.11</w:t>
            </w:r>
          </w:p>
        </w:tc>
        <w:tc>
          <w:tcPr>
            <w:tcW w:w="2696" w:type="pct"/>
          </w:tcPr>
          <w:p w14:paraId="1F2A725B"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3A71CD93" w14:textId="77777777" w:rsidR="00A67EEB" w:rsidRPr="002A5545" w:rsidRDefault="00A67EEB" w:rsidP="00A67EEB">
            <w:pPr>
              <w:jc w:val="center"/>
              <w:rPr>
                <w:rFonts w:ascii="Calibri" w:eastAsia="Times New Roman" w:hAnsi="Calibri" w:cs="Times New Roman"/>
              </w:rPr>
            </w:pPr>
          </w:p>
        </w:tc>
        <w:tc>
          <w:tcPr>
            <w:tcW w:w="923" w:type="pct"/>
          </w:tcPr>
          <w:p w14:paraId="3AE842F0"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69,0</w:t>
            </w:r>
          </w:p>
        </w:tc>
      </w:tr>
      <w:tr w:rsidR="00A67EEB" w:rsidRPr="002A5545" w14:paraId="006F68AD" w14:textId="77777777" w:rsidTr="00727F88">
        <w:trPr>
          <w:trHeight w:val="400"/>
        </w:trPr>
        <w:tc>
          <w:tcPr>
            <w:tcW w:w="511" w:type="pct"/>
          </w:tcPr>
          <w:p w14:paraId="339A898F"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6.0.12</w:t>
            </w:r>
          </w:p>
        </w:tc>
        <w:tc>
          <w:tcPr>
            <w:tcW w:w="2696" w:type="pct"/>
          </w:tcPr>
          <w:p w14:paraId="4A9BFFE6"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SCHODY</w:t>
            </w:r>
          </w:p>
        </w:tc>
        <w:tc>
          <w:tcPr>
            <w:tcW w:w="870" w:type="pct"/>
          </w:tcPr>
          <w:p w14:paraId="5DB5094C" w14:textId="77777777" w:rsidR="00A67EEB" w:rsidRPr="002A5545" w:rsidRDefault="00A67EEB" w:rsidP="00A67EEB">
            <w:pPr>
              <w:jc w:val="center"/>
              <w:rPr>
                <w:rFonts w:ascii="Calibri" w:eastAsia="Times New Roman" w:hAnsi="Calibri" w:cs="Times New Roman"/>
              </w:rPr>
            </w:pPr>
          </w:p>
        </w:tc>
        <w:tc>
          <w:tcPr>
            <w:tcW w:w="923" w:type="pct"/>
          </w:tcPr>
          <w:p w14:paraId="05329449"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4</w:t>
            </w:r>
            <w:r w:rsidRPr="002A5545">
              <w:rPr>
                <w:rFonts w:ascii="Calibri" w:eastAsia="Times New Roman" w:hAnsi="Calibri" w:cs="Times New Roman"/>
              </w:rPr>
              <w:t>,7</w:t>
            </w:r>
          </w:p>
        </w:tc>
      </w:tr>
      <w:tr w:rsidR="00A67EEB" w:rsidRPr="002A5545" w14:paraId="76DE2381" w14:textId="77777777" w:rsidTr="00727F88">
        <w:trPr>
          <w:trHeight w:val="400"/>
        </w:trPr>
        <w:tc>
          <w:tcPr>
            <w:tcW w:w="511" w:type="pct"/>
          </w:tcPr>
          <w:p w14:paraId="4D0F5225"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6.0.13</w:t>
            </w:r>
          </w:p>
        </w:tc>
        <w:tc>
          <w:tcPr>
            <w:tcW w:w="2696" w:type="pct"/>
          </w:tcPr>
          <w:p w14:paraId="5FCF301B"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SZATNIA</w:t>
            </w:r>
          </w:p>
        </w:tc>
        <w:tc>
          <w:tcPr>
            <w:tcW w:w="870" w:type="pct"/>
          </w:tcPr>
          <w:p w14:paraId="2A7558DF"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22,8</w:t>
            </w:r>
          </w:p>
        </w:tc>
        <w:tc>
          <w:tcPr>
            <w:tcW w:w="923" w:type="pct"/>
          </w:tcPr>
          <w:p w14:paraId="72DF2D6A" w14:textId="77777777" w:rsidR="00A67EEB" w:rsidRPr="002A5545" w:rsidRDefault="00A67EEB" w:rsidP="00A67EEB">
            <w:pPr>
              <w:jc w:val="center"/>
              <w:rPr>
                <w:rFonts w:ascii="Calibri" w:eastAsia="Times New Roman" w:hAnsi="Calibri" w:cs="Times New Roman"/>
              </w:rPr>
            </w:pPr>
          </w:p>
        </w:tc>
      </w:tr>
      <w:tr w:rsidR="00A67EEB" w:rsidRPr="002A5545" w14:paraId="12ECC9EC" w14:textId="77777777" w:rsidTr="00727F88">
        <w:trPr>
          <w:trHeight w:val="400"/>
        </w:trPr>
        <w:tc>
          <w:tcPr>
            <w:tcW w:w="511" w:type="pct"/>
          </w:tcPr>
          <w:p w14:paraId="43051090"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6.0.14</w:t>
            </w:r>
          </w:p>
        </w:tc>
        <w:tc>
          <w:tcPr>
            <w:tcW w:w="2696" w:type="pct"/>
          </w:tcPr>
          <w:p w14:paraId="3459322A"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SANITARNY</w:t>
            </w:r>
          </w:p>
        </w:tc>
        <w:tc>
          <w:tcPr>
            <w:tcW w:w="870" w:type="pct"/>
          </w:tcPr>
          <w:p w14:paraId="5CE64488"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7,0</w:t>
            </w:r>
          </w:p>
        </w:tc>
        <w:tc>
          <w:tcPr>
            <w:tcW w:w="923" w:type="pct"/>
          </w:tcPr>
          <w:p w14:paraId="08DFF5FE" w14:textId="77777777" w:rsidR="00A67EEB" w:rsidRPr="002A5545" w:rsidRDefault="00A67EEB" w:rsidP="00A67EEB">
            <w:pPr>
              <w:jc w:val="center"/>
              <w:rPr>
                <w:rFonts w:ascii="Calibri" w:eastAsia="Times New Roman" w:hAnsi="Calibri" w:cs="Times New Roman"/>
              </w:rPr>
            </w:pPr>
          </w:p>
        </w:tc>
      </w:tr>
      <w:tr w:rsidR="00A67EEB" w:rsidRPr="002A5545" w14:paraId="411B234D" w14:textId="77777777" w:rsidTr="00727F88">
        <w:trPr>
          <w:trHeight w:val="400"/>
        </w:trPr>
        <w:tc>
          <w:tcPr>
            <w:tcW w:w="511" w:type="pct"/>
          </w:tcPr>
          <w:p w14:paraId="210B2280"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6.0.15</w:t>
            </w:r>
          </w:p>
        </w:tc>
        <w:tc>
          <w:tcPr>
            <w:tcW w:w="2696" w:type="pct"/>
          </w:tcPr>
          <w:p w14:paraId="43375214"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WC PERSONELU</w:t>
            </w:r>
          </w:p>
        </w:tc>
        <w:tc>
          <w:tcPr>
            <w:tcW w:w="870" w:type="pct"/>
          </w:tcPr>
          <w:p w14:paraId="3C54B157"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5,3</w:t>
            </w:r>
          </w:p>
        </w:tc>
        <w:tc>
          <w:tcPr>
            <w:tcW w:w="923" w:type="pct"/>
          </w:tcPr>
          <w:p w14:paraId="18243BE9" w14:textId="77777777" w:rsidR="00A67EEB" w:rsidRPr="002A5545" w:rsidRDefault="00A67EEB" w:rsidP="00A67EEB">
            <w:pPr>
              <w:jc w:val="center"/>
              <w:rPr>
                <w:rFonts w:ascii="Calibri" w:eastAsia="Times New Roman" w:hAnsi="Calibri" w:cs="Times New Roman"/>
              </w:rPr>
            </w:pPr>
          </w:p>
        </w:tc>
      </w:tr>
      <w:tr w:rsidR="00A67EEB" w:rsidRPr="002A5545" w14:paraId="01593B04" w14:textId="77777777" w:rsidTr="00727F88">
        <w:trPr>
          <w:trHeight w:val="400"/>
        </w:trPr>
        <w:tc>
          <w:tcPr>
            <w:tcW w:w="511" w:type="pct"/>
          </w:tcPr>
          <w:p w14:paraId="492609A7"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6.0.16</w:t>
            </w:r>
          </w:p>
        </w:tc>
        <w:tc>
          <w:tcPr>
            <w:tcW w:w="2696" w:type="pct"/>
          </w:tcPr>
          <w:p w14:paraId="534D2CD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w:t>
            </w:r>
          </w:p>
        </w:tc>
        <w:tc>
          <w:tcPr>
            <w:tcW w:w="870" w:type="pct"/>
          </w:tcPr>
          <w:p w14:paraId="52BE7139"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13,5</w:t>
            </w:r>
          </w:p>
        </w:tc>
        <w:tc>
          <w:tcPr>
            <w:tcW w:w="923" w:type="pct"/>
          </w:tcPr>
          <w:p w14:paraId="6F0A833A" w14:textId="77777777" w:rsidR="00A67EEB" w:rsidRPr="002A5545" w:rsidRDefault="00A67EEB" w:rsidP="00A67EEB">
            <w:pPr>
              <w:jc w:val="center"/>
              <w:rPr>
                <w:rFonts w:ascii="Calibri" w:eastAsia="Times New Roman" w:hAnsi="Calibri" w:cs="Times New Roman"/>
              </w:rPr>
            </w:pPr>
          </w:p>
        </w:tc>
      </w:tr>
      <w:tr w:rsidR="00A67EEB" w:rsidRPr="002A5545" w14:paraId="7A4DFB60" w14:textId="77777777" w:rsidTr="00727F88">
        <w:trPr>
          <w:trHeight w:val="400"/>
        </w:trPr>
        <w:tc>
          <w:tcPr>
            <w:tcW w:w="511" w:type="pct"/>
          </w:tcPr>
          <w:p w14:paraId="5739AE24"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6.0.17</w:t>
            </w:r>
          </w:p>
        </w:tc>
        <w:tc>
          <w:tcPr>
            <w:tcW w:w="2696" w:type="pct"/>
          </w:tcPr>
          <w:p w14:paraId="5ADA82EE"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SANITARNY</w:t>
            </w:r>
          </w:p>
        </w:tc>
        <w:tc>
          <w:tcPr>
            <w:tcW w:w="870" w:type="pct"/>
          </w:tcPr>
          <w:p w14:paraId="0BDDC054"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13,5</w:t>
            </w:r>
          </w:p>
        </w:tc>
        <w:tc>
          <w:tcPr>
            <w:tcW w:w="923" w:type="pct"/>
          </w:tcPr>
          <w:p w14:paraId="5527FE27" w14:textId="77777777" w:rsidR="00A67EEB" w:rsidRPr="002A5545" w:rsidRDefault="00A67EEB" w:rsidP="00A67EEB">
            <w:pPr>
              <w:jc w:val="center"/>
              <w:rPr>
                <w:rFonts w:ascii="Calibri" w:eastAsia="Times New Roman" w:hAnsi="Calibri" w:cs="Times New Roman"/>
              </w:rPr>
            </w:pPr>
          </w:p>
        </w:tc>
      </w:tr>
      <w:tr w:rsidR="00A67EEB" w:rsidRPr="002A5545" w14:paraId="2A4E19DA" w14:textId="77777777" w:rsidTr="00727F88">
        <w:trPr>
          <w:trHeight w:val="400"/>
        </w:trPr>
        <w:tc>
          <w:tcPr>
            <w:tcW w:w="511" w:type="pct"/>
          </w:tcPr>
          <w:p w14:paraId="1CB19095"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6.0.18</w:t>
            </w:r>
          </w:p>
        </w:tc>
        <w:tc>
          <w:tcPr>
            <w:tcW w:w="2696" w:type="pct"/>
          </w:tcPr>
          <w:p w14:paraId="63045D9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SZATNIA</w:t>
            </w:r>
          </w:p>
        </w:tc>
        <w:tc>
          <w:tcPr>
            <w:tcW w:w="870" w:type="pct"/>
          </w:tcPr>
          <w:p w14:paraId="39879CA3"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48,0</w:t>
            </w:r>
          </w:p>
        </w:tc>
        <w:tc>
          <w:tcPr>
            <w:tcW w:w="923" w:type="pct"/>
          </w:tcPr>
          <w:p w14:paraId="2290DBD4" w14:textId="77777777" w:rsidR="00A67EEB" w:rsidRPr="002A5545" w:rsidRDefault="00A67EEB" w:rsidP="00A67EEB">
            <w:pPr>
              <w:jc w:val="center"/>
              <w:rPr>
                <w:rFonts w:ascii="Calibri" w:eastAsia="Times New Roman" w:hAnsi="Calibri" w:cs="Times New Roman"/>
              </w:rPr>
            </w:pPr>
          </w:p>
        </w:tc>
      </w:tr>
      <w:tr w:rsidR="00A67EEB" w:rsidRPr="002A5545" w14:paraId="65BA3BF8" w14:textId="77777777" w:rsidTr="00727F88">
        <w:trPr>
          <w:trHeight w:val="400"/>
        </w:trPr>
        <w:tc>
          <w:tcPr>
            <w:tcW w:w="3207" w:type="pct"/>
            <w:gridSpan w:val="2"/>
          </w:tcPr>
          <w:p w14:paraId="11427EC3" w14:textId="77777777" w:rsidR="00A67EEB" w:rsidRPr="002A5545" w:rsidRDefault="00A67EEB" w:rsidP="00A67EEB">
            <w:pPr>
              <w:jc w:val="right"/>
              <w:rPr>
                <w:rFonts w:ascii="Calibri" w:eastAsia="Times New Roman" w:hAnsi="Calibri" w:cs="Times New Roman"/>
                <w:b/>
                <w:sz w:val="24"/>
                <w:szCs w:val="24"/>
              </w:rPr>
            </w:pPr>
            <w:r w:rsidRPr="00733B1E">
              <w:rPr>
                <w:rFonts w:ascii="Calibri" w:eastAsia="Times New Roman" w:hAnsi="Calibri" w:cs="Times New Roman"/>
                <w:b/>
                <w:bCs/>
                <w:sz w:val="24"/>
                <w:szCs w:val="24"/>
              </w:rPr>
              <w:t>RAZEM</w:t>
            </w:r>
          </w:p>
        </w:tc>
        <w:tc>
          <w:tcPr>
            <w:tcW w:w="870" w:type="pct"/>
          </w:tcPr>
          <w:p w14:paraId="3F05CC04" w14:textId="77777777" w:rsidR="00A67EEB" w:rsidRPr="002A5545" w:rsidRDefault="00A67EEB" w:rsidP="00A67EEB">
            <w:pPr>
              <w:jc w:val="center"/>
              <w:rPr>
                <w:rFonts w:ascii="Calibri" w:eastAsia="Times New Roman" w:hAnsi="Calibri" w:cs="Times New Roman"/>
                <w:b/>
                <w:sz w:val="24"/>
                <w:szCs w:val="24"/>
              </w:rPr>
            </w:pPr>
            <w:r>
              <w:rPr>
                <w:rFonts w:ascii="Calibri" w:eastAsia="Times New Roman" w:hAnsi="Calibri" w:cs="Times New Roman"/>
                <w:b/>
                <w:sz w:val="24"/>
                <w:szCs w:val="24"/>
              </w:rPr>
              <w:fldChar w:fldCharType="begin"/>
            </w:r>
            <w:r>
              <w:rPr>
                <w:rFonts w:ascii="Calibri" w:eastAsia="Times New Roman" w:hAnsi="Calibri" w:cs="Times New Roman"/>
                <w:b/>
                <w:sz w:val="24"/>
                <w:szCs w:val="24"/>
              </w:rPr>
              <w:instrText xml:space="preserve"> =SUM(ABOVE) </w:instrText>
            </w:r>
            <w:r>
              <w:rPr>
                <w:rFonts w:ascii="Calibri" w:eastAsia="Times New Roman" w:hAnsi="Calibri" w:cs="Times New Roman"/>
                <w:b/>
                <w:sz w:val="24"/>
                <w:szCs w:val="24"/>
              </w:rPr>
              <w:fldChar w:fldCharType="separate"/>
            </w:r>
            <w:r>
              <w:rPr>
                <w:rFonts w:ascii="Calibri" w:eastAsia="Times New Roman" w:hAnsi="Calibri" w:cs="Times New Roman"/>
                <w:b/>
                <w:noProof/>
                <w:sz w:val="24"/>
                <w:szCs w:val="24"/>
              </w:rPr>
              <w:t>225,6</w:t>
            </w:r>
            <w:r>
              <w:rPr>
                <w:rFonts w:ascii="Calibri" w:eastAsia="Times New Roman" w:hAnsi="Calibri" w:cs="Times New Roman"/>
                <w:b/>
                <w:sz w:val="24"/>
                <w:szCs w:val="24"/>
              </w:rPr>
              <w:fldChar w:fldCharType="end"/>
            </w:r>
          </w:p>
        </w:tc>
        <w:tc>
          <w:tcPr>
            <w:tcW w:w="923" w:type="pct"/>
          </w:tcPr>
          <w:p w14:paraId="5C7092BD" w14:textId="77777777" w:rsidR="00A67EEB" w:rsidRPr="002A5545" w:rsidRDefault="00A67EEB" w:rsidP="00A67EEB">
            <w:pPr>
              <w:jc w:val="center"/>
              <w:rPr>
                <w:rFonts w:ascii="Calibri" w:eastAsia="Times New Roman" w:hAnsi="Calibri" w:cs="Times New Roman"/>
                <w:b/>
                <w:sz w:val="24"/>
                <w:szCs w:val="24"/>
              </w:rPr>
            </w:pPr>
            <w:r>
              <w:rPr>
                <w:rFonts w:ascii="Calibri" w:eastAsia="Times New Roman" w:hAnsi="Calibri" w:cs="Times New Roman"/>
                <w:b/>
                <w:bCs/>
                <w:sz w:val="24"/>
                <w:szCs w:val="24"/>
              </w:rPr>
              <w:t>102,7</w:t>
            </w:r>
          </w:p>
        </w:tc>
      </w:tr>
    </w:tbl>
    <w:p w14:paraId="349B74BB" w14:textId="77777777" w:rsidR="00A67EEB" w:rsidRPr="006B0BE9" w:rsidRDefault="00A67EEB" w:rsidP="00A67EEB">
      <w:pPr>
        <w:spacing w:before="120"/>
        <w:jc w:val="center"/>
        <w:rPr>
          <w:rFonts w:ascii="Calibri" w:eastAsia="Times New Roman" w:hAnsi="Calibri" w:cs="Times New Roman"/>
          <w:b/>
          <w:sz w:val="24"/>
          <w:szCs w:val="24"/>
        </w:rPr>
      </w:pPr>
      <w:r w:rsidRPr="00D70777">
        <w:rPr>
          <w:rFonts w:ascii="Calibri" w:eastAsia="Times New Roman" w:hAnsi="Calibri" w:cs="Times New Roman"/>
          <w:b/>
          <w:bCs/>
          <w:sz w:val="24"/>
          <w:szCs w:val="24"/>
        </w:rPr>
        <w:t>BUDYNEK NR 9</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886"/>
        <w:gridCol w:w="1577"/>
        <w:gridCol w:w="1673"/>
      </w:tblGrid>
      <w:tr w:rsidR="00A67EEB" w:rsidRPr="002A5545" w14:paraId="4F7B329F" w14:textId="77777777" w:rsidTr="00727F88">
        <w:trPr>
          <w:trHeight w:hRule="exact" w:val="794"/>
        </w:trPr>
        <w:tc>
          <w:tcPr>
            <w:tcW w:w="511" w:type="pct"/>
            <w:shd w:val="clear" w:color="auto" w:fill="auto"/>
            <w:vAlign w:val="center"/>
          </w:tcPr>
          <w:p w14:paraId="4ADA0964" w14:textId="77777777" w:rsidR="00A67EEB" w:rsidRPr="002A5545" w:rsidRDefault="00A67EEB" w:rsidP="0015716A">
            <w:pPr>
              <w:rPr>
                <w:rFonts w:ascii="Calibri" w:eastAsia="Times New Roman" w:hAnsi="Calibri" w:cs="Times New Roman"/>
                <w:b/>
              </w:rPr>
            </w:pPr>
            <w:r w:rsidRPr="00733B1E">
              <w:rPr>
                <w:rFonts w:ascii="Calibri" w:eastAsia="Times New Roman" w:hAnsi="Calibri" w:cs="Times New Roman"/>
                <w:b/>
                <w:bCs/>
              </w:rPr>
              <w:t>Lp.</w:t>
            </w:r>
          </w:p>
        </w:tc>
        <w:tc>
          <w:tcPr>
            <w:tcW w:w="2696" w:type="pct"/>
            <w:shd w:val="clear" w:color="auto" w:fill="auto"/>
            <w:vAlign w:val="center"/>
          </w:tcPr>
          <w:p w14:paraId="29A72AE7" w14:textId="77777777" w:rsidR="00A67EEB" w:rsidRPr="002A5545" w:rsidRDefault="00A67EEB" w:rsidP="0015716A">
            <w:pPr>
              <w:rPr>
                <w:rFonts w:ascii="Calibri" w:eastAsia="Times New Roman" w:hAnsi="Calibri" w:cs="Times New Roman"/>
                <w:b/>
              </w:rPr>
            </w:pPr>
            <w:r w:rsidRPr="00733B1E">
              <w:rPr>
                <w:rFonts w:ascii="Calibri" w:eastAsia="Times New Roman" w:hAnsi="Calibri" w:cs="Times New Roman"/>
                <w:b/>
                <w:bCs/>
              </w:rPr>
              <w:t>Nazwa pomieszczenia</w:t>
            </w:r>
          </w:p>
        </w:tc>
        <w:tc>
          <w:tcPr>
            <w:tcW w:w="870" w:type="pct"/>
            <w:shd w:val="clear" w:color="auto" w:fill="auto"/>
            <w:vAlign w:val="center"/>
          </w:tcPr>
          <w:p w14:paraId="0D25B723" w14:textId="77777777" w:rsidR="00A67EEB" w:rsidRPr="002A5545" w:rsidRDefault="00A67EEB" w:rsidP="0015716A">
            <w:pPr>
              <w:jc w:val="center"/>
              <w:rPr>
                <w:rFonts w:ascii="Calibri" w:eastAsia="Times New Roman" w:hAnsi="Calibri" w:cs="Times New Roman"/>
                <w:b/>
              </w:rPr>
            </w:pPr>
            <w:r w:rsidRPr="00733B1E">
              <w:rPr>
                <w:rFonts w:ascii="Calibri" w:eastAsia="Times New Roman" w:hAnsi="Calibri" w:cs="Times New Roman"/>
                <w:b/>
                <w:bCs/>
              </w:rPr>
              <w:t>Powierzchnia</w:t>
            </w:r>
          </w:p>
          <w:p w14:paraId="7AEF7DAC" w14:textId="77777777" w:rsidR="00A67EEB" w:rsidRPr="002A5545" w:rsidRDefault="00A67EEB" w:rsidP="0015716A">
            <w:pPr>
              <w:jc w:val="center"/>
              <w:rPr>
                <w:rFonts w:ascii="Calibri" w:eastAsia="Times New Roman" w:hAnsi="Calibri" w:cs="Times New Roman"/>
                <w:b/>
              </w:rPr>
            </w:pPr>
            <w:r w:rsidRPr="00733B1E">
              <w:rPr>
                <w:rFonts w:ascii="Calibri" w:eastAsia="Times New Roman" w:hAnsi="Calibri" w:cs="Times New Roman"/>
                <w:b/>
                <w:bCs/>
              </w:rPr>
              <w:t>użytkowa</w:t>
            </w:r>
          </w:p>
          <w:p w14:paraId="50B52605" w14:textId="77777777" w:rsidR="00A67EEB" w:rsidRPr="002A5545" w:rsidRDefault="00A67EEB" w:rsidP="0015716A">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50807571" w14:textId="77777777" w:rsidR="00A67EEB" w:rsidRPr="002A5545" w:rsidRDefault="00A67EEB" w:rsidP="0015716A">
            <w:pPr>
              <w:jc w:val="center"/>
              <w:rPr>
                <w:rFonts w:ascii="Calibri" w:eastAsia="Times New Roman" w:hAnsi="Calibri" w:cs="Times New Roman"/>
                <w:b/>
              </w:rPr>
            </w:pPr>
          </w:p>
        </w:tc>
        <w:tc>
          <w:tcPr>
            <w:tcW w:w="923" w:type="pct"/>
            <w:shd w:val="clear" w:color="auto" w:fill="auto"/>
            <w:vAlign w:val="center"/>
          </w:tcPr>
          <w:p w14:paraId="6B2651E8" w14:textId="77777777" w:rsidR="00A67EEB" w:rsidRPr="002A5545" w:rsidRDefault="00A67EEB" w:rsidP="0015716A">
            <w:pPr>
              <w:jc w:val="center"/>
              <w:rPr>
                <w:rFonts w:ascii="Calibri" w:eastAsia="Times New Roman" w:hAnsi="Calibri" w:cs="Times New Roman"/>
                <w:b/>
              </w:rPr>
            </w:pPr>
            <w:r w:rsidRPr="00733B1E">
              <w:rPr>
                <w:rFonts w:ascii="Calibri" w:eastAsia="Times New Roman" w:hAnsi="Calibri" w:cs="Times New Roman"/>
                <w:b/>
                <w:bCs/>
              </w:rPr>
              <w:t>Powierzchnia ruchu</w:t>
            </w:r>
          </w:p>
          <w:p w14:paraId="382113AA" w14:textId="77777777" w:rsidR="00A67EEB" w:rsidRPr="002A5545" w:rsidRDefault="00A67EEB" w:rsidP="0015716A">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67FC2743" w14:textId="77777777" w:rsidR="00A67EEB" w:rsidRPr="002A5545" w:rsidRDefault="00A67EEB" w:rsidP="0015716A">
            <w:pPr>
              <w:ind w:left="-584"/>
              <w:jc w:val="center"/>
              <w:rPr>
                <w:rFonts w:ascii="Calibri" w:eastAsia="Times New Roman" w:hAnsi="Calibri" w:cs="Times New Roman"/>
                <w:b/>
              </w:rPr>
            </w:pPr>
          </w:p>
        </w:tc>
      </w:tr>
      <w:tr w:rsidR="00A67EEB" w:rsidRPr="002A5545" w14:paraId="15A46957" w14:textId="77777777" w:rsidTr="00727F88">
        <w:trPr>
          <w:trHeight w:val="400"/>
        </w:trPr>
        <w:tc>
          <w:tcPr>
            <w:tcW w:w="511" w:type="pct"/>
          </w:tcPr>
          <w:p w14:paraId="4451CC36" w14:textId="77777777" w:rsidR="00A67EEB" w:rsidRPr="002A5545" w:rsidRDefault="00A67EEB" w:rsidP="0015716A">
            <w:pPr>
              <w:rPr>
                <w:rFonts w:ascii="Calibri" w:eastAsia="Times New Roman" w:hAnsi="Calibri" w:cs="Calibri"/>
              </w:rPr>
            </w:pPr>
            <w:r w:rsidRPr="002A5545">
              <w:rPr>
                <w:rFonts w:ascii="Calibri" w:eastAsia="Times New Roman" w:hAnsi="Calibri" w:cs="Calibri"/>
              </w:rPr>
              <w:t>9.0.1</w:t>
            </w:r>
          </w:p>
        </w:tc>
        <w:tc>
          <w:tcPr>
            <w:tcW w:w="2696" w:type="pct"/>
          </w:tcPr>
          <w:p w14:paraId="11141447" w14:textId="77777777" w:rsidR="00A67EEB" w:rsidRPr="002A5545" w:rsidRDefault="00A67EEB" w:rsidP="0015716A">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4A5AA768" w14:textId="77777777" w:rsidR="00A67EEB" w:rsidRPr="002A5545" w:rsidRDefault="00A67EEB" w:rsidP="0015716A">
            <w:pPr>
              <w:jc w:val="center"/>
              <w:rPr>
                <w:rFonts w:ascii="Calibri" w:eastAsia="Times New Roman" w:hAnsi="Calibri" w:cs="Times New Roman"/>
              </w:rPr>
            </w:pPr>
          </w:p>
        </w:tc>
        <w:tc>
          <w:tcPr>
            <w:tcW w:w="923" w:type="pct"/>
          </w:tcPr>
          <w:p w14:paraId="12D522CA" w14:textId="77777777" w:rsidR="00A67EEB" w:rsidRPr="002A5545" w:rsidRDefault="00A67EEB" w:rsidP="0015716A">
            <w:pPr>
              <w:jc w:val="center"/>
              <w:rPr>
                <w:rFonts w:ascii="Calibri" w:eastAsia="Times New Roman" w:hAnsi="Calibri" w:cs="Times New Roman"/>
              </w:rPr>
            </w:pPr>
            <w:r w:rsidRPr="002A5545">
              <w:rPr>
                <w:rFonts w:ascii="Calibri" w:eastAsia="Times New Roman" w:hAnsi="Calibri" w:cs="Times New Roman"/>
              </w:rPr>
              <w:t>58,5</w:t>
            </w:r>
          </w:p>
        </w:tc>
      </w:tr>
      <w:tr w:rsidR="00A67EEB" w:rsidRPr="002A5545" w14:paraId="18B4A29D" w14:textId="77777777" w:rsidTr="00727F88">
        <w:trPr>
          <w:trHeight w:val="400"/>
        </w:trPr>
        <w:tc>
          <w:tcPr>
            <w:tcW w:w="511" w:type="pct"/>
          </w:tcPr>
          <w:p w14:paraId="5F69ECCB" w14:textId="77777777" w:rsidR="00A67EEB" w:rsidRPr="002A5545" w:rsidRDefault="00A67EEB" w:rsidP="0015716A">
            <w:pPr>
              <w:rPr>
                <w:rFonts w:ascii="Calibri" w:eastAsia="Times New Roman" w:hAnsi="Calibri" w:cs="Calibri"/>
              </w:rPr>
            </w:pPr>
            <w:r w:rsidRPr="002A5545">
              <w:rPr>
                <w:rFonts w:ascii="Calibri" w:eastAsia="Times New Roman" w:hAnsi="Calibri" w:cs="Calibri"/>
              </w:rPr>
              <w:t>9.0.2</w:t>
            </w:r>
          </w:p>
        </w:tc>
        <w:tc>
          <w:tcPr>
            <w:tcW w:w="2696" w:type="pct"/>
          </w:tcPr>
          <w:p w14:paraId="7DAE1ECE" w14:textId="77777777" w:rsidR="00A67EEB" w:rsidRPr="002A5545" w:rsidRDefault="00A67EEB" w:rsidP="0015716A">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1BE0B6BB" w14:textId="77777777" w:rsidR="00A67EEB" w:rsidRPr="002A5545" w:rsidRDefault="00A67EEB" w:rsidP="0015716A">
            <w:pPr>
              <w:jc w:val="center"/>
              <w:rPr>
                <w:rFonts w:ascii="Calibri" w:eastAsia="Times New Roman" w:hAnsi="Calibri" w:cs="Times New Roman"/>
              </w:rPr>
            </w:pPr>
          </w:p>
        </w:tc>
        <w:tc>
          <w:tcPr>
            <w:tcW w:w="923" w:type="pct"/>
          </w:tcPr>
          <w:p w14:paraId="16CEDB02" w14:textId="77777777" w:rsidR="00A67EEB" w:rsidRPr="002A5545" w:rsidRDefault="00A67EEB" w:rsidP="0015716A">
            <w:pPr>
              <w:jc w:val="center"/>
              <w:rPr>
                <w:rFonts w:ascii="Calibri" w:eastAsia="Times New Roman" w:hAnsi="Calibri" w:cs="Times New Roman"/>
              </w:rPr>
            </w:pPr>
            <w:r w:rsidRPr="002A5545">
              <w:rPr>
                <w:rFonts w:ascii="Calibri" w:eastAsia="Times New Roman" w:hAnsi="Calibri" w:cs="Times New Roman"/>
              </w:rPr>
              <w:t>27,0</w:t>
            </w:r>
          </w:p>
        </w:tc>
      </w:tr>
      <w:tr w:rsidR="00A67EEB" w:rsidRPr="002A5545" w14:paraId="1E7F48C9" w14:textId="77777777" w:rsidTr="00727F88">
        <w:trPr>
          <w:trHeight w:val="400"/>
        </w:trPr>
        <w:tc>
          <w:tcPr>
            <w:tcW w:w="511" w:type="pct"/>
          </w:tcPr>
          <w:p w14:paraId="64CF0E11" w14:textId="77777777" w:rsidR="00A67EEB" w:rsidRPr="002A5545" w:rsidRDefault="00A67EEB" w:rsidP="0015716A">
            <w:pPr>
              <w:rPr>
                <w:rFonts w:ascii="Calibri" w:eastAsia="Times New Roman" w:hAnsi="Calibri" w:cs="Calibri"/>
              </w:rPr>
            </w:pPr>
            <w:r w:rsidRPr="002A5545">
              <w:rPr>
                <w:rFonts w:ascii="Calibri" w:eastAsia="Times New Roman" w:hAnsi="Calibri" w:cs="Calibri"/>
              </w:rPr>
              <w:t>9.0.3</w:t>
            </w:r>
          </w:p>
        </w:tc>
        <w:tc>
          <w:tcPr>
            <w:tcW w:w="2696" w:type="pct"/>
          </w:tcPr>
          <w:p w14:paraId="765B8261" w14:textId="77777777" w:rsidR="00A67EEB" w:rsidRPr="002A5545" w:rsidRDefault="00A67EEB" w:rsidP="0015716A">
            <w:pPr>
              <w:rPr>
                <w:rFonts w:ascii="Calibri" w:eastAsia="Times New Roman" w:hAnsi="Calibri" w:cs="Times New Roman"/>
              </w:rPr>
            </w:pPr>
            <w:r w:rsidRPr="002A5545">
              <w:rPr>
                <w:rFonts w:ascii="Calibri" w:eastAsia="Times New Roman" w:hAnsi="Calibri" w:cs="Times New Roman"/>
              </w:rPr>
              <w:t>POMIESZCZENIE TECHNICZNE</w:t>
            </w:r>
          </w:p>
        </w:tc>
        <w:tc>
          <w:tcPr>
            <w:tcW w:w="870" w:type="pct"/>
          </w:tcPr>
          <w:p w14:paraId="2FA5CC22" w14:textId="77777777" w:rsidR="00A67EEB" w:rsidRPr="002A5545" w:rsidRDefault="00A67EEB" w:rsidP="0015716A">
            <w:pPr>
              <w:jc w:val="center"/>
              <w:rPr>
                <w:rFonts w:ascii="Calibri" w:eastAsia="Times New Roman" w:hAnsi="Calibri" w:cs="Times New Roman"/>
              </w:rPr>
            </w:pPr>
            <w:r w:rsidRPr="002A5545">
              <w:rPr>
                <w:rFonts w:ascii="Calibri" w:eastAsia="Times New Roman" w:hAnsi="Calibri" w:cs="Times New Roman"/>
              </w:rPr>
              <w:t>25,8</w:t>
            </w:r>
          </w:p>
        </w:tc>
        <w:tc>
          <w:tcPr>
            <w:tcW w:w="923" w:type="pct"/>
          </w:tcPr>
          <w:p w14:paraId="069508CD" w14:textId="77777777" w:rsidR="00A67EEB" w:rsidRPr="002A5545" w:rsidRDefault="00A67EEB" w:rsidP="0015716A">
            <w:pPr>
              <w:jc w:val="center"/>
              <w:rPr>
                <w:rFonts w:ascii="Calibri" w:eastAsia="Times New Roman" w:hAnsi="Calibri" w:cs="Times New Roman"/>
              </w:rPr>
            </w:pPr>
          </w:p>
        </w:tc>
      </w:tr>
      <w:tr w:rsidR="00A67EEB" w:rsidRPr="002A5545" w14:paraId="2551432E" w14:textId="77777777" w:rsidTr="00727F88">
        <w:trPr>
          <w:trHeight w:val="400"/>
        </w:trPr>
        <w:tc>
          <w:tcPr>
            <w:tcW w:w="3207" w:type="pct"/>
            <w:gridSpan w:val="2"/>
          </w:tcPr>
          <w:p w14:paraId="14181639" w14:textId="77777777" w:rsidR="00A67EEB" w:rsidRPr="002A5545" w:rsidRDefault="00A67EEB" w:rsidP="0015716A">
            <w:pPr>
              <w:jc w:val="right"/>
              <w:rPr>
                <w:rFonts w:ascii="Calibri" w:eastAsia="Times New Roman" w:hAnsi="Calibri" w:cs="Times New Roman"/>
                <w:b/>
                <w:sz w:val="24"/>
                <w:szCs w:val="24"/>
              </w:rPr>
            </w:pPr>
            <w:r w:rsidRPr="00733B1E">
              <w:rPr>
                <w:rFonts w:ascii="Calibri" w:eastAsia="Times New Roman" w:hAnsi="Calibri" w:cs="Times New Roman"/>
                <w:b/>
                <w:bCs/>
                <w:sz w:val="24"/>
                <w:szCs w:val="24"/>
              </w:rPr>
              <w:t>RAZEM</w:t>
            </w:r>
          </w:p>
        </w:tc>
        <w:tc>
          <w:tcPr>
            <w:tcW w:w="870" w:type="pct"/>
          </w:tcPr>
          <w:p w14:paraId="7B193BF4" w14:textId="77777777" w:rsidR="00A67EEB" w:rsidRPr="002A5545" w:rsidRDefault="00A67EEB" w:rsidP="0015716A">
            <w:pPr>
              <w:jc w:val="center"/>
              <w:rPr>
                <w:rFonts w:ascii="Calibri" w:eastAsia="Times New Roman" w:hAnsi="Calibri" w:cs="Times New Roman"/>
                <w:b/>
                <w:sz w:val="24"/>
                <w:szCs w:val="24"/>
              </w:rPr>
            </w:pPr>
            <w:r w:rsidRPr="00733B1E">
              <w:rPr>
                <w:rFonts w:ascii="Calibri" w:eastAsia="Times New Roman" w:hAnsi="Calibri" w:cs="Times New Roman"/>
                <w:b/>
                <w:bCs/>
                <w:sz w:val="24"/>
                <w:szCs w:val="24"/>
              </w:rPr>
              <w:t>25,8</w:t>
            </w:r>
          </w:p>
        </w:tc>
        <w:tc>
          <w:tcPr>
            <w:tcW w:w="923" w:type="pct"/>
          </w:tcPr>
          <w:p w14:paraId="121E0923" w14:textId="77777777" w:rsidR="00A67EEB" w:rsidRPr="002A5545" w:rsidRDefault="00A67EEB" w:rsidP="0015716A">
            <w:pPr>
              <w:jc w:val="center"/>
              <w:rPr>
                <w:rFonts w:ascii="Calibri" w:eastAsia="Times New Roman" w:hAnsi="Calibri" w:cs="Times New Roman"/>
                <w:b/>
                <w:sz w:val="24"/>
                <w:szCs w:val="24"/>
              </w:rPr>
            </w:pPr>
            <w:r w:rsidRPr="00733B1E">
              <w:rPr>
                <w:rFonts w:ascii="Calibri" w:eastAsia="Times New Roman" w:hAnsi="Calibri" w:cs="Times New Roman"/>
                <w:b/>
                <w:bCs/>
                <w:sz w:val="24"/>
                <w:szCs w:val="24"/>
              </w:rPr>
              <w:t>85,5</w:t>
            </w:r>
          </w:p>
        </w:tc>
      </w:tr>
    </w:tbl>
    <w:p w14:paraId="398B0FC8" w14:textId="77777777" w:rsidR="00A67EEB" w:rsidRDefault="00A67EEB" w:rsidP="00A67EEB"/>
    <w:p w14:paraId="26E93DDB" w14:textId="77777777" w:rsidR="0015716A" w:rsidRDefault="00013CD0" w:rsidP="0015716A">
      <w:pPr>
        <w:pStyle w:val="Nagwek3"/>
      </w:pPr>
      <w:bookmarkStart w:id="16" w:name="_Toc500854316"/>
      <w:r>
        <w:t>Dane techniczne przebudowywanych pomieszczeń</w:t>
      </w:r>
      <w:bookmarkEnd w:id="16"/>
    </w:p>
    <w:p w14:paraId="5CF6B800" w14:textId="77777777" w:rsidR="0015716A" w:rsidRPr="007E5FB5" w:rsidRDefault="0015716A" w:rsidP="0015716A">
      <w:pPr>
        <w:rPr>
          <w:sz w:val="16"/>
          <w:szCs w:val="16"/>
        </w:rPr>
      </w:pPr>
    </w:p>
    <w:tbl>
      <w:tblPr>
        <w:tblStyle w:val="Tabela-Siatka"/>
        <w:tblW w:w="0" w:type="auto"/>
        <w:tblLook w:val="04A0" w:firstRow="1" w:lastRow="0" w:firstColumn="1" w:lastColumn="0" w:noHBand="0" w:noVBand="1"/>
      </w:tblPr>
      <w:tblGrid>
        <w:gridCol w:w="3015"/>
        <w:gridCol w:w="3013"/>
        <w:gridCol w:w="3014"/>
      </w:tblGrid>
      <w:tr w:rsidR="0015716A" w14:paraId="54F3A6DD" w14:textId="77777777" w:rsidTr="00727F88">
        <w:tc>
          <w:tcPr>
            <w:tcW w:w="3015" w:type="dxa"/>
            <w:tcBorders>
              <w:top w:val="single" w:sz="12" w:space="0" w:color="auto"/>
              <w:left w:val="single" w:sz="12" w:space="0" w:color="auto"/>
              <w:bottom w:val="single" w:sz="12" w:space="0" w:color="auto"/>
              <w:right w:val="single" w:sz="12" w:space="0" w:color="auto"/>
            </w:tcBorders>
          </w:tcPr>
          <w:p w14:paraId="7FFDAFBD" w14:textId="77777777" w:rsidR="0015716A" w:rsidRPr="009648C7" w:rsidRDefault="0015716A" w:rsidP="00727F88">
            <w:pPr>
              <w:pStyle w:val="Bezodstpw"/>
              <w:jc w:val="center"/>
              <w:rPr>
                <w:rFonts w:asciiTheme="minorHAnsi" w:hAnsiTheme="minorHAnsi" w:cstheme="minorBidi"/>
              </w:rPr>
            </w:pPr>
            <w:r w:rsidRPr="6E591F8B">
              <w:rPr>
                <w:rFonts w:asciiTheme="minorHAnsi" w:hAnsiTheme="minorHAnsi" w:cstheme="minorBidi"/>
              </w:rPr>
              <w:t>DANE TECHNICZNE</w:t>
            </w:r>
          </w:p>
        </w:tc>
        <w:tc>
          <w:tcPr>
            <w:tcW w:w="3013" w:type="dxa"/>
            <w:tcBorders>
              <w:top w:val="single" w:sz="12" w:space="0" w:color="auto"/>
              <w:left w:val="single" w:sz="12" w:space="0" w:color="auto"/>
              <w:bottom w:val="single" w:sz="12" w:space="0" w:color="auto"/>
              <w:right w:val="single" w:sz="12" w:space="0" w:color="auto"/>
            </w:tcBorders>
          </w:tcPr>
          <w:p w14:paraId="424BDA66" w14:textId="77777777" w:rsidR="0015716A" w:rsidRPr="00C1627A" w:rsidRDefault="0015716A" w:rsidP="00727F88">
            <w:pPr>
              <w:pStyle w:val="Bezodstpw"/>
              <w:jc w:val="center"/>
              <w:rPr>
                <w:rFonts w:ascii="Calibri" w:hAnsi="Calibri"/>
              </w:rPr>
            </w:pPr>
            <w:r>
              <w:rPr>
                <w:rFonts w:ascii="Calibri" w:hAnsi="Calibri"/>
              </w:rPr>
              <w:t>SYMBOL</w:t>
            </w:r>
          </w:p>
        </w:tc>
        <w:tc>
          <w:tcPr>
            <w:tcW w:w="3014" w:type="dxa"/>
            <w:tcBorders>
              <w:top w:val="single" w:sz="12" w:space="0" w:color="auto"/>
              <w:left w:val="single" w:sz="12" w:space="0" w:color="auto"/>
              <w:bottom w:val="single" w:sz="12" w:space="0" w:color="auto"/>
              <w:right w:val="single" w:sz="12" w:space="0" w:color="auto"/>
            </w:tcBorders>
          </w:tcPr>
          <w:p w14:paraId="730654E4" w14:textId="77777777" w:rsidR="0015716A" w:rsidRPr="00C1627A" w:rsidRDefault="0015716A" w:rsidP="00727F88">
            <w:pPr>
              <w:pStyle w:val="Bezodstpw"/>
              <w:jc w:val="center"/>
              <w:rPr>
                <w:rFonts w:ascii="Calibri" w:hAnsi="Calibri"/>
              </w:rPr>
            </w:pPr>
            <w:r>
              <w:rPr>
                <w:rFonts w:ascii="Calibri" w:hAnsi="Calibri"/>
              </w:rPr>
              <w:t>WARTOŚĆ</w:t>
            </w:r>
          </w:p>
        </w:tc>
      </w:tr>
      <w:tr w:rsidR="0015716A" w14:paraId="5FCF596A" w14:textId="77777777" w:rsidTr="00727F88">
        <w:tc>
          <w:tcPr>
            <w:tcW w:w="3015" w:type="dxa"/>
            <w:tcBorders>
              <w:top w:val="single" w:sz="12" w:space="0" w:color="auto"/>
            </w:tcBorders>
          </w:tcPr>
          <w:p w14:paraId="225545D4" w14:textId="77777777" w:rsidR="0015716A" w:rsidRPr="002D0DAD" w:rsidRDefault="0015716A" w:rsidP="00727F88">
            <w:pPr>
              <w:pStyle w:val="Bezodstpw"/>
              <w:jc w:val="center"/>
              <w:rPr>
                <w:rFonts w:asciiTheme="minorHAnsi" w:hAnsiTheme="minorHAnsi" w:cstheme="minorBidi"/>
                <w:lang w:val="pl-PL"/>
              </w:rPr>
            </w:pPr>
            <w:r w:rsidRPr="002D0DAD">
              <w:rPr>
                <w:rFonts w:asciiTheme="minorHAnsi" w:hAnsiTheme="minorHAnsi" w:cstheme="minorBidi"/>
                <w:lang w:val="pl-PL"/>
              </w:rPr>
              <w:t>Powierzchnia użytkowa netto</w:t>
            </w:r>
          </w:p>
        </w:tc>
        <w:tc>
          <w:tcPr>
            <w:tcW w:w="3013" w:type="dxa"/>
            <w:tcBorders>
              <w:top w:val="single" w:sz="12" w:space="0" w:color="auto"/>
            </w:tcBorders>
          </w:tcPr>
          <w:p w14:paraId="3C648BD1" w14:textId="77777777" w:rsidR="0015716A" w:rsidRPr="00363741" w:rsidRDefault="0015716A" w:rsidP="00727F88">
            <w:pPr>
              <w:pStyle w:val="Bezodstpw"/>
              <w:jc w:val="center"/>
              <w:rPr>
                <w:rFonts w:ascii="Calibri" w:hAnsi="Calibri"/>
              </w:rPr>
            </w:pPr>
            <w:r>
              <w:rPr>
                <w:rFonts w:ascii="Calibri" w:hAnsi="Calibri"/>
              </w:rPr>
              <w:t>Pn</w:t>
            </w:r>
          </w:p>
        </w:tc>
        <w:tc>
          <w:tcPr>
            <w:tcW w:w="3014" w:type="dxa"/>
            <w:tcBorders>
              <w:top w:val="single" w:sz="12" w:space="0" w:color="auto"/>
            </w:tcBorders>
          </w:tcPr>
          <w:p w14:paraId="7854946F" w14:textId="77777777" w:rsidR="0015716A" w:rsidRDefault="0015716A" w:rsidP="00727F88">
            <w:pPr>
              <w:pStyle w:val="Bezodstpw"/>
              <w:jc w:val="center"/>
              <w:rPr>
                <w:rFonts w:ascii="Calibri" w:hAnsi="Calibri"/>
              </w:rPr>
            </w:pPr>
            <w:r>
              <w:rPr>
                <w:rFonts w:ascii="Calibri" w:hAnsi="Calibri"/>
              </w:rPr>
              <w:t>1045,7</w:t>
            </w:r>
          </w:p>
        </w:tc>
      </w:tr>
      <w:tr w:rsidR="0015716A" w14:paraId="7F541A69" w14:textId="77777777" w:rsidTr="00727F88">
        <w:tc>
          <w:tcPr>
            <w:tcW w:w="3015" w:type="dxa"/>
          </w:tcPr>
          <w:p w14:paraId="30A61159" w14:textId="77777777" w:rsidR="0015716A" w:rsidRPr="002D0DAD" w:rsidRDefault="0015716A" w:rsidP="00727F88">
            <w:pPr>
              <w:pStyle w:val="Bezodstpw"/>
              <w:jc w:val="center"/>
              <w:rPr>
                <w:rFonts w:asciiTheme="minorHAnsi" w:hAnsiTheme="minorHAnsi" w:cstheme="minorBidi"/>
                <w:lang w:val="pl-PL"/>
              </w:rPr>
            </w:pPr>
            <w:r w:rsidRPr="002D0DAD">
              <w:rPr>
                <w:rFonts w:asciiTheme="minorHAnsi" w:hAnsiTheme="minorHAnsi" w:cstheme="minorBidi"/>
                <w:lang w:val="pl-PL"/>
              </w:rPr>
              <w:t>Powierzchnia użytkowa ruchu</w:t>
            </w:r>
          </w:p>
        </w:tc>
        <w:tc>
          <w:tcPr>
            <w:tcW w:w="3013" w:type="dxa"/>
          </w:tcPr>
          <w:p w14:paraId="6DF45500" w14:textId="77777777" w:rsidR="0015716A" w:rsidRPr="00363741" w:rsidRDefault="0015716A" w:rsidP="00727F88">
            <w:pPr>
              <w:pStyle w:val="Bezodstpw"/>
              <w:jc w:val="center"/>
              <w:rPr>
                <w:rFonts w:ascii="Calibri" w:hAnsi="Calibri"/>
                <w:vertAlign w:val="subscript"/>
              </w:rPr>
            </w:pPr>
            <w:r>
              <w:rPr>
                <w:rFonts w:ascii="Calibri" w:hAnsi="Calibri"/>
              </w:rPr>
              <w:t>Pr</w:t>
            </w:r>
          </w:p>
        </w:tc>
        <w:tc>
          <w:tcPr>
            <w:tcW w:w="3014" w:type="dxa"/>
          </w:tcPr>
          <w:p w14:paraId="516DE0C1" w14:textId="77777777" w:rsidR="0015716A" w:rsidRDefault="0015716A" w:rsidP="00727F88">
            <w:pPr>
              <w:pStyle w:val="Bezodstpw"/>
              <w:jc w:val="center"/>
              <w:rPr>
                <w:rFonts w:ascii="Calibri" w:hAnsi="Calibri"/>
              </w:rPr>
            </w:pPr>
            <w:r>
              <w:rPr>
                <w:rFonts w:ascii="Calibri" w:hAnsi="Calibri"/>
              </w:rPr>
              <w:t>481,8</w:t>
            </w:r>
          </w:p>
        </w:tc>
      </w:tr>
      <w:tr w:rsidR="0015716A" w14:paraId="0B0AE814" w14:textId="77777777" w:rsidTr="00727F88">
        <w:tc>
          <w:tcPr>
            <w:tcW w:w="3015" w:type="dxa"/>
          </w:tcPr>
          <w:p w14:paraId="5886273A" w14:textId="77777777" w:rsidR="0015716A" w:rsidRPr="002D0DAD" w:rsidRDefault="0015716A" w:rsidP="00727F88">
            <w:pPr>
              <w:pStyle w:val="Bezodstpw"/>
              <w:jc w:val="center"/>
              <w:rPr>
                <w:rFonts w:asciiTheme="minorHAnsi" w:hAnsiTheme="minorHAnsi" w:cstheme="minorBidi"/>
                <w:lang w:val="pl-PL"/>
              </w:rPr>
            </w:pPr>
            <w:r w:rsidRPr="002D0DAD">
              <w:rPr>
                <w:rFonts w:asciiTheme="minorHAnsi" w:hAnsiTheme="minorHAnsi" w:cstheme="minorBidi"/>
                <w:lang w:val="pl-PL"/>
              </w:rPr>
              <w:t>Powierzchnia użytkowa razem</w:t>
            </w:r>
          </w:p>
        </w:tc>
        <w:tc>
          <w:tcPr>
            <w:tcW w:w="3013" w:type="dxa"/>
          </w:tcPr>
          <w:p w14:paraId="2D9BCA4B" w14:textId="77777777" w:rsidR="0015716A" w:rsidRDefault="0015716A" w:rsidP="00727F88">
            <w:pPr>
              <w:pStyle w:val="Bezodstpw"/>
              <w:jc w:val="center"/>
              <w:rPr>
                <w:rFonts w:ascii="Calibri" w:hAnsi="Calibri"/>
              </w:rPr>
            </w:pPr>
            <w:r>
              <w:rPr>
                <w:rFonts w:ascii="Calibri" w:hAnsi="Calibri"/>
              </w:rPr>
              <w:t>Pu</w:t>
            </w:r>
          </w:p>
        </w:tc>
        <w:tc>
          <w:tcPr>
            <w:tcW w:w="3014" w:type="dxa"/>
          </w:tcPr>
          <w:p w14:paraId="4CAC5A24" w14:textId="77777777" w:rsidR="0015716A" w:rsidRDefault="0015716A" w:rsidP="00727F88">
            <w:pPr>
              <w:pStyle w:val="Bezodstpw"/>
              <w:jc w:val="center"/>
              <w:rPr>
                <w:rFonts w:ascii="Calibri" w:hAnsi="Calibri"/>
              </w:rPr>
            </w:pPr>
            <w:r>
              <w:rPr>
                <w:rFonts w:ascii="Calibri" w:hAnsi="Calibri"/>
              </w:rPr>
              <w:t>1527,5</w:t>
            </w:r>
          </w:p>
        </w:tc>
      </w:tr>
      <w:tr w:rsidR="0015716A" w14:paraId="17EE4604" w14:textId="77777777" w:rsidTr="00727F88">
        <w:tc>
          <w:tcPr>
            <w:tcW w:w="3015" w:type="dxa"/>
          </w:tcPr>
          <w:p w14:paraId="3C76084E" w14:textId="77777777" w:rsidR="0015716A" w:rsidRPr="002D0DAD" w:rsidRDefault="0015716A" w:rsidP="00727F88">
            <w:pPr>
              <w:pStyle w:val="Bezodstpw"/>
              <w:jc w:val="center"/>
              <w:rPr>
                <w:rFonts w:asciiTheme="minorHAnsi" w:hAnsiTheme="minorHAnsi" w:cstheme="minorBidi"/>
                <w:lang w:val="pl-PL"/>
              </w:rPr>
            </w:pPr>
            <w:r w:rsidRPr="002D0DAD">
              <w:rPr>
                <w:rFonts w:asciiTheme="minorHAnsi" w:hAnsiTheme="minorHAnsi" w:cstheme="minorBidi"/>
                <w:lang w:val="pl-PL"/>
              </w:rPr>
              <w:t>Powierzchnia całkowita</w:t>
            </w:r>
          </w:p>
        </w:tc>
        <w:tc>
          <w:tcPr>
            <w:tcW w:w="3013" w:type="dxa"/>
          </w:tcPr>
          <w:p w14:paraId="1729654A" w14:textId="77777777" w:rsidR="0015716A" w:rsidRDefault="0015716A" w:rsidP="00727F88">
            <w:pPr>
              <w:pStyle w:val="Bezodstpw"/>
              <w:jc w:val="center"/>
              <w:rPr>
                <w:rFonts w:ascii="Calibri" w:hAnsi="Calibri"/>
              </w:rPr>
            </w:pPr>
            <w:r>
              <w:rPr>
                <w:rFonts w:ascii="Calibri" w:hAnsi="Calibri"/>
              </w:rPr>
              <w:t>Pc</w:t>
            </w:r>
          </w:p>
        </w:tc>
        <w:tc>
          <w:tcPr>
            <w:tcW w:w="3014" w:type="dxa"/>
          </w:tcPr>
          <w:p w14:paraId="2A1F9044" w14:textId="77777777" w:rsidR="0015716A" w:rsidRDefault="0015716A" w:rsidP="00727F88">
            <w:pPr>
              <w:pStyle w:val="Bezodstpw"/>
              <w:jc w:val="center"/>
              <w:rPr>
                <w:rFonts w:ascii="Calibri" w:hAnsi="Calibri"/>
              </w:rPr>
            </w:pPr>
            <w:r>
              <w:rPr>
                <w:rFonts w:ascii="Calibri" w:hAnsi="Calibri"/>
              </w:rPr>
              <w:t>2321,1</w:t>
            </w:r>
          </w:p>
        </w:tc>
      </w:tr>
      <w:tr w:rsidR="0015716A" w14:paraId="1713A414" w14:textId="77777777" w:rsidTr="00727F88">
        <w:tc>
          <w:tcPr>
            <w:tcW w:w="3015" w:type="dxa"/>
          </w:tcPr>
          <w:p w14:paraId="2B00BB9B" w14:textId="77777777" w:rsidR="0015716A" w:rsidRPr="002D0DAD" w:rsidRDefault="0015716A" w:rsidP="00727F88">
            <w:pPr>
              <w:pStyle w:val="Bezodstpw"/>
              <w:jc w:val="center"/>
              <w:rPr>
                <w:rFonts w:asciiTheme="minorHAnsi" w:hAnsiTheme="minorHAnsi" w:cstheme="minorBidi"/>
                <w:lang w:val="pl-PL"/>
              </w:rPr>
            </w:pPr>
            <w:r w:rsidRPr="002D0DAD">
              <w:rPr>
                <w:rFonts w:asciiTheme="minorHAnsi" w:hAnsiTheme="minorHAnsi" w:cstheme="minorBidi"/>
                <w:lang w:val="pl-PL"/>
              </w:rPr>
              <w:t xml:space="preserve">Kubatura </w:t>
            </w:r>
          </w:p>
        </w:tc>
        <w:tc>
          <w:tcPr>
            <w:tcW w:w="3013" w:type="dxa"/>
          </w:tcPr>
          <w:p w14:paraId="5629ECF8" w14:textId="77777777" w:rsidR="0015716A" w:rsidRDefault="0015716A" w:rsidP="00727F88">
            <w:pPr>
              <w:pStyle w:val="Bezodstpw"/>
              <w:jc w:val="center"/>
              <w:rPr>
                <w:rFonts w:ascii="Calibri" w:hAnsi="Calibri"/>
              </w:rPr>
            </w:pPr>
            <w:r>
              <w:rPr>
                <w:rFonts w:ascii="Calibri" w:hAnsi="Calibri"/>
              </w:rPr>
              <w:t>Kb</w:t>
            </w:r>
          </w:p>
        </w:tc>
        <w:tc>
          <w:tcPr>
            <w:tcW w:w="3014" w:type="dxa"/>
          </w:tcPr>
          <w:p w14:paraId="2174C0C2" w14:textId="77777777" w:rsidR="0015716A" w:rsidRDefault="0015716A" w:rsidP="00727F88">
            <w:pPr>
              <w:pStyle w:val="Bezodstpw"/>
              <w:jc w:val="center"/>
              <w:rPr>
                <w:rFonts w:ascii="Calibri" w:hAnsi="Calibri"/>
              </w:rPr>
            </w:pPr>
            <w:r>
              <w:rPr>
                <w:rFonts w:ascii="Calibri" w:hAnsi="Calibri"/>
              </w:rPr>
              <w:t>6498,8</w:t>
            </w:r>
          </w:p>
        </w:tc>
      </w:tr>
      <w:tr w:rsidR="0015716A" w14:paraId="533C093D" w14:textId="77777777" w:rsidTr="00727F88">
        <w:tc>
          <w:tcPr>
            <w:tcW w:w="3015" w:type="dxa"/>
          </w:tcPr>
          <w:p w14:paraId="678A3F52" w14:textId="77777777" w:rsidR="0015716A" w:rsidRPr="002D0DAD" w:rsidRDefault="0015716A" w:rsidP="00727F88">
            <w:pPr>
              <w:pStyle w:val="Bezodstpw"/>
              <w:jc w:val="center"/>
              <w:rPr>
                <w:rFonts w:asciiTheme="minorHAnsi" w:hAnsiTheme="minorHAnsi" w:cstheme="minorBidi"/>
                <w:lang w:val="pl-PL"/>
              </w:rPr>
            </w:pPr>
            <w:r w:rsidRPr="002D0DAD">
              <w:rPr>
                <w:rFonts w:asciiTheme="minorHAnsi" w:hAnsiTheme="minorHAnsi" w:cstheme="minorBidi"/>
                <w:lang w:val="pl-PL"/>
              </w:rPr>
              <w:t>Wysokość kondygnacji (zmienna)</w:t>
            </w:r>
          </w:p>
        </w:tc>
        <w:tc>
          <w:tcPr>
            <w:tcW w:w="3013" w:type="dxa"/>
          </w:tcPr>
          <w:p w14:paraId="3DAC2580" w14:textId="77777777" w:rsidR="0015716A" w:rsidRDefault="0015716A" w:rsidP="00727F88">
            <w:pPr>
              <w:pStyle w:val="Bezodstpw"/>
              <w:jc w:val="center"/>
              <w:rPr>
                <w:rFonts w:ascii="Calibri" w:hAnsi="Calibri"/>
              </w:rPr>
            </w:pPr>
            <w:r>
              <w:rPr>
                <w:rFonts w:ascii="Calibri" w:hAnsi="Calibri"/>
              </w:rPr>
              <w:t>H</w:t>
            </w:r>
          </w:p>
        </w:tc>
        <w:tc>
          <w:tcPr>
            <w:tcW w:w="3014" w:type="dxa"/>
          </w:tcPr>
          <w:p w14:paraId="10276AE2" w14:textId="77777777" w:rsidR="0015716A" w:rsidRDefault="0015716A" w:rsidP="00727F88">
            <w:pPr>
              <w:pStyle w:val="Bezodstpw"/>
              <w:jc w:val="center"/>
              <w:rPr>
                <w:rFonts w:ascii="Calibri" w:hAnsi="Calibri"/>
              </w:rPr>
            </w:pPr>
            <w:r>
              <w:rPr>
                <w:rFonts w:ascii="Calibri" w:hAnsi="Calibri"/>
              </w:rPr>
              <w:t xml:space="preserve">2,57 </w:t>
            </w:r>
            <w:r>
              <w:rPr>
                <w:rFonts w:ascii="Calibri" w:hAnsi="Calibri" w:cs="Calibri"/>
              </w:rPr>
              <w:t>÷</w:t>
            </w:r>
            <w:r>
              <w:rPr>
                <w:rFonts w:ascii="Calibri" w:hAnsi="Calibri"/>
              </w:rPr>
              <w:t xml:space="preserve"> 3,00</w:t>
            </w:r>
          </w:p>
        </w:tc>
      </w:tr>
    </w:tbl>
    <w:p w14:paraId="413B3849" w14:textId="77777777" w:rsidR="0015716A" w:rsidRDefault="0015716A" w:rsidP="0015716A">
      <w:pPr>
        <w:tabs>
          <w:tab w:val="left" w:pos="284"/>
        </w:tabs>
        <w:jc w:val="both"/>
        <w:rPr>
          <w:rFonts w:ascii="Calibri" w:hAnsi="Calibri" w:cs="Arial"/>
          <w:b/>
          <w:bCs/>
          <w:szCs w:val="24"/>
        </w:rPr>
      </w:pPr>
    </w:p>
    <w:p w14:paraId="17EB1B2B" w14:textId="77777777" w:rsidR="0015716A" w:rsidRPr="009648C7" w:rsidRDefault="0015716A" w:rsidP="0015716A">
      <w:pPr>
        <w:jc w:val="both"/>
        <w:rPr>
          <w:rFonts w:ascii="Calibri" w:hAnsi="Calibri" w:cs="Arial"/>
        </w:rPr>
      </w:pPr>
      <w:r w:rsidRPr="00733B1E">
        <w:rPr>
          <w:rFonts w:ascii="Calibri" w:hAnsi="Calibri" w:cs="Arial"/>
        </w:rPr>
        <w:t>Powierzchnia ruchu do powierzchni netto:</w:t>
      </w:r>
    </w:p>
    <w:p w14:paraId="317E0183" w14:textId="77777777" w:rsidR="0015716A" w:rsidRPr="00F2492F" w:rsidRDefault="00E42636" w:rsidP="0015716A">
      <w:pPr>
        <w:jc w:val="both"/>
        <w:rPr>
          <w:rFonts w:ascii="Calibri" w:hAnsi="Calibri" w:cs="Arial"/>
          <w:szCs w:val="24"/>
        </w:rPr>
      </w:pPr>
      <m:oMathPara>
        <m:oMath>
          <m:f>
            <m:fPr>
              <m:ctrlPr>
                <w:rPr>
                  <w:rFonts w:ascii="Cambria Math" w:hAnsi="Cambria Math" w:cs="Arial"/>
                  <w:i/>
                  <w:szCs w:val="24"/>
                </w:rPr>
              </m:ctrlPr>
            </m:fPr>
            <m:num>
              <m:r>
                <w:rPr>
                  <w:rFonts w:ascii="Cambria Math" w:hAnsi="Cambria Math" w:cs="Arial"/>
                  <w:szCs w:val="24"/>
                </w:rPr>
                <m:t>Pr</m:t>
              </m:r>
            </m:num>
            <m:den>
              <m:r>
                <w:rPr>
                  <w:rFonts w:ascii="Cambria Math" w:hAnsi="Cambria Math" w:cs="Arial"/>
                  <w:szCs w:val="24"/>
                </w:rPr>
                <m:t>Pn</m:t>
              </m:r>
            </m:den>
          </m:f>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481,8</m:t>
              </m:r>
            </m:num>
            <m:den>
              <m:r>
                <w:rPr>
                  <w:rFonts w:ascii="Cambria Math" w:hAnsi="Cambria Math" w:cs="Arial"/>
                  <w:szCs w:val="24"/>
                </w:rPr>
                <m:t>1045,7</m:t>
              </m:r>
            </m:den>
          </m:f>
          <m:r>
            <w:rPr>
              <w:rFonts w:ascii="Cambria Math" w:hAnsi="Cambria Math" w:cs="Arial"/>
              <w:szCs w:val="24"/>
            </w:rPr>
            <m:t>=0.46</m:t>
          </m:r>
        </m:oMath>
      </m:oMathPara>
    </w:p>
    <w:p w14:paraId="4A0CBD9B" w14:textId="77777777" w:rsidR="0015716A" w:rsidRPr="009648C7" w:rsidRDefault="0015716A" w:rsidP="0015716A">
      <w:pPr>
        <w:jc w:val="both"/>
        <w:rPr>
          <w:rFonts w:ascii="Calibri" w:hAnsi="Calibri" w:cs="Arial"/>
        </w:rPr>
      </w:pPr>
      <w:r w:rsidRPr="00733B1E">
        <w:rPr>
          <w:rFonts w:ascii="Calibri" w:hAnsi="Calibri" w:cs="Arial"/>
        </w:rPr>
        <w:t>Powierzchnia ruchu do powierzchni użytkowej:</w:t>
      </w:r>
    </w:p>
    <w:p w14:paraId="65D2B3EE" w14:textId="77777777" w:rsidR="0015716A" w:rsidRPr="00F2492F" w:rsidRDefault="00E42636" w:rsidP="0015716A">
      <w:pPr>
        <w:jc w:val="both"/>
        <w:rPr>
          <w:rFonts w:ascii="Calibri" w:hAnsi="Calibri" w:cs="Arial"/>
          <w:szCs w:val="24"/>
        </w:rPr>
      </w:pPr>
      <m:oMathPara>
        <m:oMath>
          <m:f>
            <m:fPr>
              <m:ctrlPr>
                <w:rPr>
                  <w:rFonts w:ascii="Cambria Math" w:hAnsi="Cambria Math" w:cs="Arial"/>
                  <w:i/>
                  <w:szCs w:val="24"/>
                </w:rPr>
              </m:ctrlPr>
            </m:fPr>
            <m:num>
              <m:r>
                <w:rPr>
                  <w:rFonts w:ascii="Cambria Math" w:hAnsi="Cambria Math" w:cs="Arial"/>
                  <w:szCs w:val="24"/>
                </w:rPr>
                <m:t>Pr</m:t>
              </m:r>
            </m:num>
            <m:den>
              <m:r>
                <w:rPr>
                  <w:rFonts w:ascii="Cambria Math" w:hAnsi="Cambria Math" w:cs="Arial"/>
                  <w:szCs w:val="24"/>
                </w:rPr>
                <m:t>Pu</m:t>
              </m:r>
            </m:den>
          </m:f>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481,8</m:t>
              </m:r>
            </m:num>
            <m:den>
              <m:r>
                <w:rPr>
                  <w:rFonts w:ascii="Cambria Math" w:hAnsi="Cambria Math" w:cs="Arial"/>
                  <w:szCs w:val="24"/>
                </w:rPr>
                <m:t>1527,5</m:t>
              </m:r>
            </m:den>
          </m:f>
          <m:r>
            <w:rPr>
              <w:rFonts w:ascii="Cambria Math" w:hAnsi="Cambria Math" w:cs="Arial"/>
              <w:szCs w:val="24"/>
            </w:rPr>
            <m:t>=0.32</m:t>
          </m:r>
        </m:oMath>
      </m:oMathPara>
    </w:p>
    <w:p w14:paraId="5F4D9C62" w14:textId="77777777" w:rsidR="0015716A" w:rsidRDefault="0015716A" w:rsidP="0015716A"/>
    <w:p w14:paraId="3F753D29" w14:textId="77777777" w:rsidR="008D77E5" w:rsidRPr="002A03E4" w:rsidRDefault="008D77E5" w:rsidP="008D77E5">
      <w:pPr>
        <w:autoSpaceDE w:val="0"/>
        <w:autoSpaceDN w:val="0"/>
        <w:adjustRightInd w:val="0"/>
        <w:jc w:val="both"/>
        <w:rPr>
          <w:b/>
        </w:rPr>
      </w:pPr>
      <w:r>
        <w:rPr>
          <w:b/>
        </w:rPr>
        <w:lastRenderedPageBreak/>
        <w:t>Zestawienia</w:t>
      </w:r>
      <w:r w:rsidRPr="002A03E4">
        <w:rPr>
          <w:b/>
        </w:rPr>
        <w:t xml:space="preserve"> w zakresie zgodnym z punktem 1.1.1.B zawarty jest w załączniku nr 14 do PFU tj. Dokumentacji termomodernizacji fundamentów.</w:t>
      </w:r>
    </w:p>
    <w:p w14:paraId="0FB81468" w14:textId="77777777" w:rsidR="008D77E5" w:rsidRPr="0015716A" w:rsidRDefault="008D77E5" w:rsidP="0015716A"/>
    <w:p w14:paraId="23F38A56" w14:textId="77777777" w:rsidR="00013CD0" w:rsidRDefault="00013CD0" w:rsidP="00013CD0">
      <w:pPr>
        <w:pStyle w:val="Nagwek3"/>
      </w:pPr>
      <w:bookmarkStart w:id="17" w:name="_Toc500854317"/>
      <w:r>
        <w:t>Projektowane rozwiązania technologiczne – wymagania minimalne</w:t>
      </w:r>
      <w:bookmarkEnd w:id="17"/>
    </w:p>
    <w:p w14:paraId="510ED3B1" w14:textId="77777777" w:rsidR="00AD341D" w:rsidRDefault="00AD341D" w:rsidP="00AD341D">
      <w:pPr>
        <w:autoSpaceDE w:val="0"/>
        <w:autoSpaceDN w:val="0"/>
        <w:adjustRightInd w:val="0"/>
        <w:jc w:val="both"/>
      </w:pPr>
      <w:r w:rsidRPr="69D22D3B">
        <w:t>Zestawienie projektowanych rozwiązań budowlanych oraz branżowych dla poszczególnych pomieszczeń przedstawione zostały w poniższej tabeli</w:t>
      </w:r>
      <w:r>
        <w:t>.</w:t>
      </w:r>
    </w:p>
    <w:p w14:paraId="40DC0DF5" w14:textId="77777777" w:rsidR="00AD341D" w:rsidRPr="009648C7" w:rsidRDefault="00AD341D" w:rsidP="00AD341D">
      <w:pPr>
        <w:autoSpaceDE w:val="0"/>
        <w:autoSpaceDN w:val="0"/>
        <w:adjustRightInd w:val="0"/>
        <w:jc w:val="both"/>
      </w:pPr>
      <w:r>
        <w:t>UWAGA: Ilości gniazd elektrycznych, gniazd teleinformatycznych oraz wymagane minimalne natężenia oświetlenia podstawowego pokazano na załączniku graficznym.</w:t>
      </w:r>
    </w:p>
    <w:p w14:paraId="551055FB" w14:textId="77777777" w:rsidR="00AD341D" w:rsidRDefault="00AD341D" w:rsidP="00AD341D">
      <w:pPr>
        <w:rPr>
          <w:rFonts w:cstheme="minorHAnsi"/>
        </w:rPr>
      </w:pPr>
    </w:p>
    <w:tbl>
      <w:tblPr>
        <w:tblW w:w="9493" w:type="dxa"/>
        <w:tblLayout w:type="fixed"/>
        <w:tblCellMar>
          <w:top w:w="57" w:type="dxa"/>
          <w:left w:w="57" w:type="dxa"/>
          <w:bottom w:w="57" w:type="dxa"/>
          <w:right w:w="57" w:type="dxa"/>
        </w:tblCellMar>
        <w:tblLook w:val="04A0" w:firstRow="1" w:lastRow="0" w:firstColumn="1" w:lastColumn="0" w:noHBand="0" w:noVBand="1"/>
      </w:tblPr>
      <w:tblGrid>
        <w:gridCol w:w="9493"/>
      </w:tblGrid>
      <w:tr w:rsidR="00AD341D" w:rsidRPr="005B2C27" w14:paraId="3EDA01C1" w14:textId="77777777" w:rsidTr="00727F88">
        <w:tc>
          <w:tcPr>
            <w:tcW w:w="9493" w:type="dxa"/>
            <w:tcBorders>
              <w:top w:val="single" w:sz="4" w:space="0" w:color="auto"/>
              <w:left w:val="single" w:sz="4" w:space="0" w:color="auto"/>
              <w:bottom w:val="single" w:sz="4" w:space="0" w:color="auto"/>
              <w:right w:val="single" w:sz="4" w:space="0" w:color="auto"/>
            </w:tcBorders>
            <w:shd w:val="clear" w:color="auto" w:fill="E7E6E6"/>
            <w:vAlign w:val="center"/>
          </w:tcPr>
          <w:p w14:paraId="6EBF6030" w14:textId="77777777" w:rsidR="00AD341D" w:rsidRPr="005B2C27" w:rsidRDefault="00AD341D" w:rsidP="00727F88">
            <w:pPr>
              <w:jc w:val="center"/>
              <w:rPr>
                <w:rFonts w:ascii="Calibri" w:eastAsia="Calibri" w:hAnsi="Calibri" w:cs="Times New Roman"/>
              </w:rPr>
            </w:pPr>
            <w:r w:rsidRPr="1F67F812">
              <w:rPr>
                <w:rFonts w:ascii="Calibri" w:eastAsia="Calibri" w:hAnsi="Calibri" w:cs="Times New Roman"/>
                <w:b/>
                <w:color w:val="000000" w:themeColor="text1"/>
              </w:rPr>
              <w:t>BUDYNEK NR 2</w:t>
            </w:r>
          </w:p>
        </w:tc>
      </w:tr>
    </w:tbl>
    <w:p w14:paraId="4C822DBE" w14:textId="77777777" w:rsidR="00AD341D" w:rsidRPr="005B2C27" w:rsidRDefault="00AD341D" w:rsidP="00AD341D">
      <w:pPr>
        <w:rPr>
          <w:rFonts w:ascii="Calibri" w:eastAsia="Calibri" w:hAnsi="Calibri" w:cs="Times New Roman"/>
          <w:sz w:val="16"/>
          <w:szCs w:val="16"/>
        </w:rPr>
      </w:pPr>
    </w:p>
    <w:tbl>
      <w:tblPr>
        <w:tblW w:w="9483" w:type="dxa"/>
        <w:tblLayout w:type="fixed"/>
        <w:tblCellMar>
          <w:top w:w="57" w:type="dxa"/>
          <w:left w:w="57" w:type="dxa"/>
          <w:bottom w:w="57" w:type="dxa"/>
          <w:right w:w="57" w:type="dxa"/>
        </w:tblCellMar>
        <w:tblLook w:val="04A0" w:firstRow="1" w:lastRow="0" w:firstColumn="1" w:lastColumn="0" w:noHBand="0" w:noVBand="1"/>
      </w:tblPr>
      <w:tblGrid>
        <w:gridCol w:w="836"/>
        <w:gridCol w:w="1559"/>
        <w:gridCol w:w="1196"/>
        <w:gridCol w:w="1345"/>
        <w:gridCol w:w="11"/>
        <w:gridCol w:w="4536"/>
      </w:tblGrid>
      <w:tr w:rsidR="00AD341D" w:rsidRPr="005B2C27" w14:paraId="659C2909" w14:textId="77777777" w:rsidTr="00FB1AFE">
        <w:tc>
          <w:tcPr>
            <w:tcW w:w="836" w:type="dxa"/>
            <w:tcBorders>
              <w:top w:val="single" w:sz="12" w:space="0" w:color="auto"/>
              <w:left w:val="single" w:sz="12" w:space="0" w:color="auto"/>
              <w:right w:val="single" w:sz="12" w:space="0" w:color="auto"/>
            </w:tcBorders>
            <w:shd w:val="clear" w:color="auto" w:fill="FFFFFF" w:themeFill="background1"/>
            <w:tcMar>
              <w:top w:w="28" w:type="dxa"/>
              <w:bottom w:w="28" w:type="dxa"/>
            </w:tcMar>
          </w:tcPr>
          <w:p w14:paraId="3921A9B1" w14:textId="77777777" w:rsidR="00AD341D" w:rsidRPr="005B2C27" w:rsidRDefault="00AD341D" w:rsidP="00727F88">
            <w:pPr>
              <w:widowControl w:val="0"/>
              <w:rPr>
                <w:rFonts w:ascii="Calibri" w:eastAsia="Times New Roman" w:hAnsi="Calibri" w:cs="Times New Roman"/>
                <w:b/>
                <w:color w:val="000000" w:themeColor="text1"/>
                <w:lang w:eastAsia="pl-PL"/>
              </w:rPr>
            </w:pPr>
            <w:r w:rsidRPr="1F67F812">
              <w:rPr>
                <w:rFonts w:ascii="Calibri" w:eastAsia="Times New Roman" w:hAnsi="Calibri" w:cs="Times New Roman"/>
                <w:b/>
                <w:color w:val="000000" w:themeColor="text1"/>
                <w:lang w:eastAsia="pl-PL"/>
              </w:rPr>
              <w:t>Nr pom</w:t>
            </w:r>
          </w:p>
        </w:tc>
        <w:tc>
          <w:tcPr>
            <w:tcW w:w="1559" w:type="dxa"/>
            <w:tcBorders>
              <w:top w:val="single" w:sz="12" w:space="0" w:color="auto"/>
              <w:left w:val="single" w:sz="12" w:space="0" w:color="auto"/>
              <w:right w:val="single" w:sz="12" w:space="0" w:color="auto"/>
            </w:tcBorders>
            <w:shd w:val="clear" w:color="auto" w:fill="FFFFFF" w:themeFill="background1"/>
            <w:tcMar>
              <w:top w:w="28" w:type="dxa"/>
              <w:bottom w:w="28" w:type="dxa"/>
            </w:tcMar>
            <w:vAlign w:val="center"/>
          </w:tcPr>
          <w:p w14:paraId="5B77B2B5" w14:textId="77777777" w:rsidR="00AD341D" w:rsidRPr="005B2C27" w:rsidRDefault="00AD341D" w:rsidP="00727F88">
            <w:pPr>
              <w:widowControl w:val="0"/>
              <w:jc w:val="center"/>
              <w:rPr>
                <w:rFonts w:ascii="Calibri" w:eastAsia="Times New Roman" w:hAnsi="Calibri" w:cs="Times New Roman"/>
                <w:b/>
                <w:color w:val="000000" w:themeColor="text1"/>
                <w:lang w:eastAsia="pl-PL"/>
              </w:rPr>
            </w:pPr>
            <w:r w:rsidRPr="1F67F812">
              <w:rPr>
                <w:rFonts w:ascii="Calibri" w:eastAsia="Times New Roman" w:hAnsi="Calibri" w:cs="Times New Roman"/>
                <w:b/>
                <w:color w:val="000000" w:themeColor="text1"/>
                <w:lang w:eastAsia="pl-PL"/>
              </w:rPr>
              <w:t>Nazwa</w:t>
            </w:r>
          </w:p>
        </w:tc>
        <w:tc>
          <w:tcPr>
            <w:tcW w:w="7088" w:type="dxa"/>
            <w:gridSpan w:val="4"/>
            <w:tcBorders>
              <w:top w:val="single" w:sz="12" w:space="0" w:color="auto"/>
              <w:left w:val="single" w:sz="12" w:space="0" w:color="auto"/>
              <w:right w:val="single" w:sz="12" w:space="0" w:color="auto"/>
            </w:tcBorders>
            <w:shd w:val="clear" w:color="auto" w:fill="FFFFFF" w:themeFill="background1"/>
            <w:tcMar>
              <w:top w:w="28" w:type="dxa"/>
              <w:bottom w:w="28" w:type="dxa"/>
            </w:tcMar>
            <w:vAlign w:val="center"/>
          </w:tcPr>
          <w:p w14:paraId="1A0FA791"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b/>
                <w:color w:val="000000" w:themeColor="text1"/>
                <w:lang w:eastAsia="pl-PL"/>
              </w:rPr>
              <w:t>WYTYCZNE ROZWIĄZAŃ WG BRANŻ</w:t>
            </w:r>
          </w:p>
        </w:tc>
      </w:tr>
      <w:tr w:rsidR="00AD341D" w:rsidRPr="006E028A" w14:paraId="56FC7A4D" w14:textId="77777777" w:rsidTr="00FB1AFE">
        <w:tc>
          <w:tcPr>
            <w:tcW w:w="836" w:type="dxa"/>
            <w:vMerge w:val="restart"/>
            <w:tcBorders>
              <w:top w:val="single" w:sz="12" w:space="0" w:color="auto"/>
              <w:left w:val="single" w:sz="4" w:space="0" w:color="auto"/>
            </w:tcBorders>
            <w:shd w:val="clear" w:color="auto" w:fill="FFFFFF" w:themeFill="background1"/>
            <w:tcMar>
              <w:top w:w="28" w:type="dxa"/>
              <w:bottom w:w="28" w:type="dxa"/>
            </w:tcMar>
          </w:tcPr>
          <w:p w14:paraId="32DF236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2.0.1</w:t>
            </w:r>
          </w:p>
        </w:tc>
        <w:tc>
          <w:tcPr>
            <w:tcW w:w="1559" w:type="dxa"/>
            <w:vMerge w:val="restart"/>
            <w:tcBorders>
              <w:top w:val="single" w:sz="12" w:space="0" w:color="auto"/>
              <w:left w:val="single" w:sz="4" w:space="0" w:color="auto"/>
            </w:tcBorders>
            <w:shd w:val="clear" w:color="auto" w:fill="FFFFFF" w:themeFill="background1"/>
            <w:tcMar>
              <w:top w:w="28" w:type="dxa"/>
              <w:bottom w:w="28" w:type="dxa"/>
            </w:tcMar>
          </w:tcPr>
          <w:p w14:paraId="355EC851"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Korytarz + schody</w:t>
            </w:r>
          </w:p>
        </w:tc>
        <w:tc>
          <w:tcPr>
            <w:tcW w:w="1196" w:type="dxa"/>
            <w:vMerge w:val="restart"/>
            <w:tcBorders>
              <w:top w:val="single" w:sz="12" w:space="0" w:color="auto"/>
              <w:left w:val="single" w:sz="4" w:space="0" w:color="auto"/>
            </w:tcBorders>
            <w:shd w:val="clear" w:color="auto" w:fill="FFFFFF" w:themeFill="background1"/>
            <w:tcMar>
              <w:top w:w="28" w:type="dxa"/>
              <w:bottom w:w="28" w:type="dxa"/>
            </w:tcMar>
          </w:tcPr>
          <w:p w14:paraId="10379C5A"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gridSpan w:val="2"/>
            <w:tcBorders>
              <w:top w:val="single" w:sz="12" w:space="0" w:color="auto"/>
              <w:left w:val="single" w:sz="4" w:space="0" w:color="auto"/>
              <w:bottom w:val="single" w:sz="4" w:space="0" w:color="auto"/>
            </w:tcBorders>
            <w:shd w:val="clear" w:color="auto" w:fill="FFFFFF" w:themeFill="background1"/>
            <w:tcMar>
              <w:top w:w="28" w:type="dxa"/>
              <w:bottom w:w="28" w:type="dxa"/>
            </w:tcMar>
            <w:vAlign w:val="center"/>
          </w:tcPr>
          <w:p w14:paraId="4075E2C4"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12"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5894A48" w14:textId="77777777" w:rsidR="00AD341D" w:rsidRPr="00513EEF"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w:t>
            </w:r>
          </w:p>
          <w:p w14:paraId="7EF34DCC" w14:textId="77777777" w:rsidR="00AD341D" w:rsidRPr="005B2C27" w:rsidRDefault="00AD341D" w:rsidP="00727F88">
            <w:pPr>
              <w:widowControl w:val="0"/>
              <w:spacing w:after="160"/>
              <w:ind w:left="229"/>
              <w:contextualSpacing/>
              <w:rPr>
                <w:rFonts w:ascii="Calibri" w:eastAsia="Times New Roman" w:hAnsi="Calibri" w:cs="Times New Roman"/>
                <w:color w:val="000000" w:themeColor="text1"/>
                <w:lang w:eastAsia="pl-PL"/>
              </w:rPr>
            </w:pPr>
            <w:r w:rsidRPr="00733B1E">
              <w:rPr>
                <w:rFonts w:ascii="Calibri" w:hAnsi="Calibri" w:cs="Arial"/>
              </w:rPr>
              <w:t xml:space="preserve">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4C1D54B" w14:textId="77777777" w:rsidTr="00FB1AFE">
        <w:tc>
          <w:tcPr>
            <w:tcW w:w="836" w:type="dxa"/>
            <w:vMerge/>
            <w:tcBorders>
              <w:top w:val="single" w:sz="12" w:space="0" w:color="auto"/>
              <w:left w:val="single" w:sz="4" w:space="0" w:color="auto"/>
            </w:tcBorders>
            <w:shd w:val="clear" w:color="auto" w:fill="FFFFFF" w:themeFill="background1"/>
            <w:tcMar>
              <w:top w:w="28" w:type="dxa"/>
              <w:bottom w:w="28" w:type="dxa"/>
            </w:tcMar>
            <w:vAlign w:val="center"/>
          </w:tcPr>
          <w:p w14:paraId="2EECCB1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12" w:space="0" w:color="auto"/>
              <w:left w:val="single" w:sz="4" w:space="0" w:color="auto"/>
            </w:tcBorders>
            <w:shd w:val="clear" w:color="auto" w:fill="FFFFFF" w:themeFill="background1"/>
            <w:tcMar>
              <w:top w:w="28" w:type="dxa"/>
              <w:bottom w:w="28" w:type="dxa"/>
            </w:tcMar>
            <w:vAlign w:val="center"/>
          </w:tcPr>
          <w:p w14:paraId="4D381981" w14:textId="77777777" w:rsidR="00AD341D" w:rsidRPr="005B2C27" w:rsidRDefault="00AD341D" w:rsidP="00727F88">
            <w:pPr>
              <w:widowControl w:val="0"/>
              <w:jc w:val="center"/>
              <w:rPr>
                <w:rFonts w:ascii="Calibri" w:eastAsia="Times New Roman" w:hAnsi="Calibri" w:cs="Times New Roman"/>
                <w:color w:val="000000"/>
                <w:lang w:eastAsia="pl-PL"/>
              </w:rPr>
            </w:pPr>
          </w:p>
        </w:tc>
        <w:tc>
          <w:tcPr>
            <w:tcW w:w="1196" w:type="dxa"/>
            <w:vMerge/>
            <w:tcBorders>
              <w:top w:val="single" w:sz="12" w:space="0" w:color="auto"/>
              <w:left w:val="single" w:sz="4" w:space="0" w:color="auto"/>
            </w:tcBorders>
            <w:shd w:val="clear" w:color="auto" w:fill="FFFFFF" w:themeFill="background1"/>
            <w:tcMar>
              <w:top w:w="28" w:type="dxa"/>
              <w:bottom w:w="28" w:type="dxa"/>
            </w:tcMar>
            <w:vAlign w:val="center"/>
          </w:tcPr>
          <w:p w14:paraId="7C375622" w14:textId="77777777" w:rsidR="00AD341D" w:rsidRPr="005B2C27" w:rsidRDefault="00AD341D" w:rsidP="00727F88">
            <w:pPr>
              <w:widowControl w:val="0"/>
              <w:jc w:val="center"/>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71F0423F"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92A5A4F" w14:textId="77777777" w:rsidR="00AD341D" w:rsidRPr="006F6A2C"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Korytarz – 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p w14:paraId="58D74012"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9D22D3B">
              <w:rPr>
                <w:rFonts w:eastAsia="Calibri" w:cs="Calibri"/>
              </w:rPr>
              <w:t>Schody -</w:t>
            </w:r>
            <w:r w:rsidRPr="00005A6E">
              <w:rPr>
                <w:rFonts w:ascii="Calibri" w:eastAsia="Calibri" w:hAnsi="Calibri" w:cs="Calibri"/>
                <w:lang w:eastAsia="ja-JP"/>
              </w:rPr>
              <w:t xml:space="preserve">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0471735B" w14:textId="77777777" w:rsidTr="00FB1AFE">
        <w:tc>
          <w:tcPr>
            <w:tcW w:w="836" w:type="dxa"/>
            <w:vMerge/>
            <w:tcBorders>
              <w:left w:val="single" w:sz="4" w:space="0" w:color="auto"/>
            </w:tcBorders>
            <w:shd w:val="clear" w:color="auto" w:fill="FFFFFF"/>
            <w:tcMar>
              <w:top w:w="28" w:type="dxa"/>
              <w:bottom w:w="28" w:type="dxa"/>
            </w:tcMar>
          </w:tcPr>
          <w:p w14:paraId="2B20878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9FBDB0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E0E499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352B4DCD"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95480D2"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19DEDFD8" w14:textId="77777777" w:rsidR="00AD341D" w:rsidRPr="00A85180" w:rsidRDefault="00AD341D" w:rsidP="00A27B54">
            <w:pPr>
              <w:widowControl w:val="0"/>
              <w:numPr>
                <w:ilvl w:val="0"/>
                <w:numId w:val="206"/>
              </w:numPr>
              <w:spacing w:after="160"/>
              <w:ind w:left="221" w:hanging="221"/>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513EEC"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p w14:paraId="163E15FF" w14:textId="77777777" w:rsidR="00AD341D" w:rsidRPr="009648C7" w:rsidRDefault="00AD341D" w:rsidP="008E0664">
            <w:pPr>
              <w:widowControl w:val="0"/>
              <w:numPr>
                <w:ilvl w:val="0"/>
                <w:numId w:val="206"/>
              </w:numPr>
              <w:ind w:left="221" w:hanging="221"/>
              <w:contextualSpacing/>
              <w:rPr>
                <w:rFonts w:ascii="Calibri" w:eastAsia="Times New Roman" w:hAnsi="Calibri" w:cs="Times New Roman"/>
                <w:color w:val="000000" w:themeColor="text1"/>
                <w:lang w:eastAsia="pl-PL"/>
              </w:rPr>
            </w:pPr>
            <w:r>
              <w:rPr>
                <w:rFonts w:ascii="Calibri" w:hAnsi="Calibri" w:cs="Calibri"/>
              </w:rPr>
              <w:t>zabezpieczenie narożników, drzwi przed obiciem</w:t>
            </w:r>
          </w:p>
          <w:p w14:paraId="66DE97C6" w14:textId="77777777" w:rsidR="00AD341D" w:rsidRPr="006F6A2C" w:rsidRDefault="00AD341D" w:rsidP="008E0664">
            <w:pPr>
              <w:widowControl w:val="0"/>
              <w:numPr>
                <w:ilvl w:val="0"/>
                <w:numId w:val="206"/>
              </w:numPr>
              <w:ind w:left="221" w:hanging="221"/>
              <w:contextualSpacing/>
              <w:rPr>
                <w:rFonts w:ascii="Calibri" w:eastAsia="Times New Roman" w:hAnsi="Calibri" w:cs="Times New Roman"/>
                <w:color w:val="000000" w:themeColor="text1"/>
                <w:lang w:eastAsia="pl-PL"/>
              </w:rPr>
            </w:pPr>
            <w:r>
              <w:rPr>
                <w:rFonts w:ascii="Calibri" w:hAnsi="Calibri" w:cs="Calibri"/>
              </w:rPr>
              <w:t>okno dostosować do potrzeb napowietrzania klatki schodowej – wymienić je na okno z siłownikiem z wpięciem do centralki oddymiania klatki (obecnie klatka posiada uruchomione oddymianie)</w:t>
            </w:r>
          </w:p>
        </w:tc>
      </w:tr>
      <w:tr w:rsidR="00AD341D" w:rsidRPr="006E028A" w14:paraId="5AC96D7F" w14:textId="77777777" w:rsidTr="00FB1AFE">
        <w:tc>
          <w:tcPr>
            <w:tcW w:w="836" w:type="dxa"/>
            <w:vMerge/>
            <w:tcBorders>
              <w:left w:val="single" w:sz="4" w:space="0" w:color="auto"/>
            </w:tcBorders>
            <w:shd w:val="clear" w:color="auto" w:fill="FFFFFF"/>
            <w:tcMar>
              <w:top w:w="28" w:type="dxa"/>
              <w:bottom w:w="28" w:type="dxa"/>
            </w:tcMar>
          </w:tcPr>
          <w:p w14:paraId="0F63172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77C8D6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04AB9B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3DC4360B"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B5A082F"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37F8B1C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lastRenderedPageBreak/>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3D12EDBE" w14:textId="77777777" w:rsidTr="00FB1AFE">
        <w:tc>
          <w:tcPr>
            <w:tcW w:w="836" w:type="dxa"/>
            <w:vMerge/>
            <w:tcBorders>
              <w:left w:val="single" w:sz="4" w:space="0" w:color="auto"/>
            </w:tcBorders>
            <w:shd w:val="clear" w:color="auto" w:fill="FFFFFF"/>
            <w:tcMar>
              <w:top w:w="28" w:type="dxa"/>
              <w:bottom w:w="28" w:type="dxa"/>
            </w:tcMar>
          </w:tcPr>
          <w:p w14:paraId="7C7A762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114A2C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0FB5345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5A4A540"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demontaż hydrantu i przeniesienie go do korytarza 2.0.9</w:t>
            </w:r>
          </w:p>
          <w:p w14:paraId="08645278"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sidRPr="1F67F812">
              <w:rPr>
                <w:rFonts w:ascii="Calibri" w:eastAsia="Courier New" w:hAnsi="Calibri" w:cs="Courier New"/>
                <w:color w:val="000000" w:themeColor="text1"/>
                <w:lang w:eastAsia="pl-PL"/>
              </w:rPr>
              <w:t>przepiąć zasilanie wodne hydrantu do nowej lokalizacji</w:t>
            </w:r>
          </w:p>
          <w:p w14:paraId="0BBC8908"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sidRPr="009648C7">
              <w:rPr>
                <w:rFonts w:ascii="Calibri" w:eastAsia="Courier New" w:hAnsi="Calibri" w:cs="Courier New"/>
                <w:color w:val="000000" w:themeColor="text1"/>
                <w:lang w:eastAsia="pl-PL"/>
              </w:rPr>
              <w:t xml:space="preserve">montaż </w:t>
            </w:r>
            <w:r>
              <w:rPr>
                <w:rFonts w:ascii="Calibri" w:eastAsia="Courier New" w:hAnsi="Calibri" w:cs="Courier New"/>
                <w:color w:val="000000" w:themeColor="text1"/>
                <w:lang w:eastAsia="pl-PL"/>
              </w:rPr>
              <w:t xml:space="preserve">nowego </w:t>
            </w:r>
            <w:r w:rsidRPr="009648C7">
              <w:rPr>
                <w:rFonts w:ascii="Calibri" w:eastAsia="Courier New" w:hAnsi="Calibri" w:cs="Courier New"/>
                <w:color w:val="000000" w:themeColor="text1"/>
                <w:lang w:eastAsia="pl-PL"/>
              </w:rPr>
              <w:t>grzejników c.o. wraz z zaworem turystycznym i głowicą termostat.  oraz podłączeniem do instalacji grzewcze.</w:t>
            </w:r>
          </w:p>
          <w:p w14:paraId="5AE1BDAA" w14:textId="77777777" w:rsidR="00AD341D" w:rsidRPr="009648C7" w:rsidRDefault="00AD341D" w:rsidP="00A27B54">
            <w:pPr>
              <w:widowControl w:val="0"/>
              <w:numPr>
                <w:ilvl w:val="0"/>
                <w:numId w:val="206"/>
              </w:numPr>
              <w:ind w:left="272" w:hanging="272"/>
              <w:contextualSpacing/>
              <w:rPr>
                <w:color w:val="000000" w:themeColor="text1"/>
                <w:lang w:eastAsia="pl-PL"/>
              </w:rPr>
            </w:pPr>
            <w:r w:rsidRPr="009648C7">
              <w:rPr>
                <w:rFonts w:ascii="Calibri" w:eastAsia="Courier New" w:hAnsi="Calibri" w:cs="Courier New"/>
                <w:color w:val="000000" w:themeColor="text1"/>
                <w:lang w:eastAsia="pl-PL"/>
              </w:rPr>
              <w:t>obudować instalacje sanitarne wystające poza s</w:t>
            </w:r>
            <w:r w:rsidR="002D0DAD">
              <w:rPr>
                <w:rFonts w:ascii="Calibri" w:eastAsia="Courier New" w:hAnsi="Calibri" w:cs="Courier New"/>
                <w:color w:val="000000" w:themeColor="text1"/>
                <w:lang w:eastAsia="pl-PL"/>
              </w:rPr>
              <w:t>u</w:t>
            </w:r>
            <w:r w:rsidRPr="009648C7">
              <w:rPr>
                <w:rFonts w:ascii="Calibri" w:eastAsia="Courier New" w:hAnsi="Calibri" w:cs="Courier New"/>
                <w:color w:val="000000" w:themeColor="text1"/>
                <w:lang w:eastAsia="pl-PL"/>
              </w:rPr>
              <w:t>fity podwieszane</w:t>
            </w:r>
          </w:p>
          <w:p w14:paraId="213600B8" w14:textId="77777777" w:rsidR="00AD341D" w:rsidRPr="009648C7" w:rsidRDefault="00AD341D" w:rsidP="00A27B54">
            <w:pPr>
              <w:pStyle w:val="Akapitzlist"/>
              <w:widowControl w:val="0"/>
              <w:numPr>
                <w:ilvl w:val="0"/>
                <w:numId w:val="206"/>
              </w:numPr>
              <w:spacing w:after="160"/>
              <w:ind w:left="221" w:hanging="221"/>
              <w:rPr>
                <w:color w:val="000000" w:themeColor="text1"/>
                <w:lang w:eastAsia="pl-PL"/>
              </w:rPr>
            </w:pPr>
            <w:r w:rsidRPr="009648C7">
              <w:rPr>
                <w:rFonts w:ascii="Calibri" w:eastAsia="Courier New" w:hAnsi="Calibri" w:cs="Courier New"/>
                <w:color w:val="000000" w:themeColor="text1"/>
                <w:lang w:eastAsia="pl-PL"/>
              </w:rPr>
              <w:t xml:space="preserve">sprawdzić stan techniczny istniejących instalacji </w:t>
            </w:r>
            <w:r>
              <w:rPr>
                <w:rFonts w:ascii="Calibri" w:eastAsia="Courier New" w:hAnsi="Calibri" w:cs="Courier New"/>
                <w:color w:val="000000" w:themeColor="text1"/>
                <w:lang w:eastAsia="pl-PL"/>
              </w:rPr>
              <w:t xml:space="preserve">przebiegających przez korytarz </w:t>
            </w:r>
            <w:r w:rsidRPr="00E234B8">
              <w:br/>
            </w:r>
            <w:r w:rsidRPr="009648C7">
              <w:rPr>
                <w:rFonts w:ascii="Calibri" w:eastAsia="Courier New" w:hAnsi="Calibri" w:cs="Courier New"/>
                <w:color w:val="000000" w:themeColor="text1"/>
                <w:lang w:eastAsia="pl-PL"/>
              </w:rPr>
              <w:t xml:space="preserve">w przypadku złego stanu należy wymienić </w:t>
            </w:r>
            <w:r w:rsidRPr="00E234B8">
              <w:br/>
            </w:r>
            <w:r w:rsidRPr="009648C7">
              <w:rPr>
                <w:rFonts w:ascii="Calibri" w:eastAsia="Courier New" w:hAnsi="Calibri" w:cs="Courier New"/>
                <w:color w:val="000000" w:themeColor="text1"/>
                <w:lang w:eastAsia="pl-PL"/>
              </w:rPr>
              <w:t>je</w:t>
            </w:r>
            <w:r>
              <w:rPr>
                <w:rFonts w:ascii="Calibri" w:eastAsia="Courier New" w:hAnsi="Calibri" w:cs="Courier New"/>
                <w:color w:val="000000" w:themeColor="text1"/>
                <w:lang w:eastAsia="pl-PL"/>
              </w:rPr>
              <w:t xml:space="preserve"> </w:t>
            </w:r>
            <w:r w:rsidRPr="009648C7">
              <w:rPr>
                <w:rFonts w:ascii="Calibri" w:eastAsia="Courier New" w:hAnsi="Calibri" w:cs="Courier New"/>
                <w:color w:val="000000" w:themeColor="text1"/>
                <w:lang w:eastAsia="pl-PL"/>
              </w:rPr>
              <w:t xml:space="preserve">na nowe. </w:t>
            </w:r>
          </w:p>
          <w:p w14:paraId="2FC66424" w14:textId="77777777" w:rsidR="00AD341D" w:rsidRPr="000C4925" w:rsidRDefault="00AD341D" w:rsidP="008E0664">
            <w:pPr>
              <w:pStyle w:val="Akapitzlist"/>
              <w:widowControl w:val="0"/>
              <w:numPr>
                <w:ilvl w:val="0"/>
                <w:numId w:val="206"/>
              </w:numPr>
              <w:ind w:left="221" w:hanging="221"/>
              <w:rPr>
                <w:color w:val="000000" w:themeColor="text1"/>
                <w:lang w:eastAsia="pl-PL"/>
              </w:rPr>
            </w:pPr>
            <w:r>
              <w:rPr>
                <w:rFonts w:ascii="Calibri" w:eastAsia="Courier New" w:hAnsi="Calibri" w:cs="Courier New"/>
                <w:color w:val="000000" w:themeColor="text1"/>
                <w:lang w:eastAsia="pl-PL"/>
              </w:rPr>
              <w:t>Instalacje należy zaizolować zgodnie z Dz.U.75 poz. 690</w:t>
            </w:r>
          </w:p>
          <w:p w14:paraId="68FC95FD" w14:textId="77777777" w:rsidR="00AD341D" w:rsidRPr="009648C7" w:rsidRDefault="00AD341D" w:rsidP="00A27B54">
            <w:pPr>
              <w:pStyle w:val="Akapitzlist"/>
              <w:widowControl w:val="0"/>
              <w:numPr>
                <w:ilvl w:val="0"/>
                <w:numId w:val="206"/>
              </w:numPr>
              <w:ind w:left="221" w:hanging="221"/>
              <w:rPr>
                <w:color w:val="000000" w:themeColor="text1"/>
                <w:lang w:eastAsia="pl-PL"/>
              </w:rPr>
            </w:pPr>
            <w:r>
              <w:rPr>
                <w:rFonts w:ascii="Calibri" w:eastAsia="Courier New" w:hAnsi="Calibri" w:cs="Courier New"/>
                <w:color w:val="000000" w:themeColor="text1"/>
                <w:lang w:eastAsia="pl-PL"/>
              </w:rPr>
              <w:t>wentylacja mechaniczna nawiewno-wywiewna zapewniająca minimum 0,5 wym./godz.</w:t>
            </w:r>
          </w:p>
        </w:tc>
      </w:tr>
      <w:tr w:rsidR="00AD341D" w:rsidRPr="008A2B9E" w14:paraId="72461786" w14:textId="77777777" w:rsidTr="00FB1AFE">
        <w:tc>
          <w:tcPr>
            <w:tcW w:w="836" w:type="dxa"/>
            <w:vMerge/>
            <w:tcBorders>
              <w:left w:val="single" w:sz="4" w:space="0" w:color="auto"/>
            </w:tcBorders>
            <w:shd w:val="clear" w:color="auto" w:fill="FFFFFF"/>
            <w:tcMar>
              <w:top w:w="28" w:type="dxa"/>
              <w:bottom w:w="28" w:type="dxa"/>
            </w:tcMar>
          </w:tcPr>
          <w:p w14:paraId="1A375BE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8CD8A8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60474BA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auto"/>
            <w:tcMar>
              <w:top w:w="28" w:type="dxa"/>
              <w:bottom w:w="28" w:type="dxa"/>
            </w:tcMar>
            <w:vAlign w:val="center"/>
          </w:tcPr>
          <w:p w14:paraId="2A2F43BB"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poprowadzone pod sufitem (obudowane do pionu pgm) - bez zmian</w:t>
            </w:r>
          </w:p>
        </w:tc>
      </w:tr>
      <w:tr w:rsidR="00AD341D" w:rsidRPr="008A2B9E" w14:paraId="48C020DC"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0601718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006D400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A3D38C8" w14:textId="77777777" w:rsidR="00AD341D" w:rsidRPr="00A90CF9"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9B8495F"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4DE37224"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pozostawić istn. instalację oddymiania</w:t>
            </w:r>
          </w:p>
          <w:p w14:paraId="299EA480"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montaż koryt kablowych elektrycznych, elektrycznych ppoż</w:t>
            </w:r>
            <w:r w:rsidR="00FB1AFE">
              <w:rPr>
                <w:rFonts w:ascii="Calibri" w:eastAsia="Courier New" w:hAnsi="Calibri" w:cs="Courier New"/>
                <w:lang w:eastAsia="pl-PL"/>
              </w:rPr>
              <w:t>.</w:t>
            </w:r>
            <w:r w:rsidRPr="00BB0EA5">
              <w:rPr>
                <w:rFonts w:ascii="Calibri" w:eastAsia="Courier New" w:hAnsi="Calibri" w:cs="Courier New"/>
                <w:lang w:eastAsia="pl-PL"/>
              </w:rPr>
              <w:t xml:space="preserve"> i teletechnicznych</w:t>
            </w:r>
          </w:p>
          <w:p w14:paraId="461978AC"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wymiana istn. rozdzielnic elektrycznych</w:t>
            </w:r>
          </w:p>
          <w:p w14:paraId="5A3744D6"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wymiana istniejących przełącznic telefonicznych</w:t>
            </w:r>
          </w:p>
          <w:p w14:paraId="1558A43B"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04A120C9"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34737F16"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4DDF2E15"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05F7B339"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0AA35226"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DSO</w:t>
            </w:r>
          </w:p>
          <w:p w14:paraId="36933760" w14:textId="77777777" w:rsidR="00AD341D" w:rsidRPr="004564C2" w:rsidRDefault="00AD341D" w:rsidP="00A27B54">
            <w:pPr>
              <w:widowControl w:val="0"/>
              <w:numPr>
                <w:ilvl w:val="0"/>
                <w:numId w:val="206"/>
              </w:numPr>
              <w:spacing w:after="160"/>
              <w:ind w:left="274" w:hanging="274"/>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CCTV</w:t>
            </w:r>
          </w:p>
        </w:tc>
      </w:tr>
      <w:tr w:rsidR="00AD341D" w:rsidRPr="006E028A" w14:paraId="163CF9D4" w14:textId="77777777" w:rsidTr="00FB1AFE">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DB9809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0873DE8"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Magazyn</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F5EBC54"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budowlane</w:t>
            </w:r>
          </w:p>
        </w:tc>
        <w:tc>
          <w:tcPr>
            <w:tcW w:w="1356"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vAlign w:val="center"/>
          </w:tcPr>
          <w:p w14:paraId="706BD48E" w14:textId="77777777" w:rsidR="00AD341D" w:rsidRPr="005B2C27" w:rsidRDefault="00AD341D" w:rsidP="00727F88">
            <w:pPr>
              <w:widowControl w:val="0"/>
              <w:rPr>
                <w:rFonts w:ascii="Calibri" w:eastAsia="Times New Roman" w:hAnsi="Calibri" w:cs="Times New Roman"/>
                <w:color w:val="000000"/>
                <w:lang w:eastAsia="pl-PL"/>
              </w:rPr>
            </w:pPr>
            <w:r>
              <w:rPr>
                <w:rFonts w:ascii="Calibri" w:eastAsia="Times New Roman" w:hAnsi="Calibri" w:cs="Times New Roman"/>
                <w:color w:val="000000"/>
                <w:lang w:eastAsia="pl-PL"/>
              </w:rPr>
              <w:t>fundamenty</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3C6371B" w14:textId="77777777" w:rsidR="00AD341D" w:rsidRPr="005B2C27" w:rsidRDefault="00AD341D" w:rsidP="00A27B54">
            <w:pPr>
              <w:widowControl w:val="0"/>
              <w:numPr>
                <w:ilvl w:val="0"/>
                <w:numId w:val="206"/>
              </w:numPr>
              <w:spacing w:after="160"/>
              <w:ind w:left="229" w:hanging="229"/>
              <w:contextualSpacing/>
              <w:rPr>
                <w:rFonts w:ascii="Calibri" w:eastAsia="Times New Roman" w:hAnsi="Calibri" w:cs="Times New Roman"/>
                <w:color w:val="000000"/>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202C4F56" w14:textId="77777777" w:rsidTr="00FB1AFE">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3C48E69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53C3585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820FCD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74917C67"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C5E7E9F"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rozebranie istniejących posadzek i wykonanie nowych z warstwą wykończeniową: </w:t>
            </w:r>
            <w:r w:rsidRPr="1F67F812">
              <w:rPr>
                <w:rFonts w:ascii="Calibri" w:eastAsia="Times New Roman" w:hAnsi="Calibri" w:cs="Times New Roman"/>
                <w:color w:val="000000" w:themeColor="text1"/>
                <w:lang w:eastAsia="pl-PL"/>
              </w:rPr>
              <w:t>w</w:t>
            </w:r>
            <w:r w:rsidRPr="69D22D3B">
              <w:rPr>
                <w:rFonts w:eastAsia="Calibri" w:cs="Calibri"/>
              </w:rPr>
              <w:t xml:space="preserve">ykładzina homogeniczna PCV rulonowa, zgrzewalna minimalna grubość 2,0 mm, </w:t>
            </w:r>
            <w:r>
              <w:rPr>
                <w:rFonts w:eastAsia="Calibri" w:cs="Calibri"/>
              </w:rPr>
              <w:lastRenderedPageBreak/>
              <w:t>odporność na ścieranie i długie użytkowanie: klasa T, klasa palności: Bfl-s1</w:t>
            </w:r>
            <w:r w:rsidRPr="69D22D3B">
              <w:rPr>
                <w:rFonts w:eastAsia="Calibri" w:cs="Calibri"/>
              </w:rPr>
              <w:t>, z wywinięciem 10 cm na ściany</w:t>
            </w:r>
          </w:p>
        </w:tc>
      </w:tr>
      <w:tr w:rsidR="00AD341D" w:rsidRPr="006E028A" w14:paraId="30E88A05" w14:textId="77777777" w:rsidTr="00FB1AFE">
        <w:tc>
          <w:tcPr>
            <w:tcW w:w="836" w:type="dxa"/>
            <w:vMerge/>
            <w:tcBorders>
              <w:left w:val="single" w:sz="4" w:space="0" w:color="auto"/>
            </w:tcBorders>
            <w:shd w:val="clear" w:color="auto" w:fill="FFFFFF"/>
            <w:tcMar>
              <w:top w:w="28" w:type="dxa"/>
              <w:bottom w:w="28" w:type="dxa"/>
            </w:tcMar>
          </w:tcPr>
          <w:p w14:paraId="5EEC6B3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ED9CFB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5022B7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6F4A76D4"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6BD93EF"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s</w:t>
            </w:r>
            <w:r w:rsidRPr="00B17AB4">
              <w:rPr>
                <w:rFonts w:ascii="Calibri" w:eastAsia="Times New Roman" w:hAnsi="Calibri" w:cs="Times New Roman"/>
                <w:color w:val="000000"/>
                <w:lang w:eastAsia="pl-PL"/>
              </w:rPr>
              <w:t xml:space="preserve">kucie istniejących tynków </w:t>
            </w:r>
            <w:r>
              <w:rPr>
                <w:rFonts w:ascii="Calibri" w:eastAsia="Times New Roman" w:hAnsi="Calibri" w:cs="Times New Roman"/>
                <w:color w:val="000000"/>
                <w:lang w:eastAsia="pl-PL"/>
              </w:rPr>
              <w:t xml:space="preserve">i </w:t>
            </w:r>
            <w:r w:rsidRPr="00B17AB4">
              <w:rPr>
                <w:rFonts w:ascii="Calibri" w:eastAsia="Times New Roman" w:hAnsi="Calibri" w:cs="Times New Roman"/>
                <w:color w:val="000000"/>
                <w:lang w:eastAsia="pl-PL"/>
              </w:rPr>
              <w:t>wykona</w:t>
            </w:r>
            <w:r>
              <w:rPr>
                <w:rFonts w:ascii="Calibri" w:eastAsia="Times New Roman" w:hAnsi="Calibri" w:cs="Times New Roman"/>
                <w:color w:val="000000"/>
                <w:lang w:eastAsia="pl-PL"/>
              </w:rPr>
              <w:t xml:space="preserve">nie </w:t>
            </w:r>
            <w:r w:rsidRPr="00B17AB4">
              <w:rPr>
                <w:rFonts w:ascii="Calibri" w:eastAsia="Times New Roman" w:hAnsi="Calibri" w:cs="Times New Roman"/>
                <w:color w:val="000000"/>
                <w:lang w:eastAsia="pl-PL"/>
              </w:rPr>
              <w:t>now</w:t>
            </w:r>
            <w:r>
              <w:rPr>
                <w:rFonts w:ascii="Calibri" w:eastAsia="Times New Roman" w:hAnsi="Calibri" w:cs="Times New Roman"/>
                <w:color w:val="000000"/>
                <w:lang w:eastAsia="pl-PL"/>
              </w:rPr>
              <w:t xml:space="preserve">ych </w:t>
            </w:r>
            <w:r w:rsidRPr="00B17AB4">
              <w:rPr>
                <w:rFonts w:ascii="Calibri" w:eastAsia="Times New Roman" w:hAnsi="Calibri" w:cs="Times New Roman"/>
                <w:color w:val="000000"/>
                <w:lang w:eastAsia="pl-PL"/>
              </w:rPr>
              <w:t>tynk</w:t>
            </w:r>
            <w:r>
              <w:rPr>
                <w:rFonts w:ascii="Calibri" w:eastAsia="Times New Roman" w:hAnsi="Calibri" w:cs="Times New Roman"/>
                <w:color w:val="000000"/>
                <w:lang w:eastAsia="pl-PL"/>
              </w:rPr>
              <w:t>ów</w:t>
            </w:r>
            <w:r w:rsidRPr="00B17AB4">
              <w:rPr>
                <w:rFonts w:ascii="Calibri" w:eastAsia="Times New Roman" w:hAnsi="Calibri" w:cs="Times New Roman"/>
                <w:color w:val="000000"/>
                <w:lang w:eastAsia="pl-PL"/>
              </w:rPr>
              <w:t xml:space="preserve"> cementowo – wapienn</w:t>
            </w:r>
            <w:r>
              <w:rPr>
                <w:rFonts w:ascii="Calibri" w:eastAsia="Times New Roman" w:hAnsi="Calibri" w:cs="Times New Roman"/>
                <w:color w:val="000000"/>
                <w:lang w:eastAsia="pl-PL"/>
              </w:rPr>
              <w:t>ych</w:t>
            </w:r>
            <w:r w:rsidRPr="00B17AB4">
              <w:rPr>
                <w:rFonts w:ascii="Calibri" w:eastAsia="Times New Roman" w:hAnsi="Calibri" w:cs="Times New Roman"/>
                <w:color w:val="000000"/>
                <w:lang w:eastAsia="pl-PL"/>
              </w:rPr>
              <w:t xml:space="preserve"> kat. IV, powierzchnie wyrównać twardymi gładziami szpachlowymi</w:t>
            </w:r>
            <w:r>
              <w:rPr>
                <w:rFonts w:ascii="Calibri" w:eastAsia="Times New Roman" w:hAnsi="Calibri" w:cs="Times New Roman"/>
                <w:color w:val="000000"/>
                <w:lang w:eastAsia="pl-PL"/>
              </w:rPr>
              <w:t xml:space="preserve"> w poziomie szpachlowania PSG 4</w:t>
            </w:r>
          </w:p>
          <w:p w14:paraId="01E1077A"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AC36CD">
              <w:rPr>
                <w:rFonts w:ascii="Calibri" w:hAnsi="Calibri"/>
              </w:rPr>
              <w:t>farba akrylowa/lateksowa odporna na szorowanie, bezzapachowa o wysokiej sile krycia – 1 klasy, posiadająca atest dopuszczający do stosowania w obiektach służby zdrowia</w:t>
            </w:r>
          </w:p>
        </w:tc>
      </w:tr>
      <w:tr w:rsidR="00AD341D" w:rsidRPr="006E028A" w14:paraId="25791898" w14:textId="77777777" w:rsidTr="00FB1AFE">
        <w:tc>
          <w:tcPr>
            <w:tcW w:w="836" w:type="dxa"/>
            <w:vMerge/>
            <w:tcBorders>
              <w:left w:val="single" w:sz="4" w:space="0" w:color="auto"/>
            </w:tcBorders>
            <w:shd w:val="clear" w:color="auto" w:fill="FFFFFF"/>
            <w:tcMar>
              <w:top w:w="28" w:type="dxa"/>
              <w:bottom w:w="28" w:type="dxa"/>
            </w:tcMar>
          </w:tcPr>
          <w:p w14:paraId="6403AC3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BF2DF5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F6F2E9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575B98B2"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FFDBAD4"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73F552D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1F815809" w14:textId="77777777" w:rsidTr="00FB1AFE">
        <w:tc>
          <w:tcPr>
            <w:tcW w:w="836" w:type="dxa"/>
            <w:vMerge/>
            <w:tcBorders>
              <w:left w:val="single" w:sz="4" w:space="0" w:color="auto"/>
            </w:tcBorders>
            <w:shd w:val="clear" w:color="auto" w:fill="FFFFFF"/>
            <w:tcMar>
              <w:top w:w="28" w:type="dxa"/>
              <w:bottom w:w="28" w:type="dxa"/>
            </w:tcMar>
          </w:tcPr>
          <w:p w14:paraId="31B1422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842CDB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35D9FA1C"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65CD2ED"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d</w:t>
            </w:r>
            <w:r w:rsidRPr="009648C7">
              <w:rPr>
                <w:rFonts w:ascii="Calibri" w:eastAsia="Courier New" w:hAnsi="Calibri" w:cs="Courier New"/>
                <w:color w:val="000000" w:themeColor="text1"/>
                <w:lang w:eastAsia="pl-PL"/>
              </w:rPr>
              <w:t>emontaż istniejącego grzejnika</w:t>
            </w:r>
          </w:p>
          <w:p w14:paraId="32147DE7" w14:textId="77777777" w:rsidR="00AD341D" w:rsidRPr="009648C7" w:rsidDel="23E3B58A"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z</w:t>
            </w:r>
            <w:r w:rsidRPr="009648C7">
              <w:rPr>
                <w:rFonts w:ascii="Calibri" w:eastAsia="Courier New" w:hAnsi="Calibri" w:cs="Courier New"/>
                <w:color w:val="000000" w:themeColor="text1"/>
                <w:lang w:eastAsia="pl-PL"/>
              </w:rPr>
              <w:t xml:space="preserve">djęcie obudowy </w:t>
            </w:r>
            <w:r w:rsidR="00FB1AFE" w:rsidRPr="009648C7">
              <w:rPr>
                <w:rFonts w:ascii="Calibri" w:eastAsia="Courier New" w:hAnsi="Calibri" w:cs="Courier New"/>
                <w:color w:val="000000" w:themeColor="text1"/>
                <w:lang w:eastAsia="pl-PL"/>
              </w:rPr>
              <w:t>i</w:t>
            </w:r>
            <w:r w:rsidR="00FB1AFE">
              <w:rPr>
                <w:rFonts w:ascii="Calibri" w:eastAsia="Courier New" w:hAnsi="Calibri" w:cs="Courier New"/>
                <w:color w:val="000000" w:themeColor="text1"/>
                <w:lang w:eastAsia="pl-PL"/>
              </w:rPr>
              <w:t>st</w:t>
            </w:r>
            <w:r w:rsidR="00FB1AFE" w:rsidRPr="009648C7">
              <w:rPr>
                <w:rFonts w:ascii="Calibri" w:eastAsia="Courier New" w:hAnsi="Calibri" w:cs="Courier New"/>
                <w:color w:val="000000" w:themeColor="text1"/>
                <w:lang w:eastAsia="pl-PL"/>
              </w:rPr>
              <w:t>nieją</w:t>
            </w:r>
            <w:r w:rsidR="00FB1AFE">
              <w:rPr>
                <w:rFonts w:ascii="Calibri" w:eastAsia="Courier New" w:hAnsi="Calibri" w:cs="Courier New"/>
                <w:color w:val="000000" w:themeColor="text1"/>
                <w:lang w:eastAsia="pl-PL"/>
              </w:rPr>
              <w:t>c</w:t>
            </w:r>
            <w:r w:rsidR="00FB1AFE" w:rsidRPr="009648C7">
              <w:rPr>
                <w:rFonts w:ascii="Calibri" w:eastAsia="Courier New" w:hAnsi="Calibri" w:cs="Courier New"/>
                <w:color w:val="000000" w:themeColor="text1"/>
                <w:lang w:eastAsia="pl-PL"/>
              </w:rPr>
              <w:t>ych</w:t>
            </w:r>
            <w:r w:rsidRPr="009648C7">
              <w:rPr>
                <w:rFonts w:ascii="Calibri" w:eastAsia="Courier New" w:hAnsi="Calibri" w:cs="Courier New"/>
                <w:color w:val="000000" w:themeColor="text1"/>
                <w:lang w:eastAsia="pl-PL"/>
              </w:rPr>
              <w:t xml:space="preserve"> instalacji c.o. prowadzonych nad posadzką</w:t>
            </w:r>
          </w:p>
          <w:p w14:paraId="572EDC69" w14:textId="77777777" w:rsidR="00AD341D" w:rsidRPr="009648C7" w:rsidDel="2E049572"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m</w:t>
            </w:r>
            <w:r w:rsidRPr="009648C7">
              <w:rPr>
                <w:rFonts w:ascii="Calibri" w:eastAsia="Courier New" w:hAnsi="Calibri" w:cs="Courier New"/>
                <w:color w:val="000000" w:themeColor="text1"/>
                <w:lang w:eastAsia="pl-PL"/>
              </w:rPr>
              <w:t>ontaż grzejnika wraz z zaworem i głowicą termostatyczną oraz zestawem przyłączeniowym</w:t>
            </w:r>
          </w:p>
          <w:p w14:paraId="3BCA8BA6" w14:textId="77777777" w:rsidR="00AD341D" w:rsidRPr="009648C7" w:rsidDel="2E049572"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p</w:t>
            </w:r>
            <w:r w:rsidRPr="009648C7">
              <w:rPr>
                <w:rFonts w:ascii="Calibri" w:eastAsia="Courier New" w:hAnsi="Calibri" w:cs="Courier New"/>
                <w:color w:val="000000" w:themeColor="text1"/>
                <w:lang w:eastAsia="pl-PL"/>
              </w:rPr>
              <w:t>odłączenie grzejnika do instalacji prowadzonych nad posadzką</w:t>
            </w:r>
          </w:p>
          <w:p w14:paraId="645C4189"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s</w:t>
            </w:r>
            <w:r w:rsidRPr="009648C7">
              <w:rPr>
                <w:rFonts w:ascii="Calibri" w:eastAsia="Courier New" w:hAnsi="Calibri" w:cs="Courier New"/>
                <w:color w:val="000000" w:themeColor="text1"/>
                <w:lang w:eastAsia="pl-PL"/>
              </w:rPr>
              <w:t xml:space="preserve">prawdzić stan techniczny istn. </w:t>
            </w:r>
            <w:r>
              <w:rPr>
                <w:rFonts w:ascii="Calibri" w:eastAsia="Courier New" w:hAnsi="Calibri" w:cs="Courier New"/>
                <w:color w:val="000000" w:themeColor="text1"/>
                <w:lang w:eastAsia="pl-PL"/>
              </w:rPr>
              <w:t>i</w:t>
            </w:r>
            <w:r w:rsidRPr="009648C7">
              <w:rPr>
                <w:rFonts w:ascii="Calibri" w:eastAsia="Courier New" w:hAnsi="Calibri" w:cs="Courier New"/>
                <w:color w:val="000000" w:themeColor="text1"/>
                <w:lang w:eastAsia="pl-PL"/>
              </w:rPr>
              <w:t>nstalacji w przypadku złego stanu wymienić przewody na nowe</w:t>
            </w:r>
          </w:p>
          <w:p w14:paraId="424B03A1" w14:textId="77777777" w:rsidR="00AD341D" w:rsidRPr="00406E0F"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w</w:t>
            </w:r>
            <w:r w:rsidRPr="009648C7">
              <w:rPr>
                <w:rFonts w:ascii="Calibri" w:eastAsia="Courier New" w:hAnsi="Calibri" w:cs="Courier New"/>
                <w:color w:val="000000" w:themeColor="text1"/>
                <w:lang w:eastAsia="pl-PL"/>
              </w:rPr>
              <w:t>ykonanie nowej obudowy instalacji grzewczych nad posadzką</w:t>
            </w:r>
          </w:p>
          <w:p w14:paraId="52D70FAE"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wentylacja mechaniczna nawiewno-</w:t>
            </w:r>
            <w:r w:rsidR="002D0DAD">
              <w:rPr>
                <w:rFonts w:ascii="Calibri" w:eastAsia="Courier New" w:hAnsi="Calibri" w:cs="Courier New"/>
                <w:color w:val="000000" w:themeColor="text1"/>
                <w:lang w:eastAsia="pl-PL"/>
              </w:rPr>
              <w:t>w</w:t>
            </w:r>
            <w:r>
              <w:rPr>
                <w:rFonts w:ascii="Calibri" w:eastAsia="Courier New" w:hAnsi="Calibri" w:cs="Courier New"/>
                <w:color w:val="000000" w:themeColor="text1"/>
                <w:lang w:eastAsia="pl-PL"/>
              </w:rPr>
              <w:t>ywiewna zapewniająca minimum 0,5 wymiany/godzinę</w:t>
            </w:r>
          </w:p>
        </w:tc>
      </w:tr>
      <w:tr w:rsidR="00AD341D" w:rsidRPr="005B2C27" w14:paraId="5DC3760D" w14:textId="77777777" w:rsidTr="00FB1AFE">
        <w:tc>
          <w:tcPr>
            <w:tcW w:w="836" w:type="dxa"/>
            <w:vMerge/>
            <w:tcBorders>
              <w:left w:val="single" w:sz="4" w:space="0" w:color="auto"/>
            </w:tcBorders>
            <w:shd w:val="clear" w:color="auto" w:fill="FFFFFF"/>
            <w:tcMar>
              <w:top w:w="28" w:type="dxa"/>
              <w:bottom w:w="28" w:type="dxa"/>
            </w:tcMar>
          </w:tcPr>
          <w:p w14:paraId="401B123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9974DC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6C8FBE28"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7EEFD4"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lang w:eastAsia="pl-PL"/>
              </w:rPr>
            </w:pPr>
            <w:r>
              <w:rPr>
                <w:rFonts w:ascii="Calibri" w:eastAsia="Courier New" w:hAnsi="Calibri" w:cs="Courier New"/>
                <w:color w:val="000000"/>
                <w:lang w:eastAsia="pl-PL"/>
              </w:rPr>
              <w:t>nie występują</w:t>
            </w:r>
          </w:p>
        </w:tc>
      </w:tr>
      <w:tr w:rsidR="00AD341D" w:rsidRPr="005B2C27" w14:paraId="249A28A9" w14:textId="77777777" w:rsidTr="000E7E1D">
        <w:tc>
          <w:tcPr>
            <w:tcW w:w="836" w:type="dxa"/>
            <w:vMerge/>
            <w:tcBorders>
              <w:left w:val="single" w:sz="4" w:space="0" w:color="auto"/>
              <w:bottom w:val="single" w:sz="4" w:space="0" w:color="auto"/>
            </w:tcBorders>
            <w:shd w:val="clear" w:color="auto" w:fill="FFFFFF"/>
            <w:tcMar>
              <w:top w:w="28" w:type="dxa"/>
              <w:bottom w:w="28" w:type="dxa"/>
            </w:tcMar>
          </w:tcPr>
          <w:p w14:paraId="2E94A8F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823CAB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024183C"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3C27C2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SSWiN</w:t>
            </w:r>
          </w:p>
          <w:p w14:paraId="0721D38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37BC1F6F"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470EACCE"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19083F9E"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6C7D4FA3"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1E6505BF" w14:textId="77777777" w:rsidR="00AD341D" w:rsidRPr="004E686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5B2C27" w14:paraId="7F0522B6" w14:textId="77777777" w:rsidTr="000E7E1D">
        <w:tc>
          <w:tcPr>
            <w:tcW w:w="836" w:type="dxa"/>
            <w:vMerge w:val="restart"/>
            <w:tcBorders>
              <w:top w:val="single" w:sz="4" w:space="0" w:color="auto"/>
              <w:left w:val="single" w:sz="4" w:space="0" w:color="auto"/>
              <w:right w:val="single" w:sz="4" w:space="0" w:color="auto"/>
            </w:tcBorders>
            <w:shd w:val="clear" w:color="auto" w:fill="FFFFFF" w:themeFill="background1"/>
            <w:tcMar>
              <w:top w:w="28" w:type="dxa"/>
              <w:bottom w:w="28" w:type="dxa"/>
            </w:tcMar>
          </w:tcPr>
          <w:p w14:paraId="49169EA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2.0.3</w:t>
            </w:r>
          </w:p>
        </w:tc>
        <w:tc>
          <w:tcPr>
            <w:tcW w:w="1559" w:type="dxa"/>
            <w:vMerge w:val="restart"/>
            <w:tcBorders>
              <w:top w:val="single" w:sz="4" w:space="0" w:color="auto"/>
              <w:left w:val="single" w:sz="4" w:space="0" w:color="auto"/>
              <w:right w:val="single" w:sz="4" w:space="0" w:color="auto"/>
            </w:tcBorders>
            <w:shd w:val="clear" w:color="auto" w:fill="FFFFFF" w:themeFill="background1"/>
            <w:tcMar>
              <w:top w:w="28" w:type="dxa"/>
              <w:bottom w:w="28" w:type="dxa"/>
            </w:tcMar>
          </w:tcPr>
          <w:p w14:paraId="03D25766"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Magazyn</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76FA3E5"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budowlane</w:t>
            </w: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50EF58BD" w14:textId="77777777" w:rsidR="00AD341D" w:rsidRPr="005B2C27" w:rsidRDefault="00AD341D" w:rsidP="00727F88">
            <w:pPr>
              <w:widowControl w:val="0"/>
              <w:rPr>
                <w:rFonts w:ascii="Calibri" w:eastAsia="Times New Roman" w:hAnsi="Calibri" w:cs="Times New Roman"/>
                <w:color w:val="000000"/>
                <w:lang w:eastAsia="pl-PL"/>
              </w:rPr>
            </w:pPr>
            <w:r>
              <w:rPr>
                <w:rFonts w:ascii="Calibri" w:eastAsia="Times New Roman" w:hAnsi="Calibri" w:cs="Times New Roman"/>
                <w:color w:val="000000"/>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2C2E9E"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w:t>
            </w:r>
            <w:r w:rsidRPr="00C979EA">
              <w:rPr>
                <w:rFonts w:ascii="Calibri" w:hAnsi="Calibri" w:cs="Arial"/>
              </w:rPr>
              <w:lastRenderedPageBreak/>
              <w:t>inwestycji</w:t>
            </w:r>
          </w:p>
        </w:tc>
      </w:tr>
      <w:tr w:rsidR="00AD341D" w:rsidRPr="005B2C27" w14:paraId="4D87D8F5" w14:textId="77777777" w:rsidTr="000E7E1D">
        <w:tc>
          <w:tcPr>
            <w:tcW w:w="836" w:type="dxa"/>
            <w:vMerge/>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3118C9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right w:val="single" w:sz="4" w:space="0" w:color="auto"/>
            </w:tcBorders>
            <w:shd w:val="clear" w:color="auto" w:fill="FFFFFF" w:themeFill="background1"/>
            <w:tcMar>
              <w:top w:w="28" w:type="dxa"/>
              <w:bottom w:w="28" w:type="dxa"/>
            </w:tcMar>
            <w:vAlign w:val="center"/>
          </w:tcPr>
          <w:p w14:paraId="534C3D7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EDF2E0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42F51EE1"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0AE65E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bez zmian </w:t>
            </w:r>
          </w:p>
        </w:tc>
      </w:tr>
      <w:tr w:rsidR="00AD341D" w:rsidRPr="005B2C27" w14:paraId="1AB33EB2" w14:textId="77777777" w:rsidTr="000E7E1D">
        <w:tc>
          <w:tcPr>
            <w:tcW w:w="836" w:type="dxa"/>
            <w:vMerge/>
            <w:tcBorders>
              <w:top w:val="single" w:sz="4" w:space="0" w:color="auto"/>
              <w:left w:val="single" w:sz="4" w:space="0" w:color="auto"/>
              <w:right w:val="single" w:sz="4" w:space="0" w:color="auto"/>
            </w:tcBorders>
            <w:shd w:val="clear" w:color="auto" w:fill="FFFFFF"/>
            <w:tcMar>
              <w:top w:w="28" w:type="dxa"/>
              <w:bottom w:w="28" w:type="dxa"/>
            </w:tcMar>
          </w:tcPr>
          <w:p w14:paraId="6F9B15E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right w:val="single" w:sz="4" w:space="0" w:color="auto"/>
            </w:tcBorders>
            <w:shd w:val="clear" w:color="auto" w:fill="FFFFFF"/>
            <w:tcMar>
              <w:top w:w="28" w:type="dxa"/>
              <w:bottom w:w="28" w:type="dxa"/>
            </w:tcMar>
          </w:tcPr>
          <w:p w14:paraId="2BA341A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cMar>
              <w:top w:w="28" w:type="dxa"/>
              <w:bottom w:w="28" w:type="dxa"/>
            </w:tcMar>
          </w:tcPr>
          <w:p w14:paraId="3119EF7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4B03AB1A"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6C7D13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AC36CD">
              <w:rPr>
                <w:rFonts w:ascii="Calibri" w:hAnsi="Calibri"/>
              </w:rPr>
              <w:t>farba akrylowa/lateksowa odporna na szorowanie, bezzapachowa o wysokiej sile krycia – 1 klasy, posiadająca atest dopuszczający do stosowania w obiektach służby zdrowia</w:t>
            </w:r>
          </w:p>
        </w:tc>
      </w:tr>
      <w:tr w:rsidR="00AD341D" w:rsidRPr="005B2C27" w14:paraId="46C667C6" w14:textId="77777777" w:rsidTr="000E7E1D">
        <w:tc>
          <w:tcPr>
            <w:tcW w:w="836" w:type="dxa"/>
            <w:vMerge/>
            <w:tcBorders>
              <w:left w:val="single" w:sz="4" w:space="0" w:color="auto"/>
              <w:right w:val="single" w:sz="4" w:space="0" w:color="auto"/>
            </w:tcBorders>
            <w:shd w:val="clear" w:color="auto" w:fill="FFFFFF"/>
            <w:tcMar>
              <w:top w:w="28" w:type="dxa"/>
              <w:bottom w:w="28" w:type="dxa"/>
            </w:tcMar>
          </w:tcPr>
          <w:p w14:paraId="6979003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right w:val="single" w:sz="4" w:space="0" w:color="auto"/>
            </w:tcBorders>
            <w:shd w:val="clear" w:color="auto" w:fill="FFFFFF"/>
            <w:tcMar>
              <w:top w:w="28" w:type="dxa"/>
              <w:bottom w:w="28" w:type="dxa"/>
            </w:tcMar>
          </w:tcPr>
          <w:p w14:paraId="620A17B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83DC51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34BEE0DE"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C5728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11F55531" w14:textId="77777777" w:rsidTr="000E7E1D">
        <w:tc>
          <w:tcPr>
            <w:tcW w:w="836" w:type="dxa"/>
            <w:vMerge/>
            <w:tcBorders>
              <w:left w:val="single" w:sz="4" w:space="0" w:color="auto"/>
              <w:right w:val="single" w:sz="4" w:space="0" w:color="auto"/>
            </w:tcBorders>
            <w:shd w:val="clear" w:color="auto" w:fill="FFFFFF"/>
            <w:tcMar>
              <w:top w:w="28" w:type="dxa"/>
              <w:bottom w:w="28" w:type="dxa"/>
            </w:tcMar>
          </w:tcPr>
          <w:p w14:paraId="4487F78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right w:val="single" w:sz="4" w:space="0" w:color="auto"/>
            </w:tcBorders>
            <w:shd w:val="clear" w:color="auto" w:fill="FFFFFF"/>
            <w:tcMar>
              <w:top w:w="28" w:type="dxa"/>
              <w:bottom w:w="28" w:type="dxa"/>
            </w:tcMar>
          </w:tcPr>
          <w:p w14:paraId="2F2F3B9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420E42B6"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82209B3"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d</w:t>
            </w:r>
            <w:r w:rsidRPr="009648C7">
              <w:rPr>
                <w:rFonts w:ascii="Calibri" w:eastAsia="Courier New" w:hAnsi="Calibri" w:cs="Courier New"/>
                <w:color w:val="000000" w:themeColor="text1"/>
                <w:lang w:eastAsia="pl-PL"/>
              </w:rPr>
              <w:t>emontaż istn. grzejnika wraz z podłączeniem</w:t>
            </w:r>
          </w:p>
          <w:p w14:paraId="0CDAD9BE" w14:textId="77777777" w:rsidR="00AD341D" w:rsidRPr="009648C7" w:rsidRDefault="00AD341D" w:rsidP="00A27B54">
            <w:pPr>
              <w:widowControl w:val="0"/>
              <w:numPr>
                <w:ilvl w:val="0"/>
                <w:numId w:val="206"/>
              </w:numPr>
              <w:ind w:left="274" w:hanging="274"/>
              <w:contextualSpacing/>
              <w:rPr>
                <w:color w:val="000000" w:themeColor="text1"/>
                <w:lang w:eastAsia="pl-PL"/>
              </w:rPr>
            </w:pPr>
            <w:r w:rsidRPr="009648C7">
              <w:rPr>
                <w:rFonts w:ascii="Calibri" w:eastAsia="Courier New" w:hAnsi="Calibri" w:cs="Courier New"/>
                <w:color w:val="000000" w:themeColor="text1"/>
                <w:lang w:eastAsia="pl-PL"/>
              </w:rPr>
              <w:t>zdjęcie obudowy istniejących instalacji c.o. prowadzonych nad posadzką</w:t>
            </w:r>
          </w:p>
          <w:p w14:paraId="42E00CF7" w14:textId="77777777" w:rsidR="00AD341D" w:rsidRPr="009648C7" w:rsidRDefault="00AD341D" w:rsidP="00A27B54">
            <w:pPr>
              <w:widowControl w:val="0"/>
              <w:numPr>
                <w:ilvl w:val="0"/>
                <w:numId w:val="206"/>
              </w:numPr>
              <w:ind w:left="274" w:hanging="274"/>
              <w:contextualSpacing/>
              <w:rPr>
                <w:color w:val="000000"/>
                <w:lang w:eastAsia="pl-PL"/>
              </w:rPr>
            </w:pPr>
            <w:r>
              <w:rPr>
                <w:rFonts w:ascii="Calibri" w:eastAsia="Courier New" w:hAnsi="Calibri" w:cs="Courier New"/>
                <w:color w:val="000000" w:themeColor="text1"/>
                <w:lang w:eastAsia="pl-PL"/>
              </w:rPr>
              <w:t>m</w:t>
            </w:r>
            <w:r w:rsidRPr="009648C7">
              <w:rPr>
                <w:rFonts w:ascii="Calibri" w:eastAsia="Courier New" w:hAnsi="Calibri" w:cs="Courier New"/>
                <w:color w:val="000000" w:themeColor="text1"/>
                <w:lang w:eastAsia="pl-PL"/>
              </w:rPr>
              <w:t>ontaż grzejnika wraz z zaworem i głowicą termostatyczną oraz zestawem przyłączeniowym</w:t>
            </w:r>
          </w:p>
          <w:p w14:paraId="285E2963" w14:textId="77777777" w:rsidR="00AD341D" w:rsidRPr="009648C7" w:rsidRDefault="00AD341D" w:rsidP="00A27B54">
            <w:pPr>
              <w:widowControl w:val="0"/>
              <w:numPr>
                <w:ilvl w:val="0"/>
                <w:numId w:val="206"/>
              </w:numPr>
              <w:ind w:left="274" w:hanging="274"/>
              <w:contextualSpacing/>
              <w:rPr>
                <w:color w:val="000000"/>
                <w:lang w:eastAsia="pl-PL"/>
              </w:rPr>
            </w:pPr>
            <w:r>
              <w:rPr>
                <w:rFonts w:ascii="Calibri" w:eastAsia="Courier New" w:hAnsi="Calibri" w:cs="Courier New"/>
                <w:color w:val="000000" w:themeColor="text1"/>
                <w:lang w:eastAsia="pl-PL"/>
              </w:rPr>
              <w:t>p</w:t>
            </w:r>
            <w:r w:rsidRPr="009648C7">
              <w:rPr>
                <w:rFonts w:ascii="Calibri" w:eastAsia="Courier New" w:hAnsi="Calibri" w:cs="Courier New"/>
                <w:color w:val="000000" w:themeColor="text1"/>
                <w:lang w:eastAsia="pl-PL"/>
              </w:rPr>
              <w:t>odłączenie grzejnika do instalacji prowadzonych nad posadzką</w:t>
            </w:r>
          </w:p>
          <w:p w14:paraId="3F6683A5"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s</w:t>
            </w:r>
            <w:r w:rsidRPr="009648C7">
              <w:rPr>
                <w:rFonts w:ascii="Calibri" w:eastAsia="Courier New" w:hAnsi="Calibri" w:cs="Courier New"/>
                <w:color w:val="000000" w:themeColor="text1"/>
                <w:lang w:eastAsia="pl-PL"/>
              </w:rPr>
              <w:t>prawdzić stan techniczny istn. Instalacji w przypadku złego stanu wymienić przewody na nowe</w:t>
            </w:r>
          </w:p>
          <w:p w14:paraId="5AD5321F" w14:textId="77777777" w:rsidR="00AD341D" w:rsidRPr="008A107A"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w</w:t>
            </w:r>
            <w:r w:rsidRPr="009648C7">
              <w:rPr>
                <w:rFonts w:ascii="Calibri" w:eastAsia="Courier New" w:hAnsi="Calibri" w:cs="Courier New"/>
                <w:color w:val="000000" w:themeColor="text1"/>
                <w:lang w:eastAsia="pl-PL"/>
              </w:rPr>
              <w:t>ykonanie nowej obudowy instalacji prowadzonej nad posadzką</w:t>
            </w:r>
          </w:p>
          <w:p w14:paraId="3FF0BFA8"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wentylacja mechaniczna nawiewno-wywiewna zapewniająca min. 0,5 wym./godz.</w:t>
            </w:r>
          </w:p>
        </w:tc>
      </w:tr>
      <w:tr w:rsidR="00AD341D" w:rsidRPr="005B2C27" w14:paraId="3DA09A47" w14:textId="77777777" w:rsidTr="000E7E1D">
        <w:tc>
          <w:tcPr>
            <w:tcW w:w="836" w:type="dxa"/>
            <w:vMerge/>
            <w:tcBorders>
              <w:left w:val="single" w:sz="4" w:space="0" w:color="auto"/>
              <w:right w:val="single" w:sz="4" w:space="0" w:color="auto"/>
            </w:tcBorders>
            <w:shd w:val="clear" w:color="auto" w:fill="FFFFFF"/>
            <w:tcMar>
              <w:top w:w="28" w:type="dxa"/>
              <w:bottom w:w="28" w:type="dxa"/>
            </w:tcMar>
          </w:tcPr>
          <w:p w14:paraId="0BD2056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right w:val="single" w:sz="4" w:space="0" w:color="auto"/>
            </w:tcBorders>
            <w:shd w:val="clear" w:color="auto" w:fill="FFFFFF"/>
            <w:tcMar>
              <w:top w:w="28" w:type="dxa"/>
              <w:bottom w:w="28" w:type="dxa"/>
            </w:tcMar>
          </w:tcPr>
          <w:p w14:paraId="1325262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13350CFF"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54044E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lang w:eastAsia="pl-PL"/>
              </w:rPr>
            </w:pPr>
            <w:r>
              <w:rPr>
                <w:rFonts w:ascii="Calibri" w:eastAsia="Courier New" w:hAnsi="Calibri" w:cs="Courier New"/>
                <w:color w:val="000000"/>
                <w:lang w:eastAsia="pl-PL"/>
              </w:rPr>
              <w:t>nie występują</w:t>
            </w:r>
          </w:p>
        </w:tc>
      </w:tr>
      <w:tr w:rsidR="00AD341D" w:rsidRPr="005B2C27" w14:paraId="7A9FD07D" w14:textId="77777777" w:rsidTr="000E7E1D">
        <w:tc>
          <w:tcPr>
            <w:tcW w:w="836" w:type="dxa"/>
            <w:vMerge/>
            <w:tcBorders>
              <w:left w:val="single" w:sz="4" w:space="0" w:color="auto"/>
              <w:bottom w:val="single" w:sz="4" w:space="0" w:color="auto"/>
              <w:right w:val="single" w:sz="4" w:space="0" w:color="auto"/>
            </w:tcBorders>
            <w:shd w:val="clear" w:color="auto" w:fill="FFFFFF"/>
            <w:tcMar>
              <w:top w:w="28" w:type="dxa"/>
              <w:bottom w:w="28" w:type="dxa"/>
            </w:tcMar>
          </w:tcPr>
          <w:p w14:paraId="554B648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right w:val="single" w:sz="4" w:space="0" w:color="auto"/>
            </w:tcBorders>
            <w:shd w:val="clear" w:color="auto" w:fill="FFFFFF"/>
            <w:tcMar>
              <w:top w:w="28" w:type="dxa"/>
              <w:bottom w:w="28" w:type="dxa"/>
            </w:tcMar>
          </w:tcPr>
          <w:p w14:paraId="485CFEA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2A29541"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2449BC2"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3D181D58"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612A97D4"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3A0F7835"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7E835B12"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1049CF3B"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lang w:eastAsia="pl-PL"/>
              </w:rPr>
            </w:pPr>
            <w:r w:rsidRPr="00BB0EA5">
              <w:rPr>
                <w:rFonts w:ascii="Calibri" w:eastAsia="Courier New" w:hAnsi="Calibri" w:cs="Courier New"/>
                <w:lang w:eastAsia="pl-PL"/>
              </w:rPr>
              <w:t>instalacja DSO</w:t>
            </w:r>
          </w:p>
        </w:tc>
      </w:tr>
      <w:tr w:rsidR="00AD341D" w:rsidRPr="006E028A" w14:paraId="0F22B90C"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600E453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2.0.4</w:t>
            </w:r>
          </w:p>
        </w:tc>
        <w:tc>
          <w:tcPr>
            <w:tcW w:w="1559" w:type="dxa"/>
            <w:vMerge w:val="restart"/>
            <w:tcBorders>
              <w:left w:val="single" w:sz="4" w:space="0" w:color="auto"/>
            </w:tcBorders>
            <w:shd w:val="clear" w:color="auto" w:fill="FFFFFF" w:themeFill="background1"/>
            <w:tcMar>
              <w:top w:w="28" w:type="dxa"/>
              <w:bottom w:w="28" w:type="dxa"/>
            </w:tcMar>
          </w:tcPr>
          <w:p w14:paraId="1E8342DA"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Szatnia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CA86B2E"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budowlane</w:t>
            </w: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54249036" w14:textId="77777777" w:rsidR="00AD341D" w:rsidRPr="005B2C27" w:rsidRDefault="00AD341D" w:rsidP="00727F88">
            <w:pPr>
              <w:widowControl w:val="0"/>
              <w:rPr>
                <w:rFonts w:ascii="Calibri" w:eastAsia="Times New Roman" w:hAnsi="Calibri" w:cs="Times New Roman"/>
                <w:color w:val="000000"/>
                <w:lang w:eastAsia="pl-PL"/>
              </w:rPr>
            </w:pPr>
            <w:r>
              <w:rPr>
                <w:rFonts w:ascii="Calibri" w:eastAsia="Times New Roman" w:hAnsi="Calibri" w:cs="Times New Roman"/>
                <w:color w:val="000000"/>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BD52EB"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266E0A17" w14:textId="77777777" w:rsidTr="00FB1AFE">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221B34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1E6EA2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2B0D73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453C5F86"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82960A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rozebranie istniejących posadzek i wykonanie nowych z warstwą wykończeniową: </w:t>
            </w:r>
            <w:r w:rsidRPr="1F67F812">
              <w:rPr>
                <w:rFonts w:ascii="Calibri" w:eastAsia="Times New Roman" w:hAnsi="Calibri" w:cs="Times New Roman"/>
                <w:color w:val="000000" w:themeColor="text1"/>
                <w:lang w:eastAsia="pl-PL"/>
              </w:rPr>
              <w:t>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678A1230" w14:textId="77777777" w:rsidTr="00FB1AFE">
        <w:tc>
          <w:tcPr>
            <w:tcW w:w="836" w:type="dxa"/>
            <w:vMerge/>
            <w:tcBorders>
              <w:left w:val="single" w:sz="4" w:space="0" w:color="auto"/>
            </w:tcBorders>
            <w:shd w:val="clear" w:color="auto" w:fill="FFFFFF"/>
            <w:tcMar>
              <w:top w:w="28" w:type="dxa"/>
              <w:bottom w:w="28" w:type="dxa"/>
            </w:tcMar>
          </w:tcPr>
          <w:p w14:paraId="6685CDE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638DD9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E99354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169CEB30"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CF74B7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wyburzenie fragmentu ściany nośnej pod nowe przejście</w:t>
            </w:r>
          </w:p>
          <w:p w14:paraId="56178C9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wyburzenie ścianek działowych i demontaż stolarki drzwiowej</w:t>
            </w:r>
          </w:p>
          <w:p w14:paraId="607A688E"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s</w:t>
            </w:r>
            <w:r w:rsidRPr="00B17AB4">
              <w:rPr>
                <w:rFonts w:ascii="Calibri" w:eastAsia="Times New Roman" w:hAnsi="Calibri" w:cs="Times New Roman"/>
                <w:color w:val="000000"/>
                <w:lang w:eastAsia="pl-PL"/>
              </w:rPr>
              <w:t xml:space="preserve">kucie istniejących tynków </w:t>
            </w:r>
            <w:r>
              <w:rPr>
                <w:rFonts w:ascii="Calibri" w:eastAsia="Times New Roman" w:hAnsi="Calibri" w:cs="Times New Roman"/>
                <w:color w:val="000000"/>
                <w:lang w:eastAsia="pl-PL"/>
              </w:rPr>
              <w:t xml:space="preserve">i </w:t>
            </w:r>
            <w:r w:rsidRPr="00B17AB4">
              <w:rPr>
                <w:rFonts w:ascii="Calibri" w:eastAsia="Times New Roman" w:hAnsi="Calibri" w:cs="Times New Roman"/>
                <w:color w:val="000000"/>
                <w:lang w:eastAsia="pl-PL"/>
              </w:rPr>
              <w:t>wykona</w:t>
            </w:r>
            <w:r>
              <w:rPr>
                <w:rFonts w:ascii="Calibri" w:eastAsia="Times New Roman" w:hAnsi="Calibri" w:cs="Times New Roman"/>
                <w:color w:val="000000"/>
                <w:lang w:eastAsia="pl-PL"/>
              </w:rPr>
              <w:t xml:space="preserve">nie </w:t>
            </w:r>
            <w:r w:rsidRPr="00B17AB4">
              <w:rPr>
                <w:rFonts w:ascii="Calibri" w:eastAsia="Times New Roman" w:hAnsi="Calibri" w:cs="Times New Roman"/>
                <w:color w:val="000000"/>
                <w:lang w:eastAsia="pl-PL"/>
              </w:rPr>
              <w:t>now</w:t>
            </w:r>
            <w:r>
              <w:rPr>
                <w:rFonts w:ascii="Calibri" w:eastAsia="Times New Roman" w:hAnsi="Calibri" w:cs="Times New Roman"/>
                <w:color w:val="000000"/>
                <w:lang w:eastAsia="pl-PL"/>
              </w:rPr>
              <w:t xml:space="preserve">ych </w:t>
            </w:r>
            <w:r w:rsidRPr="00B17AB4">
              <w:rPr>
                <w:rFonts w:ascii="Calibri" w:eastAsia="Times New Roman" w:hAnsi="Calibri" w:cs="Times New Roman"/>
                <w:color w:val="000000"/>
                <w:lang w:eastAsia="pl-PL"/>
              </w:rPr>
              <w:t>tynk</w:t>
            </w:r>
            <w:r>
              <w:rPr>
                <w:rFonts w:ascii="Calibri" w:eastAsia="Times New Roman" w:hAnsi="Calibri" w:cs="Times New Roman"/>
                <w:color w:val="000000"/>
                <w:lang w:eastAsia="pl-PL"/>
              </w:rPr>
              <w:t>ów</w:t>
            </w:r>
            <w:r w:rsidRPr="00B17AB4">
              <w:rPr>
                <w:rFonts w:ascii="Calibri" w:eastAsia="Times New Roman" w:hAnsi="Calibri" w:cs="Times New Roman"/>
                <w:color w:val="000000"/>
                <w:lang w:eastAsia="pl-PL"/>
              </w:rPr>
              <w:t xml:space="preserve"> cementowo – wapienn</w:t>
            </w:r>
            <w:r>
              <w:rPr>
                <w:rFonts w:ascii="Calibri" w:eastAsia="Times New Roman" w:hAnsi="Calibri" w:cs="Times New Roman"/>
                <w:color w:val="000000"/>
                <w:lang w:eastAsia="pl-PL"/>
              </w:rPr>
              <w:t>ych</w:t>
            </w:r>
            <w:r w:rsidRPr="00B17AB4">
              <w:rPr>
                <w:rFonts w:ascii="Calibri" w:eastAsia="Times New Roman" w:hAnsi="Calibri" w:cs="Times New Roman"/>
                <w:color w:val="000000"/>
                <w:lang w:eastAsia="pl-PL"/>
              </w:rPr>
              <w:t xml:space="preserve"> kat. IV, powierzchnie wyrównać twardymi gładziami szpachlowymi</w:t>
            </w:r>
            <w:r>
              <w:rPr>
                <w:rFonts w:ascii="Calibri" w:eastAsia="Times New Roman" w:hAnsi="Calibri" w:cs="Times New Roman"/>
                <w:color w:val="000000"/>
                <w:lang w:eastAsia="pl-PL"/>
              </w:rPr>
              <w:t xml:space="preserve"> w poziomie szpachlowania PSG 4</w:t>
            </w:r>
          </w:p>
          <w:p w14:paraId="530A03A6" w14:textId="77777777" w:rsidR="00AD341D" w:rsidRPr="00D8478E"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zamurowanie otworu drzwiowego w technologii tradycyjnej, </w:t>
            </w:r>
            <w:r w:rsidRPr="009648C7">
              <w:rPr>
                <w:rFonts w:cs="Arial"/>
              </w:rPr>
              <w:t>z cegły pełnej kl. 10 na zaprawie cem.–wap. marki 5</w:t>
            </w:r>
          </w:p>
          <w:p w14:paraId="423ADF01" w14:textId="77777777" w:rsidR="00AD341D" w:rsidRPr="00D8478E"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tc>
      </w:tr>
      <w:tr w:rsidR="00AD341D" w:rsidRPr="006E028A" w14:paraId="017E954C" w14:textId="77777777" w:rsidTr="00FB1AFE">
        <w:tc>
          <w:tcPr>
            <w:tcW w:w="836" w:type="dxa"/>
            <w:vMerge/>
            <w:tcBorders>
              <w:left w:val="single" w:sz="4" w:space="0" w:color="auto"/>
            </w:tcBorders>
            <w:shd w:val="clear" w:color="auto" w:fill="FFFFFF"/>
            <w:tcMar>
              <w:top w:w="28" w:type="dxa"/>
              <w:bottom w:w="28" w:type="dxa"/>
            </w:tcMar>
          </w:tcPr>
          <w:p w14:paraId="36E899B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45D2ED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5DA942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3D7319F3"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3B76170"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D21B73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01FA9E37" w14:textId="77777777" w:rsidTr="00FB1AFE">
        <w:tc>
          <w:tcPr>
            <w:tcW w:w="836" w:type="dxa"/>
            <w:vMerge/>
            <w:tcBorders>
              <w:left w:val="single" w:sz="4" w:space="0" w:color="auto"/>
            </w:tcBorders>
            <w:shd w:val="clear" w:color="auto" w:fill="FFFFFF"/>
            <w:tcMar>
              <w:top w:w="28" w:type="dxa"/>
              <w:bottom w:w="28" w:type="dxa"/>
            </w:tcMar>
          </w:tcPr>
          <w:p w14:paraId="70322FB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05C842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08468BF0"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573196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lang w:eastAsia="pl-PL"/>
              </w:rPr>
            </w:pPr>
            <w:r>
              <w:rPr>
                <w:rFonts w:ascii="Calibri" w:eastAsia="Courier New" w:hAnsi="Calibri" w:cs="Courier New"/>
                <w:color w:val="000000"/>
                <w:lang w:eastAsia="pl-PL"/>
              </w:rPr>
              <w:t>demontaż umywalki</w:t>
            </w:r>
          </w:p>
          <w:p w14:paraId="7BA26C7D"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d</w:t>
            </w:r>
            <w:r w:rsidRPr="009648C7">
              <w:rPr>
                <w:rFonts w:ascii="Calibri" w:eastAsia="Courier New" w:hAnsi="Calibri" w:cs="Courier New"/>
                <w:color w:val="000000" w:themeColor="text1"/>
                <w:lang w:eastAsia="pl-PL"/>
              </w:rPr>
              <w:t>emontaż istniejących grzejników z podłączeniami</w:t>
            </w:r>
          </w:p>
          <w:p w14:paraId="21290314"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m</w:t>
            </w:r>
            <w:r w:rsidRPr="009648C7">
              <w:rPr>
                <w:rFonts w:ascii="Calibri" w:eastAsia="Courier New" w:hAnsi="Calibri" w:cs="Courier New"/>
                <w:color w:val="000000" w:themeColor="text1"/>
                <w:lang w:eastAsia="pl-PL"/>
              </w:rPr>
              <w:t>ontaż grzejników wraz z zaworami i głowicami termostatycznymi oraz zestawami przyłączeniowymi</w:t>
            </w:r>
          </w:p>
          <w:p w14:paraId="3D67DFEC"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p</w:t>
            </w:r>
            <w:r w:rsidRPr="009648C7">
              <w:rPr>
                <w:rFonts w:ascii="Calibri" w:eastAsia="Courier New" w:hAnsi="Calibri" w:cs="Courier New"/>
                <w:color w:val="000000" w:themeColor="text1"/>
                <w:lang w:eastAsia="pl-PL"/>
              </w:rPr>
              <w:t>odłączenie grzejników do instalacji prowadzonych nad posadzką</w:t>
            </w:r>
          </w:p>
          <w:p w14:paraId="5506296A"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s</w:t>
            </w:r>
            <w:r w:rsidRPr="009648C7">
              <w:rPr>
                <w:rFonts w:ascii="Calibri" w:eastAsia="Courier New" w:hAnsi="Calibri" w:cs="Courier New"/>
                <w:color w:val="000000" w:themeColor="text1"/>
                <w:lang w:eastAsia="pl-PL"/>
              </w:rPr>
              <w:t>prawdzić stan techniczny istn. instalacji w przypadku złego stanu wymienić przewody na nowe</w:t>
            </w:r>
          </w:p>
          <w:p w14:paraId="686FA8B0"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w</w:t>
            </w:r>
            <w:r w:rsidRPr="009648C7">
              <w:rPr>
                <w:rFonts w:ascii="Calibri" w:eastAsia="Courier New" w:hAnsi="Calibri" w:cs="Courier New"/>
                <w:color w:val="000000" w:themeColor="text1"/>
                <w:lang w:eastAsia="pl-PL"/>
              </w:rPr>
              <w:t>ykonanie nowej obudowy instalacji prowadzonej nad posadzką</w:t>
            </w:r>
          </w:p>
          <w:p w14:paraId="1EA75855" w14:textId="77777777" w:rsidR="00AD341D" w:rsidRPr="008A107A"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lang w:eastAsia="pl-PL"/>
              </w:rPr>
              <w:t xml:space="preserve">demontaż istn. starych nieczynnych kanałów wentylacyjnych </w:t>
            </w:r>
          </w:p>
          <w:p w14:paraId="14F47A0A" w14:textId="77777777" w:rsidR="00AD341D" w:rsidRPr="004564C2"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Wentylacja mechaniczna nawiewno-wywiewna zapewniająca min. 4 wym./godz.</w:t>
            </w:r>
          </w:p>
        </w:tc>
      </w:tr>
      <w:tr w:rsidR="00AD341D" w:rsidRPr="005B2C27" w14:paraId="2F8B93DF" w14:textId="77777777" w:rsidTr="00FB1AFE">
        <w:tc>
          <w:tcPr>
            <w:tcW w:w="836" w:type="dxa"/>
            <w:vMerge/>
            <w:tcBorders>
              <w:left w:val="single" w:sz="4" w:space="0" w:color="auto"/>
            </w:tcBorders>
            <w:shd w:val="clear" w:color="auto" w:fill="FFFFFF"/>
            <w:tcMar>
              <w:top w:w="28" w:type="dxa"/>
              <w:bottom w:w="28" w:type="dxa"/>
            </w:tcMar>
          </w:tcPr>
          <w:p w14:paraId="0694498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1D54D3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6F00C01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AD52F7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0FEE832"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18B4941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2A264D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0B044DB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F25969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200EA1B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6C5E4C7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78A8FF9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06616BA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626C3AB0"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6D145B49" w14:textId="77777777" w:rsidR="00AD341D" w:rsidRPr="004E686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6E028A" w14:paraId="4C8FE3B8" w14:textId="77777777" w:rsidTr="00FB1AFE">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E1E969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682E85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717CC7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570AAA1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2B560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576C7085" w14:textId="77777777" w:rsidTr="00FB1AFE">
        <w:trPr>
          <w:trHeight w:val="1531"/>
        </w:trPr>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71FE4E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D9C802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7EE228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35AF694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5660F7A"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5B2C27" w14:paraId="4DA17BD4" w14:textId="77777777" w:rsidTr="00FB1AFE">
        <w:tc>
          <w:tcPr>
            <w:tcW w:w="836" w:type="dxa"/>
            <w:vMerge/>
            <w:tcBorders>
              <w:left w:val="single" w:sz="4" w:space="0" w:color="auto"/>
            </w:tcBorders>
            <w:shd w:val="clear" w:color="auto" w:fill="FFFFFF"/>
            <w:tcMar>
              <w:top w:w="28" w:type="dxa"/>
              <w:bottom w:w="28" w:type="dxa"/>
            </w:tcMar>
          </w:tcPr>
          <w:p w14:paraId="762576C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64BAA8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FD9FA3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186230B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F45ADE"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skucie istniejących </w:t>
            </w:r>
            <w:r w:rsidR="00FB1AFE" w:rsidRPr="1F67F812">
              <w:rPr>
                <w:rFonts w:ascii="Calibri" w:eastAsia="Times New Roman" w:hAnsi="Calibri" w:cs="Times New Roman"/>
                <w:color w:val="000000" w:themeColor="text1"/>
                <w:lang w:eastAsia="pl-PL"/>
              </w:rPr>
              <w:t>tynków wykonanie</w:t>
            </w:r>
            <w:r w:rsidRPr="1F67F812">
              <w:rPr>
                <w:rFonts w:ascii="Calibri" w:eastAsia="Times New Roman" w:hAnsi="Calibri" w:cs="Times New Roman"/>
                <w:color w:val="000000" w:themeColor="text1"/>
                <w:lang w:eastAsia="pl-PL"/>
              </w:rPr>
              <w:t xml:space="preserve"> nowych tynków cementowo – wapiennych kat. IV, powierzchnie wyrównać twardymi gładziami szpachlowymi w poziomie szpachlowania PSG 4</w:t>
            </w:r>
          </w:p>
          <w:p w14:paraId="7E4E9D75"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ściany kabiny </w:t>
            </w:r>
            <w:r w:rsidR="00FB1AFE" w:rsidRPr="009648C7">
              <w:rPr>
                <w:rFonts w:ascii="Calibri" w:hAnsi="Calibri" w:cs="Arial"/>
              </w:rPr>
              <w:t>WC</w:t>
            </w:r>
            <w:r w:rsidRPr="009648C7">
              <w:rPr>
                <w:rFonts w:ascii="Calibri" w:hAnsi="Calibri" w:cs="Arial"/>
              </w:rPr>
              <w:t xml:space="preserve"> </w:t>
            </w:r>
            <w:r w:rsidRPr="009648C7">
              <w:rPr>
                <w:rFonts w:ascii="Calibri" w:hAnsi="Calibri" w:cs="Calibri"/>
              </w:rPr>
              <w:t>typu lekkiego z płyt gipsowo – kartonowych wodoodpornych gr. 2 x 12,5 mm na ruszcie stalowym systemowym, wypełnienie z wełny mineralnej</w:t>
            </w:r>
            <w:r w:rsidRPr="1F67F812">
              <w:rPr>
                <w:rFonts w:ascii="Calibri" w:eastAsia="Times New Roman" w:hAnsi="Calibri" w:cs="Times New Roman"/>
                <w:color w:val="000000" w:themeColor="text1"/>
                <w:lang w:eastAsia="pl-PL"/>
              </w:rPr>
              <w:t xml:space="preserve"> </w:t>
            </w:r>
          </w:p>
          <w:p w14:paraId="28FB9528" w14:textId="77777777" w:rsidR="00AD341D" w:rsidRPr="0088008A"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g</w:t>
            </w:r>
            <w:r w:rsidRPr="0061535B">
              <w:rPr>
                <w:rFonts w:ascii="Calibri" w:hAnsi="Calibri"/>
              </w:rPr>
              <w:t>lazura do wysokości sufitu. Fuga o szerokości nie większej niż 2,0 mm, połączenia płytek w narożnikach wypukłych z zastosowaniem listew łącznikowych</w:t>
            </w:r>
          </w:p>
          <w:p w14:paraId="5695D88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przepierzenie natrysków - kabiny systemowe: min. 20 mm grubości laminowane płyty wiórowe – wilgocioodporne – z profilami aluminiowymi anodowanymi. Nóżki ze stali nierdzewnej</w:t>
            </w:r>
          </w:p>
        </w:tc>
      </w:tr>
      <w:tr w:rsidR="00AD341D" w:rsidRPr="006E028A" w14:paraId="35E016E1" w14:textId="77777777" w:rsidTr="00FB1AFE">
        <w:tc>
          <w:tcPr>
            <w:tcW w:w="836" w:type="dxa"/>
            <w:vMerge/>
            <w:tcBorders>
              <w:left w:val="single" w:sz="4" w:space="0" w:color="auto"/>
            </w:tcBorders>
            <w:shd w:val="clear" w:color="auto" w:fill="FFFFFF"/>
            <w:tcMar>
              <w:top w:w="28" w:type="dxa"/>
              <w:bottom w:w="28" w:type="dxa"/>
            </w:tcMar>
          </w:tcPr>
          <w:p w14:paraId="47184F5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AA919A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449A2A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67F11CE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7EFCEDF" w14:textId="77777777" w:rsidR="00AD341D" w:rsidRPr="0088008A"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7D243ECC" w14:textId="77777777" w:rsidTr="00FB1AFE">
        <w:tc>
          <w:tcPr>
            <w:tcW w:w="836" w:type="dxa"/>
            <w:vMerge/>
            <w:tcBorders>
              <w:left w:val="single" w:sz="4" w:space="0" w:color="auto"/>
            </w:tcBorders>
            <w:shd w:val="clear" w:color="auto" w:fill="FFFFFF"/>
            <w:tcMar>
              <w:top w:w="28" w:type="dxa"/>
              <w:bottom w:w="28" w:type="dxa"/>
            </w:tcMar>
          </w:tcPr>
          <w:p w14:paraId="70DA95B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CAEA7D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2369771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00B5A1F" w14:textId="77777777" w:rsidR="00AD341D" w:rsidRPr="00DC3A7E"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DC3A7E">
              <w:rPr>
                <w:rFonts w:ascii="Calibri" w:eastAsia="Courier New" w:hAnsi="Calibri" w:cs="Courier New"/>
                <w:lang w:eastAsia="pl-PL"/>
              </w:rPr>
              <w:t xml:space="preserve">demontaż istniejących instalacji wod.-kan. i </w:t>
            </w:r>
            <w:r w:rsidR="00FB1AFE" w:rsidRPr="00DC3A7E">
              <w:rPr>
                <w:rFonts w:ascii="Calibri" w:eastAsia="Courier New" w:hAnsi="Calibri" w:cs="Courier New"/>
                <w:lang w:eastAsia="pl-PL"/>
              </w:rPr>
              <w:t>c.o.</w:t>
            </w:r>
            <w:r w:rsidRPr="00DC3A7E">
              <w:rPr>
                <w:rFonts w:ascii="Calibri" w:eastAsia="Courier New" w:hAnsi="Calibri" w:cs="Courier New"/>
                <w:lang w:eastAsia="pl-PL"/>
              </w:rPr>
              <w:t>,</w:t>
            </w:r>
          </w:p>
          <w:p w14:paraId="6E8D0EC8" w14:textId="77777777" w:rsidR="00AD341D" w:rsidRPr="00DC3A7E" w:rsidRDefault="00AD341D" w:rsidP="00A27B54">
            <w:pPr>
              <w:widowControl w:val="0"/>
              <w:numPr>
                <w:ilvl w:val="0"/>
                <w:numId w:val="206"/>
              </w:numPr>
              <w:spacing w:after="160"/>
              <w:ind w:left="274" w:hanging="274"/>
              <w:contextualSpacing/>
              <w:rPr>
                <w:lang w:eastAsia="pl-PL"/>
              </w:rPr>
            </w:pPr>
            <w:r w:rsidRPr="00DC3A7E">
              <w:rPr>
                <w:rFonts w:ascii="Calibri" w:eastAsia="Courier New" w:hAnsi="Calibri" w:cs="Courier New"/>
                <w:lang w:eastAsia="pl-PL"/>
              </w:rPr>
              <w:t>wykonanie nowych podłączeń wody do nowych przyborów sanitarnych</w:t>
            </w:r>
          </w:p>
          <w:p w14:paraId="347CFF59" w14:textId="77777777" w:rsidR="00AD341D" w:rsidRPr="00DC3A7E" w:rsidRDefault="00AD341D" w:rsidP="00A27B54">
            <w:pPr>
              <w:widowControl w:val="0"/>
              <w:numPr>
                <w:ilvl w:val="0"/>
                <w:numId w:val="206"/>
              </w:numPr>
              <w:spacing w:after="160"/>
              <w:ind w:left="274" w:hanging="274"/>
              <w:contextualSpacing/>
              <w:rPr>
                <w:lang w:eastAsia="pl-PL"/>
              </w:rPr>
            </w:pPr>
            <w:r>
              <w:rPr>
                <w:rFonts w:ascii="Calibri" w:eastAsia="Courier New" w:hAnsi="Calibri" w:cs="Courier New"/>
                <w:lang w:eastAsia="pl-PL"/>
              </w:rPr>
              <w:t>p</w:t>
            </w:r>
            <w:r w:rsidRPr="00DC3A7E">
              <w:rPr>
                <w:rFonts w:ascii="Calibri" w:eastAsia="Courier New" w:hAnsi="Calibri" w:cs="Courier New"/>
                <w:lang w:eastAsia="pl-PL"/>
              </w:rPr>
              <w:t xml:space="preserve">odłączenie odpływów z przyborów i wpustów podłogowych do kanalizacji sanitarnej po sprawdzeniu wcześniej stanu technicznego i </w:t>
            </w:r>
            <w:r w:rsidR="00FB1AFE" w:rsidRPr="00DC3A7E">
              <w:rPr>
                <w:rFonts w:ascii="Calibri" w:eastAsia="Courier New" w:hAnsi="Calibri" w:cs="Courier New"/>
                <w:lang w:eastAsia="pl-PL"/>
              </w:rPr>
              <w:t>drożności przewodów</w:t>
            </w:r>
            <w:r w:rsidRPr="00DC3A7E">
              <w:rPr>
                <w:rFonts w:ascii="Calibri" w:eastAsia="Courier New" w:hAnsi="Calibri" w:cs="Courier New"/>
                <w:lang w:eastAsia="pl-PL"/>
              </w:rPr>
              <w:t xml:space="preserve"> kanalizacji sanitarnej prowadzonej w posadzce.</w:t>
            </w:r>
          </w:p>
          <w:p w14:paraId="3A5CDA5D" w14:textId="77777777" w:rsidR="00AD341D" w:rsidRPr="007A28D4"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 xml:space="preserve">wykonanie odkrywek w celu określenia lokalizacji instalacji kanalizacji sanitarnej </w:t>
            </w:r>
            <w:r w:rsidR="00FB1AFE" w:rsidRPr="1F67F812">
              <w:rPr>
                <w:color w:val="000000" w:themeColor="text1"/>
                <w:lang w:eastAsia="pl-PL"/>
              </w:rPr>
              <w:t>pod posadzkowej</w:t>
            </w:r>
          </w:p>
          <w:p w14:paraId="1732043E" w14:textId="77777777" w:rsidR="00AD341D" w:rsidRPr="00DC3A7E" w:rsidRDefault="00AD341D" w:rsidP="00A27B54">
            <w:pPr>
              <w:widowControl w:val="0"/>
              <w:numPr>
                <w:ilvl w:val="0"/>
                <w:numId w:val="206"/>
              </w:numPr>
              <w:spacing w:after="160"/>
              <w:ind w:left="274" w:hanging="274"/>
              <w:contextualSpacing/>
              <w:rPr>
                <w:lang w:eastAsia="pl-PL"/>
              </w:rPr>
            </w:pPr>
            <w:r w:rsidRPr="00DC3A7E">
              <w:rPr>
                <w:rFonts w:ascii="Calibri" w:eastAsia="Courier New" w:hAnsi="Calibri" w:cs="Courier New"/>
                <w:lang w:eastAsia="pl-PL"/>
              </w:rPr>
              <w:t>montaż grzejnika drabinkowego lub panelowego ocynkowanego wraz z zaworami</w:t>
            </w:r>
          </w:p>
          <w:p w14:paraId="74D98BEC" w14:textId="77777777" w:rsidR="00AD341D" w:rsidRPr="00DC3A7E" w:rsidRDefault="00AD341D" w:rsidP="00A27B54">
            <w:pPr>
              <w:widowControl w:val="0"/>
              <w:numPr>
                <w:ilvl w:val="0"/>
                <w:numId w:val="206"/>
              </w:numPr>
              <w:spacing w:after="160"/>
              <w:ind w:left="274" w:hanging="274"/>
              <w:contextualSpacing/>
              <w:rPr>
                <w:lang w:eastAsia="pl-PL"/>
              </w:rPr>
            </w:pPr>
            <w:r w:rsidRPr="00DC3A7E">
              <w:rPr>
                <w:rFonts w:ascii="Calibri" w:eastAsia="Courier New" w:hAnsi="Calibri" w:cs="Courier New"/>
                <w:lang w:eastAsia="pl-PL"/>
              </w:rPr>
              <w:t>podłączenie grzejnika do instalacji c.o.</w:t>
            </w:r>
          </w:p>
          <w:p w14:paraId="58D9CEED" w14:textId="77777777" w:rsidR="00AD341D" w:rsidRPr="00B12258" w:rsidRDefault="00AD341D" w:rsidP="00A27B54">
            <w:pPr>
              <w:widowControl w:val="0"/>
              <w:numPr>
                <w:ilvl w:val="0"/>
                <w:numId w:val="206"/>
              </w:numPr>
              <w:spacing w:after="160"/>
              <w:ind w:left="274" w:hanging="274"/>
              <w:contextualSpacing/>
              <w:rPr>
                <w:lang w:eastAsia="pl-PL"/>
              </w:rPr>
            </w:pPr>
            <w:r>
              <w:rPr>
                <w:rFonts w:ascii="Calibri" w:eastAsia="Courier New" w:hAnsi="Calibri" w:cs="Courier New"/>
                <w:lang w:eastAsia="pl-PL"/>
              </w:rPr>
              <w:t>w</w:t>
            </w:r>
            <w:r w:rsidRPr="00DC3A7E">
              <w:rPr>
                <w:rFonts w:ascii="Calibri" w:eastAsia="Courier New" w:hAnsi="Calibri" w:cs="Courier New"/>
                <w:lang w:eastAsia="pl-PL"/>
              </w:rPr>
              <w:t>entylacja mechaniczna nawiewno-wywiewna zapewniająca min. 5 wym</w:t>
            </w:r>
            <w:r>
              <w:rPr>
                <w:rFonts w:ascii="Calibri" w:eastAsia="Courier New" w:hAnsi="Calibri" w:cs="Courier New"/>
                <w:lang w:eastAsia="pl-PL"/>
              </w:rPr>
              <w:t>.</w:t>
            </w:r>
            <w:r w:rsidRPr="00DC3A7E">
              <w:rPr>
                <w:rFonts w:ascii="Calibri" w:eastAsia="Courier New" w:hAnsi="Calibri" w:cs="Courier New"/>
                <w:lang w:eastAsia="pl-PL"/>
              </w:rPr>
              <w:t>/godz</w:t>
            </w:r>
            <w:r>
              <w:rPr>
                <w:rFonts w:ascii="Calibri" w:eastAsia="Courier New" w:hAnsi="Calibri" w:cs="Courier New"/>
                <w:lang w:eastAsia="pl-PL"/>
              </w:rPr>
              <w:t>.</w:t>
            </w:r>
            <w:r w:rsidRPr="00DC3A7E">
              <w:rPr>
                <w:rFonts w:ascii="Calibri" w:eastAsia="Courier New" w:hAnsi="Calibri" w:cs="Courier New"/>
                <w:lang w:eastAsia="pl-PL"/>
              </w:rPr>
              <w:t xml:space="preserve"> </w:t>
            </w:r>
            <w:r>
              <w:rPr>
                <w:rFonts w:ascii="Calibri" w:eastAsia="Courier New" w:hAnsi="Calibri" w:cs="Courier New"/>
                <w:lang w:eastAsia="pl-PL"/>
              </w:rPr>
              <w:t xml:space="preserve"> </w:t>
            </w:r>
          </w:p>
          <w:p w14:paraId="36E42D0B" w14:textId="77777777" w:rsidR="00AD341D" w:rsidRDefault="00AD341D" w:rsidP="00727F88">
            <w:pPr>
              <w:widowControl w:val="0"/>
              <w:ind w:left="272"/>
              <w:contextualSpacing/>
              <w:rPr>
                <w:rFonts w:ascii="Calibri" w:eastAsia="Courier New" w:hAnsi="Calibri" w:cs="Courier New"/>
                <w:lang w:eastAsia="pl-PL"/>
              </w:rPr>
            </w:pPr>
            <w:r w:rsidRPr="00DC3A7E">
              <w:rPr>
                <w:rFonts w:ascii="Calibri" w:eastAsia="Courier New" w:hAnsi="Calibri" w:cs="Courier New"/>
                <w:lang w:eastAsia="pl-PL"/>
              </w:rPr>
              <w:t>Z WC osobny wyciąg 50m</w:t>
            </w:r>
            <w:r w:rsidRPr="00DC3A7E">
              <w:rPr>
                <w:rFonts w:ascii="Calibri" w:eastAsia="Courier New" w:hAnsi="Calibri" w:cs="Courier New"/>
                <w:vertAlign w:val="superscript"/>
                <w:lang w:eastAsia="pl-PL"/>
              </w:rPr>
              <w:t>3</w:t>
            </w:r>
            <w:r w:rsidRPr="00DC3A7E">
              <w:rPr>
                <w:rFonts w:ascii="Calibri" w:eastAsia="Courier New" w:hAnsi="Calibri" w:cs="Courier New"/>
                <w:lang w:eastAsia="pl-PL"/>
              </w:rPr>
              <w:t>/h</w:t>
            </w:r>
          </w:p>
          <w:p w14:paraId="6AA0DBC1" w14:textId="77777777" w:rsidR="00AD341D" w:rsidRDefault="00AD341D" w:rsidP="00A27B54">
            <w:pPr>
              <w:pStyle w:val="Akapitzlist"/>
              <w:widowControl w:val="0"/>
              <w:numPr>
                <w:ilvl w:val="0"/>
                <w:numId w:val="216"/>
              </w:numPr>
              <w:ind w:left="221" w:hanging="221"/>
              <w:rPr>
                <w:rFonts w:cstheme="minorHAnsi"/>
                <w:lang w:eastAsia="pl-PL"/>
              </w:rPr>
            </w:pPr>
            <w:r w:rsidRPr="00F803A5">
              <w:rPr>
                <w:rFonts w:cstheme="minorHAnsi"/>
                <w:lang w:eastAsia="pl-PL"/>
              </w:rPr>
              <w:t>wyposażenie:</w:t>
            </w:r>
          </w:p>
          <w:p w14:paraId="381B765F" w14:textId="77777777" w:rsidR="00AD341D" w:rsidRDefault="00AD341D" w:rsidP="00727F88">
            <w:pPr>
              <w:pStyle w:val="Akapitzlist"/>
              <w:widowControl w:val="0"/>
              <w:ind w:left="221"/>
              <w:rPr>
                <w:rFonts w:ascii="Calibri" w:hAnsi="Calibri" w:cs="Arial"/>
              </w:rPr>
            </w:pPr>
            <w:r>
              <w:rPr>
                <w:rFonts w:ascii="Calibri" w:hAnsi="Calibri" w:cs="Arial"/>
              </w:rPr>
              <w:t>- u</w:t>
            </w:r>
            <w:r w:rsidRPr="002D44AD">
              <w:rPr>
                <w:rFonts w:ascii="Calibri" w:hAnsi="Calibri" w:cs="Arial"/>
              </w:rPr>
              <w:t>mywalka z baterią</w:t>
            </w:r>
            <w:r w:rsidRPr="00B04593">
              <w:rPr>
                <w:rFonts w:ascii="Calibri" w:hAnsi="Calibri" w:cs="Arial"/>
              </w:rPr>
              <w:t xml:space="preserve"> jednogłowicową chromowaną stojącą z ruchomą wylewką chromowaną,</w:t>
            </w:r>
            <w:r>
              <w:rPr>
                <w:rFonts w:ascii="Calibri" w:hAnsi="Calibri" w:cs="Arial"/>
              </w:rPr>
              <w:t xml:space="preserve"> </w:t>
            </w:r>
            <w:r w:rsidRPr="00B04593">
              <w:rPr>
                <w:rFonts w:ascii="Calibri" w:hAnsi="Calibri" w:cs="Arial"/>
              </w:rPr>
              <w:t>z półnogą lub syfonem chromowanym</w:t>
            </w:r>
            <w:r>
              <w:rPr>
                <w:rFonts w:ascii="Calibri" w:hAnsi="Calibri" w:cs="Arial"/>
              </w:rPr>
              <w:t xml:space="preserve"> – 2 szt.;</w:t>
            </w:r>
          </w:p>
          <w:p w14:paraId="1098ECA3" w14:textId="77777777" w:rsidR="00AD341D" w:rsidRDefault="00AD341D" w:rsidP="00727F88">
            <w:pPr>
              <w:ind w:left="221"/>
              <w:rPr>
                <w:rFonts w:ascii="Calibri" w:hAnsi="Calibri" w:cs="Arial"/>
              </w:rPr>
            </w:pPr>
            <w:r>
              <w:rPr>
                <w:rFonts w:ascii="Calibri" w:hAnsi="Calibri" w:cs="Arial"/>
              </w:rPr>
              <w:lastRenderedPageBreak/>
              <w:t>- b</w:t>
            </w:r>
            <w:r w:rsidRPr="00F803A5">
              <w:rPr>
                <w:rFonts w:ascii="Calibri" w:hAnsi="Calibri" w:cs="Arial"/>
              </w:rPr>
              <w:t xml:space="preserve">rodzik o jak najniższym profilu </w:t>
            </w:r>
            <w:r>
              <w:rPr>
                <w:rFonts w:ascii="Calibri" w:hAnsi="Calibri" w:cs="Arial"/>
              </w:rPr>
              <w:t>z drzwiami prysznicowymi</w:t>
            </w:r>
            <w:r w:rsidRPr="00F803A5">
              <w:rPr>
                <w:rFonts w:ascii="Calibri" w:hAnsi="Calibri" w:cs="Arial"/>
              </w:rPr>
              <w:t xml:space="preserve"> wraz z baterią jednogłowicową chromowaną, słuchawką, uchwytem –</w:t>
            </w:r>
            <w:r>
              <w:rPr>
                <w:rFonts w:ascii="Calibri" w:hAnsi="Calibri" w:cs="Arial"/>
              </w:rPr>
              <w:t>2</w:t>
            </w:r>
            <w:r w:rsidRPr="00F803A5">
              <w:rPr>
                <w:rFonts w:ascii="Calibri" w:hAnsi="Calibri" w:cs="Arial"/>
              </w:rPr>
              <w:t xml:space="preserve"> szt.</w:t>
            </w:r>
          </w:p>
          <w:p w14:paraId="55BADFB0" w14:textId="77777777" w:rsidR="00AD341D" w:rsidRPr="00F803A5" w:rsidRDefault="00AD341D" w:rsidP="00727F88">
            <w:pPr>
              <w:pStyle w:val="Bezodstpw"/>
              <w:ind w:firstLine="221"/>
              <w:rPr>
                <w:rFonts w:ascii="Calibri" w:hAnsi="Calibri" w:cs="Arial"/>
                <w:lang w:val="pl-PL"/>
              </w:rPr>
            </w:pPr>
            <w:r>
              <w:rPr>
                <w:rFonts w:ascii="Calibri" w:hAnsi="Calibri" w:cs="Arial"/>
                <w:lang w:val="pl-PL"/>
              </w:rPr>
              <w:t>- k</w:t>
            </w:r>
            <w:r w:rsidRPr="00F803A5">
              <w:rPr>
                <w:rFonts w:ascii="Calibri" w:hAnsi="Calibri" w:cs="Arial"/>
                <w:lang w:val="pl-PL"/>
              </w:rPr>
              <w:t>ompakt podwieszany ze stelażem - 1 szt.</w:t>
            </w:r>
          </w:p>
        </w:tc>
      </w:tr>
      <w:tr w:rsidR="00AD341D" w:rsidRPr="005B2C27" w14:paraId="3F2825CE" w14:textId="77777777" w:rsidTr="00FB1AFE">
        <w:tc>
          <w:tcPr>
            <w:tcW w:w="836" w:type="dxa"/>
            <w:vMerge/>
            <w:tcBorders>
              <w:left w:val="single" w:sz="4" w:space="0" w:color="auto"/>
            </w:tcBorders>
            <w:shd w:val="clear" w:color="auto" w:fill="FFFFFF"/>
            <w:tcMar>
              <w:top w:w="28" w:type="dxa"/>
              <w:bottom w:w="28" w:type="dxa"/>
            </w:tcMar>
          </w:tcPr>
          <w:p w14:paraId="728A0C7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50D5B3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5C7238E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4FDFEE4"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58C59C72"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023F136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8D8E9E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493252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C063EC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76A28BA3"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54D3F36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622CEA8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702DA3B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21EE948D" w14:textId="77777777" w:rsidR="00AD341D" w:rsidRPr="005B2C2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00BB0EA5">
              <w:rPr>
                <w:rFonts w:ascii="Calibri" w:eastAsia="Courier New" w:hAnsi="Calibri" w:cs="Courier New"/>
                <w:lang w:eastAsia="pl-PL"/>
              </w:rPr>
              <w:t>instalacja DSO</w:t>
            </w:r>
          </w:p>
        </w:tc>
      </w:tr>
      <w:tr w:rsidR="00AD341D" w:rsidRPr="006E028A" w14:paraId="663CE972" w14:textId="77777777" w:rsidTr="00FB1AFE">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00F963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10346F3" w14:textId="77777777" w:rsidR="00AD341D" w:rsidRPr="005B2C27" w:rsidRDefault="00FB1AFE"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WC</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5C5B93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1D600E4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10D80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2D7ACAB4" w14:textId="77777777" w:rsidTr="00FB1AFE">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9D4B73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086B6E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4B231BD9"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1CF0379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6906B8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7E0DD7C2" w14:textId="77777777" w:rsidTr="00FB1AFE">
        <w:tc>
          <w:tcPr>
            <w:tcW w:w="836" w:type="dxa"/>
            <w:vMerge/>
            <w:tcBorders>
              <w:left w:val="single" w:sz="4" w:space="0" w:color="auto"/>
            </w:tcBorders>
            <w:shd w:val="clear" w:color="auto" w:fill="FFFFFF"/>
            <w:tcMar>
              <w:top w:w="28" w:type="dxa"/>
              <w:bottom w:w="28" w:type="dxa"/>
            </w:tcMar>
          </w:tcPr>
          <w:p w14:paraId="5ABF23F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1D4C7D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B03C459"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2A904F3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D3AE1DD" w14:textId="77777777" w:rsidR="00AD341D" w:rsidRPr="00B702A3"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istniejącej glazury i tynków i wykonanie nowych tynków cementowo – wapiennych kat. IV, powierzchnie wyrównać twardymi gładziami szpachlowymi w poziomie szpachlowania PSG 4</w:t>
            </w:r>
          </w:p>
          <w:p w14:paraId="56F7DE0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g</w:t>
            </w:r>
            <w:r w:rsidRPr="0061535B">
              <w:rPr>
                <w:rFonts w:ascii="Calibri" w:hAnsi="Calibri"/>
              </w:rPr>
              <w:t>lazura do wysokości sufitu. Fuga o szerokości nie większej niż 2,0 mm, połączenia płytek w narożnikach wypukłych z zastosowaniem listew łącznikowych</w:t>
            </w:r>
          </w:p>
        </w:tc>
      </w:tr>
      <w:tr w:rsidR="00AD341D" w:rsidRPr="006E028A" w14:paraId="32F6C97B" w14:textId="77777777" w:rsidTr="00FB1AFE">
        <w:tc>
          <w:tcPr>
            <w:tcW w:w="836" w:type="dxa"/>
            <w:vMerge/>
            <w:tcBorders>
              <w:left w:val="single" w:sz="4" w:space="0" w:color="auto"/>
            </w:tcBorders>
            <w:shd w:val="clear" w:color="auto" w:fill="FFFFFF"/>
            <w:tcMar>
              <w:top w:w="28" w:type="dxa"/>
              <w:bottom w:w="28" w:type="dxa"/>
            </w:tcMar>
          </w:tcPr>
          <w:p w14:paraId="741B1B2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EEE3DD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4C6B593"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76308DC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FBC398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0A30677F" w14:textId="77777777" w:rsidTr="00FB1AFE">
        <w:tc>
          <w:tcPr>
            <w:tcW w:w="836" w:type="dxa"/>
            <w:vMerge/>
            <w:tcBorders>
              <w:left w:val="single" w:sz="4" w:space="0" w:color="auto"/>
            </w:tcBorders>
            <w:shd w:val="clear" w:color="auto" w:fill="FFFFFF"/>
            <w:tcMar>
              <w:top w:w="28" w:type="dxa"/>
              <w:bottom w:w="28" w:type="dxa"/>
            </w:tcMar>
          </w:tcPr>
          <w:p w14:paraId="409C2F5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2D07378"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tcBorders>
            <w:shd w:val="clear" w:color="auto" w:fill="FFFFFF" w:themeFill="background1"/>
            <w:tcMar>
              <w:top w:w="28" w:type="dxa"/>
              <w:bottom w:w="28" w:type="dxa"/>
            </w:tcMar>
          </w:tcPr>
          <w:p w14:paraId="51EAA72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21B2D81"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d</w:t>
            </w:r>
            <w:r w:rsidRPr="009648C7">
              <w:rPr>
                <w:rFonts w:ascii="Calibri" w:eastAsia="Courier New" w:hAnsi="Calibri" w:cs="Courier New"/>
                <w:color w:val="000000" w:themeColor="text1"/>
                <w:lang w:eastAsia="pl-PL"/>
              </w:rPr>
              <w:t xml:space="preserve">emontaż istniejących instalacji wod.-kan. i </w:t>
            </w:r>
            <w:r w:rsidR="00FB1AFE" w:rsidRPr="009648C7">
              <w:rPr>
                <w:rFonts w:ascii="Calibri" w:eastAsia="Courier New" w:hAnsi="Calibri" w:cs="Courier New"/>
                <w:color w:val="000000" w:themeColor="text1"/>
                <w:lang w:eastAsia="pl-PL"/>
              </w:rPr>
              <w:t>c.o.</w:t>
            </w:r>
            <w:r w:rsidRPr="009648C7">
              <w:rPr>
                <w:rFonts w:ascii="Calibri" w:eastAsia="Courier New" w:hAnsi="Calibri" w:cs="Courier New"/>
                <w:color w:val="000000" w:themeColor="text1"/>
                <w:lang w:eastAsia="pl-PL"/>
              </w:rPr>
              <w:t>,</w:t>
            </w:r>
          </w:p>
          <w:p w14:paraId="57AD7964"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w:t>
            </w:r>
            <w:r w:rsidRPr="009648C7">
              <w:rPr>
                <w:rFonts w:ascii="Calibri" w:eastAsia="Courier New" w:hAnsi="Calibri" w:cs="Courier New"/>
                <w:color w:val="000000" w:themeColor="text1"/>
                <w:lang w:eastAsia="pl-PL"/>
              </w:rPr>
              <w:t>ykonanie nowych podłączeń wody do nowych przyborów sanitarnych</w:t>
            </w:r>
          </w:p>
          <w:p w14:paraId="3516CEC4"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9648C7">
              <w:rPr>
                <w:rFonts w:ascii="Calibri" w:eastAsia="Courier New" w:hAnsi="Calibri" w:cs="Courier New"/>
                <w:color w:val="000000" w:themeColor="text1"/>
                <w:lang w:eastAsia="pl-PL"/>
              </w:rPr>
              <w:t>odłączenie odpływów z przyborów i wpustów podłogowych do kanalizacji sanitarnej po sprawdzeniu wcześniej stanu technicznego i drożności przewodów kanalizacji sanitarnej prowadzonej w posadzce.</w:t>
            </w:r>
          </w:p>
          <w:p w14:paraId="4706FC16" w14:textId="77777777" w:rsidR="00AD341D" w:rsidRPr="007A28D4"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 xml:space="preserve">wykonanie odkrywek w celu określenia lokalizacji instalacji kanalizacji sanitarnej </w:t>
            </w:r>
            <w:r w:rsidR="00FB1AFE" w:rsidRPr="1F67F812">
              <w:rPr>
                <w:color w:val="000000" w:themeColor="text1"/>
                <w:lang w:eastAsia="pl-PL"/>
              </w:rPr>
              <w:t>pod posadzkowej</w:t>
            </w:r>
          </w:p>
          <w:p w14:paraId="7201AB62"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s</w:t>
            </w:r>
            <w:r w:rsidRPr="009648C7">
              <w:rPr>
                <w:rFonts w:ascii="Calibri" w:eastAsia="Courier New" w:hAnsi="Calibri" w:cs="Courier New"/>
                <w:color w:val="000000" w:themeColor="text1"/>
                <w:lang w:eastAsia="pl-PL"/>
              </w:rPr>
              <w:t>prawdzić stan techniczny istn. instalacji w przypadku złego stanu wymienić przewody na nowe</w:t>
            </w:r>
          </w:p>
          <w:p w14:paraId="4518D52C"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mo</w:t>
            </w:r>
            <w:r w:rsidRPr="009648C7">
              <w:rPr>
                <w:rFonts w:ascii="Calibri" w:eastAsia="Courier New" w:hAnsi="Calibri" w:cs="Courier New"/>
                <w:color w:val="000000" w:themeColor="text1"/>
                <w:lang w:eastAsia="pl-PL"/>
              </w:rPr>
              <w:t>ntaż grzejnika drabinkowego lub panelowego ocynkowanego wraz z zaworami</w:t>
            </w:r>
          </w:p>
          <w:p w14:paraId="64B6DB83" w14:textId="77777777" w:rsidR="00AD341D" w:rsidRPr="00FA5736"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lastRenderedPageBreak/>
              <w:t>p</w:t>
            </w:r>
            <w:r w:rsidRPr="009648C7">
              <w:rPr>
                <w:rFonts w:ascii="Calibri" w:eastAsia="Courier New" w:hAnsi="Calibri" w:cs="Courier New"/>
                <w:color w:val="000000" w:themeColor="text1"/>
                <w:lang w:eastAsia="pl-PL"/>
              </w:rPr>
              <w:t>odłączenie grzejnika do instalacji c.o.</w:t>
            </w:r>
          </w:p>
          <w:p w14:paraId="56102B5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wentylacja wyciągowa min. 50m</w:t>
            </w:r>
            <w:r w:rsidRPr="008B411F">
              <w:rPr>
                <w:rFonts w:ascii="Calibri" w:eastAsia="Courier New" w:hAnsi="Calibri" w:cs="Courier New"/>
                <w:color w:val="000000" w:themeColor="text1"/>
                <w:vertAlign w:val="superscript"/>
                <w:lang w:eastAsia="pl-PL"/>
              </w:rPr>
              <w:t>3</w:t>
            </w:r>
            <w:r>
              <w:rPr>
                <w:rFonts w:ascii="Calibri" w:eastAsia="Courier New" w:hAnsi="Calibri" w:cs="Courier New"/>
                <w:color w:val="000000" w:themeColor="text1"/>
                <w:lang w:eastAsia="pl-PL"/>
              </w:rPr>
              <w:t xml:space="preserve">/h </w:t>
            </w:r>
          </w:p>
          <w:p w14:paraId="455AD6DC" w14:textId="77777777" w:rsidR="00AD341D" w:rsidRPr="00F803A5"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00F803A5">
              <w:rPr>
                <w:rFonts w:ascii="Calibri" w:eastAsia="Courier New" w:hAnsi="Calibri" w:cs="Courier New"/>
                <w:color w:val="000000" w:themeColor="text1"/>
                <w:lang w:eastAsia="pl-PL"/>
              </w:rPr>
              <w:t>wyposażenie:</w:t>
            </w:r>
          </w:p>
          <w:p w14:paraId="48F1893E" w14:textId="77777777" w:rsidR="00AD341D" w:rsidRPr="00F803A5" w:rsidRDefault="00AD341D" w:rsidP="00727F88">
            <w:pPr>
              <w:widowControl w:val="0"/>
              <w:spacing w:after="160"/>
              <w:ind w:left="360"/>
              <w:contextualSpacing/>
              <w:rPr>
                <w:rFonts w:ascii="Calibri" w:eastAsia="Courier New" w:hAnsi="Calibri" w:cs="Courier New"/>
                <w:color w:val="000000" w:themeColor="text1"/>
                <w:lang w:eastAsia="pl-PL"/>
              </w:rPr>
            </w:pPr>
            <w:r w:rsidRPr="00F803A5">
              <w:rPr>
                <w:rFonts w:ascii="Calibri" w:eastAsia="Courier New" w:hAnsi="Calibri" w:cs="Courier New"/>
                <w:color w:val="000000" w:themeColor="text1"/>
                <w:lang w:eastAsia="pl-PL"/>
              </w:rPr>
              <w:t xml:space="preserve">- umywalka z baterią jednogłowicową chromowaną stojącą z ruchomą wylewką chromowaną, z półnogą lub syfonem chromowanym – </w:t>
            </w:r>
            <w:r>
              <w:rPr>
                <w:rFonts w:ascii="Calibri" w:eastAsia="Courier New" w:hAnsi="Calibri" w:cs="Courier New"/>
                <w:color w:val="000000" w:themeColor="text1"/>
                <w:lang w:eastAsia="pl-PL"/>
              </w:rPr>
              <w:t>1</w:t>
            </w:r>
            <w:r w:rsidRPr="00F803A5">
              <w:rPr>
                <w:rFonts w:ascii="Calibri" w:eastAsia="Courier New" w:hAnsi="Calibri" w:cs="Courier New"/>
                <w:color w:val="000000" w:themeColor="text1"/>
                <w:lang w:eastAsia="pl-PL"/>
              </w:rPr>
              <w:t xml:space="preserve"> szt.;</w:t>
            </w:r>
          </w:p>
          <w:p w14:paraId="752AE8C3" w14:textId="77777777" w:rsidR="00AD341D" w:rsidRPr="005B2C27" w:rsidRDefault="00AD341D" w:rsidP="00727F88">
            <w:pPr>
              <w:widowControl w:val="0"/>
              <w:spacing w:after="160"/>
              <w:ind w:left="360"/>
              <w:contextualSpacing/>
              <w:rPr>
                <w:rFonts w:ascii="Calibri" w:eastAsia="Courier New" w:hAnsi="Calibri" w:cs="Courier New"/>
                <w:color w:val="000000" w:themeColor="text1"/>
                <w:lang w:eastAsia="pl-PL"/>
              </w:rPr>
            </w:pPr>
            <w:r w:rsidRPr="00F803A5">
              <w:rPr>
                <w:rFonts w:ascii="Calibri" w:eastAsia="Courier New" w:hAnsi="Calibri" w:cs="Courier New"/>
                <w:color w:val="000000" w:themeColor="text1"/>
                <w:lang w:eastAsia="pl-PL"/>
              </w:rPr>
              <w:t xml:space="preserve">- kompakt podwieszany ze stelażem - 1 </w:t>
            </w:r>
            <w:r w:rsidR="00FB1AFE" w:rsidRPr="00F803A5">
              <w:rPr>
                <w:rFonts w:ascii="Calibri" w:eastAsia="Courier New" w:hAnsi="Calibri" w:cs="Courier New"/>
                <w:color w:val="000000" w:themeColor="text1"/>
                <w:lang w:eastAsia="pl-PL"/>
              </w:rPr>
              <w:t>szt.</w:t>
            </w:r>
          </w:p>
        </w:tc>
      </w:tr>
      <w:tr w:rsidR="00AD341D" w:rsidRPr="005B2C27" w14:paraId="6518E39C" w14:textId="77777777" w:rsidTr="00FB1AFE">
        <w:tc>
          <w:tcPr>
            <w:tcW w:w="836" w:type="dxa"/>
            <w:vMerge/>
            <w:tcBorders>
              <w:left w:val="single" w:sz="4" w:space="0" w:color="auto"/>
            </w:tcBorders>
            <w:shd w:val="clear" w:color="auto" w:fill="FFFFFF"/>
            <w:tcMar>
              <w:top w:w="28" w:type="dxa"/>
              <w:bottom w:w="28" w:type="dxa"/>
            </w:tcMar>
          </w:tcPr>
          <w:p w14:paraId="7DFF20E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F9EB089"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tcBorders>
            <w:shd w:val="clear" w:color="auto" w:fill="FFFFFF" w:themeFill="background1"/>
            <w:tcMar>
              <w:top w:w="28" w:type="dxa"/>
              <w:bottom w:w="28" w:type="dxa"/>
            </w:tcMar>
          </w:tcPr>
          <w:p w14:paraId="45E7579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71894FF"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C56FAEC"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06E0C3D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7C70093"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86DFAF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E40CCFD"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3704CCC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4E315B2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56825449"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60E8570C"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4C60621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289FFA6D" w14:textId="77777777" w:rsidR="00AD341D" w:rsidRPr="005B2C2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00BB0EA5">
              <w:rPr>
                <w:rFonts w:ascii="Calibri" w:eastAsia="Courier New" w:hAnsi="Calibri" w:cs="Courier New"/>
                <w:lang w:eastAsia="pl-PL"/>
              </w:rPr>
              <w:t>instalacja DSO</w:t>
            </w:r>
          </w:p>
        </w:tc>
      </w:tr>
      <w:tr w:rsidR="00AD341D" w:rsidRPr="006E028A" w14:paraId="4C9FDEBF" w14:textId="77777777" w:rsidTr="00FB1AFE">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4FE4E29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AD6615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Szatnia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D60812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6A475A0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E55CCD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411F2B82" w14:textId="77777777" w:rsidTr="00FB1AFE">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C31174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257137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11920B0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2ABCF25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DA8D5CF"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69624990" w14:textId="77777777" w:rsidTr="00FB1AFE">
        <w:tc>
          <w:tcPr>
            <w:tcW w:w="836" w:type="dxa"/>
            <w:vMerge/>
            <w:tcBorders>
              <w:left w:val="single" w:sz="4" w:space="0" w:color="auto"/>
            </w:tcBorders>
            <w:shd w:val="clear" w:color="auto" w:fill="FFFFFF"/>
            <w:tcMar>
              <w:top w:w="28" w:type="dxa"/>
              <w:bottom w:w="28" w:type="dxa"/>
            </w:tcMar>
          </w:tcPr>
          <w:p w14:paraId="63D4F4B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BBDE0A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E61743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3BB519E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DAFB9A4"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fragmentów ściany nośnej pod nowe przejście i otwór drzwiowy</w:t>
            </w:r>
          </w:p>
          <w:p w14:paraId="497192AF"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ścianek działowych i demontaż stolarki drzwiowej</w:t>
            </w:r>
          </w:p>
          <w:p w14:paraId="25150FB4" w14:textId="77777777" w:rsidR="00AD341D" w:rsidRPr="00B702A3"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340834D9" w14:textId="77777777" w:rsidR="00AD341D" w:rsidRPr="00D8478E"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zmniejszenie istniejącego otworu drzwiowego pod montaż normatywnych drzwi jednoskrzydłowych </w:t>
            </w:r>
            <w:r w:rsidR="00FB1AFE" w:rsidRPr="1F67F812">
              <w:rPr>
                <w:rFonts w:ascii="Calibri" w:eastAsia="Times New Roman" w:hAnsi="Calibri" w:cs="Times New Roman"/>
                <w:color w:val="000000" w:themeColor="text1"/>
                <w:lang w:eastAsia="pl-PL"/>
              </w:rPr>
              <w:t>oraz zamurowanie</w:t>
            </w:r>
            <w:r w:rsidRPr="1F67F812">
              <w:rPr>
                <w:rFonts w:ascii="Calibri" w:eastAsia="Times New Roman" w:hAnsi="Calibri" w:cs="Times New Roman"/>
                <w:color w:val="000000" w:themeColor="text1"/>
                <w:lang w:eastAsia="pl-PL"/>
              </w:rPr>
              <w:t xml:space="preserve"> otworu drzwiowego </w:t>
            </w:r>
            <w:r w:rsidR="00FB1AFE" w:rsidRPr="1F67F812">
              <w:rPr>
                <w:rFonts w:ascii="Calibri" w:eastAsia="Times New Roman" w:hAnsi="Calibri" w:cs="Times New Roman"/>
                <w:color w:val="000000" w:themeColor="text1"/>
                <w:lang w:eastAsia="pl-PL"/>
              </w:rPr>
              <w:t>w technologii</w:t>
            </w:r>
            <w:r w:rsidRPr="1F67F812">
              <w:rPr>
                <w:rFonts w:ascii="Calibri" w:eastAsia="Times New Roman" w:hAnsi="Calibri" w:cs="Times New Roman"/>
                <w:color w:val="000000" w:themeColor="text1"/>
                <w:lang w:eastAsia="pl-PL"/>
              </w:rPr>
              <w:t xml:space="preserve"> tradycyjnej, </w:t>
            </w:r>
            <w:r w:rsidRPr="009648C7">
              <w:rPr>
                <w:rFonts w:cs="Arial"/>
              </w:rPr>
              <w:t xml:space="preserve">z cegły pełnej kl. 10 na zaprawie </w:t>
            </w:r>
            <w:r w:rsidR="00FB1AFE" w:rsidRPr="009648C7">
              <w:rPr>
                <w:rFonts w:cs="Arial"/>
              </w:rPr>
              <w:t>cem. –</w:t>
            </w:r>
            <w:r w:rsidRPr="009648C7">
              <w:rPr>
                <w:rFonts w:cs="Arial"/>
              </w:rPr>
              <w:t>wap. marki 5</w:t>
            </w:r>
          </w:p>
          <w:p w14:paraId="39E0351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 xml:space="preserve">lateksowa odporna na szorowanie, </w:t>
            </w:r>
            <w:r w:rsidRPr="00C92F9D">
              <w:rPr>
                <w:rFonts w:ascii="Calibri" w:hAnsi="Calibri"/>
              </w:rPr>
              <w:lastRenderedPageBreak/>
              <w:t>bezzapachowa o wysokiej sile krycia – 1 klasy, posiadająca atest dopuszczający do stosowania w obiektach służby zdrowia</w:t>
            </w:r>
          </w:p>
        </w:tc>
      </w:tr>
      <w:tr w:rsidR="00AD341D" w:rsidRPr="006E028A" w14:paraId="5B17106D" w14:textId="77777777" w:rsidTr="00FB1AFE">
        <w:tc>
          <w:tcPr>
            <w:tcW w:w="836" w:type="dxa"/>
            <w:vMerge/>
            <w:tcBorders>
              <w:left w:val="single" w:sz="4" w:space="0" w:color="auto"/>
            </w:tcBorders>
            <w:shd w:val="clear" w:color="auto" w:fill="FFFFFF"/>
            <w:tcMar>
              <w:top w:w="28" w:type="dxa"/>
              <w:bottom w:w="28" w:type="dxa"/>
            </w:tcMar>
          </w:tcPr>
          <w:p w14:paraId="7AAD03B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A74344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705AB68"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6F8D900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4DBD8FA"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11FC6B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39E3723B" w14:textId="77777777" w:rsidTr="00FB1AFE">
        <w:tc>
          <w:tcPr>
            <w:tcW w:w="836" w:type="dxa"/>
            <w:vMerge/>
            <w:tcBorders>
              <w:left w:val="single" w:sz="4" w:space="0" w:color="auto"/>
            </w:tcBorders>
            <w:shd w:val="clear" w:color="auto" w:fill="FFFFFF"/>
            <w:tcMar>
              <w:top w:w="28" w:type="dxa"/>
              <w:bottom w:w="28" w:type="dxa"/>
            </w:tcMar>
          </w:tcPr>
          <w:p w14:paraId="1EDE1D6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A1B09A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0A4D401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0A009E5"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Pr>
                <w:color w:val="000000" w:themeColor="text1"/>
                <w:lang w:eastAsia="pl-PL"/>
              </w:rPr>
              <w:t>d</w:t>
            </w:r>
            <w:r w:rsidRPr="00E50D1D">
              <w:rPr>
                <w:rFonts w:ascii="Calibri" w:eastAsia="Courier New" w:hAnsi="Calibri" w:cs="Courier New"/>
                <w:color w:val="000000" w:themeColor="text1"/>
                <w:lang w:eastAsia="pl-PL"/>
              </w:rPr>
              <w:t>emontaż</w:t>
            </w:r>
            <w:r w:rsidRPr="009648C7">
              <w:rPr>
                <w:rFonts w:ascii="Calibri" w:eastAsia="Courier New" w:hAnsi="Calibri" w:cs="Courier New"/>
                <w:color w:val="000000" w:themeColor="text1"/>
                <w:lang w:eastAsia="pl-PL"/>
              </w:rPr>
              <w:t xml:space="preserve"> istniejących grzejników z podłączeniami</w:t>
            </w:r>
          </w:p>
          <w:p w14:paraId="26A86CBC"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m</w:t>
            </w:r>
            <w:r w:rsidRPr="009648C7">
              <w:rPr>
                <w:rFonts w:ascii="Calibri" w:eastAsia="Courier New" w:hAnsi="Calibri" w:cs="Courier New"/>
                <w:color w:val="000000" w:themeColor="text1"/>
                <w:lang w:eastAsia="pl-PL"/>
              </w:rPr>
              <w:t>ontaż grzejników wraz z zaworami i głowicami termostatycznymi oraz zestawami przyłączeniowymi</w:t>
            </w:r>
          </w:p>
          <w:p w14:paraId="26603A45"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p</w:t>
            </w:r>
            <w:r w:rsidRPr="009648C7">
              <w:rPr>
                <w:rFonts w:ascii="Calibri" w:eastAsia="Courier New" w:hAnsi="Calibri" w:cs="Courier New"/>
                <w:color w:val="000000" w:themeColor="text1"/>
                <w:lang w:eastAsia="pl-PL"/>
              </w:rPr>
              <w:t>odłączenie grzejników do instalacji prowadzonych nad posadzką</w:t>
            </w:r>
          </w:p>
          <w:p w14:paraId="54A837F7"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s</w:t>
            </w:r>
            <w:r w:rsidRPr="009648C7">
              <w:rPr>
                <w:rFonts w:ascii="Calibri" w:eastAsia="Courier New" w:hAnsi="Calibri" w:cs="Courier New"/>
                <w:color w:val="000000" w:themeColor="text1"/>
                <w:lang w:eastAsia="pl-PL"/>
              </w:rPr>
              <w:t>prawdzić stan techniczny istn. instalacji w przypadku złego stanu wymienić przewody na nowe</w:t>
            </w:r>
          </w:p>
          <w:p w14:paraId="5477E2D5"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w</w:t>
            </w:r>
            <w:r w:rsidRPr="009648C7">
              <w:rPr>
                <w:rFonts w:ascii="Calibri" w:eastAsia="Courier New" w:hAnsi="Calibri" w:cs="Courier New"/>
                <w:color w:val="000000" w:themeColor="text1"/>
                <w:lang w:eastAsia="pl-PL"/>
              </w:rPr>
              <w:t>ykonanie nowej obudowy instalacji prowadzonej nad posadzką</w:t>
            </w:r>
          </w:p>
          <w:p w14:paraId="1645F8FF" w14:textId="77777777" w:rsidR="00AD341D" w:rsidRPr="006524E3"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z</w:t>
            </w:r>
            <w:r w:rsidRPr="009648C7">
              <w:rPr>
                <w:rFonts w:ascii="Calibri" w:eastAsia="Courier New" w:hAnsi="Calibri" w:cs="Courier New"/>
                <w:color w:val="000000" w:themeColor="text1"/>
                <w:lang w:eastAsia="pl-PL"/>
              </w:rPr>
              <w:t>asilenie umywalki w wodę ciepłą i zimnej oraz wykonanie odpływu do kanalizacji sanita</w:t>
            </w:r>
            <w:r w:rsidR="002D0DAD">
              <w:rPr>
                <w:rFonts w:ascii="Calibri" w:eastAsia="Courier New" w:hAnsi="Calibri" w:cs="Courier New"/>
                <w:color w:val="000000" w:themeColor="text1"/>
                <w:lang w:eastAsia="pl-PL"/>
              </w:rPr>
              <w:t>r</w:t>
            </w:r>
            <w:r w:rsidRPr="009648C7">
              <w:rPr>
                <w:rFonts w:ascii="Calibri" w:eastAsia="Courier New" w:hAnsi="Calibri" w:cs="Courier New"/>
                <w:color w:val="000000" w:themeColor="text1"/>
                <w:lang w:eastAsia="pl-PL"/>
              </w:rPr>
              <w:t>nej</w:t>
            </w:r>
          </w:p>
          <w:p w14:paraId="156E0C88"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wentylacja mechaniczna nawiewno-wywiewna zapewniająca min. 4 wym./godz.</w:t>
            </w:r>
          </w:p>
        </w:tc>
      </w:tr>
      <w:tr w:rsidR="00AD341D" w:rsidRPr="005B2C27" w14:paraId="2E9E228C" w14:textId="77777777" w:rsidTr="00FB1AFE">
        <w:tc>
          <w:tcPr>
            <w:tcW w:w="836" w:type="dxa"/>
            <w:vMerge/>
            <w:tcBorders>
              <w:left w:val="single" w:sz="4" w:space="0" w:color="auto"/>
            </w:tcBorders>
            <w:shd w:val="clear" w:color="auto" w:fill="FFFFFF"/>
            <w:tcMar>
              <w:top w:w="28" w:type="dxa"/>
              <w:bottom w:w="28" w:type="dxa"/>
            </w:tcMar>
          </w:tcPr>
          <w:p w14:paraId="65A21D7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7507A5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0572A3A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FD89D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7B605B52"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03A0311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3388569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06D9AE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7DD039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54DF5FA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186501BA"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76000CAA"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7AF2DCA0"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5206E48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6D79F95D" w14:textId="77777777" w:rsidR="00AD341D" w:rsidRPr="005B2C2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00BB0EA5">
              <w:rPr>
                <w:rFonts w:ascii="Calibri" w:eastAsia="Courier New" w:hAnsi="Calibri" w:cs="Courier New"/>
                <w:lang w:eastAsia="pl-PL"/>
              </w:rPr>
              <w:t>instalacja DSO</w:t>
            </w:r>
          </w:p>
        </w:tc>
      </w:tr>
      <w:tr w:rsidR="00AD341D" w:rsidRPr="006E028A" w14:paraId="2FB3FE36" w14:textId="77777777" w:rsidTr="00FB1AFE">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A9C406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760047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997260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169B0FF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5BF873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0D0EB2E1" w14:textId="77777777" w:rsidTr="00FB1AFE">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72C294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4390D9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7BCC4B66"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6775828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21EA78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774B89C7" w14:textId="77777777" w:rsidTr="00FB1AFE">
        <w:tc>
          <w:tcPr>
            <w:tcW w:w="836" w:type="dxa"/>
            <w:vMerge/>
            <w:tcBorders>
              <w:left w:val="single" w:sz="4" w:space="0" w:color="auto"/>
            </w:tcBorders>
            <w:shd w:val="clear" w:color="auto" w:fill="FFFFFF"/>
            <w:tcMar>
              <w:top w:w="28" w:type="dxa"/>
              <w:bottom w:w="28" w:type="dxa"/>
            </w:tcMar>
          </w:tcPr>
          <w:p w14:paraId="07F10F6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5E77AB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C5C8C96"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658A2DD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10E22D3"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wyburzenie ścianek działowych</w:t>
            </w:r>
          </w:p>
          <w:p w14:paraId="165A9A39"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skucie istniejących tynków i wykonanie </w:t>
            </w:r>
            <w:r w:rsidRPr="1F67F812">
              <w:rPr>
                <w:rFonts w:ascii="Calibri" w:eastAsia="Times New Roman" w:hAnsi="Calibri" w:cs="Times New Roman"/>
                <w:color w:val="000000" w:themeColor="text1"/>
                <w:lang w:eastAsia="pl-PL"/>
              </w:rPr>
              <w:lastRenderedPageBreak/>
              <w:t>nowych   tynków cementowo – wapiennych kat. IV, powierzchnie wyrównać twardymi gładziami szpachlowymi w poziomie szpachlowania PSG 4</w:t>
            </w:r>
          </w:p>
          <w:p w14:paraId="2CDB3E92"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ściany działowe </w:t>
            </w:r>
            <w:r w:rsidRPr="009648C7">
              <w:rPr>
                <w:rFonts w:ascii="Calibri" w:hAnsi="Calibri" w:cs="Calibri"/>
              </w:rPr>
              <w:t>typu lekkiego z płyt gipsowo – kartonowych wodoodpornych gr. 2 x 12,5 mm na ruszcie stalowym systemowym, wypełnienie z wełny mineralnej</w:t>
            </w:r>
            <w:r w:rsidRPr="1F67F812">
              <w:rPr>
                <w:rFonts w:ascii="Calibri" w:eastAsia="Times New Roman" w:hAnsi="Calibri" w:cs="Times New Roman"/>
                <w:color w:val="000000" w:themeColor="text1"/>
                <w:lang w:eastAsia="pl-PL"/>
              </w:rPr>
              <w:t xml:space="preserve"> </w:t>
            </w:r>
          </w:p>
          <w:p w14:paraId="71FC3F6A" w14:textId="77777777" w:rsidR="00AD341D" w:rsidRPr="0014615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przepierzenie natrysków - kabiny systemowe:</w:t>
            </w:r>
            <w:r w:rsidR="002D0DAD">
              <w:rPr>
                <w:rFonts w:ascii="Calibri" w:eastAsia="Times New Roman" w:hAnsi="Calibri" w:cs="Times New Roman"/>
                <w:color w:val="000000" w:themeColor="text1"/>
                <w:lang w:eastAsia="pl-PL"/>
              </w:rPr>
              <w:t xml:space="preserve"> </w:t>
            </w:r>
            <w:r w:rsidRPr="1F67F812">
              <w:rPr>
                <w:rFonts w:ascii="Calibri" w:eastAsia="Times New Roman" w:hAnsi="Calibri" w:cs="Times New Roman"/>
                <w:color w:val="000000" w:themeColor="text1"/>
                <w:lang w:eastAsia="pl-PL"/>
              </w:rPr>
              <w:t>min. 20 mm grubości laminowane płyty wiórowe – wilgocioodporne – z profilami aluminiowymi anodowanymi. Nóżki ze stali nierdzewnej</w:t>
            </w:r>
          </w:p>
          <w:p w14:paraId="7519BBEE"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g</w:t>
            </w:r>
            <w:r w:rsidRPr="0061535B">
              <w:rPr>
                <w:rFonts w:ascii="Calibri" w:hAnsi="Calibri"/>
              </w:rPr>
              <w:t>lazura do wysokości sufitu. Fuga o szerokości nie większej niż 2,0 mm, połączenia płytek w narożnikach wypukłych z zastosowaniem listew łącznikowych</w:t>
            </w:r>
          </w:p>
        </w:tc>
      </w:tr>
      <w:tr w:rsidR="00AD341D" w:rsidRPr="006E028A" w14:paraId="4AC5F729" w14:textId="77777777" w:rsidTr="00FB1AFE">
        <w:tc>
          <w:tcPr>
            <w:tcW w:w="836" w:type="dxa"/>
            <w:vMerge/>
            <w:tcBorders>
              <w:left w:val="single" w:sz="4" w:space="0" w:color="auto"/>
            </w:tcBorders>
            <w:shd w:val="clear" w:color="auto" w:fill="FFFFFF"/>
            <w:tcMar>
              <w:top w:w="28" w:type="dxa"/>
              <w:bottom w:w="28" w:type="dxa"/>
            </w:tcMar>
          </w:tcPr>
          <w:p w14:paraId="27F17BE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62BE47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CE8EAB3"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5E80888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4018E8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7557825B" w14:textId="77777777" w:rsidTr="00FB1AFE">
        <w:tc>
          <w:tcPr>
            <w:tcW w:w="836" w:type="dxa"/>
            <w:vMerge/>
            <w:tcBorders>
              <w:left w:val="single" w:sz="4" w:space="0" w:color="auto"/>
            </w:tcBorders>
            <w:shd w:val="clear" w:color="auto" w:fill="FFFFFF"/>
            <w:tcMar>
              <w:top w:w="28" w:type="dxa"/>
              <w:bottom w:w="28" w:type="dxa"/>
            </w:tcMar>
          </w:tcPr>
          <w:p w14:paraId="27A7AE1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6CFA703"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tcBorders>
            <w:shd w:val="clear" w:color="auto" w:fill="FFFFFF" w:themeFill="background1"/>
            <w:tcMar>
              <w:top w:w="28" w:type="dxa"/>
              <w:bottom w:w="28" w:type="dxa"/>
            </w:tcMar>
          </w:tcPr>
          <w:p w14:paraId="4747106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C4E2CD9" w14:textId="77777777" w:rsidR="00AD341D" w:rsidRPr="00A20DFB" w:rsidRDefault="00AD341D" w:rsidP="00A27B54">
            <w:pPr>
              <w:pStyle w:val="Akapitzlist"/>
              <w:widowControl w:val="0"/>
              <w:numPr>
                <w:ilvl w:val="0"/>
                <w:numId w:val="206"/>
              </w:numPr>
              <w:ind w:left="232" w:hanging="232"/>
              <w:rPr>
                <w:lang w:eastAsia="pl-PL"/>
              </w:rPr>
            </w:pPr>
            <w:r w:rsidRPr="00A20DFB">
              <w:rPr>
                <w:rFonts w:ascii="Calibri" w:eastAsia="Courier New" w:hAnsi="Calibri" w:cs="Courier New"/>
                <w:lang w:eastAsia="pl-PL"/>
              </w:rPr>
              <w:t xml:space="preserve">demontaż istniejących instalacji wod.-kan. i </w:t>
            </w:r>
            <w:r w:rsidR="00FB1AFE" w:rsidRPr="00A20DFB">
              <w:rPr>
                <w:rFonts w:ascii="Calibri" w:eastAsia="Courier New" w:hAnsi="Calibri" w:cs="Courier New"/>
                <w:lang w:eastAsia="pl-PL"/>
              </w:rPr>
              <w:t>c.o.</w:t>
            </w:r>
            <w:r w:rsidRPr="00A20DFB">
              <w:rPr>
                <w:rFonts w:ascii="Calibri" w:eastAsia="Courier New" w:hAnsi="Calibri" w:cs="Courier New"/>
                <w:lang w:eastAsia="pl-PL"/>
              </w:rPr>
              <w:t>,</w:t>
            </w:r>
          </w:p>
          <w:p w14:paraId="2E1B2EFD" w14:textId="77777777" w:rsidR="00AD341D" w:rsidRPr="00A20DFB" w:rsidRDefault="00AD341D" w:rsidP="00A27B54">
            <w:pPr>
              <w:widowControl w:val="0"/>
              <w:numPr>
                <w:ilvl w:val="0"/>
                <w:numId w:val="206"/>
              </w:numPr>
              <w:ind w:left="274" w:hanging="274"/>
              <w:contextualSpacing/>
              <w:rPr>
                <w:lang w:eastAsia="pl-PL"/>
              </w:rPr>
            </w:pPr>
            <w:r w:rsidRPr="00A20DFB">
              <w:rPr>
                <w:rFonts w:ascii="Calibri" w:eastAsia="Courier New" w:hAnsi="Calibri" w:cs="Courier New"/>
                <w:lang w:eastAsia="pl-PL"/>
              </w:rPr>
              <w:t>sprawdzić stan techniczny istn. instalacji w przypadku złego stanu wymienić przewody na nowe</w:t>
            </w:r>
          </w:p>
          <w:p w14:paraId="63E6758D"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wykonanie nowych podłączeń wody do nowych przyborów sanitarnych</w:t>
            </w:r>
          </w:p>
          <w:p w14:paraId="1B3893AB"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podłączenie odpływów z przyborów i wpustów podłogowych do kanalizacji sanitarnej po sprawdzeniu wcześniej stanu technicznego i drożności przewodów kanalizacji sanitarnej prowadzonej w posadzce.</w:t>
            </w:r>
          </w:p>
          <w:p w14:paraId="6485BABF" w14:textId="77777777" w:rsidR="00AD341D" w:rsidRPr="007A28D4"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 xml:space="preserve">wykonanie odkrywek w celu określenia lokalizacji instalacji kanalizacji sanitarnej </w:t>
            </w:r>
            <w:r w:rsidR="00FB1AFE" w:rsidRPr="1F67F812">
              <w:rPr>
                <w:color w:val="000000" w:themeColor="text1"/>
                <w:lang w:eastAsia="pl-PL"/>
              </w:rPr>
              <w:t>pod posadzkowej</w:t>
            </w:r>
          </w:p>
          <w:p w14:paraId="795A10FE"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montaż grzejnika drabinkowego lub panelowego ocynkowanego wraz z zaworami</w:t>
            </w:r>
          </w:p>
          <w:p w14:paraId="0F4AD7CA"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podłączenie grzejnika do instalacji c.o.</w:t>
            </w:r>
          </w:p>
          <w:p w14:paraId="45450912" w14:textId="77777777" w:rsidR="00AD341D" w:rsidRPr="00043104" w:rsidRDefault="00AD341D" w:rsidP="00A27B54">
            <w:pPr>
              <w:widowControl w:val="0"/>
              <w:numPr>
                <w:ilvl w:val="0"/>
                <w:numId w:val="206"/>
              </w:numPr>
              <w:spacing w:after="160"/>
              <w:ind w:left="274" w:hanging="274"/>
              <w:contextualSpacing/>
              <w:rPr>
                <w:lang w:eastAsia="pl-PL"/>
              </w:rPr>
            </w:pPr>
            <w:r>
              <w:rPr>
                <w:rFonts w:ascii="Calibri" w:eastAsia="Courier New" w:hAnsi="Calibri" w:cs="Courier New"/>
                <w:lang w:eastAsia="pl-PL"/>
              </w:rPr>
              <w:t>w</w:t>
            </w:r>
            <w:r w:rsidRPr="00A20DFB">
              <w:rPr>
                <w:rFonts w:ascii="Calibri" w:eastAsia="Courier New" w:hAnsi="Calibri" w:cs="Courier New"/>
                <w:lang w:eastAsia="pl-PL"/>
              </w:rPr>
              <w:t>entylacja mechaniczna nawiewno-wywiewna zapewniająca min. 5 wym</w:t>
            </w:r>
            <w:r>
              <w:rPr>
                <w:rFonts w:ascii="Calibri" w:eastAsia="Courier New" w:hAnsi="Calibri" w:cs="Courier New"/>
                <w:lang w:eastAsia="pl-PL"/>
              </w:rPr>
              <w:t>.</w:t>
            </w:r>
            <w:r w:rsidRPr="00A20DFB">
              <w:rPr>
                <w:rFonts w:ascii="Calibri" w:eastAsia="Courier New" w:hAnsi="Calibri" w:cs="Courier New"/>
                <w:lang w:eastAsia="pl-PL"/>
              </w:rPr>
              <w:t>/godz</w:t>
            </w:r>
            <w:r>
              <w:rPr>
                <w:rFonts w:ascii="Calibri" w:eastAsia="Courier New" w:hAnsi="Calibri" w:cs="Courier New"/>
                <w:lang w:eastAsia="pl-PL"/>
              </w:rPr>
              <w:t>.</w:t>
            </w:r>
          </w:p>
          <w:p w14:paraId="0479C338" w14:textId="77777777" w:rsidR="00AD341D" w:rsidRDefault="00AD341D" w:rsidP="00727F88">
            <w:pPr>
              <w:widowControl w:val="0"/>
              <w:spacing w:after="160"/>
              <w:ind w:left="274"/>
              <w:contextualSpacing/>
              <w:rPr>
                <w:rFonts w:ascii="Calibri" w:eastAsia="Courier New" w:hAnsi="Calibri" w:cs="Courier New"/>
                <w:lang w:eastAsia="pl-PL"/>
              </w:rPr>
            </w:pPr>
            <w:r w:rsidRPr="00A20DFB">
              <w:rPr>
                <w:rFonts w:ascii="Calibri" w:eastAsia="Courier New" w:hAnsi="Calibri" w:cs="Courier New"/>
                <w:lang w:eastAsia="pl-PL"/>
              </w:rPr>
              <w:t xml:space="preserve"> Z WC osobny wyciąg 50m</w:t>
            </w:r>
            <w:r w:rsidRPr="00A20DFB">
              <w:rPr>
                <w:rFonts w:ascii="Calibri" w:eastAsia="Courier New" w:hAnsi="Calibri" w:cs="Courier New"/>
                <w:vertAlign w:val="superscript"/>
                <w:lang w:eastAsia="pl-PL"/>
              </w:rPr>
              <w:t>3</w:t>
            </w:r>
            <w:r w:rsidRPr="00A20DFB">
              <w:rPr>
                <w:rFonts w:ascii="Calibri" w:eastAsia="Courier New" w:hAnsi="Calibri" w:cs="Courier New"/>
                <w:lang w:eastAsia="pl-PL"/>
              </w:rPr>
              <w:t>/h</w:t>
            </w:r>
          </w:p>
          <w:p w14:paraId="4E43005A" w14:textId="77777777" w:rsidR="00AD341D" w:rsidRPr="00F803A5" w:rsidRDefault="00AD341D" w:rsidP="00A27B54">
            <w:pPr>
              <w:widowControl w:val="0"/>
              <w:numPr>
                <w:ilvl w:val="0"/>
                <w:numId w:val="216"/>
              </w:numPr>
              <w:ind w:left="221" w:hanging="221"/>
              <w:contextualSpacing/>
              <w:rPr>
                <w:rFonts w:cstheme="minorHAnsi"/>
                <w:lang w:eastAsia="pl-PL"/>
              </w:rPr>
            </w:pPr>
            <w:r w:rsidRPr="00F803A5">
              <w:rPr>
                <w:rFonts w:cstheme="minorHAnsi"/>
                <w:lang w:eastAsia="pl-PL"/>
              </w:rPr>
              <w:t>wyposażenie:</w:t>
            </w:r>
          </w:p>
          <w:p w14:paraId="7B7161B2" w14:textId="77777777" w:rsidR="00AD341D" w:rsidRPr="00F803A5" w:rsidRDefault="00AD341D" w:rsidP="00727F88">
            <w:pPr>
              <w:widowControl w:val="0"/>
              <w:ind w:left="221"/>
              <w:contextualSpacing/>
              <w:rPr>
                <w:rFonts w:ascii="Calibri" w:hAnsi="Calibri" w:cs="Arial"/>
              </w:rPr>
            </w:pPr>
            <w:r w:rsidRPr="00F803A5">
              <w:rPr>
                <w:rFonts w:ascii="Calibri" w:hAnsi="Calibri" w:cs="Arial"/>
              </w:rPr>
              <w:t xml:space="preserve">- umywalka z baterią jednogłowicową chromowaną stojącą z ruchomą wylewką chromowaną, z półnogą lub syfonem chromowanym – </w:t>
            </w:r>
            <w:r>
              <w:rPr>
                <w:rFonts w:ascii="Calibri" w:hAnsi="Calibri" w:cs="Arial"/>
              </w:rPr>
              <w:t>3</w:t>
            </w:r>
            <w:r w:rsidRPr="00F803A5">
              <w:rPr>
                <w:rFonts w:ascii="Calibri" w:hAnsi="Calibri" w:cs="Arial"/>
              </w:rPr>
              <w:t xml:space="preserve"> szt.;</w:t>
            </w:r>
          </w:p>
          <w:p w14:paraId="47BDE42C" w14:textId="77777777" w:rsidR="00AD341D" w:rsidRPr="00F803A5" w:rsidRDefault="00AD341D" w:rsidP="00727F88">
            <w:pPr>
              <w:ind w:left="221"/>
              <w:rPr>
                <w:rFonts w:ascii="Calibri" w:hAnsi="Calibri" w:cs="Arial"/>
              </w:rPr>
            </w:pPr>
            <w:r w:rsidRPr="00F803A5">
              <w:rPr>
                <w:rFonts w:ascii="Calibri" w:hAnsi="Calibri" w:cs="Arial"/>
              </w:rPr>
              <w:t>- brodzik o jak najniższym profilu z drzwiami prysznicowymi wraz z baterią jednogłowicową chromowaną, słuchawką, uchwytem –</w:t>
            </w:r>
            <w:r>
              <w:rPr>
                <w:rFonts w:ascii="Calibri" w:hAnsi="Calibri" w:cs="Arial"/>
              </w:rPr>
              <w:t>3</w:t>
            </w:r>
            <w:r w:rsidRPr="00F803A5">
              <w:rPr>
                <w:rFonts w:ascii="Calibri" w:hAnsi="Calibri" w:cs="Arial"/>
              </w:rPr>
              <w:t xml:space="preserve"> szt.</w:t>
            </w:r>
          </w:p>
          <w:p w14:paraId="5AE74539" w14:textId="77777777" w:rsidR="00AD341D" w:rsidRPr="00A20DFB" w:rsidRDefault="00AD341D" w:rsidP="00727F88">
            <w:pPr>
              <w:widowControl w:val="0"/>
              <w:spacing w:after="160"/>
              <w:ind w:left="274"/>
              <w:contextualSpacing/>
              <w:rPr>
                <w:lang w:eastAsia="pl-PL"/>
              </w:rPr>
            </w:pPr>
            <w:r w:rsidRPr="00F803A5">
              <w:rPr>
                <w:rFonts w:ascii="Calibri" w:hAnsi="Calibri" w:cs="Arial"/>
              </w:rPr>
              <w:t xml:space="preserve">- kompakt podwieszany ze stelażem - 1 </w:t>
            </w:r>
            <w:r w:rsidR="00FB1AFE" w:rsidRPr="00F803A5">
              <w:rPr>
                <w:rFonts w:ascii="Calibri" w:hAnsi="Calibri" w:cs="Arial"/>
              </w:rPr>
              <w:t>szt.</w:t>
            </w:r>
          </w:p>
        </w:tc>
      </w:tr>
      <w:tr w:rsidR="00AD341D" w:rsidRPr="005B2C27" w14:paraId="0A6998D2" w14:textId="77777777" w:rsidTr="00FB1AFE">
        <w:tc>
          <w:tcPr>
            <w:tcW w:w="836" w:type="dxa"/>
            <w:vMerge/>
            <w:tcBorders>
              <w:left w:val="single" w:sz="4" w:space="0" w:color="auto"/>
            </w:tcBorders>
            <w:shd w:val="clear" w:color="auto" w:fill="FFFFFF"/>
            <w:tcMar>
              <w:top w:w="28" w:type="dxa"/>
              <w:bottom w:w="28" w:type="dxa"/>
            </w:tcMar>
          </w:tcPr>
          <w:p w14:paraId="3930D76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1C4EF2D"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tcBorders>
            <w:shd w:val="clear" w:color="auto" w:fill="FFFFFF" w:themeFill="background1"/>
            <w:tcMar>
              <w:top w:w="28" w:type="dxa"/>
              <w:bottom w:w="28" w:type="dxa"/>
            </w:tcMar>
          </w:tcPr>
          <w:p w14:paraId="1B1859E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03CDFF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10BD59E"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101874B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541CAA6"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808110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8831C4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28DFBF1C"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2AB3525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3C69A94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3C90811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0EB5C10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6DB9EED2" w14:textId="77777777" w:rsidR="00AD341D" w:rsidRPr="005B2C2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00BB0EA5">
              <w:rPr>
                <w:rFonts w:ascii="Calibri" w:eastAsia="Courier New" w:hAnsi="Calibri" w:cs="Courier New"/>
                <w:lang w:eastAsia="pl-PL"/>
              </w:rPr>
              <w:t>instalacja DSO</w:t>
            </w:r>
          </w:p>
        </w:tc>
      </w:tr>
      <w:tr w:rsidR="00AD341D" w:rsidRPr="006E028A" w14:paraId="00B6C22E" w14:textId="77777777" w:rsidTr="00FB1AFE">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E0ED47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2.0.9</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9F95FF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EE3BAA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217BB74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2325A1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342F7EA3" w14:textId="77777777" w:rsidTr="00FB1AFE">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E441D6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629B9B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9C65BB3"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29B8C10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FD25C6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22631EB4" w14:textId="77777777" w:rsidTr="00FB1AFE">
        <w:tc>
          <w:tcPr>
            <w:tcW w:w="836" w:type="dxa"/>
            <w:vMerge/>
            <w:tcBorders>
              <w:left w:val="single" w:sz="4" w:space="0" w:color="auto"/>
            </w:tcBorders>
            <w:shd w:val="clear" w:color="auto" w:fill="FFFFFF"/>
            <w:tcMar>
              <w:top w:w="28" w:type="dxa"/>
              <w:bottom w:w="28" w:type="dxa"/>
            </w:tcMar>
          </w:tcPr>
          <w:p w14:paraId="1D19F4E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7D60D6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9CCF213"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066F8B9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04AB451"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4CF42B17"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p w14:paraId="4E25FCE1" w14:textId="77777777" w:rsidR="00AD341D" w:rsidRPr="006F6A2C"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Calibri"/>
              </w:rPr>
              <w:t>zabezpieczenie narożników, drzwi przed obiciem</w:t>
            </w:r>
          </w:p>
        </w:tc>
      </w:tr>
      <w:tr w:rsidR="00AD341D" w:rsidRPr="006E028A" w14:paraId="17B0227D" w14:textId="77777777" w:rsidTr="00FB1AFE">
        <w:tc>
          <w:tcPr>
            <w:tcW w:w="836" w:type="dxa"/>
            <w:vMerge/>
            <w:tcBorders>
              <w:left w:val="single" w:sz="4" w:space="0" w:color="auto"/>
            </w:tcBorders>
            <w:shd w:val="clear" w:color="auto" w:fill="FFFFFF"/>
            <w:tcMar>
              <w:top w:w="28" w:type="dxa"/>
              <w:bottom w:w="28" w:type="dxa"/>
            </w:tcMar>
          </w:tcPr>
          <w:p w14:paraId="4F9DA67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E093E6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3AD2288"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54129F2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6FD28F"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01EDB7C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5AD0F463" w14:textId="77777777" w:rsidTr="00FB1AFE">
        <w:tc>
          <w:tcPr>
            <w:tcW w:w="836" w:type="dxa"/>
            <w:vMerge/>
            <w:tcBorders>
              <w:left w:val="single" w:sz="4" w:space="0" w:color="auto"/>
            </w:tcBorders>
            <w:shd w:val="clear" w:color="auto" w:fill="FFFFFF"/>
            <w:tcMar>
              <w:top w:w="28" w:type="dxa"/>
              <w:bottom w:w="28" w:type="dxa"/>
            </w:tcMar>
          </w:tcPr>
          <w:p w14:paraId="5B27DD0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357D25A"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tcBorders>
            <w:shd w:val="clear" w:color="auto" w:fill="FFFFFF" w:themeFill="background1"/>
            <w:tcMar>
              <w:top w:w="28" w:type="dxa"/>
              <w:bottom w:w="28" w:type="dxa"/>
            </w:tcMar>
          </w:tcPr>
          <w:p w14:paraId="7B2D9AF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F9FC304" w14:textId="77777777" w:rsidR="00AD341D" w:rsidRPr="000A7A05" w:rsidDel="23E3B58A"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z</w:t>
            </w:r>
            <w:r w:rsidRPr="000A7A05">
              <w:rPr>
                <w:rFonts w:ascii="Calibri" w:eastAsia="Courier New" w:hAnsi="Calibri" w:cs="Courier New"/>
                <w:color w:val="000000" w:themeColor="text1"/>
                <w:lang w:eastAsia="pl-PL"/>
              </w:rPr>
              <w:t>djęcie obudowy istniej</w:t>
            </w:r>
            <w:r w:rsidR="002D0DAD">
              <w:rPr>
                <w:rFonts w:ascii="Calibri" w:eastAsia="Courier New" w:hAnsi="Calibri" w:cs="Courier New"/>
                <w:color w:val="000000" w:themeColor="text1"/>
                <w:lang w:eastAsia="pl-PL"/>
              </w:rPr>
              <w:t>ą</w:t>
            </w:r>
            <w:r w:rsidRPr="000A7A05">
              <w:rPr>
                <w:rFonts w:ascii="Calibri" w:eastAsia="Courier New" w:hAnsi="Calibri" w:cs="Courier New"/>
                <w:color w:val="000000" w:themeColor="text1"/>
                <w:lang w:eastAsia="pl-PL"/>
              </w:rPr>
              <w:t>cych instalacji c.o. prowadzonych nad posadzką</w:t>
            </w:r>
          </w:p>
          <w:p w14:paraId="4F092188" w14:textId="77777777" w:rsidR="00AD341D" w:rsidRPr="000A7A05" w:rsidDel="2E049572"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grzejnika wraz z zaworem i głowicą termostatyczną oraz zestawem przyłączeniowym</w:t>
            </w:r>
          </w:p>
          <w:p w14:paraId="2C583746" w14:textId="77777777" w:rsidR="00AD341D" w:rsidRPr="000A7A05" w:rsidDel="2E049572"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grzejnika do instalacji prowadzonych nad posadzką</w:t>
            </w:r>
          </w:p>
          <w:p w14:paraId="4F4D3C3D"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s</w:t>
            </w:r>
            <w:r w:rsidRPr="000A7A05">
              <w:rPr>
                <w:rFonts w:ascii="Calibri" w:eastAsia="Courier New" w:hAnsi="Calibri" w:cs="Courier New"/>
                <w:color w:val="000000" w:themeColor="text1"/>
                <w:lang w:eastAsia="pl-PL"/>
              </w:rPr>
              <w:t>prawdzić stan techniczny istn. Instalacji w przypadku złego stanu wymienić przewody na nowe</w:t>
            </w:r>
          </w:p>
          <w:p w14:paraId="610CD8C2" w14:textId="77777777" w:rsidR="00AD341D" w:rsidRPr="009648C7" w:rsidRDefault="00AD341D" w:rsidP="00A27B54">
            <w:pPr>
              <w:numPr>
                <w:ilvl w:val="0"/>
                <w:numId w:val="206"/>
              </w:numPr>
              <w:ind w:left="274" w:hanging="274"/>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wykonać nowe izolacje termicz</w:t>
            </w:r>
            <w:r w:rsidR="002D0DAD">
              <w:rPr>
                <w:rFonts w:ascii="Calibri" w:eastAsia="Courier New" w:hAnsi="Calibri" w:cs="Courier New"/>
                <w:color w:val="000000" w:themeColor="text1"/>
                <w:lang w:eastAsia="pl-PL"/>
              </w:rPr>
              <w:t>n</w:t>
            </w:r>
            <w:r>
              <w:rPr>
                <w:rFonts w:ascii="Calibri" w:eastAsia="Courier New" w:hAnsi="Calibri" w:cs="Courier New"/>
                <w:color w:val="000000" w:themeColor="text1"/>
                <w:lang w:eastAsia="pl-PL"/>
              </w:rPr>
              <w:t xml:space="preserve">e na przewodach zgodnie z Dz. U. 75 </w:t>
            </w:r>
            <w:r w:rsidR="00FB1AFE">
              <w:rPr>
                <w:rFonts w:ascii="Calibri" w:eastAsia="Courier New" w:hAnsi="Calibri" w:cs="Courier New"/>
                <w:color w:val="000000" w:themeColor="text1"/>
                <w:lang w:eastAsia="pl-PL"/>
              </w:rPr>
              <w:t>poz.</w:t>
            </w:r>
            <w:r>
              <w:rPr>
                <w:rFonts w:ascii="Calibri" w:eastAsia="Courier New" w:hAnsi="Calibri" w:cs="Courier New"/>
                <w:color w:val="000000" w:themeColor="text1"/>
                <w:lang w:eastAsia="pl-PL"/>
              </w:rPr>
              <w:t xml:space="preserve"> 690</w:t>
            </w:r>
          </w:p>
          <w:p w14:paraId="44E47A32" w14:textId="77777777" w:rsidR="00AD341D" w:rsidRPr="00775AE8" w:rsidRDefault="00AD341D" w:rsidP="00A27B54">
            <w:pPr>
              <w:numPr>
                <w:ilvl w:val="0"/>
                <w:numId w:val="206"/>
              </w:numPr>
              <w:ind w:left="274" w:hanging="274"/>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 xml:space="preserve">rzy przebudowie istniejących instalacji </w:t>
            </w:r>
            <w:r w:rsidRPr="000A7A05">
              <w:rPr>
                <w:rFonts w:ascii="Calibri" w:eastAsia="Courier New" w:hAnsi="Calibri" w:cs="Courier New"/>
                <w:color w:val="000000" w:themeColor="text1"/>
                <w:u w:val="single"/>
                <w:lang w:eastAsia="pl-PL"/>
              </w:rPr>
              <w:t>należy</w:t>
            </w:r>
            <w:r w:rsidRPr="000A7A05">
              <w:rPr>
                <w:rFonts w:ascii="Calibri" w:eastAsia="Courier New" w:hAnsi="Calibri" w:cs="Courier New"/>
                <w:color w:val="000000" w:themeColor="text1"/>
                <w:lang w:eastAsia="pl-PL"/>
              </w:rPr>
              <w:t xml:space="preserve"> wykonać połączenia bypasowe instalacji</w:t>
            </w:r>
            <w:r w:rsidR="002D0DAD">
              <w:rPr>
                <w:rFonts w:ascii="Calibri" w:eastAsia="Courier New" w:hAnsi="Calibri" w:cs="Courier New"/>
                <w:color w:val="000000" w:themeColor="text1"/>
                <w:lang w:eastAsia="pl-PL"/>
              </w:rPr>
              <w:t>,</w:t>
            </w:r>
            <w:r w:rsidRPr="000A7A05">
              <w:rPr>
                <w:rFonts w:ascii="Calibri" w:eastAsia="Courier New" w:hAnsi="Calibri" w:cs="Courier New"/>
                <w:color w:val="000000" w:themeColor="text1"/>
                <w:lang w:eastAsia="pl-PL"/>
              </w:rPr>
              <w:t xml:space="preserve"> które zapewnią działanie instalacji szpitala do czasu </w:t>
            </w:r>
            <w:r w:rsidRPr="000A7A05">
              <w:rPr>
                <w:rFonts w:ascii="Calibri" w:eastAsia="Courier New" w:hAnsi="Calibri" w:cs="Courier New"/>
                <w:color w:val="000000" w:themeColor="text1"/>
                <w:lang w:eastAsia="pl-PL"/>
              </w:rPr>
              <w:lastRenderedPageBreak/>
              <w:t>ostatecznego przepięcia się do przebudowywanych instala</w:t>
            </w:r>
            <w:r>
              <w:rPr>
                <w:rFonts w:ascii="Calibri" w:eastAsia="Courier New" w:hAnsi="Calibri" w:cs="Courier New"/>
                <w:color w:val="000000" w:themeColor="text1"/>
                <w:lang w:eastAsia="pl-PL"/>
              </w:rPr>
              <w:t>cji.</w:t>
            </w:r>
          </w:p>
          <w:p w14:paraId="0C30A357" w14:textId="77777777" w:rsidR="00AD341D" w:rsidRDefault="00AD341D" w:rsidP="00A27B54">
            <w:pPr>
              <w:numPr>
                <w:ilvl w:val="0"/>
                <w:numId w:val="206"/>
              </w:numPr>
              <w:ind w:left="274" w:hanging="274"/>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 xml:space="preserve">wykonać izolacje na przewodach zgodnie z Dz.U. 75 </w:t>
            </w:r>
            <w:r w:rsidR="00FB1AFE">
              <w:rPr>
                <w:rFonts w:ascii="Calibri" w:eastAsia="Courier New" w:hAnsi="Calibri" w:cs="Courier New"/>
                <w:color w:val="000000" w:themeColor="text1"/>
                <w:lang w:eastAsia="pl-PL"/>
              </w:rPr>
              <w:t>poz.</w:t>
            </w:r>
            <w:r>
              <w:rPr>
                <w:rFonts w:ascii="Calibri" w:eastAsia="Courier New" w:hAnsi="Calibri" w:cs="Courier New"/>
                <w:color w:val="000000" w:themeColor="text1"/>
                <w:lang w:eastAsia="pl-PL"/>
              </w:rPr>
              <w:t xml:space="preserve"> 690.</w:t>
            </w:r>
          </w:p>
          <w:p w14:paraId="40F6E58C" w14:textId="77777777" w:rsidR="00AD341D" w:rsidRPr="005B2C27" w:rsidRDefault="00AD341D" w:rsidP="00A27B54">
            <w:pPr>
              <w:numPr>
                <w:ilvl w:val="0"/>
                <w:numId w:val="206"/>
              </w:numPr>
              <w:ind w:left="274" w:hanging="274"/>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wentylacja mechaniczna nawiewno-wywiewna zapewniająca min. 0,5 wym./godz.</w:t>
            </w:r>
          </w:p>
        </w:tc>
      </w:tr>
      <w:tr w:rsidR="00AD341D" w:rsidRPr="005B2C27" w14:paraId="6F715054" w14:textId="77777777" w:rsidTr="00FB1AFE">
        <w:tc>
          <w:tcPr>
            <w:tcW w:w="836" w:type="dxa"/>
            <w:vMerge/>
            <w:tcBorders>
              <w:left w:val="single" w:sz="4" w:space="0" w:color="auto"/>
            </w:tcBorders>
            <w:shd w:val="clear" w:color="auto" w:fill="FFFFFF"/>
            <w:tcMar>
              <w:top w:w="28" w:type="dxa"/>
              <w:bottom w:w="28" w:type="dxa"/>
            </w:tcMar>
          </w:tcPr>
          <w:p w14:paraId="1D3C739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32AA0AD"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tcBorders>
            <w:shd w:val="clear" w:color="auto" w:fill="FFFFFF" w:themeFill="background1"/>
            <w:tcMar>
              <w:top w:w="28" w:type="dxa"/>
              <w:bottom w:w="28" w:type="dxa"/>
            </w:tcMar>
          </w:tcPr>
          <w:p w14:paraId="0562D14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B02A49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D61A520"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6923A30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732D901"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4BBC67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2B8B70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0352DA3F"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1C8B4DAD"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272FA57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69EB53DD"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03FD47BD"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26B5DA3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DSO</w:t>
            </w:r>
          </w:p>
          <w:p w14:paraId="2980CDBD" w14:textId="77777777" w:rsidR="00AD341D" w:rsidRPr="005108FC"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CCTV</w:t>
            </w:r>
          </w:p>
        </w:tc>
      </w:tr>
    </w:tbl>
    <w:p w14:paraId="360891D2" w14:textId="77777777" w:rsidR="00AD341D" w:rsidRPr="005B2C27" w:rsidRDefault="00AD341D" w:rsidP="00AD341D">
      <w:pPr>
        <w:spacing w:after="160" w:line="259" w:lineRule="auto"/>
        <w:rPr>
          <w:rFonts w:ascii="Calibri" w:eastAsia="Calibri" w:hAnsi="Calibri" w:cs="Times New Roman"/>
        </w:rPr>
      </w:pPr>
    </w:p>
    <w:tbl>
      <w:tblPr>
        <w:tblW w:w="9493" w:type="dxa"/>
        <w:tblLayout w:type="fixed"/>
        <w:tblCellMar>
          <w:top w:w="57" w:type="dxa"/>
          <w:left w:w="57" w:type="dxa"/>
          <w:bottom w:w="57" w:type="dxa"/>
          <w:right w:w="57" w:type="dxa"/>
        </w:tblCellMar>
        <w:tblLook w:val="04A0" w:firstRow="1" w:lastRow="0" w:firstColumn="1" w:lastColumn="0" w:noHBand="0" w:noVBand="1"/>
      </w:tblPr>
      <w:tblGrid>
        <w:gridCol w:w="9493"/>
      </w:tblGrid>
      <w:tr w:rsidR="00AD341D" w:rsidRPr="005B2C27" w14:paraId="7A63E615" w14:textId="77777777" w:rsidTr="00727F88">
        <w:tc>
          <w:tcPr>
            <w:tcW w:w="9493" w:type="dxa"/>
            <w:tcBorders>
              <w:top w:val="single" w:sz="4" w:space="0" w:color="auto"/>
              <w:left w:val="single" w:sz="4" w:space="0" w:color="auto"/>
              <w:bottom w:val="single" w:sz="4" w:space="0" w:color="auto"/>
              <w:right w:val="single" w:sz="4" w:space="0" w:color="auto"/>
            </w:tcBorders>
            <w:shd w:val="clear" w:color="auto" w:fill="E7E6E6"/>
            <w:vAlign w:val="center"/>
          </w:tcPr>
          <w:p w14:paraId="01CEECED" w14:textId="77777777" w:rsidR="00AD341D" w:rsidRPr="005B2C27" w:rsidRDefault="00AD341D" w:rsidP="00727F88">
            <w:pPr>
              <w:jc w:val="center"/>
              <w:rPr>
                <w:rFonts w:ascii="Calibri" w:eastAsia="Calibri" w:hAnsi="Calibri" w:cs="Times New Roman"/>
              </w:rPr>
            </w:pPr>
            <w:r w:rsidRPr="1F67F812">
              <w:rPr>
                <w:rFonts w:ascii="Calibri" w:eastAsia="Calibri" w:hAnsi="Calibri" w:cs="Times New Roman"/>
                <w:b/>
                <w:color w:val="000000" w:themeColor="text1"/>
              </w:rPr>
              <w:t>BUDYNEK NR 3</w:t>
            </w:r>
          </w:p>
        </w:tc>
      </w:tr>
    </w:tbl>
    <w:p w14:paraId="657EB75A" w14:textId="77777777" w:rsidR="00AD341D" w:rsidRPr="005B2C27" w:rsidRDefault="00AD341D" w:rsidP="00AD341D">
      <w:pPr>
        <w:rPr>
          <w:rFonts w:ascii="Calibri" w:eastAsia="Calibri" w:hAnsi="Calibri" w:cs="Times New Roman"/>
          <w:sz w:val="16"/>
          <w:szCs w:val="16"/>
        </w:rPr>
      </w:pPr>
    </w:p>
    <w:tbl>
      <w:tblPr>
        <w:tblW w:w="9483" w:type="dxa"/>
        <w:tblLayout w:type="fixed"/>
        <w:tblCellMar>
          <w:top w:w="57" w:type="dxa"/>
          <w:left w:w="57" w:type="dxa"/>
          <w:bottom w:w="57" w:type="dxa"/>
          <w:right w:w="57" w:type="dxa"/>
        </w:tblCellMar>
        <w:tblLook w:val="04A0" w:firstRow="1" w:lastRow="0" w:firstColumn="1" w:lastColumn="0" w:noHBand="0" w:noVBand="1"/>
      </w:tblPr>
      <w:tblGrid>
        <w:gridCol w:w="836"/>
        <w:gridCol w:w="1559"/>
        <w:gridCol w:w="1196"/>
        <w:gridCol w:w="1356"/>
        <w:gridCol w:w="4536"/>
      </w:tblGrid>
      <w:tr w:rsidR="00AD341D" w:rsidRPr="005B2C27" w14:paraId="0397DB64" w14:textId="77777777" w:rsidTr="00513EEC">
        <w:tc>
          <w:tcPr>
            <w:tcW w:w="836"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tcPr>
          <w:p w14:paraId="494CF50D" w14:textId="77777777" w:rsidR="00AD341D" w:rsidRPr="005B2C27" w:rsidRDefault="00AD341D" w:rsidP="00727F88">
            <w:pPr>
              <w:widowControl w:val="0"/>
              <w:rPr>
                <w:rFonts w:ascii="Calibri" w:eastAsia="Times New Roman" w:hAnsi="Calibri" w:cs="Times New Roman"/>
                <w:b/>
                <w:color w:val="000000" w:themeColor="text1"/>
                <w:lang w:eastAsia="pl-PL"/>
              </w:rPr>
            </w:pPr>
            <w:r w:rsidRPr="1F67F812">
              <w:rPr>
                <w:rFonts w:ascii="Calibri" w:eastAsia="Times New Roman" w:hAnsi="Calibri" w:cs="Times New Roman"/>
                <w:b/>
                <w:color w:val="000000" w:themeColor="text1"/>
                <w:lang w:eastAsia="pl-PL"/>
              </w:rPr>
              <w:t>Nr pom</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tcPr>
          <w:p w14:paraId="2861C925" w14:textId="77777777" w:rsidR="00AD341D" w:rsidRPr="005B2C27" w:rsidRDefault="00AD341D" w:rsidP="00727F88">
            <w:pPr>
              <w:widowControl w:val="0"/>
              <w:jc w:val="center"/>
              <w:rPr>
                <w:rFonts w:ascii="Calibri" w:eastAsia="Times New Roman" w:hAnsi="Calibri" w:cs="Times New Roman"/>
                <w:b/>
                <w:color w:val="000000" w:themeColor="text1"/>
                <w:lang w:eastAsia="pl-PL"/>
              </w:rPr>
            </w:pPr>
            <w:r w:rsidRPr="1F67F812">
              <w:rPr>
                <w:rFonts w:ascii="Calibri" w:eastAsia="Times New Roman" w:hAnsi="Calibri" w:cs="Times New Roman"/>
                <w:b/>
                <w:color w:val="000000" w:themeColor="text1"/>
                <w:lang w:eastAsia="pl-PL"/>
              </w:rPr>
              <w:t>Nazwa</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tcPr>
          <w:p w14:paraId="4A6E469D"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b/>
                <w:color w:val="000000" w:themeColor="text1"/>
                <w:lang w:eastAsia="pl-PL"/>
              </w:rPr>
              <w:t>WYTYCZNE ROZWIĄZAŃ WG BRANŻ</w:t>
            </w:r>
          </w:p>
        </w:tc>
      </w:tr>
      <w:tr w:rsidR="00AD341D" w:rsidRPr="006E028A" w14:paraId="22A595EB"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3C8437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4D06E7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Schody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B2B97D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26CD23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3C89FC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10D82DE" w14:textId="77777777" w:rsidTr="00513EEC">
        <w:tc>
          <w:tcPr>
            <w:tcW w:w="836" w:type="dxa"/>
            <w:vMerge/>
            <w:tcBorders>
              <w:top w:val="single" w:sz="12" w:space="0" w:color="auto"/>
              <w:left w:val="single" w:sz="4" w:space="0" w:color="auto"/>
            </w:tcBorders>
            <w:shd w:val="clear" w:color="auto" w:fill="FFFFFF" w:themeFill="background1"/>
            <w:tcMar>
              <w:top w:w="28" w:type="dxa"/>
              <w:bottom w:w="28" w:type="dxa"/>
            </w:tcMar>
            <w:vAlign w:val="center"/>
          </w:tcPr>
          <w:p w14:paraId="457513F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12" w:space="0" w:color="auto"/>
              <w:left w:val="single" w:sz="4" w:space="0" w:color="auto"/>
            </w:tcBorders>
            <w:shd w:val="clear" w:color="auto" w:fill="FFFFFF" w:themeFill="background1"/>
            <w:tcMar>
              <w:top w:w="28" w:type="dxa"/>
              <w:bottom w:w="28" w:type="dxa"/>
            </w:tcMar>
            <w:vAlign w:val="center"/>
          </w:tcPr>
          <w:p w14:paraId="378AC78A"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12" w:space="0" w:color="auto"/>
              <w:left w:val="single" w:sz="4" w:space="0" w:color="auto"/>
            </w:tcBorders>
            <w:shd w:val="clear" w:color="auto" w:fill="FFFFFF" w:themeFill="background1"/>
            <w:tcMar>
              <w:top w:w="28" w:type="dxa"/>
              <w:bottom w:w="28" w:type="dxa"/>
            </w:tcMar>
            <w:vAlign w:val="center"/>
          </w:tcPr>
          <w:p w14:paraId="6215BB7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6C4D4B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2225B5" w14:textId="77777777" w:rsidR="00AD341D" w:rsidRDefault="00AD341D" w:rsidP="00A27B54">
            <w:pPr>
              <w:widowControl w:val="0"/>
              <w:numPr>
                <w:ilvl w:val="0"/>
                <w:numId w:val="206"/>
              </w:numPr>
              <w:spacing w:after="160"/>
              <w:ind w:left="274" w:hanging="274"/>
              <w:contextualSpacing/>
              <w:rPr>
                <w:rFonts w:ascii="Calibri" w:eastAsia="Calibri" w:hAnsi="Calibri" w:cs="Calibri"/>
                <w:lang w:eastAsia="ja-JP"/>
              </w:rPr>
            </w:pPr>
            <w:r>
              <w:rPr>
                <w:rFonts w:ascii="Calibri" w:eastAsia="Calibri" w:hAnsi="Calibri" w:cs="Calibri"/>
                <w:lang w:eastAsia="ja-JP"/>
              </w:rPr>
              <w:t>g</w:t>
            </w:r>
            <w:r w:rsidRPr="00005A6E">
              <w:rPr>
                <w:rFonts w:ascii="Calibri" w:eastAsia="Calibri" w:hAnsi="Calibri" w:cs="Calibri"/>
                <w:lang w:eastAsia="ja-JP"/>
              </w:rPr>
              <w:t>res antypoślizgowy</w:t>
            </w:r>
            <w:r>
              <w:rPr>
                <w:rFonts w:ascii="Calibri" w:eastAsia="Calibri" w:hAnsi="Calibri" w:cs="Calibri"/>
                <w:lang w:eastAsia="ja-JP"/>
              </w:rPr>
              <w:t xml:space="preserve"> mrozoodporny</w:t>
            </w:r>
            <w:r w:rsidRPr="00005A6E">
              <w:rPr>
                <w:rFonts w:ascii="Calibri" w:eastAsia="Calibri" w:hAnsi="Calibri" w:cs="Calibri"/>
                <w:lang w:eastAsia="ja-JP"/>
              </w:rPr>
              <w:t xml:space="preserve"> – grupa min. R10 antypoślizgowości, min. V klasa ścieralności, odporność na plamienie V klasa</w:t>
            </w:r>
          </w:p>
        </w:tc>
      </w:tr>
      <w:tr w:rsidR="00AD341D" w:rsidRPr="005B2C27" w14:paraId="491C02D8" w14:textId="77777777" w:rsidTr="00513EEC">
        <w:tc>
          <w:tcPr>
            <w:tcW w:w="836" w:type="dxa"/>
            <w:vMerge/>
            <w:tcBorders>
              <w:left w:val="single" w:sz="4" w:space="0" w:color="auto"/>
            </w:tcBorders>
            <w:shd w:val="clear" w:color="auto" w:fill="FFFFFF"/>
            <w:tcMar>
              <w:top w:w="28" w:type="dxa"/>
              <w:bottom w:w="28" w:type="dxa"/>
            </w:tcMar>
          </w:tcPr>
          <w:p w14:paraId="0E62711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1985AA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CDAFC2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808609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46FA8B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fragmentu ściany zewnętrznej długości ca 120 cm (niezbędne dla zamontowania drzwi zewnętrznych ewakuacyjnych o wymaganej przepisami szerokości)</w:t>
            </w:r>
          </w:p>
          <w:p w14:paraId="7AA8AFDF"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wymurowanie fragmentu ściany zewnętrznej,</w:t>
            </w:r>
            <w:r w:rsidR="002D0DAD">
              <w:rPr>
                <w:rFonts w:ascii="Calibri" w:eastAsia="Times New Roman" w:hAnsi="Calibri" w:cs="Times New Roman"/>
                <w:color w:val="000000" w:themeColor="text1"/>
                <w:lang w:eastAsia="pl-PL"/>
              </w:rPr>
              <w:t xml:space="preserve"> </w:t>
            </w:r>
            <w:r w:rsidRPr="1F67F812">
              <w:rPr>
                <w:rFonts w:ascii="Calibri" w:eastAsia="Times New Roman" w:hAnsi="Calibri" w:cs="Times New Roman"/>
                <w:color w:val="000000" w:themeColor="text1"/>
                <w:lang w:eastAsia="pl-PL"/>
              </w:rPr>
              <w:t xml:space="preserve">długości ca 120 cm </w:t>
            </w:r>
            <w:r w:rsidR="00FB1AFE" w:rsidRPr="1F67F812">
              <w:rPr>
                <w:rFonts w:ascii="Calibri" w:eastAsia="Times New Roman" w:hAnsi="Calibri" w:cs="Times New Roman"/>
                <w:color w:val="000000" w:themeColor="text1"/>
                <w:lang w:eastAsia="pl-PL"/>
              </w:rPr>
              <w:t>w technologii</w:t>
            </w:r>
            <w:r w:rsidRPr="1F67F812">
              <w:rPr>
                <w:rFonts w:ascii="Calibri" w:eastAsia="Times New Roman" w:hAnsi="Calibri" w:cs="Times New Roman"/>
                <w:color w:val="000000" w:themeColor="text1"/>
                <w:lang w:eastAsia="pl-PL"/>
              </w:rPr>
              <w:t xml:space="preserve"> tradycyjnej, </w:t>
            </w:r>
            <w:r w:rsidRPr="009648C7">
              <w:rPr>
                <w:rFonts w:cs="Arial"/>
              </w:rPr>
              <w:t xml:space="preserve">z cegły pełnej kl. 10 na zaprawie </w:t>
            </w:r>
            <w:r w:rsidR="00FB1AFE" w:rsidRPr="009648C7">
              <w:rPr>
                <w:rFonts w:cs="Arial"/>
              </w:rPr>
              <w:t>cem. –</w:t>
            </w:r>
            <w:r w:rsidRPr="009648C7">
              <w:rPr>
                <w:rFonts w:cs="Arial"/>
              </w:rPr>
              <w:t>wap. marki 5 wraz z dociepleniem metodą lekką - mokrą</w:t>
            </w:r>
          </w:p>
          <w:p w14:paraId="3470092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farba elewacyjna akrylowa </w:t>
            </w:r>
          </w:p>
        </w:tc>
      </w:tr>
      <w:tr w:rsidR="00AD341D" w:rsidRPr="005B2C27" w14:paraId="6B185FD8" w14:textId="77777777" w:rsidTr="00513EEC">
        <w:tc>
          <w:tcPr>
            <w:tcW w:w="836" w:type="dxa"/>
            <w:vMerge/>
            <w:tcBorders>
              <w:left w:val="single" w:sz="4" w:space="0" w:color="auto"/>
            </w:tcBorders>
            <w:shd w:val="clear" w:color="auto" w:fill="FFFFFF"/>
            <w:tcMar>
              <w:top w:w="28" w:type="dxa"/>
              <w:bottom w:w="28" w:type="dxa"/>
            </w:tcMar>
          </w:tcPr>
          <w:p w14:paraId="52A604F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619522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4721EA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0FB1A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A1E651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farba elewacyjna akrylowa</w:t>
            </w:r>
          </w:p>
        </w:tc>
      </w:tr>
      <w:tr w:rsidR="00AD341D" w:rsidRPr="005B2C27" w14:paraId="4726DD40" w14:textId="77777777" w:rsidTr="00513EEC">
        <w:tc>
          <w:tcPr>
            <w:tcW w:w="836" w:type="dxa"/>
            <w:vMerge/>
            <w:tcBorders>
              <w:left w:val="single" w:sz="4" w:space="0" w:color="auto"/>
            </w:tcBorders>
            <w:shd w:val="clear" w:color="auto" w:fill="FFFFFF"/>
            <w:tcMar>
              <w:top w:w="28" w:type="dxa"/>
              <w:bottom w:w="28" w:type="dxa"/>
            </w:tcMar>
          </w:tcPr>
          <w:p w14:paraId="2121C86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812A0E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DB3138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A00436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istn. przewodów w przypadku złego stanu należy wymienić na nowe i zai</w:t>
            </w:r>
            <w:r w:rsidR="002D0DAD">
              <w:rPr>
                <w:rFonts w:ascii="Calibri" w:eastAsia="Courier New" w:hAnsi="Calibri" w:cs="Courier New"/>
                <w:color w:val="000000" w:themeColor="text1"/>
                <w:lang w:eastAsia="pl-PL"/>
              </w:rPr>
              <w:t>zo</w:t>
            </w:r>
            <w:r w:rsidRPr="1F67F812">
              <w:rPr>
                <w:rFonts w:ascii="Calibri" w:eastAsia="Courier New" w:hAnsi="Calibri" w:cs="Courier New"/>
                <w:color w:val="000000" w:themeColor="text1"/>
                <w:lang w:eastAsia="pl-PL"/>
              </w:rPr>
              <w:t>lowa</w:t>
            </w:r>
            <w:r w:rsidR="002D0DAD">
              <w:rPr>
                <w:rFonts w:ascii="Calibri" w:eastAsia="Courier New" w:hAnsi="Calibri" w:cs="Courier New"/>
                <w:color w:val="000000" w:themeColor="text1"/>
                <w:lang w:eastAsia="pl-PL"/>
              </w:rPr>
              <w:t>ć</w:t>
            </w:r>
            <w:r w:rsidRPr="1F67F812">
              <w:rPr>
                <w:rFonts w:ascii="Calibri" w:eastAsia="Courier New" w:hAnsi="Calibri" w:cs="Courier New"/>
                <w:color w:val="000000" w:themeColor="text1"/>
                <w:lang w:eastAsia="pl-PL"/>
              </w:rPr>
              <w:t xml:space="preserve"> zgodnie z Dz.u. 75 poz</w:t>
            </w:r>
            <w:r w:rsidR="002D0DAD">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tc>
      </w:tr>
      <w:tr w:rsidR="00AD341D" w:rsidRPr="005B2C27" w14:paraId="7DD387F2" w14:textId="77777777" w:rsidTr="00513EEC">
        <w:tc>
          <w:tcPr>
            <w:tcW w:w="836" w:type="dxa"/>
            <w:vMerge/>
            <w:tcBorders>
              <w:left w:val="single" w:sz="4" w:space="0" w:color="auto"/>
            </w:tcBorders>
            <w:shd w:val="clear" w:color="auto" w:fill="FFFFFF"/>
            <w:tcMar>
              <w:top w:w="28" w:type="dxa"/>
              <w:bottom w:w="28" w:type="dxa"/>
            </w:tcMar>
          </w:tcPr>
          <w:p w14:paraId="3902AC6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69BCDB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22EF1F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E0480F2"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BA1F3C" w14:paraId="39E8BE88"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7134C6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A67884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0E4CD3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4A259EE"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SSWiN, SSP, DSO</w:t>
            </w:r>
          </w:p>
          <w:p w14:paraId="3360BEED"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21895E2B"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2DEE69D2"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2E5E5ABB"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KD (drzwi zewnętrzne)</w:t>
            </w:r>
          </w:p>
          <w:p w14:paraId="74CB8FAC"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4053AE39" w14:textId="77777777" w:rsidR="00AD341D" w:rsidRPr="00BB0EA5" w:rsidRDefault="00AD341D" w:rsidP="00A27B54">
            <w:pPr>
              <w:widowControl w:val="0"/>
              <w:numPr>
                <w:ilvl w:val="0"/>
                <w:numId w:val="206"/>
              </w:numPr>
              <w:ind w:left="229" w:hanging="229"/>
              <w:contextualSpacing/>
              <w:rPr>
                <w:rFonts w:ascii="Calibri" w:eastAsia="Courier New" w:hAnsi="Calibri" w:cs="Courier New"/>
                <w:lang w:eastAsia="pl-PL"/>
              </w:rPr>
            </w:pPr>
            <w:r w:rsidRPr="00BB0EA5">
              <w:rPr>
                <w:rFonts w:ascii="Calibri" w:eastAsia="Courier New" w:hAnsi="Calibri" w:cs="Courier New"/>
                <w:lang w:eastAsia="pl-PL"/>
              </w:rPr>
              <w:t>instalacja DSO</w:t>
            </w:r>
          </w:p>
          <w:p w14:paraId="654F9A8B" w14:textId="77777777" w:rsidR="00AD341D" w:rsidRPr="005108FC" w:rsidRDefault="00AD341D" w:rsidP="00A27B54">
            <w:pPr>
              <w:widowControl w:val="0"/>
              <w:numPr>
                <w:ilvl w:val="0"/>
                <w:numId w:val="206"/>
              </w:numPr>
              <w:ind w:left="274" w:hanging="274"/>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CCTV</w:t>
            </w:r>
          </w:p>
        </w:tc>
      </w:tr>
      <w:tr w:rsidR="00AD341D" w:rsidRPr="006E028A" w14:paraId="5A6F78C8"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0E240C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2DCA05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4FFCEF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4B4D8B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8E9BFC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3923FA88"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17966A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964C26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1982D52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B38993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55BADB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5AB4855D" w14:textId="77777777" w:rsidTr="00513EEC">
        <w:tc>
          <w:tcPr>
            <w:tcW w:w="836" w:type="dxa"/>
            <w:vMerge/>
            <w:tcBorders>
              <w:left w:val="single" w:sz="4" w:space="0" w:color="auto"/>
            </w:tcBorders>
            <w:shd w:val="clear" w:color="auto" w:fill="FFFFFF"/>
            <w:tcMar>
              <w:top w:w="28" w:type="dxa"/>
              <w:bottom w:w="28" w:type="dxa"/>
            </w:tcMar>
          </w:tcPr>
          <w:p w14:paraId="344EFDF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57195F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19214A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C2ECC7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A66D8DC"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269A36E1"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p w14:paraId="0538301B" w14:textId="77777777" w:rsidR="00AD341D" w:rsidRPr="00BB4348"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Calibri"/>
              </w:rPr>
              <w:t>zabezpieczenie narożników, drzwi przed obiciem</w:t>
            </w:r>
          </w:p>
          <w:p w14:paraId="579A3188" w14:textId="77777777" w:rsidR="00AD341D" w:rsidRPr="003F0C8E"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w miejscu połączenia korytarza 3.0.2 z korytarzem 3.0.27 – nadproże do przemurowania</w:t>
            </w:r>
          </w:p>
          <w:p w14:paraId="516B1150" w14:textId="77777777" w:rsidR="00AD341D" w:rsidRPr="00F97D5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Calibri"/>
              </w:rPr>
              <w:t>wyburzenie fragmentu ściany dzielącej korytarz i pomieszczenie znajdujące się vis a vis magazynu 3.0.13 i wymurowanie w tym miejscu ściany z cegły pełnej gr. 25 cm na zaprawie cementowo – wapiennej (fragment ten wyróżniono graficznie na rysunku koncepcji)</w:t>
            </w:r>
          </w:p>
          <w:p w14:paraId="1383FAEA" w14:textId="77777777" w:rsidR="00AD341D" w:rsidRPr="00B34C2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wydzielenie przeciwpożarowe części korytarza w klasie odporności ogniowej REI 120, drzwi EI 60, zgodnie z zaznaczeniem graficznym na rysunku koncepcji</w:t>
            </w:r>
          </w:p>
          <w:p w14:paraId="493D961C" w14:textId="77777777" w:rsidR="00AD341D" w:rsidRPr="006F6A2C"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wydzielenie przeciwpożarowe szybu windowego przy magazynie 3.0.13 w klasie odporności ogniowej REI 60, drzwi windy EI 30</w:t>
            </w:r>
          </w:p>
        </w:tc>
      </w:tr>
      <w:tr w:rsidR="00AD341D" w:rsidRPr="006E028A" w14:paraId="001F68F7" w14:textId="77777777" w:rsidTr="00513EEC">
        <w:tc>
          <w:tcPr>
            <w:tcW w:w="836" w:type="dxa"/>
            <w:vMerge/>
            <w:tcBorders>
              <w:left w:val="single" w:sz="4" w:space="0" w:color="auto"/>
            </w:tcBorders>
            <w:shd w:val="clear" w:color="auto" w:fill="FFFFFF"/>
            <w:tcMar>
              <w:top w:w="28" w:type="dxa"/>
              <w:bottom w:w="28" w:type="dxa"/>
            </w:tcMar>
          </w:tcPr>
          <w:p w14:paraId="5A6D2EC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9A87B0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F83D91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02C074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41FB99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74469BCB" w14:textId="77777777" w:rsidTr="00513EEC">
        <w:tc>
          <w:tcPr>
            <w:tcW w:w="836" w:type="dxa"/>
            <w:vMerge/>
            <w:tcBorders>
              <w:left w:val="single" w:sz="4" w:space="0" w:color="auto"/>
            </w:tcBorders>
            <w:shd w:val="clear" w:color="auto" w:fill="FFFFFF"/>
            <w:tcMar>
              <w:top w:w="28" w:type="dxa"/>
              <w:bottom w:w="28" w:type="dxa"/>
            </w:tcMar>
          </w:tcPr>
          <w:p w14:paraId="500A8B7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F9650B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4A372F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D7D6810" w14:textId="77777777" w:rsidR="00AD341D" w:rsidRPr="009648C7" w:rsidRDefault="00AD341D" w:rsidP="00A27B54">
            <w:pPr>
              <w:numPr>
                <w:ilvl w:val="0"/>
                <w:numId w:val="206"/>
              </w:numPr>
              <w:ind w:left="272" w:hanging="272"/>
              <w:rPr>
                <w:color w:val="000000" w:themeColor="text1"/>
                <w:lang w:eastAsia="pl-PL"/>
              </w:rPr>
            </w:pPr>
            <w:r w:rsidRPr="009648C7">
              <w:rPr>
                <w:rFonts w:ascii="Calibri" w:eastAsia="Courier New" w:hAnsi="Calibri" w:cs="Courier New"/>
                <w:color w:val="000000" w:themeColor="text1"/>
                <w:lang w:eastAsia="pl-PL"/>
              </w:rPr>
              <w:t xml:space="preserve">Istniejące </w:t>
            </w:r>
            <w:r>
              <w:rPr>
                <w:rFonts w:ascii="Calibri" w:eastAsia="Courier New" w:hAnsi="Calibri" w:cs="Courier New"/>
                <w:color w:val="000000" w:themeColor="text1"/>
                <w:lang w:eastAsia="pl-PL"/>
              </w:rPr>
              <w:t xml:space="preserve">nieczynne przewody </w:t>
            </w:r>
            <w:r w:rsidRPr="009648C7">
              <w:rPr>
                <w:rFonts w:ascii="Calibri" w:eastAsia="Courier New" w:hAnsi="Calibri" w:cs="Courier New"/>
                <w:color w:val="000000" w:themeColor="text1"/>
                <w:lang w:eastAsia="pl-PL"/>
              </w:rPr>
              <w:t xml:space="preserve">  </w:t>
            </w:r>
            <w:r w:rsidR="002D0DAD">
              <w:rPr>
                <w:rFonts w:ascii="Calibri" w:eastAsia="Courier New" w:hAnsi="Calibri" w:cs="Courier New"/>
                <w:color w:val="000000" w:themeColor="text1"/>
                <w:lang w:eastAsia="pl-PL"/>
              </w:rPr>
              <w:t xml:space="preserve">instalacyjne </w:t>
            </w:r>
            <w:r w:rsidRPr="009648C7">
              <w:rPr>
                <w:rFonts w:ascii="Calibri" w:eastAsia="Courier New" w:hAnsi="Calibri" w:cs="Courier New"/>
                <w:color w:val="000000" w:themeColor="text1"/>
                <w:lang w:eastAsia="pl-PL"/>
              </w:rPr>
              <w:t>należy zdemontować w cał</w:t>
            </w:r>
            <w:r>
              <w:rPr>
                <w:rFonts w:ascii="Calibri" w:eastAsia="Courier New" w:hAnsi="Calibri" w:cs="Courier New"/>
                <w:color w:val="000000" w:themeColor="text1"/>
                <w:lang w:eastAsia="pl-PL"/>
              </w:rPr>
              <w:t>o</w:t>
            </w:r>
            <w:r w:rsidRPr="009648C7">
              <w:rPr>
                <w:rFonts w:ascii="Calibri" w:eastAsia="Courier New" w:hAnsi="Calibri" w:cs="Courier New"/>
                <w:color w:val="000000" w:themeColor="text1"/>
                <w:lang w:eastAsia="pl-PL"/>
              </w:rPr>
              <w:t>ści</w:t>
            </w:r>
          </w:p>
          <w:p w14:paraId="1F0DDF7E"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9648C7">
              <w:rPr>
                <w:rFonts w:ascii="Calibri" w:eastAsia="Courier New" w:hAnsi="Calibri" w:cs="Courier New"/>
                <w:color w:val="000000" w:themeColor="text1"/>
                <w:lang w:eastAsia="pl-PL"/>
              </w:rPr>
              <w:t xml:space="preserve">Instalacje w obrębie korytarza należy przebudować tj. </w:t>
            </w:r>
          </w:p>
          <w:p w14:paraId="7243A8A8" w14:textId="77777777" w:rsidR="00AD341D" w:rsidRPr="000F03C6" w:rsidRDefault="00AD341D" w:rsidP="00727F88">
            <w:pPr>
              <w:widowControl w:val="0"/>
              <w:spacing w:after="160"/>
              <w:ind w:left="363" w:hanging="274"/>
              <w:contextualSpacing/>
              <w:rPr>
                <w:color w:val="000000" w:themeColor="text1"/>
                <w:lang w:eastAsia="pl-PL"/>
              </w:rPr>
            </w:pPr>
            <w:r w:rsidRPr="009648C7">
              <w:rPr>
                <w:rFonts w:ascii="Calibri" w:eastAsia="Courier New" w:hAnsi="Calibri" w:cs="Courier New"/>
                <w:color w:val="000000" w:themeColor="text1"/>
                <w:lang w:eastAsia="pl-PL"/>
              </w:rPr>
              <w:t xml:space="preserve">     A)</w:t>
            </w:r>
            <w:r>
              <w:rPr>
                <w:rFonts w:ascii="Calibri" w:eastAsia="Courier New" w:hAnsi="Calibri" w:cs="Courier New"/>
                <w:color w:val="000000" w:themeColor="text1"/>
                <w:lang w:eastAsia="pl-PL"/>
              </w:rPr>
              <w:t xml:space="preserve"> </w:t>
            </w:r>
            <w:r w:rsidRPr="009648C7">
              <w:rPr>
                <w:rFonts w:ascii="Calibri" w:eastAsia="Courier New" w:hAnsi="Calibri" w:cs="Courier New"/>
                <w:color w:val="000000" w:themeColor="text1"/>
                <w:lang w:eastAsia="pl-PL"/>
              </w:rPr>
              <w:t xml:space="preserve">część przewodów </w:t>
            </w:r>
            <w:r w:rsidR="00FB1AFE" w:rsidRPr="00E50D1D">
              <w:rPr>
                <w:rFonts w:ascii="Calibri" w:eastAsia="Courier New" w:hAnsi="Calibri" w:cs="Courier New"/>
                <w:color w:val="000000" w:themeColor="text1"/>
                <w:lang w:eastAsia="pl-PL"/>
              </w:rPr>
              <w:t>prze</w:t>
            </w:r>
            <w:r w:rsidR="00FB1AFE">
              <w:rPr>
                <w:rFonts w:ascii="Calibri" w:eastAsia="Courier New" w:hAnsi="Calibri" w:cs="Courier New"/>
                <w:color w:val="000000" w:themeColor="text1"/>
                <w:lang w:eastAsia="pl-PL"/>
              </w:rPr>
              <w:t xml:space="preserve">budować </w:t>
            </w:r>
            <w:r w:rsidR="00FB1AFE" w:rsidRPr="009648C7">
              <w:rPr>
                <w:rFonts w:ascii="Calibri" w:eastAsia="Courier New" w:hAnsi="Calibri" w:cs="Courier New"/>
                <w:color w:val="000000" w:themeColor="text1"/>
                <w:lang w:eastAsia="pl-PL"/>
              </w:rPr>
              <w:t>i</w:t>
            </w:r>
            <w:r w:rsidRPr="009648C7">
              <w:rPr>
                <w:rFonts w:ascii="Calibri" w:eastAsia="Courier New" w:hAnsi="Calibri" w:cs="Courier New"/>
                <w:color w:val="000000" w:themeColor="text1"/>
                <w:lang w:eastAsia="pl-PL"/>
              </w:rPr>
              <w:t xml:space="preserve"> </w:t>
            </w:r>
            <w:r>
              <w:rPr>
                <w:rFonts w:ascii="Calibri" w:eastAsia="Courier New" w:hAnsi="Calibri" w:cs="Courier New"/>
                <w:color w:val="000000" w:themeColor="text1"/>
                <w:lang w:eastAsia="pl-PL"/>
              </w:rPr>
              <w:t xml:space="preserve">  </w:t>
            </w:r>
            <w:r w:rsidRPr="1F67F812">
              <w:rPr>
                <w:rFonts w:eastAsia="Courier New"/>
                <w:color w:val="000000" w:themeColor="text1"/>
                <w:lang w:eastAsia="pl-PL"/>
              </w:rPr>
              <w:t xml:space="preserve">poprowadzić w </w:t>
            </w:r>
            <w:r w:rsidR="00FB1AFE" w:rsidRPr="1F67F812">
              <w:rPr>
                <w:rFonts w:eastAsia="Courier New"/>
                <w:color w:val="000000" w:themeColor="text1"/>
                <w:lang w:eastAsia="pl-PL"/>
              </w:rPr>
              <w:t>pomieszczeniach poza korytarzem</w:t>
            </w:r>
            <w:r w:rsidRPr="1F67F812">
              <w:rPr>
                <w:rFonts w:eastAsia="Courier New"/>
                <w:color w:val="000000" w:themeColor="text1"/>
                <w:lang w:eastAsia="pl-PL"/>
              </w:rPr>
              <w:t xml:space="preserve">, </w:t>
            </w:r>
          </w:p>
          <w:p w14:paraId="28AA249A" w14:textId="77777777" w:rsidR="00AD341D" w:rsidRPr="000F03C6" w:rsidRDefault="00AD341D" w:rsidP="00727F88">
            <w:pPr>
              <w:widowControl w:val="0"/>
              <w:ind w:left="363" w:hanging="505"/>
              <w:contextualSpacing/>
              <w:rPr>
                <w:color w:val="000000" w:themeColor="text1"/>
                <w:lang w:eastAsia="pl-PL"/>
              </w:rPr>
            </w:pPr>
            <w:r w:rsidRPr="1F67F812">
              <w:rPr>
                <w:rFonts w:eastAsia="Courier New"/>
                <w:color w:val="000000" w:themeColor="text1"/>
                <w:lang w:eastAsia="pl-PL"/>
              </w:rPr>
              <w:t xml:space="preserve">          B) część przewodów, głównie instalacje wody uporządkować i podwiesić po jednej stronie korytarza </w:t>
            </w:r>
          </w:p>
          <w:p w14:paraId="224AED42" w14:textId="77777777" w:rsidR="00AD341D" w:rsidRPr="000F03C6" w:rsidRDefault="00AD341D" w:rsidP="00A27B54">
            <w:pPr>
              <w:pStyle w:val="Akapitzlist"/>
              <w:numPr>
                <w:ilvl w:val="0"/>
                <w:numId w:val="206"/>
              </w:numPr>
              <w:spacing w:after="160"/>
              <w:ind w:left="229" w:hanging="229"/>
              <w:rPr>
                <w:color w:val="000000" w:themeColor="text1"/>
                <w:lang w:eastAsia="pl-PL"/>
              </w:rPr>
            </w:pPr>
            <w:r w:rsidRPr="1F67F812">
              <w:rPr>
                <w:color w:val="000000" w:themeColor="text1"/>
                <w:lang w:eastAsia="pl-PL"/>
              </w:rPr>
              <w:t>należy zdemontować stare izolacje</w:t>
            </w:r>
          </w:p>
          <w:p w14:paraId="2F7CB121" w14:textId="77777777" w:rsidR="00AD341D" w:rsidRPr="005A6C78" w:rsidRDefault="00AD341D" w:rsidP="00A27B54">
            <w:pPr>
              <w:pStyle w:val="Akapitzlist"/>
              <w:numPr>
                <w:ilvl w:val="0"/>
                <w:numId w:val="206"/>
              </w:numPr>
              <w:spacing w:after="160"/>
              <w:ind w:left="229" w:hanging="229"/>
              <w:rPr>
                <w:color w:val="000000" w:themeColor="text1"/>
              </w:rPr>
            </w:pPr>
            <w:r w:rsidRPr="1F67F812">
              <w:rPr>
                <w:rFonts w:eastAsia="Calibri"/>
              </w:rPr>
              <w:t>po zdjęciu izolacji ocenić stan techniczny przewodów, a w przypadku złego stanu przew</w:t>
            </w:r>
            <w:r w:rsidR="002D0DAD">
              <w:rPr>
                <w:rFonts w:eastAsia="Calibri"/>
              </w:rPr>
              <w:t>o</w:t>
            </w:r>
            <w:r w:rsidRPr="1F67F812">
              <w:rPr>
                <w:rFonts w:eastAsia="Calibri"/>
              </w:rPr>
              <w:t>dów wymienić je na nowe.</w:t>
            </w:r>
          </w:p>
          <w:p w14:paraId="5DA402A6" w14:textId="77777777" w:rsidR="00AD341D" w:rsidRPr="000F03C6" w:rsidRDefault="00AD341D" w:rsidP="00A27B54">
            <w:pPr>
              <w:pStyle w:val="Akapitzlist"/>
              <w:numPr>
                <w:ilvl w:val="0"/>
                <w:numId w:val="206"/>
              </w:numPr>
              <w:ind w:left="227" w:hanging="227"/>
              <w:rPr>
                <w:color w:val="000000" w:themeColor="text1"/>
              </w:rPr>
            </w:pPr>
            <w:r w:rsidRPr="1F67F812">
              <w:rPr>
                <w:color w:val="000000" w:themeColor="text1"/>
                <w:lang w:eastAsia="pl-PL"/>
              </w:rPr>
              <w:t>założyć nowe izolacje termiczne spełniające obecnie obowiązujące przepisy. (</w:t>
            </w:r>
            <w:r w:rsidRPr="1F67F812">
              <w:rPr>
                <w:rFonts w:eastAsia="Calibri"/>
              </w:rPr>
              <w:t>Minimalne grubości warstw izolacji cieplnych przewodów odniesione do współczynnika   przewodzenia ciepła λ=</w:t>
            </w:r>
            <w:r w:rsidR="00FB1AFE" w:rsidRPr="1F67F812">
              <w:rPr>
                <w:rFonts w:eastAsia="Calibri"/>
              </w:rPr>
              <w:t>0,035 [</w:t>
            </w:r>
            <w:r w:rsidRPr="1F67F812">
              <w:rPr>
                <w:rFonts w:eastAsia="Calibri"/>
              </w:rPr>
              <w:t>W/</w:t>
            </w:r>
            <w:r w:rsidR="00FB1AFE" w:rsidRPr="1F67F812">
              <w:rPr>
                <w:rFonts w:eastAsia="Calibri"/>
              </w:rPr>
              <w:t>mK] zgodnie</w:t>
            </w:r>
            <w:r w:rsidRPr="1F67F812">
              <w:rPr>
                <w:rFonts w:eastAsia="Calibri"/>
              </w:rPr>
              <w:t xml:space="preserve"> z </w:t>
            </w:r>
            <w:r w:rsidR="00FB1AFE" w:rsidRPr="1F67F812">
              <w:rPr>
                <w:rFonts w:eastAsia="Calibri"/>
              </w:rPr>
              <w:t>Dz. U</w:t>
            </w:r>
            <w:r w:rsidRPr="1F67F812">
              <w:rPr>
                <w:rFonts w:eastAsia="Calibri"/>
              </w:rPr>
              <w:t>&lt; nr 75 poz</w:t>
            </w:r>
            <w:r w:rsidR="002D0DAD">
              <w:rPr>
                <w:rFonts w:eastAsia="Calibri"/>
              </w:rPr>
              <w:t>.</w:t>
            </w:r>
            <w:r w:rsidRPr="1F67F812">
              <w:rPr>
                <w:rFonts w:eastAsia="Calibri"/>
              </w:rPr>
              <w:t xml:space="preserve"> </w:t>
            </w:r>
            <w:r w:rsidR="00FB1AFE" w:rsidRPr="1F67F812">
              <w:rPr>
                <w:rFonts w:eastAsia="Calibri"/>
              </w:rPr>
              <w:t>690)</w:t>
            </w:r>
          </w:p>
          <w:p w14:paraId="780674F7" w14:textId="77777777" w:rsidR="00AD341D" w:rsidRPr="004E7C56" w:rsidRDefault="00AD341D" w:rsidP="00A27B54">
            <w:pPr>
              <w:numPr>
                <w:ilvl w:val="0"/>
                <w:numId w:val="206"/>
              </w:numPr>
              <w:ind w:left="272" w:hanging="272"/>
              <w:rPr>
                <w:lang w:eastAsia="pl-PL"/>
              </w:rPr>
            </w:pPr>
            <w:r>
              <w:rPr>
                <w:rFonts w:ascii="Calibri" w:eastAsia="Courier New" w:hAnsi="Calibri" w:cs="Courier New"/>
                <w:lang w:eastAsia="pl-PL"/>
              </w:rPr>
              <w:t>p</w:t>
            </w:r>
            <w:r w:rsidRPr="005A6C78">
              <w:rPr>
                <w:rFonts w:ascii="Calibri" w:eastAsia="Courier New" w:hAnsi="Calibri" w:cs="Courier New"/>
                <w:lang w:eastAsia="pl-PL"/>
              </w:rPr>
              <w:t xml:space="preserve">rzy przebudowie istniejących instalacji </w:t>
            </w:r>
            <w:r w:rsidRPr="005A6C78">
              <w:rPr>
                <w:rFonts w:ascii="Calibri" w:eastAsia="Courier New" w:hAnsi="Calibri" w:cs="Courier New"/>
                <w:u w:val="single"/>
                <w:lang w:eastAsia="pl-PL"/>
              </w:rPr>
              <w:t>należy</w:t>
            </w:r>
            <w:r w:rsidRPr="005A6C78">
              <w:rPr>
                <w:rFonts w:ascii="Calibri" w:eastAsia="Courier New" w:hAnsi="Calibri" w:cs="Courier New"/>
                <w:lang w:eastAsia="pl-PL"/>
              </w:rPr>
              <w:t xml:space="preserve"> wykonać połączenia bypasowe instalacji</w:t>
            </w:r>
            <w:r w:rsidR="002D0DAD">
              <w:rPr>
                <w:rFonts w:ascii="Calibri" w:eastAsia="Courier New" w:hAnsi="Calibri" w:cs="Courier New"/>
                <w:lang w:eastAsia="pl-PL"/>
              </w:rPr>
              <w:t xml:space="preserve">, </w:t>
            </w:r>
            <w:r w:rsidRPr="005A6C78">
              <w:rPr>
                <w:rFonts w:ascii="Calibri" w:eastAsia="Courier New" w:hAnsi="Calibri" w:cs="Courier New"/>
                <w:lang w:eastAsia="pl-PL"/>
              </w:rPr>
              <w:t xml:space="preserve">które zapewnią działanie instalacji szpitala do czasu ostatecznego przepięcia się do przebudowywanych instalacji </w:t>
            </w:r>
          </w:p>
          <w:p w14:paraId="2AC21FB1" w14:textId="77777777" w:rsidR="00AD341D" w:rsidRPr="00F20808" w:rsidRDefault="00AD341D" w:rsidP="00A27B54">
            <w:pPr>
              <w:numPr>
                <w:ilvl w:val="0"/>
                <w:numId w:val="206"/>
              </w:numPr>
              <w:ind w:left="272" w:hanging="272"/>
              <w:rPr>
                <w:lang w:eastAsia="pl-PL"/>
              </w:rPr>
            </w:pPr>
            <w:r>
              <w:rPr>
                <w:rFonts w:ascii="Calibri" w:eastAsia="Courier New" w:hAnsi="Calibri" w:cs="Courier New"/>
                <w:color w:val="000000" w:themeColor="text1"/>
                <w:lang w:eastAsia="pl-PL"/>
              </w:rPr>
              <w:t>wentylacja mechaniczna nawiewno-wywiewna zapewniająca min. 0,5 wym./godz.</w:t>
            </w:r>
          </w:p>
        </w:tc>
      </w:tr>
      <w:tr w:rsidR="00AD341D" w:rsidRPr="005B2C27" w14:paraId="2858CE76" w14:textId="77777777" w:rsidTr="00513EEC">
        <w:tc>
          <w:tcPr>
            <w:tcW w:w="836" w:type="dxa"/>
            <w:vMerge/>
            <w:tcBorders>
              <w:left w:val="single" w:sz="4" w:space="0" w:color="auto"/>
            </w:tcBorders>
            <w:shd w:val="clear" w:color="auto" w:fill="FFFFFF"/>
            <w:tcMar>
              <w:top w:w="28" w:type="dxa"/>
              <w:bottom w:w="28" w:type="dxa"/>
            </w:tcMar>
          </w:tcPr>
          <w:p w14:paraId="53D3BA6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CA3AED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E77D76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6908914" w14:textId="77777777" w:rsidR="00AD341D" w:rsidRPr="00C669DB"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przy modernizacji instalacji sanitarnych i </w:t>
            </w:r>
            <w:r w:rsidR="002D0DAD">
              <w:rPr>
                <w:rFonts w:ascii="Calibri" w:eastAsia="Courier New" w:hAnsi="Calibri" w:cs="Courier New"/>
                <w:color w:val="000000" w:themeColor="text1"/>
                <w:lang w:eastAsia="pl-PL"/>
              </w:rPr>
              <w:t>elektrycznych</w:t>
            </w:r>
            <w:r w:rsidRPr="1F67F812">
              <w:rPr>
                <w:rFonts w:ascii="Calibri" w:eastAsia="Courier New" w:hAnsi="Calibri" w:cs="Courier New"/>
                <w:color w:val="000000" w:themeColor="text1"/>
                <w:lang w:eastAsia="pl-PL"/>
              </w:rPr>
              <w:t xml:space="preserve"> należy istniejące gazy medyczne dopasować (przełożyć na niektórych odcinkach) do </w:t>
            </w:r>
            <w:r w:rsidR="00FB1AFE" w:rsidRPr="1F67F812">
              <w:rPr>
                <w:rFonts w:ascii="Calibri" w:eastAsia="Courier New" w:hAnsi="Calibri" w:cs="Courier New"/>
                <w:color w:val="000000" w:themeColor="text1"/>
                <w:lang w:eastAsia="pl-PL"/>
              </w:rPr>
              <w:t>modernizowanych instalacji</w:t>
            </w:r>
            <w:r w:rsidRPr="1F67F812">
              <w:rPr>
                <w:rFonts w:ascii="Calibri" w:eastAsia="Courier New" w:hAnsi="Calibri" w:cs="Courier New"/>
                <w:color w:val="000000" w:themeColor="text1"/>
                <w:lang w:eastAsia="pl-PL"/>
              </w:rPr>
              <w:t>, tak aby zostały spełnione warunki dostosowania istniejących ciągów komunikacyjnych do obowiązujących przepisów.</w:t>
            </w:r>
          </w:p>
          <w:p w14:paraId="31E7903E" w14:textId="77777777" w:rsidR="00AD341D" w:rsidRPr="00C669DB"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od punktu „C” zlikwidować stare przewody gazów medycznych pionu pgm 2 obsługujące stare sale operacyjne na parterze (obecnie są tam pomieszczenia SOR-u)</w:t>
            </w:r>
          </w:p>
          <w:p w14:paraId="1B957B69" w14:textId="77777777" w:rsidR="00AD341D" w:rsidRPr="00C669DB"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doprowadzić nową gałąź próżni V o średnicy 42x1,5 mm do punktu „D” istniejącej instalacji próżni i przed włączeniem zamontować zawór odcinający</w:t>
            </w:r>
          </w:p>
          <w:p w14:paraId="50AC194D" w14:textId="77777777" w:rsidR="00AD341D" w:rsidRPr="00C669DB"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doprowadzić nową gałęź sprężonego powietrza A o średnicy 28x1,5 mm do punktu „H” istniejącej instalacji sprężonego powietrza i przed włączeniem zamontować zawór odcinający</w:t>
            </w:r>
          </w:p>
          <w:p w14:paraId="7553749D" w14:textId="77777777" w:rsidR="00AD341D" w:rsidRPr="00C669DB"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wszystkie zawory na istniejących instalacjach gazów medycznych i nie trzymające szczelności wymienić na nowe</w:t>
            </w:r>
          </w:p>
          <w:p w14:paraId="1DAD9C7B" w14:textId="77777777" w:rsidR="00AD341D" w:rsidRPr="00C669DB"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oznaczyć przewody gazów medycznych </w:t>
            </w:r>
            <w:r w:rsidRPr="1F67F812">
              <w:rPr>
                <w:rFonts w:ascii="Calibri" w:eastAsia="Courier New" w:hAnsi="Calibri" w:cs="Courier New"/>
                <w:color w:val="000000" w:themeColor="text1"/>
                <w:lang w:eastAsia="pl-PL"/>
              </w:rPr>
              <w:lastRenderedPageBreak/>
              <w:t xml:space="preserve">kolorami zgodnie z normą i ich kierunki przepływu </w:t>
            </w:r>
          </w:p>
        </w:tc>
      </w:tr>
      <w:tr w:rsidR="00AD341D" w:rsidRPr="00DA5D64" w14:paraId="69F8A75F"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71F54C0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A7357A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5F58B4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7ED5A85"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SSP, DSO, KD (po uzgodnieniu z zamawiającym)</w:t>
            </w:r>
          </w:p>
          <w:p w14:paraId="07B6627B"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montaż koryt kablowych elektrycznych, elektrycznych ppoż</w:t>
            </w:r>
            <w:r w:rsidR="002D0DAD">
              <w:rPr>
                <w:rFonts w:ascii="Calibri" w:eastAsia="Courier New" w:hAnsi="Calibri" w:cs="Courier New"/>
                <w:lang w:eastAsia="pl-PL"/>
              </w:rPr>
              <w:t>.</w:t>
            </w:r>
            <w:r w:rsidRPr="00BB0EA5">
              <w:rPr>
                <w:rFonts w:ascii="Calibri" w:eastAsia="Courier New" w:hAnsi="Calibri" w:cs="Courier New"/>
                <w:lang w:eastAsia="pl-PL"/>
              </w:rPr>
              <w:t xml:space="preserve"> i teletechnicznych</w:t>
            </w:r>
          </w:p>
          <w:p w14:paraId="7AECCB11"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przenieść elementy instalacji zewnętrznego operatora telewizji do koryt teletechnicznych</w:t>
            </w:r>
          </w:p>
          <w:p w14:paraId="693748D4"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przenieść elementy instalacji radiokomunikacji SOR do koryt teletechnicznych</w:t>
            </w:r>
          </w:p>
          <w:p w14:paraId="08F1DE63"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wymiana linii wlz</w:t>
            </w:r>
          </w:p>
          <w:p w14:paraId="41ED289F"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 xml:space="preserve">zabezpieczenie </w:t>
            </w:r>
            <w:r w:rsidR="00FB1AFE" w:rsidRPr="00BB0EA5">
              <w:rPr>
                <w:rFonts w:ascii="Calibri" w:eastAsia="Courier New" w:hAnsi="Calibri" w:cs="Courier New"/>
                <w:lang w:eastAsia="pl-PL"/>
              </w:rPr>
              <w:t>ppoż.</w:t>
            </w:r>
            <w:r w:rsidRPr="00BB0EA5">
              <w:rPr>
                <w:rFonts w:ascii="Calibri" w:eastAsia="Courier New" w:hAnsi="Calibri" w:cs="Courier New"/>
                <w:lang w:eastAsia="pl-PL"/>
              </w:rPr>
              <w:t xml:space="preserve"> linii wlz</w:t>
            </w:r>
          </w:p>
          <w:p w14:paraId="423C3F7E"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 xml:space="preserve">uszczelnienie </w:t>
            </w:r>
            <w:r w:rsidR="00FB1AFE" w:rsidRPr="00BB0EA5">
              <w:rPr>
                <w:rFonts w:ascii="Calibri" w:eastAsia="Courier New" w:hAnsi="Calibri" w:cs="Courier New"/>
                <w:lang w:eastAsia="pl-PL"/>
              </w:rPr>
              <w:t>ppoż.</w:t>
            </w:r>
            <w:r w:rsidRPr="00BB0EA5">
              <w:rPr>
                <w:rFonts w:ascii="Calibri" w:eastAsia="Courier New" w:hAnsi="Calibri" w:cs="Courier New"/>
                <w:lang w:eastAsia="pl-PL"/>
              </w:rPr>
              <w:t xml:space="preserve"> przegród w ścianach</w:t>
            </w:r>
          </w:p>
          <w:p w14:paraId="1C5C958C"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wykonać oświetlenie szybów windowych uwzględniające możliwe czasowe zalewanie podszybia</w:t>
            </w:r>
          </w:p>
          <w:p w14:paraId="26E1EE5B"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 xml:space="preserve">montaż koryt kablowych elektrycznych, elektrycznych </w:t>
            </w:r>
            <w:r w:rsidR="00FB1AFE" w:rsidRPr="00BB0EA5">
              <w:rPr>
                <w:rFonts w:ascii="Calibri" w:eastAsia="Courier New" w:hAnsi="Calibri" w:cs="Courier New"/>
                <w:lang w:eastAsia="pl-PL"/>
              </w:rPr>
              <w:t>ppoż.</w:t>
            </w:r>
            <w:r w:rsidRPr="00BB0EA5">
              <w:rPr>
                <w:rFonts w:ascii="Calibri" w:eastAsia="Courier New" w:hAnsi="Calibri" w:cs="Courier New"/>
                <w:lang w:eastAsia="pl-PL"/>
              </w:rPr>
              <w:t xml:space="preserve"> i teletechnicznych</w:t>
            </w:r>
          </w:p>
          <w:p w14:paraId="4481F260"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wymiana istn. rozdzielnic elektrycznych</w:t>
            </w:r>
          </w:p>
          <w:p w14:paraId="483C1422"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uporządkowanie/wymiana kabli teleinformatycznych</w:t>
            </w:r>
          </w:p>
          <w:p w14:paraId="43DD2C3A"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wymiana istniejących przełącznic telefonicznych</w:t>
            </w:r>
          </w:p>
          <w:p w14:paraId="16F678AD"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088042E4"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w:t>
            </w:r>
            <w:r w:rsidRPr="00BB0EA5">
              <w:rPr>
                <w:rFonts w:eastAsia="Courier New" w:cs="Courier New"/>
                <w:lang w:eastAsia="pl-PL"/>
              </w:rPr>
              <w:t xml:space="preserve"> </w:t>
            </w:r>
            <w:r w:rsidRPr="00BB0EA5">
              <w:rPr>
                <w:rFonts w:ascii="Calibri" w:eastAsia="Courier New" w:hAnsi="Calibri" w:cs="Courier New"/>
                <w:lang w:eastAsia="pl-PL"/>
              </w:rPr>
              <w:t>i rezerwowanego</w:t>
            </w:r>
          </w:p>
          <w:p w14:paraId="3B92E797"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0DCB5FA1"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4E2059D0"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4A224E7D"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DSO</w:t>
            </w:r>
          </w:p>
          <w:p w14:paraId="2129E7A8"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CCTV</w:t>
            </w:r>
          </w:p>
          <w:p w14:paraId="5FA8CE2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 xml:space="preserve">przy przebudowie istniejących instalacji należy wykonać połączenia bypasowe </w:t>
            </w:r>
            <w:r w:rsidR="00FB1AFE" w:rsidRPr="00BB0EA5">
              <w:rPr>
                <w:rFonts w:ascii="Calibri" w:eastAsia="Courier New" w:hAnsi="Calibri" w:cs="Courier New"/>
                <w:lang w:eastAsia="pl-PL"/>
              </w:rPr>
              <w:t>instalacji</w:t>
            </w:r>
            <w:r w:rsidR="00FB1AFE">
              <w:rPr>
                <w:rFonts w:ascii="Calibri" w:eastAsia="Courier New" w:hAnsi="Calibri" w:cs="Courier New"/>
                <w:lang w:eastAsia="pl-PL"/>
              </w:rPr>
              <w:t xml:space="preserve">, </w:t>
            </w:r>
            <w:r w:rsidR="00FB1AFE" w:rsidRPr="00BB0EA5">
              <w:rPr>
                <w:rFonts w:ascii="Calibri" w:eastAsia="Courier New" w:hAnsi="Calibri" w:cs="Courier New"/>
                <w:lang w:eastAsia="pl-PL"/>
              </w:rPr>
              <w:t>które</w:t>
            </w:r>
            <w:r w:rsidRPr="00BB0EA5">
              <w:rPr>
                <w:rFonts w:ascii="Calibri" w:eastAsia="Courier New" w:hAnsi="Calibri" w:cs="Courier New"/>
                <w:lang w:eastAsia="pl-PL"/>
              </w:rPr>
              <w:t xml:space="preserve"> zapewnią działanie instalacji szpitala do czasu ostatecznego przepięcia się do przebudowywanych instalacji </w:t>
            </w:r>
          </w:p>
        </w:tc>
      </w:tr>
      <w:tr w:rsidR="00AD341D" w:rsidRPr="006E028A" w14:paraId="5E2B9DD0"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339CA1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B0BBC3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C4133B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C6B111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27B45A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w:t>
            </w:r>
            <w:r w:rsidRPr="1F67F812">
              <w:rPr>
                <w:rFonts w:ascii="Calibri" w:eastAsia="Times New Roman" w:hAnsi="Calibri" w:cs="Times New Roman"/>
                <w:color w:val="000000" w:themeColor="text1"/>
                <w:lang w:eastAsia="pl-PL"/>
              </w:rPr>
              <w:t xml:space="preserve"> dotyczy</w:t>
            </w:r>
          </w:p>
        </w:tc>
      </w:tr>
      <w:tr w:rsidR="00AD341D" w:rsidRPr="006E028A" w14:paraId="1956D16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A520A5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8641E1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43E290A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5D410A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39013D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12FC6636" w14:textId="77777777" w:rsidTr="00513EEC">
        <w:tc>
          <w:tcPr>
            <w:tcW w:w="836" w:type="dxa"/>
            <w:vMerge/>
            <w:tcBorders>
              <w:left w:val="single" w:sz="4" w:space="0" w:color="auto"/>
            </w:tcBorders>
            <w:shd w:val="clear" w:color="auto" w:fill="FFFFFF"/>
            <w:tcMar>
              <w:top w:w="28" w:type="dxa"/>
              <w:bottom w:w="28" w:type="dxa"/>
            </w:tcMar>
          </w:tcPr>
          <w:p w14:paraId="32AC97F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24EAB0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F03421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B0C634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54A31C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fragmentu ściany pod nowy otwór drzwiowy</w:t>
            </w:r>
          </w:p>
          <w:p w14:paraId="2A63762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ścianki działowej</w:t>
            </w:r>
          </w:p>
          <w:p w14:paraId="44B99DF9"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skucie istniejących tynków i wykonanie nowych   tynków cementowo – wapiennych </w:t>
            </w:r>
            <w:r w:rsidRPr="1F67F812">
              <w:rPr>
                <w:rFonts w:ascii="Calibri" w:eastAsia="Times New Roman" w:hAnsi="Calibri" w:cs="Times New Roman"/>
                <w:color w:val="000000" w:themeColor="text1"/>
                <w:lang w:eastAsia="pl-PL"/>
              </w:rPr>
              <w:lastRenderedPageBreak/>
              <w:t>kat. IV, powierzchnie wyrównywać twardymi gładziami szpachlowymi w poziomie szpachlowania PSG 4</w:t>
            </w:r>
          </w:p>
          <w:p w14:paraId="1FEE3C71" w14:textId="77777777" w:rsidR="00AD341D" w:rsidRPr="004729A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przepierzenie natrysków - kabiny systemowe:</w:t>
            </w:r>
            <w:r w:rsidR="00035F81">
              <w:rPr>
                <w:rFonts w:ascii="Calibri" w:eastAsia="Times New Roman" w:hAnsi="Calibri" w:cs="Times New Roman"/>
                <w:color w:val="000000" w:themeColor="text1"/>
                <w:lang w:eastAsia="pl-PL"/>
              </w:rPr>
              <w:t xml:space="preserve"> </w:t>
            </w:r>
            <w:r w:rsidRPr="1F67F812">
              <w:rPr>
                <w:rFonts w:ascii="Calibri" w:eastAsia="Times New Roman" w:hAnsi="Calibri" w:cs="Times New Roman"/>
                <w:color w:val="000000" w:themeColor="text1"/>
                <w:lang w:eastAsia="pl-PL"/>
              </w:rPr>
              <w:t>min. 20 mm grubości laminowane płyty wiórowe – wilgocioodporne – z profilami aluminiowymi anodowanymi. Nóżki ze stali nierdzewnej</w:t>
            </w:r>
          </w:p>
          <w:p w14:paraId="11916C8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 xml:space="preserve">glazura do wysokości sufitu. </w:t>
            </w:r>
            <w:r w:rsidRPr="0061535B">
              <w:rPr>
                <w:rFonts w:ascii="Calibri" w:hAnsi="Calibri"/>
              </w:rPr>
              <w:t>Fuga o szerokości nie większej niż 2,0 mm, połączenia płytek w narożnikach wypukłych z zastosowaniem listew łącznikowych</w:t>
            </w:r>
          </w:p>
        </w:tc>
      </w:tr>
      <w:tr w:rsidR="00AD341D" w:rsidRPr="006E028A" w14:paraId="271EFAC3" w14:textId="77777777" w:rsidTr="00513EEC">
        <w:tc>
          <w:tcPr>
            <w:tcW w:w="836" w:type="dxa"/>
            <w:vMerge/>
            <w:tcBorders>
              <w:left w:val="single" w:sz="4" w:space="0" w:color="auto"/>
            </w:tcBorders>
            <w:shd w:val="clear" w:color="auto" w:fill="FFFFFF"/>
            <w:tcMar>
              <w:top w:w="28" w:type="dxa"/>
              <w:bottom w:w="28" w:type="dxa"/>
            </w:tcMar>
          </w:tcPr>
          <w:p w14:paraId="77E9D4D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09666C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4F1250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2263D6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00DA92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4A6C7647" w14:textId="77777777" w:rsidTr="00513EEC">
        <w:tc>
          <w:tcPr>
            <w:tcW w:w="836" w:type="dxa"/>
            <w:vMerge/>
            <w:tcBorders>
              <w:left w:val="single" w:sz="4" w:space="0" w:color="auto"/>
            </w:tcBorders>
            <w:shd w:val="clear" w:color="auto" w:fill="FFFFFF"/>
            <w:tcMar>
              <w:top w:w="28" w:type="dxa"/>
              <w:bottom w:w="28" w:type="dxa"/>
            </w:tcMar>
          </w:tcPr>
          <w:p w14:paraId="6A86CA2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006344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9114AA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76A0352" w14:textId="77777777" w:rsidR="00AD341D" w:rsidRPr="00C669DB" w:rsidRDefault="00AD341D" w:rsidP="00A27B54">
            <w:pPr>
              <w:pStyle w:val="Akapitzlist"/>
              <w:widowControl w:val="0"/>
              <w:numPr>
                <w:ilvl w:val="0"/>
                <w:numId w:val="206"/>
              </w:numPr>
              <w:ind w:left="232" w:hanging="232"/>
              <w:rPr>
                <w:lang w:eastAsia="pl-PL"/>
              </w:rPr>
            </w:pPr>
            <w:r w:rsidRPr="00A20DFB">
              <w:rPr>
                <w:rFonts w:ascii="Calibri" w:eastAsia="Courier New" w:hAnsi="Calibri" w:cs="Courier New"/>
                <w:lang w:eastAsia="pl-PL"/>
              </w:rPr>
              <w:t xml:space="preserve">demontaż istniejących instalacji wod.-kan. i c.o. i </w:t>
            </w:r>
            <w:r w:rsidRPr="00C669DB">
              <w:rPr>
                <w:rFonts w:ascii="Calibri" w:eastAsia="Courier New" w:hAnsi="Calibri" w:cs="Courier New"/>
                <w:lang w:eastAsia="pl-PL"/>
              </w:rPr>
              <w:t>wentylacji</w:t>
            </w:r>
          </w:p>
          <w:p w14:paraId="490E3708"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wykonanie nowych podłączeń wody do nowych przyborów sanitarnych</w:t>
            </w:r>
          </w:p>
          <w:p w14:paraId="41620A5E"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podłączenie odpływów z przyborów i wpustów podłogowych do kanalizacji sanitarnej po sprawdzeniu wcześniej stanu technicznego i drożności przewodów kanalizacji sanitarnej prowadzonej w posadzce.</w:t>
            </w:r>
          </w:p>
          <w:p w14:paraId="69349788" w14:textId="77777777" w:rsidR="00AD341D" w:rsidRPr="007A28D4" w:rsidRDefault="00AD341D" w:rsidP="00A27B54">
            <w:pPr>
              <w:widowControl w:val="0"/>
              <w:numPr>
                <w:ilvl w:val="0"/>
                <w:numId w:val="206"/>
              </w:numPr>
              <w:spacing w:after="160"/>
              <w:ind w:left="274" w:hanging="274"/>
              <w:contextualSpacing/>
              <w:rPr>
                <w:lang w:eastAsia="pl-PL"/>
              </w:rPr>
            </w:pPr>
            <w:r w:rsidRPr="1F67F812">
              <w:rPr>
                <w:lang w:eastAsia="pl-PL"/>
              </w:rPr>
              <w:t xml:space="preserve">wykonanie odkrywek w celu określenia lokalizacji instalacji kanalizacji sanitarnej </w:t>
            </w:r>
            <w:r w:rsidR="00FB1AFE" w:rsidRPr="1F67F812">
              <w:rPr>
                <w:lang w:eastAsia="pl-PL"/>
              </w:rPr>
              <w:t>pod posadzkowej</w:t>
            </w:r>
          </w:p>
          <w:p w14:paraId="21A61F04"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montaż grzejnika drabinkowego lub panelowego ocynkowanego wraz z zaworem termostatycznym i głowica termosta</w:t>
            </w:r>
            <w:r w:rsidR="00035F81">
              <w:rPr>
                <w:rFonts w:ascii="Calibri" w:eastAsia="Courier New" w:hAnsi="Calibri" w:cs="Courier New"/>
                <w:lang w:eastAsia="pl-PL"/>
              </w:rPr>
              <w:t>t</w:t>
            </w:r>
            <w:r w:rsidRPr="00A20DFB">
              <w:rPr>
                <w:rFonts w:ascii="Calibri" w:eastAsia="Courier New" w:hAnsi="Calibri" w:cs="Courier New"/>
                <w:lang w:eastAsia="pl-PL"/>
              </w:rPr>
              <w:t>yczną</w:t>
            </w:r>
          </w:p>
          <w:p w14:paraId="7D00916D"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podłączenie grzejnika do instalacji c.o.</w:t>
            </w:r>
          </w:p>
          <w:p w14:paraId="19D7EC8D" w14:textId="77777777" w:rsidR="00AD341D" w:rsidRPr="00043104" w:rsidRDefault="00AD341D" w:rsidP="00A27B54">
            <w:pPr>
              <w:widowControl w:val="0"/>
              <w:numPr>
                <w:ilvl w:val="0"/>
                <w:numId w:val="206"/>
              </w:numPr>
              <w:spacing w:after="160"/>
              <w:ind w:left="274" w:hanging="274"/>
              <w:contextualSpacing/>
              <w:rPr>
                <w:lang w:eastAsia="pl-PL"/>
              </w:rPr>
            </w:pPr>
            <w:r>
              <w:rPr>
                <w:rFonts w:ascii="Calibri" w:eastAsia="Courier New" w:hAnsi="Calibri" w:cs="Courier New"/>
                <w:lang w:eastAsia="pl-PL"/>
              </w:rPr>
              <w:t>w</w:t>
            </w:r>
            <w:r w:rsidRPr="00A20DFB">
              <w:rPr>
                <w:rFonts w:ascii="Calibri" w:eastAsia="Courier New" w:hAnsi="Calibri" w:cs="Courier New"/>
                <w:lang w:eastAsia="pl-PL"/>
              </w:rPr>
              <w:t>entylacja mechaniczna nawiewno-wywiewna zapewniająca min. 5 wym</w:t>
            </w:r>
            <w:r>
              <w:rPr>
                <w:rFonts w:ascii="Calibri" w:eastAsia="Courier New" w:hAnsi="Calibri" w:cs="Courier New"/>
                <w:lang w:eastAsia="pl-PL"/>
              </w:rPr>
              <w:t>.</w:t>
            </w:r>
            <w:r w:rsidRPr="00A20DFB">
              <w:rPr>
                <w:rFonts w:ascii="Calibri" w:eastAsia="Courier New" w:hAnsi="Calibri" w:cs="Courier New"/>
                <w:lang w:eastAsia="pl-PL"/>
              </w:rPr>
              <w:t xml:space="preserve">/godz. </w:t>
            </w:r>
          </w:p>
          <w:p w14:paraId="0B9A8AB5" w14:textId="77777777" w:rsidR="00AD341D" w:rsidRDefault="00AD341D" w:rsidP="00727F88">
            <w:pPr>
              <w:widowControl w:val="0"/>
              <w:spacing w:after="160"/>
              <w:ind w:left="274"/>
              <w:contextualSpacing/>
              <w:rPr>
                <w:rFonts w:ascii="Calibri" w:eastAsia="Courier New" w:hAnsi="Calibri" w:cs="Courier New"/>
                <w:lang w:eastAsia="pl-PL"/>
              </w:rPr>
            </w:pPr>
            <w:r w:rsidRPr="00A20DFB">
              <w:rPr>
                <w:rFonts w:ascii="Calibri" w:eastAsia="Courier New" w:hAnsi="Calibri" w:cs="Courier New"/>
                <w:lang w:eastAsia="pl-PL"/>
              </w:rPr>
              <w:t>Z WC osobny wyciąg 50m</w:t>
            </w:r>
            <w:r w:rsidRPr="00A20DFB">
              <w:rPr>
                <w:rFonts w:ascii="Calibri" w:eastAsia="Courier New" w:hAnsi="Calibri" w:cs="Courier New"/>
                <w:vertAlign w:val="superscript"/>
                <w:lang w:eastAsia="pl-PL"/>
              </w:rPr>
              <w:t>3</w:t>
            </w:r>
            <w:r w:rsidRPr="00A20DFB">
              <w:rPr>
                <w:rFonts w:ascii="Calibri" w:eastAsia="Courier New" w:hAnsi="Calibri" w:cs="Courier New"/>
                <w:lang w:eastAsia="pl-PL"/>
              </w:rPr>
              <w:t>/h</w:t>
            </w:r>
          </w:p>
          <w:p w14:paraId="42C7FF0C" w14:textId="77777777" w:rsidR="00AD341D" w:rsidRPr="00F803A5" w:rsidRDefault="00AD341D" w:rsidP="00A27B54">
            <w:pPr>
              <w:widowControl w:val="0"/>
              <w:numPr>
                <w:ilvl w:val="0"/>
                <w:numId w:val="216"/>
              </w:numPr>
              <w:ind w:left="221" w:hanging="221"/>
              <w:contextualSpacing/>
              <w:rPr>
                <w:rFonts w:cstheme="minorHAnsi"/>
                <w:lang w:eastAsia="pl-PL"/>
              </w:rPr>
            </w:pPr>
            <w:r w:rsidRPr="00F803A5">
              <w:rPr>
                <w:rFonts w:cstheme="minorHAnsi"/>
                <w:lang w:eastAsia="pl-PL"/>
              </w:rPr>
              <w:t>wyposażenie:</w:t>
            </w:r>
          </w:p>
          <w:p w14:paraId="0D90392B" w14:textId="77777777" w:rsidR="00AD341D" w:rsidRPr="00F803A5" w:rsidRDefault="00AD341D" w:rsidP="00727F88">
            <w:pPr>
              <w:widowControl w:val="0"/>
              <w:ind w:left="221"/>
              <w:contextualSpacing/>
              <w:rPr>
                <w:rFonts w:ascii="Calibri" w:hAnsi="Calibri" w:cs="Arial"/>
              </w:rPr>
            </w:pPr>
            <w:r w:rsidRPr="00F803A5">
              <w:rPr>
                <w:rFonts w:ascii="Calibri" w:hAnsi="Calibri" w:cs="Arial"/>
              </w:rPr>
              <w:t>- umywalka z baterią jednogłowicową chromowaną stojącą z ruchomą wylewką chromowaną, z półnogą lub syfonem chromowanym – 2 szt.;</w:t>
            </w:r>
          </w:p>
          <w:p w14:paraId="70EDD6DF" w14:textId="77777777" w:rsidR="00AD341D" w:rsidRPr="00F803A5" w:rsidRDefault="00AD341D" w:rsidP="00727F88">
            <w:pPr>
              <w:ind w:left="221"/>
              <w:rPr>
                <w:rFonts w:ascii="Calibri" w:hAnsi="Calibri" w:cs="Arial"/>
              </w:rPr>
            </w:pPr>
            <w:r w:rsidRPr="00F803A5">
              <w:rPr>
                <w:rFonts w:ascii="Calibri" w:hAnsi="Calibri" w:cs="Arial"/>
              </w:rPr>
              <w:t>- brodzik o jak najniższym profilu z drzwiami prysznicowymi wraz z baterią jednogłowicową chromowaną, słuchawką, uchwytem –2 szt.</w:t>
            </w:r>
          </w:p>
          <w:p w14:paraId="6F592850" w14:textId="77777777" w:rsidR="00AD341D" w:rsidRPr="00A20DFB" w:rsidRDefault="00AD341D" w:rsidP="00727F88">
            <w:pPr>
              <w:widowControl w:val="0"/>
              <w:spacing w:after="160"/>
              <w:ind w:left="274"/>
              <w:contextualSpacing/>
              <w:rPr>
                <w:lang w:eastAsia="pl-PL"/>
              </w:rPr>
            </w:pPr>
            <w:r w:rsidRPr="00F803A5">
              <w:rPr>
                <w:rFonts w:ascii="Calibri" w:hAnsi="Calibri" w:cs="Arial"/>
              </w:rPr>
              <w:t xml:space="preserve">- kompakt podwieszany ze stelażem - 1 </w:t>
            </w:r>
            <w:r w:rsidR="00FB1AFE" w:rsidRPr="00F803A5">
              <w:rPr>
                <w:rFonts w:ascii="Calibri" w:hAnsi="Calibri" w:cs="Arial"/>
              </w:rPr>
              <w:t>szt.</w:t>
            </w:r>
          </w:p>
        </w:tc>
      </w:tr>
      <w:tr w:rsidR="00AD341D" w:rsidRPr="005B2C27" w14:paraId="44A8B6FC" w14:textId="77777777" w:rsidTr="00513EEC">
        <w:tc>
          <w:tcPr>
            <w:tcW w:w="836" w:type="dxa"/>
            <w:vMerge/>
            <w:tcBorders>
              <w:left w:val="single" w:sz="4" w:space="0" w:color="auto"/>
            </w:tcBorders>
            <w:shd w:val="clear" w:color="auto" w:fill="FFFFFF"/>
            <w:tcMar>
              <w:top w:w="28" w:type="dxa"/>
              <w:bottom w:w="28" w:type="dxa"/>
            </w:tcMar>
          </w:tcPr>
          <w:p w14:paraId="3E026D5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E28890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41CB74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CAF85B2"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00FE3D16"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1780B9A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05F799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9C9411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8D407DF"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SSP (po uzgodnieniu z zamawiającym)</w:t>
            </w:r>
          </w:p>
          <w:p w14:paraId="693EC608"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284020D0"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3F37815D"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lastRenderedPageBreak/>
              <w:t>instalacja oświetlenia awaryjnego</w:t>
            </w:r>
          </w:p>
          <w:p w14:paraId="4F6A904C"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462E8056" w14:textId="77777777" w:rsidR="00AD341D" w:rsidRPr="00E83357"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6E028A" w14:paraId="514FF17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47A204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3.0.4</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C36035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Szatnia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4F2BE08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150DBF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612FBB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F42D99F"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2EFA62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EC6991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3EBB63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4B92E1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F29523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1A72D4A0" w14:textId="77777777" w:rsidTr="00513EEC">
        <w:tc>
          <w:tcPr>
            <w:tcW w:w="836" w:type="dxa"/>
            <w:vMerge/>
            <w:tcBorders>
              <w:left w:val="single" w:sz="4" w:space="0" w:color="auto"/>
            </w:tcBorders>
            <w:shd w:val="clear" w:color="auto" w:fill="FFFFFF"/>
            <w:tcMar>
              <w:top w:w="28" w:type="dxa"/>
              <w:bottom w:w="28" w:type="dxa"/>
            </w:tcMar>
          </w:tcPr>
          <w:p w14:paraId="22A38EF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7B06A4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5EA09B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E84CA3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74E740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wyburzenie fragmentów ściany nośnej pod nowe przejścia </w:t>
            </w:r>
          </w:p>
          <w:p w14:paraId="67C6E8EB"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zamurowanie otworu drzwiowego, w technologii tradycyjnej, </w:t>
            </w:r>
            <w:r w:rsidRPr="009648C7">
              <w:rPr>
                <w:rFonts w:cs="Arial"/>
              </w:rPr>
              <w:t xml:space="preserve">z cegły pełnej kl. 10 na zaprawie </w:t>
            </w:r>
            <w:r w:rsidR="00FB1AFE" w:rsidRPr="009648C7">
              <w:rPr>
                <w:rFonts w:cs="Arial"/>
              </w:rPr>
              <w:t>cem. –</w:t>
            </w:r>
            <w:r w:rsidRPr="009648C7">
              <w:rPr>
                <w:rFonts w:cs="Arial"/>
              </w:rPr>
              <w:t>wap. marki 5</w:t>
            </w:r>
          </w:p>
          <w:p w14:paraId="54E2632D"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0C038D18"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demontaż stolarki drzwiowej</w:t>
            </w:r>
          </w:p>
          <w:p w14:paraId="7F4879B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tc>
      </w:tr>
      <w:tr w:rsidR="00AD341D" w:rsidRPr="006E028A" w14:paraId="72FD01D3" w14:textId="77777777" w:rsidTr="00513EEC">
        <w:tc>
          <w:tcPr>
            <w:tcW w:w="836" w:type="dxa"/>
            <w:vMerge/>
            <w:tcBorders>
              <w:left w:val="single" w:sz="4" w:space="0" w:color="auto"/>
            </w:tcBorders>
            <w:shd w:val="clear" w:color="auto" w:fill="FFFFFF"/>
            <w:tcMar>
              <w:top w:w="28" w:type="dxa"/>
              <w:bottom w:w="28" w:type="dxa"/>
            </w:tcMar>
          </w:tcPr>
          <w:p w14:paraId="4253C1E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243D66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F85DCF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D7A4FC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854A9DF"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3305724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367C7563" w14:textId="77777777" w:rsidTr="00513EEC">
        <w:tc>
          <w:tcPr>
            <w:tcW w:w="836" w:type="dxa"/>
            <w:vMerge/>
            <w:tcBorders>
              <w:left w:val="single" w:sz="4" w:space="0" w:color="auto"/>
            </w:tcBorders>
            <w:shd w:val="clear" w:color="auto" w:fill="FFFFFF"/>
            <w:tcMar>
              <w:top w:w="28" w:type="dxa"/>
              <w:bottom w:w="28" w:type="dxa"/>
            </w:tcMar>
          </w:tcPr>
          <w:p w14:paraId="6F3BF02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979667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15D53D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465A902" w14:textId="77777777" w:rsidR="00AD341D" w:rsidRPr="00C669DB"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demontaż istniejącej umywalki wraz z przył</w:t>
            </w:r>
            <w:r w:rsidR="00035F81">
              <w:rPr>
                <w:color w:val="000000" w:themeColor="text1"/>
                <w:lang w:eastAsia="pl-PL"/>
              </w:rPr>
              <w:t>ą</w:t>
            </w:r>
            <w:r w:rsidRPr="1F67F812">
              <w:rPr>
                <w:color w:val="000000" w:themeColor="text1"/>
                <w:lang w:eastAsia="pl-PL"/>
              </w:rPr>
              <w:t>czami wody i kanalizacji sanitarnej</w:t>
            </w:r>
          </w:p>
          <w:p w14:paraId="6B11862B"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color w:val="000000" w:themeColor="text1"/>
                <w:lang w:eastAsia="pl-PL"/>
              </w:rPr>
              <w:t>d</w:t>
            </w:r>
            <w:r w:rsidRPr="000A7A05">
              <w:rPr>
                <w:rFonts w:ascii="Calibri" w:eastAsia="Courier New" w:hAnsi="Calibri" w:cs="Courier New"/>
                <w:color w:val="000000" w:themeColor="text1"/>
                <w:lang w:eastAsia="pl-PL"/>
              </w:rPr>
              <w:t>emontaż istniejących grzejników z podłączeniami</w:t>
            </w:r>
          </w:p>
          <w:p w14:paraId="1A5514A9" w14:textId="77777777" w:rsidR="00AD341D" w:rsidRPr="000A7A05"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 xml:space="preserve">ontaż grzejników wraz z zaworami i głowicami termostatycznymi </w:t>
            </w:r>
          </w:p>
          <w:p w14:paraId="4D0666BE" w14:textId="77777777" w:rsidR="00AD341D" w:rsidRPr="00700A86"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p</w:t>
            </w:r>
            <w:r w:rsidRPr="00A83FA0">
              <w:rPr>
                <w:rFonts w:ascii="Calibri" w:eastAsia="Courier New" w:hAnsi="Calibri" w:cs="Courier New"/>
                <w:color w:val="000000" w:themeColor="text1"/>
                <w:lang w:eastAsia="pl-PL"/>
              </w:rPr>
              <w:t xml:space="preserve">odłączenie grzejników do instalacji </w:t>
            </w:r>
            <w:r>
              <w:rPr>
                <w:rFonts w:ascii="Calibri" w:eastAsia="Courier New" w:hAnsi="Calibri" w:cs="Courier New"/>
                <w:color w:val="000000" w:themeColor="text1"/>
                <w:lang w:eastAsia="pl-PL"/>
              </w:rPr>
              <w:t>c.o.</w:t>
            </w:r>
          </w:p>
          <w:p w14:paraId="09A06E94" w14:textId="77777777" w:rsidR="00AD341D" w:rsidRPr="008D3C1E" w:rsidRDefault="00AD341D" w:rsidP="00A27B54">
            <w:pPr>
              <w:widowControl w:val="0"/>
              <w:numPr>
                <w:ilvl w:val="0"/>
                <w:numId w:val="206"/>
              </w:numPr>
              <w:ind w:left="274" w:hanging="274"/>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s</w:t>
            </w:r>
            <w:r w:rsidRPr="00A83FA0">
              <w:rPr>
                <w:rFonts w:ascii="Calibri" w:eastAsia="Courier New" w:hAnsi="Calibri" w:cs="Courier New"/>
                <w:color w:val="000000" w:themeColor="text1"/>
                <w:lang w:eastAsia="pl-PL"/>
              </w:rPr>
              <w:t xml:space="preserve">prawdzić stan techniczny istn. instalacji </w:t>
            </w:r>
            <w:r>
              <w:rPr>
                <w:rFonts w:ascii="Calibri" w:eastAsia="Courier New" w:hAnsi="Calibri" w:cs="Courier New"/>
                <w:color w:val="000000" w:themeColor="text1"/>
                <w:lang w:eastAsia="pl-PL"/>
              </w:rPr>
              <w:t xml:space="preserve">przebiegających w pomieszczeniu </w:t>
            </w:r>
            <w:r w:rsidRPr="00A83FA0">
              <w:rPr>
                <w:rFonts w:ascii="Calibri" w:eastAsia="Courier New" w:hAnsi="Calibri" w:cs="Courier New"/>
                <w:color w:val="000000" w:themeColor="text1"/>
                <w:lang w:eastAsia="pl-PL"/>
              </w:rPr>
              <w:t>w przypadku złego stanu wymienić przewody na nowe</w:t>
            </w:r>
          </w:p>
          <w:p w14:paraId="6ABED84A" w14:textId="77777777" w:rsidR="00AD341D" w:rsidRPr="005B2C27" w:rsidRDefault="00AD341D" w:rsidP="00A27B54">
            <w:pPr>
              <w:widowControl w:val="0"/>
              <w:numPr>
                <w:ilvl w:val="0"/>
                <w:numId w:val="206"/>
              </w:numPr>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003C77">
              <w:rPr>
                <w:rFonts w:ascii="Calibri" w:eastAsia="Courier New" w:hAnsi="Calibri" w:cs="Courier New"/>
                <w:lang w:eastAsia="pl-PL"/>
              </w:rPr>
              <w:t>entylacja mechaniczna nawiewno-</w:t>
            </w:r>
            <w:r w:rsidRPr="00003C77">
              <w:rPr>
                <w:rFonts w:ascii="Calibri" w:eastAsia="Courier New" w:hAnsi="Calibri" w:cs="Courier New"/>
                <w:lang w:eastAsia="pl-PL"/>
              </w:rPr>
              <w:lastRenderedPageBreak/>
              <w:t>wywiewna zapewniająca min. 4 wym</w:t>
            </w:r>
            <w:r>
              <w:rPr>
                <w:rFonts w:ascii="Calibri" w:eastAsia="Courier New" w:hAnsi="Calibri" w:cs="Courier New"/>
                <w:lang w:eastAsia="pl-PL"/>
              </w:rPr>
              <w:t>.</w:t>
            </w:r>
            <w:r w:rsidRPr="00003C77">
              <w:rPr>
                <w:rFonts w:ascii="Calibri" w:eastAsia="Courier New" w:hAnsi="Calibri" w:cs="Courier New"/>
                <w:lang w:eastAsia="pl-PL"/>
              </w:rPr>
              <w:t xml:space="preserve">/godz. </w:t>
            </w:r>
          </w:p>
        </w:tc>
      </w:tr>
      <w:tr w:rsidR="00AD341D" w:rsidRPr="005B2C27" w14:paraId="1DB10678" w14:textId="77777777" w:rsidTr="00513EEC">
        <w:tc>
          <w:tcPr>
            <w:tcW w:w="836" w:type="dxa"/>
            <w:vMerge/>
            <w:tcBorders>
              <w:left w:val="single" w:sz="4" w:space="0" w:color="auto"/>
            </w:tcBorders>
            <w:shd w:val="clear" w:color="auto" w:fill="FFFFFF"/>
            <w:tcMar>
              <w:top w:w="28" w:type="dxa"/>
              <w:bottom w:w="28" w:type="dxa"/>
            </w:tcMar>
          </w:tcPr>
          <w:p w14:paraId="5FB01D0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25642A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247C17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5D66A1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5326770D"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B51E4B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FC0000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03CD9AD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1BA91B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SSP (po uzgodnieniu z zamawiającym)</w:t>
            </w:r>
          </w:p>
          <w:p w14:paraId="6D74B7E6"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31BFE90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2A5B35F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083213B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042ACB78"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78CC5D5B" w14:textId="77777777" w:rsidR="00AD341D" w:rsidRPr="00E83357"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5B2C27" w14:paraId="17E5C0FC"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5B2057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988749C" w14:textId="77777777" w:rsidR="00AD341D"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Pom.</w:t>
            </w:r>
          </w:p>
          <w:p w14:paraId="22EE380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gospodarcze</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7E71BB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81FDCE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96B63F0" w14:textId="77777777" w:rsidR="00AD341D" w:rsidRPr="00D8413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5B2C27" w14:paraId="01CDB26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6429525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049E3A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4DAF28A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3B858B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230B64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5B2C27" w14:paraId="4B548E9A" w14:textId="77777777" w:rsidTr="00513EEC">
        <w:tc>
          <w:tcPr>
            <w:tcW w:w="836" w:type="dxa"/>
            <w:vMerge/>
            <w:tcBorders>
              <w:left w:val="single" w:sz="4" w:space="0" w:color="auto"/>
            </w:tcBorders>
            <w:shd w:val="clear" w:color="auto" w:fill="FFFFFF"/>
            <w:tcMar>
              <w:top w:w="28" w:type="dxa"/>
              <w:bottom w:w="28" w:type="dxa"/>
            </w:tcMar>
          </w:tcPr>
          <w:p w14:paraId="4B42403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7A617D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9ED2A68"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A80C46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8FC71F9"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77AD384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 xml:space="preserve">glazura do wysokości sufitu. </w:t>
            </w:r>
            <w:r w:rsidRPr="0061535B">
              <w:rPr>
                <w:rFonts w:ascii="Calibri" w:hAnsi="Calibri"/>
              </w:rPr>
              <w:t>Fuga o szerokości nie większej niż 2,0 mm, połączenia płytek w narożnikach wypukłych z zastosowaniem listew łącznikowych</w:t>
            </w:r>
          </w:p>
        </w:tc>
      </w:tr>
      <w:tr w:rsidR="00AD341D" w:rsidRPr="005B2C27" w14:paraId="096835A0" w14:textId="77777777" w:rsidTr="00513EEC">
        <w:tc>
          <w:tcPr>
            <w:tcW w:w="836" w:type="dxa"/>
            <w:vMerge/>
            <w:tcBorders>
              <w:left w:val="single" w:sz="4" w:space="0" w:color="auto"/>
            </w:tcBorders>
            <w:shd w:val="clear" w:color="auto" w:fill="FFFFFF"/>
            <w:tcMar>
              <w:top w:w="28" w:type="dxa"/>
              <w:bottom w:w="28" w:type="dxa"/>
            </w:tcMar>
          </w:tcPr>
          <w:p w14:paraId="05EF743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E49A29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9EF616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F79AC5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9D5C80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5B2C27" w14:paraId="3703198E" w14:textId="77777777" w:rsidTr="00513EEC">
        <w:tc>
          <w:tcPr>
            <w:tcW w:w="836" w:type="dxa"/>
            <w:vMerge/>
            <w:tcBorders>
              <w:left w:val="single" w:sz="4" w:space="0" w:color="auto"/>
            </w:tcBorders>
            <w:shd w:val="clear" w:color="auto" w:fill="FFFFFF"/>
            <w:tcMar>
              <w:top w:w="28" w:type="dxa"/>
              <w:bottom w:w="28" w:type="dxa"/>
            </w:tcMar>
          </w:tcPr>
          <w:p w14:paraId="7DDDF69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74AEDC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090D82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FC19A2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sprawdzić stan techniczny przebiegających przez pomieszczenie instalacji </w:t>
            </w:r>
          </w:p>
          <w:p w14:paraId="71447EC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izolacji </w:t>
            </w:r>
            <w:r w:rsidR="00FB1AFE" w:rsidRPr="1F67F812">
              <w:rPr>
                <w:rFonts w:ascii="Calibri" w:eastAsia="Courier New" w:hAnsi="Calibri" w:cs="Courier New"/>
                <w:color w:val="000000" w:themeColor="text1"/>
                <w:lang w:eastAsia="pl-PL"/>
              </w:rPr>
              <w:t>termicznej na</w:t>
            </w:r>
            <w:r w:rsidRPr="1F67F812">
              <w:rPr>
                <w:rFonts w:ascii="Calibri" w:eastAsia="Courier New" w:hAnsi="Calibri" w:cs="Courier New"/>
                <w:color w:val="000000" w:themeColor="text1"/>
                <w:lang w:eastAsia="pl-PL"/>
              </w:rPr>
              <w:t xml:space="preserve"> spełniającą wymogi Dz.U.75 </w:t>
            </w:r>
            <w:r w:rsidR="00FB1AFE" w:rsidRPr="1F67F812">
              <w:rPr>
                <w:rFonts w:ascii="Calibri" w:eastAsia="Courier New" w:hAnsi="Calibri" w:cs="Courier New"/>
                <w:color w:val="000000" w:themeColor="text1"/>
                <w:lang w:eastAsia="pl-PL"/>
              </w:rPr>
              <w:t>poz.</w:t>
            </w:r>
            <w:r w:rsidRPr="1F67F812">
              <w:rPr>
                <w:rFonts w:ascii="Calibri" w:eastAsia="Courier New" w:hAnsi="Calibri" w:cs="Courier New"/>
                <w:color w:val="000000" w:themeColor="text1"/>
                <w:lang w:eastAsia="pl-PL"/>
              </w:rPr>
              <w:t xml:space="preserve"> 690.</w:t>
            </w:r>
          </w:p>
          <w:p w14:paraId="6BC138D7" w14:textId="77777777" w:rsidR="00AD341D" w:rsidRPr="00F803A5"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003C77">
              <w:rPr>
                <w:rFonts w:ascii="Calibri" w:eastAsia="Courier New" w:hAnsi="Calibri" w:cs="Courier New"/>
                <w:lang w:eastAsia="pl-PL"/>
              </w:rPr>
              <w:t>entylacja mechaniczna nawiewno-wywiewna zapewniająca min. 0,5 wym</w:t>
            </w:r>
            <w:r>
              <w:rPr>
                <w:rFonts w:ascii="Calibri" w:eastAsia="Courier New" w:hAnsi="Calibri" w:cs="Courier New"/>
                <w:lang w:eastAsia="pl-PL"/>
              </w:rPr>
              <w:t>.</w:t>
            </w:r>
            <w:r w:rsidRPr="00003C77">
              <w:rPr>
                <w:rFonts w:ascii="Calibri" w:eastAsia="Courier New" w:hAnsi="Calibri" w:cs="Courier New"/>
                <w:lang w:eastAsia="pl-PL"/>
              </w:rPr>
              <w:t>/godz.</w:t>
            </w:r>
          </w:p>
          <w:p w14:paraId="6EAE7D20"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wyposażenie - istniejące</w:t>
            </w:r>
          </w:p>
        </w:tc>
      </w:tr>
      <w:tr w:rsidR="00AD341D" w:rsidRPr="005B2C27" w14:paraId="777142B1" w14:textId="77777777" w:rsidTr="00513EEC">
        <w:tc>
          <w:tcPr>
            <w:tcW w:w="836" w:type="dxa"/>
            <w:vMerge/>
            <w:tcBorders>
              <w:left w:val="single" w:sz="4" w:space="0" w:color="auto"/>
            </w:tcBorders>
            <w:shd w:val="clear" w:color="auto" w:fill="FFFFFF"/>
            <w:tcMar>
              <w:top w:w="28" w:type="dxa"/>
              <w:bottom w:w="28" w:type="dxa"/>
            </w:tcMar>
          </w:tcPr>
          <w:p w14:paraId="0CF829D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769DB0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30343D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4DD1A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6B06D294"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4F187BA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94BCF1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C548C0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28BFCE0"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SSP (po uzgodnieniu z zamawiającym)</w:t>
            </w:r>
          </w:p>
          <w:p w14:paraId="4F70D040"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35F20DE8"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220C41E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4B499688"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6120C828"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41AB7DD3" w14:textId="77777777" w:rsidR="00AD341D" w:rsidRPr="00E83357"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6E028A" w14:paraId="103DAE24"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FC96A2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3.0.6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CFB4EA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Węzeł sanitarny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0049AA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BADF7F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C0ED63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35680D8F"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94E55C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D3C62D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0A8C5D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5BBC7D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FEE560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48E4FB67" w14:textId="77777777" w:rsidTr="00513EEC">
        <w:tc>
          <w:tcPr>
            <w:tcW w:w="836" w:type="dxa"/>
            <w:vMerge/>
            <w:tcBorders>
              <w:left w:val="single" w:sz="4" w:space="0" w:color="auto"/>
            </w:tcBorders>
            <w:shd w:val="clear" w:color="auto" w:fill="FFFFFF"/>
            <w:tcMar>
              <w:top w:w="28" w:type="dxa"/>
              <w:bottom w:w="28" w:type="dxa"/>
            </w:tcMar>
          </w:tcPr>
          <w:p w14:paraId="73DD02C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0C1B39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212789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A964E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29065F8"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68A4A2DF" w14:textId="77777777" w:rsidR="00AD341D" w:rsidRDefault="00AD341D" w:rsidP="00A27B54">
            <w:pPr>
              <w:widowControl w:val="0"/>
              <w:numPr>
                <w:ilvl w:val="0"/>
                <w:numId w:val="206"/>
              </w:numPr>
              <w:ind w:left="272" w:hanging="272"/>
              <w:contextualSpacing/>
              <w:rPr>
                <w:rFonts w:ascii="Calibri" w:eastAsia="Times New Roman" w:hAnsi="Calibri" w:cs="Times New Roman"/>
                <w:color w:val="000000" w:themeColor="text1"/>
                <w:lang w:eastAsia="pl-PL"/>
              </w:rPr>
            </w:pPr>
            <w:r w:rsidRPr="009648C7">
              <w:rPr>
                <w:rFonts w:ascii="Calibri" w:hAnsi="Calibri" w:cs="Arial"/>
              </w:rPr>
              <w:t xml:space="preserve">ściany kabiny </w:t>
            </w:r>
            <w:r w:rsidR="00FB1AFE" w:rsidRPr="009648C7">
              <w:rPr>
                <w:rFonts w:ascii="Calibri" w:hAnsi="Calibri" w:cs="Arial"/>
              </w:rPr>
              <w:t>WC</w:t>
            </w:r>
            <w:r w:rsidRPr="009648C7">
              <w:rPr>
                <w:rFonts w:ascii="Calibri" w:hAnsi="Calibri" w:cs="Arial"/>
              </w:rPr>
              <w:t xml:space="preserve"> </w:t>
            </w:r>
            <w:r w:rsidRPr="009648C7">
              <w:rPr>
                <w:rFonts w:ascii="Calibri" w:hAnsi="Calibri" w:cs="Calibri"/>
              </w:rPr>
              <w:t>typu lekkiego z płyt gipsowo – kartonowych wodoodpornych gr. 2 x 12,5 mm na ruszcie stalowym systemowym, wypełnienie z wełny mineralnej</w:t>
            </w:r>
            <w:r w:rsidRPr="1F67F812">
              <w:rPr>
                <w:rFonts w:ascii="Calibri" w:eastAsia="Times New Roman" w:hAnsi="Calibri" w:cs="Times New Roman"/>
                <w:color w:val="000000" w:themeColor="text1"/>
                <w:lang w:eastAsia="pl-PL"/>
              </w:rPr>
              <w:t xml:space="preserve"> </w:t>
            </w:r>
          </w:p>
          <w:p w14:paraId="0F0945AB"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przepierzenie natrysków - kabiny systemowe: min. 20 mm grubości laminowane płyty wiórowe – wilgocioodporne – z profilami aluminiowymi anodowanymi. Nóżki ze stali nierdzewnej</w:t>
            </w:r>
          </w:p>
          <w:p w14:paraId="71C25FE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 xml:space="preserve">glazura do wysokości sufitu. </w:t>
            </w:r>
            <w:r w:rsidRPr="0061535B">
              <w:rPr>
                <w:rFonts w:ascii="Calibri" w:hAnsi="Calibri"/>
              </w:rPr>
              <w:t>Fuga o szerokości nie większej niż 2,0 mm, połączenia płytek w narożnikach wypukłych z zastosowaniem listew łącznikowych</w:t>
            </w:r>
          </w:p>
        </w:tc>
      </w:tr>
      <w:tr w:rsidR="00AD341D" w:rsidRPr="006E028A" w14:paraId="48F859B5" w14:textId="77777777" w:rsidTr="00513EEC">
        <w:tc>
          <w:tcPr>
            <w:tcW w:w="836" w:type="dxa"/>
            <w:vMerge/>
            <w:tcBorders>
              <w:left w:val="single" w:sz="4" w:space="0" w:color="auto"/>
            </w:tcBorders>
            <w:shd w:val="clear" w:color="auto" w:fill="FFFFFF"/>
            <w:tcMar>
              <w:top w:w="28" w:type="dxa"/>
              <w:bottom w:w="28" w:type="dxa"/>
            </w:tcMar>
          </w:tcPr>
          <w:p w14:paraId="138D6EF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3E6DDB0"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AD3684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B534BB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58DB8D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02E60FDC" w14:textId="77777777" w:rsidTr="00513EEC">
        <w:tc>
          <w:tcPr>
            <w:tcW w:w="836" w:type="dxa"/>
            <w:vMerge/>
            <w:tcBorders>
              <w:left w:val="single" w:sz="4" w:space="0" w:color="auto"/>
            </w:tcBorders>
            <w:shd w:val="clear" w:color="auto" w:fill="FFFFFF"/>
            <w:tcMar>
              <w:top w:w="28" w:type="dxa"/>
              <w:bottom w:w="28" w:type="dxa"/>
            </w:tcMar>
          </w:tcPr>
          <w:p w14:paraId="7A96538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40FA65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76DC70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783206"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w:t>
            </w:r>
            <w:r w:rsidRPr="000A7A05">
              <w:rPr>
                <w:rFonts w:ascii="Calibri" w:eastAsia="Courier New" w:hAnsi="Calibri" w:cs="Courier New"/>
                <w:color w:val="000000" w:themeColor="text1"/>
                <w:lang w:eastAsia="pl-PL"/>
              </w:rPr>
              <w:t>ykonanie nowych podłączeń wody do nowych przyborów sanitarnych</w:t>
            </w:r>
            <w:r>
              <w:rPr>
                <w:rFonts w:ascii="Calibri" w:eastAsia="Courier New" w:hAnsi="Calibri" w:cs="Courier New"/>
                <w:color w:val="000000" w:themeColor="text1"/>
                <w:lang w:eastAsia="pl-PL"/>
              </w:rPr>
              <w:t xml:space="preserve"> </w:t>
            </w:r>
          </w:p>
          <w:p w14:paraId="43240704" w14:textId="77777777" w:rsidR="00AD341D" w:rsidRPr="003B5371"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odpływów z przyborów i wpustów podłogowych do kanalizacji sanitarnej po sprawdzeniu wcześniej stanu technicznego i drożności przewodów kanalizacji sanitarnej prowadzonej w posadzce.</w:t>
            </w:r>
          </w:p>
          <w:p w14:paraId="582E0170"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 ks</w:t>
            </w:r>
          </w:p>
          <w:p w14:paraId="77FA0F7C" w14:textId="77777777" w:rsidR="00AD341D" w:rsidRPr="00C669DB" w:rsidRDefault="00AD341D" w:rsidP="00A27B54">
            <w:pPr>
              <w:widowControl w:val="0"/>
              <w:numPr>
                <w:ilvl w:val="0"/>
                <w:numId w:val="206"/>
              </w:numPr>
              <w:spacing w:after="160"/>
              <w:ind w:left="274" w:hanging="274"/>
              <w:contextualSpacing/>
              <w:rPr>
                <w:color w:val="000000" w:themeColor="text1"/>
                <w:lang w:eastAsia="pl-PL"/>
              </w:rPr>
            </w:pPr>
            <w:r w:rsidRPr="1F67F812">
              <w:rPr>
                <w:rFonts w:eastAsia="Courier New"/>
                <w:color w:val="000000" w:themeColor="text1"/>
                <w:lang w:eastAsia="pl-PL"/>
              </w:rPr>
              <w:t xml:space="preserve">montaż grzejnika drabinkowego lub panelowego ocynkowanego wraz z </w:t>
            </w:r>
            <w:r w:rsidR="00FB1AFE" w:rsidRPr="1F67F812">
              <w:rPr>
                <w:rFonts w:eastAsia="Courier New"/>
                <w:color w:val="000000" w:themeColor="text1"/>
                <w:lang w:eastAsia="pl-PL"/>
              </w:rPr>
              <w:t>zaworami</w:t>
            </w:r>
          </w:p>
          <w:p w14:paraId="4F30F42B" w14:textId="77777777" w:rsidR="00AD341D" w:rsidRPr="00C669DB" w:rsidRDefault="00AD341D" w:rsidP="00727F88">
            <w:pPr>
              <w:widowControl w:val="0"/>
              <w:spacing w:after="160"/>
              <w:ind w:left="274"/>
              <w:contextualSpacing/>
              <w:rPr>
                <w:color w:val="000000" w:themeColor="text1"/>
                <w:lang w:eastAsia="pl-PL"/>
              </w:rPr>
            </w:pPr>
            <w:r w:rsidRPr="1F67F812">
              <w:rPr>
                <w:color w:val="000000" w:themeColor="text1"/>
                <w:lang w:eastAsia="pl-PL"/>
              </w:rPr>
              <w:t>termostatycznymi i głowicą termostatyczną</w:t>
            </w:r>
          </w:p>
          <w:p w14:paraId="2413F3A8" w14:textId="77777777" w:rsidR="00AD341D" w:rsidRPr="00D657DA"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lastRenderedPageBreak/>
              <w:t>p</w:t>
            </w:r>
            <w:r w:rsidRPr="000A7A05">
              <w:rPr>
                <w:rFonts w:ascii="Calibri" w:eastAsia="Courier New" w:hAnsi="Calibri" w:cs="Courier New"/>
                <w:color w:val="000000" w:themeColor="text1"/>
                <w:lang w:eastAsia="pl-PL"/>
              </w:rPr>
              <w:t>odłączenie grzejnika do instalacji c.o.</w:t>
            </w:r>
          </w:p>
          <w:p w14:paraId="2C774C4C" w14:textId="77777777" w:rsidR="00AD341D" w:rsidRPr="00043104"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lang w:eastAsia="pl-PL"/>
              </w:rPr>
              <w:t>w</w:t>
            </w:r>
            <w:r w:rsidRPr="00A20DFB">
              <w:rPr>
                <w:rFonts w:ascii="Calibri" w:eastAsia="Courier New" w:hAnsi="Calibri" w:cs="Courier New"/>
                <w:lang w:eastAsia="pl-PL"/>
              </w:rPr>
              <w:t>entylacja mechaniczna nawiewno-wywiewna zapewniająca min. 5 wym</w:t>
            </w:r>
            <w:r>
              <w:rPr>
                <w:rFonts w:ascii="Calibri" w:eastAsia="Courier New" w:hAnsi="Calibri" w:cs="Courier New"/>
                <w:lang w:eastAsia="pl-PL"/>
              </w:rPr>
              <w:t>.</w:t>
            </w:r>
            <w:r w:rsidRPr="00A20DFB">
              <w:rPr>
                <w:rFonts w:ascii="Calibri" w:eastAsia="Courier New" w:hAnsi="Calibri" w:cs="Courier New"/>
                <w:lang w:eastAsia="pl-PL"/>
              </w:rPr>
              <w:t xml:space="preserve">/godz. </w:t>
            </w:r>
          </w:p>
          <w:p w14:paraId="77B6D865" w14:textId="77777777" w:rsidR="00AD341D" w:rsidRDefault="00AD341D" w:rsidP="00727F88">
            <w:pPr>
              <w:widowControl w:val="0"/>
              <w:spacing w:after="160"/>
              <w:ind w:left="274"/>
              <w:contextualSpacing/>
              <w:rPr>
                <w:rFonts w:ascii="Calibri" w:eastAsia="Courier New" w:hAnsi="Calibri" w:cs="Courier New"/>
                <w:lang w:eastAsia="pl-PL"/>
              </w:rPr>
            </w:pPr>
            <w:r w:rsidRPr="00A20DFB">
              <w:rPr>
                <w:rFonts w:ascii="Calibri" w:eastAsia="Courier New" w:hAnsi="Calibri" w:cs="Courier New"/>
                <w:lang w:eastAsia="pl-PL"/>
              </w:rPr>
              <w:t>Z WC osobny wyciąg 50m</w:t>
            </w:r>
            <w:r w:rsidRPr="00A20DFB">
              <w:rPr>
                <w:rFonts w:ascii="Calibri" w:eastAsia="Courier New" w:hAnsi="Calibri" w:cs="Courier New"/>
                <w:vertAlign w:val="superscript"/>
                <w:lang w:eastAsia="pl-PL"/>
              </w:rPr>
              <w:t>3</w:t>
            </w:r>
            <w:r w:rsidRPr="00A20DFB">
              <w:rPr>
                <w:rFonts w:ascii="Calibri" w:eastAsia="Courier New" w:hAnsi="Calibri" w:cs="Courier New"/>
                <w:lang w:eastAsia="pl-PL"/>
              </w:rPr>
              <w:t>/h</w:t>
            </w:r>
          </w:p>
          <w:p w14:paraId="3C98A443" w14:textId="77777777" w:rsidR="00AD341D" w:rsidRPr="00F803A5" w:rsidRDefault="00AD341D" w:rsidP="00A27B54">
            <w:pPr>
              <w:widowControl w:val="0"/>
              <w:numPr>
                <w:ilvl w:val="0"/>
                <w:numId w:val="216"/>
              </w:numPr>
              <w:ind w:left="221" w:hanging="221"/>
              <w:contextualSpacing/>
              <w:rPr>
                <w:rFonts w:cstheme="minorHAnsi"/>
                <w:lang w:eastAsia="pl-PL"/>
              </w:rPr>
            </w:pPr>
            <w:r w:rsidRPr="00F803A5">
              <w:rPr>
                <w:rFonts w:cstheme="minorHAnsi"/>
                <w:lang w:eastAsia="pl-PL"/>
              </w:rPr>
              <w:t>wyposażenie:</w:t>
            </w:r>
          </w:p>
          <w:p w14:paraId="46E264B3" w14:textId="77777777" w:rsidR="00AD341D" w:rsidRPr="00F803A5" w:rsidRDefault="00AD341D" w:rsidP="00727F88">
            <w:pPr>
              <w:widowControl w:val="0"/>
              <w:ind w:left="221"/>
              <w:contextualSpacing/>
              <w:rPr>
                <w:rFonts w:ascii="Calibri" w:hAnsi="Calibri" w:cs="Arial"/>
              </w:rPr>
            </w:pPr>
            <w:r w:rsidRPr="00F803A5">
              <w:rPr>
                <w:rFonts w:ascii="Calibri" w:hAnsi="Calibri" w:cs="Arial"/>
              </w:rPr>
              <w:t>- umywalka z baterią jednogłowicową chromowaną stojącą z ruchomą wylewką chromowaną, z półnogą lub syfonem chromowanym – 2 szt.;</w:t>
            </w:r>
          </w:p>
          <w:p w14:paraId="763DF001" w14:textId="77777777" w:rsidR="00AD341D" w:rsidRPr="00F803A5" w:rsidRDefault="00AD341D" w:rsidP="00727F88">
            <w:pPr>
              <w:ind w:left="221"/>
              <w:rPr>
                <w:rFonts w:ascii="Calibri" w:hAnsi="Calibri" w:cs="Arial"/>
              </w:rPr>
            </w:pPr>
            <w:r w:rsidRPr="00F803A5">
              <w:rPr>
                <w:rFonts w:ascii="Calibri" w:hAnsi="Calibri" w:cs="Arial"/>
              </w:rPr>
              <w:t>- brodzik o jak najniższym profilu z drzwiami prysznicowymi wraz z baterią jednogłowicową chromowaną, słuchawką, uchwytem –2 szt.</w:t>
            </w:r>
          </w:p>
          <w:p w14:paraId="412D536B" w14:textId="77777777" w:rsidR="00AD341D" w:rsidRPr="00C669DB" w:rsidRDefault="00AD341D" w:rsidP="00727F88">
            <w:pPr>
              <w:widowControl w:val="0"/>
              <w:spacing w:after="160"/>
              <w:ind w:left="274"/>
              <w:contextualSpacing/>
              <w:rPr>
                <w:color w:val="000000" w:themeColor="text1"/>
                <w:lang w:eastAsia="pl-PL"/>
              </w:rPr>
            </w:pPr>
            <w:r w:rsidRPr="00F803A5">
              <w:rPr>
                <w:rFonts w:ascii="Calibri" w:hAnsi="Calibri" w:cs="Arial"/>
              </w:rPr>
              <w:t>- kompakt podwieszany ze stelażem - 1 szt</w:t>
            </w:r>
            <w:r w:rsidR="00035F81">
              <w:rPr>
                <w:rFonts w:ascii="Calibri" w:hAnsi="Calibri" w:cs="Arial"/>
              </w:rPr>
              <w:t>.</w:t>
            </w:r>
          </w:p>
        </w:tc>
      </w:tr>
      <w:tr w:rsidR="00AD341D" w:rsidRPr="005B2C27" w14:paraId="3A5B0542" w14:textId="77777777" w:rsidTr="00513EEC">
        <w:tc>
          <w:tcPr>
            <w:tcW w:w="836" w:type="dxa"/>
            <w:vMerge/>
            <w:tcBorders>
              <w:left w:val="single" w:sz="4" w:space="0" w:color="auto"/>
            </w:tcBorders>
            <w:shd w:val="clear" w:color="auto" w:fill="FFFFFF"/>
            <w:tcMar>
              <w:top w:w="28" w:type="dxa"/>
              <w:bottom w:w="28" w:type="dxa"/>
            </w:tcMar>
          </w:tcPr>
          <w:p w14:paraId="4EFB122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0F575D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3B563C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0C1EAD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F8EC42B"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0E595E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2B5CD5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392479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DD110F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5883EA6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57C37CC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0195D913"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6CB56306"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05A4D512" w14:textId="77777777" w:rsidR="00AD341D" w:rsidRPr="00E83357"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6E028A" w14:paraId="127731C5"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43087B0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37650B2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Szatnia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A6A56F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C976CF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3B354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0D066308"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1BD11B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D5E117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CD1F17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D28E87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56A608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186C6FE2" w14:textId="77777777" w:rsidTr="00513EEC">
        <w:tc>
          <w:tcPr>
            <w:tcW w:w="836" w:type="dxa"/>
            <w:vMerge/>
            <w:tcBorders>
              <w:left w:val="single" w:sz="4" w:space="0" w:color="auto"/>
            </w:tcBorders>
            <w:shd w:val="clear" w:color="auto" w:fill="FFFFFF"/>
            <w:tcMar>
              <w:top w:w="28" w:type="dxa"/>
              <w:bottom w:w="28" w:type="dxa"/>
            </w:tcMar>
          </w:tcPr>
          <w:p w14:paraId="4911D5B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C41977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B5C87F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7D929D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26AA1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fragmentu ściany nośnej pod nowy otwór drzwiowy z korytarza 3.0.2</w:t>
            </w:r>
          </w:p>
          <w:p w14:paraId="2357385A"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częściowe zamurowanie istniejącego otworu drzwiowego technologii tradycyjnej, </w:t>
            </w:r>
            <w:r w:rsidRPr="009648C7">
              <w:rPr>
                <w:rFonts w:cs="Arial"/>
              </w:rPr>
              <w:t xml:space="preserve">z cegły pełnej kl. 10 na zaprawie </w:t>
            </w:r>
            <w:r w:rsidR="00FB1AFE" w:rsidRPr="009648C7">
              <w:rPr>
                <w:rFonts w:cs="Arial"/>
              </w:rPr>
              <w:t>cem. –</w:t>
            </w:r>
            <w:r w:rsidRPr="009648C7">
              <w:rPr>
                <w:rFonts w:cs="Arial"/>
              </w:rPr>
              <w:t>wap. marki 5</w:t>
            </w:r>
          </w:p>
          <w:p w14:paraId="641996EE"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44C0182E"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 xml:space="preserve">lateksowa odporna na szorowanie, </w:t>
            </w:r>
            <w:r w:rsidRPr="00C92F9D">
              <w:rPr>
                <w:rFonts w:ascii="Calibri" w:hAnsi="Calibri"/>
              </w:rPr>
              <w:lastRenderedPageBreak/>
              <w:t>bezzapachowa o wysokiej sile krycia – 1 klasy, posiadająca atest dopuszczający do stosowania w obiektach służby zdrowia</w:t>
            </w:r>
          </w:p>
        </w:tc>
      </w:tr>
      <w:tr w:rsidR="00AD341D" w:rsidRPr="006E028A" w14:paraId="19C49C05" w14:textId="77777777" w:rsidTr="00513EEC">
        <w:tc>
          <w:tcPr>
            <w:tcW w:w="836" w:type="dxa"/>
            <w:vMerge/>
            <w:tcBorders>
              <w:left w:val="single" w:sz="4" w:space="0" w:color="auto"/>
            </w:tcBorders>
            <w:shd w:val="clear" w:color="auto" w:fill="FFFFFF"/>
            <w:tcMar>
              <w:top w:w="28" w:type="dxa"/>
              <w:bottom w:w="28" w:type="dxa"/>
            </w:tcMar>
          </w:tcPr>
          <w:p w14:paraId="130CFC6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43BEA4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998D24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6C8F30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620DEBC"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460DC82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1170267E" w14:textId="77777777" w:rsidTr="00513EEC">
        <w:tc>
          <w:tcPr>
            <w:tcW w:w="836" w:type="dxa"/>
            <w:vMerge/>
            <w:tcBorders>
              <w:left w:val="single" w:sz="4" w:space="0" w:color="auto"/>
            </w:tcBorders>
            <w:shd w:val="clear" w:color="auto" w:fill="FFFFFF"/>
            <w:tcMar>
              <w:top w:w="28" w:type="dxa"/>
              <w:bottom w:w="28" w:type="dxa"/>
            </w:tcMar>
          </w:tcPr>
          <w:p w14:paraId="26A23E7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9431C1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E9A904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A9DC46A"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color w:val="000000" w:themeColor="text1"/>
                <w:lang w:eastAsia="pl-PL"/>
              </w:rPr>
              <w:t>d</w:t>
            </w:r>
            <w:r w:rsidRPr="000A7A05">
              <w:rPr>
                <w:rFonts w:ascii="Calibri" w:eastAsia="Courier New" w:hAnsi="Calibri" w:cs="Courier New"/>
                <w:color w:val="000000" w:themeColor="text1"/>
                <w:lang w:eastAsia="pl-PL"/>
              </w:rPr>
              <w:t>emontaż istniejących grzejników z podłączeniami</w:t>
            </w:r>
          </w:p>
          <w:p w14:paraId="4185016E" w14:textId="77777777" w:rsidR="00AD341D" w:rsidRPr="000A7A05"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grzejników wraz z zaworami i głowicami termostatycznymi oraz zestawami przyłączeniowymi</w:t>
            </w:r>
          </w:p>
          <w:p w14:paraId="2694BA85" w14:textId="77777777" w:rsidR="00AD341D" w:rsidRPr="000A7A05"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grzejników do instalacji prowadzonych nad posadzką</w:t>
            </w:r>
          </w:p>
          <w:p w14:paraId="32C446D3" w14:textId="77777777" w:rsidR="00AD341D"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s</w:t>
            </w:r>
            <w:r w:rsidRPr="000A7A05">
              <w:rPr>
                <w:rFonts w:ascii="Calibri" w:eastAsia="Courier New" w:hAnsi="Calibri" w:cs="Courier New"/>
                <w:color w:val="000000" w:themeColor="text1"/>
                <w:lang w:eastAsia="pl-PL"/>
              </w:rPr>
              <w:t>prawdzić stan techniczny istn. instalacji w przypadku złego stanu wymienić przewody na nowe</w:t>
            </w:r>
          </w:p>
          <w:p w14:paraId="2EDDE392" w14:textId="77777777" w:rsidR="00AD341D" w:rsidRPr="00C669DB"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lang w:eastAsia="pl-PL"/>
              </w:rPr>
              <w:t>w</w:t>
            </w:r>
            <w:r w:rsidRPr="00E15479">
              <w:rPr>
                <w:rFonts w:ascii="Calibri" w:eastAsia="Courier New" w:hAnsi="Calibri" w:cs="Courier New"/>
                <w:lang w:eastAsia="pl-PL"/>
              </w:rPr>
              <w:t>entylacja mechaniczna nawiewno-wywiewna zapewniająca min. 4 wym</w:t>
            </w:r>
            <w:r>
              <w:rPr>
                <w:rFonts w:ascii="Calibri" w:eastAsia="Courier New" w:hAnsi="Calibri" w:cs="Courier New"/>
                <w:lang w:eastAsia="pl-PL"/>
              </w:rPr>
              <w:t>.</w:t>
            </w:r>
            <w:r w:rsidRPr="00E15479">
              <w:rPr>
                <w:rFonts w:ascii="Calibri" w:eastAsia="Courier New" w:hAnsi="Calibri" w:cs="Courier New"/>
                <w:lang w:eastAsia="pl-PL"/>
              </w:rPr>
              <w:t>/godz</w:t>
            </w:r>
            <w:r>
              <w:rPr>
                <w:rFonts w:ascii="Calibri" w:eastAsia="Courier New" w:hAnsi="Calibri" w:cs="Courier New"/>
                <w:lang w:eastAsia="pl-PL"/>
              </w:rPr>
              <w:t>.</w:t>
            </w:r>
          </w:p>
        </w:tc>
      </w:tr>
      <w:tr w:rsidR="00AD341D" w:rsidRPr="005B2C27" w14:paraId="7211A486" w14:textId="77777777" w:rsidTr="00513EEC">
        <w:tc>
          <w:tcPr>
            <w:tcW w:w="836" w:type="dxa"/>
            <w:vMerge/>
            <w:tcBorders>
              <w:left w:val="single" w:sz="4" w:space="0" w:color="auto"/>
            </w:tcBorders>
            <w:shd w:val="clear" w:color="auto" w:fill="FFFFFF"/>
            <w:tcMar>
              <w:top w:w="28" w:type="dxa"/>
              <w:bottom w:w="28" w:type="dxa"/>
            </w:tcMar>
          </w:tcPr>
          <w:p w14:paraId="16816A1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DCEF42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7795E2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61EAE4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07137756"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9E19FB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FBA07A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EC3698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9B4492C"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3467CA6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0CCC3B0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1200D66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452D1D7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6ED0D42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5C676ED3" w14:textId="77777777" w:rsidR="00AD341D" w:rsidRPr="00ED163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5B2C27" w14:paraId="0E129890"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0D5DA3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72022E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Brudownik „Angio”</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6E7CBF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5897B4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64A5E5B" w14:textId="77777777" w:rsidR="00AD341D" w:rsidRPr="00D8413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5B2C27" w14:paraId="43A04B56"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A73751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A5F2C8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703CDE2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A249D6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B804E4"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5B2C27" w14:paraId="3FCB2DF5" w14:textId="77777777" w:rsidTr="00513EEC">
        <w:tc>
          <w:tcPr>
            <w:tcW w:w="836" w:type="dxa"/>
            <w:vMerge/>
            <w:tcBorders>
              <w:left w:val="single" w:sz="4" w:space="0" w:color="auto"/>
            </w:tcBorders>
            <w:shd w:val="clear" w:color="auto" w:fill="FFFFFF"/>
            <w:tcMar>
              <w:top w:w="28" w:type="dxa"/>
              <w:bottom w:w="28" w:type="dxa"/>
            </w:tcMar>
          </w:tcPr>
          <w:p w14:paraId="7776F80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A164A4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42CA44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FA6A51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71720EB"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3D56A380" w14:textId="77777777" w:rsidR="00AD341D" w:rsidRPr="00D8413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 xml:space="preserve">glazura do wysokości sufitu. </w:t>
            </w:r>
            <w:r w:rsidRPr="0061535B">
              <w:rPr>
                <w:rFonts w:ascii="Calibri" w:hAnsi="Calibri"/>
              </w:rPr>
              <w:t>Fuga o szerokości nie większej niż 2,0 mm, połączenia płytek w narożnikach wypukłych z zastosowaniem listew łącznikowych</w:t>
            </w:r>
          </w:p>
        </w:tc>
      </w:tr>
      <w:tr w:rsidR="00AD341D" w:rsidRPr="005B2C27" w14:paraId="2D1A7E01" w14:textId="77777777" w:rsidTr="00513EEC">
        <w:tc>
          <w:tcPr>
            <w:tcW w:w="836" w:type="dxa"/>
            <w:vMerge/>
            <w:tcBorders>
              <w:left w:val="single" w:sz="4" w:space="0" w:color="auto"/>
            </w:tcBorders>
            <w:shd w:val="clear" w:color="auto" w:fill="FFFFFF"/>
            <w:tcMar>
              <w:top w:w="28" w:type="dxa"/>
              <w:bottom w:w="28" w:type="dxa"/>
            </w:tcMar>
          </w:tcPr>
          <w:p w14:paraId="70AEDC4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F458C8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A2DC15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85EB81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4C8240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5B2C27" w14:paraId="148D6BA0" w14:textId="77777777" w:rsidTr="00513EEC">
        <w:tc>
          <w:tcPr>
            <w:tcW w:w="836" w:type="dxa"/>
            <w:vMerge/>
            <w:tcBorders>
              <w:left w:val="single" w:sz="4" w:space="0" w:color="auto"/>
            </w:tcBorders>
            <w:shd w:val="clear" w:color="auto" w:fill="FFFFFF"/>
            <w:tcMar>
              <w:top w:w="28" w:type="dxa"/>
              <w:bottom w:w="28" w:type="dxa"/>
            </w:tcMar>
          </w:tcPr>
          <w:p w14:paraId="6C60A9F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364DB5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F3E9EF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0667E0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sprawdzić stan techniczny przebiegających przez pomieszczenie instalacji </w:t>
            </w:r>
          </w:p>
          <w:p w14:paraId="76FE4AE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lastRenderedPageBreak/>
              <w:t xml:space="preserve">wymiana izolacji </w:t>
            </w:r>
            <w:r w:rsidR="00FB1AFE" w:rsidRPr="1F67F812">
              <w:rPr>
                <w:rFonts w:ascii="Calibri" w:eastAsia="Courier New" w:hAnsi="Calibri" w:cs="Courier New"/>
                <w:color w:val="000000" w:themeColor="text1"/>
                <w:lang w:eastAsia="pl-PL"/>
              </w:rPr>
              <w:t>termicznej na</w:t>
            </w:r>
            <w:r w:rsidRPr="1F67F812">
              <w:rPr>
                <w:rFonts w:ascii="Calibri" w:eastAsia="Courier New" w:hAnsi="Calibri" w:cs="Courier New"/>
                <w:color w:val="000000" w:themeColor="text1"/>
                <w:lang w:eastAsia="pl-PL"/>
              </w:rPr>
              <w:t xml:space="preserve"> spełniającą wymogi Dz.U.75 </w:t>
            </w:r>
            <w:r w:rsidR="00FB1AFE" w:rsidRPr="1F67F812">
              <w:rPr>
                <w:rFonts w:ascii="Calibri" w:eastAsia="Courier New" w:hAnsi="Calibri" w:cs="Courier New"/>
                <w:color w:val="000000" w:themeColor="text1"/>
                <w:lang w:eastAsia="pl-PL"/>
              </w:rPr>
              <w:t>poz.</w:t>
            </w:r>
            <w:r w:rsidRPr="1F67F812">
              <w:rPr>
                <w:rFonts w:ascii="Calibri" w:eastAsia="Courier New" w:hAnsi="Calibri" w:cs="Courier New"/>
                <w:color w:val="000000" w:themeColor="text1"/>
                <w:lang w:eastAsia="pl-PL"/>
              </w:rPr>
              <w:t xml:space="preserve"> 690.</w:t>
            </w:r>
          </w:p>
        </w:tc>
      </w:tr>
      <w:tr w:rsidR="00AD341D" w:rsidRPr="005B2C27" w14:paraId="5DB84B7E" w14:textId="77777777" w:rsidTr="00513EEC">
        <w:tc>
          <w:tcPr>
            <w:tcW w:w="836" w:type="dxa"/>
            <w:vMerge/>
            <w:tcBorders>
              <w:left w:val="single" w:sz="4" w:space="0" w:color="auto"/>
            </w:tcBorders>
            <w:shd w:val="clear" w:color="auto" w:fill="FFFFFF"/>
            <w:tcMar>
              <w:top w:w="28" w:type="dxa"/>
              <w:bottom w:w="28" w:type="dxa"/>
            </w:tcMar>
          </w:tcPr>
          <w:p w14:paraId="10668ED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982FDB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14D0C8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3E5B0B1"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B3A0247"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2350EC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88467E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A937FB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798263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SSP (po uzgodnieniu z zamawiającym)</w:t>
            </w:r>
          </w:p>
          <w:p w14:paraId="12FEDA6F"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560E8E9E"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0782296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277A29E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14A58D0F"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2E2136A4" w14:textId="77777777" w:rsidR="00AD341D" w:rsidRPr="00ED163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6E028A" w14:paraId="387899DB"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B76295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3.0.9</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F1C0C3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Węzeł cieplny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20DD3F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7890B0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F79387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49A2E4B1"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5B331D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68CB3D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1EDB2C2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93A664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071B66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naprawa podłoża poprzez uzupełnienie i wyrównanie ubytków</w:t>
            </w:r>
          </w:p>
          <w:p w14:paraId="156EC796" w14:textId="77777777" w:rsidR="00AD341D" w:rsidRPr="00A22BB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wykonanie nowych posadzek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p w14:paraId="55EB943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Calibri" w:hAnsi="Calibri" w:cs="Calibri"/>
                <w:lang w:eastAsia="ja-JP"/>
              </w:rPr>
              <w:t>demontaż istniejących żeliwnych schodów wewnętrznych i montaż nowych, stalowych rusztowych</w:t>
            </w:r>
          </w:p>
        </w:tc>
      </w:tr>
      <w:tr w:rsidR="00AD341D" w:rsidRPr="006E028A" w14:paraId="455281D8" w14:textId="77777777" w:rsidTr="00513EEC">
        <w:tc>
          <w:tcPr>
            <w:tcW w:w="836" w:type="dxa"/>
            <w:vMerge/>
            <w:tcBorders>
              <w:left w:val="single" w:sz="4" w:space="0" w:color="auto"/>
            </w:tcBorders>
            <w:shd w:val="clear" w:color="auto" w:fill="FFFFFF"/>
            <w:tcMar>
              <w:top w:w="28" w:type="dxa"/>
              <w:bottom w:w="28" w:type="dxa"/>
            </w:tcMar>
          </w:tcPr>
          <w:p w14:paraId="092C2FC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F32623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AF0137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728349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C77708E"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D25EBC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uzupełnienie ubytków cegieł – wykucie uszkodzonych ścian i przemurowanie nową cegłą, zamurowanie ubytków</w:t>
            </w:r>
          </w:p>
          <w:p w14:paraId="62D3E6BF" w14:textId="77777777" w:rsidR="00AD341D" w:rsidRPr="007A3EC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AC36CD">
              <w:rPr>
                <w:rFonts w:ascii="Calibri" w:hAnsi="Calibri"/>
              </w:rPr>
              <w:t>farba akrylowa/lateksowa odporna na szorowanie, bezzapachowa o wysokiej sile krycia – 1 klasy, posiadająca atest dopuszczający do stosowania w obiektach służby zdrowia</w:t>
            </w:r>
          </w:p>
          <w:p w14:paraId="76480E1E"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wydzielenie przeciwpożarowe w klasie odporności ogniowej REI 60, drzwi EI 30</w:t>
            </w:r>
          </w:p>
        </w:tc>
      </w:tr>
      <w:tr w:rsidR="00AD341D" w:rsidRPr="006E028A" w14:paraId="5829357B" w14:textId="77777777" w:rsidTr="00513EEC">
        <w:tc>
          <w:tcPr>
            <w:tcW w:w="836" w:type="dxa"/>
            <w:vMerge/>
            <w:tcBorders>
              <w:left w:val="single" w:sz="4" w:space="0" w:color="auto"/>
            </w:tcBorders>
            <w:shd w:val="clear" w:color="auto" w:fill="FFFFFF"/>
            <w:tcMar>
              <w:top w:w="28" w:type="dxa"/>
              <w:bottom w:w="28" w:type="dxa"/>
            </w:tcMar>
          </w:tcPr>
          <w:p w14:paraId="094C198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77B422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EA4C4C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21DE97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09399DD"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398255F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5B2C27" w14:paraId="2C0E7C81" w14:textId="77777777" w:rsidTr="00513EEC">
        <w:tc>
          <w:tcPr>
            <w:tcW w:w="836" w:type="dxa"/>
            <w:vMerge/>
            <w:tcBorders>
              <w:left w:val="single" w:sz="4" w:space="0" w:color="auto"/>
            </w:tcBorders>
            <w:shd w:val="clear" w:color="auto" w:fill="FFFFFF"/>
            <w:tcMar>
              <w:top w:w="28" w:type="dxa"/>
              <w:bottom w:w="28" w:type="dxa"/>
            </w:tcMar>
          </w:tcPr>
          <w:p w14:paraId="3FF596E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BAC343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85B7F8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937AF83" w14:textId="77777777" w:rsidR="00AD341D"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przepięcie istniejących przewodów do </w:t>
            </w:r>
            <w:r w:rsidRPr="1F67F812">
              <w:rPr>
                <w:rFonts w:ascii="Calibri" w:eastAsia="Courier New" w:hAnsi="Calibri" w:cs="Courier New"/>
                <w:color w:val="000000" w:themeColor="text1"/>
                <w:lang w:eastAsia="pl-PL"/>
              </w:rPr>
              <w:lastRenderedPageBreak/>
              <w:t xml:space="preserve">instalacji prowadzonych w korytarzu 3.0.2 które zmieniły trasy w wyniku przebudowy </w:t>
            </w:r>
          </w:p>
          <w:p w14:paraId="48551625" w14:textId="77777777" w:rsidR="00AD341D"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przewody nieczynne należy zdemontować </w:t>
            </w:r>
          </w:p>
          <w:p w14:paraId="033F7651" w14:textId="77777777" w:rsidR="00AD341D" w:rsidRPr="004C27CB" w:rsidRDefault="00AD341D" w:rsidP="00A27B54">
            <w:pPr>
              <w:widowControl w:val="0"/>
              <w:numPr>
                <w:ilvl w:val="0"/>
                <w:numId w:val="206"/>
              </w:numPr>
              <w:spacing w:after="160"/>
              <w:ind w:left="221" w:hanging="221"/>
              <w:contextualSpacing/>
              <w:rPr>
                <w:rFonts w:ascii="Calibri" w:eastAsia="Courier New" w:hAnsi="Calibri" w:cs="Courier New"/>
                <w:lang w:eastAsia="pl-PL"/>
              </w:rPr>
            </w:pPr>
            <w:r w:rsidRPr="004C27CB">
              <w:rPr>
                <w:rFonts w:ascii="Calibri" w:eastAsia="Courier New" w:hAnsi="Calibri" w:cs="Courier New"/>
                <w:lang w:eastAsia="pl-PL"/>
              </w:rPr>
              <w:t>na przewodach przechodzących przez ściany oddzielenia pożarowego zamontować przejścia ppoż</w:t>
            </w:r>
            <w:r w:rsidR="00035F81">
              <w:rPr>
                <w:rFonts w:ascii="Calibri" w:eastAsia="Courier New" w:hAnsi="Calibri" w:cs="Courier New"/>
                <w:lang w:eastAsia="pl-PL"/>
              </w:rPr>
              <w:t>.</w:t>
            </w:r>
            <w:r w:rsidRPr="004C27CB">
              <w:rPr>
                <w:rFonts w:ascii="Calibri" w:eastAsia="Courier New" w:hAnsi="Calibri" w:cs="Courier New"/>
                <w:lang w:eastAsia="pl-PL"/>
              </w:rPr>
              <w:t xml:space="preserve"> o klasie oddzielenia przegrody</w:t>
            </w:r>
            <w:r w:rsidR="00035F81">
              <w:rPr>
                <w:rFonts w:ascii="Calibri" w:eastAsia="Courier New" w:hAnsi="Calibri" w:cs="Courier New"/>
                <w:lang w:eastAsia="pl-PL"/>
              </w:rPr>
              <w:t>,</w:t>
            </w:r>
            <w:r w:rsidRPr="004C27CB">
              <w:rPr>
                <w:rFonts w:ascii="Calibri" w:eastAsia="Courier New" w:hAnsi="Calibri" w:cs="Courier New"/>
                <w:lang w:eastAsia="pl-PL"/>
              </w:rPr>
              <w:t xml:space="preserve"> przez którą przechodzi przewód.</w:t>
            </w:r>
          </w:p>
          <w:p w14:paraId="34AAB1FB" w14:textId="77777777" w:rsidR="00AD341D" w:rsidRPr="00E15479" w:rsidRDefault="00AD341D" w:rsidP="00A27B54">
            <w:pPr>
              <w:numPr>
                <w:ilvl w:val="0"/>
                <w:numId w:val="206"/>
              </w:numPr>
              <w:ind w:left="221" w:hanging="221"/>
              <w:rPr>
                <w:lang w:eastAsia="pl-PL"/>
              </w:rPr>
            </w:pPr>
            <w:r>
              <w:rPr>
                <w:rFonts w:ascii="Calibri" w:eastAsia="Courier New" w:hAnsi="Calibri" w:cs="Courier New"/>
                <w:lang w:eastAsia="pl-PL"/>
              </w:rPr>
              <w:t>p</w:t>
            </w:r>
            <w:r w:rsidRPr="005A6C78">
              <w:rPr>
                <w:rFonts w:ascii="Calibri" w:eastAsia="Courier New" w:hAnsi="Calibri" w:cs="Courier New"/>
                <w:lang w:eastAsia="pl-PL"/>
              </w:rPr>
              <w:t xml:space="preserve">rzy przebudowie istniejących instalacji </w:t>
            </w:r>
            <w:r w:rsidRPr="005A6C78">
              <w:rPr>
                <w:rFonts w:ascii="Calibri" w:eastAsia="Courier New" w:hAnsi="Calibri" w:cs="Courier New"/>
                <w:u w:val="single"/>
                <w:lang w:eastAsia="pl-PL"/>
              </w:rPr>
              <w:t>należy</w:t>
            </w:r>
            <w:r w:rsidRPr="005A6C78">
              <w:rPr>
                <w:rFonts w:ascii="Calibri" w:eastAsia="Courier New" w:hAnsi="Calibri" w:cs="Courier New"/>
                <w:lang w:eastAsia="pl-PL"/>
              </w:rPr>
              <w:t xml:space="preserve"> wykonać połączenia bypasowe instalacji</w:t>
            </w:r>
            <w:r w:rsidR="00035F81">
              <w:rPr>
                <w:rFonts w:ascii="Calibri" w:eastAsia="Courier New" w:hAnsi="Calibri" w:cs="Courier New"/>
                <w:lang w:eastAsia="pl-PL"/>
              </w:rPr>
              <w:t>,</w:t>
            </w:r>
            <w:r w:rsidRPr="005A6C78">
              <w:rPr>
                <w:rFonts w:ascii="Calibri" w:eastAsia="Courier New" w:hAnsi="Calibri" w:cs="Courier New"/>
                <w:lang w:eastAsia="pl-PL"/>
              </w:rPr>
              <w:t xml:space="preserve"> które zapewnią działanie instalacji szpitala do czasu ostatecznego przepięcia się do przebudowywanych instalacji </w:t>
            </w:r>
          </w:p>
          <w:p w14:paraId="137AB8A4" w14:textId="77777777" w:rsidR="00AD341D" w:rsidRPr="00F803A5" w:rsidRDefault="00AD341D" w:rsidP="00A27B54">
            <w:pPr>
              <w:numPr>
                <w:ilvl w:val="0"/>
                <w:numId w:val="206"/>
              </w:numPr>
              <w:ind w:left="221" w:hanging="221"/>
              <w:rPr>
                <w:lang w:eastAsia="pl-PL"/>
              </w:rPr>
            </w:pPr>
            <w:r>
              <w:rPr>
                <w:rFonts w:ascii="Calibri" w:eastAsia="Courier New" w:hAnsi="Calibri" w:cs="Courier New"/>
                <w:lang w:eastAsia="pl-PL"/>
              </w:rPr>
              <w:t>w</w:t>
            </w:r>
            <w:r w:rsidRPr="00E15479">
              <w:rPr>
                <w:rFonts w:ascii="Calibri" w:eastAsia="Courier New" w:hAnsi="Calibri" w:cs="Courier New"/>
                <w:lang w:eastAsia="pl-PL"/>
              </w:rPr>
              <w:t>entylacja mechaniczna nawiewno-wywiewna zapewniająca min. 2 wym</w:t>
            </w:r>
            <w:r>
              <w:rPr>
                <w:rFonts w:ascii="Calibri" w:eastAsia="Courier New" w:hAnsi="Calibri" w:cs="Courier New"/>
                <w:lang w:eastAsia="pl-PL"/>
              </w:rPr>
              <w:t>.</w:t>
            </w:r>
            <w:r w:rsidRPr="00E15479">
              <w:rPr>
                <w:rFonts w:ascii="Calibri" w:eastAsia="Courier New" w:hAnsi="Calibri" w:cs="Courier New"/>
                <w:lang w:eastAsia="pl-PL"/>
              </w:rPr>
              <w:t xml:space="preserve">/godz. </w:t>
            </w:r>
          </w:p>
          <w:p w14:paraId="660A1683" w14:textId="77777777" w:rsidR="00AD341D" w:rsidRPr="00D40B3C" w:rsidRDefault="00AD341D" w:rsidP="00A27B54">
            <w:pPr>
              <w:pStyle w:val="Akapitzlist"/>
              <w:widowControl w:val="0"/>
              <w:numPr>
                <w:ilvl w:val="0"/>
                <w:numId w:val="206"/>
              </w:numPr>
              <w:ind w:left="221" w:hanging="221"/>
              <w:rPr>
                <w:lang w:eastAsia="pl-PL"/>
              </w:rPr>
            </w:pPr>
            <w:r w:rsidRPr="00F803A5">
              <w:rPr>
                <w:rFonts w:cstheme="minorHAnsi"/>
                <w:lang w:eastAsia="pl-PL"/>
              </w:rPr>
              <w:t xml:space="preserve">wyposażenie: </w:t>
            </w:r>
            <w:r w:rsidRPr="00F803A5">
              <w:rPr>
                <w:rFonts w:ascii="Calibri" w:hAnsi="Calibri" w:cs="Arial"/>
              </w:rPr>
              <w:t xml:space="preserve">umywalka z baterią jednogłowicową chromowaną stojącą z ruchomą wylewką chromowaną, z półnogą lub syfonem chromowanym </w:t>
            </w:r>
          </w:p>
        </w:tc>
      </w:tr>
      <w:tr w:rsidR="00AD341D" w:rsidRPr="005B2C27" w14:paraId="5713DF01" w14:textId="77777777" w:rsidTr="00513EEC">
        <w:tc>
          <w:tcPr>
            <w:tcW w:w="836" w:type="dxa"/>
            <w:vMerge/>
            <w:tcBorders>
              <w:left w:val="single" w:sz="4" w:space="0" w:color="auto"/>
            </w:tcBorders>
            <w:shd w:val="clear" w:color="auto" w:fill="FFFFFF"/>
            <w:tcMar>
              <w:top w:w="28" w:type="dxa"/>
              <w:bottom w:w="28" w:type="dxa"/>
            </w:tcMar>
          </w:tcPr>
          <w:p w14:paraId="42CB1D5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5310FC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636631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F8331A2"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5F3086A8"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05F0A5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91BC74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9B8C05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FB6AEE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SSP (po uzgodnieniu z zamawiającym)</w:t>
            </w:r>
          </w:p>
          <w:p w14:paraId="2E5FC43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2AF6F04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5E6BE6FF"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6C89A85D"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780CEEE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2336A66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DSO</w:t>
            </w:r>
          </w:p>
          <w:p w14:paraId="0299BE92" w14:textId="77777777" w:rsidR="00AD341D" w:rsidRPr="00DA5D64"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wykonać oświetlenie tunelu z pom. 3.0.9 do bunkra oprawami LED IP67 24V 100lx.</w:t>
            </w:r>
          </w:p>
        </w:tc>
      </w:tr>
      <w:tr w:rsidR="00AD341D" w:rsidRPr="006E028A" w14:paraId="7618BC7C"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63AACDE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3.0.10</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AA9CC7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Szatnia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4F16D2B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9F9C1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B34DD4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3D3C982C"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E03D1E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397E09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48F9C4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46B3C1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0EC1DB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36A3ABCB" w14:textId="77777777" w:rsidTr="00513EEC">
        <w:tc>
          <w:tcPr>
            <w:tcW w:w="836" w:type="dxa"/>
            <w:vMerge/>
            <w:tcBorders>
              <w:left w:val="single" w:sz="4" w:space="0" w:color="auto"/>
            </w:tcBorders>
            <w:shd w:val="clear" w:color="auto" w:fill="FFFFFF"/>
            <w:tcMar>
              <w:top w:w="28" w:type="dxa"/>
              <w:bottom w:w="28" w:type="dxa"/>
            </w:tcMar>
          </w:tcPr>
          <w:p w14:paraId="58A6ADA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D606EB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784C2F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B385F1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CA3C0C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ścianki działowej i demontaż stolarki drzwiowej</w:t>
            </w:r>
          </w:p>
          <w:p w14:paraId="41277593"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skucie istniejących tynków i wykonanie nowych   tynków cementowo – wapiennych </w:t>
            </w:r>
            <w:r w:rsidRPr="1F67F812">
              <w:rPr>
                <w:rFonts w:ascii="Calibri" w:eastAsia="Times New Roman" w:hAnsi="Calibri" w:cs="Times New Roman"/>
                <w:color w:val="000000" w:themeColor="text1"/>
                <w:lang w:eastAsia="pl-PL"/>
              </w:rPr>
              <w:lastRenderedPageBreak/>
              <w:t>kat. IV, powierzchnie wyrównywać twardymi gładziami szpachlowymi w poziomie szpachlowania PSG 4</w:t>
            </w:r>
          </w:p>
          <w:p w14:paraId="21D655BB"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tc>
      </w:tr>
      <w:tr w:rsidR="00AD341D" w:rsidRPr="006E028A" w14:paraId="5DB6F52D" w14:textId="77777777" w:rsidTr="00513EEC">
        <w:tc>
          <w:tcPr>
            <w:tcW w:w="836" w:type="dxa"/>
            <w:vMerge/>
            <w:tcBorders>
              <w:left w:val="single" w:sz="4" w:space="0" w:color="auto"/>
            </w:tcBorders>
            <w:shd w:val="clear" w:color="auto" w:fill="FFFFFF"/>
            <w:tcMar>
              <w:top w:w="28" w:type="dxa"/>
              <w:bottom w:w="28" w:type="dxa"/>
            </w:tcMar>
          </w:tcPr>
          <w:p w14:paraId="400261D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66F44F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5B4F6B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A68CB0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141A681"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5E9D905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5B2C27" w14:paraId="7A2F8029" w14:textId="77777777" w:rsidTr="00513EEC">
        <w:tc>
          <w:tcPr>
            <w:tcW w:w="836" w:type="dxa"/>
            <w:vMerge/>
            <w:tcBorders>
              <w:left w:val="single" w:sz="4" w:space="0" w:color="auto"/>
            </w:tcBorders>
            <w:shd w:val="clear" w:color="auto" w:fill="FFFFFF"/>
            <w:tcMar>
              <w:top w:w="28" w:type="dxa"/>
              <w:bottom w:w="28" w:type="dxa"/>
            </w:tcMar>
          </w:tcPr>
          <w:p w14:paraId="4EE8B98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123603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52FF45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BBD1122" w14:textId="77777777" w:rsidR="00AD341D" w:rsidRPr="00FB7172" w:rsidRDefault="00AD341D" w:rsidP="00A27B54">
            <w:pPr>
              <w:widowControl w:val="0"/>
              <w:numPr>
                <w:ilvl w:val="0"/>
                <w:numId w:val="206"/>
              </w:numPr>
              <w:spacing w:after="160"/>
              <w:ind w:left="274" w:hanging="274"/>
              <w:contextualSpacing/>
              <w:rPr>
                <w:color w:val="000000" w:themeColor="text1"/>
                <w:lang w:eastAsia="pl-PL"/>
              </w:rPr>
            </w:pPr>
            <w:r>
              <w:rPr>
                <w:color w:val="000000" w:themeColor="text1"/>
                <w:lang w:eastAsia="pl-PL"/>
              </w:rPr>
              <w:t>d</w:t>
            </w:r>
            <w:r w:rsidRPr="000A7A05">
              <w:rPr>
                <w:rFonts w:ascii="Calibri" w:eastAsia="Courier New" w:hAnsi="Calibri" w:cs="Courier New"/>
                <w:color w:val="000000" w:themeColor="text1"/>
                <w:lang w:eastAsia="pl-PL"/>
              </w:rPr>
              <w:t>emontaż istniejących grzejników z podłączeniami</w:t>
            </w:r>
          </w:p>
          <w:p w14:paraId="0F471E4B" w14:textId="77777777" w:rsidR="00AD341D" w:rsidRPr="00C669DB"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montaż przebudowywanych przewo</w:t>
            </w:r>
            <w:r w:rsidR="00035F81">
              <w:rPr>
                <w:color w:val="000000" w:themeColor="text1"/>
                <w:lang w:eastAsia="pl-PL"/>
              </w:rPr>
              <w:t>d</w:t>
            </w:r>
            <w:r w:rsidRPr="1F67F812">
              <w:rPr>
                <w:color w:val="000000" w:themeColor="text1"/>
                <w:lang w:eastAsia="pl-PL"/>
              </w:rPr>
              <w:t>ów chłodniczych z korytarza</w:t>
            </w:r>
          </w:p>
          <w:p w14:paraId="3661EE07" w14:textId="77777777" w:rsidR="00AD341D" w:rsidRPr="00C669DB"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 xml:space="preserve">montaż izolacji </w:t>
            </w:r>
          </w:p>
          <w:p w14:paraId="65F540A8" w14:textId="77777777" w:rsidR="00AD341D" w:rsidRPr="00C669DB" w:rsidRDefault="00AD341D" w:rsidP="00A27B54">
            <w:pPr>
              <w:widowControl w:val="0"/>
              <w:numPr>
                <w:ilvl w:val="0"/>
                <w:numId w:val="206"/>
              </w:numPr>
              <w:ind w:left="274" w:hanging="274"/>
              <w:contextualSpacing/>
              <w:rPr>
                <w:color w:val="000000" w:themeColor="text1"/>
                <w:lang w:eastAsia="pl-PL"/>
              </w:rPr>
            </w:pPr>
            <w:r w:rsidRPr="1F67F812">
              <w:rPr>
                <w:rFonts w:eastAsia="Courier New"/>
                <w:color w:val="000000" w:themeColor="text1"/>
                <w:lang w:eastAsia="pl-PL"/>
              </w:rPr>
              <w:t>montaż grzejników wraz z zaworami i głowicami termostatycznymi oraz zestawami przyłączeniowymi</w:t>
            </w:r>
          </w:p>
          <w:p w14:paraId="0CBE5D21" w14:textId="77777777" w:rsidR="00AD341D" w:rsidRPr="000A7A05"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grzejników do instalacji prowadzonych nad posadzką</w:t>
            </w:r>
          </w:p>
          <w:p w14:paraId="7E076445" w14:textId="77777777" w:rsidR="00AD341D" w:rsidRPr="000A7A05" w:rsidRDefault="00AD341D" w:rsidP="008E0664">
            <w:pPr>
              <w:widowControl w:val="0"/>
              <w:numPr>
                <w:ilvl w:val="0"/>
                <w:numId w:val="206"/>
              </w:numPr>
              <w:ind w:left="272" w:hanging="272"/>
              <w:contextualSpacing/>
              <w:rPr>
                <w:color w:val="000000" w:themeColor="text1"/>
                <w:lang w:eastAsia="pl-PL"/>
              </w:rPr>
            </w:pPr>
            <w:r>
              <w:rPr>
                <w:rFonts w:ascii="Calibri" w:eastAsia="Courier New" w:hAnsi="Calibri" w:cs="Courier New"/>
                <w:color w:val="000000" w:themeColor="text1"/>
                <w:lang w:eastAsia="pl-PL"/>
              </w:rPr>
              <w:t>s</w:t>
            </w:r>
            <w:r w:rsidRPr="000A7A05">
              <w:rPr>
                <w:rFonts w:ascii="Calibri" w:eastAsia="Courier New" w:hAnsi="Calibri" w:cs="Courier New"/>
                <w:color w:val="000000" w:themeColor="text1"/>
                <w:lang w:eastAsia="pl-PL"/>
              </w:rPr>
              <w:t>prawdzić stan techniczny istn. instalacji w przypadku złego stanu wymienić przewody na nowe</w:t>
            </w:r>
          </w:p>
          <w:p w14:paraId="7C9EAE7D"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wymienić stare izolacje na przewodach tranzytowych na nowe spełniające wymogi Dz.U. 75 poz</w:t>
            </w:r>
            <w:r w:rsidR="00035F81">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E98E253"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8D3C1E">
              <w:rPr>
                <w:rFonts w:ascii="Calibri" w:eastAsia="Courier New" w:hAnsi="Calibri" w:cs="Courier New"/>
                <w:lang w:eastAsia="pl-PL"/>
              </w:rPr>
              <w:t xml:space="preserve">entylacja mechaniczna nawiewno-wywiewna zapewniająca min. </w:t>
            </w:r>
            <w:r>
              <w:rPr>
                <w:rFonts w:ascii="Calibri" w:eastAsia="Courier New" w:hAnsi="Calibri" w:cs="Courier New"/>
                <w:lang w:eastAsia="pl-PL"/>
              </w:rPr>
              <w:t>4</w:t>
            </w:r>
            <w:r w:rsidRPr="008D3C1E">
              <w:rPr>
                <w:rFonts w:ascii="Calibri" w:eastAsia="Courier New" w:hAnsi="Calibri" w:cs="Courier New"/>
                <w:lang w:eastAsia="pl-PL"/>
              </w:rPr>
              <w:t xml:space="preserve"> </w:t>
            </w:r>
            <w:r w:rsidR="00FB1AFE" w:rsidRPr="008D3C1E">
              <w:rPr>
                <w:rFonts w:ascii="Calibri" w:eastAsia="Courier New" w:hAnsi="Calibri" w:cs="Courier New"/>
                <w:lang w:eastAsia="pl-PL"/>
              </w:rPr>
              <w:t>wym.</w:t>
            </w:r>
            <w:r w:rsidRPr="008D3C1E">
              <w:rPr>
                <w:rFonts w:ascii="Calibri" w:eastAsia="Courier New" w:hAnsi="Calibri" w:cs="Courier New"/>
                <w:lang w:eastAsia="pl-PL"/>
              </w:rPr>
              <w:t xml:space="preserve">/godz. </w:t>
            </w:r>
          </w:p>
        </w:tc>
      </w:tr>
      <w:tr w:rsidR="00AD341D" w:rsidRPr="005B2C27" w14:paraId="1D6D7B8D" w14:textId="77777777" w:rsidTr="00513EEC">
        <w:tc>
          <w:tcPr>
            <w:tcW w:w="836" w:type="dxa"/>
            <w:vMerge/>
            <w:tcBorders>
              <w:left w:val="single" w:sz="4" w:space="0" w:color="auto"/>
            </w:tcBorders>
            <w:shd w:val="clear" w:color="auto" w:fill="FFFFFF"/>
            <w:tcMar>
              <w:top w:w="28" w:type="dxa"/>
              <w:bottom w:w="28" w:type="dxa"/>
            </w:tcMar>
          </w:tcPr>
          <w:p w14:paraId="0B54A86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9CCFC2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7F1B59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ECF2FE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C21EBFC"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C29806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F2FC16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61AE83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614BDD2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3670D49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2198D5D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7F504DE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46CA7F7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618920E4"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64BFC628" w14:textId="77777777" w:rsidR="00AD341D" w:rsidRPr="00ED163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0A587C11"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C66FB4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3.0.11</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5C2159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1C2994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17DCE7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26791F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4E748889"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F9C540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B5108D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ECD91E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F63045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4A9502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2A5E9F04" w14:textId="77777777" w:rsidTr="00513EEC">
        <w:tc>
          <w:tcPr>
            <w:tcW w:w="836" w:type="dxa"/>
            <w:vMerge/>
            <w:tcBorders>
              <w:left w:val="single" w:sz="4" w:space="0" w:color="auto"/>
            </w:tcBorders>
            <w:shd w:val="clear" w:color="auto" w:fill="FFFFFF"/>
            <w:tcMar>
              <w:top w:w="28" w:type="dxa"/>
              <w:bottom w:w="28" w:type="dxa"/>
            </w:tcMar>
          </w:tcPr>
          <w:p w14:paraId="67A6DB9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743184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4084A1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D103C5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2E6939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fragmentu ściany działowej</w:t>
            </w:r>
          </w:p>
          <w:p w14:paraId="52B9E3F9"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skucie istniejących tynków i wykonanie nowych   tynków cementowo – wapiennych </w:t>
            </w:r>
            <w:r w:rsidRPr="1F67F812">
              <w:rPr>
                <w:rFonts w:ascii="Calibri" w:eastAsia="Times New Roman" w:hAnsi="Calibri" w:cs="Times New Roman"/>
                <w:color w:val="000000" w:themeColor="text1"/>
                <w:lang w:eastAsia="pl-PL"/>
              </w:rPr>
              <w:lastRenderedPageBreak/>
              <w:t>kat. IV, powierzchnie wyrównywać twardymi gładziami szpachlowymi w poziomie szpachlowania PSG 4</w:t>
            </w:r>
          </w:p>
          <w:p w14:paraId="406B9D8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ściana kabiny </w:t>
            </w:r>
            <w:r w:rsidR="00FB1AFE" w:rsidRPr="009648C7">
              <w:rPr>
                <w:rFonts w:ascii="Calibri" w:hAnsi="Calibri" w:cs="Arial"/>
              </w:rPr>
              <w:t>WC</w:t>
            </w:r>
            <w:r w:rsidRPr="009648C7">
              <w:rPr>
                <w:rFonts w:ascii="Calibri" w:hAnsi="Calibri" w:cs="Arial"/>
              </w:rPr>
              <w:t xml:space="preserve"> </w:t>
            </w:r>
            <w:r w:rsidRPr="009648C7">
              <w:rPr>
                <w:rFonts w:ascii="Calibri" w:hAnsi="Calibri" w:cs="Calibri"/>
              </w:rPr>
              <w:t>typu lekkiego z płyt gipsowo – kartonowych wodoodpornych gr. 2 x 12,5 mm na ruszcie stalowym systemowym, wypełnienie z wełny mineralnej</w:t>
            </w:r>
            <w:r w:rsidRPr="1F67F812">
              <w:rPr>
                <w:rFonts w:ascii="Calibri" w:eastAsia="Times New Roman" w:hAnsi="Calibri" w:cs="Times New Roman"/>
                <w:color w:val="000000" w:themeColor="text1"/>
                <w:lang w:eastAsia="pl-PL"/>
              </w:rPr>
              <w:t xml:space="preserve"> </w:t>
            </w:r>
          </w:p>
          <w:p w14:paraId="7B87F8B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 xml:space="preserve">glazura do wysokości sufitu. </w:t>
            </w:r>
            <w:r w:rsidRPr="0061535B">
              <w:rPr>
                <w:rFonts w:ascii="Calibri" w:hAnsi="Calibri"/>
              </w:rPr>
              <w:t>Fuga o szerokości nie większej niż 2,0 mm, połączenia płytek w narożnikach wypukłych z zastosowaniem listew łącznikowych</w:t>
            </w:r>
          </w:p>
        </w:tc>
      </w:tr>
      <w:tr w:rsidR="00AD341D" w:rsidRPr="006E028A" w14:paraId="0F80B63D" w14:textId="77777777" w:rsidTr="00513EEC">
        <w:tc>
          <w:tcPr>
            <w:tcW w:w="836" w:type="dxa"/>
            <w:vMerge/>
            <w:tcBorders>
              <w:left w:val="single" w:sz="4" w:space="0" w:color="auto"/>
            </w:tcBorders>
            <w:shd w:val="clear" w:color="auto" w:fill="FFFFFF"/>
            <w:tcMar>
              <w:top w:w="28" w:type="dxa"/>
              <w:bottom w:w="28" w:type="dxa"/>
            </w:tcMar>
          </w:tcPr>
          <w:p w14:paraId="0B07180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A31612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36970E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F1E512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1BEDD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16273755" w14:textId="77777777" w:rsidTr="00513EEC">
        <w:tc>
          <w:tcPr>
            <w:tcW w:w="836" w:type="dxa"/>
            <w:vMerge/>
            <w:tcBorders>
              <w:left w:val="single" w:sz="4" w:space="0" w:color="auto"/>
            </w:tcBorders>
            <w:shd w:val="clear" w:color="auto" w:fill="FFFFFF"/>
            <w:tcMar>
              <w:top w:w="28" w:type="dxa"/>
              <w:bottom w:w="28" w:type="dxa"/>
            </w:tcMar>
          </w:tcPr>
          <w:p w14:paraId="57DC072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F0BE1A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5DB8B4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27AAF3C" w14:textId="77777777" w:rsidR="00AD341D" w:rsidRPr="00B31AEB" w:rsidRDefault="00AD341D" w:rsidP="00A27B54">
            <w:pPr>
              <w:pStyle w:val="Akapitzlist"/>
              <w:widowControl w:val="0"/>
              <w:numPr>
                <w:ilvl w:val="0"/>
                <w:numId w:val="206"/>
              </w:numPr>
              <w:ind w:left="232" w:hanging="232"/>
              <w:rPr>
                <w:lang w:eastAsia="pl-PL"/>
              </w:rPr>
            </w:pPr>
            <w:r w:rsidRPr="00B31AEB">
              <w:rPr>
                <w:rFonts w:ascii="Calibri" w:eastAsia="Courier New" w:hAnsi="Calibri" w:cs="Courier New"/>
                <w:lang w:eastAsia="pl-PL"/>
              </w:rPr>
              <w:t>demontaż istniejących instalacji sanitarnych</w:t>
            </w:r>
          </w:p>
          <w:p w14:paraId="37A14A45" w14:textId="77777777" w:rsidR="00AD341D" w:rsidRPr="00B31AEB" w:rsidRDefault="00AD341D" w:rsidP="00A27B54">
            <w:pPr>
              <w:widowControl w:val="0"/>
              <w:numPr>
                <w:ilvl w:val="0"/>
                <w:numId w:val="206"/>
              </w:numPr>
              <w:spacing w:after="160"/>
              <w:ind w:left="274" w:hanging="274"/>
              <w:contextualSpacing/>
              <w:rPr>
                <w:lang w:eastAsia="pl-PL"/>
              </w:rPr>
            </w:pPr>
            <w:r w:rsidRPr="00B31AEB">
              <w:rPr>
                <w:rFonts w:ascii="Calibri" w:eastAsia="Courier New" w:hAnsi="Calibri" w:cs="Courier New"/>
                <w:lang w:eastAsia="pl-PL"/>
              </w:rPr>
              <w:t>wykonanie nowych podłączeń wody do nowych przyborów sanitarnych</w:t>
            </w:r>
          </w:p>
          <w:p w14:paraId="41AAF8C2" w14:textId="77777777" w:rsidR="00AD341D" w:rsidRPr="00B31AEB" w:rsidRDefault="00AD341D" w:rsidP="00A27B54">
            <w:pPr>
              <w:widowControl w:val="0"/>
              <w:numPr>
                <w:ilvl w:val="0"/>
                <w:numId w:val="206"/>
              </w:numPr>
              <w:spacing w:after="160"/>
              <w:ind w:left="274" w:hanging="274"/>
              <w:contextualSpacing/>
              <w:rPr>
                <w:lang w:eastAsia="pl-PL"/>
              </w:rPr>
            </w:pPr>
            <w:r w:rsidRPr="00B31AEB">
              <w:rPr>
                <w:rFonts w:ascii="Calibri" w:eastAsia="Courier New" w:hAnsi="Calibri" w:cs="Courier New"/>
                <w:lang w:eastAsia="pl-PL"/>
              </w:rPr>
              <w:t xml:space="preserve">podłączenie odpływów z przyborów i wpustów podłogowych do kanalizacji sanitarnej po sprawdzeniu wcześniej stanu technicznego i </w:t>
            </w:r>
            <w:r w:rsidR="00FB1AFE" w:rsidRPr="00B31AEB">
              <w:rPr>
                <w:rFonts w:ascii="Calibri" w:eastAsia="Courier New" w:hAnsi="Calibri" w:cs="Courier New"/>
                <w:lang w:eastAsia="pl-PL"/>
              </w:rPr>
              <w:t>drożności przewodów</w:t>
            </w:r>
            <w:r w:rsidRPr="00B31AEB">
              <w:rPr>
                <w:rFonts w:ascii="Calibri" w:eastAsia="Courier New" w:hAnsi="Calibri" w:cs="Courier New"/>
                <w:lang w:eastAsia="pl-PL"/>
              </w:rPr>
              <w:t xml:space="preserve"> kanalizacji sanitarnej </w:t>
            </w:r>
          </w:p>
          <w:p w14:paraId="57160417" w14:textId="77777777" w:rsidR="00AD341D" w:rsidRPr="00B31AEB" w:rsidRDefault="00AD341D" w:rsidP="00A27B54">
            <w:pPr>
              <w:widowControl w:val="0"/>
              <w:numPr>
                <w:ilvl w:val="0"/>
                <w:numId w:val="206"/>
              </w:numPr>
              <w:spacing w:after="160"/>
              <w:ind w:left="274" w:hanging="274"/>
              <w:contextualSpacing/>
              <w:rPr>
                <w:lang w:eastAsia="pl-PL"/>
              </w:rPr>
            </w:pPr>
            <w:r w:rsidRPr="00B31AEB">
              <w:rPr>
                <w:rFonts w:ascii="Calibri" w:eastAsia="Courier New" w:hAnsi="Calibri" w:cs="Courier New"/>
                <w:lang w:eastAsia="pl-PL"/>
              </w:rPr>
              <w:t xml:space="preserve">montaż grzejnika drabinkowego lub panelowego ocynkowanego </w:t>
            </w:r>
            <w:r w:rsidR="00FB1AFE" w:rsidRPr="00B31AEB">
              <w:rPr>
                <w:rFonts w:ascii="Calibri" w:eastAsia="Courier New" w:hAnsi="Calibri" w:cs="Courier New"/>
                <w:lang w:eastAsia="pl-PL"/>
              </w:rPr>
              <w:t>wraz z</w:t>
            </w:r>
            <w:r w:rsidRPr="00B31AEB">
              <w:rPr>
                <w:rFonts w:ascii="Calibri" w:eastAsia="Courier New" w:hAnsi="Calibri" w:cs="Courier New"/>
                <w:lang w:eastAsia="pl-PL"/>
              </w:rPr>
              <w:t xml:space="preserve"> zaworem termostatycznym</w:t>
            </w:r>
          </w:p>
          <w:p w14:paraId="02A7C97D" w14:textId="77777777" w:rsidR="00AD341D" w:rsidRPr="00B31AEB" w:rsidRDefault="00AD341D" w:rsidP="00A27B54">
            <w:pPr>
              <w:widowControl w:val="0"/>
              <w:numPr>
                <w:ilvl w:val="0"/>
                <w:numId w:val="206"/>
              </w:numPr>
              <w:spacing w:after="160"/>
              <w:ind w:left="274" w:hanging="274"/>
              <w:contextualSpacing/>
              <w:rPr>
                <w:lang w:eastAsia="pl-PL"/>
              </w:rPr>
            </w:pPr>
            <w:r w:rsidRPr="00B31AEB">
              <w:rPr>
                <w:rFonts w:ascii="Calibri" w:eastAsia="Courier New" w:hAnsi="Calibri" w:cs="Courier New"/>
                <w:lang w:eastAsia="pl-PL"/>
              </w:rPr>
              <w:t>podłączenie grzejnika do instalacji c.o.</w:t>
            </w:r>
          </w:p>
          <w:p w14:paraId="79E97FCC" w14:textId="77777777" w:rsidR="00AD341D" w:rsidRPr="00B31AEB"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31AEB">
              <w:rPr>
                <w:rFonts w:ascii="Calibri" w:eastAsia="Courier New" w:hAnsi="Calibri" w:cs="Courier New"/>
                <w:lang w:eastAsia="pl-PL"/>
              </w:rPr>
              <w:t xml:space="preserve">sprawdzić stan techniczny istniejących instalacji w przypadku złego stanu wymienić na nową </w:t>
            </w:r>
          </w:p>
          <w:p w14:paraId="0DD8A894" w14:textId="77777777" w:rsidR="00AD341D" w:rsidRPr="00B31AEB"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prowadzonych w posadzce i ścianach przewodów ks</w:t>
            </w:r>
          </w:p>
          <w:p w14:paraId="4BC7FCB9" w14:textId="77777777" w:rsidR="00AD341D" w:rsidRPr="006637B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B31AEB">
              <w:rPr>
                <w:rFonts w:ascii="Calibri" w:eastAsia="Courier New" w:hAnsi="Calibri" w:cs="Courier New"/>
                <w:lang w:eastAsia="pl-PL"/>
              </w:rPr>
              <w:t>entylacja mechaniczna nawiewno-wywiewna zapewniająca min. 5 wym</w:t>
            </w:r>
            <w:r>
              <w:rPr>
                <w:rFonts w:ascii="Calibri" w:eastAsia="Courier New" w:hAnsi="Calibri" w:cs="Courier New"/>
                <w:lang w:eastAsia="pl-PL"/>
              </w:rPr>
              <w:t>.</w:t>
            </w:r>
            <w:r w:rsidRPr="00B31AEB">
              <w:rPr>
                <w:rFonts w:ascii="Calibri" w:eastAsia="Courier New" w:hAnsi="Calibri" w:cs="Courier New"/>
                <w:lang w:eastAsia="pl-PL"/>
              </w:rPr>
              <w:t>/godz</w:t>
            </w:r>
            <w:r>
              <w:rPr>
                <w:rFonts w:ascii="Calibri" w:eastAsia="Courier New" w:hAnsi="Calibri" w:cs="Courier New"/>
                <w:lang w:eastAsia="pl-PL"/>
              </w:rPr>
              <w:t>.</w:t>
            </w:r>
          </w:p>
          <w:p w14:paraId="52371F92" w14:textId="77777777" w:rsidR="00AD341D" w:rsidRDefault="00AD341D" w:rsidP="00727F88">
            <w:pPr>
              <w:widowControl w:val="0"/>
              <w:spacing w:after="160"/>
              <w:ind w:left="274"/>
              <w:contextualSpacing/>
              <w:rPr>
                <w:rFonts w:ascii="Calibri" w:eastAsia="Courier New" w:hAnsi="Calibri" w:cs="Courier New"/>
                <w:lang w:eastAsia="pl-PL"/>
              </w:rPr>
            </w:pPr>
            <w:r w:rsidRPr="00B31AEB">
              <w:rPr>
                <w:rFonts w:ascii="Calibri" w:eastAsia="Courier New" w:hAnsi="Calibri" w:cs="Courier New"/>
                <w:lang w:eastAsia="pl-PL"/>
              </w:rPr>
              <w:t xml:space="preserve"> Z WC osobny wyciąg 50m</w:t>
            </w:r>
            <w:r w:rsidRPr="00B31AEB">
              <w:rPr>
                <w:rFonts w:ascii="Calibri" w:eastAsia="Courier New" w:hAnsi="Calibri" w:cs="Courier New"/>
                <w:vertAlign w:val="superscript"/>
                <w:lang w:eastAsia="pl-PL"/>
              </w:rPr>
              <w:t>3</w:t>
            </w:r>
            <w:r w:rsidRPr="00B31AEB">
              <w:rPr>
                <w:rFonts w:ascii="Calibri" w:eastAsia="Courier New" w:hAnsi="Calibri" w:cs="Courier New"/>
                <w:lang w:eastAsia="pl-PL"/>
              </w:rPr>
              <w:t>/h</w:t>
            </w:r>
          </w:p>
          <w:p w14:paraId="27C30021" w14:textId="77777777" w:rsidR="00AD341D" w:rsidRPr="00F803A5" w:rsidRDefault="00AD341D" w:rsidP="00A27B54">
            <w:pPr>
              <w:widowControl w:val="0"/>
              <w:numPr>
                <w:ilvl w:val="0"/>
                <w:numId w:val="216"/>
              </w:numPr>
              <w:ind w:left="221" w:hanging="221"/>
              <w:contextualSpacing/>
              <w:rPr>
                <w:rFonts w:cstheme="minorHAnsi"/>
                <w:lang w:eastAsia="pl-PL"/>
              </w:rPr>
            </w:pPr>
            <w:r w:rsidRPr="00F803A5">
              <w:rPr>
                <w:rFonts w:cstheme="minorHAnsi"/>
                <w:lang w:eastAsia="pl-PL"/>
              </w:rPr>
              <w:t>wyposażenie:</w:t>
            </w:r>
          </w:p>
          <w:p w14:paraId="7EE8AE87" w14:textId="77777777" w:rsidR="00AD341D" w:rsidRPr="00F803A5" w:rsidRDefault="00AD341D" w:rsidP="00727F88">
            <w:pPr>
              <w:widowControl w:val="0"/>
              <w:ind w:left="221"/>
              <w:contextualSpacing/>
              <w:rPr>
                <w:rFonts w:ascii="Calibri" w:hAnsi="Calibri" w:cs="Arial"/>
              </w:rPr>
            </w:pPr>
            <w:r w:rsidRPr="00F803A5">
              <w:rPr>
                <w:rFonts w:ascii="Calibri" w:hAnsi="Calibri" w:cs="Arial"/>
              </w:rPr>
              <w:t>- umywalka z baterią jednogłowicową chromowaną stojącą z ruchomą wylewką chromowaną, z półnogą lub syfonem chromowanym – 2 szt.;</w:t>
            </w:r>
          </w:p>
          <w:p w14:paraId="3F7C6841" w14:textId="77777777" w:rsidR="00AD341D" w:rsidRPr="00F803A5" w:rsidRDefault="00AD341D" w:rsidP="00727F88">
            <w:pPr>
              <w:ind w:left="221"/>
              <w:rPr>
                <w:rFonts w:ascii="Calibri" w:hAnsi="Calibri" w:cs="Arial"/>
              </w:rPr>
            </w:pPr>
            <w:r w:rsidRPr="00F803A5">
              <w:rPr>
                <w:rFonts w:ascii="Calibri" w:hAnsi="Calibri" w:cs="Arial"/>
              </w:rPr>
              <w:t>- brodzik o jak najniższym profilu z drzwiami prysznicowymi wraz z baterią jednogłowicową chromowaną, słuchawką, uchwytem –2 szt.</w:t>
            </w:r>
          </w:p>
          <w:p w14:paraId="22B85F28" w14:textId="77777777" w:rsidR="00AD341D" w:rsidRPr="007A28D4" w:rsidRDefault="00AD341D" w:rsidP="00727F88">
            <w:pPr>
              <w:widowControl w:val="0"/>
              <w:spacing w:after="160"/>
              <w:ind w:left="274"/>
              <w:contextualSpacing/>
              <w:rPr>
                <w:rFonts w:ascii="Calibri" w:eastAsia="Courier New" w:hAnsi="Calibri" w:cs="Courier New"/>
                <w:color w:val="000000" w:themeColor="text1"/>
                <w:lang w:eastAsia="pl-PL"/>
              </w:rPr>
            </w:pPr>
            <w:r w:rsidRPr="00F803A5">
              <w:rPr>
                <w:rFonts w:ascii="Calibri" w:hAnsi="Calibri" w:cs="Arial"/>
              </w:rPr>
              <w:t>- kompakt podwieszany ze stelażem - 1 szt</w:t>
            </w:r>
            <w:r w:rsidR="00035F81">
              <w:rPr>
                <w:rFonts w:ascii="Calibri" w:hAnsi="Calibri" w:cs="Arial"/>
              </w:rPr>
              <w:t>.</w:t>
            </w:r>
          </w:p>
        </w:tc>
      </w:tr>
      <w:tr w:rsidR="00AD341D" w:rsidRPr="005B2C27" w14:paraId="785399F4" w14:textId="77777777" w:rsidTr="00513EEC">
        <w:tc>
          <w:tcPr>
            <w:tcW w:w="836" w:type="dxa"/>
            <w:vMerge/>
            <w:tcBorders>
              <w:left w:val="single" w:sz="4" w:space="0" w:color="auto"/>
            </w:tcBorders>
            <w:shd w:val="clear" w:color="auto" w:fill="FFFFFF"/>
            <w:tcMar>
              <w:top w:w="28" w:type="dxa"/>
              <w:bottom w:w="28" w:type="dxa"/>
            </w:tcMar>
          </w:tcPr>
          <w:p w14:paraId="79827B6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DC4780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53E8AE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B6477C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D0A4175"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A461A3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E69153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05E9E6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8F0296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5070B5D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0EFD1B7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1F13E26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lastRenderedPageBreak/>
              <w:t>instalacja oświetlenia awaryjnego</w:t>
            </w:r>
          </w:p>
          <w:p w14:paraId="58E13D0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53EFAE9B" w14:textId="77777777" w:rsidR="00AD341D" w:rsidRPr="00ED163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79B66450"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D7DF47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3.0.12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418D76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Magazyn</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80C06E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0716AC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A1A9AE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271E8337"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653358A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DDE02B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491B422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5C6C9E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63DACE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1800E1B6" w14:textId="77777777" w:rsidTr="00513EEC">
        <w:tc>
          <w:tcPr>
            <w:tcW w:w="836" w:type="dxa"/>
            <w:vMerge/>
            <w:tcBorders>
              <w:left w:val="single" w:sz="4" w:space="0" w:color="auto"/>
            </w:tcBorders>
            <w:shd w:val="clear" w:color="auto" w:fill="FFFFFF"/>
            <w:tcMar>
              <w:top w:w="28" w:type="dxa"/>
              <w:bottom w:w="28" w:type="dxa"/>
            </w:tcMar>
          </w:tcPr>
          <w:p w14:paraId="589CAD6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DB4E26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F5EFDD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A3CC1D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7E58A34"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3BF3EE11"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00AC36CD">
              <w:rPr>
                <w:rFonts w:ascii="Calibri" w:hAnsi="Calibri"/>
              </w:rPr>
              <w:t>farba akrylowa/lateksowa odporna na szorowanie, bezzapachowa o wysokiej sile krycia – 1 klasy, posiadająca atest dopuszczający do stosowania w obiektach służby zdrowia</w:t>
            </w:r>
          </w:p>
        </w:tc>
      </w:tr>
      <w:tr w:rsidR="00AD341D" w:rsidRPr="006E028A" w14:paraId="423520A7" w14:textId="77777777" w:rsidTr="00513EEC">
        <w:tc>
          <w:tcPr>
            <w:tcW w:w="836" w:type="dxa"/>
            <w:vMerge/>
            <w:tcBorders>
              <w:left w:val="single" w:sz="4" w:space="0" w:color="auto"/>
            </w:tcBorders>
            <w:shd w:val="clear" w:color="auto" w:fill="FFFFFF"/>
            <w:tcMar>
              <w:top w:w="28" w:type="dxa"/>
              <w:bottom w:w="28" w:type="dxa"/>
            </w:tcMar>
          </w:tcPr>
          <w:p w14:paraId="74DFCD4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8D3AFB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C08772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BD059E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314DB7D" w14:textId="77777777" w:rsidR="00AD341D" w:rsidRPr="00F11952"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r w:rsidRPr="001A6A15">
              <w:rPr>
                <w:rFonts w:ascii="Calibri" w:hAnsi="Calibri"/>
                <w:shd w:val="clear" w:color="auto" w:fill="FFFF00"/>
              </w:rPr>
              <w:t xml:space="preserve"> </w:t>
            </w:r>
          </w:p>
        </w:tc>
      </w:tr>
      <w:tr w:rsidR="00AD341D" w:rsidRPr="006E028A" w14:paraId="7B913A29" w14:textId="77777777" w:rsidTr="00513EEC">
        <w:tc>
          <w:tcPr>
            <w:tcW w:w="836" w:type="dxa"/>
            <w:vMerge/>
            <w:tcBorders>
              <w:left w:val="single" w:sz="4" w:space="0" w:color="auto"/>
            </w:tcBorders>
            <w:shd w:val="clear" w:color="auto" w:fill="FFFFFF"/>
            <w:tcMar>
              <w:top w:w="28" w:type="dxa"/>
              <w:bottom w:w="28" w:type="dxa"/>
            </w:tcMar>
          </w:tcPr>
          <w:p w14:paraId="0B32832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BDD686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7F9E71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924453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035F81">
              <w:rPr>
                <w:rFonts w:ascii="Calibri" w:eastAsia="Courier New" w:hAnsi="Calibri" w:cs="Courier New"/>
                <w:color w:val="000000" w:themeColor="text1"/>
                <w:lang w:eastAsia="pl-PL"/>
              </w:rPr>
              <w:t>z</w:t>
            </w:r>
            <w:r w:rsidRPr="1F67F812">
              <w:rPr>
                <w:rFonts w:ascii="Calibri" w:eastAsia="Courier New" w:hAnsi="Calibri" w:cs="Courier New"/>
                <w:color w:val="000000" w:themeColor="text1"/>
                <w:lang w:eastAsia="pl-PL"/>
              </w:rPr>
              <w:t xml:space="preserve">enie instalacji </w:t>
            </w:r>
          </w:p>
          <w:p w14:paraId="7F80F8BE"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izolacji </w:t>
            </w:r>
            <w:r w:rsidR="00FB1AFE" w:rsidRPr="1F67F812">
              <w:rPr>
                <w:rFonts w:ascii="Calibri" w:eastAsia="Courier New" w:hAnsi="Calibri" w:cs="Courier New"/>
                <w:color w:val="000000" w:themeColor="text1"/>
                <w:lang w:eastAsia="pl-PL"/>
              </w:rPr>
              <w:t>termicznej,</w:t>
            </w:r>
            <w:r w:rsidRPr="1F67F812">
              <w:rPr>
                <w:rFonts w:ascii="Calibri" w:eastAsia="Courier New" w:hAnsi="Calibri" w:cs="Courier New"/>
                <w:color w:val="000000" w:themeColor="text1"/>
                <w:lang w:eastAsia="pl-PL"/>
              </w:rPr>
              <w:t xml:space="preserve"> jeśli nie spełnia </w:t>
            </w:r>
            <w:r w:rsidR="00FB1AFE" w:rsidRPr="1F67F812">
              <w:rPr>
                <w:rFonts w:ascii="Calibri" w:eastAsia="Courier New" w:hAnsi="Calibri" w:cs="Courier New"/>
                <w:color w:val="000000" w:themeColor="text1"/>
                <w:lang w:eastAsia="pl-PL"/>
              </w:rPr>
              <w:t>wymogów Dz.U.</w:t>
            </w:r>
            <w:r w:rsidRPr="1F67F812">
              <w:rPr>
                <w:rFonts w:ascii="Calibri" w:eastAsia="Courier New" w:hAnsi="Calibri" w:cs="Courier New"/>
                <w:color w:val="000000" w:themeColor="text1"/>
                <w:lang w:eastAsia="pl-PL"/>
              </w:rPr>
              <w:t>75 poz</w:t>
            </w:r>
            <w:r w:rsidR="00035F81">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11D38B3C"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8D3C1E">
              <w:rPr>
                <w:rFonts w:ascii="Calibri" w:eastAsia="Courier New" w:hAnsi="Calibri" w:cs="Courier New"/>
                <w:lang w:eastAsia="pl-PL"/>
              </w:rPr>
              <w:t xml:space="preserve">entylacja mechaniczna nawiewno-wywiewna zapewniająca min. </w:t>
            </w:r>
            <w:r>
              <w:rPr>
                <w:rFonts w:ascii="Calibri" w:eastAsia="Courier New" w:hAnsi="Calibri" w:cs="Courier New"/>
                <w:lang w:eastAsia="pl-PL"/>
              </w:rPr>
              <w:t>0,</w:t>
            </w:r>
            <w:r w:rsidRPr="008D3C1E">
              <w:rPr>
                <w:rFonts w:ascii="Calibri" w:eastAsia="Courier New" w:hAnsi="Calibri" w:cs="Courier New"/>
                <w:lang w:eastAsia="pl-PL"/>
              </w:rPr>
              <w:t xml:space="preserve">5 </w:t>
            </w:r>
            <w:r w:rsidR="00FB1AFE" w:rsidRPr="008D3C1E">
              <w:rPr>
                <w:rFonts w:ascii="Calibri" w:eastAsia="Courier New" w:hAnsi="Calibri" w:cs="Courier New"/>
                <w:lang w:eastAsia="pl-PL"/>
              </w:rPr>
              <w:t>wym.</w:t>
            </w:r>
            <w:r w:rsidRPr="008D3C1E">
              <w:rPr>
                <w:rFonts w:ascii="Calibri" w:eastAsia="Courier New" w:hAnsi="Calibri" w:cs="Courier New"/>
                <w:lang w:eastAsia="pl-PL"/>
              </w:rPr>
              <w:t>/godz</w:t>
            </w:r>
            <w:r>
              <w:rPr>
                <w:rFonts w:ascii="Calibri" w:eastAsia="Courier New" w:hAnsi="Calibri" w:cs="Courier New"/>
                <w:lang w:eastAsia="pl-PL"/>
              </w:rPr>
              <w:t>.</w:t>
            </w:r>
            <w:r w:rsidRPr="008D3C1E">
              <w:rPr>
                <w:rFonts w:ascii="Calibri" w:eastAsia="Courier New" w:hAnsi="Calibri" w:cs="Courier New"/>
                <w:lang w:eastAsia="pl-PL"/>
              </w:rPr>
              <w:t xml:space="preserve"> </w:t>
            </w:r>
          </w:p>
        </w:tc>
      </w:tr>
      <w:tr w:rsidR="00AD341D" w:rsidRPr="005B2C27" w14:paraId="53202DF0" w14:textId="77777777" w:rsidTr="00513EEC">
        <w:tc>
          <w:tcPr>
            <w:tcW w:w="836" w:type="dxa"/>
            <w:vMerge/>
            <w:tcBorders>
              <w:left w:val="single" w:sz="4" w:space="0" w:color="auto"/>
            </w:tcBorders>
            <w:shd w:val="clear" w:color="auto" w:fill="FFFFFF"/>
            <w:tcMar>
              <w:top w:w="28" w:type="dxa"/>
              <w:bottom w:w="28" w:type="dxa"/>
            </w:tcMar>
          </w:tcPr>
          <w:p w14:paraId="0D712E0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9FFBB8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2CAF77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F84C255"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774A70E3"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148F422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6E9B69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F0DE82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390670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45CD543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7125295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39B084A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43DE4A4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41D5059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24449D12" w14:textId="77777777" w:rsidR="00AD341D" w:rsidRPr="00ED163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5B2C27" w14:paraId="38530B12"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DD99AE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018025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Magazyn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41F3BB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D41DEF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312EE7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5B2C27" w14:paraId="513FB1C5"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64DC821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A7769F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2284E9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F5BE36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330AE01" w14:textId="77777777" w:rsidR="00AD341D" w:rsidRPr="00252BF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Pr>
                <w:rFonts w:ascii="Calibri" w:eastAsia="Calibri" w:hAnsi="Calibri" w:cs="Calibri"/>
                <w:lang w:eastAsia="ja-JP"/>
              </w:rPr>
              <w:t>g</w:t>
            </w:r>
            <w:r w:rsidRPr="00005A6E">
              <w:rPr>
                <w:rFonts w:ascii="Calibri" w:eastAsia="Calibri" w:hAnsi="Calibri" w:cs="Calibri"/>
                <w:lang w:eastAsia="ja-JP"/>
              </w:rPr>
              <w:t xml:space="preserve">res antypoślizgowy – grupa min. R10 </w:t>
            </w:r>
            <w:r w:rsidRPr="00005A6E">
              <w:rPr>
                <w:rFonts w:ascii="Calibri" w:eastAsia="Calibri" w:hAnsi="Calibri" w:cs="Calibri"/>
                <w:lang w:eastAsia="ja-JP"/>
              </w:rPr>
              <w:lastRenderedPageBreak/>
              <w:t>antypoślizgowości, min. V klasa ścieralności, odporność na plamienie V klasa</w:t>
            </w:r>
          </w:p>
          <w:p w14:paraId="6D903B4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Calibri" w:hAnsi="Calibri" w:cs="Calibri"/>
                <w:lang w:eastAsia="ja-JP"/>
              </w:rPr>
              <w:t>wykonanie nowej zabudowy istniejącego kanału technicznego z otworem rewizyjnym po zd</w:t>
            </w:r>
            <w:r w:rsidR="00035F81">
              <w:rPr>
                <w:rFonts w:ascii="Calibri" w:eastAsia="Calibri" w:hAnsi="Calibri" w:cs="Calibri"/>
                <w:lang w:eastAsia="ja-JP"/>
              </w:rPr>
              <w:t>e</w:t>
            </w:r>
            <w:r>
              <w:rPr>
                <w:rFonts w:ascii="Calibri" w:eastAsia="Calibri" w:hAnsi="Calibri" w:cs="Calibri"/>
                <w:lang w:eastAsia="ja-JP"/>
              </w:rPr>
              <w:t>montowaniu istniejącego przekrycia z blachy. Szczegóły zaproponuje projektant na etapie Projektu Budowlanego</w:t>
            </w:r>
          </w:p>
        </w:tc>
      </w:tr>
      <w:tr w:rsidR="00AD341D" w:rsidRPr="006E028A" w14:paraId="16635128" w14:textId="77777777" w:rsidTr="00513EEC">
        <w:tc>
          <w:tcPr>
            <w:tcW w:w="836" w:type="dxa"/>
            <w:vMerge/>
            <w:tcBorders>
              <w:left w:val="single" w:sz="4" w:space="0" w:color="auto"/>
            </w:tcBorders>
            <w:shd w:val="clear" w:color="auto" w:fill="FFFFFF"/>
            <w:tcMar>
              <w:top w:w="28" w:type="dxa"/>
              <w:bottom w:w="28" w:type="dxa"/>
            </w:tcMar>
          </w:tcPr>
          <w:p w14:paraId="1393A06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17DF82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8A5840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0C6B93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2BB4C90"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675204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AC36CD">
              <w:rPr>
                <w:rFonts w:ascii="Calibri" w:hAnsi="Calibri"/>
              </w:rPr>
              <w:t>farba akrylowa/lateksowa odporna na szorowanie, bezzapachowa o wysokiej sile krycia – 1 klasy, posiadająca atest dopuszczający do stosowania w obiektach służby zdrowia</w:t>
            </w:r>
          </w:p>
        </w:tc>
      </w:tr>
      <w:tr w:rsidR="00AD341D" w:rsidRPr="006E028A" w14:paraId="2E31368C" w14:textId="77777777" w:rsidTr="00513EEC">
        <w:tc>
          <w:tcPr>
            <w:tcW w:w="836" w:type="dxa"/>
            <w:vMerge/>
            <w:tcBorders>
              <w:left w:val="single" w:sz="4" w:space="0" w:color="auto"/>
            </w:tcBorders>
            <w:shd w:val="clear" w:color="auto" w:fill="FFFFFF"/>
            <w:tcMar>
              <w:top w:w="28" w:type="dxa"/>
              <w:bottom w:w="28" w:type="dxa"/>
            </w:tcMar>
          </w:tcPr>
          <w:p w14:paraId="7B2D227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D8F9B7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94B666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CA4CFF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CB204F"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0A3278E"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682FD7CD" w14:textId="77777777" w:rsidTr="00513EEC">
        <w:tc>
          <w:tcPr>
            <w:tcW w:w="836" w:type="dxa"/>
            <w:vMerge/>
            <w:tcBorders>
              <w:left w:val="single" w:sz="4" w:space="0" w:color="auto"/>
            </w:tcBorders>
            <w:shd w:val="clear" w:color="auto" w:fill="FFFFFF"/>
            <w:tcMar>
              <w:top w:w="28" w:type="dxa"/>
              <w:bottom w:w="28" w:type="dxa"/>
            </w:tcMar>
          </w:tcPr>
          <w:p w14:paraId="3106690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DF83F6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7A4668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8FDE6F1"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sprawdzić stan techniczny przebiegających przez pomieszczenie instalacji </w:t>
            </w:r>
          </w:p>
          <w:p w14:paraId="5F91713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izolacji </w:t>
            </w:r>
            <w:r w:rsidR="00FB1AFE" w:rsidRPr="1F67F812">
              <w:rPr>
                <w:rFonts w:ascii="Calibri" w:eastAsia="Courier New" w:hAnsi="Calibri" w:cs="Courier New"/>
                <w:color w:val="000000" w:themeColor="text1"/>
                <w:lang w:eastAsia="pl-PL"/>
              </w:rPr>
              <w:t>termicznej na</w:t>
            </w:r>
            <w:r w:rsidRPr="1F67F812">
              <w:rPr>
                <w:rFonts w:ascii="Calibri" w:eastAsia="Courier New" w:hAnsi="Calibri" w:cs="Courier New"/>
                <w:color w:val="000000" w:themeColor="text1"/>
                <w:lang w:eastAsia="pl-PL"/>
              </w:rPr>
              <w:t xml:space="preserve"> spełniającą wymogi Dz.U.75 </w:t>
            </w:r>
            <w:r w:rsidR="00FB1AFE" w:rsidRPr="1F67F812">
              <w:rPr>
                <w:rFonts w:ascii="Calibri" w:eastAsia="Courier New" w:hAnsi="Calibri" w:cs="Courier New"/>
                <w:color w:val="000000" w:themeColor="text1"/>
                <w:lang w:eastAsia="pl-PL"/>
              </w:rPr>
              <w:t>poz.</w:t>
            </w:r>
            <w:r w:rsidRPr="1F67F812">
              <w:rPr>
                <w:rFonts w:ascii="Calibri" w:eastAsia="Courier New" w:hAnsi="Calibri" w:cs="Courier New"/>
                <w:color w:val="000000" w:themeColor="text1"/>
                <w:lang w:eastAsia="pl-PL"/>
              </w:rPr>
              <w:t xml:space="preserve"> 690.</w:t>
            </w:r>
          </w:p>
          <w:p w14:paraId="69B1E1C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entylacja mechaniczna nawiewno-wywiewna zapewniająca min. 0, 5 wym</w:t>
            </w:r>
            <w:r>
              <w:rPr>
                <w:rFonts w:ascii="Calibri" w:eastAsia="Courier New" w:hAnsi="Calibri" w:cs="Courier New"/>
                <w:lang w:eastAsia="pl-PL"/>
              </w:rPr>
              <w:t>.</w:t>
            </w:r>
            <w:r w:rsidRPr="0049462E">
              <w:rPr>
                <w:rFonts w:ascii="Calibri" w:eastAsia="Courier New" w:hAnsi="Calibri" w:cs="Courier New"/>
                <w:lang w:eastAsia="pl-PL"/>
              </w:rPr>
              <w:t xml:space="preserve">/godz. </w:t>
            </w:r>
          </w:p>
        </w:tc>
      </w:tr>
      <w:tr w:rsidR="00AD341D" w:rsidRPr="005B2C27" w14:paraId="6F94262A" w14:textId="77777777" w:rsidTr="00513EEC">
        <w:tc>
          <w:tcPr>
            <w:tcW w:w="836" w:type="dxa"/>
            <w:vMerge/>
            <w:tcBorders>
              <w:left w:val="single" w:sz="4" w:space="0" w:color="auto"/>
            </w:tcBorders>
            <w:shd w:val="clear" w:color="auto" w:fill="FFFFFF"/>
            <w:tcMar>
              <w:top w:w="28" w:type="dxa"/>
              <w:bottom w:w="28" w:type="dxa"/>
            </w:tcMar>
          </w:tcPr>
          <w:p w14:paraId="0E76B00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A4B231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F8D94C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590658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CF3238C"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188FA9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F024AE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6001D7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D76414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7CB2463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5E3C592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4C35681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37E801C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5A9999B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51ABF56C" w14:textId="77777777" w:rsidR="00AD341D" w:rsidRPr="00FE3404"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7F2CA89D"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6A7A09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3.0.14</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7C91F9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Schody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49CECAE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D4B36A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7D18C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3990CCF1"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6F4D87D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C6055A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6C219A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F5F8B9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7AEADC" w14:textId="77777777" w:rsidR="00AD341D" w:rsidRDefault="00AD341D" w:rsidP="00A27B54">
            <w:pPr>
              <w:widowControl w:val="0"/>
              <w:numPr>
                <w:ilvl w:val="0"/>
                <w:numId w:val="206"/>
              </w:numPr>
              <w:spacing w:after="160"/>
              <w:ind w:left="274" w:hanging="274"/>
              <w:contextualSpacing/>
              <w:rPr>
                <w:rFonts w:ascii="Calibri" w:eastAsia="Calibri" w:hAnsi="Calibri" w:cs="Calibri"/>
                <w:lang w:eastAsia="ja-JP"/>
              </w:rPr>
            </w:pP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31B30FE8" w14:textId="77777777" w:rsidTr="00513EEC">
        <w:tc>
          <w:tcPr>
            <w:tcW w:w="836" w:type="dxa"/>
            <w:vMerge/>
            <w:tcBorders>
              <w:left w:val="single" w:sz="4" w:space="0" w:color="auto"/>
            </w:tcBorders>
            <w:shd w:val="clear" w:color="auto" w:fill="FFFFFF"/>
            <w:tcMar>
              <w:top w:w="28" w:type="dxa"/>
              <w:bottom w:w="28" w:type="dxa"/>
            </w:tcMar>
          </w:tcPr>
          <w:p w14:paraId="03131D4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F5723E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D0A33F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B782E5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C95E458"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D65D4AA" w14:textId="77777777" w:rsidR="00AD341D" w:rsidRPr="001F4F3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w:t>
            </w:r>
            <w:r>
              <w:rPr>
                <w:rFonts w:ascii="Calibri" w:hAnsi="Calibri"/>
              </w:rPr>
              <w:t>stopni</w:t>
            </w:r>
            <w:r w:rsidRPr="00C92F9D">
              <w:rPr>
                <w:rFonts w:ascii="Calibri" w:hAnsi="Calibri"/>
              </w:rPr>
              <w:t xml:space="preserve">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 xml:space="preserve">lateksowa odporna na szorowanie, bezzapachowa o wysokiej sile krycia – 1 klasy, posiadająca atest dopuszczający do </w:t>
            </w:r>
            <w:r w:rsidRPr="00C92F9D">
              <w:rPr>
                <w:rFonts w:ascii="Calibri" w:hAnsi="Calibri"/>
              </w:rPr>
              <w:lastRenderedPageBreak/>
              <w:t>stosowania w obiektach służby zdrowia</w:t>
            </w:r>
          </w:p>
          <w:p w14:paraId="269C6FA7" w14:textId="77777777" w:rsidR="00AD341D" w:rsidRPr="00B34C2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wykonanie nowych poręczy (pochwyt ze stali nierdzewnej)</w:t>
            </w:r>
          </w:p>
          <w:p w14:paraId="5A7410BD" w14:textId="77777777" w:rsidR="00AD341D" w:rsidRPr="004D177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 xml:space="preserve">wydzielenie przeciwpożarowe w klasie odporności ogniowej REI 60, drzwi na parterze zamykające schody EI 30 </w:t>
            </w:r>
          </w:p>
        </w:tc>
      </w:tr>
      <w:tr w:rsidR="00AD341D" w:rsidRPr="005B2C27" w14:paraId="163A82A5" w14:textId="77777777" w:rsidTr="00513EEC">
        <w:tc>
          <w:tcPr>
            <w:tcW w:w="836" w:type="dxa"/>
            <w:vMerge/>
            <w:tcBorders>
              <w:left w:val="single" w:sz="4" w:space="0" w:color="auto"/>
            </w:tcBorders>
            <w:shd w:val="clear" w:color="auto" w:fill="FFFFFF"/>
            <w:tcMar>
              <w:top w:w="28" w:type="dxa"/>
              <w:bottom w:w="28" w:type="dxa"/>
            </w:tcMar>
          </w:tcPr>
          <w:p w14:paraId="3D760AA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4846F0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7A54E9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BC5D7D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FF64825" w14:textId="77777777" w:rsidR="00AD341D" w:rsidRPr="006E50E8"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tc>
      </w:tr>
      <w:tr w:rsidR="00AD341D" w:rsidRPr="005B2C27" w14:paraId="6B3AD558" w14:textId="77777777" w:rsidTr="00513EEC">
        <w:tc>
          <w:tcPr>
            <w:tcW w:w="836" w:type="dxa"/>
            <w:vMerge/>
            <w:tcBorders>
              <w:left w:val="single" w:sz="4" w:space="0" w:color="auto"/>
            </w:tcBorders>
            <w:shd w:val="clear" w:color="auto" w:fill="FFFFFF"/>
            <w:tcMar>
              <w:top w:w="28" w:type="dxa"/>
              <w:bottom w:w="28" w:type="dxa"/>
            </w:tcMar>
          </w:tcPr>
          <w:p w14:paraId="5DB2A73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9C4E5E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1B5C13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4C2281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sprawdzić stan techniczny przebiegających przez pomieszczenie instalacji </w:t>
            </w:r>
          </w:p>
          <w:p w14:paraId="178883F4"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 na spełniającą wymogi Dz.U.75 poz</w:t>
            </w:r>
            <w:r w:rsidR="00035F81">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tc>
      </w:tr>
      <w:tr w:rsidR="00AD341D" w:rsidRPr="005B2C27" w14:paraId="24B10843" w14:textId="77777777" w:rsidTr="00513EEC">
        <w:tc>
          <w:tcPr>
            <w:tcW w:w="836" w:type="dxa"/>
            <w:vMerge/>
            <w:tcBorders>
              <w:left w:val="single" w:sz="4" w:space="0" w:color="auto"/>
            </w:tcBorders>
            <w:shd w:val="clear" w:color="auto" w:fill="FFFFFF"/>
            <w:tcMar>
              <w:top w:w="28" w:type="dxa"/>
              <w:bottom w:w="28" w:type="dxa"/>
            </w:tcMar>
          </w:tcPr>
          <w:p w14:paraId="4B17898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103E3E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D4BB37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C2FE6AC"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6E2F60C4"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696B98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F58129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00CDD438" w14:textId="77777777" w:rsidR="00AD341D" w:rsidRPr="004245AF"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3532602"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57E6075F" w14:textId="77777777" w:rsidR="00AD341D" w:rsidRPr="00F80E41" w:rsidRDefault="00AD341D" w:rsidP="00A27B54">
            <w:pPr>
              <w:widowControl w:val="0"/>
              <w:numPr>
                <w:ilvl w:val="0"/>
                <w:numId w:val="206"/>
              </w:numPr>
              <w:ind w:left="229" w:hanging="229"/>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w:t>
            </w:r>
          </w:p>
          <w:p w14:paraId="2EB5BB6D" w14:textId="77777777" w:rsidR="00AD341D" w:rsidRPr="00F80E41" w:rsidRDefault="00AD341D" w:rsidP="00A27B54">
            <w:pPr>
              <w:widowControl w:val="0"/>
              <w:numPr>
                <w:ilvl w:val="0"/>
                <w:numId w:val="206"/>
              </w:numPr>
              <w:ind w:left="229" w:hanging="229"/>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0CE41E5D"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instalację KD uzupełnić o awaryjny przycisk wyjścia</w:t>
            </w:r>
          </w:p>
          <w:p w14:paraId="266DA07E"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56B2B8EB" w14:textId="77777777" w:rsidR="00AD341D" w:rsidRPr="00F80E41" w:rsidRDefault="00AD341D" w:rsidP="00A27B54">
            <w:pPr>
              <w:widowControl w:val="0"/>
              <w:numPr>
                <w:ilvl w:val="0"/>
                <w:numId w:val="206"/>
              </w:numPr>
              <w:ind w:left="229" w:hanging="229"/>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216D0396" w14:textId="77777777" w:rsidR="00AD341D" w:rsidRPr="00FE3404" w:rsidRDefault="00AD341D" w:rsidP="00A27B54">
            <w:pPr>
              <w:widowControl w:val="0"/>
              <w:numPr>
                <w:ilvl w:val="0"/>
                <w:numId w:val="206"/>
              </w:numPr>
              <w:ind w:left="229" w:hanging="229"/>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CCTV</w:t>
            </w:r>
          </w:p>
        </w:tc>
      </w:tr>
      <w:tr w:rsidR="00AD341D" w:rsidRPr="005B2C27" w14:paraId="3105954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AA01FC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BF0411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Rozdzielnia El</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AFE6F8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E09ECF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DD4351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5B2C27" w14:paraId="17D182D0"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3E3CFAD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470FF5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DFFE37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CC68E5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8509E3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bez zmian </w:t>
            </w:r>
          </w:p>
        </w:tc>
      </w:tr>
      <w:tr w:rsidR="00AD341D" w:rsidRPr="006E028A" w14:paraId="0EE77151" w14:textId="77777777" w:rsidTr="00513EEC">
        <w:tc>
          <w:tcPr>
            <w:tcW w:w="836" w:type="dxa"/>
            <w:vMerge/>
            <w:tcBorders>
              <w:left w:val="single" w:sz="4" w:space="0" w:color="auto"/>
            </w:tcBorders>
            <w:shd w:val="clear" w:color="auto" w:fill="FFFFFF"/>
            <w:tcMar>
              <w:top w:w="28" w:type="dxa"/>
              <w:bottom w:w="28" w:type="dxa"/>
            </w:tcMar>
          </w:tcPr>
          <w:p w14:paraId="5B94243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D3DB30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30A397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A4A370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C2D1FD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obróbka i wypełnienie ubytków po wbudowaniu przewodów instalacyjnych </w:t>
            </w:r>
          </w:p>
          <w:p w14:paraId="1A2B6C5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wydzielenie przeciwpożarowe w klasie odporności ogniowej REI 120, drzwi EI 60 - wykonane</w:t>
            </w:r>
          </w:p>
        </w:tc>
      </w:tr>
      <w:tr w:rsidR="00AD341D" w:rsidRPr="005B2C27" w14:paraId="1356CBB8" w14:textId="77777777" w:rsidTr="00513EEC">
        <w:tc>
          <w:tcPr>
            <w:tcW w:w="836" w:type="dxa"/>
            <w:vMerge/>
            <w:tcBorders>
              <w:left w:val="single" w:sz="4" w:space="0" w:color="auto"/>
            </w:tcBorders>
            <w:shd w:val="clear" w:color="auto" w:fill="FFFFFF"/>
            <w:tcMar>
              <w:top w:w="28" w:type="dxa"/>
              <w:bottom w:w="28" w:type="dxa"/>
            </w:tcMar>
          </w:tcPr>
          <w:p w14:paraId="5FF2D6A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2211D7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B74D19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B99B33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27D7DFB" w14:textId="77777777" w:rsidR="00AD341D" w:rsidRPr="009138F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obró</w:t>
            </w:r>
            <w:r w:rsidR="00035F81">
              <w:rPr>
                <w:rFonts w:ascii="Calibri" w:eastAsia="Times New Roman" w:hAnsi="Calibri" w:cs="Times New Roman"/>
                <w:color w:val="000000" w:themeColor="text1"/>
                <w:lang w:eastAsia="pl-PL"/>
              </w:rPr>
              <w:t>b</w:t>
            </w:r>
            <w:r w:rsidRPr="1F67F812">
              <w:rPr>
                <w:rFonts w:ascii="Calibri" w:eastAsia="Times New Roman" w:hAnsi="Calibri" w:cs="Times New Roman"/>
                <w:color w:val="000000" w:themeColor="text1"/>
                <w:lang w:eastAsia="pl-PL"/>
              </w:rPr>
              <w:t xml:space="preserve">ka i wypełnienie ubytków po wbudowaniu przewodów instalacyjnych </w:t>
            </w:r>
          </w:p>
        </w:tc>
      </w:tr>
      <w:tr w:rsidR="00AD341D" w:rsidRPr="005B2C27" w14:paraId="3720EEEA" w14:textId="77777777" w:rsidTr="00513EEC">
        <w:tc>
          <w:tcPr>
            <w:tcW w:w="836" w:type="dxa"/>
            <w:vMerge/>
            <w:tcBorders>
              <w:left w:val="single" w:sz="4" w:space="0" w:color="auto"/>
            </w:tcBorders>
            <w:shd w:val="clear" w:color="auto" w:fill="FFFFFF"/>
            <w:tcMar>
              <w:top w:w="28" w:type="dxa"/>
              <w:bottom w:w="28" w:type="dxa"/>
            </w:tcMar>
          </w:tcPr>
          <w:p w14:paraId="03D21AE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E5EC73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50D64C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DDFA09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E44E35">
              <w:rPr>
                <w:rFonts w:ascii="Calibri" w:eastAsia="Courier New" w:hAnsi="Calibri" w:cs="Courier New"/>
                <w:lang w:eastAsia="pl-PL"/>
              </w:rPr>
              <w:t xml:space="preserve">nie dotyczy </w:t>
            </w:r>
          </w:p>
        </w:tc>
      </w:tr>
      <w:tr w:rsidR="00AD341D" w:rsidRPr="005B2C27" w14:paraId="16C07E01" w14:textId="77777777" w:rsidTr="00513EEC">
        <w:tc>
          <w:tcPr>
            <w:tcW w:w="836" w:type="dxa"/>
            <w:vMerge/>
            <w:tcBorders>
              <w:left w:val="single" w:sz="4" w:space="0" w:color="auto"/>
            </w:tcBorders>
            <w:shd w:val="clear" w:color="auto" w:fill="FFFFFF"/>
            <w:tcMar>
              <w:top w:w="28" w:type="dxa"/>
              <w:bottom w:w="28" w:type="dxa"/>
            </w:tcMar>
          </w:tcPr>
          <w:p w14:paraId="057A5F0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29D399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4B7DEE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CEE22F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1E7E9481"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71AEB42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641C9B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4E4E02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B77199F"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demontaż instalacji SSP (po uzgodnieniu z za</w:t>
            </w:r>
            <w:r w:rsidR="00035F81">
              <w:rPr>
                <w:rFonts w:ascii="Calibri" w:eastAsia="Courier New" w:hAnsi="Calibri" w:cs="Courier New"/>
                <w:lang w:eastAsia="pl-PL"/>
              </w:rPr>
              <w:t>m</w:t>
            </w:r>
            <w:r w:rsidRPr="00F80E41">
              <w:rPr>
                <w:rFonts w:ascii="Calibri" w:eastAsia="Courier New" w:hAnsi="Calibri" w:cs="Courier New"/>
                <w:lang w:eastAsia="pl-PL"/>
              </w:rPr>
              <w:t>awiającym)</w:t>
            </w:r>
          </w:p>
          <w:p w14:paraId="331EB51D"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035F81">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3C16F6E5"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linii wlz</w:t>
            </w:r>
          </w:p>
          <w:p w14:paraId="580A9578"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zabezpieczenie ppoż</w:t>
            </w:r>
            <w:r w:rsidR="00035F81">
              <w:rPr>
                <w:rFonts w:ascii="Calibri" w:eastAsia="Courier New" w:hAnsi="Calibri" w:cs="Courier New"/>
                <w:lang w:eastAsia="pl-PL"/>
              </w:rPr>
              <w:t>.</w:t>
            </w:r>
            <w:r w:rsidRPr="00F80E41">
              <w:rPr>
                <w:rFonts w:ascii="Calibri" w:eastAsia="Courier New" w:hAnsi="Calibri" w:cs="Courier New"/>
                <w:lang w:eastAsia="pl-PL"/>
              </w:rPr>
              <w:t xml:space="preserve"> linii wlz</w:t>
            </w:r>
          </w:p>
          <w:p w14:paraId="2914F41D"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uszczelnienie ppoż</w:t>
            </w:r>
            <w:r w:rsidR="00035F81">
              <w:rPr>
                <w:rFonts w:ascii="Calibri" w:eastAsia="Courier New" w:hAnsi="Calibri" w:cs="Courier New"/>
                <w:lang w:eastAsia="pl-PL"/>
              </w:rPr>
              <w:t>.</w:t>
            </w:r>
            <w:r w:rsidRPr="00F80E41">
              <w:rPr>
                <w:rFonts w:ascii="Calibri" w:eastAsia="Courier New" w:hAnsi="Calibri" w:cs="Courier New"/>
                <w:lang w:eastAsia="pl-PL"/>
              </w:rPr>
              <w:t xml:space="preserve"> przegród w ścianach</w:t>
            </w:r>
          </w:p>
          <w:p w14:paraId="23E5B602"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 xml:space="preserve">wymiana i rozbudowa istn. rozdzielnic </w:t>
            </w:r>
            <w:r w:rsidRPr="00F80E41">
              <w:rPr>
                <w:rFonts w:ascii="Calibri" w:eastAsia="Courier New" w:hAnsi="Calibri" w:cs="Courier New"/>
                <w:lang w:eastAsia="pl-PL"/>
              </w:rPr>
              <w:lastRenderedPageBreak/>
              <w:t>elektrycznych (pole9, ośw</w:t>
            </w:r>
            <w:r w:rsidR="00035F81">
              <w:rPr>
                <w:rFonts w:ascii="Calibri" w:eastAsia="Courier New" w:hAnsi="Calibri" w:cs="Courier New"/>
                <w:lang w:eastAsia="pl-PL"/>
              </w:rPr>
              <w:t>.</w:t>
            </w:r>
            <w:r w:rsidRPr="00F80E41">
              <w:rPr>
                <w:rFonts w:ascii="Calibri" w:eastAsia="Courier New" w:hAnsi="Calibri" w:cs="Courier New"/>
                <w:lang w:eastAsia="pl-PL"/>
              </w:rPr>
              <w:t xml:space="preserve"> 24V, ośw. nocne)</w:t>
            </w:r>
          </w:p>
          <w:p w14:paraId="3E842A6B"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6F5C0D7B"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397E13E1"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4CD83AB"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4B41044C" w14:textId="77777777" w:rsidR="00AD341D" w:rsidRPr="00F80E41" w:rsidRDefault="00AD341D" w:rsidP="00A27B54">
            <w:pPr>
              <w:widowControl w:val="0"/>
              <w:numPr>
                <w:ilvl w:val="0"/>
                <w:numId w:val="206"/>
              </w:numPr>
              <w:ind w:left="229" w:hanging="229"/>
              <w:contextualSpacing/>
              <w:rPr>
                <w:rFonts w:ascii="Calibri" w:eastAsia="Courier New" w:hAnsi="Calibri" w:cs="Courier New"/>
                <w:lang w:eastAsia="pl-PL"/>
              </w:rPr>
            </w:pPr>
            <w:r w:rsidRPr="00F80E41">
              <w:rPr>
                <w:rFonts w:ascii="Calibri" w:eastAsia="Courier New" w:hAnsi="Calibri" w:cs="Courier New"/>
                <w:lang w:eastAsia="pl-PL"/>
              </w:rPr>
              <w:t>demontaż istn. szafy pola nr 9 oraz sąsiednich tablic (nocne, 24V, ośw.), w ich miejsce montaż nowej rozdzielnicy zasilającej istniejące odbiory pola nr 9 oraz istniejące odbiory ze zdemontowanych tablic, sekcja odbiorników ppoż</w:t>
            </w:r>
            <w:r w:rsidR="00EC7C02">
              <w:rPr>
                <w:rFonts w:ascii="Calibri" w:eastAsia="Courier New" w:hAnsi="Calibri" w:cs="Courier New"/>
                <w:lang w:eastAsia="pl-PL"/>
              </w:rPr>
              <w:t>.</w:t>
            </w:r>
            <w:r w:rsidRPr="00F80E41">
              <w:rPr>
                <w:rFonts w:ascii="Calibri" w:eastAsia="Courier New" w:hAnsi="Calibri" w:cs="Courier New"/>
                <w:lang w:eastAsia="pl-PL"/>
              </w:rPr>
              <w:t xml:space="preserve"> budynku.</w:t>
            </w:r>
          </w:p>
          <w:p w14:paraId="184EB4E6"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przy przebudowie istniejących instalacji należy wykonać połączenia bypasowe instalacji</w:t>
            </w:r>
            <w:r w:rsidR="00EC7C02">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 </w:t>
            </w:r>
          </w:p>
        </w:tc>
      </w:tr>
      <w:tr w:rsidR="00AD341D" w:rsidRPr="006E028A" w14:paraId="491102B6"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913CE2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3.0.16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7D7F42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Magazyn</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2BF25B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A1675E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AB6275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0F9A08E9"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CA1D77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57D481F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E89E8D9"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BB68EB1"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58D0F8B"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4C43CE7F" w14:textId="77777777" w:rsidTr="00513EEC">
        <w:tc>
          <w:tcPr>
            <w:tcW w:w="836" w:type="dxa"/>
            <w:vMerge/>
            <w:tcBorders>
              <w:left w:val="single" w:sz="4" w:space="0" w:color="auto"/>
            </w:tcBorders>
            <w:shd w:val="clear" w:color="auto" w:fill="FFFFFF"/>
            <w:tcMar>
              <w:top w:w="28" w:type="dxa"/>
              <w:bottom w:w="28" w:type="dxa"/>
            </w:tcMar>
          </w:tcPr>
          <w:p w14:paraId="23549C1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FF45F0A"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CEEF02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580DDC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BC885DD" w14:textId="77777777" w:rsidR="00AD341D"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ścianek działowych</w:t>
            </w:r>
            <w:r>
              <w:rPr>
                <w:rFonts w:ascii="Calibri" w:eastAsia="Times New Roman" w:hAnsi="Calibri" w:cs="Times New Roman"/>
                <w:color w:val="000000" w:themeColor="text1"/>
                <w:lang w:eastAsia="pl-PL"/>
              </w:rPr>
              <w:t xml:space="preserve"> h=260 cm</w:t>
            </w:r>
          </w:p>
          <w:p w14:paraId="66C44B12" w14:textId="77777777" w:rsidR="00AD341D" w:rsidRPr="009138FB"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w ścianach pozostałych po wbudowaniu przewodów instalacyjnych</w:t>
            </w:r>
          </w:p>
          <w:p w14:paraId="1380DEF0"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1F55828" w14:textId="77777777" w:rsidR="00AD341D" w:rsidRPr="005B2C27"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6E028A" w14:paraId="1AC5B320" w14:textId="77777777" w:rsidTr="00513EEC">
        <w:tc>
          <w:tcPr>
            <w:tcW w:w="836" w:type="dxa"/>
            <w:vMerge/>
            <w:tcBorders>
              <w:left w:val="single" w:sz="4" w:space="0" w:color="auto"/>
            </w:tcBorders>
            <w:shd w:val="clear" w:color="auto" w:fill="FFFFFF"/>
            <w:tcMar>
              <w:top w:w="28" w:type="dxa"/>
              <w:bottom w:w="28" w:type="dxa"/>
            </w:tcMar>
          </w:tcPr>
          <w:p w14:paraId="6055C16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4E9F33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E23B06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A329D0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2BF184A"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813CDA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526E292A" w14:textId="77777777" w:rsidTr="00513EEC">
        <w:tc>
          <w:tcPr>
            <w:tcW w:w="836" w:type="dxa"/>
            <w:vMerge/>
            <w:tcBorders>
              <w:left w:val="single" w:sz="4" w:space="0" w:color="auto"/>
            </w:tcBorders>
            <w:shd w:val="clear" w:color="auto" w:fill="FFFFFF"/>
            <w:tcMar>
              <w:top w:w="28" w:type="dxa"/>
              <w:bottom w:w="28" w:type="dxa"/>
            </w:tcMar>
          </w:tcPr>
          <w:p w14:paraId="2D75873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0D1832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0A23DA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B23DD2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EC7C02">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29E7DE76"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montaż przebudowywanych przewodów instalacji chłodniczej wraz z zawiesiami </w:t>
            </w:r>
            <w:r w:rsidRPr="1F67F812">
              <w:rPr>
                <w:rFonts w:ascii="Calibri" w:eastAsia="Courier New" w:hAnsi="Calibri" w:cs="Courier New"/>
                <w:color w:val="000000" w:themeColor="text1"/>
                <w:lang w:eastAsia="pl-PL"/>
              </w:rPr>
              <w:lastRenderedPageBreak/>
              <w:t>montowanymi do sufitu</w:t>
            </w:r>
          </w:p>
          <w:p w14:paraId="3F4E1ED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w:t>
            </w:r>
            <w:r w:rsidR="00EC7C02">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ie izolacji termicznej zgodnie z Dz.U. 75 poz. 690</w:t>
            </w:r>
          </w:p>
          <w:p w14:paraId="330142D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B451AF">
              <w:rPr>
                <w:rFonts w:ascii="Calibri" w:eastAsia="Courier New" w:hAnsi="Calibri" w:cs="Courier New"/>
                <w:lang w:eastAsia="pl-PL"/>
              </w:rPr>
              <w:t>entylacja mechaniczna nawiewno-wywiewna zapewniająca min. 0,5 wym</w:t>
            </w:r>
            <w:r w:rsidR="00EC7C02">
              <w:rPr>
                <w:rFonts w:ascii="Calibri" w:eastAsia="Courier New" w:hAnsi="Calibri" w:cs="Courier New"/>
                <w:lang w:eastAsia="pl-PL"/>
              </w:rPr>
              <w:t>.</w:t>
            </w:r>
            <w:r w:rsidRPr="00B451AF">
              <w:rPr>
                <w:rFonts w:ascii="Calibri" w:eastAsia="Courier New" w:hAnsi="Calibri" w:cs="Courier New"/>
                <w:lang w:eastAsia="pl-PL"/>
              </w:rPr>
              <w:t xml:space="preserve">/godz. </w:t>
            </w:r>
          </w:p>
        </w:tc>
      </w:tr>
      <w:tr w:rsidR="00AD341D" w:rsidRPr="005B2C27" w14:paraId="5A4E694C" w14:textId="77777777" w:rsidTr="00513EEC">
        <w:tc>
          <w:tcPr>
            <w:tcW w:w="836" w:type="dxa"/>
            <w:vMerge/>
            <w:tcBorders>
              <w:left w:val="single" w:sz="4" w:space="0" w:color="auto"/>
            </w:tcBorders>
            <w:shd w:val="clear" w:color="auto" w:fill="FFFFFF"/>
            <w:tcMar>
              <w:top w:w="28" w:type="dxa"/>
              <w:bottom w:w="28" w:type="dxa"/>
            </w:tcMar>
          </w:tcPr>
          <w:p w14:paraId="672E222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FE0E93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260B66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3428753"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7ECB31D"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D2A630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E26A66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BCB0F4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816817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7271AE8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0E41A4B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075916D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7FCEE4F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F32B8EA" w14:textId="77777777" w:rsidR="00AD341D" w:rsidRPr="00D96CE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01C21DB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6EA02BA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1B7E137" w14:textId="77777777" w:rsidR="00AD341D"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Pom.</w:t>
            </w:r>
          </w:p>
          <w:p w14:paraId="5647C75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techniczne</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AB6E53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5853B6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3460F3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1C7724E1"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EFB284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544454F4"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C7BF17A"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9EBB12F"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1F92614" w14:textId="77777777" w:rsidR="00AD341D" w:rsidRPr="009138F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naprawa posadzki poprzez uzupełnienie i wyrównanie ubytków</w:t>
            </w:r>
          </w:p>
          <w:p w14:paraId="4E36841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wykonanie nowej z warstwą wykończeniową: </w:t>
            </w:r>
            <w:r w:rsidRPr="6359DDD1">
              <w:rPr>
                <w:rFonts w:ascii="Calibri" w:eastAsia="Calibri" w:hAnsi="Calibri" w:cs="Calibri"/>
                <w:lang w:eastAsia="ja-JP"/>
              </w:rPr>
              <w:t>gres antypoślizgowy – grupa min. R10 antypoślizgowości, min. V klasa ścieralności, odporność na plamienie V klasa (dot. również schodów do pom. 3.0.18)</w:t>
            </w:r>
          </w:p>
        </w:tc>
      </w:tr>
      <w:tr w:rsidR="00AD341D" w:rsidRPr="006E028A" w14:paraId="7145523C" w14:textId="77777777" w:rsidTr="00513EEC">
        <w:tc>
          <w:tcPr>
            <w:tcW w:w="836" w:type="dxa"/>
            <w:vMerge/>
            <w:tcBorders>
              <w:left w:val="single" w:sz="4" w:space="0" w:color="auto"/>
            </w:tcBorders>
            <w:shd w:val="clear" w:color="auto" w:fill="FFFFFF"/>
            <w:tcMar>
              <w:top w:w="28" w:type="dxa"/>
              <w:bottom w:w="28" w:type="dxa"/>
            </w:tcMar>
          </w:tcPr>
          <w:p w14:paraId="21CE9C2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E48C0B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816B3D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FE9DF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7FE0808"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78700CE" w14:textId="77777777" w:rsidR="00AD341D" w:rsidRPr="004D1770"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p w14:paraId="4136E03D" w14:textId="77777777" w:rsidR="00AD341D" w:rsidRPr="005B2C27"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istniejące drzwi stalowe do renowacji</w:t>
            </w:r>
          </w:p>
        </w:tc>
      </w:tr>
      <w:tr w:rsidR="00AD341D" w:rsidRPr="006E028A" w14:paraId="4C6C1962" w14:textId="77777777" w:rsidTr="00513EEC">
        <w:tc>
          <w:tcPr>
            <w:tcW w:w="836" w:type="dxa"/>
            <w:vMerge/>
            <w:tcBorders>
              <w:left w:val="single" w:sz="4" w:space="0" w:color="auto"/>
            </w:tcBorders>
            <w:shd w:val="clear" w:color="auto" w:fill="FFFFFF"/>
            <w:tcMar>
              <w:top w:w="28" w:type="dxa"/>
              <w:bottom w:w="28" w:type="dxa"/>
            </w:tcMar>
          </w:tcPr>
          <w:p w14:paraId="0B70ABF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C826A1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22DC1A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06A61A9"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C3142E6"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78E0355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68FBEFD9" w14:textId="77777777" w:rsidTr="00513EEC">
        <w:tc>
          <w:tcPr>
            <w:tcW w:w="836" w:type="dxa"/>
            <w:vMerge/>
            <w:tcBorders>
              <w:left w:val="single" w:sz="4" w:space="0" w:color="auto"/>
            </w:tcBorders>
            <w:shd w:val="clear" w:color="auto" w:fill="FFFFFF"/>
            <w:tcMar>
              <w:top w:w="28" w:type="dxa"/>
              <w:bottom w:w="28" w:type="dxa"/>
            </w:tcMar>
          </w:tcPr>
          <w:p w14:paraId="6A16B45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41080F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83028A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A95170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EC7C02">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04A0C7B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i grzewczych wraz z zawiesiami montowanymi do sufitu</w:t>
            </w:r>
          </w:p>
          <w:p w14:paraId="2719F04D"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lastRenderedPageBreak/>
              <w:t>wykona</w:t>
            </w:r>
            <w:r w:rsidR="00EC7C02">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 xml:space="preserve">ie izolacji termicznych wykonanych zgodnie z Dz.U. 75 </w:t>
            </w:r>
            <w:r w:rsidR="00FB1AFE" w:rsidRPr="1F67F812">
              <w:rPr>
                <w:rFonts w:ascii="Calibri" w:eastAsia="Courier New" w:hAnsi="Calibri" w:cs="Courier New"/>
                <w:color w:val="000000" w:themeColor="text1"/>
                <w:lang w:eastAsia="pl-PL"/>
              </w:rPr>
              <w:t>poz.</w:t>
            </w:r>
            <w:r w:rsidRPr="1F67F812">
              <w:rPr>
                <w:rFonts w:ascii="Calibri" w:eastAsia="Courier New" w:hAnsi="Calibri" w:cs="Courier New"/>
                <w:color w:val="000000" w:themeColor="text1"/>
                <w:lang w:eastAsia="pl-PL"/>
              </w:rPr>
              <w:t xml:space="preserve"> 690.</w:t>
            </w:r>
          </w:p>
          <w:p w14:paraId="29247E6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ścianach pozostałych po wbudowaniu przewodów instalacyjnych</w:t>
            </w:r>
          </w:p>
          <w:p w14:paraId="78114938" w14:textId="77777777" w:rsidR="00AD341D" w:rsidRPr="00AB549E"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przepięcie przewodów c.t. zasilających wentylatornie w budynku </w:t>
            </w:r>
          </w:p>
          <w:p w14:paraId="4A32DE7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przejść ppoż</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ppoż. </w:t>
            </w:r>
          </w:p>
          <w:p w14:paraId="1C8D04C0" w14:textId="77777777" w:rsidR="00AD341D" w:rsidRPr="00AB549E"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entylacja mechaniczna nawiewno-wywiewna zapewniająca min. 0,5 wym</w:t>
            </w:r>
            <w:r>
              <w:rPr>
                <w:rFonts w:ascii="Calibri" w:eastAsia="Courier New" w:hAnsi="Calibri" w:cs="Courier New"/>
                <w:lang w:eastAsia="pl-PL"/>
              </w:rPr>
              <w:t>.</w:t>
            </w:r>
            <w:r w:rsidRPr="0049462E">
              <w:rPr>
                <w:rFonts w:ascii="Calibri" w:eastAsia="Courier New" w:hAnsi="Calibri" w:cs="Courier New"/>
                <w:lang w:eastAsia="pl-PL"/>
              </w:rPr>
              <w:t xml:space="preserve">/godz. </w:t>
            </w:r>
          </w:p>
        </w:tc>
      </w:tr>
      <w:tr w:rsidR="00AD341D" w:rsidRPr="005B2C27" w14:paraId="6E37314B" w14:textId="77777777" w:rsidTr="00513EEC">
        <w:tc>
          <w:tcPr>
            <w:tcW w:w="836" w:type="dxa"/>
            <w:vMerge/>
            <w:tcBorders>
              <w:left w:val="single" w:sz="4" w:space="0" w:color="auto"/>
            </w:tcBorders>
            <w:shd w:val="clear" w:color="auto" w:fill="FFFFFF"/>
            <w:tcMar>
              <w:top w:w="28" w:type="dxa"/>
              <w:bottom w:w="28" w:type="dxa"/>
            </w:tcMar>
          </w:tcPr>
          <w:p w14:paraId="242D373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5AC1B9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6AB24D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EB0C30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E894AE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66B023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2407DC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F25081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AB33B6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38FBE13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31FB2D2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0BFF2F6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7C9F874"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7A4D4DE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02B2C056" w14:textId="77777777" w:rsidR="00AD341D" w:rsidRPr="00D96CE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55A417FB"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40A76F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082379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Sprężarkownia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4E9CA57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A84331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CAA204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0F89B49D"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338E53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8BDE0BF"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7763C597"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9A039A0"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2CF8E1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70F8AA37" w14:textId="77777777" w:rsidTr="00513EEC">
        <w:tc>
          <w:tcPr>
            <w:tcW w:w="836" w:type="dxa"/>
            <w:vMerge/>
            <w:tcBorders>
              <w:left w:val="single" w:sz="4" w:space="0" w:color="auto"/>
            </w:tcBorders>
            <w:shd w:val="clear" w:color="auto" w:fill="FFFFFF"/>
            <w:tcMar>
              <w:top w:w="28" w:type="dxa"/>
              <w:bottom w:w="28" w:type="dxa"/>
            </w:tcMar>
          </w:tcPr>
          <w:p w14:paraId="30E2926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F162E3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0F7B67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A1EEB6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F3902BD"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292AFB55" w14:textId="77777777" w:rsidR="00AD341D" w:rsidRPr="00057E25"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6E028A" w14:paraId="644989B3" w14:textId="77777777" w:rsidTr="00513EEC">
        <w:tc>
          <w:tcPr>
            <w:tcW w:w="836" w:type="dxa"/>
            <w:vMerge/>
            <w:tcBorders>
              <w:left w:val="single" w:sz="4" w:space="0" w:color="auto"/>
            </w:tcBorders>
            <w:shd w:val="clear" w:color="auto" w:fill="FFFFFF"/>
            <w:tcMar>
              <w:top w:w="28" w:type="dxa"/>
              <w:bottom w:w="28" w:type="dxa"/>
            </w:tcMar>
          </w:tcPr>
          <w:p w14:paraId="0EA704F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876D48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1C4BDA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3AC6B6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A085E2"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413D35E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2C3218C5" w14:textId="77777777" w:rsidTr="00513EEC">
        <w:tc>
          <w:tcPr>
            <w:tcW w:w="836" w:type="dxa"/>
            <w:vMerge/>
            <w:tcBorders>
              <w:left w:val="single" w:sz="4" w:space="0" w:color="auto"/>
            </w:tcBorders>
            <w:shd w:val="clear" w:color="auto" w:fill="FFFFFF"/>
            <w:tcMar>
              <w:top w:w="28" w:type="dxa"/>
              <w:bottom w:w="28" w:type="dxa"/>
            </w:tcMar>
          </w:tcPr>
          <w:p w14:paraId="74348D5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F2013D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CA6A82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08CBF3A"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EC7C02">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 xml:space="preserve">cianach pod przewody </w:t>
            </w:r>
            <w:r w:rsidRPr="1F67F812">
              <w:rPr>
                <w:rFonts w:ascii="Calibri" w:eastAsia="Courier New" w:hAnsi="Calibri" w:cs="Courier New"/>
                <w:color w:val="000000" w:themeColor="text1"/>
                <w:lang w:eastAsia="pl-PL"/>
              </w:rPr>
              <w:lastRenderedPageBreak/>
              <w:t>instalacyjne</w:t>
            </w:r>
          </w:p>
          <w:p w14:paraId="0290C14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i grzewczych wraz z zawiesiami montowanymi do sufitu</w:t>
            </w:r>
          </w:p>
          <w:p w14:paraId="0652A266" w14:textId="77777777" w:rsidR="00AD341D" w:rsidRPr="009616A8"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izolacji, obróbka i wypełnienie ubytków w ścianach pozostałych po wbudowaniu przewodów instalacyjnych, </w:t>
            </w:r>
          </w:p>
          <w:p w14:paraId="2B2CD6FC" w14:textId="77777777" w:rsidR="00AD341D" w:rsidRDefault="00AD341D" w:rsidP="00727F88">
            <w:pPr>
              <w:widowControl w:val="0"/>
              <w:spacing w:after="160"/>
              <w:ind w:left="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przepięcie przewodów c.t. zasilających wentylatornie w budynku </w:t>
            </w:r>
          </w:p>
          <w:p w14:paraId="7240474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przejść ppoż</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ppoż. </w:t>
            </w:r>
          </w:p>
          <w:p w14:paraId="26FBFD53" w14:textId="77777777" w:rsidR="00AD341D" w:rsidRPr="007A28D4"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00D851B7">
              <w:rPr>
                <w:rFonts w:ascii="Calibri" w:eastAsia="Courier New" w:hAnsi="Calibri" w:cs="Courier New"/>
                <w:color w:val="000000" w:themeColor="text1"/>
                <w:lang w:eastAsia="pl-PL"/>
              </w:rPr>
              <w:t xml:space="preserve">wyposażenie: umywalka z baterią jednogłowicową chromowaną stojącą z ruchomą wylewką chromowaną, z półnogą lub syfonem chromowanym </w:t>
            </w:r>
          </w:p>
        </w:tc>
      </w:tr>
      <w:tr w:rsidR="00AD341D" w:rsidRPr="005B2C27" w14:paraId="501C38E6" w14:textId="77777777" w:rsidTr="00513EEC">
        <w:tc>
          <w:tcPr>
            <w:tcW w:w="836" w:type="dxa"/>
            <w:vMerge/>
            <w:tcBorders>
              <w:left w:val="single" w:sz="4" w:space="0" w:color="auto"/>
            </w:tcBorders>
            <w:shd w:val="clear" w:color="auto" w:fill="FFFFFF"/>
            <w:tcMar>
              <w:top w:w="28" w:type="dxa"/>
              <w:bottom w:w="28" w:type="dxa"/>
            </w:tcMar>
          </w:tcPr>
          <w:p w14:paraId="18ECF93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621569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803039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6ADAEEC" w14:textId="77777777" w:rsidR="00AD341D" w:rsidRPr="007A28D4"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 pomieszczeniu sprężarkowni na przewodzie dolotowym próżni przed zbiornikiem próżniowym zamo</w:t>
            </w:r>
            <w:r w:rsidR="00EC7C02">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tować nowy podwójny filtr bakteryjny oraz nowe zawory odcinające przy zbiorniku próżniowym i sprężarce próżni</w:t>
            </w:r>
          </w:p>
        </w:tc>
      </w:tr>
      <w:tr w:rsidR="00AD341D" w:rsidRPr="006E028A" w14:paraId="62EFBD2D"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5BFACF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055C532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1EEF8E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7D07C4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643D9ED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2B047F0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6689AA8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4A5FAA0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53099B3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29559D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26A3548F" w14:textId="77777777" w:rsidR="00AD341D" w:rsidRPr="00D96CE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istniejące rozdzielnice i tablice wymienić na nowe</w:t>
            </w:r>
          </w:p>
        </w:tc>
      </w:tr>
      <w:tr w:rsidR="00AD341D" w:rsidRPr="005B2C27" w14:paraId="41F5B0D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2394F4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3.0.19</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BA307C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Węzeł cieplny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86EEF0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2D3E7A9"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66B004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5B2C27" w14:paraId="439B86EF"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98E82F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B4353E3"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0F6059B"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941D27E"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D34F4AF" w14:textId="77777777" w:rsidR="00AD341D" w:rsidRPr="6359DD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bez zmian </w:t>
            </w:r>
          </w:p>
        </w:tc>
      </w:tr>
      <w:tr w:rsidR="00AD341D" w:rsidRPr="006E028A" w14:paraId="6DB1E5DA" w14:textId="77777777" w:rsidTr="00513EEC">
        <w:tc>
          <w:tcPr>
            <w:tcW w:w="836" w:type="dxa"/>
            <w:vMerge/>
            <w:tcBorders>
              <w:left w:val="single" w:sz="4" w:space="0" w:color="auto"/>
            </w:tcBorders>
            <w:shd w:val="clear" w:color="auto" w:fill="FFFFFF"/>
            <w:tcMar>
              <w:top w:w="28" w:type="dxa"/>
              <w:bottom w:w="28" w:type="dxa"/>
            </w:tcMar>
          </w:tcPr>
          <w:p w14:paraId="409462D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7A131D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E01ED7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B00627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8CF81AB"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bez zmian </w:t>
            </w:r>
          </w:p>
          <w:p w14:paraId="7BAE6DA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wydzielenie przeciwpożarowe w klasie odporności ogniowej REI 60, drzwi EI 30 - wykonane</w:t>
            </w:r>
          </w:p>
        </w:tc>
      </w:tr>
      <w:tr w:rsidR="00AD341D" w:rsidRPr="005B2C27" w14:paraId="53AADF6E" w14:textId="77777777" w:rsidTr="00513EEC">
        <w:tc>
          <w:tcPr>
            <w:tcW w:w="836" w:type="dxa"/>
            <w:vMerge/>
            <w:tcBorders>
              <w:left w:val="single" w:sz="4" w:space="0" w:color="auto"/>
            </w:tcBorders>
            <w:shd w:val="clear" w:color="auto" w:fill="FFFFFF"/>
            <w:tcMar>
              <w:top w:w="28" w:type="dxa"/>
              <w:bottom w:w="28" w:type="dxa"/>
            </w:tcMar>
          </w:tcPr>
          <w:p w14:paraId="5CCBC6F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09CEBC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F0E7A1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96F097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3CBFCB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Courier New" w:hAnsi="Calibri" w:cs="Courier New"/>
                <w:color w:val="000000" w:themeColor="text1"/>
                <w:lang w:eastAsia="pl-PL"/>
              </w:rPr>
              <w:t>obróbka i wypełnienie ubytków pozostałych po wbudowaniu instalacji oświetlenia awaryjnego</w:t>
            </w:r>
          </w:p>
        </w:tc>
      </w:tr>
      <w:tr w:rsidR="00AD341D" w:rsidRPr="006E028A" w14:paraId="1E213C8C" w14:textId="77777777" w:rsidTr="00513EEC">
        <w:tc>
          <w:tcPr>
            <w:tcW w:w="836" w:type="dxa"/>
            <w:vMerge/>
            <w:tcBorders>
              <w:left w:val="single" w:sz="4" w:space="0" w:color="auto"/>
            </w:tcBorders>
            <w:shd w:val="clear" w:color="auto" w:fill="FFFFFF"/>
            <w:tcMar>
              <w:top w:w="28" w:type="dxa"/>
              <w:bottom w:w="28" w:type="dxa"/>
            </w:tcMar>
          </w:tcPr>
          <w:p w14:paraId="5D4A6ED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B8A9C2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F943AA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49C3B37"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EC7C02">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08989F8D"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i grzewczych wraz z zawiesiami montowanymi do sufitu</w:t>
            </w:r>
          </w:p>
          <w:p w14:paraId="622D8D48"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w:t>
            </w:r>
            <w:r w:rsidR="00EC7C02">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 xml:space="preserve">ie izolacji termicznych wykonanych zgodnie z Dz.U. 75 </w:t>
            </w:r>
            <w:r w:rsidR="00FB1AFE" w:rsidRPr="1F67F812">
              <w:rPr>
                <w:rFonts w:ascii="Calibri" w:eastAsia="Courier New" w:hAnsi="Calibri" w:cs="Courier New"/>
                <w:color w:val="000000" w:themeColor="text1"/>
                <w:lang w:eastAsia="pl-PL"/>
              </w:rPr>
              <w:t>poz.</w:t>
            </w:r>
            <w:r w:rsidRPr="1F67F812">
              <w:rPr>
                <w:rFonts w:ascii="Calibri" w:eastAsia="Courier New" w:hAnsi="Calibri" w:cs="Courier New"/>
                <w:color w:val="000000" w:themeColor="text1"/>
                <w:lang w:eastAsia="pl-PL"/>
              </w:rPr>
              <w:t xml:space="preserve"> 690.</w:t>
            </w:r>
          </w:p>
          <w:p w14:paraId="0891F1AE"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obróbka i wypełnienie ubytków ścianach pozostałych po wbudowaniu przewodów </w:t>
            </w:r>
            <w:r w:rsidRPr="1F67F812">
              <w:rPr>
                <w:rFonts w:ascii="Calibri" w:eastAsia="Courier New" w:hAnsi="Calibri" w:cs="Courier New"/>
                <w:color w:val="000000" w:themeColor="text1"/>
                <w:lang w:eastAsia="pl-PL"/>
              </w:rPr>
              <w:lastRenderedPageBreak/>
              <w:t>instalacyjnych</w:t>
            </w:r>
          </w:p>
          <w:p w14:paraId="61F1509D" w14:textId="77777777" w:rsidR="00AD341D" w:rsidRPr="00AB549E"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przepięcie przewodów c.t. zasilających wentylatornie w budynku </w:t>
            </w:r>
          </w:p>
          <w:p w14:paraId="01AE7DEA" w14:textId="77777777" w:rsidR="00AD341D" w:rsidRPr="00AB549E"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przejść ppoż</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ppoż. </w:t>
            </w:r>
          </w:p>
        </w:tc>
      </w:tr>
      <w:tr w:rsidR="00AD341D" w:rsidRPr="005B2C27" w14:paraId="40DA2102" w14:textId="77777777" w:rsidTr="00513EEC">
        <w:tc>
          <w:tcPr>
            <w:tcW w:w="836" w:type="dxa"/>
            <w:vMerge/>
            <w:tcBorders>
              <w:left w:val="single" w:sz="4" w:space="0" w:color="auto"/>
            </w:tcBorders>
            <w:shd w:val="clear" w:color="auto" w:fill="FFFFFF"/>
            <w:tcMar>
              <w:top w:w="28" w:type="dxa"/>
              <w:bottom w:w="28" w:type="dxa"/>
            </w:tcMar>
          </w:tcPr>
          <w:p w14:paraId="7C1C85B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D430A4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FED702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2F44A7C"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0EB69D0"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B3118C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59055F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D3EF67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382184F"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tc>
      </w:tr>
      <w:tr w:rsidR="00AD341D" w:rsidRPr="006E028A" w14:paraId="5A441CEE"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247259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3.0.20</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E7A8B5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Przedsionek</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E4169B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E8291A3"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219FE7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637EE59B"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216C06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DE04FD7"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163C0D3"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AE947B4"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270913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30137C48" w14:textId="77777777" w:rsidTr="00513EEC">
        <w:tc>
          <w:tcPr>
            <w:tcW w:w="836" w:type="dxa"/>
            <w:vMerge/>
            <w:tcBorders>
              <w:left w:val="single" w:sz="4" w:space="0" w:color="auto"/>
            </w:tcBorders>
            <w:shd w:val="clear" w:color="auto" w:fill="FFFFFF"/>
            <w:tcMar>
              <w:top w:w="28" w:type="dxa"/>
              <w:bottom w:w="28" w:type="dxa"/>
            </w:tcMar>
          </w:tcPr>
          <w:p w14:paraId="163B5F3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EC0E77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97CD7A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56A4BF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F1B100"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78203E83" w14:textId="77777777" w:rsidR="00AD341D" w:rsidRPr="00E2321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p w14:paraId="080B2EEA" w14:textId="77777777" w:rsidR="00AD341D" w:rsidRPr="005B2C27"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wydzielenie przeciwpożarowe w klasie odporności ogniowej REI 60, drzwi EI 30 - wykonane</w:t>
            </w:r>
          </w:p>
        </w:tc>
      </w:tr>
      <w:tr w:rsidR="00AD341D" w:rsidRPr="006E028A" w14:paraId="786EA21A" w14:textId="77777777" w:rsidTr="00513EEC">
        <w:tc>
          <w:tcPr>
            <w:tcW w:w="836" w:type="dxa"/>
            <w:vMerge/>
            <w:tcBorders>
              <w:left w:val="single" w:sz="4" w:space="0" w:color="auto"/>
            </w:tcBorders>
            <w:shd w:val="clear" w:color="auto" w:fill="FFFFFF"/>
            <w:tcMar>
              <w:top w:w="28" w:type="dxa"/>
              <w:bottom w:w="28" w:type="dxa"/>
            </w:tcMar>
          </w:tcPr>
          <w:p w14:paraId="7693B59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BAB319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19B04F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31A42A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17C1973"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30E9124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2A5D7758" w14:textId="77777777" w:rsidTr="00513EEC">
        <w:tc>
          <w:tcPr>
            <w:tcW w:w="836" w:type="dxa"/>
            <w:vMerge/>
            <w:tcBorders>
              <w:left w:val="single" w:sz="4" w:space="0" w:color="auto"/>
            </w:tcBorders>
            <w:shd w:val="clear" w:color="auto" w:fill="FFFFFF"/>
            <w:tcMar>
              <w:top w:w="28" w:type="dxa"/>
              <w:bottom w:w="28" w:type="dxa"/>
            </w:tcMar>
          </w:tcPr>
          <w:p w14:paraId="474DB2C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ACFAB4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BEB4EE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D3E30D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EC7C02">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05E52BF6"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i grzewczych wraz z zawiesiami montowanymi do sufitu</w:t>
            </w:r>
          </w:p>
          <w:p w14:paraId="43D42D2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izolacji termicznych wykonanych zgodnie z Dz.U. 75 poz</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DD4C7C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ścianach pozostałych po wbudowaniu przewodów instalacyjnych</w:t>
            </w:r>
          </w:p>
          <w:p w14:paraId="2701B168"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przepięcie przewodów c.t. zasilających wentylatornie w budynku </w:t>
            </w:r>
          </w:p>
          <w:p w14:paraId="06FFA386"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w:t>
            </w:r>
            <w:r w:rsidR="00EC7C02">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anie przejść ppoż</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ppoż. </w:t>
            </w:r>
          </w:p>
          <w:p w14:paraId="1830FCC3"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B31AEB">
              <w:rPr>
                <w:rFonts w:ascii="Calibri" w:eastAsia="Courier New" w:hAnsi="Calibri" w:cs="Courier New"/>
                <w:lang w:eastAsia="pl-PL"/>
              </w:rPr>
              <w:t>entylacja mechaniczna nawiewno-wywiewna zapewniająca min. 0,5 wym</w:t>
            </w:r>
            <w:r w:rsidR="00EC7C02">
              <w:rPr>
                <w:rFonts w:ascii="Calibri" w:eastAsia="Courier New" w:hAnsi="Calibri" w:cs="Courier New"/>
                <w:lang w:eastAsia="pl-PL"/>
              </w:rPr>
              <w:t>.</w:t>
            </w:r>
            <w:r w:rsidRPr="00B31AEB">
              <w:rPr>
                <w:rFonts w:ascii="Calibri" w:eastAsia="Courier New" w:hAnsi="Calibri" w:cs="Courier New"/>
                <w:lang w:eastAsia="pl-PL"/>
              </w:rPr>
              <w:t xml:space="preserve">/godz. </w:t>
            </w:r>
          </w:p>
        </w:tc>
      </w:tr>
      <w:tr w:rsidR="00AD341D" w:rsidRPr="005B2C27" w14:paraId="651C6E5B" w14:textId="77777777" w:rsidTr="00513EEC">
        <w:tc>
          <w:tcPr>
            <w:tcW w:w="836" w:type="dxa"/>
            <w:vMerge/>
            <w:tcBorders>
              <w:left w:val="single" w:sz="4" w:space="0" w:color="auto"/>
            </w:tcBorders>
            <w:shd w:val="clear" w:color="auto" w:fill="FFFFFF"/>
            <w:tcMar>
              <w:top w:w="28" w:type="dxa"/>
              <w:bottom w:w="28" w:type="dxa"/>
            </w:tcMar>
          </w:tcPr>
          <w:p w14:paraId="5EB82EC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AE770E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BE2CA8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681300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2835D0" w14:paraId="22B01B0B"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EC295E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9FD16D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D61BC6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98578C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607787C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lastRenderedPageBreak/>
              <w:t>instalacje elektryczne odbiorcze</w:t>
            </w:r>
          </w:p>
          <w:p w14:paraId="64A1493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1A83A8D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47F1075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04B44AA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13A10100" w14:textId="77777777" w:rsidR="00AD341D" w:rsidRPr="002835D0"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1C7E03D5"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590A37C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3.0.21</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809E13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Pomieszczenie techniczne</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E130A9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B897767"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3B687A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6F7DAA3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965BBC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EE17A04"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B12B22F"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74AA0E5"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50B59B8"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2EC1E7BD" w14:textId="77777777" w:rsidTr="00513EEC">
        <w:tc>
          <w:tcPr>
            <w:tcW w:w="836" w:type="dxa"/>
            <w:vMerge/>
            <w:tcBorders>
              <w:left w:val="single" w:sz="4" w:space="0" w:color="auto"/>
            </w:tcBorders>
            <w:shd w:val="clear" w:color="auto" w:fill="FFFFFF"/>
            <w:tcMar>
              <w:top w:w="28" w:type="dxa"/>
              <w:bottom w:w="28" w:type="dxa"/>
            </w:tcMar>
          </w:tcPr>
          <w:p w14:paraId="42F870B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0095A9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1E48C6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7EBEEF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13B4A82"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AA6095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glazura do wysokości sufitu. Fuga o szerokości nie większej niż 2,0 mm, połączenia płytek w narożnikach wypukłych z zastosowaniem listew łącznikowych</w:t>
            </w:r>
          </w:p>
        </w:tc>
      </w:tr>
      <w:tr w:rsidR="00AD341D" w:rsidRPr="006E028A" w14:paraId="3FD4E265" w14:textId="77777777" w:rsidTr="00513EEC">
        <w:tc>
          <w:tcPr>
            <w:tcW w:w="836" w:type="dxa"/>
            <w:vMerge/>
            <w:tcBorders>
              <w:left w:val="single" w:sz="4" w:space="0" w:color="auto"/>
            </w:tcBorders>
            <w:shd w:val="clear" w:color="auto" w:fill="FFFFFF"/>
            <w:tcMar>
              <w:top w:w="28" w:type="dxa"/>
              <w:bottom w:w="28" w:type="dxa"/>
            </w:tcMar>
          </w:tcPr>
          <w:p w14:paraId="5FE4106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B55477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1A334C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D2BEDD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50122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5B2C27" w14:paraId="57116B27" w14:textId="77777777" w:rsidTr="00513EEC">
        <w:tc>
          <w:tcPr>
            <w:tcW w:w="836" w:type="dxa"/>
            <w:vMerge/>
            <w:tcBorders>
              <w:left w:val="single" w:sz="4" w:space="0" w:color="auto"/>
            </w:tcBorders>
            <w:shd w:val="clear" w:color="auto" w:fill="FFFFFF"/>
            <w:tcMar>
              <w:top w:w="28" w:type="dxa"/>
              <w:bottom w:w="28" w:type="dxa"/>
            </w:tcMar>
          </w:tcPr>
          <w:p w14:paraId="64FE051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0156F3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158452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260ED0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EC7C02">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1B71746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grzewczych wraz z zawiesiami montowanymi do sufitu</w:t>
            </w:r>
          </w:p>
          <w:p w14:paraId="6A8AF42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izolacji termicznych wykonanych zgodnie z Dz.U. 75 poz</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FC61FA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w ścianach pozostałych po wbudowaniu przewodów instalacyjnych</w:t>
            </w:r>
          </w:p>
          <w:p w14:paraId="1EB8A063" w14:textId="77777777" w:rsidR="00AD341D" w:rsidRPr="00D851B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B451AF">
              <w:rPr>
                <w:rFonts w:ascii="Calibri" w:eastAsia="Courier New" w:hAnsi="Calibri" w:cs="Courier New"/>
                <w:lang w:eastAsia="pl-PL"/>
              </w:rPr>
              <w:t>entylacja mechaniczna nawiewno-wywiewna zapewniająca min. 0,5 wym</w:t>
            </w:r>
            <w:r>
              <w:rPr>
                <w:rFonts w:ascii="Calibri" w:eastAsia="Courier New" w:hAnsi="Calibri" w:cs="Courier New"/>
                <w:lang w:eastAsia="pl-PL"/>
              </w:rPr>
              <w:t>.</w:t>
            </w:r>
            <w:r w:rsidRPr="00B451AF">
              <w:rPr>
                <w:rFonts w:ascii="Calibri" w:eastAsia="Courier New" w:hAnsi="Calibri" w:cs="Courier New"/>
                <w:lang w:eastAsia="pl-PL"/>
              </w:rPr>
              <w:t>/godz</w:t>
            </w:r>
            <w:r>
              <w:rPr>
                <w:rFonts w:ascii="Calibri" w:eastAsia="Courier New" w:hAnsi="Calibri" w:cs="Courier New"/>
                <w:lang w:eastAsia="pl-PL"/>
              </w:rPr>
              <w:t>.</w:t>
            </w:r>
          </w:p>
          <w:p w14:paraId="2BEDA64C"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B451AF">
              <w:rPr>
                <w:rFonts w:ascii="Calibri" w:eastAsia="Courier New" w:hAnsi="Calibri" w:cs="Courier New"/>
                <w:lang w:eastAsia="pl-PL"/>
              </w:rPr>
              <w:t xml:space="preserve"> </w:t>
            </w:r>
            <w:r>
              <w:rPr>
                <w:rFonts w:ascii="Calibri" w:eastAsia="Courier New" w:hAnsi="Calibri" w:cs="Courier New"/>
                <w:lang w:eastAsia="pl-PL"/>
              </w:rPr>
              <w:t>zlewozmywak jednokomorowy z baterią</w:t>
            </w:r>
          </w:p>
        </w:tc>
      </w:tr>
      <w:tr w:rsidR="00AD341D" w:rsidRPr="005B2C27" w14:paraId="7201DDCA" w14:textId="77777777" w:rsidTr="00513EEC">
        <w:tc>
          <w:tcPr>
            <w:tcW w:w="836" w:type="dxa"/>
            <w:vMerge/>
            <w:tcBorders>
              <w:left w:val="single" w:sz="4" w:space="0" w:color="auto"/>
            </w:tcBorders>
            <w:shd w:val="clear" w:color="auto" w:fill="FFFFFF"/>
            <w:tcMar>
              <w:top w:w="28" w:type="dxa"/>
              <w:bottom w:w="28" w:type="dxa"/>
            </w:tcMar>
          </w:tcPr>
          <w:p w14:paraId="5248A43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7CFAA4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4C4C57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BD7D48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9BC8545"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4CA693E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D84F92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1565CA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92C46B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DSO (po uzgodnieniu z zamawiającym)</w:t>
            </w:r>
          </w:p>
          <w:p w14:paraId="42A16CC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45D65AF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4B6CA5A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221C9F9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F221641" w14:textId="77777777" w:rsidR="00AD341D" w:rsidRPr="002835D0"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1600904F"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05170B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F5F309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Pomieszczenie </w:t>
            </w:r>
            <w:r w:rsidRPr="6359DDD1">
              <w:rPr>
                <w:rFonts w:ascii="Calibri" w:eastAsia="Times New Roman" w:hAnsi="Calibri" w:cs="Times New Roman"/>
                <w:color w:val="000000" w:themeColor="text1"/>
                <w:lang w:eastAsia="pl-PL"/>
              </w:rPr>
              <w:lastRenderedPageBreak/>
              <w:t>techniczne</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1D71B2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lastRenderedPageBreak/>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43926A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F8C575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w:t>
            </w:r>
            <w:r w:rsidRPr="00733B1E">
              <w:rPr>
                <w:rFonts w:ascii="Calibri" w:hAnsi="Calibri" w:cs="Arial"/>
              </w:rPr>
              <w:lastRenderedPageBreak/>
              <w:t xml:space="preserve">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370075EB"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EACF46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C28D4C2"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576D8F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B6D4D73"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B40FB9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54589558" w14:textId="77777777" w:rsidTr="00513EEC">
        <w:tc>
          <w:tcPr>
            <w:tcW w:w="836" w:type="dxa"/>
            <w:vMerge/>
            <w:tcBorders>
              <w:left w:val="single" w:sz="4" w:space="0" w:color="auto"/>
            </w:tcBorders>
            <w:shd w:val="clear" w:color="auto" w:fill="FFFFFF"/>
            <w:tcMar>
              <w:top w:w="28" w:type="dxa"/>
              <w:bottom w:w="28" w:type="dxa"/>
            </w:tcMar>
          </w:tcPr>
          <w:p w14:paraId="27B89CB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060612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C7D1FF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740231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2900E50" w14:textId="77777777" w:rsidR="00AD341D" w:rsidRPr="00E83A7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p w14:paraId="4B81F9C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drzwi stalowe zewnętrzne do renowacji</w:t>
            </w:r>
          </w:p>
        </w:tc>
      </w:tr>
      <w:tr w:rsidR="00AD341D" w:rsidRPr="005B2C27" w14:paraId="04BC1435" w14:textId="77777777" w:rsidTr="00513EEC">
        <w:tc>
          <w:tcPr>
            <w:tcW w:w="836" w:type="dxa"/>
            <w:vMerge/>
            <w:tcBorders>
              <w:left w:val="single" w:sz="4" w:space="0" w:color="auto"/>
            </w:tcBorders>
            <w:shd w:val="clear" w:color="auto" w:fill="FFFFFF"/>
            <w:tcMar>
              <w:top w:w="28" w:type="dxa"/>
              <w:bottom w:w="28" w:type="dxa"/>
            </w:tcMar>
          </w:tcPr>
          <w:p w14:paraId="65663E7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E7636F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8285BC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F54DEC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5F2F55E" w14:textId="77777777" w:rsidR="00AD341D" w:rsidRPr="00057E2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tc>
      </w:tr>
      <w:tr w:rsidR="00AD341D" w:rsidRPr="006E028A" w14:paraId="722A8871" w14:textId="77777777" w:rsidTr="00513EEC">
        <w:tc>
          <w:tcPr>
            <w:tcW w:w="836" w:type="dxa"/>
            <w:vMerge/>
            <w:tcBorders>
              <w:left w:val="single" w:sz="4" w:space="0" w:color="auto"/>
            </w:tcBorders>
            <w:shd w:val="clear" w:color="auto" w:fill="FFFFFF"/>
            <w:tcMar>
              <w:top w:w="28" w:type="dxa"/>
              <w:bottom w:w="28" w:type="dxa"/>
            </w:tcMar>
          </w:tcPr>
          <w:p w14:paraId="3E5FEEE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15BD50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B0741B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0718FE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sprawdzić stan techniczny przebiegających przez pomieszczenie instalacji </w:t>
            </w:r>
          </w:p>
          <w:p w14:paraId="3FA99416"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 na spełniającą wymogi Dz.U.75 poz</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7A2F8A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030795">
              <w:rPr>
                <w:rFonts w:ascii="Calibri" w:eastAsia="Courier New" w:hAnsi="Calibri" w:cs="Courier New"/>
                <w:lang w:eastAsia="pl-PL"/>
              </w:rPr>
              <w:t>entylacja mechaniczna nawiewno-wywiewna zapewniająca min. 0,5 wym</w:t>
            </w:r>
            <w:r w:rsidR="00EC7C02">
              <w:rPr>
                <w:rFonts w:ascii="Calibri" w:eastAsia="Courier New" w:hAnsi="Calibri" w:cs="Courier New"/>
                <w:lang w:eastAsia="pl-PL"/>
              </w:rPr>
              <w:t>.</w:t>
            </w:r>
            <w:r w:rsidRPr="00030795">
              <w:rPr>
                <w:rFonts w:ascii="Calibri" w:eastAsia="Courier New" w:hAnsi="Calibri" w:cs="Courier New"/>
                <w:lang w:eastAsia="pl-PL"/>
              </w:rPr>
              <w:t xml:space="preserve">/godz. </w:t>
            </w:r>
          </w:p>
        </w:tc>
      </w:tr>
      <w:tr w:rsidR="00AD341D" w:rsidRPr="005B2C27" w14:paraId="15BADCD6" w14:textId="77777777" w:rsidTr="00513EEC">
        <w:tc>
          <w:tcPr>
            <w:tcW w:w="836" w:type="dxa"/>
            <w:vMerge/>
            <w:tcBorders>
              <w:left w:val="single" w:sz="4" w:space="0" w:color="auto"/>
            </w:tcBorders>
            <w:shd w:val="clear" w:color="auto" w:fill="FFFFFF"/>
            <w:tcMar>
              <w:top w:w="28" w:type="dxa"/>
              <w:bottom w:w="28" w:type="dxa"/>
            </w:tcMar>
          </w:tcPr>
          <w:p w14:paraId="64C14C7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69F3CF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5F35B8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40B048F"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7CD00C70"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CB6AD0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7188A4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37CDFF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8A8E65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nieczynnych urządzeń</w:t>
            </w:r>
          </w:p>
          <w:p w14:paraId="429968C1"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1254831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4F35CE1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E2F2B4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529D33F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73DF626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5BCEAA7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 zewnętrznej komunikacji za drzwiami stalowymi pom. 3.0.22 oraz na schodach należy wykonać instalację oświetlenia podstawowego sterowaną czujnikiem ruchu, oraz instalację CCTV</w:t>
            </w:r>
          </w:p>
          <w:p w14:paraId="226E4EC1" w14:textId="77777777" w:rsidR="00AD341D" w:rsidRPr="00E765C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przy przebudowie istniejących instalacji należy wykonać połączenia bypasowe instalacji</w:t>
            </w:r>
            <w:r w:rsidR="005E25C6">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46064E40"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547A2C1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DFA042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Pomieszczenie techniczne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B7E6D4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C32919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B06FC3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w:t>
            </w:r>
            <w:r w:rsidRPr="00733B1E">
              <w:rPr>
                <w:rFonts w:ascii="Calibri" w:hAnsi="Calibri" w:cs="Arial"/>
              </w:rPr>
              <w:lastRenderedPageBreak/>
              <w:t xml:space="preserve">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068C7A4"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AF4D4A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D8ED79F"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BF2B739"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96BAB9E"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2A3C928"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g</w:t>
            </w:r>
            <w:r w:rsidRPr="6359DDD1">
              <w:rPr>
                <w:rFonts w:ascii="Calibri" w:eastAsia="Calibri" w:hAnsi="Calibri" w:cs="Calibri"/>
                <w:lang w:eastAsia="ja-JP"/>
              </w:rPr>
              <w:t>res antypoślizgowy – grupa min. R10 antypoślizgowości, min. V klasa ścieralności, odporność na plamienie V klasa</w:t>
            </w:r>
          </w:p>
        </w:tc>
      </w:tr>
      <w:tr w:rsidR="00AD341D" w:rsidRPr="006E028A" w14:paraId="37A3DC34" w14:textId="77777777" w:rsidTr="00513EEC">
        <w:tc>
          <w:tcPr>
            <w:tcW w:w="836" w:type="dxa"/>
            <w:vMerge/>
            <w:tcBorders>
              <w:left w:val="single" w:sz="4" w:space="0" w:color="auto"/>
            </w:tcBorders>
            <w:shd w:val="clear" w:color="auto" w:fill="FFFFFF"/>
            <w:tcMar>
              <w:top w:w="28" w:type="dxa"/>
              <w:bottom w:w="28" w:type="dxa"/>
            </w:tcMar>
          </w:tcPr>
          <w:p w14:paraId="5EBFBCB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CB68B2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205EBA8"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82E496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2C29ED4" w14:textId="77777777" w:rsidR="00AD341D" w:rsidRPr="00E83A7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p w14:paraId="5F54148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drzwi stalowe zewnętrzne do renowacji</w:t>
            </w:r>
          </w:p>
        </w:tc>
      </w:tr>
      <w:tr w:rsidR="00AD341D" w:rsidRPr="005B2C27" w14:paraId="5EF535E6" w14:textId="77777777" w:rsidTr="00513EEC">
        <w:tc>
          <w:tcPr>
            <w:tcW w:w="836" w:type="dxa"/>
            <w:vMerge/>
            <w:tcBorders>
              <w:left w:val="single" w:sz="4" w:space="0" w:color="auto"/>
            </w:tcBorders>
            <w:shd w:val="clear" w:color="auto" w:fill="FFFFFF"/>
            <w:tcMar>
              <w:top w:w="28" w:type="dxa"/>
              <w:bottom w:w="28" w:type="dxa"/>
            </w:tcMar>
          </w:tcPr>
          <w:p w14:paraId="24437EF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C6AE64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C10369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50BE73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4B151EA" w14:textId="77777777" w:rsidR="00AD341D" w:rsidRPr="001455A9"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61A0554C" w14:textId="77777777" w:rsidR="00AD341D" w:rsidRPr="00057E2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7A82A9AA" w14:textId="77777777" w:rsidTr="00513EEC">
        <w:tc>
          <w:tcPr>
            <w:tcW w:w="836" w:type="dxa"/>
            <w:vMerge/>
            <w:tcBorders>
              <w:left w:val="single" w:sz="4" w:space="0" w:color="auto"/>
            </w:tcBorders>
            <w:shd w:val="clear" w:color="auto" w:fill="FFFFFF"/>
            <w:tcMar>
              <w:top w:w="28" w:type="dxa"/>
              <w:bottom w:w="28" w:type="dxa"/>
            </w:tcMar>
          </w:tcPr>
          <w:p w14:paraId="0021AAF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6A8D3F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5D7BB5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039D078"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przebić w ścianach pod przewody instalacyjne</w:t>
            </w:r>
          </w:p>
          <w:p w14:paraId="34FF4E5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i grzewczych wraz z zawiesiami montowanymi do sufitu</w:t>
            </w:r>
          </w:p>
          <w:p w14:paraId="416DCCD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izolacji termicznych wykonanych zgodnie z Dz.U. 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2C57BDB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w ścianach pozostałych po wbudowaniu przewodów instalacyjnych</w:t>
            </w:r>
          </w:p>
          <w:p w14:paraId="3D157051"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030795">
              <w:rPr>
                <w:rFonts w:ascii="Calibri" w:eastAsia="Courier New" w:hAnsi="Calibri" w:cs="Courier New"/>
                <w:lang w:eastAsia="pl-PL"/>
              </w:rPr>
              <w:t>entylacja mechaniczna nawiewno-wywiewna zapewniająca min. 0,5 wym</w:t>
            </w:r>
            <w:r w:rsidR="005E25C6">
              <w:rPr>
                <w:rFonts w:ascii="Calibri" w:eastAsia="Courier New" w:hAnsi="Calibri" w:cs="Courier New"/>
                <w:lang w:eastAsia="pl-PL"/>
              </w:rPr>
              <w:t>.</w:t>
            </w:r>
            <w:r w:rsidRPr="00030795">
              <w:rPr>
                <w:rFonts w:ascii="Calibri" w:eastAsia="Courier New" w:hAnsi="Calibri" w:cs="Courier New"/>
                <w:lang w:eastAsia="pl-PL"/>
              </w:rPr>
              <w:t xml:space="preserve">/godz. </w:t>
            </w:r>
          </w:p>
        </w:tc>
      </w:tr>
      <w:tr w:rsidR="00AD341D" w:rsidRPr="005B2C27" w14:paraId="3EADBA06" w14:textId="77777777" w:rsidTr="00513EEC">
        <w:tc>
          <w:tcPr>
            <w:tcW w:w="836" w:type="dxa"/>
            <w:vMerge/>
            <w:tcBorders>
              <w:left w:val="single" w:sz="4" w:space="0" w:color="auto"/>
            </w:tcBorders>
            <w:shd w:val="clear" w:color="auto" w:fill="FFFFFF"/>
            <w:tcMar>
              <w:top w:w="28" w:type="dxa"/>
              <w:bottom w:w="28" w:type="dxa"/>
            </w:tcMar>
          </w:tcPr>
          <w:p w14:paraId="01B3E19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CE1F0A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2DA73F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19EA85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37E96F9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9C6418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35CD036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508701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FC01A5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07C021A1"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70D6C7A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7AB6F56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7F2AF84"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14442F1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16CFAB40" w14:textId="77777777" w:rsidR="00AD341D" w:rsidRPr="00E765C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w zewnętrznej komunikacji za drzwiami stalowymi pom. 3.0.23 oraz na schodach na dziedziniec należy wykonać instalację oświetlenia podstawowego sterowaną czujnikiem ruchu, oraz instalację CCTV</w:t>
            </w:r>
          </w:p>
        </w:tc>
      </w:tr>
      <w:tr w:rsidR="00AD341D" w:rsidRPr="005B2C27" w14:paraId="6D7A0774"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16A0C2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3.0.24</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C61256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Wentylatornia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5E40C0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8AF1455"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FABD0E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5B2C27" w14:paraId="47106884"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D7CEFA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D0336C8"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F597165"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5600841"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0299A47" w14:textId="77777777" w:rsidR="00AD341D" w:rsidRPr="6359DD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bez zmian</w:t>
            </w:r>
          </w:p>
        </w:tc>
      </w:tr>
      <w:tr w:rsidR="00AD341D" w:rsidRPr="006E028A" w14:paraId="28EB2800" w14:textId="77777777" w:rsidTr="00513EEC">
        <w:tc>
          <w:tcPr>
            <w:tcW w:w="836" w:type="dxa"/>
            <w:vMerge/>
            <w:tcBorders>
              <w:left w:val="single" w:sz="4" w:space="0" w:color="auto"/>
            </w:tcBorders>
            <w:shd w:val="clear" w:color="auto" w:fill="FFFFFF"/>
            <w:tcMar>
              <w:top w:w="28" w:type="dxa"/>
              <w:bottom w:w="28" w:type="dxa"/>
            </w:tcMar>
          </w:tcPr>
          <w:p w14:paraId="5B8657C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BE3817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1EA368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139B3E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DB771DE" w14:textId="77777777" w:rsidR="00AD341D" w:rsidRPr="007666F1" w:rsidRDefault="00AD341D" w:rsidP="00A27B54">
            <w:pPr>
              <w:pStyle w:val="Akapitzlist"/>
              <w:widowControl w:val="0"/>
              <w:numPr>
                <w:ilvl w:val="0"/>
                <w:numId w:val="213"/>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obróbka i wypełnienie ubytków pozostałych </w:t>
            </w:r>
            <w:r w:rsidRPr="1F67F812">
              <w:rPr>
                <w:rFonts w:ascii="Calibri" w:eastAsia="Courier New" w:hAnsi="Calibri" w:cs="Courier New"/>
                <w:color w:val="000000" w:themeColor="text1"/>
                <w:lang w:eastAsia="pl-PL"/>
              </w:rPr>
              <w:lastRenderedPageBreak/>
              <w:t>po wbudowaniu przewodów instalacyjnych</w:t>
            </w:r>
          </w:p>
          <w:p w14:paraId="6198406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wydzielenie przeciwpożarowe w klasie odporności ogniowej REI 60, drzwi EI 30 - wykonane</w:t>
            </w:r>
          </w:p>
        </w:tc>
      </w:tr>
      <w:tr w:rsidR="00AD341D" w:rsidRPr="005B2C27" w14:paraId="3EF99AFD" w14:textId="77777777" w:rsidTr="00513EEC">
        <w:tc>
          <w:tcPr>
            <w:tcW w:w="836" w:type="dxa"/>
            <w:vMerge/>
            <w:tcBorders>
              <w:left w:val="single" w:sz="4" w:space="0" w:color="auto"/>
            </w:tcBorders>
            <w:shd w:val="clear" w:color="auto" w:fill="FFFFFF"/>
            <w:tcMar>
              <w:top w:w="28" w:type="dxa"/>
              <w:bottom w:w="28" w:type="dxa"/>
            </w:tcMar>
          </w:tcPr>
          <w:p w14:paraId="606A628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C52259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679D2B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A94EEC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E99024A" w14:textId="77777777" w:rsidR="00AD341D" w:rsidRPr="00444D63" w:rsidRDefault="00AD341D" w:rsidP="00A27B54">
            <w:pPr>
              <w:pStyle w:val="Akapitzlist"/>
              <w:numPr>
                <w:ilvl w:val="0"/>
                <w:numId w:val="206"/>
              </w:numPr>
              <w:ind w:left="221" w:hanging="221"/>
              <w:rPr>
                <w:rFonts w:ascii="Calibri" w:eastAsia="Times New Roman" w:hAnsi="Calibri" w:cs="Times New Roman"/>
                <w:color w:val="000000" w:themeColor="text1"/>
                <w:lang w:eastAsia="pl-PL"/>
              </w:rPr>
            </w:pPr>
            <w:r w:rsidRPr="00444D63">
              <w:rPr>
                <w:rFonts w:ascii="Calibri" w:eastAsia="Times New Roman" w:hAnsi="Calibri" w:cs="Times New Roman"/>
                <w:color w:val="000000" w:themeColor="text1"/>
                <w:lang w:eastAsia="pl-PL"/>
              </w:rPr>
              <w:t>obróbka i wypełnienie ubytków pozostałych po wbudowaniu przewodów instalacyjnych</w:t>
            </w:r>
          </w:p>
        </w:tc>
      </w:tr>
      <w:tr w:rsidR="00AD341D" w:rsidRPr="006E028A" w14:paraId="52C9CD3F" w14:textId="77777777" w:rsidTr="00513EEC">
        <w:tc>
          <w:tcPr>
            <w:tcW w:w="836" w:type="dxa"/>
            <w:vMerge/>
            <w:tcBorders>
              <w:left w:val="single" w:sz="4" w:space="0" w:color="auto"/>
            </w:tcBorders>
            <w:shd w:val="clear" w:color="auto" w:fill="FFFFFF"/>
            <w:tcMar>
              <w:top w:w="28" w:type="dxa"/>
              <w:bottom w:w="28" w:type="dxa"/>
            </w:tcMar>
          </w:tcPr>
          <w:p w14:paraId="08BBA80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22A501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C4F4EA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88733F"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5E25C6">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22B9FBE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wraz z zawiesiami montowanymi do sufitu</w:t>
            </w:r>
          </w:p>
          <w:p w14:paraId="540263E0"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izolacji termicznych wykonanych zgodnie z Dz.U. 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7ABE6BBA" w14:textId="77777777" w:rsidR="00AD341D" w:rsidRDefault="00AD341D" w:rsidP="00727F88">
            <w:pPr>
              <w:widowControl w:val="0"/>
              <w:spacing w:after="160"/>
              <w:ind w:left="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przepięcie przewodów c.t. zasilających wentylatornie w budynku </w:t>
            </w:r>
          </w:p>
          <w:p w14:paraId="7637B93A"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przejść ppoż</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ppoż. </w:t>
            </w:r>
          </w:p>
        </w:tc>
      </w:tr>
      <w:tr w:rsidR="00AD341D" w:rsidRPr="005B2C27" w14:paraId="222B186E" w14:textId="77777777" w:rsidTr="00513EEC">
        <w:tc>
          <w:tcPr>
            <w:tcW w:w="836" w:type="dxa"/>
            <w:vMerge/>
            <w:tcBorders>
              <w:left w:val="single" w:sz="4" w:space="0" w:color="auto"/>
            </w:tcBorders>
            <w:shd w:val="clear" w:color="auto" w:fill="FFFFFF"/>
            <w:tcMar>
              <w:top w:w="28" w:type="dxa"/>
              <w:bottom w:w="28" w:type="dxa"/>
            </w:tcMar>
          </w:tcPr>
          <w:p w14:paraId="22D3C86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1BAC03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46D312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C02CACE"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7EA954B"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A54F46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830CEF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38182E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A8773D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SSP (po uzgodnieniu z zamawiającym)</w:t>
            </w:r>
          </w:p>
          <w:p w14:paraId="3974DBF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5327AE81"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45E7CE8" w14:textId="77777777" w:rsidR="00AD341D" w:rsidRPr="000451A0"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5B2C27" w14:paraId="2CD57A8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6D6E1CE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3457049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Wentylatornia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958ADE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A14AA4C"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5D5F99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5B2C27" w14:paraId="540BEED6"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4CAC1B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175A108"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8AF81CD"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01383C4"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7B2DE6D" w14:textId="77777777" w:rsidR="00AD341D" w:rsidRPr="6359DD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bez zmian </w:t>
            </w:r>
          </w:p>
        </w:tc>
      </w:tr>
      <w:tr w:rsidR="00AD341D" w:rsidRPr="006E028A" w14:paraId="73883C86" w14:textId="77777777" w:rsidTr="00513EEC">
        <w:tc>
          <w:tcPr>
            <w:tcW w:w="836" w:type="dxa"/>
            <w:vMerge/>
            <w:tcBorders>
              <w:left w:val="single" w:sz="4" w:space="0" w:color="auto"/>
            </w:tcBorders>
            <w:shd w:val="clear" w:color="auto" w:fill="FFFFFF"/>
            <w:tcMar>
              <w:top w:w="28" w:type="dxa"/>
              <w:bottom w:w="28" w:type="dxa"/>
            </w:tcMar>
          </w:tcPr>
          <w:p w14:paraId="68D66F8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5810AC0"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2861B8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DDAD13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E9966FA" w14:textId="77777777" w:rsidR="00AD341D" w:rsidRPr="009616A8"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pozostałych po wbudowaniu przewodów instalacyjnych</w:t>
            </w:r>
          </w:p>
          <w:p w14:paraId="1E10548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wydzielenie przeciwpożarowe w klasie odporności ogniowej REI 60 - wykonane</w:t>
            </w:r>
          </w:p>
        </w:tc>
      </w:tr>
      <w:tr w:rsidR="00AD341D" w:rsidRPr="005B2C27" w14:paraId="3BFB9664" w14:textId="77777777" w:rsidTr="00513EEC">
        <w:tc>
          <w:tcPr>
            <w:tcW w:w="836" w:type="dxa"/>
            <w:vMerge/>
            <w:tcBorders>
              <w:left w:val="single" w:sz="4" w:space="0" w:color="auto"/>
            </w:tcBorders>
            <w:shd w:val="clear" w:color="auto" w:fill="FFFFFF"/>
            <w:tcMar>
              <w:top w:w="28" w:type="dxa"/>
              <w:bottom w:w="28" w:type="dxa"/>
            </w:tcMar>
          </w:tcPr>
          <w:p w14:paraId="4C86CD5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A7FD1A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49BC29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6853EE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0C9E24D" w14:textId="77777777" w:rsidR="00AD341D" w:rsidRPr="00444D63"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pozostałych po wbudowaniu przewodów instalacyjnych</w:t>
            </w:r>
          </w:p>
        </w:tc>
      </w:tr>
      <w:tr w:rsidR="00AD341D" w:rsidRPr="006E028A" w14:paraId="457A3E3F" w14:textId="77777777" w:rsidTr="00513EEC">
        <w:tc>
          <w:tcPr>
            <w:tcW w:w="836" w:type="dxa"/>
            <w:vMerge/>
            <w:tcBorders>
              <w:left w:val="single" w:sz="4" w:space="0" w:color="auto"/>
            </w:tcBorders>
            <w:shd w:val="clear" w:color="auto" w:fill="FFFFFF"/>
            <w:tcMar>
              <w:top w:w="28" w:type="dxa"/>
              <w:bottom w:w="28" w:type="dxa"/>
            </w:tcMar>
          </w:tcPr>
          <w:p w14:paraId="3DC53BD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294915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897F32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858A68A"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FB1AFE" w:rsidRPr="1F67F812">
              <w:rPr>
                <w:rFonts w:ascii="Calibri" w:eastAsia="Courier New" w:hAnsi="Calibri" w:cs="Courier New"/>
                <w:color w:val="000000" w:themeColor="text1"/>
                <w:lang w:eastAsia="pl-PL"/>
              </w:rPr>
              <w:t>ścianach</w:t>
            </w:r>
            <w:r w:rsidRPr="1F67F812">
              <w:rPr>
                <w:rFonts w:ascii="Calibri" w:eastAsia="Courier New" w:hAnsi="Calibri" w:cs="Courier New"/>
                <w:color w:val="000000" w:themeColor="text1"/>
                <w:lang w:eastAsia="pl-PL"/>
              </w:rPr>
              <w:t xml:space="preserve"> pod przewody instalacyjne</w:t>
            </w:r>
          </w:p>
          <w:p w14:paraId="2BF9E7E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wraz z zawiesiami montowanymi do sufitu</w:t>
            </w:r>
          </w:p>
          <w:p w14:paraId="2D418439"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w:t>
            </w:r>
            <w:r w:rsidR="005E25C6">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ie izolacji termicznych wykonanych zgodnie z Dz.U. 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tc>
      </w:tr>
      <w:tr w:rsidR="00AD341D" w:rsidRPr="005B2C27" w14:paraId="5C25D63C" w14:textId="77777777" w:rsidTr="00513EEC">
        <w:tc>
          <w:tcPr>
            <w:tcW w:w="836" w:type="dxa"/>
            <w:vMerge/>
            <w:tcBorders>
              <w:left w:val="single" w:sz="4" w:space="0" w:color="auto"/>
            </w:tcBorders>
            <w:shd w:val="clear" w:color="auto" w:fill="FFFFFF"/>
            <w:tcMar>
              <w:top w:w="28" w:type="dxa"/>
              <w:bottom w:w="28" w:type="dxa"/>
            </w:tcMar>
          </w:tcPr>
          <w:p w14:paraId="7DB2D1E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02C3F2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C805F5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3D56237"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0C17A4B"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298982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3131B7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F12712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18B26A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SSP (po uzgodnieniu z zamawiającym)</w:t>
            </w:r>
          </w:p>
          <w:p w14:paraId="0257A85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77E113CC" w14:textId="77777777" w:rsidR="00AD341D" w:rsidRPr="000A6AD1"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5B2C27" w14:paraId="22EF2240"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697D392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405957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Wentylatornia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542931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612F74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0A4878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w:t>
            </w:r>
            <w:r w:rsidRPr="00C979EA">
              <w:rPr>
                <w:rFonts w:ascii="Calibri" w:hAnsi="Calibri" w:cs="Arial"/>
              </w:rPr>
              <w:lastRenderedPageBreak/>
              <w:t>Dokumentacja stanowić będzie nieodłączny załącznik do realizacji przedmiotowej inwestycji</w:t>
            </w:r>
          </w:p>
        </w:tc>
      </w:tr>
      <w:tr w:rsidR="00AD341D" w:rsidRPr="005B2C27" w14:paraId="6236FA7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B01C88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E77476D"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0FBECA6"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BB28428"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A84C2EE" w14:textId="77777777" w:rsidR="00AD341D" w:rsidRPr="6359DD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bez zmian </w:t>
            </w:r>
          </w:p>
        </w:tc>
      </w:tr>
      <w:tr w:rsidR="00AD341D" w:rsidRPr="006E028A" w14:paraId="0B417FFB" w14:textId="77777777" w:rsidTr="00513EEC">
        <w:tc>
          <w:tcPr>
            <w:tcW w:w="836" w:type="dxa"/>
            <w:vMerge/>
            <w:tcBorders>
              <w:left w:val="single" w:sz="4" w:space="0" w:color="auto"/>
            </w:tcBorders>
            <w:shd w:val="clear" w:color="auto" w:fill="FFFFFF"/>
            <w:tcMar>
              <w:top w:w="28" w:type="dxa"/>
              <w:bottom w:w="28" w:type="dxa"/>
            </w:tcMar>
          </w:tcPr>
          <w:p w14:paraId="7234083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12CF7E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52F60E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5A5BE7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2896DD9"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pozostałych po wbudowaniu przewodów instalacyjnych</w:t>
            </w:r>
          </w:p>
          <w:p w14:paraId="6D47C64A"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wydzielenie przeciwpożarowe w klasie odporności ogniowej REI 60, drzwi EI 30 - wykonane</w:t>
            </w:r>
          </w:p>
          <w:p w14:paraId="758F086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drzwi stalowe zewnętrzne do renowacji</w:t>
            </w:r>
          </w:p>
        </w:tc>
      </w:tr>
      <w:tr w:rsidR="00AD341D" w:rsidRPr="005B2C27" w14:paraId="7B37CD26" w14:textId="77777777" w:rsidTr="00513EEC">
        <w:tc>
          <w:tcPr>
            <w:tcW w:w="836" w:type="dxa"/>
            <w:vMerge/>
            <w:tcBorders>
              <w:left w:val="single" w:sz="4" w:space="0" w:color="auto"/>
            </w:tcBorders>
            <w:shd w:val="clear" w:color="auto" w:fill="FFFFFF"/>
            <w:tcMar>
              <w:top w:w="28" w:type="dxa"/>
              <w:bottom w:w="28" w:type="dxa"/>
            </w:tcMar>
          </w:tcPr>
          <w:p w14:paraId="6AD774B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6A52A4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952EC08"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D35E8B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82E81D7" w14:textId="77777777" w:rsidR="00AD341D" w:rsidRPr="00444D63"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pozostałych po wbudowaniu przewodów instalacyjnych</w:t>
            </w:r>
          </w:p>
        </w:tc>
      </w:tr>
      <w:tr w:rsidR="00AD341D" w:rsidRPr="006E028A" w14:paraId="1420EC75" w14:textId="77777777" w:rsidTr="00513EEC">
        <w:tc>
          <w:tcPr>
            <w:tcW w:w="836" w:type="dxa"/>
            <w:vMerge/>
            <w:tcBorders>
              <w:left w:val="single" w:sz="4" w:space="0" w:color="auto"/>
            </w:tcBorders>
            <w:shd w:val="clear" w:color="auto" w:fill="FFFFFF"/>
            <w:tcMar>
              <w:top w:w="28" w:type="dxa"/>
              <w:bottom w:w="28" w:type="dxa"/>
            </w:tcMar>
          </w:tcPr>
          <w:p w14:paraId="26C625E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AA9464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AF98AB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24CBEBF"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5E25C6">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553E548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wraz z zawiesiami montowanymi do sufitu</w:t>
            </w:r>
          </w:p>
          <w:p w14:paraId="533D2F76"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izolacji termicznych wykonanych zgodnie z Dz.U. 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D5294BC"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w:t>
            </w:r>
            <w:r w:rsidR="005E25C6">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anie przejść ppoż</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w:t>
            </w:r>
            <w:r w:rsidR="00FB1AFE" w:rsidRPr="1F67F812">
              <w:rPr>
                <w:rFonts w:ascii="Calibri" w:eastAsia="Courier New" w:hAnsi="Calibri" w:cs="Courier New"/>
                <w:color w:val="000000" w:themeColor="text1"/>
                <w:lang w:eastAsia="pl-PL"/>
              </w:rPr>
              <w:t>ppoż</w:t>
            </w:r>
            <w:r w:rsidRPr="1F67F812">
              <w:rPr>
                <w:rFonts w:ascii="Calibri" w:eastAsia="Courier New" w:hAnsi="Calibri" w:cs="Courier New"/>
                <w:color w:val="000000" w:themeColor="text1"/>
                <w:lang w:eastAsia="pl-PL"/>
              </w:rPr>
              <w:t xml:space="preserve">. </w:t>
            </w:r>
          </w:p>
        </w:tc>
      </w:tr>
      <w:tr w:rsidR="00AD341D" w:rsidRPr="005B2C27" w14:paraId="68875613" w14:textId="77777777" w:rsidTr="00513EEC">
        <w:tc>
          <w:tcPr>
            <w:tcW w:w="836" w:type="dxa"/>
            <w:vMerge/>
            <w:tcBorders>
              <w:left w:val="single" w:sz="4" w:space="0" w:color="auto"/>
            </w:tcBorders>
            <w:shd w:val="clear" w:color="auto" w:fill="FFFFFF"/>
            <w:tcMar>
              <w:top w:w="28" w:type="dxa"/>
              <w:bottom w:w="28" w:type="dxa"/>
            </w:tcMar>
          </w:tcPr>
          <w:p w14:paraId="4E1BF73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1E86B2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C636D0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D5B097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016B484E"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AFDFF0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D2E81F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C3DD92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BC1360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SSP (po uzgodnieniu z zamawiającym)</w:t>
            </w:r>
          </w:p>
          <w:p w14:paraId="1E42FB4C"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0AAF4809" w14:textId="77777777" w:rsidR="00AD341D" w:rsidRPr="000A6AD1"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r w:rsidR="00AD341D" w:rsidRPr="006E028A" w14:paraId="3BC9EE67"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BC1934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C3CEF4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8B54BC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E280717"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0A4C29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4DDF7077"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CCBAD3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CC057D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9F5C20C"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4220706"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87441A7" w14:textId="77777777" w:rsidR="00AD341D" w:rsidRPr="00444D6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naprawa posadzki poprzez uzupełnienie i wyrównanie ubytków</w:t>
            </w:r>
          </w:p>
          <w:p w14:paraId="2F0780A8"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wykonanie nowej posadzki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4370B242" w14:textId="77777777" w:rsidTr="00513EEC">
        <w:tc>
          <w:tcPr>
            <w:tcW w:w="836" w:type="dxa"/>
            <w:vMerge/>
            <w:tcBorders>
              <w:left w:val="single" w:sz="4" w:space="0" w:color="auto"/>
            </w:tcBorders>
            <w:shd w:val="clear" w:color="auto" w:fill="FFFFFF"/>
            <w:tcMar>
              <w:top w:w="28" w:type="dxa"/>
              <w:bottom w:w="28" w:type="dxa"/>
            </w:tcMar>
          </w:tcPr>
          <w:p w14:paraId="0FEA715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00B67A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094695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899986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779706D" w14:textId="77777777" w:rsidR="00AD341D" w:rsidRPr="00A93A45"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ścianach pozostałych po wbudowaniu przewodów instalacyjnych</w:t>
            </w:r>
          </w:p>
          <w:p w14:paraId="68DAF5D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331616B1" w14:textId="77777777" w:rsidR="00AD341D" w:rsidRPr="00A93A4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zamurowanie otworu okiennego</w:t>
            </w:r>
          </w:p>
          <w:p w14:paraId="7171591E"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2474C56B" w14:textId="77777777" w:rsidR="00AD341D" w:rsidRPr="00F97D5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cs="Calibri"/>
              </w:rPr>
              <w:t xml:space="preserve">zabezpieczenie narożników, drzwi przed </w:t>
            </w:r>
            <w:r w:rsidRPr="6359DDD1">
              <w:rPr>
                <w:rFonts w:ascii="Calibri" w:hAnsi="Calibri" w:cs="Calibri"/>
              </w:rPr>
              <w:lastRenderedPageBreak/>
              <w:t>obiciem</w:t>
            </w:r>
          </w:p>
          <w:p w14:paraId="2EC6548B" w14:textId="77777777" w:rsidR="00AD341D" w:rsidRPr="00444D6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5E400E0">
              <w:rPr>
                <w:rFonts w:ascii="Calibri" w:hAnsi="Calibri"/>
              </w:rPr>
              <w:t xml:space="preserve">wydzielenie przeciwpożarowe szybu windowego w klasie odporności ogniowej REI 60, drzwi windy EI 30 </w:t>
            </w:r>
          </w:p>
          <w:p w14:paraId="09A6149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oddzielenie przeciwpożarowe poprzez wstawienie drzwi EI 60 pomiędzy pom. 3.0.27 i 3.0.29 (wydzielenie budynku nr 9 jako oddzielnej strefy pożarowej)</w:t>
            </w:r>
          </w:p>
        </w:tc>
      </w:tr>
      <w:tr w:rsidR="00AD341D" w:rsidRPr="006E028A" w14:paraId="77CBADFC" w14:textId="77777777" w:rsidTr="00513EEC">
        <w:tc>
          <w:tcPr>
            <w:tcW w:w="836" w:type="dxa"/>
            <w:vMerge/>
            <w:tcBorders>
              <w:left w:val="single" w:sz="4" w:space="0" w:color="auto"/>
            </w:tcBorders>
            <w:shd w:val="clear" w:color="auto" w:fill="FFFFFF"/>
            <w:tcMar>
              <w:top w:w="28" w:type="dxa"/>
              <w:bottom w:w="28" w:type="dxa"/>
            </w:tcMar>
          </w:tcPr>
          <w:p w14:paraId="557359C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54906C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D96036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F0DF4C4" w14:textId="77777777" w:rsidR="00AD341D" w:rsidRPr="005B2C27"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573D55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3D462870" w14:textId="77777777" w:rsidTr="00513EEC">
        <w:tc>
          <w:tcPr>
            <w:tcW w:w="836" w:type="dxa"/>
            <w:vMerge/>
            <w:tcBorders>
              <w:left w:val="single" w:sz="4" w:space="0" w:color="auto"/>
            </w:tcBorders>
            <w:shd w:val="clear" w:color="auto" w:fill="FFFFFF"/>
            <w:tcMar>
              <w:top w:w="28" w:type="dxa"/>
              <w:bottom w:w="28" w:type="dxa"/>
            </w:tcMar>
          </w:tcPr>
          <w:p w14:paraId="5BDE9ED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680BFE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44DD470" w14:textId="77777777" w:rsidR="00AD341D" w:rsidRPr="005B2C27"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8DB7AE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5E25C6">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670765F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wraz z zawiesiami montowanymi do sufitu lub ścian</w:t>
            </w:r>
          </w:p>
          <w:p w14:paraId="21E03B8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izolacji termicznych wykonanych zgodnie z Dz.U. 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2579E3A"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w:t>
            </w:r>
            <w:r w:rsidR="005E25C6">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anie przejść ppoż</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ppoż. </w:t>
            </w:r>
          </w:p>
          <w:p w14:paraId="665DF328" w14:textId="77777777" w:rsidR="00AD341D" w:rsidRPr="00A93A45"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316E90">
              <w:rPr>
                <w:rFonts w:ascii="Calibri" w:eastAsia="Courier New" w:hAnsi="Calibri" w:cs="Courier New"/>
                <w:lang w:eastAsia="pl-PL"/>
              </w:rPr>
              <w:t>entylacja mechaniczna nawiewno-wywiewna zapewniająca min. 0,5 wym</w:t>
            </w:r>
            <w:r w:rsidR="005E25C6">
              <w:rPr>
                <w:rFonts w:ascii="Calibri" w:eastAsia="Courier New" w:hAnsi="Calibri" w:cs="Courier New"/>
                <w:lang w:eastAsia="pl-PL"/>
              </w:rPr>
              <w:t>.</w:t>
            </w:r>
            <w:r w:rsidRPr="00316E90">
              <w:rPr>
                <w:rFonts w:ascii="Calibri" w:eastAsia="Courier New" w:hAnsi="Calibri" w:cs="Courier New"/>
                <w:lang w:eastAsia="pl-PL"/>
              </w:rPr>
              <w:t xml:space="preserve">/godz. </w:t>
            </w:r>
          </w:p>
        </w:tc>
      </w:tr>
      <w:tr w:rsidR="00AD341D" w:rsidRPr="005B2C27" w14:paraId="4E531B37" w14:textId="77777777" w:rsidTr="00513EEC">
        <w:tc>
          <w:tcPr>
            <w:tcW w:w="836" w:type="dxa"/>
            <w:vMerge/>
            <w:tcBorders>
              <w:left w:val="single" w:sz="4" w:space="0" w:color="auto"/>
            </w:tcBorders>
            <w:shd w:val="clear" w:color="auto" w:fill="FFFFFF"/>
            <w:tcMar>
              <w:top w:w="28" w:type="dxa"/>
              <w:bottom w:w="28" w:type="dxa"/>
            </w:tcMar>
          </w:tcPr>
          <w:p w14:paraId="478A218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9355E3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F6CF8FE" w14:textId="77777777" w:rsidR="00AD341D" w:rsidRPr="005B2C27"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298EFE9" w14:textId="77777777" w:rsidR="00AD341D" w:rsidRPr="00A93A45"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na instalacjach tlenu, sprężonego powietrza, próżni i podtlenku azotu na odcinkach pionowych przy punkcie „A” zamontować zawory odcinające w skrzynce, na wysokości 1,5 m od posadzki korytarza.</w:t>
            </w:r>
          </w:p>
          <w:p w14:paraId="403863A2" w14:textId="77777777" w:rsidR="00AD341D" w:rsidRPr="005B2C27"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od punktu „B” zlikwidować stare przewody gazów medycznych do pionu pgm 1 obsługujące starą salę operacyjną na parterze (obecnie są tam pomieszczenia SOR)</w:t>
            </w:r>
          </w:p>
        </w:tc>
      </w:tr>
      <w:tr w:rsidR="00AD341D" w:rsidRPr="00F243BB" w14:paraId="245D420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547E3E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1FEBD0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4A5B005" w14:textId="77777777" w:rsidR="00AD341D" w:rsidRPr="005B2C27"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35E95CC"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KD (po uzgodnieniu z zamawiającym),</w:t>
            </w:r>
          </w:p>
          <w:p w14:paraId="2EA56ED4"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1B998BF1"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linii wlz</w:t>
            </w:r>
          </w:p>
          <w:p w14:paraId="6C9A569E"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zabezpieczenie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linii wlz</w:t>
            </w:r>
          </w:p>
          <w:p w14:paraId="77F9E2D5"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 xml:space="preserve">uszczelnienie </w:t>
            </w:r>
            <w:r w:rsidR="00FB1AFE" w:rsidRPr="00F80E41">
              <w:rPr>
                <w:rFonts w:ascii="Calibri" w:eastAsia="Courier New" w:hAnsi="Calibri" w:cs="Courier New"/>
                <w:lang w:eastAsia="pl-PL"/>
              </w:rPr>
              <w:t>ppoż.</w:t>
            </w:r>
            <w:r w:rsidRPr="00F80E41">
              <w:rPr>
                <w:rFonts w:ascii="Calibri" w:eastAsia="Courier New" w:hAnsi="Calibri" w:cs="Courier New"/>
                <w:lang w:eastAsia="pl-PL"/>
              </w:rPr>
              <w:t xml:space="preserve"> przegród w ścianach</w:t>
            </w:r>
          </w:p>
          <w:p w14:paraId="487FF3E6"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wykonać oświetlenie szybów windowych uwzględniające możliwe czasowe zalewanie podszybia</w:t>
            </w:r>
          </w:p>
          <w:p w14:paraId="6FBC9565"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30BC318A"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istn. rozdzielnic elektrycznych</w:t>
            </w:r>
          </w:p>
          <w:p w14:paraId="3EC539B3"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uporządkowanie/wymiana kabli teleinformatycznych</w:t>
            </w:r>
          </w:p>
          <w:p w14:paraId="2F435534"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istniejących przełącznic telefonicznych</w:t>
            </w:r>
          </w:p>
          <w:p w14:paraId="4528892D"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3F2362A8"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w:t>
            </w:r>
            <w:r w:rsidRPr="00F80E41">
              <w:rPr>
                <w:rFonts w:eastAsia="Courier New" w:cs="Courier New"/>
                <w:lang w:eastAsia="pl-PL"/>
              </w:rPr>
              <w:t xml:space="preserve"> </w:t>
            </w:r>
            <w:r w:rsidRPr="00F80E41">
              <w:rPr>
                <w:rFonts w:ascii="Calibri" w:eastAsia="Courier New" w:hAnsi="Calibri" w:cs="Courier New"/>
                <w:lang w:eastAsia="pl-PL"/>
              </w:rPr>
              <w:t>i rezerwowanego</w:t>
            </w:r>
          </w:p>
          <w:p w14:paraId="4B8CA2AB"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lastRenderedPageBreak/>
              <w:t>instalacja oświetlenia awaryjnego</w:t>
            </w:r>
          </w:p>
          <w:p w14:paraId="6D495994"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31FE6C57"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088F1CE7"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75546E7B"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CCTV</w:t>
            </w:r>
          </w:p>
          <w:p w14:paraId="431F5719"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przy przebudowie istniejących instalacji należy wykonać połączenia bypasowe instalacji</w:t>
            </w:r>
            <w:r w:rsidR="005E25C6">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5FF5F754"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8BA1E18" w14:textId="77777777" w:rsidR="00AD341D" w:rsidRPr="005B2C27" w:rsidRDefault="00AD341D" w:rsidP="00727F88">
            <w:pPr>
              <w:widowControl w:val="0"/>
              <w:rPr>
                <w:rFonts w:ascii="Calibri" w:eastAsia="Times New Roman" w:hAnsi="Calibri" w:cs="Times New Roman"/>
                <w:color w:val="000000" w:themeColor="text1"/>
                <w:lang w:eastAsia="pl-PL"/>
              </w:rPr>
            </w:pPr>
            <w:bookmarkStart w:id="18" w:name="_Hlk484591138"/>
            <w:r w:rsidRPr="1F67F812">
              <w:rPr>
                <w:rFonts w:ascii="Calibri" w:eastAsia="Times New Roman" w:hAnsi="Calibri" w:cs="Times New Roman"/>
                <w:color w:val="000000" w:themeColor="text1"/>
                <w:lang w:eastAsia="pl-PL"/>
              </w:rPr>
              <w:lastRenderedPageBreak/>
              <w:t>3.0.28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721509F" w14:textId="77777777" w:rsidR="00AD341D" w:rsidRPr="005B2C27"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 xml:space="preserve">Magazyn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41E8555" w14:textId="77777777" w:rsidR="00AD341D" w:rsidRPr="005B2C27"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1EDCFB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B4778E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bookmarkEnd w:id="18"/>
      <w:tr w:rsidR="00AD341D" w:rsidRPr="006E028A" w14:paraId="0EF348F7"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A1E414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5BC4DD6" w14:textId="77777777" w:rsidR="00AD341D" w:rsidRPr="05E400E0"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402F85D" w14:textId="77777777" w:rsidR="00AD341D" w:rsidRPr="05E400E0"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0FED7BD" w14:textId="77777777" w:rsidR="00AD341D" w:rsidRPr="05E400E0"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BA719DF" w14:textId="77777777" w:rsidR="00AD341D" w:rsidRPr="00444D6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naprawa posadzki poprzez uzupełnienie i wyrównanie ubytków</w:t>
            </w:r>
          </w:p>
          <w:p w14:paraId="749839E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wykonanie nowej posadzki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692B20ED" w14:textId="77777777" w:rsidTr="00513EEC">
        <w:tc>
          <w:tcPr>
            <w:tcW w:w="836" w:type="dxa"/>
            <w:vMerge/>
            <w:tcBorders>
              <w:left w:val="single" w:sz="4" w:space="0" w:color="auto"/>
            </w:tcBorders>
            <w:shd w:val="clear" w:color="auto" w:fill="FFFFFF"/>
            <w:tcMar>
              <w:top w:w="28" w:type="dxa"/>
              <w:bottom w:w="28" w:type="dxa"/>
            </w:tcMar>
          </w:tcPr>
          <w:p w14:paraId="2642D59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D09D67A"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D75FC7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263E5C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D720C9B"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B5A7AF0" w14:textId="77777777" w:rsidR="00AD341D" w:rsidRPr="005B2C27"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6E028A" w14:paraId="2558B607" w14:textId="77777777" w:rsidTr="00513EEC">
        <w:tc>
          <w:tcPr>
            <w:tcW w:w="836" w:type="dxa"/>
            <w:vMerge/>
            <w:tcBorders>
              <w:left w:val="single" w:sz="4" w:space="0" w:color="auto"/>
            </w:tcBorders>
            <w:shd w:val="clear" w:color="auto" w:fill="FFFFFF"/>
            <w:tcMar>
              <w:top w:w="28" w:type="dxa"/>
              <w:bottom w:w="28" w:type="dxa"/>
            </w:tcMar>
          </w:tcPr>
          <w:p w14:paraId="369B18D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714A36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DCE9D0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A6C2A1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297352F"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4DDFFF7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3A318E61" w14:textId="77777777" w:rsidTr="00513EEC">
        <w:tc>
          <w:tcPr>
            <w:tcW w:w="836" w:type="dxa"/>
            <w:vMerge/>
            <w:tcBorders>
              <w:left w:val="single" w:sz="4" w:space="0" w:color="auto"/>
            </w:tcBorders>
            <w:shd w:val="clear" w:color="auto" w:fill="FFFFFF"/>
            <w:tcMar>
              <w:top w:w="28" w:type="dxa"/>
              <w:bottom w:w="28" w:type="dxa"/>
            </w:tcMar>
          </w:tcPr>
          <w:p w14:paraId="574BE1B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51E112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D84D47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BD6D3A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5E25C6">
              <w:rPr>
                <w:rFonts w:ascii="Calibri" w:eastAsia="Courier New" w:hAnsi="Calibri" w:cs="Courier New"/>
                <w:color w:val="000000" w:themeColor="text1"/>
                <w:lang w:eastAsia="pl-PL"/>
              </w:rPr>
              <w:t>z</w:t>
            </w:r>
            <w:r w:rsidRPr="1F67F812">
              <w:rPr>
                <w:rFonts w:ascii="Calibri" w:eastAsia="Courier New" w:hAnsi="Calibri" w:cs="Courier New"/>
                <w:color w:val="000000" w:themeColor="text1"/>
                <w:lang w:eastAsia="pl-PL"/>
              </w:rPr>
              <w:t xml:space="preserve">enie instalacji </w:t>
            </w:r>
          </w:p>
          <w:p w14:paraId="6B81CCD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spełniają wymogów Dz.U.75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D9CFA0C"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2D08C2">
              <w:rPr>
                <w:rFonts w:ascii="Calibri" w:eastAsia="Courier New" w:hAnsi="Calibri" w:cs="Courier New"/>
                <w:lang w:eastAsia="pl-PL"/>
              </w:rPr>
              <w:t>entylacja mechaniczna nawiewno-wywiewna zapewniająca min. 0,5 wym</w:t>
            </w:r>
            <w:r w:rsidR="005E25C6">
              <w:rPr>
                <w:rFonts w:ascii="Calibri" w:eastAsia="Courier New" w:hAnsi="Calibri" w:cs="Courier New"/>
                <w:lang w:eastAsia="pl-PL"/>
              </w:rPr>
              <w:t>.</w:t>
            </w:r>
            <w:r w:rsidRPr="002D08C2">
              <w:rPr>
                <w:rFonts w:ascii="Calibri" w:eastAsia="Courier New" w:hAnsi="Calibri" w:cs="Courier New"/>
                <w:lang w:eastAsia="pl-PL"/>
              </w:rPr>
              <w:t xml:space="preserve">/godz. </w:t>
            </w:r>
          </w:p>
        </w:tc>
      </w:tr>
      <w:tr w:rsidR="00AD341D" w:rsidRPr="005B2C27" w14:paraId="73F5E3E4" w14:textId="77777777" w:rsidTr="00513EEC">
        <w:tc>
          <w:tcPr>
            <w:tcW w:w="836" w:type="dxa"/>
            <w:vMerge/>
            <w:tcBorders>
              <w:left w:val="single" w:sz="4" w:space="0" w:color="auto"/>
            </w:tcBorders>
            <w:shd w:val="clear" w:color="auto" w:fill="FFFFFF"/>
            <w:tcMar>
              <w:top w:w="28" w:type="dxa"/>
              <w:bottom w:w="28" w:type="dxa"/>
            </w:tcMar>
          </w:tcPr>
          <w:p w14:paraId="1A2FE7F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AE3E36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398928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F394AC3"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D74F541"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B34A5D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DCB782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1CC855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E23740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0127173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53B1AD2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624CC91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lastRenderedPageBreak/>
              <w:t>instalacja oświetlenia awaryjnego</w:t>
            </w:r>
          </w:p>
          <w:p w14:paraId="36CC9DA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62C8DF04"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4F208401" w14:textId="77777777" w:rsidR="00AD341D" w:rsidRPr="00DD7F2A"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3021B36E"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AF17EC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3.0.29</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D98782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D47038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85F403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2E4BE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2B423276"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7ED61B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8CBAD9D"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8D00F9E"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0F3E0FD"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70B136B" w14:textId="77777777" w:rsidR="00AD341D" w:rsidRPr="00444D6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naprawa posadzki poprzez uzupełnienie i wyrównanie ubytków</w:t>
            </w:r>
          </w:p>
          <w:p w14:paraId="1EF4AA9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wykonanie nowej posadzki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7B6A693F" w14:textId="77777777" w:rsidTr="00513EEC">
        <w:tc>
          <w:tcPr>
            <w:tcW w:w="836" w:type="dxa"/>
            <w:vMerge/>
            <w:tcBorders>
              <w:left w:val="single" w:sz="4" w:space="0" w:color="auto"/>
            </w:tcBorders>
            <w:shd w:val="clear" w:color="auto" w:fill="FFFFFF"/>
            <w:tcMar>
              <w:top w:w="28" w:type="dxa"/>
              <w:bottom w:w="28" w:type="dxa"/>
            </w:tcMar>
          </w:tcPr>
          <w:p w14:paraId="2596A22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ED7580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658142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C09E45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2891AEB"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0DA903F"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1BDCA9C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cs="Calibri"/>
              </w:rPr>
              <w:t>zabezpieczenie narożników, drzwi przed obiciem</w:t>
            </w:r>
          </w:p>
        </w:tc>
      </w:tr>
      <w:tr w:rsidR="00AD341D" w:rsidRPr="006E028A" w14:paraId="5A5B98D1" w14:textId="77777777" w:rsidTr="00513EEC">
        <w:tc>
          <w:tcPr>
            <w:tcW w:w="836" w:type="dxa"/>
            <w:vMerge/>
            <w:tcBorders>
              <w:left w:val="single" w:sz="4" w:space="0" w:color="auto"/>
            </w:tcBorders>
            <w:shd w:val="clear" w:color="auto" w:fill="FFFFFF"/>
            <w:tcMar>
              <w:top w:w="28" w:type="dxa"/>
              <w:bottom w:w="28" w:type="dxa"/>
            </w:tcMar>
          </w:tcPr>
          <w:p w14:paraId="3C547EF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0968A2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A3E4F7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37B272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69AC3E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117648DD" w14:textId="77777777" w:rsidTr="00513EEC">
        <w:tc>
          <w:tcPr>
            <w:tcW w:w="836" w:type="dxa"/>
            <w:vMerge/>
            <w:tcBorders>
              <w:left w:val="single" w:sz="4" w:space="0" w:color="auto"/>
            </w:tcBorders>
            <w:shd w:val="clear" w:color="auto" w:fill="FFFFFF"/>
            <w:tcMar>
              <w:top w:w="28" w:type="dxa"/>
              <w:bottom w:w="28" w:type="dxa"/>
            </w:tcMar>
          </w:tcPr>
          <w:p w14:paraId="0702607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13BAD9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97E629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0988582" w14:textId="77777777" w:rsidR="00AD341D"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5E25C6">
              <w:rPr>
                <w:rFonts w:ascii="Calibri" w:eastAsia="Courier New" w:hAnsi="Calibri" w:cs="Courier New"/>
                <w:color w:val="000000" w:themeColor="text1"/>
                <w:lang w:eastAsia="pl-PL"/>
              </w:rPr>
              <w:t>z</w:t>
            </w:r>
            <w:r w:rsidRPr="1F67F812">
              <w:rPr>
                <w:rFonts w:ascii="Calibri" w:eastAsia="Courier New" w:hAnsi="Calibri" w:cs="Courier New"/>
                <w:color w:val="000000" w:themeColor="text1"/>
                <w:lang w:eastAsia="pl-PL"/>
              </w:rPr>
              <w:t xml:space="preserve">enie instalacji </w:t>
            </w:r>
          </w:p>
          <w:p w14:paraId="6646A4F1" w14:textId="77777777" w:rsidR="00AD341D"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 wymogów </w:t>
            </w:r>
            <w:r w:rsidR="005E25C6">
              <w:rPr>
                <w:rFonts w:ascii="Calibri" w:eastAsia="Courier New" w:hAnsi="Calibri" w:cs="Courier New"/>
                <w:color w:val="000000" w:themeColor="text1"/>
                <w:lang w:eastAsia="pl-PL"/>
              </w:rPr>
              <w:t>D</w:t>
            </w:r>
            <w:r w:rsidRPr="1F67F812">
              <w:rPr>
                <w:rFonts w:ascii="Calibri" w:eastAsia="Courier New" w:hAnsi="Calibri" w:cs="Courier New"/>
                <w:color w:val="000000" w:themeColor="text1"/>
                <w:lang w:eastAsia="pl-PL"/>
              </w:rPr>
              <w:t>z.U.75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F328DCA" w14:textId="77777777" w:rsidR="00AD341D" w:rsidRPr="009B7E6E"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00316E90">
              <w:rPr>
                <w:rFonts w:ascii="Calibri" w:eastAsia="Courier New" w:hAnsi="Calibri" w:cs="Courier New"/>
                <w:lang w:eastAsia="pl-PL"/>
              </w:rPr>
              <w:t>Wentylacja mechaniczna nawiewno-wywiewna zapewniająca min. 0,5 wym</w:t>
            </w:r>
            <w:r w:rsidR="005E25C6">
              <w:rPr>
                <w:rFonts w:ascii="Calibri" w:eastAsia="Courier New" w:hAnsi="Calibri" w:cs="Courier New"/>
                <w:lang w:eastAsia="pl-PL"/>
              </w:rPr>
              <w:t>.</w:t>
            </w:r>
            <w:r w:rsidRPr="00316E90">
              <w:rPr>
                <w:rFonts w:ascii="Calibri" w:eastAsia="Courier New" w:hAnsi="Calibri" w:cs="Courier New"/>
                <w:lang w:eastAsia="pl-PL"/>
              </w:rPr>
              <w:t>/godz</w:t>
            </w:r>
            <w:r w:rsidR="005E25C6">
              <w:rPr>
                <w:rFonts w:ascii="Calibri" w:eastAsia="Courier New" w:hAnsi="Calibri" w:cs="Courier New"/>
                <w:lang w:eastAsia="pl-PL"/>
              </w:rPr>
              <w:t>.</w:t>
            </w:r>
            <w:r w:rsidRPr="00316E90">
              <w:rPr>
                <w:rFonts w:ascii="Calibri" w:eastAsia="Courier New" w:hAnsi="Calibri" w:cs="Courier New"/>
                <w:lang w:eastAsia="pl-PL"/>
              </w:rPr>
              <w:t xml:space="preserve"> </w:t>
            </w:r>
          </w:p>
        </w:tc>
      </w:tr>
      <w:tr w:rsidR="00AD341D" w:rsidRPr="005B2C27" w14:paraId="6A02063D" w14:textId="77777777" w:rsidTr="00513EEC">
        <w:tc>
          <w:tcPr>
            <w:tcW w:w="836" w:type="dxa"/>
            <w:vMerge/>
            <w:tcBorders>
              <w:left w:val="single" w:sz="4" w:space="0" w:color="auto"/>
            </w:tcBorders>
            <w:shd w:val="clear" w:color="auto" w:fill="FFFFFF"/>
            <w:tcMar>
              <w:top w:w="28" w:type="dxa"/>
              <w:bottom w:w="28" w:type="dxa"/>
            </w:tcMar>
          </w:tcPr>
          <w:p w14:paraId="01D60EE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C061B0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148432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C44E49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F243BB" w14:paraId="2E34A889"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AB6316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A91C45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526E10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6F92A63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67FECD4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3515825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zabezpieczenie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linii wlz</w:t>
            </w:r>
          </w:p>
          <w:p w14:paraId="15363F3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uszczelnienie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przegród w ścianach</w:t>
            </w:r>
          </w:p>
          <w:p w14:paraId="5D24D5C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 xml:space="preserve">wykonać oświetlenie szybów windowych uwzględniające możliwe czasowe zalewanie </w:t>
            </w:r>
            <w:r w:rsidRPr="00F80E41">
              <w:rPr>
                <w:rFonts w:ascii="Calibri" w:eastAsia="Courier New" w:hAnsi="Calibri" w:cs="Courier New"/>
                <w:lang w:eastAsia="pl-PL"/>
              </w:rPr>
              <w:lastRenderedPageBreak/>
              <w:t>podszybia</w:t>
            </w:r>
          </w:p>
          <w:p w14:paraId="6929621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 rozdzielnic elektrycznych</w:t>
            </w:r>
          </w:p>
          <w:p w14:paraId="73A42A4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uporządkowanie/wymiana kabli teleinformatycznych</w:t>
            </w:r>
          </w:p>
          <w:p w14:paraId="7BF6A22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istniejących przełącznic telefonicznych</w:t>
            </w:r>
          </w:p>
          <w:p w14:paraId="3FB8CE8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2FD6CDD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w:t>
            </w:r>
            <w:r w:rsidRPr="00F80E41">
              <w:rPr>
                <w:rFonts w:eastAsia="Courier New" w:cs="Courier New"/>
                <w:lang w:eastAsia="pl-PL"/>
              </w:rPr>
              <w:t xml:space="preserve"> </w:t>
            </w:r>
            <w:r w:rsidRPr="00F80E41">
              <w:rPr>
                <w:rFonts w:ascii="Calibri" w:eastAsia="Courier New" w:hAnsi="Calibri" w:cs="Courier New"/>
                <w:lang w:eastAsia="pl-PL"/>
              </w:rPr>
              <w:t>i rezerwowanego</w:t>
            </w:r>
          </w:p>
          <w:p w14:paraId="5EA41DB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9155A3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23339EB1"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0E5BBF8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70D03021"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CCTV</w:t>
            </w:r>
          </w:p>
          <w:p w14:paraId="7DD34CC2" w14:textId="77777777" w:rsidR="00AD341D" w:rsidRPr="005B2C2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00F80E41">
              <w:rPr>
                <w:rFonts w:ascii="Calibri" w:eastAsia="Courier New" w:hAnsi="Calibri" w:cs="Courier New"/>
                <w:lang w:eastAsia="pl-PL"/>
              </w:rPr>
              <w:t>przy przebudowie istniejących instalacji należy wykonać połączenia bypasowe instalacji</w:t>
            </w:r>
            <w:r w:rsidR="005E25C6">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410C2D8E"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5326590" w14:textId="77777777" w:rsidR="00AD341D" w:rsidRPr="005D6D25" w:rsidRDefault="00AD341D" w:rsidP="00727F88">
            <w:pPr>
              <w:rPr>
                <w:rFonts w:ascii="Calibri" w:eastAsia="Calibri" w:hAnsi="Calibri" w:cs="Times New Roman"/>
              </w:rPr>
            </w:pPr>
            <w:r w:rsidRPr="005D6D25">
              <w:rPr>
                <w:rFonts w:ascii="Calibri" w:eastAsia="Calibri" w:hAnsi="Calibri" w:cs="Times New Roman"/>
              </w:rPr>
              <w:lastRenderedPageBreak/>
              <w:t>3.0.</w:t>
            </w:r>
            <w:r>
              <w:rPr>
                <w:rFonts w:ascii="Calibri" w:eastAsia="Calibri" w:hAnsi="Calibri" w:cs="Times New Roman"/>
              </w:rPr>
              <w:t>30</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96F1E53" w14:textId="77777777" w:rsidR="00AD341D" w:rsidRPr="005D6D25" w:rsidRDefault="00AD341D" w:rsidP="00727F88">
            <w:pPr>
              <w:rPr>
                <w:rFonts w:ascii="Calibri" w:eastAsia="Calibri" w:hAnsi="Calibri" w:cs="Times New Roman"/>
              </w:rPr>
            </w:pPr>
            <w:r w:rsidRPr="6359DDD1">
              <w:rPr>
                <w:rFonts w:ascii="Calibri" w:eastAsia="Calibri" w:hAnsi="Calibri" w:cs="Times New Roman"/>
              </w:rPr>
              <w:t xml:space="preserve">Magazyn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6EB4E43" w14:textId="77777777" w:rsidR="00AD341D" w:rsidRPr="005D6D25" w:rsidRDefault="00AD341D" w:rsidP="00727F88">
            <w:pPr>
              <w:spacing w:after="160" w:line="259" w:lineRule="auto"/>
              <w:rPr>
                <w:rFonts w:ascii="Calibri" w:eastAsia="Calibri" w:hAnsi="Calibri" w:cs="Times New Roman"/>
              </w:rPr>
            </w:pPr>
            <w:r w:rsidRPr="6359DDD1">
              <w:rPr>
                <w:rFonts w:ascii="Calibri" w:eastAsia="Calibri" w:hAnsi="Calibri" w:cs="Times New Roman"/>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C2640B2" w14:textId="77777777" w:rsidR="00AD341D" w:rsidRPr="005D6D25" w:rsidRDefault="00AD341D" w:rsidP="00727F88">
            <w:pPr>
              <w:rPr>
                <w:rFonts w:ascii="Calibri" w:eastAsia="Calibri" w:hAnsi="Calibri" w:cs="Times New Roman"/>
              </w:rPr>
            </w:pPr>
            <w:r>
              <w:rPr>
                <w:rFonts w:ascii="Calibri" w:eastAsia="Calibri" w:hAnsi="Calibri" w:cs="Times New Roman"/>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28CDD22" w14:textId="77777777" w:rsidR="00AD341D" w:rsidRPr="005D6D25" w:rsidRDefault="00AD341D" w:rsidP="00A27B54">
            <w:pPr>
              <w:numPr>
                <w:ilvl w:val="0"/>
                <w:numId w:val="206"/>
              </w:numPr>
              <w:ind w:left="221" w:hanging="221"/>
              <w:rPr>
                <w:rFonts w:ascii="Calibri" w:eastAsia="Calibri" w:hAnsi="Calibri" w:cs="Times New Roman"/>
              </w:rPr>
            </w:pPr>
            <w:r>
              <w:rPr>
                <w:rFonts w:ascii="Calibri" w:eastAsia="Calibri" w:hAnsi="Calibri" w:cs="Times New Roman"/>
              </w:rPr>
              <w:t>nie dotyczy</w:t>
            </w:r>
          </w:p>
        </w:tc>
      </w:tr>
      <w:tr w:rsidR="00AD341D" w:rsidRPr="006E028A" w14:paraId="41D103EB"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B3C7003" w14:textId="77777777" w:rsidR="00AD341D" w:rsidRPr="005D6D25" w:rsidRDefault="00AD341D" w:rsidP="00727F88">
            <w:pPr>
              <w:rPr>
                <w:rFonts w:ascii="Calibri" w:eastAsia="Calibri" w:hAnsi="Calibri" w:cs="Times New Roman"/>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8A1EB3F" w14:textId="77777777" w:rsidR="00AD341D" w:rsidRPr="6359DDD1" w:rsidRDefault="00AD341D" w:rsidP="00727F88">
            <w:pPr>
              <w:rPr>
                <w:rFonts w:ascii="Calibri" w:eastAsia="Calibri" w:hAnsi="Calibri" w:cs="Times New Roman"/>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6CAA6A7" w14:textId="77777777" w:rsidR="00AD341D" w:rsidRPr="6359DDD1" w:rsidRDefault="00AD341D" w:rsidP="00727F88">
            <w:pPr>
              <w:spacing w:after="160" w:line="259" w:lineRule="auto"/>
              <w:rPr>
                <w:rFonts w:ascii="Calibri" w:eastAsia="Calibri" w:hAnsi="Calibri" w:cs="Times New Roman"/>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7683B8C" w14:textId="77777777" w:rsidR="00AD341D" w:rsidRPr="6359DDD1" w:rsidRDefault="00AD341D" w:rsidP="00727F88">
            <w:pPr>
              <w:spacing w:after="160" w:line="259" w:lineRule="auto"/>
              <w:rPr>
                <w:rFonts w:ascii="Calibri" w:eastAsia="Calibri" w:hAnsi="Calibri" w:cs="Times New Roman"/>
              </w:rPr>
            </w:pPr>
            <w:r w:rsidRPr="6359DDD1">
              <w:rPr>
                <w:rFonts w:ascii="Calibri" w:eastAsia="Calibri" w:hAnsi="Calibri" w:cs="Times New Roman"/>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4C12C65" w14:textId="77777777" w:rsidR="00AD341D" w:rsidRDefault="00AD341D" w:rsidP="00A27B54">
            <w:pPr>
              <w:numPr>
                <w:ilvl w:val="0"/>
                <w:numId w:val="206"/>
              </w:numPr>
              <w:ind w:left="221" w:hanging="221"/>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istniejącej posadzki i wykonanie nowej z warstwą wykończeniową: g</w:t>
            </w:r>
            <w:r w:rsidRPr="6359DDD1">
              <w:rPr>
                <w:rFonts w:ascii="Calibri" w:eastAsia="Calibri" w:hAnsi="Calibri" w:cs="Calibri"/>
                <w:lang w:eastAsia="ja-JP"/>
              </w:rPr>
              <w:t>res antypoślizgowy – grupa min. R10 antypoślizgowości, min. V klasa ścieralności, odporność na plamienie V klasa</w:t>
            </w:r>
          </w:p>
        </w:tc>
      </w:tr>
      <w:tr w:rsidR="00AD341D" w:rsidRPr="006E028A" w14:paraId="5A1AF49D" w14:textId="77777777" w:rsidTr="00513EEC">
        <w:tc>
          <w:tcPr>
            <w:tcW w:w="836" w:type="dxa"/>
            <w:vMerge/>
            <w:tcBorders>
              <w:left w:val="single" w:sz="4" w:space="0" w:color="auto"/>
            </w:tcBorders>
            <w:shd w:val="clear" w:color="auto" w:fill="FFFFFF"/>
            <w:tcMar>
              <w:top w:w="28" w:type="dxa"/>
              <w:bottom w:w="28" w:type="dxa"/>
            </w:tcMar>
          </w:tcPr>
          <w:p w14:paraId="0A90376D" w14:textId="77777777" w:rsidR="00AD341D" w:rsidRPr="005D6D25" w:rsidRDefault="00AD341D" w:rsidP="00727F88">
            <w:pPr>
              <w:spacing w:after="160" w:line="259" w:lineRule="auto"/>
              <w:rPr>
                <w:rFonts w:ascii="Calibri" w:eastAsia="Calibri" w:hAnsi="Calibri" w:cs="Times New Roman"/>
              </w:rPr>
            </w:pPr>
          </w:p>
        </w:tc>
        <w:tc>
          <w:tcPr>
            <w:tcW w:w="1559" w:type="dxa"/>
            <w:vMerge/>
            <w:tcBorders>
              <w:left w:val="single" w:sz="4" w:space="0" w:color="auto"/>
            </w:tcBorders>
            <w:shd w:val="clear" w:color="auto" w:fill="FFFFFF"/>
            <w:tcMar>
              <w:top w:w="28" w:type="dxa"/>
              <w:bottom w:w="28" w:type="dxa"/>
            </w:tcMar>
          </w:tcPr>
          <w:p w14:paraId="59AAF709" w14:textId="77777777" w:rsidR="00AD341D" w:rsidRPr="005D6D25" w:rsidRDefault="00AD341D" w:rsidP="00727F88">
            <w:pPr>
              <w:spacing w:after="160" w:line="259" w:lineRule="auto"/>
              <w:rPr>
                <w:rFonts w:ascii="Calibri" w:eastAsia="Calibri" w:hAnsi="Calibri" w:cs="Times New Roman"/>
              </w:rPr>
            </w:pPr>
          </w:p>
        </w:tc>
        <w:tc>
          <w:tcPr>
            <w:tcW w:w="1196" w:type="dxa"/>
            <w:vMerge/>
            <w:tcBorders>
              <w:left w:val="single" w:sz="4" w:space="0" w:color="auto"/>
            </w:tcBorders>
            <w:shd w:val="clear" w:color="auto" w:fill="FFFFFF"/>
            <w:tcMar>
              <w:top w:w="28" w:type="dxa"/>
              <w:bottom w:w="28" w:type="dxa"/>
            </w:tcMar>
          </w:tcPr>
          <w:p w14:paraId="0ED3F515" w14:textId="77777777" w:rsidR="00AD341D" w:rsidRPr="005D6D25" w:rsidRDefault="00AD341D" w:rsidP="00727F88">
            <w:pPr>
              <w:spacing w:after="160" w:line="259" w:lineRule="auto"/>
              <w:rPr>
                <w:rFonts w:ascii="Calibri" w:eastAsia="Calibri" w:hAnsi="Calibri" w:cs="Times New Roman"/>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46DCDD0" w14:textId="77777777" w:rsidR="00AD341D" w:rsidRPr="005D6D25" w:rsidRDefault="00AD341D" w:rsidP="00727F88">
            <w:pPr>
              <w:spacing w:after="160" w:line="259" w:lineRule="auto"/>
              <w:rPr>
                <w:rFonts w:ascii="Calibri" w:eastAsia="Calibri" w:hAnsi="Calibri" w:cs="Times New Roman"/>
              </w:rPr>
            </w:pPr>
            <w:r w:rsidRPr="6359DDD1">
              <w:rPr>
                <w:rFonts w:ascii="Calibri" w:eastAsia="Calibri" w:hAnsi="Calibri" w:cs="Times New Roman"/>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37DA4B1" w14:textId="77777777" w:rsidR="00AD341D" w:rsidRPr="005D6D25" w:rsidRDefault="00AD341D" w:rsidP="00A27B54">
            <w:pPr>
              <w:numPr>
                <w:ilvl w:val="0"/>
                <w:numId w:val="206"/>
              </w:numPr>
              <w:ind w:left="221" w:hanging="221"/>
              <w:rPr>
                <w:rFonts w:ascii="Calibri" w:eastAsia="Calibri" w:hAnsi="Calibri" w:cs="Times New Roman"/>
              </w:rPr>
            </w:pPr>
            <w:r w:rsidRPr="6359DDD1">
              <w:rPr>
                <w:rFonts w:ascii="Calibri" w:eastAsia="Calibri" w:hAnsi="Calibri" w:cs="Times New Roman"/>
              </w:rPr>
              <w:t>skucie istniejących tynków i wykonanie nowych tynków cementowo – wapiennych kat. IV, powierzchnie wyrównywać twardymi gładziami szpachlowymi w poziomie szpachlowania PSG 4</w:t>
            </w:r>
          </w:p>
          <w:p w14:paraId="7623E527" w14:textId="77777777" w:rsidR="00AD341D" w:rsidRPr="005D6D25" w:rsidRDefault="00AD341D" w:rsidP="00A27B54">
            <w:pPr>
              <w:numPr>
                <w:ilvl w:val="0"/>
                <w:numId w:val="206"/>
              </w:numPr>
              <w:ind w:left="221" w:hanging="221"/>
              <w:rPr>
                <w:rFonts w:ascii="Calibri" w:eastAsia="Calibri" w:hAnsi="Calibri" w:cs="Times New Roman"/>
              </w:rPr>
            </w:pPr>
            <w:r w:rsidRPr="6359DDD1">
              <w:rPr>
                <w:rFonts w:ascii="Calibri" w:eastAsia="Calibri" w:hAnsi="Calibri" w:cs="Times New Roman"/>
              </w:rPr>
              <w:t>farba akrylowa/lateksowa odporna na szorowanie, bezzapachowa o wysokiej sile krycia – 1 klasy, posiadająca atest dopuszczający do stosowania w obiektach służby zdrowia</w:t>
            </w:r>
          </w:p>
        </w:tc>
      </w:tr>
      <w:tr w:rsidR="00AD341D" w:rsidRPr="006E028A" w14:paraId="65C7BD8D" w14:textId="77777777" w:rsidTr="00513EEC">
        <w:tc>
          <w:tcPr>
            <w:tcW w:w="836" w:type="dxa"/>
            <w:vMerge/>
            <w:tcBorders>
              <w:left w:val="single" w:sz="4" w:space="0" w:color="auto"/>
            </w:tcBorders>
            <w:shd w:val="clear" w:color="auto" w:fill="FFFFFF"/>
            <w:tcMar>
              <w:top w:w="28" w:type="dxa"/>
              <w:bottom w:w="28" w:type="dxa"/>
            </w:tcMar>
          </w:tcPr>
          <w:p w14:paraId="57271728" w14:textId="77777777" w:rsidR="00AD341D" w:rsidRPr="005D6D25" w:rsidRDefault="00AD341D" w:rsidP="00727F88">
            <w:pPr>
              <w:spacing w:after="160" w:line="259" w:lineRule="auto"/>
              <w:rPr>
                <w:rFonts w:ascii="Calibri" w:eastAsia="Calibri" w:hAnsi="Calibri" w:cs="Times New Roman"/>
              </w:rPr>
            </w:pPr>
          </w:p>
        </w:tc>
        <w:tc>
          <w:tcPr>
            <w:tcW w:w="1559" w:type="dxa"/>
            <w:vMerge/>
            <w:tcBorders>
              <w:left w:val="single" w:sz="4" w:space="0" w:color="auto"/>
            </w:tcBorders>
            <w:shd w:val="clear" w:color="auto" w:fill="FFFFFF"/>
            <w:tcMar>
              <w:top w:w="28" w:type="dxa"/>
              <w:bottom w:w="28" w:type="dxa"/>
            </w:tcMar>
          </w:tcPr>
          <w:p w14:paraId="11B0377F" w14:textId="77777777" w:rsidR="00AD341D" w:rsidRPr="005D6D25" w:rsidRDefault="00AD341D" w:rsidP="00727F88">
            <w:pPr>
              <w:spacing w:after="160" w:line="259" w:lineRule="auto"/>
              <w:rPr>
                <w:rFonts w:ascii="Calibri" w:eastAsia="Calibri" w:hAnsi="Calibri" w:cs="Times New Roman"/>
              </w:rPr>
            </w:pPr>
          </w:p>
        </w:tc>
        <w:tc>
          <w:tcPr>
            <w:tcW w:w="1196" w:type="dxa"/>
            <w:vMerge/>
            <w:tcBorders>
              <w:left w:val="single" w:sz="4" w:space="0" w:color="auto"/>
            </w:tcBorders>
            <w:shd w:val="clear" w:color="auto" w:fill="FFFFFF"/>
            <w:tcMar>
              <w:top w:w="28" w:type="dxa"/>
              <w:bottom w:w="28" w:type="dxa"/>
            </w:tcMar>
          </w:tcPr>
          <w:p w14:paraId="304DAE12" w14:textId="77777777" w:rsidR="00AD341D" w:rsidRPr="005D6D25" w:rsidRDefault="00AD341D" w:rsidP="00727F88">
            <w:pPr>
              <w:spacing w:after="160" w:line="259" w:lineRule="auto"/>
              <w:rPr>
                <w:rFonts w:ascii="Calibri" w:eastAsia="Calibri" w:hAnsi="Calibri" w:cs="Times New Roman"/>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F1BC574" w14:textId="77777777" w:rsidR="00AD341D" w:rsidRPr="005D6D25" w:rsidRDefault="00AD341D" w:rsidP="00727F88">
            <w:pPr>
              <w:rPr>
                <w:rFonts w:ascii="Calibri" w:eastAsia="Calibri" w:hAnsi="Calibri" w:cs="Times New Roman"/>
              </w:rPr>
            </w:pPr>
            <w:r w:rsidRPr="6359DDD1">
              <w:rPr>
                <w:rFonts w:ascii="Calibri" w:eastAsia="Calibri" w:hAnsi="Calibri" w:cs="Times New Roman"/>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772AF9B" w14:textId="77777777" w:rsidR="00AD341D" w:rsidRPr="00EB375E" w:rsidRDefault="00AD341D" w:rsidP="00A27B54">
            <w:pPr>
              <w:numPr>
                <w:ilvl w:val="0"/>
                <w:numId w:val="206"/>
              </w:numPr>
              <w:ind w:left="221" w:hanging="221"/>
              <w:rPr>
                <w:rFonts w:ascii="Calibri" w:eastAsia="Calibri" w:hAnsi="Calibri" w:cs="Times New Roman"/>
              </w:rPr>
            </w:pPr>
            <w:r w:rsidRPr="6359DDD1">
              <w:rPr>
                <w:rFonts w:ascii="Calibri" w:eastAsia="Calibri" w:hAnsi="Calibri" w:cs="Times New Roman"/>
              </w:rPr>
              <w:t>istniejący, gładź, farba lateksowa</w:t>
            </w:r>
          </w:p>
        </w:tc>
      </w:tr>
      <w:tr w:rsidR="00AD341D" w:rsidRPr="005D6D25" w14:paraId="24349588" w14:textId="77777777" w:rsidTr="00513EEC">
        <w:tc>
          <w:tcPr>
            <w:tcW w:w="836" w:type="dxa"/>
            <w:vMerge/>
            <w:tcBorders>
              <w:left w:val="single" w:sz="4" w:space="0" w:color="auto"/>
            </w:tcBorders>
            <w:shd w:val="clear" w:color="auto" w:fill="FFFFFF"/>
            <w:tcMar>
              <w:top w:w="28" w:type="dxa"/>
              <w:bottom w:w="28" w:type="dxa"/>
            </w:tcMar>
          </w:tcPr>
          <w:p w14:paraId="3ABFA7CF" w14:textId="77777777" w:rsidR="00AD341D" w:rsidRPr="005D6D25" w:rsidRDefault="00AD341D" w:rsidP="00727F88">
            <w:pPr>
              <w:spacing w:after="160" w:line="259" w:lineRule="auto"/>
              <w:rPr>
                <w:rFonts w:ascii="Calibri" w:eastAsia="Calibri" w:hAnsi="Calibri" w:cs="Times New Roman"/>
              </w:rPr>
            </w:pPr>
          </w:p>
        </w:tc>
        <w:tc>
          <w:tcPr>
            <w:tcW w:w="1559" w:type="dxa"/>
            <w:vMerge/>
            <w:tcBorders>
              <w:left w:val="single" w:sz="4" w:space="0" w:color="auto"/>
            </w:tcBorders>
            <w:shd w:val="clear" w:color="auto" w:fill="FFFFFF"/>
            <w:tcMar>
              <w:top w:w="28" w:type="dxa"/>
              <w:bottom w:w="28" w:type="dxa"/>
            </w:tcMar>
          </w:tcPr>
          <w:p w14:paraId="65958504" w14:textId="77777777" w:rsidR="00AD341D" w:rsidRPr="005D6D25" w:rsidRDefault="00AD341D" w:rsidP="00727F88">
            <w:pPr>
              <w:spacing w:after="160" w:line="259" w:lineRule="auto"/>
              <w:rPr>
                <w:rFonts w:ascii="Calibri" w:eastAsia="Calibri" w:hAnsi="Calibri" w:cs="Times New Roman"/>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41CDBF8" w14:textId="77777777" w:rsidR="00AD341D" w:rsidRPr="005D6D25" w:rsidRDefault="00AD341D" w:rsidP="00727F88">
            <w:pPr>
              <w:rPr>
                <w:rFonts w:ascii="Calibri" w:eastAsia="Calibri" w:hAnsi="Calibri" w:cs="Times New Roman"/>
              </w:rPr>
            </w:pPr>
            <w:r w:rsidRPr="6359DDD1">
              <w:rPr>
                <w:rFonts w:ascii="Calibri" w:eastAsia="Calibri" w:hAnsi="Calibri" w:cs="Times New Roman"/>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22F9A0D"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5E25C6">
              <w:rPr>
                <w:rFonts w:ascii="Calibri" w:eastAsia="Courier New" w:hAnsi="Calibri" w:cs="Courier New"/>
                <w:color w:val="000000" w:themeColor="text1"/>
                <w:lang w:eastAsia="pl-PL"/>
              </w:rPr>
              <w:t>z</w:t>
            </w:r>
            <w:r w:rsidRPr="1F67F812">
              <w:rPr>
                <w:rFonts w:ascii="Calibri" w:eastAsia="Courier New" w:hAnsi="Calibri" w:cs="Courier New"/>
                <w:color w:val="000000" w:themeColor="text1"/>
                <w:lang w:eastAsia="pl-PL"/>
              </w:rPr>
              <w:t>e</w:t>
            </w:r>
            <w:r w:rsidR="005E25C6">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 xml:space="preserve">ie instalacji </w:t>
            </w:r>
          </w:p>
          <w:p w14:paraId="0735C037" w14:textId="77777777" w:rsidR="00AD341D" w:rsidRPr="00316E90" w:rsidRDefault="00AD341D" w:rsidP="00A27B54">
            <w:pPr>
              <w:numPr>
                <w:ilvl w:val="0"/>
                <w:numId w:val="206"/>
              </w:numPr>
              <w:ind w:left="221" w:hanging="221"/>
              <w:rPr>
                <w:rFonts w:ascii="Calibri" w:eastAsia="Calibri" w:hAnsi="Calibri" w:cs="Times New Roman"/>
              </w:rPr>
            </w:pPr>
            <w:r w:rsidRPr="1F67F812">
              <w:rPr>
                <w:rFonts w:ascii="Calibri" w:eastAsia="Courier New" w:hAnsi="Calibri" w:cs="Courier New"/>
                <w:color w:val="000000" w:themeColor="text1"/>
                <w:lang w:eastAsia="pl-PL"/>
              </w:rPr>
              <w:t>wymiana izolacji termicznej</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 wymogów Dz.U.75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41BA924" w14:textId="77777777" w:rsidR="00AD341D" w:rsidRPr="005D6D25" w:rsidRDefault="00AD341D" w:rsidP="00A27B54">
            <w:pPr>
              <w:numPr>
                <w:ilvl w:val="0"/>
                <w:numId w:val="206"/>
              </w:numPr>
              <w:ind w:left="221" w:hanging="221"/>
              <w:rPr>
                <w:rFonts w:ascii="Calibri" w:eastAsia="Calibri" w:hAnsi="Calibri" w:cs="Times New Roman"/>
              </w:rPr>
            </w:pPr>
            <w:r>
              <w:rPr>
                <w:rFonts w:ascii="Calibri" w:eastAsia="Courier New" w:hAnsi="Calibri" w:cs="Courier New"/>
                <w:lang w:eastAsia="pl-PL"/>
              </w:rPr>
              <w:t>w</w:t>
            </w:r>
            <w:r w:rsidRPr="00316E90">
              <w:rPr>
                <w:rFonts w:ascii="Calibri" w:eastAsia="Courier New" w:hAnsi="Calibri" w:cs="Courier New"/>
                <w:lang w:eastAsia="pl-PL"/>
              </w:rPr>
              <w:t>entylacja mechaniczna nawiewno-wywiewna zapewniająca min. 0,5 wym</w:t>
            </w:r>
            <w:r>
              <w:rPr>
                <w:rFonts w:ascii="Calibri" w:eastAsia="Courier New" w:hAnsi="Calibri" w:cs="Courier New"/>
                <w:lang w:eastAsia="pl-PL"/>
              </w:rPr>
              <w:t>.</w:t>
            </w:r>
            <w:r w:rsidRPr="00316E90">
              <w:rPr>
                <w:rFonts w:ascii="Calibri" w:eastAsia="Courier New" w:hAnsi="Calibri" w:cs="Courier New"/>
                <w:lang w:eastAsia="pl-PL"/>
              </w:rPr>
              <w:t>/godz.</w:t>
            </w:r>
          </w:p>
        </w:tc>
      </w:tr>
      <w:tr w:rsidR="00AD341D" w:rsidRPr="005D6D25" w14:paraId="52801B87" w14:textId="77777777" w:rsidTr="00513EEC">
        <w:tc>
          <w:tcPr>
            <w:tcW w:w="836" w:type="dxa"/>
            <w:vMerge/>
            <w:tcBorders>
              <w:left w:val="single" w:sz="4" w:space="0" w:color="auto"/>
            </w:tcBorders>
            <w:shd w:val="clear" w:color="auto" w:fill="FFFFFF"/>
            <w:tcMar>
              <w:top w:w="28" w:type="dxa"/>
              <w:bottom w:w="28" w:type="dxa"/>
            </w:tcMar>
          </w:tcPr>
          <w:p w14:paraId="105958E0" w14:textId="77777777" w:rsidR="00AD341D" w:rsidRPr="005D6D25" w:rsidRDefault="00AD341D" w:rsidP="00727F88">
            <w:pPr>
              <w:spacing w:after="160" w:line="259" w:lineRule="auto"/>
              <w:rPr>
                <w:rFonts w:ascii="Calibri" w:eastAsia="Calibri" w:hAnsi="Calibri" w:cs="Times New Roman"/>
              </w:rPr>
            </w:pPr>
          </w:p>
        </w:tc>
        <w:tc>
          <w:tcPr>
            <w:tcW w:w="1559" w:type="dxa"/>
            <w:vMerge/>
            <w:tcBorders>
              <w:left w:val="single" w:sz="4" w:space="0" w:color="auto"/>
            </w:tcBorders>
            <w:shd w:val="clear" w:color="auto" w:fill="FFFFFF"/>
            <w:tcMar>
              <w:top w:w="28" w:type="dxa"/>
              <w:bottom w:w="28" w:type="dxa"/>
            </w:tcMar>
          </w:tcPr>
          <w:p w14:paraId="4EB35461" w14:textId="77777777" w:rsidR="00AD341D" w:rsidRPr="005D6D25" w:rsidRDefault="00AD341D" w:rsidP="00727F88">
            <w:pPr>
              <w:spacing w:after="160" w:line="259" w:lineRule="auto"/>
              <w:rPr>
                <w:rFonts w:ascii="Calibri" w:eastAsia="Calibri" w:hAnsi="Calibri" w:cs="Times New Roman"/>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0B8E042" w14:textId="77777777" w:rsidR="00AD341D" w:rsidRPr="005D6D25" w:rsidRDefault="00AD341D" w:rsidP="00727F88">
            <w:pPr>
              <w:rPr>
                <w:rFonts w:ascii="Calibri" w:eastAsia="Calibri" w:hAnsi="Calibri" w:cs="Times New Roman"/>
              </w:rPr>
            </w:pPr>
            <w:r w:rsidRPr="6359DDD1">
              <w:rPr>
                <w:rFonts w:ascii="Calibri" w:eastAsia="Calibri" w:hAnsi="Calibri" w:cs="Times New Roman"/>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F8027B4" w14:textId="77777777" w:rsidR="00AD341D" w:rsidRPr="005D6D25" w:rsidRDefault="00AD341D" w:rsidP="00A27B54">
            <w:pPr>
              <w:numPr>
                <w:ilvl w:val="0"/>
                <w:numId w:val="206"/>
              </w:numPr>
              <w:rPr>
                <w:rFonts w:ascii="Calibri" w:eastAsia="Calibri" w:hAnsi="Calibri" w:cs="Times New Roman"/>
              </w:rPr>
            </w:pPr>
            <w:r>
              <w:rPr>
                <w:rFonts w:ascii="Calibri" w:eastAsia="Calibri" w:hAnsi="Calibri" w:cs="Times New Roman"/>
              </w:rPr>
              <w:t>nie występują</w:t>
            </w:r>
          </w:p>
        </w:tc>
      </w:tr>
      <w:tr w:rsidR="00AD341D" w:rsidRPr="005D6D25" w14:paraId="096435EF"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17ACDC8B" w14:textId="77777777" w:rsidR="00AD341D" w:rsidRPr="005D6D25" w:rsidRDefault="00AD341D" w:rsidP="00727F88">
            <w:pPr>
              <w:spacing w:after="160" w:line="259" w:lineRule="auto"/>
              <w:rPr>
                <w:rFonts w:ascii="Calibri" w:eastAsia="Calibri" w:hAnsi="Calibri" w:cs="Times New Roman"/>
              </w:rPr>
            </w:pPr>
          </w:p>
        </w:tc>
        <w:tc>
          <w:tcPr>
            <w:tcW w:w="1559" w:type="dxa"/>
            <w:vMerge/>
            <w:tcBorders>
              <w:left w:val="single" w:sz="4" w:space="0" w:color="auto"/>
              <w:bottom w:val="single" w:sz="4" w:space="0" w:color="auto"/>
            </w:tcBorders>
            <w:shd w:val="clear" w:color="auto" w:fill="FFFFFF"/>
            <w:tcMar>
              <w:top w:w="28" w:type="dxa"/>
              <w:bottom w:w="28" w:type="dxa"/>
            </w:tcMar>
          </w:tcPr>
          <w:p w14:paraId="5D957372" w14:textId="77777777" w:rsidR="00AD341D" w:rsidRPr="005D6D25" w:rsidRDefault="00AD341D" w:rsidP="00727F88">
            <w:pPr>
              <w:spacing w:after="160" w:line="259" w:lineRule="auto"/>
              <w:rPr>
                <w:rFonts w:ascii="Calibri" w:eastAsia="Calibri" w:hAnsi="Calibri" w:cs="Times New Roman"/>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97ACA09" w14:textId="77777777" w:rsidR="00AD341D" w:rsidRPr="005D6D25" w:rsidRDefault="00AD341D" w:rsidP="00727F88">
            <w:pPr>
              <w:rPr>
                <w:rFonts w:ascii="Calibri" w:eastAsia="Calibri" w:hAnsi="Calibri" w:cs="Times New Roman"/>
              </w:rPr>
            </w:pPr>
            <w:r w:rsidRPr="6359DDD1">
              <w:rPr>
                <w:rFonts w:ascii="Calibri" w:eastAsia="Calibri" w:hAnsi="Calibri" w:cs="Times New Roman"/>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6A58B26"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17D7D60C"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4E3B486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53555A2E"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0C716A7C"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760ECD5E"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lastRenderedPageBreak/>
              <w:t>instalacja SSP</w:t>
            </w:r>
          </w:p>
          <w:p w14:paraId="30E98370" w14:textId="77777777" w:rsidR="00AD341D" w:rsidRPr="00062265" w:rsidRDefault="00AD341D" w:rsidP="00A27B54">
            <w:pPr>
              <w:widowControl w:val="0"/>
              <w:numPr>
                <w:ilvl w:val="0"/>
                <w:numId w:val="206"/>
              </w:numPr>
              <w:ind w:left="274" w:hanging="274"/>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bl>
    <w:p w14:paraId="6475C7EC" w14:textId="77777777" w:rsidR="00AD341D" w:rsidRPr="005B2C27" w:rsidRDefault="00AD341D" w:rsidP="00AD341D">
      <w:pPr>
        <w:spacing w:after="160" w:line="259" w:lineRule="auto"/>
        <w:rPr>
          <w:rFonts w:ascii="Calibri" w:eastAsia="Calibri" w:hAnsi="Calibri" w:cs="Times New Roman"/>
        </w:rPr>
      </w:pPr>
    </w:p>
    <w:tbl>
      <w:tblPr>
        <w:tblW w:w="9493" w:type="dxa"/>
        <w:tblLayout w:type="fixed"/>
        <w:tblCellMar>
          <w:top w:w="57" w:type="dxa"/>
          <w:left w:w="57" w:type="dxa"/>
          <w:bottom w:w="57" w:type="dxa"/>
          <w:right w:w="57" w:type="dxa"/>
        </w:tblCellMar>
        <w:tblLook w:val="04A0" w:firstRow="1" w:lastRow="0" w:firstColumn="1" w:lastColumn="0" w:noHBand="0" w:noVBand="1"/>
      </w:tblPr>
      <w:tblGrid>
        <w:gridCol w:w="9493"/>
      </w:tblGrid>
      <w:tr w:rsidR="00AD341D" w:rsidRPr="005B2C27" w14:paraId="7209C980" w14:textId="77777777" w:rsidTr="00727F88">
        <w:tc>
          <w:tcPr>
            <w:tcW w:w="9493" w:type="dxa"/>
            <w:tcBorders>
              <w:top w:val="single" w:sz="4" w:space="0" w:color="auto"/>
              <w:left w:val="single" w:sz="4" w:space="0" w:color="auto"/>
              <w:bottom w:val="single" w:sz="4" w:space="0" w:color="auto"/>
              <w:right w:val="single" w:sz="4" w:space="0" w:color="auto"/>
            </w:tcBorders>
            <w:shd w:val="clear" w:color="auto" w:fill="E7E6E6"/>
            <w:vAlign w:val="center"/>
          </w:tcPr>
          <w:p w14:paraId="1583881F" w14:textId="77777777" w:rsidR="00AD341D" w:rsidRPr="005B2C27" w:rsidRDefault="00AD341D" w:rsidP="00727F88">
            <w:pPr>
              <w:jc w:val="center"/>
              <w:rPr>
                <w:rFonts w:ascii="Calibri" w:eastAsia="Calibri" w:hAnsi="Calibri" w:cs="Times New Roman"/>
              </w:rPr>
            </w:pPr>
            <w:r w:rsidRPr="6359DDD1">
              <w:rPr>
                <w:rFonts w:ascii="Calibri" w:eastAsia="Calibri" w:hAnsi="Calibri" w:cs="Times New Roman"/>
                <w:b/>
                <w:bCs/>
                <w:color w:val="000000" w:themeColor="text1"/>
              </w:rPr>
              <w:t>BUDYNEK NR 5</w:t>
            </w:r>
          </w:p>
        </w:tc>
      </w:tr>
    </w:tbl>
    <w:p w14:paraId="7C843533" w14:textId="77777777" w:rsidR="00AD341D" w:rsidRPr="005B2C27" w:rsidRDefault="00AD341D" w:rsidP="00AD341D">
      <w:pPr>
        <w:rPr>
          <w:rFonts w:ascii="Calibri" w:eastAsia="Calibri" w:hAnsi="Calibri" w:cs="Times New Roman"/>
          <w:sz w:val="16"/>
          <w:szCs w:val="16"/>
        </w:rPr>
      </w:pPr>
    </w:p>
    <w:tbl>
      <w:tblPr>
        <w:tblW w:w="9483" w:type="dxa"/>
        <w:tblLayout w:type="fixed"/>
        <w:tblCellMar>
          <w:top w:w="57" w:type="dxa"/>
          <w:left w:w="57" w:type="dxa"/>
          <w:bottom w:w="57" w:type="dxa"/>
          <w:right w:w="57" w:type="dxa"/>
        </w:tblCellMar>
        <w:tblLook w:val="04A0" w:firstRow="1" w:lastRow="0" w:firstColumn="1" w:lastColumn="0" w:noHBand="0" w:noVBand="1"/>
      </w:tblPr>
      <w:tblGrid>
        <w:gridCol w:w="836"/>
        <w:gridCol w:w="1559"/>
        <w:gridCol w:w="1196"/>
        <w:gridCol w:w="1356"/>
        <w:gridCol w:w="4536"/>
      </w:tblGrid>
      <w:tr w:rsidR="00AD341D" w:rsidRPr="005B2C27" w14:paraId="1FB65DFF" w14:textId="77777777" w:rsidTr="00513EEC">
        <w:tc>
          <w:tcPr>
            <w:tcW w:w="836" w:type="dxa"/>
            <w:tcBorders>
              <w:top w:val="single" w:sz="12" w:space="0" w:color="auto"/>
              <w:left w:val="single" w:sz="12" w:space="0" w:color="auto"/>
              <w:right w:val="single" w:sz="12" w:space="0" w:color="auto"/>
            </w:tcBorders>
            <w:shd w:val="clear" w:color="auto" w:fill="FFFFFF" w:themeFill="background1"/>
            <w:tcMar>
              <w:top w:w="28" w:type="dxa"/>
              <w:bottom w:w="28" w:type="dxa"/>
            </w:tcMar>
          </w:tcPr>
          <w:p w14:paraId="76F9CF8C" w14:textId="77777777" w:rsidR="00AD341D" w:rsidRPr="005B2C27" w:rsidRDefault="00AD341D" w:rsidP="00727F88">
            <w:pPr>
              <w:widowControl w:val="0"/>
              <w:rPr>
                <w:rFonts w:ascii="Calibri" w:eastAsia="Times New Roman" w:hAnsi="Calibri" w:cs="Times New Roman"/>
                <w:b/>
                <w:bCs/>
                <w:color w:val="000000" w:themeColor="text1"/>
                <w:lang w:eastAsia="pl-PL"/>
              </w:rPr>
            </w:pPr>
            <w:r w:rsidRPr="6359DDD1">
              <w:rPr>
                <w:rFonts w:ascii="Calibri" w:eastAsia="Times New Roman" w:hAnsi="Calibri" w:cs="Times New Roman"/>
                <w:b/>
                <w:bCs/>
                <w:color w:val="000000" w:themeColor="text1"/>
                <w:lang w:eastAsia="pl-PL"/>
              </w:rPr>
              <w:t>Nr pom</w:t>
            </w:r>
          </w:p>
        </w:tc>
        <w:tc>
          <w:tcPr>
            <w:tcW w:w="1559" w:type="dxa"/>
            <w:tcBorders>
              <w:top w:val="single" w:sz="12" w:space="0" w:color="auto"/>
              <w:left w:val="single" w:sz="12" w:space="0" w:color="auto"/>
              <w:right w:val="single" w:sz="12" w:space="0" w:color="auto"/>
            </w:tcBorders>
            <w:shd w:val="clear" w:color="auto" w:fill="FFFFFF" w:themeFill="background1"/>
            <w:tcMar>
              <w:top w:w="28" w:type="dxa"/>
              <w:bottom w:w="28" w:type="dxa"/>
            </w:tcMar>
            <w:vAlign w:val="center"/>
          </w:tcPr>
          <w:p w14:paraId="689C2EF5" w14:textId="77777777" w:rsidR="00AD341D" w:rsidRPr="005B2C27" w:rsidRDefault="00AD341D" w:rsidP="00727F88">
            <w:pPr>
              <w:widowControl w:val="0"/>
              <w:jc w:val="center"/>
              <w:rPr>
                <w:rFonts w:ascii="Calibri" w:eastAsia="Times New Roman" w:hAnsi="Calibri" w:cs="Times New Roman"/>
                <w:b/>
                <w:bCs/>
                <w:color w:val="000000" w:themeColor="text1"/>
                <w:lang w:eastAsia="pl-PL"/>
              </w:rPr>
            </w:pPr>
            <w:r w:rsidRPr="6359DDD1">
              <w:rPr>
                <w:rFonts w:ascii="Calibri" w:eastAsia="Times New Roman" w:hAnsi="Calibri" w:cs="Times New Roman"/>
                <w:b/>
                <w:bCs/>
                <w:color w:val="000000" w:themeColor="text1"/>
                <w:lang w:eastAsia="pl-PL"/>
              </w:rPr>
              <w:t>Nazwa</w:t>
            </w:r>
          </w:p>
        </w:tc>
        <w:tc>
          <w:tcPr>
            <w:tcW w:w="7088" w:type="dxa"/>
            <w:gridSpan w:val="3"/>
            <w:tcBorders>
              <w:top w:val="single" w:sz="12" w:space="0" w:color="auto"/>
              <w:left w:val="single" w:sz="12" w:space="0" w:color="auto"/>
              <w:right w:val="single" w:sz="12" w:space="0" w:color="auto"/>
            </w:tcBorders>
            <w:shd w:val="clear" w:color="auto" w:fill="FFFFFF" w:themeFill="background1"/>
            <w:tcMar>
              <w:top w:w="28" w:type="dxa"/>
              <w:bottom w:w="28" w:type="dxa"/>
            </w:tcMar>
            <w:vAlign w:val="center"/>
          </w:tcPr>
          <w:p w14:paraId="4AC26C02"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6359DDD1">
              <w:rPr>
                <w:rFonts w:ascii="Calibri" w:eastAsia="Times New Roman" w:hAnsi="Calibri" w:cs="Times New Roman"/>
                <w:b/>
                <w:bCs/>
                <w:color w:val="000000" w:themeColor="text1"/>
                <w:lang w:eastAsia="pl-PL"/>
              </w:rPr>
              <w:t>WYTYCZNE ROZWIĄZAŃ WG BRANŻ</w:t>
            </w:r>
          </w:p>
        </w:tc>
      </w:tr>
      <w:tr w:rsidR="00AD341D" w:rsidRPr="006E028A" w14:paraId="506218E0" w14:textId="77777777" w:rsidTr="00513EEC">
        <w:tc>
          <w:tcPr>
            <w:tcW w:w="836" w:type="dxa"/>
            <w:vMerge w:val="restart"/>
            <w:tcBorders>
              <w:top w:val="single" w:sz="12" w:space="0" w:color="auto"/>
              <w:left w:val="single" w:sz="4" w:space="0" w:color="auto"/>
            </w:tcBorders>
            <w:shd w:val="clear" w:color="auto" w:fill="FFFFFF" w:themeFill="background1"/>
            <w:tcMar>
              <w:top w:w="28" w:type="dxa"/>
              <w:bottom w:w="28" w:type="dxa"/>
            </w:tcMar>
          </w:tcPr>
          <w:p w14:paraId="3240CE3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5.0.1</w:t>
            </w:r>
          </w:p>
        </w:tc>
        <w:tc>
          <w:tcPr>
            <w:tcW w:w="1559" w:type="dxa"/>
            <w:vMerge w:val="restart"/>
            <w:tcBorders>
              <w:top w:val="single" w:sz="12" w:space="0" w:color="auto"/>
              <w:left w:val="single" w:sz="4" w:space="0" w:color="auto"/>
            </w:tcBorders>
            <w:shd w:val="clear" w:color="auto" w:fill="FFFFFF" w:themeFill="background1"/>
            <w:tcMar>
              <w:top w:w="28" w:type="dxa"/>
              <w:bottom w:w="28" w:type="dxa"/>
            </w:tcMar>
          </w:tcPr>
          <w:p w14:paraId="7B34C26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Korytarz </w:t>
            </w:r>
          </w:p>
        </w:tc>
        <w:tc>
          <w:tcPr>
            <w:tcW w:w="1196" w:type="dxa"/>
            <w:vMerge w:val="restart"/>
            <w:tcBorders>
              <w:top w:val="single" w:sz="12" w:space="0" w:color="auto"/>
              <w:left w:val="single" w:sz="4" w:space="0" w:color="auto"/>
            </w:tcBorders>
            <w:shd w:val="clear" w:color="auto" w:fill="FFFFFF" w:themeFill="background1"/>
            <w:tcMar>
              <w:top w:w="28" w:type="dxa"/>
              <w:bottom w:w="28" w:type="dxa"/>
            </w:tcMar>
          </w:tcPr>
          <w:p w14:paraId="3212541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bottom w:val="single" w:sz="4" w:space="0" w:color="auto"/>
            </w:tcBorders>
            <w:shd w:val="clear" w:color="auto" w:fill="FFFFFF" w:themeFill="background1"/>
            <w:tcMar>
              <w:top w:w="28" w:type="dxa"/>
              <w:bottom w:w="28" w:type="dxa"/>
            </w:tcMar>
            <w:vAlign w:val="center"/>
          </w:tcPr>
          <w:p w14:paraId="042FCCA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8CA9FD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Arial"/>
              </w:rPr>
              <w:t>nie dotyczy</w:t>
            </w:r>
          </w:p>
        </w:tc>
      </w:tr>
      <w:tr w:rsidR="00AD341D" w:rsidRPr="006E028A" w14:paraId="06C47032" w14:textId="77777777" w:rsidTr="00513EEC">
        <w:tc>
          <w:tcPr>
            <w:tcW w:w="836" w:type="dxa"/>
            <w:vMerge/>
            <w:tcBorders>
              <w:top w:val="single" w:sz="12" w:space="0" w:color="auto"/>
              <w:left w:val="single" w:sz="4" w:space="0" w:color="auto"/>
            </w:tcBorders>
            <w:shd w:val="clear" w:color="auto" w:fill="FFFFFF" w:themeFill="background1"/>
            <w:tcMar>
              <w:top w:w="28" w:type="dxa"/>
              <w:bottom w:w="28" w:type="dxa"/>
            </w:tcMar>
            <w:vAlign w:val="center"/>
          </w:tcPr>
          <w:p w14:paraId="5E611E3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12" w:space="0" w:color="auto"/>
              <w:left w:val="single" w:sz="4" w:space="0" w:color="auto"/>
            </w:tcBorders>
            <w:shd w:val="clear" w:color="auto" w:fill="FFFFFF" w:themeFill="background1"/>
            <w:tcMar>
              <w:top w:w="28" w:type="dxa"/>
              <w:bottom w:w="28" w:type="dxa"/>
            </w:tcMar>
            <w:vAlign w:val="center"/>
          </w:tcPr>
          <w:p w14:paraId="4ED02F5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12" w:space="0" w:color="auto"/>
              <w:left w:val="single" w:sz="4" w:space="0" w:color="auto"/>
            </w:tcBorders>
            <w:shd w:val="clear" w:color="auto" w:fill="FFFFFF" w:themeFill="background1"/>
            <w:tcMar>
              <w:top w:w="28" w:type="dxa"/>
              <w:bottom w:w="28" w:type="dxa"/>
            </w:tcMar>
            <w:vAlign w:val="center"/>
          </w:tcPr>
          <w:p w14:paraId="23B41763"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EF1E617"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114D1E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istniejącej posadzki i wykonanie nowej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15BAA7AA" w14:textId="77777777" w:rsidTr="00513EEC">
        <w:tc>
          <w:tcPr>
            <w:tcW w:w="836" w:type="dxa"/>
            <w:vMerge/>
            <w:tcBorders>
              <w:left w:val="single" w:sz="4" w:space="0" w:color="auto"/>
            </w:tcBorders>
            <w:shd w:val="clear" w:color="auto" w:fill="FFFFFF"/>
            <w:tcMar>
              <w:top w:w="28" w:type="dxa"/>
              <w:bottom w:w="28" w:type="dxa"/>
            </w:tcMar>
          </w:tcPr>
          <w:p w14:paraId="3910DE4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72BC81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5A72D8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8BAAA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E1FA5F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F2F870B"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zabezpieczenie ogniowe stalowych dwuteowników konstrukcyjnych windy</w:t>
            </w:r>
          </w:p>
          <w:p w14:paraId="3D5C8A50"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2232E65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cs="Calibri"/>
              </w:rPr>
              <w:t>zabezpieczenie narożników, drzwi przed obiciem</w:t>
            </w:r>
          </w:p>
        </w:tc>
      </w:tr>
      <w:tr w:rsidR="00AD341D" w:rsidRPr="006E028A" w14:paraId="1E3E5C6E" w14:textId="77777777" w:rsidTr="00513EEC">
        <w:tc>
          <w:tcPr>
            <w:tcW w:w="836" w:type="dxa"/>
            <w:vMerge/>
            <w:tcBorders>
              <w:left w:val="single" w:sz="4" w:space="0" w:color="auto"/>
            </w:tcBorders>
            <w:shd w:val="clear" w:color="auto" w:fill="FFFFFF"/>
            <w:tcMar>
              <w:top w:w="28" w:type="dxa"/>
              <w:bottom w:w="28" w:type="dxa"/>
            </w:tcMar>
          </w:tcPr>
          <w:p w14:paraId="34BEF05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C17DDD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AA5D0C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647361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4F1E08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5706CF70" w14:textId="77777777" w:rsidTr="00513EEC">
        <w:tc>
          <w:tcPr>
            <w:tcW w:w="836" w:type="dxa"/>
            <w:vMerge/>
            <w:tcBorders>
              <w:left w:val="single" w:sz="4" w:space="0" w:color="auto"/>
            </w:tcBorders>
            <w:shd w:val="clear" w:color="auto" w:fill="FFFFFF"/>
            <w:tcMar>
              <w:top w:w="28" w:type="dxa"/>
              <w:bottom w:w="28" w:type="dxa"/>
            </w:tcMar>
          </w:tcPr>
          <w:p w14:paraId="596C97D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609EF9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6386D0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DBCBB0E" w14:textId="77777777" w:rsidR="00AD341D" w:rsidRPr="009648C7"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demontaż istniejących nieczynnych już instalacji</w:t>
            </w:r>
          </w:p>
          <w:p w14:paraId="3C60E36D" w14:textId="77777777" w:rsidR="00AD341D"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5E25C6">
              <w:rPr>
                <w:rFonts w:ascii="Calibri" w:eastAsia="Courier New" w:hAnsi="Calibri" w:cs="Courier New"/>
                <w:color w:val="000000" w:themeColor="text1"/>
                <w:lang w:eastAsia="pl-PL"/>
              </w:rPr>
              <w:t>z</w:t>
            </w:r>
            <w:r w:rsidRPr="1F67F812">
              <w:rPr>
                <w:rFonts w:ascii="Calibri" w:eastAsia="Courier New" w:hAnsi="Calibri" w:cs="Courier New"/>
                <w:color w:val="000000" w:themeColor="text1"/>
                <w:lang w:eastAsia="pl-PL"/>
              </w:rPr>
              <w:t>enie instalacji, wymienić na nowe w przypadku złego stanu</w:t>
            </w:r>
          </w:p>
          <w:p w14:paraId="6C01902E" w14:textId="77777777" w:rsidR="00AD341D" w:rsidRDefault="00AD341D" w:rsidP="00A27B54">
            <w:pPr>
              <w:pStyle w:val="Akapitzlist"/>
              <w:widowControl w:val="0"/>
              <w:numPr>
                <w:ilvl w:val="0"/>
                <w:numId w:val="206"/>
              </w:numPr>
              <w:spacing w:after="160"/>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 </w:t>
            </w:r>
            <w:r w:rsidR="00FB1AFE" w:rsidRPr="1F67F812">
              <w:rPr>
                <w:rFonts w:ascii="Calibri" w:eastAsia="Courier New" w:hAnsi="Calibri" w:cs="Courier New"/>
                <w:color w:val="000000" w:themeColor="text1"/>
                <w:lang w:eastAsia="pl-PL"/>
              </w:rPr>
              <w:t>wymogów Dz.U.</w:t>
            </w:r>
            <w:r w:rsidRPr="1F67F812">
              <w:rPr>
                <w:rFonts w:ascii="Calibri" w:eastAsia="Courier New" w:hAnsi="Calibri" w:cs="Courier New"/>
                <w:color w:val="000000" w:themeColor="text1"/>
                <w:lang w:eastAsia="pl-PL"/>
              </w:rPr>
              <w:t xml:space="preserve">75 </w:t>
            </w:r>
            <w:r w:rsidR="00FB1AFE" w:rsidRPr="1F67F812">
              <w:rPr>
                <w:rFonts w:ascii="Calibri" w:eastAsia="Courier New" w:hAnsi="Calibri" w:cs="Courier New"/>
                <w:color w:val="000000" w:themeColor="text1"/>
                <w:lang w:eastAsia="pl-PL"/>
              </w:rPr>
              <w:t>poz.</w:t>
            </w:r>
            <w:r w:rsidRPr="1F67F812">
              <w:rPr>
                <w:rFonts w:ascii="Calibri" w:eastAsia="Courier New" w:hAnsi="Calibri" w:cs="Courier New"/>
                <w:color w:val="000000" w:themeColor="text1"/>
                <w:lang w:eastAsia="pl-PL"/>
              </w:rPr>
              <w:t xml:space="preserve"> 690.</w:t>
            </w:r>
          </w:p>
          <w:p w14:paraId="13052EC6" w14:textId="77777777" w:rsidR="00AD341D"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eastAsia="Courier New"/>
                <w:color w:val="000000" w:themeColor="text1"/>
                <w:lang w:eastAsia="pl-PL"/>
              </w:rPr>
              <w:t xml:space="preserve">przy przebudowie istniejących instalacji </w:t>
            </w:r>
            <w:r w:rsidRPr="1F67F812">
              <w:rPr>
                <w:rFonts w:eastAsia="Courier New"/>
                <w:color w:val="000000" w:themeColor="text1"/>
                <w:u w:val="single"/>
                <w:lang w:eastAsia="pl-PL"/>
              </w:rPr>
              <w:t>należy</w:t>
            </w:r>
            <w:r w:rsidRPr="1F67F812">
              <w:rPr>
                <w:rFonts w:eastAsia="Courier New"/>
                <w:color w:val="000000" w:themeColor="text1"/>
                <w:lang w:eastAsia="pl-PL"/>
              </w:rPr>
              <w:t xml:space="preserve"> wykonać połączenia bypasowe instalacji, które zapewnią działanie instalacji szpitala do czasu ostatecznego przepięcia się do przebudowywanych</w:t>
            </w:r>
            <w:r w:rsidRPr="1F67F812">
              <w:rPr>
                <w:rFonts w:ascii="Calibri" w:eastAsia="Courier New" w:hAnsi="Calibri" w:cs="Courier New"/>
                <w:color w:val="000000" w:themeColor="text1"/>
                <w:lang w:eastAsia="pl-PL"/>
              </w:rPr>
              <w:t xml:space="preserve"> </w:t>
            </w:r>
          </w:p>
          <w:p w14:paraId="48E0115C" w14:textId="77777777" w:rsidR="00AD341D" w:rsidRPr="007F5C01"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Pr>
                <w:rFonts w:ascii="Calibri" w:eastAsia="Courier New" w:hAnsi="Calibri" w:cs="Courier New"/>
                <w:lang w:eastAsia="pl-PL"/>
              </w:rPr>
              <w:t>w</w:t>
            </w:r>
            <w:r w:rsidRPr="00316E90">
              <w:rPr>
                <w:rFonts w:ascii="Calibri" w:eastAsia="Courier New" w:hAnsi="Calibri" w:cs="Courier New"/>
                <w:lang w:eastAsia="pl-PL"/>
              </w:rPr>
              <w:t>entylacja mechaniczna nawiewno-wywiewna zapewniająca min. 0,5 wym</w:t>
            </w:r>
            <w:r w:rsidR="005E25C6">
              <w:rPr>
                <w:rFonts w:ascii="Calibri" w:eastAsia="Courier New" w:hAnsi="Calibri" w:cs="Courier New"/>
                <w:lang w:eastAsia="pl-PL"/>
              </w:rPr>
              <w:t>.</w:t>
            </w:r>
            <w:r w:rsidRPr="00316E90">
              <w:rPr>
                <w:rFonts w:ascii="Calibri" w:eastAsia="Courier New" w:hAnsi="Calibri" w:cs="Courier New"/>
                <w:lang w:eastAsia="pl-PL"/>
              </w:rPr>
              <w:t>/godz.</w:t>
            </w:r>
          </w:p>
        </w:tc>
      </w:tr>
      <w:tr w:rsidR="00AD341D" w:rsidRPr="005B2C27" w14:paraId="324D3DE0" w14:textId="77777777" w:rsidTr="00513EEC">
        <w:tc>
          <w:tcPr>
            <w:tcW w:w="836" w:type="dxa"/>
            <w:vMerge/>
            <w:tcBorders>
              <w:left w:val="single" w:sz="4" w:space="0" w:color="auto"/>
            </w:tcBorders>
            <w:shd w:val="clear" w:color="auto" w:fill="FFFFFF"/>
            <w:tcMar>
              <w:top w:w="28" w:type="dxa"/>
              <w:bottom w:w="28" w:type="dxa"/>
            </w:tcMar>
          </w:tcPr>
          <w:p w14:paraId="3B50CD6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5E5FBA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2F532A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3A60957" w14:textId="77777777" w:rsidR="00AD341D" w:rsidRPr="003B6872" w:rsidRDefault="00AD341D" w:rsidP="00727F88">
            <w:pPr>
              <w:widowControl w:val="0"/>
              <w:spacing w:after="160"/>
              <w:ind w:left="79"/>
              <w:contextualSpacing/>
              <w:rPr>
                <w:rFonts w:eastAsia="Courier New"/>
                <w:color w:val="000000" w:themeColor="text1"/>
                <w:lang w:eastAsia="pl-PL"/>
              </w:rPr>
            </w:pPr>
            <w:r w:rsidRPr="1F67F812">
              <w:t xml:space="preserve">przy modernizacji instalacji sanitarnych i elektrycznych należy istniejące gazy medyczne dopasować (przełożyć na niektórych odcinkach) do modernizowanych instalacji, tak aby zostały spełnione warunki dostosowania istniejących ciągów komunikacyjnych do obowiązujących </w:t>
            </w:r>
            <w:r w:rsidRPr="1F67F812">
              <w:lastRenderedPageBreak/>
              <w:t>przepisów.</w:t>
            </w:r>
          </w:p>
          <w:p w14:paraId="63C11710" w14:textId="77777777" w:rsidR="00AD341D" w:rsidRPr="003B6872"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wzdłuż istniejących instalacji sanitarnych i gazów medycznych poprowadzić nową gałąź próżni V o średnicy 42x1,5 mm do bud.  nr 3 </w:t>
            </w:r>
          </w:p>
          <w:p w14:paraId="019EA419" w14:textId="77777777" w:rsidR="00AD341D" w:rsidRPr="003B6872"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wzdłuż istniejących instalacji sanitarnych i gazów medycznych poprowadzić nową gałąź sprężonego powietrza A o średnicy 28x1,5 mm do bud. nr 3</w:t>
            </w:r>
          </w:p>
          <w:p w14:paraId="3E09FA0C" w14:textId="77777777" w:rsidR="00AD341D" w:rsidRPr="003B6872"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wszystkie zawory na istniejących odgałęzieniach (pionach) instalacjach gazów medycznych i nie trzymające szczelności wymienić na nowe</w:t>
            </w:r>
          </w:p>
          <w:p w14:paraId="1FCA6339" w14:textId="77777777" w:rsidR="00AD341D" w:rsidRPr="005B2C27"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oznaczyć przewody gazów medycznych kolorami zgodnie z normą i ich kierunki przepływu</w:t>
            </w:r>
          </w:p>
        </w:tc>
      </w:tr>
      <w:tr w:rsidR="00AD341D" w:rsidRPr="00F243BB" w14:paraId="693114AC"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84B8EB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5AFFD1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B8D550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680439DF"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052D06AB"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2B657BC1"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zabezpieczenie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linii wlz</w:t>
            </w:r>
          </w:p>
          <w:p w14:paraId="6F496657"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uszczelnienie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przegród w ścianach</w:t>
            </w:r>
          </w:p>
          <w:p w14:paraId="6DE7FF87"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wykonać oświetlenie szybów windowych uwzględniające możliwe czasowe zalewanie podszybia</w:t>
            </w:r>
          </w:p>
          <w:p w14:paraId="7842DBD8"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 rozdzielnic elektrycznych</w:t>
            </w:r>
          </w:p>
          <w:p w14:paraId="37F8ECC6"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uporządkowanie/wymiana kabli teleinformatycznych</w:t>
            </w:r>
          </w:p>
          <w:p w14:paraId="63A032C8"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istniejących przełącznic telefonicznych</w:t>
            </w:r>
          </w:p>
          <w:p w14:paraId="13C90E1B"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232EE76B"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w:t>
            </w:r>
            <w:r w:rsidRPr="00F80E41">
              <w:rPr>
                <w:rFonts w:eastAsia="Courier New" w:cs="Courier New"/>
                <w:lang w:eastAsia="pl-PL"/>
              </w:rPr>
              <w:t xml:space="preserve"> </w:t>
            </w:r>
            <w:r w:rsidRPr="00F80E41">
              <w:rPr>
                <w:rFonts w:ascii="Calibri" w:eastAsia="Courier New" w:hAnsi="Calibri" w:cs="Courier New"/>
                <w:lang w:eastAsia="pl-PL"/>
              </w:rPr>
              <w:t>i rezerwowanego</w:t>
            </w:r>
          </w:p>
          <w:p w14:paraId="5970C3E5"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61801BB"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72073F18"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1B0C6598"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45A24505"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CCTV</w:t>
            </w:r>
          </w:p>
          <w:p w14:paraId="7D3EB19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przy przebudowie istniejących instalacji należy wykonać połączenia bypasowe instalacji</w:t>
            </w:r>
            <w:r w:rsidR="005E25C6">
              <w:rPr>
                <w:rFonts w:ascii="Calibri" w:eastAsia="Courier New" w:hAnsi="Calibri" w:cs="Courier New"/>
                <w:lang w:eastAsia="pl-PL"/>
              </w:rPr>
              <w:t xml:space="preserve">, </w:t>
            </w:r>
            <w:r w:rsidRPr="00F80E41">
              <w:rPr>
                <w:rFonts w:ascii="Calibri" w:eastAsia="Courier New" w:hAnsi="Calibri" w:cs="Courier New"/>
                <w:lang w:eastAsia="pl-PL"/>
              </w:rPr>
              <w:t>które zapewnią działanie instalacji szpitala do czasu ostatecznego przepięcia się do przebudowywanych instalacji</w:t>
            </w:r>
          </w:p>
        </w:tc>
      </w:tr>
      <w:tr w:rsidR="00AD341D" w:rsidRPr="006E028A" w14:paraId="2E1C83D6"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AF30AB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8EDD39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Pomieszczenie telekomunik.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6DBE10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C55F11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80FB84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w:t>
            </w:r>
            <w:r w:rsidRPr="00C979EA">
              <w:rPr>
                <w:rFonts w:ascii="Calibri" w:hAnsi="Calibri" w:cs="Arial"/>
              </w:rPr>
              <w:lastRenderedPageBreak/>
              <w:t>inwestycji</w:t>
            </w:r>
          </w:p>
        </w:tc>
      </w:tr>
      <w:tr w:rsidR="00AD341D" w:rsidRPr="006E028A" w14:paraId="64785496"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6FA63A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ECD3537"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417F4005"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9C7CCC4"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10769F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w:t>
            </w:r>
            <w:r w:rsidR="005E25C6">
              <w:rPr>
                <w:rFonts w:ascii="Calibri" w:eastAsia="Times New Roman" w:hAnsi="Calibri" w:cs="Times New Roman"/>
                <w:color w:val="000000" w:themeColor="text1"/>
                <w:lang w:eastAsia="pl-PL"/>
              </w:rPr>
              <w:t xml:space="preserve">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0FB84B63" w14:textId="77777777" w:rsidTr="00513EEC">
        <w:tc>
          <w:tcPr>
            <w:tcW w:w="836" w:type="dxa"/>
            <w:vMerge/>
            <w:tcBorders>
              <w:left w:val="single" w:sz="4" w:space="0" w:color="auto"/>
            </w:tcBorders>
            <w:shd w:val="clear" w:color="auto" w:fill="FFFFFF"/>
            <w:tcMar>
              <w:top w:w="28" w:type="dxa"/>
              <w:bottom w:w="28" w:type="dxa"/>
            </w:tcMar>
          </w:tcPr>
          <w:p w14:paraId="7751D90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9FEE56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2B2E1B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3898EF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3E1B4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ścianki działowej</w:t>
            </w:r>
          </w:p>
          <w:p w14:paraId="1CAA520F" w14:textId="77777777" w:rsidR="00AD341D" w:rsidRPr="002C5A3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demontaż i zamurowanie okna</w:t>
            </w:r>
          </w:p>
          <w:p w14:paraId="4D1AD14E"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18DC7E98" w14:textId="77777777" w:rsidR="00AD341D" w:rsidRPr="002C5A3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p w14:paraId="5DF15E3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drzwi stalowe szer. 120 cm w klasie EI60</w:t>
            </w:r>
          </w:p>
        </w:tc>
      </w:tr>
      <w:tr w:rsidR="00AD341D" w:rsidRPr="006E028A" w14:paraId="1C3650B7" w14:textId="77777777" w:rsidTr="00513EEC">
        <w:tc>
          <w:tcPr>
            <w:tcW w:w="836" w:type="dxa"/>
            <w:vMerge/>
            <w:tcBorders>
              <w:left w:val="single" w:sz="4" w:space="0" w:color="auto"/>
            </w:tcBorders>
            <w:shd w:val="clear" w:color="auto" w:fill="FFFFFF"/>
            <w:tcMar>
              <w:top w:w="28" w:type="dxa"/>
              <w:bottom w:w="28" w:type="dxa"/>
            </w:tcMar>
          </w:tcPr>
          <w:p w14:paraId="2C30BB8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497FEF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61D356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9968AE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F5CB67C"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62D18DB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5B2C27" w14:paraId="74957C1C" w14:textId="77777777" w:rsidTr="00513EEC">
        <w:tc>
          <w:tcPr>
            <w:tcW w:w="836" w:type="dxa"/>
            <w:vMerge/>
            <w:tcBorders>
              <w:left w:val="single" w:sz="4" w:space="0" w:color="auto"/>
            </w:tcBorders>
            <w:shd w:val="clear" w:color="auto" w:fill="FFFFFF"/>
            <w:tcMar>
              <w:top w:w="28" w:type="dxa"/>
              <w:bottom w:w="28" w:type="dxa"/>
            </w:tcMar>
          </w:tcPr>
          <w:p w14:paraId="6AC34EE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1B6C64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BE0EA1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E80F721" w14:textId="77777777" w:rsidR="00AD341D" w:rsidRPr="005B2C27" w:rsidRDefault="00AD341D" w:rsidP="00A27B54">
            <w:pPr>
              <w:pStyle w:val="Akapitzlist"/>
              <w:widowControl w:val="0"/>
              <w:numPr>
                <w:ilvl w:val="0"/>
                <w:numId w:val="214"/>
              </w:numPr>
              <w:ind w:left="221" w:hanging="221"/>
              <w:rPr>
                <w:rFonts w:ascii="Calibri" w:eastAsia="Courier New" w:hAnsi="Calibri" w:cs="Courier New"/>
                <w:color w:val="000000" w:themeColor="text1"/>
                <w:lang w:eastAsia="pl-PL"/>
              </w:rPr>
            </w:pPr>
            <w:r>
              <w:rPr>
                <w:rFonts w:ascii="Calibri" w:eastAsia="Courier New" w:hAnsi="Calibri" w:cs="Courier New"/>
                <w:lang w:eastAsia="pl-PL"/>
              </w:rPr>
              <w:t>w</w:t>
            </w:r>
            <w:r w:rsidRPr="00B212BA">
              <w:rPr>
                <w:rFonts w:ascii="Calibri" w:eastAsia="Courier New" w:hAnsi="Calibri" w:cs="Courier New"/>
                <w:lang w:eastAsia="pl-PL"/>
              </w:rPr>
              <w:t>entylacja mechaniczna nawiewno-wywiewna zapewniająca min. 0,5 wym</w:t>
            </w:r>
            <w:r w:rsidR="005E25C6">
              <w:rPr>
                <w:rFonts w:ascii="Calibri" w:eastAsia="Courier New" w:hAnsi="Calibri" w:cs="Courier New"/>
                <w:lang w:eastAsia="pl-PL"/>
              </w:rPr>
              <w:t>.</w:t>
            </w:r>
            <w:r w:rsidRPr="00B212BA">
              <w:rPr>
                <w:rFonts w:ascii="Calibri" w:eastAsia="Courier New" w:hAnsi="Calibri" w:cs="Courier New"/>
                <w:lang w:eastAsia="pl-PL"/>
              </w:rPr>
              <w:t>/god</w:t>
            </w:r>
            <w:r>
              <w:rPr>
                <w:rFonts w:ascii="Calibri" w:eastAsia="Courier New" w:hAnsi="Calibri" w:cs="Courier New"/>
                <w:lang w:eastAsia="pl-PL"/>
              </w:rPr>
              <w:t>z</w:t>
            </w:r>
            <w:r w:rsidRPr="00B212BA">
              <w:rPr>
                <w:rFonts w:ascii="Calibri" w:eastAsia="Courier New" w:hAnsi="Calibri" w:cs="Courier New"/>
                <w:lang w:eastAsia="pl-PL"/>
              </w:rPr>
              <w:t>.</w:t>
            </w:r>
            <w:r>
              <w:rPr>
                <w:rFonts w:ascii="Calibri" w:eastAsia="Courier New" w:hAnsi="Calibri" w:cs="Courier New"/>
                <w:lang w:eastAsia="pl-PL"/>
              </w:rPr>
              <w:t xml:space="preserve"> </w:t>
            </w:r>
            <w:r w:rsidRPr="00090EC6">
              <w:rPr>
                <w:rFonts w:ascii="Calibri" w:eastAsia="Courier New" w:hAnsi="Calibri" w:cs="Courier New"/>
                <w:lang w:eastAsia="pl-PL"/>
              </w:rPr>
              <w:t>+ klimatyzator wraz z zasileniem w czynnik chłodniczy</w:t>
            </w:r>
          </w:p>
        </w:tc>
      </w:tr>
      <w:tr w:rsidR="00AD341D" w:rsidRPr="005B2C27" w14:paraId="251267DB" w14:textId="77777777" w:rsidTr="00513EEC">
        <w:tc>
          <w:tcPr>
            <w:tcW w:w="836" w:type="dxa"/>
            <w:vMerge/>
            <w:tcBorders>
              <w:left w:val="single" w:sz="4" w:space="0" w:color="auto"/>
            </w:tcBorders>
            <w:shd w:val="clear" w:color="auto" w:fill="FFFFFF"/>
            <w:tcMar>
              <w:top w:w="28" w:type="dxa"/>
              <w:bottom w:w="28" w:type="dxa"/>
            </w:tcMar>
          </w:tcPr>
          <w:p w14:paraId="25C7372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69CC70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78C909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694C9E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F243BB" w14:paraId="336CDFF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4E26F43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77453B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4BBD2D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4937F2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698101B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152B6C1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 rozdzielnic elektrycznych</w:t>
            </w:r>
          </w:p>
          <w:p w14:paraId="3DDED1C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uporządkowanie/wymiana kabli teleinformatycznych</w:t>
            </w:r>
          </w:p>
          <w:p w14:paraId="282278D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istniejących przełącznic telefonicznych</w:t>
            </w:r>
          </w:p>
          <w:p w14:paraId="4D8296C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25DE9BB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6807C1D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0CA5696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40CA0CC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225A19F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75A41956" w14:textId="77777777" w:rsidR="00AD341D" w:rsidRPr="006C19F2"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przy przebudowie istniejących instalacji należy wykonać połączenia bypasowe instalacji</w:t>
            </w:r>
            <w:r w:rsidR="005E25C6">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75A51959"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2D8095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4EC862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0E2B3A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413A7D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11B0BE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w:t>
            </w:r>
            <w:r w:rsidRPr="00733B1E">
              <w:rPr>
                <w:rFonts w:ascii="Calibri" w:hAnsi="Calibri" w:cs="Arial"/>
              </w:rPr>
              <w:lastRenderedPageBreak/>
              <w:t xml:space="preserve">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76F39473"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9CA698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53E9BEF"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DF0F565"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002E7CC"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A838195" w14:textId="77777777" w:rsidR="00AD341D" w:rsidRPr="00B212BA"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u w:val="single"/>
                <w:lang w:eastAsia="pl-PL"/>
              </w:rPr>
            </w:pPr>
            <w:r w:rsidRPr="00B212BA">
              <w:rPr>
                <w:rFonts w:ascii="Calibri" w:eastAsia="Times New Roman" w:hAnsi="Calibri" w:cs="Times New Roman"/>
                <w:color w:val="000000" w:themeColor="text1"/>
                <w:u w:val="single"/>
                <w:lang w:eastAsia="pl-PL"/>
              </w:rPr>
              <w:t>podniesienie poziomu posadzki o ok. 32 cm – poziom zrównać z poziomem posadzki szatni 5.0.4 i korytarza 5.0.5</w:t>
            </w:r>
          </w:p>
          <w:p w14:paraId="620F105C" w14:textId="77777777" w:rsidR="00AD341D" w:rsidRPr="00B212BA"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u w:val="single"/>
                <w:lang w:eastAsia="pl-PL"/>
              </w:rPr>
            </w:pPr>
            <w:r>
              <w:rPr>
                <w:rFonts w:ascii="Calibri" w:eastAsia="Calibri" w:hAnsi="Calibri" w:cs="Calibri"/>
                <w:lang w:eastAsia="ja-JP"/>
              </w:rPr>
              <w:t xml:space="preserve">wykonanie nowych warstw posadzki wraz z izolacja </w:t>
            </w:r>
            <w:r w:rsidR="00FB1AFE">
              <w:rPr>
                <w:rFonts w:ascii="Calibri" w:eastAsia="Calibri" w:hAnsi="Calibri" w:cs="Calibri"/>
                <w:lang w:eastAsia="ja-JP"/>
              </w:rPr>
              <w:t>przeciwwilgociową</w:t>
            </w:r>
            <w:r>
              <w:rPr>
                <w:rFonts w:ascii="Calibri" w:eastAsia="Calibri" w:hAnsi="Calibri" w:cs="Calibri"/>
                <w:lang w:eastAsia="ja-JP"/>
              </w:rPr>
              <w:t xml:space="preserve">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4AF5C2C2" w14:textId="77777777" w:rsidTr="00513EEC">
        <w:tc>
          <w:tcPr>
            <w:tcW w:w="836" w:type="dxa"/>
            <w:vMerge/>
            <w:tcBorders>
              <w:left w:val="single" w:sz="4" w:space="0" w:color="auto"/>
            </w:tcBorders>
            <w:shd w:val="clear" w:color="auto" w:fill="FFFFFF"/>
            <w:tcMar>
              <w:top w:w="28" w:type="dxa"/>
              <w:bottom w:w="28" w:type="dxa"/>
            </w:tcMar>
          </w:tcPr>
          <w:p w14:paraId="799309B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8E8C11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4457DA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8F3579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A755FA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fragmentu ściany działowej</w:t>
            </w:r>
          </w:p>
          <w:p w14:paraId="63E465C8"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C21A61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ściana kabiny </w:t>
            </w:r>
            <w:r w:rsidR="00FB1AFE" w:rsidRPr="009648C7">
              <w:rPr>
                <w:rFonts w:ascii="Calibri" w:hAnsi="Calibri" w:cs="Arial"/>
              </w:rPr>
              <w:t>WC</w:t>
            </w:r>
            <w:r w:rsidRPr="009648C7">
              <w:rPr>
                <w:rFonts w:ascii="Calibri" w:hAnsi="Calibri" w:cs="Arial"/>
              </w:rPr>
              <w:t xml:space="preserve"> </w:t>
            </w:r>
            <w:r w:rsidRPr="009648C7">
              <w:rPr>
                <w:rFonts w:ascii="Calibri" w:hAnsi="Calibri" w:cs="Calibri"/>
              </w:rPr>
              <w:t>typu lekkiego z płyt gipsowo – kartonowych wodoodpornych gr. 2 x 12,5 mm na ruszcie stalowym systemowym, wypełnienie z wełny mineralnej</w:t>
            </w:r>
            <w:r w:rsidRPr="6359DDD1">
              <w:rPr>
                <w:rFonts w:ascii="Calibri" w:eastAsia="Times New Roman" w:hAnsi="Calibri" w:cs="Times New Roman"/>
                <w:color w:val="000000" w:themeColor="text1"/>
                <w:lang w:eastAsia="pl-PL"/>
              </w:rPr>
              <w:t xml:space="preserve"> </w:t>
            </w:r>
          </w:p>
          <w:p w14:paraId="41EE750F" w14:textId="77777777" w:rsidR="00AD341D" w:rsidRPr="003F2F6E"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przepierzenie natrysków - kabiny systemowe: min. 20 mm grubości laminowane płyty wiórowe – wilgocioodporne – z profilami aluminiowymi anodowanymi. Nóżki ze stali nierdzewnej</w:t>
            </w:r>
          </w:p>
          <w:p w14:paraId="740DA81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glazura do wysokości sufitu. Fuga o szerokości nie większej niż 2,0 mm, połączenia płytek w narożnikach wypukłych z zastosowaniem listew łącznikowych</w:t>
            </w:r>
          </w:p>
        </w:tc>
      </w:tr>
      <w:tr w:rsidR="00AD341D" w:rsidRPr="006E028A" w14:paraId="776FE812" w14:textId="77777777" w:rsidTr="00513EEC">
        <w:tc>
          <w:tcPr>
            <w:tcW w:w="836" w:type="dxa"/>
            <w:vMerge/>
            <w:tcBorders>
              <w:left w:val="single" w:sz="4" w:space="0" w:color="auto"/>
            </w:tcBorders>
            <w:shd w:val="clear" w:color="auto" w:fill="FFFFFF"/>
            <w:tcMar>
              <w:top w:w="28" w:type="dxa"/>
              <w:bottom w:w="28" w:type="dxa"/>
            </w:tcMar>
          </w:tcPr>
          <w:p w14:paraId="513D6F0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CD8741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6EAAAC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3A6DAB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32104A2"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demontaż istniejącego sufitu podwieszanego</w:t>
            </w:r>
          </w:p>
          <w:p w14:paraId="14BB7B2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w:t>
            </w:r>
            <w:r w:rsidRPr="009648C7">
              <w:rPr>
                <w:rFonts w:ascii="Calibri" w:hAnsi="Calibri" w:cs="Arial"/>
              </w:rPr>
              <w:t>odwieszany modułowy 60x60 cm do pomieszczeń z podwyższonymi wymaganiami higienicznymi i akustycznymi</w:t>
            </w:r>
          </w:p>
        </w:tc>
      </w:tr>
      <w:tr w:rsidR="00AD341D" w:rsidRPr="006E028A" w14:paraId="4F8B658C" w14:textId="77777777" w:rsidTr="00513EEC">
        <w:tc>
          <w:tcPr>
            <w:tcW w:w="836" w:type="dxa"/>
            <w:vMerge/>
            <w:tcBorders>
              <w:left w:val="single" w:sz="4" w:space="0" w:color="auto"/>
            </w:tcBorders>
            <w:shd w:val="clear" w:color="auto" w:fill="FFFFFF"/>
            <w:tcMar>
              <w:top w:w="28" w:type="dxa"/>
              <w:bottom w:w="28" w:type="dxa"/>
            </w:tcMar>
          </w:tcPr>
          <w:p w14:paraId="1B26EC2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F3D95E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8AD096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4D79C5" w14:textId="77777777" w:rsidR="00AD341D" w:rsidRPr="000A7A05" w:rsidRDefault="00AD341D" w:rsidP="00A27B54">
            <w:pPr>
              <w:pStyle w:val="Akapitzlist"/>
              <w:widowControl w:val="0"/>
              <w:numPr>
                <w:ilvl w:val="0"/>
                <w:numId w:val="206"/>
              </w:numPr>
              <w:ind w:left="232" w:hanging="232"/>
              <w:rPr>
                <w:color w:val="000000" w:themeColor="text1"/>
                <w:lang w:eastAsia="pl-PL"/>
              </w:rPr>
            </w:pPr>
            <w:r>
              <w:rPr>
                <w:rFonts w:ascii="Calibri" w:eastAsia="Courier New" w:hAnsi="Calibri" w:cs="Courier New"/>
                <w:color w:val="000000" w:themeColor="text1"/>
                <w:lang w:eastAsia="pl-PL"/>
              </w:rPr>
              <w:t>d</w:t>
            </w:r>
            <w:r w:rsidRPr="000A7A05">
              <w:rPr>
                <w:rFonts w:ascii="Calibri" w:eastAsia="Courier New" w:hAnsi="Calibri" w:cs="Courier New"/>
                <w:color w:val="000000" w:themeColor="text1"/>
                <w:lang w:eastAsia="pl-PL"/>
              </w:rPr>
              <w:t>emontaż istniejących instalacji wod.-kan. i c.o</w:t>
            </w:r>
            <w:r>
              <w:rPr>
                <w:rFonts w:ascii="Calibri" w:eastAsia="Courier New" w:hAnsi="Calibri" w:cs="Courier New"/>
                <w:color w:val="000000" w:themeColor="text1"/>
                <w:lang w:eastAsia="pl-PL"/>
              </w:rPr>
              <w:t xml:space="preserve">. </w:t>
            </w:r>
          </w:p>
          <w:p w14:paraId="744568DC"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w:t>
            </w:r>
            <w:r w:rsidRPr="000A7A05">
              <w:rPr>
                <w:rFonts w:ascii="Calibri" w:eastAsia="Courier New" w:hAnsi="Calibri" w:cs="Courier New"/>
                <w:color w:val="000000" w:themeColor="text1"/>
                <w:lang w:eastAsia="pl-PL"/>
              </w:rPr>
              <w:t>ykonanie nowych podłączeń wody do nowych przyborów sanitarnych</w:t>
            </w:r>
          </w:p>
          <w:p w14:paraId="25D4A826"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 xml:space="preserve">odłączenie odpływów z przyborów i wpustów podłogowych do kanalizacji sanitarnej po sprawdzeniu wcześniej stanu technicznego i drożności przewodów kanalizacji sanitarnej </w:t>
            </w:r>
          </w:p>
          <w:p w14:paraId="6A4386C1"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grzejnika drabinkowego lub panelowego ocynkowanego wraz z zawor</w:t>
            </w:r>
            <w:r>
              <w:rPr>
                <w:rFonts w:ascii="Calibri" w:eastAsia="Courier New" w:hAnsi="Calibri" w:cs="Courier New"/>
                <w:color w:val="000000" w:themeColor="text1"/>
                <w:lang w:eastAsia="pl-PL"/>
              </w:rPr>
              <w:t>em termostatycznym i gł</w:t>
            </w:r>
            <w:r w:rsidR="005E25C6">
              <w:rPr>
                <w:rFonts w:ascii="Calibri" w:eastAsia="Courier New" w:hAnsi="Calibri" w:cs="Courier New"/>
                <w:color w:val="000000" w:themeColor="text1"/>
                <w:lang w:eastAsia="pl-PL"/>
              </w:rPr>
              <w:t>o</w:t>
            </w:r>
            <w:r>
              <w:rPr>
                <w:rFonts w:ascii="Calibri" w:eastAsia="Courier New" w:hAnsi="Calibri" w:cs="Courier New"/>
                <w:color w:val="000000" w:themeColor="text1"/>
                <w:lang w:eastAsia="pl-PL"/>
              </w:rPr>
              <w:t>w</w:t>
            </w:r>
            <w:r w:rsidR="005E25C6">
              <w:rPr>
                <w:rFonts w:ascii="Calibri" w:eastAsia="Courier New" w:hAnsi="Calibri" w:cs="Courier New"/>
                <w:color w:val="000000" w:themeColor="text1"/>
                <w:lang w:eastAsia="pl-PL"/>
              </w:rPr>
              <w:t>i</w:t>
            </w:r>
            <w:r>
              <w:rPr>
                <w:rFonts w:ascii="Calibri" w:eastAsia="Courier New" w:hAnsi="Calibri" w:cs="Courier New"/>
                <w:color w:val="000000" w:themeColor="text1"/>
                <w:lang w:eastAsia="pl-PL"/>
              </w:rPr>
              <w:t>cą termostatyczną</w:t>
            </w:r>
          </w:p>
          <w:p w14:paraId="3B9588DC" w14:textId="77777777" w:rsidR="00AD341D" w:rsidRPr="000A7A05" w:rsidRDefault="00AD341D" w:rsidP="00A27B54">
            <w:pPr>
              <w:widowControl w:val="0"/>
              <w:numPr>
                <w:ilvl w:val="0"/>
                <w:numId w:val="206"/>
              </w:numPr>
              <w:ind w:left="272" w:hanging="272"/>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grzejnika do instalacji c.o.</w:t>
            </w:r>
          </w:p>
          <w:p w14:paraId="72B0253A" w14:textId="77777777" w:rsidR="00AD341D"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lastRenderedPageBreak/>
              <w:t xml:space="preserve"> sprawdzić stan techniczny istniejących instalacji w przypadku złego stanu wymienić na nową </w:t>
            </w:r>
          </w:p>
          <w:p w14:paraId="6A9122F2" w14:textId="77777777" w:rsidR="00AD341D" w:rsidRPr="0049462E"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 ks</w:t>
            </w:r>
          </w:p>
          <w:p w14:paraId="5CF687F0" w14:textId="77777777" w:rsidR="00AD341D" w:rsidRPr="00B212BA"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entylacja mechaniczna nawiewno-wywiewna zapewniająca min. 5 wym</w:t>
            </w:r>
            <w:r w:rsidR="005E25C6">
              <w:rPr>
                <w:rFonts w:ascii="Calibri" w:eastAsia="Courier New" w:hAnsi="Calibri" w:cs="Courier New"/>
                <w:lang w:eastAsia="pl-PL"/>
              </w:rPr>
              <w:t>.</w:t>
            </w:r>
            <w:r w:rsidRPr="0049462E">
              <w:rPr>
                <w:rFonts w:ascii="Calibri" w:eastAsia="Courier New" w:hAnsi="Calibri" w:cs="Courier New"/>
                <w:lang w:eastAsia="pl-PL"/>
              </w:rPr>
              <w:t xml:space="preserve">/godz. </w:t>
            </w:r>
          </w:p>
          <w:p w14:paraId="78C9DCD9" w14:textId="77777777" w:rsidR="00AD341D" w:rsidRDefault="00AD341D" w:rsidP="00727F88">
            <w:pPr>
              <w:widowControl w:val="0"/>
              <w:spacing w:after="160"/>
              <w:ind w:left="274"/>
              <w:contextualSpacing/>
              <w:rPr>
                <w:rFonts w:ascii="Calibri" w:eastAsia="Courier New" w:hAnsi="Calibri" w:cs="Courier New"/>
                <w:lang w:eastAsia="pl-PL"/>
              </w:rPr>
            </w:pPr>
            <w:r w:rsidRPr="0049462E">
              <w:rPr>
                <w:rFonts w:ascii="Calibri" w:eastAsia="Courier New" w:hAnsi="Calibri" w:cs="Courier New"/>
                <w:lang w:eastAsia="pl-PL"/>
              </w:rPr>
              <w:t>Z WC osobny wyciąg 50m</w:t>
            </w:r>
            <w:r w:rsidRPr="0049462E">
              <w:rPr>
                <w:rFonts w:ascii="Calibri" w:eastAsia="Courier New" w:hAnsi="Calibri" w:cs="Courier New"/>
                <w:vertAlign w:val="superscript"/>
                <w:lang w:eastAsia="pl-PL"/>
              </w:rPr>
              <w:t>3</w:t>
            </w:r>
            <w:r w:rsidRPr="0049462E">
              <w:rPr>
                <w:rFonts w:ascii="Calibri" w:eastAsia="Courier New" w:hAnsi="Calibri" w:cs="Courier New"/>
                <w:lang w:eastAsia="pl-PL"/>
              </w:rPr>
              <w:t>/h</w:t>
            </w:r>
          </w:p>
          <w:p w14:paraId="732A68CA" w14:textId="77777777" w:rsidR="00AD341D" w:rsidRPr="00F803A5" w:rsidRDefault="00AD341D" w:rsidP="00A27B54">
            <w:pPr>
              <w:widowControl w:val="0"/>
              <w:numPr>
                <w:ilvl w:val="0"/>
                <w:numId w:val="216"/>
              </w:numPr>
              <w:ind w:left="221" w:hanging="221"/>
              <w:contextualSpacing/>
              <w:rPr>
                <w:rFonts w:cstheme="minorHAnsi"/>
                <w:lang w:eastAsia="pl-PL"/>
              </w:rPr>
            </w:pPr>
            <w:r w:rsidRPr="00F803A5">
              <w:rPr>
                <w:rFonts w:cstheme="minorHAnsi"/>
                <w:lang w:eastAsia="pl-PL"/>
              </w:rPr>
              <w:t>wyposażenie:</w:t>
            </w:r>
          </w:p>
          <w:p w14:paraId="3D03063E" w14:textId="77777777" w:rsidR="00AD341D" w:rsidRPr="00F803A5" w:rsidRDefault="00AD341D" w:rsidP="00727F88">
            <w:pPr>
              <w:widowControl w:val="0"/>
              <w:ind w:left="221"/>
              <w:contextualSpacing/>
              <w:rPr>
                <w:rFonts w:ascii="Calibri" w:hAnsi="Calibri" w:cs="Arial"/>
              </w:rPr>
            </w:pPr>
            <w:r w:rsidRPr="00F803A5">
              <w:rPr>
                <w:rFonts w:ascii="Calibri" w:hAnsi="Calibri" w:cs="Arial"/>
              </w:rPr>
              <w:t xml:space="preserve">- umywalka z baterią jednogłowicową chromowaną stojącą z ruchomą wylewką chromowaną, z półnogą lub syfonem chromowanym – </w:t>
            </w:r>
            <w:r>
              <w:rPr>
                <w:rFonts w:ascii="Calibri" w:hAnsi="Calibri" w:cs="Arial"/>
              </w:rPr>
              <w:t>3</w:t>
            </w:r>
            <w:r w:rsidRPr="00F803A5">
              <w:rPr>
                <w:rFonts w:ascii="Calibri" w:hAnsi="Calibri" w:cs="Arial"/>
              </w:rPr>
              <w:t xml:space="preserve"> szt.;</w:t>
            </w:r>
          </w:p>
          <w:p w14:paraId="381351EA" w14:textId="77777777" w:rsidR="00AD341D" w:rsidRPr="00F803A5" w:rsidRDefault="00AD341D" w:rsidP="00727F88">
            <w:pPr>
              <w:ind w:left="221"/>
              <w:rPr>
                <w:rFonts w:ascii="Calibri" w:hAnsi="Calibri" w:cs="Arial"/>
              </w:rPr>
            </w:pPr>
            <w:r w:rsidRPr="00F803A5">
              <w:rPr>
                <w:rFonts w:ascii="Calibri" w:hAnsi="Calibri" w:cs="Arial"/>
              </w:rPr>
              <w:t>- brodzik o jak najniższym profilu z drzwiami prysznicowymi wraz z baterią jednogłowicową chromowaną, słuchawką, uchwytem –</w:t>
            </w:r>
            <w:r>
              <w:rPr>
                <w:rFonts w:ascii="Calibri" w:hAnsi="Calibri" w:cs="Arial"/>
              </w:rPr>
              <w:t>3</w:t>
            </w:r>
            <w:r w:rsidRPr="00F803A5">
              <w:rPr>
                <w:rFonts w:ascii="Calibri" w:hAnsi="Calibri" w:cs="Arial"/>
              </w:rPr>
              <w:t xml:space="preserve"> szt.</w:t>
            </w:r>
          </w:p>
          <w:p w14:paraId="583A4C3B" w14:textId="77777777" w:rsidR="00AD341D" w:rsidRPr="007A28D4" w:rsidRDefault="00AD341D" w:rsidP="00727F88">
            <w:pPr>
              <w:widowControl w:val="0"/>
              <w:spacing w:after="160"/>
              <w:ind w:left="274"/>
              <w:contextualSpacing/>
              <w:rPr>
                <w:rFonts w:ascii="Calibri" w:eastAsia="Courier New" w:hAnsi="Calibri" w:cs="Courier New"/>
                <w:color w:val="000000" w:themeColor="text1"/>
                <w:lang w:eastAsia="pl-PL"/>
              </w:rPr>
            </w:pPr>
            <w:r w:rsidRPr="00F803A5">
              <w:rPr>
                <w:rFonts w:ascii="Calibri" w:hAnsi="Calibri" w:cs="Arial"/>
              </w:rPr>
              <w:t xml:space="preserve">- kompakt podwieszany ze stelażem - </w:t>
            </w:r>
            <w:r>
              <w:rPr>
                <w:rFonts w:ascii="Calibri" w:hAnsi="Calibri" w:cs="Arial"/>
              </w:rPr>
              <w:t>1</w:t>
            </w:r>
            <w:r w:rsidRPr="00F803A5">
              <w:rPr>
                <w:rFonts w:ascii="Calibri" w:hAnsi="Calibri" w:cs="Arial"/>
              </w:rPr>
              <w:t xml:space="preserve"> szt</w:t>
            </w:r>
            <w:r w:rsidR="005E25C6">
              <w:rPr>
                <w:rFonts w:ascii="Calibri" w:hAnsi="Calibri" w:cs="Arial"/>
              </w:rPr>
              <w:t>.</w:t>
            </w:r>
          </w:p>
        </w:tc>
      </w:tr>
      <w:tr w:rsidR="00AD341D" w:rsidRPr="005B2C27" w14:paraId="3B12947F" w14:textId="77777777" w:rsidTr="00513EEC">
        <w:tc>
          <w:tcPr>
            <w:tcW w:w="836" w:type="dxa"/>
            <w:vMerge/>
            <w:tcBorders>
              <w:left w:val="single" w:sz="4" w:space="0" w:color="auto"/>
            </w:tcBorders>
            <w:shd w:val="clear" w:color="auto" w:fill="FFFFFF"/>
            <w:tcMar>
              <w:top w:w="28" w:type="dxa"/>
              <w:bottom w:w="28" w:type="dxa"/>
            </w:tcMar>
          </w:tcPr>
          <w:p w14:paraId="31C39E3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898EB6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D8BEFA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C76226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62DFA14B"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2D7A62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360CF93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AC243F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9B569E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3FAC148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479CBB5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62CBBDD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3D3EB4A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29A5327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418D4011" w14:textId="77777777" w:rsidR="00AD341D" w:rsidRPr="00D57490"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308634E8"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83BA14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5.0.4</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2A6CAE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Szatnia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3C2DCE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5A173B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DE11F9A" w14:textId="77777777" w:rsidR="00AD341D" w:rsidRPr="003F2F6E"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06E0F51"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7A8799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54CFFAE"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75F972AD"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DB14716"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5011B18" w14:textId="77777777" w:rsidR="00AD341D" w:rsidRPr="00F922A8"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u w:val="single"/>
                <w:lang w:eastAsia="pl-PL"/>
              </w:rPr>
            </w:pPr>
            <w:r w:rsidRPr="00F922A8">
              <w:rPr>
                <w:rFonts w:ascii="Calibri" w:eastAsia="Times New Roman" w:hAnsi="Calibri" w:cs="Times New Roman"/>
                <w:color w:val="000000" w:themeColor="text1"/>
                <w:u w:val="single"/>
                <w:lang w:eastAsia="pl-PL"/>
              </w:rPr>
              <w:t>z</w:t>
            </w:r>
            <w:r w:rsidRPr="00F922A8">
              <w:rPr>
                <w:rFonts w:eastAsia="Calibri" w:cs="Calibri"/>
                <w:u w:val="single"/>
              </w:rPr>
              <w:t xml:space="preserve">miana poziomu posadzki części pomieszczenia (fragmenty do zmiany zaznaczono na rysunku koncepcji) z wyrównaniem poziomu posadzki do </w:t>
            </w:r>
            <w:r>
              <w:rPr>
                <w:rFonts w:eastAsia="Calibri" w:cs="Calibri"/>
                <w:u w:val="single"/>
              </w:rPr>
              <w:t xml:space="preserve">istniejącego </w:t>
            </w:r>
            <w:r w:rsidRPr="00F922A8">
              <w:rPr>
                <w:rFonts w:eastAsia="Calibri" w:cs="Calibri"/>
                <w:u w:val="single"/>
              </w:rPr>
              <w:t xml:space="preserve">poziomu w korytarzu </w:t>
            </w:r>
            <w:r>
              <w:rPr>
                <w:rFonts w:eastAsia="Calibri" w:cs="Calibri"/>
                <w:u w:val="single"/>
              </w:rPr>
              <w:t xml:space="preserve">5.0.5 </w:t>
            </w:r>
            <w:r w:rsidRPr="00F922A8">
              <w:rPr>
                <w:rFonts w:eastAsia="Calibri" w:cs="Calibri"/>
                <w:u w:val="single"/>
              </w:rPr>
              <w:t>przy drzwiach wejściowych do szatni</w:t>
            </w:r>
          </w:p>
          <w:p w14:paraId="6679242F" w14:textId="77777777" w:rsidR="00AD341D" w:rsidRPr="00F922A8"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u w:val="single"/>
                <w:lang w:eastAsia="pl-PL"/>
              </w:rPr>
            </w:pPr>
            <w:r>
              <w:rPr>
                <w:rFonts w:ascii="Calibri" w:eastAsia="Calibri" w:hAnsi="Calibri" w:cs="Calibri"/>
                <w:lang w:eastAsia="ja-JP"/>
              </w:rPr>
              <w:t xml:space="preserve">wykonanie nowych warstw posadzki z warstwą wykończeniową: </w:t>
            </w:r>
            <w:r w:rsidRPr="1F67F812">
              <w:rPr>
                <w:rFonts w:ascii="Calibri" w:eastAsia="Times New Roman" w:hAnsi="Calibri" w:cs="Times New Roman"/>
                <w:color w:val="000000" w:themeColor="text1"/>
                <w:lang w:eastAsia="pl-PL"/>
              </w:rPr>
              <w:t>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1CE48108" w14:textId="77777777" w:rsidTr="00513EEC">
        <w:tc>
          <w:tcPr>
            <w:tcW w:w="836" w:type="dxa"/>
            <w:vMerge/>
            <w:tcBorders>
              <w:left w:val="single" w:sz="4" w:space="0" w:color="auto"/>
            </w:tcBorders>
            <w:shd w:val="clear" w:color="auto" w:fill="FFFFFF"/>
            <w:tcMar>
              <w:top w:w="28" w:type="dxa"/>
              <w:bottom w:w="28" w:type="dxa"/>
            </w:tcMar>
          </w:tcPr>
          <w:p w14:paraId="294E740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1C56BE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DC994C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95E371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E7362AA"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ścianek działowych i demontaż stolarki drzwiowej</w:t>
            </w:r>
          </w:p>
          <w:p w14:paraId="6B9CE54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7D14C69B"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 xml:space="preserve">zamurowanie wnęk otworów okiennych w </w:t>
            </w:r>
            <w:r w:rsidR="005E25C6">
              <w:rPr>
                <w:rFonts w:ascii="Calibri" w:eastAsia="Times New Roman" w:hAnsi="Calibri" w:cs="Times New Roman"/>
                <w:color w:val="000000" w:themeColor="text1"/>
                <w:lang w:eastAsia="pl-PL"/>
              </w:rPr>
              <w:t>ś</w:t>
            </w:r>
            <w:r>
              <w:rPr>
                <w:rFonts w:ascii="Calibri" w:eastAsia="Times New Roman" w:hAnsi="Calibri" w:cs="Times New Roman"/>
                <w:color w:val="000000" w:themeColor="text1"/>
                <w:lang w:eastAsia="pl-PL"/>
              </w:rPr>
              <w:t>cianie zewnętrznej</w:t>
            </w:r>
          </w:p>
          <w:p w14:paraId="2114253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tc>
      </w:tr>
      <w:tr w:rsidR="00AD341D" w:rsidRPr="006E028A" w14:paraId="067AA586" w14:textId="77777777" w:rsidTr="00513EEC">
        <w:tc>
          <w:tcPr>
            <w:tcW w:w="836" w:type="dxa"/>
            <w:vMerge/>
            <w:tcBorders>
              <w:left w:val="single" w:sz="4" w:space="0" w:color="auto"/>
            </w:tcBorders>
            <w:shd w:val="clear" w:color="auto" w:fill="FFFFFF"/>
            <w:tcMar>
              <w:top w:w="28" w:type="dxa"/>
              <w:bottom w:w="28" w:type="dxa"/>
            </w:tcMar>
          </w:tcPr>
          <w:p w14:paraId="0536BF6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059FF2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79D629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BDD01C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899A92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demontaż istniejącego sufitu podwieszanego</w:t>
            </w:r>
          </w:p>
          <w:p w14:paraId="19FAF4B1" w14:textId="77777777" w:rsidR="00AD341D" w:rsidRPr="003F2F6E" w:rsidRDefault="00AD341D" w:rsidP="00727F88">
            <w:pPr>
              <w:widowControl w:val="0"/>
              <w:spacing w:after="160"/>
              <w:ind w:left="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(dot.</w:t>
            </w:r>
            <w:r w:rsidRPr="6359DDD1">
              <w:rPr>
                <w:rFonts w:ascii="Calibri" w:eastAsia="Times New Roman" w:hAnsi="Calibri" w:cs="Times New Roman"/>
                <w:color w:val="000000" w:themeColor="text1"/>
                <w:lang w:eastAsia="pl-PL"/>
              </w:rPr>
              <w:t xml:space="preserve"> części pomieszczenia)</w:t>
            </w:r>
          </w:p>
          <w:p w14:paraId="4B89F4A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5AD7C3ED" w14:textId="77777777" w:rsidTr="00513EEC">
        <w:tc>
          <w:tcPr>
            <w:tcW w:w="836" w:type="dxa"/>
            <w:vMerge/>
            <w:tcBorders>
              <w:left w:val="single" w:sz="4" w:space="0" w:color="auto"/>
            </w:tcBorders>
            <w:shd w:val="clear" w:color="auto" w:fill="FFFFFF"/>
            <w:tcMar>
              <w:top w:w="28" w:type="dxa"/>
              <w:bottom w:w="28" w:type="dxa"/>
            </w:tcMar>
          </w:tcPr>
          <w:p w14:paraId="2A2CC1C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212965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E1E06B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0F420B4"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demontaż istniejącej umywalki wraz z przył</w:t>
            </w:r>
            <w:r w:rsidR="005E25C6">
              <w:rPr>
                <w:color w:val="000000" w:themeColor="text1"/>
                <w:lang w:eastAsia="pl-PL"/>
              </w:rPr>
              <w:t>ą</w:t>
            </w:r>
            <w:r w:rsidRPr="1F67F812">
              <w:rPr>
                <w:color w:val="000000" w:themeColor="text1"/>
                <w:lang w:eastAsia="pl-PL"/>
              </w:rPr>
              <w:t>czami wody i kanalizacji sanitarnej, pion zaślepić</w:t>
            </w:r>
          </w:p>
          <w:p w14:paraId="00974FDE"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d</w:t>
            </w:r>
            <w:r w:rsidRPr="1F67F812">
              <w:rPr>
                <w:rFonts w:eastAsia="Courier New"/>
                <w:color w:val="000000" w:themeColor="text1"/>
                <w:lang w:eastAsia="pl-PL"/>
              </w:rPr>
              <w:t>emontaż istniejących grzejników z podłączeniami</w:t>
            </w:r>
          </w:p>
          <w:p w14:paraId="47DFAD26" w14:textId="77777777" w:rsidR="00AD341D" w:rsidRPr="009648C7" w:rsidRDefault="00AD341D" w:rsidP="00A27B54">
            <w:pPr>
              <w:widowControl w:val="0"/>
              <w:numPr>
                <w:ilvl w:val="0"/>
                <w:numId w:val="206"/>
              </w:numPr>
              <w:ind w:left="274" w:hanging="274"/>
              <w:contextualSpacing/>
              <w:rPr>
                <w:color w:val="000000" w:themeColor="text1"/>
                <w:lang w:eastAsia="pl-PL"/>
              </w:rPr>
            </w:pPr>
            <w:r w:rsidRPr="1F67F812">
              <w:rPr>
                <w:rFonts w:eastAsia="Courier New"/>
                <w:color w:val="000000" w:themeColor="text1"/>
                <w:lang w:eastAsia="pl-PL"/>
              </w:rPr>
              <w:t>montaż grzejników wraz z zaworami i głowicami termostatycznymi oraz zestawami przyłączeniowymi</w:t>
            </w:r>
          </w:p>
          <w:p w14:paraId="6B0258CE" w14:textId="77777777" w:rsidR="00AD341D" w:rsidRPr="009648C7" w:rsidRDefault="00AD341D" w:rsidP="00A27B54">
            <w:pPr>
              <w:widowControl w:val="0"/>
              <w:numPr>
                <w:ilvl w:val="0"/>
                <w:numId w:val="206"/>
              </w:numPr>
              <w:ind w:left="274" w:hanging="274"/>
              <w:contextualSpacing/>
              <w:rPr>
                <w:color w:val="000000" w:themeColor="text1"/>
                <w:lang w:eastAsia="pl-PL"/>
              </w:rPr>
            </w:pPr>
            <w:r w:rsidRPr="1F67F812">
              <w:rPr>
                <w:rFonts w:eastAsia="Courier New"/>
                <w:color w:val="000000" w:themeColor="text1"/>
                <w:lang w:eastAsia="pl-PL"/>
              </w:rPr>
              <w:t>podłączenie grzejników do instalacji prowadzonych nad posadzką</w:t>
            </w:r>
          </w:p>
          <w:p w14:paraId="5415BF83" w14:textId="77777777" w:rsidR="00AD341D" w:rsidRPr="009648C7" w:rsidRDefault="00AD341D" w:rsidP="00A27B54">
            <w:pPr>
              <w:widowControl w:val="0"/>
              <w:numPr>
                <w:ilvl w:val="0"/>
                <w:numId w:val="206"/>
              </w:numPr>
              <w:ind w:left="274" w:hanging="274"/>
              <w:contextualSpacing/>
              <w:rPr>
                <w:color w:val="000000" w:themeColor="text1"/>
                <w:lang w:eastAsia="pl-PL"/>
              </w:rPr>
            </w:pPr>
            <w:r w:rsidRPr="1F67F812">
              <w:rPr>
                <w:rFonts w:eastAsia="Courier New"/>
                <w:color w:val="000000" w:themeColor="text1"/>
                <w:lang w:eastAsia="pl-PL"/>
              </w:rPr>
              <w:t>sprawdzić stan techniczny istn. instalacji w przypadku złego stanu wymienić przewody na nowe</w:t>
            </w:r>
          </w:p>
          <w:p w14:paraId="6160D4FC" w14:textId="77777777" w:rsidR="00AD341D" w:rsidRPr="009D49E9"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entylacja mechaniczna naw</w:t>
            </w:r>
            <w:r>
              <w:rPr>
                <w:rFonts w:ascii="Calibri" w:eastAsia="Courier New" w:hAnsi="Calibri" w:cs="Courier New"/>
                <w:lang w:eastAsia="pl-PL"/>
              </w:rPr>
              <w:t>iewno-wywiewna zapewniająca min</w:t>
            </w:r>
            <w:r w:rsidRPr="0049462E">
              <w:rPr>
                <w:rFonts w:ascii="Calibri" w:eastAsia="Courier New" w:hAnsi="Calibri" w:cs="Courier New"/>
                <w:lang w:eastAsia="pl-PL"/>
              </w:rPr>
              <w:t>. 4 wym</w:t>
            </w:r>
            <w:r>
              <w:rPr>
                <w:rFonts w:ascii="Calibri" w:eastAsia="Courier New" w:hAnsi="Calibri" w:cs="Courier New"/>
                <w:lang w:eastAsia="pl-PL"/>
              </w:rPr>
              <w:t>.</w:t>
            </w:r>
            <w:r w:rsidRPr="0049462E">
              <w:rPr>
                <w:rFonts w:ascii="Calibri" w:eastAsia="Courier New" w:hAnsi="Calibri" w:cs="Courier New"/>
                <w:lang w:eastAsia="pl-PL"/>
              </w:rPr>
              <w:t xml:space="preserve">/godz. </w:t>
            </w:r>
          </w:p>
        </w:tc>
      </w:tr>
      <w:tr w:rsidR="00AD341D" w:rsidRPr="005B2C27" w14:paraId="05F18D88" w14:textId="77777777" w:rsidTr="00513EEC">
        <w:tc>
          <w:tcPr>
            <w:tcW w:w="836" w:type="dxa"/>
            <w:vMerge/>
            <w:tcBorders>
              <w:left w:val="single" w:sz="4" w:space="0" w:color="auto"/>
            </w:tcBorders>
            <w:shd w:val="clear" w:color="auto" w:fill="FFFFFF"/>
            <w:tcMar>
              <w:top w:w="28" w:type="dxa"/>
              <w:bottom w:w="28" w:type="dxa"/>
            </w:tcMar>
          </w:tcPr>
          <w:p w14:paraId="2284490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7F20A3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B7E280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1D1BAA2"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0A37B55"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1ECF421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0285D1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7879C7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88B212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7C84BD5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0B60DEC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1E4FD51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77AF51F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1BE82C7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4FE08C7" w14:textId="77777777" w:rsidR="00AD341D" w:rsidRPr="005B2C2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00F80E41">
              <w:rPr>
                <w:rFonts w:ascii="Calibri" w:eastAsia="Courier New" w:hAnsi="Calibri" w:cs="Courier New"/>
                <w:lang w:eastAsia="pl-PL"/>
              </w:rPr>
              <w:t>instalacja DSO</w:t>
            </w:r>
          </w:p>
        </w:tc>
      </w:tr>
      <w:tr w:rsidR="00AD341D" w:rsidRPr="006E028A" w14:paraId="1DFDAC71"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6ABF38D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4F40BC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173FD2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C37552"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A788E74" w14:textId="77777777" w:rsidR="00AD341D" w:rsidRPr="002E5BB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6E617185"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7CD3CA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79C7EBB"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19B677EB"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8233DC1"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B04BE40" w14:textId="77777777" w:rsidR="00AD341D" w:rsidRPr="00F922A8"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u w:val="single"/>
                <w:lang w:eastAsia="pl-PL"/>
              </w:rPr>
            </w:pPr>
            <w:r w:rsidRPr="00F922A8">
              <w:rPr>
                <w:rFonts w:ascii="Calibri" w:eastAsia="Calibri" w:hAnsi="Calibri" w:cs="Calibri"/>
                <w:u w:val="single"/>
                <w:lang w:eastAsia="ja-JP"/>
              </w:rPr>
              <w:t xml:space="preserve">zmiana poziomu posadzki w części korytarza – </w:t>
            </w:r>
            <w:r>
              <w:rPr>
                <w:rFonts w:ascii="Calibri" w:eastAsia="Calibri" w:hAnsi="Calibri" w:cs="Calibri"/>
                <w:u w:val="single"/>
                <w:lang w:eastAsia="ja-JP"/>
              </w:rPr>
              <w:t>rozbiórka</w:t>
            </w:r>
            <w:r w:rsidRPr="00F922A8">
              <w:rPr>
                <w:rFonts w:ascii="Calibri" w:eastAsia="Calibri" w:hAnsi="Calibri" w:cs="Calibri"/>
                <w:u w:val="single"/>
                <w:lang w:eastAsia="ja-JP"/>
              </w:rPr>
              <w:t xml:space="preserve"> istniejącej pochylni i z</w:t>
            </w:r>
            <w:r w:rsidR="005E25C6">
              <w:rPr>
                <w:rFonts w:ascii="Calibri" w:eastAsia="Calibri" w:hAnsi="Calibri" w:cs="Calibri"/>
                <w:u w:val="single"/>
                <w:lang w:eastAsia="ja-JP"/>
              </w:rPr>
              <w:t>r</w:t>
            </w:r>
            <w:r w:rsidRPr="00F922A8">
              <w:rPr>
                <w:rFonts w:ascii="Calibri" w:eastAsia="Calibri" w:hAnsi="Calibri" w:cs="Calibri"/>
                <w:u w:val="single"/>
                <w:lang w:eastAsia="ja-JP"/>
              </w:rPr>
              <w:t xml:space="preserve">ównanie poziomu posadzki z </w:t>
            </w:r>
            <w:r>
              <w:rPr>
                <w:rFonts w:ascii="Calibri" w:eastAsia="Calibri" w:hAnsi="Calibri" w:cs="Calibri"/>
                <w:u w:val="single"/>
                <w:lang w:eastAsia="ja-JP"/>
              </w:rPr>
              <w:t xml:space="preserve">poziomem </w:t>
            </w:r>
            <w:r w:rsidRPr="00F922A8">
              <w:rPr>
                <w:rFonts w:ascii="Calibri" w:eastAsia="Calibri" w:hAnsi="Calibri" w:cs="Calibri"/>
                <w:u w:val="single"/>
                <w:lang w:eastAsia="ja-JP"/>
              </w:rPr>
              <w:t xml:space="preserve">istniejącym w korytarzu </w:t>
            </w:r>
            <w:r>
              <w:rPr>
                <w:rFonts w:ascii="Calibri" w:eastAsia="Calibri" w:hAnsi="Calibri" w:cs="Calibri"/>
                <w:u w:val="single"/>
                <w:lang w:eastAsia="ja-JP"/>
              </w:rPr>
              <w:t xml:space="preserve">przed wejściem do szatni 5.0.4 </w:t>
            </w:r>
            <w:r w:rsidRPr="00F922A8">
              <w:rPr>
                <w:rFonts w:ascii="Calibri" w:eastAsia="Calibri" w:hAnsi="Calibri" w:cs="Calibri"/>
                <w:u w:val="single"/>
                <w:lang w:eastAsia="ja-JP"/>
              </w:rPr>
              <w:t xml:space="preserve">oraz poziomem </w:t>
            </w:r>
            <w:r>
              <w:rPr>
                <w:rFonts w:ascii="Calibri" w:eastAsia="Calibri" w:hAnsi="Calibri" w:cs="Calibri"/>
                <w:u w:val="single"/>
                <w:lang w:eastAsia="ja-JP"/>
              </w:rPr>
              <w:t xml:space="preserve">posadzki </w:t>
            </w:r>
            <w:r w:rsidRPr="00F922A8">
              <w:rPr>
                <w:rFonts w:ascii="Calibri" w:eastAsia="Calibri" w:hAnsi="Calibri" w:cs="Calibri"/>
                <w:u w:val="single"/>
                <w:lang w:eastAsia="ja-JP"/>
              </w:rPr>
              <w:t xml:space="preserve">w szatni 5.0.4 (zgodnie z </w:t>
            </w:r>
            <w:r w:rsidRPr="00F922A8">
              <w:rPr>
                <w:rFonts w:ascii="Calibri" w:eastAsia="Calibri" w:hAnsi="Calibri" w:cs="Calibri"/>
                <w:u w:val="single"/>
                <w:lang w:eastAsia="ja-JP"/>
              </w:rPr>
              <w:lastRenderedPageBreak/>
              <w:t>rysunkiem koncepcji)</w:t>
            </w:r>
          </w:p>
          <w:p w14:paraId="10036C61" w14:textId="77777777" w:rsidR="00AD341D" w:rsidRPr="00F922A8" w:rsidRDefault="00AD341D" w:rsidP="00A27B54">
            <w:pPr>
              <w:widowControl w:val="0"/>
              <w:numPr>
                <w:ilvl w:val="0"/>
                <w:numId w:val="206"/>
              </w:numPr>
              <w:spacing w:after="160"/>
              <w:ind w:left="274" w:hanging="274"/>
              <w:contextualSpacing/>
              <w:rPr>
                <w:rFonts w:ascii="Calibri" w:eastAsia="Calibri" w:hAnsi="Calibri" w:cs="Calibri"/>
                <w:u w:val="single"/>
                <w:lang w:eastAsia="ja-JP"/>
              </w:rPr>
            </w:pPr>
            <w:r>
              <w:rPr>
                <w:rFonts w:ascii="Calibri" w:eastAsia="Calibri" w:hAnsi="Calibri" w:cs="Calibri"/>
                <w:lang w:eastAsia="ja-JP"/>
              </w:rPr>
              <w:t xml:space="preserve">wykonanie nowych warstw posadzki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7CB72552" w14:textId="77777777" w:rsidTr="00513EEC">
        <w:tc>
          <w:tcPr>
            <w:tcW w:w="836" w:type="dxa"/>
            <w:vMerge/>
            <w:tcBorders>
              <w:left w:val="single" w:sz="4" w:space="0" w:color="auto"/>
            </w:tcBorders>
            <w:shd w:val="clear" w:color="auto" w:fill="FFFFFF"/>
            <w:tcMar>
              <w:top w:w="28" w:type="dxa"/>
              <w:bottom w:w="28" w:type="dxa"/>
            </w:tcMar>
          </w:tcPr>
          <w:p w14:paraId="2B4CE29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F9CBA3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AA03B7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0158D7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5E0A3E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15FC01FA"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7FE4845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cs="Calibri"/>
              </w:rPr>
              <w:t>zabezpieczenie narożników, drzwi przed obiciem</w:t>
            </w:r>
          </w:p>
        </w:tc>
      </w:tr>
      <w:tr w:rsidR="00AD341D" w:rsidRPr="006E028A" w14:paraId="6BA050B2" w14:textId="77777777" w:rsidTr="00513EEC">
        <w:tc>
          <w:tcPr>
            <w:tcW w:w="836" w:type="dxa"/>
            <w:vMerge/>
            <w:tcBorders>
              <w:left w:val="single" w:sz="4" w:space="0" w:color="auto"/>
            </w:tcBorders>
            <w:shd w:val="clear" w:color="auto" w:fill="FFFFFF"/>
            <w:tcMar>
              <w:top w:w="28" w:type="dxa"/>
              <w:bottom w:w="28" w:type="dxa"/>
            </w:tcMar>
          </w:tcPr>
          <w:p w14:paraId="191FC1E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25DE81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79ED21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2EF8F4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B579FF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0DFA963E" w14:textId="77777777" w:rsidTr="00513EEC">
        <w:tc>
          <w:tcPr>
            <w:tcW w:w="836" w:type="dxa"/>
            <w:vMerge/>
            <w:tcBorders>
              <w:left w:val="single" w:sz="4" w:space="0" w:color="auto"/>
            </w:tcBorders>
            <w:shd w:val="clear" w:color="auto" w:fill="FFFFFF"/>
            <w:tcMar>
              <w:top w:w="28" w:type="dxa"/>
              <w:bottom w:w="28" w:type="dxa"/>
            </w:tcMar>
          </w:tcPr>
          <w:p w14:paraId="00449CA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33A5A0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09BC01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2241D07" w14:textId="77777777" w:rsidR="00AD341D" w:rsidRPr="009648C7" w:rsidRDefault="00AD341D" w:rsidP="00A27B54">
            <w:pPr>
              <w:widowControl w:val="0"/>
              <w:numPr>
                <w:ilvl w:val="0"/>
                <w:numId w:val="206"/>
              </w:numPr>
              <w:ind w:left="221" w:hanging="221"/>
              <w:contextualSpacing/>
              <w:rPr>
                <w:color w:val="000000" w:themeColor="text1"/>
                <w:lang w:eastAsia="pl-PL"/>
              </w:rPr>
            </w:pPr>
            <w:r w:rsidRPr="1F67F812">
              <w:rPr>
                <w:rFonts w:eastAsia="Courier New"/>
                <w:color w:val="000000" w:themeColor="text1"/>
                <w:lang w:eastAsia="pl-PL"/>
              </w:rPr>
              <w:t xml:space="preserve">instalacje w obrębie korytarza należy przebudować tj.  część przewodów będzie przełożyć i   poprowadzić po jednej stronie korytarza, </w:t>
            </w:r>
          </w:p>
          <w:p w14:paraId="3E7A48A5" w14:textId="77777777" w:rsidR="00AD341D" w:rsidRPr="009648C7" w:rsidRDefault="00AD341D" w:rsidP="00A27B54">
            <w:pPr>
              <w:pStyle w:val="Akapitzlist"/>
              <w:numPr>
                <w:ilvl w:val="0"/>
                <w:numId w:val="206"/>
              </w:numPr>
              <w:spacing w:after="160"/>
              <w:ind w:left="229" w:hanging="229"/>
              <w:rPr>
                <w:color w:val="000000" w:themeColor="text1"/>
                <w:lang w:eastAsia="pl-PL"/>
              </w:rPr>
            </w:pPr>
            <w:r w:rsidRPr="1F67F812">
              <w:rPr>
                <w:color w:val="000000" w:themeColor="text1"/>
                <w:lang w:eastAsia="pl-PL"/>
              </w:rPr>
              <w:t>należy zdemontować stare izolacje i założyć nowe izolacje termiczne spełniające obecnie ob</w:t>
            </w:r>
            <w:r w:rsidR="005E25C6">
              <w:rPr>
                <w:color w:val="000000" w:themeColor="text1"/>
                <w:lang w:eastAsia="pl-PL"/>
              </w:rPr>
              <w:t>o</w:t>
            </w:r>
            <w:r w:rsidRPr="1F67F812">
              <w:rPr>
                <w:color w:val="000000" w:themeColor="text1"/>
                <w:lang w:eastAsia="pl-PL"/>
              </w:rPr>
              <w:t>wiązujące przepisy. (</w:t>
            </w:r>
            <w:r w:rsidRPr="1F67F812">
              <w:rPr>
                <w:rFonts w:eastAsia="Calibri"/>
              </w:rPr>
              <w:t>Minimalne grubości warstw izolacji cieplnych przewodów odniesione do współczynnika   przewodzenia ciepła λ=</w:t>
            </w:r>
            <w:r w:rsidR="00FB1AFE" w:rsidRPr="1F67F812">
              <w:rPr>
                <w:rFonts w:eastAsia="Calibri"/>
              </w:rPr>
              <w:t>0,035 [</w:t>
            </w:r>
            <w:r w:rsidRPr="1F67F812">
              <w:rPr>
                <w:rFonts w:eastAsia="Calibri"/>
              </w:rPr>
              <w:t>W/</w:t>
            </w:r>
            <w:r w:rsidR="00FB1AFE" w:rsidRPr="1F67F812">
              <w:rPr>
                <w:rFonts w:eastAsia="Calibri"/>
              </w:rPr>
              <w:t>mK] zgodnie</w:t>
            </w:r>
            <w:r w:rsidRPr="1F67F812">
              <w:rPr>
                <w:rFonts w:eastAsia="Calibri"/>
              </w:rPr>
              <w:t xml:space="preserve"> z </w:t>
            </w:r>
            <w:r w:rsidR="00FB1AFE" w:rsidRPr="1F67F812">
              <w:rPr>
                <w:rFonts w:eastAsia="Calibri"/>
              </w:rPr>
              <w:t>Dz. U</w:t>
            </w:r>
            <w:r w:rsidRPr="1F67F812">
              <w:rPr>
                <w:rFonts w:eastAsia="Calibri"/>
              </w:rPr>
              <w:t>&lt; nr 75 poz</w:t>
            </w:r>
            <w:r w:rsidR="005E25C6">
              <w:rPr>
                <w:rFonts w:eastAsia="Calibri"/>
              </w:rPr>
              <w:t>.</w:t>
            </w:r>
            <w:r w:rsidRPr="1F67F812">
              <w:rPr>
                <w:rFonts w:eastAsia="Calibri"/>
              </w:rPr>
              <w:t xml:space="preserve"> </w:t>
            </w:r>
            <w:r w:rsidR="00FB1AFE" w:rsidRPr="1F67F812">
              <w:rPr>
                <w:rFonts w:eastAsia="Calibri"/>
              </w:rPr>
              <w:t>690)</w:t>
            </w:r>
          </w:p>
          <w:p w14:paraId="7441B722" w14:textId="77777777" w:rsidR="00AD341D" w:rsidRPr="009648C7" w:rsidRDefault="00AD341D" w:rsidP="00A27B54">
            <w:pPr>
              <w:pStyle w:val="Akapitzlist"/>
              <w:numPr>
                <w:ilvl w:val="0"/>
                <w:numId w:val="206"/>
              </w:numPr>
              <w:spacing w:after="160"/>
              <w:ind w:left="229" w:hanging="229"/>
              <w:rPr>
                <w:color w:val="000000" w:themeColor="text1"/>
              </w:rPr>
            </w:pPr>
            <w:r w:rsidRPr="1F67F812">
              <w:rPr>
                <w:rFonts w:eastAsia="Calibri"/>
              </w:rPr>
              <w:t>po zdjęciu izolacji ocenić stan techniczny przewodów a w przypadku złego stanu przewodów wymienić przewody na nowe</w:t>
            </w:r>
          </w:p>
          <w:p w14:paraId="181B985A" w14:textId="77777777" w:rsidR="00AD341D" w:rsidRPr="0049462E" w:rsidRDefault="00AD341D" w:rsidP="00A27B54">
            <w:pPr>
              <w:pStyle w:val="Akapitzlist"/>
              <w:widowControl w:val="0"/>
              <w:numPr>
                <w:ilvl w:val="0"/>
                <w:numId w:val="206"/>
              </w:numPr>
              <w:ind w:left="221" w:hanging="221"/>
              <w:rPr>
                <w:rFonts w:eastAsia="Courier New"/>
                <w:color w:val="000000" w:themeColor="text1"/>
                <w:lang w:eastAsia="pl-PL"/>
              </w:rPr>
            </w:pPr>
            <w:r w:rsidRPr="1F67F812">
              <w:rPr>
                <w:rFonts w:eastAsia="Courier New"/>
                <w:color w:val="000000" w:themeColor="text1"/>
                <w:lang w:eastAsia="pl-PL"/>
              </w:rPr>
              <w:t xml:space="preserve">przy przebudowie istniejących instalacji </w:t>
            </w:r>
            <w:r w:rsidRPr="1F67F812">
              <w:rPr>
                <w:rFonts w:eastAsia="Courier New"/>
                <w:color w:val="000000" w:themeColor="text1"/>
                <w:u w:val="single"/>
                <w:lang w:eastAsia="pl-PL"/>
              </w:rPr>
              <w:t>należy</w:t>
            </w:r>
            <w:r w:rsidRPr="1F67F812">
              <w:rPr>
                <w:rFonts w:eastAsia="Courier New"/>
                <w:color w:val="000000" w:themeColor="text1"/>
                <w:lang w:eastAsia="pl-PL"/>
              </w:rPr>
              <w:t xml:space="preserve"> wykonać połączenia bypasowe instalacji, które zapewnią działanie instalacji szpitala do czasu ostatecznego przepięcia się do przebudowywanych</w:t>
            </w:r>
          </w:p>
          <w:p w14:paraId="75B0780E" w14:textId="77777777" w:rsidR="00AD341D" w:rsidRPr="007F5C01" w:rsidRDefault="00AD341D" w:rsidP="00A27B54">
            <w:pPr>
              <w:pStyle w:val="Akapitzlist"/>
              <w:widowControl w:val="0"/>
              <w:numPr>
                <w:ilvl w:val="0"/>
                <w:numId w:val="206"/>
              </w:numPr>
              <w:ind w:left="221" w:hanging="221"/>
              <w:rPr>
                <w:rFonts w:eastAsia="Courier New"/>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entylacja mechaniczna nawiewno-wywiewna zapewniająca min. 0,5 wym</w:t>
            </w:r>
            <w:r w:rsidR="005E25C6">
              <w:rPr>
                <w:rFonts w:ascii="Calibri" w:eastAsia="Courier New" w:hAnsi="Calibri" w:cs="Courier New"/>
                <w:lang w:eastAsia="pl-PL"/>
              </w:rPr>
              <w:t>.</w:t>
            </w:r>
            <w:r w:rsidRPr="0049462E">
              <w:rPr>
                <w:rFonts w:ascii="Calibri" w:eastAsia="Courier New" w:hAnsi="Calibri" w:cs="Courier New"/>
                <w:lang w:eastAsia="pl-PL"/>
              </w:rPr>
              <w:t xml:space="preserve">/godz. </w:t>
            </w:r>
          </w:p>
        </w:tc>
      </w:tr>
      <w:tr w:rsidR="00AD341D" w:rsidRPr="005B2C27" w14:paraId="0A3F49C9" w14:textId="77777777" w:rsidTr="00513EEC">
        <w:tc>
          <w:tcPr>
            <w:tcW w:w="836" w:type="dxa"/>
            <w:vMerge/>
            <w:tcBorders>
              <w:left w:val="single" w:sz="4" w:space="0" w:color="auto"/>
            </w:tcBorders>
            <w:shd w:val="clear" w:color="auto" w:fill="FFFFFF"/>
            <w:tcMar>
              <w:top w:w="28" w:type="dxa"/>
              <w:bottom w:w="28" w:type="dxa"/>
            </w:tcMar>
          </w:tcPr>
          <w:p w14:paraId="6162846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B7DCF3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4823CA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35CBE4F" w14:textId="77777777" w:rsidR="00AD341D" w:rsidRPr="009D49E9" w:rsidRDefault="00AD341D" w:rsidP="00727F88">
            <w:pPr>
              <w:widowControl w:val="0"/>
              <w:spacing w:after="160"/>
              <w:ind w:left="79"/>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przy modernizacji instalacji sanitarnych i elektrycznych należy istniejące gazy medyczne dopasować (przełożyć na niektórych odcinkach) do modernizowanych instalacji, tak aby zostały spełnione warunki dostosowania istniejących ciągów komunikacyjnych do obowiązujących przepisów.</w:t>
            </w:r>
          </w:p>
          <w:p w14:paraId="27FDC407" w14:textId="77777777" w:rsidR="00AD341D" w:rsidRPr="009D49E9"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wzdłuż istniejących instalacji sanitarnych i gazów medycznych poprowadzić nową gałęź </w:t>
            </w:r>
            <w:r w:rsidRPr="1F67F812">
              <w:rPr>
                <w:rFonts w:ascii="Calibri" w:eastAsia="Courier New" w:hAnsi="Calibri" w:cs="Courier New"/>
                <w:color w:val="000000" w:themeColor="text1"/>
                <w:lang w:eastAsia="pl-PL"/>
              </w:rPr>
              <w:lastRenderedPageBreak/>
              <w:t xml:space="preserve">próżni V o średnicy 42x1,5 mm do bud. nr 3 </w:t>
            </w:r>
          </w:p>
          <w:p w14:paraId="4D560687" w14:textId="77777777" w:rsidR="00AD341D" w:rsidRPr="009D49E9"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wzdłuż istniejących instalacji sanitarnych i gazów medycznych poprowadzić nową gałęź sprężonego powietrza A o średnicy 28x1,5 mm do bud. nr 3</w:t>
            </w:r>
          </w:p>
          <w:p w14:paraId="7845358B" w14:textId="77777777" w:rsidR="00AD341D" w:rsidRPr="009D49E9"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wszystkie zawory na istniejących odgałęzieniach (pionach)instalacjach gazów medycznych i nie trzymające szczelności wymienić na nowe</w:t>
            </w:r>
          </w:p>
          <w:p w14:paraId="122400CC" w14:textId="77777777" w:rsidR="00AD341D" w:rsidRPr="005B2C27"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oznaczyć przewody gazów medycznych kolorami zgodnie z normą i ich kierunki przepływu</w:t>
            </w:r>
          </w:p>
        </w:tc>
      </w:tr>
      <w:tr w:rsidR="00AD341D" w:rsidRPr="000411F4" w14:paraId="438967DD"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8FE55E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033178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31A52E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3EA94D2"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095C2BA3"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3002BCB2"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zabezpieczenie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linii wlz</w:t>
            </w:r>
          </w:p>
          <w:p w14:paraId="740DC025"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uszczelnienie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przegród w ścianach</w:t>
            </w:r>
          </w:p>
          <w:p w14:paraId="4E913038"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wykonać oświetlenie szybów windowych uwzględniające możliwe czasowe zalewanie podszybia</w:t>
            </w:r>
          </w:p>
          <w:p w14:paraId="32F3BA06"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4B343E50"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istn. rozdzielnic elektrycznych</w:t>
            </w:r>
          </w:p>
          <w:p w14:paraId="2E475D81"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uporządkowanie/wymiana kabli teleinformatycznych</w:t>
            </w:r>
          </w:p>
          <w:p w14:paraId="02DADA8F"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istniejących przełącznic telefonicznych</w:t>
            </w:r>
          </w:p>
          <w:p w14:paraId="20FF585F"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7EEE05BC"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w:t>
            </w:r>
            <w:r w:rsidRPr="00F80E41">
              <w:rPr>
                <w:rFonts w:eastAsia="Courier New" w:cs="Courier New"/>
                <w:lang w:eastAsia="pl-PL"/>
              </w:rPr>
              <w:t xml:space="preserve"> </w:t>
            </w:r>
            <w:r w:rsidRPr="00F80E41">
              <w:rPr>
                <w:rFonts w:ascii="Calibri" w:eastAsia="Courier New" w:hAnsi="Calibri" w:cs="Courier New"/>
                <w:lang w:eastAsia="pl-PL"/>
              </w:rPr>
              <w:t>i rezerwowanego</w:t>
            </w:r>
          </w:p>
          <w:p w14:paraId="0C5EEA3F"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304D2A8F"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1B668838"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47847EC5"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41002EC6"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CCTV</w:t>
            </w:r>
          </w:p>
          <w:p w14:paraId="3F0F284A"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przy przebudowie istniejących instalacji należy wykonać połączenia bypasowe instalacji</w:t>
            </w:r>
            <w:r w:rsidR="00E958BF">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5B2C27" w14:paraId="6D363F8F"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9625FF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E08D9B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Magazyn techniczny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495A19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B6502B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D25C653" w14:textId="77777777" w:rsidR="00AD341D" w:rsidRPr="0014197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Arial"/>
              </w:rPr>
              <w:t>nie dotyczy</w:t>
            </w:r>
          </w:p>
        </w:tc>
      </w:tr>
      <w:tr w:rsidR="00AD341D" w:rsidRPr="005B2C27" w14:paraId="78638704"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5312FE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5B06D056"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F7347EA"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49A9939"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F508E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w:t>
            </w:r>
            <w:r w:rsidR="00E958BF">
              <w:rPr>
                <w:rFonts w:ascii="Calibri" w:eastAsia="Times New Roman" w:hAnsi="Calibri" w:cs="Times New Roman"/>
                <w:color w:val="000000" w:themeColor="text1"/>
                <w:lang w:eastAsia="pl-PL"/>
              </w:rPr>
              <w:t xml:space="preserve">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5B2C27" w14:paraId="1A178BF5" w14:textId="77777777" w:rsidTr="00513EEC">
        <w:tc>
          <w:tcPr>
            <w:tcW w:w="836" w:type="dxa"/>
            <w:vMerge/>
            <w:tcBorders>
              <w:left w:val="single" w:sz="4" w:space="0" w:color="auto"/>
            </w:tcBorders>
            <w:shd w:val="clear" w:color="auto" w:fill="FFFFFF"/>
            <w:tcMar>
              <w:top w:w="28" w:type="dxa"/>
              <w:bottom w:w="28" w:type="dxa"/>
            </w:tcMar>
          </w:tcPr>
          <w:p w14:paraId="1D3FA36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D6BB50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80D946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C02333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B73A6F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skucie istniejących tynków i wykonanie nowych   tynków cementowo – wapiennych kat. IV, powierzchnie wyrównywać twardymi </w:t>
            </w:r>
            <w:r w:rsidRPr="6359DDD1">
              <w:rPr>
                <w:rFonts w:ascii="Calibri" w:eastAsia="Times New Roman" w:hAnsi="Calibri" w:cs="Times New Roman"/>
                <w:color w:val="000000" w:themeColor="text1"/>
                <w:lang w:eastAsia="pl-PL"/>
              </w:rPr>
              <w:lastRenderedPageBreak/>
              <w:t>gładziami szpachlowymi w poziomie szpachlowania PSG 4</w:t>
            </w:r>
          </w:p>
          <w:p w14:paraId="7EDA01DC"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zdemontować istniejące okna drewniane w ścianie zewnętrznej, a wnęki zamurować</w:t>
            </w:r>
          </w:p>
          <w:p w14:paraId="0C865FD8" w14:textId="77777777" w:rsidR="00AD341D" w:rsidRPr="007B4B1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5B2C27" w14:paraId="69252157" w14:textId="77777777" w:rsidTr="00513EEC">
        <w:tc>
          <w:tcPr>
            <w:tcW w:w="836" w:type="dxa"/>
            <w:vMerge/>
            <w:tcBorders>
              <w:left w:val="single" w:sz="4" w:space="0" w:color="auto"/>
            </w:tcBorders>
            <w:shd w:val="clear" w:color="auto" w:fill="FFFFFF"/>
            <w:tcMar>
              <w:top w:w="28" w:type="dxa"/>
              <w:bottom w:w="28" w:type="dxa"/>
            </w:tcMar>
          </w:tcPr>
          <w:p w14:paraId="1460E91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4DB8600"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4B09BF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65D51F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51F3446" w14:textId="77777777" w:rsidR="00AD341D" w:rsidRPr="0014197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Calibri" w:hAnsi="Calibri" w:cs="Times New Roman"/>
              </w:rPr>
              <w:t>istniejący, gładź, farba lateksowa</w:t>
            </w:r>
          </w:p>
        </w:tc>
      </w:tr>
      <w:tr w:rsidR="00AD341D" w:rsidRPr="005B2C27" w14:paraId="000A1242" w14:textId="77777777" w:rsidTr="00513EEC">
        <w:tc>
          <w:tcPr>
            <w:tcW w:w="836" w:type="dxa"/>
            <w:vMerge/>
            <w:tcBorders>
              <w:left w:val="single" w:sz="4" w:space="0" w:color="auto"/>
            </w:tcBorders>
            <w:shd w:val="clear" w:color="auto" w:fill="FFFFFF"/>
            <w:tcMar>
              <w:top w:w="28" w:type="dxa"/>
              <w:bottom w:w="28" w:type="dxa"/>
            </w:tcMar>
          </w:tcPr>
          <w:p w14:paraId="507D047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721E8E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AEFE5C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04F5F5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bez zmian</w:t>
            </w:r>
          </w:p>
        </w:tc>
      </w:tr>
      <w:tr w:rsidR="00AD341D" w:rsidRPr="005B2C27" w14:paraId="121C732F" w14:textId="77777777" w:rsidTr="00513EEC">
        <w:tc>
          <w:tcPr>
            <w:tcW w:w="836" w:type="dxa"/>
            <w:vMerge/>
            <w:tcBorders>
              <w:left w:val="single" w:sz="4" w:space="0" w:color="auto"/>
            </w:tcBorders>
            <w:shd w:val="clear" w:color="auto" w:fill="FFFFFF"/>
            <w:tcMar>
              <w:top w:w="28" w:type="dxa"/>
              <w:bottom w:w="28" w:type="dxa"/>
            </w:tcMar>
          </w:tcPr>
          <w:p w14:paraId="1D6B2C8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398AC0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30D1A7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8BDBD8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5EACB695"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87B90B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76B909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498234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B8EAD9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(po uzgodnieniu z zamawiającym)</w:t>
            </w:r>
          </w:p>
          <w:p w14:paraId="2BA56BC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0425159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1DBA7A0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15E84A84"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0B7F79F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477455C" w14:textId="77777777" w:rsidR="00AD341D" w:rsidRPr="004E3231"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5B2C27" w14:paraId="2F795794"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2E55C0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4075F1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Przedsionek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9D7CF3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73482D6"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w:t>
            </w:r>
            <w:r w:rsidR="00E958BF">
              <w:rPr>
                <w:rFonts w:ascii="Calibri" w:eastAsia="Times New Roman" w:hAnsi="Calibri" w:cs="Times New Roman"/>
                <w:color w:val="000000" w:themeColor="text1"/>
                <w:lang w:eastAsia="pl-PL"/>
              </w:rPr>
              <w:t>u</w:t>
            </w:r>
            <w:r>
              <w:rPr>
                <w:rFonts w:ascii="Calibri" w:eastAsia="Times New Roman" w:hAnsi="Calibri" w:cs="Times New Roman"/>
                <w:color w:val="000000" w:themeColor="text1"/>
                <w:lang w:eastAsia="pl-PL"/>
              </w:rPr>
              <w:t>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48C2522" w14:textId="77777777" w:rsidR="00AD341D" w:rsidRPr="0014197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5B2C27" w14:paraId="6C7099F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D21948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C4B7E4B"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738E42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C949A95"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BFB22B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5B2C27" w14:paraId="39CC9529" w14:textId="77777777" w:rsidTr="00513EEC">
        <w:tc>
          <w:tcPr>
            <w:tcW w:w="836" w:type="dxa"/>
            <w:vMerge/>
            <w:tcBorders>
              <w:left w:val="single" w:sz="4" w:space="0" w:color="auto"/>
            </w:tcBorders>
            <w:shd w:val="clear" w:color="auto" w:fill="FFFFFF"/>
            <w:tcMar>
              <w:top w:w="28" w:type="dxa"/>
              <w:bottom w:w="28" w:type="dxa"/>
            </w:tcMar>
          </w:tcPr>
          <w:p w14:paraId="36D00C9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68112E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0BE9A9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B3D133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1794C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0B278AE" w14:textId="77777777" w:rsidR="00AD341D" w:rsidRPr="0014197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5B2C27" w14:paraId="5714F7B9" w14:textId="77777777" w:rsidTr="00513EEC">
        <w:tc>
          <w:tcPr>
            <w:tcW w:w="836" w:type="dxa"/>
            <w:vMerge/>
            <w:tcBorders>
              <w:left w:val="single" w:sz="4" w:space="0" w:color="auto"/>
            </w:tcBorders>
            <w:shd w:val="clear" w:color="auto" w:fill="FFFFFF"/>
            <w:tcMar>
              <w:top w:w="28" w:type="dxa"/>
              <w:bottom w:w="28" w:type="dxa"/>
            </w:tcMar>
          </w:tcPr>
          <w:p w14:paraId="7883199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8798B9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9EC587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B0A09A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B20DEED" w14:textId="77777777" w:rsidR="00AD341D" w:rsidRPr="0014197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Calibri" w:hAnsi="Calibri" w:cs="Times New Roman"/>
              </w:rPr>
              <w:t>istniejący, gładź, farba lateksowa</w:t>
            </w:r>
          </w:p>
        </w:tc>
      </w:tr>
      <w:tr w:rsidR="00AD341D" w:rsidRPr="005B2C27" w14:paraId="6EB84071" w14:textId="77777777" w:rsidTr="00513EEC">
        <w:tc>
          <w:tcPr>
            <w:tcW w:w="836" w:type="dxa"/>
            <w:vMerge/>
            <w:tcBorders>
              <w:left w:val="single" w:sz="4" w:space="0" w:color="auto"/>
            </w:tcBorders>
            <w:shd w:val="clear" w:color="auto" w:fill="FFFFFF"/>
            <w:tcMar>
              <w:top w:w="28" w:type="dxa"/>
              <w:bottom w:w="28" w:type="dxa"/>
            </w:tcMar>
          </w:tcPr>
          <w:p w14:paraId="5A7054F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277682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9E2BE3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auto"/>
            <w:tcMar>
              <w:top w:w="28" w:type="dxa"/>
              <w:bottom w:w="28" w:type="dxa"/>
            </w:tcMar>
            <w:vAlign w:val="center"/>
          </w:tcPr>
          <w:p w14:paraId="6AA8F47D" w14:textId="77777777" w:rsidR="00AD341D" w:rsidRPr="00141976" w:rsidRDefault="00AD341D" w:rsidP="00727F88">
            <w:pPr>
              <w:widowControl w:val="0"/>
              <w:spacing w:after="160"/>
              <w:ind w:left="221" w:hanging="221"/>
              <w:contextualSpacing/>
              <w:rPr>
                <w:rFonts w:ascii="Calibri" w:eastAsia="Courier New" w:hAnsi="Calibri" w:cs="Courier New"/>
                <w:color w:val="000000" w:themeColor="text1"/>
                <w:lang w:eastAsia="pl-PL"/>
              </w:rPr>
            </w:pPr>
            <w:r w:rsidRPr="009D49E9">
              <w:rPr>
                <w:rFonts w:ascii="Calibri" w:eastAsia="Courier New" w:hAnsi="Calibri" w:cs="Courier New"/>
                <w:color w:val="000000"/>
                <w:lang w:eastAsia="pl-PL"/>
              </w:rPr>
              <w:t>•</w:t>
            </w:r>
            <w:r w:rsidRPr="009D49E9">
              <w:rPr>
                <w:rFonts w:ascii="Calibri" w:eastAsia="Courier New" w:hAnsi="Calibri" w:cs="Courier New"/>
                <w:color w:val="000000"/>
                <w:lang w:eastAsia="pl-PL"/>
              </w:rPr>
              <w:tab/>
              <w:t>bez zmian</w:t>
            </w:r>
          </w:p>
        </w:tc>
      </w:tr>
      <w:tr w:rsidR="00AD341D" w:rsidRPr="005B2C27" w14:paraId="7E65ACAD" w14:textId="77777777" w:rsidTr="00513EEC">
        <w:tc>
          <w:tcPr>
            <w:tcW w:w="836" w:type="dxa"/>
            <w:vMerge/>
            <w:tcBorders>
              <w:left w:val="single" w:sz="4" w:space="0" w:color="auto"/>
            </w:tcBorders>
            <w:shd w:val="clear" w:color="auto" w:fill="FFFFFF"/>
            <w:tcMar>
              <w:top w:w="28" w:type="dxa"/>
              <w:bottom w:w="28" w:type="dxa"/>
            </w:tcMar>
          </w:tcPr>
          <w:p w14:paraId="2D8D118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7E575C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8E42D0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4A16327"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ECFE3AA"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1D9E5D1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F64FE2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077527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CA2BA4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(po uzgodnieniu z zamawiającym)</w:t>
            </w:r>
          </w:p>
          <w:p w14:paraId="49D2027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18B5C86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10D504B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7227AE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60D2DAD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lastRenderedPageBreak/>
              <w:t>instalacja SSP</w:t>
            </w:r>
          </w:p>
          <w:p w14:paraId="142371C2" w14:textId="77777777" w:rsidR="00AD341D" w:rsidRPr="00275BE6"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5B2C27" w14:paraId="43C04925"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85DAF7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5.0.8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3D21901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Pomieszczenie UPS</w:t>
            </w:r>
          </w:p>
          <w:p w14:paraId="4BA0D79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47B4F2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99B908" w14:textId="77777777" w:rsidR="00AD341D" w:rsidRPr="00D97106"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95C449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Arial"/>
              </w:rPr>
              <w:t>nie dotyczy</w:t>
            </w:r>
          </w:p>
        </w:tc>
      </w:tr>
      <w:tr w:rsidR="00AD341D" w:rsidRPr="005B2C27" w14:paraId="419F2E27"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2C2E6A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A18A409"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E59CCA8"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60D0546"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C9029C4" w14:textId="77777777" w:rsidR="00AD341D" w:rsidRPr="6359DD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bez zmian </w:t>
            </w:r>
          </w:p>
        </w:tc>
      </w:tr>
      <w:tr w:rsidR="00AD341D" w:rsidRPr="006E028A" w14:paraId="476D49B9" w14:textId="77777777" w:rsidTr="00513EEC">
        <w:tc>
          <w:tcPr>
            <w:tcW w:w="836" w:type="dxa"/>
            <w:vMerge/>
            <w:tcBorders>
              <w:left w:val="single" w:sz="4" w:space="0" w:color="auto"/>
            </w:tcBorders>
            <w:shd w:val="clear" w:color="auto" w:fill="FFFFFF"/>
            <w:tcMar>
              <w:top w:w="28" w:type="dxa"/>
              <w:bottom w:w="28" w:type="dxa"/>
            </w:tcMar>
          </w:tcPr>
          <w:p w14:paraId="12BA620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34EF0B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676993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EDFC36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58B8D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obróbka i wypełnienie ubytków po wbudowaniu przewodów instalacyjnych </w:t>
            </w:r>
          </w:p>
          <w:p w14:paraId="2BB6CE58"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p w14:paraId="1F16C41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wydzielenie przeciwpożarowe w klasie odporności ogniowej REI 120, drzwi EI 60 - wykonane</w:t>
            </w:r>
          </w:p>
        </w:tc>
      </w:tr>
      <w:tr w:rsidR="00AD341D" w:rsidRPr="005B2C27" w14:paraId="71F9EC47" w14:textId="77777777" w:rsidTr="00513EEC">
        <w:tc>
          <w:tcPr>
            <w:tcW w:w="836" w:type="dxa"/>
            <w:vMerge/>
            <w:tcBorders>
              <w:left w:val="single" w:sz="4" w:space="0" w:color="auto"/>
            </w:tcBorders>
            <w:shd w:val="clear" w:color="auto" w:fill="FFFFFF"/>
            <w:tcMar>
              <w:top w:w="28" w:type="dxa"/>
              <w:bottom w:w="28" w:type="dxa"/>
            </w:tcMar>
          </w:tcPr>
          <w:p w14:paraId="46B20DD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7CA679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AF6092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BCA784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1745A5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obróbka i wypełnienie ubytków po wbudowaniu przewodów instalacyjnych </w:t>
            </w:r>
          </w:p>
          <w:p w14:paraId="07B97CEB" w14:textId="77777777" w:rsidR="00AD341D" w:rsidRPr="007B4B1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5B2C27" w14:paraId="76844E4A" w14:textId="77777777" w:rsidTr="00513EEC">
        <w:tc>
          <w:tcPr>
            <w:tcW w:w="836" w:type="dxa"/>
            <w:vMerge/>
            <w:tcBorders>
              <w:left w:val="single" w:sz="4" w:space="0" w:color="auto"/>
            </w:tcBorders>
            <w:shd w:val="clear" w:color="auto" w:fill="FFFFFF"/>
            <w:tcMar>
              <w:top w:w="28" w:type="dxa"/>
              <w:bottom w:w="28" w:type="dxa"/>
            </w:tcMar>
          </w:tcPr>
          <w:p w14:paraId="1BEA66B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A743FB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8BE491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707EFB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bez zmian</w:t>
            </w:r>
          </w:p>
        </w:tc>
      </w:tr>
      <w:tr w:rsidR="00AD341D" w:rsidRPr="005B2C27" w14:paraId="15B2B4FA" w14:textId="77777777" w:rsidTr="00513EEC">
        <w:tc>
          <w:tcPr>
            <w:tcW w:w="836" w:type="dxa"/>
            <w:vMerge/>
            <w:tcBorders>
              <w:left w:val="single" w:sz="4" w:space="0" w:color="auto"/>
            </w:tcBorders>
            <w:shd w:val="clear" w:color="auto" w:fill="FFFFFF"/>
            <w:tcMar>
              <w:top w:w="28" w:type="dxa"/>
              <w:bottom w:w="28" w:type="dxa"/>
            </w:tcMar>
          </w:tcPr>
          <w:p w14:paraId="4CBC750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4E2690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CE4296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8162C6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60C831F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3D5A5D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2" w:space="0" w:color="auto"/>
            </w:tcBorders>
            <w:shd w:val="clear" w:color="auto" w:fill="FFFFFF"/>
            <w:tcMar>
              <w:top w:w="28" w:type="dxa"/>
              <w:bottom w:w="28" w:type="dxa"/>
            </w:tcMar>
          </w:tcPr>
          <w:p w14:paraId="364762A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BA1443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4C2C2C1"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5EB638C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0FAC51BB" w14:textId="77777777" w:rsidR="00AD341D" w:rsidRPr="008D4CD4"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bl>
    <w:p w14:paraId="7B3107E6" w14:textId="77777777" w:rsidR="00AD341D" w:rsidRPr="005B2C27" w:rsidRDefault="00AD341D" w:rsidP="00AD341D">
      <w:pPr>
        <w:spacing w:after="160" w:line="259" w:lineRule="auto"/>
        <w:rPr>
          <w:rFonts w:ascii="Calibri" w:eastAsia="Calibri" w:hAnsi="Calibri" w:cs="Times New Roman"/>
        </w:rPr>
      </w:pPr>
    </w:p>
    <w:tbl>
      <w:tblPr>
        <w:tblW w:w="9493" w:type="dxa"/>
        <w:tblLayout w:type="fixed"/>
        <w:tblCellMar>
          <w:top w:w="57" w:type="dxa"/>
          <w:left w:w="57" w:type="dxa"/>
          <w:bottom w:w="57" w:type="dxa"/>
          <w:right w:w="57" w:type="dxa"/>
        </w:tblCellMar>
        <w:tblLook w:val="04A0" w:firstRow="1" w:lastRow="0" w:firstColumn="1" w:lastColumn="0" w:noHBand="0" w:noVBand="1"/>
      </w:tblPr>
      <w:tblGrid>
        <w:gridCol w:w="9493"/>
      </w:tblGrid>
      <w:tr w:rsidR="00AD341D" w:rsidRPr="005B2C27" w14:paraId="288B42F4" w14:textId="77777777" w:rsidTr="00727F88">
        <w:tc>
          <w:tcPr>
            <w:tcW w:w="9493" w:type="dxa"/>
            <w:tcBorders>
              <w:top w:val="single" w:sz="4" w:space="0" w:color="auto"/>
              <w:left w:val="single" w:sz="4" w:space="0" w:color="auto"/>
              <w:bottom w:val="single" w:sz="4" w:space="0" w:color="auto"/>
              <w:right w:val="single" w:sz="4" w:space="0" w:color="auto"/>
            </w:tcBorders>
            <w:shd w:val="clear" w:color="auto" w:fill="E7E6E6"/>
            <w:vAlign w:val="center"/>
          </w:tcPr>
          <w:p w14:paraId="2308ED7B" w14:textId="77777777" w:rsidR="00AD341D" w:rsidRPr="005B2C27" w:rsidRDefault="00AD341D" w:rsidP="00727F88">
            <w:pPr>
              <w:jc w:val="center"/>
              <w:rPr>
                <w:rFonts w:ascii="Calibri" w:eastAsia="Calibri" w:hAnsi="Calibri" w:cs="Times New Roman"/>
              </w:rPr>
            </w:pPr>
            <w:r w:rsidRPr="6359DDD1">
              <w:rPr>
                <w:rFonts w:ascii="Calibri" w:eastAsia="Calibri" w:hAnsi="Calibri" w:cs="Times New Roman"/>
                <w:b/>
                <w:bCs/>
                <w:color w:val="000000" w:themeColor="text1"/>
              </w:rPr>
              <w:t>BUDYNEK NR 6</w:t>
            </w:r>
          </w:p>
        </w:tc>
      </w:tr>
    </w:tbl>
    <w:p w14:paraId="0194581F" w14:textId="77777777" w:rsidR="00AD341D" w:rsidRPr="005B2C27" w:rsidRDefault="00AD341D" w:rsidP="00AD341D">
      <w:pPr>
        <w:rPr>
          <w:rFonts w:ascii="Calibri" w:eastAsia="Calibri" w:hAnsi="Calibri" w:cs="Times New Roman"/>
          <w:sz w:val="16"/>
          <w:szCs w:val="16"/>
        </w:rPr>
      </w:pPr>
    </w:p>
    <w:tbl>
      <w:tblPr>
        <w:tblW w:w="9483" w:type="dxa"/>
        <w:tblLayout w:type="fixed"/>
        <w:tblCellMar>
          <w:top w:w="57" w:type="dxa"/>
          <w:left w:w="57" w:type="dxa"/>
          <w:bottom w:w="57" w:type="dxa"/>
          <w:right w:w="57" w:type="dxa"/>
        </w:tblCellMar>
        <w:tblLook w:val="04A0" w:firstRow="1" w:lastRow="0" w:firstColumn="1" w:lastColumn="0" w:noHBand="0" w:noVBand="1"/>
      </w:tblPr>
      <w:tblGrid>
        <w:gridCol w:w="836"/>
        <w:gridCol w:w="1559"/>
        <w:gridCol w:w="1196"/>
        <w:gridCol w:w="1356"/>
        <w:gridCol w:w="4536"/>
      </w:tblGrid>
      <w:tr w:rsidR="00AD341D" w:rsidRPr="005B2C27" w14:paraId="2FD6407E" w14:textId="77777777" w:rsidTr="00513EEC">
        <w:tc>
          <w:tcPr>
            <w:tcW w:w="836"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tcPr>
          <w:p w14:paraId="330549B2" w14:textId="77777777" w:rsidR="00AD341D" w:rsidRPr="005B2C27" w:rsidRDefault="00AD341D" w:rsidP="00727F88">
            <w:pPr>
              <w:widowControl w:val="0"/>
              <w:rPr>
                <w:rFonts w:ascii="Calibri" w:eastAsia="Times New Roman" w:hAnsi="Calibri" w:cs="Times New Roman"/>
                <w:b/>
                <w:bCs/>
                <w:color w:val="000000" w:themeColor="text1"/>
                <w:lang w:eastAsia="pl-PL"/>
              </w:rPr>
            </w:pPr>
            <w:r w:rsidRPr="6359DDD1">
              <w:rPr>
                <w:rFonts w:ascii="Calibri" w:eastAsia="Times New Roman" w:hAnsi="Calibri" w:cs="Times New Roman"/>
                <w:b/>
                <w:bCs/>
                <w:color w:val="000000" w:themeColor="text1"/>
                <w:lang w:eastAsia="pl-PL"/>
              </w:rPr>
              <w:t>Nr pom</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tcPr>
          <w:p w14:paraId="6CE9007D" w14:textId="77777777" w:rsidR="00AD341D" w:rsidRPr="005B2C27" w:rsidRDefault="00AD341D" w:rsidP="00727F88">
            <w:pPr>
              <w:widowControl w:val="0"/>
              <w:jc w:val="center"/>
              <w:rPr>
                <w:rFonts w:ascii="Calibri" w:eastAsia="Times New Roman" w:hAnsi="Calibri" w:cs="Times New Roman"/>
                <w:b/>
                <w:bCs/>
                <w:color w:val="000000" w:themeColor="text1"/>
                <w:lang w:eastAsia="pl-PL"/>
              </w:rPr>
            </w:pPr>
            <w:r w:rsidRPr="6359DDD1">
              <w:rPr>
                <w:rFonts w:ascii="Calibri" w:eastAsia="Times New Roman" w:hAnsi="Calibri" w:cs="Times New Roman"/>
                <w:b/>
                <w:bCs/>
                <w:color w:val="000000" w:themeColor="text1"/>
                <w:lang w:eastAsia="pl-PL"/>
              </w:rPr>
              <w:t>Nazwa</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tcPr>
          <w:p w14:paraId="41C4A40C"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6359DDD1">
              <w:rPr>
                <w:rFonts w:ascii="Calibri" w:eastAsia="Times New Roman" w:hAnsi="Calibri" w:cs="Times New Roman"/>
                <w:b/>
                <w:bCs/>
                <w:color w:val="000000" w:themeColor="text1"/>
                <w:lang w:eastAsia="pl-PL"/>
              </w:rPr>
              <w:t>WYTYCZNE ROZWIĄZAŃ WG BRANŻ</w:t>
            </w:r>
          </w:p>
        </w:tc>
      </w:tr>
      <w:tr w:rsidR="00AD341D" w:rsidRPr="006E028A" w14:paraId="2A563434" w14:textId="77777777" w:rsidTr="00513EEC">
        <w:tc>
          <w:tcPr>
            <w:tcW w:w="836" w:type="dxa"/>
            <w:vMerge w:val="restart"/>
            <w:tcBorders>
              <w:top w:val="single" w:sz="12" w:space="0" w:color="auto"/>
              <w:left w:val="single" w:sz="4" w:space="0" w:color="auto"/>
            </w:tcBorders>
            <w:shd w:val="clear" w:color="auto" w:fill="FFFFFF" w:themeFill="background1"/>
            <w:tcMar>
              <w:top w:w="28" w:type="dxa"/>
              <w:bottom w:w="28" w:type="dxa"/>
            </w:tcMar>
          </w:tcPr>
          <w:p w14:paraId="4974FD5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w:t>
            </w:r>
          </w:p>
        </w:tc>
        <w:tc>
          <w:tcPr>
            <w:tcW w:w="1559" w:type="dxa"/>
            <w:vMerge w:val="restart"/>
            <w:tcBorders>
              <w:top w:val="single" w:sz="12" w:space="0" w:color="auto"/>
              <w:left w:val="single" w:sz="4" w:space="0" w:color="auto"/>
            </w:tcBorders>
            <w:shd w:val="clear" w:color="auto" w:fill="FFFFFF" w:themeFill="background1"/>
            <w:tcMar>
              <w:top w:w="28" w:type="dxa"/>
              <w:bottom w:w="28" w:type="dxa"/>
            </w:tcMar>
          </w:tcPr>
          <w:p w14:paraId="2827A4B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Pochylnia </w:t>
            </w:r>
            <w:r>
              <w:rPr>
                <w:rFonts w:ascii="Calibri" w:eastAsia="Times New Roman" w:hAnsi="Calibri" w:cs="Times New Roman"/>
                <w:color w:val="000000" w:themeColor="text1"/>
                <w:lang w:eastAsia="pl-PL"/>
              </w:rPr>
              <w:t>projektowana</w:t>
            </w:r>
          </w:p>
        </w:tc>
        <w:tc>
          <w:tcPr>
            <w:tcW w:w="1196" w:type="dxa"/>
            <w:vMerge w:val="restart"/>
            <w:tcBorders>
              <w:top w:val="single" w:sz="12" w:space="0" w:color="auto"/>
              <w:left w:val="single" w:sz="4" w:space="0" w:color="auto"/>
            </w:tcBorders>
            <w:shd w:val="clear" w:color="auto" w:fill="FFFFFF" w:themeFill="background1"/>
            <w:tcMar>
              <w:top w:w="28" w:type="dxa"/>
              <w:bottom w:w="28" w:type="dxa"/>
            </w:tcMar>
          </w:tcPr>
          <w:p w14:paraId="13E787A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12" w:space="0" w:color="auto"/>
              <w:left w:val="single" w:sz="4" w:space="0" w:color="auto"/>
              <w:bottom w:val="single" w:sz="4" w:space="0" w:color="auto"/>
            </w:tcBorders>
            <w:shd w:val="clear" w:color="auto" w:fill="FFFFFF" w:themeFill="background1"/>
            <w:tcMar>
              <w:top w:w="28" w:type="dxa"/>
              <w:bottom w:w="28" w:type="dxa"/>
            </w:tcMar>
            <w:vAlign w:val="center"/>
          </w:tcPr>
          <w:p w14:paraId="344B0255"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12"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CA53E5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18A053F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81D6E2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C16CD85"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1D71F84"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4E0C745"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E498460" w14:textId="77777777" w:rsidR="00AD341D" w:rsidRPr="001861B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Calibri" w:hAnsi="Calibri" w:cs="Calibri"/>
                <w:lang w:eastAsia="ja-JP"/>
              </w:rPr>
              <w:t>rozbiórka istniejących warstw posadzkowych</w:t>
            </w:r>
          </w:p>
          <w:p w14:paraId="55682D57" w14:textId="77777777" w:rsidR="00AD341D" w:rsidRDefault="00AD341D" w:rsidP="00A27B54">
            <w:pPr>
              <w:widowControl w:val="0"/>
              <w:numPr>
                <w:ilvl w:val="0"/>
                <w:numId w:val="206"/>
              </w:numPr>
              <w:spacing w:after="160"/>
              <w:ind w:left="274" w:hanging="274"/>
              <w:contextualSpacing/>
              <w:rPr>
                <w:rFonts w:ascii="Calibri" w:eastAsia="Calibri" w:hAnsi="Calibri" w:cs="Calibri"/>
                <w:lang w:eastAsia="ja-JP"/>
              </w:rPr>
            </w:pPr>
            <w:r w:rsidRPr="6359DDD1">
              <w:rPr>
                <w:rFonts w:ascii="Calibri" w:eastAsia="Calibri" w:hAnsi="Calibri" w:cs="Calibri"/>
                <w:lang w:eastAsia="ja-JP"/>
              </w:rPr>
              <w:t>zmiana poziomu posadzki w części korytarza – wykonanie nowej pochylni, zgodnie z rysunkiem koncepcji</w:t>
            </w:r>
            <w:r>
              <w:rPr>
                <w:rFonts w:ascii="Calibri" w:eastAsia="Calibri" w:hAnsi="Calibri" w:cs="Calibri"/>
                <w:lang w:eastAsia="ja-JP"/>
              </w:rPr>
              <w:t xml:space="preserve">,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5164D4C9" w14:textId="77777777" w:rsidTr="00513EEC">
        <w:tc>
          <w:tcPr>
            <w:tcW w:w="836" w:type="dxa"/>
            <w:vMerge/>
            <w:tcBorders>
              <w:left w:val="single" w:sz="4" w:space="0" w:color="auto"/>
            </w:tcBorders>
            <w:shd w:val="clear" w:color="auto" w:fill="FFFFFF"/>
            <w:tcMar>
              <w:top w:w="28" w:type="dxa"/>
              <w:bottom w:w="28" w:type="dxa"/>
            </w:tcMar>
          </w:tcPr>
          <w:p w14:paraId="59C24A7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DB00E0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617D97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BFFAFA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B01B32B"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7B433FE0"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w:t>
            </w:r>
            <w:r w:rsidRPr="6359DDD1">
              <w:rPr>
                <w:rFonts w:ascii="Calibri" w:hAnsi="Calibri"/>
              </w:rPr>
              <w:lastRenderedPageBreak/>
              <w:t>stosowania w obiektach służby zdrowia</w:t>
            </w:r>
          </w:p>
          <w:p w14:paraId="5DF66A9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cs="Calibri"/>
              </w:rPr>
              <w:t>zabezpieczenie narożników, drzwi przed obiciem</w:t>
            </w:r>
          </w:p>
        </w:tc>
      </w:tr>
      <w:tr w:rsidR="00AD341D" w:rsidRPr="006E028A" w14:paraId="12261316" w14:textId="77777777" w:rsidTr="00513EEC">
        <w:tc>
          <w:tcPr>
            <w:tcW w:w="836" w:type="dxa"/>
            <w:vMerge/>
            <w:tcBorders>
              <w:left w:val="single" w:sz="4" w:space="0" w:color="auto"/>
            </w:tcBorders>
            <w:shd w:val="clear" w:color="auto" w:fill="FFFFFF"/>
            <w:tcMar>
              <w:top w:w="28" w:type="dxa"/>
              <w:bottom w:w="28" w:type="dxa"/>
            </w:tcMar>
          </w:tcPr>
          <w:p w14:paraId="2444155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2F44B4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0F9C3D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8DB7E3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7855BF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1D63E96C" w14:textId="77777777" w:rsidTr="00513EEC">
        <w:tc>
          <w:tcPr>
            <w:tcW w:w="836" w:type="dxa"/>
            <w:vMerge/>
            <w:tcBorders>
              <w:left w:val="single" w:sz="4" w:space="0" w:color="auto"/>
            </w:tcBorders>
            <w:shd w:val="clear" w:color="auto" w:fill="FFFFFF"/>
            <w:tcMar>
              <w:top w:w="28" w:type="dxa"/>
              <w:bottom w:w="28" w:type="dxa"/>
            </w:tcMar>
          </w:tcPr>
          <w:p w14:paraId="59B6EC3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991B14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54BF2A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DA99B8F" w14:textId="77777777" w:rsidR="00AD341D" w:rsidRPr="000A7A05" w:rsidRDefault="00AD341D" w:rsidP="00A27B54">
            <w:pPr>
              <w:widowControl w:val="0"/>
              <w:numPr>
                <w:ilvl w:val="0"/>
                <w:numId w:val="206"/>
              </w:numPr>
              <w:ind w:left="221" w:hanging="221"/>
              <w:contextualSpacing/>
              <w:rPr>
                <w:color w:val="000000" w:themeColor="text1"/>
                <w:lang w:eastAsia="pl-PL"/>
              </w:rPr>
            </w:pPr>
            <w:r w:rsidRPr="1F67F812">
              <w:rPr>
                <w:rFonts w:eastAsia="Courier New"/>
                <w:color w:val="000000" w:themeColor="text1"/>
                <w:lang w:eastAsia="pl-PL"/>
              </w:rPr>
              <w:t xml:space="preserve">instalacje w obrębie korytarza należy przebudować tj.  część przewodów przełożyć i   </w:t>
            </w:r>
            <w:r w:rsidR="00FB1AFE" w:rsidRPr="1F67F812">
              <w:rPr>
                <w:rFonts w:eastAsia="Courier New"/>
                <w:color w:val="000000" w:themeColor="text1"/>
                <w:lang w:eastAsia="pl-PL"/>
              </w:rPr>
              <w:t>podwiesić po</w:t>
            </w:r>
            <w:r w:rsidRPr="1F67F812">
              <w:rPr>
                <w:rFonts w:eastAsia="Courier New"/>
                <w:color w:val="000000" w:themeColor="text1"/>
                <w:lang w:eastAsia="pl-PL"/>
              </w:rPr>
              <w:t xml:space="preserve"> jednej </w:t>
            </w:r>
            <w:r w:rsidR="00FB1AFE" w:rsidRPr="1F67F812">
              <w:rPr>
                <w:rFonts w:eastAsia="Courier New"/>
                <w:color w:val="000000" w:themeColor="text1"/>
                <w:lang w:eastAsia="pl-PL"/>
              </w:rPr>
              <w:t>stronie korytarza</w:t>
            </w:r>
            <w:r w:rsidRPr="1F67F812">
              <w:rPr>
                <w:rFonts w:eastAsia="Courier New"/>
                <w:color w:val="000000" w:themeColor="text1"/>
                <w:lang w:eastAsia="pl-PL"/>
              </w:rPr>
              <w:t xml:space="preserve"> </w:t>
            </w:r>
          </w:p>
          <w:p w14:paraId="3EC18614" w14:textId="77777777" w:rsidR="00AD341D" w:rsidRPr="000A7A05" w:rsidRDefault="00AD341D" w:rsidP="00A27B54">
            <w:pPr>
              <w:pStyle w:val="Akapitzlist"/>
              <w:numPr>
                <w:ilvl w:val="0"/>
                <w:numId w:val="206"/>
              </w:numPr>
              <w:spacing w:after="160"/>
              <w:ind w:left="229" w:hanging="229"/>
              <w:rPr>
                <w:color w:val="000000" w:themeColor="text1"/>
                <w:lang w:eastAsia="pl-PL"/>
              </w:rPr>
            </w:pPr>
            <w:r w:rsidRPr="1F67F812">
              <w:rPr>
                <w:color w:val="000000" w:themeColor="text1"/>
                <w:lang w:eastAsia="pl-PL"/>
              </w:rPr>
              <w:t xml:space="preserve">należy zdemontować stare izolacje gipsowe i założyć nowe izolacje termiczne spełniające obecnie </w:t>
            </w:r>
            <w:r w:rsidR="00FB1AFE" w:rsidRPr="1F67F812">
              <w:rPr>
                <w:color w:val="000000" w:themeColor="text1"/>
                <w:lang w:eastAsia="pl-PL"/>
              </w:rPr>
              <w:t>obowiązujące</w:t>
            </w:r>
            <w:r w:rsidRPr="1F67F812">
              <w:rPr>
                <w:color w:val="000000" w:themeColor="text1"/>
                <w:lang w:eastAsia="pl-PL"/>
              </w:rPr>
              <w:t xml:space="preserve"> przepisy. (</w:t>
            </w:r>
            <w:r w:rsidRPr="1F67F812">
              <w:rPr>
                <w:rFonts w:eastAsia="Calibri"/>
              </w:rPr>
              <w:t>Minimalne grubości warstw izolacji cieplnych przewodów odniesione do współczynnika    przewodzenia ciepła λ=</w:t>
            </w:r>
            <w:r w:rsidR="00FB1AFE" w:rsidRPr="1F67F812">
              <w:rPr>
                <w:rFonts w:eastAsia="Calibri"/>
              </w:rPr>
              <w:t>0,035 [</w:t>
            </w:r>
            <w:r w:rsidRPr="1F67F812">
              <w:rPr>
                <w:rFonts w:eastAsia="Calibri"/>
              </w:rPr>
              <w:t>W/</w:t>
            </w:r>
            <w:r w:rsidR="00FB1AFE" w:rsidRPr="1F67F812">
              <w:rPr>
                <w:rFonts w:eastAsia="Calibri"/>
              </w:rPr>
              <w:t>mK] zgodnie</w:t>
            </w:r>
            <w:r w:rsidRPr="1F67F812">
              <w:rPr>
                <w:rFonts w:eastAsia="Calibri"/>
              </w:rPr>
              <w:t xml:space="preserve"> z </w:t>
            </w:r>
            <w:r w:rsidR="00FB1AFE" w:rsidRPr="1F67F812">
              <w:rPr>
                <w:rFonts w:eastAsia="Calibri"/>
              </w:rPr>
              <w:t>Dz. U</w:t>
            </w:r>
            <w:r w:rsidRPr="1F67F812">
              <w:rPr>
                <w:rFonts w:eastAsia="Calibri"/>
              </w:rPr>
              <w:t xml:space="preserve">&lt; nr 75 </w:t>
            </w:r>
            <w:r w:rsidR="00FB1AFE" w:rsidRPr="1F67F812">
              <w:rPr>
                <w:rFonts w:eastAsia="Calibri"/>
              </w:rPr>
              <w:t>poz.</w:t>
            </w:r>
            <w:r w:rsidRPr="1F67F812">
              <w:rPr>
                <w:rFonts w:eastAsia="Calibri"/>
              </w:rPr>
              <w:t xml:space="preserve"> </w:t>
            </w:r>
            <w:r w:rsidR="00FB1AFE" w:rsidRPr="1F67F812">
              <w:rPr>
                <w:rFonts w:eastAsia="Calibri"/>
              </w:rPr>
              <w:t>690)</w:t>
            </w:r>
          </w:p>
          <w:p w14:paraId="214191E6" w14:textId="77777777" w:rsidR="00AD341D" w:rsidRPr="000A7A05" w:rsidRDefault="00AD341D" w:rsidP="00A27B54">
            <w:pPr>
              <w:pStyle w:val="Akapitzlist"/>
              <w:numPr>
                <w:ilvl w:val="0"/>
                <w:numId w:val="206"/>
              </w:numPr>
              <w:ind w:left="227" w:hanging="227"/>
              <w:rPr>
                <w:color w:val="000000" w:themeColor="text1"/>
              </w:rPr>
            </w:pPr>
            <w:r w:rsidRPr="1F67F812">
              <w:rPr>
                <w:rFonts w:eastAsia="Calibri"/>
              </w:rPr>
              <w:t>po zdjęciu izolacji ocenić stan techniczny przewodów, a w przypadku złego stanu przewodów wymienić przewody na nowe</w:t>
            </w:r>
          </w:p>
          <w:p w14:paraId="6B86D5DB" w14:textId="77777777" w:rsidR="00AD341D" w:rsidRPr="007A28D4"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prowadzonych w posadzce i ścianach przewodów</w:t>
            </w:r>
          </w:p>
          <w:p w14:paraId="2EC7205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zlikwidować nieczynne studnie w</w:t>
            </w:r>
            <w:r w:rsidR="00E958BF">
              <w:rPr>
                <w:rFonts w:ascii="Calibri" w:eastAsia="Courier New" w:hAnsi="Calibri" w:cs="Courier New"/>
                <w:color w:val="000000" w:themeColor="text1"/>
                <w:lang w:eastAsia="pl-PL"/>
              </w:rPr>
              <w:t>b</w:t>
            </w:r>
            <w:r w:rsidRPr="1F67F812">
              <w:rPr>
                <w:rFonts w:ascii="Calibri" w:eastAsia="Courier New" w:hAnsi="Calibri" w:cs="Courier New"/>
                <w:color w:val="000000" w:themeColor="text1"/>
                <w:lang w:eastAsia="pl-PL"/>
              </w:rPr>
              <w:t xml:space="preserve">udowane w posadzce </w:t>
            </w:r>
          </w:p>
          <w:p w14:paraId="28301467" w14:textId="77777777" w:rsidR="00AD341D" w:rsidRPr="00CE454F"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eastAsia="Courier New"/>
                <w:color w:val="000000" w:themeColor="text1"/>
                <w:lang w:eastAsia="pl-PL"/>
              </w:rPr>
              <w:t xml:space="preserve">przy przebudowie istniejących instalacji </w:t>
            </w:r>
            <w:r w:rsidRPr="1F67F812">
              <w:rPr>
                <w:rFonts w:eastAsia="Courier New"/>
                <w:color w:val="000000" w:themeColor="text1"/>
                <w:u w:val="single"/>
                <w:lang w:eastAsia="pl-PL"/>
              </w:rPr>
              <w:t>należy</w:t>
            </w:r>
            <w:r w:rsidRPr="1F67F812">
              <w:rPr>
                <w:rFonts w:eastAsia="Courier New"/>
                <w:color w:val="000000" w:themeColor="text1"/>
                <w:lang w:eastAsia="pl-PL"/>
              </w:rPr>
              <w:t xml:space="preserve"> wykonać połączenia bypasowe instalacji, które zapewnią działanie instalacji szpitala do czasu ostatecznego przepięcia się do przebudowywanych</w:t>
            </w:r>
          </w:p>
          <w:p w14:paraId="578B7DBF" w14:textId="77777777" w:rsidR="00AD341D" w:rsidRPr="0016735A"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2D08C2">
              <w:rPr>
                <w:rFonts w:ascii="Calibri" w:eastAsia="Courier New" w:hAnsi="Calibri" w:cs="Courier New"/>
                <w:lang w:eastAsia="pl-PL"/>
              </w:rPr>
              <w:t xml:space="preserve">entylacja mechaniczna nawiewno-wywiewna zapewniająca mini. 0,5 </w:t>
            </w:r>
            <w:r w:rsidR="00FB1AFE" w:rsidRPr="002D08C2">
              <w:rPr>
                <w:rFonts w:ascii="Calibri" w:eastAsia="Courier New" w:hAnsi="Calibri" w:cs="Courier New"/>
                <w:lang w:eastAsia="pl-PL"/>
              </w:rPr>
              <w:t>wym.</w:t>
            </w:r>
            <w:r w:rsidRPr="002D08C2">
              <w:rPr>
                <w:rFonts w:ascii="Calibri" w:eastAsia="Courier New" w:hAnsi="Calibri" w:cs="Courier New"/>
                <w:lang w:eastAsia="pl-PL"/>
              </w:rPr>
              <w:t xml:space="preserve">/godz. </w:t>
            </w:r>
          </w:p>
        </w:tc>
      </w:tr>
      <w:tr w:rsidR="00AD341D" w:rsidRPr="005B2C27" w14:paraId="16A0E8A3" w14:textId="77777777" w:rsidTr="00513EEC">
        <w:tc>
          <w:tcPr>
            <w:tcW w:w="836" w:type="dxa"/>
            <w:vMerge/>
            <w:tcBorders>
              <w:left w:val="single" w:sz="4" w:space="0" w:color="auto"/>
            </w:tcBorders>
            <w:shd w:val="clear" w:color="auto" w:fill="FFFFFF"/>
            <w:tcMar>
              <w:top w:w="28" w:type="dxa"/>
              <w:bottom w:w="28" w:type="dxa"/>
            </w:tcMar>
          </w:tcPr>
          <w:p w14:paraId="1CFE905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CF3B3E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C4A0A3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F76197A" w14:textId="77777777" w:rsidR="00AD341D" w:rsidRPr="0016735A" w:rsidRDefault="00AD341D" w:rsidP="00727F88">
            <w:pPr>
              <w:widowControl w:val="0"/>
              <w:spacing w:after="160"/>
              <w:ind w:left="79"/>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Przy modernizacji instalacji sanitarnych i elektrycznych należy istniejące gazy medyczne dopasować (przełożyć na niektórych odcinkach) do modernizowanych instalacji, tak aby zostały spełnione warunki dostosowania istniejących ciągów komunikacyjnych do obowiązujących przepisów.</w:t>
            </w:r>
          </w:p>
          <w:p w14:paraId="10BC13B9" w14:textId="77777777" w:rsidR="00AD341D" w:rsidRPr="0016735A"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wzdłuż istniejących instalacji sanitarnych i gazów medycznych poprowadzić nową gałęź próżni V o średnicy 42x1,5 mm do bud. nr 3 </w:t>
            </w:r>
          </w:p>
          <w:p w14:paraId="1A4D4EBD" w14:textId="77777777" w:rsidR="00AD341D" w:rsidRPr="0016735A"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wzdłuż istniejących instalacji sanitarnych i gazów medycznych poprowadzić nową gałęź sprężonego powietrza A o średnicy 28x1,5 mm do bud. nr 3</w:t>
            </w:r>
          </w:p>
          <w:p w14:paraId="22D27AC9" w14:textId="77777777" w:rsidR="00AD341D" w:rsidRPr="0016735A"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wszystkie zawory na istniejących odgałęzieniach (pionach)instalacjach gazów medycznych i nie trzymające szczelności wymienić na nowe</w:t>
            </w:r>
          </w:p>
          <w:p w14:paraId="7FBD277D" w14:textId="77777777" w:rsidR="00AD341D" w:rsidRPr="005B2C27"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oznaczyć przewody gazów medycznych kolorami zgodnie z normą i ich kierunki </w:t>
            </w:r>
            <w:r w:rsidRPr="1F67F812">
              <w:rPr>
                <w:rFonts w:ascii="Calibri" w:eastAsia="Courier New" w:hAnsi="Calibri" w:cs="Courier New"/>
                <w:color w:val="000000" w:themeColor="text1"/>
                <w:lang w:eastAsia="pl-PL"/>
              </w:rPr>
              <w:lastRenderedPageBreak/>
              <w:t>przepływu</w:t>
            </w:r>
          </w:p>
        </w:tc>
      </w:tr>
      <w:tr w:rsidR="00AD341D" w:rsidRPr="000411F4" w14:paraId="59652ECF"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609835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60171E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07CADE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6A29173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456D7D9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1476E79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zabezpieczenie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linii wlz</w:t>
            </w:r>
          </w:p>
          <w:p w14:paraId="309E488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uszczelnienie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przegród w ścianach</w:t>
            </w:r>
          </w:p>
          <w:p w14:paraId="4350DB8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100383C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 rozdzielnic elektrycznych</w:t>
            </w:r>
          </w:p>
          <w:p w14:paraId="71E2E458"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uporządkowanie/wymiana kabli teleinformatycznych</w:t>
            </w:r>
          </w:p>
          <w:p w14:paraId="285F049F"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istniejących przełącznic telefonicznych</w:t>
            </w:r>
          </w:p>
          <w:p w14:paraId="60411CF4"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3D00AAA3"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w:t>
            </w:r>
            <w:r w:rsidRPr="00F80E41">
              <w:rPr>
                <w:rFonts w:eastAsia="Courier New" w:cs="Courier New"/>
                <w:lang w:eastAsia="pl-PL"/>
              </w:rPr>
              <w:t xml:space="preserve"> </w:t>
            </w:r>
            <w:r w:rsidRPr="00F80E41">
              <w:rPr>
                <w:rFonts w:ascii="Calibri" w:eastAsia="Courier New" w:hAnsi="Calibri" w:cs="Courier New"/>
                <w:lang w:eastAsia="pl-PL"/>
              </w:rPr>
              <w:t>i rezerwowanego</w:t>
            </w:r>
          </w:p>
          <w:p w14:paraId="5D9EFB91"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3725C70A"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3F518A8C"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63CF460"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5B77E6B5"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CCTV</w:t>
            </w:r>
          </w:p>
          <w:p w14:paraId="21DA93C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przy przebudowie istniejących instalacji należy wykonać połączenia bypasowe instalacji</w:t>
            </w:r>
            <w:r w:rsidR="00E958BF">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7FB04F56"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9C1A76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353FB29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Pomieszczenie gospodarcze</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7B44AF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AABB67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841F43" w14:textId="77777777" w:rsidR="00AD341D" w:rsidRPr="00A26559"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493BA8CD"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9E09C2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8D2DB55"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C3525F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DFD7520"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F83400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732322E5" w14:textId="77777777" w:rsidTr="00513EEC">
        <w:tc>
          <w:tcPr>
            <w:tcW w:w="836" w:type="dxa"/>
            <w:vMerge/>
            <w:tcBorders>
              <w:left w:val="single" w:sz="4" w:space="0" w:color="auto"/>
            </w:tcBorders>
            <w:shd w:val="clear" w:color="auto" w:fill="FFFFFF"/>
            <w:tcMar>
              <w:top w:w="28" w:type="dxa"/>
              <w:bottom w:w="28" w:type="dxa"/>
            </w:tcMar>
          </w:tcPr>
          <w:p w14:paraId="10C7A80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685C91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57F77A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61F144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1596E8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ścianek działowych i demontaż stolarki drzwiowej</w:t>
            </w:r>
          </w:p>
          <w:p w14:paraId="6EF264F1"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417765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glazura do wysokości sufitu. Fuga o szerokości </w:t>
            </w:r>
            <w:r w:rsidRPr="6359DDD1">
              <w:rPr>
                <w:rFonts w:ascii="Calibri" w:hAnsi="Calibri"/>
              </w:rPr>
              <w:lastRenderedPageBreak/>
              <w:t>nie większej niż 2,0 mm, połączenia płytek w narożnikach wypukłych z zastosowaniem listew łącznikowych</w:t>
            </w:r>
          </w:p>
        </w:tc>
      </w:tr>
      <w:tr w:rsidR="00AD341D" w:rsidRPr="006E028A" w14:paraId="0574F44A" w14:textId="77777777" w:rsidTr="00513EEC">
        <w:tc>
          <w:tcPr>
            <w:tcW w:w="836" w:type="dxa"/>
            <w:vMerge/>
            <w:tcBorders>
              <w:left w:val="single" w:sz="4" w:space="0" w:color="auto"/>
            </w:tcBorders>
            <w:shd w:val="clear" w:color="auto" w:fill="FFFFFF"/>
            <w:tcMar>
              <w:top w:w="28" w:type="dxa"/>
              <w:bottom w:w="28" w:type="dxa"/>
            </w:tcMar>
          </w:tcPr>
          <w:p w14:paraId="25FE95B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2C358E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B35E58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DB2C5C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E595DE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27482CCF" w14:textId="77777777" w:rsidTr="00513EEC">
        <w:tc>
          <w:tcPr>
            <w:tcW w:w="836" w:type="dxa"/>
            <w:vMerge/>
            <w:tcBorders>
              <w:left w:val="single" w:sz="4" w:space="0" w:color="auto"/>
            </w:tcBorders>
            <w:shd w:val="clear" w:color="auto" w:fill="FFFFFF"/>
            <w:tcMar>
              <w:top w:w="28" w:type="dxa"/>
              <w:bottom w:w="28" w:type="dxa"/>
            </w:tcMar>
          </w:tcPr>
          <w:p w14:paraId="72CC6E4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7AFB13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A2EB54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CEDD31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demontaż miski ustępowej wraz z podejściami </w:t>
            </w:r>
          </w:p>
          <w:p w14:paraId="1AC6FE5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 w celu zaślepienia</w:t>
            </w:r>
          </w:p>
          <w:p w14:paraId="5F17BD79"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E958BF">
              <w:rPr>
                <w:rFonts w:ascii="Calibri" w:eastAsia="Courier New" w:hAnsi="Calibri" w:cs="Courier New"/>
                <w:color w:val="000000" w:themeColor="text1"/>
                <w:lang w:eastAsia="pl-PL"/>
              </w:rPr>
              <w:t>z</w:t>
            </w:r>
            <w:r w:rsidRPr="1F67F812">
              <w:rPr>
                <w:rFonts w:ascii="Calibri" w:eastAsia="Courier New" w:hAnsi="Calibri" w:cs="Courier New"/>
                <w:color w:val="000000" w:themeColor="text1"/>
                <w:lang w:eastAsia="pl-PL"/>
              </w:rPr>
              <w:t xml:space="preserve">enie instalacji </w:t>
            </w:r>
          </w:p>
          <w:p w14:paraId="2CCCA67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izolacji </w:t>
            </w:r>
            <w:r w:rsidR="00FB1AFE" w:rsidRPr="1F67F812">
              <w:rPr>
                <w:rFonts w:ascii="Calibri" w:eastAsia="Courier New" w:hAnsi="Calibri" w:cs="Courier New"/>
                <w:color w:val="000000" w:themeColor="text1"/>
                <w:lang w:eastAsia="pl-PL"/>
              </w:rPr>
              <w:t>termicznej,</w:t>
            </w:r>
            <w:r w:rsidRPr="1F67F812">
              <w:rPr>
                <w:rFonts w:ascii="Calibri" w:eastAsia="Courier New" w:hAnsi="Calibri" w:cs="Courier New"/>
                <w:color w:val="000000" w:themeColor="text1"/>
                <w:lang w:eastAsia="pl-PL"/>
              </w:rPr>
              <w:t xml:space="preserve"> jeśli nie spełniają wymogów Dz.U.75 poz</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421A34F0" w14:textId="77777777" w:rsidR="00AD341D" w:rsidRPr="00D851B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8D3C1E">
              <w:rPr>
                <w:rFonts w:ascii="Calibri" w:eastAsia="Courier New" w:hAnsi="Calibri" w:cs="Courier New"/>
                <w:lang w:eastAsia="pl-PL"/>
              </w:rPr>
              <w:t xml:space="preserve">entylacja mechaniczna nawiewno-wywiewna zapewniająca min. </w:t>
            </w:r>
            <w:r>
              <w:rPr>
                <w:rFonts w:ascii="Calibri" w:eastAsia="Courier New" w:hAnsi="Calibri" w:cs="Courier New"/>
                <w:lang w:eastAsia="pl-PL"/>
              </w:rPr>
              <w:t>0,</w:t>
            </w:r>
            <w:r w:rsidRPr="008D3C1E">
              <w:rPr>
                <w:rFonts w:ascii="Calibri" w:eastAsia="Courier New" w:hAnsi="Calibri" w:cs="Courier New"/>
                <w:lang w:eastAsia="pl-PL"/>
              </w:rPr>
              <w:t>5 wym</w:t>
            </w:r>
            <w:r w:rsidR="00E958BF">
              <w:rPr>
                <w:rFonts w:ascii="Calibri" w:eastAsia="Courier New" w:hAnsi="Calibri" w:cs="Courier New"/>
                <w:lang w:eastAsia="pl-PL"/>
              </w:rPr>
              <w:t>.</w:t>
            </w:r>
            <w:r w:rsidRPr="008D3C1E">
              <w:rPr>
                <w:rFonts w:ascii="Calibri" w:eastAsia="Courier New" w:hAnsi="Calibri" w:cs="Courier New"/>
                <w:lang w:eastAsia="pl-PL"/>
              </w:rPr>
              <w:t>/godz.</w:t>
            </w:r>
          </w:p>
          <w:p w14:paraId="026DA6A5" w14:textId="77777777" w:rsidR="00AD341D" w:rsidRDefault="00AD341D" w:rsidP="00A27B54">
            <w:pPr>
              <w:pStyle w:val="Bezodstpw"/>
              <w:numPr>
                <w:ilvl w:val="0"/>
                <w:numId w:val="206"/>
              </w:numPr>
              <w:ind w:left="221" w:hanging="221"/>
              <w:rPr>
                <w:rFonts w:ascii="Calibri" w:hAnsi="Calibri" w:cs="Arial"/>
                <w:lang w:val="pl-PL"/>
              </w:rPr>
            </w:pPr>
            <w:r>
              <w:rPr>
                <w:rFonts w:ascii="Calibri" w:hAnsi="Calibri" w:cs="Arial"/>
                <w:lang w:val="pl-PL"/>
              </w:rPr>
              <w:t xml:space="preserve">wyposażenie: </w:t>
            </w:r>
          </w:p>
          <w:p w14:paraId="439EB80C" w14:textId="77777777" w:rsidR="00AD341D" w:rsidRPr="00D851B7" w:rsidRDefault="00AD341D" w:rsidP="00727F88">
            <w:pPr>
              <w:pStyle w:val="Bezodstpw"/>
              <w:ind w:left="221"/>
              <w:rPr>
                <w:rFonts w:ascii="Calibri" w:hAnsi="Calibri" w:cs="Arial"/>
                <w:lang w:val="pl-PL"/>
              </w:rPr>
            </w:pPr>
            <w:r>
              <w:rPr>
                <w:rFonts w:ascii="Calibri" w:hAnsi="Calibri" w:cs="Arial"/>
                <w:lang w:val="pl-PL"/>
              </w:rPr>
              <w:t>- z</w:t>
            </w:r>
            <w:r w:rsidRPr="00D851B7">
              <w:rPr>
                <w:rFonts w:ascii="Calibri" w:hAnsi="Calibri" w:cs="Arial"/>
                <w:lang w:val="pl-PL"/>
              </w:rPr>
              <w:t>lew porządkowy</w:t>
            </w:r>
            <w:r w:rsidR="00E958BF">
              <w:rPr>
                <w:rFonts w:ascii="Calibri" w:hAnsi="Calibri" w:cs="Arial"/>
                <w:lang w:val="pl-PL"/>
              </w:rPr>
              <w:t xml:space="preserve"> </w:t>
            </w:r>
            <w:r w:rsidRPr="00D851B7">
              <w:rPr>
                <w:rFonts w:ascii="Calibri" w:hAnsi="Calibri" w:cs="Arial"/>
                <w:lang w:val="pl-PL"/>
              </w:rPr>
              <w:t xml:space="preserve">z baterią jednogłowicową chromowaną ze słuchawką prysznicową, góra zlewu na wysokości 50 cm nad posadzką; </w:t>
            </w:r>
          </w:p>
          <w:p w14:paraId="3B076F5E" w14:textId="77777777" w:rsidR="00AD341D" w:rsidRPr="005B2C27" w:rsidRDefault="00AD341D" w:rsidP="00727F88">
            <w:pPr>
              <w:widowControl w:val="0"/>
              <w:spacing w:after="160"/>
              <w:ind w:left="221"/>
              <w:contextualSpacing/>
              <w:rPr>
                <w:rFonts w:ascii="Calibri" w:eastAsia="Courier New" w:hAnsi="Calibri" w:cs="Courier New"/>
                <w:color w:val="000000" w:themeColor="text1"/>
                <w:lang w:eastAsia="pl-PL"/>
              </w:rPr>
            </w:pPr>
            <w:r>
              <w:rPr>
                <w:rFonts w:ascii="Calibri" w:hAnsi="Calibri" w:cs="Arial"/>
              </w:rPr>
              <w:t>- u</w:t>
            </w:r>
            <w:r w:rsidRPr="00D851B7">
              <w:rPr>
                <w:rFonts w:ascii="Calibri" w:hAnsi="Calibri" w:cs="Arial"/>
              </w:rPr>
              <w:t>mywalka z baterią jednogłowicową chromowaną stojącą z ruchomą wylewką chromowaną, z półnogą lub syfonem chromowanym;</w:t>
            </w:r>
          </w:p>
        </w:tc>
      </w:tr>
      <w:tr w:rsidR="00AD341D" w:rsidRPr="005B2C27" w14:paraId="5B2C68EB" w14:textId="77777777" w:rsidTr="00513EEC">
        <w:tc>
          <w:tcPr>
            <w:tcW w:w="836" w:type="dxa"/>
            <w:vMerge/>
            <w:tcBorders>
              <w:left w:val="single" w:sz="4" w:space="0" w:color="auto"/>
            </w:tcBorders>
            <w:shd w:val="clear" w:color="auto" w:fill="FFFFFF"/>
            <w:tcMar>
              <w:top w:w="28" w:type="dxa"/>
              <w:bottom w:w="28" w:type="dxa"/>
            </w:tcMar>
          </w:tcPr>
          <w:p w14:paraId="16EBDBD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15E7EE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136768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16DC507"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59AC2DD8"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1C1F53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8E9CDE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C8DA96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1A7D57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5EB601C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076F730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599BD84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4AC54A1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0DB7A7C7" w14:textId="77777777" w:rsidR="00AD341D" w:rsidRPr="0007569D"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67739575"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D67AC4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D4926D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A62DF8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E269324"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E79607" w14:textId="77777777" w:rsidR="00AD341D" w:rsidRPr="00A26559"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4175A0E0"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839A0B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5D765F2"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36ECA1C"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C4C5BCD"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86ABA3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56F3E240" w14:textId="77777777" w:rsidTr="00513EEC">
        <w:tc>
          <w:tcPr>
            <w:tcW w:w="836" w:type="dxa"/>
            <w:vMerge/>
            <w:tcBorders>
              <w:left w:val="single" w:sz="4" w:space="0" w:color="auto"/>
            </w:tcBorders>
            <w:shd w:val="clear" w:color="auto" w:fill="FFFFFF"/>
            <w:tcMar>
              <w:top w:w="28" w:type="dxa"/>
              <w:bottom w:w="28" w:type="dxa"/>
            </w:tcMar>
          </w:tcPr>
          <w:p w14:paraId="58A9784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8774F5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42CCFB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629A86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72D3F3E" w14:textId="77777777" w:rsidR="00AD341D" w:rsidRPr="002E5BB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fragmentu ściany</w:t>
            </w:r>
          </w:p>
          <w:p w14:paraId="7DE01B9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198F698B" w14:textId="77777777" w:rsidR="00AD341D" w:rsidRPr="002E5BB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ściana działowa </w:t>
            </w:r>
            <w:r w:rsidRPr="009648C7">
              <w:rPr>
                <w:rFonts w:ascii="Calibri" w:hAnsi="Calibri" w:cs="Calibri"/>
              </w:rPr>
              <w:t>typu lekkiego z płyt gipsowo – kartonowych wodoodpornych gr. 2 x 12,5 mm na ruszcie stalowym systemowym, wypełnienie z wełny mineralnej</w:t>
            </w:r>
            <w:r w:rsidRPr="6359DDD1">
              <w:rPr>
                <w:rFonts w:ascii="Calibri" w:eastAsia="Times New Roman" w:hAnsi="Calibri" w:cs="Times New Roman"/>
                <w:color w:val="000000" w:themeColor="text1"/>
                <w:lang w:eastAsia="pl-PL"/>
              </w:rPr>
              <w:t xml:space="preserve"> </w:t>
            </w:r>
          </w:p>
          <w:p w14:paraId="2DD0AC60"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lastRenderedPageBreak/>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39719F2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cs="Calibri"/>
              </w:rPr>
              <w:t>zabezpieczenie narożników, drzwi przed obiciem</w:t>
            </w:r>
          </w:p>
        </w:tc>
      </w:tr>
      <w:tr w:rsidR="00AD341D" w:rsidRPr="006E028A" w14:paraId="56E376A3" w14:textId="77777777" w:rsidTr="00513EEC">
        <w:tc>
          <w:tcPr>
            <w:tcW w:w="836" w:type="dxa"/>
            <w:vMerge/>
            <w:tcBorders>
              <w:left w:val="single" w:sz="4" w:space="0" w:color="auto"/>
            </w:tcBorders>
            <w:shd w:val="clear" w:color="auto" w:fill="FFFFFF"/>
            <w:tcMar>
              <w:top w:w="28" w:type="dxa"/>
              <w:bottom w:w="28" w:type="dxa"/>
            </w:tcMar>
          </w:tcPr>
          <w:p w14:paraId="653BA2D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BE2FA0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D9EDC4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2753B5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671CD7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1EB1C965" w14:textId="77777777" w:rsidTr="00513EEC">
        <w:tc>
          <w:tcPr>
            <w:tcW w:w="836" w:type="dxa"/>
            <w:vMerge/>
            <w:tcBorders>
              <w:left w:val="single" w:sz="4" w:space="0" w:color="auto"/>
            </w:tcBorders>
            <w:shd w:val="clear" w:color="auto" w:fill="FFFFFF"/>
            <w:tcMar>
              <w:top w:w="28" w:type="dxa"/>
              <w:bottom w:w="28" w:type="dxa"/>
            </w:tcMar>
          </w:tcPr>
          <w:p w14:paraId="6F4B3E7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4A7CFE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4E033E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832F97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demontaż istniejących przyborów sanitarnych wraz z demontażem i zaślepieniem </w:t>
            </w:r>
          </w:p>
          <w:p w14:paraId="6699CD1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przebudowa i sprawdzenie stanu technicznego przebiegających przez pomieszc</w:t>
            </w:r>
            <w:r w:rsidR="00E958BF">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t>
            </w:r>
            <w:r w:rsidR="00FB1AFE" w:rsidRPr="1F67F812">
              <w:rPr>
                <w:rFonts w:ascii="Calibri" w:eastAsia="Courier New" w:hAnsi="Calibri" w:cs="Courier New"/>
                <w:color w:val="000000" w:themeColor="text1"/>
                <w:lang w:eastAsia="pl-PL"/>
              </w:rPr>
              <w:t>wymiana izolacji</w:t>
            </w:r>
            <w:r w:rsidRPr="1F67F812">
              <w:rPr>
                <w:rFonts w:ascii="Calibri" w:eastAsia="Courier New" w:hAnsi="Calibri" w:cs="Courier New"/>
                <w:color w:val="000000" w:themeColor="text1"/>
                <w:lang w:eastAsia="pl-PL"/>
              </w:rPr>
              <w:t xml:space="preserve"> </w:t>
            </w:r>
            <w:r w:rsidR="00FB1AFE" w:rsidRPr="1F67F812">
              <w:rPr>
                <w:rFonts w:ascii="Calibri" w:eastAsia="Courier New" w:hAnsi="Calibri" w:cs="Courier New"/>
                <w:color w:val="000000" w:themeColor="text1"/>
                <w:lang w:eastAsia="pl-PL"/>
              </w:rPr>
              <w:t>termicznej,</w:t>
            </w:r>
            <w:r w:rsidRPr="1F67F812">
              <w:rPr>
                <w:rFonts w:ascii="Calibri" w:eastAsia="Courier New" w:hAnsi="Calibri" w:cs="Courier New"/>
                <w:color w:val="000000" w:themeColor="text1"/>
                <w:lang w:eastAsia="pl-PL"/>
              </w:rPr>
              <w:t xml:space="preserve"> jeśli nie spełniają </w:t>
            </w:r>
            <w:r w:rsidR="00FB1AFE" w:rsidRPr="1F67F812">
              <w:rPr>
                <w:rFonts w:ascii="Calibri" w:eastAsia="Courier New" w:hAnsi="Calibri" w:cs="Courier New"/>
                <w:color w:val="000000" w:themeColor="text1"/>
                <w:lang w:eastAsia="pl-PL"/>
              </w:rPr>
              <w:t>wymogów Dz.U.</w:t>
            </w:r>
            <w:r w:rsidRPr="1F67F812">
              <w:rPr>
                <w:rFonts w:ascii="Calibri" w:eastAsia="Courier New" w:hAnsi="Calibri" w:cs="Courier New"/>
                <w:color w:val="000000" w:themeColor="text1"/>
                <w:lang w:eastAsia="pl-PL"/>
              </w:rPr>
              <w:t>75 poz</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55E747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 i za</w:t>
            </w:r>
            <w:r w:rsidR="00E958BF">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lepienie</w:t>
            </w:r>
          </w:p>
          <w:p w14:paraId="03A6525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8D3C1E">
              <w:rPr>
                <w:rFonts w:ascii="Calibri" w:eastAsia="Courier New" w:hAnsi="Calibri" w:cs="Courier New"/>
                <w:lang w:eastAsia="pl-PL"/>
              </w:rPr>
              <w:t xml:space="preserve">entylacja mechaniczna nawiewno-wywiewna zapewniająca min. </w:t>
            </w:r>
            <w:r>
              <w:rPr>
                <w:rFonts w:ascii="Calibri" w:eastAsia="Courier New" w:hAnsi="Calibri" w:cs="Courier New"/>
                <w:lang w:eastAsia="pl-PL"/>
              </w:rPr>
              <w:t>0,</w:t>
            </w:r>
            <w:r w:rsidRPr="008D3C1E">
              <w:rPr>
                <w:rFonts w:ascii="Calibri" w:eastAsia="Courier New" w:hAnsi="Calibri" w:cs="Courier New"/>
                <w:lang w:eastAsia="pl-PL"/>
              </w:rPr>
              <w:t>5 wym</w:t>
            </w:r>
            <w:r>
              <w:rPr>
                <w:rFonts w:ascii="Calibri" w:eastAsia="Courier New" w:hAnsi="Calibri" w:cs="Courier New"/>
                <w:lang w:eastAsia="pl-PL"/>
              </w:rPr>
              <w:t>.</w:t>
            </w:r>
            <w:r w:rsidRPr="008D3C1E">
              <w:rPr>
                <w:rFonts w:ascii="Calibri" w:eastAsia="Courier New" w:hAnsi="Calibri" w:cs="Courier New"/>
                <w:lang w:eastAsia="pl-PL"/>
              </w:rPr>
              <w:t xml:space="preserve">/godz. </w:t>
            </w:r>
          </w:p>
        </w:tc>
      </w:tr>
      <w:tr w:rsidR="00AD341D" w:rsidRPr="005B2C27" w14:paraId="15B79B85" w14:textId="77777777" w:rsidTr="00513EEC">
        <w:tc>
          <w:tcPr>
            <w:tcW w:w="836" w:type="dxa"/>
            <w:vMerge/>
            <w:tcBorders>
              <w:left w:val="single" w:sz="4" w:space="0" w:color="auto"/>
            </w:tcBorders>
            <w:shd w:val="clear" w:color="auto" w:fill="FFFFFF"/>
            <w:tcMar>
              <w:top w:w="28" w:type="dxa"/>
              <w:bottom w:w="28" w:type="dxa"/>
            </w:tcMar>
          </w:tcPr>
          <w:p w14:paraId="2587EFD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B092E9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A4D8A7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BC5937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5E2B3428"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FD5FBE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0F2CDA4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6BEB31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CE8E594"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2DBC140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2359A31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40D292E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695B8BA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780A562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F98A628" w14:textId="77777777" w:rsidR="00AD341D" w:rsidRPr="00A863F6"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077C13F2"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A7CC46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6.0.4</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F86EC58"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Pomieszczenie magazyniera</w:t>
            </w:r>
            <w:r w:rsidRPr="6359DDD1">
              <w:rPr>
                <w:rFonts w:ascii="Calibri" w:eastAsia="Times New Roman" w:hAnsi="Calibri" w:cs="Times New Roman"/>
                <w:color w:val="000000" w:themeColor="text1"/>
                <w:lang w:eastAsia="pl-PL"/>
              </w:rPr>
              <w:t xml:space="preserve">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625D8C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4F9A72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8E55BC" w14:textId="77777777" w:rsidR="00AD341D" w:rsidRPr="00A26559"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6C729EF"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3E15EE2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A5D18D7" w14:textId="77777777" w:rsidR="00AD341D"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108EDA6F"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35E7E22"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B19C5D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4A01B9A7" w14:textId="77777777" w:rsidTr="00513EEC">
        <w:tc>
          <w:tcPr>
            <w:tcW w:w="836" w:type="dxa"/>
            <w:vMerge/>
            <w:tcBorders>
              <w:left w:val="single" w:sz="4" w:space="0" w:color="auto"/>
            </w:tcBorders>
            <w:shd w:val="clear" w:color="auto" w:fill="FFFFFF"/>
            <w:tcMar>
              <w:top w:w="28" w:type="dxa"/>
              <w:bottom w:w="28" w:type="dxa"/>
            </w:tcMar>
          </w:tcPr>
          <w:p w14:paraId="31A0A07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A38217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66882D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271076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536510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skucie istniejących tynków i wykonanie </w:t>
            </w:r>
            <w:r w:rsidRPr="6359DDD1">
              <w:rPr>
                <w:rFonts w:ascii="Calibri" w:eastAsia="Times New Roman" w:hAnsi="Calibri" w:cs="Times New Roman"/>
                <w:color w:val="000000" w:themeColor="text1"/>
                <w:lang w:eastAsia="pl-PL"/>
              </w:rPr>
              <w:lastRenderedPageBreak/>
              <w:t>nowych   tynków cementowo – wapiennych kat. IV, powierzchnie wyrównywać twardymi gładziami szpachlowymi w poziomie szpachlowania PSG 4</w:t>
            </w:r>
          </w:p>
          <w:p w14:paraId="4FCEC253" w14:textId="77777777" w:rsidR="00AD341D" w:rsidRPr="00D91C0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tc>
      </w:tr>
      <w:tr w:rsidR="00AD341D" w:rsidRPr="006E028A" w14:paraId="34BBCC00" w14:textId="77777777" w:rsidTr="00513EEC">
        <w:tc>
          <w:tcPr>
            <w:tcW w:w="836" w:type="dxa"/>
            <w:vMerge/>
            <w:tcBorders>
              <w:left w:val="single" w:sz="4" w:space="0" w:color="auto"/>
            </w:tcBorders>
            <w:shd w:val="clear" w:color="auto" w:fill="FFFFFF"/>
            <w:tcMar>
              <w:top w:w="28" w:type="dxa"/>
              <w:bottom w:w="28" w:type="dxa"/>
            </w:tcMar>
          </w:tcPr>
          <w:p w14:paraId="3F3C0AC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D76E06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48B439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DAC6A4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A769DCE"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1390CAAB"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5B6D825E" w14:textId="77777777" w:rsidTr="00513EEC">
        <w:tc>
          <w:tcPr>
            <w:tcW w:w="836" w:type="dxa"/>
            <w:vMerge/>
            <w:tcBorders>
              <w:left w:val="single" w:sz="4" w:space="0" w:color="auto"/>
            </w:tcBorders>
            <w:shd w:val="clear" w:color="auto" w:fill="FFFFFF"/>
            <w:tcMar>
              <w:top w:w="28" w:type="dxa"/>
              <w:bottom w:w="28" w:type="dxa"/>
            </w:tcMar>
          </w:tcPr>
          <w:p w14:paraId="238DF99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8ACC45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6F3FC37" w14:textId="77777777" w:rsidR="00AD341D" w:rsidRPr="002D08C2" w:rsidRDefault="00AD341D" w:rsidP="00727F88">
            <w:pPr>
              <w:widowControl w:val="0"/>
              <w:rPr>
                <w:rFonts w:ascii="Calibri" w:eastAsia="Times New Roman" w:hAnsi="Calibri" w:cs="Times New Roman"/>
                <w:lang w:eastAsia="pl-PL"/>
              </w:rPr>
            </w:pPr>
            <w:r w:rsidRPr="002D08C2">
              <w:rPr>
                <w:rFonts w:ascii="Calibri" w:eastAsia="Times New Roman" w:hAnsi="Calibri" w:cs="Times New Roman"/>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91FAAF0" w14:textId="77777777" w:rsidR="00AD341D" w:rsidRPr="002D08C2"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2D08C2">
              <w:rPr>
                <w:rFonts w:ascii="Calibri" w:eastAsia="Courier New" w:hAnsi="Calibri" w:cs="Courier New"/>
                <w:lang w:eastAsia="pl-PL"/>
              </w:rPr>
              <w:t>montaż instalacji c.o. wraz z grzejnikiem i zaworem termostatycznym i głowicą termostatyczną i podłączenie do i</w:t>
            </w:r>
            <w:r w:rsidR="00E958BF">
              <w:rPr>
                <w:rFonts w:ascii="Calibri" w:eastAsia="Courier New" w:hAnsi="Calibri" w:cs="Courier New"/>
                <w:lang w:eastAsia="pl-PL"/>
              </w:rPr>
              <w:t>n</w:t>
            </w:r>
            <w:r w:rsidRPr="002D08C2">
              <w:rPr>
                <w:rFonts w:ascii="Calibri" w:eastAsia="Courier New" w:hAnsi="Calibri" w:cs="Courier New"/>
                <w:lang w:eastAsia="pl-PL"/>
              </w:rPr>
              <w:t>stalacji c.o.</w:t>
            </w:r>
          </w:p>
          <w:p w14:paraId="5EED94AC" w14:textId="77777777" w:rsidR="00AD341D" w:rsidRPr="002D08C2"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Pr>
                <w:rFonts w:ascii="Calibri" w:eastAsia="Courier New" w:hAnsi="Calibri" w:cs="Courier New"/>
                <w:lang w:eastAsia="pl-PL"/>
              </w:rPr>
              <w:t>w</w:t>
            </w:r>
            <w:r w:rsidRPr="002D08C2">
              <w:rPr>
                <w:rFonts w:ascii="Calibri" w:eastAsia="Courier New" w:hAnsi="Calibri" w:cs="Courier New"/>
                <w:lang w:eastAsia="pl-PL"/>
              </w:rPr>
              <w:t>entylacja mechaniczna nawiewno-wywiewna zapewniająca min. 30m</w:t>
            </w:r>
            <w:r w:rsidRPr="002D08C2">
              <w:rPr>
                <w:rFonts w:ascii="Calibri" w:eastAsia="Courier New" w:hAnsi="Calibri" w:cs="Courier New"/>
                <w:vertAlign w:val="superscript"/>
                <w:lang w:eastAsia="pl-PL"/>
              </w:rPr>
              <w:t>3</w:t>
            </w:r>
            <w:r w:rsidRPr="002D08C2">
              <w:rPr>
                <w:rFonts w:ascii="Calibri" w:eastAsia="Courier New" w:hAnsi="Calibri" w:cs="Courier New"/>
                <w:lang w:eastAsia="pl-PL"/>
              </w:rPr>
              <w:t>/h wym</w:t>
            </w:r>
            <w:r w:rsidR="00E958BF">
              <w:rPr>
                <w:rFonts w:ascii="Calibri" w:eastAsia="Courier New" w:hAnsi="Calibri" w:cs="Courier New"/>
                <w:lang w:eastAsia="pl-PL"/>
              </w:rPr>
              <w:t>.</w:t>
            </w:r>
            <w:r w:rsidRPr="002D08C2">
              <w:rPr>
                <w:rFonts w:ascii="Calibri" w:eastAsia="Courier New" w:hAnsi="Calibri" w:cs="Courier New"/>
                <w:lang w:eastAsia="pl-PL"/>
              </w:rPr>
              <w:t xml:space="preserve">/godz. </w:t>
            </w:r>
          </w:p>
        </w:tc>
      </w:tr>
      <w:tr w:rsidR="00AD341D" w:rsidRPr="005B2C27" w14:paraId="02E79755" w14:textId="77777777" w:rsidTr="00513EEC">
        <w:tc>
          <w:tcPr>
            <w:tcW w:w="836" w:type="dxa"/>
            <w:vMerge/>
            <w:tcBorders>
              <w:left w:val="single" w:sz="4" w:space="0" w:color="auto"/>
            </w:tcBorders>
            <w:shd w:val="clear" w:color="auto" w:fill="FFFFFF"/>
            <w:tcMar>
              <w:top w:w="28" w:type="dxa"/>
              <w:bottom w:w="28" w:type="dxa"/>
            </w:tcMar>
          </w:tcPr>
          <w:p w14:paraId="132F41F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702773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4A3AA8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5D1F66E"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74648514"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9A5424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3ECE36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1DBF08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DA8002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311B309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7B22CDF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01446BC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38E76C4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21311E4F" w14:textId="77777777" w:rsidR="00AD341D" w:rsidRPr="003359A5"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7265CF1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4F523BF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0D240C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Magazyn odzieży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D0BDCE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B27204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70E15C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41D9A6FE"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6C6FCA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5AD65A6B"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C57A1F8"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8EDA4E5"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DBE47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13978113" w14:textId="77777777" w:rsidTr="00513EEC">
        <w:tc>
          <w:tcPr>
            <w:tcW w:w="836" w:type="dxa"/>
            <w:vMerge/>
            <w:tcBorders>
              <w:left w:val="single" w:sz="4" w:space="0" w:color="auto"/>
            </w:tcBorders>
            <w:shd w:val="clear" w:color="auto" w:fill="FFFFFF"/>
            <w:tcMar>
              <w:top w:w="28" w:type="dxa"/>
              <w:bottom w:w="28" w:type="dxa"/>
            </w:tcMar>
          </w:tcPr>
          <w:p w14:paraId="55E8235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5A1460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70870E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9E133F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94C02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ścianek działowych</w:t>
            </w:r>
          </w:p>
          <w:p w14:paraId="189CCEE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wyburzenie fragmentu ściany nośnej </w:t>
            </w:r>
          </w:p>
          <w:p w14:paraId="52BAE809" w14:textId="77777777" w:rsidR="00AD341D" w:rsidRPr="00D91C0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skucie istniejących </w:t>
            </w:r>
            <w:r w:rsidR="00FB1AFE" w:rsidRPr="6359DDD1">
              <w:rPr>
                <w:rFonts w:ascii="Calibri" w:eastAsia="Times New Roman" w:hAnsi="Calibri" w:cs="Times New Roman"/>
                <w:color w:val="000000" w:themeColor="text1"/>
                <w:lang w:eastAsia="pl-PL"/>
              </w:rPr>
              <w:t>tynków i</w:t>
            </w:r>
            <w:r w:rsidRPr="6359DDD1">
              <w:rPr>
                <w:rFonts w:ascii="Calibri" w:eastAsia="Times New Roman" w:hAnsi="Calibri" w:cs="Times New Roman"/>
                <w:color w:val="000000" w:themeColor="text1"/>
                <w:lang w:eastAsia="pl-PL"/>
              </w:rPr>
              <w:t xml:space="preserve"> wykonanie nowych   tynków cementowo – wapiennych kat. IV, powierzchnie wyrównywać twardymi gładziami szpachlowymi w poziomie </w:t>
            </w:r>
            <w:r w:rsidRPr="6359DDD1">
              <w:rPr>
                <w:rFonts w:ascii="Calibri" w:eastAsia="Times New Roman" w:hAnsi="Calibri" w:cs="Times New Roman"/>
                <w:color w:val="000000" w:themeColor="text1"/>
                <w:lang w:eastAsia="pl-PL"/>
              </w:rPr>
              <w:lastRenderedPageBreak/>
              <w:t>szpachlowania PSG 4</w:t>
            </w:r>
          </w:p>
          <w:p w14:paraId="676472DD" w14:textId="77777777" w:rsidR="00AD341D" w:rsidRPr="00D91C0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6E028A" w14:paraId="74ED1345" w14:textId="77777777" w:rsidTr="00513EEC">
        <w:tc>
          <w:tcPr>
            <w:tcW w:w="836" w:type="dxa"/>
            <w:vMerge/>
            <w:tcBorders>
              <w:left w:val="single" w:sz="4" w:space="0" w:color="auto"/>
            </w:tcBorders>
            <w:shd w:val="clear" w:color="auto" w:fill="FFFFFF"/>
            <w:tcMar>
              <w:top w:w="28" w:type="dxa"/>
              <w:bottom w:w="28" w:type="dxa"/>
            </w:tcMar>
          </w:tcPr>
          <w:p w14:paraId="363F61E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89B0CD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F4889F8"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CE1BE39"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B4B3CFD"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06F9D2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4DEA5089" w14:textId="77777777" w:rsidTr="00513EEC">
        <w:tc>
          <w:tcPr>
            <w:tcW w:w="836" w:type="dxa"/>
            <w:vMerge/>
            <w:tcBorders>
              <w:left w:val="single" w:sz="4" w:space="0" w:color="auto"/>
            </w:tcBorders>
            <w:shd w:val="clear" w:color="auto" w:fill="FFFFFF"/>
            <w:tcMar>
              <w:top w:w="28" w:type="dxa"/>
              <w:bottom w:w="28" w:type="dxa"/>
            </w:tcMar>
          </w:tcPr>
          <w:p w14:paraId="4609350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A451EA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8B5817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635D201"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E958BF">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39C66DB8"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 wymogów Dz.U.75 poz</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0C6C0144" w14:textId="77777777" w:rsidR="00AD341D" w:rsidRPr="007A28D4"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w:t>
            </w:r>
          </w:p>
          <w:p w14:paraId="267943E1"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demontaż istniejących grzejników wraz z podejściami</w:t>
            </w:r>
          </w:p>
          <w:p w14:paraId="152DCEB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nowych grzejników z zaworami termostatycznymi i głowicami termostatycznymi</w:t>
            </w:r>
          </w:p>
          <w:p w14:paraId="1960940F" w14:textId="77777777" w:rsidR="00AD341D" w:rsidRPr="00D851B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CE454F">
              <w:rPr>
                <w:rFonts w:ascii="Calibri" w:eastAsia="Courier New" w:hAnsi="Calibri" w:cs="Courier New"/>
                <w:lang w:eastAsia="pl-PL"/>
              </w:rPr>
              <w:t xml:space="preserve">entylacja mechaniczna nawiewno-wywiewna zapewniająca min. 0,5 </w:t>
            </w:r>
            <w:r w:rsidR="00FB1AFE" w:rsidRPr="00CE454F">
              <w:rPr>
                <w:rFonts w:ascii="Calibri" w:eastAsia="Courier New" w:hAnsi="Calibri" w:cs="Courier New"/>
                <w:lang w:eastAsia="pl-PL"/>
              </w:rPr>
              <w:t>wym.</w:t>
            </w:r>
            <w:r w:rsidRPr="00CE454F">
              <w:rPr>
                <w:rFonts w:ascii="Calibri" w:eastAsia="Courier New" w:hAnsi="Calibri" w:cs="Courier New"/>
                <w:lang w:eastAsia="pl-PL"/>
              </w:rPr>
              <w:t>/godz.</w:t>
            </w:r>
          </w:p>
          <w:p w14:paraId="291CB8CD" w14:textId="77777777" w:rsidR="00AD341D" w:rsidRPr="0016735A" w:rsidRDefault="00AD341D" w:rsidP="00A27B54">
            <w:pPr>
              <w:widowControl w:val="0"/>
              <w:numPr>
                <w:ilvl w:val="0"/>
                <w:numId w:val="216"/>
              </w:numPr>
              <w:ind w:left="221" w:hanging="221"/>
              <w:contextualSpacing/>
              <w:rPr>
                <w:rFonts w:ascii="Calibri" w:eastAsia="Courier New" w:hAnsi="Calibri" w:cs="Courier New"/>
                <w:color w:val="000000" w:themeColor="text1"/>
                <w:lang w:eastAsia="pl-PL"/>
              </w:rPr>
            </w:pPr>
            <w:r w:rsidRPr="00D851B7">
              <w:rPr>
                <w:rFonts w:ascii="Calibri" w:eastAsia="Courier New" w:hAnsi="Calibri" w:cs="Courier New"/>
                <w:lang w:eastAsia="pl-PL"/>
              </w:rPr>
              <w:t xml:space="preserve"> </w:t>
            </w:r>
            <w:r w:rsidRPr="00F803A5">
              <w:rPr>
                <w:rFonts w:cstheme="minorHAnsi"/>
                <w:lang w:eastAsia="pl-PL"/>
              </w:rPr>
              <w:t>wyposażenie:</w:t>
            </w:r>
            <w:r w:rsidRPr="00F803A5">
              <w:rPr>
                <w:rFonts w:ascii="Calibri" w:hAnsi="Calibri" w:cs="Arial"/>
              </w:rPr>
              <w:t xml:space="preserve"> umywalka z baterią jednogłowicową chromowaną </w:t>
            </w:r>
            <w:r w:rsidR="00FB1AFE" w:rsidRPr="00F803A5">
              <w:rPr>
                <w:rFonts w:ascii="Calibri" w:hAnsi="Calibri" w:cs="Arial"/>
              </w:rPr>
              <w:t>stojącą z</w:t>
            </w:r>
            <w:r w:rsidRPr="00F803A5">
              <w:rPr>
                <w:rFonts w:ascii="Calibri" w:hAnsi="Calibri" w:cs="Arial"/>
              </w:rPr>
              <w:t xml:space="preserve"> ruchomą wylewką chromowaną, z półnogą lub syfonem chromowanym </w:t>
            </w:r>
          </w:p>
        </w:tc>
      </w:tr>
      <w:tr w:rsidR="00AD341D" w:rsidRPr="005B2C27" w14:paraId="6E693953" w14:textId="77777777" w:rsidTr="00513EEC">
        <w:tc>
          <w:tcPr>
            <w:tcW w:w="836" w:type="dxa"/>
            <w:vMerge/>
            <w:tcBorders>
              <w:left w:val="single" w:sz="4" w:space="0" w:color="auto"/>
            </w:tcBorders>
            <w:shd w:val="clear" w:color="auto" w:fill="FFFFFF"/>
            <w:tcMar>
              <w:top w:w="28" w:type="dxa"/>
              <w:bottom w:w="28" w:type="dxa"/>
            </w:tcMar>
          </w:tcPr>
          <w:p w14:paraId="31207D3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670CB4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0340969"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759E314"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604C0C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5C914C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E2FA27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478663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9F6A55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46321ED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0BD64AA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36FB41D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60188B2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28A0032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1DA6E0A4" w14:textId="77777777" w:rsidR="00AD341D" w:rsidRPr="003359A5"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051BED56"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F63896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89AED5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Magazyn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A90E46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397E2B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4E08A0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506820E"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B6CB7F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4DA294A"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06EDC5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806E080"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ADF5682"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1F67F812">
              <w:rPr>
                <w:rFonts w:ascii="Calibri" w:eastAsia="Times New Roman" w:hAnsi="Calibri" w:cs="Times New Roman"/>
                <w:color w:val="000000" w:themeColor="text1"/>
                <w:lang w:eastAsia="pl-PL"/>
              </w:rPr>
              <w:lastRenderedPageBreak/>
              <w:t>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2B646C5E" w14:textId="77777777" w:rsidTr="00513EEC">
        <w:tc>
          <w:tcPr>
            <w:tcW w:w="836" w:type="dxa"/>
            <w:vMerge/>
            <w:tcBorders>
              <w:left w:val="single" w:sz="4" w:space="0" w:color="auto"/>
            </w:tcBorders>
            <w:shd w:val="clear" w:color="auto" w:fill="FFFFFF"/>
            <w:tcMar>
              <w:top w:w="28" w:type="dxa"/>
              <w:bottom w:w="28" w:type="dxa"/>
            </w:tcMar>
          </w:tcPr>
          <w:p w14:paraId="75B8423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8D0AD0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88B450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1E4FD8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8E017C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fragmentu ściany działowej pod nowy otwór drzwiowy</w:t>
            </w:r>
          </w:p>
          <w:p w14:paraId="27FC724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wyburzenie fragmentu ściany nośnej </w:t>
            </w:r>
          </w:p>
          <w:p w14:paraId="1AB7D5FF" w14:textId="77777777" w:rsidR="00AD341D" w:rsidRPr="00D91C0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19995BD3" w14:textId="77777777" w:rsidR="00AD341D" w:rsidRPr="00D91C0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6E028A" w14:paraId="37D4A694" w14:textId="77777777" w:rsidTr="00513EEC">
        <w:tc>
          <w:tcPr>
            <w:tcW w:w="836" w:type="dxa"/>
            <w:vMerge/>
            <w:tcBorders>
              <w:left w:val="single" w:sz="4" w:space="0" w:color="auto"/>
            </w:tcBorders>
            <w:shd w:val="clear" w:color="auto" w:fill="FFFFFF"/>
            <w:tcMar>
              <w:top w:w="28" w:type="dxa"/>
              <w:bottom w:w="28" w:type="dxa"/>
            </w:tcMar>
          </w:tcPr>
          <w:p w14:paraId="469E2D4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D3B386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3EEE7A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F3A12F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1F75086"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57D8EBA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49321F9F" w14:textId="77777777" w:rsidTr="00513EEC">
        <w:tc>
          <w:tcPr>
            <w:tcW w:w="836" w:type="dxa"/>
            <w:vMerge/>
            <w:tcBorders>
              <w:left w:val="single" w:sz="4" w:space="0" w:color="auto"/>
            </w:tcBorders>
            <w:shd w:val="clear" w:color="auto" w:fill="FFFFFF"/>
            <w:tcMar>
              <w:top w:w="28" w:type="dxa"/>
              <w:bottom w:w="28" w:type="dxa"/>
            </w:tcMar>
          </w:tcPr>
          <w:p w14:paraId="740757D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8C2291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BAF9B4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AE565B7"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E958BF">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1D7BCC50"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spełniają wymogów Dz.U.75 poz</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159E0B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demontaż istniejącyc</w:t>
            </w:r>
            <w:r w:rsidR="00E958BF">
              <w:rPr>
                <w:rFonts w:ascii="Calibri" w:eastAsia="Courier New" w:hAnsi="Calibri" w:cs="Courier New"/>
                <w:color w:val="000000" w:themeColor="text1"/>
                <w:lang w:eastAsia="pl-PL"/>
              </w:rPr>
              <w:t>h</w:t>
            </w:r>
            <w:r w:rsidRPr="1F67F812">
              <w:rPr>
                <w:rFonts w:ascii="Calibri" w:eastAsia="Courier New" w:hAnsi="Calibri" w:cs="Courier New"/>
                <w:color w:val="000000" w:themeColor="text1"/>
                <w:lang w:eastAsia="pl-PL"/>
              </w:rPr>
              <w:t xml:space="preserve"> grzejników wraz z podejściami</w:t>
            </w:r>
          </w:p>
          <w:p w14:paraId="600DD90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nowych grzejników z zaworami termostatycznymi i głowicami termostatycznymi i podłączenie do instalacji c.o.</w:t>
            </w:r>
          </w:p>
          <w:p w14:paraId="0E4B4BD1" w14:textId="77777777" w:rsidR="00AD341D" w:rsidRPr="00D851B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CE454F">
              <w:rPr>
                <w:rFonts w:ascii="Calibri" w:eastAsia="Courier New" w:hAnsi="Calibri" w:cs="Courier New"/>
                <w:lang w:eastAsia="pl-PL"/>
              </w:rPr>
              <w:t xml:space="preserve">entylacja mechaniczna nawiewno-wywiewna zapewniająca min. 0,5 </w:t>
            </w:r>
            <w:r w:rsidR="00FB1AFE" w:rsidRPr="00CE454F">
              <w:rPr>
                <w:rFonts w:ascii="Calibri" w:eastAsia="Courier New" w:hAnsi="Calibri" w:cs="Courier New"/>
                <w:lang w:eastAsia="pl-PL"/>
              </w:rPr>
              <w:t>wym.</w:t>
            </w:r>
            <w:r w:rsidRPr="00CE454F">
              <w:rPr>
                <w:rFonts w:ascii="Calibri" w:eastAsia="Courier New" w:hAnsi="Calibri" w:cs="Courier New"/>
                <w:lang w:eastAsia="pl-PL"/>
              </w:rPr>
              <w:t>/godz.</w:t>
            </w:r>
          </w:p>
          <w:p w14:paraId="79A850D6" w14:textId="77777777" w:rsidR="00AD341D" w:rsidRPr="0016735A" w:rsidRDefault="00AD341D" w:rsidP="00A27B54">
            <w:pPr>
              <w:widowControl w:val="0"/>
              <w:numPr>
                <w:ilvl w:val="0"/>
                <w:numId w:val="216"/>
              </w:numPr>
              <w:ind w:left="221" w:hanging="221"/>
              <w:contextualSpacing/>
              <w:rPr>
                <w:rFonts w:ascii="Calibri" w:eastAsia="Courier New" w:hAnsi="Calibri" w:cs="Courier New"/>
                <w:color w:val="000000" w:themeColor="text1"/>
                <w:lang w:eastAsia="pl-PL"/>
              </w:rPr>
            </w:pPr>
            <w:r w:rsidRPr="00D851B7">
              <w:rPr>
                <w:rFonts w:ascii="Calibri" w:eastAsia="Courier New" w:hAnsi="Calibri" w:cs="Courier New"/>
                <w:lang w:eastAsia="pl-PL"/>
              </w:rPr>
              <w:t xml:space="preserve"> </w:t>
            </w:r>
            <w:r w:rsidRPr="00F803A5">
              <w:rPr>
                <w:rFonts w:cstheme="minorHAnsi"/>
                <w:lang w:eastAsia="pl-PL"/>
              </w:rPr>
              <w:t>wyposażenie:</w:t>
            </w:r>
            <w:r w:rsidRPr="00D851B7">
              <w:rPr>
                <w:rFonts w:cstheme="minorHAnsi"/>
                <w:lang w:eastAsia="pl-PL"/>
              </w:rPr>
              <w:t xml:space="preserve"> </w:t>
            </w:r>
            <w:r w:rsidRPr="00F803A5">
              <w:rPr>
                <w:rFonts w:ascii="Calibri" w:hAnsi="Calibri" w:cs="Arial"/>
              </w:rPr>
              <w:t xml:space="preserve">umywalka z baterią jednogłowicową chromowaną stojącą z ruchomą wylewką chromowaną, z półnogą lub syfonem chromowanym </w:t>
            </w:r>
          </w:p>
        </w:tc>
      </w:tr>
      <w:tr w:rsidR="00AD341D" w:rsidRPr="005B2C27" w14:paraId="31CCFFF2" w14:textId="77777777" w:rsidTr="00513EEC">
        <w:tc>
          <w:tcPr>
            <w:tcW w:w="836" w:type="dxa"/>
            <w:vMerge/>
            <w:tcBorders>
              <w:left w:val="single" w:sz="4" w:space="0" w:color="auto"/>
            </w:tcBorders>
            <w:shd w:val="clear" w:color="auto" w:fill="FFFFFF"/>
            <w:tcMar>
              <w:top w:w="28" w:type="dxa"/>
              <w:bottom w:w="28" w:type="dxa"/>
            </w:tcMar>
          </w:tcPr>
          <w:p w14:paraId="22F3F69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4480B4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AE53F0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7B04ED5"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D2D337C"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083B41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7A0B3A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B1879E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508D51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5EE425F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7191D85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03263AE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6CADB48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5EF2D93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2583D272" w14:textId="77777777" w:rsidR="00AD341D" w:rsidRPr="00C03BD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794F6370"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5A1CEE3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2ECA45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Pomieszczenie socjalne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B69024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6886C5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AB1928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w:t>
            </w:r>
            <w:r w:rsidRPr="00733B1E">
              <w:rPr>
                <w:rFonts w:ascii="Calibri" w:hAnsi="Calibri" w:cs="Arial"/>
              </w:rPr>
              <w:lastRenderedPageBreak/>
              <w:t xml:space="preserve">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6626A137"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5A6BF7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90B205B"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AE4EF7D"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BC4839A"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CF961B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695A15A7" w14:textId="77777777" w:rsidTr="00513EEC">
        <w:tc>
          <w:tcPr>
            <w:tcW w:w="836" w:type="dxa"/>
            <w:vMerge/>
            <w:tcBorders>
              <w:left w:val="single" w:sz="4" w:space="0" w:color="auto"/>
            </w:tcBorders>
            <w:shd w:val="clear" w:color="auto" w:fill="FFFFFF"/>
            <w:tcMar>
              <w:top w:w="28" w:type="dxa"/>
              <w:bottom w:w="28" w:type="dxa"/>
            </w:tcMar>
          </w:tcPr>
          <w:p w14:paraId="73039ED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CF23CA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40CDD1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C8B2EF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294E77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58062C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tc>
      </w:tr>
      <w:tr w:rsidR="00AD341D" w:rsidRPr="006E028A" w14:paraId="19F11D0B" w14:textId="77777777" w:rsidTr="00513EEC">
        <w:tc>
          <w:tcPr>
            <w:tcW w:w="836" w:type="dxa"/>
            <w:vMerge/>
            <w:tcBorders>
              <w:left w:val="single" w:sz="4" w:space="0" w:color="auto"/>
            </w:tcBorders>
            <w:shd w:val="clear" w:color="auto" w:fill="FFFFFF"/>
            <w:tcMar>
              <w:top w:w="28" w:type="dxa"/>
              <w:bottom w:w="28" w:type="dxa"/>
            </w:tcMar>
          </w:tcPr>
          <w:p w14:paraId="3FFD8BB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CE5184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BE2771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FEEEC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41BA1F7"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3321276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0A6889B1" w14:textId="77777777" w:rsidTr="00513EEC">
        <w:tc>
          <w:tcPr>
            <w:tcW w:w="836" w:type="dxa"/>
            <w:vMerge/>
            <w:tcBorders>
              <w:left w:val="single" w:sz="4" w:space="0" w:color="auto"/>
            </w:tcBorders>
            <w:shd w:val="clear" w:color="auto" w:fill="FFFFFF"/>
            <w:tcMar>
              <w:top w:w="28" w:type="dxa"/>
              <w:bottom w:w="28" w:type="dxa"/>
            </w:tcMar>
          </w:tcPr>
          <w:p w14:paraId="51F3F02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65215F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62164D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A278512" w14:textId="77777777" w:rsidR="00AD341D" w:rsidRPr="000A7A05" w:rsidRDefault="00AD341D" w:rsidP="00A27B54">
            <w:pPr>
              <w:pStyle w:val="Akapitzlist"/>
              <w:widowControl w:val="0"/>
              <w:numPr>
                <w:ilvl w:val="0"/>
                <w:numId w:val="206"/>
              </w:numPr>
              <w:ind w:left="232" w:hanging="232"/>
              <w:rPr>
                <w:color w:val="000000" w:themeColor="text1"/>
                <w:lang w:eastAsia="pl-PL"/>
              </w:rPr>
            </w:pPr>
            <w:r>
              <w:rPr>
                <w:rFonts w:ascii="Calibri" w:eastAsia="Courier New" w:hAnsi="Calibri" w:cs="Courier New"/>
                <w:color w:val="000000" w:themeColor="text1"/>
                <w:lang w:eastAsia="pl-PL"/>
              </w:rPr>
              <w:t>d</w:t>
            </w:r>
            <w:r w:rsidRPr="000A7A05">
              <w:rPr>
                <w:rFonts w:ascii="Calibri" w:eastAsia="Courier New" w:hAnsi="Calibri" w:cs="Courier New"/>
                <w:color w:val="000000" w:themeColor="text1"/>
                <w:lang w:eastAsia="pl-PL"/>
              </w:rPr>
              <w:t xml:space="preserve">emontaż istniejących instalacji wod.-kan. </w:t>
            </w:r>
            <w:r>
              <w:rPr>
                <w:rFonts w:ascii="Calibri" w:eastAsia="Courier New" w:hAnsi="Calibri" w:cs="Courier New"/>
                <w:color w:val="000000" w:themeColor="text1"/>
                <w:lang w:eastAsia="pl-PL"/>
              </w:rPr>
              <w:t xml:space="preserve">  </w:t>
            </w:r>
          </w:p>
          <w:p w14:paraId="4928D702"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w:t>
            </w:r>
            <w:r>
              <w:rPr>
                <w:rFonts w:ascii="Calibri" w:eastAsia="Courier New" w:hAnsi="Calibri" w:cs="Courier New"/>
                <w:color w:val="000000" w:themeColor="text1"/>
                <w:lang w:eastAsia="pl-PL"/>
              </w:rPr>
              <w:t>nika panelowego wraz z zaworem i głowicą termostatyczną</w:t>
            </w:r>
          </w:p>
          <w:p w14:paraId="3ECD4EE7"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sidRPr="000A7A05">
              <w:rPr>
                <w:rFonts w:ascii="Calibri" w:eastAsia="Courier New" w:hAnsi="Calibri" w:cs="Courier New"/>
                <w:color w:val="000000" w:themeColor="text1"/>
                <w:lang w:eastAsia="pl-PL"/>
              </w:rPr>
              <w:t>Podłączenie grzejnika do instalacji c.o.</w:t>
            </w:r>
          </w:p>
          <w:p w14:paraId="6558D25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E958BF">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t>
            </w:r>
          </w:p>
          <w:p w14:paraId="1B89B54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izolacji </w:t>
            </w:r>
            <w:r w:rsidR="00FB1AFE" w:rsidRPr="1F67F812">
              <w:rPr>
                <w:rFonts w:ascii="Calibri" w:eastAsia="Courier New" w:hAnsi="Calibri" w:cs="Courier New"/>
                <w:color w:val="000000" w:themeColor="text1"/>
                <w:lang w:eastAsia="pl-PL"/>
              </w:rPr>
              <w:t>termicznej,</w:t>
            </w:r>
            <w:r w:rsidRPr="1F67F812">
              <w:rPr>
                <w:rFonts w:ascii="Calibri" w:eastAsia="Courier New" w:hAnsi="Calibri" w:cs="Courier New"/>
                <w:color w:val="000000" w:themeColor="text1"/>
                <w:lang w:eastAsia="pl-PL"/>
              </w:rPr>
              <w:t xml:space="preserve"> jeśli nie spełnia wymogów Dz.U.75 poz</w:t>
            </w:r>
            <w:r w:rsidR="00E958BF">
              <w:rPr>
                <w:rFonts w:ascii="Calibri" w:eastAsia="Courier New" w:hAnsi="Calibri" w:cs="Courier New"/>
                <w:color w:val="000000" w:themeColor="text1"/>
                <w:lang w:eastAsia="pl-PL"/>
              </w:rPr>
              <w:t xml:space="preserve">. </w:t>
            </w:r>
            <w:r w:rsidRPr="1F67F812">
              <w:rPr>
                <w:rFonts w:ascii="Calibri" w:eastAsia="Courier New" w:hAnsi="Calibri" w:cs="Courier New"/>
                <w:color w:val="000000" w:themeColor="text1"/>
                <w:lang w:eastAsia="pl-PL"/>
              </w:rPr>
              <w:t>690.</w:t>
            </w:r>
          </w:p>
          <w:p w14:paraId="0CFB8F87" w14:textId="77777777" w:rsidR="00AD341D" w:rsidRPr="006225B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2D08C2">
              <w:rPr>
                <w:rFonts w:ascii="Calibri" w:eastAsia="Courier New" w:hAnsi="Calibri" w:cs="Courier New"/>
                <w:lang w:eastAsia="pl-PL"/>
              </w:rPr>
              <w:t>entylacja mechaniczna nawiewno-wywiewna zapewniająca min. 2 wym</w:t>
            </w:r>
            <w:r>
              <w:rPr>
                <w:rFonts w:ascii="Calibri" w:eastAsia="Courier New" w:hAnsi="Calibri" w:cs="Courier New"/>
                <w:lang w:eastAsia="pl-PL"/>
              </w:rPr>
              <w:t>.</w:t>
            </w:r>
            <w:r w:rsidRPr="002D08C2">
              <w:rPr>
                <w:rFonts w:ascii="Calibri" w:eastAsia="Courier New" w:hAnsi="Calibri" w:cs="Courier New"/>
                <w:lang w:eastAsia="pl-PL"/>
              </w:rPr>
              <w:t xml:space="preserve">/godz. </w:t>
            </w:r>
          </w:p>
          <w:p w14:paraId="29BDECC2" w14:textId="77777777" w:rsidR="00AD341D"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 xml:space="preserve">wyposażenie: </w:t>
            </w:r>
          </w:p>
          <w:p w14:paraId="7630A996" w14:textId="77777777" w:rsidR="00AD341D" w:rsidRPr="006225B1" w:rsidRDefault="00AD341D" w:rsidP="00727F88">
            <w:pPr>
              <w:widowControl w:val="0"/>
              <w:spacing w:after="160"/>
              <w:ind w:left="360"/>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 u</w:t>
            </w:r>
            <w:r w:rsidRPr="006225B1">
              <w:rPr>
                <w:rFonts w:ascii="Calibri" w:eastAsia="Courier New" w:hAnsi="Calibri" w:cs="Courier New"/>
                <w:color w:val="000000" w:themeColor="text1"/>
                <w:lang w:eastAsia="pl-PL"/>
              </w:rPr>
              <w:t>mywalka wpuszcz</w:t>
            </w:r>
            <w:r w:rsidR="00E958BF">
              <w:rPr>
                <w:rFonts w:ascii="Calibri" w:eastAsia="Courier New" w:hAnsi="Calibri" w:cs="Courier New"/>
                <w:color w:val="000000" w:themeColor="text1"/>
                <w:lang w:eastAsia="pl-PL"/>
              </w:rPr>
              <w:t>a</w:t>
            </w:r>
            <w:r w:rsidRPr="006225B1">
              <w:rPr>
                <w:rFonts w:ascii="Calibri" w:eastAsia="Courier New" w:hAnsi="Calibri" w:cs="Courier New"/>
                <w:color w:val="000000" w:themeColor="text1"/>
                <w:lang w:eastAsia="pl-PL"/>
              </w:rPr>
              <w:t>n</w:t>
            </w:r>
            <w:r w:rsidR="00E958BF">
              <w:rPr>
                <w:rFonts w:ascii="Calibri" w:eastAsia="Courier New" w:hAnsi="Calibri" w:cs="Courier New"/>
                <w:color w:val="000000" w:themeColor="text1"/>
                <w:lang w:eastAsia="pl-PL"/>
              </w:rPr>
              <w:t>a</w:t>
            </w:r>
            <w:r w:rsidRPr="006225B1">
              <w:rPr>
                <w:rFonts w:ascii="Calibri" w:eastAsia="Courier New" w:hAnsi="Calibri" w:cs="Courier New"/>
                <w:color w:val="000000" w:themeColor="text1"/>
                <w:lang w:eastAsia="pl-PL"/>
              </w:rPr>
              <w:t xml:space="preserve"> w blat, z baterią jednogłowicową chromowaną stojącą z ruchomą wylewką chromowaną i syfonem chromowanym;</w:t>
            </w:r>
          </w:p>
          <w:p w14:paraId="43E6DAE6" w14:textId="77777777" w:rsidR="00AD341D" w:rsidRPr="005B2C27" w:rsidRDefault="00AD341D" w:rsidP="00727F88">
            <w:pPr>
              <w:widowControl w:val="0"/>
              <w:spacing w:after="160"/>
              <w:ind w:left="360"/>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 z</w:t>
            </w:r>
            <w:r w:rsidRPr="006225B1">
              <w:rPr>
                <w:rFonts w:ascii="Calibri" w:eastAsia="Courier New" w:hAnsi="Calibri" w:cs="Courier New"/>
                <w:color w:val="000000" w:themeColor="text1"/>
                <w:lang w:eastAsia="pl-PL"/>
              </w:rPr>
              <w:t xml:space="preserve">lewozmywak </w:t>
            </w:r>
            <w:r>
              <w:rPr>
                <w:rFonts w:ascii="Calibri" w:eastAsia="Courier New" w:hAnsi="Calibri" w:cs="Courier New"/>
                <w:color w:val="000000" w:themeColor="text1"/>
                <w:lang w:eastAsia="pl-PL"/>
              </w:rPr>
              <w:t>dwu</w:t>
            </w:r>
            <w:r w:rsidRPr="006225B1">
              <w:rPr>
                <w:rFonts w:ascii="Calibri" w:eastAsia="Courier New" w:hAnsi="Calibri" w:cs="Courier New"/>
                <w:color w:val="000000" w:themeColor="text1"/>
                <w:lang w:eastAsia="pl-PL"/>
              </w:rPr>
              <w:t>komorowy wpuszczany w blat, z baterią jednogłowicową chromowaną stojącą z ruchomą wylewką chromowaną i syfonem chromowanym;</w:t>
            </w:r>
          </w:p>
        </w:tc>
      </w:tr>
      <w:tr w:rsidR="00AD341D" w:rsidRPr="005B2C27" w14:paraId="75CFB9A6" w14:textId="77777777" w:rsidTr="00513EEC">
        <w:tc>
          <w:tcPr>
            <w:tcW w:w="836" w:type="dxa"/>
            <w:vMerge/>
            <w:tcBorders>
              <w:left w:val="single" w:sz="4" w:space="0" w:color="auto"/>
            </w:tcBorders>
            <w:shd w:val="clear" w:color="auto" w:fill="FFFFFF"/>
            <w:tcMar>
              <w:top w:w="28" w:type="dxa"/>
              <w:bottom w:w="28" w:type="dxa"/>
            </w:tcMar>
          </w:tcPr>
          <w:p w14:paraId="6777007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B5B06F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E28059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06BE22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BF78A23"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D11FA3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5B99D0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CCAB99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83F976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7A9F018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lastRenderedPageBreak/>
              <w:t>instalacje elektryczne odbiorcze</w:t>
            </w:r>
          </w:p>
          <w:p w14:paraId="410ABF6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545ED71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56DADE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6BB51AA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1DCC9186" w14:textId="77777777" w:rsidR="00AD341D" w:rsidRPr="00C03BD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743ADE7E"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27B2CF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6.0.8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A79E2A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Pomieszczenie </w:t>
            </w:r>
            <w:r>
              <w:rPr>
                <w:rFonts w:ascii="Calibri" w:eastAsia="Times New Roman" w:hAnsi="Calibri" w:cs="Times New Roman"/>
                <w:color w:val="000000" w:themeColor="text1"/>
                <w:lang w:eastAsia="pl-PL"/>
              </w:rPr>
              <w:t>magazyniera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0F97E3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E6C7B9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2CF429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688B7654"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1766BB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70FA467"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7E22B11F"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3F1EAD3"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2CA5E2B" w14:textId="77777777" w:rsidR="00AD341D" w:rsidRPr="5B833112" w:rsidRDefault="00AD341D" w:rsidP="00A27B54">
            <w:pPr>
              <w:widowControl w:val="0"/>
              <w:numPr>
                <w:ilvl w:val="0"/>
                <w:numId w:val="206"/>
              </w:numPr>
              <w:spacing w:after="160"/>
              <w:ind w:left="274" w:hanging="274"/>
              <w:contextualSpacing/>
              <w:rPr>
                <w:rFonts w:eastAsia="Calibri" w:cs="Calibri"/>
              </w:rPr>
            </w:pPr>
            <w:r w:rsidRPr="5B833112">
              <w:rPr>
                <w:rFonts w:eastAsia="Calibri" w:cs="Calibri"/>
              </w:rPr>
              <w:t>istniejące panele podłogowe bez zmian</w:t>
            </w:r>
          </w:p>
        </w:tc>
      </w:tr>
      <w:tr w:rsidR="00AD341D" w:rsidRPr="006E028A" w14:paraId="6833C6CE" w14:textId="77777777" w:rsidTr="00513EEC">
        <w:tc>
          <w:tcPr>
            <w:tcW w:w="836" w:type="dxa"/>
            <w:vMerge/>
            <w:tcBorders>
              <w:left w:val="single" w:sz="4" w:space="0" w:color="auto"/>
            </w:tcBorders>
            <w:shd w:val="clear" w:color="auto" w:fill="FFFFFF"/>
            <w:tcMar>
              <w:top w:w="28" w:type="dxa"/>
              <w:bottom w:w="28" w:type="dxa"/>
            </w:tcMar>
          </w:tcPr>
          <w:p w14:paraId="4947652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2FFA36A"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42D001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D69190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3F1A42B"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 lateksowa odporna na szorowanie, bezzapachowa o wysokiej sile krycia – 1 klasy, posiadająca atest dopuszczający do stosowania w obiektach służby zdrowia</w:t>
            </w:r>
          </w:p>
        </w:tc>
      </w:tr>
      <w:tr w:rsidR="00AD341D" w:rsidRPr="006E028A" w14:paraId="1201B063" w14:textId="77777777" w:rsidTr="00513EEC">
        <w:tc>
          <w:tcPr>
            <w:tcW w:w="836" w:type="dxa"/>
            <w:vMerge/>
            <w:tcBorders>
              <w:left w:val="single" w:sz="4" w:space="0" w:color="auto"/>
            </w:tcBorders>
            <w:shd w:val="clear" w:color="auto" w:fill="FFFFFF"/>
            <w:tcMar>
              <w:top w:w="28" w:type="dxa"/>
              <w:bottom w:w="28" w:type="dxa"/>
            </w:tcMar>
          </w:tcPr>
          <w:p w14:paraId="255ECE1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115087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EF3B63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6A16FA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A448107"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7116C7F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5A388F34" w14:textId="77777777" w:rsidTr="00513EEC">
        <w:tc>
          <w:tcPr>
            <w:tcW w:w="836" w:type="dxa"/>
            <w:vMerge/>
            <w:tcBorders>
              <w:left w:val="single" w:sz="4" w:space="0" w:color="auto"/>
            </w:tcBorders>
            <w:shd w:val="clear" w:color="auto" w:fill="FFFFFF"/>
            <w:tcMar>
              <w:top w:w="28" w:type="dxa"/>
              <w:bottom w:w="28" w:type="dxa"/>
            </w:tcMar>
          </w:tcPr>
          <w:p w14:paraId="65D88A3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F3B98C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C5FFB1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931103A"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E958BF">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2A485D9C" w14:textId="77777777" w:rsidR="00AD341D" w:rsidRDefault="00FB1AFE"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w:t>
            </w:r>
            <w:r w:rsidR="00AD341D" w:rsidRPr="1F67F812">
              <w:rPr>
                <w:rFonts w:ascii="Calibri" w:eastAsia="Courier New" w:hAnsi="Calibri" w:cs="Courier New"/>
                <w:color w:val="000000" w:themeColor="text1"/>
                <w:lang w:eastAsia="pl-PL"/>
              </w:rPr>
              <w:t xml:space="preserve"> termicznej</w:t>
            </w:r>
            <w:r w:rsidR="00E958BF">
              <w:rPr>
                <w:rFonts w:ascii="Calibri" w:eastAsia="Courier New" w:hAnsi="Calibri" w:cs="Courier New"/>
                <w:color w:val="000000" w:themeColor="text1"/>
                <w:lang w:eastAsia="pl-PL"/>
              </w:rPr>
              <w:t>,</w:t>
            </w:r>
            <w:r w:rsidR="00AD341D" w:rsidRPr="1F67F812">
              <w:rPr>
                <w:rFonts w:ascii="Calibri" w:eastAsia="Courier New" w:hAnsi="Calibri" w:cs="Courier New"/>
                <w:color w:val="000000" w:themeColor="text1"/>
                <w:lang w:eastAsia="pl-PL"/>
              </w:rPr>
              <w:t xml:space="preserve"> jeśli nie spełnia wymogów Dz.U.75 poz</w:t>
            </w:r>
            <w:r w:rsidR="00E958BF">
              <w:rPr>
                <w:rFonts w:ascii="Calibri" w:eastAsia="Courier New" w:hAnsi="Calibri" w:cs="Courier New"/>
                <w:color w:val="000000" w:themeColor="text1"/>
                <w:lang w:eastAsia="pl-PL"/>
              </w:rPr>
              <w:t>.</w:t>
            </w:r>
            <w:r w:rsidR="00AD341D" w:rsidRPr="1F67F812">
              <w:rPr>
                <w:rFonts w:ascii="Calibri" w:eastAsia="Courier New" w:hAnsi="Calibri" w:cs="Courier New"/>
                <w:color w:val="000000" w:themeColor="text1"/>
                <w:lang w:eastAsia="pl-PL"/>
              </w:rPr>
              <w:t xml:space="preserve"> 690.</w:t>
            </w:r>
          </w:p>
          <w:p w14:paraId="353BE9A9"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demontaż istniejącego grzejnika wraz z podłączeniami </w:t>
            </w:r>
          </w:p>
          <w:p w14:paraId="567FD6E1"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nowego grzejnika z zaworami termostatycznymi i głowicami termostatycznymi i podłączenie do instalacji c.o.</w:t>
            </w:r>
          </w:p>
          <w:p w14:paraId="01635174" w14:textId="77777777" w:rsidR="00AD341D" w:rsidRPr="0016735A"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2D08C2">
              <w:rPr>
                <w:rFonts w:ascii="Calibri" w:eastAsia="Courier New" w:hAnsi="Calibri" w:cs="Courier New"/>
                <w:lang w:eastAsia="pl-PL"/>
              </w:rPr>
              <w:t>entylacja mechaniczna nawiewno-wywiewna zapewniająca min. 30m</w:t>
            </w:r>
            <w:r w:rsidRPr="002D08C2">
              <w:rPr>
                <w:rFonts w:ascii="Calibri" w:eastAsia="Courier New" w:hAnsi="Calibri" w:cs="Courier New"/>
                <w:vertAlign w:val="superscript"/>
                <w:lang w:eastAsia="pl-PL"/>
              </w:rPr>
              <w:t>3</w:t>
            </w:r>
            <w:r w:rsidRPr="002D08C2">
              <w:rPr>
                <w:rFonts w:ascii="Calibri" w:eastAsia="Courier New" w:hAnsi="Calibri" w:cs="Courier New"/>
                <w:lang w:eastAsia="pl-PL"/>
              </w:rPr>
              <w:t>/h</w:t>
            </w:r>
            <w:r>
              <w:rPr>
                <w:rFonts w:ascii="Calibri" w:eastAsia="Courier New" w:hAnsi="Calibri" w:cs="Courier New"/>
                <w:lang w:eastAsia="pl-PL"/>
              </w:rPr>
              <w:t xml:space="preserve"> </w:t>
            </w:r>
            <w:r w:rsidRPr="002D08C2">
              <w:rPr>
                <w:rFonts w:ascii="Calibri" w:eastAsia="Courier New" w:hAnsi="Calibri" w:cs="Courier New"/>
                <w:lang w:eastAsia="pl-PL"/>
              </w:rPr>
              <w:t>wym</w:t>
            </w:r>
            <w:r w:rsidR="00E958BF">
              <w:rPr>
                <w:rFonts w:ascii="Calibri" w:eastAsia="Courier New" w:hAnsi="Calibri" w:cs="Courier New"/>
                <w:lang w:eastAsia="pl-PL"/>
              </w:rPr>
              <w:t>.</w:t>
            </w:r>
            <w:r w:rsidRPr="002D08C2">
              <w:rPr>
                <w:rFonts w:ascii="Calibri" w:eastAsia="Courier New" w:hAnsi="Calibri" w:cs="Courier New"/>
                <w:lang w:eastAsia="pl-PL"/>
              </w:rPr>
              <w:t>/godz.</w:t>
            </w:r>
          </w:p>
        </w:tc>
      </w:tr>
      <w:tr w:rsidR="00AD341D" w:rsidRPr="005B2C27" w14:paraId="44B4C095" w14:textId="77777777" w:rsidTr="00513EEC">
        <w:tc>
          <w:tcPr>
            <w:tcW w:w="836" w:type="dxa"/>
            <w:vMerge/>
            <w:tcBorders>
              <w:left w:val="single" w:sz="4" w:space="0" w:color="auto"/>
            </w:tcBorders>
            <w:shd w:val="clear" w:color="auto" w:fill="FFFFFF"/>
            <w:tcMar>
              <w:top w:w="28" w:type="dxa"/>
              <w:bottom w:w="28" w:type="dxa"/>
            </w:tcMar>
          </w:tcPr>
          <w:p w14:paraId="46DAA35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CB94A0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B59A6F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96722F4"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1E828B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54CFB1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5491E2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115DF7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6F2A74E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4AD497D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58D1002C"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65006A4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5BF92A6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00DBEB9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0FE9A83F" w14:textId="77777777" w:rsidR="00AD341D" w:rsidRPr="00C03BD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r w:rsidR="00AD341D" w:rsidRPr="006E028A" w14:paraId="1235B3D6"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26DEF4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6.0.9</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E82026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CA2E5B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052CFAC"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3F5A7D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7E53188D"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3140D77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F967E9E"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B84487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CDBF71C"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DA3C1EB"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3AEBCC93" w14:textId="77777777" w:rsidTr="00513EEC">
        <w:tc>
          <w:tcPr>
            <w:tcW w:w="836" w:type="dxa"/>
            <w:vMerge/>
            <w:tcBorders>
              <w:left w:val="single" w:sz="4" w:space="0" w:color="auto"/>
            </w:tcBorders>
            <w:shd w:val="clear" w:color="auto" w:fill="FFFFFF"/>
            <w:tcMar>
              <w:top w:w="28" w:type="dxa"/>
              <w:bottom w:w="28" w:type="dxa"/>
            </w:tcMar>
          </w:tcPr>
          <w:p w14:paraId="54E1E4A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90E28F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F45A7E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E480B09"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CDC2D3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35C05640" w14:textId="77777777" w:rsidR="00AD341D" w:rsidRPr="002E5BB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ściana działowa </w:t>
            </w:r>
            <w:r w:rsidRPr="009648C7">
              <w:rPr>
                <w:rFonts w:ascii="Calibri" w:hAnsi="Calibri" w:cs="Calibri"/>
              </w:rPr>
              <w:t>typu lekkiego z płyt gipsowo – kartonowych wodoodpornych gr. 2 x 12,5 mm na ruszcie stalowym systemowym, wypełnienie z wełny mineralnej</w:t>
            </w:r>
            <w:r w:rsidRPr="1284E618">
              <w:rPr>
                <w:rFonts w:ascii="Calibri" w:eastAsia="Times New Roman" w:hAnsi="Calibri" w:cs="Times New Roman"/>
                <w:color w:val="000000" w:themeColor="text1"/>
                <w:lang w:eastAsia="pl-PL"/>
              </w:rPr>
              <w:t xml:space="preserve"> </w:t>
            </w:r>
          </w:p>
          <w:p w14:paraId="2EB9ADF7"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 xml:space="preserve">do wys. 160 cm od podłogi wykładzina </w:t>
            </w:r>
            <w:r w:rsidR="00FB1AFE" w:rsidRPr="1284E618">
              <w:rPr>
                <w:rFonts w:ascii="Calibri" w:hAnsi="Calibri"/>
              </w:rPr>
              <w:t>PCW</w:t>
            </w:r>
            <w:r w:rsidRPr="1284E618">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2453B8F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cs="Calibri"/>
              </w:rPr>
              <w:t>zabezpieczenie narożników, drzwi przed obiciem</w:t>
            </w:r>
          </w:p>
        </w:tc>
      </w:tr>
      <w:tr w:rsidR="00AD341D" w:rsidRPr="006E028A" w14:paraId="758BCF5A" w14:textId="77777777" w:rsidTr="00513EEC">
        <w:tc>
          <w:tcPr>
            <w:tcW w:w="836" w:type="dxa"/>
            <w:vMerge/>
            <w:tcBorders>
              <w:left w:val="single" w:sz="4" w:space="0" w:color="auto"/>
            </w:tcBorders>
            <w:shd w:val="clear" w:color="auto" w:fill="FFFFFF"/>
            <w:tcMar>
              <w:top w:w="28" w:type="dxa"/>
              <w:bottom w:w="28" w:type="dxa"/>
            </w:tcMar>
          </w:tcPr>
          <w:p w14:paraId="0313EC0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E51E2F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67C05B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EF3A62E"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43AF9BE"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5780D7A8" w14:textId="77777777" w:rsidTr="00513EEC">
        <w:tc>
          <w:tcPr>
            <w:tcW w:w="836" w:type="dxa"/>
            <w:vMerge/>
            <w:tcBorders>
              <w:left w:val="single" w:sz="4" w:space="0" w:color="auto"/>
            </w:tcBorders>
            <w:shd w:val="clear" w:color="auto" w:fill="FFFFFF"/>
            <w:tcMar>
              <w:top w:w="28" w:type="dxa"/>
              <w:bottom w:w="28" w:type="dxa"/>
            </w:tcMar>
          </w:tcPr>
          <w:p w14:paraId="0F9EAE0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586FF9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708DEE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A5D59CD"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E958BF">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1A4B0BA8"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 wymogów Dz.U.75 poz</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4C0ADB03"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FE3DBF">
              <w:rPr>
                <w:rFonts w:ascii="Calibri" w:eastAsia="Courier New" w:hAnsi="Calibri" w:cs="Courier New"/>
                <w:lang w:eastAsia="pl-PL"/>
              </w:rPr>
              <w:t>Wentylacja mechaniczna nawiewno-wywiewna zapewniająca min. 0,5 wym</w:t>
            </w:r>
            <w:r w:rsidR="00E958BF">
              <w:rPr>
                <w:rFonts w:ascii="Calibri" w:eastAsia="Courier New" w:hAnsi="Calibri" w:cs="Courier New"/>
                <w:lang w:eastAsia="pl-PL"/>
              </w:rPr>
              <w:t>.</w:t>
            </w:r>
            <w:r w:rsidRPr="00FE3DBF">
              <w:rPr>
                <w:rFonts w:ascii="Calibri" w:eastAsia="Courier New" w:hAnsi="Calibri" w:cs="Courier New"/>
                <w:lang w:eastAsia="pl-PL"/>
              </w:rPr>
              <w:t xml:space="preserve">/godz. </w:t>
            </w:r>
          </w:p>
        </w:tc>
      </w:tr>
      <w:tr w:rsidR="00AD341D" w:rsidRPr="005B2C27" w14:paraId="4C2972AC" w14:textId="77777777" w:rsidTr="00513EEC">
        <w:tc>
          <w:tcPr>
            <w:tcW w:w="836" w:type="dxa"/>
            <w:vMerge/>
            <w:tcBorders>
              <w:left w:val="single" w:sz="4" w:space="0" w:color="auto"/>
            </w:tcBorders>
            <w:shd w:val="clear" w:color="auto" w:fill="FFFFFF"/>
            <w:tcMar>
              <w:top w:w="28" w:type="dxa"/>
              <w:bottom w:w="28" w:type="dxa"/>
            </w:tcMar>
          </w:tcPr>
          <w:p w14:paraId="04DE328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B445CF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8AF9BB0"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3F4A9F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695F74DC"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D2119A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9E3295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0AB4BAB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26B60A9"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7C6801F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3D215BD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43CE316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58495F5B"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11DC0F56"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42451196"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6EC07BEF" w14:textId="77777777" w:rsidR="00AD341D" w:rsidRPr="00003835"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CCTV</w:t>
            </w:r>
          </w:p>
        </w:tc>
      </w:tr>
      <w:tr w:rsidR="00AD341D" w:rsidRPr="005B2C27" w14:paraId="1387E7CE"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E1311A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6.0.10</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C985B68"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Rozdzielnia El.</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4BF7594E"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B29EBD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2495D2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w:t>
            </w:r>
            <w:r w:rsidRPr="00C979EA">
              <w:rPr>
                <w:rFonts w:ascii="Calibri" w:hAnsi="Calibri" w:cs="Arial"/>
              </w:rPr>
              <w:lastRenderedPageBreak/>
              <w:t>załącznik do realizacji przedmiotowej inwestycji</w:t>
            </w:r>
          </w:p>
        </w:tc>
      </w:tr>
      <w:tr w:rsidR="00AD341D" w:rsidRPr="005B2C27" w14:paraId="52EBAEE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FD4919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8E334AF"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F69190E"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DF3151D"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17DCA02" w14:textId="77777777" w:rsidR="00AD341D" w:rsidRPr="00252BF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1284E618">
              <w:rPr>
                <w:rFonts w:ascii="Calibri" w:eastAsia="Calibri" w:hAnsi="Calibri" w:cs="Calibri"/>
                <w:lang w:eastAsia="ja-JP"/>
              </w:rPr>
              <w:t>gres antypoślizgowy – grupa min. R10 antypoślizgowości, min. V klasa ścieralności, odporność na plamienie V klasa</w:t>
            </w:r>
          </w:p>
          <w:p w14:paraId="41BB8BB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Calibri" w:hAnsi="Calibri" w:cs="Calibri"/>
                <w:lang w:eastAsia="ja-JP"/>
              </w:rPr>
              <w:t>wykonanie nowej zabudowy istniejącego kanału technicznego z otworem rewizyjnym po zd</w:t>
            </w:r>
            <w:r w:rsidR="00E958BF">
              <w:rPr>
                <w:rFonts w:ascii="Calibri" w:eastAsia="Calibri" w:hAnsi="Calibri" w:cs="Calibri"/>
                <w:lang w:eastAsia="ja-JP"/>
              </w:rPr>
              <w:t>e</w:t>
            </w:r>
            <w:r w:rsidRPr="1284E618">
              <w:rPr>
                <w:rFonts w:ascii="Calibri" w:eastAsia="Calibri" w:hAnsi="Calibri" w:cs="Calibri"/>
                <w:lang w:eastAsia="ja-JP"/>
              </w:rPr>
              <w:t>montowaniu istniejącego przekrycia. Szczegóły zaproponuje projektant na etapie Projektu Budowlanego</w:t>
            </w:r>
          </w:p>
        </w:tc>
      </w:tr>
      <w:tr w:rsidR="00AD341D" w:rsidRPr="006E028A" w14:paraId="04069B84" w14:textId="77777777" w:rsidTr="00513EEC">
        <w:tc>
          <w:tcPr>
            <w:tcW w:w="836" w:type="dxa"/>
            <w:vMerge/>
            <w:tcBorders>
              <w:left w:val="single" w:sz="4" w:space="0" w:color="auto"/>
            </w:tcBorders>
            <w:shd w:val="clear" w:color="auto" w:fill="FFFFFF"/>
            <w:tcMar>
              <w:top w:w="28" w:type="dxa"/>
              <w:bottom w:w="28" w:type="dxa"/>
            </w:tcMar>
          </w:tcPr>
          <w:p w14:paraId="36A2332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79056F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764799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498D94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6D5B4E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F897F25" w14:textId="77777777" w:rsidR="00AD341D" w:rsidRPr="00B321D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istniejące okno drewniane do demontażu, otwór zamurować</w:t>
            </w:r>
          </w:p>
          <w:p w14:paraId="08DF9300" w14:textId="77777777" w:rsidR="00AD341D" w:rsidRPr="009871CC"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farba akrylowa/ lateksowa odporna na szorowanie, bezzapachowa o wysokiej sile krycia – 1 klasy, posiadająca atest dopuszczający do stosowania w obiektach służby zdrowia</w:t>
            </w:r>
          </w:p>
          <w:p w14:paraId="0417117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wydzielenie przeciwpożarowe w klasie odporności ogniowej REI 120, drzwi EI 60</w:t>
            </w:r>
          </w:p>
        </w:tc>
      </w:tr>
      <w:tr w:rsidR="00AD341D" w:rsidRPr="006E028A" w14:paraId="1113F39E" w14:textId="77777777" w:rsidTr="00513EEC">
        <w:tc>
          <w:tcPr>
            <w:tcW w:w="836" w:type="dxa"/>
            <w:vMerge/>
            <w:tcBorders>
              <w:left w:val="single" w:sz="4" w:space="0" w:color="auto"/>
            </w:tcBorders>
            <w:shd w:val="clear" w:color="auto" w:fill="FFFFFF"/>
            <w:tcMar>
              <w:top w:w="28" w:type="dxa"/>
              <w:bottom w:w="28" w:type="dxa"/>
            </w:tcMar>
          </w:tcPr>
          <w:p w14:paraId="0C88C5C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61877A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3B30E0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72DB34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F428B7F"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56EE5A8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5B2C27" w14:paraId="18CF1361" w14:textId="77777777" w:rsidTr="00513EEC">
        <w:tc>
          <w:tcPr>
            <w:tcW w:w="836" w:type="dxa"/>
            <w:vMerge/>
            <w:tcBorders>
              <w:left w:val="single" w:sz="4" w:space="0" w:color="auto"/>
            </w:tcBorders>
            <w:shd w:val="clear" w:color="auto" w:fill="FFFFFF"/>
            <w:tcMar>
              <w:top w:w="28" w:type="dxa"/>
              <w:bottom w:w="28" w:type="dxa"/>
            </w:tcMar>
          </w:tcPr>
          <w:p w14:paraId="4575B09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F037F0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42DB71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D4DA7E"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dotyczy</w:t>
            </w:r>
          </w:p>
        </w:tc>
      </w:tr>
      <w:tr w:rsidR="00AD341D" w:rsidRPr="005B2C27" w14:paraId="3917CB91" w14:textId="77777777" w:rsidTr="00513EEC">
        <w:tc>
          <w:tcPr>
            <w:tcW w:w="836" w:type="dxa"/>
            <w:vMerge/>
            <w:tcBorders>
              <w:left w:val="single" w:sz="4" w:space="0" w:color="auto"/>
            </w:tcBorders>
            <w:shd w:val="clear" w:color="auto" w:fill="FFFFFF"/>
            <w:tcMar>
              <w:top w:w="28" w:type="dxa"/>
              <w:bottom w:w="28" w:type="dxa"/>
            </w:tcMar>
          </w:tcPr>
          <w:p w14:paraId="5B27309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9805EE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CC5D7C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CF2C90C"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0411F4" w14:paraId="331FA163"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0E95D6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3B12F8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F7A2D14" w14:textId="77777777" w:rsidR="00AD341D" w:rsidRPr="000411F4" w:rsidRDefault="00AD341D" w:rsidP="00727F88">
            <w:pPr>
              <w:widowControl w:val="0"/>
              <w:rPr>
                <w:rFonts w:ascii="Calibri" w:eastAsia="Times New Roman" w:hAnsi="Calibri" w:cs="Times New Roman"/>
                <w:color w:val="000000" w:themeColor="text1"/>
                <w:lang w:eastAsia="pl-PL"/>
              </w:rPr>
            </w:pPr>
            <w:r w:rsidRPr="000411F4">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D205805"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SSP (po uzgodnieniu z zamawiającym)</w:t>
            </w:r>
          </w:p>
          <w:p w14:paraId="1CDD861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montaż koryt kablowych elektrycznych, elektrycznych ppoż</w:t>
            </w:r>
            <w:r w:rsidR="00E958BF">
              <w:rPr>
                <w:rFonts w:ascii="Calibri" w:eastAsia="Courier New" w:hAnsi="Calibri" w:cs="Courier New"/>
                <w:lang w:eastAsia="pl-PL"/>
              </w:rPr>
              <w:t>.</w:t>
            </w:r>
            <w:r w:rsidRPr="00A610E9">
              <w:rPr>
                <w:rFonts w:ascii="Calibri" w:eastAsia="Courier New" w:hAnsi="Calibri" w:cs="Courier New"/>
                <w:lang w:eastAsia="pl-PL"/>
              </w:rPr>
              <w:t xml:space="preserve"> i teletechnicznych</w:t>
            </w:r>
          </w:p>
          <w:p w14:paraId="796EFF9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linii wlz</w:t>
            </w:r>
          </w:p>
          <w:p w14:paraId="32513E9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zabezpieczenie ppoż</w:t>
            </w:r>
            <w:r w:rsidR="00E958BF">
              <w:rPr>
                <w:rFonts w:ascii="Calibri" w:eastAsia="Courier New" w:hAnsi="Calibri" w:cs="Courier New"/>
                <w:lang w:eastAsia="pl-PL"/>
              </w:rPr>
              <w:t>.</w:t>
            </w:r>
            <w:r w:rsidRPr="00A610E9">
              <w:rPr>
                <w:rFonts w:ascii="Calibri" w:eastAsia="Courier New" w:hAnsi="Calibri" w:cs="Courier New"/>
                <w:lang w:eastAsia="pl-PL"/>
              </w:rPr>
              <w:t xml:space="preserve"> linii wlz</w:t>
            </w:r>
          </w:p>
          <w:p w14:paraId="71DC14B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uszczelnienie ppoż</w:t>
            </w:r>
            <w:r w:rsidR="00E958BF">
              <w:rPr>
                <w:rFonts w:ascii="Calibri" w:eastAsia="Courier New" w:hAnsi="Calibri" w:cs="Courier New"/>
                <w:lang w:eastAsia="pl-PL"/>
              </w:rPr>
              <w:t>.</w:t>
            </w:r>
            <w:r w:rsidRPr="00A610E9">
              <w:rPr>
                <w:rFonts w:ascii="Calibri" w:eastAsia="Courier New" w:hAnsi="Calibri" w:cs="Courier New"/>
                <w:lang w:eastAsia="pl-PL"/>
              </w:rPr>
              <w:t xml:space="preserve"> przegród w ścianach</w:t>
            </w:r>
          </w:p>
          <w:p w14:paraId="231421E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566557FC"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08ED39D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0FCF9D2F"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2ACDC587" w14:textId="77777777" w:rsidR="00AD341D" w:rsidRPr="000411F4"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przy przebudowie istniejących instalacji należy wykonać połączenia bypasowe</w:t>
            </w:r>
            <w:r w:rsidR="00E958BF">
              <w:rPr>
                <w:rFonts w:ascii="Calibri" w:eastAsia="Courier New" w:hAnsi="Calibri" w:cs="Courier New"/>
                <w:lang w:eastAsia="pl-PL"/>
              </w:rPr>
              <w:t xml:space="preserve"> </w:t>
            </w:r>
            <w:r w:rsidRPr="00A610E9">
              <w:rPr>
                <w:rFonts w:ascii="Calibri" w:eastAsia="Courier New" w:hAnsi="Calibri" w:cs="Courier New"/>
                <w:lang w:eastAsia="pl-PL"/>
              </w:rPr>
              <w:t>instalacji</w:t>
            </w:r>
            <w:r w:rsidR="00E958BF">
              <w:rPr>
                <w:rFonts w:ascii="Calibri" w:eastAsia="Courier New" w:hAnsi="Calibri" w:cs="Courier New"/>
                <w:lang w:eastAsia="pl-PL"/>
              </w:rPr>
              <w:t>,</w:t>
            </w:r>
            <w:r w:rsidRPr="00A610E9">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4E3ED20C"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5F7F288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6.0.11</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C42D3E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AC73CDA"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8763010"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1ED0D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58495C0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B0CFF8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CB4EBB1"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3C29780"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B3AFE2A"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3563FA"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 xml:space="preserve">gres </w:t>
            </w:r>
            <w:r w:rsidRPr="6359DDD1">
              <w:rPr>
                <w:rFonts w:ascii="Calibri" w:eastAsia="Calibri" w:hAnsi="Calibri" w:cs="Calibri"/>
                <w:lang w:eastAsia="ja-JP"/>
              </w:rPr>
              <w:lastRenderedPageBreak/>
              <w:t>antypoślizgowy – grupa min. R10 antypoślizgowości, min. V klasa ścieralności, odporność na plamienie V klasa</w:t>
            </w:r>
          </w:p>
        </w:tc>
      </w:tr>
      <w:tr w:rsidR="00AD341D" w:rsidRPr="006E028A" w14:paraId="2A5C7453" w14:textId="77777777" w:rsidTr="00513EEC">
        <w:tc>
          <w:tcPr>
            <w:tcW w:w="836" w:type="dxa"/>
            <w:vMerge/>
            <w:tcBorders>
              <w:left w:val="single" w:sz="4" w:space="0" w:color="auto"/>
            </w:tcBorders>
            <w:shd w:val="clear" w:color="auto" w:fill="FFFFFF"/>
            <w:tcMar>
              <w:top w:w="28" w:type="dxa"/>
              <w:bottom w:w="28" w:type="dxa"/>
            </w:tcMar>
          </w:tcPr>
          <w:p w14:paraId="115CCCE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02D17D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CF7E10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C81A30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4587F03"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020D81C4"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 xml:space="preserve">do wys. 160 cm od podłogi wykładzina </w:t>
            </w:r>
            <w:r w:rsidR="00FB1AFE" w:rsidRPr="1284E618">
              <w:rPr>
                <w:rFonts w:ascii="Calibri" w:hAnsi="Calibri"/>
              </w:rPr>
              <w:t>PCW</w:t>
            </w:r>
            <w:r w:rsidRPr="1284E618">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5B37F06D" w14:textId="77777777" w:rsidR="00AD341D" w:rsidRPr="00B34C2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cs="Calibri"/>
              </w:rPr>
              <w:t>zabezpieczenie narożników, drzwi przed obiciem</w:t>
            </w:r>
          </w:p>
          <w:p w14:paraId="0C0F7698" w14:textId="77777777" w:rsidR="00AD341D" w:rsidRPr="00B11F7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wydzielenie przeciwpożarowe szybu windowego w klasie odporności ogniowej REI 60, drzwi windy EI 30</w:t>
            </w:r>
            <w:r>
              <w:rPr>
                <w:rFonts w:ascii="Calibri" w:hAnsi="Calibri"/>
              </w:rPr>
              <w:t xml:space="preserve"> </w:t>
            </w:r>
          </w:p>
          <w:p w14:paraId="48456C6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 xml:space="preserve">przy pom. 6.0.13 ściankę nad drzwiami EI60 </w:t>
            </w:r>
            <w:r>
              <w:rPr>
                <w:rFonts w:ascii="Calibri" w:hAnsi="Calibri"/>
              </w:rPr>
              <w:t xml:space="preserve">uzupełnić i wykonać przejście ogniowe </w:t>
            </w:r>
          </w:p>
        </w:tc>
      </w:tr>
      <w:tr w:rsidR="00AD341D" w:rsidRPr="006E028A" w14:paraId="261CE8A8" w14:textId="77777777" w:rsidTr="00513EEC">
        <w:tc>
          <w:tcPr>
            <w:tcW w:w="836" w:type="dxa"/>
            <w:vMerge/>
            <w:tcBorders>
              <w:left w:val="single" w:sz="4" w:space="0" w:color="auto"/>
            </w:tcBorders>
            <w:shd w:val="clear" w:color="auto" w:fill="FFFFFF"/>
            <w:tcMar>
              <w:top w:w="28" w:type="dxa"/>
              <w:bottom w:w="28" w:type="dxa"/>
            </w:tcMar>
          </w:tcPr>
          <w:p w14:paraId="37E763E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2EF6C6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61E981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EBC863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174BA5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1C2B349B" w14:textId="77777777" w:rsidTr="00513EEC">
        <w:tc>
          <w:tcPr>
            <w:tcW w:w="836" w:type="dxa"/>
            <w:vMerge/>
            <w:tcBorders>
              <w:left w:val="single" w:sz="4" w:space="0" w:color="auto"/>
            </w:tcBorders>
            <w:shd w:val="clear" w:color="auto" w:fill="FFFFFF"/>
            <w:tcMar>
              <w:top w:w="28" w:type="dxa"/>
              <w:bottom w:w="28" w:type="dxa"/>
            </w:tcMar>
          </w:tcPr>
          <w:p w14:paraId="3E163B1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5E5B4D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856E9D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554881" w14:textId="77777777" w:rsidR="00AD341D" w:rsidRPr="00B11F7F" w:rsidRDefault="00AD341D" w:rsidP="00A27B54">
            <w:pPr>
              <w:widowControl w:val="0"/>
              <w:numPr>
                <w:ilvl w:val="0"/>
                <w:numId w:val="206"/>
              </w:numPr>
              <w:spacing w:after="160"/>
              <w:ind w:left="221" w:hanging="221"/>
              <w:contextualSpacing/>
              <w:rPr>
                <w:color w:val="000000" w:themeColor="text1"/>
                <w:lang w:eastAsia="pl-PL"/>
              </w:rPr>
            </w:pPr>
            <w:r w:rsidRPr="1F67F812">
              <w:rPr>
                <w:rFonts w:eastAsia="Courier New"/>
                <w:color w:val="000000" w:themeColor="text1"/>
                <w:lang w:eastAsia="pl-PL"/>
              </w:rPr>
              <w:t>instalacje w obrębie korytarza należy przebudować tj.  część przewodów przełożyć i   zamontować po jednej stronie korytarza</w:t>
            </w:r>
          </w:p>
          <w:p w14:paraId="27CB3237" w14:textId="77777777" w:rsidR="00AD341D" w:rsidRPr="007C00C2" w:rsidRDefault="00AD341D" w:rsidP="00A27B54">
            <w:pPr>
              <w:widowControl w:val="0"/>
              <w:numPr>
                <w:ilvl w:val="0"/>
                <w:numId w:val="206"/>
              </w:numPr>
              <w:spacing w:after="160"/>
              <w:ind w:left="221" w:hanging="221"/>
              <w:contextualSpacing/>
              <w:rPr>
                <w:color w:val="000000" w:themeColor="text1"/>
                <w:lang w:eastAsia="pl-PL"/>
              </w:rPr>
            </w:pPr>
            <w:r>
              <w:rPr>
                <w:color w:val="000000" w:themeColor="text1"/>
                <w:lang w:eastAsia="pl-PL"/>
              </w:rPr>
              <w:t>zlikwidować rurę zasilającą gazu ziemnego (naprzeciwko windy)</w:t>
            </w:r>
          </w:p>
          <w:p w14:paraId="3952280B" w14:textId="77777777" w:rsidR="00AD341D" w:rsidRPr="000A7A05" w:rsidRDefault="00AD341D" w:rsidP="00A27B54">
            <w:pPr>
              <w:widowControl w:val="0"/>
              <w:numPr>
                <w:ilvl w:val="0"/>
                <w:numId w:val="206"/>
              </w:numPr>
              <w:ind w:left="221" w:hanging="221"/>
              <w:contextualSpacing/>
              <w:rPr>
                <w:color w:val="000000" w:themeColor="text1"/>
                <w:lang w:eastAsia="pl-PL"/>
              </w:rPr>
            </w:pPr>
            <w:r w:rsidRPr="1F67F812">
              <w:rPr>
                <w:rFonts w:eastAsia="Courier New"/>
                <w:color w:val="000000" w:themeColor="text1"/>
                <w:lang w:eastAsia="pl-PL"/>
              </w:rPr>
              <w:t xml:space="preserve">uporządkować przewody wz w obrębie </w:t>
            </w:r>
          </w:p>
          <w:p w14:paraId="1FD71374" w14:textId="77777777" w:rsidR="00AD341D" w:rsidRPr="000A7A05" w:rsidRDefault="00AD341D" w:rsidP="00A27B54">
            <w:pPr>
              <w:pStyle w:val="Akapitzlist"/>
              <w:numPr>
                <w:ilvl w:val="0"/>
                <w:numId w:val="206"/>
              </w:numPr>
              <w:spacing w:after="160"/>
              <w:ind w:left="229" w:hanging="229"/>
              <w:rPr>
                <w:color w:val="000000" w:themeColor="text1"/>
                <w:lang w:eastAsia="pl-PL"/>
              </w:rPr>
            </w:pPr>
            <w:r w:rsidRPr="1F67F812">
              <w:rPr>
                <w:color w:val="000000" w:themeColor="text1"/>
                <w:lang w:eastAsia="pl-PL"/>
              </w:rPr>
              <w:t>należy zdemontować stare izolacje i założyć nowe izolacje termiczne spełniające obecnie ob</w:t>
            </w:r>
            <w:r w:rsidR="00E958BF">
              <w:rPr>
                <w:color w:val="000000" w:themeColor="text1"/>
                <w:lang w:eastAsia="pl-PL"/>
              </w:rPr>
              <w:t>o</w:t>
            </w:r>
            <w:r w:rsidRPr="1F67F812">
              <w:rPr>
                <w:color w:val="000000" w:themeColor="text1"/>
                <w:lang w:eastAsia="pl-PL"/>
              </w:rPr>
              <w:t>wiązujące przepisy. (</w:t>
            </w:r>
            <w:r w:rsidRPr="1F67F812">
              <w:rPr>
                <w:rFonts w:eastAsia="Calibri"/>
              </w:rPr>
              <w:t>Minimalne grubości warstw izolacji cieplnych przewodów odniesione do współczynnika    przewodzenia ciepła λ=</w:t>
            </w:r>
            <w:r w:rsidR="00FB1AFE" w:rsidRPr="1F67F812">
              <w:rPr>
                <w:rFonts w:eastAsia="Calibri"/>
              </w:rPr>
              <w:t>0,035 [</w:t>
            </w:r>
            <w:r w:rsidRPr="1F67F812">
              <w:rPr>
                <w:rFonts w:eastAsia="Calibri"/>
              </w:rPr>
              <w:t>W/</w:t>
            </w:r>
            <w:r w:rsidR="00FB1AFE" w:rsidRPr="1F67F812">
              <w:rPr>
                <w:rFonts w:eastAsia="Calibri"/>
              </w:rPr>
              <w:t>mK] zgodnie</w:t>
            </w:r>
            <w:r w:rsidRPr="1F67F812">
              <w:rPr>
                <w:rFonts w:eastAsia="Calibri"/>
              </w:rPr>
              <w:t xml:space="preserve"> z </w:t>
            </w:r>
            <w:r w:rsidR="00FB1AFE" w:rsidRPr="1F67F812">
              <w:rPr>
                <w:rFonts w:eastAsia="Calibri"/>
              </w:rPr>
              <w:t>Dz. U</w:t>
            </w:r>
            <w:r w:rsidRPr="1F67F812">
              <w:rPr>
                <w:rFonts w:eastAsia="Calibri"/>
              </w:rPr>
              <w:t>&lt; nr 75 poz</w:t>
            </w:r>
            <w:r w:rsidR="00E958BF">
              <w:rPr>
                <w:rFonts w:eastAsia="Calibri"/>
              </w:rPr>
              <w:t>.</w:t>
            </w:r>
            <w:r w:rsidRPr="1F67F812">
              <w:rPr>
                <w:rFonts w:eastAsia="Calibri"/>
              </w:rPr>
              <w:t xml:space="preserve"> </w:t>
            </w:r>
            <w:r w:rsidR="00FB1AFE" w:rsidRPr="1F67F812">
              <w:rPr>
                <w:rFonts w:eastAsia="Calibri"/>
              </w:rPr>
              <w:t>690)</w:t>
            </w:r>
          </w:p>
          <w:p w14:paraId="1911FA5F" w14:textId="77777777" w:rsidR="00AD341D" w:rsidRPr="000A7A05" w:rsidRDefault="00AD341D" w:rsidP="00A27B54">
            <w:pPr>
              <w:pStyle w:val="Akapitzlist"/>
              <w:numPr>
                <w:ilvl w:val="0"/>
                <w:numId w:val="206"/>
              </w:numPr>
              <w:ind w:left="227" w:hanging="227"/>
              <w:rPr>
                <w:color w:val="000000" w:themeColor="text1"/>
              </w:rPr>
            </w:pPr>
            <w:r w:rsidRPr="1F67F812">
              <w:rPr>
                <w:rFonts w:eastAsia="Calibri"/>
              </w:rPr>
              <w:t>po zdjęciu izolacji ocenić stan techniczny przewodów a w przypadku złego stanu przewodów wymienić przewody na nowe</w:t>
            </w:r>
          </w:p>
          <w:p w14:paraId="61BECEF3" w14:textId="77777777" w:rsidR="00AD341D" w:rsidRPr="00FE3DBF"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eastAsia="Courier New"/>
                <w:color w:val="000000" w:themeColor="text1"/>
                <w:lang w:eastAsia="pl-PL"/>
              </w:rPr>
              <w:t xml:space="preserve">przy przebudowie istniejących instalacji </w:t>
            </w:r>
            <w:r w:rsidRPr="1F67F812">
              <w:rPr>
                <w:rFonts w:eastAsia="Courier New"/>
                <w:color w:val="000000" w:themeColor="text1"/>
                <w:u w:val="single"/>
                <w:lang w:eastAsia="pl-PL"/>
              </w:rPr>
              <w:t>należy</w:t>
            </w:r>
            <w:r w:rsidRPr="1F67F812">
              <w:rPr>
                <w:rFonts w:eastAsia="Courier New"/>
                <w:color w:val="000000" w:themeColor="text1"/>
                <w:lang w:eastAsia="pl-PL"/>
              </w:rPr>
              <w:t xml:space="preserve"> wykonać połączenia bypasowe instalacji, które zapewnią działanie instalacji szpitala do czasu ostatecznego przepięcia się do przebudowywanych</w:t>
            </w:r>
          </w:p>
          <w:p w14:paraId="70162235"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FE3DBF">
              <w:rPr>
                <w:rFonts w:ascii="Calibri" w:eastAsia="Courier New" w:hAnsi="Calibri" w:cs="Courier New"/>
                <w:lang w:eastAsia="pl-PL"/>
              </w:rPr>
              <w:t>entylacja mechaniczna nawiewno-wywiewna zapewniająca min. 0,5 wym</w:t>
            </w:r>
            <w:r>
              <w:rPr>
                <w:rFonts w:ascii="Calibri" w:eastAsia="Courier New" w:hAnsi="Calibri" w:cs="Courier New"/>
                <w:lang w:eastAsia="pl-PL"/>
              </w:rPr>
              <w:t>.</w:t>
            </w:r>
            <w:r w:rsidRPr="00FE3DBF">
              <w:rPr>
                <w:rFonts w:ascii="Calibri" w:eastAsia="Courier New" w:hAnsi="Calibri" w:cs="Courier New"/>
                <w:lang w:eastAsia="pl-PL"/>
              </w:rPr>
              <w:t xml:space="preserve">/godz. </w:t>
            </w:r>
          </w:p>
        </w:tc>
      </w:tr>
      <w:tr w:rsidR="00AD341D" w:rsidRPr="005B2C27" w14:paraId="04EEBF2C" w14:textId="77777777" w:rsidTr="00513EEC">
        <w:tc>
          <w:tcPr>
            <w:tcW w:w="836" w:type="dxa"/>
            <w:vMerge/>
            <w:tcBorders>
              <w:left w:val="single" w:sz="4" w:space="0" w:color="auto"/>
            </w:tcBorders>
            <w:shd w:val="clear" w:color="auto" w:fill="FFFFFF"/>
            <w:tcMar>
              <w:top w:w="28" w:type="dxa"/>
              <w:bottom w:w="28" w:type="dxa"/>
            </w:tcMar>
          </w:tcPr>
          <w:p w14:paraId="408DE0C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DF4C3D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20962D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D210514" w14:textId="77777777" w:rsidR="00AD341D" w:rsidRPr="000E68FA" w:rsidRDefault="00AD341D" w:rsidP="00727F88">
            <w:pPr>
              <w:widowControl w:val="0"/>
              <w:spacing w:after="160"/>
              <w:ind w:left="79"/>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Przy modernizacji instalacji sanitarnych i elektrycznych należy istniejące gazy medyczne dopasować (przełożyć na niektórych odcinkach) do modernizowanych instalacji, tak aby zostały spełnione warunki dostosowania istniejących </w:t>
            </w:r>
            <w:r w:rsidRPr="1F67F812">
              <w:rPr>
                <w:rFonts w:ascii="Calibri" w:eastAsia="Courier New" w:hAnsi="Calibri" w:cs="Courier New"/>
                <w:color w:val="000000" w:themeColor="text1"/>
                <w:lang w:eastAsia="pl-PL"/>
              </w:rPr>
              <w:lastRenderedPageBreak/>
              <w:t>ciągów komunikacyjnych do obowiązujących przepisów.</w:t>
            </w:r>
          </w:p>
          <w:p w14:paraId="06CCB499" w14:textId="77777777" w:rsidR="00AD341D" w:rsidRPr="000E68FA"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wzdłuż istniejących instalacji sanitarnych i gazów medycznych poprowadzić nową gałęź próżni V o średnicy 42x1,5 mm do bud. nr 3 </w:t>
            </w:r>
          </w:p>
          <w:p w14:paraId="76390D5F" w14:textId="77777777" w:rsidR="00AD341D" w:rsidRPr="000E68FA"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wzdłuż istniejących instalacji sanitarnych i gazów medycznych poprowadzić nową gałęź sprężonego powietrza A o średnicy 28x1,5 mm do bud. nr 3</w:t>
            </w:r>
          </w:p>
          <w:p w14:paraId="05C2F3C5" w14:textId="77777777" w:rsidR="00AD341D" w:rsidRPr="000E68FA"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wszystkie zawory na istniejących odgałęzieniach (pionach)</w:t>
            </w:r>
            <w:r>
              <w:rPr>
                <w:rFonts w:ascii="Calibri" w:eastAsia="Courier New" w:hAnsi="Calibri" w:cs="Courier New"/>
                <w:color w:val="000000" w:themeColor="text1"/>
                <w:lang w:eastAsia="pl-PL"/>
              </w:rPr>
              <w:t xml:space="preserve"> </w:t>
            </w:r>
            <w:r w:rsidRPr="1F67F812">
              <w:rPr>
                <w:rFonts w:ascii="Calibri" w:eastAsia="Courier New" w:hAnsi="Calibri" w:cs="Courier New"/>
                <w:color w:val="000000" w:themeColor="text1"/>
                <w:lang w:eastAsia="pl-PL"/>
              </w:rPr>
              <w:t>instalacjach gazów medycznych i nie trzymające szczelności wymienić na nowe</w:t>
            </w:r>
          </w:p>
          <w:p w14:paraId="230E8298" w14:textId="77777777" w:rsidR="00AD341D"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oznaczyć przewody gazów medycznych kolorami zgodnie z normą i ich kierunki przepływu</w:t>
            </w:r>
          </w:p>
          <w:p w14:paraId="7EB4B344" w14:textId="77777777" w:rsidR="00AD341D" w:rsidRPr="007127C9"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z</w:t>
            </w:r>
            <w:r w:rsidRPr="007127C9">
              <w:rPr>
                <w:rFonts w:ascii="Calibri" w:eastAsia="Courier New" w:hAnsi="Calibri" w:cs="Courier New"/>
                <w:color w:val="000000" w:themeColor="text1"/>
                <w:lang w:eastAsia="pl-PL"/>
              </w:rPr>
              <w:t>godnie z życzeniem Inwestora zlikwidować odgałęzienie gazów tlenu i sprężonego powietrza (średnice 12x1,0 mm) do pionu pgm 10</w:t>
            </w:r>
          </w:p>
          <w:p w14:paraId="754E44CA" w14:textId="77777777" w:rsidR="00AD341D" w:rsidRPr="007127C9"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n</w:t>
            </w:r>
            <w:r w:rsidRPr="007127C9">
              <w:rPr>
                <w:rFonts w:ascii="Calibri" w:eastAsia="Courier New" w:hAnsi="Calibri" w:cs="Courier New"/>
                <w:color w:val="000000" w:themeColor="text1"/>
                <w:lang w:eastAsia="pl-PL"/>
              </w:rPr>
              <w:t>a odcinku od punktu N do punktu O zlikwidować przewód sprężonego powietrza, a na odcinku od punktu O do punktu n zlikwidować przewód tlenu</w:t>
            </w:r>
          </w:p>
          <w:p w14:paraId="56B1FAC8" w14:textId="77777777" w:rsidR="00AD341D" w:rsidRPr="005B2C27"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w</w:t>
            </w:r>
            <w:r w:rsidRPr="007127C9">
              <w:rPr>
                <w:rFonts w:ascii="Calibri" w:eastAsia="Courier New" w:hAnsi="Calibri" w:cs="Courier New"/>
                <w:color w:val="000000" w:themeColor="text1"/>
                <w:lang w:eastAsia="pl-PL"/>
              </w:rPr>
              <w:t xml:space="preserve"> punkcie P wykonać nowe odgałęzienie</w:t>
            </w:r>
            <w:r>
              <w:rPr>
                <w:rFonts w:ascii="Calibri" w:eastAsia="Courier New" w:hAnsi="Calibri" w:cs="Courier New"/>
                <w:color w:val="000000" w:themeColor="text1"/>
                <w:lang w:eastAsia="pl-PL"/>
              </w:rPr>
              <w:t xml:space="preserve"> </w:t>
            </w:r>
            <w:r w:rsidRPr="007127C9">
              <w:rPr>
                <w:rFonts w:ascii="Calibri" w:eastAsia="Courier New" w:hAnsi="Calibri" w:cs="Courier New"/>
                <w:color w:val="000000" w:themeColor="text1"/>
                <w:lang w:eastAsia="pl-PL"/>
              </w:rPr>
              <w:t xml:space="preserve">Tlenu dla pionu pgm </w:t>
            </w:r>
            <w:r w:rsidR="00FB1AFE" w:rsidRPr="007127C9">
              <w:rPr>
                <w:rFonts w:ascii="Calibri" w:eastAsia="Courier New" w:hAnsi="Calibri" w:cs="Courier New"/>
                <w:color w:val="000000" w:themeColor="text1"/>
                <w:lang w:eastAsia="pl-PL"/>
              </w:rPr>
              <w:t>11</w:t>
            </w:r>
            <w:r w:rsidRPr="007127C9">
              <w:rPr>
                <w:rFonts w:ascii="Calibri" w:eastAsia="Courier New" w:hAnsi="Calibri" w:cs="Courier New"/>
                <w:color w:val="000000" w:themeColor="text1"/>
                <w:lang w:eastAsia="pl-PL"/>
              </w:rPr>
              <w:t xml:space="preserve"> oraz wstawić nowe zawory odcinające dla pionu.</w:t>
            </w:r>
          </w:p>
        </w:tc>
      </w:tr>
      <w:tr w:rsidR="00AD341D" w:rsidRPr="006E028A" w14:paraId="4BD77F74"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628BFC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451B8A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E263243"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A6332BF"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 SSP, DSO (po uzgodnieniu z zamawiającym)</w:t>
            </w:r>
          </w:p>
          <w:p w14:paraId="6A9E8D58"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montaż koryt kablowych elektrycznych, elektrycznych ppoż</w:t>
            </w:r>
            <w:r w:rsidR="00E958BF">
              <w:rPr>
                <w:rFonts w:ascii="Calibri" w:eastAsia="Courier New" w:hAnsi="Calibri" w:cs="Courier New"/>
                <w:lang w:eastAsia="pl-PL"/>
              </w:rPr>
              <w:t>.</w:t>
            </w:r>
            <w:r w:rsidRPr="00A610E9">
              <w:rPr>
                <w:rFonts w:ascii="Calibri" w:eastAsia="Courier New" w:hAnsi="Calibri" w:cs="Courier New"/>
                <w:lang w:eastAsia="pl-PL"/>
              </w:rPr>
              <w:t xml:space="preserve"> i teletechnicznych</w:t>
            </w:r>
          </w:p>
          <w:p w14:paraId="5FA15F8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zabezpieczenie ppoż</w:t>
            </w:r>
            <w:r w:rsidR="00E958BF">
              <w:rPr>
                <w:rFonts w:ascii="Calibri" w:eastAsia="Courier New" w:hAnsi="Calibri" w:cs="Courier New"/>
                <w:lang w:eastAsia="pl-PL"/>
              </w:rPr>
              <w:t xml:space="preserve">. </w:t>
            </w:r>
            <w:r w:rsidRPr="00A610E9">
              <w:rPr>
                <w:rFonts w:ascii="Calibri" w:eastAsia="Courier New" w:hAnsi="Calibri" w:cs="Courier New"/>
                <w:lang w:eastAsia="pl-PL"/>
              </w:rPr>
              <w:t>linii wlz</w:t>
            </w:r>
          </w:p>
          <w:p w14:paraId="4CD9BF5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uszczelnienie ppoż</w:t>
            </w:r>
            <w:r w:rsidR="00E958BF">
              <w:rPr>
                <w:rFonts w:ascii="Calibri" w:eastAsia="Courier New" w:hAnsi="Calibri" w:cs="Courier New"/>
                <w:lang w:eastAsia="pl-PL"/>
              </w:rPr>
              <w:t>.</w:t>
            </w:r>
            <w:r w:rsidRPr="00A610E9">
              <w:rPr>
                <w:rFonts w:ascii="Calibri" w:eastAsia="Courier New" w:hAnsi="Calibri" w:cs="Courier New"/>
                <w:lang w:eastAsia="pl-PL"/>
              </w:rPr>
              <w:t xml:space="preserve"> przegród w ścianach</w:t>
            </w:r>
          </w:p>
          <w:p w14:paraId="588E4086"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wykonać oświetlenie szybów windowych uwzględniające możliwe czasowe zalewanie podszybia</w:t>
            </w:r>
          </w:p>
          <w:p w14:paraId="644E3F4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istn. rozdzielnic elektrycznych</w:t>
            </w:r>
          </w:p>
          <w:p w14:paraId="28DF5905"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uporządkowanie/wymiana kabli teleinformatycznych</w:t>
            </w:r>
          </w:p>
          <w:p w14:paraId="1B66EBD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istniejących przełącznic telefonicznych</w:t>
            </w:r>
          </w:p>
          <w:p w14:paraId="5671399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50BC3EEF"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w:t>
            </w:r>
            <w:r w:rsidRPr="00A610E9">
              <w:rPr>
                <w:rFonts w:eastAsia="Courier New" w:cs="Courier New"/>
                <w:lang w:eastAsia="pl-PL"/>
              </w:rPr>
              <w:t xml:space="preserve"> </w:t>
            </w:r>
            <w:r w:rsidRPr="00A610E9">
              <w:rPr>
                <w:rFonts w:ascii="Calibri" w:eastAsia="Courier New" w:hAnsi="Calibri" w:cs="Courier New"/>
                <w:lang w:eastAsia="pl-PL"/>
              </w:rPr>
              <w:t>i rezerwowanego</w:t>
            </w:r>
          </w:p>
          <w:p w14:paraId="60C73D2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5682C5D5"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71EC581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12FC50C9"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74B3EE2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CCTV</w:t>
            </w:r>
          </w:p>
          <w:p w14:paraId="35C55FA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 xml:space="preserve">wykonać oświetlenie szybu windowego </w:t>
            </w:r>
            <w:r w:rsidRPr="00A610E9">
              <w:rPr>
                <w:rFonts w:ascii="Calibri" w:eastAsia="Courier New" w:hAnsi="Calibri" w:cs="Courier New"/>
                <w:lang w:eastAsia="pl-PL"/>
              </w:rPr>
              <w:lastRenderedPageBreak/>
              <w:t>uwzględniające możliwe czasowe zalewanie podszybia</w:t>
            </w:r>
          </w:p>
          <w:p w14:paraId="6FF2ACAE" w14:textId="77777777" w:rsidR="00AD341D" w:rsidRPr="003E2E9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przy przebudowie istniejących instalacji należy wykonać połączenia bypasowe instalacji</w:t>
            </w:r>
            <w:r w:rsidR="00E958BF">
              <w:rPr>
                <w:rFonts w:ascii="Calibri" w:eastAsia="Courier New" w:hAnsi="Calibri" w:cs="Courier New"/>
                <w:lang w:eastAsia="pl-PL"/>
              </w:rPr>
              <w:t>,</w:t>
            </w:r>
            <w:r w:rsidRPr="00A610E9">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48FF46C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54162E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6.0.12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87B0E2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Schody</w:t>
            </w:r>
          </w:p>
          <w:p w14:paraId="03D9F14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B09790C"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57595CE"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B00CE8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6F8EC60D"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44B8D0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16CF5C4"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C1D45F5"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A11951A"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F920321" w14:textId="77777777" w:rsidR="00AD341D" w:rsidRDefault="00AD341D" w:rsidP="00A27B54">
            <w:pPr>
              <w:widowControl w:val="0"/>
              <w:numPr>
                <w:ilvl w:val="0"/>
                <w:numId w:val="206"/>
              </w:numPr>
              <w:spacing w:after="160"/>
              <w:ind w:left="274" w:hanging="274"/>
              <w:contextualSpacing/>
              <w:rPr>
                <w:rFonts w:ascii="Calibri" w:eastAsia="Calibri" w:hAnsi="Calibri" w:cs="Calibri"/>
                <w:lang w:eastAsia="ja-JP"/>
              </w:rPr>
            </w:pP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18CF2529" w14:textId="77777777" w:rsidTr="00513EEC">
        <w:tc>
          <w:tcPr>
            <w:tcW w:w="836" w:type="dxa"/>
            <w:vMerge/>
            <w:tcBorders>
              <w:left w:val="single" w:sz="4" w:space="0" w:color="auto"/>
            </w:tcBorders>
            <w:shd w:val="clear" w:color="auto" w:fill="FFFFFF"/>
            <w:tcMar>
              <w:top w:w="28" w:type="dxa"/>
              <w:bottom w:w="28" w:type="dxa"/>
            </w:tcMar>
          </w:tcPr>
          <w:p w14:paraId="5350E25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108537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776BB9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1088FDD"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083E79B"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F58E26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w:t>
            </w:r>
            <w:r>
              <w:rPr>
                <w:rFonts w:ascii="Calibri" w:hAnsi="Calibri"/>
              </w:rPr>
              <w:t>stopni</w:t>
            </w:r>
            <w:r w:rsidRPr="00C92F9D">
              <w:rPr>
                <w:rFonts w:ascii="Calibri" w:hAnsi="Calibri"/>
              </w:rPr>
              <w:t xml:space="preserve">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p w14:paraId="6FF15823" w14:textId="77777777" w:rsidR="00AD341D" w:rsidRPr="009648C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wykonanie nowych poręczy (pochwyt ze stali nierdzewnej)</w:t>
            </w:r>
          </w:p>
        </w:tc>
      </w:tr>
      <w:tr w:rsidR="00AD341D" w:rsidRPr="005B2C27" w14:paraId="5F5BF67A" w14:textId="77777777" w:rsidTr="00513EEC">
        <w:tc>
          <w:tcPr>
            <w:tcW w:w="836" w:type="dxa"/>
            <w:vMerge/>
            <w:tcBorders>
              <w:left w:val="single" w:sz="4" w:space="0" w:color="auto"/>
            </w:tcBorders>
            <w:shd w:val="clear" w:color="auto" w:fill="FFFFFF"/>
            <w:tcMar>
              <w:top w:w="28" w:type="dxa"/>
              <w:bottom w:w="28" w:type="dxa"/>
            </w:tcMar>
          </w:tcPr>
          <w:p w14:paraId="5DD165D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53CE20A"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BB879E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F29EF8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6D61E7B" w14:textId="77777777" w:rsidR="00AD341D" w:rsidRPr="00AA70D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tc>
      </w:tr>
      <w:tr w:rsidR="00AD341D" w:rsidRPr="005B2C27" w14:paraId="5C0F9263" w14:textId="77777777" w:rsidTr="00513EEC">
        <w:tc>
          <w:tcPr>
            <w:tcW w:w="836" w:type="dxa"/>
            <w:vMerge/>
            <w:tcBorders>
              <w:left w:val="single" w:sz="4" w:space="0" w:color="auto"/>
            </w:tcBorders>
            <w:shd w:val="clear" w:color="auto" w:fill="FFFFFF"/>
            <w:tcMar>
              <w:top w:w="28" w:type="dxa"/>
              <w:bottom w:w="28" w:type="dxa"/>
            </w:tcMar>
          </w:tcPr>
          <w:p w14:paraId="660B7D1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1CA9BD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4CA7C8D"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718EC16" w14:textId="77777777" w:rsidR="00AD341D" w:rsidRPr="007C00C2" w:rsidRDefault="00AD341D" w:rsidP="00A27B54">
            <w:pPr>
              <w:widowControl w:val="0"/>
              <w:numPr>
                <w:ilvl w:val="0"/>
                <w:numId w:val="206"/>
              </w:numPr>
              <w:spacing w:after="160"/>
              <w:ind w:left="221" w:hanging="221"/>
              <w:contextualSpacing/>
              <w:rPr>
                <w:color w:val="000000" w:themeColor="text1"/>
                <w:lang w:eastAsia="pl-PL"/>
              </w:rPr>
            </w:pPr>
            <w:r w:rsidRPr="1F67F812">
              <w:rPr>
                <w:rFonts w:eastAsia="Courier New"/>
                <w:color w:val="000000" w:themeColor="text1"/>
                <w:lang w:eastAsia="pl-PL"/>
              </w:rPr>
              <w:t>instalacje w obrębie korytarza przy schodach należy przebudować tj.  część przewodów przełożyć i   zamontować po jednej stronie korytarza,</w:t>
            </w:r>
          </w:p>
          <w:p w14:paraId="7225F10A" w14:textId="77777777" w:rsidR="00AD341D" w:rsidRPr="000A7A05" w:rsidRDefault="00AD341D" w:rsidP="00A27B54">
            <w:pPr>
              <w:widowControl w:val="0"/>
              <w:numPr>
                <w:ilvl w:val="0"/>
                <w:numId w:val="206"/>
              </w:numPr>
              <w:ind w:left="221" w:hanging="221"/>
              <w:contextualSpacing/>
              <w:rPr>
                <w:color w:val="000000" w:themeColor="text1"/>
                <w:lang w:eastAsia="pl-PL"/>
              </w:rPr>
            </w:pPr>
            <w:r w:rsidRPr="1F67F812">
              <w:rPr>
                <w:rFonts w:eastAsia="Courier New"/>
                <w:color w:val="000000" w:themeColor="text1"/>
                <w:lang w:eastAsia="pl-PL"/>
              </w:rPr>
              <w:t xml:space="preserve">uporządkować przewody wz w obrębie </w:t>
            </w:r>
          </w:p>
          <w:p w14:paraId="349CFFCC" w14:textId="77777777" w:rsidR="00AD341D" w:rsidRPr="000A7A05" w:rsidRDefault="00AD341D" w:rsidP="00A27B54">
            <w:pPr>
              <w:pStyle w:val="Akapitzlist"/>
              <w:numPr>
                <w:ilvl w:val="0"/>
                <w:numId w:val="206"/>
              </w:numPr>
              <w:spacing w:after="160"/>
              <w:ind w:left="229" w:hanging="229"/>
              <w:rPr>
                <w:color w:val="000000" w:themeColor="text1"/>
                <w:lang w:eastAsia="pl-PL"/>
              </w:rPr>
            </w:pPr>
            <w:r w:rsidRPr="1F67F812">
              <w:rPr>
                <w:color w:val="000000" w:themeColor="text1"/>
                <w:lang w:eastAsia="pl-PL"/>
              </w:rPr>
              <w:t>należy zdemontować stare izolacje i założyć nowe izolacje termiczne spełniające obecnie obowiązujące przepisy. (</w:t>
            </w:r>
            <w:r w:rsidRPr="1F67F812">
              <w:rPr>
                <w:rFonts w:eastAsia="Calibri"/>
              </w:rPr>
              <w:t xml:space="preserve">Minimalne grubości warstw izolacji cieplnych przewodów odniesione do współczynnika    przewodzenia ciepła λ=0,035 [W/mK] zgodnie z </w:t>
            </w:r>
            <w:r w:rsidR="00FB1AFE" w:rsidRPr="1F67F812">
              <w:rPr>
                <w:rFonts w:eastAsia="Calibri"/>
              </w:rPr>
              <w:t>Dz. U</w:t>
            </w:r>
            <w:r w:rsidRPr="1F67F812">
              <w:rPr>
                <w:rFonts w:eastAsia="Calibri"/>
              </w:rPr>
              <w:t>&lt; nr 75 poz</w:t>
            </w:r>
            <w:r w:rsidR="00E958BF">
              <w:rPr>
                <w:rFonts w:eastAsia="Calibri"/>
              </w:rPr>
              <w:t>.</w:t>
            </w:r>
            <w:r w:rsidRPr="1F67F812">
              <w:rPr>
                <w:rFonts w:eastAsia="Calibri"/>
              </w:rPr>
              <w:t xml:space="preserve"> </w:t>
            </w:r>
            <w:r w:rsidR="00FB1AFE" w:rsidRPr="1F67F812">
              <w:rPr>
                <w:rFonts w:eastAsia="Calibri"/>
              </w:rPr>
              <w:t>690)</w:t>
            </w:r>
          </w:p>
          <w:p w14:paraId="060E15FF" w14:textId="77777777" w:rsidR="00AD341D" w:rsidRPr="000E68FA" w:rsidRDefault="00AD341D" w:rsidP="00A27B54">
            <w:pPr>
              <w:pStyle w:val="Akapitzlist"/>
              <w:numPr>
                <w:ilvl w:val="0"/>
                <w:numId w:val="206"/>
              </w:numPr>
              <w:spacing w:after="160"/>
              <w:ind w:left="229" w:hanging="229"/>
              <w:rPr>
                <w:color w:val="000000" w:themeColor="text1"/>
              </w:rPr>
            </w:pPr>
            <w:r w:rsidRPr="1F67F812">
              <w:rPr>
                <w:rFonts w:eastAsia="Calibri"/>
              </w:rPr>
              <w:t>po zdjęciu izolacji ocenić stan techniczny przewodów a w przypadku złego stanu przewodów wymienić przewody na nowe</w:t>
            </w:r>
          </w:p>
          <w:p w14:paraId="656E85CA" w14:textId="77777777" w:rsidR="00AD341D" w:rsidRPr="005B2C27" w:rsidRDefault="00AD341D" w:rsidP="00A27B54">
            <w:pPr>
              <w:pStyle w:val="Akapitzlist"/>
              <w:numPr>
                <w:ilvl w:val="0"/>
                <w:numId w:val="206"/>
              </w:numPr>
              <w:ind w:left="227" w:hanging="227"/>
              <w:rPr>
                <w:rFonts w:ascii="Calibri" w:eastAsia="Courier New" w:hAnsi="Calibri" w:cs="Courier New"/>
                <w:color w:val="000000" w:themeColor="text1"/>
                <w:lang w:eastAsia="pl-PL"/>
              </w:rPr>
            </w:pPr>
            <w:r w:rsidRPr="1F67F812">
              <w:rPr>
                <w:rFonts w:eastAsia="Calibri"/>
              </w:rPr>
              <w:t>p</w:t>
            </w:r>
            <w:r w:rsidRPr="1F67F812">
              <w:rPr>
                <w:rFonts w:eastAsia="Courier New"/>
                <w:color w:val="000000" w:themeColor="text1"/>
                <w:lang w:eastAsia="pl-PL"/>
              </w:rPr>
              <w:t xml:space="preserve">rzy przebudowie istniejących instalacji </w:t>
            </w:r>
            <w:r w:rsidRPr="1F67F812">
              <w:rPr>
                <w:rFonts w:eastAsia="Courier New"/>
                <w:color w:val="000000" w:themeColor="text1"/>
                <w:u w:val="single"/>
                <w:lang w:eastAsia="pl-PL"/>
              </w:rPr>
              <w:t>należy</w:t>
            </w:r>
            <w:r w:rsidRPr="1F67F812">
              <w:rPr>
                <w:rFonts w:eastAsia="Courier New"/>
                <w:color w:val="000000" w:themeColor="text1"/>
                <w:lang w:eastAsia="pl-PL"/>
              </w:rPr>
              <w:t xml:space="preserve"> wykonać połączenia bypasowe instalacji</w:t>
            </w:r>
            <w:r w:rsidR="00E958BF">
              <w:rPr>
                <w:rFonts w:eastAsia="Courier New"/>
                <w:color w:val="000000" w:themeColor="text1"/>
                <w:lang w:eastAsia="pl-PL"/>
              </w:rPr>
              <w:t>,</w:t>
            </w:r>
            <w:r w:rsidRPr="1F67F812">
              <w:rPr>
                <w:rFonts w:eastAsia="Courier New"/>
                <w:color w:val="000000" w:themeColor="text1"/>
                <w:lang w:eastAsia="pl-PL"/>
              </w:rPr>
              <w:t xml:space="preserve"> które zapewnią działanie instalacji szpitala do czasu ostatecznego przepięcia się do przebudowywanych</w:t>
            </w:r>
          </w:p>
        </w:tc>
      </w:tr>
      <w:tr w:rsidR="00AD341D" w:rsidRPr="005B2C27" w14:paraId="23F5E31D" w14:textId="77777777" w:rsidTr="00513EEC">
        <w:tc>
          <w:tcPr>
            <w:tcW w:w="836" w:type="dxa"/>
            <w:vMerge/>
            <w:tcBorders>
              <w:left w:val="single" w:sz="4" w:space="0" w:color="auto"/>
            </w:tcBorders>
            <w:shd w:val="clear" w:color="auto" w:fill="FFFFFF"/>
            <w:tcMar>
              <w:top w:w="28" w:type="dxa"/>
              <w:bottom w:w="28" w:type="dxa"/>
            </w:tcMar>
          </w:tcPr>
          <w:p w14:paraId="5C6FD16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8C15CC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D10D12D"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9357C7F"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366B5AC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B16943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C41FE0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ABAC41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A01314B"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7ACCF803"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24538F4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 xml:space="preserve">instalacja oświetlenia podstawowego i </w:t>
            </w:r>
            <w:r w:rsidRPr="00A610E9">
              <w:rPr>
                <w:rFonts w:ascii="Calibri" w:eastAsia="Courier New" w:hAnsi="Calibri" w:cs="Courier New"/>
                <w:lang w:eastAsia="pl-PL"/>
              </w:rPr>
              <w:lastRenderedPageBreak/>
              <w:t>rezerwowanego</w:t>
            </w:r>
          </w:p>
          <w:p w14:paraId="34ABE71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41CC35F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523F26D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5BC0CA7C"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0E24D77C" w14:textId="77777777" w:rsidR="00AD341D" w:rsidRPr="004347D7"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CCTV</w:t>
            </w:r>
          </w:p>
        </w:tc>
      </w:tr>
      <w:tr w:rsidR="00AD341D" w:rsidRPr="006E028A" w14:paraId="794ECE55"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4F858C7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6.0.13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16B39E0"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Szatnia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998357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F490AEC"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034EC0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0E0F4EB5"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F4E894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2F4CF3E"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4BF59AF"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BE07873"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D79A082"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210D6689" w14:textId="77777777" w:rsidTr="00513EEC">
        <w:tc>
          <w:tcPr>
            <w:tcW w:w="836" w:type="dxa"/>
            <w:vMerge/>
            <w:tcBorders>
              <w:left w:val="single" w:sz="4" w:space="0" w:color="auto"/>
            </w:tcBorders>
            <w:shd w:val="clear" w:color="auto" w:fill="FFFFFF"/>
            <w:tcMar>
              <w:top w:w="28" w:type="dxa"/>
              <w:bottom w:w="28" w:type="dxa"/>
            </w:tcMar>
          </w:tcPr>
          <w:p w14:paraId="7C4B210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9403C3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052653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400DB8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FF26B8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wyburzenie ścianek działowych </w:t>
            </w:r>
          </w:p>
          <w:p w14:paraId="52144807" w14:textId="77777777" w:rsidR="00AD341D" w:rsidRPr="00AA70D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F1C058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 xml:space="preserve">do wys. 160 cm od podłogi wykładzina </w:t>
            </w:r>
            <w:r w:rsidR="00FB1AFE" w:rsidRPr="1284E618">
              <w:rPr>
                <w:rFonts w:ascii="Calibri" w:hAnsi="Calibri"/>
              </w:rPr>
              <w:t>PCW</w:t>
            </w:r>
            <w:r w:rsidRPr="1284E618">
              <w:rPr>
                <w:rFonts w:ascii="Calibri" w:hAnsi="Calibri"/>
              </w:rPr>
              <w:t xml:space="preserve"> (np. płyta Acrovyn), powyżej farba akrylowa/ lateksowa odporna na szorowanie, bezzapachowa o wysokiej sile krycia – 1 klasy, posiadająca atest dopuszczający do stosowania w obiektach służby zdrowia</w:t>
            </w:r>
          </w:p>
        </w:tc>
      </w:tr>
      <w:tr w:rsidR="00AD341D" w:rsidRPr="006E028A" w14:paraId="6973E484" w14:textId="77777777" w:rsidTr="00513EEC">
        <w:tc>
          <w:tcPr>
            <w:tcW w:w="836" w:type="dxa"/>
            <w:vMerge/>
            <w:tcBorders>
              <w:left w:val="single" w:sz="4" w:space="0" w:color="auto"/>
            </w:tcBorders>
            <w:shd w:val="clear" w:color="auto" w:fill="FFFFFF"/>
            <w:tcMar>
              <w:top w:w="28" w:type="dxa"/>
              <w:bottom w:w="28" w:type="dxa"/>
            </w:tcMar>
          </w:tcPr>
          <w:p w14:paraId="1A2362B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A8F1B9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F22352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E5E66C6"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6997D9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357DFBD2" w14:textId="77777777" w:rsidTr="00513EEC">
        <w:tc>
          <w:tcPr>
            <w:tcW w:w="836" w:type="dxa"/>
            <w:vMerge/>
            <w:tcBorders>
              <w:left w:val="single" w:sz="4" w:space="0" w:color="auto"/>
            </w:tcBorders>
            <w:shd w:val="clear" w:color="auto" w:fill="FFFFFF"/>
            <w:tcMar>
              <w:top w:w="28" w:type="dxa"/>
              <w:bottom w:w="28" w:type="dxa"/>
            </w:tcMar>
          </w:tcPr>
          <w:p w14:paraId="1E1293E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9C14A6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751304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0B7121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AA6C1A">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2A3D58C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spełniają wymogów Dz.U.75 </w:t>
            </w:r>
            <w:r w:rsidR="00FB1AFE" w:rsidRPr="1F67F812">
              <w:rPr>
                <w:rFonts w:ascii="Calibri" w:eastAsia="Courier New" w:hAnsi="Calibri" w:cs="Courier New"/>
                <w:color w:val="000000" w:themeColor="text1"/>
                <w:lang w:eastAsia="pl-PL"/>
              </w:rPr>
              <w:t>poz.</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0E83265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demontaż istniejącego grzejnika wraz z podłączeniami </w:t>
            </w:r>
          </w:p>
          <w:p w14:paraId="58623729"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nowych grzejników z zaworami termostatycznymi i głowicami termostatycznymi i podłączenie do instalacji c.o.</w:t>
            </w:r>
          </w:p>
          <w:p w14:paraId="4AEB0725" w14:textId="77777777" w:rsidR="00AD341D" w:rsidRPr="000E68FA"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E80D00">
              <w:rPr>
                <w:rFonts w:ascii="Calibri" w:eastAsia="Courier New" w:hAnsi="Calibri" w:cs="Courier New"/>
                <w:lang w:eastAsia="pl-PL"/>
              </w:rPr>
              <w:t>entylacja mechaniczna nawiewno-wywiewna zapewniająca min. 4 wym</w:t>
            </w:r>
            <w:r w:rsidR="00AA6C1A">
              <w:rPr>
                <w:rFonts w:ascii="Calibri" w:eastAsia="Courier New" w:hAnsi="Calibri" w:cs="Courier New"/>
                <w:lang w:eastAsia="pl-PL"/>
              </w:rPr>
              <w:t>.</w:t>
            </w:r>
            <w:r w:rsidRPr="00E80D00">
              <w:rPr>
                <w:rFonts w:ascii="Calibri" w:eastAsia="Courier New" w:hAnsi="Calibri" w:cs="Courier New"/>
                <w:lang w:eastAsia="pl-PL"/>
              </w:rPr>
              <w:t xml:space="preserve">/godz. </w:t>
            </w:r>
          </w:p>
        </w:tc>
      </w:tr>
      <w:tr w:rsidR="00AD341D" w:rsidRPr="005B2C27" w14:paraId="05DC8742" w14:textId="77777777" w:rsidTr="00513EEC">
        <w:tc>
          <w:tcPr>
            <w:tcW w:w="836" w:type="dxa"/>
            <w:vMerge/>
            <w:tcBorders>
              <w:left w:val="single" w:sz="4" w:space="0" w:color="auto"/>
            </w:tcBorders>
            <w:shd w:val="clear" w:color="auto" w:fill="FFFFFF"/>
            <w:tcMar>
              <w:top w:w="28" w:type="dxa"/>
              <w:bottom w:w="28" w:type="dxa"/>
            </w:tcMar>
          </w:tcPr>
          <w:p w14:paraId="3D3277E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42F109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C9B6C3C"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94004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BEC7F5E"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783D970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DD9217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DE5DEB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69E28D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6C926EF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48B7DAE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50560D1C"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1041DDA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49E18B3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6CA68941" w14:textId="77777777" w:rsidR="00AD341D" w:rsidRPr="00442E64"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lastRenderedPageBreak/>
              <w:t>instalacja DSO</w:t>
            </w:r>
          </w:p>
        </w:tc>
      </w:tr>
      <w:tr w:rsidR="00AD341D" w:rsidRPr="006E028A" w14:paraId="5BBCC47F"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4ADF239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6.0.14</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D6668D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CD21240"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212CFA1"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6B43E0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0AD243A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3CB252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535E6F3D"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8DE580A"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4E47284"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B0A079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2DEAE42D" w14:textId="77777777" w:rsidTr="00513EEC">
        <w:tc>
          <w:tcPr>
            <w:tcW w:w="836" w:type="dxa"/>
            <w:vMerge/>
            <w:tcBorders>
              <w:left w:val="single" w:sz="4" w:space="0" w:color="auto"/>
            </w:tcBorders>
            <w:shd w:val="clear" w:color="auto" w:fill="FFFFFF"/>
            <w:tcMar>
              <w:top w:w="28" w:type="dxa"/>
              <w:bottom w:w="28" w:type="dxa"/>
            </w:tcMar>
          </w:tcPr>
          <w:p w14:paraId="3F7A846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A35833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1F77FC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EED512E"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150166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wyburzenie fragmentu ściany działowej i wykucie otworu pod nowy otwór drzwiowy</w:t>
            </w:r>
          </w:p>
          <w:p w14:paraId="4878F65D"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390326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glazura do wysokości sufitu. Fuga o szerokości nie większej niż 2,0 mm, połączenia płytek w narożnikach wypukłych z zastosowaniem listew łącznikowych</w:t>
            </w:r>
          </w:p>
        </w:tc>
      </w:tr>
      <w:tr w:rsidR="00AD341D" w:rsidRPr="006E028A" w14:paraId="29CF1276" w14:textId="77777777" w:rsidTr="00513EEC">
        <w:tc>
          <w:tcPr>
            <w:tcW w:w="836" w:type="dxa"/>
            <w:vMerge/>
            <w:tcBorders>
              <w:left w:val="single" w:sz="4" w:space="0" w:color="auto"/>
            </w:tcBorders>
            <w:shd w:val="clear" w:color="auto" w:fill="FFFFFF"/>
            <w:tcMar>
              <w:top w:w="28" w:type="dxa"/>
              <w:bottom w:w="28" w:type="dxa"/>
            </w:tcMar>
          </w:tcPr>
          <w:p w14:paraId="274059C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AC01EE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76F2D7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F2FC6A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6E4FD1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w:t>
            </w:r>
            <w:r w:rsidRPr="009648C7">
              <w:rPr>
                <w:rFonts w:ascii="Calibri" w:hAnsi="Calibri" w:cs="Arial"/>
              </w:rPr>
              <w:t>odwieszany modułowy 60x60 cm do pomieszczeń z podwyższonymi wymaganiami higienicznymi i akustycznymi</w:t>
            </w:r>
          </w:p>
        </w:tc>
      </w:tr>
      <w:tr w:rsidR="00AD341D" w:rsidRPr="006E028A" w14:paraId="36EDDC83" w14:textId="77777777" w:rsidTr="00513EEC">
        <w:tc>
          <w:tcPr>
            <w:tcW w:w="836" w:type="dxa"/>
            <w:vMerge/>
            <w:tcBorders>
              <w:left w:val="single" w:sz="4" w:space="0" w:color="auto"/>
            </w:tcBorders>
            <w:shd w:val="clear" w:color="auto" w:fill="FFFFFF"/>
            <w:tcMar>
              <w:top w:w="28" w:type="dxa"/>
              <w:bottom w:w="28" w:type="dxa"/>
            </w:tcMar>
          </w:tcPr>
          <w:p w14:paraId="0803F2F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A8BB24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C427C58"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DA92B2A" w14:textId="77777777" w:rsidR="00AD341D" w:rsidRPr="000A7A05" w:rsidRDefault="00AD341D" w:rsidP="00A27B54">
            <w:pPr>
              <w:pStyle w:val="Akapitzlist"/>
              <w:widowControl w:val="0"/>
              <w:numPr>
                <w:ilvl w:val="0"/>
                <w:numId w:val="206"/>
              </w:numPr>
              <w:ind w:left="232" w:hanging="232"/>
              <w:rPr>
                <w:color w:val="000000" w:themeColor="text1"/>
                <w:lang w:eastAsia="pl-PL"/>
              </w:rPr>
            </w:pPr>
            <w:r>
              <w:rPr>
                <w:rFonts w:ascii="Calibri" w:eastAsia="Courier New" w:hAnsi="Calibri" w:cs="Courier New"/>
                <w:color w:val="000000" w:themeColor="text1"/>
                <w:lang w:eastAsia="pl-PL"/>
              </w:rPr>
              <w:t>d</w:t>
            </w:r>
            <w:r w:rsidRPr="000A7A05">
              <w:rPr>
                <w:rFonts w:ascii="Calibri" w:eastAsia="Courier New" w:hAnsi="Calibri" w:cs="Courier New"/>
                <w:color w:val="000000" w:themeColor="text1"/>
                <w:lang w:eastAsia="pl-PL"/>
              </w:rPr>
              <w:t>emontaż istniejących instalacji wod.-kan. i c.o</w:t>
            </w:r>
            <w:r w:rsidRPr="00C60E8B">
              <w:rPr>
                <w:rFonts w:ascii="Calibri" w:eastAsia="Courier New" w:hAnsi="Calibri" w:cs="Courier New"/>
                <w:color w:val="000000" w:themeColor="text1"/>
                <w:lang w:eastAsia="pl-PL"/>
              </w:rPr>
              <w:t>. i wentylacji</w:t>
            </w:r>
          </w:p>
          <w:p w14:paraId="7DE9B302"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w:t>
            </w:r>
            <w:r w:rsidRPr="000A7A05">
              <w:rPr>
                <w:rFonts w:ascii="Calibri" w:eastAsia="Courier New" w:hAnsi="Calibri" w:cs="Courier New"/>
                <w:color w:val="000000" w:themeColor="text1"/>
                <w:lang w:eastAsia="pl-PL"/>
              </w:rPr>
              <w:t>ykonanie nowych podłączeń wody do nowych przyborów sanitarnych</w:t>
            </w:r>
          </w:p>
          <w:p w14:paraId="0985623E"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 xml:space="preserve">odłączenie odpływów z przyborów i wpustów podłogowych do kanalizacji sanitarnej po sprawdzeniu wcześniej stanu technicznego i drożności przewodów kanalizacji sanitarnej </w:t>
            </w:r>
          </w:p>
          <w:p w14:paraId="5D16AA94"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grzejnika drabinkowego lub panelowego ocynkowanego wraz z zaworami</w:t>
            </w:r>
          </w:p>
          <w:p w14:paraId="499AE999"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grzejnika do instalacji c.o.</w:t>
            </w:r>
          </w:p>
          <w:p w14:paraId="570079C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istniejących instalacji w przypadku złego stanu wymienić na nową</w:t>
            </w:r>
          </w:p>
          <w:p w14:paraId="484BE5E3" w14:textId="77777777" w:rsidR="00AD341D" w:rsidRPr="00E80D00"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w:t>
            </w:r>
          </w:p>
          <w:p w14:paraId="22BF0A36" w14:textId="77777777" w:rsidR="00AD341D" w:rsidRPr="00E648BC"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 xml:space="preserve">entylacja mechaniczna nawiewno-wywiewna zapewniająca min. 5 </w:t>
            </w:r>
            <w:r w:rsidR="00FB1AFE" w:rsidRPr="0049462E">
              <w:rPr>
                <w:rFonts w:ascii="Calibri" w:eastAsia="Courier New" w:hAnsi="Calibri" w:cs="Courier New"/>
                <w:lang w:eastAsia="pl-PL"/>
              </w:rPr>
              <w:t>wym.</w:t>
            </w:r>
            <w:r w:rsidRPr="0049462E">
              <w:rPr>
                <w:rFonts w:ascii="Calibri" w:eastAsia="Courier New" w:hAnsi="Calibri" w:cs="Courier New"/>
                <w:lang w:eastAsia="pl-PL"/>
              </w:rPr>
              <w:t>/godz.</w:t>
            </w:r>
          </w:p>
          <w:p w14:paraId="15F77DCE" w14:textId="77777777" w:rsidR="00AD341D" w:rsidRDefault="00AD341D" w:rsidP="00727F88">
            <w:pPr>
              <w:widowControl w:val="0"/>
              <w:spacing w:after="160"/>
              <w:ind w:left="274"/>
              <w:contextualSpacing/>
              <w:rPr>
                <w:rFonts w:ascii="Calibri" w:eastAsia="Courier New" w:hAnsi="Calibri" w:cs="Courier New"/>
                <w:lang w:eastAsia="pl-PL"/>
              </w:rPr>
            </w:pPr>
            <w:r w:rsidRPr="0049462E">
              <w:rPr>
                <w:rFonts w:ascii="Calibri" w:eastAsia="Courier New" w:hAnsi="Calibri" w:cs="Courier New"/>
                <w:lang w:eastAsia="pl-PL"/>
              </w:rPr>
              <w:t>Z WC osobny wyciąg 50m</w:t>
            </w:r>
            <w:r w:rsidRPr="0049462E">
              <w:rPr>
                <w:rFonts w:ascii="Calibri" w:eastAsia="Courier New" w:hAnsi="Calibri" w:cs="Courier New"/>
                <w:vertAlign w:val="superscript"/>
                <w:lang w:eastAsia="pl-PL"/>
              </w:rPr>
              <w:t>3</w:t>
            </w:r>
            <w:r w:rsidRPr="0049462E">
              <w:rPr>
                <w:rFonts w:ascii="Calibri" w:eastAsia="Courier New" w:hAnsi="Calibri" w:cs="Courier New"/>
                <w:lang w:eastAsia="pl-PL"/>
              </w:rPr>
              <w:t>/h</w:t>
            </w:r>
          </w:p>
          <w:p w14:paraId="52A2068D" w14:textId="77777777" w:rsidR="00AD341D" w:rsidRPr="00F803A5" w:rsidRDefault="00AD341D" w:rsidP="00A27B54">
            <w:pPr>
              <w:widowControl w:val="0"/>
              <w:numPr>
                <w:ilvl w:val="0"/>
                <w:numId w:val="216"/>
              </w:numPr>
              <w:ind w:left="221" w:hanging="221"/>
              <w:contextualSpacing/>
              <w:rPr>
                <w:rFonts w:cstheme="minorHAnsi"/>
                <w:lang w:eastAsia="pl-PL"/>
              </w:rPr>
            </w:pPr>
            <w:r w:rsidRPr="00F803A5">
              <w:rPr>
                <w:rFonts w:cstheme="minorHAnsi"/>
                <w:lang w:eastAsia="pl-PL"/>
              </w:rPr>
              <w:t>wyposażenie:</w:t>
            </w:r>
          </w:p>
          <w:p w14:paraId="2CE22A56" w14:textId="77777777" w:rsidR="00AD341D" w:rsidRPr="00F803A5" w:rsidRDefault="00AD341D" w:rsidP="00727F88">
            <w:pPr>
              <w:widowControl w:val="0"/>
              <w:ind w:left="221"/>
              <w:contextualSpacing/>
              <w:rPr>
                <w:rFonts w:ascii="Calibri" w:hAnsi="Calibri" w:cs="Arial"/>
              </w:rPr>
            </w:pPr>
            <w:r w:rsidRPr="00F803A5">
              <w:rPr>
                <w:rFonts w:ascii="Calibri" w:hAnsi="Calibri" w:cs="Arial"/>
              </w:rPr>
              <w:t xml:space="preserve">- umywalka z baterią jednogłowicową chromowaną stojącą z ruchomą wylewką chromowaną, z półnogą lub syfonem chromowanym – </w:t>
            </w:r>
            <w:r>
              <w:rPr>
                <w:rFonts w:ascii="Calibri" w:hAnsi="Calibri" w:cs="Arial"/>
              </w:rPr>
              <w:t>1</w:t>
            </w:r>
            <w:r w:rsidRPr="00F803A5">
              <w:rPr>
                <w:rFonts w:ascii="Calibri" w:hAnsi="Calibri" w:cs="Arial"/>
              </w:rPr>
              <w:t xml:space="preserve"> szt.;</w:t>
            </w:r>
          </w:p>
          <w:p w14:paraId="7B7EFA48" w14:textId="77777777" w:rsidR="00AD341D" w:rsidRPr="00F803A5" w:rsidRDefault="00AD341D" w:rsidP="00727F88">
            <w:pPr>
              <w:ind w:left="221"/>
              <w:rPr>
                <w:rFonts w:ascii="Calibri" w:hAnsi="Calibri" w:cs="Arial"/>
              </w:rPr>
            </w:pPr>
            <w:r w:rsidRPr="00F803A5">
              <w:rPr>
                <w:rFonts w:ascii="Calibri" w:hAnsi="Calibri" w:cs="Arial"/>
              </w:rPr>
              <w:lastRenderedPageBreak/>
              <w:t>- brodzik o jak najniższym profilu z drzwiami prysznicowymi wraz z baterią jednogłowicową chromowaną, słuchawką, uchwytem –</w:t>
            </w:r>
            <w:r>
              <w:rPr>
                <w:rFonts w:ascii="Calibri" w:hAnsi="Calibri" w:cs="Arial"/>
              </w:rPr>
              <w:t>1</w:t>
            </w:r>
            <w:r w:rsidRPr="00F803A5">
              <w:rPr>
                <w:rFonts w:ascii="Calibri" w:hAnsi="Calibri" w:cs="Arial"/>
              </w:rPr>
              <w:t xml:space="preserve"> szt.</w:t>
            </w:r>
          </w:p>
          <w:p w14:paraId="5154A294" w14:textId="77777777" w:rsidR="00AD341D" w:rsidRPr="007A28D4" w:rsidRDefault="00AD341D" w:rsidP="00727F88">
            <w:pPr>
              <w:widowControl w:val="0"/>
              <w:spacing w:after="160"/>
              <w:ind w:left="274"/>
              <w:contextualSpacing/>
              <w:rPr>
                <w:rFonts w:ascii="Calibri" w:eastAsia="Courier New" w:hAnsi="Calibri" w:cs="Courier New"/>
                <w:color w:val="000000" w:themeColor="text1"/>
                <w:lang w:eastAsia="pl-PL"/>
              </w:rPr>
            </w:pPr>
            <w:r w:rsidRPr="00F803A5">
              <w:rPr>
                <w:rFonts w:ascii="Calibri" w:hAnsi="Calibri" w:cs="Arial"/>
              </w:rPr>
              <w:t xml:space="preserve">- kompakt podwieszany ze stelażem - </w:t>
            </w:r>
            <w:r>
              <w:rPr>
                <w:rFonts w:ascii="Calibri" w:hAnsi="Calibri" w:cs="Arial"/>
              </w:rPr>
              <w:t>1</w:t>
            </w:r>
            <w:r w:rsidRPr="00F803A5">
              <w:rPr>
                <w:rFonts w:ascii="Calibri" w:hAnsi="Calibri" w:cs="Arial"/>
              </w:rPr>
              <w:t xml:space="preserve"> </w:t>
            </w:r>
            <w:r w:rsidR="00FB1AFE" w:rsidRPr="00F803A5">
              <w:rPr>
                <w:rFonts w:ascii="Calibri" w:hAnsi="Calibri" w:cs="Arial"/>
              </w:rPr>
              <w:t>szt.</w:t>
            </w:r>
          </w:p>
        </w:tc>
      </w:tr>
      <w:tr w:rsidR="00AD341D" w:rsidRPr="005B2C27" w14:paraId="6073DFDC" w14:textId="77777777" w:rsidTr="00513EEC">
        <w:tc>
          <w:tcPr>
            <w:tcW w:w="836" w:type="dxa"/>
            <w:vMerge/>
            <w:tcBorders>
              <w:left w:val="single" w:sz="4" w:space="0" w:color="auto"/>
            </w:tcBorders>
            <w:shd w:val="clear" w:color="auto" w:fill="FFFFFF"/>
            <w:tcMar>
              <w:top w:w="28" w:type="dxa"/>
              <w:bottom w:w="28" w:type="dxa"/>
            </w:tcMar>
          </w:tcPr>
          <w:p w14:paraId="5E3151C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51AFE0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78F6DD8"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475A625"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0929632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85FF60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46E551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7C3386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758D58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1603DE9B"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2D7F95E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12A5D413"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7EC58FA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7C23EC33" w14:textId="77777777" w:rsidR="00AD341D" w:rsidRPr="00364912"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r w:rsidR="00AD341D" w:rsidRPr="006E028A" w14:paraId="1F9AB25C"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3CCB38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F10AB12" w14:textId="77777777" w:rsidR="00AD341D" w:rsidRPr="005B2C27" w:rsidRDefault="00AF4729"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WC</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D7FA7A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54EC061"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370A8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3133AB45"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CB92F7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75DC87C"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3E10CFF"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BBC6536"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583828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4BDEDD48" w14:textId="77777777" w:rsidTr="00513EEC">
        <w:tc>
          <w:tcPr>
            <w:tcW w:w="836" w:type="dxa"/>
            <w:vMerge/>
            <w:tcBorders>
              <w:left w:val="single" w:sz="4" w:space="0" w:color="auto"/>
            </w:tcBorders>
            <w:shd w:val="clear" w:color="auto" w:fill="FFFFFF"/>
            <w:tcMar>
              <w:top w:w="28" w:type="dxa"/>
              <w:bottom w:w="28" w:type="dxa"/>
            </w:tcMar>
          </w:tcPr>
          <w:p w14:paraId="263E465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E1C598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0A2A00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9E1F12D"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BEE33DF"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wyburzenie ściany działowej </w:t>
            </w:r>
          </w:p>
          <w:p w14:paraId="0C48DAC4" w14:textId="77777777" w:rsidR="00AD341D" w:rsidRPr="00DA678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1FD422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glazura do wysokości sufitu. Fuga o szerokości nie większej niż 2,0 mm, połączenia płytek w narożnikach wypukłych z zastosowaniem listew łącznikowych</w:t>
            </w:r>
          </w:p>
        </w:tc>
      </w:tr>
      <w:tr w:rsidR="00AD341D" w:rsidRPr="006E028A" w14:paraId="3719F42F" w14:textId="77777777" w:rsidTr="00513EEC">
        <w:tc>
          <w:tcPr>
            <w:tcW w:w="836" w:type="dxa"/>
            <w:vMerge/>
            <w:tcBorders>
              <w:left w:val="single" w:sz="4" w:space="0" w:color="auto"/>
            </w:tcBorders>
            <w:shd w:val="clear" w:color="auto" w:fill="FFFFFF"/>
            <w:tcMar>
              <w:top w:w="28" w:type="dxa"/>
              <w:bottom w:w="28" w:type="dxa"/>
            </w:tcMar>
          </w:tcPr>
          <w:p w14:paraId="3FDBDF3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10EDC1A"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21EC83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1F36F5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30377D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w:t>
            </w:r>
            <w:r w:rsidRPr="009648C7">
              <w:rPr>
                <w:rFonts w:ascii="Calibri" w:hAnsi="Calibri" w:cs="Arial"/>
              </w:rPr>
              <w:t>odwieszany modułowy 60x60 cm do pomieszczeń z podwyższonymi wymaganiami higienicznymi i akustycznymi</w:t>
            </w:r>
          </w:p>
        </w:tc>
      </w:tr>
      <w:tr w:rsidR="00AD341D" w:rsidRPr="006E028A" w14:paraId="3AC9EF4D" w14:textId="77777777" w:rsidTr="00513EEC">
        <w:tc>
          <w:tcPr>
            <w:tcW w:w="836" w:type="dxa"/>
            <w:vMerge/>
            <w:tcBorders>
              <w:left w:val="single" w:sz="4" w:space="0" w:color="auto"/>
            </w:tcBorders>
            <w:shd w:val="clear" w:color="auto" w:fill="FFFFFF"/>
            <w:tcMar>
              <w:top w:w="28" w:type="dxa"/>
              <w:bottom w:w="28" w:type="dxa"/>
            </w:tcMar>
          </w:tcPr>
          <w:p w14:paraId="79B990E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EF9F3D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60C8933"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F83A4D" w14:textId="77777777" w:rsidR="00AD341D" w:rsidRPr="000A7A05" w:rsidRDefault="00AD341D" w:rsidP="00A27B54">
            <w:pPr>
              <w:pStyle w:val="Akapitzlist"/>
              <w:widowControl w:val="0"/>
              <w:numPr>
                <w:ilvl w:val="0"/>
                <w:numId w:val="206"/>
              </w:numPr>
              <w:ind w:left="232" w:hanging="232"/>
              <w:rPr>
                <w:color w:val="000000" w:themeColor="text1"/>
                <w:lang w:eastAsia="pl-PL"/>
              </w:rPr>
            </w:pPr>
            <w:r>
              <w:rPr>
                <w:rFonts w:ascii="Calibri" w:eastAsia="Courier New" w:hAnsi="Calibri" w:cs="Courier New"/>
                <w:color w:val="000000" w:themeColor="text1"/>
                <w:lang w:eastAsia="pl-PL"/>
              </w:rPr>
              <w:t>d</w:t>
            </w:r>
            <w:r w:rsidRPr="000A7A05">
              <w:rPr>
                <w:rFonts w:ascii="Calibri" w:eastAsia="Courier New" w:hAnsi="Calibri" w:cs="Courier New"/>
                <w:color w:val="000000" w:themeColor="text1"/>
                <w:lang w:eastAsia="pl-PL"/>
              </w:rPr>
              <w:t>emontaż istniejących instalacji wod.-kan. i c.o</w:t>
            </w:r>
            <w:r>
              <w:rPr>
                <w:rFonts w:ascii="Calibri" w:eastAsia="Courier New" w:hAnsi="Calibri" w:cs="Courier New"/>
                <w:color w:val="000000" w:themeColor="text1"/>
                <w:lang w:eastAsia="pl-PL"/>
              </w:rPr>
              <w:t xml:space="preserve">. </w:t>
            </w:r>
          </w:p>
          <w:p w14:paraId="62E16E78"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w:t>
            </w:r>
            <w:r w:rsidRPr="000A7A05">
              <w:rPr>
                <w:rFonts w:ascii="Calibri" w:eastAsia="Courier New" w:hAnsi="Calibri" w:cs="Courier New"/>
                <w:color w:val="000000" w:themeColor="text1"/>
                <w:lang w:eastAsia="pl-PL"/>
              </w:rPr>
              <w:t>ykonanie nowych podłączeń wody do nowych przyborów sanitarnych</w:t>
            </w:r>
          </w:p>
          <w:p w14:paraId="7D57CAE8"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 xml:space="preserve">odłączenie odpływów z przyborów i wpustów podłogowych do kanalizacji sanitarnej po sprawdzeniu wcześniej stanu technicznego i drożności przewodów kanalizacji sanitarnej </w:t>
            </w:r>
          </w:p>
          <w:p w14:paraId="2C1013E7" w14:textId="77777777" w:rsidR="00AD341D" w:rsidRPr="00DF78FE"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grzejnika drabinkowego lub panelowego ocynkowanego wraz z zaworami</w:t>
            </w:r>
          </w:p>
          <w:p w14:paraId="7FD854DD" w14:textId="77777777" w:rsidR="00AD341D" w:rsidRPr="000A7A05" w:rsidRDefault="00AD341D" w:rsidP="00727F88">
            <w:pPr>
              <w:widowControl w:val="0"/>
              <w:spacing w:after="160"/>
              <w:ind w:left="274"/>
              <w:contextualSpacing/>
              <w:rPr>
                <w:color w:val="000000" w:themeColor="text1"/>
                <w:lang w:eastAsia="pl-PL"/>
              </w:rPr>
            </w:pPr>
            <w:r>
              <w:rPr>
                <w:rFonts w:ascii="Calibri" w:eastAsia="Courier New" w:hAnsi="Calibri" w:cs="Courier New"/>
                <w:color w:val="000000" w:themeColor="text1"/>
                <w:lang w:eastAsia="pl-PL"/>
              </w:rPr>
              <w:t>termostatyczną i głowic</w:t>
            </w:r>
            <w:r w:rsidR="00AA6C1A">
              <w:rPr>
                <w:rFonts w:ascii="Calibri" w:eastAsia="Courier New" w:hAnsi="Calibri" w:cs="Courier New"/>
                <w:color w:val="000000" w:themeColor="text1"/>
                <w:lang w:eastAsia="pl-PL"/>
              </w:rPr>
              <w:t>ą</w:t>
            </w:r>
          </w:p>
          <w:p w14:paraId="293C9B39"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grzejnika do instalacji c.o.</w:t>
            </w:r>
          </w:p>
          <w:p w14:paraId="151B93C8"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istniejących instalacji w przypadku złego stanu wymienić na nową</w:t>
            </w:r>
          </w:p>
          <w:p w14:paraId="5E010A5D" w14:textId="77777777" w:rsidR="00AD341D" w:rsidRPr="0012303B"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odkrywek instalacji kanalizacji </w:t>
            </w:r>
            <w:r w:rsidRPr="1F67F812">
              <w:rPr>
                <w:rFonts w:ascii="Calibri" w:eastAsia="Courier New" w:hAnsi="Calibri" w:cs="Courier New"/>
                <w:color w:val="000000" w:themeColor="text1"/>
                <w:lang w:eastAsia="pl-PL"/>
              </w:rPr>
              <w:lastRenderedPageBreak/>
              <w:t>sanitarnej stwierdzające lokalizację prowadzonej w posadzce i ścianach przewodów</w:t>
            </w:r>
          </w:p>
          <w:p w14:paraId="68F78027" w14:textId="77777777" w:rsidR="00AD341D" w:rsidRPr="006225B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 xml:space="preserve">entylacja </w:t>
            </w:r>
            <w:r>
              <w:rPr>
                <w:rFonts w:ascii="Calibri" w:eastAsia="Courier New" w:hAnsi="Calibri" w:cs="Courier New"/>
                <w:lang w:eastAsia="pl-PL"/>
              </w:rPr>
              <w:t xml:space="preserve">mechaniczna </w:t>
            </w:r>
            <w:r w:rsidRPr="0049462E">
              <w:rPr>
                <w:rFonts w:ascii="Calibri" w:eastAsia="Courier New" w:hAnsi="Calibri" w:cs="Courier New"/>
                <w:lang w:eastAsia="pl-PL"/>
              </w:rPr>
              <w:t>wywiewna 50m</w:t>
            </w:r>
            <w:r w:rsidRPr="0049462E">
              <w:rPr>
                <w:rFonts w:ascii="Calibri" w:eastAsia="Courier New" w:hAnsi="Calibri" w:cs="Courier New"/>
                <w:vertAlign w:val="superscript"/>
                <w:lang w:eastAsia="pl-PL"/>
              </w:rPr>
              <w:t>3</w:t>
            </w:r>
            <w:r w:rsidRPr="0049462E">
              <w:rPr>
                <w:rFonts w:ascii="Calibri" w:eastAsia="Courier New" w:hAnsi="Calibri" w:cs="Courier New"/>
                <w:lang w:eastAsia="pl-PL"/>
              </w:rPr>
              <w:t>/h</w:t>
            </w:r>
          </w:p>
          <w:p w14:paraId="79FC475C" w14:textId="77777777" w:rsidR="00AD341D" w:rsidRPr="006225B1"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006225B1">
              <w:rPr>
                <w:rFonts w:ascii="Calibri" w:eastAsia="Courier New" w:hAnsi="Calibri" w:cs="Courier New"/>
                <w:color w:val="000000" w:themeColor="text1"/>
                <w:lang w:eastAsia="pl-PL"/>
              </w:rPr>
              <w:t>wyposażenie:</w:t>
            </w:r>
          </w:p>
          <w:p w14:paraId="5E4A838A" w14:textId="77777777" w:rsidR="00AD341D" w:rsidRPr="006225B1" w:rsidRDefault="00AD341D" w:rsidP="00727F88">
            <w:pPr>
              <w:widowControl w:val="0"/>
              <w:spacing w:after="160"/>
              <w:ind w:left="360"/>
              <w:contextualSpacing/>
              <w:rPr>
                <w:rFonts w:ascii="Calibri" w:eastAsia="Courier New" w:hAnsi="Calibri" w:cs="Courier New"/>
                <w:color w:val="000000" w:themeColor="text1"/>
                <w:lang w:eastAsia="pl-PL"/>
              </w:rPr>
            </w:pPr>
            <w:r w:rsidRPr="006225B1">
              <w:rPr>
                <w:rFonts w:ascii="Calibri" w:eastAsia="Courier New" w:hAnsi="Calibri" w:cs="Courier New"/>
                <w:color w:val="000000" w:themeColor="text1"/>
                <w:lang w:eastAsia="pl-PL"/>
              </w:rPr>
              <w:t xml:space="preserve">- umywalka z baterią jednogłowicową chromowaną stojącą z ruchomą wylewką chromowaną, z półnogą lub syfonem chromowanym – </w:t>
            </w:r>
            <w:r>
              <w:rPr>
                <w:rFonts w:ascii="Calibri" w:eastAsia="Courier New" w:hAnsi="Calibri" w:cs="Courier New"/>
                <w:color w:val="000000" w:themeColor="text1"/>
                <w:lang w:eastAsia="pl-PL"/>
              </w:rPr>
              <w:t>1</w:t>
            </w:r>
            <w:r w:rsidRPr="006225B1">
              <w:rPr>
                <w:rFonts w:ascii="Calibri" w:eastAsia="Courier New" w:hAnsi="Calibri" w:cs="Courier New"/>
                <w:color w:val="000000" w:themeColor="text1"/>
                <w:lang w:eastAsia="pl-PL"/>
              </w:rPr>
              <w:t xml:space="preserve"> szt.;</w:t>
            </w:r>
          </w:p>
          <w:p w14:paraId="6BA52D5B" w14:textId="77777777" w:rsidR="00AD341D" w:rsidRPr="007A28D4" w:rsidRDefault="00AD341D" w:rsidP="00727F88">
            <w:pPr>
              <w:widowControl w:val="0"/>
              <w:spacing w:after="160"/>
              <w:ind w:left="360"/>
              <w:contextualSpacing/>
              <w:rPr>
                <w:rFonts w:ascii="Calibri" w:eastAsia="Courier New" w:hAnsi="Calibri" w:cs="Courier New"/>
                <w:color w:val="000000" w:themeColor="text1"/>
                <w:lang w:eastAsia="pl-PL"/>
              </w:rPr>
            </w:pPr>
            <w:r w:rsidRPr="006225B1">
              <w:rPr>
                <w:rFonts w:ascii="Calibri" w:eastAsia="Courier New" w:hAnsi="Calibri" w:cs="Courier New"/>
                <w:color w:val="000000" w:themeColor="text1"/>
                <w:lang w:eastAsia="pl-PL"/>
              </w:rPr>
              <w:t>- kompakt podwieszany ze stelażem - 1 szt</w:t>
            </w:r>
            <w:r w:rsidR="00AA6C1A">
              <w:rPr>
                <w:rFonts w:ascii="Calibri" w:eastAsia="Courier New" w:hAnsi="Calibri" w:cs="Courier New"/>
                <w:color w:val="000000" w:themeColor="text1"/>
                <w:lang w:eastAsia="pl-PL"/>
              </w:rPr>
              <w:t>.</w:t>
            </w:r>
          </w:p>
        </w:tc>
      </w:tr>
      <w:tr w:rsidR="00AD341D" w:rsidRPr="005B2C27" w14:paraId="14D8FEE4" w14:textId="77777777" w:rsidTr="00513EEC">
        <w:tc>
          <w:tcPr>
            <w:tcW w:w="836" w:type="dxa"/>
            <w:vMerge/>
            <w:tcBorders>
              <w:left w:val="single" w:sz="4" w:space="0" w:color="auto"/>
            </w:tcBorders>
            <w:shd w:val="clear" w:color="auto" w:fill="FFFFFF"/>
            <w:tcMar>
              <w:top w:w="28" w:type="dxa"/>
              <w:bottom w:w="28" w:type="dxa"/>
            </w:tcMar>
          </w:tcPr>
          <w:p w14:paraId="6FEE1E8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D16452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A6721C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870BB5"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7029F7C9"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3B7260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043AB30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AF3279A"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D4315C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51A7ADD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28C5DC1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4998376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6F92C308"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6C510ED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7CB2BDD8" w14:textId="77777777" w:rsidR="00AD341D" w:rsidRPr="005639EB"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r w:rsidR="00AD341D" w:rsidRPr="006E028A" w14:paraId="34606185"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513BEA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3185BE0C"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Magazyn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2D8A0BB"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B9B25FC"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A0D1EB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18F3A404"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089FBA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88791A0"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3EA993F"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A05AB93"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6940E4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188BF00E" w14:textId="77777777" w:rsidTr="00513EEC">
        <w:tc>
          <w:tcPr>
            <w:tcW w:w="836" w:type="dxa"/>
            <w:vMerge/>
            <w:tcBorders>
              <w:left w:val="single" w:sz="4" w:space="0" w:color="auto"/>
            </w:tcBorders>
            <w:shd w:val="clear" w:color="auto" w:fill="FFFFFF"/>
            <w:tcMar>
              <w:top w:w="28" w:type="dxa"/>
              <w:bottom w:w="28" w:type="dxa"/>
            </w:tcMar>
          </w:tcPr>
          <w:p w14:paraId="55E7DD1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B1A42B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97EC55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F6495E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0D7CB4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wyburzenie ściany działowej </w:t>
            </w:r>
          </w:p>
          <w:p w14:paraId="119D84FC" w14:textId="77777777" w:rsidR="00AD341D" w:rsidRPr="00DA678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303818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farba akrylowa/ lateksowa odporna na szorowanie, bezzapachowa o wysokiej sile krycia – 1 klasy, posiadająca atest dopuszczający do stosowania w obiektach służby zdrowia</w:t>
            </w:r>
          </w:p>
        </w:tc>
      </w:tr>
      <w:tr w:rsidR="00AD341D" w:rsidRPr="006E028A" w14:paraId="11716E8D" w14:textId="77777777" w:rsidTr="00513EEC">
        <w:tc>
          <w:tcPr>
            <w:tcW w:w="836" w:type="dxa"/>
            <w:vMerge/>
            <w:tcBorders>
              <w:left w:val="single" w:sz="4" w:space="0" w:color="auto"/>
            </w:tcBorders>
            <w:shd w:val="clear" w:color="auto" w:fill="FFFFFF"/>
            <w:tcMar>
              <w:top w:w="28" w:type="dxa"/>
              <w:bottom w:w="28" w:type="dxa"/>
            </w:tcMar>
          </w:tcPr>
          <w:p w14:paraId="4B8519C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C3AFF8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E6A7B4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608D97E"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C8C8A2B"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769D73D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48A788E2" w14:textId="77777777" w:rsidTr="00513EEC">
        <w:tc>
          <w:tcPr>
            <w:tcW w:w="836" w:type="dxa"/>
            <w:vMerge/>
            <w:tcBorders>
              <w:left w:val="single" w:sz="4" w:space="0" w:color="auto"/>
            </w:tcBorders>
            <w:shd w:val="clear" w:color="auto" w:fill="FFFFFF"/>
            <w:tcMar>
              <w:top w:w="28" w:type="dxa"/>
              <w:bottom w:w="28" w:type="dxa"/>
            </w:tcMar>
          </w:tcPr>
          <w:p w14:paraId="47AAC54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D60100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953124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2F17A9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AA6C1A">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74F81D2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spełniają wymogów Dz.U.75 poz</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D82A95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12303B">
              <w:rPr>
                <w:rFonts w:ascii="Calibri" w:eastAsia="Courier New" w:hAnsi="Calibri" w:cs="Courier New"/>
                <w:lang w:eastAsia="pl-PL"/>
              </w:rPr>
              <w:t>entylacja mechaniczna nawiewno-wywiewna zapewniająca min. 0,5 wym</w:t>
            </w:r>
            <w:r w:rsidR="00AA6C1A">
              <w:rPr>
                <w:rFonts w:ascii="Calibri" w:eastAsia="Courier New" w:hAnsi="Calibri" w:cs="Courier New"/>
                <w:lang w:eastAsia="pl-PL"/>
              </w:rPr>
              <w:t>.</w:t>
            </w:r>
            <w:r w:rsidRPr="0012303B">
              <w:rPr>
                <w:rFonts w:ascii="Calibri" w:eastAsia="Courier New" w:hAnsi="Calibri" w:cs="Courier New"/>
                <w:lang w:eastAsia="pl-PL"/>
              </w:rPr>
              <w:t xml:space="preserve">/godz. </w:t>
            </w:r>
          </w:p>
        </w:tc>
      </w:tr>
      <w:tr w:rsidR="00AD341D" w:rsidRPr="005B2C27" w14:paraId="67135974" w14:textId="77777777" w:rsidTr="00513EEC">
        <w:tc>
          <w:tcPr>
            <w:tcW w:w="836" w:type="dxa"/>
            <w:vMerge/>
            <w:tcBorders>
              <w:left w:val="single" w:sz="4" w:space="0" w:color="auto"/>
            </w:tcBorders>
            <w:shd w:val="clear" w:color="auto" w:fill="FFFFFF"/>
            <w:tcMar>
              <w:top w:w="28" w:type="dxa"/>
              <w:bottom w:w="28" w:type="dxa"/>
            </w:tcMar>
          </w:tcPr>
          <w:p w14:paraId="5E3B1FF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D45323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2A48E1A"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DEC234E"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69534D67"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C5B9A1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1346F1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396279C"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27A613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3BF14BA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32EF63F6"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24DAB39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7528EF9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3E7D3D9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65B1994F" w14:textId="77777777" w:rsidR="00AD341D" w:rsidRPr="005639EB"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r w:rsidR="00AD341D" w:rsidRPr="006E028A" w14:paraId="31A9C2F1"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BCD633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16476B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62C4C97"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C82F01B"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6421EF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06A1F07E"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8A864A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F2A30FC"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0A616FB"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ECC5016"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F29189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2C14EC5D" w14:textId="77777777" w:rsidTr="00513EEC">
        <w:tc>
          <w:tcPr>
            <w:tcW w:w="836" w:type="dxa"/>
            <w:vMerge/>
            <w:tcBorders>
              <w:left w:val="single" w:sz="4" w:space="0" w:color="auto"/>
            </w:tcBorders>
            <w:shd w:val="clear" w:color="auto" w:fill="FFFFFF"/>
            <w:tcMar>
              <w:top w:w="28" w:type="dxa"/>
              <w:bottom w:w="28" w:type="dxa"/>
            </w:tcMar>
          </w:tcPr>
          <w:p w14:paraId="0D93C0C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85681A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9B9DAB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A0749C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4A57DA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demontaż stolarki drzwiowej i zamurowanie otworu drzwiowego</w:t>
            </w:r>
          </w:p>
          <w:p w14:paraId="3BD34CC2"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wykucie dwóch otworów drzwiowych</w:t>
            </w:r>
          </w:p>
          <w:p w14:paraId="3434926F"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FE26BA3"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zamurowanie wnęki okiennej</w:t>
            </w:r>
          </w:p>
          <w:p w14:paraId="0C4838B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ściana kabiny </w:t>
            </w:r>
            <w:r w:rsidR="00AF4729" w:rsidRPr="009648C7">
              <w:rPr>
                <w:rFonts w:ascii="Calibri" w:hAnsi="Calibri" w:cs="Arial"/>
              </w:rPr>
              <w:t>WC</w:t>
            </w:r>
            <w:r w:rsidRPr="009648C7">
              <w:rPr>
                <w:rFonts w:ascii="Calibri" w:hAnsi="Calibri" w:cs="Arial"/>
              </w:rPr>
              <w:t xml:space="preserve"> i do pomieszczenia z natryskami </w:t>
            </w:r>
            <w:r w:rsidRPr="009648C7">
              <w:rPr>
                <w:rFonts w:ascii="Calibri" w:hAnsi="Calibri" w:cs="Calibri"/>
              </w:rPr>
              <w:t>typu lekkiego z płyt gipsowo – kartonowych wodoodpornych gr. 2 x 12,5 mm na ruszcie stalowym systemowym, wypełnienie z wełny mineralnej</w:t>
            </w:r>
            <w:r w:rsidRPr="1284E618">
              <w:rPr>
                <w:rFonts w:ascii="Calibri" w:eastAsia="Times New Roman" w:hAnsi="Calibri" w:cs="Times New Roman"/>
                <w:color w:val="000000" w:themeColor="text1"/>
                <w:lang w:eastAsia="pl-PL"/>
              </w:rPr>
              <w:t xml:space="preserve"> </w:t>
            </w:r>
          </w:p>
          <w:p w14:paraId="49B4788E" w14:textId="77777777" w:rsidR="00AD341D" w:rsidRPr="003F2F6E"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przepierzenie natrysków - kabiny systemowe:</w:t>
            </w:r>
            <w:r w:rsidR="00AA6C1A">
              <w:rPr>
                <w:rFonts w:ascii="Calibri" w:eastAsia="Times New Roman" w:hAnsi="Calibri" w:cs="Times New Roman"/>
                <w:color w:val="000000" w:themeColor="text1"/>
                <w:lang w:eastAsia="pl-PL"/>
              </w:rPr>
              <w:t xml:space="preserve"> </w:t>
            </w:r>
            <w:r w:rsidRPr="1284E618">
              <w:rPr>
                <w:rFonts w:ascii="Calibri" w:eastAsia="Times New Roman" w:hAnsi="Calibri" w:cs="Times New Roman"/>
                <w:color w:val="000000" w:themeColor="text1"/>
                <w:lang w:eastAsia="pl-PL"/>
              </w:rPr>
              <w:t>min. 20 mm grubości laminowane płyty wiórowe – wilgocioodporne – z profilami aluminiowymi anodowanymi. Nóżki ze stali nierdzewnej</w:t>
            </w:r>
          </w:p>
          <w:p w14:paraId="2B81C2A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glazura do wysokości sufitu. Fuga o szerokości nie większej niż 2,0 mm, połączenia płytek w narożnikach wypukłych z zastosowaniem listew łącznikowych</w:t>
            </w:r>
          </w:p>
        </w:tc>
      </w:tr>
      <w:tr w:rsidR="00AD341D" w:rsidRPr="006E028A" w14:paraId="2FD51BE4" w14:textId="77777777" w:rsidTr="00513EEC">
        <w:tc>
          <w:tcPr>
            <w:tcW w:w="836" w:type="dxa"/>
            <w:vMerge/>
            <w:tcBorders>
              <w:left w:val="single" w:sz="4" w:space="0" w:color="auto"/>
            </w:tcBorders>
            <w:shd w:val="clear" w:color="auto" w:fill="FFFFFF"/>
            <w:tcMar>
              <w:top w:w="28" w:type="dxa"/>
              <w:bottom w:w="28" w:type="dxa"/>
            </w:tcMar>
          </w:tcPr>
          <w:p w14:paraId="39BC7D0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F148BA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23F061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6D8D068"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6C006E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w:t>
            </w:r>
            <w:r w:rsidRPr="009648C7">
              <w:rPr>
                <w:rFonts w:ascii="Calibri" w:hAnsi="Calibri" w:cs="Arial"/>
              </w:rPr>
              <w:t>odwieszany modułowy 60x60 cm do pomieszczeń z podwyższonymi wymaganiami higienicznymi i akustycznymi</w:t>
            </w:r>
          </w:p>
        </w:tc>
      </w:tr>
      <w:tr w:rsidR="00AD341D" w:rsidRPr="006E028A" w14:paraId="65CCA393" w14:textId="77777777" w:rsidTr="00513EEC">
        <w:tc>
          <w:tcPr>
            <w:tcW w:w="836" w:type="dxa"/>
            <w:vMerge/>
            <w:tcBorders>
              <w:left w:val="single" w:sz="4" w:space="0" w:color="auto"/>
            </w:tcBorders>
            <w:shd w:val="clear" w:color="auto" w:fill="FFFFFF"/>
            <w:tcMar>
              <w:top w:w="28" w:type="dxa"/>
              <w:bottom w:w="28" w:type="dxa"/>
            </w:tcMar>
          </w:tcPr>
          <w:p w14:paraId="1D9BC31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B98D55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13E934D"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8A5B921" w14:textId="77777777" w:rsidR="00AD341D" w:rsidRPr="000A7A05" w:rsidRDefault="00AD341D" w:rsidP="00A27B54">
            <w:pPr>
              <w:pStyle w:val="Akapitzlist"/>
              <w:widowControl w:val="0"/>
              <w:numPr>
                <w:ilvl w:val="0"/>
                <w:numId w:val="206"/>
              </w:numPr>
              <w:ind w:left="232" w:hanging="232"/>
              <w:rPr>
                <w:color w:val="000000" w:themeColor="text1"/>
                <w:lang w:eastAsia="pl-PL"/>
              </w:rPr>
            </w:pPr>
            <w:r>
              <w:rPr>
                <w:rFonts w:ascii="Calibri" w:eastAsia="Courier New" w:hAnsi="Calibri" w:cs="Courier New"/>
                <w:color w:val="000000" w:themeColor="text1"/>
                <w:lang w:eastAsia="pl-PL"/>
              </w:rPr>
              <w:t>d</w:t>
            </w:r>
            <w:r w:rsidRPr="000A7A05">
              <w:rPr>
                <w:rFonts w:ascii="Calibri" w:eastAsia="Courier New" w:hAnsi="Calibri" w:cs="Courier New"/>
                <w:color w:val="000000" w:themeColor="text1"/>
                <w:lang w:eastAsia="pl-PL"/>
              </w:rPr>
              <w:t>emontaż istniejących instalacji wod.-kan. i c.o</w:t>
            </w:r>
            <w:r>
              <w:rPr>
                <w:rFonts w:ascii="Calibri" w:eastAsia="Courier New" w:hAnsi="Calibri" w:cs="Courier New"/>
                <w:color w:val="000000" w:themeColor="text1"/>
                <w:lang w:eastAsia="pl-PL"/>
              </w:rPr>
              <w:t>.</w:t>
            </w:r>
          </w:p>
          <w:p w14:paraId="18BBFDC2"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w:t>
            </w:r>
            <w:r w:rsidRPr="000A7A05">
              <w:rPr>
                <w:rFonts w:ascii="Calibri" w:eastAsia="Courier New" w:hAnsi="Calibri" w:cs="Courier New"/>
                <w:color w:val="000000" w:themeColor="text1"/>
                <w:lang w:eastAsia="pl-PL"/>
              </w:rPr>
              <w:t>ykonanie nowych podłączeń wody do nowych przyborów sanitarnych</w:t>
            </w:r>
          </w:p>
          <w:p w14:paraId="7F02BBFC" w14:textId="77777777" w:rsidR="00AD341D" w:rsidRPr="00281FE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 xml:space="preserve">odłączenie odpływów z przyborów i wpustów podłogowych do kanalizacji sanitarnej po sprawdzeniu wcześniej stanu technicznego i </w:t>
            </w:r>
            <w:r w:rsidR="00AF4729" w:rsidRPr="000A7A05">
              <w:rPr>
                <w:rFonts w:ascii="Calibri" w:eastAsia="Courier New" w:hAnsi="Calibri" w:cs="Courier New"/>
                <w:color w:val="000000" w:themeColor="text1"/>
                <w:lang w:eastAsia="pl-PL"/>
              </w:rPr>
              <w:t>drożności przewodów</w:t>
            </w:r>
            <w:r w:rsidRPr="000A7A05">
              <w:rPr>
                <w:rFonts w:ascii="Calibri" w:eastAsia="Courier New" w:hAnsi="Calibri" w:cs="Courier New"/>
                <w:color w:val="000000" w:themeColor="text1"/>
                <w:lang w:eastAsia="pl-PL"/>
              </w:rPr>
              <w:t xml:space="preserve"> </w:t>
            </w:r>
            <w:r w:rsidRPr="000A7A05">
              <w:rPr>
                <w:rFonts w:ascii="Calibri" w:eastAsia="Courier New" w:hAnsi="Calibri" w:cs="Courier New"/>
                <w:color w:val="000000" w:themeColor="text1"/>
                <w:lang w:eastAsia="pl-PL"/>
              </w:rPr>
              <w:lastRenderedPageBreak/>
              <w:t xml:space="preserve">kanalizacji sanitarnej </w:t>
            </w:r>
          </w:p>
          <w:p w14:paraId="26F2C1D0" w14:textId="77777777" w:rsidR="00AD341D" w:rsidRPr="007A28D4"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 ks</w:t>
            </w:r>
          </w:p>
          <w:p w14:paraId="4A02076D"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grzejnika drabinkowego lub panelowego ocynkowanego wraz z zaworami</w:t>
            </w:r>
          </w:p>
          <w:p w14:paraId="4AE3C9A6"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grzejnika do instalacji c.o.</w:t>
            </w:r>
          </w:p>
          <w:p w14:paraId="1FBBB21C" w14:textId="77777777" w:rsidR="00AD341D" w:rsidRDefault="00AD341D" w:rsidP="00727F88">
            <w:pPr>
              <w:widowControl w:val="0"/>
              <w:ind w:left="272"/>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istniejących instalacji w przypadku złego stanu wymienić na nową</w:t>
            </w:r>
          </w:p>
          <w:p w14:paraId="7EAC969D" w14:textId="77777777" w:rsidR="00AD341D" w:rsidRPr="00DE210B"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Pr>
                <w:rFonts w:ascii="Calibri" w:eastAsia="Courier New" w:hAnsi="Calibri" w:cs="Courier New"/>
                <w:lang w:eastAsia="pl-PL"/>
              </w:rPr>
              <w:t>w</w:t>
            </w:r>
            <w:r w:rsidRPr="00F07DC2">
              <w:rPr>
                <w:rFonts w:ascii="Calibri" w:eastAsia="Courier New" w:hAnsi="Calibri" w:cs="Courier New"/>
                <w:lang w:eastAsia="pl-PL"/>
              </w:rPr>
              <w:t>entylacja mechaniczna nawiewno-wywiewna zapewniająca min. 5 wym</w:t>
            </w:r>
            <w:r w:rsidR="00AA6C1A">
              <w:rPr>
                <w:rFonts w:ascii="Calibri" w:eastAsia="Courier New" w:hAnsi="Calibri" w:cs="Courier New"/>
                <w:lang w:eastAsia="pl-PL"/>
              </w:rPr>
              <w:t>.</w:t>
            </w:r>
            <w:r w:rsidRPr="00F07DC2">
              <w:rPr>
                <w:rFonts w:ascii="Calibri" w:eastAsia="Courier New" w:hAnsi="Calibri" w:cs="Courier New"/>
                <w:lang w:eastAsia="pl-PL"/>
              </w:rPr>
              <w:t xml:space="preserve">/godz. </w:t>
            </w:r>
          </w:p>
          <w:p w14:paraId="3E1AF8F3" w14:textId="77777777" w:rsidR="00AD341D" w:rsidRDefault="00AD341D" w:rsidP="00727F88">
            <w:pPr>
              <w:pStyle w:val="Akapitzlist"/>
              <w:widowControl w:val="0"/>
              <w:ind w:left="221"/>
              <w:rPr>
                <w:rFonts w:ascii="Calibri" w:eastAsia="Courier New" w:hAnsi="Calibri" w:cs="Courier New"/>
                <w:lang w:eastAsia="pl-PL"/>
              </w:rPr>
            </w:pPr>
            <w:r w:rsidRPr="00F07DC2">
              <w:rPr>
                <w:rFonts w:ascii="Calibri" w:eastAsia="Courier New" w:hAnsi="Calibri" w:cs="Courier New"/>
                <w:lang w:eastAsia="pl-PL"/>
              </w:rPr>
              <w:t>Z WC osobny wyciąg 50m</w:t>
            </w:r>
            <w:r w:rsidRPr="00F07DC2">
              <w:rPr>
                <w:rFonts w:ascii="Calibri" w:eastAsia="Courier New" w:hAnsi="Calibri" w:cs="Courier New"/>
                <w:vertAlign w:val="superscript"/>
                <w:lang w:eastAsia="pl-PL"/>
              </w:rPr>
              <w:t>3</w:t>
            </w:r>
            <w:r w:rsidRPr="00F07DC2">
              <w:rPr>
                <w:rFonts w:ascii="Calibri" w:eastAsia="Courier New" w:hAnsi="Calibri" w:cs="Courier New"/>
                <w:lang w:eastAsia="pl-PL"/>
              </w:rPr>
              <w:t>/h</w:t>
            </w:r>
          </w:p>
          <w:p w14:paraId="2BCD5C1E" w14:textId="77777777" w:rsidR="00AD341D" w:rsidRPr="006225B1" w:rsidRDefault="00AD341D" w:rsidP="00A27B54">
            <w:pPr>
              <w:widowControl w:val="0"/>
              <w:numPr>
                <w:ilvl w:val="0"/>
                <w:numId w:val="216"/>
              </w:numPr>
              <w:ind w:left="221" w:hanging="221"/>
              <w:contextualSpacing/>
              <w:rPr>
                <w:rFonts w:cstheme="minorHAnsi"/>
                <w:lang w:eastAsia="pl-PL"/>
              </w:rPr>
            </w:pPr>
            <w:r w:rsidRPr="006225B1">
              <w:rPr>
                <w:rFonts w:cstheme="minorHAnsi"/>
                <w:lang w:eastAsia="pl-PL"/>
              </w:rPr>
              <w:t>wyposażenie:</w:t>
            </w:r>
          </w:p>
          <w:p w14:paraId="0053BC93" w14:textId="77777777" w:rsidR="00AD341D" w:rsidRPr="006225B1" w:rsidRDefault="00AD341D" w:rsidP="00727F88">
            <w:pPr>
              <w:widowControl w:val="0"/>
              <w:ind w:left="221"/>
              <w:contextualSpacing/>
              <w:rPr>
                <w:rFonts w:ascii="Calibri" w:hAnsi="Calibri" w:cs="Arial"/>
              </w:rPr>
            </w:pPr>
            <w:r w:rsidRPr="006225B1">
              <w:rPr>
                <w:rFonts w:ascii="Calibri" w:hAnsi="Calibri" w:cs="Arial"/>
              </w:rPr>
              <w:t>- umywalka z baterią jednogłowicową chromowaną stojącą z ruchomą wylewką chromowaną, z półnogą lub syfonem chromowanym – 3 szt.;</w:t>
            </w:r>
          </w:p>
          <w:p w14:paraId="2776066E" w14:textId="77777777" w:rsidR="00AD341D" w:rsidRPr="006225B1" w:rsidRDefault="00AD341D" w:rsidP="00727F88">
            <w:pPr>
              <w:ind w:left="221"/>
              <w:rPr>
                <w:rFonts w:ascii="Calibri" w:hAnsi="Calibri" w:cs="Arial"/>
              </w:rPr>
            </w:pPr>
            <w:r w:rsidRPr="006225B1">
              <w:rPr>
                <w:rFonts w:ascii="Calibri" w:hAnsi="Calibri" w:cs="Arial"/>
              </w:rPr>
              <w:t>- brodzik o jak najniższym profilu z drzwiami prysznicowymi wraz z baterią jednogłowicową chromowaną, słuchawką, uchwytem –3 szt.</w:t>
            </w:r>
          </w:p>
          <w:p w14:paraId="75E1782F" w14:textId="77777777" w:rsidR="00AD341D" w:rsidRPr="005B2C27" w:rsidRDefault="00AD341D" w:rsidP="00727F88">
            <w:pPr>
              <w:pStyle w:val="Akapitzlist"/>
              <w:widowControl w:val="0"/>
              <w:ind w:left="221"/>
              <w:rPr>
                <w:rFonts w:ascii="Calibri" w:eastAsia="Courier New" w:hAnsi="Calibri" w:cs="Courier New"/>
                <w:color w:val="000000" w:themeColor="text1"/>
                <w:lang w:eastAsia="pl-PL"/>
              </w:rPr>
            </w:pPr>
            <w:r w:rsidRPr="006225B1">
              <w:rPr>
                <w:rFonts w:ascii="Calibri" w:hAnsi="Calibri" w:cs="Arial"/>
              </w:rPr>
              <w:t xml:space="preserve">- kompakt podwieszany ze stelażem - 1 </w:t>
            </w:r>
            <w:r w:rsidR="00AF4729" w:rsidRPr="006225B1">
              <w:rPr>
                <w:rFonts w:ascii="Calibri" w:hAnsi="Calibri" w:cs="Arial"/>
              </w:rPr>
              <w:t>szt.</w:t>
            </w:r>
          </w:p>
        </w:tc>
      </w:tr>
      <w:tr w:rsidR="00AD341D" w:rsidRPr="005B2C27" w14:paraId="69BFF882" w14:textId="77777777" w:rsidTr="00513EEC">
        <w:tc>
          <w:tcPr>
            <w:tcW w:w="836" w:type="dxa"/>
            <w:vMerge/>
            <w:tcBorders>
              <w:left w:val="single" w:sz="4" w:space="0" w:color="auto"/>
            </w:tcBorders>
            <w:shd w:val="clear" w:color="auto" w:fill="FFFFFF"/>
            <w:tcMar>
              <w:top w:w="28" w:type="dxa"/>
              <w:bottom w:w="28" w:type="dxa"/>
            </w:tcMar>
          </w:tcPr>
          <w:p w14:paraId="76AC2C0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621B20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5B88ED7"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44C9A15"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7AACEBA1"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4AD8E1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1319DD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780260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A3ECE5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667F324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38B9AB7C"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45F48305"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505341E3"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251390F6" w14:textId="77777777" w:rsidR="00AD341D" w:rsidRPr="00B309D3"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r w:rsidR="00AD341D" w:rsidRPr="006E028A" w14:paraId="568A4251"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56D87D8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A541ED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Szatnia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8313CC3"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3F4BFF6"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74FFE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2EA396E5"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11F11D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FFD2F76"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F12BC73"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CD467E8"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BA3313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57679352" w14:textId="77777777" w:rsidTr="00513EEC">
        <w:tc>
          <w:tcPr>
            <w:tcW w:w="836" w:type="dxa"/>
            <w:vMerge/>
            <w:tcBorders>
              <w:left w:val="single" w:sz="4" w:space="0" w:color="auto"/>
            </w:tcBorders>
            <w:shd w:val="clear" w:color="auto" w:fill="FFFFFF"/>
            <w:tcMar>
              <w:top w:w="28" w:type="dxa"/>
              <w:bottom w:w="28" w:type="dxa"/>
            </w:tcMar>
          </w:tcPr>
          <w:p w14:paraId="54E0A47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912117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534F0D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B07AC63"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06D34B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wyburzenie fragmentu ściany działowej</w:t>
            </w:r>
          </w:p>
          <w:p w14:paraId="188C604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zamurowanie otworu drzwiowego</w:t>
            </w:r>
          </w:p>
          <w:p w14:paraId="5C560058"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zamurowanie wnęk okiennych </w:t>
            </w:r>
          </w:p>
          <w:p w14:paraId="6A582288" w14:textId="77777777" w:rsidR="00AD341D" w:rsidRPr="00DA678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231B13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 xml:space="preserve">do wys. 160 cm od podłogi wykładzina </w:t>
            </w:r>
            <w:r w:rsidR="00AF4729" w:rsidRPr="1284E618">
              <w:rPr>
                <w:rFonts w:ascii="Calibri" w:hAnsi="Calibri"/>
              </w:rPr>
              <w:t>PCW</w:t>
            </w:r>
            <w:r w:rsidRPr="1284E618">
              <w:rPr>
                <w:rFonts w:ascii="Calibri" w:hAnsi="Calibri"/>
              </w:rPr>
              <w:t xml:space="preserve"> (np. płyta Acrovyn), powyżej farba akrylowa/ </w:t>
            </w:r>
            <w:r w:rsidRPr="1284E618">
              <w:rPr>
                <w:rFonts w:ascii="Calibri" w:hAnsi="Calibri"/>
              </w:rPr>
              <w:lastRenderedPageBreak/>
              <w:t>lateksowa odporna na szorowanie, bezzapachowa o wysokiej sile krycia – 1 klasy, posiadająca atest dopuszczający do stosowania w obiektach służby zdrowia</w:t>
            </w:r>
          </w:p>
        </w:tc>
      </w:tr>
      <w:tr w:rsidR="00AD341D" w:rsidRPr="006E028A" w14:paraId="7966D0E3" w14:textId="77777777" w:rsidTr="00513EEC">
        <w:tc>
          <w:tcPr>
            <w:tcW w:w="836" w:type="dxa"/>
            <w:vMerge/>
            <w:tcBorders>
              <w:left w:val="single" w:sz="4" w:space="0" w:color="auto"/>
            </w:tcBorders>
            <w:shd w:val="clear" w:color="auto" w:fill="FFFFFF"/>
            <w:tcMar>
              <w:top w:w="28" w:type="dxa"/>
              <w:bottom w:w="28" w:type="dxa"/>
            </w:tcMar>
          </w:tcPr>
          <w:p w14:paraId="3B8B878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2DC397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5954CC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BAEE06E"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EE4C50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1E8AA731" w14:textId="77777777" w:rsidTr="00513EEC">
        <w:tc>
          <w:tcPr>
            <w:tcW w:w="836" w:type="dxa"/>
            <w:vMerge/>
            <w:tcBorders>
              <w:left w:val="single" w:sz="4" w:space="0" w:color="auto"/>
            </w:tcBorders>
            <w:shd w:val="clear" w:color="auto" w:fill="FFFFFF"/>
            <w:tcMar>
              <w:top w:w="28" w:type="dxa"/>
              <w:bottom w:w="28" w:type="dxa"/>
            </w:tcMar>
          </w:tcPr>
          <w:p w14:paraId="78689BA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02789C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7DCFE0A"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40ABDA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AA6C1A">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4B1B228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spełniają wymogów Dz.U.75 poz</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B07C9D0"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obudowa i</w:t>
            </w:r>
            <w:r w:rsidR="00AA6C1A">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stalacji wody i ks prowadzonych po ści</w:t>
            </w:r>
            <w:r w:rsidR="00AA6C1A">
              <w:rPr>
                <w:rFonts w:ascii="Calibri" w:eastAsia="Courier New" w:hAnsi="Calibri" w:cs="Courier New"/>
                <w:color w:val="000000" w:themeColor="text1"/>
                <w:lang w:eastAsia="pl-PL"/>
              </w:rPr>
              <w:t>a</w:t>
            </w:r>
            <w:r w:rsidRPr="1F67F812">
              <w:rPr>
                <w:rFonts w:ascii="Calibri" w:eastAsia="Courier New" w:hAnsi="Calibri" w:cs="Courier New"/>
                <w:color w:val="000000" w:themeColor="text1"/>
                <w:lang w:eastAsia="pl-PL"/>
              </w:rPr>
              <w:t>nach</w:t>
            </w:r>
          </w:p>
          <w:p w14:paraId="24D622AE" w14:textId="77777777" w:rsidR="00AD341D" w:rsidRPr="00DE210B"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F07DC2">
              <w:rPr>
                <w:rFonts w:ascii="Calibri" w:eastAsia="Courier New" w:hAnsi="Calibri" w:cs="Courier New"/>
                <w:lang w:eastAsia="pl-PL"/>
              </w:rPr>
              <w:t>entylacja mechaniczna nawiewno-wywiewna zapewniająca min.</w:t>
            </w:r>
            <w:r>
              <w:rPr>
                <w:rFonts w:ascii="Calibri" w:eastAsia="Courier New" w:hAnsi="Calibri" w:cs="Courier New"/>
                <w:lang w:eastAsia="pl-PL"/>
              </w:rPr>
              <w:t>4</w:t>
            </w:r>
            <w:r w:rsidRPr="00F07DC2">
              <w:rPr>
                <w:rFonts w:ascii="Calibri" w:eastAsia="Courier New" w:hAnsi="Calibri" w:cs="Courier New"/>
                <w:lang w:eastAsia="pl-PL"/>
              </w:rPr>
              <w:t xml:space="preserve"> wym</w:t>
            </w:r>
            <w:r w:rsidR="00AA6C1A">
              <w:rPr>
                <w:rFonts w:ascii="Calibri" w:eastAsia="Courier New" w:hAnsi="Calibri" w:cs="Courier New"/>
                <w:lang w:eastAsia="pl-PL"/>
              </w:rPr>
              <w:t>.</w:t>
            </w:r>
            <w:r w:rsidRPr="00F07DC2">
              <w:rPr>
                <w:rFonts w:ascii="Calibri" w:eastAsia="Courier New" w:hAnsi="Calibri" w:cs="Courier New"/>
                <w:lang w:eastAsia="pl-PL"/>
              </w:rPr>
              <w:t xml:space="preserve">/godz. </w:t>
            </w:r>
          </w:p>
          <w:p w14:paraId="45FD3943" w14:textId="77777777" w:rsidR="00AD341D" w:rsidRPr="005B2C27" w:rsidRDefault="00AD341D" w:rsidP="00727F88">
            <w:pPr>
              <w:widowControl w:val="0"/>
              <w:spacing w:after="160"/>
              <w:ind w:left="274"/>
              <w:contextualSpacing/>
              <w:rPr>
                <w:rFonts w:ascii="Calibri" w:eastAsia="Courier New" w:hAnsi="Calibri" w:cs="Courier New"/>
                <w:color w:val="000000" w:themeColor="text1"/>
                <w:lang w:eastAsia="pl-PL"/>
              </w:rPr>
            </w:pPr>
            <w:r w:rsidRPr="00F07DC2">
              <w:rPr>
                <w:rFonts w:ascii="Calibri" w:eastAsia="Courier New" w:hAnsi="Calibri" w:cs="Courier New"/>
                <w:lang w:eastAsia="pl-PL"/>
              </w:rPr>
              <w:t>Z WC osobny wyciąg 50m</w:t>
            </w:r>
            <w:r w:rsidRPr="00F07DC2">
              <w:rPr>
                <w:rFonts w:ascii="Calibri" w:eastAsia="Courier New" w:hAnsi="Calibri" w:cs="Courier New"/>
                <w:vertAlign w:val="superscript"/>
                <w:lang w:eastAsia="pl-PL"/>
              </w:rPr>
              <w:t>3</w:t>
            </w:r>
            <w:r w:rsidRPr="00F07DC2">
              <w:rPr>
                <w:rFonts w:ascii="Calibri" w:eastAsia="Courier New" w:hAnsi="Calibri" w:cs="Courier New"/>
                <w:lang w:eastAsia="pl-PL"/>
              </w:rPr>
              <w:t>/h</w:t>
            </w:r>
          </w:p>
        </w:tc>
      </w:tr>
      <w:tr w:rsidR="00AD341D" w:rsidRPr="005B2C27" w14:paraId="1A206C19" w14:textId="77777777" w:rsidTr="00513EEC">
        <w:tc>
          <w:tcPr>
            <w:tcW w:w="836" w:type="dxa"/>
            <w:vMerge/>
            <w:tcBorders>
              <w:left w:val="single" w:sz="4" w:space="0" w:color="auto"/>
            </w:tcBorders>
            <w:shd w:val="clear" w:color="auto" w:fill="FFFFFF"/>
            <w:tcMar>
              <w:top w:w="28" w:type="dxa"/>
              <w:bottom w:w="28" w:type="dxa"/>
            </w:tcMar>
          </w:tcPr>
          <w:p w14:paraId="483CD33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07F218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836BF6B"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75A3141"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38469A8E"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8DFBA9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A0740C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34DC68D"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9C6CD0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6AB4CCD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3523A75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33D71D1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5E8360C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7123B9C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029C110C" w14:textId="77777777" w:rsidR="00AD341D" w:rsidRPr="00B309D3"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bl>
    <w:p w14:paraId="07A3FEFA" w14:textId="77777777" w:rsidR="00AD341D" w:rsidRPr="005B2C27" w:rsidRDefault="00AD341D" w:rsidP="00AD341D">
      <w:pPr>
        <w:spacing w:after="160" w:line="259" w:lineRule="auto"/>
        <w:rPr>
          <w:rFonts w:ascii="Calibri" w:eastAsia="Calibri" w:hAnsi="Calibri" w:cs="Times New Roman"/>
        </w:rPr>
      </w:pPr>
    </w:p>
    <w:tbl>
      <w:tblPr>
        <w:tblW w:w="9493" w:type="dxa"/>
        <w:tblLayout w:type="fixed"/>
        <w:tblCellMar>
          <w:top w:w="57" w:type="dxa"/>
          <w:left w:w="57" w:type="dxa"/>
          <w:bottom w:w="57" w:type="dxa"/>
          <w:right w:w="57" w:type="dxa"/>
        </w:tblCellMar>
        <w:tblLook w:val="04A0" w:firstRow="1" w:lastRow="0" w:firstColumn="1" w:lastColumn="0" w:noHBand="0" w:noVBand="1"/>
      </w:tblPr>
      <w:tblGrid>
        <w:gridCol w:w="9493"/>
      </w:tblGrid>
      <w:tr w:rsidR="00AD341D" w:rsidRPr="005B2C27" w14:paraId="01ADD29B" w14:textId="77777777" w:rsidTr="00727F88">
        <w:tc>
          <w:tcPr>
            <w:tcW w:w="9493" w:type="dxa"/>
            <w:tcBorders>
              <w:top w:val="single" w:sz="4" w:space="0" w:color="auto"/>
              <w:left w:val="single" w:sz="4" w:space="0" w:color="auto"/>
              <w:bottom w:val="single" w:sz="4" w:space="0" w:color="auto"/>
              <w:right w:val="single" w:sz="4" w:space="0" w:color="auto"/>
            </w:tcBorders>
            <w:shd w:val="clear" w:color="auto" w:fill="E7E6E6"/>
            <w:vAlign w:val="center"/>
          </w:tcPr>
          <w:p w14:paraId="39796894" w14:textId="77777777" w:rsidR="00AD341D" w:rsidRPr="005B2C27" w:rsidRDefault="00AD341D" w:rsidP="00727F88">
            <w:pPr>
              <w:jc w:val="center"/>
              <w:rPr>
                <w:rFonts w:ascii="Calibri" w:eastAsia="Calibri" w:hAnsi="Calibri" w:cs="Times New Roman"/>
              </w:rPr>
            </w:pPr>
            <w:r w:rsidRPr="1284E618">
              <w:rPr>
                <w:rFonts w:ascii="Calibri" w:eastAsia="Calibri" w:hAnsi="Calibri" w:cs="Times New Roman"/>
                <w:b/>
                <w:bCs/>
                <w:color w:val="000000" w:themeColor="text1"/>
              </w:rPr>
              <w:t>BUDYNEK NR 9</w:t>
            </w:r>
          </w:p>
        </w:tc>
      </w:tr>
    </w:tbl>
    <w:p w14:paraId="047539D0" w14:textId="77777777" w:rsidR="00AD341D" w:rsidRPr="005B2C27" w:rsidRDefault="00AD341D" w:rsidP="00AD341D">
      <w:pPr>
        <w:rPr>
          <w:rFonts w:ascii="Calibri" w:eastAsia="Calibri" w:hAnsi="Calibri" w:cs="Times New Roman"/>
          <w:sz w:val="16"/>
          <w:szCs w:val="16"/>
        </w:rPr>
      </w:pPr>
    </w:p>
    <w:tbl>
      <w:tblPr>
        <w:tblW w:w="9483" w:type="dxa"/>
        <w:tblLayout w:type="fixed"/>
        <w:tblCellMar>
          <w:top w:w="57" w:type="dxa"/>
          <w:left w:w="57" w:type="dxa"/>
          <w:bottom w:w="57" w:type="dxa"/>
          <w:right w:w="57" w:type="dxa"/>
        </w:tblCellMar>
        <w:tblLook w:val="04A0" w:firstRow="1" w:lastRow="0" w:firstColumn="1" w:lastColumn="0" w:noHBand="0" w:noVBand="1"/>
      </w:tblPr>
      <w:tblGrid>
        <w:gridCol w:w="836"/>
        <w:gridCol w:w="1559"/>
        <w:gridCol w:w="1196"/>
        <w:gridCol w:w="1356"/>
        <w:gridCol w:w="4536"/>
      </w:tblGrid>
      <w:tr w:rsidR="00AD341D" w:rsidRPr="005B2C27" w14:paraId="06B7FAF1" w14:textId="77777777" w:rsidTr="00513EEC">
        <w:tc>
          <w:tcPr>
            <w:tcW w:w="836"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tcPr>
          <w:p w14:paraId="20378834" w14:textId="77777777" w:rsidR="00AD341D" w:rsidRPr="005B2C27" w:rsidRDefault="00AD341D" w:rsidP="00727F88">
            <w:pPr>
              <w:widowControl w:val="0"/>
              <w:rPr>
                <w:rFonts w:ascii="Calibri" w:eastAsia="Times New Roman" w:hAnsi="Calibri" w:cs="Times New Roman"/>
                <w:b/>
                <w:bCs/>
                <w:color w:val="000000" w:themeColor="text1"/>
                <w:lang w:eastAsia="pl-PL"/>
              </w:rPr>
            </w:pPr>
            <w:r w:rsidRPr="1284E618">
              <w:rPr>
                <w:rFonts w:ascii="Calibri" w:eastAsia="Times New Roman" w:hAnsi="Calibri" w:cs="Times New Roman"/>
                <w:b/>
                <w:bCs/>
                <w:color w:val="000000" w:themeColor="text1"/>
                <w:lang w:eastAsia="pl-PL"/>
              </w:rPr>
              <w:t>Nr pom</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tcPr>
          <w:p w14:paraId="0D7100BC" w14:textId="77777777" w:rsidR="00AD341D" w:rsidRPr="005B2C27" w:rsidRDefault="00AD341D" w:rsidP="00727F88">
            <w:pPr>
              <w:widowControl w:val="0"/>
              <w:jc w:val="center"/>
              <w:rPr>
                <w:rFonts w:ascii="Calibri" w:eastAsia="Times New Roman" w:hAnsi="Calibri" w:cs="Times New Roman"/>
                <w:b/>
                <w:bCs/>
                <w:color w:val="000000" w:themeColor="text1"/>
                <w:lang w:eastAsia="pl-PL"/>
              </w:rPr>
            </w:pPr>
            <w:r w:rsidRPr="1284E618">
              <w:rPr>
                <w:rFonts w:ascii="Calibri" w:eastAsia="Times New Roman" w:hAnsi="Calibri" w:cs="Times New Roman"/>
                <w:b/>
                <w:bCs/>
                <w:color w:val="000000" w:themeColor="text1"/>
                <w:lang w:eastAsia="pl-PL"/>
              </w:rPr>
              <w:t>Nazwa</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tcPr>
          <w:p w14:paraId="4335EC53"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284E618">
              <w:rPr>
                <w:rFonts w:ascii="Calibri" w:eastAsia="Times New Roman" w:hAnsi="Calibri" w:cs="Times New Roman"/>
                <w:b/>
                <w:bCs/>
                <w:color w:val="000000" w:themeColor="text1"/>
                <w:lang w:eastAsia="pl-PL"/>
              </w:rPr>
              <w:t>WYTYCZNE ROZWIĄZAŃ WG BRANŻ</w:t>
            </w:r>
          </w:p>
        </w:tc>
      </w:tr>
      <w:tr w:rsidR="00AD341D" w:rsidRPr="006E028A" w14:paraId="4EF825D0" w14:textId="77777777" w:rsidTr="00513EEC">
        <w:tc>
          <w:tcPr>
            <w:tcW w:w="836" w:type="dxa"/>
            <w:vMerge w:val="restart"/>
            <w:tcBorders>
              <w:top w:val="single" w:sz="12" w:space="0" w:color="auto"/>
              <w:left w:val="single" w:sz="4" w:space="0" w:color="auto"/>
            </w:tcBorders>
            <w:shd w:val="clear" w:color="auto" w:fill="FFFFFF" w:themeFill="background1"/>
            <w:tcMar>
              <w:top w:w="28" w:type="dxa"/>
              <w:bottom w:w="28" w:type="dxa"/>
            </w:tcMar>
          </w:tcPr>
          <w:p w14:paraId="5B22B5F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9.0.1</w:t>
            </w:r>
          </w:p>
        </w:tc>
        <w:tc>
          <w:tcPr>
            <w:tcW w:w="1559" w:type="dxa"/>
            <w:vMerge w:val="restart"/>
            <w:tcBorders>
              <w:top w:val="single" w:sz="12" w:space="0" w:color="auto"/>
              <w:left w:val="single" w:sz="4" w:space="0" w:color="auto"/>
            </w:tcBorders>
            <w:shd w:val="clear" w:color="auto" w:fill="FFFFFF" w:themeFill="background1"/>
            <w:tcMar>
              <w:top w:w="28" w:type="dxa"/>
              <w:bottom w:w="28" w:type="dxa"/>
            </w:tcMar>
          </w:tcPr>
          <w:p w14:paraId="5DAC547E"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Korytarz </w:t>
            </w:r>
            <w:r>
              <w:rPr>
                <w:rFonts w:ascii="Calibri" w:eastAsia="Times New Roman" w:hAnsi="Calibri" w:cs="Times New Roman"/>
                <w:color w:val="000000" w:themeColor="text1"/>
                <w:lang w:eastAsia="pl-PL"/>
              </w:rPr>
              <w:t>-tunel</w:t>
            </w:r>
          </w:p>
        </w:tc>
        <w:tc>
          <w:tcPr>
            <w:tcW w:w="1196" w:type="dxa"/>
            <w:vMerge w:val="restart"/>
            <w:tcBorders>
              <w:top w:val="single" w:sz="12" w:space="0" w:color="auto"/>
              <w:left w:val="single" w:sz="4" w:space="0" w:color="auto"/>
            </w:tcBorders>
            <w:shd w:val="clear" w:color="auto" w:fill="FFFFFF" w:themeFill="background1"/>
            <w:tcMar>
              <w:top w:w="28" w:type="dxa"/>
              <w:bottom w:w="28" w:type="dxa"/>
            </w:tcMar>
          </w:tcPr>
          <w:p w14:paraId="37325EB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268260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08810C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Arial"/>
              </w:rPr>
              <w:t xml:space="preserve">Tunel w złym stanie technicznym. Należy zabezpieczyć miejsce styku tunelu z budynkiem uniemożliwiając kapilarne podciąganie wilgoci ze ścian tunelu, </w:t>
            </w:r>
            <w:r w:rsidRPr="00733B1E">
              <w:rPr>
                <w:rFonts w:ascii="Calibri" w:hAnsi="Calibri" w:cs="Arial"/>
              </w:rPr>
              <w:t xml:space="preserve">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7F3C15A1" w14:textId="77777777" w:rsidTr="00513EEC">
        <w:tc>
          <w:tcPr>
            <w:tcW w:w="836" w:type="dxa"/>
            <w:vMerge/>
            <w:tcBorders>
              <w:top w:val="single" w:sz="12" w:space="0" w:color="auto"/>
              <w:left w:val="single" w:sz="4" w:space="0" w:color="auto"/>
            </w:tcBorders>
            <w:shd w:val="clear" w:color="auto" w:fill="FFFFFF" w:themeFill="background1"/>
            <w:tcMar>
              <w:top w:w="28" w:type="dxa"/>
              <w:bottom w:w="28" w:type="dxa"/>
            </w:tcMar>
            <w:vAlign w:val="center"/>
          </w:tcPr>
          <w:p w14:paraId="20CF8B0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12" w:space="0" w:color="auto"/>
              <w:left w:val="single" w:sz="4" w:space="0" w:color="auto"/>
            </w:tcBorders>
            <w:shd w:val="clear" w:color="auto" w:fill="FFFFFF" w:themeFill="background1"/>
            <w:tcMar>
              <w:top w:w="28" w:type="dxa"/>
              <w:bottom w:w="28" w:type="dxa"/>
            </w:tcMar>
            <w:vAlign w:val="center"/>
          </w:tcPr>
          <w:p w14:paraId="55149B86"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12" w:space="0" w:color="auto"/>
              <w:left w:val="single" w:sz="4" w:space="0" w:color="auto"/>
            </w:tcBorders>
            <w:shd w:val="clear" w:color="auto" w:fill="FFFFFF" w:themeFill="background1"/>
            <w:tcMar>
              <w:top w:w="28" w:type="dxa"/>
              <w:bottom w:w="28" w:type="dxa"/>
            </w:tcMar>
            <w:vAlign w:val="center"/>
          </w:tcPr>
          <w:p w14:paraId="129F4EAE"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49A2B60"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97EC44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6830946E" w14:textId="77777777" w:rsidTr="00513EEC">
        <w:tc>
          <w:tcPr>
            <w:tcW w:w="836" w:type="dxa"/>
            <w:vMerge/>
            <w:tcBorders>
              <w:left w:val="single" w:sz="4" w:space="0" w:color="auto"/>
            </w:tcBorders>
            <w:shd w:val="clear" w:color="auto" w:fill="FFFFFF"/>
            <w:tcMar>
              <w:top w:w="28" w:type="dxa"/>
              <w:bottom w:w="28" w:type="dxa"/>
            </w:tcMar>
          </w:tcPr>
          <w:p w14:paraId="3F16B2C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4D56EB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B04FD9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81F3B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96F3CD9"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skucie istniejących tynków i wykonanie nowych   tynków cementowo – wapiennych </w:t>
            </w:r>
            <w:r w:rsidRPr="1284E618">
              <w:rPr>
                <w:rFonts w:ascii="Calibri" w:eastAsia="Times New Roman" w:hAnsi="Calibri" w:cs="Times New Roman"/>
                <w:color w:val="000000" w:themeColor="text1"/>
                <w:lang w:eastAsia="pl-PL"/>
              </w:rPr>
              <w:lastRenderedPageBreak/>
              <w:t>kat. IV, powierzchnie wyrównywać twardymi gładziami szpachlowymi w poziomie szpachlowania PSG 4</w:t>
            </w:r>
          </w:p>
          <w:p w14:paraId="4B7E1F5B"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 xml:space="preserve">do wys. 160 cm od podłogi wykładzina </w:t>
            </w:r>
            <w:r w:rsidR="00AF4729" w:rsidRPr="1284E618">
              <w:rPr>
                <w:rFonts w:ascii="Calibri" w:hAnsi="Calibri"/>
              </w:rPr>
              <w:t>PCW</w:t>
            </w:r>
            <w:r w:rsidRPr="1284E618">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4085CDA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cs="Calibri"/>
              </w:rPr>
              <w:t>zabezpieczenie narożników, drzwi przed obiciem</w:t>
            </w:r>
          </w:p>
        </w:tc>
      </w:tr>
      <w:tr w:rsidR="00AD341D" w:rsidRPr="006E028A" w14:paraId="40BA8F75" w14:textId="77777777" w:rsidTr="00513EEC">
        <w:tc>
          <w:tcPr>
            <w:tcW w:w="836" w:type="dxa"/>
            <w:vMerge/>
            <w:tcBorders>
              <w:left w:val="single" w:sz="4" w:space="0" w:color="auto"/>
            </w:tcBorders>
            <w:shd w:val="clear" w:color="auto" w:fill="FFFFFF"/>
            <w:tcMar>
              <w:top w:w="28" w:type="dxa"/>
              <w:bottom w:w="28" w:type="dxa"/>
            </w:tcMar>
          </w:tcPr>
          <w:p w14:paraId="2ABB225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821506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1164F5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FEF9BB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635C221" w14:textId="77777777" w:rsidR="00AD341D" w:rsidRPr="00A83DA2"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7652F20"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likwidacja istniejących otworów w stropie</w:t>
            </w:r>
          </w:p>
          <w:p w14:paraId="6FCDAED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2425C974" w14:textId="77777777" w:rsidTr="00513EEC">
        <w:tc>
          <w:tcPr>
            <w:tcW w:w="836" w:type="dxa"/>
            <w:vMerge/>
            <w:tcBorders>
              <w:left w:val="single" w:sz="4" w:space="0" w:color="auto"/>
            </w:tcBorders>
            <w:shd w:val="clear" w:color="auto" w:fill="FFFFFF"/>
            <w:tcMar>
              <w:top w:w="28" w:type="dxa"/>
              <w:bottom w:w="28" w:type="dxa"/>
            </w:tcMar>
          </w:tcPr>
          <w:p w14:paraId="501E4B7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54173B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B00ED67"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DA04B8D"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w:t>
            </w:r>
            <w:r w:rsidR="00AA6C1A">
              <w:rPr>
                <w:rFonts w:ascii="Calibri" w:eastAsia="Courier New" w:hAnsi="Calibri" w:cs="Courier New"/>
                <w:color w:val="000000" w:themeColor="text1"/>
                <w:lang w:eastAsia="pl-PL"/>
              </w:rPr>
              <w:t>cze</w:t>
            </w:r>
            <w:r w:rsidRPr="1F67F812">
              <w:rPr>
                <w:rFonts w:ascii="Calibri" w:eastAsia="Courier New" w:hAnsi="Calibri" w:cs="Courier New"/>
                <w:color w:val="000000" w:themeColor="text1"/>
                <w:lang w:eastAsia="pl-PL"/>
              </w:rPr>
              <w:t xml:space="preserve">nie instalacji wymiana na nowe w przypadku złego stanu </w:t>
            </w:r>
          </w:p>
          <w:p w14:paraId="697F56D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AA6C1A">
              <w:rPr>
                <w:rFonts w:ascii="Calibri" w:eastAsia="Courier New" w:hAnsi="Calibri" w:cs="Courier New"/>
                <w:color w:val="000000" w:themeColor="text1"/>
                <w:lang w:eastAsia="pl-PL"/>
              </w:rPr>
              <w:t xml:space="preserve">, </w:t>
            </w:r>
            <w:r w:rsidRPr="1F67F812">
              <w:rPr>
                <w:rFonts w:ascii="Calibri" w:eastAsia="Courier New" w:hAnsi="Calibri" w:cs="Courier New"/>
                <w:color w:val="000000" w:themeColor="text1"/>
                <w:lang w:eastAsia="pl-PL"/>
              </w:rPr>
              <w:t>jeśli nie spełnia wymogów Dz.U.75 poz</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553317D2"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F07DC2">
              <w:rPr>
                <w:rFonts w:ascii="Calibri" w:eastAsia="Courier New" w:hAnsi="Calibri" w:cs="Courier New"/>
                <w:lang w:eastAsia="pl-PL"/>
              </w:rPr>
              <w:t>entylacja mechaniczna nawiewno-wywiewna zapewniająca min. 0,5 wym</w:t>
            </w:r>
            <w:r w:rsidR="00AA6C1A">
              <w:rPr>
                <w:rFonts w:ascii="Calibri" w:eastAsia="Courier New" w:hAnsi="Calibri" w:cs="Courier New"/>
                <w:lang w:eastAsia="pl-PL"/>
              </w:rPr>
              <w:t>.</w:t>
            </w:r>
            <w:r w:rsidRPr="00F07DC2">
              <w:rPr>
                <w:rFonts w:ascii="Calibri" w:eastAsia="Courier New" w:hAnsi="Calibri" w:cs="Courier New"/>
                <w:lang w:eastAsia="pl-PL"/>
              </w:rPr>
              <w:t xml:space="preserve">/godz. </w:t>
            </w:r>
          </w:p>
        </w:tc>
      </w:tr>
      <w:tr w:rsidR="00AD341D" w:rsidRPr="005B2C27" w14:paraId="73CE4330" w14:textId="77777777" w:rsidTr="00513EEC">
        <w:tc>
          <w:tcPr>
            <w:tcW w:w="836" w:type="dxa"/>
            <w:vMerge/>
            <w:tcBorders>
              <w:left w:val="single" w:sz="4" w:space="0" w:color="auto"/>
            </w:tcBorders>
            <w:shd w:val="clear" w:color="auto" w:fill="FFFFFF"/>
            <w:tcMar>
              <w:top w:w="28" w:type="dxa"/>
              <w:bottom w:w="28" w:type="dxa"/>
            </w:tcMar>
          </w:tcPr>
          <w:p w14:paraId="58AE2BC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CD2337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70CD1E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DCEF1E"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4C1FAF6D"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4AF47AD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019E52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C77ADA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64CCB63"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3B235CE6"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montaż koryt kablowych elektrycznych, elektrycznych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i teletechnicznych</w:t>
            </w:r>
          </w:p>
          <w:p w14:paraId="56AFA56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zabezpieczenie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linii wlz</w:t>
            </w:r>
          </w:p>
          <w:p w14:paraId="2B69C6C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uszczelnienie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przegród w ścianach</w:t>
            </w:r>
          </w:p>
          <w:p w14:paraId="13FA752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istn. rozdzielnic elektrycznych</w:t>
            </w:r>
          </w:p>
          <w:p w14:paraId="0A6D95B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uporządkowanie/wymiana kabli teleinformatycznych</w:t>
            </w:r>
          </w:p>
          <w:p w14:paraId="29145B1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istniejących przełącznic telefonicznych</w:t>
            </w:r>
          </w:p>
          <w:p w14:paraId="0CF6D573"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746765AE"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w:t>
            </w:r>
            <w:r w:rsidRPr="00A610E9">
              <w:rPr>
                <w:rFonts w:eastAsia="Courier New" w:cs="Courier New"/>
                <w:lang w:eastAsia="pl-PL"/>
              </w:rPr>
              <w:t xml:space="preserve"> </w:t>
            </w:r>
            <w:r w:rsidRPr="00A610E9">
              <w:rPr>
                <w:rFonts w:ascii="Calibri" w:eastAsia="Courier New" w:hAnsi="Calibri" w:cs="Courier New"/>
                <w:lang w:eastAsia="pl-PL"/>
              </w:rPr>
              <w:t>i rezerwowanego</w:t>
            </w:r>
          </w:p>
          <w:p w14:paraId="3DB4BA4C"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595BD9A3"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33B92EDD"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6247964C"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6F5DBC6B"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CCTV</w:t>
            </w:r>
          </w:p>
          <w:p w14:paraId="7A125AC4"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oświetlenie schodów zewnętrznych do korytarza/łącznika 9.0.1 sterowane czujnikiem ruchu</w:t>
            </w:r>
          </w:p>
          <w:p w14:paraId="2D3101D2" w14:textId="77777777" w:rsidR="00AD341D" w:rsidRPr="005B0456" w:rsidRDefault="00AD341D" w:rsidP="00A27B54">
            <w:pPr>
              <w:widowControl w:val="0"/>
              <w:numPr>
                <w:ilvl w:val="0"/>
                <w:numId w:val="206"/>
              </w:numPr>
              <w:ind w:left="274" w:hanging="274"/>
              <w:contextualSpacing/>
              <w:rPr>
                <w:rFonts w:ascii="Calibri" w:eastAsia="Courier New" w:hAnsi="Calibri" w:cs="Courier New"/>
                <w:color w:val="FF0000"/>
                <w:lang w:eastAsia="pl-PL"/>
              </w:rPr>
            </w:pPr>
            <w:r w:rsidRPr="00A610E9">
              <w:rPr>
                <w:rFonts w:ascii="Calibri" w:eastAsia="Courier New" w:hAnsi="Calibri" w:cs="Courier New"/>
                <w:lang w:eastAsia="pl-PL"/>
              </w:rPr>
              <w:t>przy przebudowie istniejących instalacji należy wykonać połączenia bypasowe</w:t>
            </w:r>
            <w:r w:rsidR="00AA6C1A">
              <w:rPr>
                <w:rFonts w:ascii="Calibri" w:eastAsia="Courier New" w:hAnsi="Calibri" w:cs="Courier New"/>
                <w:lang w:eastAsia="pl-PL"/>
              </w:rPr>
              <w:t xml:space="preserve"> </w:t>
            </w:r>
            <w:r w:rsidRPr="00A610E9">
              <w:rPr>
                <w:rFonts w:ascii="Calibri" w:eastAsia="Courier New" w:hAnsi="Calibri" w:cs="Courier New"/>
                <w:lang w:eastAsia="pl-PL"/>
              </w:rPr>
              <w:t>instalacji</w:t>
            </w:r>
            <w:r w:rsidR="00AA6C1A">
              <w:rPr>
                <w:rFonts w:ascii="Calibri" w:eastAsia="Courier New" w:hAnsi="Calibri" w:cs="Courier New"/>
                <w:lang w:eastAsia="pl-PL"/>
              </w:rPr>
              <w:t>,</w:t>
            </w:r>
            <w:r w:rsidRPr="00A610E9">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10FA434B"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699D62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9.0.2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6B9125A"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501B02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CCECCFD"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49AC81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4E5D1432"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6BF4452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50E9A47"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C4161D8"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3538352"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5E1B15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44188D43" w14:textId="77777777" w:rsidTr="00513EEC">
        <w:tc>
          <w:tcPr>
            <w:tcW w:w="836" w:type="dxa"/>
            <w:vMerge/>
            <w:tcBorders>
              <w:left w:val="single" w:sz="4" w:space="0" w:color="auto"/>
            </w:tcBorders>
            <w:shd w:val="clear" w:color="auto" w:fill="FFFFFF"/>
            <w:tcMar>
              <w:top w:w="28" w:type="dxa"/>
              <w:bottom w:w="28" w:type="dxa"/>
            </w:tcMar>
          </w:tcPr>
          <w:p w14:paraId="63DCA7D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31FCF9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66C216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D498FA8"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A18FED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BF46926"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istniejące nadproże podnieść do wysokości min. 205 cm (jest 190 cm)</w:t>
            </w:r>
          </w:p>
          <w:p w14:paraId="7A72ACBF"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 xml:space="preserve">do wys. 160 cm od podłogi wykładzina </w:t>
            </w:r>
            <w:r w:rsidR="00AF4729" w:rsidRPr="1284E618">
              <w:rPr>
                <w:rFonts w:ascii="Calibri" w:hAnsi="Calibri"/>
              </w:rPr>
              <w:t>PCW</w:t>
            </w:r>
            <w:r w:rsidRPr="1284E618">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1C5A025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cs="Calibri"/>
              </w:rPr>
              <w:t>zabezpieczenie narożników, drzwi przed obiciem</w:t>
            </w:r>
          </w:p>
        </w:tc>
      </w:tr>
      <w:tr w:rsidR="00AD341D" w:rsidRPr="006E028A" w14:paraId="34F235BD" w14:textId="77777777" w:rsidTr="00513EEC">
        <w:tc>
          <w:tcPr>
            <w:tcW w:w="836" w:type="dxa"/>
            <w:vMerge/>
            <w:tcBorders>
              <w:left w:val="single" w:sz="4" w:space="0" w:color="auto"/>
            </w:tcBorders>
            <w:shd w:val="clear" w:color="auto" w:fill="FFFFFF"/>
            <w:tcMar>
              <w:top w:w="28" w:type="dxa"/>
              <w:bottom w:w="28" w:type="dxa"/>
            </w:tcMar>
          </w:tcPr>
          <w:p w14:paraId="7CF00C0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009FD00"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A3BB31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F52DEF0"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93F65A5"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02B373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7B389611" w14:textId="77777777" w:rsidTr="00513EEC">
        <w:tc>
          <w:tcPr>
            <w:tcW w:w="836" w:type="dxa"/>
            <w:vMerge/>
            <w:tcBorders>
              <w:left w:val="single" w:sz="4" w:space="0" w:color="auto"/>
            </w:tcBorders>
            <w:shd w:val="clear" w:color="auto" w:fill="FFFFFF"/>
            <w:tcMar>
              <w:top w:w="28" w:type="dxa"/>
              <w:bottom w:w="28" w:type="dxa"/>
            </w:tcMar>
          </w:tcPr>
          <w:p w14:paraId="4B0457B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0A51EC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99BA83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3903419"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AA6C1A">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0E2B6F4A"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spełniają wymogów Dz.U.75 poz</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35912F2"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F07DC2">
              <w:rPr>
                <w:rFonts w:ascii="Calibri" w:eastAsia="Courier New" w:hAnsi="Calibri" w:cs="Courier New"/>
                <w:lang w:eastAsia="pl-PL"/>
              </w:rPr>
              <w:t>entylacja mechaniczna nawiewno-wywiewna zapewniająca min. 0,5 wym</w:t>
            </w:r>
            <w:r w:rsidR="00AA6C1A">
              <w:rPr>
                <w:rFonts w:ascii="Calibri" w:eastAsia="Courier New" w:hAnsi="Calibri" w:cs="Courier New"/>
                <w:lang w:eastAsia="pl-PL"/>
              </w:rPr>
              <w:t>.</w:t>
            </w:r>
            <w:r w:rsidRPr="00F07DC2">
              <w:rPr>
                <w:rFonts w:ascii="Calibri" w:eastAsia="Courier New" w:hAnsi="Calibri" w:cs="Courier New"/>
                <w:lang w:eastAsia="pl-PL"/>
              </w:rPr>
              <w:t>/godz.</w:t>
            </w:r>
          </w:p>
        </w:tc>
      </w:tr>
      <w:tr w:rsidR="00AD341D" w:rsidRPr="005B2C27" w14:paraId="5A81F12A" w14:textId="77777777" w:rsidTr="00513EEC">
        <w:tc>
          <w:tcPr>
            <w:tcW w:w="836" w:type="dxa"/>
            <w:vMerge/>
            <w:tcBorders>
              <w:left w:val="single" w:sz="4" w:space="0" w:color="auto"/>
            </w:tcBorders>
            <w:shd w:val="clear" w:color="auto" w:fill="FFFFFF"/>
            <w:tcMar>
              <w:top w:w="28" w:type="dxa"/>
              <w:bottom w:w="28" w:type="dxa"/>
            </w:tcMar>
          </w:tcPr>
          <w:p w14:paraId="44E2074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E3F225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7161A4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5FA32F7"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6C0FFAE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460DC46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9339B3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BD5C4D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2ECAF9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4D180A2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montaż koryt kablowych elektrycznych, elektrycznych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i teletechnicznych</w:t>
            </w:r>
          </w:p>
          <w:p w14:paraId="2E49F753"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zabezpieczenie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linii wlz</w:t>
            </w:r>
          </w:p>
          <w:p w14:paraId="66A1F96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uszczelnienie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przegród w ścianach</w:t>
            </w:r>
          </w:p>
          <w:p w14:paraId="6EE8C9F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wykonać oświetlenie szybów windowych uwzględniające możliwe czasowe zalewanie podszybia</w:t>
            </w:r>
          </w:p>
          <w:p w14:paraId="7399E13F"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montaż koryt kablowych elektrycznych, elektrycznych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i teletechnicznych</w:t>
            </w:r>
          </w:p>
          <w:p w14:paraId="71633548"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istn. rozdzielnic elektrycznych</w:t>
            </w:r>
          </w:p>
          <w:p w14:paraId="05FFEDB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uporządkowanie/wymiana kabli teleinformatycznych</w:t>
            </w:r>
          </w:p>
          <w:p w14:paraId="464E4D6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istniejących przełącznic telefonicznych</w:t>
            </w:r>
          </w:p>
          <w:p w14:paraId="44FB774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7E1BADF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lastRenderedPageBreak/>
              <w:t>instalacja oświetlenia podstawowego</w:t>
            </w:r>
            <w:r w:rsidRPr="00A610E9">
              <w:rPr>
                <w:rFonts w:eastAsia="Courier New" w:cs="Courier New"/>
                <w:lang w:eastAsia="pl-PL"/>
              </w:rPr>
              <w:t xml:space="preserve"> </w:t>
            </w:r>
            <w:r w:rsidRPr="00A610E9">
              <w:rPr>
                <w:rFonts w:ascii="Calibri" w:eastAsia="Courier New" w:hAnsi="Calibri" w:cs="Courier New"/>
                <w:lang w:eastAsia="pl-PL"/>
              </w:rPr>
              <w:t>i rezerwowanego</w:t>
            </w:r>
          </w:p>
          <w:p w14:paraId="06EEC2E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10B76199"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6627E9F8"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2447C28F"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6FFFBE4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CCTV</w:t>
            </w:r>
          </w:p>
          <w:p w14:paraId="41331A2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opraw oświetleniowych głównego ciągu komunikacji budynku nr 9 wraz ze schodami na zewnątrz</w:t>
            </w:r>
          </w:p>
          <w:p w14:paraId="607E65B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przy przebudowie istniejących instalacji należy wykonać połączenia bypasowe instalacji</w:t>
            </w:r>
            <w:r w:rsidR="00AA6C1A">
              <w:rPr>
                <w:rFonts w:ascii="Calibri" w:eastAsia="Courier New" w:hAnsi="Calibri" w:cs="Courier New"/>
                <w:lang w:eastAsia="pl-PL"/>
              </w:rPr>
              <w:t>,</w:t>
            </w:r>
            <w:r w:rsidRPr="00A610E9">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1A96BE21"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C18AA2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lastRenderedPageBreak/>
              <w:t>9.0.3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944BCB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Pomieszczenie techniczne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D0784F3"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484566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3F2F467" w14:textId="77777777" w:rsidR="00AD341D" w:rsidRPr="005B2C27" w:rsidRDefault="00AD341D" w:rsidP="00A27B54">
            <w:pPr>
              <w:widowControl w:val="0"/>
              <w:numPr>
                <w:ilvl w:val="0"/>
                <w:numId w:val="206"/>
              </w:numPr>
              <w:spacing w:after="160"/>
              <w:ind w:left="274" w:hanging="274"/>
              <w:contextualSpacing/>
              <w:jc w:val="both"/>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44EA1C6E"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408BFF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EBA6277"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4F605E59"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F10648F"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2EE8ED3" w14:textId="77777777" w:rsidR="00AD341D" w:rsidRDefault="00AD341D" w:rsidP="00A27B54">
            <w:pPr>
              <w:widowControl w:val="0"/>
              <w:numPr>
                <w:ilvl w:val="0"/>
                <w:numId w:val="206"/>
              </w:numPr>
              <w:spacing w:after="160"/>
              <w:ind w:left="274" w:hanging="274"/>
              <w:contextualSpacing/>
              <w:jc w:val="both"/>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2D14A398" w14:textId="77777777" w:rsidTr="00513EEC">
        <w:tc>
          <w:tcPr>
            <w:tcW w:w="836" w:type="dxa"/>
            <w:vMerge/>
            <w:tcBorders>
              <w:left w:val="single" w:sz="4" w:space="0" w:color="auto"/>
            </w:tcBorders>
            <w:shd w:val="clear" w:color="auto" w:fill="FFFFFF"/>
            <w:tcMar>
              <w:top w:w="28" w:type="dxa"/>
              <w:bottom w:w="28" w:type="dxa"/>
            </w:tcMar>
          </w:tcPr>
          <w:p w14:paraId="6451717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37AC35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7A4A3A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227A067"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5415BA0" w14:textId="77777777" w:rsidR="00AD341D" w:rsidRPr="00DA678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3764B23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farba akrylowa/ lateksowa odporna na szorowanie, bezzapachowa o wysokiej sile krycia – 1 klasy, posiadająca atest dopuszczający do stosowania w obiektach służby zdrowia</w:t>
            </w:r>
          </w:p>
        </w:tc>
      </w:tr>
      <w:tr w:rsidR="00AD341D" w:rsidRPr="006E028A" w14:paraId="40A08B61" w14:textId="77777777" w:rsidTr="00513EEC">
        <w:tc>
          <w:tcPr>
            <w:tcW w:w="836" w:type="dxa"/>
            <w:vMerge/>
            <w:tcBorders>
              <w:left w:val="single" w:sz="4" w:space="0" w:color="auto"/>
            </w:tcBorders>
            <w:shd w:val="clear" w:color="auto" w:fill="FFFFFF"/>
            <w:tcMar>
              <w:top w:w="28" w:type="dxa"/>
              <w:bottom w:w="28" w:type="dxa"/>
            </w:tcMar>
          </w:tcPr>
          <w:p w14:paraId="0BD4D4F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EFBAE6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85F4E2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B45539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DA43DD1" w14:textId="77777777" w:rsidR="00AD341D" w:rsidRPr="0094132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30E447BB"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3A9FF612" w14:textId="77777777" w:rsidTr="00513EEC">
        <w:tc>
          <w:tcPr>
            <w:tcW w:w="836" w:type="dxa"/>
            <w:vMerge/>
            <w:tcBorders>
              <w:left w:val="single" w:sz="4" w:space="0" w:color="auto"/>
            </w:tcBorders>
            <w:shd w:val="clear" w:color="auto" w:fill="FFFFFF"/>
            <w:tcMar>
              <w:top w:w="28" w:type="dxa"/>
              <w:bottom w:w="28" w:type="dxa"/>
            </w:tcMar>
          </w:tcPr>
          <w:p w14:paraId="6A0FD5C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C89802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205FC8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AB4E4CF"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AA6C1A">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prowadzonych pod stropem wymiana na nowe w przypadku złego stanu </w:t>
            </w:r>
          </w:p>
          <w:p w14:paraId="08BAD46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izolacji </w:t>
            </w:r>
            <w:r w:rsidR="00AF4729" w:rsidRPr="1F67F812">
              <w:rPr>
                <w:rFonts w:ascii="Calibri" w:eastAsia="Courier New" w:hAnsi="Calibri" w:cs="Courier New"/>
                <w:color w:val="000000" w:themeColor="text1"/>
                <w:lang w:eastAsia="pl-PL"/>
              </w:rPr>
              <w:t>termicznej,</w:t>
            </w:r>
            <w:r w:rsidRPr="1F67F812">
              <w:rPr>
                <w:rFonts w:ascii="Calibri" w:eastAsia="Courier New" w:hAnsi="Calibri" w:cs="Courier New"/>
                <w:color w:val="000000" w:themeColor="text1"/>
                <w:lang w:eastAsia="pl-PL"/>
              </w:rPr>
              <w:t xml:space="preserve"> jeśli nie spełniają wymogów Dz.U.75 poz</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02727EC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odkrywek instalacji kanalizacji sanitarnej stwierdzające lokalizację prowadzonej w posadzce i ścianach </w:t>
            </w:r>
            <w:r w:rsidRPr="1F67F812">
              <w:rPr>
                <w:rFonts w:ascii="Calibri" w:eastAsia="Courier New" w:hAnsi="Calibri" w:cs="Courier New"/>
                <w:color w:val="000000" w:themeColor="text1"/>
                <w:lang w:eastAsia="pl-PL"/>
              </w:rPr>
              <w:lastRenderedPageBreak/>
              <w:t>przewodów</w:t>
            </w:r>
          </w:p>
          <w:p w14:paraId="7D759311"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w:t>
            </w:r>
            <w:r w:rsidR="00AF4729" w:rsidRPr="1F67F812">
              <w:rPr>
                <w:rFonts w:ascii="Calibri" w:eastAsia="Courier New" w:hAnsi="Calibri" w:cs="Courier New"/>
                <w:color w:val="000000" w:themeColor="text1"/>
                <w:lang w:eastAsia="pl-PL"/>
              </w:rPr>
              <w:t>przepompowni ścieków</w:t>
            </w:r>
            <w:r w:rsidRPr="1F67F812">
              <w:rPr>
                <w:rFonts w:ascii="Calibri" w:eastAsia="Courier New" w:hAnsi="Calibri" w:cs="Courier New"/>
                <w:color w:val="000000" w:themeColor="text1"/>
                <w:lang w:eastAsia="pl-PL"/>
              </w:rPr>
              <w:t xml:space="preserve"> na nową</w:t>
            </w:r>
          </w:p>
          <w:p w14:paraId="2297F50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F07DC2">
              <w:rPr>
                <w:rFonts w:ascii="Calibri" w:eastAsia="Courier New" w:hAnsi="Calibri" w:cs="Courier New"/>
                <w:lang w:eastAsia="pl-PL"/>
              </w:rPr>
              <w:t xml:space="preserve">entylacja mechaniczna nawiewno-wywiewna zapewniająca min. </w:t>
            </w:r>
            <w:r>
              <w:rPr>
                <w:rFonts w:ascii="Calibri" w:eastAsia="Courier New" w:hAnsi="Calibri" w:cs="Courier New"/>
                <w:lang w:eastAsia="pl-PL"/>
              </w:rPr>
              <w:t>2</w:t>
            </w:r>
            <w:r w:rsidRPr="00F07DC2">
              <w:rPr>
                <w:rFonts w:ascii="Calibri" w:eastAsia="Courier New" w:hAnsi="Calibri" w:cs="Courier New"/>
                <w:lang w:eastAsia="pl-PL"/>
              </w:rPr>
              <w:t xml:space="preserve"> wym</w:t>
            </w:r>
            <w:r>
              <w:rPr>
                <w:rFonts w:ascii="Calibri" w:eastAsia="Courier New" w:hAnsi="Calibri" w:cs="Courier New"/>
                <w:lang w:eastAsia="pl-PL"/>
              </w:rPr>
              <w:t>.</w:t>
            </w:r>
            <w:r w:rsidRPr="00F07DC2">
              <w:rPr>
                <w:rFonts w:ascii="Calibri" w:eastAsia="Courier New" w:hAnsi="Calibri" w:cs="Courier New"/>
                <w:lang w:eastAsia="pl-PL"/>
              </w:rPr>
              <w:t>/godz</w:t>
            </w:r>
            <w:r>
              <w:rPr>
                <w:rFonts w:ascii="Calibri" w:eastAsia="Courier New" w:hAnsi="Calibri" w:cs="Courier New"/>
                <w:lang w:eastAsia="pl-PL"/>
              </w:rPr>
              <w:t>.</w:t>
            </w:r>
          </w:p>
        </w:tc>
      </w:tr>
      <w:tr w:rsidR="00AD341D" w:rsidRPr="005B2C27" w14:paraId="26385C65" w14:textId="77777777" w:rsidTr="00513EEC">
        <w:tc>
          <w:tcPr>
            <w:tcW w:w="836" w:type="dxa"/>
            <w:vMerge/>
            <w:tcBorders>
              <w:left w:val="single" w:sz="4" w:space="0" w:color="auto"/>
            </w:tcBorders>
            <w:shd w:val="clear" w:color="auto" w:fill="FFFFFF"/>
            <w:tcMar>
              <w:top w:w="28" w:type="dxa"/>
              <w:bottom w:w="28" w:type="dxa"/>
            </w:tcMar>
          </w:tcPr>
          <w:p w14:paraId="25AFD2E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53BA56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C44B84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35D880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4B9DBF16"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B3D5F1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C75CB5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E07E96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0930CB6"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245B5D3D"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6014ACB3"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14323592"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653DD86F"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10A51596" w14:textId="77777777" w:rsidR="00AD341D" w:rsidRPr="00A610E9" w:rsidRDefault="00AD341D" w:rsidP="00A27B54">
            <w:pPr>
              <w:widowControl w:val="0"/>
              <w:numPr>
                <w:ilvl w:val="0"/>
                <w:numId w:val="206"/>
              </w:numPr>
              <w:ind w:left="229" w:hanging="229"/>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2839C741" w14:textId="77777777" w:rsidR="00AD341D" w:rsidRPr="00EE510F" w:rsidRDefault="00AD341D" w:rsidP="00A27B54">
            <w:pPr>
              <w:widowControl w:val="0"/>
              <w:numPr>
                <w:ilvl w:val="0"/>
                <w:numId w:val="206"/>
              </w:numPr>
              <w:ind w:left="229" w:hanging="229"/>
              <w:contextualSpacing/>
              <w:rPr>
                <w:rFonts w:ascii="Calibri" w:eastAsia="Courier New" w:hAnsi="Calibri" w:cs="Courier New"/>
                <w:color w:val="FF0000"/>
                <w:lang w:eastAsia="pl-PL"/>
              </w:rPr>
            </w:pPr>
            <w:r w:rsidRPr="00A610E9">
              <w:rPr>
                <w:rFonts w:ascii="Calibri" w:eastAsia="Courier New" w:hAnsi="Calibri" w:cs="Courier New"/>
                <w:lang w:eastAsia="pl-PL"/>
              </w:rPr>
              <w:t>wymiana zespołu tablic TS12.1, TO12.1</w:t>
            </w:r>
          </w:p>
        </w:tc>
      </w:tr>
    </w:tbl>
    <w:p w14:paraId="7DB88ADA" w14:textId="77777777" w:rsidR="00AD341D" w:rsidRPr="00D45B49" w:rsidRDefault="00AD341D" w:rsidP="00AD341D">
      <w:pPr>
        <w:spacing w:before="120"/>
        <w:ind w:right="-425"/>
        <w:jc w:val="center"/>
        <w:rPr>
          <w:rFonts w:ascii="Calibri" w:eastAsia="Times New Roman" w:hAnsi="Calibri" w:cs="Times New Roman"/>
          <w:b/>
          <w:sz w:val="24"/>
          <w:szCs w:val="24"/>
        </w:rPr>
      </w:pPr>
      <w:r w:rsidRPr="00D45B49">
        <w:rPr>
          <w:rFonts w:ascii="Calibri" w:eastAsia="Times New Roman" w:hAnsi="Calibri" w:cs="Times New Roman"/>
          <w:b/>
          <w:sz w:val="24"/>
          <w:szCs w:val="24"/>
        </w:rPr>
        <w:t xml:space="preserve">W uzgodnieniu z Inwestorem wytyczne dla branży sanitarnej dotyczące </w:t>
      </w:r>
      <w:r w:rsidRPr="00D45B49">
        <w:rPr>
          <w:rFonts w:ascii="Calibri" w:eastAsia="Times New Roman" w:hAnsi="Calibri" w:cs="Times New Roman"/>
          <w:b/>
          <w:sz w:val="24"/>
          <w:szCs w:val="24"/>
          <w:u w:val="single"/>
        </w:rPr>
        <w:t>gazów medycznych</w:t>
      </w:r>
      <w:r w:rsidRPr="00D45B49">
        <w:rPr>
          <w:rFonts w:ascii="Calibri" w:eastAsia="Times New Roman" w:hAnsi="Calibri" w:cs="Times New Roman"/>
          <w:b/>
          <w:sz w:val="24"/>
          <w:szCs w:val="24"/>
        </w:rPr>
        <w:t xml:space="preserve"> w budynku nr 8 uwzględnion</w:t>
      </w:r>
      <w:r>
        <w:rPr>
          <w:rFonts w:ascii="Calibri" w:eastAsia="Times New Roman" w:hAnsi="Calibri" w:cs="Times New Roman"/>
          <w:b/>
          <w:sz w:val="24"/>
          <w:szCs w:val="24"/>
        </w:rPr>
        <w:t>ych</w:t>
      </w:r>
      <w:r w:rsidRPr="00D45B49">
        <w:rPr>
          <w:rFonts w:ascii="Calibri" w:eastAsia="Times New Roman" w:hAnsi="Calibri" w:cs="Times New Roman"/>
          <w:b/>
          <w:sz w:val="24"/>
          <w:szCs w:val="24"/>
        </w:rPr>
        <w:t xml:space="preserve"> na rysunku nr </w:t>
      </w:r>
      <w:r>
        <w:rPr>
          <w:rFonts w:ascii="Calibri" w:eastAsia="Times New Roman" w:hAnsi="Calibri" w:cs="Times New Roman"/>
          <w:b/>
          <w:sz w:val="24"/>
          <w:szCs w:val="24"/>
        </w:rPr>
        <w:t>„sg-2”</w:t>
      </w:r>
    </w:p>
    <w:p w14:paraId="2BB3C18F" w14:textId="77777777" w:rsidR="00AD341D" w:rsidRPr="006918D1" w:rsidRDefault="00AD341D" w:rsidP="00AD341D">
      <w:pPr>
        <w:ind w:right="-851"/>
        <w:contextualSpacing/>
        <w:rPr>
          <w:rFonts w:ascii="Cambria" w:eastAsia="Calibri" w:hAnsi="Cambria" w:cs="Times New Roman"/>
        </w:rPr>
      </w:pPr>
    </w:p>
    <w:tbl>
      <w:tblPr>
        <w:tblW w:w="9495" w:type="dxa"/>
        <w:tblLayout w:type="fixed"/>
        <w:tblCellMar>
          <w:top w:w="57" w:type="dxa"/>
          <w:left w:w="57" w:type="dxa"/>
          <w:bottom w:w="57" w:type="dxa"/>
          <w:right w:w="57" w:type="dxa"/>
        </w:tblCellMar>
        <w:tblLook w:val="04A0" w:firstRow="1" w:lastRow="0" w:firstColumn="1" w:lastColumn="0" w:noHBand="0" w:noVBand="1"/>
      </w:tblPr>
      <w:tblGrid>
        <w:gridCol w:w="9495"/>
      </w:tblGrid>
      <w:tr w:rsidR="00AD341D" w:rsidRPr="006918D1" w14:paraId="124CA51C" w14:textId="77777777" w:rsidTr="00727F88">
        <w:tc>
          <w:tcPr>
            <w:tcW w:w="949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A15683D" w14:textId="77777777" w:rsidR="00AD341D" w:rsidRPr="006918D1" w:rsidRDefault="00AD341D" w:rsidP="00727F88">
            <w:pPr>
              <w:jc w:val="center"/>
              <w:rPr>
                <w:rFonts w:ascii="Calibri" w:eastAsia="Calibri" w:hAnsi="Calibri" w:cs="Times New Roman"/>
              </w:rPr>
            </w:pPr>
            <w:r w:rsidRPr="1F67F812">
              <w:rPr>
                <w:rFonts w:ascii="Calibri" w:eastAsia="Calibri" w:hAnsi="Calibri" w:cs="Times New Roman"/>
                <w:b/>
                <w:color w:val="000000" w:themeColor="text1"/>
              </w:rPr>
              <w:t>BUDYNEK NR 8</w:t>
            </w:r>
          </w:p>
        </w:tc>
      </w:tr>
    </w:tbl>
    <w:p w14:paraId="2166D873" w14:textId="77777777" w:rsidR="00AD341D" w:rsidRPr="006918D1" w:rsidRDefault="00AD341D" w:rsidP="00AD341D">
      <w:pPr>
        <w:rPr>
          <w:rFonts w:ascii="Calibri" w:eastAsia="Calibri" w:hAnsi="Calibri" w:cs="Times New Roman"/>
          <w:sz w:val="16"/>
          <w:szCs w:val="16"/>
        </w:rPr>
      </w:pPr>
    </w:p>
    <w:tbl>
      <w:tblPr>
        <w:tblW w:w="9480" w:type="dxa"/>
        <w:tblLayout w:type="fixed"/>
        <w:tblCellMar>
          <w:top w:w="57" w:type="dxa"/>
          <w:left w:w="57" w:type="dxa"/>
          <w:bottom w:w="57" w:type="dxa"/>
          <w:right w:w="57" w:type="dxa"/>
        </w:tblCellMar>
        <w:tblLook w:val="04A0" w:firstRow="1" w:lastRow="0" w:firstColumn="1" w:lastColumn="0" w:noHBand="0" w:noVBand="1"/>
      </w:tblPr>
      <w:tblGrid>
        <w:gridCol w:w="835"/>
        <w:gridCol w:w="1558"/>
        <w:gridCol w:w="1196"/>
        <w:gridCol w:w="1356"/>
        <w:gridCol w:w="4535"/>
      </w:tblGrid>
      <w:tr w:rsidR="00AD341D" w:rsidRPr="006918D1" w14:paraId="1C7A928B" w14:textId="77777777" w:rsidTr="00513EEC">
        <w:tc>
          <w:tcPr>
            <w:tcW w:w="836"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hideMark/>
          </w:tcPr>
          <w:p w14:paraId="018A6CE0" w14:textId="77777777" w:rsidR="00AD341D" w:rsidRPr="006918D1" w:rsidRDefault="00AD341D" w:rsidP="00727F88">
            <w:pPr>
              <w:widowControl w:val="0"/>
              <w:rPr>
                <w:rFonts w:ascii="Calibri" w:eastAsia="Times New Roman" w:hAnsi="Calibri" w:cs="Times New Roman"/>
                <w:b/>
                <w:color w:val="000000" w:themeColor="text1"/>
                <w:lang w:eastAsia="pl-PL"/>
              </w:rPr>
            </w:pPr>
            <w:r w:rsidRPr="1F67F812">
              <w:rPr>
                <w:rFonts w:ascii="Calibri" w:eastAsia="Times New Roman" w:hAnsi="Calibri" w:cs="Times New Roman"/>
                <w:b/>
                <w:color w:val="000000" w:themeColor="text1"/>
                <w:lang w:eastAsia="pl-PL"/>
              </w:rPr>
              <w:t>Nr pom</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hideMark/>
          </w:tcPr>
          <w:p w14:paraId="367F9096" w14:textId="77777777" w:rsidR="00AD341D" w:rsidRPr="006918D1" w:rsidRDefault="00AD341D" w:rsidP="00727F88">
            <w:pPr>
              <w:widowControl w:val="0"/>
              <w:jc w:val="center"/>
              <w:rPr>
                <w:rFonts w:ascii="Calibri" w:eastAsia="Times New Roman" w:hAnsi="Calibri" w:cs="Times New Roman"/>
                <w:b/>
                <w:color w:val="000000" w:themeColor="text1"/>
                <w:lang w:eastAsia="pl-PL"/>
              </w:rPr>
            </w:pPr>
            <w:r w:rsidRPr="1F67F812">
              <w:rPr>
                <w:rFonts w:ascii="Calibri" w:eastAsia="Times New Roman" w:hAnsi="Calibri" w:cs="Times New Roman"/>
                <w:b/>
                <w:color w:val="000000" w:themeColor="text1"/>
                <w:lang w:eastAsia="pl-PL"/>
              </w:rPr>
              <w:t>Nazwa</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hideMark/>
          </w:tcPr>
          <w:p w14:paraId="56DAA1B5" w14:textId="77777777" w:rsidR="00AD341D" w:rsidRPr="006918D1"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b/>
                <w:color w:val="000000" w:themeColor="text1"/>
                <w:lang w:eastAsia="pl-PL"/>
              </w:rPr>
              <w:t>WYTYCZNE ROZWIĄZAŃ WG BRANŻ</w:t>
            </w:r>
          </w:p>
        </w:tc>
      </w:tr>
      <w:tr w:rsidR="00AD341D" w:rsidRPr="006918D1" w14:paraId="065816B5" w14:textId="77777777" w:rsidTr="00513EEC">
        <w:tc>
          <w:tcPr>
            <w:tcW w:w="836" w:type="dxa"/>
            <w:vMerge w:val="restart"/>
            <w:tcBorders>
              <w:top w:val="single" w:sz="12" w:space="0" w:color="auto"/>
              <w:left w:val="single" w:sz="4" w:space="0" w:color="auto"/>
              <w:bottom w:val="single" w:sz="4" w:space="0" w:color="auto"/>
              <w:right w:val="nil"/>
            </w:tcBorders>
            <w:shd w:val="clear" w:color="auto" w:fill="FFFFFF" w:themeFill="background1"/>
            <w:tcMar>
              <w:top w:w="28" w:type="dxa"/>
              <w:bottom w:w="28" w:type="dxa"/>
            </w:tcMar>
            <w:hideMark/>
          </w:tcPr>
          <w:p w14:paraId="2554A6A7"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01.01</w:t>
            </w:r>
          </w:p>
        </w:tc>
        <w:tc>
          <w:tcPr>
            <w:tcW w:w="1559" w:type="dxa"/>
            <w:vMerge w:val="restart"/>
            <w:tcBorders>
              <w:top w:val="single" w:sz="12" w:space="0" w:color="auto"/>
              <w:left w:val="single" w:sz="4" w:space="0" w:color="auto"/>
              <w:bottom w:val="single" w:sz="4" w:space="0" w:color="auto"/>
              <w:right w:val="nil"/>
            </w:tcBorders>
            <w:shd w:val="clear" w:color="auto" w:fill="FFFFFF" w:themeFill="background1"/>
            <w:tcMar>
              <w:top w:w="28" w:type="dxa"/>
              <w:bottom w:w="28" w:type="dxa"/>
            </w:tcMar>
            <w:hideMark/>
          </w:tcPr>
          <w:p w14:paraId="3B8A2B6F"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Korytarz  </w:t>
            </w:r>
          </w:p>
        </w:tc>
        <w:tc>
          <w:tcPr>
            <w:tcW w:w="1196" w:type="dxa"/>
            <w:vMerge w:val="restart"/>
            <w:tcBorders>
              <w:top w:val="single" w:sz="12" w:space="0" w:color="auto"/>
              <w:left w:val="single" w:sz="4" w:space="0" w:color="auto"/>
              <w:bottom w:val="nil"/>
              <w:right w:val="nil"/>
            </w:tcBorders>
            <w:shd w:val="clear" w:color="auto" w:fill="FFFFFF" w:themeFill="background1"/>
            <w:tcMar>
              <w:top w:w="28" w:type="dxa"/>
              <w:bottom w:w="28" w:type="dxa"/>
            </w:tcMar>
            <w:hideMark/>
          </w:tcPr>
          <w:p w14:paraId="3EB12833"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12" w:space="0" w:color="auto"/>
              <w:left w:val="single" w:sz="4" w:space="0" w:color="auto"/>
              <w:bottom w:val="nil"/>
              <w:right w:val="nil"/>
            </w:tcBorders>
            <w:shd w:val="clear" w:color="auto" w:fill="FFFFFF" w:themeFill="background1"/>
            <w:tcMar>
              <w:top w:w="28" w:type="dxa"/>
              <w:bottom w:w="28" w:type="dxa"/>
            </w:tcMar>
            <w:vAlign w:val="center"/>
            <w:hideMark/>
          </w:tcPr>
          <w:p w14:paraId="2D60156E"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12"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5A22DBD3"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p>
        </w:tc>
      </w:tr>
      <w:tr w:rsidR="00AD341D" w:rsidRPr="006918D1" w14:paraId="367242B9" w14:textId="77777777" w:rsidTr="00513EEC">
        <w:tc>
          <w:tcPr>
            <w:tcW w:w="836"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7C6BC430"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4D526C9C"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4" w:space="0" w:color="auto"/>
              <w:left w:val="single" w:sz="4" w:space="0" w:color="auto"/>
              <w:bottom w:val="nil"/>
              <w:right w:val="nil"/>
            </w:tcBorders>
            <w:tcMar>
              <w:top w:w="28" w:type="dxa"/>
              <w:bottom w:w="28" w:type="dxa"/>
            </w:tcMar>
            <w:vAlign w:val="center"/>
            <w:hideMark/>
          </w:tcPr>
          <w:p w14:paraId="6E1D6A38"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7980E678"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61167ACF"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r w:rsidRPr="1F67F812">
              <w:rPr>
                <w:rFonts w:ascii="Calibri" w:eastAsia="Times New Roman" w:hAnsi="Calibri" w:cs="Times New Roman"/>
                <w:color w:val="000000" w:themeColor="text1"/>
                <w:lang w:eastAsia="pl-PL"/>
              </w:rPr>
              <w:t xml:space="preserve"> </w:t>
            </w:r>
          </w:p>
        </w:tc>
      </w:tr>
      <w:tr w:rsidR="00AD341D" w:rsidRPr="006918D1" w14:paraId="2E2516AD"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8767FC8"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5110DEC"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0A4FF0A7"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37CFE8F2"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3E28612F"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Arial"/>
              </w:rPr>
              <w:t>bez zmian</w:t>
            </w:r>
          </w:p>
        </w:tc>
      </w:tr>
      <w:tr w:rsidR="00AD341D" w:rsidRPr="006918D1" w14:paraId="65C4FEAB" w14:textId="77777777" w:rsidTr="00513EEC">
        <w:trPr>
          <w:trHeight w:val="406"/>
        </w:trPr>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FE3B314"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3D59E400"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3C8CB6C2"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7D4BF362"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79E92AE3"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16AE0EE"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0C43D924"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21EDE2EB"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hideMark/>
          </w:tcPr>
          <w:p w14:paraId="3E27049F" w14:textId="77777777" w:rsidR="00AD341D" w:rsidRPr="006918D1" w:rsidRDefault="00AD341D" w:rsidP="00727F88">
            <w:pPr>
              <w:widowControl w:val="0"/>
              <w:spacing w:after="160"/>
              <w:ind w:left="236" w:hanging="236"/>
              <w:contextualSpacing/>
              <w:rPr>
                <w:rFonts w:ascii="Calibri" w:eastAsia="Courier New" w:hAnsi="Calibri" w:cs="Courier New"/>
                <w:color w:val="000000" w:themeColor="text1"/>
                <w:lang w:eastAsia="pl-PL"/>
              </w:rPr>
            </w:pPr>
            <w:r w:rsidRPr="006918D1">
              <w:rPr>
                <w:rFonts w:ascii="Calibri" w:eastAsia="Calibri" w:hAnsi="Calibri" w:cs="Calibri"/>
                <w:lang w:eastAsia="ja-JP"/>
              </w:rPr>
              <w:t xml:space="preserve"> •</w:t>
            </w:r>
            <w:r w:rsidRPr="006918D1">
              <w:rPr>
                <w:rFonts w:ascii="Calibri" w:eastAsia="Calibri" w:hAnsi="Calibri" w:cs="Calibri"/>
                <w:lang w:eastAsia="ja-JP"/>
              </w:rPr>
              <w:tab/>
            </w:r>
            <w:r>
              <w:rPr>
                <w:rFonts w:ascii="Calibri" w:eastAsia="Calibri" w:hAnsi="Calibri" w:cs="Calibri"/>
                <w:lang w:eastAsia="ja-JP"/>
              </w:rPr>
              <w:t>n</w:t>
            </w:r>
            <w:r w:rsidRPr="006918D1">
              <w:rPr>
                <w:rFonts w:ascii="Calibri" w:eastAsia="Calibri" w:hAnsi="Calibri" w:cs="Calibri"/>
                <w:lang w:eastAsia="ja-JP"/>
              </w:rPr>
              <w:t>owe rurociągi sprężonego powietrza medycznego A i pró</w:t>
            </w:r>
            <w:r w:rsidR="00AA6C1A">
              <w:rPr>
                <w:rFonts w:ascii="Calibri" w:eastAsia="Calibri" w:hAnsi="Calibri" w:cs="Calibri"/>
                <w:lang w:eastAsia="ja-JP"/>
              </w:rPr>
              <w:t>ż</w:t>
            </w:r>
            <w:r w:rsidRPr="006918D1">
              <w:rPr>
                <w:rFonts w:ascii="Calibri" w:eastAsia="Calibri" w:hAnsi="Calibri" w:cs="Calibri"/>
                <w:lang w:eastAsia="ja-JP"/>
              </w:rPr>
              <w:t>ni V do budynku nr 3 prowadzone w przestrzeni nad stropem podwieszonym</w:t>
            </w:r>
          </w:p>
        </w:tc>
      </w:tr>
      <w:tr w:rsidR="00AD341D" w:rsidRPr="006918D1" w14:paraId="79636D90"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011F5296"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29AFEB62"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5CE5CC7E"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76E2E476" w14:textId="77777777" w:rsidR="00AD341D" w:rsidRPr="006918D1" w:rsidRDefault="00AD341D" w:rsidP="00A27B54">
            <w:pPr>
              <w:widowControl w:val="0"/>
              <w:numPr>
                <w:ilvl w:val="0"/>
                <w:numId w:val="206"/>
              </w:numPr>
              <w:spacing w:after="160"/>
              <w:ind w:left="229" w:hanging="229"/>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5F0D303F" w14:textId="77777777" w:rsidTr="00513EEC">
        <w:tc>
          <w:tcPr>
            <w:tcW w:w="836"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766F2053"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01.02</w:t>
            </w:r>
          </w:p>
        </w:tc>
        <w:tc>
          <w:tcPr>
            <w:tcW w:w="1559"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20380977"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bottom w:val="nil"/>
              <w:right w:val="nil"/>
            </w:tcBorders>
            <w:shd w:val="clear" w:color="auto" w:fill="FFFFFF" w:themeFill="background1"/>
            <w:tcMar>
              <w:top w:w="28" w:type="dxa"/>
              <w:bottom w:w="28" w:type="dxa"/>
            </w:tcMar>
            <w:hideMark/>
          </w:tcPr>
          <w:p w14:paraId="20CFD0B5"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5F866540"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41E73C9D"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p>
        </w:tc>
      </w:tr>
      <w:tr w:rsidR="00AD341D" w:rsidRPr="006918D1" w14:paraId="09DE9AF7"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800B93B"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ECEC5D3"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0D88351A"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3D69ED41"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23BFA30B"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r w:rsidRPr="1F67F812">
              <w:rPr>
                <w:rFonts w:ascii="Calibri" w:eastAsia="Times New Roman" w:hAnsi="Calibri" w:cs="Times New Roman"/>
                <w:color w:val="000000" w:themeColor="text1"/>
                <w:lang w:eastAsia="pl-PL"/>
              </w:rPr>
              <w:t xml:space="preserve"> </w:t>
            </w:r>
          </w:p>
        </w:tc>
      </w:tr>
      <w:tr w:rsidR="00AD341D" w:rsidRPr="006918D1" w14:paraId="422A69A2"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3BEBB186"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C063992"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75DB7259"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7EBEB824"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75AB27FF"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Arial"/>
              </w:rPr>
              <w:t>bez zmian</w:t>
            </w:r>
          </w:p>
        </w:tc>
      </w:tr>
      <w:tr w:rsidR="00AD341D" w:rsidRPr="006918D1" w14:paraId="224D4678"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70233966"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25DFE2F"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3AED1BEE"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35553E8C"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2A63CFFB" w14:textId="77777777" w:rsidTr="00513EEC">
        <w:tc>
          <w:tcPr>
            <w:tcW w:w="836"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0995399F"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3CD03BF0"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1B98425A"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hideMark/>
          </w:tcPr>
          <w:p w14:paraId="3B363A35"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nowe rurociągi sprężonego powietrza medycznego A i pró</w:t>
            </w:r>
            <w:r w:rsidR="00AA6C1A">
              <w:rPr>
                <w:rFonts w:ascii="Calibri" w:eastAsia="Calibri" w:hAnsi="Calibri" w:cs="Calibri"/>
                <w:lang w:eastAsia="ja-JP"/>
              </w:rPr>
              <w:t>ż</w:t>
            </w:r>
            <w:r w:rsidRPr="006918D1">
              <w:rPr>
                <w:rFonts w:ascii="Calibri" w:eastAsia="Calibri" w:hAnsi="Calibri" w:cs="Calibri"/>
                <w:lang w:eastAsia="ja-JP"/>
              </w:rPr>
              <w:t>ni V do budynku nr 3 prowadzone w przestrzeni nad stropem podwieszonym</w:t>
            </w:r>
          </w:p>
        </w:tc>
      </w:tr>
      <w:tr w:rsidR="00AD341D" w:rsidRPr="006918D1" w14:paraId="52958798" w14:textId="77777777" w:rsidTr="00513EEC">
        <w:tc>
          <w:tcPr>
            <w:tcW w:w="836"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522EAA06"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633D79DA"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48787996"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50DD3DB7" w14:textId="77777777" w:rsidR="00AD341D" w:rsidRPr="006918D1" w:rsidRDefault="00AD341D" w:rsidP="00A27B54">
            <w:pPr>
              <w:widowControl w:val="0"/>
              <w:numPr>
                <w:ilvl w:val="0"/>
                <w:numId w:val="206"/>
              </w:numPr>
              <w:spacing w:after="160"/>
              <w:ind w:left="229" w:hanging="229"/>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1ABD992C" w14:textId="77777777" w:rsidTr="00513EEC">
        <w:tc>
          <w:tcPr>
            <w:tcW w:w="836"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4D7FC48F"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01.15</w:t>
            </w:r>
          </w:p>
        </w:tc>
        <w:tc>
          <w:tcPr>
            <w:tcW w:w="1559"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39A482D5"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Szatnia</w:t>
            </w:r>
            <w:r w:rsidR="00AA6C1A">
              <w:rPr>
                <w:rFonts w:ascii="Calibri" w:eastAsia="Times New Roman" w:hAnsi="Calibri" w:cs="Times New Roman"/>
                <w:color w:val="000000" w:themeColor="text1"/>
                <w:lang w:eastAsia="pl-PL"/>
              </w:rPr>
              <w:t xml:space="preserve"> </w:t>
            </w:r>
            <w:r w:rsidRPr="1F67F812">
              <w:rPr>
                <w:rFonts w:ascii="Calibri" w:eastAsia="Times New Roman" w:hAnsi="Calibri" w:cs="Times New Roman"/>
                <w:color w:val="000000" w:themeColor="text1"/>
                <w:lang w:eastAsia="pl-PL"/>
              </w:rPr>
              <w:t>personelu</w:t>
            </w:r>
          </w:p>
        </w:tc>
        <w:tc>
          <w:tcPr>
            <w:tcW w:w="1196" w:type="dxa"/>
            <w:vMerge w:val="restart"/>
            <w:tcBorders>
              <w:top w:val="single" w:sz="4" w:space="0" w:color="auto"/>
              <w:left w:val="single" w:sz="4" w:space="0" w:color="auto"/>
              <w:bottom w:val="nil"/>
              <w:right w:val="nil"/>
            </w:tcBorders>
            <w:shd w:val="clear" w:color="auto" w:fill="FFFFFF" w:themeFill="background1"/>
            <w:tcMar>
              <w:top w:w="28" w:type="dxa"/>
              <w:bottom w:w="28" w:type="dxa"/>
            </w:tcMar>
            <w:hideMark/>
          </w:tcPr>
          <w:p w14:paraId="773BF9E5"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52EEC232"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2C9CE9AF"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p>
        </w:tc>
      </w:tr>
      <w:tr w:rsidR="00AD341D" w:rsidRPr="006918D1" w14:paraId="26BB9415"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76A9E21B"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E541DB1"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2C04011E"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30ABB271"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45E96B06"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r w:rsidRPr="1F67F812">
              <w:rPr>
                <w:rFonts w:ascii="Calibri" w:eastAsia="Times New Roman" w:hAnsi="Calibri" w:cs="Times New Roman"/>
                <w:color w:val="000000" w:themeColor="text1"/>
                <w:lang w:eastAsia="pl-PL"/>
              </w:rPr>
              <w:t xml:space="preserve"> </w:t>
            </w:r>
          </w:p>
        </w:tc>
      </w:tr>
      <w:tr w:rsidR="00AD341D" w:rsidRPr="006918D1" w14:paraId="4D1D092F"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052CA760"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D1DB4C4"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17AC8119"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4FE150E8"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11E9B04C"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Arial"/>
              </w:rPr>
              <w:t>bez zmian</w:t>
            </w:r>
          </w:p>
        </w:tc>
      </w:tr>
      <w:tr w:rsidR="00AD341D" w:rsidRPr="006918D1" w14:paraId="52D967A4"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DF6250A"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6F7F017"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40C254C8"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7A3B5FDC"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7233090C"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7969EDFE"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FDC2D4B"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6CC2988B"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006307E8"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nowe rurociągi sprężonego powietrza medycznego A i pró</w:t>
            </w:r>
            <w:r w:rsidR="00AA6C1A">
              <w:rPr>
                <w:rFonts w:ascii="Calibri" w:eastAsia="Calibri" w:hAnsi="Calibri" w:cs="Calibri"/>
                <w:lang w:eastAsia="ja-JP"/>
              </w:rPr>
              <w:t>ż</w:t>
            </w:r>
            <w:r w:rsidRPr="006918D1">
              <w:rPr>
                <w:rFonts w:ascii="Calibri" w:eastAsia="Calibri" w:hAnsi="Calibri" w:cs="Calibri"/>
                <w:lang w:eastAsia="ja-JP"/>
              </w:rPr>
              <w:t>ni V do budynku nr 3 prowadzone w przestrzeni nad stropem podwieszonym</w:t>
            </w:r>
          </w:p>
        </w:tc>
      </w:tr>
      <w:tr w:rsidR="00AD341D" w:rsidRPr="006918D1" w14:paraId="694215AD"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2AEF134A"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30C3BE66"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606C1197"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2CEBB316" w14:textId="77777777" w:rsidR="00AD341D" w:rsidRPr="006918D1" w:rsidRDefault="00AD341D" w:rsidP="00A27B54">
            <w:pPr>
              <w:widowControl w:val="0"/>
              <w:numPr>
                <w:ilvl w:val="0"/>
                <w:numId w:val="206"/>
              </w:numPr>
              <w:spacing w:after="160"/>
              <w:ind w:left="229" w:hanging="229"/>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2E538952" w14:textId="77777777" w:rsidTr="00513EEC">
        <w:tc>
          <w:tcPr>
            <w:tcW w:w="836"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27468104"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01.37</w:t>
            </w:r>
          </w:p>
        </w:tc>
        <w:tc>
          <w:tcPr>
            <w:tcW w:w="1559"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56D030E5"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bottom w:val="nil"/>
              <w:right w:val="nil"/>
            </w:tcBorders>
            <w:shd w:val="clear" w:color="auto" w:fill="FFFFFF" w:themeFill="background1"/>
            <w:tcMar>
              <w:top w:w="28" w:type="dxa"/>
              <w:bottom w:w="28" w:type="dxa"/>
            </w:tcMar>
            <w:hideMark/>
          </w:tcPr>
          <w:p w14:paraId="0BF0B51C"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2C60A693"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12E3201C"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p>
        </w:tc>
      </w:tr>
      <w:tr w:rsidR="00AD341D" w:rsidRPr="006918D1" w14:paraId="430F26EA"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5C7DCA3"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F684EDA"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0FA5E1C8"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69D36E60"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6F3E45F8"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r w:rsidRPr="1F67F812">
              <w:rPr>
                <w:rFonts w:ascii="Calibri" w:eastAsia="Times New Roman" w:hAnsi="Calibri" w:cs="Times New Roman"/>
                <w:color w:val="000000" w:themeColor="text1"/>
                <w:lang w:eastAsia="pl-PL"/>
              </w:rPr>
              <w:t xml:space="preserve"> </w:t>
            </w:r>
          </w:p>
        </w:tc>
      </w:tr>
      <w:tr w:rsidR="00AD341D" w:rsidRPr="006918D1" w14:paraId="7953AB8F"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3754C789"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4A779528"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68A1F6D2"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2886C795"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55A36B2E"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Arial"/>
              </w:rPr>
              <w:t>bez zmian</w:t>
            </w:r>
          </w:p>
        </w:tc>
      </w:tr>
      <w:tr w:rsidR="00AD341D" w:rsidRPr="006918D1" w14:paraId="604D8C3F"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9E983B7"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2E6EB336"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67DDED24"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47DF65B4"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1012AA9E"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A0A2F45"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3C43081"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68856E72"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61EB0459" w14:textId="77777777" w:rsidR="00AD341D" w:rsidRPr="00D45B49"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D45B49">
              <w:rPr>
                <w:rFonts w:ascii="Calibri" w:eastAsia="Calibri" w:hAnsi="Calibri" w:cs="Calibri"/>
                <w:lang w:eastAsia="ja-JP"/>
              </w:rPr>
              <w:t>nowe rurociągi sprężonego powietrza medycznego A i pró</w:t>
            </w:r>
            <w:r w:rsidR="00AA6C1A">
              <w:rPr>
                <w:rFonts w:ascii="Calibri" w:eastAsia="Calibri" w:hAnsi="Calibri" w:cs="Calibri"/>
                <w:lang w:eastAsia="ja-JP"/>
              </w:rPr>
              <w:t>ż</w:t>
            </w:r>
            <w:r w:rsidRPr="00D45B49">
              <w:rPr>
                <w:rFonts w:ascii="Calibri" w:eastAsia="Calibri" w:hAnsi="Calibri" w:cs="Calibri"/>
                <w:lang w:eastAsia="ja-JP"/>
              </w:rPr>
              <w:t>ni V do budynku nr 3 prowadzone w przestrzeni nad stropem podwieszonym</w:t>
            </w:r>
          </w:p>
        </w:tc>
      </w:tr>
      <w:tr w:rsidR="00AD341D" w:rsidRPr="006918D1" w14:paraId="0370BBB2"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37283289"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C278205"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32B3C1E6"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3522645B" w14:textId="77777777" w:rsidR="00AD341D" w:rsidRPr="006918D1" w:rsidRDefault="00AD341D" w:rsidP="00A27B54">
            <w:pPr>
              <w:widowControl w:val="0"/>
              <w:numPr>
                <w:ilvl w:val="0"/>
                <w:numId w:val="206"/>
              </w:numPr>
              <w:spacing w:after="160"/>
              <w:ind w:left="229" w:hanging="229"/>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6B1FE2FE" w14:textId="77777777" w:rsidTr="00513EEC">
        <w:tc>
          <w:tcPr>
            <w:tcW w:w="836"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16DD5DD4"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01.45</w:t>
            </w:r>
          </w:p>
        </w:tc>
        <w:tc>
          <w:tcPr>
            <w:tcW w:w="1559"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45655067"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Stacja sprężarek sprężonego powietrza i sprężarek próżni  </w:t>
            </w:r>
          </w:p>
        </w:tc>
        <w:tc>
          <w:tcPr>
            <w:tcW w:w="1196" w:type="dxa"/>
            <w:vMerge w:val="restart"/>
            <w:tcBorders>
              <w:top w:val="single" w:sz="4" w:space="0" w:color="auto"/>
              <w:left w:val="single" w:sz="4" w:space="0" w:color="auto"/>
              <w:bottom w:val="nil"/>
              <w:right w:val="nil"/>
            </w:tcBorders>
            <w:shd w:val="clear" w:color="auto" w:fill="FFFFFF" w:themeFill="background1"/>
            <w:tcMar>
              <w:top w:w="28" w:type="dxa"/>
              <w:bottom w:w="28" w:type="dxa"/>
            </w:tcMar>
            <w:hideMark/>
          </w:tcPr>
          <w:p w14:paraId="5ACA56B5"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1F6D4F0C"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3F7E4B69"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p>
        </w:tc>
      </w:tr>
      <w:tr w:rsidR="00AD341D" w:rsidRPr="006918D1" w14:paraId="64B0C91B"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41542109"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3842C5C"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10A6BA50"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67465053"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0F846203"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r w:rsidRPr="1F67F812">
              <w:rPr>
                <w:rFonts w:ascii="Calibri" w:eastAsia="Times New Roman" w:hAnsi="Calibri" w:cs="Times New Roman"/>
                <w:color w:val="000000" w:themeColor="text1"/>
                <w:lang w:eastAsia="pl-PL"/>
              </w:rPr>
              <w:t xml:space="preserve"> </w:t>
            </w:r>
          </w:p>
        </w:tc>
      </w:tr>
      <w:tr w:rsidR="00AD341D" w:rsidRPr="006918D1" w14:paraId="75B0F21B"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D1FFD9A"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7F50F341"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5F90FD9F"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585EA416"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41C9CC57"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r w:rsidRPr="1F67F812">
              <w:rPr>
                <w:rFonts w:ascii="Calibri" w:eastAsia="Times New Roman" w:hAnsi="Calibri" w:cs="Times New Roman"/>
                <w:color w:val="000000" w:themeColor="text1"/>
                <w:lang w:eastAsia="pl-PL"/>
              </w:rPr>
              <w:t xml:space="preserve"> </w:t>
            </w:r>
          </w:p>
        </w:tc>
      </w:tr>
      <w:tr w:rsidR="00AD341D" w:rsidRPr="006918D1" w14:paraId="0831A434"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2044E11C"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0D7CA6D9"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021984BD"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2805F917"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507800B9"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737515E3"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DD58BBD"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345ECF9E"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344FA0EA" w14:textId="77777777" w:rsidR="00AD341D" w:rsidRPr="00D45B49"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D45B49">
              <w:rPr>
                <w:rFonts w:ascii="Calibri" w:eastAsia="Calibri" w:hAnsi="Calibri" w:cs="Calibri"/>
                <w:lang w:eastAsia="ja-JP"/>
              </w:rPr>
              <w:t xml:space="preserve">dla instalacji sprężonego powietrza medycznego A wykonać nową </w:t>
            </w:r>
            <w:r w:rsidR="00AF4729" w:rsidRPr="00D45B49">
              <w:rPr>
                <w:rFonts w:ascii="Calibri" w:eastAsia="Calibri" w:hAnsi="Calibri" w:cs="Calibri"/>
                <w:lang w:eastAsia="ja-JP"/>
              </w:rPr>
              <w:t>gałęź</w:t>
            </w:r>
            <w:r w:rsidRPr="00D45B49">
              <w:rPr>
                <w:rFonts w:ascii="Calibri" w:eastAsia="Calibri" w:hAnsi="Calibri" w:cs="Calibri"/>
                <w:lang w:eastAsia="ja-JP"/>
              </w:rPr>
              <w:t xml:space="preserve"> zasilającą budynki nr 2÷6 włączoną do istniejącej instalacji poprzez osuszacz absorpcyjny i stację redukcji o wydajności 150 m</w:t>
            </w:r>
            <w:r w:rsidRPr="00D45B49">
              <w:rPr>
                <w:rFonts w:ascii="Calibri" w:eastAsia="Calibri" w:hAnsi="Calibri" w:cs="Calibri"/>
                <w:vertAlign w:val="superscript"/>
                <w:lang w:eastAsia="ja-JP"/>
              </w:rPr>
              <w:t>3</w:t>
            </w:r>
            <w:r w:rsidRPr="00D45B49">
              <w:rPr>
                <w:rFonts w:ascii="Calibri" w:eastAsia="Calibri" w:hAnsi="Calibri" w:cs="Calibri"/>
                <w:lang w:eastAsia="ja-JP"/>
              </w:rPr>
              <w:t xml:space="preserve">/h ciśnienie 5 bar, z kompletem zaworów odcinających i manometrów średnica gałęzi 28x1,5 mm  </w:t>
            </w:r>
          </w:p>
          <w:p w14:paraId="6DDCF38B" w14:textId="77777777" w:rsidR="00AD341D" w:rsidRPr="00D45B49"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D45B49">
              <w:rPr>
                <w:rFonts w:ascii="Calibri" w:eastAsia="Calibri" w:hAnsi="Calibri" w:cs="Calibri"/>
                <w:lang w:eastAsia="ja-JP"/>
              </w:rPr>
              <w:t xml:space="preserve">dla instalacji próżni V wykonać nową </w:t>
            </w:r>
            <w:r w:rsidR="00AF4729" w:rsidRPr="00D45B49">
              <w:rPr>
                <w:rFonts w:ascii="Calibri" w:eastAsia="Calibri" w:hAnsi="Calibri" w:cs="Calibri"/>
                <w:lang w:eastAsia="ja-JP"/>
              </w:rPr>
              <w:t>gałęź</w:t>
            </w:r>
            <w:r w:rsidRPr="00D45B49">
              <w:rPr>
                <w:rFonts w:ascii="Calibri" w:eastAsia="Calibri" w:hAnsi="Calibri" w:cs="Calibri"/>
                <w:lang w:eastAsia="ja-JP"/>
              </w:rPr>
              <w:t xml:space="preserve"> zasilającą budynki nr 2÷6 włączoną do istniejącej instalacji, z zaworem odcinającym i wakuometrem, średnica gałęzi 42x1,5 mm</w:t>
            </w:r>
          </w:p>
        </w:tc>
      </w:tr>
      <w:tr w:rsidR="00AD341D" w:rsidRPr="006918D1" w14:paraId="0E61CEC6" w14:textId="77777777" w:rsidTr="00513EEC">
        <w:tc>
          <w:tcPr>
            <w:tcW w:w="836"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26C0A255"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47206AA6"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41A83EFE"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6E856432" w14:textId="77777777" w:rsidR="00AD341D" w:rsidRPr="006918D1" w:rsidRDefault="00AD341D" w:rsidP="00A27B54">
            <w:pPr>
              <w:widowControl w:val="0"/>
              <w:numPr>
                <w:ilvl w:val="0"/>
                <w:numId w:val="206"/>
              </w:numPr>
              <w:spacing w:after="160"/>
              <w:ind w:left="229" w:hanging="229"/>
              <w:contextualSpacing/>
              <w:rPr>
                <w:rFonts w:ascii="Calibri" w:eastAsia="Courier New" w:hAnsi="Calibri" w:cs="Courier New"/>
                <w:color w:val="000000" w:themeColor="text1"/>
                <w:lang w:eastAsia="pl-PL"/>
              </w:rPr>
            </w:pPr>
            <w:r w:rsidRPr="006918D1">
              <w:rPr>
                <w:rFonts w:ascii="Calibri" w:eastAsia="Calibri" w:hAnsi="Calibri" w:cs="Calibri"/>
                <w:lang w:eastAsia="ja-JP"/>
              </w:rPr>
              <w:t xml:space="preserve">doprowadzić zasilanie 230 V/50-60Hz do osuszacza </w:t>
            </w:r>
            <w:r w:rsidR="00AF4729" w:rsidRPr="006918D1">
              <w:rPr>
                <w:rFonts w:ascii="Calibri" w:eastAsia="Calibri" w:hAnsi="Calibri" w:cs="Calibri"/>
                <w:lang w:eastAsia="ja-JP"/>
              </w:rPr>
              <w:t>absorpcyjnego</w:t>
            </w:r>
          </w:p>
        </w:tc>
      </w:tr>
    </w:tbl>
    <w:p w14:paraId="5946381A" w14:textId="77777777" w:rsidR="00AD341D" w:rsidRDefault="00AD341D" w:rsidP="00AD341D">
      <w:pPr>
        <w:spacing w:after="160" w:line="259" w:lineRule="auto"/>
        <w:rPr>
          <w:rFonts w:ascii="Calibri" w:eastAsia="Calibri" w:hAnsi="Calibri" w:cs="Times New Roman"/>
        </w:rPr>
      </w:pPr>
    </w:p>
    <w:p w14:paraId="75E323CB" w14:textId="77777777" w:rsidR="008D77E5" w:rsidRPr="002A03E4" w:rsidRDefault="008D77E5" w:rsidP="008D77E5">
      <w:pPr>
        <w:autoSpaceDE w:val="0"/>
        <w:autoSpaceDN w:val="0"/>
        <w:adjustRightInd w:val="0"/>
        <w:jc w:val="both"/>
        <w:rPr>
          <w:b/>
        </w:rPr>
      </w:pPr>
      <w:r w:rsidRPr="002A03E4">
        <w:rPr>
          <w:b/>
        </w:rPr>
        <w:t>Opis</w:t>
      </w:r>
      <w:r>
        <w:rPr>
          <w:b/>
        </w:rPr>
        <w:t xml:space="preserve"> wraz z </w:t>
      </w:r>
      <w:r w:rsidR="008E1656">
        <w:rPr>
          <w:b/>
        </w:rPr>
        <w:t>zestawianiem</w:t>
      </w:r>
      <w:r w:rsidRPr="002A03E4">
        <w:rPr>
          <w:b/>
        </w:rPr>
        <w:t xml:space="preserve"> w zakresie zgodnym z punktem 1.1.1.B zawarty jest w załączniku nr 14 do PFU tj. Dokumentacji termomodernizacji fundamentów.</w:t>
      </w:r>
    </w:p>
    <w:p w14:paraId="25E12799" w14:textId="77777777" w:rsidR="008D77E5" w:rsidRDefault="008D77E5" w:rsidP="00AD341D">
      <w:pPr>
        <w:rPr>
          <w:b/>
          <w:bCs/>
          <w:sz w:val="24"/>
          <w:szCs w:val="24"/>
        </w:rPr>
      </w:pPr>
    </w:p>
    <w:p w14:paraId="49B8CE01" w14:textId="77777777" w:rsidR="008D77E5" w:rsidRDefault="008D77E5" w:rsidP="00AD341D">
      <w:pPr>
        <w:rPr>
          <w:b/>
          <w:bCs/>
          <w:sz w:val="24"/>
          <w:szCs w:val="24"/>
        </w:rPr>
      </w:pPr>
    </w:p>
    <w:p w14:paraId="51C3E9C2" w14:textId="77777777" w:rsidR="00AD341D" w:rsidRPr="00D45B49" w:rsidRDefault="00AD341D" w:rsidP="00AD341D">
      <w:pPr>
        <w:rPr>
          <w:rFonts w:ascii="Calibri" w:eastAsia="Calibri" w:hAnsi="Calibri" w:cs="Times New Roman"/>
          <w:sz w:val="24"/>
          <w:szCs w:val="24"/>
        </w:rPr>
      </w:pPr>
      <w:r w:rsidRPr="00D45B49">
        <w:rPr>
          <w:b/>
          <w:bCs/>
          <w:sz w:val="24"/>
          <w:szCs w:val="24"/>
        </w:rPr>
        <w:t>Wszystkie rozwiązania wymagają ostatecznego uzgodnienia z Zamawiającym.</w:t>
      </w:r>
    </w:p>
    <w:p w14:paraId="63EB98CE" w14:textId="77777777" w:rsidR="00AD341D" w:rsidRDefault="00AD341D" w:rsidP="00AD341D">
      <w:pPr>
        <w:spacing w:after="160" w:line="259" w:lineRule="auto"/>
        <w:rPr>
          <w:rFonts w:ascii="Calibri" w:eastAsia="Calibri" w:hAnsi="Calibri" w:cs="Times New Roman"/>
        </w:rPr>
      </w:pPr>
    </w:p>
    <w:p w14:paraId="6052152A" w14:textId="77777777" w:rsidR="00AD341D" w:rsidRDefault="00AD341D" w:rsidP="00AD341D">
      <w:pPr>
        <w:spacing w:after="160" w:line="259" w:lineRule="auto"/>
        <w:rPr>
          <w:rFonts w:ascii="Calibri" w:eastAsia="Calibri" w:hAnsi="Calibri" w:cs="Times New Roman"/>
        </w:rPr>
        <w:sectPr w:rsidR="00AD341D" w:rsidSect="00616525">
          <w:pgSz w:w="11906" w:h="16838"/>
          <w:pgMar w:top="1110" w:right="1417" w:bottom="1417" w:left="1417" w:header="709" w:footer="476" w:gutter="0"/>
          <w:cols w:space="708"/>
          <w:docGrid w:linePitch="360"/>
        </w:sectPr>
      </w:pPr>
    </w:p>
    <w:p w14:paraId="4802CF8A" w14:textId="77777777" w:rsidR="004833D4" w:rsidRDefault="004833D4" w:rsidP="008E0664">
      <w:pPr>
        <w:pStyle w:val="Nagwek1"/>
      </w:pPr>
      <w:bookmarkStart w:id="19" w:name="_Toc500854318"/>
      <w:r w:rsidRPr="004833D4">
        <w:lastRenderedPageBreak/>
        <w:t>OPIS WYMAGAŃ ZAMAWIAJĄCEGO W STOSUNKU DO PRZEDMIOTU ZAMÓWIENIA</w:t>
      </w:r>
      <w:bookmarkEnd w:id="19"/>
    </w:p>
    <w:p w14:paraId="2EE0AE76" w14:textId="77777777" w:rsidR="00013CD0" w:rsidRDefault="00BA5E73" w:rsidP="00271F10">
      <w:pPr>
        <w:pStyle w:val="Nagwek2"/>
      </w:pPr>
      <w:bookmarkStart w:id="20" w:name="_Toc500854319"/>
      <w:r>
        <w:t>Wymagania dotyczące formy dokumentacji projektowej</w:t>
      </w:r>
      <w:bookmarkEnd w:id="20"/>
    </w:p>
    <w:p w14:paraId="7C91A9B9" w14:textId="77777777" w:rsidR="00271F10" w:rsidRDefault="00271F10" w:rsidP="00271F10">
      <w:pPr>
        <w:pStyle w:val="Nagwek3"/>
      </w:pPr>
      <w:bookmarkStart w:id="21" w:name="_Toc500854320"/>
      <w:r>
        <w:t>Wymagania podstawowe</w:t>
      </w:r>
      <w:bookmarkEnd w:id="21"/>
    </w:p>
    <w:p w14:paraId="7B291BA2" w14:textId="77777777" w:rsidR="00727F88" w:rsidRPr="004A5CEF" w:rsidRDefault="00727F88" w:rsidP="00A27B54">
      <w:pPr>
        <w:pStyle w:val="Akapitzlist"/>
        <w:numPr>
          <w:ilvl w:val="0"/>
          <w:numId w:val="6"/>
        </w:numPr>
        <w:ind w:left="714" w:hanging="357"/>
        <w:jc w:val="both"/>
        <w:rPr>
          <w:rFonts w:ascii="Calibri" w:hAnsi="Calibri" w:cs="Arial"/>
        </w:rPr>
      </w:pPr>
      <w:r w:rsidRPr="1284E618">
        <w:rPr>
          <w:rFonts w:ascii="Calibri" w:hAnsi="Calibri" w:cs="Arial"/>
        </w:rPr>
        <w:t>Dokumentacja projektowa powinna być wykonana w stanie kompletnym z punktu widzenia celu, któremu ma służyć, a rozwiązania projektowe i zastosowane materiały na etapie projektowania, winny być uzgodnione z Zamawiającym. Dokumentacja projektowa w swojej treści powinna określać parametry techniczne zastosowanych materiałów (urządzeń, wyposażenia) i technologii robót.</w:t>
      </w:r>
    </w:p>
    <w:p w14:paraId="731618C0" w14:textId="77777777" w:rsidR="00727F88" w:rsidRDefault="00727F88" w:rsidP="00A27B54">
      <w:pPr>
        <w:pStyle w:val="Akapitzlist"/>
        <w:numPr>
          <w:ilvl w:val="0"/>
          <w:numId w:val="6"/>
        </w:numPr>
        <w:jc w:val="both"/>
        <w:rPr>
          <w:rFonts w:ascii="Calibri" w:hAnsi="Calibri" w:cs="Arial"/>
        </w:rPr>
      </w:pPr>
      <w:r w:rsidRPr="1284E618">
        <w:rPr>
          <w:rFonts w:ascii="Calibri" w:hAnsi="Calibri" w:cs="Arial"/>
        </w:rPr>
        <w:t xml:space="preserve">Wykonawca sporządzając dokumentacje projektową wskaże modele oraz rozwiązania i systemy do akceptacji </w:t>
      </w:r>
      <w:r w:rsidR="00AF4729" w:rsidRPr="1284E618">
        <w:rPr>
          <w:rFonts w:ascii="Calibri" w:hAnsi="Calibri" w:cs="Arial"/>
        </w:rPr>
        <w:t>Zamawiającego</w:t>
      </w:r>
      <w:r w:rsidRPr="1284E618">
        <w:rPr>
          <w:rFonts w:ascii="Calibri" w:hAnsi="Calibri" w:cs="Arial"/>
        </w:rPr>
        <w:t xml:space="preserve"> przed dokonaniem zakupów, montażem i wykonaniem prac </w:t>
      </w:r>
    </w:p>
    <w:p w14:paraId="31C0642E" w14:textId="77777777" w:rsidR="00727F88" w:rsidRDefault="00727F88" w:rsidP="00A27B54">
      <w:pPr>
        <w:pStyle w:val="Akapitzlist"/>
        <w:numPr>
          <w:ilvl w:val="0"/>
          <w:numId w:val="6"/>
        </w:numPr>
        <w:jc w:val="both"/>
        <w:rPr>
          <w:rFonts w:ascii="Calibri" w:hAnsi="Calibri" w:cs="Arial"/>
        </w:rPr>
      </w:pPr>
      <w:r w:rsidRPr="1284E618">
        <w:rPr>
          <w:rFonts w:ascii="Calibri" w:hAnsi="Calibri" w:cs="Arial"/>
        </w:rPr>
        <w:t xml:space="preserve">W projekcie budowlanym i wykonawczym należy zastosować rozwiązania wynikające z obowiązujących przepisów dotyczących projektowania. Wykonawca zobowiązany jest zaprojektować takie rozwiązanie instalacji, które umożliwi współpracę części projektowanej z istniejącą bez zakłóceń, zarówno w trakcie realizacji jaki i po </w:t>
      </w:r>
      <w:r w:rsidR="00AF4729" w:rsidRPr="1284E618">
        <w:rPr>
          <w:rFonts w:ascii="Calibri" w:hAnsi="Calibri" w:cs="Arial"/>
        </w:rPr>
        <w:t>zakończeniu</w:t>
      </w:r>
      <w:r w:rsidRPr="1284E618">
        <w:rPr>
          <w:rFonts w:ascii="Calibri" w:hAnsi="Calibri" w:cs="Arial"/>
        </w:rPr>
        <w:t xml:space="preserve"> inwestycji i pozwoli na ewentualną późniejszą modernizację pozostałej części instalacji.</w:t>
      </w:r>
    </w:p>
    <w:p w14:paraId="3CCFF7E0" w14:textId="77777777" w:rsidR="00727F88" w:rsidRDefault="00727F88" w:rsidP="00A27B54">
      <w:pPr>
        <w:pStyle w:val="Akapitzlist"/>
        <w:numPr>
          <w:ilvl w:val="0"/>
          <w:numId w:val="6"/>
        </w:numPr>
        <w:jc w:val="both"/>
        <w:rPr>
          <w:rFonts w:ascii="Calibri" w:hAnsi="Calibri" w:cs="Arial"/>
        </w:rPr>
      </w:pPr>
      <w:r w:rsidRPr="1284E618">
        <w:rPr>
          <w:rFonts w:ascii="Calibri" w:hAnsi="Calibri" w:cs="Arial"/>
        </w:rPr>
        <w:t>Zarówno projekty części architektonicznej jak i projekty branżowe winny zapewnić podniesienie bezpieczeństwa pożarowego budynku.</w:t>
      </w:r>
    </w:p>
    <w:p w14:paraId="11652AF0" w14:textId="77777777" w:rsidR="00727F88" w:rsidRPr="009648C7" w:rsidRDefault="00727F88" w:rsidP="00A27B54">
      <w:pPr>
        <w:numPr>
          <w:ilvl w:val="0"/>
          <w:numId w:val="177"/>
        </w:numPr>
        <w:contextualSpacing/>
        <w:jc w:val="both"/>
        <w:rPr>
          <w:rFonts w:eastAsia="Times New Roman" w:cs="Arial"/>
          <w:lang w:eastAsia="ar-SA"/>
        </w:rPr>
      </w:pPr>
      <w:r w:rsidRPr="5B833112">
        <w:rPr>
          <w:rFonts w:eastAsia="Times New Roman" w:cs="Arial"/>
          <w:spacing w:val="-2"/>
          <w:kern w:val="22"/>
          <w:lang w:eastAsia="ar-SA"/>
        </w:rPr>
        <w:t>Dokumentacja projektowa powinna być opracowana zgodnie z odpowiednimi przepisami prawa budowlanego, obowiązującymi Polskimi Normami, zasadami wiedzy technicznej, wymaganiami technicznymi Zamawiającego i potrzebami sprawnego przeprowadzenia procesu inwestycyjnego oraz wytycznymi Inwestora.</w:t>
      </w:r>
    </w:p>
    <w:p w14:paraId="712CF581" w14:textId="77777777" w:rsidR="00727F88" w:rsidRPr="009648C7" w:rsidRDefault="00727F88" w:rsidP="00A27B54">
      <w:pPr>
        <w:numPr>
          <w:ilvl w:val="0"/>
          <w:numId w:val="177"/>
        </w:numPr>
        <w:suppressAutoHyphens/>
        <w:jc w:val="both"/>
        <w:rPr>
          <w:rFonts w:eastAsia="Times New Roman" w:cs="Arial"/>
          <w:lang w:eastAsia="ar-SA"/>
        </w:rPr>
      </w:pPr>
      <w:r w:rsidRPr="5B833112">
        <w:rPr>
          <w:rFonts w:eastAsia="Times New Roman" w:cs="Arial"/>
          <w:kern w:val="1"/>
          <w:lang w:eastAsia="ar-SA"/>
        </w:rPr>
        <w:t>Projekt technologii medycznej należy wykonać w zakresie graficznym i opisowym.</w:t>
      </w:r>
    </w:p>
    <w:p w14:paraId="64D3382B" w14:textId="77777777" w:rsidR="00727F88" w:rsidRPr="009648C7" w:rsidRDefault="00727F88" w:rsidP="00727F88">
      <w:pPr>
        <w:suppressAutoHyphens/>
        <w:ind w:left="708"/>
        <w:jc w:val="both"/>
        <w:rPr>
          <w:rFonts w:eastAsia="Times New Roman" w:cs="Arial"/>
          <w:lang w:eastAsia="ar-SA"/>
        </w:rPr>
      </w:pPr>
      <w:r w:rsidRPr="5B833112">
        <w:rPr>
          <w:rFonts w:eastAsia="Times New Roman" w:cs="Arial"/>
          <w:kern w:val="1"/>
          <w:lang w:eastAsia="ar-SA"/>
        </w:rPr>
        <w:t>W części graficznej projektu technologii medycznej należy przedstawić lokalizację pomieszczeń i ich wyposażenia z uwzględnieniem również zmiennego położenia istotnych ruchomych elementów wyposażenia medycznego zapewniając przy tym dogodność wykonywania procesu medycznego z właściwym określeniem kierunków ruchu personelu i pacjentów.</w:t>
      </w:r>
    </w:p>
    <w:p w14:paraId="161EAF74" w14:textId="77777777" w:rsidR="00727F88" w:rsidRPr="009648C7" w:rsidRDefault="00727F88" w:rsidP="00727F88">
      <w:pPr>
        <w:suppressAutoHyphens/>
        <w:ind w:firstLine="708"/>
        <w:jc w:val="both"/>
        <w:rPr>
          <w:rFonts w:eastAsia="Times New Roman" w:cs="Arial"/>
          <w:lang w:eastAsia="ar-SA"/>
        </w:rPr>
      </w:pPr>
      <w:r w:rsidRPr="5B833112">
        <w:rPr>
          <w:rFonts w:eastAsia="Times New Roman" w:cs="Arial"/>
          <w:kern w:val="1"/>
          <w:lang w:eastAsia="ar-SA"/>
        </w:rPr>
        <w:t xml:space="preserve">W części opisowej projektu technologii medycznej należy wykonać opisy </w:t>
      </w:r>
      <w:r w:rsidR="00AF4729" w:rsidRPr="5B833112">
        <w:rPr>
          <w:rFonts w:eastAsia="Times New Roman" w:cs="Arial"/>
          <w:kern w:val="1"/>
          <w:lang w:eastAsia="ar-SA"/>
        </w:rPr>
        <w:t>określające:</w:t>
      </w:r>
    </w:p>
    <w:p w14:paraId="323DA2D9" w14:textId="77777777" w:rsidR="00727F88" w:rsidRPr="009648C7" w:rsidRDefault="00727F88" w:rsidP="00A27B54">
      <w:pPr>
        <w:numPr>
          <w:ilvl w:val="0"/>
          <w:numId w:val="8"/>
        </w:numPr>
        <w:tabs>
          <w:tab w:val="num" w:pos="709"/>
        </w:tabs>
        <w:suppressAutoHyphens/>
        <w:ind w:left="708" w:hanging="141"/>
        <w:jc w:val="both"/>
        <w:rPr>
          <w:rFonts w:eastAsia="Times New Roman" w:cs="Arial"/>
          <w:lang w:eastAsia="ar-SA"/>
        </w:rPr>
      </w:pPr>
      <w:r w:rsidRPr="5B833112">
        <w:rPr>
          <w:rFonts w:eastAsia="Times New Roman" w:cs="Arial"/>
          <w:lang w:eastAsia="ar-SA"/>
        </w:rPr>
        <w:t xml:space="preserve">wyposażenie medyczne,  </w:t>
      </w:r>
    </w:p>
    <w:p w14:paraId="019D3108" w14:textId="77777777" w:rsidR="00727F88" w:rsidRPr="009648C7" w:rsidRDefault="00727F88" w:rsidP="00A27B54">
      <w:pPr>
        <w:numPr>
          <w:ilvl w:val="0"/>
          <w:numId w:val="8"/>
        </w:numPr>
        <w:tabs>
          <w:tab w:val="num" w:pos="709"/>
        </w:tabs>
        <w:suppressAutoHyphens/>
        <w:ind w:left="708" w:hanging="141"/>
        <w:jc w:val="both"/>
        <w:rPr>
          <w:rFonts w:eastAsia="Times New Roman" w:cs="Arial"/>
          <w:lang w:eastAsia="ar-SA"/>
        </w:rPr>
      </w:pPr>
      <w:r w:rsidRPr="5B833112">
        <w:rPr>
          <w:rFonts w:eastAsia="Times New Roman" w:cs="Arial"/>
          <w:lang w:eastAsia="ar-SA"/>
        </w:rPr>
        <w:t>niezbędne wymagania w stosunku do rozwiązań w projektach branżowych,</w:t>
      </w:r>
    </w:p>
    <w:p w14:paraId="066EBD5A" w14:textId="77777777" w:rsidR="00727F88" w:rsidRPr="009648C7" w:rsidRDefault="00727F88" w:rsidP="00A27B54">
      <w:pPr>
        <w:numPr>
          <w:ilvl w:val="0"/>
          <w:numId w:val="8"/>
        </w:numPr>
        <w:tabs>
          <w:tab w:val="num" w:pos="709"/>
        </w:tabs>
        <w:suppressAutoHyphens/>
        <w:ind w:left="708" w:hanging="141"/>
        <w:jc w:val="both"/>
        <w:rPr>
          <w:rFonts w:eastAsia="Times New Roman" w:cs="Arial"/>
          <w:lang w:eastAsia="ar-SA"/>
        </w:rPr>
      </w:pPr>
      <w:r w:rsidRPr="5B833112">
        <w:rPr>
          <w:rFonts w:eastAsia="Times New Roman" w:cs="Arial"/>
          <w:lang w:eastAsia="ar-SA"/>
        </w:rPr>
        <w:t>sposób wykończenia powierzchni ścian, podłóg i sufitów.</w:t>
      </w:r>
    </w:p>
    <w:p w14:paraId="6162D713" w14:textId="77777777" w:rsidR="00727F88" w:rsidRPr="009648C7" w:rsidRDefault="00727F88" w:rsidP="00A27B54">
      <w:pPr>
        <w:numPr>
          <w:ilvl w:val="0"/>
          <w:numId w:val="177"/>
        </w:numPr>
        <w:suppressAutoHyphens/>
        <w:jc w:val="both"/>
        <w:rPr>
          <w:rFonts w:eastAsia="Times New Roman" w:cs="Arial"/>
          <w:lang w:eastAsia="ar-SA"/>
        </w:rPr>
      </w:pPr>
      <w:r w:rsidRPr="5B833112">
        <w:rPr>
          <w:rFonts w:eastAsia="Times New Roman" w:cs="Arial"/>
          <w:lang w:eastAsia="ar-SA"/>
        </w:rPr>
        <w:t>Zamawiający</w:t>
      </w:r>
      <w:r w:rsidRPr="5B833112">
        <w:rPr>
          <w:rFonts w:eastAsia="Times New Roman" w:cs="Arial"/>
          <w:kern w:val="1"/>
          <w:lang w:eastAsia="ar-SA"/>
        </w:rPr>
        <w:t xml:space="preserve"> wymaga przedłożenia do akceptacji przyjętych </w:t>
      </w:r>
      <w:r w:rsidR="00AF4729" w:rsidRPr="5B833112">
        <w:rPr>
          <w:rFonts w:eastAsia="Times New Roman" w:cs="Arial"/>
          <w:kern w:val="1"/>
          <w:lang w:eastAsia="ar-SA"/>
        </w:rPr>
        <w:t>rozwiązań projektowych</w:t>
      </w:r>
      <w:r w:rsidRPr="5B833112">
        <w:rPr>
          <w:rFonts w:eastAsia="Times New Roman" w:cs="Arial"/>
          <w:kern w:val="1"/>
          <w:lang w:eastAsia="ar-SA"/>
        </w:rPr>
        <w:t xml:space="preserve"> w zakresie ostatecznie określonego przez Wykonawcę funkcjonalnego układu pomieszczeń i ich wyposażenia</w:t>
      </w:r>
    </w:p>
    <w:p w14:paraId="27E1CDC7" w14:textId="77777777" w:rsidR="00727F88" w:rsidRPr="009648C7" w:rsidRDefault="00727F88" w:rsidP="00A27B54">
      <w:pPr>
        <w:numPr>
          <w:ilvl w:val="0"/>
          <w:numId w:val="177"/>
        </w:numPr>
        <w:suppressAutoHyphens/>
        <w:jc w:val="both"/>
        <w:rPr>
          <w:rFonts w:eastAsia="Times New Roman" w:cs="Arial"/>
          <w:lang w:eastAsia="ar-SA"/>
        </w:rPr>
      </w:pPr>
      <w:r w:rsidRPr="5B833112">
        <w:rPr>
          <w:rFonts w:eastAsia="Times New Roman" w:cs="Arial"/>
          <w:kern w:val="1"/>
          <w:lang w:eastAsia="ar-SA"/>
        </w:rPr>
        <w:t xml:space="preserve">W </w:t>
      </w:r>
      <w:r w:rsidRPr="5B833112">
        <w:rPr>
          <w:rFonts w:eastAsia="Times New Roman" w:cs="Arial"/>
          <w:lang w:eastAsia="ar-SA"/>
        </w:rPr>
        <w:t>ramach</w:t>
      </w:r>
      <w:r w:rsidRPr="5B833112">
        <w:rPr>
          <w:rFonts w:eastAsia="Times New Roman" w:cs="Arial"/>
          <w:kern w:val="1"/>
          <w:lang w:eastAsia="ar-SA"/>
        </w:rPr>
        <w:t xml:space="preserve"> wykonania projektów należy uzyskać wszelkie niezbędne uzgodnienia i pozwolenia wymagane przepisami, w szczególności ppoż. i Powiatowej Stacji Sanitarno – Epidemiologicznej, a jeśli zajdzie konieczność odstępstw Wojewódzkiej Stacji Sanitarno – Epidemiologicznej</w:t>
      </w:r>
      <w:r w:rsidR="008E1656">
        <w:rPr>
          <w:rFonts w:eastAsia="Times New Roman" w:cs="Arial"/>
          <w:kern w:val="1"/>
          <w:lang w:eastAsia="ar-SA"/>
        </w:rPr>
        <w:t xml:space="preserve"> jak również Wojewódzkiego Konserwatora Zabytków.</w:t>
      </w:r>
    </w:p>
    <w:p w14:paraId="1CA005AA" w14:textId="77777777" w:rsidR="00727F88" w:rsidRPr="009648C7" w:rsidRDefault="00727F88" w:rsidP="00A27B54">
      <w:pPr>
        <w:numPr>
          <w:ilvl w:val="0"/>
          <w:numId w:val="177"/>
        </w:numPr>
        <w:suppressAutoHyphens/>
        <w:ind w:left="714" w:hanging="357"/>
        <w:jc w:val="both"/>
        <w:rPr>
          <w:rFonts w:eastAsia="Times New Roman" w:cs="Arial"/>
          <w:lang w:eastAsia="ar-SA"/>
        </w:rPr>
      </w:pPr>
      <w:r w:rsidRPr="5B833112">
        <w:rPr>
          <w:rFonts w:eastAsia="Times New Roman" w:cs="Arial"/>
          <w:spacing w:val="-2"/>
          <w:kern w:val="22"/>
          <w:lang w:eastAsia="ar-SA"/>
        </w:rPr>
        <w:t>Szczegółowość wykonania dokumentacji projektowej wykonawczej musi pozwalać na dokładne określenie zakresu prac i sposobu ich wykonania oraz dokonania na jej podstawie odbioru wykonanych robót.</w:t>
      </w:r>
    </w:p>
    <w:p w14:paraId="42061157" w14:textId="77777777" w:rsidR="00271F10" w:rsidRDefault="00271F10" w:rsidP="00271F10">
      <w:pPr>
        <w:pStyle w:val="Nagwek3"/>
      </w:pPr>
      <w:bookmarkStart w:id="22" w:name="_Toc500854321"/>
      <w:r>
        <w:t>Opracowanie dokumentacji projektowej</w:t>
      </w:r>
      <w:bookmarkEnd w:id="22"/>
    </w:p>
    <w:p w14:paraId="7DD4147D" w14:textId="77777777" w:rsidR="00727F88" w:rsidRPr="00F604B2" w:rsidRDefault="00727F88" w:rsidP="00727F88">
      <w:pPr>
        <w:jc w:val="both"/>
        <w:rPr>
          <w:rFonts w:ascii="Calibri" w:hAnsi="Calibri" w:cs="Arial"/>
        </w:rPr>
      </w:pPr>
      <w:r w:rsidRPr="1284E618">
        <w:rPr>
          <w:rFonts w:ascii="Calibri" w:hAnsi="Calibri" w:cs="Arial"/>
        </w:rPr>
        <w:t>Opracowanie przez Wykonawcę dokumentacji projektowej obejmuje:</w:t>
      </w:r>
    </w:p>
    <w:p w14:paraId="4C22F01A" w14:textId="77777777" w:rsidR="00727F88" w:rsidRDefault="00727F88" w:rsidP="00727F88">
      <w:pPr>
        <w:jc w:val="both"/>
        <w:rPr>
          <w:rFonts w:ascii="Calibri" w:hAnsi="Calibri" w:cs="Arial"/>
        </w:rPr>
      </w:pPr>
      <w:r w:rsidRPr="1284E618">
        <w:rPr>
          <w:rFonts w:ascii="Calibri" w:hAnsi="Calibri" w:cs="Arial"/>
        </w:rPr>
        <w:t>a)</w:t>
      </w:r>
      <w:r>
        <w:rPr>
          <w:rFonts w:ascii="Calibri" w:hAnsi="Calibri" w:cs="Arial"/>
          <w:szCs w:val="24"/>
        </w:rPr>
        <w:tab/>
      </w:r>
      <w:r w:rsidRPr="1284E618">
        <w:rPr>
          <w:rFonts w:ascii="Calibri" w:hAnsi="Calibri" w:cs="Arial"/>
        </w:rPr>
        <w:t>opracowanie założeń przedprojektowych</w:t>
      </w:r>
    </w:p>
    <w:p w14:paraId="7361F67A" w14:textId="77777777" w:rsidR="00727F88" w:rsidRPr="00F604B2" w:rsidRDefault="00727F88" w:rsidP="00727F88">
      <w:pPr>
        <w:jc w:val="both"/>
        <w:rPr>
          <w:rFonts w:ascii="Calibri" w:hAnsi="Calibri" w:cs="Arial"/>
        </w:rPr>
      </w:pPr>
      <w:r w:rsidRPr="1284E618">
        <w:rPr>
          <w:rFonts w:ascii="Calibri" w:hAnsi="Calibri" w:cs="Arial"/>
        </w:rPr>
        <w:t>b)</w:t>
      </w:r>
      <w:r w:rsidRPr="00F604B2">
        <w:rPr>
          <w:rFonts w:ascii="Calibri" w:hAnsi="Calibri" w:cs="Arial"/>
          <w:szCs w:val="24"/>
        </w:rPr>
        <w:tab/>
      </w:r>
      <w:r w:rsidRPr="1284E618">
        <w:rPr>
          <w:rFonts w:ascii="Calibri" w:hAnsi="Calibri" w:cs="Arial"/>
        </w:rPr>
        <w:t xml:space="preserve">opracowanie projektu budowlanego w koniecznym zakresie wielobranżowym, wynikającym z założeń konstrukcyjnych, architektonicznych i instalacyjnych opisanych w PFU oraz koncepcji programowo-przestrzennej, stanowiącej załącznik graficzny do PFU wraz z uzyskaniem wymaganych </w:t>
      </w:r>
      <w:r w:rsidRPr="1284E618">
        <w:rPr>
          <w:rFonts w:ascii="Calibri" w:hAnsi="Calibri" w:cs="Arial"/>
        </w:rPr>
        <w:lastRenderedPageBreak/>
        <w:t>opinii w tym w szczególności SANEPID, ppoż</w:t>
      </w:r>
      <w:r w:rsidR="00AF4729">
        <w:rPr>
          <w:rFonts w:ascii="Calibri" w:hAnsi="Calibri" w:cs="Arial"/>
        </w:rPr>
        <w:t>.</w:t>
      </w:r>
      <w:r w:rsidRPr="1284E618">
        <w:rPr>
          <w:rFonts w:ascii="Calibri" w:hAnsi="Calibri" w:cs="Arial"/>
        </w:rPr>
        <w:t xml:space="preserve"> oraz niezbędnych decyzji wydanych na podstawie ekspertyz, o ile okażą się konieczne (w szczególności decyzji Komendy Wojewódzkiej Straży Pożarnej) </w:t>
      </w:r>
    </w:p>
    <w:p w14:paraId="103988C8" w14:textId="77777777" w:rsidR="00727F88" w:rsidRPr="00F604B2" w:rsidRDefault="00727F88" w:rsidP="00727F88">
      <w:pPr>
        <w:jc w:val="both"/>
        <w:rPr>
          <w:rFonts w:ascii="Calibri" w:hAnsi="Calibri" w:cs="Arial"/>
        </w:rPr>
      </w:pPr>
      <w:r w:rsidRPr="1284E618">
        <w:rPr>
          <w:rFonts w:ascii="Calibri" w:hAnsi="Calibri" w:cs="Arial"/>
        </w:rPr>
        <w:t>c)</w:t>
      </w:r>
      <w:r w:rsidRPr="00F604B2">
        <w:rPr>
          <w:rFonts w:ascii="Calibri" w:hAnsi="Calibri" w:cs="Arial"/>
          <w:szCs w:val="24"/>
        </w:rPr>
        <w:tab/>
      </w:r>
      <w:r w:rsidRPr="1284E618">
        <w:rPr>
          <w:rFonts w:ascii="Calibri" w:hAnsi="Calibri" w:cs="Arial"/>
        </w:rPr>
        <w:t xml:space="preserve">uzyskanie w imieniu Zamawiającego ostatecznej decyzji pozwolenia na budowę </w:t>
      </w:r>
    </w:p>
    <w:p w14:paraId="0A4107D9" w14:textId="77777777" w:rsidR="00727F88" w:rsidRPr="00F604B2" w:rsidRDefault="00727F88" w:rsidP="00727F88">
      <w:pPr>
        <w:jc w:val="both"/>
        <w:rPr>
          <w:rFonts w:ascii="Calibri" w:hAnsi="Calibri" w:cs="Arial"/>
        </w:rPr>
      </w:pPr>
      <w:r w:rsidRPr="1284E618">
        <w:rPr>
          <w:rFonts w:ascii="Calibri" w:hAnsi="Calibri" w:cs="Arial"/>
        </w:rPr>
        <w:t>d)</w:t>
      </w:r>
      <w:r w:rsidRPr="00F604B2">
        <w:rPr>
          <w:rFonts w:ascii="Calibri" w:hAnsi="Calibri" w:cs="Arial"/>
          <w:szCs w:val="24"/>
        </w:rPr>
        <w:tab/>
      </w:r>
      <w:r w:rsidRPr="1284E618">
        <w:rPr>
          <w:rFonts w:ascii="Calibri" w:hAnsi="Calibri" w:cs="Arial"/>
        </w:rPr>
        <w:t>wykonanie projektów wykonawczych w zakresie obejmującym branże:</w:t>
      </w:r>
    </w:p>
    <w:p w14:paraId="7BD6C33B"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architektoniczną,</w:t>
      </w:r>
    </w:p>
    <w:p w14:paraId="790C9F7F"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konstrukcyjną</w:t>
      </w:r>
    </w:p>
    <w:p w14:paraId="744FCF15"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technologii medycznej,</w:t>
      </w:r>
    </w:p>
    <w:p w14:paraId="34C853E3"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 xml:space="preserve">instalacji elektrycznych, </w:t>
      </w:r>
    </w:p>
    <w:p w14:paraId="0446FDAA"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instalacji teletechnicznej</w:t>
      </w:r>
    </w:p>
    <w:p w14:paraId="327E2033"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instalacji wentylacji i klimatyzacji</w:t>
      </w:r>
    </w:p>
    <w:p w14:paraId="2BA61C45"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instalacji wodno-kanalizacyjnej</w:t>
      </w:r>
    </w:p>
    <w:p w14:paraId="1E975172"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instalacji c.o. i c.t., chłodu</w:t>
      </w:r>
    </w:p>
    <w:p w14:paraId="2E1C35BE"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instalacji gazów medycznych</w:t>
      </w:r>
    </w:p>
    <w:p w14:paraId="0B467DC3" w14:textId="77777777" w:rsidR="00727F88" w:rsidRPr="00F604B2" w:rsidRDefault="00727F88" w:rsidP="00727F88">
      <w:pPr>
        <w:jc w:val="both"/>
        <w:rPr>
          <w:rFonts w:ascii="Calibri" w:hAnsi="Calibri" w:cs="Arial"/>
        </w:rPr>
      </w:pPr>
      <w:r w:rsidRPr="1284E618">
        <w:rPr>
          <w:rFonts w:ascii="Calibri" w:hAnsi="Calibri" w:cs="Arial"/>
        </w:rPr>
        <w:t>e)</w:t>
      </w:r>
      <w:r w:rsidRPr="00F604B2">
        <w:rPr>
          <w:rFonts w:ascii="Calibri" w:hAnsi="Calibri" w:cs="Arial"/>
          <w:szCs w:val="24"/>
        </w:rPr>
        <w:tab/>
      </w:r>
      <w:r w:rsidRPr="1284E618">
        <w:rPr>
          <w:rFonts w:ascii="Calibri" w:hAnsi="Calibri" w:cs="Arial"/>
        </w:rPr>
        <w:t>sporządzenia dokumentacji powykonawczej i odbiorowej,</w:t>
      </w:r>
    </w:p>
    <w:p w14:paraId="2A535D1C" w14:textId="77777777" w:rsidR="00727F88" w:rsidRPr="00727F88" w:rsidRDefault="00727F88" w:rsidP="00727F88">
      <w:pPr>
        <w:spacing w:before="120"/>
        <w:jc w:val="both"/>
      </w:pPr>
      <w:r w:rsidRPr="1284E618">
        <w:rPr>
          <w:rFonts w:ascii="Calibri" w:hAnsi="Calibri" w:cs="Arial"/>
        </w:rPr>
        <w:t>Dokumentacja techniczna winna uzyskać pełną akceptację przyjętych i zastosowanych rozwiązań technicznych i technologicznych przez Zamawiającego.</w:t>
      </w:r>
    </w:p>
    <w:p w14:paraId="5B27C8A5" w14:textId="77777777" w:rsidR="00271F10" w:rsidRDefault="00271F10" w:rsidP="00271F10">
      <w:pPr>
        <w:pStyle w:val="Nagwek3"/>
      </w:pPr>
      <w:bookmarkStart w:id="23" w:name="_Toc500854322"/>
      <w:r>
        <w:t>Inwentaryzacja i orzeczenie techniczne</w:t>
      </w:r>
      <w:bookmarkEnd w:id="23"/>
    </w:p>
    <w:p w14:paraId="20495B1A" w14:textId="77777777" w:rsidR="00727F88" w:rsidRPr="00727F88" w:rsidRDefault="00727F88" w:rsidP="00727F88">
      <w:pPr>
        <w:jc w:val="both"/>
      </w:pPr>
      <w:r w:rsidRPr="1284E618">
        <w:rPr>
          <w:rFonts w:ascii="Calibri" w:hAnsi="Calibri" w:cs="Arial"/>
        </w:rPr>
        <w:t>Zakres objęty zamówieniem obejmuje wykonanie inwentaryzacji do celów projektowych stanu istniejącego oraz ekspertyzę techniczną aktualnego stanu technicznego obiektu w zakresie niezbędnym do wykonania przedmiotu zamówienia.</w:t>
      </w:r>
    </w:p>
    <w:p w14:paraId="3938C345" w14:textId="77777777" w:rsidR="00271F10" w:rsidRDefault="00F11A4A" w:rsidP="00175396">
      <w:pPr>
        <w:pStyle w:val="Nagwek3"/>
      </w:pPr>
      <w:bookmarkStart w:id="24" w:name="_Toc500854323"/>
      <w:r>
        <w:t>Stadia dokumentacji projektowej</w:t>
      </w:r>
      <w:bookmarkEnd w:id="24"/>
    </w:p>
    <w:p w14:paraId="51A80B34" w14:textId="77777777" w:rsidR="00175396" w:rsidRDefault="00175396" w:rsidP="00175396">
      <w:pPr>
        <w:pStyle w:val="Nagwek4"/>
      </w:pPr>
      <w:r>
        <w:t>Wymagania dotyczące sposobu opracowania założeń przedprojektowych</w:t>
      </w:r>
    </w:p>
    <w:p w14:paraId="36C29B43" w14:textId="77777777" w:rsidR="00727F88" w:rsidRPr="00E97193" w:rsidRDefault="00727F88" w:rsidP="00727F88">
      <w:pPr>
        <w:jc w:val="both"/>
        <w:rPr>
          <w:rFonts w:ascii="Calibri" w:hAnsi="Calibri" w:cs="Arial"/>
        </w:rPr>
      </w:pPr>
      <w:r w:rsidRPr="1284E618">
        <w:rPr>
          <w:rFonts w:ascii="Calibri" w:hAnsi="Calibri" w:cs="Arial"/>
        </w:rPr>
        <w:t>Za</w:t>
      </w:r>
      <w:r w:rsidR="008E0664">
        <w:rPr>
          <w:rFonts w:ascii="Calibri" w:hAnsi="Calibri" w:cs="Arial"/>
        </w:rPr>
        <w:t>ł</w:t>
      </w:r>
      <w:r w:rsidRPr="1284E618">
        <w:rPr>
          <w:rFonts w:ascii="Calibri" w:hAnsi="Calibri" w:cs="Arial"/>
        </w:rPr>
        <w:t>ożenia przedprojektowe powinny zawierać:</w:t>
      </w:r>
    </w:p>
    <w:p w14:paraId="62CB3D38" w14:textId="77777777" w:rsidR="00727F88" w:rsidRPr="004962D9" w:rsidRDefault="00727F88" w:rsidP="00A27B54">
      <w:pPr>
        <w:pStyle w:val="Nagwek"/>
        <w:numPr>
          <w:ilvl w:val="1"/>
          <w:numId w:val="38"/>
        </w:numPr>
        <w:tabs>
          <w:tab w:val="clear" w:pos="4536"/>
          <w:tab w:val="clear" w:pos="9072"/>
          <w:tab w:val="num" w:pos="993"/>
        </w:tabs>
        <w:spacing w:line="240" w:lineRule="auto"/>
        <w:ind w:left="993" w:hanging="426"/>
        <w:jc w:val="both"/>
        <w:rPr>
          <w:rFonts w:ascii="Calibri" w:hAnsi="Calibri" w:cs="Arial"/>
          <w:lang w:val="pl-PL"/>
        </w:rPr>
      </w:pPr>
      <w:r w:rsidRPr="1284E618">
        <w:rPr>
          <w:rFonts w:ascii="Calibri" w:hAnsi="Calibri" w:cs="Arial"/>
          <w:lang w:val="pl-PL"/>
        </w:rPr>
        <w:t>podstawy formalne i merytoryczne podjęcia przygotowania dokumentacyjnego inwestycji,</w:t>
      </w:r>
    </w:p>
    <w:p w14:paraId="29F86C0E" w14:textId="77777777" w:rsidR="00727F88" w:rsidRPr="00960D81" w:rsidRDefault="00727F88" w:rsidP="00A27B54">
      <w:pPr>
        <w:pStyle w:val="Nagwek"/>
        <w:numPr>
          <w:ilvl w:val="1"/>
          <w:numId w:val="38"/>
        </w:numPr>
        <w:tabs>
          <w:tab w:val="clear" w:pos="4536"/>
          <w:tab w:val="clear" w:pos="9072"/>
          <w:tab w:val="num" w:pos="993"/>
        </w:tabs>
        <w:spacing w:line="240" w:lineRule="auto"/>
        <w:ind w:left="993" w:hanging="426"/>
        <w:jc w:val="both"/>
        <w:rPr>
          <w:rFonts w:ascii="Calibri" w:hAnsi="Calibri" w:cs="Arial"/>
        </w:rPr>
      </w:pPr>
      <w:r w:rsidRPr="008E0664">
        <w:rPr>
          <w:rFonts w:ascii="Calibri" w:hAnsi="Calibri" w:cs="Arial"/>
          <w:lang w:val="pl-PL"/>
        </w:rPr>
        <w:t>docelowy</w:t>
      </w:r>
      <w:r w:rsidRPr="1284E618">
        <w:rPr>
          <w:rFonts w:ascii="Calibri" w:hAnsi="Calibri" w:cs="Arial"/>
        </w:rPr>
        <w:t xml:space="preserve"> program </w:t>
      </w:r>
      <w:r w:rsidRPr="008E0664">
        <w:rPr>
          <w:rFonts w:ascii="Calibri" w:hAnsi="Calibri" w:cs="Arial"/>
          <w:lang w:val="pl-PL"/>
        </w:rPr>
        <w:t>użytkowy inwestycji</w:t>
      </w:r>
      <w:r w:rsidRPr="1284E618">
        <w:rPr>
          <w:rFonts w:ascii="Calibri" w:hAnsi="Calibri" w:cs="Arial"/>
        </w:rPr>
        <w:t>:</w:t>
      </w:r>
    </w:p>
    <w:p w14:paraId="3A561F57" w14:textId="77777777" w:rsidR="00727F88" w:rsidRPr="004962D9" w:rsidRDefault="00727F88" w:rsidP="00A27B54">
      <w:pPr>
        <w:pStyle w:val="Nagwek"/>
        <w:numPr>
          <w:ilvl w:val="1"/>
          <w:numId w:val="38"/>
        </w:numPr>
        <w:tabs>
          <w:tab w:val="clear" w:pos="4536"/>
          <w:tab w:val="clear" w:pos="9072"/>
          <w:tab w:val="num" w:pos="993"/>
        </w:tabs>
        <w:spacing w:line="240" w:lineRule="auto"/>
        <w:ind w:left="993" w:hanging="426"/>
        <w:jc w:val="both"/>
        <w:rPr>
          <w:rFonts w:ascii="Calibri" w:hAnsi="Calibri" w:cs="Arial"/>
          <w:lang w:val="pl-PL"/>
        </w:rPr>
      </w:pPr>
      <w:r w:rsidRPr="1284E618">
        <w:rPr>
          <w:rFonts w:ascii="Calibri" w:hAnsi="Calibri" w:cs="Arial"/>
          <w:lang w:val="pl-PL"/>
        </w:rPr>
        <w:t>zakres rzeczowy inwestycji podstawowej i inwestycji towarzyszących:</w:t>
      </w:r>
    </w:p>
    <w:p w14:paraId="14FD26AC" w14:textId="77777777" w:rsidR="00727F88" w:rsidRPr="006F181D" w:rsidRDefault="00727F88" w:rsidP="00A27B54">
      <w:pPr>
        <w:pStyle w:val="Nagwek"/>
        <w:numPr>
          <w:ilvl w:val="2"/>
          <w:numId w:val="38"/>
        </w:numPr>
        <w:tabs>
          <w:tab w:val="clear" w:pos="4536"/>
          <w:tab w:val="clear" w:pos="9072"/>
        </w:tabs>
        <w:spacing w:line="240" w:lineRule="auto"/>
        <w:ind w:left="1418" w:hanging="426"/>
        <w:jc w:val="both"/>
        <w:rPr>
          <w:rFonts w:ascii="Calibri" w:hAnsi="Calibri" w:cs="Arial"/>
          <w:lang w:val="pl-PL"/>
        </w:rPr>
      </w:pPr>
      <w:r w:rsidRPr="1284E618">
        <w:rPr>
          <w:rFonts w:ascii="Calibri" w:hAnsi="Calibri" w:cs="Arial"/>
          <w:lang w:val="pl-PL"/>
        </w:rPr>
        <w:t>charakter i parametry inwestycji z punktu widzenia jej programu użytkowego,</w:t>
      </w:r>
    </w:p>
    <w:p w14:paraId="4EC154B3" w14:textId="77777777" w:rsidR="00727F88" w:rsidRPr="00960D81" w:rsidRDefault="00727F88" w:rsidP="00A27B54">
      <w:pPr>
        <w:pStyle w:val="Nagwek"/>
        <w:numPr>
          <w:ilvl w:val="2"/>
          <w:numId w:val="38"/>
        </w:numPr>
        <w:tabs>
          <w:tab w:val="clear" w:pos="4536"/>
          <w:tab w:val="clear" w:pos="9072"/>
        </w:tabs>
        <w:spacing w:line="240" w:lineRule="auto"/>
        <w:ind w:left="1418" w:hanging="426"/>
        <w:jc w:val="both"/>
        <w:rPr>
          <w:rFonts w:ascii="Calibri" w:hAnsi="Calibri" w:cs="Arial"/>
        </w:rPr>
      </w:pPr>
      <w:r w:rsidRPr="008E0664">
        <w:rPr>
          <w:rFonts w:ascii="Calibri" w:hAnsi="Calibri" w:cs="Arial"/>
          <w:lang w:val="pl-PL"/>
        </w:rPr>
        <w:t>propozycja rozwiązań architektoniczno – budowlanych</w:t>
      </w:r>
      <w:r w:rsidRPr="1284E618">
        <w:rPr>
          <w:rFonts w:ascii="Calibri" w:hAnsi="Calibri" w:cs="Arial"/>
        </w:rPr>
        <w:t>,</w:t>
      </w:r>
    </w:p>
    <w:p w14:paraId="69DB240D" w14:textId="77777777" w:rsidR="00727F88" w:rsidRPr="004962D9" w:rsidRDefault="00727F88" w:rsidP="00A27B54">
      <w:pPr>
        <w:pStyle w:val="Nagwek"/>
        <w:numPr>
          <w:ilvl w:val="2"/>
          <w:numId w:val="38"/>
        </w:numPr>
        <w:tabs>
          <w:tab w:val="clear" w:pos="1844"/>
          <w:tab w:val="clear" w:pos="4536"/>
          <w:tab w:val="clear" w:pos="9072"/>
          <w:tab w:val="num" w:pos="1418"/>
        </w:tabs>
        <w:spacing w:line="240" w:lineRule="auto"/>
        <w:ind w:left="1418" w:hanging="425"/>
        <w:jc w:val="both"/>
        <w:rPr>
          <w:rFonts w:ascii="Calibri" w:hAnsi="Calibri" w:cs="Arial"/>
          <w:lang w:val="pl-PL"/>
        </w:rPr>
      </w:pPr>
      <w:r w:rsidRPr="1284E618">
        <w:rPr>
          <w:rFonts w:ascii="Calibri" w:hAnsi="Calibri" w:cs="Arial"/>
          <w:lang w:val="pl-PL"/>
        </w:rPr>
        <w:t>określenie wymaganego standardu wyposażenia i wykończenia materiałowego obiektu, pomieszczeń funkcjonalno – technologicznych i dodatkowych,</w:t>
      </w:r>
    </w:p>
    <w:p w14:paraId="1702FC70" w14:textId="77777777" w:rsidR="00727F88" w:rsidRPr="00960D81" w:rsidRDefault="00727F88" w:rsidP="00A27B54">
      <w:pPr>
        <w:pStyle w:val="Nagwek"/>
        <w:numPr>
          <w:ilvl w:val="1"/>
          <w:numId w:val="38"/>
        </w:numPr>
        <w:tabs>
          <w:tab w:val="clear" w:pos="4536"/>
          <w:tab w:val="clear" w:pos="9072"/>
          <w:tab w:val="num" w:pos="993"/>
        </w:tabs>
        <w:spacing w:line="240" w:lineRule="auto"/>
        <w:ind w:left="993" w:hanging="426"/>
        <w:jc w:val="both"/>
        <w:rPr>
          <w:rFonts w:ascii="Calibri" w:hAnsi="Calibri" w:cs="Arial"/>
        </w:rPr>
      </w:pPr>
      <w:r w:rsidRPr="008E0664">
        <w:rPr>
          <w:rFonts w:ascii="Calibri" w:hAnsi="Calibri" w:cs="Arial"/>
          <w:lang w:val="pl-PL"/>
        </w:rPr>
        <w:t>aktualną</w:t>
      </w:r>
      <w:r w:rsidRPr="1284E618">
        <w:rPr>
          <w:rFonts w:ascii="Calibri" w:hAnsi="Calibri" w:cs="Arial"/>
        </w:rPr>
        <w:t xml:space="preserve"> </w:t>
      </w:r>
      <w:r w:rsidRPr="008E0664">
        <w:rPr>
          <w:rFonts w:ascii="Calibri" w:hAnsi="Calibri" w:cs="Arial"/>
          <w:lang w:val="pl-PL"/>
        </w:rPr>
        <w:t>inwentaryzację stanu istniejącego,</w:t>
      </w:r>
    </w:p>
    <w:p w14:paraId="689B15DF" w14:textId="77777777" w:rsidR="00727F88" w:rsidRPr="00727F88" w:rsidRDefault="00727F88" w:rsidP="00A27B54">
      <w:pPr>
        <w:pStyle w:val="Nagwek"/>
        <w:numPr>
          <w:ilvl w:val="1"/>
          <w:numId w:val="38"/>
        </w:numPr>
        <w:tabs>
          <w:tab w:val="clear" w:pos="4536"/>
          <w:tab w:val="clear" w:pos="9072"/>
          <w:tab w:val="num" w:pos="993"/>
        </w:tabs>
        <w:spacing w:line="240" w:lineRule="auto"/>
        <w:ind w:left="993" w:hanging="426"/>
        <w:jc w:val="both"/>
      </w:pPr>
      <w:r w:rsidRPr="008E0664">
        <w:rPr>
          <w:rFonts w:ascii="Calibri" w:hAnsi="Calibri" w:cs="Arial"/>
          <w:lang w:val="pl-PL"/>
        </w:rPr>
        <w:t>schemat technologiczny układu pomieszczeń</w:t>
      </w:r>
      <w:r w:rsidRPr="00727F88">
        <w:rPr>
          <w:rFonts w:ascii="Calibri" w:hAnsi="Calibri" w:cs="Arial"/>
        </w:rPr>
        <w:t>,</w:t>
      </w:r>
    </w:p>
    <w:p w14:paraId="20A30D44" w14:textId="77777777" w:rsidR="00175396" w:rsidRDefault="00175396" w:rsidP="00175396">
      <w:pPr>
        <w:pStyle w:val="Nagwek4"/>
      </w:pPr>
      <w:r>
        <w:t>Wymagania dotyczące sposobu opracowania oraz formy i zakresu projektu budowlanego</w:t>
      </w:r>
    </w:p>
    <w:p w14:paraId="2A40A9D8" w14:textId="77777777" w:rsidR="00727F88" w:rsidRPr="004962D9" w:rsidRDefault="00727F88" w:rsidP="00727F88">
      <w:pPr>
        <w:jc w:val="both"/>
        <w:rPr>
          <w:rFonts w:ascii="Calibri" w:hAnsi="Calibri" w:cs="Arial"/>
        </w:rPr>
      </w:pPr>
      <w:r w:rsidRPr="1284E618">
        <w:rPr>
          <w:rFonts w:ascii="Calibri" w:hAnsi="Calibri" w:cs="Arial"/>
        </w:rPr>
        <w:t>Projekt budowlany powinien być opracowany:</w:t>
      </w:r>
    </w:p>
    <w:p w14:paraId="0DC08988" w14:textId="77777777" w:rsidR="00727F88" w:rsidRPr="004962D9" w:rsidRDefault="00727F88" w:rsidP="00A27B54">
      <w:pPr>
        <w:pStyle w:val="Nagwek"/>
        <w:numPr>
          <w:ilvl w:val="1"/>
          <w:numId w:val="38"/>
        </w:numPr>
        <w:tabs>
          <w:tab w:val="clear" w:pos="4536"/>
          <w:tab w:val="clear" w:pos="9072"/>
          <w:tab w:val="num" w:pos="993"/>
        </w:tabs>
        <w:spacing w:line="240" w:lineRule="auto"/>
        <w:ind w:left="993" w:hanging="426"/>
        <w:jc w:val="both"/>
        <w:rPr>
          <w:rFonts w:ascii="Calibri" w:hAnsi="Calibri" w:cs="Arial"/>
          <w:lang w:val="pl-PL"/>
        </w:rPr>
      </w:pPr>
      <w:r w:rsidRPr="1284E618">
        <w:rPr>
          <w:rFonts w:ascii="Calibri" w:hAnsi="Calibri" w:cs="Arial"/>
          <w:lang w:val="pl-PL"/>
        </w:rPr>
        <w:t>na podstawie materiałów wyjściowych, o których mowa w pkt. 2.2.4.1.</w:t>
      </w:r>
    </w:p>
    <w:p w14:paraId="2E68D384" w14:textId="77777777" w:rsidR="008E1656" w:rsidRPr="00502F1E" w:rsidRDefault="008E1656" w:rsidP="008E1656">
      <w:pPr>
        <w:pStyle w:val="Nagwek"/>
        <w:numPr>
          <w:ilvl w:val="1"/>
          <w:numId w:val="38"/>
        </w:numPr>
        <w:tabs>
          <w:tab w:val="clear" w:pos="1702"/>
        </w:tabs>
        <w:spacing w:before="2" w:after="2" w:line="2" w:lineRule="atLeast"/>
        <w:ind w:left="993" w:hanging="426"/>
        <w:jc w:val="both"/>
        <w:rPr>
          <w:rFonts w:ascii="Calibri" w:hAnsi="Calibri" w:cs="Calibri"/>
          <w:lang w:val="pl-PL"/>
        </w:rPr>
      </w:pPr>
      <w:r w:rsidRPr="00502F1E">
        <w:rPr>
          <w:rFonts w:ascii="Calibri" w:hAnsi="Calibri" w:cs="Calibri"/>
          <w:lang w:val="pl-PL"/>
        </w:rPr>
        <w:t xml:space="preserve">ściśle według wymagań zawartych w ustawie Prawo budowlane, doprecyzowanych w </w:t>
      </w:r>
      <w:bookmarkStart w:id="25" w:name="_Hlk98080020"/>
      <w:r w:rsidRPr="00502F1E">
        <w:rPr>
          <w:rFonts w:ascii="Calibri" w:hAnsi="Calibri" w:cs="Calibri"/>
          <w:lang w:val="pl-PL"/>
        </w:rPr>
        <w:t>Rozporządzeniu Ministra Rozwoju i Technologii z dnia 20 września 2021r. w sprawie szczegółowego zakresu i formy dokumentacji projektowej, specyfikacji technicznych wykonania i odbioru robot budowlanych oraz programu funkcjonalno-użytkowego</w:t>
      </w:r>
      <w:bookmarkEnd w:id="25"/>
      <w:r w:rsidRPr="00502F1E">
        <w:rPr>
          <w:rFonts w:ascii="Calibri" w:hAnsi="Calibri" w:cs="Calibri"/>
          <w:lang w:val="pl-PL"/>
        </w:rPr>
        <w:t>;</w:t>
      </w:r>
    </w:p>
    <w:p w14:paraId="06872FC5" w14:textId="77777777" w:rsidR="00727F88" w:rsidRDefault="00727F88" w:rsidP="00A27B54">
      <w:pPr>
        <w:pStyle w:val="Nagwek"/>
        <w:numPr>
          <w:ilvl w:val="1"/>
          <w:numId w:val="38"/>
        </w:numPr>
        <w:tabs>
          <w:tab w:val="clear" w:pos="4536"/>
          <w:tab w:val="clear" w:pos="9072"/>
          <w:tab w:val="num" w:pos="993"/>
        </w:tabs>
        <w:spacing w:line="240" w:lineRule="auto"/>
        <w:ind w:left="993" w:hanging="426"/>
        <w:jc w:val="both"/>
        <w:rPr>
          <w:rFonts w:ascii="Calibri" w:hAnsi="Calibri" w:cs="Arial"/>
          <w:lang w:val="pl-PL"/>
        </w:rPr>
      </w:pPr>
      <w:r w:rsidRPr="1284E618">
        <w:rPr>
          <w:rFonts w:ascii="Calibri" w:hAnsi="Calibri" w:cs="Arial"/>
          <w:lang w:val="pl-PL"/>
        </w:rPr>
        <w:t xml:space="preserve">w takim zakresie szczegółowości, by możliwa była jednoznaczna ocena zaproponowanych w nim rozwiązań projektowych oraz uzyskanie wszystkich wymaganych opinii, uzgodnień, zatwierdzeń i pozwoleń wymaganych przez Prawo budowlane oraz wynikających z innych ustaw (np. o Państwowej Inspekcji Sanitarnej). </w:t>
      </w:r>
    </w:p>
    <w:p w14:paraId="0B40509E" w14:textId="77777777" w:rsidR="00727F88" w:rsidRDefault="00727F88" w:rsidP="00A27B54">
      <w:pPr>
        <w:pStyle w:val="Nagwek"/>
        <w:numPr>
          <w:ilvl w:val="1"/>
          <w:numId w:val="38"/>
        </w:numPr>
        <w:tabs>
          <w:tab w:val="clear" w:pos="4536"/>
          <w:tab w:val="clear" w:pos="9072"/>
          <w:tab w:val="num" w:pos="993"/>
        </w:tabs>
        <w:spacing w:line="240" w:lineRule="auto"/>
        <w:ind w:left="992" w:hanging="425"/>
        <w:jc w:val="both"/>
        <w:rPr>
          <w:rFonts w:ascii="Calibri" w:hAnsi="Calibri" w:cs="Arial"/>
          <w:lang w:val="pl-PL"/>
        </w:rPr>
      </w:pPr>
      <w:r w:rsidRPr="1284E618">
        <w:rPr>
          <w:rFonts w:ascii="Calibri" w:hAnsi="Calibri" w:cs="Arial"/>
          <w:lang w:val="pl-PL"/>
        </w:rPr>
        <w:t>Projekt budowlany powinien być sporządzony z podziałem na poszczególne branże.</w:t>
      </w:r>
    </w:p>
    <w:p w14:paraId="3D616BC8" w14:textId="77777777" w:rsidR="00727F88" w:rsidRDefault="00727F88" w:rsidP="00A27B54">
      <w:pPr>
        <w:pStyle w:val="Nagwek"/>
        <w:numPr>
          <w:ilvl w:val="1"/>
          <w:numId w:val="38"/>
        </w:numPr>
        <w:tabs>
          <w:tab w:val="clear" w:pos="4536"/>
          <w:tab w:val="clear" w:pos="9072"/>
          <w:tab w:val="num" w:pos="993"/>
        </w:tabs>
        <w:spacing w:line="240" w:lineRule="auto"/>
        <w:ind w:left="992" w:hanging="425"/>
        <w:jc w:val="both"/>
        <w:rPr>
          <w:rFonts w:ascii="Calibri" w:hAnsi="Calibri" w:cs="Arial"/>
          <w:lang w:val="pl-PL"/>
        </w:rPr>
      </w:pPr>
      <w:r w:rsidRPr="1284E618">
        <w:rPr>
          <w:rFonts w:ascii="Calibri" w:hAnsi="Calibri" w:cs="Arial"/>
          <w:lang w:val="pl-PL"/>
        </w:rPr>
        <w:t>Projekty budowlane wymagają sprawdzenia przez osoby o odpowiednich uprawnieniach.</w:t>
      </w:r>
    </w:p>
    <w:p w14:paraId="5D709BD7" w14:textId="77777777" w:rsidR="008E1656" w:rsidRPr="00502F1E" w:rsidRDefault="008E1656" w:rsidP="008E1656">
      <w:pPr>
        <w:pStyle w:val="Nagwek"/>
        <w:numPr>
          <w:ilvl w:val="1"/>
          <w:numId w:val="38"/>
        </w:numPr>
        <w:tabs>
          <w:tab w:val="clear" w:pos="1702"/>
          <w:tab w:val="clear" w:pos="4536"/>
          <w:tab w:val="clear" w:pos="9072"/>
        </w:tabs>
        <w:spacing w:before="2" w:after="2" w:line="2" w:lineRule="atLeast"/>
        <w:ind w:left="993" w:hanging="426"/>
        <w:jc w:val="both"/>
        <w:rPr>
          <w:rFonts w:ascii="Calibri" w:hAnsi="Calibri" w:cs="Calibri"/>
          <w:lang w:val="pl-PL"/>
        </w:rPr>
      </w:pPr>
      <w:r w:rsidRPr="00502F1E">
        <w:rPr>
          <w:rFonts w:ascii="Calibri" w:hAnsi="Calibri" w:cs="Calibri"/>
          <w:lang w:val="pl-PL"/>
        </w:rPr>
        <w:t>Do obowiązków Wykonawcy należy również przeprowadzenie procedury uzyskania pozwolenia na budowę w tym uszczegółowienie i uzupełnienie projektu zgodnie z uwagami lub wymaganiami z Urzędu Miasta Gdańsk lub innych instytucji i urzędów uczestniczących w procedurze uzyskania pozwolenia na budowę;</w:t>
      </w:r>
    </w:p>
    <w:p w14:paraId="44176C2F" w14:textId="77777777" w:rsidR="008E1656" w:rsidRPr="00502F1E" w:rsidRDefault="008E1656" w:rsidP="008E1656">
      <w:pPr>
        <w:pStyle w:val="Nagwek"/>
        <w:numPr>
          <w:ilvl w:val="1"/>
          <w:numId w:val="38"/>
        </w:numPr>
        <w:tabs>
          <w:tab w:val="clear" w:pos="1702"/>
          <w:tab w:val="clear" w:pos="4536"/>
          <w:tab w:val="clear" w:pos="9072"/>
        </w:tabs>
        <w:spacing w:before="2" w:after="2" w:line="2" w:lineRule="atLeast"/>
        <w:ind w:left="993" w:hanging="426"/>
        <w:jc w:val="both"/>
        <w:rPr>
          <w:rFonts w:ascii="Calibri" w:hAnsi="Calibri" w:cs="Calibri"/>
          <w:lang w:val="pl-PL"/>
        </w:rPr>
      </w:pPr>
      <w:r w:rsidRPr="00502F1E">
        <w:rPr>
          <w:rFonts w:ascii="Calibri" w:hAnsi="Calibri" w:cs="Calibri"/>
          <w:lang w:val="pl-PL"/>
        </w:rPr>
        <w:lastRenderedPageBreak/>
        <w:t xml:space="preserve">Projekt budowlany należy dodatkowo </w:t>
      </w:r>
      <w:bookmarkStart w:id="26" w:name="_Hlk98080271"/>
      <w:r w:rsidRPr="00502F1E">
        <w:rPr>
          <w:rFonts w:ascii="Calibri" w:hAnsi="Calibri" w:cs="Calibri"/>
          <w:lang w:val="pl-PL"/>
        </w:rPr>
        <w:t>sporządzić i przekazać Zamawiającemu w wersji elektronicznej na płycie CD z możliwością odczytu przez Zamawiającego w ogólnodostępnych programach</w:t>
      </w:r>
      <w:bookmarkEnd w:id="26"/>
      <w:r w:rsidRPr="00502F1E">
        <w:rPr>
          <w:rFonts w:ascii="Calibri" w:hAnsi="Calibri" w:cs="Calibri"/>
          <w:lang w:val="pl-PL"/>
        </w:rPr>
        <w:t>.</w:t>
      </w:r>
    </w:p>
    <w:p w14:paraId="519E2230" w14:textId="77777777" w:rsidR="008E1656" w:rsidRPr="00C426D5" w:rsidRDefault="008E1656" w:rsidP="008E1656">
      <w:pPr>
        <w:pStyle w:val="Nagwek"/>
        <w:tabs>
          <w:tab w:val="clear" w:pos="4536"/>
          <w:tab w:val="clear" w:pos="9072"/>
          <w:tab w:val="num" w:pos="1702"/>
        </w:tabs>
        <w:spacing w:line="240" w:lineRule="auto"/>
        <w:jc w:val="both"/>
        <w:rPr>
          <w:rFonts w:ascii="Calibri" w:hAnsi="Calibri" w:cs="Arial"/>
          <w:lang w:val="pl-PL"/>
        </w:rPr>
      </w:pPr>
    </w:p>
    <w:p w14:paraId="3A92607B" w14:textId="77777777" w:rsidR="00175396" w:rsidRDefault="00175396" w:rsidP="00175396">
      <w:pPr>
        <w:pStyle w:val="Nagwek4"/>
      </w:pPr>
      <w:r>
        <w:t>Wymagania dotyczące projektu budowlanego branży architektonicznej, konstrukcyjnej i technologicznej</w:t>
      </w:r>
    </w:p>
    <w:p w14:paraId="1C8C2EBF" w14:textId="77777777" w:rsidR="00727F88" w:rsidRDefault="00727F88" w:rsidP="00727F88">
      <w:pPr>
        <w:jc w:val="both"/>
        <w:rPr>
          <w:rFonts w:ascii="Calibri" w:hAnsi="Calibri" w:cs="Arial"/>
        </w:rPr>
      </w:pPr>
      <w:r w:rsidRPr="1284E618">
        <w:rPr>
          <w:rFonts w:ascii="Calibri" w:hAnsi="Calibri" w:cs="Arial"/>
        </w:rPr>
        <w:t xml:space="preserve">Projekt budowlany (architektura + konstrukcja) musi wynikać bezpośrednio z projektu branży technologicznej. Opracowanie to winno zawierać również ekspertyzę techniczną aktualnego stanu </w:t>
      </w:r>
      <w:r w:rsidR="00AF4729" w:rsidRPr="1284E618">
        <w:rPr>
          <w:rFonts w:ascii="Calibri" w:hAnsi="Calibri" w:cs="Arial"/>
        </w:rPr>
        <w:t>obiektu. Projekt</w:t>
      </w:r>
      <w:r w:rsidRPr="1284E618">
        <w:rPr>
          <w:rFonts w:ascii="Calibri" w:hAnsi="Calibri" w:cs="Arial"/>
        </w:rPr>
        <w:t xml:space="preserve"> technologiczny powinien być opracowany w pełnym zakresie dla docelowego użytkowania obiektu.</w:t>
      </w:r>
    </w:p>
    <w:p w14:paraId="48EA039E" w14:textId="77777777" w:rsidR="00727F88" w:rsidRPr="007A0C7E" w:rsidRDefault="00727F88" w:rsidP="00727F88">
      <w:pPr>
        <w:spacing w:before="120"/>
        <w:jc w:val="both"/>
        <w:rPr>
          <w:rFonts w:ascii="Calibri" w:hAnsi="Calibri" w:cs="Arial"/>
        </w:rPr>
      </w:pPr>
      <w:r w:rsidRPr="1284E618">
        <w:rPr>
          <w:rFonts w:ascii="Calibri" w:hAnsi="Calibri" w:cs="Arial"/>
        </w:rPr>
        <w:t>Tabele z zestawieniem wyposażenia powinny dodatkowo zawierać:</w:t>
      </w:r>
    </w:p>
    <w:p w14:paraId="5499A102" w14:textId="77777777" w:rsidR="00727F88" w:rsidRPr="007A0C7E" w:rsidRDefault="00727F88" w:rsidP="00A27B54">
      <w:pPr>
        <w:numPr>
          <w:ilvl w:val="0"/>
          <w:numId w:val="175"/>
        </w:numPr>
        <w:ind w:left="714" w:hanging="357"/>
        <w:jc w:val="both"/>
        <w:rPr>
          <w:rFonts w:ascii="Calibri" w:hAnsi="Calibri" w:cs="Arial"/>
        </w:rPr>
      </w:pPr>
      <w:r w:rsidRPr="1284E618">
        <w:rPr>
          <w:rFonts w:ascii="Calibri" w:hAnsi="Calibri" w:cs="Arial"/>
        </w:rPr>
        <w:t>Dozowniki z mydłem w płynie i środków dezynfekcyjnych.</w:t>
      </w:r>
    </w:p>
    <w:p w14:paraId="24C2B70D" w14:textId="77777777" w:rsidR="00727F88" w:rsidRPr="007A0C7E" w:rsidRDefault="00727F88" w:rsidP="00A27B54">
      <w:pPr>
        <w:numPr>
          <w:ilvl w:val="0"/>
          <w:numId w:val="175"/>
        </w:numPr>
        <w:jc w:val="both"/>
        <w:rPr>
          <w:rFonts w:ascii="Calibri" w:hAnsi="Calibri" w:cs="Arial"/>
        </w:rPr>
      </w:pPr>
      <w:r w:rsidRPr="1284E618">
        <w:rPr>
          <w:rFonts w:ascii="Calibri" w:hAnsi="Calibri" w:cs="Arial"/>
        </w:rPr>
        <w:t>Komputery</w:t>
      </w:r>
    </w:p>
    <w:p w14:paraId="5CF521B9" w14:textId="77777777" w:rsidR="00727F88" w:rsidRPr="007A0C7E" w:rsidRDefault="00727F88" w:rsidP="00A27B54">
      <w:pPr>
        <w:numPr>
          <w:ilvl w:val="0"/>
          <w:numId w:val="175"/>
        </w:numPr>
        <w:jc w:val="both"/>
        <w:rPr>
          <w:rFonts w:ascii="Calibri" w:hAnsi="Calibri" w:cs="Arial"/>
        </w:rPr>
      </w:pPr>
      <w:r w:rsidRPr="1284E618">
        <w:rPr>
          <w:rFonts w:ascii="Calibri" w:hAnsi="Calibri" w:cs="Arial"/>
        </w:rPr>
        <w:t>Kosze metalowe otwierane przyciskiem pedałowym.</w:t>
      </w:r>
    </w:p>
    <w:p w14:paraId="431B924B" w14:textId="77777777" w:rsidR="00727F88" w:rsidRPr="007A0C7E" w:rsidRDefault="00727F88" w:rsidP="00A27B54">
      <w:pPr>
        <w:numPr>
          <w:ilvl w:val="0"/>
          <w:numId w:val="175"/>
        </w:numPr>
        <w:jc w:val="both"/>
        <w:rPr>
          <w:rFonts w:ascii="Calibri" w:hAnsi="Calibri" w:cs="Arial"/>
        </w:rPr>
      </w:pPr>
      <w:r w:rsidRPr="1284E618">
        <w:rPr>
          <w:rFonts w:ascii="Calibri" w:hAnsi="Calibri" w:cs="Arial"/>
        </w:rPr>
        <w:t>Lustra – przy każdej umywalce, jeśli wykończenie ściany kafelkami, to wpuszczane w kafelki.</w:t>
      </w:r>
    </w:p>
    <w:p w14:paraId="13C82A28" w14:textId="77777777" w:rsidR="00727F88" w:rsidRPr="007A0C7E" w:rsidRDefault="00727F88" w:rsidP="00A27B54">
      <w:pPr>
        <w:numPr>
          <w:ilvl w:val="0"/>
          <w:numId w:val="175"/>
        </w:numPr>
        <w:jc w:val="both"/>
        <w:rPr>
          <w:rFonts w:ascii="Calibri" w:hAnsi="Calibri" w:cs="Arial"/>
        </w:rPr>
      </w:pPr>
      <w:r w:rsidRPr="1284E618">
        <w:rPr>
          <w:rFonts w:ascii="Calibri" w:hAnsi="Calibri" w:cs="Arial"/>
        </w:rPr>
        <w:t>Podajniki ręczników papierowych.</w:t>
      </w:r>
    </w:p>
    <w:p w14:paraId="0105EB05" w14:textId="77777777" w:rsidR="00727F88" w:rsidRPr="007A0C7E" w:rsidRDefault="00727F88" w:rsidP="00A27B54">
      <w:pPr>
        <w:numPr>
          <w:ilvl w:val="0"/>
          <w:numId w:val="175"/>
        </w:numPr>
        <w:jc w:val="both"/>
        <w:rPr>
          <w:rFonts w:ascii="Calibri" w:hAnsi="Calibri" w:cs="Arial"/>
        </w:rPr>
      </w:pPr>
      <w:r w:rsidRPr="1284E618">
        <w:rPr>
          <w:rFonts w:ascii="Calibri" w:hAnsi="Calibri" w:cs="Arial"/>
        </w:rPr>
        <w:t>Szczotki toaletowe.</w:t>
      </w:r>
    </w:p>
    <w:p w14:paraId="5B15D1EB" w14:textId="77777777" w:rsidR="00727F88" w:rsidRPr="007A0C7E" w:rsidRDefault="00727F88" w:rsidP="00A27B54">
      <w:pPr>
        <w:numPr>
          <w:ilvl w:val="0"/>
          <w:numId w:val="175"/>
        </w:numPr>
        <w:ind w:left="714" w:hanging="357"/>
        <w:jc w:val="both"/>
        <w:rPr>
          <w:rFonts w:ascii="Calibri" w:hAnsi="Calibri" w:cs="Arial"/>
        </w:rPr>
      </w:pPr>
      <w:r w:rsidRPr="1284E618">
        <w:rPr>
          <w:rFonts w:ascii="Calibri" w:hAnsi="Calibri" w:cs="Arial"/>
        </w:rPr>
        <w:t>Telefony.</w:t>
      </w:r>
    </w:p>
    <w:p w14:paraId="6F22F990" w14:textId="77777777" w:rsidR="00727F88" w:rsidRPr="00727F88" w:rsidRDefault="00727F88" w:rsidP="00A27B54">
      <w:pPr>
        <w:numPr>
          <w:ilvl w:val="0"/>
          <w:numId w:val="175"/>
        </w:numPr>
        <w:ind w:left="714" w:hanging="357"/>
        <w:jc w:val="both"/>
        <w:rPr>
          <w:rFonts w:ascii="Calibri" w:hAnsi="Calibri" w:cs="Arial"/>
        </w:rPr>
      </w:pPr>
      <w:r w:rsidRPr="1284E618">
        <w:rPr>
          <w:rFonts w:ascii="Calibri" w:hAnsi="Calibri" w:cs="Arial"/>
        </w:rPr>
        <w:t>Wieszaki na papier toaletowy.</w:t>
      </w:r>
    </w:p>
    <w:p w14:paraId="2BCD02C6" w14:textId="77777777" w:rsidR="00175396" w:rsidRDefault="00175396" w:rsidP="00175396">
      <w:pPr>
        <w:pStyle w:val="Nagwek4"/>
      </w:pPr>
      <w:r>
        <w:t>Wymagania dotyczące projektu budowlanego w branży sanitarnej, elektrycznej, teletechnicznej</w:t>
      </w:r>
    </w:p>
    <w:p w14:paraId="72F02A56" w14:textId="77777777" w:rsidR="00727F88" w:rsidRPr="004962D9" w:rsidRDefault="00727F88" w:rsidP="00727F88">
      <w:pPr>
        <w:pStyle w:val="Nagwek"/>
        <w:tabs>
          <w:tab w:val="clear" w:pos="4536"/>
          <w:tab w:val="clear" w:pos="9072"/>
        </w:tabs>
        <w:spacing w:line="240" w:lineRule="auto"/>
        <w:jc w:val="both"/>
        <w:rPr>
          <w:rFonts w:ascii="Calibri" w:hAnsi="Calibri" w:cs="Arial"/>
          <w:lang w:val="pl-PL"/>
        </w:rPr>
      </w:pPr>
      <w:r w:rsidRPr="1284E618">
        <w:rPr>
          <w:rFonts w:ascii="Calibri" w:hAnsi="Calibri" w:cs="Arial"/>
          <w:lang w:val="pl-PL"/>
        </w:rPr>
        <w:t>Opracowanie zgodnie z przewidywanym zakresem realizacji Robót, wykonane na podstawie opracowanej oraz zaakceptowanej przez Użytkownika koncepcji architektonicznej.</w:t>
      </w:r>
    </w:p>
    <w:p w14:paraId="02951F3B" w14:textId="77777777" w:rsidR="00727F88" w:rsidRPr="003A070B" w:rsidRDefault="00727F88" w:rsidP="00727F88">
      <w:pPr>
        <w:pStyle w:val="Nagwek"/>
        <w:tabs>
          <w:tab w:val="clear" w:pos="4536"/>
          <w:tab w:val="clear" w:pos="9072"/>
        </w:tabs>
        <w:spacing w:line="240" w:lineRule="auto"/>
        <w:jc w:val="both"/>
        <w:rPr>
          <w:lang w:val="pl-PL"/>
        </w:rPr>
      </w:pPr>
      <w:r w:rsidRPr="1284E618">
        <w:rPr>
          <w:rFonts w:ascii="Calibri" w:hAnsi="Calibri" w:cs="Arial"/>
          <w:lang w:val="pl-PL"/>
        </w:rPr>
        <w:t>Projekt budowlany branży sanitarnej oraz elektrycznej i teletechnicznej obejmujący swym zakresem wszystkie elementy modernizowane oraz nowoprojektowane uwzględnione</w:t>
      </w:r>
      <w:r>
        <w:rPr>
          <w:rFonts w:ascii="Calibri" w:hAnsi="Calibri" w:cs="Arial"/>
          <w:lang w:val="pl-PL"/>
        </w:rPr>
        <w:t xml:space="preserve"> </w:t>
      </w:r>
      <w:r w:rsidRPr="1284E618">
        <w:rPr>
          <w:rFonts w:ascii="Calibri" w:hAnsi="Calibri" w:cs="Arial"/>
          <w:lang w:val="pl-PL"/>
        </w:rPr>
        <w:t>w projekcie technologicznym.</w:t>
      </w:r>
    </w:p>
    <w:p w14:paraId="2DDBC2D2" w14:textId="77777777" w:rsidR="00175396" w:rsidRDefault="00175396" w:rsidP="00175396">
      <w:pPr>
        <w:pStyle w:val="Nagwek4"/>
      </w:pPr>
      <w:r>
        <w:t>Wymagania dotyczące projektu wykonawczego</w:t>
      </w:r>
    </w:p>
    <w:p w14:paraId="62CDC875" w14:textId="77777777" w:rsidR="00727F88" w:rsidRPr="009648C7" w:rsidRDefault="00727F88" w:rsidP="00727F88">
      <w:pPr>
        <w:autoSpaceDE w:val="0"/>
        <w:autoSpaceDN w:val="0"/>
        <w:adjustRightInd w:val="0"/>
        <w:jc w:val="both"/>
        <w:rPr>
          <w:rFonts w:cs="ArialMT"/>
        </w:rPr>
      </w:pPr>
      <w:r w:rsidRPr="5B833112">
        <w:rPr>
          <w:rFonts w:cs="ArialMT"/>
        </w:rPr>
        <w:t>Projekt wykonawczy należy opracować zgodnie z przepisami Rozporządzenia Ministra Infrastruktury z dnia 2 września 2004 w sprawie szczeg</w:t>
      </w:r>
      <w:r>
        <w:rPr>
          <w:rFonts w:cs="ArialMT"/>
        </w:rPr>
        <w:t>ó</w:t>
      </w:r>
      <w:r w:rsidRPr="5B833112">
        <w:rPr>
          <w:rFonts w:cs="ArialMT"/>
        </w:rPr>
        <w:t>łowego zakresu i formy dokumentacji projektowej, specyfikacji</w:t>
      </w:r>
      <w:r>
        <w:rPr>
          <w:rFonts w:cs="ArialMT"/>
        </w:rPr>
        <w:t xml:space="preserve"> </w:t>
      </w:r>
      <w:r w:rsidRPr="5B833112">
        <w:rPr>
          <w:rFonts w:cs="ArialMT"/>
        </w:rPr>
        <w:t>technicznych wykonania i odbioru robót budowlanych oraz programu</w:t>
      </w:r>
      <w:r>
        <w:rPr>
          <w:rFonts w:cs="ArialMT"/>
        </w:rPr>
        <w:t xml:space="preserve"> </w:t>
      </w:r>
      <w:r w:rsidRPr="5B833112">
        <w:rPr>
          <w:rFonts w:cs="ArialMT"/>
        </w:rPr>
        <w:t>funkcjonalno – użytkowego.</w:t>
      </w:r>
    </w:p>
    <w:p w14:paraId="0B901D01" w14:textId="77777777" w:rsidR="00727F88" w:rsidRPr="009648C7" w:rsidRDefault="00727F88" w:rsidP="00727F88">
      <w:pPr>
        <w:autoSpaceDE w:val="0"/>
        <w:autoSpaceDN w:val="0"/>
        <w:adjustRightInd w:val="0"/>
        <w:jc w:val="both"/>
        <w:rPr>
          <w:rFonts w:cs="ArialMT"/>
        </w:rPr>
      </w:pPr>
      <w:r w:rsidRPr="5B833112">
        <w:rPr>
          <w:rFonts w:cs="ArialMT"/>
        </w:rPr>
        <w:t>Stopień szczegółowości projektu wykonawczego należy przyjąć w odniesieniu do możliwości jednoznacznego określenia cech i parametrów projektowanego obiektu w kontekście:</w:t>
      </w:r>
    </w:p>
    <w:p w14:paraId="32B56371" w14:textId="77777777" w:rsidR="00727F88" w:rsidRPr="009648C7" w:rsidRDefault="00727F88" w:rsidP="00A27B54">
      <w:pPr>
        <w:pStyle w:val="Akapitzlist"/>
        <w:numPr>
          <w:ilvl w:val="0"/>
          <w:numId w:val="184"/>
        </w:numPr>
        <w:autoSpaceDE w:val="0"/>
        <w:autoSpaceDN w:val="0"/>
        <w:adjustRightInd w:val="0"/>
        <w:ind w:left="851" w:hanging="425"/>
        <w:rPr>
          <w:rFonts w:cs="ArialMT"/>
        </w:rPr>
      </w:pPr>
      <w:r w:rsidRPr="5B833112">
        <w:rPr>
          <w:rFonts w:cs="ArialMT"/>
        </w:rPr>
        <w:t>możliwości uzgodnienia wszystkich przyjętych rozwiązań z Zamawiającym i uzyskania jego akceptacji,</w:t>
      </w:r>
    </w:p>
    <w:p w14:paraId="73B4A2BD" w14:textId="77777777" w:rsidR="00727F88" w:rsidRPr="00727F88" w:rsidRDefault="00727F88" w:rsidP="00A27B54">
      <w:pPr>
        <w:pStyle w:val="Akapitzlist"/>
        <w:numPr>
          <w:ilvl w:val="0"/>
          <w:numId w:val="184"/>
        </w:numPr>
        <w:autoSpaceDE w:val="0"/>
        <w:autoSpaceDN w:val="0"/>
        <w:adjustRightInd w:val="0"/>
        <w:ind w:left="851" w:hanging="425"/>
        <w:rPr>
          <w:rFonts w:cs="ArialMT"/>
        </w:rPr>
      </w:pPr>
      <w:r w:rsidRPr="5B833112">
        <w:rPr>
          <w:rFonts w:cs="ArialMT"/>
        </w:rPr>
        <w:t>możliwości prawidłowego zrealizowania obiektu zgodnie z dokumentacją,</w:t>
      </w:r>
    </w:p>
    <w:p w14:paraId="73D431CE" w14:textId="77777777" w:rsidR="00175396" w:rsidRDefault="00175396" w:rsidP="00175396">
      <w:pPr>
        <w:pStyle w:val="Nagwek4"/>
      </w:pPr>
      <w:r>
        <w:t>Wymagania dotyczące dokumentacji powykonawczej</w:t>
      </w:r>
    </w:p>
    <w:p w14:paraId="2E87A37F" w14:textId="77777777" w:rsidR="00727F88" w:rsidRPr="009648C7" w:rsidRDefault="00727F88" w:rsidP="00727F88">
      <w:pPr>
        <w:jc w:val="both"/>
      </w:pPr>
      <w:r w:rsidRPr="5B833112">
        <w:t>Wykonawca Robót jest zobowiązany do wykonania dokumentacji powykonawczej. Dokumentacja powykonawcza powinna zawierać:</w:t>
      </w:r>
    </w:p>
    <w:p w14:paraId="24981C20"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 xml:space="preserve">rysunki powykonawcze z naniesionymi w sposób czytelny wszelkimi zmianami wprowadzonymi w trakcie budowy, </w:t>
      </w:r>
    </w:p>
    <w:p w14:paraId="7A7BBB0F"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dokumentację z zakończonych prób i testów,</w:t>
      </w:r>
    </w:p>
    <w:p w14:paraId="77C41A91"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dokumenty potwierdzające jakość i pochodzenie wbudowanych materiałów i urządzeń oraz ich dopuszczenie do stosowania w Polsce,</w:t>
      </w:r>
    </w:p>
    <w:p w14:paraId="393C3113"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dokumenty atestacyjne – świadectwo dopuszczenia do stosowania</w:t>
      </w:r>
      <w:r>
        <w:rPr>
          <w:rFonts w:asciiTheme="minorHAnsi" w:hAnsiTheme="minorHAnsi" w:cstheme="minorBidi"/>
          <w:lang w:val="pl-PL"/>
        </w:rPr>
        <w:t xml:space="preserve"> </w:t>
      </w:r>
      <w:r w:rsidRPr="5B833112">
        <w:rPr>
          <w:rFonts w:asciiTheme="minorHAnsi" w:hAnsiTheme="minorHAnsi" w:cstheme="minorBidi"/>
          <w:lang w:val="pl-PL"/>
        </w:rPr>
        <w:t>w budownictwie na terenie Polski – symbol B lub CE,</w:t>
      </w:r>
    </w:p>
    <w:p w14:paraId="55337E3E"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certyfikat na znak bezpieczeństwa (jeżeli jest wymagany na podstawie odrębnych przepisów),</w:t>
      </w:r>
    </w:p>
    <w:p w14:paraId="337EF048"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certyfikat zgodności wyrobu z PN lub aprobatą techniczną,</w:t>
      </w:r>
    </w:p>
    <w:p w14:paraId="27D4D93E"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 xml:space="preserve">dla wyrobów medycznych: certyfikat lub deklarację zgodności wyrobu medycznego z wymaganiami zasadniczymi uprawniające wytwórcę do znakowania wyrobu medycznego </w:t>
      </w:r>
      <w:r w:rsidRPr="5B833112">
        <w:rPr>
          <w:rFonts w:asciiTheme="minorHAnsi" w:hAnsiTheme="minorHAnsi" w:cstheme="minorBidi"/>
          <w:lang w:val="pl-PL"/>
        </w:rPr>
        <w:lastRenderedPageBreak/>
        <w:t>znakiem CE oraz dokument rejestracji wyrobu medycznego w Rejestrze wyrobów medycznych i podmiotów odpowiedzialnych za ich wprowadzenie do obrotu i używania zgodnie z ustawą z dnia 20 kwietnia 2004r. o wyrobach medycznych.</w:t>
      </w:r>
    </w:p>
    <w:p w14:paraId="2B9EE642"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rPr>
      </w:pPr>
      <w:r w:rsidRPr="009E2EAC">
        <w:rPr>
          <w:rFonts w:asciiTheme="minorHAnsi" w:hAnsiTheme="minorHAnsi" w:cstheme="minorBidi"/>
          <w:lang w:val="pl-PL"/>
        </w:rPr>
        <w:t>protokoły badań i sprawdzeń</w:t>
      </w:r>
      <w:r w:rsidRPr="6E591F8B">
        <w:rPr>
          <w:rFonts w:asciiTheme="minorHAnsi" w:hAnsiTheme="minorHAnsi" w:cstheme="minorBidi"/>
        </w:rPr>
        <w:t xml:space="preserve">, </w:t>
      </w:r>
    </w:p>
    <w:p w14:paraId="09F43770" w14:textId="77777777" w:rsidR="00727F88" w:rsidRPr="009E2EAC"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009E2EAC">
        <w:rPr>
          <w:rFonts w:asciiTheme="minorHAnsi" w:hAnsiTheme="minorHAnsi" w:cstheme="minorBidi"/>
          <w:lang w:val="pl-PL"/>
        </w:rPr>
        <w:t>karty materiałowe</w:t>
      </w:r>
    </w:p>
    <w:p w14:paraId="78FF85C5" w14:textId="77777777" w:rsidR="00727F88" w:rsidRPr="009648C7" w:rsidRDefault="00727F88" w:rsidP="00727F88">
      <w:pPr>
        <w:pStyle w:val="Nagwek"/>
        <w:spacing w:line="240" w:lineRule="auto"/>
        <w:jc w:val="both"/>
        <w:rPr>
          <w:rFonts w:asciiTheme="minorHAnsi" w:hAnsiTheme="minorHAnsi" w:cstheme="minorBidi"/>
          <w:lang w:val="pl-PL"/>
        </w:rPr>
      </w:pPr>
      <w:r w:rsidRPr="009648C7">
        <w:rPr>
          <w:rFonts w:asciiTheme="minorHAnsi" w:hAnsiTheme="minorHAnsi" w:cstheme="minorBidi"/>
          <w:lang w:val="pl-PL"/>
        </w:rPr>
        <w:t xml:space="preserve">Wykonawca przygotuje dokumentację powykonawczą eksploatacyjną. Jej kształt i zawartość </w:t>
      </w:r>
      <w:r w:rsidR="00AF4729" w:rsidRPr="009648C7">
        <w:rPr>
          <w:rFonts w:asciiTheme="minorHAnsi" w:hAnsiTheme="minorHAnsi" w:cstheme="minorBidi"/>
          <w:lang w:val="pl-PL"/>
        </w:rPr>
        <w:t>zostaną</w:t>
      </w:r>
      <w:r w:rsidRPr="009648C7">
        <w:rPr>
          <w:rFonts w:asciiTheme="minorHAnsi" w:hAnsiTheme="minorHAnsi" w:cstheme="minorBidi"/>
          <w:lang w:val="pl-PL"/>
        </w:rPr>
        <w:t xml:space="preserve"> ustalona wraz z Kierownikiem Działu Technicznego. </w:t>
      </w:r>
    </w:p>
    <w:p w14:paraId="7DBBDEB5" w14:textId="77777777" w:rsidR="00727F88" w:rsidRPr="009648C7" w:rsidRDefault="00727F88" w:rsidP="00727F88">
      <w:pPr>
        <w:pStyle w:val="Nagwek"/>
        <w:spacing w:line="240" w:lineRule="auto"/>
        <w:jc w:val="both"/>
        <w:rPr>
          <w:rFonts w:asciiTheme="minorHAnsi" w:hAnsiTheme="minorHAnsi" w:cstheme="minorBidi"/>
          <w:lang w:val="pl-PL"/>
        </w:rPr>
      </w:pPr>
      <w:r w:rsidRPr="009648C7">
        <w:rPr>
          <w:rFonts w:asciiTheme="minorHAnsi" w:hAnsiTheme="minorHAnsi" w:cstheme="minorBidi"/>
          <w:lang w:val="pl-PL"/>
        </w:rPr>
        <w:t xml:space="preserve">Wykonawca przygotuje również zestawienie przeglądów serwisowych koniecznych w czasie trwania gwarancji. </w:t>
      </w:r>
    </w:p>
    <w:p w14:paraId="2B5BC79B" w14:textId="77777777" w:rsidR="00727F88" w:rsidRPr="009648C7" w:rsidRDefault="00727F88" w:rsidP="00727F88">
      <w:pPr>
        <w:pStyle w:val="Nagwek"/>
        <w:spacing w:line="240" w:lineRule="auto"/>
        <w:jc w:val="both"/>
        <w:rPr>
          <w:rFonts w:asciiTheme="minorHAnsi" w:hAnsiTheme="minorHAnsi" w:cstheme="minorBidi"/>
          <w:lang w:val="pl-PL"/>
        </w:rPr>
      </w:pPr>
      <w:r w:rsidRPr="009648C7">
        <w:rPr>
          <w:rFonts w:asciiTheme="minorHAnsi" w:hAnsiTheme="minorHAnsi" w:cstheme="minorBidi"/>
          <w:lang w:val="pl-PL"/>
        </w:rPr>
        <w:t xml:space="preserve">W okresie trwania gwarancji </w:t>
      </w:r>
      <w:r w:rsidR="00AF4729" w:rsidRPr="009648C7">
        <w:rPr>
          <w:rFonts w:asciiTheme="minorHAnsi" w:hAnsiTheme="minorHAnsi" w:cstheme="minorBidi"/>
          <w:lang w:val="pl-PL"/>
        </w:rPr>
        <w:t>Wykonawca</w:t>
      </w:r>
      <w:r w:rsidRPr="009648C7">
        <w:rPr>
          <w:rFonts w:asciiTheme="minorHAnsi" w:hAnsiTheme="minorHAnsi" w:cstheme="minorBidi"/>
          <w:lang w:val="pl-PL"/>
        </w:rPr>
        <w:t xml:space="preserve"> zobowiązany jest dokonywać przeglądów serwisowych i potwierdzać ich wykonanie w postaci protokołów oraz wpisów do zestawienia przeglądów serwisowych przygotowanego przez siebie i dołączonego do dokumentacji powykonawczej. </w:t>
      </w:r>
    </w:p>
    <w:p w14:paraId="7B0556E7" w14:textId="77777777" w:rsidR="00727F88" w:rsidRPr="00727F88" w:rsidRDefault="00727F88" w:rsidP="00727F88">
      <w:pPr>
        <w:pStyle w:val="Nagwek"/>
        <w:tabs>
          <w:tab w:val="clear" w:pos="4536"/>
          <w:tab w:val="clear" w:pos="9072"/>
        </w:tabs>
        <w:spacing w:line="240" w:lineRule="auto"/>
        <w:jc w:val="both"/>
        <w:rPr>
          <w:rFonts w:asciiTheme="minorHAnsi" w:hAnsiTheme="minorHAnsi" w:cstheme="minorBidi"/>
          <w:lang w:val="pl-PL"/>
        </w:rPr>
      </w:pPr>
      <w:r w:rsidRPr="009648C7">
        <w:rPr>
          <w:rFonts w:asciiTheme="minorHAnsi" w:hAnsiTheme="minorHAnsi" w:cstheme="minorBidi"/>
          <w:lang w:val="pl-PL"/>
        </w:rPr>
        <w:t>Podwykonawcy i dostawcy zobowiązani są do potwierdzenia w dokumentacji powykonawczej terminów koniecznych przeglądów. W wypadku nierealizowania swoich obowiązków przez Wykonawcę we wskazanym powyżej zakresie Podwykonawcy i Dostawcy zobowiązani są przejąć jego zobowiązania w stosunku do Inwestora. Stosowne zapisy zostaną zawarte w Umowach z dostawcami i podwykonawcami.</w:t>
      </w:r>
    </w:p>
    <w:p w14:paraId="16E3D4B5" w14:textId="77777777" w:rsidR="00175396" w:rsidRDefault="00175396" w:rsidP="00175396">
      <w:pPr>
        <w:pStyle w:val="Nagwek4"/>
      </w:pPr>
      <w:r>
        <w:t>Wymagania dotyczące przedmiaru robót oraz specyfikacji technicznych wykonania i odbioru robót</w:t>
      </w:r>
    </w:p>
    <w:p w14:paraId="3D63CFBD" w14:textId="77777777" w:rsidR="00727F88" w:rsidRPr="009648C7" w:rsidRDefault="00727F88" w:rsidP="00727F88">
      <w:pPr>
        <w:ind w:firstLine="567"/>
        <w:jc w:val="both"/>
      </w:pPr>
      <w:r w:rsidRPr="5B833112">
        <w:t>Przedmiary robót oraz specyfikacje techniczne wykonania i odbioru robót</w:t>
      </w:r>
      <w:r w:rsidR="009E2EAC">
        <w:t xml:space="preserve"> </w:t>
      </w:r>
      <w:r w:rsidRPr="5B833112">
        <w:t>należy opracować zgodnie z przepisami Rozporządzenia Ministra</w:t>
      </w:r>
      <w:r w:rsidR="009E2EAC">
        <w:t xml:space="preserve"> </w:t>
      </w:r>
      <w:r w:rsidRPr="5B833112">
        <w:t>Infrastruktury z dnia 2 września 2004 r. w sprawie szczegółowego zakresu</w:t>
      </w:r>
      <w:r w:rsidR="009E2EAC">
        <w:t xml:space="preserve"> </w:t>
      </w:r>
      <w:r w:rsidRPr="5B833112">
        <w:t>i formy dokumentacji projektowej, specyfikacji technicznych wykonania</w:t>
      </w:r>
      <w:r w:rsidR="009E2EAC">
        <w:t xml:space="preserve"> </w:t>
      </w:r>
      <w:r w:rsidRPr="5B833112">
        <w:t>i odbioru robót budowlanych oraz programu funkcjonalno - użytkowego,</w:t>
      </w:r>
    </w:p>
    <w:p w14:paraId="3925510A" w14:textId="77777777" w:rsidR="00727F88" w:rsidRPr="00727F88" w:rsidRDefault="00727F88" w:rsidP="00727F88">
      <w:pPr>
        <w:ind w:firstLine="567"/>
        <w:jc w:val="both"/>
      </w:pPr>
      <w:r w:rsidRPr="5B833112">
        <w:t>Stopień szczegółowości przedmiarów oraz specyfikacji technicznych</w:t>
      </w:r>
      <w:r w:rsidR="009E2EAC">
        <w:t xml:space="preserve"> </w:t>
      </w:r>
      <w:r w:rsidRPr="5B833112">
        <w:t>wykonania i odbioru robót należy przyjąć w odniesieniu do możliwości</w:t>
      </w:r>
      <w:r w:rsidR="009E2EAC">
        <w:t xml:space="preserve"> </w:t>
      </w:r>
      <w:r w:rsidRPr="5B833112">
        <w:t>prawidłowej oceny ilościowej i jakościowej</w:t>
      </w:r>
      <w:r w:rsidR="009E2EAC">
        <w:t xml:space="preserve"> </w:t>
      </w:r>
      <w:r w:rsidRPr="5B833112">
        <w:t>poszczególnych grup robót.</w:t>
      </w:r>
    </w:p>
    <w:p w14:paraId="67A2BC21" w14:textId="77777777" w:rsidR="00175396" w:rsidRDefault="00175396" w:rsidP="00175396">
      <w:pPr>
        <w:pStyle w:val="Nagwek4"/>
      </w:pPr>
      <w:r>
        <w:t>Wymagania dotyczące Informacji Bezpieczeństwa i Ochrony Zdrowia</w:t>
      </w:r>
    </w:p>
    <w:p w14:paraId="69183379" w14:textId="77777777" w:rsidR="00727F88" w:rsidRPr="00727F88" w:rsidRDefault="00727F88" w:rsidP="00727F88">
      <w:pPr>
        <w:jc w:val="both"/>
      </w:pPr>
      <w:r w:rsidRPr="5B833112">
        <w:t>Informację dotyczącą bezpieczeństwa i ochrony zdrowia należy</w:t>
      </w:r>
      <w:r w:rsidR="009E2EAC">
        <w:t xml:space="preserve"> </w:t>
      </w:r>
      <w:r w:rsidRPr="5B833112">
        <w:t>opracować zgodnie z rozporządzeniem Ministra Infrastruktury z dnia 23 czerwca 2003 r. w sprawie informacji dotyczącej bezpieczeństwa i ochrony zdrowia oraz planu bezpieczeństwa i ochrony</w:t>
      </w:r>
      <w:r w:rsidR="009E2EAC">
        <w:t xml:space="preserve"> </w:t>
      </w:r>
      <w:r w:rsidRPr="5B833112">
        <w:t>zdrowia – Dz.U.03.120.1126 z dnia 10 lipca 2003r.</w:t>
      </w:r>
    </w:p>
    <w:p w14:paraId="607BA1F7" w14:textId="77777777" w:rsidR="00BA5E73" w:rsidRDefault="00BA5E73" w:rsidP="00271F10">
      <w:pPr>
        <w:pStyle w:val="Nagwek2"/>
      </w:pPr>
      <w:bookmarkStart w:id="27" w:name="_Toc500854324"/>
      <w:r>
        <w:t xml:space="preserve">Zakres wykonania </w:t>
      </w:r>
      <w:r w:rsidR="00271F10">
        <w:t>robót budowlanych, instalacyjnych i pozostałych</w:t>
      </w:r>
      <w:bookmarkEnd w:id="27"/>
    </w:p>
    <w:p w14:paraId="020167FC" w14:textId="77777777" w:rsidR="00175396" w:rsidRDefault="00175396" w:rsidP="00175396">
      <w:pPr>
        <w:pStyle w:val="Nagwek3"/>
      </w:pPr>
      <w:bookmarkStart w:id="28" w:name="_Toc500854325"/>
      <w:r>
        <w:t>Etapowanie robót</w:t>
      </w:r>
      <w:bookmarkEnd w:id="28"/>
    </w:p>
    <w:p w14:paraId="0AFEED91" w14:textId="77777777" w:rsidR="00727F88" w:rsidRPr="009648C7" w:rsidRDefault="00727F88" w:rsidP="00727F88">
      <w:pPr>
        <w:jc w:val="both"/>
      </w:pPr>
      <w:r w:rsidRPr="5B833112">
        <w:t>Wykonawca wykona roboty budowlane zgodnie z wykonaną, uzgodnioną z Zamawiającym i odebraną przez Zamawiającego dokumentacją projektową.</w:t>
      </w:r>
    </w:p>
    <w:p w14:paraId="70EC7DEF" w14:textId="77777777" w:rsidR="00727F88" w:rsidRPr="00727F88" w:rsidRDefault="00727F88" w:rsidP="00727F88">
      <w:pPr>
        <w:jc w:val="both"/>
      </w:pPr>
      <w:r w:rsidRPr="5B833112">
        <w:t xml:space="preserve">Przewiduje się etapowanie realizacji zadania, w sposób uwzględniający nieprzerwaną pracę szpitala. Uszczegółowienie etapowania prac przedstawi Projektant na etapie wykonywania szczegółowej dokumentacji projektowej i uzgodni harmonogram z Zamawiającym. </w:t>
      </w:r>
    </w:p>
    <w:p w14:paraId="3BA83BBE" w14:textId="77777777" w:rsidR="00175396" w:rsidRDefault="00175396" w:rsidP="00175396">
      <w:pPr>
        <w:pStyle w:val="Nagwek3"/>
      </w:pPr>
      <w:bookmarkStart w:id="29" w:name="_Toc500854326"/>
      <w:r>
        <w:t>Przygotowanie terenu budowy</w:t>
      </w:r>
      <w:bookmarkEnd w:id="29"/>
    </w:p>
    <w:p w14:paraId="4008B161" w14:textId="77777777" w:rsidR="00981952" w:rsidRPr="009648C7" w:rsidRDefault="00981952" w:rsidP="00981952">
      <w:pPr>
        <w:ind w:firstLine="567"/>
        <w:jc w:val="both"/>
      </w:pPr>
      <w:r w:rsidRPr="5B833112">
        <w:t>Wykonawca zapewni ilość niezbędnych kontenerów w/g aktualnych potrzeb oraz</w:t>
      </w:r>
      <w:r>
        <w:t xml:space="preserve"> </w:t>
      </w:r>
      <w:r w:rsidRPr="5B833112">
        <w:t>przewidzianego zatrudnienia na budowie. Zaplecze budowy należy organizować z uwzględnieniem wytycznych zawartych w obowiązujących przepisach i użytkować zgodnie</w:t>
      </w:r>
      <w:r>
        <w:t xml:space="preserve"> </w:t>
      </w:r>
      <w:r w:rsidRPr="5B833112">
        <w:t>z przepisami BHP i ppoż. Do zaplecza należy podłączyć energię elektryczną oraz wodę -instalacje opomiarować.</w:t>
      </w:r>
    </w:p>
    <w:p w14:paraId="2889A969" w14:textId="77777777" w:rsidR="00981952" w:rsidRPr="009648C7" w:rsidRDefault="00981952" w:rsidP="00981952">
      <w:pPr>
        <w:ind w:firstLine="567"/>
        <w:jc w:val="both"/>
      </w:pPr>
      <w:r w:rsidRPr="5B833112">
        <w:t>Odpady powinny być przechowywane w odpowiednich pojemnikach dostarczonych przez Wykonawcę. Ich wywozem i utylizacją będą zajmować się wyspecjalizowane w tym zakresie firmy posiadające odpowiednie uprawnienia na koszt Wykonawcy. W procesie realizacji należy dążyć do minimalizacji ilości odpadów, a także do ograniczania ilości</w:t>
      </w:r>
      <w:r>
        <w:t xml:space="preserve"> </w:t>
      </w:r>
      <w:r w:rsidRPr="5B833112">
        <w:t xml:space="preserve">zanieczyszczeń emitowanych do atmosfery. </w:t>
      </w:r>
      <w:r w:rsidRPr="5B833112">
        <w:lastRenderedPageBreak/>
        <w:t>Kierownictwo robót dążyć powinno również do</w:t>
      </w:r>
      <w:r>
        <w:t xml:space="preserve"> </w:t>
      </w:r>
      <w:r w:rsidRPr="5B833112">
        <w:t>minimalizowania hałasu uciążliwego dla realizatorów i otoczenia.</w:t>
      </w:r>
    </w:p>
    <w:p w14:paraId="4434EC73" w14:textId="77777777" w:rsidR="00981952" w:rsidRPr="009648C7" w:rsidRDefault="00981952" w:rsidP="00981952">
      <w:pPr>
        <w:ind w:firstLine="567"/>
        <w:jc w:val="both"/>
      </w:pPr>
      <w:r w:rsidRPr="5B833112">
        <w:t>Roboty należy wykonywać zgodnie z wymaganiami BHP i ppoż. Pracownicy zostaną</w:t>
      </w:r>
      <w:r>
        <w:t xml:space="preserve"> </w:t>
      </w:r>
      <w:r w:rsidRPr="5B833112">
        <w:t>wyposażeni w sprzęt ochrony osobistej, odzież, obuwie robocze oraz odzież ochronną</w:t>
      </w:r>
      <w:r>
        <w:t xml:space="preserve"> </w:t>
      </w:r>
      <w:r w:rsidRPr="5B833112">
        <w:t>zgodnie z wymaganiami Polskich Norm w tym zakresie.</w:t>
      </w:r>
      <w:r>
        <w:t xml:space="preserve"> </w:t>
      </w:r>
      <w:r w:rsidRPr="5B833112">
        <w:t>Wszyscy pracownicy muszą mieć ważne badania lekarskie oraz posiadać aktualne szkolenie</w:t>
      </w:r>
      <w:r>
        <w:t xml:space="preserve"> </w:t>
      </w:r>
      <w:r w:rsidRPr="5B833112">
        <w:t>w zakresie BHP. Kierownicy robót zobowiązani są do przeszkolenia pracowników przed</w:t>
      </w:r>
      <w:r>
        <w:t xml:space="preserve"> </w:t>
      </w:r>
      <w:r w:rsidRPr="5B833112">
        <w:t>przystąpieniem do robót do szkolenia stanowiskowego BHP, które należy odnotować</w:t>
      </w:r>
      <w:r>
        <w:t xml:space="preserve"> </w:t>
      </w:r>
      <w:r w:rsidRPr="5B833112">
        <w:t>i potwierdzić podpisem osoby szkolącej i szkolonej.</w:t>
      </w:r>
    </w:p>
    <w:p w14:paraId="3D5FC04F" w14:textId="77777777" w:rsidR="00981952" w:rsidRPr="009648C7" w:rsidRDefault="00981952" w:rsidP="00981952">
      <w:pPr>
        <w:ind w:firstLine="567"/>
        <w:jc w:val="both"/>
      </w:pPr>
      <w:r w:rsidRPr="5B833112">
        <w:t>Strefy niebezpieczne na budowie powinny być odpowiednio wyznaczone i</w:t>
      </w:r>
      <w:r>
        <w:t xml:space="preserve"> </w:t>
      </w:r>
      <w:r w:rsidRPr="5B833112">
        <w:t>oznakowane zgodnie z obowiązującymi przepisami. Wszelkie prace należy prowadzić z</w:t>
      </w:r>
      <w:r>
        <w:t xml:space="preserve"> </w:t>
      </w:r>
      <w:r w:rsidRPr="5B833112">
        <w:t>uwzględnieniem obowiązujących przepisów BHP i ppoż.</w:t>
      </w:r>
      <w:r>
        <w:t xml:space="preserve"> </w:t>
      </w:r>
      <w:r w:rsidRPr="5B833112">
        <w:t>Do realizacji robót stosować należy materiały i wyroby zgodnie z zatwierdzoną dokumentacją</w:t>
      </w:r>
      <w:r>
        <w:t xml:space="preserve"> </w:t>
      </w:r>
      <w:r w:rsidRPr="5B833112">
        <w:t>techniczną, dopuszczone do stosowania w budownictwie, w tym w obiektach służby zdrowia,</w:t>
      </w:r>
      <w:r>
        <w:t xml:space="preserve"> </w:t>
      </w:r>
      <w:r w:rsidRPr="5B833112">
        <w:t>posiadające wymagane dokumenty jakościowe.</w:t>
      </w:r>
    </w:p>
    <w:p w14:paraId="1D6169F2" w14:textId="77777777" w:rsidR="00981952" w:rsidRPr="00981952" w:rsidRDefault="00981952" w:rsidP="00981952">
      <w:pPr>
        <w:ind w:firstLine="567"/>
        <w:jc w:val="both"/>
      </w:pPr>
      <w:r w:rsidRPr="5B833112">
        <w:t>Na zastosowane materiały, wyroby budowlane Wykonawca jest zobowiązany dostarczyć, zgodnie z obowiązującymi przepisami, atesty, certyfikaty, aprobaty na znak bezpieczeństwa, certyfikaty zgodności, deklaracje zgodności z Polskimi Normami lub Aprobatami Technicznymi, świadectwa jakości, atesty, wymagane prawem opinie i</w:t>
      </w:r>
      <w:r>
        <w:t xml:space="preserve"> </w:t>
      </w:r>
      <w:r w:rsidRPr="5B833112">
        <w:t>oświadczenia. Wszystkie zastosowane materiały i wyroby powinny spełniać wymogi ochrony</w:t>
      </w:r>
      <w:r>
        <w:t xml:space="preserve"> </w:t>
      </w:r>
      <w:r w:rsidRPr="5B833112">
        <w:t>przeciwpożarowej.</w:t>
      </w:r>
    </w:p>
    <w:p w14:paraId="3D2A3B30" w14:textId="77777777" w:rsidR="00175396" w:rsidRDefault="00175396" w:rsidP="00175396">
      <w:pPr>
        <w:pStyle w:val="Nagwek3"/>
      </w:pPr>
      <w:bookmarkStart w:id="30" w:name="_Toc500854327"/>
      <w:r>
        <w:t>Zakres robót</w:t>
      </w:r>
      <w:bookmarkEnd w:id="30"/>
    </w:p>
    <w:p w14:paraId="182D64DA" w14:textId="77777777" w:rsidR="00795219" w:rsidRDefault="00795219" w:rsidP="00795219">
      <w:pPr>
        <w:suppressAutoHyphens/>
        <w:jc w:val="both"/>
        <w:rPr>
          <w:rFonts w:eastAsia="Times New Roman" w:cs="Arial"/>
          <w:u w:val="single"/>
          <w:lang w:eastAsia="ar-SA"/>
        </w:rPr>
      </w:pPr>
      <w:r w:rsidRPr="5B833112">
        <w:rPr>
          <w:rFonts w:eastAsia="Times New Roman" w:cs="Arial"/>
          <w:u w:val="single"/>
          <w:lang w:eastAsia="ar-SA"/>
        </w:rPr>
        <w:t xml:space="preserve">W zakresie robót budowlanych </w:t>
      </w:r>
      <w:r w:rsidR="007A3AC5">
        <w:rPr>
          <w:rFonts w:eastAsia="Times New Roman" w:cs="Arial"/>
          <w:u w:val="single"/>
          <w:lang w:eastAsia="ar-SA"/>
        </w:rPr>
        <w:t>dot. pkt. 1.1.1</w:t>
      </w:r>
      <w:r w:rsidR="005A2081">
        <w:rPr>
          <w:rFonts w:eastAsia="Times New Roman" w:cs="Arial"/>
          <w:u w:val="single"/>
          <w:lang w:eastAsia="ar-SA"/>
        </w:rPr>
        <w:t xml:space="preserve">A </w:t>
      </w:r>
      <w:r w:rsidRPr="5B833112">
        <w:rPr>
          <w:rFonts w:eastAsia="Times New Roman" w:cs="Arial"/>
          <w:u w:val="single"/>
          <w:lang w:eastAsia="ar-SA"/>
        </w:rPr>
        <w:t>Wykonawca musi wykonać:</w:t>
      </w:r>
    </w:p>
    <w:p w14:paraId="2082AC74" w14:textId="77777777" w:rsidR="00795219" w:rsidRDefault="00795219" w:rsidP="00A27B54">
      <w:pPr>
        <w:pStyle w:val="Akapitzlist"/>
        <w:numPr>
          <w:ilvl w:val="0"/>
          <w:numId w:val="215"/>
        </w:numPr>
        <w:suppressAutoHyphens/>
        <w:jc w:val="both"/>
        <w:rPr>
          <w:rFonts w:eastAsia="Times New Roman" w:cs="Arial"/>
          <w:u w:val="single"/>
          <w:lang w:eastAsia="ar-SA"/>
        </w:rPr>
      </w:pPr>
      <w:r>
        <w:rPr>
          <w:rFonts w:eastAsia="Times New Roman" w:cs="Arial"/>
          <w:u w:val="single"/>
          <w:lang w:eastAsia="ar-SA"/>
        </w:rPr>
        <w:t>Fundamenty:</w:t>
      </w:r>
    </w:p>
    <w:p w14:paraId="501EACE4" w14:textId="77777777" w:rsidR="00795219" w:rsidRPr="00482B2A" w:rsidRDefault="00795219" w:rsidP="00795219">
      <w:pPr>
        <w:pStyle w:val="Akapitzlist"/>
        <w:suppressAutoHyphens/>
        <w:jc w:val="both"/>
        <w:rPr>
          <w:rFonts w:eastAsia="Times New Roman" w:cs="Arial"/>
          <w:u w:val="single"/>
          <w:lang w:eastAsia="ar-SA"/>
        </w:rPr>
      </w:pPr>
      <w:r w:rsidRPr="009648C7">
        <w:rPr>
          <w:rFonts w:cs="Arial"/>
        </w:rPr>
        <w:t xml:space="preserve">Należy wykonać termoizolację ścian fundamentowych wg odrębnego opracowania – Projektu Termomodernizacji Fundamentów, wykonanego przez firmę L-Concept w maju 2015 r. Na jej podstawie Inwestor uzyskał </w:t>
      </w:r>
      <w:r w:rsidRPr="009648C7">
        <w:rPr>
          <w:rFonts w:cs="Arial"/>
          <w:u w:val="single"/>
        </w:rPr>
        <w:t>prawomocną decyzję pozwolenia na budowę nr WUAiOZ-I-6740.1264-3.2015.4-KN.166150 z dnia 20.08.2015 r</w:t>
      </w:r>
      <w:r w:rsidRPr="009648C7">
        <w:rPr>
          <w:rFonts w:cs="Arial"/>
        </w:rPr>
        <w:t>. Dokumentacja ta stanowi nieodłączny załącznik do realizacji przedmiotowej inwestycji.</w:t>
      </w:r>
    </w:p>
    <w:p w14:paraId="43DB7CFF" w14:textId="77777777" w:rsidR="00795219" w:rsidRPr="009648C7" w:rsidRDefault="00795219" w:rsidP="00A27B54">
      <w:pPr>
        <w:numPr>
          <w:ilvl w:val="0"/>
          <w:numId w:val="177"/>
        </w:numPr>
        <w:suppressAutoHyphens/>
        <w:jc w:val="both"/>
        <w:rPr>
          <w:rFonts w:eastAsia="Times New Roman" w:cs="Arial"/>
          <w:u w:val="single"/>
          <w:lang w:eastAsia="ar-SA"/>
        </w:rPr>
      </w:pPr>
      <w:r w:rsidRPr="5B833112">
        <w:rPr>
          <w:rFonts w:eastAsia="Times New Roman" w:cs="Arial"/>
          <w:u w:val="single"/>
          <w:lang w:eastAsia="ar-SA"/>
        </w:rPr>
        <w:t>Prace rozbiórkowe:</w:t>
      </w:r>
    </w:p>
    <w:p w14:paraId="56571821" w14:textId="77777777" w:rsidR="00795219" w:rsidRPr="009648C7" w:rsidRDefault="00795219" w:rsidP="00A27B54">
      <w:pPr>
        <w:pStyle w:val="Akapitzlist"/>
        <w:numPr>
          <w:ilvl w:val="0"/>
          <w:numId w:val="183"/>
        </w:numPr>
        <w:suppressAutoHyphens/>
        <w:ind w:hanging="513"/>
        <w:jc w:val="both"/>
        <w:rPr>
          <w:rFonts w:eastAsia="Times New Roman" w:cs="Arial"/>
          <w:lang w:eastAsia="ar-SA"/>
        </w:rPr>
      </w:pPr>
      <w:r w:rsidRPr="5B833112">
        <w:rPr>
          <w:rFonts w:eastAsia="Times New Roman" w:cs="Arial"/>
          <w:lang w:eastAsia="ar-SA"/>
        </w:rPr>
        <w:t>rozebranie starych okładzin ściennych i podłogowych;</w:t>
      </w:r>
    </w:p>
    <w:p w14:paraId="66458D7E" w14:textId="77777777" w:rsidR="00795219" w:rsidRPr="009648C7" w:rsidRDefault="00795219" w:rsidP="00A27B54">
      <w:pPr>
        <w:pStyle w:val="Akapitzlist"/>
        <w:numPr>
          <w:ilvl w:val="0"/>
          <w:numId w:val="183"/>
        </w:numPr>
        <w:suppressAutoHyphens/>
        <w:ind w:hanging="513"/>
        <w:jc w:val="both"/>
        <w:rPr>
          <w:rFonts w:eastAsia="Times New Roman" w:cs="Arial"/>
          <w:lang w:eastAsia="ar-SA"/>
        </w:rPr>
      </w:pPr>
      <w:r w:rsidRPr="5B833112">
        <w:rPr>
          <w:rFonts w:eastAsia="Times New Roman" w:cs="Arial"/>
          <w:lang w:eastAsia="ar-SA"/>
        </w:rPr>
        <w:t>demontaże stolarki drzwiowej wraz z futrynami;</w:t>
      </w:r>
    </w:p>
    <w:p w14:paraId="1551FD02" w14:textId="77777777" w:rsidR="00795219" w:rsidRPr="009648C7" w:rsidRDefault="00795219" w:rsidP="00A27B54">
      <w:pPr>
        <w:pStyle w:val="Akapitzlist"/>
        <w:numPr>
          <w:ilvl w:val="0"/>
          <w:numId w:val="183"/>
        </w:numPr>
        <w:suppressAutoHyphens/>
        <w:ind w:hanging="513"/>
        <w:jc w:val="both"/>
        <w:rPr>
          <w:rFonts w:eastAsia="Times New Roman" w:cs="Arial"/>
          <w:lang w:eastAsia="ar-SA"/>
        </w:rPr>
      </w:pPr>
      <w:r w:rsidRPr="5B833112">
        <w:rPr>
          <w:rFonts w:eastAsia="Times New Roman" w:cs="Arial"/>
          <w:lang w:eastAsia="ar-SA"/>
        </w:rPr>
        <w:t xml:space="preserve">demontaż starych sufitów podwieszanych </w:t>
      </w:r>
    </w:p>
    <w:p w14:paraId="0563EE3A" w14:textId="77777777" w:rsidR="00795219" w:rsidRPr="009648C7" w:rsidRDefault="00795219" w:rsidP="00A27B54">
      <w:pPr>
        <w:pStyle w:val="Akapitzlist"/>
        <w:numPr>
          <w:ilvl w:val="0"/>
          <w:numId w:val="183"/>
        </w:numPr>
        <w:suppressAutoHyphens/>
        <w:ind w:hanging="513"/>
        <w:jc w:val="both"/>
        <w:rPr>
          <w:rFonts w:eastAsia="Times New Roman" w:cs="Arial"/>
          <w:lang w:eastAsia="ar-SA"/>
        </w:rPr>
      </w:pPr>
      <w:r w:rsidRPr="5B833112">
        <w:rPr>
          <w:rFonts w:eastAsia="Times New Roman" w:cs="Arial"/>
          <w:lang w:eastAsia="ar-SA"/>
        </w:rPr>
        <w:t>demontaż ścianek aluminiowych;</w:t>
      </w:r>
    </w:p>
    <w:p w14:paraId="65B6D8E5"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lang w:eastAsia="ar-SA"/>
        </w:rPr>
        <w:t xml:space="preserve">demontaż starych nieczynnych instalacji: elektrycznej, </w:t>
      </w:r>
      <w:r w:rsidR="00AF4729" w:rsidRPr="5B833112">
        <w:rPr>
          <w:rFonts w:eastAsia="Times New Roman" w:cs="Arial"/>
          <w:lang w:eastAsia="ar-SA"/>
        </w:rPr>
        <w:t>wod.-kan.</w:t>
      </w:r>
      <w:r w:rsidRPr="5B833112">
        <w:rPr>
          <w:rFonts w:eastAsia="Times New Roman" w:cs="Arial"/>
          <w:lang w:eastAsia="ar-SA"/>
        </w:rPr>
        <w:t xml:space="preserve">, </w:t>
      </w:r>
      <w:r w:rsidR="00AF4729" w:rsidRPr="5B833112">
        <w:rPr>
          <w:rFonts w:eastAsia="Times New Roman" w:cs="Arial"/>
          <w:lang w:eastAsia="ar-SA"/>
        </w:rPr>
        <w:t>c.o.</w:t>
      </w:r>
      <w:r w:rsidRPr="5B833112">
        <w:rPr>
          <w:rFonts w:eastAsia="Times New Roman" w:cs="Arial"/>
          <w:lang w:eastAsia="ar-SA"/>
        </w:rPr>
        <w:t>, gazów medycznych;</w:t>
      </w:r>
    </w:p>
    <w:p w14:paraId="32ABC161" w14:textId="77777777" w:rsidR="00795219" w:rsidRPr="009648C7" w:rsidRDefault="00795219" w:rsidP="00A27B54">
      <w:pPr>
        <w:numPr>
          <w:ilvl w:val="0"/>
          <w:numId w:val="182"/>
        </w:numPr>
        <w:suppressAutoHyphens/>
        <w:ind w:left="1080" w:hanging="513"/>
        <w:jc w:val="both"/>
        <w:rPr>
          <w:rFonts w:eastAsia="Times New Roman" w:cs="Arial"/>
          <w:lang w:eastAsia="ar-SA"/>
        </w:rPr>
      </w:pPr>
      <w:r w:rsidRPr="5B833112">
        <w:rPr>
          <w:rFonts w:eastAsia="Times New Roman" w:cs="Arial"/>
          <w:lang w:eastAsia="ar-SA"/>
        </w:rPr>
        <w:t>demontaż zbędnych kanałów wentylacyjnych, wraz z szczelnym zaślepieniem czynnych odcinków;</w:t>
      </w:r>
    </w:p>
    <w:p w14:paraId="02266735"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lang w:eastAsia="ar-SA"/>
        </w:rPr>
        <w:t>demontaż instalacji chloru w węźle cieplnym;</w:t>
      </w:r>
    </w:p>
    <w:p w14:paraId="1651FBE0"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lang w:eastAsia="ar-SA"/>
        </w:rPr>
        <w:t>rozebranie ścian działowych ceglanych;</w:t>
      </w:r>
    </w:p>
    <w:p w14:paraId="62388CE1"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lang w:eastAsia="ar-SA"/>
        </w:rPr>
        <w:t>rozebranie ścian działowych z płyt GK</w:t>
      </w:r>
    </w:p>
    <w:p w14:paraId="2E816FAD"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lang w:eastAsia="ar-SA"/>
        </w:rPr>
        <w:t>skucie starej wylewki cementowej;</w:t>
      </w:r>
    </w:p>
    <w:p w14:paraId="36A614D1"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u w:val="single"/>
          <w:lang w:eastAsia="ar-SA"/>
        </w:rPr>
        <w:t>skucie wszystkich tynków (100%)</w:t>
      </w:r>
    </w:p>
    <w:p w14:paraId="1C796F05" w14:textId="77777777" w:rsidR="00795219" w:rsidRPr="009648C7" w:rsidRDefault="00795219" w:rsidP="00A27B54">
      <w:pPr>
        <w:pStyle w:val="Akapitzlist"/>
        <w:numPr>
          <w:ilvl w:val="0"/>
          <w:numId w:val="182"/>
        </w:numPr>
        <w:suppressAutoHyphens/>
        <w:ind w:left="1077" w:hanging="510"/>
        <w:jc w:val="both"/>
        <w:rPr>
          <w:rFonts w:eastAsia="Times New Roman" w:cs="Arial"/>
          <w:u w:val="single"/>
          <w:lang w:eastAsia="ar-SA"/>
        </w:rPr>
      </w:pPr>
      <w:r>
        <w:rPr>
          <w:rFonts w:eastAsia="Times New Roman" w:cs="Arial"/>
          <w:lang w:eastAsia="ar-SA"/>
        </w:rPr>
        <w:t>rozebranie</w:t>
      </w:r>
      <w:r w:rsidRPr="5B833112">
        <w:rPr>
          <w:rFonts w:eastAsia="Times New Roman" w:cs="Arial"/>
          <w:lang w:eastAsia="ar-SA"/>
        </w:rPr>
        <w:t xml:space="preserve"> pochylni w korytarzu 5.0.5, zgodnie z oznaczeniem graficznym na rysunku koncepcji</w:t>
      </w:r>
    </w:p>
    <w:p w14:paraId="79A4C52A"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lang w:eastAsia="ar-SA"/>
        </w:rPr>
        <w:t>skucie warstw posadzki w części pomieszczenia szatni 5.0.4 w celu obniżenia posadzki o ok. 18 cm</w:t>
      </w:r>
    </w:p>
    <w:p w14:paraId="412CDEDC" w14:textId="77777777" w:rsidR="00795219" w:rsidRPr="009648C7" w:rsidRDefault="00795219" w:rsidP="00A27B54">
      <w:pPr>
        <w:numPr>
          <w:ilvl w:val="0"/>
          <w:numId w:val="177"/>
        </w:numPr>
        <w:suppressAutoHyphens/>
        <w:jc w:val="both"/>
        <w:rPr>
          <w:rFonts w:eastAsia="Times New Roman" w:cs="Arial"/>
          <w:u w:val="single"/>
          <w:lang w:eastAsia="ar-SA"/>
        </w:rPr>
      </w:pPr>
      <w:r w:rsidRPr="5B833112">
        <w:rPr>
          <w:rFonts w:eastAsia="Times New Roman" w:cs="Arial"/>
          <w:kern w:val="1"/>
          <w:u w:val="single"/>
          <w:lang w:eastAsia="ar-SA"/>
        </w:rPr>
        <w:t>Prace</w:t>
      </w:r>
      <w:r w:rsidRPr="5B833112">
        <w:rPr>
          <w:rFonts w:eastAsia="Times New Roman" w:cs="Arial"/>
          <w:u w:val="single"/>
          <w:lang w:eastAsia="ar-SA"/>
        </w:rPr>
        <w:t xml:space="preserve"> budowlane:</w:t>
      </w:r>
    </w:p>
    <w:p w14:paraId="716E6879" w14:textId="77777777" w:rsidR="00795219" w:rsidRPr="009648C7" w:rsidRDefault="00795219" w:rsidP="00A27B54">
      <w:pPr>
        <w:pStyle w:val="Akapitzlist"/>
        <w:numPr>
          <w:ilvl w:val="0"/>
          <w:numId w:val="185"/>
        </w:numPr>
        <w:suppressAutoHyphens/>
        <w:jc w:val="both"/>
        <w:rPr>
          <w:rFonts w:eastAsia="Times New Roman" w:cs="Arial"/>
          <w:lang w:eastAsia="ar-SA"/>
        </w:rPr>
      </w:pPr>
      <w:r w:rsidRPr="5B833112">
        <w:rPr>
          <w:rFonts w:eastAsia="Times New Roman" w:cs="Arial"/>
          <w:lang w:eastAsia="ar-SA"/>
        </w:rPr>
        <w:t xml:space="preserve"> wykonanie nowych podkładów posadzkowych;</w:t>
      </w:r>
    </w:p>
    <w:p w14:paraId="33AADFE5" w14:textId="77777777" w:rsidR="00795219" w:rsidRPr="009648C7" w:rsidRDefault="00795219" w:rsidP="00A27B54">
      <w:pPr>
        <w:pStyle w:val="Akapitzlist"/>
        <w:numPr>
          <w:ilvl w:val="0"/>
          <w:numId w:val="185"/>
        </w:numPr>
        <w:suppressAutoHyphens/>
        <w:jc w:val="both"/>
        <w:rPr>
          <w:rFonts w:eastAsia="Times New Roman" w:cs="Arial"/>
          <w:lang w:eastAsia="ar-SA"/>
        </w:rPr>
      </w:pPr>
      <w:r w:rsidRPr="5B833112">
        <w:rPr>
          <w:rFonts w:eastAsia="Times New Roman" w:cs="Arial"/>
          <w:lang w:eastAsia="ar-SA"/>
        </w:rPr>
        <w:t xml:space="preserve"> wykonanie nowych tynków ścian i sufitów;</w:t>
      </w:r>
    </w:p>
    <w:p w14:paraId="3D5C2A6F" w14:textId="77777777" w:rsidR="00795219" w:rsidRPr="009648C7" w:rsidRDefault="00795219" w:rsidP="00A27B54">
      <w:pPr>
        <w:pStyle w:val="Akapitzlist"/>
        <w:numPr>
          <w:ilvl w:val="0"/>
          <w:numId w:val="185"/>
        </w:numPr>
        <w:suppressAutoHyphens/>
        <w:jc w:val="both"/>
        <w:rPr>
          <w:rFonts w:eastAsia="Times New Roman" w:cs="Arial"/>
          <w:lang w:eastAsia="ar-SA"/>
        </w:rPr>
      </w:pPr>
      <w:r w:rsidRPr="5B833112">
        <w:rPr>
          <w:rFonts w:eastAsia="Times New Roman" w:cs="Arial"/>
          <w:lang w:eastAsia="ar-SA"/>
        </w:rPr>
        <w:t xml:space="preserve"> naprawa elementów budynków (nadproży, ścian, sufitów, posadzek z podłożami)</w:t>
      </w:r>
    </w:p>
    <w:p w14:paraId="13D4C0CA" w14:textId="77777777" w:rsidR="00795219" w:rsidRPr="00A002DF" w:rsidRDefault="00795219" w:rsidP="00A27B54">
      <w:pPr>
        <w:pStyle w:val="Akapitzlist"/>
        <w:numPr>
          <w:ilvl w:val="0"/>
          <w:numId w:val="185"/>
        </w:numPr>
        <w:suppressAutoHyphens/>
        <w:jc w:val="both"/>
        <w:rPr>
          <w:rFonts w:eastAsia="Times New Roman" w:cs="Arial"/>
          <w:lang w:eastAsia="ar-SA"/>
        </w:rPr>
      </w:pPr>
      <w:r w:rsidRPr="5B833112">
        <w:rPr>
          <w:rFonts w:eastAsia="Times New Roman" w:cs="Arial"/>
          <w:lang w:eastAsia="ar-SA"/>
        </w:rPr>
        <w:t xml:space="preserve"> </w:t>
      </w:r>
      <w:r w:rsidRPr="00A002DF">
        <w:rPr>
          <w:rFonts w:eastAsia="Times New Roman" w:cs="Arial"/>
          <w:lang w:eastAsia="ar-SA"/>
        </w:rPr>
        <w:t>wykonanie nowych ścian działowych z płyt GK;</w:t>
      </w:r>
    </w:p>
    <w:p w14:paraId="63F4BE67" w14:textId="77777777" w:rsidR="00795219" w:rsidRPr="009648C7" w:rsidRDefault="00795219" w:rsidP="00A27B54">
      <w:pPr>
        <w:numPr>
          <w:ilvl w:val="0"/>
          <w:numId w:val="178"/>
        </w:numPr>
        <w:suppressAutoHyphens/>
        <w:ind w:left="1134" w:hanging="425"/>
        <w:jc w:val="both"/>
        <w:rPr>
          <w:rFonts w:eastAsia="Times New Roman" w:cs="Arial"/>
          <w:lang w:eastAsia="ar-SA"/>
        </w:rPr>
      </w:pPr>
      <w:r w:rsidRPr="5B833112">
        <w:rPr>
          <w:rFonts w:eastAsia="Times New Roman" w:cs="Arial"/>
          <w:lang w:eastAsia="ar-SA"/>
        </w:rPr>
        <w:t>wykonanie prac konstrukcyjnych w tym wzmocnień w stropach i nadprożach</w:t>
      </w:r>
    </w:p>
    <w:p w14:paraId="3F395806" w14:textId="77777777" w:rsidR="00795219" w:rsidRPr="009648C7" w:rsidRDefault="00795219" w:rsidP="00A27B54">
      <w:pPr>
        <w:numPr>
          <w:ilvl w:val="0"/>
          <w:numId w:val="178"/>
        </w:numPr>
        <w:suppressAutoHyphens/>
        <w:ind w:left="1134" w:hanging="425"/>
        <w:jc w:val="both"/>
        <w:rPr>
          <w:rFonts w:eastAsia="Times New Roman" w:cs="Arial"/>
          <w:lang w:eastAsia="ar-SA"/>
        </w:rPr>
      </w:pPr>
      <w:r w:rsidRPr="5B833112">
        <w:rPr>
          <w:rFonts w:eastAsia="Times New Roman" w:cs="Arial"/>
          <w:lang w:eastAsia="ar-SA"/>
        </w:rPr>
        <w:t>wykonanie izolacji przeciwwodnej</w:t>
      </w:r>
    </w:p>
    <w:p w14:paraId="15F2B985" w14:textId="77777777" w:rsidR="00795219" w:rsidRPr="009648C7" w:rsidRDefault="00795219" w:rsidP="00A27B54">
      <w:pPr>
        <w:numPr>
          <w:ilvl w:val="0"/>
          <w:numId w:val="178"/>
        </w:numPr>
        <w:suppressAutoHyphens/>
        <w:ind w:left="1134" w:hanging="425"/>
        <w:jc w:val="both"/>
        <w:rPr>
          <w:rFonts w:eastAsia="Times New Roman" w:cs="Arial"/>
          <w:lang w:eastAsia="ar-SA"/>
        </w:rPr>
      </w:pPr>
      <w:r w:rsidRPr="5B833112">
        <w:rPr>
          <w:rFonts w:eastAsia="Times New Roman" w:cs="Arial"/>
          <w:lang w:eastAsia="ar-SA"/>
        </w:rPr>
        <w:lastRenderedPageBreak/>
        <w:t>wykonanie izolacji kanałów do czerpni wentylacyjnych</w:t>
      </w:r>
    </w:p>
    <w:p w14:paraId="1BC3E6E7" w14:textId="77777777" w:rsidR="00795219" w:rsidRPr="009648C7" w:rsidRDefault="00795219" w:rsidP="00A27B54">
      <w:pPr>
        <w:numPr>
          <w:ilvl w:val="0"/>
          <w:numId w:val="178"/>
        </w:numPr>
        <w:suppressAutoHyphens/>
        <w:ind w:left="1134" w:hanging="425"/>
        <w:jc w:val="both"/>
        <w:rPr>
          <w:rFonts w:eastAsia="Times New Roman" w:cs="Arial"/>
          <w:lang w:eastAsia="ar-SA"/>
        </w:rPr>
      </w:pPr>
      <w:r w:rsidRPr="5B833112">
        <w:rPr>
          <w:rFonts w:eastAsia="Times New Roman" w:cs="Arial"/>
          <w:lang w:eastAsia="ar-SA"/>
        </w:rPr>
        <w:t>przebudowa układu ścian</w:t>
      </w:r>
    </w:p>
    <w:p w14:paraId="457DFF9D" w14:textId="77777777" w:rsidR="00795219" w:rsidRPr="009648C7" w:rsidRDefault="00795219" w:rsidP="00A27B54">
      <w:pPr>
        <w:numPr>
          <w:ilvl w:val="0"/>
          <w:numId w:val="178"/>
        </w:numPr>
        <w:suppressAutoHyphens/>
        <w:ind w:left="1134" w:hanging="425"/>
        <w:jc w:val="both"/>
        <w:rPr>
          <w:rFonts w:eastAsia="Times New Roman" w:cs="Arial"/>
          <w:lang w:eastAsia="ar-SA"/>
        </w:rPr>
      </w:pPr>
      <w:r w:rsidRPr="5B833112">
        <w:rPr>
          <w:rFonts w:eastAsia="Times New Roman" w:cs="Lucida Sans Unicode"/>
          <w:lang w:eastAsia="hi-IN" w:bidi="hi-IN"/>
        </w:rPr>
        <w:t xml:space="preserve">budowa nowych schodów </w:t>
      </w:r>
    </w:p>
    <w:p w14:paraId="0DC3FFC2" w14:textId="77777777" w:rsidR="00795219" w:rsidRPr="00A002DF" w:rsidRDefault="00795219" w:rsidP="00A27B54">
      <w:pPr>
        <w:numPr>
          <w:ilvl w:val="0"/>
          <w:numId w:val="178"/>
        </w:numPr>
        <w:suppressAutoHyphens/>
        <w:ind w:left="1134" w:hanging="425"/>
        <w:jc w:val="both"/>
        <w:rPr>
          <w:rFonts w:eastAsia="Times New Roman" w:cs="Arial"/>
          <w:lang w:eastAsia="ar-SA"/>
        </w:rPr>
      </w:pPr>
      <w:r w:rsidRPr="5B833112">
        <w:rPr>
          <w:rFonts w:eastAsia="Times New Roman" w:cs="Lucida Sans Unicode"/>
          <w:lang w:eastAsia="hi-IN" w:bidi="hi-IN"/>
        </w:rPr>
        <w:t>wymiana okna w pom. 6.0.10</w:t>
      </w:r>
    </w:p>
    <w:p w14:paraId="33376129" w14:textId="77777777" w:rsidR="00795219" w:rsidRPr="009648C7" w:rsidRDefault="00795219" w:rsidP="00A27B54">
      <w:pPr>
        <w:pStyle w:val="Akapitzlist"/>
        <w:numPr>
          <w:ilvl w:val="0"/>
          <w:numId w:val="185"/>
        </w:numPr>
        <w:suppressAutoHyphens/>
        <w:jc w:val="both"/>
        <w:rPr>
          <w:rFonts w:eastAsia="Times New Roman" w:cs="Arial"/>
          <w:lang w:eastAsia="ar-SA"/>
        </w:rPr>
      </w:pPr>
      <w:r w:rsidRPr="5B833112">
        <w:rPr>
          <w:rFonts w:eastAsia="Times New Roman" w:cs="Arial"/>
          <w:lang w:eastAsia="ar-SA"/>
        </w:rPr>
        <w:t>podniesienie poziomu posadzki w części pomieszczenia szatni 5.0.4 odpowiednio o ca 5 i</w:t>
      </w:r>
    </w:p>
    <w:p w14:paraId="6E9737C3" w14:textId="77777777" w:rsidR="00795219" w:rsidRPr="009648C7" w:rsidRDefault="00795219" w:rsidP="00795219">
      <w:pPr>
        <w:pStyle w:val="Akapitzlist"/>
        <w:suppressAutoHyphens/>
        <w:ind w:left="1080"/>
        <w:jc w:val="both"/>
        <w:rPr>
          <w:rFonts w:eastAsia="Times New Roman" w:cs="Arial"/>
          <w:lang w:eastAsia="ar-SA"/>
        </w:rPr>
      </w:pPr>
      <w:r w:rsidRPr="5B833112">
        <w:rPr>
          <w:rFonts w:eastAsia="Times New Roman" w:cs="Arial"/>
          <w:lang w:eastAsia="ar-SA"/>
        </w:rPr>
        <w:t xml:space="preserve"> ca 32 cm, zgodnie z oznaczeniem graficznym na rysunku koncepcji </w:t>
      </w:r>
    </w:p>
    <w:p w14:paraId="3A4313D3" w14:textId="77777777" w:rsidR="00795219" w:rsidRDefault="00795219" w:rsidP="00A27B54">
      <w:pPr>
        <w:pStyle w:val="Akapitzlist"/>
        <w:numPr>
          <w:ilvl w:val="0"/>
          <w:numId w:val="208"/>
        </w:numPr>
        <w:suppressAutoHyphens/>
        <w:ind w:left="1134" w:hanging="425"/>
        <w:jc w:val="both"/>
        <w:rPr>
          <w:rFonts w:eastAsia="Times New Roman" w:cs="Arial"/>
          <w:lang w:eastAsia="ar-SA"/>
        </w:rPr>
      </w:pPr>
      <w:r w:rsidRPr="5B833112">
        <w:rPr>
          <w:rFonts w:eastAsia="Times New Roman" w:cs="Arial"/>
          <w:lang w:eastAsia="ar-SA"/>
        </w:rPr>
        <w:t>wykonanie nowej pochylni w korytarzu 6.0.11 zgodnie z oznaczeniem graficznym na rysunku koncepcji</w:t>
      </w:r>
    </w:p>
    <w:p w14:paraId="3A5C535B" w14:textId="77777777" w:rsidR="00795219" w:rsidRDefault="00795219" w:rsidP="00795219">
      <w:pPr>
        <w:pStyle w:val="Akapitzlist"/>
        <w:suppressAutoHyphens/>
        <w:ind w:left="1134"/>
        <w:jc w:val="both"/>
        <w:rPr>
          <w:rFonts w:eastAsia="Times New Roman" w:cs="Arial"/>
          <w:lang w:eastAsia="ar-SA"/>
        </w:rPr>
      </w:pPr>
      <w:r>
        <w:rPr>
          <w:rFonts w:eastAsia="Times New Roman" w:cs="Arial"/>
          <w:lang w:eastAsia="ar-SA"/>
        </w:rPr>
        <w:t>W związku z rozbiórką istniejącej pochylni, budową nowej oraz obniżeniem posadzki w szatni 5.0.4 zachodzi konieczność zebrania ok. 40 cm warstwy gruntu, tym samym zmniejszy się głębokość posadowienia fundamentów (tzw. D</w:t>
      </w:r>
      <w:r>
        <w:rPr>
          <w:rFonts w:eastAsia="Times New Roman" w:cs="Arial"/>
          <w:vertAlign w:val="subscript"/>
          <w:lang w:eastAsia="ar-SA"/>
        </w:rPr>
        <w:t>min</w:t>
      </w:r>
      <w:r>
        <w:rPr>
          <w:rFonts w:eastAsia="Times New Roman" w:cs="Arial"/>
          <w:lang w:eastAsia="ar-SA"/>
        </w:rPr>
        <w:t xml:space="preserve">) Wykonana odkrywka pozwoliła ocenić prawdopodobieństwo wypierania gruntu spod ławy fundamentowej i niekontrolowanego osiadania ściany jako niewielkie – pozostaje ok. 60 cm przykrycia ławy. Jednak w celu wyeliminowania ryzyka zaleca się wykonywanie nowej pochylni i obniżonej posadzki odcinkami ~200 cm i ułożenie podbudowy pod posadzkę z betonu grub. 15 cm zbrojonego siatką z prętów </w:t>
      </w:r>
      <w:r>
        <w:rPr>
          <w:rFonts w:eastAsia="Times New Roman" w:cstheme="minorHAnsi"/>
          <w:lang w:eastAsia="ar-SA"/>
        </w:rPr>
        <w:t>Ø</w:t>
      </w:r>
      <w:r>
        <w:rPr>
          <w:rFonts w:eastAsia="Times New Roman" w:cs="Arial"/>
          <w:lang w:eastAsia="ar-SA"/>
        </w:rPr>
        <w:t xml:space="preserve">10 opartą w bruzdach wykutych w ścianach. </w:t>
      </w:r>
    </w:p>
    <w:p w14:paraId="02F68B66" w14:textId="77777777" w:rsidR="00795219" w:rsidRDefault="00795219" w:rsidP="00795219">
      <w:pPr>
        <w:pStyle w:val="Akapitzlist"/>
        <w:suppressAutoHyphens/>
        <w:ind w:left="1134"/>
        <w:jc w:val="center"/>
        <w:rPr>
          <w:rFonts w:eastAsia="Times New Roman" w:cs="Arial"/>
          <w:i/>
          <w:lang w:eastAsia="ar-SA"/>
        </w:rPr>
      </w:pPr>
      <w:r w:rsidRPr="00A002DF">
        <w:rPr>
          <w:rFonts w:eastAsia="Times New Roman" w:cs="Arial"/>
          <w:i/>
          <w:lang w:eastAsia="ar-SA"/>
        </w:rPr>
        <w:t>Dokumentacja fotograficzna odkrywki:</w:t>
      </w:r>
    </w:p>
    <w:p w14:paraId="474E8A84" w14:textId="77777777" w:rsidR="00795219" w:rsidRPr="00A002DF" w:rsidRDefault="00795219" w:rsidP="00795219">
      <w:pPr>
        <w:pStyle w:val="Akapitzlist"/>
        <w:suppressAutoHyphens/>
        <w:ind w:left="1134"/>
        <w:jc w:val="center"/>
        <w:rPr>
          <w:rFonts w:eastAsia="Times New Roman" w:cs="Arial"/>
          <w:i/>
          <w:lang w:eastAsia="ar-SA"/>
        </w:rPr>
      </w:pPr>
    </w:p>
    <w:p w14:paraId="2B24C838" w14:textId="77777777" w:rsidR="00795219" w:rsidRDefault="00795219" w:rsidP="00795219">
      <w:pPr>
        <w:suppressAutoHyphens/>
        <w:ind w:left="1134"/>
        <w:jc w:val="both"/>
        <w:rPr>
          <w:rFonts w:eastAsia="Times New Roman" w:cs="Arial"/>
          <w:lang w:eastAsia="ar-SA"/>
        </w:rPr>
      </w:pPr>
      <w:r>
        <w:rPr>
          <w:noProof/>
          <w:lang w:eastAsia="pl-PL"/>
        </w:rPr>
        <w:drawing>
          <wp:inline distT="0" distB="0" distL="0" distR="0" wp14:anchorId="36C1F4B2" wp14:editId="49D51D51">
            <wp:extent cx="4248150" cy="3187356"/>
            <wp:effectExtent l="0" t="0" r="0" b="0"/>
            <wp:docPr id="2" name="Obraz 2" descr="C:\Users\Żaneta\AppData\Local\Microsoft\Windows\INetCache\Content.Word\IMG_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Żaneta\AppData\Local\Microsoft\Windows\INetCache\Content.Word\IMG_01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6118" cy="3193335"/>
                    </a:xfrm>
                    <a:prstGeom prst="rect">
                      <a:avLst/>
                    </a:prstGeom>
                    <a:noFill/>
                    <a:ln>
                      <a:noFill/>
                    </a:ln>
                  </pic:spPr>
                </pic:pic>
              </a:graphicData>
            </a:graphic>
          </wp:inline>
        </w:drawing>
      </w:r>
    </w:p>
    <w:p w14:paraId="3D21C3CB" w14:textId="77777777" w:rsidR="00795219" w:rsidRDefault="00795219" w:rsidP="00795219">
      <w:pPr>
        <w:suppressAutoHyphens/>
        <w:ind w:left="1134"/>
        <w:jc w:val="both"/>
        <w:rPr>
          <w:rFonts w:eastAsia="Times New Roman" w:cs="Arial"/>
          <w:lang w:eastAsia="ar-SA"/>
        </w:rPr>
      </w:pPr>
      <w:r>
        <w:rPr>
          <w:noProof/>
          <w:lang w:eastAsia="pl-PL"/>
        </w:rPr>
        <w:lastRenderedPageBreak/>
        <w:drawing>
          <wp:inline distT="0" distB="0" distL="0" distR="0" wp14:anchorId="0FD27F4D" wp14:editId="196A5C68">
            <wp:extent cx="4248150" cy="3186115"/>
            <wp:effectExtent l="0" t="0" r="0" b="0"/>
            <wp:docPr id="3" name="Obraz 3" descr="C:\Users\Żaneta\AppData\Local\Microsoft\Windows\INetCache\Content.Word\IMG_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Żaneta\AppData\Local\Microsoft\Windows\INetCache\Content.Word\IMG_01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4838" cy="3198631"/>
                    </a:xfrm>
                    <a:prstGeom prst="rect">
                      <a:avLst/>
                    </a:prstGeom>
                    <a:noFill/>
                    <a:ln>
                      <a:noFill/>
                    </a:ln>
                  </pic:spPr>
                </pic:pic>
              </a:graphicData>
            </a:graphic>
          </wp:inline>
        </w:drawing>
      </w:r>
    </w:p>
    <w:p w14:paraId="5361061B" w14:textId="77777777" w:rsidR="00795219" w:rsidRPr="009648C7" w:rsidRDefault="00795219" w:rsidP="00795219">
      <w:pPr>
        <w:suppressAutoHyphens/>
        <w:ind w:left="1134"/>
        <w:jc w:val="both"/>
        <w:rPr>
          <w:rFonts w:eastAsia="Times New Roman" w:cs="Arial"/>
          <w:lang w:eastAsia="ar-SA"/>
        </w:rPr>
      </w:pPr>
    </w:p>
    <w:p w14:paraId="4C341EF6" w14:textId="77777777" w:rsidR="00795219" w:rsidRPr="009648C7" w:rsidRDefault="00795219" w:rsidP="00A27B54">
      <w:pPr>
        <w:numPr>
          <w:ilvl w:val="0"/>
          <w:numId w:val="177"/>
        </w:numPr>
        <w:suppressAutoHyphens/>
        <w:jc w:val="both"/>
        <w:rPr>
          <w:rFonts w:eastAsia="Times New Roman" w:cs="Arial"/>
          <w:u w:val="single"/>
          <w:lang w:eastAsia="ar-SA"/>
        </w:rPr>
      </w:pPr>
      <w:r w:rsidRPr="5B833112">
        <w:rPr>
          <w:rFonts w:eastAsia="Times New Roman" w:cs="Arial"/>
          <w:u w:val="single"/>
          <w:lang w:eastAsia="ar-SA"/>
        </w:rPr>
        <w:t xml:space="preserve">Zakres prac wykończeniowych </w:t>
      </w:r>
    </w:p>
    <w:p w14:paraId="0694A574"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wykonanie warstw izolacyjnych podłóg oraz stropu</w:t>
      </w:r>
    </w:p>
    <w:p w14:paraId="0F9BFDB4"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ułożenie wykładzin zgrzewalnych, gresu, płytek ściennych</w:t>
      </w:r>
    </w:p>
    <w:p w14:paraId="6E609C75"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montaż stolarki drzwiowej drewnianej</w:t>
      </w:r>
    </w:p>
    <w:p w14:paraId="0B5F2BF1"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montaż stolarki drzwiowej aluminiowej</w:t>
      </w:r>
    </w:p>
    <w:p w14:paraId="5D2584B5"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montaż stolarki drzwiowej przeciwpożarowej</w:t>
      </w:r>
    </w:p>
    <w:p w14:paraId="0360EA86"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regulacja stolarki otworowej okiennej z naprawą uszczelek</w:t>
      </w:r>
    </w:p>
    <w:p w14:paraId="3811D732"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 xml:space="preserve">montaż sufitów podwieszanych kasetonowych i pełnych z płyt </w:t>
      </w:r>
      <w:r w:rsidR="00AF4729" w:rsidRPr="5B833112">
        <w:rPr>
          <w:rFonts w:eastAsia="Times New Roman" w:cs="Arial"/>
          <w:lang w:eastAsia="ar-SA"/>
        </w:rPr>
        <w:t>kartonowo gipsowych</w:t>
      </w:r>
      <w:r w:rsidRPr="5B833112">
        <w:rPr>
          <w:rFonts w:eastAsia="Times New Roman" w:cs="Arial"/>
          <w:lang w:eastAsia="ar-SA"/>
        </w:rPr>
        <w:t xml:space="preserve">  </w:t>
      </w:r>
    </w:p>
    <w:p w14:paraId="1F795BB4"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malowanie ścian i sufitów powłokami malarskimi uwzględniającymi rodzaj pomieszczeń</w:t>
      </w:r>
    </w:p>
    <w:p w14:paraId="0DBFC742"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uzupełniające prace budowlane (zabudowa rur i innych elementów konstrukcyjno- technologicznych)</w:t>
      </w:r>
    </w:p>
    <w:p w14:paraId="114BF1AA"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 xml:space="preserve">wykonanie przepustów w stropach i w ścianach </w:t>
      </w:r>
      <w:r w:rsidR="009E2EAC">
        <w:rPr>
          <w:rFonts w:eastAsia="Times New Roman" w:cs="Arial"/>
          <w:lang w:eastAsia="ar-SA"/>
        </w:rPr>
        <w:t>d</w:t>
      </w:r>
      <w:r w:rsidRPr="5B833112">
        <w:rPr>
          <w:rFonts w:eastAsia="Times New Roman" w:cs="Arial"/>
          <w:lang w:eastAsia="ar-SA"/>
        </w:rPr>
        <w:t>la instalacji wentylacji i klimatyzacji</w:t>
      </w:r>
    </w:p>
    <w:p w14:paraId="2982D390" w14:textId="77777777" w:rsidR="00795219" w:rsidRPr="009648C7" w:rsidRDefault="00795219" w:rsidP="00A27B54">
      <w:pPr>
        <w:pStyle w:val="Akapitzlist"/>
        <w:numPr>
          <w:ilvl w:val="0"/>
          <w:numId w:val="207"/>
        </w:numPr>
        <w:suppressAutoHyphens/>
        <w:ind w:left="1134" w:hanging="425"/>
        <w:jc w:val="both"/>
        <w:rPr>
          <w:rFonts w:eastAsia="Times New Roman" w:cs="Arial"/>
          <w:u w:val="single"/>
          <w:lang w:eastAsia="ar-SA"/>
        </w:rPr>
      </w:pPr>
      <w:r w:rsidRPr="5B833112">
        <w:rPr>
          <w:rFonts w:eastAsia="Times New Roman" w:cs="Arial"/>
          <w:lang w:eastAsia="ar-SA"/>
        </w:rPr>
        <w:t xml:space="preserve">wykonanie nowych balustrad i poręczy przy schodach, </w:t>
      </w:r>
    </w:p>
    <w:p w14:paraId="1AFAF5C2" w14:textId="77777777" w:rsidR="00795219" w:rsidRPr="00FD52D9" w:rsidRDefault="00795219" w:rsidP="00A27B54">
      <w:pPr>
        <w:pStyle w:val="Akapitzlist"/>
        <w:numPr>
          <w:ilvl w:val="0"/>
          <w:numId w:val="207"/>
        </w:numPr>
        <w:suppressAutoHyphens/>
        <w:ind w:left="1134" w:hanging="425"/>
        <w:jc w:val="both"/>
        <w:rPr>
          <w:rFonts w:eastAsia="Times New Roman"/>
          <w:u w:val="single"/>
          <w:lang w:eastAsia="ar-SA"/>
        </w:rPr>
      </w:pPr>
      <w:r w:rsidRPr="5B833112">
        <w:rPr>
          <w:rFonts w:eastAsia="Times New Roman"/>
          <w:lang w:eastAsia="pl-PL"/>
        </w:rPr>
        <w:t>zabezpieczenie ścian i narożników oraz drzwi i futryn przed uszkodzeniami mechanicznymi,</w:t>
      </w:r>
    </w:p>
    <w:p w14:paraId="28B2E107" w14:textId="77777777" w:rsidR="00795219" w:rsidRDefault="00795219" w:rsidP="00A27B54">
      <w:pPr>
        <w:pStyle w:val="Akapitzlist"/>
        <w:numPr>
          <w:ilvl w:val="0"/>
          <w:numId w:val="207"/>
        </w:numPr>
        <w:suppressAutoHyphens/>
        <w:ind w:left="1134" w:hanging="425"/>
        <w:jc w:val="both"/>
        <w:rPr>
          <w:rFonts w:eastAsia="Times New Roman"/>
          <w:lang w:eastAsia="ar-SA"/>
        </w:rPr>
      </w:pPr>
      <w:r w:rsidRPr="00FD52D9">
        <w:rPr>
          <w:rFonts w:eastAsia="Times New Roman"/>
          <w:lang w:eastAsia="ar-SA"/>
        </w:rPr>
        <w:t>we wszystkich korytarzach zastosować poręcze dla osób niepełnosprawnych</w:t>
      </w:r>
    </w:p>
    <w:p w14:paraId="716FA34E" w14:textId="77777777" w:rsidR="00795219" w:rsidRDefault="00795219" w:rsidP="00A27B54">
      <w:pPr>
        <w:pStyle w:val="Akapitzlist"/>
        <w:numPr>
          <w:ilvl w:val="0"/>
          <w:numId w:val="207"/>
        </w:numPr>
        <w:suppressAutoHyphens/>
        <w:ind w:left="1134" w:hanging="425"/>
        <w:jc w:val="both"/>
        <w:rPr>
          <w:rFonts w:eastAsia="Times New Roman"/>
          <w:lang w:eastAsia="ar-SA"/>
        </w:rPr>
      </w:pPr>
      <w:r>
        <w:rPr>
          <w:rFonts w:eastAsia="Times New Roman"/>
          <w:lang w:eastAsia="ar-SA"/>
        </w:rPr>
        <w:t>na oknach w każdej szatni, magazynach oraz biurze przewidzieć rolety, jedno skrzydło wyposażyć w siatki przeciw owadom</w:t>
      </w:r>
    </w:p>
    <w:p w14:paraId="62D8D867" w14:textId="77777777" w:rsidR="00795219" w:rsidRDefault="00795219" w:rsidP="00A27B54">
      <w:pPr>
        <w:pStyle w:val="Akapitzlist"/>
        <w:numPr>
          <w:ilvl w:val="0"/>
          <w:numId w:val="207"/>
        </w:numPr>
        <w:suppressAutoHyphens/>
        <w:ind w:left="1134" w:hanging="425"/>
        <w:jc w:val="both"/>
        <w:rPr>
          <w:rFonts w:eastAsia="Times New Roman"/>
          <w:lang w:eastAsia="ar-SA"/>
        </w:rPr>
      </w:pPr>
      <w:r>
        <w:rPr>
          <w:rFonts w:eastAsia="Times New Roman"/>
          <w:lang w:eastAsia="ar-SA"/>
        </w:rPr>
        <w:t>wykonanie i zamontowanie tablic informacyjnych, ostrzegawczych przy windach, wejściach na schody oraz przy wyjściach i rozgałęzieniach korytarzy</w:t>
      </w:r>
    </w:p>
    <w:p w14:paraId="33F2C501" w14:textId="77777777" w:rsidR="00795219" w:rsidRPr="00FD52D9" w:rsidRDefault="00795219" w:rsidP="00A27B54">
      <w:pPr>
        <w:pStyle w:val="Akapitzlist"/>
        <w:numPr>
          <w:ilvl w:val="0"/>
          <w:numId w:val="207"/>
        </w:numPr>
        <w:suppressAutoHyphens/>
        <w:ind w:left="1134" w:hanging="425"/>
        <w:jc w:val="both"/>
        <w:rPr>
          <w:rFonts w:eastAsia="Times New Roman"/>
          <w:lang w:eastAsia="ar-SA"/>
        </w:rPr>
      </w:pPr>
      <w:r>
        <w:rPr>
          <w:rFonts w:eastAsia="Times New Roman"/>
          <w:lang w:eastAsia="ar-SA"/>
        </w:rPr>
        <w:t>zapewnienie dostępu do wszystkich zaworów i urządzeń re</w:t>
      </w:r>
      <w:r w:rsidR="009E2EAC">
        <w:rPr>
          <w:rFonts w:eastAsia="Times New Roman"/>
          <w:lang w:eastAsia="ar-SA"/>
        </w:rPr>
        <w:t>g</w:t>
      </w:r>
      <w:r>
        <w:rPr>
          <w:rFonts w:eastAsia="Times New Roman"/>
          <w:lang w:eastAsia="ar-SA"/>
        </w:rPr>
        <w:t>ulujących poszczególne sieci i urządzenia poprzez drzwiczki wycierowe o wym. min 20*30 cm oraz spełniające wymagania ppoż. zgodnie z przeznaczeniem</w:t>
      </w:r>
    </w:p>
    <w:p w14:paraId="037C8C30" w14:textId="77777777" w:rsidR="00795219" w:rsidRPr="009648C7" w:rsidRDefault="00795219" w:rsidP="00A27B54">
      <w:pPr>
        <w:numPr>
          <w:ilvl w:val="0"/>
          <w:numId w:val="177"/>
        </w:numPr>
        <w:suppressAutoHyphens/>
        <w:jc w:val="both"/>
        <w:rPr>
          <w:rFonts w:eastAsia="Times New Roman" w:cs="Arial"/>
          <w:u w:val="single"/>
          <w:lang w:eastAsia="ar-SA"/>
        </w:rPr>
      </w:pPr>
      <w:r w:rsidRPr="5B833112">
        <w:rPr>
          <w:rFonts w:eastAsia="Times New Roman" w:cs="Arial"/>
          <w:kern w:val="1"/>
          <w:u w:val="single"/>
          <w:lang w:eastAsia="ar-SA"/>
        </w:rPr>
        <w:t>Zakres prac instalacyjnych:</w:t>
      </w:r>
    </w:p>
    <w:p w14:paraId="5C1AB23A" w14:textId="77777777" w:rsidR="00795219" w:rsidRPr="009648C7" w:rsidRDefault="00795219" w:rsidP="00A27B54">
      <w:pPr>
        <w:numPr>
          <w:ilvl w:val="0"/>
          <w:numId w:val="180"/>
        </w:numPr>
        <w:suppressAutoHyphens/>
        <w:ind w:left="1134" w:hanging="425"/>
        <w:jc w:val="both"/>
        <w:rPr>
          <w:rFonts w:eastAsia="Times New Roman" w:cs="Arial"/>
          <w:lang w:eastAsia="ar-SA"/>
        </w:rPr>
      </w:pPr>
      <w:r w:rsidRPr="5B833112">
        <w:rPr>
          <w:rFonts w:eastAsia="Times New Roman" w:cs="Arial"/>
          <w:lang w:eastAsia="ar-SA"/>
        </w:rPr>
        <w:t xml:space="preserve">wymiana wszystkich instalacji elektrycznych odbiorczych </w:t>
      </w:r>
    </w:p>
    <w:p w14:paraId="07343C08" w14:textId="77777777" w:rsidR="00795219" w:rsidRPr="009648C7" w:rsidRDefault="00795219" w:rsidP="00A27B54">
      <w:pPr>
        <w:numPr>
          <w:ilvl w:val="0"/>
          <w:numId w:val="180"/>
        </w:numPr>
        <w:suppressAutoHyphens/>
        <w:ind w:left="1134" w:hanging="425"/>
        <w:jc w:val="both"/>
        <w:rPr>
          <w:rFonts w:eastAsia="Times New Roman" w:cs="Arial"/>
          <w:lang w:eastAsia="ar-SA"/>
        </w:rPr>
      </w:pPr>
      <w:r w:rsidRPr="5B833112">
        <w:rPr>
          <w:rFonts w:eastAsia="Times New Roman" w:cs="Arial"/>
          <w:lang w:eastAsia="ar-SA"/>
        </w:rPr>
        <w:t>wykonanie niezbędnej instalacji komputerowej, telefonicznej, teletechnicznej</w:t>
      </w:r>
    </w:p>
    <w:p w14:paraId="79EFB407" w14:textId="77777777" w:rsidR="00795219" w:rsidRPr="009648C7" w:rsidRDefault="00795219" w:rsidP="00A27B54">
      <w:pPr>
        <w:numPr>
          <w:ilvl w:val="0"/>
          <w:numId w:val="180"/>
        </w:numPr>
        <w:suppressAutoHyphens/>
        <w:ind w:left="1134" w:hanging="425"/>
        <w:jc w:val="both"/>
        <w:rPr>
          <w:rFonts w:eastAsia="Times New Roman" w:cs="Arial"/>
          <w:lang w:eastAsia="ar-SA"/>
        </w:rPr>
      </w:pPr>
      <w:r w:rsidRPr="5B833112">
        <w:rPr>
          <w:rFonts w:eastAsia="Times New Roman" w:cs="Arial"/>
          <w:lang w:eastAsia="ar-SA"/>
        </w:rPr>
        <w:t>wykonanie niez</w:t>
      </w:r>
      <w:r>
        <w:rPr>
          <w:rFonts w:eastAsia="Times New Roman" w:cs="Arial"/>
          <w:lang w:eastAsia="ar-SA"/>
        </w:rPr>
        <w:t>b</w:t>
      </w:r>
      <w:r w:rsidRPr="5B833112">
        <w:rPr>
          <w:rFonts w:eastAsia="Times New Roman" w:cs="Arial"/>
          <w:lang w:eastAsia="ar-SA"/>
        </w:rPr>
        <w:t>ędnej instalacji wentylacyjnej dla wszystkich pomieszczeń zgodnie z ich przeznaczeniem oraz dla ciągów komunikacyjnych;</w:t>
      </w:r>
    </w:p>
    <w:p w14:paraId="7BDA686D" w14:textId="77777777" w:rsidR="00795219" w:rsidRPr="00340667" w:rsidRDefault="00795219" w:rsidP="00A27B54">
      <w:pPr>
        <w:numPr>
          <w:ilvl w:val="0"/>
          <w:numId w:val="180"/>
        </w:numPr>
        <w:suppressAutoHyphens/>
        <w:ind w:left="1134" w:hanging="425"/>
        <w:jc w:val="both"/>
        <w:rPr>
          <w:rFonts w:eastAsia="Times New Roman" w:cs="Arial"/>
          <w:lang w:eastAsia="ar-SA"/>
        </w:rPr>
      </w:pPr>
      <w:r w:rsidRPr="00340667">
        <w:rPr>
          <w:rFonts w:eastAsia="Times New Roman" w:cs="Arial"/>
          <w:lang w:eastAsia="ar-SA"/>
        </w:rPr>
        <w:t>wymiana</w:t>
      </w:r>
      <w:r>
        <w:rPr>
          <w:rFonts w:eastAsia="Times New Roman" w:cs="Arial"/>
          <w:lang w:eastAsia="ar-SA"/>
        </w:rPr>
        <w:t xml:space="preserve"> przewodów </w:t>
      </w:r>
      <w:r w:rsidR="009E2EAC">
        <w:rPr>
          <w:rFonts w:eastAsia="Times New Roman" w:cs="Arial"/>
          <w:lang w:eastAsia="ar-SA"/>
        </w:rPr>
        <w:t>w</w:t>
      </w:r>
      <w:r w:rsidRPr="00340667">
        <w:rPr>
          <w:rFonts w:eastAsia="Times New Roman" w:cs="Arial"/>
          <w:lang w:eastAsia="ar-SA"/>
        </w:rPr>
        <w:t>odociągowych</w:t>
      </w:r>
      <w:r>
        <w:rPr>
          <w:rFonts w:eastAsia="Times New Roman" w:cs="Arial"/>
          <w:lang w:eastAsia="ar-SA"/>
        </w:rPr>
        <w:t xml:space="preserve"> o złym stanie technicznym</w:t>
      </w:r>
      <w:r w:rsidRPr="00340667">
        <w:rPr>
          <w:rFonts w:eastAsia="Times New Roman" w:cs="Arial"/>
          <w:lang w:eastAsia="ar-SA"/>
        </w:rPr>
        <w:t xml:space="preserve"> wraz z wymianą wszystkich poziomych podejść do pionów wodociągowych;</w:t>
      </w:r>
    </w:p>
    <w:p w14:paraId="04E50F6B" w14:textId="77777777" w:rsidR="00795219" w:rsidRPr="009648C7" w:rsidRDefault="00795219" w:rsidP="00A27B54">
      <w:pPr>
        <w:numPr>
          <w:ilvl w:val="0"/>
          <w:numId w:val="180"/>
        </w:numPr>
        <w:suppressAutoHyphens/>
        <w:ind w:left="1134" w:hanging="425"/>
        <w:jc w:val="both"/>
        <w:rPr>
          <w:rFonts w:eastAsia="Times New Roman" w:cs="Arial"/>
          <w:lang w:eastAsia="ar-SA"/>
        </w:rPr>
      </w:pPr>
      <w:r w:rsidRPr="5B833112">
        <w:rPr>
          <w:rFonts w:eastAsia="Times New Roman" w:cs="Arial"/>
          <w:lang w:eastAsia="ar-SA"/>
        </w:rPr>
        <w:lastRenderedPageBreak/>
        <w:t>wymiana instalacji c.o. i z.w., wc.w., c.w.u., cyrkulacji wody użytkowej wraz z dostosowaniem instalacji hydrantowej</w:t>
      </w:r>
    </w:p>
    <w:p w14:paraId="628D2C0C" w14:textId="77777777" w:rsidR="00795219" w:rsidRPr="009648C7" w:rsidRDefault="00795219" w:rsidP="00A27B54">
      <w:pPr>
        <w:numPr>
          <w:ilvl w:val="0"/>
          <w:numId w:val="180"/>
        </w:numPr>
        <w:suppressAutoHyphens/>
        <w:ind w:left="1134" w:hanging="425"/>
        <w:jc w:val="both"/>
        <w:rPr>
          <w:rFonts w:eastAsia="Times New Roman" w:cs="Arial"/>
          <w:lang w:eastAsia="ar-SA"/>
        </w:rPr>
      </w:pPr>
      <w:r w:rsidRPr="5B833112">
        <w:rPr>
          <w:rFonts w:eastAsia="Times New Roman" w:cs="Arial"/>
          <w:lang w:eastAsia="ar-SA"/>
        </w:rPr>
        <w:t>wykonanie systemu SSP, DSO, KD, CCTV z podłączeniem do istniejących systemów</w:t>
      </w:r>
    </w:p>
    <w:p w14:paraId="5CDFC0B1" w14:textId="77777777" w:rsidR="00795219" w:rsidRPr="009648C7" w:rsidRDefault="00795219" w:rsidP="00A27B54">
      <w:pPr>
        <w:numPr>
          <w:ilvl w:val="0"/>
          <w:numId w:val="180"/>
        </w:numPr>
        <w:suppressAutoHyphens/>
        <w:ind w:left="1134" w:hanging="425"/>
        <w:jc w:val="both"/>
        <w:rPr>
          <w:rFonts w:eastAsia="Times New Roman" w:cs="Arial"/>
          <w:lang w:eastAsia="ar-SA"/>
        </w:rPr>
      </w:pPr>
      <w:r w:rsidRPr="5B833112">
        <w:rPr>
          <w:rFonts w:eastAsia="Times New Roman" w:cs="Arial"/>
          <w:lang w:eastAsia="ar-SA"/>
        </w:rPr>
        <w:t>wymiana koniecznych elementów dla instalacji wszystkich gazów medycznych;</w:t>
      </w:r>
    </w:p>
    <w:p w14:paraId="0EF03B91" w14:textId="77777777" w:rsidR="00795219" w:rsidRPr="009648C7" w:rsidRDefault="00795219" w:rsidP="00A27B54">
      <w:pPr>
        <w:pStyle w:val="Akapitzlist"/>
        <w:numPr>
          <w:ilvl w:val="0"/>
          <w:numId w:val="185"/>
        </w:numPr>
        <w:suppressAutoHyphens/>
        <w:jc w:val="both"/>
        <w:rPr>
          <w:rFonts w:eastAsia="Times New Roman" w:cs="Times New Roman"/>
          <w:lang w:eastAsia="ar-SA"/>
        </w:rPr>
      </w:pPr>
      <w:r w:rsidRPr="5B833112">
        <w:rPr>
          <w:rFonts w:eastAsia="Times New Roman" w:cs="Times New Roman"/>
          <w:lang w:eastAsia="ar-SA"/>
        </w:rPr>
        <w:t xml:space="preserve">podpięcie </w:t>
      </w:r>
      <w:r w:rsidRPr="5B833112">
        <w:rPr>
          <w:rFonts w:eastAsia="Times New Roman" w:cs="Arial"/>
          <w:lang w:eastAsia="ar-SA"/>
        </w:rPr>
        <w:t>nowych przyborów sanitarnych;</w:t>
      </w:r>
    </w:p>
    <w:p w14:paraId="3129E76B" w14:textId="77777777" w:rsidR="00795219" w:rsidRPr="009648C7" w:rsidRDefault="00795219" w:rsidP="00A27B54">
      <w:pPr>
        <w:pStyle w:val="Akapitzlist"/>
        <w:numPr>
          <w:ilvl w:val="0"/>
          <w:numId w:val="185"/>
        </w:numPr>
        <w:suppressAutoHyphens/>
        <w:jc w:val="both"/>
        <w:rPr>
          <w:rFonts w:eastAsia="Times New Roman" w:cs="Times New Roman"/>
          <w:lang w:eastAsia="ar-SA"/>
        </w:rPr>
      </w:pPr>
      <w:r w:rsidRPr="5B833112">
        <w:rPr>
          <w:rFonts w:eastAsia="Times New Roman" w:cs="Arial"/>
          <w:lang w:eastAsia="ar-SA"/>
        </w:rPr>
        <w:t>montaż grzejników;</w:t>
      </w:r>
    </w:p>
    <w:p w14:paraId="2F9FC120" w14:textId="77777777" w:rsidR="00795219" w:rsidRPr="009648C7" w:rsidRDefault="00795219" w:rsidP="00A27B54">
      <w:pPr>
        <w:pStyle w:val="Akapitzlist"/>
        <w:numPr>
          <w:ilvl w:val="0"/>
          <w:numId w:val="185"/>
        </w:numPr>
        <w:ind w:left="1077" w:hanging="357"/>
        <w:rPr>
          <w:rFonts w:eastAsia="Times New Roman" w:cs="Times New Roman"/>
          <w:lang w:eastAsia="ar-SA"/>
        </w:rPr>
      </w:pPr>
      <w:r w:rsidRPr="5B833112">
        <w:rPr>
          <w:rFonts w:eastAsia="Times New Roman" w:cs="Times New Roman"/>
          <w:lang w:eastAsia="ar-SA"/>
        </w:rPr>
        <w:t>odwodnienie szybów wind wraz z podłączeniem do instalacji deszczowej;</w:t>
      </w:r>
    </w:p>
    <w:p w14:paraId="1EC0A685" w14:textId="77777777" w:rsidR="00795219" w:rsidRPr="009648C7" w:rsidRDefault="00795219" w:rsidP="00A27B54">
      <w:pPr>
        <w:numPr>
          <w:ilvl w:val="0"/>
          <w:numId w:val="177"/>
        </w:numPr>
        <w:suppressAutoHyphens/>
        <w:jc w:val="both"/>
        <w:rPr>
          <w:rFonts w:eastAsia="Times New Roman" w:cs="Arial"/>
          <w:u w:val="single"/>
          <w:lang w:eastAsia="ar-SA"/>
        </w:rPr>
      </w:pPr>
      <w:r w:rsidRPr="5B833112">
        <w:rPr>
          <w:rFonts w:eastAsia="Times New Roman" w:cs="Arial"/>
          <w:kern w:val="1"/>
          <w:u w:val="single"/>
          <w:lang w:eastAsia="ar-SA"/>
        </w:rPr>
        <w:t>Inne prace:</w:t>
      </w:r>
    </w:p>
    <w:p w14:paraId="5FC0F124" w14:textId="77777777" w:rsidR="00795219" w:rsidRPr="009648C7" w:rsidRDefault="00795219" w:rsidP="00A27B54">
      <w:pPr>
        <w:numPr>
          <w:ilvl w:val="0"/>
          <w:numId w:val="181"/>
        </w:numPr>
        <w:suppressAutoHyphens/>
        <w:ind w:left="1134" w:hanging="425"/>
        <w:jc w:val="both"/>
        <w:rPr>
          <w:rFonts w:eastAsia="Times New Roman" w:cs="Arial"/>
          <w:lang w:eastAsia="ar-SA"/>
        </w:rPr>
      </w:pPr>
      <w:r w:rsidRPr="5B833112">
        <w:rPr>
          <w:rFonts w:eastAsia="Times New Roman" w:cs="Arial"/>
          <w:lang w:eastAsia="ar-SA"/>
        </w:rPr>
        <w:t>próby, testy, rozruchy</w:t>
      </w:r>
    </w:p>
    <w:p w14:paraId="07EFCE18" w14:textId="77777777" w:rsidR="00795219" w:rsidRPr="009648C7" w:rsidRDefault="00795219" w:rsidP="00A27B54">
      <w:pPr>
        <w:numPr>
          <w:ilvl w:val="0"/>
          <w:numId w:val="181"/>
        </w:numPr>
        <w:suppressAutoHyphens/>
        <w:ind w:left="1134" w:hanging="425"/>
        <w:jc w:val="both"/>
        <w:rPr>
          <w:rFonts w:eastAsia="Times New Roman" w:cs="Arial"/>
          <w:lang w:eastAsia="ar-SA"/>
        </w:rPr>
      </w:pPr>
      <w:r w:rsidRPr="5B833112">
        <w:rPr>
          <w:rFonts w:eastAsia="Times New Roman" w:cs="Arial"/>
          <w:lang w:eastAsia="ar-SA"/>
        </w:rPr>
        <w:t>prace porządkowe</w:t>
      </w:r>
    </w:p>
    <w:p w14:paraId="15C2244C" w14:textId="77777777" w:rsidR="00795219" w:rsidRPr="009648C7" w:rsidRDefault="00795219" w:rsidP="00A27B54">
      <w:pPr>
        <w:numPr>
          <w:ilvl w:val="0"/>
          <w:numId w:val="181"/>
        </w:numPr>
        <w:suppressAutoHyphens/>
        <w:ind w:left="1134" w:hanging="425"/>
        <w:jc w:val="both"/>
        <w:rPr>
          <w:rFonts w:eastAsia="Times New Roman" w:cs="Arial"/>
          <w:lang w:eastAsia="ar-SA"/>
        </w:rPr>
      </w:pPr>
      <w:r w:rsidRPr="5B833112">
        <w:rPr>
          <w:rFonts w:eastAsia="Times New Roman" w:cs="Arial"/>
          <w:lang w:eastAsia="ar-SA"/>
        </w:rPr>
        <w:t>inne konieczne roboty ogólnobudowlane</w:t>
      </w:r>
    </w:p>
    <w:p w14:paraId="53F72637" w14:textId="77777777" w:rsidR="00795219" w:rsidRPr="009648C7" w:rsidRDefault="00795219" w:rsidP="00A27B54">
      <w:pPr>
        <w:numPr>
          <w:ilvl w:val="0"/>
          <w:numId w:val="181"/>
        </w:numPr>
        <w:suppressAutoHyphens/>
        <w:ind w:left="1134" w:hanging="425"/>
        <w:jc w:val="both"/>
      </w:pPr>
      <w:r w:rsidRPr="5B833112">
        <w:rPr>
          <w:rFonts w:eastAsia="Times New Roman" w:cs="Arial"/>
          <w:lang w:eastAsia="ar-SA"/>
        </w:rPr>
        <w:t>uzyskanie pozwolenia na użytkowanie</w:t>
      </w:r>
    </w:p>
    <w:p w14:paraId="4B81E512" w14:textId="77777777" w:rsidR="00795219" w:rsidRPr="009648C7" w:rsidRDefault="00795219" w:rsidP="00A27B54">
      <w:pPr>
        <w:numPr>
          <w:ilvl w:val="0"/>
          <w:numId w:val="181"/>
        </w:numPr>
        <w:suppressAutoHyphens/>
        <w:ind w:left="1134" w:hanging="425"/>
        <w:jc w:val="both"/>
      </w:pPr>
      <w:r w:rsidRPr="5B833112">
        <w:rPr>
          <w:rFonts w:eastAsia="Times New Roman" w:cs="Arial"/>
          <w:lang w:eastAsia="ar-SA"/>
        </w:rPr>
        <w:t>uzyskanie odbiorów medycznych</w:t>
      </w:r>
    </w:p>
    <w:p w14:paraId="513DBC41" w14:textId="77777777" w:rsidR="00795219" w:rsidRPr="005A2081" w:rsidRDefault="00795219" w:rsidP="00A27B54">
      <w:pPr>
        <w:numPr>
          <w:ilvl w:val="0"/>
          <w:numId w:val="181"/>
        </w:numPr>
        <w:suppressAutoHyphens/>
        <w:ind w:left="1134" w:hanging="425"/>
        <w:jc w:val="both"/>
      </w:pPr>
      <w:r w:rsidRPr="5B833112">
        <w:rPr>
          <w:rFonts w:eastAsia="Times New Roman" w:cs="Arial"/>
          <w:lang w:eastAsia="ar-SA"/>
        </w:rPr>
        <w:t>uzyskanie innych niezbędnych pozwoleń</w:t>
      </w:r>
    </w:p>
    <w:p w14:paraId="486BE5DA" w14:textId="77777777" w:rsidR="005A2081" w:rsidRDefault="005A2081" w:rsidP="005A2081">
      <w:pPr>
        <w:suppressAutoHyphens/>
        <w:jc w:val="both"/>
      </w:pPr>
    </w:p>
    <w:p w14:paraId="6E5DA6AC" w14:textId="77777777" w:rsidR="005A2081" w:rsidRDefault="005A2081" w:rsidP="005A2081">
      <w:pPr>
        <w:suppressAutoHyphens/>
        <w:jc w:val="both"/>
        <w:rPr>
          <w:rFonts w:eastAsia="Times New Roman" w:cs="Arial"/>
          <w:u w:val="single"/>
          <w:lang w:eastAsia="ar-SA"/>
        </w:rPr>
      </w:pPr>
      <w:r w:rsidRPr="5B833112">
        <w:rPr>
          <w:rFonts w:eastAsia="Times New Roman" w:cs="Arial"/>
          <w:u w:val="single"/>
          <w:lang w:eastAsia="ar-SA"/>
        </w:rPr>
        <w:t xml:space="preserve">W zakresie robót budowlanych </w:t>
      </w:r>
      <w:r>
        <w:rPr>
          <w:rFonts w:eastAsia="Times New Roman" w:cs="Arial"/>
          <w:u w:val="single"/>
          <w:lang w:eastAsia="ar-SA"/>
        </w:rPr>
        <w:t xml:space="preserve">dot. pkt. 1.1.1B </w:t>
      </w:r>
      <w:r w:rsidRPr="5B833112">
        <w:rPr>
          <w:rFonts w:eastAsia="Times New Roman" w:cs="Arial"/>
          <w:u w:val="single"/>
          <w:lang w:eastAsia="ar-SA"/>
        </w:rPr>
        <w:t>Wykonawca musi wykonać:</w:t>
      </w:r>
    </w:p>
    <w:p w14:paraId="19D00375" w14:textId="77777777" w:rsidR="005A2081" w:rsidRDefault="005A2081" w:rsidP="005A2081">
      <w:pPr>
        <w:autoSpaceDE w:val="0"/>
        <w:autoSpaceDN w:val="0"/>
        <w:adjustRightInd w:val="0"/>
        <w:jc w:val="both"/>
        <w:rPr>
          <w:b/>
        </w:rPr>
      </w:pPr>
    </w:p>
    <w:p w14:paraId="5C21536E" w14:textId="77777777" w:rsidR="005A2081" w:rsidRPr="002A03E4" w:rsidRDefault="005A2081" w:rsidP="005A2081">
      <w:pPr>
        <w:autoSpaceDE w:val="0"/>
        <w:autoSpaceDN w:val="0"/>
        <w:adjustRightInd w:val="0"/>
        <w:jc w:val="both"/>
        <w:rPr>
          <w:b/>
        </w:rPr>
      </w:pPr>
      <w:r>
        <w:rPr>
          <w:b/>
        </w:rPr>
        <w:t xml:space="preserve">Roboty budowlane zgodne ze zaktualizowaną do obecnie obowiązujących przepisów dokumentacją projektową zawartą w </w:t>
      </w:r>
      <w:r w:rsidRPr="002A03E4">
        <w:rPr>
          <w:b/>
        </w:rPr>
        <w:t xml:space="preserve">załączniku nr 14 do PFU </w:t>
      </w:r>
      <w:r>
        <w:rPr>
          <w:b/>
        </w:rPr>
        <w:t>oraz uzyskanym przez Siebie pozwoleniem na budowę.</w:t>
      </w:r>
    </w:p>
    <w:p w14:paraId="058A7815" w14:textId="77777777" w:rsidR="005A2081" w:rsidRDefault="005A2081" w:rsidP="005A2081">
      <w:pPr>
        <w:suppressAutoHyphens/>
        <w:jc w:val="both"/>
        <w:rPr>
          <w:rFonts w:eastAsia="Times New Roman" w:cs="Arial"/>
          <w:u w:val="single"/>
          <w:lang w:eastAsia="ar-SA"/>
        </w:rPr>
      </w:pPr>
    </w:p>
    <w:p w14:paraId="2C2D7E4B" w14:textId="77777777" w:rsidR="005A2081" w:rsidRPr="00795219" w:rsidRDefault="005A2081" w:rsidP="005A2081">
      <w:pPr>
        <w:suppressAutoHyphens/>
        <w:jc w:val="both"/>
      </w:pPr>
    </w:p>
    <w:p w14:paraId="6852D3B8" w14:textId="77777777" w:rsidR="00271F10" w:rsidRDefault="00271F10" w:rsidP="009E2EAC">
      <w:pPr>
        <w:pStyle w:val="Nagwek2"/>
        <w:spacing w:before="120"/>
      </w:pPr>
      <w:bookmarkStart w:id="31" w:name="_Toc500854328"/>
      <w:r>
        <w:t>Szczegółowe cechy zamówienia dotyczące rozwiązań technicznych</w:t>
      </w:r>
      <w:bookmarkEnd w:id="31"/>
      <w:r w:rsidR="005A2081">
        <w:t xml:space="preserve"> DOT. ZAKRESU O KTÓRYM MOWA W:</w:t>
      </w:r>
    </w:p>
    <w:p w14:paraId="4C9116D4" w14:textId="77777777" w:rsidR="005A2081" w:rsidRDefault="005A2081" w:rsidP="005A2081"/>
    <w:p w14:paraId="7525ACD0" w14:textId="77777777" w:rsidR="005A2081" w:rsidRPr="005A2081" w:rsidRDefault="005A2081" w:rsidP="005A2081">
      <w:pPr>
        <w:pStyle w:val="Akapitzlist"/>
        <w:numPr>
          <w:ilvl w:val="0"/>
          <w:numId w:val="177"/>
        </w:numPr>
        <w:ind w:left="426"/>
        <w:rPr>
          <w:b/>
          <w:sz w:val="26"/>
          <w:szCs w:val="26"/>
        </w:rPr>
      </w:pPr>
      <w:r w:rsidRPr="005A2081">
        <w:rPr>
          <w:b/>
          <w:sz w:val="26"/>
          <w:szCs w:val="26"/>
        </w:rPr>
        <w:t xml:space="preserve">pkt. 1.1.1.A </w:t>
      </w:r>
    </w:p>
    <w:p w14:paraId="416393AF" w14:textId="77777777" w:rsidR="005A2081" w:rsidRPr="005A2081" w:rsidRDefault="005A2081" w:rsidP="005A2081">
      <w:pPr>
        <w:pStyle w:val="Akapitzlist"/>
        <w:ind w:left="426"/>
        <w:rPr>
          <w:b/>
        </w:rPr>
      </w:pPr>
    </w:p>
    <w:p w14:paraId="24257E9C" w14:textId="77777777" w:rsidR="00795219" w:rsidRPr="00795219" w:rsidRDefault="00795219" w:rsidP="00795219">
      <w:pPr>
        <w:jc w:val="both"/>
        <w:rPr>
          <w:rFonts w:ascii="Calibri" w:hAnsi="Calibri" w:cs="Arial"/>
        </w:rPr>
      </w:pPr>
      <w:r w:rsidRPr="1284E618">
        <w:rPr>
          <w:rFonts w:ascii="Calibri" w:hAnsi="Calibri" w:cs="Arial"/>
        </w:rPr>
        <w:t>Ogólne właściwości funkcjonalno – użytkowe podano w punkcie 1.3 niniejszego PFU. Szczegółowe parametry techniczne materiałów i urządzeń podano w punkcie 1.4.3 – Projektowane rozwiązania technologiczne – wymagania minimalne.</w:t>
      </w:r>
    </w:p>
    <w:p w14:paraId="4D76FEF0" w14:textId="77777777" w:rsidR="00175396" w:rsidRDefault="00175396" w:rsidP="00175396">
      <w:pPr>
        <w:pStyle w:val="Nagwek3"/>
      </w:pPr>
      <w:bookmarkStart w:id="32" w:name="_Toc500854329"/>
      <w:r>
        <w:t>Wymagania materiałowe i technologiczne</w:t>
      </w:r>
      <w:bookmarkEnd w:id="32"/>
    </w:p>
    <w:p w14:paraId="691F15FA" w14:textId="77777777" w:rsidR="00795219" w:rsidRDefault="00795219" w:rsidP="00795219">
      <w:pPr>
        <w:shd w:val="clear" w:color="auto" w:fill="FFFFFF" w:themeFill="background1"/>
        <w:ind w:left="6"/>
        <w:jc w:val="both"/>
        <w:rPr>
          <w:rFonts w:ascii="Calibri" w:hAnsi="Calibri" w:cs="Arial"/>
          <w:b/>
          <w:i/>
        </w:rPr>
      </w:pPr>
      <w:r w:rsidRPr="5B833112">
        <w:rPr>
          <w:rFonts w:ascii="Calibri" w:hAnsi="Calibri" w:cs="Arial"/>
          <w:b/>
          <w:bCs/>
          <w:i/>
          <w:iCs/>
          <w:spacing w:val="-11"/>
        </w:rPr>
        <w:t>Wymagane certyfikaty i dokumenty: Ocena higieniczna PZH, deklaracja zgodności producenta, karty katalogowe.</w:t>
      </w:r>
    </w:p>
    <w:p w14:paraId="689AFB06" w14:textId="77777777" w:rsidR="00795219" w:rsidRPr="005024AA" w:rsidRDefault="00795219" w:rsidP="00795219">
      <w:pPr>
        <w:tabs>
          <w:tab w:val="left" w:pos="284"/>
        </w:tabs>
        <w:jc w:val="both"/>
        <w:rPr>
          <w:b/>
          <w:i/>
        </w:rPr>
      </w:pPr>
      <w:r w:rsidRPr="5B833112">
        <w:rPr>
          <w:b/>
          <w:bCs/>
          <w:i/>
          <w:iCs/>
        </w:rPr>
        <w:t>Zastosowane urządzenia i materiały instalacyjne i wykończeniowe muszą odpowiadać wymaganiom dla obiektów służby zdrowia.</w:t>
      </w:r>
    </w:p>
    <w:p w14:paraId="1C9D01E7" w14:textId="77777777" w:rsidR="00795219" w:rsidRPr="005024AA" w:rsidRDefault="00795219" w:rsidP="00795219">
      <w:pPr>
        <w:tabs>
          <w:tab w:val="left" w:pos="284"/>
        </w:tabs>
        <w:jc w:val="both"/>
        <w:rPr>
          <w:b/>
          <w:i/>
        </w:rPr>
      </w:pPr>
      <w:r w:rsidRPr="5B833112">
        <w:rPr>
          <w:b/>
          <w:bCs/>
          <w:i/>
          <w:iCs/>
        </w:rPr>
        <w:t>Podane poniżej przykładowe proporcje rozwiązań materiałowych określają minimalne</w:t>
      </w:r>
    </w:p>
    <w:p w14:paraId="4E5EC3E6" w14:textId="77777777" w:rsidR="00795219" w:rsidRPr="00795219" w:rsidRDefault="00795219" w:rsidP="00795219">
      <w:pPr>
        <w:tabs>
          <w:tab w:val="left" w:pos="284"/>
        </w:tabs>
        <w:jc w:val="both"/>
        <w:rPr>
          <w:b/>
          <w:i/>
        </w:rPr>
      </w:pPr>
      <w:r w:rsidRPr="5B833112">
        <w:rPr>
          <w:b/>
          <w:bCs/>
          <w:i/>
          <w:iCs/>
        </w:rPr>
        <w:t>wymagania Zamawiającego dla przedmiotu zamówienia.</w:t>
      </w:r>
    </w:p>
    <w:p w14:paraId="248E2540" w14:textId="77777777" w:rsidR="00175396" w:rsidRDefault="00175396" w:rsidP="00175396">
      <w:pPr>
        <w:pStyle w:val="Nagwek4"/>
      </w:pPr>
      <w:r>
        <w:t>Architektura</w:t>
      </w:r>
    </w:p>
    <w:p w14:paraId="7C37C1CB" w14:textId="77777777" w:rsidR="00795219" w:rsidRPr="004E1D60" w:rsidRDefault="00795219" w:rsidP="00795219">
      <w:pPr>
        <w:pStyle w:val="Normalny1"/>
        <w:numPr>
          <w:ilvl w:val="0"/>
          <w:numId w:val="0"/>
        </w:numPr>
        <w:spacing w:line="240" w:lineRule="auto"/>
        <w:rPr>
          <w:rFonts w:ascii="Calibri" w:hAnsi="Calibri" w:cs="Arial"/>
          <w:b/>
          <w:bCs/>
          <w:sz w:val="22"/>
          <w:szCs w:val="22"/>
          <w:lang w:val="pl-PL"/>
        </w:rPr>
      </w:pPr>
      <w:bookmarkStart w:id="33" w:name="_Toc86657311"/>
      <w:bookmarkStart w:id="34" w:name="_Toc89155658"/>
      <w:r w:rsidRPr="1284E618">
        <w:rPr>
          <w:rFonts w:ascii="Calibri" w:hAnsi="Calibri" w:cs="Arial"/>
          <w:b/>
          <w:bCs/>
          <w:sz w:val="22"/>
          <w:szCs w:val="22"/>
          <w:lang w:val="pl-PL"/>
        </w:rPr>
        <w:t>Ściany</w:t>
      </w:r>
      <w:bookmarkEnd w:id="33"/>
      <w:bookmarkEnd w:id="34"/>
    </w:p>
    <w:p w14:paraId="021275C5" w14:textId="77777777" w:rsidR="00795219" w:rsidRDefault="00795219" w:rsidP="00A27B54">
      <w:pPr>
        <w:pStyle w:val="Normalny1"/>
        <w:numPr>
          <w:ilvl w:val="0"/>
          <w:numId w:val="177"/>
        </w:numPr>
        <w:spacing w:line="240" w:lineRule="auto"/>
        <w:rPr>
          <w:rFonts w:ascii="Calibri" w:hAnsi="Calibri" w:cs="Arial"/>
          <w:sz w:val="22"/>
          <w:szCs w:val="22"/>
          <w:lang w:val="pl-PL"/>
        </w:rPr>
      </w:pPr>
      <w:r w:rsidRPr="1284E618">
        <w:rPr>
          <w:rFonts w:ascii="Calibri" w:hAnsi="Calibri" w:cs="Arial"/>
          <w:sz w:val="22"/>
          <w:szCs w:val="22"/>
          <w:u w:val="single"/>
          <w:lang w:val="pl-PL"/>
        </w:rPr>
        <w:t>Ściany działowe</w:t>
      </w:r>
      <w:r w:rsidRPr="1284E618">
        <w:rPr>
          <w:rFonts w:ascii="Calibri" w:hAnsi="Calibri" w:cs="Arial"/>
          <w:sz w:val="22"/>
          <w:szCs w:val="22"/>
          <w:lang w:val="pl-PL"/>
        </w:rPr>
        <w:t xml:space="preserve"> – ścianki typu lekkiego z płyt gipsowo – kartonowych zwykłe i wodoodporne na ruszcie metalowym, wraz z wypełnieniem (wełna), ze wzmocnieniem </w:t>
      </w:r>
      <w:r>
        <w:rPr>
          <w:rFonts w:ascii="Calibri" w:hAnsi="Calibri" w:cs="Arial"/>
          <w:sz w:val="22"/>
          <w:szCs w:val="22"/>
          <w:lang w:val="pl-PL"/>
        </w:rPr>
        <w:t>na całej powierzchni płytą wiórową typu OSB gr min. 12 mm pod montaż urządzeń.  Wszystkie narożniki wypukłe wzmocnić dodatkowo przez zamontowanie systemowego wzmocnionego profila.</w:t>
      </w:r>
    </w:p>
    <w:p w14:paraId="193CC522" w14:textId="77777777" w:rsidR="00795219" w:rsidRDefault="00795219" w:rsidP="00A27B54">
      <w:pPr>
        <w:pStyle w:val="Normalny1"/>
        <w:numPr>
          <w:ilvl w:val="0"/>
          <w:numId w:val="177"/>
        </w:numPr>
        <w:spacing w:line="240" w:lineRule="auto"/>
        <w:rPr>
          <w:rFonts w:ascii="Calibri" w:hAnsi="Calibri" w:cs="Arial"/>
          <w:sz w:val="22"/>
          <w:szCs w:val="22"/>
          <w:lang w:val="pl-PL"/>
        </w:rPr>
      </w:pPr>
      <w:r w:rsidRPr="1284E618">
        <w:rPr>
          <w:rFonts w:ascii="Calibri" w:hAnsi="Calibri" w:cs="Arial"/>
          <w:sz w:val="22"/>
          <w:szCs w:val="22"/>
          <w:lang w:val="pl-PL"/>
        </w:rPr>
        <w:t>Dopuszczalne wykonanie metodą tradycyjną z cegły kratówki gr. 12 cm lub z bloczków betonu komórkowego o gr. 12 cm przy uwzględnieniu i dopuszczeniu przez konstruktora.</w:t>
      </w:r>
    </w:p>
    <w:p w14:paraId="4B637688" w14:textId="77777777" w:rsidR="00795219" w:rsidRDefault="00795219" w:rsidP="00A27B54">
      <w:pPr>
        <w:pStyle w:val="Normalny1"/>
        <w:numPr>
          <w:ilvl w:val="0"/>
          <w:numId w:val="177"/>
        </w:numPr>
        <w:spacing w:line="240" w:lineRule="auto"/>
        <w:rPr>
          <w:rFonts w:ascii="Calibri" w:hAnsi="Calibri" w:cs="Arial"/>
          <w:sz w:val="22"/>
          <w:szCs w:val="22"/>
          <w:lang w:val="pl-PL"/>
        </w:rPr>
      </w:pPr>
      <w:r w:rsidRPr="00951A7B">
        <w:rPr>
          <w:rFonts w:ascii="Calibri" w:hAnsi="Calibri" w:cs="Arial"/>
          <w:sz w:val="22"/>
          <w:szCs w:val="22"/>
          <w:lang w:val="pl-PL"/>
        </w:rPr>
        <w:t>Zastosowana technologia ścian działowych, parametry wytrzymałościowe, grubość itp. cechy powinny umożliwiać zawieszenie na ścianach przewidzianej w projekcie technologii aparatury, oprzyrządowania i szafek, za wyjątkiem bardzo ciężkich urządzeń wymagających przewidzenia odpowiednich konstrukcji ukrytych wewnątrz ścian. Wymagane jest zachowanie wymaganej izolacyjności akustycznej, odpowiednio do rodzaju przeznaczenia pomieszczeń.</w:t>
      </w:r>
    </w:p>
    <w:p w14:paraId="41C70D55" w14:textId="77777777" w:rsidR="00795219" w:rsidRPr="00951A7B" w:rsidRDefault="00795219" w:rsidP="00A27B54">
      <w:pPr>
        <w:pStyle w:val="Normalny1"/>
        <w:numPr>
          <w:ilvl w:val="0"/>
          <w:numId w:val="177"/>
        </w:numPr>
        <w:spacing w:line="240" w:lineRule="auto"/>
        <w:rPr>
          <w:rFonts w:ascii="Calibri" w:hAnsi="Calibri" w:cs="Arial"/>
          <w:sz w:val="22"/>
          <w:szCs w:val="22"/>
          <w:lang w:val="pl-PL"/>
        </w:rPr>
      </w:pPr>
      <w:r w:rsidRPr="00951A7B">
        <w:rPr>
          <w:rFonts w:ascii="Calibri" w:hAnsi="Calibri" w:cs="Arial"/>
          <w:sz w:val="22"/>
          <w:szCs w:val="22"/>
          <w:u w:val="single"/>
          <w:lang w:val="pl-PL"/>
        </w:rPr>
        <w:lastRenderedPageBreak/>
        <w:t>Ścianki działowe przeszklone</w:t>
      </w:r>
      <w:r w:rsidRPr="00951A7B">
        <w:rPr>
          <w:rFonts w:ascii="Calibri" w:hAnsi="Calibri" w:cs="Arial"/>
          <w:sz w:val="22"/>
          <w:szCs w:val="22"/>
          <w:lang w:val="pl-PL"/>
        </w:rPr>
        <w:t xml:space="preserve"> - ścianki działowe przeszklone systemowe na całej wysokości w konstrukcji z profili aluminiowych gr. min. 50 mm, malowanych proszkowo (kolor ustalony z Zamawiającym na etapie wykonywania dokumentacji). Szklenie szkłem bezpiecznym. Drzwi wewnętrzne montowane w ściankach działowych systemowych przeszklonych wykonane w konstrukcji z profili aluminiowych. Szklenie szkłem bezpiecznym. Ściany przeszklone muszą posiadać odpowiednią wytrzymałość i odporność na odkształcenia spowodowane użytkowaniem pomieszczeń. </w:t>
      </w:r>
    </w:p>
    <w:p w14:paraId="0C574C20" w14:textId="77777777" w:rsidR="00795219" w:rsidRPr="00951A7B" w:rsidRDefault="00795219" w:rsidP="00A27B54">
      <w:pPr>
        <w:pStyle w:val="Normalny1"/>
        <w:numPr>
          <w:ilvl w:val="0"/>
          <w:numId w:val="177"/>
        </w:numPr>
        <w:spacing w:line="240" w:lineRule="auto"/>
        <w:rPr>
          <w:rFonts w:ascii="Calibri" w:hAnsi="Calibri" w:cs="Arial"/>
          <w:sz w:val="22"/>
          <w:szCs w:val="22"/>
          <w:lang w:val="pl-PL"/>
        </w:rPr>
      </w:pPr>
      <w:r w:rsidRPr="00951A7B">
        <w:rPr>
          <w:rFonts w:ascii="Calibri" w:hAnsi="Calibri" w:cs="Arial"/>
          <w:sz w:val="22"/>
          <w:szCs w:val="22"/>
          <w:lang w:val="pl-PL"/>
        </w:rPr>
        <w:t>Przeszklenia oklejone folią zmniejszającą przezierność.</w:t>
      </w:r>
    </w:p>
    <w:p w14:paraId="0C101DBA" w14:textId="77777777" w:rsidR="00795219" w:rsidRPr="007D2110" w:rsidRDefault="00795219" w:rsidP="00A27B54">
      <w:pPr>
        <w:pStyle w:val="Normalny1"/>
        <w:numPr>
          <w:ilvl w:val="0"/>
          <w:numId w:val="177"/>
        </w:numPr>
        <w:spacing w:line="240" w:lineRule="auto"/>
        <w:ind w:left="714" w:hanging="357"/>
        <w:rPr>
          <w:rFonts w:ascii="Calibri" w:hAnsi="Calibri" w:cs="Arial"/>
          <w:sz w:val="22"/>
          <w:szCs w:val="22"/>
          <w:lang w:val="pl-PL"/>
        </w:rPr>
      </w:pPr>
      <w:r w:rsidRPr="1284E618">
        <w:rPr>
          <w:rFonts w:ascii="Calibri" w:hAnsi="Calibri" w:cs="Arial"/>
          <w:sz w:val="22"/>
          <w:szCs w:val="22"/>
          <w:u w:val="single"/>
          <w:lang w:val="pl-PL"/>
        </w:rPr>
        <w:t xml:space="preserve">Narożniki ścian oraz ścianek działowych </w:t>
      </w:r>
      <w:r w:rsidRPr="1284E618">
        <w:rPr>
          <w:rFonts w:ascii="Calibri" w:hAnsi="Calibri" w:cs="Arial"/>
          <w:sz w:val="22"/>
          <w:szCs w:val="22"/>
          <w:lang w:val="pl-PL"/>
        </w:rPr>
        <w:t xml:space="preserve">zabezpieczyć narożnikami stalowymi podtynkowymi dla danego systemu. </w:t>
      </w:r>
    </w:p>
    <w:p w14:paraId="61512197" w14:textId="77777777" w:rsidR="00795219" w:rsidRPr="004E1D60" w:rsidRDefault="00795219" w:rsidP="00795219">
      <w:pPr>
        <w:pStyle w:val="Normalny1"/>
        <w:numPr>
          <w:ilvl w:val="0"/>
          <w:numId w:val="0"/>
        </w:numPr>
        <w:spacing w:before="120"/>
        <w:rPr>
          <w:rFonts w:ascii="Calibri" w:hAnsi="Calibri" w:cs="Arial"/>
          <w:b/>
          <w:bCs/>
          <w:sz w:val="22"/>
          <w:szCs w:val="22"/>
          <w:lang w:val="pl-PL"/>
        </w:rPr>
      </w:pPr>
      <w:r w:rsidRPr="1284E618">
        <w:rPr>
          <w:rFonts w:ascii="Calibri" w:hAnsi="Calibri" w:cs="Arial"/>
          <w:b/>
          <w:bCs/>
          <w:sz w:val="22"/>
          <w:szCs w:val="22"/>
          <w:lang w:val="pl-PL"/>
        </w:rPr>
        <w:t>Materiały wykończeniowe</w:t>
      </w:r>
    </w:p>
    <w:p w14:paraId="00828077" w14:textId="77777777" w:rsidR="00795219" w:rsidRDefault="00795219" w:rsidP="00795219">
      <w:pPr>
        <w:jc w:val="both"/>
        <w:rPr>
          <w:rFonts w:ascii="Calibri" w:hAnsi="Calibri" w:cs="Arial"/>
        </w:rPr>
      </w:pPr>
      <w:r w:rsidRPr="1284E618">
        <w:rPr>
          <w:rFonts w:ascii="Calibri" w:hAnsi="Calibri" w:cs="Arial"/>
        </w:rPr>
        <w:t xml:space="preserve">Materiały wykończeniowe (tynki, podłogi, posadzki, okna i drzwi) muszą zapewnić estetyczny wygląd obiektu oraz łatwe utrzymanie go w czystości. </w:t>
      </w:r>
    </w:p>
    <w:p w14:paraId="29870A35" w14:textId="77777777" w:rsidR="00795219" w:rsidRPr="00E41900" w:rsidRDefault="00795219" w:rsidP="00795219">
      <w:pPr>
        <w:jc w:val="both"/>
        <w:rPr>
          <w:rFonts w:ascii="Calibri" w:hAnsi="Calibri" w:cs="Arial"/>
        </w:rPr>
      </w:pPr>
      <w:r w:rsidRPr="1284E618">
        <w:rPr>
          <w:rFonts w:ascii="Calibri" w:hAnsi="Calibri" w:cs="Arial"/>
        </w:rPr>
        <w:t>Kolorystyka i rodzaj wszystkich materiałów wykończeniowych przewidzianych do zastosowania w realizowanym obiekcie musi być uzgodniona</w:t>
      </w:r>
      <w:r>
        <w:rPr>
          <w:rFonts w:ascii="Calibri" w:hAnsi="Calibri" w:cs="Arial"/>
        </w:rPr>
        <w:t xml:space="preserve"> </w:t>
      </w:r>
      <w:r w:rsidRPr="1284E618">
        <w:rPr>
          <w:rFonts w:ascii="Calibri" w:hAnsi="Calibri" w:cs="Arial"/>
        </w:rPr>
        <w:t>z Zamawiającym.</w:t>
      </w:r>
    </w:p>
    <w:p w14:paraId="3C9F56D7" w14:textId="77777777" w:rsidR="00795219" w:rsidRDefault="00795219" w:rsidP="00795219">
      <w:pPr>
        <w:jc w:val="both"/>
        <w:rPr>
          <w:rFonts w:ascii="Calibri" w:hAnsi="Calibri" w:cs="Arial"/>
        </w:rPr>
      </w:pPr>
      <w:r w:rsidRPr="00482B2A">
        <w:rPr>
          <w:rFonts w:ascii="Calibri" w:hAnsi="Calibri" w:cs="Arial"/>
          <w:u w:val="single"/>
        </w:rPr>
        <w:t>Dla wszystkich proponowanych ostatecznych rozwiązań należy uzyskać akceptację</w:t>
      </w:r>
      <w:r>
        <w:rPr>
          <w:rFonts w:ascii="Calibri" w:hAnsi="Calibri" w:cs="Arial"/>
          <w:u w:val="single"/>
        </w:rPr>
        <w:t xml:space="preserve"> </w:t>
      </w:r>
      <w:r w:rsidRPr="00482B2A">
        <w:rPr>
          <w:rFonts w:ascii="Calibri" w:hAnsi="Calibri" w:cs="Arial"/>
          <w:u w:val="single"/>
        </w:rPr>
        <w:t>Zamawiającego</w:t>
      </w:r>
      <w:r w:rsidRPr="1284E618">
        <w:rPr>
          <w:rFonts w:ascii="Calibri" w:hAnsi="Calibri" w:cs="Arial"/>
        </w:rPr>
        <w:t>.</w:t>
      </w:r>
    </w:p>
    <w:p w14:paraId="47D3554D" w14:textId="77777777" w:rsidR="00795219" w:rsidRPr="009F4352" w:rsidRDefault="00795219" w:rsidP="00A27B54">
      <w:pPr>
        <w:numPr>
          <w:ilvl w:val="0"/>
          <w:numId w:val="12"/>
        </w:numPr>
        <w:tabs>
          <w:tab w:val="clear" w:pos="1080"/>
          <w:tab w:val="num" w:pos="426"/>
        </w:tabs>
        <w:ind w:left="709" w:hanging="283"/>
        <w:jc w:val="both"/>
        <w:rPr>
          <w:rFonts w:ascii="Calibri" w:eastAsia="Batang" w:hAnsi="Calibri" w:cs="Arial"/>
        </w:rPr>
      </w:pPr>
      <w:bookmarkStart w:id="35" w:name="_Toc157187174"/>
      <w:r w:rsidRPr="1284E618">
        <w:rPr>
          <w:rFonts w:ascii="Calibri" w:hAnsi="Calibri" w:cs="Arial"/>
          <w:u w:val="single"/>
        </w:rPr>
        <w:t>Tynki wewnętrzne</w:t>
      </w:r>
      <w:bookmarkEnd w:id="35"/>
      <w:r w:rsidRPr="1284E618">
        <w:rPr>
          <w:rFonts w:ascii="Calibri" w:hAnsi="Calibri" w:cs="Arial"/>
        </w:rPr>
        <w:t xml:space="preserve"> - </w:t>
      </w:r>
      <w:r>
        <w:rPr>
          <w:rFonts w:ascii="Calibri" w:eastAsia="Batang" w:hAnsi="Calibri" w:cs="Arial"/>
        </w:rPr>
        <w:t>t</w:t>
      </w:r>
      <w:r w:rsidRPr="009F4352">
        <w:rPr>
          <w:rFonts w:ascii="Calibri" w:eastAsia="Batang" w:hAnsi="Calibri" w:cs="Arial"/>
        </w:rPr>
        <w:t>ynki na ścianach murowanych we wsz</w:t>
      </w:r>
      <w:r>
        <w:rPr>
          <w:rFonts w:ascii="Calibri" w:eastAsia="Batang" w:hAnsi="Calibri" w:cs="Arial"/>
        </w:rPr>
        <w:t xml:space="preserve">ystkich pomieszczeniach wykonać </w:t>
      </w:r>
      <w:r w:rsidRPr="009F4352">
        <w:rPr>
          <w:rFonts w:ascii="Calibri" w:eastAsia="Batang" w:hAnsi="Calibri" w:cs="Arial"/>
        </w:rPr>
        <w:t>należy jako cementowo-wapienne szpachlowane gładzią gipsową, kategorii IV</w:t>
      </w:r>
      <w:r>
        <w:rPr>
          <w:rFonts w:ascii="Calibri" w:eastAsia="Batang" w:hAnsi="Calibri" w:cs="Arial"/>
        </w:rPr>
        <w:t>, powierzchnie wyrównywać twardymi gładziami gipsowymi w poziomie szpachlowania PSG4</w:t>
      </w:r>
      <w:r w:rsidRPr="009F4352">
        <w:rPr>
          <w:rFonts w:ascii="Calibri" w:eastAsia="Batang" w:hAnsi="Calibri" w:cs="Arial"/>
        </w:rPr>
        <w:t>.</w:t>
      </w:r>
    </w:p>
    <w:p w14:paraId="117C4F61" w14:textId="77777777" w:rsidR="00795219" w:rsidRPr="00DA15BB" w:rsidRDefault="00795219" w:rsidP="00A27B54">
      <w:pPr>
        <w:numPr>
          <w:ilvl w:val="0"/>
          <w:numId w:val="12"/>
        </w:numPr>
        <w:tabs>
          <w:tab w:val="num" w:pos="700"/>
          <w:tab w:val="num" w:pos="735"/>
        </w:tabs>
        <w:ind w:left="709" w:hanging="283"/>
        <w:jc w:val="both"/>
        <w:rPr>
          <w:rFonts w:ascii="Calibri" w:eastAsia="Batang" w:hAnsi="Calibri" w:cs="Arial"/>
          <w:u w:val="single"/>
        </w:rPr>
      </w:pPr>
      <w:bookmarkStart w:id="36" w:name="_Toc157187177"/>
      <w:r w:rsidRPr="1284E618">
        <w:rPr>
          <w:rFonts w:ascii="Calibri" w:hAnsi="Calibri" w:cs="Arial"/>
          <w:u w:val="single"/>
        </w:rPr>
        <w:t>Malowanie</w:t>
      </w:r>
      <w:bookmarkEnd w:id="36"/>
      <w:r w:rsidRPr="1284E618">
        <w:rPr>
          <w:rFonts w:ascii="Calibri" w:hAnsi="Calibri" w:cs="Arial"/>
          <w:u w:val="single"/>
        </w:rPr>
        <w:t>- odporne na stosowane następujące środki i opary:</w:t>
      </w:r>
    </w:p>
    <w:p w14:paraId="68FDFEFF" w14:textId="77777777" w:rsidR="00795219" w:rsidRPr="009648C7" w:rsidRDefault="00795219" w:rsidP="00A27B54">
      <w:pPr>
        <w:numPr>
          <w:ilvl w:val="0"/>
          <w:numId w:val="186"/>
        </w:numPr>
        <w:suppressAutoHyphens/>
        <w:ind w:left="1134" w:hanging="425"/>
        <w:jc w:val="both"/>
        <w:rPr>
          <w:rFonts w:cs="Arial"/>
        </w:rPr>
      </w:pPr>
      <w:r w:rsidRPr="5B833112">
        <w:rPr>
          <w:rFonts w:cs="Arial"/>
        </w:rPr>
        <w:t>farba akrylowo/lateksowa odporna na szorowanie – 1 klasy, wysoce zmywalna, umożliwiająca mycie i dezynfekcję całej powierzchni, posiadająca atest higieniczny dopuszczający do stosowania w obiektach służby zdrowia: gabinety lekarskie, pomieszczenia administracyjne, komunikacja, rejestracja itp.</w:t>
      </w:r>
    </w:p>
    <w:p w14:paraId="732C76C4" w14:textId="77777777" w:rsidR="00795219" w:rsidRPr="009648C7" w:rsidRDefault="00AF4729" w:rsidP="00A27B54">
      <w:pPr>
        <w:numPr>
          <w:ilvl w:val="0"/>
          <w:numId w:val="186"/>
        </w:numPr>
        <w:suppressAutoHyphens/>
        <w:ind w:left="1134" w:hanging="425"/>
        <w:jc w:val="both"/>
        <w:rPr>
          <w:rFonts w:cs="Arial"/>
        </w:rPr>
      </w:pPr>
      <w:r w:rsidRPr="5B833112">
        <w:rPr>
          <w:rFonts w:cs="Arial"/>
        </w:rPr>
        <w:t>farba akrylowo</w:t>
      </w:r>
      <w:r w:rsidR="00795219" w:rsidRPr="5B833112">
        <w:rPr>
          <w:rFonts w:cs="Arial"/>
        </w:rPr>
        <w:t>/lateksowa zmywalna – 1 klasy – obniżenia sufitów wykonane z płyt g-k;</w:t>
      </w:r>
    </w:p>
    <w:p w14:paraId="0BD54042" w14:textId="77777777" w:rsidR="00795219" w:rsidRPr="009648C7" w:rsidRDefault="00795219" w:rsidP="00795219">
      <w:pPr>
        <w:suppressAutoHyphens/>
        <w:ind w:left="708"/>
        <w:jc w:val="both"/>
        <w:rPr>
          <w:rFonts w:cs="Arial"/>
        </w:rPr>
      </w:pPr>
      <w:r w:rsidRPr="5B833112">
        <w:rPr>
          <w:rFonts w:cs="Arial"/>
        </w:rPr>
        <w:t>Powierzchnie ścian i sufitów w przestrzeni między stropem, a sufitem podwieszanym wymagają doprowadzenia do stanu gładkiego (usunięcia elementów luźnych i pylących) I pomalowania farbą emulsyjną w kolorze białym.</w:t>
      </w:r>
    </w:p>
    <w:p w14:paraId="0F0ECB9E" w14:textId="77777777" w:rsidR="00795219" w:rsidRPr="009648C7" w:rsidRDefault="00795219" w:rsidP="00A27B54">
      <w:pPr>
        <w:pStyle w:val="Akapitzlist"/>
        <w:numPr>
          <w:ilvl w:val="0"/>
          <w:numId w:val="192"/>
        </w:numPr>
        <w:spacing w:before="120"/>
        <w:ind w:left="760" w:hanging="357"/>
        <w:jc w:val="both"/>
        <w:rPr>
          <w:u w:val="single"/>
        </w:rPr>
      </w:pPr>
      <w:r w:rsidRPr="5B833112">
        <w:rPr>
          <w:u w:val="single"/>
        </w:rPr>
        <w:t>Okładziny ścian:</w:t>
      </w:r>
    </w:p>
    <w:p w14:paraId="45A6233F" w14:textId="0C13829B" w:rsidR="00795219" w:rsidRPr="009648C7" w:rsidRDefault="007925BB" w:rsidP="00A27B54">
      <w:pPr>
        <w:pStyle w:val="Akapitzlist"/>
        <w:numPr>
          <w:ilvl w:val="0"/>
          <w:numId w:val="188"/>
        </w:numPr>
        <w:ind w:left="1134" w:hanging="425"/>
        <w:jc w:val="both"/>
      </w:pPr>
      <w:r>
        <w:t>o</w:t>
      </w:r>
      <w:r w:rsidRPr="5B833112">
        <w:t xml:space="preserve">kładzina </w:t>
      </w:r>
      <w:r w:rsidR="00E87C28">
        <w:t xml:space="preserve">ochronna </w:t>
      </w:r>
      <w:r>
        <w:t>PVC gr</w:t>
      </w:r>
      <w:r w:rsidR="00E87C28">
        <w:t xml:space="preserve">. 2 mm </w:t>
      </w:r>
      <w:r w:rsidRPr="5B833112">
        <w:t xml:space="preserve"> </w:t>
      </w:r>
      <w:r w:rsidR="00E87C28">
        <w:t xml:space="preserve">np. </w:t>
      </w:r>
      <w:proofErr w:type="spellStart"/>
      <w:r w:rsidR="00795219" w:rsidRPr="5B833112">
        <w:t>Acrovyn</w:t>
      </w:r>
      <w:proofErr w:type="spellEnd"/>
      <w:r w:rsidR="00795219" w:rsidRPr="5B833112">
        <w:t xml:space="preserve"> gr. 2 mm</w:t>
      </w:r>
      <w:r w:rsidR="00E87C28">
        <w:t xml:space="preserve"> lub równoważna</w:t>
      </w:r>
      <w:r w:rsidR="00795219" w:rsidRPr="5B833112">
        <w:t xml:space="preserve">) do </w:t>
      </w:r>
      <w:r w:rsidR="00AF4729" w:rsidRPr="5B833112">
        <w:t>wys.</w:t>
      </w:r>
      <w:r w:rsidR="00795219" w:rsidRPr="5B833112">
        <w:t xml:space="preserve"> 160 cm od poziomu podłogi w pomieszczeniach narażonych na uszkodzenia mechaniczne – komunikacja, szatnie</w:t>
      </w:r>
    </w:p>
    <w:p w14:paraId="11A3003B" w14:textId="77777777" w:rsidR="00795219" w:rsidRPr="003B5BD0" w:rsidRDefault="00795219" w:rsidP="00A27B54">
      <w:pPr>
        <w:pStyle w:val="Akapitzlist"/>
        <w:numPr>
          <w:ilvl w:val="0"/>
          <w:numId w:val="188"/>
        </w:numPr>
        <w:ind w:left="1134" w:hanging="425"/>
        <w:jc w:val="both"/>
      </w:pPr>
      <w:r w:rsidRPr="5B833112">
        <w:t xml:space="preserve">glazura wysokiej jakości z powłoką antybakteryjną - z atestem do stosowania w służbie </w:t>
      </w:r>
      <w:r w:rsidRPr="003B5BD0">
        <w:t>zdrowia; - na pełnej wysokości pomieszczenia – pomieszczenia sanitarno-</w:t>
      </w:r>
      <w:r w:rsidR="00AF4729" w:rsidRPr="003B5BD0">
        <w:t>higieniczne, pomieszczenie</w:t>
      </w:r>
      <w:r w:rsidRPr="003B5BD0">
        <w:t xml:space="preserve"> porządkowe.</w:t>
      </w:r>
    </w:p>
    <w:p w14:paraId="354C90D4" w14:textId="77777777" w:rsidR="00795219" w:rsidRPr="003B5BD0" w:rsidRDefault="00795219" w:rsidP="00795219">
      <w:pPr>
        <w:pStyle w:val="Akapitzlist"/>
        <w:ind w:left="1134"/>
        <w:jc w:val="both"/>
      </w:pPr>
      <w:r w:rsidRPr="003B5BD0">
        <w:t xml:space="preserve">Format, kolor płytek i spoin – do uzgodnienia z Zamawiającym. Wykonawca przed rozpoczęciem Robót </w:t>
      </w:r>
      <w:r w:rsidR="00AF4729" w:rsidRPr="003B5BD0">
        <w:t>winien przedstawić</w:t>
      </w:r>
      <w:r w:rsidRPr="003B5BD0">
        <w:t xml:space="preserve"> Zamawiającemu próbki do akceptacji.</w:t>
      </w:r>
    </w:p>
    <w:p w14:paraId="555CF419" w14:textId="77777777" w:rsidR="00795219" w:rsidRPr="003B5BD0" w:rsidRDefault="00795219" w:rsidP="00A27B54">
      <w:pPr>
        <w:pStyle w:val="Akapitzlist"/>
        <w:numPr>
          <w:ilvl w:val="0"/>
          <w:numId w:val="188"/>
        </w:numPr>
        <w:ind w:left="1134" w:hanging="425"/>
        <w:jc w:val="both"/>
      </w:pPr>
      <w:r w:rsidRPr="003B5BD0">
        <w:t xml:space="preserve">narożniki ochronne np. typu SO 50 </w:t>
      </w:r>
    </w:p>
    <w:p w14:paraId="6A0D502D" w14:textId="77777777" w:rsidR="00795219" w:rsidRPr="003B5BD0" w:rsidRDefault="00795219" w:rsidP="00A27B54">
      <w:pPr>
        <w:pStyle w:val="Akapitzlist"/>
        <w:numPr>
          <w:ilvl w:val="0"/>
          <w:numId w:val="188"/>
        </w:numPr>
        <w:ind w:left="1134" w:hanging="425"/>
        <w:jc w:val="both"/>
      </w:pPr>
      <w:r w:rsidRPr="003B5BD0">
        <w:t>fartuchy przyumywalkowe z glazury nad blatem roboczym, przy umywalkach i zlewozmywakach do wys. min. 160 cm i 60 cm szerokości poza obrys urządzenia</w:t>
      </w:r>
    </w:p>
    <w:p w14:paraId="1BC9BA2C" w14:textId="77777777" w:rsidR="00795219" w:rsidRPr="003B5BD0" w:rsidRDefault="00795219" w:rsidP="00A27B54">
      <w:pPr>
        <w:pStyle w:val="Akapitzlist"/>
        <w:numPr>
          <w:ilvl w:val="0"/>
          <w:numId w:val="188"/>
        </w:numPr>
        <w:ind w:left="1134" w:hanging="425"/>
        <w:jc w:val="both"/>
      </w:pPr>
      <w:r w:rsidRPr="003B5BD0">
        <w:t>narożniki ochronne typu SO 50</w:t>
      </w:r>
    </w:p>
    <w:p w14:paraId="24F7EC13" w14:textId="77777777" w:rsidR="00795219" w:rsidRPr="003B5BD0" w:rsidRDefault="00795219" w:rsidP="00A27B54">
      <w:pPr>
        <w:numPr>
          <w:ilvl w:val="0"/>
          <w:numId w:val="12"/>
        </w:numPr>
        <w:tabs>
          <w:tab w:val="num" w:pos="720"/>
        </w:tabs>
        <w:ind w:left="709" w:hanging="283"/>
        <w:jc w:val="both"/>
        <w:rPr>
          <w:rFonts w:ascii="Calibri" w:eastAsia="Batang" w:hAnsi="Calibri" w:cs="Arial"/>
        </w:rPr>
      </w:pPr>
      <w:bookmarkStart w:id="37" w:name="_Toc157187178"/>
      <w:r w:rsidRPr="003B5BD0">
        <w:rPr>
          <w:rFonts w:ascii="Calibri" w:hAnsi="Calibri" w:cs="Arial"/>
          <w:u w:val="single"/>
        </w:rPr>
        <w:t>Podłogi i posadzki</w:t>
      </w:r>
      <w:bookmarkEnd w:id="37"/>
    </w:p>
    <w:p w14:paraId="56285052" w14:textId="77777777" w:rsidR="00795219" w:rsidRPr="003B5BD0" w:rsidRDefault="00795219" w:rsidP="00795219">
      <w:pPr>
        <w:ind w:left="720"/>
        <w:jc w:val="both"/>
        <w:rPr>
          <w:rFonts w:ascii="Calibri" w:eastAsia="Batang" w:hAnsi="Calibri" w:cs="Arial"/>
        </w:rPr>
      </w:pPr>
      <w:r w:rsidRPr="003B5BD0">
        <w:rPr>
          <w:rFonts w:ascii="Calibri" w:eastAsia="Batang" w:hAnsi="Calibri" w:cs="Arial"/>
        </w:rPr>
        <w:t>Podkłady pod posadzki i podłogi – z betonu, zaprawy cementowej, odpowiednie dla rodzaju pomieszczeń i sposobu wykończenia.</w:t>
      </w:r>
    </w:p>
    <w:p w14:paraId="639E3533" w14:textId="77777777" w:rsidR="00795219" w:rsidRPr="003B5BD0" w:rsidRDefault="00795219" w:rsidP="00795219">
      <w:pPr>
        <w:pStyle w:val="tekstRAFZnakZnak"/>
        <w:spacing w:before="0" w:line="240" w:lineRule="auto"/>
        <w:ind w:left="709"/>
        <w:rPr>
          <w:rFonts w:ascii="Calibri" w:eastAsia="Batang" w:hAnsi="Calibri" w:cs="Arial"/>
          <w:lang w:val="pl-PL"/>
        </w:rPr>
      </w:pPr>
      <w:r w:rsidRPr="003B5BD0">
        <w:rPr>
          <w:rFonts w:ascii="Calibri" w:eastAsia="Batang" w:hAnsi="Calibri" w:cs="Arial"/>
          <w:lang w:val="pl-PL"/>
        </w:rPr>
        <w:t>Podkłady pod posadzki muszą posiadać odpowiednią wytrzymałość na ściskanie, dostosowaną do przewidywanego obciążenie posadzki i określoną w Dokumentacji Projektowej.</w:t>
      </w:r>
    </w:p>
    <w:p w14:paraId="476BD672" w14:textId="77777777" w:rsidR="00795219" w:rsidRPr="003B5BD0" w:rsidRDefault="00795219" w:rsidP="00795219">
      <w:pPr>
        <w:pStyle w:val="tekstRAFZnakZnak"/>
        <w:spacing w:before="60" w:line="240" w:lineRule="auto"/>
        <w:ind w:left="709"/>
        <w:rPr>
          <w:rFonts w:ascii="Calibri" w:eastAsia="Batang" w:hAnsi="Calibri" w:cs="Arial"/>
          <w:lang w:val="pl-PL"/>
        </w:rPr>
      </w:pPr>
      <w:r w:rsidRPr="003B5BD0">
        <w:rPr>
          <w:rFonts w:ascii="Calibri" w:eastAsia="Batang" w:hAnsi="Calibri" w:cs="Arial"/>
          <w:lang w:val="pl-PL"/>
        </w:rPr>
        <w:t xml:space="preserve">We wszystkich pomieszczeniach podłogi pokryć okładzinami, dostosowanymi parametrami technicznymi do funkcji pomieszczeń spełniającymi warunki: </w:t>
      </w:r>
    </w:p>
    <w:p w14:paraId="0F0EA2FE" w14:textId="77777777" w:rsidR="00795219" w:rsidRPr="003B5BD0" w:rsidRDefault="00795219" w:rsidP="00A27B54">
      <w:pPr>
        <w:pStyle w:val="Nagwek"/>
        <w:numPr>
          <w:ilvl w:val="2"/>
          <w:numId w:val="38"/>
        </w:numPr>
        <w:tabs>
          <w:tab w:val="clear" w:pos="4536"/>
          <w:tab w:val="clear" w:pos="9072"/>
        </w:tabs>
        <w:spacing w:line="240" w:lineRule="auto"/>
        <w:ind w:left="1134" w:hanging="425"/>
        <w:jc w:val="both"/>
        <w:rPr>
          <w:rFonts w:ascii="Calibri" w:hAnsi="Calibri" w:cs="Arial"/>
          <w:lang w:val="pl-PL"/>
        </w:rPr>
      </w:pPr>
      <w:r w:rsidRPr="003B5BD0">
        <w:rPr>
          <w:rFonts w:ascii="Calibri" w:hAnsi="Calibri" w:cs="Arial"/>
          <w:lang w:val="pl-PL"/>
        </w:rPr>
        <w:lastRenderedPageBreak/>
        <w:t xml:space="preserve">wykładzina PCV rulonowa, zgrzewalna typu Tarkett </w:t>
      </w:r>
      <w:r w:rsidR="00AF4729" w:rsidRPr="003B5BD0">
        <w:rPr>
          <w:rFonts w:ascii="Calibri" w:hAnsi="Calibri" w:cs="Arial"/>
          <w:lang w:val="pl-PL"/>
        </w:rPr>
        <w:t>Optima, homogeniczna</w:t>
      </w:r>
      <w:r w:rsidRPr="003B5BD0">
        <w:rPr>
          <w:rFonts w:ascii="Calibri" w:hAnsi="Calibri" w:cs="Arial"/>
          <w:lang w:val="pl-PL"/>
        </w:rPr>
        <w:t xml:space="preserve"> gr min. 2 mm, odporna na środki stosowane w COPERNICUS, z wywinięciem 10 cm cokołu na ściany lub materiał równoważny o parametrach nie gorszych niż wymieniony - szatnie</w:t>
      </w:r>
    </w:p>
    <w:p w14:paraId="3F8F9A01" w14:textId="77777777" w:rsidR="00795219" w:rsidRPr="003B5BD0" w:rsidRDefault="00795219" w:rsidP="00A27B54">
      <w:pPr>
        <w:pStyle w:val="Nagwek"/>
        <w:numPr>
          <w:ilvl w:val="2"/>
          <w:numId w:val="38"/>
        </w:numPr>
        <w:tabs>
          <w:tab w:val="clear" w:pos="4536"/>
          <w:tab w:val="clear" w:pos="9072"/>
        </w:tabs>
        <w:spacing w:line="240" w:lineRule="auto"/>
        <w:ind w:left="1134" w:hanging="425"/>
        <w:jc w:val="both"/>
        <w:rPr>
          <w:rFonts w:ascii="Calibri" w:hAnsi="Calibri" w:cs="Arial"/>
          <w:lang w:val="pl-PL"/>
        </w:rPr>
      </w:pPr>
      <w:r w:rsidRPr="003B5BD0">
        <w:rPr>
          <w:rFonts w:ascii="Calibri" w:hAnsi="Calibri" w:cs="Arial"/>
          <w:lang w:val="pl-PL"/>
        </w:rPr>
        <w:t xml:space="preserve">gres antypoślizgowy - grupa R10 antypoślizgowości, min. V klasa ścieralności, odporność na plamienie V klasa, </w:t>
      </w:r>
      <w:r w:rsidRPr="003B5BD0">
        <w:rPr>
          <w:rFonts w:asciiTheme="minorHAnsi" w:eastAsia="Times New Roman" w:hAnsiTheme="minorHAnsi" w:cstheme="minorBidi"/>
          <w:lang w:val="pl-PL"/>
        </w:rPr>
        <w:t>nasiąkliwość &lt;0,3%-</w:t>
      </w:r>
      <w:r w:rsidRPr="003B5BD0">
        <w:rPr>
          <w:rFonts w:ascii="Calibri Light" w:eastAsia="Times New Roman" w:hAnsi="Calibri Light" w:cs="Times New Roman"/>
          <w:lang w:val="pl-PL"/>
        </w:rPr>
        <w:t xml:space="preserve"> </w:t>
      </w:r>
      <w:r w:rsidRPr="003B5BD0">
        <w:rPr>
          <w:rFonts w:ascii="Calibri" w:hAnsi="Calibri" w:cs="Arial"/>
          <w:lang w:val="pl-PL"/>
        </w:rPr>
        <w:t xml:space="preserve"> - pom. mokre, korytarze, obłożenia stopni schodów.</w:t>
      </w:r>
    </w:p>
    <w:p w14:paraId="0313E6E4" w14:textId="77777777" w:rsidR="00795219" w:rsidRPr="003B5BD0" w:rsidRDefault="00795219" w:rsidP="00795219">
      <w:pPr>
        <w:pStyle w:val="Nagwek"/>
        <w:tabs>
          <w:tab w:val="clear" w:pos="4536"/>
          <w:tab w:val="clear" w:pos="9072"/>
        </w:tabs>
        <w:spacing w:line="240" w:lineRule="auto"/>
        <w:ind w:left="1134"/>
        <w:jc w:val="both"/>
        <w:rPr>
          <w:rFonts w:ascii="Calibri" w:hAnsi="Calibri" w:cs="Arial"/>
          <w:lang w:val="pl-PL"/>
        </w:rPr>
      </w:pPr>
      <w:r w:rsidRPr="003B5BD0">
        <w:rPr>
          <w:rFonts w:ascii="Calibri" w:hAnsi="Calibri" w:cs="Arial"/>
          <w:lang w:val="pl-PL"/>
        </w:rPr>
        <w:t>Gres należy układać na kleju elastycznym i uszczelnić elastyczną zaprawą typu flex oraz wykonać spadki w kierunku kratki ściekowej, szerokość fugi dla posadzek gresowych - nie większa niż 2,0 mm, listwy łączeniowe należy zamontować tylko na styku PCV – terakota, łączenia wykładzin PCV - zespawane sznurem w kolorze wykładzin,</w:t>
      </w:r>
    </w:p>
    <w:p w14:paraId="2D8D7A18" w14:textId="77777777" w:rsidR="00795219" w:rsidRPr="003B5BD0" w:rsidRDefault="00795219" w:rsidP="00A27B54">
      <w:pPr>
        <w:pStyle w:val="Nagwek"/>
        <w:numPr>
          <w:ilvl w:val="0"/>
          <w:numId w:val="187"/>
        </w:numPr>
        <w:spacing w:before="120"/>
        <w:ind w:left="709" w:hanging="284"/>
        <w:jc w:val="both"/>
        <w:rPr>
          <w:rFonts w:ascii="Calibri" w:hAnsi="Calibri" w:cs="Arial"/>
          <w:u w:val="single"/>
          <w:lang w:val="pl-PL"/>
        </w:rPr>
      </w:pPr>
      <w:r w:rsidRPr="003B5BD0">
        <w:rPr>
          <w:rFonts w:ascii="Calibri" w:hAnsi="Calibri" w:cs="Arial"/>
          <w:u w:val="single"/>
          <w:lang w:val="pl-PL"/>
        </w:rPr>
        <w:t>Ochrona przed obijaniem</w:t>
      </w:r>
    </w:p>
    <w:p w14:paraId="2791A637" w14:textId="77777777" w:rsidR="00795219" w:rsidRPr="003B5BD0" w:rsidRDefault="00795219" w:rsidP="00795219">
      <w:pPr>
        <w:pStyle w:val="Nagwek"/>
        <w:spacing w:line="240" w:lineRule="auto"/>
        <w:ind w:left="709" w:hanging="142"/>
        <w:jc w:val="both"/>
        <w:rPr>
          <w:rFonts w:ascii="Calibri" w:hAnsi="Calibri" w:cs="Arial"/>
          <w:lang w:val="pl-PL"/>
        </w:rPr>
      </w:pPr>
      <w:r w:rsidRPr="003B5BD0">
        <w:rPr>
          <w:rFonts w:ascii="Calibri" w:hAnsi="Calibri" w:cs="Arial"/>
          <w:szCs w:val="24"/>
          <w:lang w:val="pl-PL"/>
        </w:rPr>
        <w:tab/>
      </w:r>
      <w:r w:rsidRPr="003B5BD0">
        <w:rPr>
          <w:rFonts w:ascii="Calibri" w:hAnsi="Calibri" w:cs="Arial"/>
          <w:lang w:val="pl-PL"/>
        </w:rPr>
        <w:t xml:space="preserve">Drzwi i narożniki ścian w ciągach komunikacyjnych zabezpieczyć </w:t>
      </w:r>
      <w:r>
        <w:rPr>
          <w:rFonts w:ascii="Calibri" w:hAnsi="Calibri" w:cs="Arial"/>
          <w:lang w:val="pl-PL"/>
        </w:rPr>
        <w:t>p</w:t>
      </w:r>
      <w:r w:rsidRPr="003B5BD0">
        <w:rPr>
          <w:rFonts w:ascii="Calibri" w:hAnsi="Calibri" w:cs="Arial"/>
          <w:lang w:val="pl-PL"/>
        </w:rPr>
        <w:t>rzed obijaniem poprzez zastosowanie do wys. min. 160 cm od poziomu podłogi narożników na ciągłej podstawie aluminiowej SO50 C/S Polska lub równoważnych.</w:t>
      </w:r>
    </w:p>
    <w:p w14:paraId="3A28E4B5" w14:textId="65802C16" w:rsidR="00795219" w:rsidRPr="00FD52D9" w:rsidRDefault="00795219" w:rsidP="00D1288D">
      <w:pPr>
        <w:numPr>
          <w:ilvl w:val="0"/>
          <w:numId w:val="12"/>
        </w:numPr>
        <w:tabs>
          <w:tab w:val="clear" w:pos="1080"/>
          <w:tab w:val="num" w:pos="709"/>
          <w:tab w:val="num" w:pos="735"/>
        </w:tabs>
        <w:spacing w:before="120"/>
        <w:ind w:left="709" w:hanging="284"/>
        <w:jc w:val="both"/>
        <w:rPr>
          <w:rFonts w:ascii="Calibri" w:eastAsia="Batang" w:hAnsi="Calibri" w:cs="Arial"/>
        </w:rPr>
      </w:pPr>
      <w:bookmarkStart w:id="38" w:name="_Toc157187179"/>
      <w:r w:rsidRPr="003B5BD0">
        <w:rPr>
          <w:rFonts w:ascii="Calibri" w:hAnsi="Calibri" w:cs="Arial"/>
          <w:u w:val="single"/>
        </w:rPr>
        <w:t>Okna</w:t>
      </w:r>
      <w:bookmarkEnd w:id="38"/>
      <w:r w:rsidRPr="003B5BD0">
        <w:rPr>
          <w:rFonts w:ascii="Calibri" w:eastAsia="Batang" w:hAnsi="Calibri" w:cs="Arial"/>
        </w:rPr>
        <w:t xml:space="preserve"> – </w:t>
      </w:r>
      <w:r w:rsidRPr="00D1288D">
        <w:rPr>
          <w:rFonts w:ascii="Calibri" w:eastAsia="Batang" w:hAnsi="Calibri" w:cs="Arial"/>
          <w:b/>
        </w:rPr>
        <w:t xml:space="preserve">przewiduje się </w:t>
      </w:r>
      <w:r w:rsidR="00D1288D" w:rsidRPr="00D1288D">
        <w:rPr>
          <w:rFonts w:ascii="Calibri" w:eastAsia="Batang" w:hAnsi="Calibri" w:cs="Arial"/>
          <w:b/>
        </w:rPr>
        <w:t>wymianę wszystkich okien w zakresie opracowania</w:t>
      </w:r>
      <w:r w:rsidR="00D1288D">
        <w:rPr>
          <w:rFonts w:ascii="Calibri" w:eastAsia="Batang" w:hAnsi="Calibri" w:cs="Arial"/>
          <w:b/>
        </w:rPr>
        <w:t>, do wyceny należy przyjąć okna drewniane. W zakresie jest również przygotowanie dokumentacji projektowej w tym zakresie i uzgodnienie jej z Wojewódzkim Konserwatorem Zabytków.</w:t>
      </w:r>
    </w:p>
    <w:p w14:paraId="4DDAC640" w14:textId="77777777" w:rsidR="00795219" w:rsidRPr="003B5BD0" w:rsidRDefault="00795219" w:rsidP="00A27B54">
      <w:pPr>
        <w:numPr>
          <w:ilvl w:val="0"/>
          <w:numId w:val="12"/>
        </w:numPr>
        <w:tabs>
          <w:tab w:val="clear" w:pos="1080"/>
          <w:tab w:val="num" w:pos="720"/>
        </w:tabs>
        <w:spacing w:before="120"/>
        <w:ind w:left="709" w:hanging="284"/>
        <w:jc w:val="both"/>
        <w:rPr>
          <w:rFonts w:ascii="Calibri" w:eastAsia="Batang" w:hAnsi="Calibri" w:cs="Arial"/>
        </w:rPr>
      </w:pPr>
      <w:r w:rsidRPr="003B5BD0">
        <w:rPr>
          <w:rFonts w:ascii="Calibri" w:hAnsi="Calibri" w:cs="Arial"/>
          <w:u w:val="single"/>
        </w:rPr>
        <w:t>Stolarka drzwiowa, ślusarka przeciwpożarowa</w:t>
      </w:r>
      <w:r w:rsidRPr="003B5BD0">
        <w:rPr>
          <w:rFonts w:ascii="Calibri" w:hAnsi="Calibri" w:cs="Arial"/>
        </w:rPr>
        <w:t xml:space="preserve"> przeszklona i pełna, atestowana, wyposażona w komplet wymaganych przepisami akcesoriów dla zapewnienia prawidłowych warunków ewakuacji, oddymiania, np. firmy Mercor, lub materiał równoważny o parametrach </w:t>
      </w:r>
      <w:r w:rsidR="00AF4729" w:rsidRPr="003B5BD0">
        <w:rPr>
          <w:rFonts w:ascii="Calibri" w:hAnsi="Calibri" w:cs="Arial"/>
        </w:rPr>
        <w:t>nie gorszych</w:t>
      </w:r>
      <w:r w:rsidRPr="003B5BD0">
        <w:rPr>
          <w:rFonts w:ascii="Calibri" w:hAnsi="Calibri" w:cs="Arial"/>
        </w:rPr>
        <w:t xml:space="preserve"> niż wymieniony. </w:t>
      </w:r>
    </w:p>
    <w:p w14:paraId="5CF45E90" w14:textId="77777777" w:rsidR="00795219" w:rsidRPr="003B5BD0" w:rsidRDefault="00795219" w:rsidP="00795219">
      <w:pPr>
        <w:ind w:left="720"/>
        <w:jc w:val="both"/>
        <w:rPr>
          <w:rFonts w:ascii="Calibri" w:hAnsi="Calibri" w:cs="Arial"/>
        </w:rPr>
      </w:pPr>
      <w:r w:rsidRPr="003B5BD0">
        <w:rPr>
          <w:rFonts w:ascii="Calibri" w:hAnsi="Calibri" w:cs="Arial"/>
        </w:rPr>
        <w:t xml:space="preserve">Do oferty należy skalkulować cenę drzwi wraz z okuciami, zamkami, klamkami, pochwytami, szyldami, samozamykaczami, elektrozaczepami, czujnikami otwarcia, kantryglami, przyciskami wyjścia itp. </w:t>
      </w:r>
    </w:p>
    <w:p w14:paraId="25DCA7EF" w14:textId="77777777" w:rsidR="00795219" w:rsidRPr="003B5BD0" w:rsidRDefault="00795219" w:rsidP="00795219">
      <w:pPr>
        <w:ind w:left="720"/>
        <w:jc w:val="both"/>
        <w:rPr>
          <w:rFonts w:ascii="Calibri" w:hAnsi="Calibri" w:cs="Arial"/>
        </w:rPr>
      </w:pPr>
      <w:r w:rsidRPr="003B5BD0">
        <w:rPr>
          <w:rFonts w:ascii="Calibri" w:hAnsi="Calibri" w:cs="Arial"/>
        </w:rPr>
        <w:t>Drzwi wewnętrzne jednoskrzydłowe akustyczne Rw=35 dB, pełne, konstrukcji drewnianej z klejonki drewna iglastego, wypełnienie wkładem stabilizującym z płyty wiórowej otworowej okleinowane dwustronnie płytą HDF, skrzydło laminowane. Zamek dostosowany pod wkładkę patentową. Klamki metalowe w kolorze srebrnym. Ościeżnica metalowa. Wykonana z blachy stalowej dwustronnie ocynkowanej, o grubości 1,5 mm. Lakierowana proszkowo na kolor drzwi.</w:t>
      </w:r>
    </w:p>
    <w:p w14:paraId="1D234BB3" w14:textId="77777777" w:rsidR="00795219" w:rsidRPr="003B5BD0" w:rsidRDefault="00795219" w:rsidP="00795219">
      <w:pPr>
        <w:ind w:left="720"/>
        <w:jc w:val="both"/>
        <w:rPr>
          <w:rFonts w:ascii="Calibri" w:hAnsi="Calibri" w:cs="Arial"/>
        </w:rPr>
      </w:pPr>
      <w:r w:rsidRPr="003B5BD0">
        <w:rPr>
          <w:rFonts w:ascii="Calibri" w:hAnsi="Calibri" w:cs="Arial"/>
        </w:rPr>
        <w:t xml:space="preserve">Drzwi do pomieszczeń porządkowych otwieranych na drogę ewakuacyjną wyposażyć w samozamykacze. Do </w:t>
      </w:r>
      <w:r w:rsidR="00AF4729" w:rsidRPr="003B5BD0">
        <w:rPr>
          <w:rFonts w:ascii="Calibri" w:hAnsi="Calibri" w:cs="Arial"/>
        </w:rPr>
        <w:t>WC</w:t>
      </w:r>
      <w:r w:rsidRPr="003B5BD0">
        <w:rPr>
          <w:rFonts w:ascii="Calibri" w:hAnsi="Calibri" w:cs="Arial"/>
        </w:rPr>
        <w:t xml:space="preserve"> i łazienek klamki metalowe z blokadą. </w:t>
      </w:r>
    </w:p>
    <w:p w14:paraId="6E1BDDA1" w14:textId="77777777" w:rsidR="00795219" w:rsidRPr="003B5BD0" w:rsidRDefault="00795219" w:rsidP="00795219">
      <w:pPr>
        <w:ind w:left="720"/>
        <w:jc w:val="both"/>
        <w:rPr>
          <w:rFonts w:ascii="Calibri" w:eastAsia="Batang" w:hAnsi="Calibri" w:cs="Calibri"/>
          <w:u w:val="single"/>
          <w:lang w:eastAsia="ja-JP"/>
        </w:rPr>
      </w:pPr>
      <w:r w:rsidRPr="003B5BD0">
        <w:rPr>
          <w:rFonts w:ascii="Calibri" w:eastAsia="Yu Mincho" w:hAnsi="Calibri" w:cs="Arial"/>
          <w:u w:val="single"/>
          <w:lang w:eastAsia="ja-JP"/>
        </w:rPr>
        <w:t>Cała stolarka drzwiowa wyposażona w odbojnice drzwiowe – uzgodnione z Zamawiającym.</w:t>
      </w:r>
    </w:p>
    <w:p w14:paraId="3E124DE5" w14:textId="77777777" w:rsidR="00795219" w:rsidRPr="003B5BD0" w:rsidRDefault="00795219" w:rsidP="00A27B54">
      <w:pPr>
        <w:pStyle w:val="Akapitzlist"/>
        <w:numPr>
          <w:ilvl w:val="0"/>
          <w:numId w:val="187"/>
        </w:numPr>
        <w:spacing w:before="120"/>
        <w:ind w:left="709" w:hanging="284"/>
        <w:jc w:val="both"/>
        <w:rPr>
          <w:rFonts w:ascii="Calibri" w:eastAsia="Batang" w:hAnsi="Calibri" w:cs="Arial"/>
          <w:u w:val="single"/>
        </w:rPr>
      </w:pPr>
      <w:r w:rsidRPr="003B5BD0">
        <w:rPr>
          <w:rFonts w:ascii="Calibri" w:eastAsia="Batang" w:hAnsi="Calibri" w:cs="Arial"/>
          <w:u w:val="single"/>
        </w:rPr>
        <w:t>Ślusarka aluminiowa wewnętrzna</w:t>
      </w:r>
    </w:p>
    <w:p w14:paraId="5F430CF3" w14:textId="77777777" w:rsidR="00795219" w:rsidRPr="003B5BD0" w:rsidRDefault="00795219" w:rsidP="00795219">
      <w:pPr>
        <w:ind w:left="709"/>
        <w:jc w:val="both"/>
        <w:rPr>
          <w:rFonts w:ascii="Calibri" w:eastAsia="Batang" w:hAnsi="Calibri" w:cs="Arial"/>
        </w:rPr>
      </w:pPr>
      <w:r w:rsidRPr="003B5BD0">
        <w:rPr>
          <w:rFonts w:ascii="Calibri" w:eastAsia="Batang" w:hAnsi="Calibri" w:cs="Arial"/>
        </w:rPr>
        <w:t>Ślusarka drzwiowa aluminiowa przeznaczona do budynków użyteczności publicznej narażonych na uszkodzenia mechaniczne, z ościeżnicami wyposażonymi w uszczelki oraz montowanymi bezprogowo. Szkło bezpieczne.</w:t>
      </w:r>
    </w:p>
    <w:p w14:paraId="2A54C069" w14:textId="77777777" w:rsidR="00795219" w:rsidRPr="003B5BD0" w:rsidRDefault="00795219" w:rsidP="00795219">
      <w:pPr>
        <w:ind w:left="709"/>
        <w:jc w:val="both"/>
        <w:rPr>
          <w:rFonts w:ascii="Calibri" w:eastAsia="Batang" w:hAnsi="Calibri" w:cs="Arial"/>
        </w:rPr>
      </w:pPr>
      <w:r w:rsidRPr="003B5BD0">
        <w:rPr>
          <w:rFonts w:ascii="Calibri" w:eastAsia="Batang" w:hAnsi="Calibri" w:cs="Arial"/>
        </w:rPr>
        <w:t>Drzwi rozwierane malowane proszkowo.</w:t>
      </w:r>
    </w:p>
    <w:p w14:paraId="106658D6" w14:textId="77777777" w:rsidR="00795219" w:rsidRPr="003B5BD0" w:rsidRDefault="00795219" w:rsidP="00795219">
      <w:pPr>
        <w:ind w:left="709"/>
        <w:jc w:val="both"/>
        <w:rPr>
          <w:rFonts w:ascii="Calibri" w:eastAsia="Batang" w:hAnsi="Calibri" w:cs="Arial"/>
        </w:rPr>
      </w:pPr>
      <w:r w:rsidRPr="003B5BD0">
        <w:rPr>
          <w:rFonts w:ascii="Calibri" w:eastAsia="Batang" w:hAnsi="Calibri" w:cs="Arial"/>
        </w:rPr>
        <w:t xml:space="preserve">Należy stosować zestawy szklane bezpieczne, hartowane. </w:t>
      </w:r>
    </w:p>
    <w:p w14:paraId="416AB14E" w14:textId="77777777" w:rsidR="00795219" w:rsidRPr="003B5BD0" w:rsidRDefault="00795219" w:rsidP="00795219">
      <w:pPr>
        <w:ind w:firstLine="709"/>
        <w:jc w:val="both"/>
        <w:rPr>
          <w:rFonts w:ascii="Calibri" w:eastAsia="Batang" w:hAnsi="Calibri" w:cs="Arial"/>
        </w:rPr>
      </w:pPr>
      <w:r w:rsidRPr="003B5BD0">
        <w:rPr>
          <w:rFonts w:ascii="Calibri" w:eastAsia="Batang" w:hAnsi="Calibri" w:cs="Arial"/>
        </w:rPr>
        <w:t>Wszystkie drzwi aluminiowe należy wyposażyć w antaby zamiast klamek.</w:t>
      </w:r>
    </w:p>
    <w:p w14:paraId="3520D394" w14:textId="77777777" w:rsidR="00795219" w:rsidRPr="003B5BD0" w:rsidRDefault="00795219" w:rsidP="00795219">
      <w:pPr>
        <w:ind w:firstLine="709"/>
        <w:jc w:val="both"/>
        <w:rPr>
          <w:rFonts w:ascii="Calibri" w:eastAsia="Batang" w:hAnsi="Calibri" w:cs="Arial"/>
        </w:rPr>
      </w:pPr>
      <w:r w:rsidRPr="003B5BD0">
        <w:rPr>
          <w:rFonts w:ascii="Calibri" w:eastAsia="Batang" w:hAnsi="Calibri" w:cs="Arial"/>
        </w:rPr>
        <w:t>Zamki zatrzaskowe rolkowe na wkładkę.</w:t>
      </w:r>
    </w:p>
    <w:p w14:paraId="4761B13A" w14:textId="77777777" w:rsidR="00795219" w:rsidRPr="003B5BD0" w:rsidRDefault="00795219" w:rsidP="00795219">
      <w:pPr>
        <w:ind w:left="720"/>
        <w:jc w:val="both"/>
        <w:rPr>
          <w:rFonts w:ascii="Calibri" w:hAnsi="Calibri" w:cs="Arial"/>
        </w:rPr>
      </w:pPr>
      <w:r w:rsidRPr="003B5BD0">
        <w:rPr>
          <w:rFonts w:ascii="Calibri" w:hAnsi="Calibri" w:cs="Arial"/>
        </w:rPr>
        <w:t>Klucze do pomieszczeń grupowych (pom socjalne, pom porządkowe - typu MASTER).</w:t>
      </w:r>
    </w:p>
    <w:p w14:paraId="09D8DD75" w14:textId="77777777" w:rsidR="00795219" w:rsidRPr="003B5BD0" w:rsidRDefault="00795219" w:rsidP="00A27B54">
      <w:pPr>
        <w:pStyle w:val="Akapitzlist"/>
        <w:numPr>
          <w:ilvl w:val="0"/>
          <w:numId w:val="187"/>
        </w:numPr>
        <w:spacing w:before="120"/>
        <w:ind w:left="709" w:hanging="284"/>
        <w:jc w:val="both"/>
        <w:rPr>
          <w:rFonts w:ascii="Calibri" w:eastAsia="Batang" w:hAnsi="Calibri" w:cs="Arial"/>
          <w:u w:val="single"/>
        </w:rPr>
      </w:pPr>
      <w:r w:rsidRPr="003B5BD0">
        <w:rPr>
          <w:rFonts w:ascii="Calibri" w:eastAsia="Batang" w:hAnsi="Calibri" w:cs="Arial"/>
          <w:u w:val="single"/>
        </w:rPr>
        <w:t xml:space="preserve">Ślusarka aluminiowa zewnętrzna </w:t>
      </w:r>
    </w:p>
    <w:p w14:paraId="5FB48DBF" w14:textId="77777777" w:rsidR="00795219" w:rsidRPr="003B5BD0" w:rsidRDefault="00795219" w:rsidP="00795219">
      <w:pPr>
        <w:suppressAutoHyphens/>
        <w:ind w:firstLine="709"/>
        <w:jc w:val="both"/>
      </w:pPr>
      <w:r w:rsidRPr="003B5BD0">
        <w:t>Drzwi wejściowe do piwnicy przy schodach 3.0.1:</w:t>
      </w:r>
    </w:p>
    <w:p w14:paraId="2CAEB3BA" w14:textId="77777777" w:rsidR="00795219" w:rsidRPr="003B5BD0" w:rsidRDefault="00795219" w:rsidP="00795219">
      <w:pPr>
        <w:ind w:left="720"/>
      </w:pPr>
      <w:r w:rsidRPr="003B5BD0">
        <w:t>- drzwi ewakuacyjne o szerokości światła przejścia min. 120 cm.</w:t>
      </w:r>
    </w:p>
    <w:p w14:paraId="4531AA28" w14:textId="77777777" w:rsidR="00795219" w:rsidRPr="003B5BD0" w:rsidRDefault="00795219" w:rsidP="00795219">
      <w:pPr>
        <w:suppressAutoHyphens/>
        <w:ind w:left="709"/>
        <w:jc w:val="both"/>
      </w:pPr>
      <w:r w:rsidRPr="003B5BD0">
        <w:t>Drzwi aluminiowe jednoskrzydłowe, rozwieralne, skrzydła i ościeżnica drzwi zbudowana z systemu trzykomorowego z profili izolowanych termicznie, z szybami zespolonymi przynajmniej dwukomorowymi, bezpiecznymi.</w:t>
      </w:r>
    </w:p>
    <w:p w14:paraId="1D59943B" w14:textId="77777777" w:rsidR="00795219" w:rsidRPr="003B5BD0" w:rsidRDefault="00795219" w:rsidP="00795219">
      <w:pPr>
        <w:suppressAutoHyphens/>
        <w:ind w:firstLine="709"/>
        <w:jc w:val="both"/>
      </w:pPr>
      <w:r w:rsidRPr="003B5BD0">
        <w:t>Uchwyty ze stali nierdzewnej. Próg izolowany termicznie.</w:t>
      </w:r>
    </w:p>
    <w:p w14:paraId="10984ACB" w14:textId="77777777" w:rsidR="00795219" w:rsidRPr="003B5BD0" w:rsidRDefault="00795219" w:rsidP="00795219">
      <w:pPr>
        <w:suppressAutoHyphens/>
        <w:ind w:firstLine="709"/>
        <w:jc w:val="both"/>
      </w:pPr>
      <w:r w:rsidRPr="003B5BD0">
        <w:lastRenderedPageBreak/>
        <w:t>Zamek patentowy atestowany, samozamykacze ślizgowe, kontrola dostępu.</w:t>
      </w:r>
    </w:p>
    <w:p w14:paraId="3D79F96E" w14:textId="77777777" w:rsidR="00795219" w:rsidRPr="003B5BD0" w:rsidRDefault="00795219" w:rsidP="00A27B54">
      <w:pPr>
        <w:pStyle w:val="Akapitzlist"/>
        <w:numPr>
          <w:ilvl w:val="0"/>
          <w:numId w:val="187"/>
        </w:numPr>
        <w:autoSpaceDE w:val="0"/>
        <w:autoSpaceDN w:val="0"/>
        <w:adjustRightInd w:val="0"/>
        <w:spacing w:before="120"/>
        <w:ind w:left="709" w:hanging="425"/>
        <w:rPr>
          <w:rFonts w:cs="Times New Roman"/>
          <w:u w:val="single"/>
        </w:rPr>
      </w:pPr>
      <w:r w:rsidRPr="003B5BD0">
        <w:rPr>
          <w:rFonts w:cs="Times New Roman"/>
          <w:u w:val="single"/>
        </w:rPr>
        <w:t>Sufity podwieszane</w:t>
      </w:r>
    </w:p>
    <w:p w14:paraId="0B62C6D5" w14:textId="77777777" w:rsidR="00795219" w:rsidRPr="003B5BD0" w:rsidRDefault="00795219" w:rsidP="00A27B54">
      <w:pPr>
        <w:pStyle w:val="Akapitzlist"/>
        <w:numPr>
          <w:ilvl w:val="0"/>
          <w:numId w:val="189"/>
        </w:numPr>
        <w:autoSpaceDE w:val="0"/>
        <w:autoSpaceDN w:val="0"/>
        <w:adjustRightInd w:val="0"/>
        <w:ind w:left="709" w:hanging="284"/>
        <w:jc w:val="both"/>
        <w:rPr>
          <w:rFonts w:cs="Times New Roman"/>
        </w:rPr>
      </w:pPr>
      <w:r w:rsidRPr="003B5BD0">
        <w:rPr>
          <w:rFonts w:cs="Times New Roman"/>
        </w:rPr>
        <w:t xml:space="preserve">sufit podwieszany systemowy kasetonowy o wymiarach 600x600mm, z klipsami dociskowymi, z kasetonami gładkimi o klasie czystości </w:t>
      </w:r>
      <w:r w:rsidRPr="003B5BD0">
        <w:rPr>
          <w:rFonts w:cs="Times New Roman"/>
          <w:u w:val="single"/>
        </w:rPr>
        <w:t>ISO 5</w:t>
      </w:r>
      <w:r w:rsidRPr="003B5BD0">
        <w:rPr>
          <w:rFonts w:cs="Times New Roman"/>
        </w:rPr>
        <w:t xml:space="preserve"> wg normy ISO 14644-1 – komunikacja</w:t>
      </w:r>
    </w:p>
    <w:p w14:paraId="677292FF" w14:textId="77777777" w:rsidR="00795219" w:rsidRPr="003B5BD0" w:rsidRDefault="00795219" w:rsidP="00A27B54">
      <w:pPr>
        <w:pStyle w:val="Akapitzlist"/>
        <w:numPr>
          <w:ilvl w:val="0"/>
          <w:numId w:val="189"/>
        </w:numPr>
        <w:autoSpaceDE w:val="0"/>
        <w:autoSpaceDN w:val="0"/>
        <w:adjustRightInd w:val="0"/>
        <w:ind w:left="709" w:hanging="284"/>
        <w:rPr>
          <w:rFonts w:cs="Times New Roman"/>
        </w:rPr>
      </w:pPr>
      <w:r w:rsidRPr="003B5BD0">
        <w:rPr>
          <w:rFonts w:cs="Times New Roman"/>
        </w:rPr>
        <w:t xml:space="preserve">sufit </w:t>
      </w:r>
      <w:r w:rsidRPr="003B5BD0">
        <w:rPr>
          <w:rFonts w:ascii="Calibri" w:eastAsia="Batang" w:hAnsi="Calibri" w:cs="Arial"/>
        </w:rPr>
        <w:t xml:space="preserve">podwieszany systemowy kasetonowy o wymiarach 600x600 mm do pomieszczeń z podwyższonymi wymaganiami higienicznymi i </w:t>
      </w:r>
      <w:r w:rsidR="00AF4729" w:rsidRPr="003B5BD0">
        <w:rPr>
          <w:rFonts w:ascii="Calibri" w:eastAsia="Batang" w:hAnsi="Calibri" w:cs="Arial"/>
        </w:rPr>
        <w:t>akustycznymi –</w:t>
      </w:r>
      <w:r w:rsidRPr="003B5BD0">
        <w:rPr>
          <w:rFonts w:ascii="Calibri" w:eastAsia="Batang" w:hAnsi="Calibri" w:cs="Arial"/>
        </w:rPr>
        <w:t xml:space="preserve">z klipsami dociskowymi, z kasetonami gładkimi, z powłoką bakteriobójczą, o klasie czystości </w:t>
      </w:r>
      <w:r w:rsidRPr="003B5BD0">
        <w:rPr>
          <w:rFonts w:ascii="Calibri" w:eastAsia="Batang" w:hAnsi="Calibri" w:cs="Arial"/>
          <w:u w:val="single"/>
        </w:rPr>
        <w:t>ISO 5</w:t>
      </w:r>
      <w:r w:rsidRPr="003B5BD0">
        <w:rPr>
          <w:rFonts w:ascii="Calibri" w:eastAsia="Batang" w:hAnsi="Calibri" w:cs="Arial"/>
        </w:rPr>
        <w:t xml:space="preserve"> wg normy ISO 14644-1 – pom. sanitarne.</w:t>
      </w:r>
    </w:p>
    <w:p w14:paraId="317E34A0" w14:textId="77777777" w:rsidR="00795219" w:rsidRPr="003B5BD0" w:rsidRDefault="00795219" w:rsidP="00795219">
      <w:pPr>
        <w:pStyle w:val="Normalny1"/>
        <w:numPr>
          <w:ilvl w:val="0"/>
          <w:numId w:val="0"/>
        </w:numPr>
        <w:spacing w:before="120" w:line="240" w:lineRule="auto"/>
        <w:ind w:left="567" w:hanging="567"/>
        <w:rPr>
          <w:rFonts w:ascii="Calibri" w:hAnsi="Calibri" w:cs="Arial"/>
          <w:b/>
          <w:bCs/>
          <w:sz w:val="22"/>
          <w:szCs w:val="22"/>
          <w:lang w:val="pl-PL"/>
        </w:rPr>
      </w:pPr>
      <w:r w:rsidRPr="003B5BD0">
        <w:rPr>
          <w:rFonts w:ascii="Calibri" w:hAnsi="Calibri" w:cs="Arial"/>
          <w:b/>
          <w:bCs/>
          <w:sz w:val="22"/>
          <w:szCs w:val="22"/>
          <w:lang w:val="pl-PL"/>
        </w:rPr>
        <w:t>Remont schodów 3.0.14 i 6.0.12</w:t>
      </w:r>
    </w:p>
    <w:p w14:paraId="51B5BEDB" w14:textId="77777777" w:rsidR="00795219" w:rsidRPr="003B5BD0" w:rsidRDefault="00795219" w:rsidP="00A27B54">
      <w:pPr>
        <w:pStyle w:val="Listapunktowana1"/>
        <w:numPr>
          <w:ilvl w:val="0"/>
          <w:numId w:val="203"/>
        </w:numPr>
        <w:ind w:left="709" w:right="0" w:hanging="283"/>
        <w:rPr>
          <w:rFonts w:asciiTheme="minorHAnsi" w:hAnsiTheme="minorHAnsi"/>
          <w:sz w:val="22"/>
          <w:szCs w:val="22"/>
        </w:rPr>
      </w:pPr>
      <w:r w:rsidRPr="003B5BD0">
        <w:rPr>
          <w:rFonts w:asciiTheme="minorHAnsi" w:hAnsiTheme="minorHAnsi"/>
          <w:sz w:val="22"/>
          <w:szCs w:val="22"/>
        </w:rPr>
        <w:t xml:space="preserve">wykonanie nowych okładzin stopnic z zastosowaniem płytek gresowych o wysokim współczynniku antypoślizgowości. Pierwszy i ostatni stopień należy wykonać z płytek w innym </w:t>
      </w:r>
      <w:r w:rsidR="00AF4729" w:rsidRPr="003B5BD0">
        <w:rPr>
          <w:rFonts w:asciiTheme="minorHAnsi" w:hAnsiTheme="minorHAnsi"/>
          <w:sz w:val="22"/>
          <w:szCs w:val="22"/>
        </w:rPr>
        <w:t>kontrastującym</w:t>
      </w:r>
      <w:r w:rsidRPr="003B5BD0">
        <w:rPr>
          <w:rFonts w:asciiTheme="minorHAnsi" w:hAnsiTheme="minorHAnsi"/>
          <w:sz w:val="22"/>
          <w:szCs w:val="22"/>
        </w:rPr>
        <w:t xml:space="preserve"> odcieniu (do uzgodnienia z Zamawiającym). Należy wykonać 10 cm cokoły na całej wysokości schodów;</w:t>
      </w:r>
    </w:p>
    <w:p w14:paraId="4467C481" w14:textId="77777777" w:rsidR="00795219" w:rsidRPr="003B5BD0" w:rsidRDefault="00795219" w:rsidP="00A27B54">
      <w:pPr>
        <w:pStyle w:val="Akapitzlist"/>
        <w:numPr>
          <w:ilvl w:val="0"/>
          <w:numId w:val="203"/>
        </w:numPr>
        <w:suppressAutoHyphens/>
        <w:ind w:left="709" w:right="-23" w:hanging="284"/>
        <w:jc w:val="both"/>
        <w:rPr>
          <w:rFonts w:eastAsia="Times New Roman" w:cs="Times New Roman"/>
          <w:lang w:eastAsia="ar-SA"/>
        </w:rPr>
      </w:pPr>
      <w:r w:rsidRPr="003B5BD0">
        <w:rPr>
          <w:rFonts w:eastAsia="Times New Roman" w:cs="Times New Roman"/>
          <w:lang w:eastAsia="ar-SA"/>
        </w:rPr>
        <w:t>po zbiciu tynków ściany klatki schodowej należy wyrównać, a następnie pomalować farbą bezrozpuszczalnikową, o wysokiej sile krycia, 1- gatunku, w pełni zmywalną odporną na szorowanie. Struktura farby – satynowa. Zastosowana farba musi się cechować stonowanymi kolorami oraz nie może powodować zjawiska tzw. „olśnienia”;</w:t>
      </w:r>
    </w:p>
    <w:p w14:paraId="5BEA66BF" w14:textId="77777777" w:rsidR="00795219" w:rsidRPr="003B5BD0" w:rsidRDefault="00795219" w:rsidP="00A27B54">
      <w:pPr>
        <w:numPr>
          <w:ilvl w:val="0"/>
          <w:numId w:val="202"/>
        </w:numPr>
        <w:suppressAutoHyphens/>
        <w:ind w:left="709" w:right="-23" w:hanging="283"/>
        <w:jc w:val="both"/>
        <w:rPr>
          <w:rFonts w:eastAsia="Times New Roman" w:cs="Times New Roman"/>
          <w:lang w:eastAsia="ar-SA"/>
        </w:rPr>
      </w:pPr>
      <w:r w:rsidRPr="003B5BD0">
        <w:rPr>
          <w:rFonts w:eastAsia="Times New Roman" w:cs="Times New Roman"/>
          <w:lang w:eastAsia="ar-SA"/>
        </w:rPr>
        <w:t xml:space="preserve">należy wykonać nowe poręcze z </w:t>
      </w:r>
      <w:r w:rsidR="00AF4729" w:rsidRPr="003B5BD0">
        <w:rPr>
          <w:rFonts w:eastAsia="Times New Roman" w:cs="Times New Roman"/>
          <w:lang w:eastAsia="ar-SA"/>
        </w:rPr>
        <w:t>wysokogatunkowej</w:t>
      </w:r>
      <w:r w:rsidRPr="003B5BD0">
        <w:rPr>
          <w:rFonts w:eastAsia="Times New Roman" w:cs="Times New Roman"/>
          <w:lang w:eastAsia="ar-SA"/>
        </w:rPr>
        <w:t xml:space="preserve"> stali nierdzewnej, niepodatnej na korozję. Poręcze należy wykonać obustronnie. </w:t>
      </w:r>
    </w:p>
    <w:p w14:paraId="4A749E14" w14:textId="77777777" w:rsidR="00795219" w:rsidRPr="003B5BD0" w:rsidRDefault="00795219" w:rsidP="00795219">
      <w:pPr>
        <w:pStyle w:val="Listapunktowana1"/>
        <w:numPr>
          <w:ilvl w:val="0"/>
          <w:numId w:val="0"/>
        </w:numPr>
        <w:spacing w:before="120"/>
        <w:rPr>
          <w:rFonts w:asciiTheme="minorHAnsi" w:hAnsiTheme="minorHAnsi"/>
          <w:b/>
          <w:sz w:val="22"/>
          <w:szCs w:val="22"/>
        </w:rPr>
      </w:pPr>
      <w:r w:rsidRPr="003B5BD0">
        <w:rPr>
          <w:rFonts w:asciiTheme="minorHAnsi" w:hAnsiTheme="minorHAnsi"/>
          <w:b/>
          <w:bCs/>
          <w:sz w:val="22"/>
          <w:szCs w:val="22"/>
        </w:rPr>
        <w:t>Schody zewnętrzne 3.0.1</w:t>
      </w:r>
    </w:p>
    <w:p w14:paraId="76E1464B" w14:textId="77777777" w:rsidR="00795219" w:rsidRPr="003B5BD0" w:rsidRDefault="00795219" w:rsidP="00A27B54">
      <w:pPr>
        <w:pStyle w:val="Listapunktowana1"/>
        <w:numPr>
          <w:ilvl w:val="0"/>
          <w:numId w:val="205"/>
        </w:numPr>
        <w:ind w:right="0"/>
        <w:rPr>
          <w:rFonts w:asciiTheme="minorHAnsi" w:hAnsiTheme="minorHAnsi"/>
          <w:sz w:val="22"/>
          <w:szCs w:val="22"/>
        </w:rPr>
      </w:pPr>
      <w:r w:rsidRPr="003B5BD0">
        <w:rPr>
          <w:rFonts w:asciiTheme="minorHAnsi" w:hAnsiTheme="minorHAnsi"/>
          <w:sz w:val="22"/>
          <w:szCs w:val="22"/>
        </w:rPr>
        <w:t xml:space="preserve">wykonanie nowych okładzin stopnic z zastosowaniem płytek gresowych mrozoodpornych porowatych o bardzo dużym współczynniku </w:t>
      </w:r>
      <w:r w:rsidR="00AF4729" w:rsidRPr="003B5BD0">
        <w:rPr>
          <w:rFonts w:asciiTheme="minorHAnsi" w:hAnsiTheme="minorHAnsi"/>
          <w:sz w:val="22"/>
          <w:szCs w:val="22"/>
        </w:rPr>
        <w:t>antypoślizgowym</w:t>
      </w:r>
      <w:r w:rsidRPr="003B5BD0">
        <w:rPr>
          <w:rFonts w:asciiTheme="minorHAnsi" w:hAnsiTheme="minorHAnsi"/>
          <w:sz w:val="22"/>
          <w:szCs w:val="22"/>
        </w:rPr>
        <w:t>, na kleju mrozoodpornym, fuga elastyczna mrozoodporna – do uzgodnienia z Zamawiającym na etapie Dokumentacji Projektowej</w:t>
      </w:r>
    </w:p>
    <w:p w14:paraId="3B52B411" w14:textId="77777777" w:rsidR="00795219" w:rsidRPr="00795219" w:rsidRDefault="00795219" w:rsidP="00A27B54">
      <w:pPr>
        <w:pStyle w:val="Listapunktowana1"/>
        <w:numPr>
          <w:ilvl w:val="0"/>
          <w:numId w:val="205"/>
        </w:numPr>
        <w:ind w:right="0"/>
      </w:pPr>
      <w:r w:rsidRPr="003B5BD0">
        <w:rPr>
          <w:rFonts w:asciiTheme="minorHAnsi" w:hAnsiTheme="minorHAnsi"/>
          <w:sz w:val="22"/>
          <w:szCs w:val="22"/>
        </w:rPr>
        <w:t>obustronne poręcze z wysoko gatunkowej stali nierdzewnej odpornej na warunki pogodowe</w:t>
      </w:r>
    </w:p>
    <w:p w14:paraId="6ED2BDB9" w14:textId="77777777" w:rsidR="00175396" w:rsidRDefault="00175396" w:rsidP="00175396">
      <w:pPr>
        <w:pStyle w:val="Nagwek4"/>
      </w:pPr>
      <w:r>
        <w:t>Konstrukcja</w:t>
      </w:r>
    </w:p>
    <w:p w14:paraId="25C56256" w14:textId="77777777" w:rsidR="00911D34" w:rsidRPr="003B5BD0" w:rsidRDefault="00911D34" w:rsidP="00911D34">
      <w:pPr>
        <w:tabs>
          <w:tab w:val="num" w:pos="1080"/>
        </w:tabs>
        <w:jc w:val="both"/>
        <w:rPr>
          <w:rFonts w:ascii="Calibri" w:hAnsi="Calibri" w:cs="Arial"/>
          <w:b/>
          <w:bCs/>
        </w:rPr>
      </w:pPr>
      <w:bookmarkStart w:id="39" w:name="_Toc150647879"/>
      <w:bookmarkStart w:id="40" w:name="_Toc152139363"/>
      <w:bookmarkStart w:id="41" w:name="_Toc152323804"/>
      <w:bookmarkStart w:id="42" w:name="_Toc152324028"/>
      <w:bookmarkStart w:id="43" w:name="_Toc152324230"/>
      <w:bookmarkStart w:id="44" w:name="_Toc152324315"/>
      <w:bookmarkStart w:id="45" w:name="_Toc157186593"/>
      <w:r w:rsidRPr="003B5BD0">
        <w:rPr>
          <w:rFonts w:ascii="Calibri" w:hAnsi="Calibri" w:cs="Arial"/>
          <w:b/>
          <w:bCs/>
        </w:rPr>
        <w:t>Zbrojenie</w:t>
      </w:r>
      <w:bookmarkEnd w:id="39"/>
      <w:bookmarkEnd w:id="40"/>
      <w:bookmarkEnd w:id="41"/>
      <w:bookmarkEnd w:id="42"/>
      <w:bookmarkEnd w:id="43"/>
      <w:bookmarkEnd w:id="44"/>
      <w:bookmarkEnd w:id="45"/>
      <w:r w:rsidRPr="003B5BD0">
        <w:rPr>
          <w:rFonts w:ascii="Calibri" w:hAnsi="Calibri" w:cs="Arial"/>
          <w:b/>
          <w:bCs/>
        </w:rPr>
        <w:t xml:space="preserve"> konstrukcji.</w:t>
      </w:r>
    </w:p>
    <w:p w14:paraId="205A4819" w14:textId="77777777" w:rsidR="00911D34" w:rsidRPr="003B5BD0" w:rsidRDefault="00911D34" w:rsidP="00911D34">
      <w:pPr>
        <w:jc w:val="both"/>
        <w:rPr>
          <w:rFonts w:ascii="Calibri" w:hAnsi="Calibri" w:cs="Arial"/>
        </w:rPr>
      </w:pPr>
      <w:r w:rsidRPr="003B5BD0">
        <w:rPr>
          <w:rFonts w:ascii="Calibri" w:hAnsi="Calibri" w:cs="Arial"/>
        </w:rPr>
        <w:t xml:space="preserve">Pręty stalowe do zbrojenia betonu muszą być zgodne z wymaganiami normy PN-82/H-93215. </w:t>
      </w:r>
    </w:p>
    <w:p w14:paraId="428CAC2B" w14:textId="77777777" w:rsidR="00552C13" w:rsidRDefault="00552C13" w:rsidP="00911D34">
      <w:pPr>
        <w:tabs>
          <w:tab w:val="num" w:pos="1080"/>
        </w:tabs>
        <w:spacing w:before="60"/>
        <w:jc w:val="both"/>
        <w:rPr>
          <w:rFonts w:ascii="Calibri" w:hAnsi="Calibri" w:cs="Arial"/>
          <w:b/>
          <w:bCs/>
        </w:rPr>
      </w:pPr>
      <w:bookmarkStart w:id="46" w:name="_Toc150647880"/>
      <w:bookmarkStart w:id="47" w:name="_Toc152139364"/>
      <w:bookmarkStart w:id="48" w:name="_Toc152323805"/>
      <w:bookmarkStart w:id="49" w:name="_Toc152324031"/>
      <w:bookmarkStart w:id="50" w:name="_Toc152324233"/>
      <w:bookmarkStart w:id="51" w:name="_Toc152324318"/>
      <w:bookmarkStart w:id="52" w:name="_Toc157186596"/>
    </w:p>
    <w:p w14:paraId="29B5B33B" w14:textId="77777777" w:rsidR="00911D34" w:rsidRPr="003B5BD0" w:rsidRDefault="00911D34" w:rsidP="00911D34">
      <w:pPr>
        <w:tabs>
          <w:tab w:val="num" w:pos="1080"/>
        </w:tabs>
        <w:spacing w:before="60"/>
        <w:jc w:val="both"/>
        <w:rPr>
          <w:rFonts w:ascii="Calibri" w:hAnsi="Calibri" w:cs="Arial"/>
          <w:b/>
          <w:bCs/>
        </w:rPr>
      </w:pPr>
      <w:r w:rsidRPr="003B5BD0">
        <w:rPr>
          <w:rFonts w:ascii="Calibri" w:hAnsi="Calibri" w:cs="Arial"/>
          <w:b/>
          <w:bCs/>
        </w:rPr>
        <w:t>Beton</w:t>
      </w:r>
      <w:bookmarkEnd w:id="46"/>
      <w:bookmarkEnd w:id="47"/>
      <w:bookmarkEnd w:id="48"/>
      <w:bookmarkEnd w:id="49"/>
      <w:bookmarkEnd w:id="50"/>
      <w:bookmarkEnd w:id="51"/>
      <w:bookmarkEnd w:id="52"/>
    </w:p>
    <w:p w14:paraId="3AA9AE75" w14:textId="77777777" w:rsidR="00911D34" w:rsidRPr="003B5BD0" w:rsidRDefault="00911D34" w:rsidP="00911D34">
      <w:pPr>
        <w:jc w:val="both"/>
        <w:rPr>
          <w:rFonts w:ascii="Calibri" w:hAnsi="Calibri" w:cs="Arial"/>
        </w:rPr>
      </w:pPr>
      <w:r w:rsidRPr="003B5BD0">
        <w:rPr>
          <w:rFonts w:ascii="Calibri" w:hAnsi="Calibri" w:cs="Arial"/>
        </w:rPr>
        <w:t xml:space="preserve">Beton musi odpowiadać warunkom określonym w PN-88/B-06250, uwzględniając uwarunkowania związane z realizacją projektowanych obiektów. </w:t>
      </w:r>
    </w:p>
    <w:p w14:paraId="1A96980C" w14:textId="77777777" w:rsidR="00911D34" w:rsidRPr="003B5BD0" w:rsidRDefault="00911D34" w:rsidP="00911D34">
      <w:pPr>
        <w:tabs>
          <w:tab w:val="num" w:pos="1080"/>
        </w:tabs>
        <w:spacing w:before="60"/>
        <w:jc w:val="both"/>
        <w:rPr>
          <w:rFonts w:ascii="Calibri" w:hAnsi="Calibri" w:cs="Arial"/>
          <w:b/>
          <w:bCs/>
        </w:rPr>
      </w:pPr>
      <w:bookmarkStart w:id="53" w:name="_Toc152324039"/>
      <w:bookmarkStart w:id="54" w:name="_Toc152324241"/>
      <w:bookmarkStart w:id="55" w:name="_Toc152324326"/>
      <w:bookmarkStart w:id="56" w:name="_Toc157186603"/>
      <w:r w:rsidRPr="003B5BD0">
        <w:rPr>
          <w:rFonts w:ascii="Calibri" w:hAnsi="Calibri" w:cs="Arial"/>
          <w:b/>
          <w:bCs/>
        </w:rPr>
        <w:t>Izolacja</w:t>
      </w:r>
      <w:bookmarkEnd w:id="53"/>
      <w:bookmarkEnd w:id="54"/>
      <w:bookmarkEnd w:id="55"/>
      <w:bookmarkEnd w:id="56"/>
    </w:p>
    <w:p w14:paraId="1E53BA29" w14:textId="77777777" w:rsidR="00911D34" w:rsidRPr="003B5BD0" w:rsidRDefault="00911D34" w:rsidP="00911D34">
      <w:pPr>
        <w:jc w:val="both"/>
        <w:rPr>
          <w:rFonts w:ascii="Calibri" w:hAnsi="Calibri" w:cs="Arial"/>
        </w:rPr>
      </w:pPr>
      <w:bookmarkStart w:id="57" w:name="_Toc157186604"/>
      <w:r w:rsidRPr="003B5BD0">
        <w:rPr>
          <w:rFonts w:ascii="Calibri" w:hAnsi="Calibri" w:cs="Arial"/>
        </w:rPr>
        <w:t>Należy zaprojektować i wykonać izolacje:</w:t>
      </w:r>
    </w:p>
    <w:p w14:paraId="0D197A69" w14:textId="77777777" w:rsidR="00911D34" w:rsidRPr="003B5BD0" w:rsidRDefault="00911D34" w:rsidP="00A27B54">
      <w:pPr>
        <w:pStyle w:val="Nagwek"/>
        <w:numPr>
          <w:ilvl w:val="1"/>
          <w:numId w:val="38"/>
        </w:numPr>
        <w:tabs>
          <w:tab w:val="clear" w:pos="4536"/>
          <w:tab w:val="clear" w:pos="9072"/>
        </w:tabs>
        <w:spacing w:line="240" w:lineRule="auto"/>
        <w:ind w:left="568" w:hanging="284"/>
        <w:jc w:val="both"/>
        <w:rPr>
          <w:rFonts w:ascii="Calibri" w:hAnsi="Calibri" w:cs="Arial"/>
          <w:lang w:val="pl-PL"/>
        </w:rPr>
      </w:pPr>
      <w:bookmarkStart w:id="58" w:name="_Toc157186605"/>
      <w:bookmarkEnd w:id="57"/>
      <w:r w:rsidRPr="003B5BD0">
        <w:rPr>
          <w:rFonts w:ascii="Calibri" w:hAnsi="Calibri" w:cs="Arial"/>
          <w:lang w:val="pl-PL"/>
        </w:rPr>
        <w:t xml:space="preserve">Przeciwwilgociowe – systemowe z wysokoplastycznych, dwuskładnikowych </w:t>
      </w:r>
      <w:r w:rsidR="00AF4729" w:rsidRPr="003B5BD0">
        <w:rPr>
          <w:rFonts w:ascii="Calibri" w:hAnsi="Calibri" w:cs="Arial"/>
          <w:lang w:val="pl-PL"/>
        </w:rPr>
        <w:t>mas uszczelniających</w:t>
      </w:r>
      <w:r w:rsidRPr="003B5BD0">
        <w:rPr>
          <w:rFonts w:ascii="Calibri" w:hAnsi="Calibri" w:cs="Arial"/>
          <w:lang w:val="pl-PL"/>
        </w:rPr>
        <w:t>, niezawierających rozpuszczalników,</w:t>
      </w:r>
    </w:p>
    <w:p w14:paraId="2579B483" w14:textId="77777777" w:rsidR="00911D34" w:rsidRPr="003B5BD0" w:rsidRDefault="00911D34" w:rsidP="00A27B54">
      <w:pPr>
        <w:pStyle w:val="Nagwek"/>
        <w:numPr>
          <w:ilvl w:val="1"/>
          <w:numId w:val="38"/>
        </w:numPr>
        <w:tabs>
          <w:tab w:val="clear" w:pos="4536"/>
          <w:tab w:val="clear" w:pos="9072"/>
        </w:tabs>
        <w:spacing w:line="240" w:lineRule="auto"/>
        <w:ind w:left="567" w:hanging="295"/>
        <w:jc w:val="both"/>
        <w:rPr>
          <w:rFonts w:ascii="Calibri" w:hAnsi="Calibri" w:cs="Arial"/>
          <w:lang w:val="pl-PL"/>
        </w:rPr>
      </w:pPr>
      <w:r w:rsidRPr="003B5BD0">
        <w:rPr>
          <w:rFonts w:ascii="Calibri" w:hAnsi="Calibri" w:cs="Arial"/>
          <w:lang w:val="pl-PL"/>
        </w:rPr>
        <w:t>przeciwwodne posadzek z elastycznych zapraw uszczelniających,</w:t>
      </w:r>
    </w:p>
    <w:p w14:paraId="490EB911" w14:textId="77777777" w:rsidR="00911D34" w:rsidRPr="009E2EAC" w:rsidRDefault="00911D34" w:rsidP="00A27B54">
      <w:pPr>
        <w:pStyle w:val="Nagwek"/>
        <w:numPr>
          <w:ilvl w:val="1"/>
          <w:numId w:val="38"/>
        </w:numPr>
        <w:tabs>
          <w:tab w:val="clear" w:pos="4536"/>
          <w:tab w:val="clear" w:pos="9072"/>
        </w:tabs>
        <w:spacing w:line="240" w:lineRule="auto"/>
        <w:ind w:left="567" w:hanging="283"/>
        <w:jc w:val="both"/>
        <w:rPr>
          <w:rFonts w:ascii="Calibri" w:hAnsi="Calibri" w:cs="Arial"/>
          <w:lang w:val="pl-PL"/>
        </w:rPr>
      </w:pPr>
      <w:r w:rsidRPr="009E2EAC">
        <w:rPr>
          <w:rFonts w:ascii="Calibri" w:hAnsi="Calibri" w:cs="Arial"/>
          <w:lang w:val="pl-PL"/>
        </w:rPr>
        <w:t>termiczne</w:t>
      </w:r>
      <w:r w:rsidRPr="009E2EAC">
        <w:rPr>
          <w:rFonts w:ascii="Calibri" w:hAnsi="Calibri" w:cs="Arial"/>
          <w:szCs w:val="24"/>
          <w:lang w:val="pl-PL"/>
        </w:rPr>
        <w:tab/>
      </w:r>
    </w:p>
    <w:p w14:paraId="54DE92D9" w14:textId="77777777" w:rsidR="00911D34" w:rsidRPr="009E2EAC" w:rsidRDefault="00911D34" w:rsidP="00A27B54">
      <w:pPr>
        <w:pStyle w:val="Nagwek"/>
        <w:numPr>
          <w:ilvl w:val="1"/>
          <w:numId w:val="38"/>
        </w:numPr>
        <w:tabs>
          <w:tab w:val="clear" w:pos="4536"/>
          <w:tab w:val="clear" w:pos="9072"/>
          <w:tab w:val="num" w:pos="1080"/>
        </w:tabs>
        <w:spacing w:after="120" w:line="240" w:lineRule="auto"/>
        <w:ind w:left="567" w:hanging="283"/>
        <w:jc w:val="both"/>
        <w:rPr>
          <w:rFonts w:ascii="Calibri" w:hAnsi="Calibri" w:cs="Arial"/>
          <w:b/>
          <w:bCs/>
          <w:lang w:val="pl-PL"/>
        </w:rPr>
      </w:pPr>
      <w:r w:rsidRPr="009E2EAC">
        <w:rPr>
          <w:rFonts w:ascii="Calibri" w:hAnsi="Calibri" w:cs="Arial"/>
          <w:lang w:val="pl-PL"/>
        </w:rPr>
        <w:t xml:space="preserve">akustyczne </w:t>
      </w:r>
      <w:bookmarkStart w:id="59" w:name="_Toc150647882"/>
      <w:bookmarkStart w:id="60" w:name="_Toc152139365"/>
      <w:bookmarkStart w:id="61" w:name="_Toc152323806"/>
      <w:bookmarkStart w:id="62" w:name="_Toc152324040"/>
      <w:bookmarkStart w:id="63" w:name="_Toc152324242"/>
      <w:bookmarkStart w:id="64" w:name="_Toc152324327"/>
      <w:bookmarkStart w:id="65" w:name="_Toc157186606"/>
      <w:bookmarkEnd w:id="58"/>
      <w:r w:rsidRPr="009E2EAC">
        <w:rPr>
          <w:rFonts w:ascii="Calibri" w:hAnsi="Calibri" w:cs="Arial"/>
          <w:lang w:val="pl-PL"/>
        </w:rPr>
        <w:t>ze styropianu</w:t>
      </w:r>
    </w:p>
    <w:p w14:paraId="79B46838" w14:textId="77777777" w:rsidR="00911D34" w:rsidRPr="009E2EAC" w:rsidRDefault="00911D34" w:rsidP="00911D34">
      <w:pPr>
        <w:pStyle w:val="Nagwek"/>
        <w:tabs>
          <w:tab w:val="clear" w:pos="4536"/>
          <w:tab w:val="clear" w:pos="9072"/>
          <w:tab w:val="num" w:pos="1080"/>
        </w:tabs>
        <w:spacing w:line="240" w:lineRule="auto"/>
        <w:jc w:val="both"/>
        <w:rPr>
          <w:rFonts w:ascii="Calibri" w:hAnsi="Calibri" w:cs="Arial"/>
          <w:b/>
          <w:bCs/>
          <w:lang w:val="pl-PL"/>
        </w:rPr>
      </w:pPr>
      <w:r w:rsidRPr="009E2EAC">
        <w:rPr>
          <w:rFonts w:ascii="Calibri" w:hAnsi="Calibri" w:cs="Arial"/>
          <w:b/>
          <w:bCs/>
          <w:lang w:val="pl-PL"/>
        </w:rPr>
        <w:t>Konstrukcje metalowe</w:t>
      </w:r>
      <w:bookmarkEnd w:id="59"/>
      <w:bookmarkEnd w:id="60"/>
      <w:bookmarkEnd w:id="61"/>
      <w:bookmarkEnd w:id="62"/>
      <w:bookmarkEnd w:id="63"/>
      <w:bookmarkEnd w:id="64"/>
      <w:bookmarkEnd w:id="65"/>
    </w:p>
    <w:p w14:paraId="190F20EF" w14:textId="77777777" w:rsidR="00911D34" w:rsidRPr="003B5BD0" w:rsidRDefault="00911D34" w:rsidP="00911D34">
      <w:pPr>
        <w:jc w:val="both"/>
        <w:rPr>
          <w:rFonts w:ascii="Calibri" w:hAnsi="Calibri" w:cs="Arial"/>
        </w:rPr>
      </w:pPr>
      <w:r w:rsidRPr="003B5BD0">
        <w:rPr>
          <w:rFonts w:ascii="Calibri" w:hAnsi="Calibri" w:cs="Arial"/>
        </w:rPr>
        <w:t>Zakłada się następujący podział:</w:t>
      </w:r>
    </w:p>
    <w:tbl>
      <w:tblPr>
        <w:tblW w:w="933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31"/>
        <w:gridCol w:w="3402"/>
      </w:tblGrid>
      <w:tr w:rsidR="00911D34" w:rsidRPr="003B5BD0" w14:paraId="7675EB0D" w14:textId="77777777" w:rsidTr="000B24E3">
        <w:trPr>
          <w:trHeight w:hRule="exact" w:val="569"/>
          <w:jc w:val="center"/>
        </w:trPr>
        <w:tc>
          <w:tcPr>
            <w:tcW w:w="5931" w:type="dxa"/>
            <w:shd w:val="clear" w:color="auto" w:fill="auto"/>
          </w:tcPr>
          <w:p w14:paraId="746F3C93" w14:textId="77777777" w:rsidR="00911D34" w:rsidRPr="009E2EAC" w:rsidRDefault="00911D34" w:rsidP="000B24E3">
            <w:pPr>
              <w:pStyle w:val="Bezodstpw"/>
              <w:rPr>
                <w:rFonts w:ascii="Calibri" w:hAnsi="Calibri"/>
                <w:lang w:val="pl-PL"/>
              </w:rPr>
            </w:pPr>
            <w:r w:rsidRPr="009E2EAC">
              <w:rPr>
                <w:rFonts w:ascii="Calibri" w:hAnsi="Calibri"/>
                <w:lang w:val="pl-PL"/>
              </w:rPr>
              <w:t>Materiał</w:t>
            </w:r>
          </w:p>
        </w:tc>
        <w:tc>
          <w:tcPr>
            <w:tcW w:w="3402" w:type="dxa"/>
            <w:shd w:val="clear" w:color="auto" w:fill="auto"/>
          </w:tcPr>
          <w:p w14:paraId="6A73C5BE" w14:textId="77777777" w:rsidR="00911D34" w:rsidRPr="009E2EAC" w:rsidRDefault="00911D34" w:rsidP="000B24E3">
            <w:pPr>
              <w:pStyle w:val="Bezodstpw"/>
              <w:rPr>
                <w:rFonts w:ascii="Calibri" w:hAnsi="Calibri"/>
                <w:lang w:val="pl-PL"/>
              </w:rPr>
            </w:pPr>
            <w:r w:rsidRPr="009E2EAC">
              <w:rPr>
                <w:rFonts w:ascii="Calibri" w:hAnsi="Calibri"/>
                <w:spacing w:val="-4"/>
                <w:lang w:val="pl-PL"/>
              </w:rPr>
              <w:t>Zastosowanie</w:t>
            </w:r>
          </w:p>
        </w:tc>
      </w:tr>
      <w:tr w:rsidR="00911D34" w:rsidRPr="003B5BD0" w14:paraId="4F9D5EE2" w14:textId="77777777" w:rsidTr="000B24E3">
        <w:trPr>
          <w:trHeight w:hRule="exact" w:val="2671"/>
          <w:jc w:val="center"/>
        </w:trPr>
        <w:tc>
          <w:tcPr>
            <w:tcW w:w="5931" w:type="dxa"/>
            <w:shd w:val="clear" w:color="auto" w:fill="auto"/>
          </w:tcPr>
          <w:p w14:paraId="24C75A8B" w14:textId="77777777" w:rsidR="00911D34" w:rsidRPr="003B5BD0" w:rsidRDefault="00911D34" w:rsidP="000B24E3">
            <w:pPr>
              <w:pStyle w:val="Bezodstpw"/>
              <w:rPr>
                <w:rFonts w:ascii="Calibri" w:hAnsi="Calibri"/>
                <w:lang w:val="pl-PL"/>
              </w:rPr>
            </w:pPr>
            <w:r w:rsidRPr="003B5BD0">
              <w:rPr>
                <w:rFonts w:ascii="Calibri" w:hAnsi="Calibri"/>
                <w:spacing w:val="-3"/>
                <w:lang w:val="pl-PL"/>
              </w:rPr>
              <w:lastRenderedPageBreak/>
              <w:t>Stal do konstrukcji stalowych zgodnie z normami:</w:t>
            </w:r>
          </w:p>
          <w:p w14:paraId="0EE9540D" w14:textId="77777777" w:rsidR="00911D34" w:rsidRPr="003B5BD0" w:rsidRDefault="00911D34" w:rsidP="000B24E3">
            <w:pPr>
              <w:pStyle w:val="Bezodstpw"/>
              <w:rPr>
                <w:rFonts w:ascii="Calibri" w:hAnsi="Calibri"/>
                <w:lang w:val="pl-PL"/>
              </w:rPr>
            </w:pPr>
            <w:r w:rsidRPr="003B5BD0">
              <w:rPr>
                <w:rFonts w:ascii="Calibri" w:hAnsi="Calibri"/>
                <w:lang w:val="pl-PL"/>
              </w:rPr>
              <w:t>wyroby walcowane gotowe ze stali klasy wg PN-EN 10025:2002</w:t>
            </w:r>
          </w:p>
          <w:p w14:paraId="284A2A20" w14:textId="77777777" w:rsidR="00911D34" w:rsidRPr="003B5BD0" w:rsidRDefault="00911D34" w:rsidP="000B24E3">
            <w:pPr>
              <w:pStyle w:val="Bezodstpw"/>
              <w:rPr>
                <w:rFonts w:ascii="Calibri" w:hAnsi="Calibri"/>
                <w:lang w:val="pl-PL"/>
              </w:rPr>
            </w:pPr>
            <w:r w:rsidRPr="003B5BD0">
              <w:rPr>
                <w:rFonts w:ascii="Calibri" w:hAnsi="Calibri"/>
                <w:lang w:val="pl-PL"/>
              </w:rPr>
              <w:t>dwuteowniki wg PN-EN 10024:1998</w:t>
            </w:r>
          </w:p>
          <w:p w14:paraId="403ED854" w14:textId="77777777" w:rsidR="00911D34" w:rsidRPr="003B5BD0" w:rsidRDefault="00911D34" w:rsidP="000B24E3">
            <w:pPr>
              <w:pStyle w:val="Bezodstpw"/>
              <w:rPr>
                <w:rFonts w:ascii="Calibri" w:hAnsi="Calibri"/>
                <w:lang w:val="pl-PL"/>
              </w:rPr>
            </w:pPr>
            <w:r w:rsidRPr="003B5BD0">
              <w:rPr>
                <w:rFonts w:ascii="Calibri" w:hAnsi="Calibri"/>
                <w:lang w:val="pl-PL"/>
              </w:rPr>
              <w:t>ceowniki wg PN-EN 10279:2003</w:t>
            </w:r>
          </w:p>
          <w:p w14:paraId="45FDEC07" w14:textId="77777777" w:rsidR="00911D34" w:rsidRPr="003B5BD0" w:rsidRDefault="00911D34" w:rsidP="000B24E3">
            <w:pPr>
              <w:pStyle w:val="Bezodstpw"/>
              <w:rPr>
                <w:rFonts w:ascii="Calibri" w:hAnsi="Calibri"/>
                <w:lang w:val="pl-PL"/>
              </w:rPr>
            </w:pPr>
            <w:r w:rsidRPr="003B5BD0">
              <w:rPr>
                <w:rFonts w:ascii="Calibri" w:hAnsi="Calibri"/>
                <w:lang w:val="pl-PL"/>
              </w:rPr>
              <w:t>kątowniki wg PN-EN 10056-2: 1998 i PN-EN 10056-1:2000</w:t>
            </w:r>
          </w:p>
          <w:p w14:paraId="39549665" w14:textId="77777777" w:rsidR="00911D34" w:rsidRPr="003B5BD0" w:rsidRDefault="00911D34" w:rsidP="000B24E3">
            <w:pPr>
              <w:pStyle w:val="Bezodstpw"/>
              <w:rPr>
                <w:rFonts w:ascii="Calibri" w:hAnsi="Calibri"/>
                <w:lang w:val="pl-PL"/>
              </w:rPr>
            </w:pPr>
            <w:r w:rsidRPr="003B5BD0">
              <w:rPr>
                <w:rFonts w:ascii="Calibri" w:hAnsi="Calibri"/>
                <w:lang w:val="pl-PL"/>
              </w:rPr>
              <w:t>blachy uniwersalne wg PN - /92203:1994</w:t>
            </w:r>
          </w:p>
          <w:p w14:paraId="7D1A6FF6" w14:textId="77777777" w:rsidR="00911D34" w:rsidRPr="003B5BD0" w:rsidRDefault="00911D34" w:rsidP="000B24E3">
            <w:pPr>
              <w:pStyle w:val="Bezodstpw"/>
              <w:rPr>
                <w:rFonts w:ascii="Calibri" w:hAnsi="Calibri"/>
                <w:lang w:val="pl-PL"/>
              </w:rPr>
            </w:pPr>
            <w:r w:rsidRPr="003B5BD0">
              <w:rPr>
                <w:rFonts w:ascii="Calibri" w:hAnsi="Calibri"/>
                <w:lang w:val="pl-PL"/>
              </w:rPr>
              <w:t>blachy grube wg PN-80/H-92200</w:t>
            </w:r>
          </w:p>
          <w:p w14:paraId="7A46374F" w14:textId="77777777" w:rsidR="00911D34" w:rsidRPr="003B5BD0" w:rsidRDefault="00911D34" w:rsidP="000B24E3">
            <w:pPr>
              <w:pStyle w:val="Bezodstpw"/>
              <w:rPr>
                <w:rFonts w:ascii="Calibri" w:hAnsi="Calibri"/>
                <w:lang w:val="pl-PL"/>
              </w:rPr>
            </w:pPr>
            <w:r w:rsidRPr="003B5BD0">
              <w:rPr>
                <w:rFonts w:ascii="Calibri" w:hAnsi="Calibri"/>
                <w:lang w:val="pl-PL"/>
              </w:rPr>
              <w:t xml:space="preserve">blacha żebrowana wg PN-73/H-92127 </w:t>
            </w:r>
          </w:p>
          <w:p w14:paraId="72C4D725" w14:textId="77777777" w:rsidR="00911D34" w:rsidRPr="003B5BD0" w:rsidRDefault="00911D34" w:rsidP="000B24E3">
            <w:pPr>
              <w:pStyle w:val="Bezodstpw"/>
              <w:rPr>
                <w:rFonts w:ascii="Calibri" w:hAnsi="Calibri"/>
                <w:lang w:val="pl-PL"/>
              </w:rPr>
            </w:pPr>
            <w:r w:rsidRPr="003B5BD0">
              <w:rPr>
                <w:rFonts w:ascii="Calibri" w:hAnsi="Calibri"/>
                <w:lang w:val="pl-PL"/>
              </w:rPr>
              <w:t>bednarka wg PN-76/H-92325</w:t>
            </w:r>
          </w:p>
          <w:p w14:paraId="047E939E" w14:textId="77777777" w:rsidR="00911D34" w:rsidRPr="003B5BD0" w:rsidRDefault="00911D34" w:rsidP="000B24E3">
            <w:pPr>
              <w:pStyle w:val="Bezodstpw"/>
              <w:rPr>
                <w:rFonts w:ascii="Calibri" w:hAnsi="Calibri"/>
                <w:lang w:val="pl-PL"/>
              </w:rPr>
            </w:pPr>
            <w:r w:rsidRPr="003B5BD0">
              <w:rPr>
                <w:rFonts w:ascii="Calibri" w:hAnsi="Calibri"/>
                <w:lang w:val="pl-PL"/>
              </w:rPr>
              <w:t>pręty okrągłe wg PN-75/H-93200/00</w:t>
            </w:r>
          </w:p>
        </w:tc>
        <w:tc>
          <w:tcPr>
            <w:tcW w:w="3402" w:type="dxa"/>
            <w:shd w:val="clear" w:color="auto" w:fill="auto"/>
          </w:tcPr>
          <w:p w14:paraId="06F1BA8A" w14:textId="77777777" w:rsidR="00911D34" w:rsidRPr="009E2EAC" w:rsidRDefault="00911D34" w:rsidP="000B24E3">
            <w:pPr>
              <w:pStyle w:val="Bezodstpw"/>
              <w:rPr>
                <w:rFonts w:ascii="Calibri" w:hAnsi="Calibri"/>
                <w:lang w:val="pl-PL"/>
              </w:rPr>
            </w:pPr>
            <w:r w:rsidRPr="003B5BD0">
              <w:rPr>
                <w:rFonts w:ascii="Calibri" w:hAnsi="Calibri"/>
              </w:rPr>
              <w:t xml:space="preserve">- </w:t>
            </w:r>
            <w:r w:rsidRPr="009E2EAC">
              <w:rPr>
                <w:rFonts w:ascii="Calibri" w:hAnsi="Calibri"/>
                <w:lang w:val="pl-PL"/>
              </w:rPr>
              <w:t xml:space="preserve">elementy konstrukcyjne, </w:t>
            </w:r>
          </w:p>
          <w:p w14:paraId="028E0512" w14:textId="77777777" w:rsidR="00911D34" w:rsidRPr="009E2EAC" w:rsidRDefault="00911D34" w:rsidP="000B24E3">
            <w:pPr>
              <w:pStyle w:val="Bezodstpw"/>
              <w:rPr>
                <w:rFonts w:ascii="Calibri" w:hAnsi="Calibri"/>
                <w:lang w:val="pl-PL"/>
              </w:rPr>
            </w:pPr>
            <w:r w:rsidRPr="009E2EAC">
              <w:rPr>
                <w:rFonts w:ascii="Calibri" w:hAnsi="Calibri"/>
                <w:lang w:val="pl-PL"/>
              </w:rPr>
              <w:t>- drabinki,</w:t>
            </w:r>
          </w:p>
          <w:p w14:paraId="1D653B37" w14:textId="77777777" w:rsidR="00911D34" w:rsidRPr="003B5BD0" w:rsidRDefault="00911D34" w:rsidP="000B24E3">
            <w:pPr>
              <w:pStyle w:val="Bezodstpw"/>
              <w:rPr>
                <w:rFonts w:ascii="Calibri" w:hAnsi="Calibri"/>
              </w:rPr>
            </w:pPr>
          </w:p>
        </w:tc>
      </w:tr>
      <w:tr w:rsidR="00911D34" w:rsidRPr="003B5BD0" w14:paraId="1BE322DA" w14:textId="77777777" w:rsidTr="000B24E3">
        <w:trPr>
          <w:trHeight w:hRule="exact" w:val="2687"/>
          <w:jc w:val="center"/>
        </w:trPr>
        <w:tc>
          <w:tcPr>
            <w:tcW w:w="5931" w:type="dxa"/>
            <w:shd w:val="clear" w:color="auto" w:fill="auto"/>
          </w:tcPr>
          <w:p w14:paraId="634DF3E5" w14:textId="77777777" w:rsidR="00911D34" w:rsidRPr="003B5BD0" w:rsidRDefault="00911D34" w:rsidP="000B24E3">
            <w:pPr>
              <w:pStyle w:val="Bezodstpw"/>
              <w:rPr>
                <w:rFonts w:ascii="Calibri" w:hAnsi="Calibri"/>
                <w:lang w:val="pl-PL"/>
              </w:rPr>
            </w:pPr>
            <w:r w:rsidRPr="003B5BD0">
              <w:rPr>
                <w:rFonts w:ascii="Calibri" w:hAnsi="Calibri"/>
                <w:spacing w:val="-3"/>
                <w:lang w:val="pl-PL"/>
              </w:rPr>
              <w:t>Stal nierdzewna zgodna z normą:</w:t>
            </w:r>
          </w:p>
          <w:p w14:paraId="40927255" w14:textId="77777777" w:rsidR="00911D34" w:rsidRPr="003B5BD0" w:rsidRDefault="00911D34" w:rsidP="000B24E3">
            <w:pPr>
              <w:pStyle w:val="Bezodstpw"/>
              <w:rPr>
                <w:rFonts w:ascii="Calibri" w:hAnsi="Calibri"/>
                <w:lang w:val="pl-PL"/>
              </w:rPr>
            </w:pPr>
            <w:r w:rsidRPr="003B5BD0">
              <w:rPr>
                <w:rFonts w:ascii="Calibri" w:hAnsi="Calibri"/>
                <w:spacing w:val="-3"/>
                <w:lang w:val="pl-PL"/>
              </w:rPr>
              <w:t>PN-EN 10088-1:1988 nie gorsza niż:</w:t>
            </w:r>
          </w:p>
          <w:p w14:paraId="4D38EE0F" w14:textId="77777777" w:rsidR="00911D34" w:rsidRPr="003B5BD0" w:rsidRDefault="00911D34" w:rsidP="000B24E3">
            <w:pPr>
              <w:pStyle w:val="Bezodstpw"/>
              <w:rPr>
                <w:rFonts w:ascii="Calibri" w:hAnsi="Calibri"/>
              </w:rPr>
            </w:pPr>
            <w:r w:rsidRPr="003B5BD0">
              <w:rPr>
                <w:rFonts w:ascii="Calibri" w:hAnsi="Calibri"/>
                <w:spacing w:val="-3"/>
              </w:rPr>
              <w:t>OH18N9</w:t>
            </w:r>
          </w:p>
          <w:p w14:paraId="1C11A4B8" w14:textId="77777777" w:rsidR="00911D34" w:rsidRPr="003B5BD0" w:rsidRDefault="00911D34" w:rsidP="000B24E3">
            <w:pPr>
              <w:pStyle w:val="Bezodstpw"/>
              <w:rPr>
                <w:rFonts w:ascii="Calibri" w:hAnsi="Calibri"/>
                <w:lang w:val="de-DE"/>
              </w:rPr>
            </w:pPr>
            <w:r w:rsidRPr="003B5BD0">
              <w:rPr>
                <w:rFonts w:ascii="Calibri" w:hAnsi="Calibri"/>
                <w:spacing w:val="-3"/>
              </w:rPr>
              <w:t>OH18N10</w:t>
            </w:r>
          </w:p>
        </w:tc>
        <w:tc>
          <w:tcPr>
            <w:tcW w:w="3402" w:type="dxa"/>
            <w:shd w:val="clear" w:color="auto" w:fill="auto"/>
          </w:tcPr>
          <w:p w14:paraId="6BE8F691" w14:textId="77777777" w:rsidR="00911D34" w:rsidRPr="003B5BD0" w:rsidRDefault="00911D34" w:rsidP="000B24E3">
            <w:pPr>
              <w:pStyle w:val="Bezodstpw"/>
              <w:ind w:left="175" w:hanging="175"/>
              <w:rPr>
                <w:rFonts w:ascii="Calibri" w:hAnsi="Calibri"/>
                <w:lang w:val="pl-PL"/>
              </w:rPr>
            </w:pPr>
            <w:r w:rsidRPr="003B5BD0">
              <w:rPr>
                <w:rFonts w:ascii="Calibri" w:hAnsi="Calibri"/>
                <w:spacing w:val="3"/>
                <w:lang w:val="pl-PL"/>
              </w:rPr>
              <w:t>- kanały wentylacyjne dla zachowania odpowiedniej klasy</w:t>
            </w:r>
            <w:r w:rsidR="009E2EAC">
              <w:rPr>
                <w:rFonts w:ascii="Calibri" w:hAnsi="Calibri"/>
                <w:spacing w:val="3"/>
                <w:lang w:val="pl-PL"/>
              </w:rPr>
              <w:t xml:space="preserve"> </w:t>
            </w:r>
            <w:r w:rsidRPr="003B5BD0">
              <w:rPr>
                <w:rFonts w:ascii="Calibri" w:hAnsi="Calibri"/>
                <w:spacing w:val="3"/>
                <w:lang w:val="pl-PL"/>
              </w:rPr>
              <w:t>czystości</w:t>
            </w:r>
            <w:r w:rsidR="009E2EAC">
              <w:rPr>
                <w:rFonts w:ascii="Calibri" w:hAnsi="Calibri"/>
                <w:spacing w:val="3"/>
                <w:lang w:val="pl-PL"/>
              </w:rPr>
              <w:t>,</w:t>
            </w:r>
            <w:r w:rsidRPr="003B5BD0">
              <w:rPr>
                <w:rFonts w:ascii="Calibri" w:hAnsi="Calibri"/>
                <w:spacing w:val="3"/>
                <w:lang w:val="pl-PL"/>
              </w:rPr>
              <w:t xml:space="preserve"> jeśli jest wymagana,</w:t>
            </w:r>
          </w:p>
          <w:p w14:paraId="6347FCB4" w14:textId="77777777" w:rsidR="00911D34" w:rsidRPr="003B5BD0" w:rsidRDefault="00911D34" w:rsidP="000B24E3">
            <w:pPr>
              <w:pStyle w:val="Bezodstpw"/>
              <w:ind w:left="175" w:hanging="175"/>
              <w:rPr>
                <w:rFonts w:ascii="Calibri" w:hAnsi="Calibri"/>
                <w:lang w:val="pl-PL"/>
              </w:rPr>
            </w:pPr>
            <w:r w:rsidRPr="003B5BD0">
              <w:rPr>
                <w:rFonts w:ascii="Calibri" w:hAnsi="Calibri"/>
                <w:spacing w:val="3"/>
                <w:lang w:val="pl-PL"/>
              </w:rPr>
              <w:t xml:space="preserve">- </w:t>
            </w:r>
            <w:r w:rsidRPr="003B5BD0">
              <w:rPr>
                <w:rFonts w:ascii="Calibri" w:hAnsi="Calibri"/>
                <w:spacing w:val="1"/>
                <w:lang w:val="pl-PL"/>
              </w:rPr>
              <w:t>barierki, balustrady, pochwyty, kratki wentylacyjne</w:t>
            </w:r>
          </w:p>
          <w:p w14:paraId="5BB6721C" w14:textId="77777777" w:rsidR="00911D34" w:rsidRPr="003B5BD0" w:rsidRDefault="00911D34" w:rsidP="000B24E3">
            <w:pPr>
              <w:pStyle w:val="Bezodstpw"/>
              <w:ind w:left="175" w:hanging="175"/>
              <w:rPr>
                <w:rFonts w:ascii="Calibri" w:hAnsi="Calibri"/>
                <w:lang w:val="pl-PL"/>
              </w:rPr>
            </w:pPr>
            <w:r w:rsidRPr="003B5BD0">
              <w:rPr>
                <w:rFonts w:ascii="Calibri" w:hAnsi="Calibri"/>
                <w:spacing w:val="1"/>
                <w:lang w:val="pl-PL"/>
              </w:rPr>
              <w:t xml:space="preserve">- elementy konstrukcyjne w </w:t>
            </w:r>
            <w:r w:rsidRPr="003B5BD0">
              <w:rPr>
                <w:rFonts w:ascii="Calibri" w:hAnsi="Calibri"/>
                <w:spacing w:val="2"/>
                <w:lang w:val="pl-PL"/>
              </w:rPr>
              <w:t>zasięgu oddziaływania ścieków,</w:t>
            </w:r>
          </w:p>
          <w:p w14:paraId="01448B85" w14:textId="77777777" w:rsidR="00911D34" w:rsidRPr="003B5BD0" w:rsidRDefault="00911D34" w:rsidP="000B24E3">
            <w:pPr>
              <w:pStyle w:val="Bezodstpw"/>
              <w:ind w:left="175" w:hanging="175"/>
              <w:rPr>
                <w:rFonts w:ascii="Calibri" w:hAnsi="Calibri"/>
                <w:lang w:val="pl-PL"/>
              </w:rPr>
            </w:pPr>
            <w:r w:rsidRPr="003B5BD0">
              <w:rPr>
                <w:rFonts w:ascii="Calibri" w:hAnsi="Calibri"/>
                <w:spacing w:val="2"/>
                <w:lang w:val="pl-PL"/>
              </w:rPr>
              <w:t xml:space="preserve">- pokrywy luków w zasięgu </w:t>
            </w:r>
            <w:r w:rsidRPr="003B5BD0">
              <w:rPr>
                <w:rFonts w:ascii="Calibri" w:hAnsi="Calibri"/>
                <w:spacing w:val="-4"/>
                <w:lang w:val="pl-PL"/>
              </w:rPr>
              <w:t xml:space="preserve">oddziaływania ścieków i narażone na </w:t>
            </w:r>
            <w:r w:rsidRPr="003B5BD0">
              <w:rPr>
                <w:rFonts w:ascii="Calibri" w:hAnsi="Calibri"/>
                <w:lang w:val="pl-PL"/>
              </w:rPr>
              <w:t>wpływy atmosferyczne,</w:t>
            </w:r>
          </w:p>
          <w:p w14:paraId="3DA91DA5" w14:textId="77777777" w:rsidR="00911D34" w:rsidRPr="003B5BD0" w:rsidRDefault="00911D34" w:rsidP="000B24E3">
            <w:pPr>
              <w:pStyle w:val="Bezodstpw"/>
              <w:rPr>
                <w:rFonts w:ascii="Calibri" w:hAnsi="Calibri"/>
                <w:lang w:val="pl-PL"/>
              </w:rPr>
            </w:pPr>
            <w:r w:rsidRPr="003B5BD0">
              <w:rPr>
                <w:rFonts w:ascii="Calibri" w:hAnsi="Calibri"/>
                <w:lang w:val="pl-PL"/>
              </w:rPr>
              <w:t>- wpusty podłogowe</w:t>
            </w:r>
          </w:p>
        </w:tc>
      </w:tr>
      <w:tr w:rsidR="00911D34" w:rsidRPr="003B5BD0" w14:paraId="13D639C4" w14:textId="77777777" w:rsidTr="000B24E3">
        <w:trPr>
          <w:trHeight w:hRule="exact" w:val="1158"/>
          <w:jc w:val="center"/>
        </w:trPr>
        <w:tc>
          <w:tcPr>
            <w:tcW w:w="5931" w:type="dxa"/>
            <w:shd w:val="clear" w:color="auto" w:fill="auto"/>
          </w:tcPr>
          <w:p w14:paraId="73BCD750" w14:textId="77777777" w:rsidR="00911D34" w:rsidRPr="003B5BD0" w:rsidRDefault="00911D34" w:rsidP="000B24E3">
            <w:pPr>
              <w:pStyle w:val="Bezodstpw"/>
              <w:rPr>
                <w:rFonts w:ascii="Calibri" w:hAnsi="Calibri"/>
                <w:lang w:val="pl-PL"/>
              </w:rPr>
            </w:pPr>
            <w:r w:rsidRPr="003B5BD0">
              <w:rPr>
                <w:rFonts w:ascii="Calibri" w:hAnsi="Calibri"/>
                <w:spacing w:val="-1"/>
                <w:lang w:val="pl-PL"/>
              </w:rPr>
              <w:t xml:space="preserve">Stal   cynkowana   ogniowo, grubość </w:t>
            </w:r>
            <w:r w:rsidRPr="003B5BD0">
              <w:rPr>
                <w:rFonts w:ascii="Calibri" w:hAnsi="Calibri"/>
                <w:lang w:val="pl-PL"/>
              </w:rPr>
              <w:t xml:space="preserve">powłoki co najmniej 90 </w:t>
            </w:r>
            <w:r w:rsidRPr="003B5BD0">
              <w:rPr>
                <w:rFonts w:ascii="Calibri" w:hAnsi="Calibri"/>
              </w:rPr>
              <w:sym w:font="Symbol" w:char="F06D"/>
            </w:r>
            <w:r w:rsidRPr="003B5BD0">
              <w:rPr>
                <w:rFonts w:ascii="Calibri" w:hAnsi="Calibri"/>
                <w:lang w:val="pl-PL"/>
              </w:rPr>
              <w:t xml:space="preserve">n, zgodnie z </w:t>
            </w:r>
            <w:r w:rsidRPr="003B5BD0">
              <w:rPr>
                <w:rFonts w:ascii="Calibri" w:hAnsi="Calibri"/>
                <w:spacing w:val="1"/>
                <w:lang w:val="pl-PL"/>
              </w:rPr>
              <w:t>3 klasą korozji</w:t>
            </w:r>
          </w:p>
          <w:p w14:paraId="2E9D1B43" w14:textId="77777777" w:rsidR="00911D34" w:rsidRPr="003B5BD0" w:rsidRDefault="00911D34" w:rsidP="000B24E3">
            <w:pPr>
              <w:pStyle w:val="Bezodstpw"/>
              <w:rPr>
                <w:rFonts w:ascii="Calibri" w:hAnsi="Calibri"/>
                <w:lang w:val="pl-PL"/>
              </w:rPr>
            </w:pPr>
          </w:p>
        </w:tc>
        <w:tc>
          <w:tcPr>
            <w:tcW w:w="3402" w:type="dxa"/>
            <w:shd w:val="clear" w:color="auto" w:fill="auto"/>
          </w:tcPr>
          <w:p w14:paraId="5C2BB547" w14:textId="77777777" w:rsidR="00911D34" w:rsidRPr="003B5BD0" w:rsidRDefault="00911D34" w:rsidP="000B24E3">
            <w:pPr>
              <w:pStyle w:val="Bezodstpw"/>
              <w:rPr>
                <w:rFonts w:ascii="Calibri" w:hAnsi="Calibri"/>
                <w:lang w:val="pl-PL"/>
              </w:rPr>
            </w:pPr>
            <w:r w:rsidRPr="003B5BD0">
              <w:rPr>
                <w:rFonts w:ascii="Calibri" w:hAnsi="Calibri"/>
                <w:spacing w:val="1"/>
                <w:lang w:val="pl-PL"/>
              </w:rPr>
              <w:t xml:space="preserve">Elementy konstrukcji budowlanych do mocowania stropów podwieszonych, ścianek z płyt, elementów ścian osłonowych </w:t>
            </w:r>
          </w:p>
        </w:tc>
      </w:tr>
    </w:tbl>
    <w:p w14:paraId="1C72C6EF" w14:textId="77777777" w:rsidR="00911D34" w:rsidRPr="00911D34" w:rsidRDefault="00911D34" w:rsidP="00911D34">
      <w:pPr>
        <w:spacing w:before="120"/>
        <w:jc w:val="both"/>
        <w:rPr>
          <w:rFonts w:ascii="Calibri" w:hAnsi="Calibri" w:cs="Arial"/>
        </w:rPr>
      </w:pPr>
      <w:r w:rsidRPr="003B5BD0">
        <w:rPr>
          <w:rFonts w:ascii="Calibri" w:hAnsi="Calibri" w:cs="Arial"/>
        </w:rPr>
        <w:t>Wszelkie połączenia muszą być wykonywane tak, aby nie nastąpiło uszkodzenie powłok ochronnych</w:t>
      </w:r>
      <w:bookmarkStart w:id="66" w:name="_Toc150647883"/>
      <w:bookmarkStart w:id="67" w:name="_Toc152139366"/>
      <w:bookmarkStart w:id="68" w:name="_Toc152323807"/>
      <w:bookmarkStart w:id="69" w:name="_Toc152324041"/>
      <w:bookmarkStart w:id="70" w:name="_Toc152324243"/>
      <w:bookmarkStart w:id="71" w:name="_Toc152324328"/>
      <w:bookmarkStart w:id="72" w:name="_Toc157186607"/>
      <w:r w:rsidRPr="003B5BD0">
        <w:rPr>
          <w:rFonts w:ascii="Calibri" w:hAnsi="Calibri" w:cs="Arial"/>
        </w:rPr>
        <w:t>.</w:t>
      </w:r>
      <w:bookmarkEnd w:id="66"/>
      <w:bookmarkEnd w:id="67"/>
      <w:bookmarkEnd w:id="68"/>
      <w:bookmarkEnd w:id="69"/>
      <w:bookmarkEnd w:id="70"/>
      <w:bookmarkEnd w:id="71"/>
      <w:bookmarkEnd w:id="72"/>
    </w:p>
    <w:p w14:paraId="7A46712C" w14:textId="77777777" w:rsidR="00175396" w:rsidRDefault="00175396" w:rsidP="00175396">
      <w:pPr>
        <w:pStyle w:val="Nagwek4"/>
      </w:pPr>
      <w:r>
        <w:t>Instalacje sanitarne</w:t>
      </w:r>
    </w:p>
    <w:p w14:paraId="7B70A795" w14:textId="77777777" w:rsidR="00911D34" w:rsidRPr="003B5BD0" w:rsidRDefault="00911D34" w:rsidP="00911D34">
      <w:pPr>
        <w:spacing w:before="120"/>
        <w:jc w:val="both"/>
        <w:rPr>
          <w:rFonts w:ascii="Calibri" w:hAnsi="Calibri" w:cs="Arial"/>
          <w:b/>
          <w:bCs/>
        </w:rPr>
      </w:pPr>
      <w:r w:rsidRPr="003B5BD0">
        <w:rPr>
          <w:rFonts w:ascii="Calibri" w:hAnsi="Calibri" w:cs="Arial"/>
          <w:b/>
          <w:bCs/>
        </w:rPr>
        <w:t>Instalacje wentylacji mechanicznej i klimatyzacji</w:t>
      </w:r>
    </w:p>
    <w:p w14:paraId="2BD9F00C" w14:textId="77777777" w:rsidR="00911D34" w:rsidRPr="003B5BD0" w:rsidRDefault="00911D34" w:rsidP="00911D34">
      <w:pPr>
        <w:autoSpaceDE w:val="0"/>
        <w:autoSpaceDN w:val="0"/>
        <w:adjustRightInd w:val="0"/>
        <w:jc w:val="both"/>
        <w:rPr>
          <w:rFonts w:cs="Arial"/>
        </w:rPr>
      </w:pPr>
      <w:r w:rsidRPr="003B5BD0">
        <w:rPr>
          <w:rFonts w:ascii="Calibri" w:hAnsi="Calibri" w:cs="Arial"/>
        </w:rPr>
        <w:t xml:space="preserve">Należy zaprojektować nowe, niezależne układy wentylacji nawiewno-wywiewnej z odzyskiem ciepła dla poszczególnych grup przebudowywanych pomieszczeń. Ilość wymienianego powietrza oraz sposób doboru rozkładu ciśnień należy projektować ściśle według wymagań określonych w projekcie technologii </w:t>
      </w:r>
      <w:r w:rsidRPr="003B5BD0">
        <w:rPr>
          <w:rFonts w:cs="Arial"/>
        </w:rPr>
        <w:t>zarówno co do jakości powietrza, stopnia filtracji jak</w:t>
      </w:r>
      <w:r>
        <w:rPr>
          <w:rFonts w:cs="Arial"/>
        </w:rPr>
        <w:t xml:space="preserve"> </w:t>
      </w:r>
      <w:r w:rsidRPr="003B5BD0">
        <w:rPr>
          <w:rFonts w:cs="Arial"/>
        </w:rPr>
        <w:t>również co do przepływu ciśnień między pomieszczeniami o</w:t>
      </w:r>
      <w:r w:rsidRPr="003B5BD0">
        <w:rPr>
          <w:rFonts w:ascii="Calibri" w:hAnsi="Calibri" w:cs="Arial"/>
        </w:rPr>
        <w:t>raz zgodnie z zasadami projektowania wentylacji dla odpowiedniego rodzaju pomieszczeń.</w:t>
      </w:r>
    </w:p>
    <w:p w14:paraId="62DACC02" w14:textId="77777777" w:rsidR="00911D34" w:rsidRPr="003B5BD0" w:rsidRDefault="00911D34" w:rsidP="00911D34">
      <w:pPr>
        <w:autoSpaceDE w:val="0"/>
        <w:autoSpaceDN w:val="0"/>
        <w:adjustRightInd w:val="0"/>
        <w:jc w:val="both"/>
        <w:rPr>
          <w:rFonts w:cs="Arial"/>
        </w:rPr>
      </w:pPr>
      <w:r w:rsidRPr="003B5BD0">
        <w:rPr>
          <w:rFonts w:cs="Arial"/>
        </w:rPr>
        <w:t>Urządzenia należy sytuować na dachu budynku.</w:t>
      </w:r>
    </w:p>
    <w:p w14:paraId="7ED145C9" w14:textId="77777777" w:rsidR="00911D34" w:rsidRPr="003B5BD0" w:rsidRDefault="00911D34" w:rsidP="00911D34">
      <w:pPr>
        <w:ind w:firstLine="709"/>
        <w:jc w:val="both"/>
        <w:rPr>
          <w:rFonts w:ascii="Calibri" w:hAnsi="Calibri" w:cs="Arial"/>
        </w:rPr>
      </w:pPr>
      <w:r w:rsidRPr="003B5BD0">
        <w:rPr>
          <w:rFonts w:ascii="Calibri" w:hAnsi="Calibri" w:cs="Arial"/>
        </w:rPr>
        <w:t>Kanały wentylacyjne o przekrojach prostokątnych należy zaprojektować jako gładkie z blachy stalowej o wysokiej odporności na korozję itp. ocynkowane.</w:t>
      </w:r>
    </w:p>
    <w:p w14:paraId="3D6F20C9" w14:textId="77777777" w:rsidR="00911D34" w:rsidRPr="003B5BD0" w:rsidRDefault="00911D34" w:rsidP="00911D34">
      <w:pPr>
        <w:ind w:firstLine="709"/>
        <w:jc w:val="both"/>
        <w:rPr>
          <w:rFonts w:ascii="Calibri" w:hAnsi="Calibri" w:cs="Arial"/>
        </w:rPr>
      </w:pPr>
      <w:r w:rsidRPr="003B5BD0">
        <w:rPr>
          <w:rFonts w:ascii="Calibri" w:hAnsi="Calibri" w:cs="Arial"/>
        </w:rPr>
        <w:t>Kanały wentylacyjne o przekrojach kołowych winny być z rur i kształtek systemowych wykonanych z blachy stalowej ocynkowanej ze wzmocnioną powłoką ocynku systemu BI. Wszystkie kanały wykonać w klasie szczelności C.</w:t>
      </w:r>
    </w:p>
    <w:p w14:paraId="6B49A718" w14:textId="77777777" w:rsidR="00911D34" w:rsidRPr="003B5BD0" w:rsidRDefault="00911D34" w:rsidP="00911D34">
      <w:pPr>
        <w:ind w:firstLine="709"/>
        <w:jc w:val="both"/>
        <w:rPr>
          <w:rFonts w:ascii="Calibri" w:hAnsi="Calibri" w:cs="Arial"/>
        </w:rPr>
      </w:pPr>
      <w:r w:rsidRPr="003B5BD0">
        <w:rPr>
          <w:rFonts w:ascii="Calibri" w:hAnsi="Calibri" w:cs="Arial"/>
        </w:rPr>
        <w:t>Wszystkie przewody wentylacyjne muszą posiadać odpowiednie klapy rewizyjne lub inne przewidziane projektem miejsca dostępu do okresowego czyszczenia całości wnętrza przewodów układów wentylacyjnych dostępne wyłącznie od strony pomieszczeń drugorzędnych funkcji czy pomocniczych.</w:t>
      </w:r>
    </w:p>
    <w:p w14:paraId="039C2907" w14:textId="77777777" w:rsidR="00911D34" w:rsidRPr="003B5BD0" w:rsidRDefault="00911D34" w:rsidP="00911D34">
      <w:pPr>
        <w:ind w:firstLine="709"/>
        <w:jc w:val="both"/>
        <w:rPr>
          <w:rFonts w:ascii="Calibri" w:hAnsi="Calibri" w:cs="Arial"/>
        </w:rPr>
      </w:pPr>
      <w:r w:rsidRPr="003B5BD0">
        <w:rPr>
          <w:rFonts w:ascii="Calibri" w:hAnsi="Calibri" w:cs="Arial"/>
        </w:rPr>
        <w:t>Wszystkie otwory nawiewne i wywiewne klimatyzacji i wentylacji mechanicznej należy wyposażyć w urządzenia umożliwiające regulację ilości przepływającego powietrza</w:t>
      </w:r>
      <w:r>
        <w:rPr>
          <w:rFonts w:ascii="Calibri" w:hAnsi="Calibri" w:cs="Arial"/>
        </w:rPr>
        <w:t xml:space="preserve"> </w:t>
      </w:r>
      <w:r w:rsidRPr="003B5BD0">
        <w:rPr>
          <w:rFonts w:ascii="Calibri" w:hAnsi="Calibri" w:cs="Arial"/>
        </w:rPr>
        <w:t>w odstępach i miejscach nie mniejszych niż przewidują to obowiązujące normy.</w:t>
      </w:r>
    </w:p>
    <w:p w14:paraId="18DE94D6" w14:textId="77777777" w:rsidR="00911D34" w:rsidRPr="00FD52D9" w:rsidRDefault="00911D34" w:rsidP="00911D34">
      <w:pPr>
        <w:jc w:val="both"/>
        <w:rPr>
          <w:rFonts w:cstheme="minorHAnsi"/>
        </w:rPr>
      </w:pPr>
      <w:bookmarkStart w:id="73" w:name="_Hlk499536102"/>
      <w:bookmarkStart w:id="74" w:name="_Hlk499536089"/>
      <w:r w:rsidRPr="00FD52D9">
        <w:rPr>
          <w:rFonts w:cstheme="minorHAnsi"/>
        </w:rPr>
        <w:t>Należy przewidzieć zapas mocy wentylatorów dobranych central powinien posiadać wydajność z zapasem co najmniej 10 %</w:t>
      </w:r>
      <w:bookmarkEnd w:id="73"/>
      <w:r w:rsidRPr="00FD52D9">
        <w:rPr>
          <w:rFonts w:cstheme="minorHAnsi"/>
        </w:rPr>
        <w:t xml:space="preserve">. </w:t>
      </w:r>
      <w:bookmarkStart w:id="75" w:name="_Hlk499536129"/>
      <w:bookmarkEnd w:id="74"/>
    </w:p>
    <w:p w14:paraId="2E009E6D" w14:textId="77777777" w:rsidR="00911D34" w:rsidRPr="00FD52D9" w:rsidRDefault="00911D34" w:rsidP="00911D34">
      <w:pPr>
        <w:jc w:val="both"/>
        <w:rPr>
          <w:rFonts w:cstheme="minorHAnsi"/>
        </w:rPr>
      </w:pPr>
      <w:r w:rsidRPr="00FD52D9">
        <w:rPr>
          <w:rFonts w:cstheme="minorHAnsi"/>
        </w:rPr>
        <w:t xml:space="preserve">Sterowanie z centrali zdalne z systemu BMS, przewidzieć odrębne dla </w:t>
      </w:r>
      <w:bookmarkStart w:id="76" w:name="_Hlk499536170"/>
      <w:bookmarkEnd w:id="75"/>
      <w:r w:rsidRPr="00FD52D9">
        <w:rPr>
          <w:rFonts w:cstheme="minorHAnsi"/>
        </w:rPr>
        <w:t xml:space="preserve">nawiewu i wywiewu powietrza z centrali. Zamontować system </w:t>
      </w:r>
      <w:bookmarkStart w:id="77" w:name="_Hlk499536211"/>
      <w:bookmarkEnd w:id="76"/>
      <w:r w:rsidRPr="00FD52D9">
        <w:rPr>
          <w:rFonts w:cstheme="minorHAnsi"/>
        </w:rPr>
        <w:t>sygnalizacji stanu zabrudzenia filtrów (dla każdego filtra oddzielnie)</w:t>
      </w:r>
      <w:bookmarkEnd w:id="77"/>
      <w:r w:rsidRPr="00FD52D9">
        <w:rPr>
          <w:rFonts w:cstheme="minorHAnsi"/>
        </w:rPr>
        <w:t>.</w:t>
      </w:r>
    </w:p>
    <w:p w14:paraId="68CA766A" w14:textId="77777777" w:rsidR="00911D34" w:rsidRPr="00FD52D9" w:rsidRDefault="00911D34" w:rsidP="00911D34">
      <w:pPr>
        <w:jc w:val="both"/>
        <w:rPr>
          <w:rFonts w:cstheme="minorHAnsi"/>
        </w:rPr>
      </w:pPr>
      <w:bookmarkStart w:id="78" w:name="_Hlk499536336"/>
      <w:r w:rsidRPr="00FD52D9">
        <w:rPr>
          <w:rFonts w:cstheme="minorHAnsi"/>
        </w:rPr>
        <w:lastRenderedPageBreak/>
        <w:t xml:space="preserve">Urządzenia wentylacyjne z kompletną automatyka sterująca (temperaturą powietrza, pracą wentylatorów, pracą urządzeń chłodniczych, sygnalizacja stanów alarmowych, zabezpieczenie wymienników, nagrzewnic itp.) </w:t>
      </w:r>
    </w:p>
    <w:bookmarkEnd w:id="78"/>
    <w:p w14:paraId="3A2DB0E7" w14:textId="77777777" w:rsidR="00911D34" w:rsidRPr="003B5BD0" w:rsidRDefault="00911D34" w:rsidP="00911D34">
      <w:pPr>
        <w:spacing w:before="120"/>
        <w:jc w:val="both"/>
        <w:rPr>
          <w:rFonts w:ascii="Calibri" w:hAnsi="Calibri" w:cs="Arial"/>
        </w:rPr>
      </w:pPr>
      <w:r w:rsidRPr="003B5BD0">
        <w:rPr>
          <w:rFonts w:ascii="Calibri" w:hAnsi="Calibri" w:cs="Arial"/>
        </w:rPr>
        <w:t>Układy wentylacji nawiewno – wywiewnej muszą być uzbrojone w odpowiednie:</w:t>
      </w:r>
    </w:p>
    <w:p w14:paraId="05E85315"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 xml:space="preserve">wentylatory w wykonaniu </w:t>
      </w:r>
      <w:r w:rsidR="00AF4729" w:rsidRPr="003B5BD0">
        <w:rPr>
          <w:rFonts w:ascii="Calibri" w:hAnsi="Calibri" w:cs="Arial"/>
          <w:lang w:val="pl-PL"/>
        </w:rPr>
        <w:t>super</w:t>
      </w:r>
      <w:r w:rsidR="00AF4729">
        <w:rPr>
          <w:rFonts w:ascii="Calibri" w:hAnsi="Calibri" w:cs="Arial"/>
          <w:lang w:val="pl-PL"/>
        </w:rPr>
        <w:t>cichym</w:t>
      </w:r>
      <w:r w:rsidRPr="003B5BD0">
        <w:rPr>
          <w:rFonts w:ascii="Calibri" w:hAnsi="Calibri" w:cs="Arial"/>
          <w:lang w:val="pl-PL"/>
        </w:rPr>
        <w:t xml:space="preserve"> (low noise),</w:t>
      </w:r>
    </w:p>
    <w:p w14:paraId="3CC7F2D8"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filtry powietrza G5 oraz G9,</w:t>
      </w:r>
    </w:p>
    <w:p w14:paraId="5DBC145F" w14:textId="77777777" w:rsidR="00911D34" w:rsidRPr="009E2EAC"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9E2EAC">
        <w:rPr>
          <w:rFonts w:ascii="Calibri" w:hAnsi="Calibri" w:cs="Arial"/>
          <w:lang w:val="pl-PL"/>
        </w:rPr>
        <w:t>tłumiki akustyczne,</w:t>
      </w:r>
    </w:p>
    <w:p w14:paraId="13665A6E"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połączenia elastyczne likwidujące drgania przenikające od urządzeń,</w:t>
      </w:r>
    </w:p>
    <w:p w14:paraId="58A7E03D" w14:textId="77777777" w:rsidR="00911D34" w:rsidRPr="003B5BD0" w:rsidRDefault="00911D34" w:rsidP="00A27B54">
      <w:pPr>
        <w:pStyle w:val="Nagwek"/>
        <w:numPr>
          <w:ilvl w:val="0"/>
          <w:numId w:val="42"/>
        </w:numPr>
        <w:spacing w:line="240" w:lineRule="auto"/>
        <w:jc w:val="both"/>
        <w:rPr>
          <w:rFonts w:ascii="Calibri" w:hAnsi="Calibri" w:cs="Arial"/>
          <w:lang w:val="pl-PL"/>
        </w:rPr>
      </w:pPr>
      <w:r w:rsidRPr="003B5BD0">
        <w:rPr>
          <w:rFonts w:ascii="Calibri" w:hAnsi="Calibri" w:cs="Arial"/>
          <w:lang w:val="pl-PL"/>
        </w:rPr>
        <w:t>mocowanie instalacji do konstrukcji budynku w sposób zapobiegający przenoszeniu ewentualnych drgań,</w:t>
      </w:r>
    </w:p>
    <w:p w14:paraId="3B52596E" w14:textId="77777777" w:rsidR="00911D34" w:rsidRPr="003B5BD0" w:rsidRDefault="00911D34" w:rsidP="00A27B54">
      <w:pPr>
        <w:pStyle w:val="Nagwek"/>
        <w:numPr>
          <w:ilvl w:val="0"/>
          <w:numId w:val="42"/>
        </w:numPr>
        <w:spacing w:line="240" w:lineRule="auto"/>
        <w:jc w:val="both"/>
        <w:rPr>
          <w:rFonts w:ascii="Calibri" w:hAnsi="Calibri" w:cs="Arial"/>
          <w:lang w:val="pl-PL"/>
        </w:rPr>
      </w:pPr>
      <w:r w:rsidRPr="003B5BD0">
        <w:rPr>
          <w:rFonts w:ascii="Calibri" w:hAnsi="Calibri" w:cs="Arial"/>
          <w:lang w:val="pl-PL"/>
        </w:rPr>
        <w:t>amortyzatory na połączeniach z konstrukcją budynku oraz na konstrukcji nośnej na której opierają się kanały wentylacyjne,</w:t>
      </w:r>
    </w:p>
    <w:p w14:paraId="613D9F8F"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nagrzewnice pracujące na niskich parametrach (z czynnikiem grzewczym glikolowym) dobrane zgodnie z parametrami ciepła dostarczanego z zewnętrznej sieci szpitala,</w:t>
      </w:r>
      <w:r>
        <w:rPr>
          <w:rFonts w:ascii="Calibri" w:hAnsi="Calibri" w:cs="Arial"/>
          <w:lang w:val="pl-PL"/>
        </w:rPr>
        <w:t xml:space="preserve"> </w:t>
      </w:r>
      <w:r w:rsidRPr="003B5BD0">
        <w:rPr>
          <w:rFonts w:ascii="Calibri" w:hAnsi="Calibri" w:cs="Arial"/>
          <w:lang w:val="pl-PL"/>
        </w:rPr>
        <w:t>latem 60</w:t>
      </w:r>
      <w:r w:rsidRPr="003B5BD0">
        <w:rPr>
          <w:rFonts w:ascii="Calibri" w:hAnsi="Calibri" w:cs="Arial"/>
          <w:vertAlign w:val="superscript"/>
          <w:lang w:val="pl-PL"/>
        </w:rPr>
        <w:t>o</w:t>
      </w:r>
      <w:r w:rsidRPr="003B5BD0">
        <w:rPr>
          <w:rFonts w:ascii="Calibri" w:hAnsi="Calibri" w:cs="Arial"/>
          <w:lang w:val="pl-PL"/>
        </w:rPr>
        <w:t xml:space="preserve"> C, w zimie do 85</w:t>
      </w:r>
      <w:r w:rsidRPr="003B5BD0">
        <w:rPr>
          <w:rFonts w:ascii="Calibri" w:hAnsi="Calibri" w:cs="Arial"/>
          <w:vertAlign w:val="superscript"/>
          <w:lang w:val="pl-PL"/>
        </w:rPr>
        <w:t>o</w:t>
      </w:r>
      <w:r w:rsidRPr="003B5BD0">
        <w:rPr>
          <w:rFonts w:ascii="Calibri" w:hAnsi="Calibri" w:cs="Arial"/>
          <w:lang w:val="pl-PL"/>
        </w:rPr>
        <w:t>C, ciepło z GPEC</w:t>
      </w:r>
    </w:p>
    <w:p w14:paraId="141F1F8C"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kratki wentylacyjne jak opisano wyżej,</w:t>
      </w:r>
    </w:p>
    <w:p w14:paraId="0909F53C"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tłumiki drgań pomiędzy urządzeniami wentylacyjnymi i kanałami,</w:t>
      </w:r>
    </w:p>
    <w:p w14:paraId="5E11BB30"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urządzenia schładzające powietrze w wybranych pomieszczeniach / systemach.</w:t>
      </w:r>
    </w:p>
    <w:p w14:paraId="694709B6"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system nawilżania powietrza zgodnie z wymaganiami pomieszczeń</w:t>
      </w:r>
    </w:p>
    <w:p w14:paraId="654C6CD2" w14:textId="77777777" w:rsidR="00911D34" w:rsidRPr="003B5BD0" w:rsidRDefault="00911D34" w:rsidP="00911D34">
      <w:pPr>
        <w:spacing w:before="120"/>
        <w:jc w:val="both"/>
        <w:rPr>
          <w:rFonts w:ascii="Calibri" w:hAnsi="Calibri" w:cs="Arial"/>
        </w:rPr>
      </w:pPr>
      <w:r w:rsidRPr="003B5BD0">
        <w:rPr>
          <w:rFonts w:ascii="Calibri" w:hAnsi="Calibri" w:cs="Arial"/>
        </w:rPr>
        <w:t>Wentylatory muszą być posadowione na odpowiednich amortyzatorach i połączone z kanałami króćcami amortyzacyjnymi.</w:t>
      </w:r>
    </w:p>
    <w:p w14:paraId="3FF7AF19" w14:textId="77777777" w:rsidR="00911D34" w:rsidRPr="003B5BD0" w:rsidRDefault="00911D34" w:rsidP="00911D34">
      <w:pPr>
        <w:ind w:firstLine="709"/>
        <w:jc w:val="both"/>
        <w:rPr>
          <w:rFonts w:ascii="Calibri" w:hAnsi="Calibri" w:cs="Arial"/>
        </w:rPr>
      </w:pPr>
      <w:r w:rsidRPr="003B5BD0">
        <w:rPr>
          <w:rFonts w:ascii="Calibri" w:hAnsi="Calibri" w:cs="Arial"/>
        </w:rPr>
        <w:t>Układy instalacji klimatyzacyjnych winny być rozdzielone dla każdej z grup pomieszczeń o tej samej funkcji.</w:t>
      </w:r>
    </w:p>
    <w:p w14:paraId="1C0520C2" w14:textId="77777777" w:rsidR="00911D34" w:rsidRPr="003B5BD0" w:rsidRDefault="00911D34" w:rsidP="00911D34">
      <w:pPr>
        <w:ind w:firstLine="426"/>
        <w:jc w:val="both"/>
        <w:rPr>
          <w:rFonts w:ascii="Calibri" w:hAnsi="Calibri" w:cs="Arial"/>
        </w:rPr>
      </w:pPr>
      <w:r w:rsidRPr="003B5BD0">
        <w:rPr>
          <w:rFonts w:ascii="Calibri" w:hAnsi="Calibri" w:cs="Arial"/>
        </w:rPr>
        <w:t>Dostarczane powietrze musi być w centralach wentylacyjnych poddane wszystkim niezbędnym procesom uzdatniania jak:</w:t>
      </w:r>
    </w:p>
    <w:p w14:paraId="0BC681AE" w14:textId="77777777" w:rsidR="00911D34" w:rsidRPr="003B5BD0" w:rsidRDefault="00911D34" w:rsidP="00911D34">
      <w:pPr>
        <w:ind w:left="426" w:hanging="426"/>
        <w:jc w:val="both"/>
        <w:rPr>
          <w:rFonts w:ascii="Calibri" w:hAnsi="Calibri" w:cs="Arial"/>
        </w:rPr>
      </w:pPr>
      <w:r w:rsidRPr="003B5BD0">
        <w:rPr>
          <w:rFonts w:ascii="Calibri" w:hAnsi="Calibri" w:cs="Arial"/>
        </w:rPr>
        <w:t>a)</w:t>
      </w:r>
      <w:r w:rsidRPr="003B5BD0">
        <w:rPr>
          <w:rFonts w:ascii="Calibri" w:hAnsi="Calibri" w:cs="Arial"/>
          <w:szCs w:val="24"/>
        </w:rPr>
        <w:tab/>
      </w:r>
      <w:r w:rsidRPr="003B5BD0">
        <w:rPr>
          <w:rFonts w:ascii="Calibri" w:hAnsi="Calibri" w:cs="Arial"/>
        </w:rPr>
        <w:t>oczyszczanie (filtracja),</w:t>
      </w:r>
    </w:p>
    <w:p w14:paraId="5969A376" w14:textId="77777777" w:rsidR="00911D34" w:rsidRPr="003B5BD0" w:rsidRDefault="00911D34" w:rsidP="00911D34">
      <w:pPr>
        <w:ind w:left="426" w:hanging="426"/>
        <w:jc w:val="both"/>
        <w:rPr>
          <w:rFonts w:ascii="Calibri" w:hAnsi="Calibri" w:cs="Arial"/>
        </w:rPr>
      </w:pPr>
      <w:r w:rsidRPr="003B5BD0">
        <w:rPr>
          <w:rFonts w:ascii="Calibri" w:hAnsi="Calibri" w:cs="Arial"/>
        </w:rPr>
        <w:t>b)</w:t>
      </w:r>
      <w:r w:rsidRPr="003B5BD0">
        <w:rPr>
          <w:rFonts w:ascii="Calibri" w:hAnsi="Calibri" w:cs="Arial"/>
          <w:szCs w:val="24"/>
        </w:rPr>
        <w:tab/>
      </w:r>
      <w:r w:rsidRPr="003B5BD0">
        <w:rPr>
          <w:rFonts w:ascii="Calibri" w:hAnsi="Calibri" w:cs="Arial"/>
        </w:rPr>
        <w:t xml:space="preserve">ogrzewanie  </w:t>
      </w:r>
    </w:p>
    <w:p w14:paraId="44B0C8FF" w14:textId="77777777" w:rsidR="00911D34" w:rsidRPr="003B5BD0" w:rsidRDefault="00911D34" w:rsidP="00911D34">
      <w:pPr>
        <w:ind w:left="426" w:hanging="426"/>
        <w:jc w:val="both"/>
        <w:rPr>
          <w:rFonts w:ascii="Calibri" w:hAnsi="Calibri" w:cs="Arial"/>
        </w:rPr>
      </w:pPr>
      <w:r w:rsidRPr="003B5BD0">
        <w:rPr>
          <w:rFonts w:ascii="Calibri" w:hAnsi="Calibri" w:cs="Arial"/>
        </w:rPr>
        <w:t>c)</w:t>
      </w:r>
      <w:r w:rsidRPr="003B5BD0">
        <w:rPr>
          <w:rFonts w:ascii="Calibri" w:hAnsi="Calibri" w:cs="Arial"/>
          <w:szCs w:val="24"/>
        </w:rPr>
        <w:tab/>
      </w:r>
      <w:r w:rsidRPr="003B5BD0">
        <w:rPr>
          <w:rFonts w:ascii="Calibri" w:hAnsi="Calibri" w:cs="Arial"/>
        </w:rPr>
        <w:t>chłodzenie,</w:t>
      </w:r>
    </w:p>
    <w:p w14:paraId="4D1BC464" w14:textId="77777777" w:rsidR="00911D34" w:rsidRPr="003B5BD0" w:rsidRDefault="00911D34" w:rsidP="00911D34">
      <w:pPr>
        <w:ind w:left="426" w:hanging="426"/>
        <w:jc w:val="both"/>
        <w:rPr>
          <w:rFonts w:ascii="Calibri" w:hAnsi="Calibri" w:cs="Arial"/>
        </w:rPr>
      </w:pPr>
      <w:r w:rsidRPr="003B5BD0">
        <w:rPr>
          <w:rFonts w:ascii="Calibri" w:hAnsi="Calibri" w:cs="Arial"/>
        </w:rPr>
        <w:t>d)</w:t>
      </w:r>
      <w:r w:rsidRPr="003B5BD0">
        <w:rPr>
          <w:rFonts w:ascii="Calibri" w:hAnsi="Calibri" w:cs="Arial"/>
          <w:szCs w:val="24"/>
        </w:rPr>
        <w:tab/>
      </w:r>
      <w:r w:rsidRPr="003B5BD0">
        <w:rPr>
          <w:rFonts w:ascii="Calibri" w:hAnsi="Calibri" w:cs="Arial"/>
        </w:rPr>
        <w:t>nawilżanie</w:t>
      </w:r>
    </w:p>
    <w:p w14:paraId="3D49FD6E" w14:textId="77777777" w:rsidR="00911D34" w:rsidRPr="003B5BD0" w:rsidRDefault="00911D34" w:rsidP="00911D34">
      <w:pPr>
        <w:ind w:firstLine="426"/>
        <w:jc w:val="both"/>
        <w:rPr>
          <w:rFonts w:ascii="Calibri" w:hAnsi="Calibri" w:cs="Arial"/>
        </w:rPr>
      </w:pPr>
      <w:r w:rsidRPr="003B5BD0">
        <w:rPr>
          <w:rFonts w:ascii="Calibri" w:hAnsi="Calibri" w:cs="Arial"/>
        </w:rPr>
        <w:t>Połączenia kołnierzowe kanałów wentylacyjnych czy klimatyzacyjnych muszą posiadać uszczelki na całej szerokości kołnierza złączeniowego i nie wystające w światło kanału.</w:t>
      </w:r>
    </w:p>
    <w:p w14:paraId="5A8C3B47" w14:textId="77777777" w:rsidR="00911D34" w:rsidRPr="003B5BD0" w:rsidRDefault="00911D34" w:rsidP="00911D34">
      <w:pPr>
        <w:ind w:firstLine="426"/>
        <w:jc w:val="both"/>
        <w:rPr>
          <w:rFonts w:ascii="Calibri" w:hAnsi="Calibri" w:cs="Arial"/>
        </w:rPr>
      </w:pPr>
      <w:r w:rsidRPr="003B5BD0">
        <w:rPr>
          <w:rFonts w:ascii="Calibri" w:hAnsi="Calibri" w:cs="Arial"/>
        </w:rPr>
        <w:t>Połączenia kanałów w miejscach wskazanych w projekcie wykonawczym wentylacji wykonać jako nierozbieralne</w:t>
      </w:r>
      <w:r w:rsidR="009E2EAC">
        <w:rPr>
          <w:rFonts w:ascii="Calibri" w:hAnsi="Calibri" w:cs="Arial"/>
        </w:rPr>
        <w:t>,</w:t>
      </w:r>
      <w:r w:rsidRPr="003B5BD0">
        <w:rPr>
          <w:rFonts w:ascii="Calibri" w:hAnsi="Calibri" w:cs="Arial"/>
        </w:rPr>
        <w:t xml:space="preserve"> (nie należy w żadnym przypadku stosować blachowkrętów).</w:t>
      </w:r>
    </w:p>
    <w:p w14:paraId="50CAF639" w14:textId="77777777" w:rsidR="00911D34" w:rsidRPr="003B5BD0" w:rsidRDefault="00911D34" w:rsidP="00911D34">
      <w:pPr>
        <w:spacing w:before="60"/>
        <w:jc w:val="both"/>
        <w:rPr>
          <w:rFonts w:ascii="Calibri" w:hAnsi="Calibri" w:cs="Arial"/>
        </w:rPr>
      </w:pPr>
      <w:r w:rsidRPr="003B5BD0">
        <w:rPr>
          <w:rFonts w:ascii="Calibri" w:hAnsi="Calibri" w:cs="Arial"/>
        </w:rPr>
        <w:t>Powyższe dotyczy również sposobu mocowania izolacji termicznej kanałów.</w:t>
      </w:r>
    </w:p>
    <w:p w14:paraId="1554C3F9" w14:textId="77777777" w:rsidR="00911D34" w:rsidRPr="003B5BD0" w:rsidRDefault="00911D34" w:rsidP="00911D34">
      <w:pPr>
        <w:ind w:firstLine="426"/>
        <w:jc w:val="both"/>
        <w:rPr>
          <w:rFonts w:ascii="Calibri" w:hAnsi="Calibri" w:cs="Arial"/>
        </w:rPr>
      </w:pPr>
      <w:r w:rsidRPr="003B5BD0">
        <w:rPr>
          <w:rFonts w:ascii="Calibri" w:hAnsi="Calibri" w:cs="Arial"/>
        </w:rPr>
        <w:t>W uzasadnionych przypadkach należy stosować blachę stalową nierdzewną.</w:t>
      </w:r>
    </w:p>
    <w:p w14:paraId="6FEEE412" w14:textId="77777777" w:rsidR="009E2EAC" w:rsidRDefault="009E2EAC" w:rsidP="00911D34">
      <w:pPr>
        <w:spacing w:before="120"/>
        <w:jc w:val="both"/>
        <w:rPr>
          <w:rFonts w:ascii="Calibri" w:hAnsi="Calibri" w:cs="Arial"/>
          <w:b/>
          <w:bCs/>
        </w:rPr>
      </w:pPr>
    </w:p>
    <w:p w14:paraId="3AB084B8" w14:textId="77777777" w:rsidR="00911D34" w:rsidRPr="003B5BD0" w:rsidRDefault="00911D34" w:rsidP="00911D34">
      <w:pPr>
        <w:spacing w:before="120"/>
        <w:jc w:val="both"/>
        <w:rPr>
          <w:rFonts w:ascii="Calibri" w:hAnsi="Calibri" w:cs="Arial"/>
          <w:b/>
          <w:bCs/>
        </w:rPr>
      </w:pPr>
      <w:r w:rsidRPr="003B5BD0">
        <w:rPr>
          <w:rFonts w:ascii="Calibri" w:hAnsi="Calibri" w:cs="Arial"/>
          <w:b/>
          <w:bCs/>
        </w:rPr>
        <w:t>Instalacje centralnego ogrzewania</w:t>
      </w:r>
    </w:p>
    <w:p w14:paraId="20E05C30" w14:textId="77777777" w:rsidR="00911D34" w:rsidRPr="003B5BD0" w:rsidRDefault="00911D34" w:rsidP="00911D34">
      <w:pPr>
        <w:ind w:left="357"/>
        <w:jc w:val="both"/>
        <w:rPr>
          <w:rFonts w:eastAsia="Times New Roman" w:cs="Arial"/>
          <w:lang w:eastAsia="pl-PL"/>
        </w:rPr>
      </w:pPr>
      <w:r w:rsidRPr="003B5BD0">
        <w:rPr>
          <w:rFonts w:eastAsia="Times New Roman" w:cs="Arial"/>
          <w:lang w:eastAsia="pl-PL"/>
        </w:rPr>
        <w:t xml:space="preserve">Źródłem ciepła dla instalacji c.o. jest istniejąca instalacja budynku. </w:t>
      </w:r>
    </w:p>
    <w:p w14:paraId="5A3D7301" w14:textId="77777777" w:rsidR="00911D34" w:rsidRPr="003B5BD0" w:rsidRDefault="00911D34" w:rsidP="00911D34">
      <w:pPr>
        <w:jc w:val="both"/>
        <w:rPr>
          <w:rFonts w:ascii="Calibri" w:hAnsi="Calibri" w:cs="Arial"/>
        </w:rPr>
      </w:pPr>
      <w:r w:rsidRPr="003B5BD0">
        <w:rPr>
          <w:rFonts w:ascii="Calibri" w:hAnsi="Calibri" w:cs="Arial"/>
        </w:rPr>
        <w:t>Instalację należy dostosować do nowych rozwiązań funkcjonalno – użytkowych</w:t>
      </w:r>
      <w:r>
        <w:rPr>
          <w:rFonts w:ascii="Calibri" w:hAnsi="Calibri" w:cs="Arial"/>
        </w:rPr>
        <w:t xml:space="preserve"> </w:t>
      </w:r>
      <w:r w:rsidRPr="003B5BD0">
        <w:rPr>
          <w:rFonts w:ascii="Calibri" w:hAnsi="Calibri" w:cs="Arial"/>
        </w:rPr>
        <w:t>i obowiązujących przepisów.</w:t>
      </w:r>
    </w:p>
    <w:p w14:paraId="0271D7D7" w14:textId="77777777" w:rsidR="00911D34" w:rsidRPr="003B5BD0" w:rsidRDefault="00911D34" w:rsidP="00911D34">
      <w:pPr>
        <w:jc w:val="both"/>
        <w:rPr>
          <w:rFonts w:ascii="Calibri" w:hAnsi="Calibri" w:cs="Arial"/>
        </w:rPr>
      </w:pPr>
      <w:r w:rsidRPr="003B5BD0">
        <w:rPr>
          <w:rFonts w:ascii="Calibri" w:hAnsi="Calibri" w:cs="Arial"/>
        </w:rPr>
        <w:t>Na zasilaniu pionów lub szafek strefowych należy projektować zawory odcinające i regulacyjne z nastawą wstępną.</w:t>
      </w:r>
    </w:p>
    <w:p w14:paraId="64720ADA" w14:textId="77777777" w:rsidR="00911D34" w:rsidRPr="003B5BD0" w:rsidRDefault="00911D34" w:rsidP="00911D34">
      <w:pPr>
        <w:ind w:firstLine="426"/>
        <w:jc w:val="both"/>
        <w:rPr>
          <w:rFonts w:ascii="Calibri" w:hAnsi="Calibri" w:cs="Arial"/>
        </w:rPr>
      </w:pPr>
      <w:r w:rsidRPr="003B5BD0">
        <w:rPr>
          <w:rFonts w:ascii="Calibri" w:hAnsi="Calibri" w:cs="Arial"/>
        </w:rPr>
        <w:t xml:space="preserve">Zaprojektować instalację centralnego ogrzewania w technologii tradycyjnej, z rur stalowych instalacyjnych typ S czarnych, łączonych przez spawanie i </w:t>
      </w:r>
      <w:r w:rsidRPr="003B5BD0">
        <w:t>rur PE np. PEX/AL/PEX o połączeniach zaciskowych (w/g wytycznych producenta) o tem</w:t>
      </w:r>
      <w:r w:rsidR="00AF4729">
        <w:t>p</w:t>
      </w:r>
      <w:r w:rsidRPr="003B5BD0">
        <w:t>. wytrzymałości do 95</w:t>
      </w:r>
      <w:r w:rsidRPr="003B5BD0">
        <w:rPr>
          <w:vertAlign w:val="superscript"/>
        </w:rPr>
        <w:t>o</w:t>
      </w:r>
      <w:r w:rsidRPr="003B5BD0">
        <w:t xml:space="preserve"> C. max. roboczych</w:t>
      </w:r>
      <w:r w:rsidRPr="003B5BD0">
        <w:rPr>
          <w:rFonts w:ascii="Calibri" w:hAnsi="Calibri" w:cs="Arial"/>
        </w:rPr>
        <w:t>.</w:t>
      </w:r>
    </w:p>
    <w:p w14:paraId="06172C6F" w14:textId="77777777" w:rsidR="00911D34" w:rsidRPr="003B5BD0" w:rsidRDefault="00911D34" w:rsidP="00911D34">
      <w:pPr>
        <w:ind w:firstLine="426"/>
        <w:jc w:val="both"/>
        <w:rPr>
          <w:rFonts w:ascii="Calibri" w:hAnsi="Calibri" w:cs="Arial"/>
        </w:rPr>
      </w:pPr>
      <w:r w:rsidRPr="003B5BD0">
        <w:rPr>
          <w:rFonts w:ascii="Calibri" w:hAnsi="Calibri" w:cs="Arial"/>
        </w:rPr>
        <w:t>Wszystkie piony i podejścia do grzejników winny być ukryte itp. w szachtach instalacyjnych lub bruzdach ściennych itp. a w przypadku</w:t>
      </w:r>
      <w:r w:rsidR="009E2EAC">
        <w:rPr>
          <w:rFonts w:ascii="Calibri" w:hAnsi="Calibri" w:cs="Arial"/>
        </w:rPr>
        <w:t>,</w:t>
      </w:r>
      <w:r w:rsidRPr="003B5BD0">
        <w:rPr>
          <w:rFonts w:ascii="Calibri" w:hAnsi="Calibri" w:cs="Arial"/>
        </w:rPr>
        <w:t xml:space="preserve"> kiedy </w:t>
      </w:r>
      <w:r w:rsidRPr="003B5BD0">
        <w:rPr>
          <w:rFonts w:ascii="Calibri" w:hAnsi="Calibri" w:cs="Calibri"/>
        </w:rPr>
        <w:t>piony i poziomy instalacji c.o., których nie można montować w bruzdach należy zabudować obudowami typu lekkiego np. z płyt G-K.</w:t>
      </w:r>
    </w:p>
    <w:p w14:paraId="421063A2" w14:textId="77777777" w:rsidR="00911D34" w:rsidRPr="003B5BD0" w:rsidRDefault="00911D34" w:rsidP="00911D34">
      <w:pPr>
        <w:ind w:firstLine="426"/>
        <w:jc w:val="both"/>
        <w:rPr>
          <w:rFonts w:ascii="Calibri" w:hAnsi="Calibri" w:cs="Arial"/>
        </w:rPr>
      </w:pPr>
      <w:r w:rsidRPr="003B5BD0">
        <w:rPr>
          <w:rFonts w:ascii="Calibri" w:hAnsi="Calibri" w:cs="Arial"/>
        </w:rPr>
        <w:t xml:space="preserve">Podejścia do grzejników winny być wyprowadzone ze ścian jako podejścia do zaworów grzejnikowych kątowych. Grzejniki higieniczne z dolnymi podejściami muszą mieć gałązki </w:t>
      </w:r>
      <w:r w:rsidRPr="003B5BD0">
        <w:rPr>
          <w:rFonts w:ascii="Calibri" w:hAnsi="Calibri" w:cs="Arial"/>
        </w:rPr>
        <w:lastRenderedPageBreak/>
        <w:t xml:space="preserve">wyprowadzone </w:t>
      </w:r>
      <w:r w:rsidRPr="003B5BD0">
        <w:rPr>
          <w:rFonts w:ascii="Calibri" w:hAnsi="Calibri" w:cs="Arial"/>
          <w:u w:val="single"/>
        </w:rPr>
        <w:t>wyłącznie ze ścian</w:t>
      </w:r>
      <w:r w:rsidRPr="003B5BD0">
        <w:rPr>
          <w:rFonts w:ascii="Calibri" w:hAnsi="Calibri" w:cs="Arial"/>
        </w:rPr>
        <w:t>. Na gałązkach powrotnych przy każdym grzejniku należy przewidzieć i zainstalować zawory powrotne odcinające. Na gałązkach zasilających zawory termostatyczne z wstępną nastawą z głowicami termostatycznymi.</w:t>
      </w:r>
    </w:p>
    <w:p w14:paraId="09CB185E" w14:textId="77777777" w:rsidR="00911D34" w:rsidRPr="003B5BD0" w:rsidRDefault="00911D34" w:rsidP="00911D34">
      <w:pPr>
        <w:ind w:firstLine="426"/>
        <w:jc w:val="both"/>
        <w:rPr>
          <w:rFonts w:ascii="Calibri" w:hAnsi="Calibri" w:cs="Arial"/>
        </w:rPr>
      </w:pPr>
      <w:r w:rsidRPr="003B5BD0">
        <w:rPr>
          <w:rFonts w:ascii="Calibri" w:hAnsi="Calibri" w:cs="Arial"/>
        </w:rPr>
        <w:t>Temperatury wewnętrzne pomieszczeń winny być zgodne z obowiązującymi normatywami prawnymi a także uwzględniać wytyczne opracowanego projektu technologii oddziału.</w:t>
      </w:r>
    </w:p>
    <w:p w14:paraId="4F7291CF" w14:textId="77777777" w:rsidR="00911D34" w:rsidRPr="003B5BD0" w:rsidRDefault="00911D34" w:rsidP="00911D34">
      <w:pPr>
        <w:jc w:val="both"/>
        <w:rPr>
          <w:rFonts w:ascii="Calibri" w:hAnsi="Calibri" w:cs="Arial"/>
        </w:rPr>
      </w:pPr>
      <w:r w:rsidRPr="003B5BD0">
        <w:rPr>
          <w:rFonts w:ascii="Calibri" w:hAnsi="Calibri" w:cs="Arial"/>
        </w:rPr>
        <w:t>Wszystkie przejścia przewodów przez przegrody budowlane muszą być wykonane w tulejach ochronnych z zachowaniem przepisów pożarowych.</w:t>
      </w:r>
    </w:p>
    <w:p w14:paraId="79508CDC" w14:textId="77777777" w:rsidR="00911D34" w:rsidRPr="004962D9" w:rsidRDefault="00911D34" w:rsidP="00911D34">
      <w:pPr>
        <w:pStyle w:val="Nagwek"/>
        <w:tabs>
          <w:tab w:val="left" w:pos="708"/>
        </w:tabs>
        <w:spacing w:line="240" w:lineRule="auto"/>
        <w:jc w:val="both"/>
        <w:rPr>
          <w:rFonts w:ascii="Calibri" w:hAnsi="Calibri" w:cs="Arial"/>
          <w:u w:val="single"/>
          <w:lang w:val="pl-PL"/>
        </w:rPr>
      </w:pPr>
      <w:r w:rsidRPr="003B5BD0">
        <w:rPr>
          <w:rFonts w:ascii="Calibri" w:hAnsi="Calibri" w:cs="Arial"/>
          <w:u w:val="single"/>
          <w:lang w:val="pl-PL"/>
        </w:rPr>
        <w:t>Grzejniki</w:t>
      </w:r>
      <w:r w:rsidRPr="1284E618">
        <w:rPr>
          <w:rFonts w:ascii="Calibri" w:hAnsi="Calibri" w:cs="Arial"/>
          <w:u w:val="single"/>
          <w:lang w:val="pl-PL"/>
        </w:rPr>
        <w:t xml:space="preserve"> </w:t>
      </w:r>
    </w:p>
    <w:p w14:paraId="2238CBE2" w14:textId="77777777" w:rsidR="00911D34" w:rsidRPr="004962D9" w:rsidRDefault="00911D34" w:rsidP="00911D34">
      <w:pPr>
        <w:jc w:val="both"/>
        <w:rPr>
          <w:rFonts w:ascii="Calibri" w:hAnsi="Calibri" w:cs="Arial"/>
        </w:rPr>
      </w:pPr>
      <w:r w:rsidRPr="1284E618">
        <w:rPr>
          <w:rFonts w:ascii="Calibri" w:hAnsi="Calibri" w:cs="Arial"/>
        </w:rPr>
        <w:t>Grzejniki higieniczne winny być montowane w odległościach od ścian zapewniających łatwy dostęp do czyszczenia, zgodnie z obowiązującymi zaleceniami sanitarno – higienicznymi co szczególnie musi być przestrzegane w pomieszczeniach sterylnych.</w:t>
      </w:r>
    </w:p>
    <w:p w14:paraId="77F26F98" w14:textId="77777777" w:rsidR="00911D34" w:rsidRDefault="00911D34" w:rsidP="00911D34">
      <w:pPr>
        <w:ind w:firstLine="426"/>
        <w:jc w:val="both"/>
        <w:rPr>
          <w:rFonts w:ascii="Calibri" w:hAnsi="Calibri" w:cs="Arial"/>
        </w:rPr>
      </w:pPr>
      <w:r w:rsidRPr="1284E618">
        <w:rPr>
          <w:rFonts w:ascii="Calibri" w:hAnsi="Calibri" w:cs="Arial"/>
        </w:rPr>
        <w:t>Należy zaprojektować wyłącznie grzejniki higieniczne jedno-lub kilkupłytowe posiadające odpowiednie atesty zezwalające na stosowanie w obiektach szpitalnych</w:t>
      </w:r>
      <w:r>
        <w:rPr>
          <w:rFonts w:ascii="Calibri" w:hAnsi="Calibri" w:cs="Arial"/>
        </w:rPr>
        <w:t xml:space="preserve"> i zwykłem w pomieszczeniach nie wymagających stosowania grzejników higienicznych</w:t>
      </w:r>
      <w:r w:rsidRPr="1284E618">
        <w:rPr>
          <w:rFonts w:ascii="Calibri" w:hAnsi="Calibri" w:cs="Arial"/>
        </w:rPr>
        <w:t>.</w:t>
      </w:r>
    </w:p>
    <w:p w14:paraId="2AB019E6" w14:textId="77777777" w:rsidR="00911D34" w:rsidRPr="004962D9" w:rsidRDefault="00911D34" w:rsidP="00911D34">
      <w:pPr>
        <w:ind w:firstLine="426"/>
        <w:jc w:val="both"/>
        <w:rPr>
          <w:rFonts w:ascii="Calibri" w:hAnsi="Calibri" w:cs="Arial"/>
        </w:rPr>
      </w:pPr>
      <w:r w:rsidRPr="1284E618">
        <w:rPr>
          <w:rFonts w:ascii="Calibri" w:hAnsi="Calibri" w:cs="Arial"/>
        </w:rPr>
        <w:t>Grzejniki z blachy stalowej muszą być zewnętrznie pokryte lakierem proszkowym, wewnątrz posiadać powłokę zabezpieczenia antykorozyjnego. Gwarancja trwałości min. 5 lat.</w:t>
      </w:r>
    </w:p>
    <w:p w14:paraId="40DE53D0" w14:textId="77777777" w:rsidR="00911D34" w:rsidRPr="004962D9" w:rsidRDefault="00911D34" w:rsidP="00911D34">
      <w:pPr>
        <w:ind w:firstLine="426"/>
        <w:jc w:val="both"/>
        <w:rPr>
          <w:rFonts w:ascii="Calibri" w:hAnsi="Calibri" w:cs="Arial"/>
        </w:rPr>
      </w:pPr>
      <w:r w:rsidRPr="1284E618">
        <w:rPr>
          <w:rFonts w:ascii="Calibri" w:hAnsi="Calibri" w:cs="Arial"/>
        </w:rPr>
        <w:t>Jeśli wytyczne branżowe nie będą miały przeciwwskazań, w łazienkach pacjentów</w:t>
      </w:r>
      <w:r>
        <w:rPr>
          <w:rFonts w:ascii="Calibri" w:hAnsi="Calibri" w:cs="Arial"/>
        </w:rPr>
        <w:t xml:space="preserve"> </w:t>
      </w:r>
      <w:r w:rsidRPr="1284E618">
        <w:rPr>
          <w:rFonts w:ascii="Calibri" w:hAnsi="Calibri" w:cs="Arial"/>
        </w:rPr>
        <w:t>i personelu dopuszcza się stosowanie drabinkowych grzejników z zaworami powrotnymi i zasilającymi zaopatrzonymi w głowice termostatyczne.</w:t>
      </w:r>
    </w:p>
    <w:p w14:paraId="2C422270" w14:textId="77777777" w:rsidR="00911D34" w:rsidRPr="004962D9" w:rsidRDefault="00911D34" w:rsidP="00911D34">
      <w:pPr>
        <w:jc w:val="both"/>
        <w:rPr>
          <w:rFonts w:ascii="Calibri" w:hAnsi="Calibri" w:cs="Arial"/>
        </w:rPr>
      </w:pPr>
      <w:r w:rsidRPr="1284E618">
        <w:rPr>
          <w:rFonts w:ascii="Calibri" w:hAnsi="Calibri" w:cs="Arial"/>
          <w:u w:val="single"/>
        </w:rPr>
        <w:t>Zabezpieczenie antykorozyjne</w:t>
      </w:r>
    </w:p>
    <w:p w14:paraId="002FEE4B" w14:textId="77777777" w:rsidR="00911D34" w:rsidRPr="004962D9" w:rsidRDefault="00911D34" w:rsidP="00911D34">
      <w:pPr>
        <w:jc w:val="both"/>
        <w:rPr>
          <w:rFonts w:ascii="Calibri" w:hAnsi="Calibri" w:cs="Arial"/>
        </w:rPr>
      </w:pPr>
      <w:r w:rsidRPr="1284E618">
        <w:rPr>
          <w:rFonts w:ascii="Calibri" w:hAnsi="Calibri" w:cs="Arial"/>
        </w:rPr>
        <w:t>Projekt winien posiadać szczegółowe wytyczne odnośnie zabezpieczenia antykorozyjnego instalacji grzewczej.</w:t>
      </w:r>
    </w:p>
    <w:p w14:paraId="49D57149" w14:textId="77777777" w:rsidR="00911D34" w:rsidRPr="003B5BD0" w:rsidRDefault="00911D34" w:rsidP="00911D34">
      <w:pPr>
        <w:jc w:val="both"/>
        <w:rPr>
          <w:rFonts w:ascii="Calibri" w:hAnsi="Calibri" w:cs="Arial"/>
        </w:rPr>
      </w:pPr>
      <w:r w:rsidRPr="003B5BD0">
        <w:rPr>
          <w:rFonts w:ascii="Calibri" w:hAnsi="Calibri" w:cs="Arial"/>
          <w:u w:val="single"/>
        </w:rPr>
        <w:t>Izolacje termiczne</w:t>
      </w:r>
    </w:p>
    <w:p w14:paraId="1C67E6A6" w14:textId="77777777" w:rsidR="00911D34" w:rsidRPr="003B5BD0" w:rsidRDefault="00911D34" w:rsidP="00911D34">
      <w:pPr>
        <w:jc w:val="both"/>
        <w:rPr>
          <w:rFonts w:ascii="Calibri" w:hAnsi="Calibri" w:cs="Arial"/>
        </w:rPr>
      </w:pPr>
      <w:r w:rsidRPr="003B5BD0">
        <w:rPr>
          <w:rFonts w:ascii="Calibri" w:hAnsi="Calibri" w:cs="Arial"/>
        </w:rPr>
        <w:t>Odpowiednią izolacją termiczną należy zabezpieczyć wszystkie przewody rozprowadzające czynnik grzewczy w piwnicach oraz piony instalacji grzewczej.</w:t>
      </w:r>
      <w:r>
        <w:rPr>
          <w:rFonts w:ascii="Calibri" w:hAnsi="Calibri" w:cs="Arial"/>
        </w:rPr>
        <w:t xml:space="preserve"> </w:t>
      </w:r>
      <w:r w:rsidRPr="003B5BD0">
        <w:rPr>
          <w:rFonts w:ascii="Calibri" w:hAnsi="Calibri" w:cs="Arial"/>
        </w:rPr>
        <w:t>Grubości izolacji przyjąć zgodnie z obowiązującymi przepisami.</w:t>
      </w:r>
    </w:p>
    <w:p w14:paraId="59082A19" w14:textId="77777777" w:rsidR="00911D34" w:rsidRPr="003B5BD0" w:rsidRDefault="00911D34" w:rsidP="00911D34">
      <w:pPr>
        <w:jc w:val="both"/>
        <w:rPr>
          <w:rFonts w:ascii="Calibri" w:hAnsi="Calibri" w:cs="Calibri"/>
        </w:rPr>
      </w:pPr>
      <w:r w:rsidRPr="003B5BD0">
        <w:rPr>
          <w:rFonts w:ascii="Calibri" w:hAnsi="Calibri" w:cs="Calibri"/>
        </w:rPr>
        <w:t>Piony i poziomy montowane na zewnątrz w otulinie poliuretanowej w osłonie PCV, rury prowadzone w posadzkach i bruzdach izolować pianką polietylenową w osłonie z folii.</w:t>
      </w:r>
    </w:p>
    <w:p w14:paraId="2943D8FA" w14:textId="77777777" w:rsidR="00911D34" w:rsidRPr="003B5BD0" w:rsidRDefault="00911D34" w:rsidP="00911D34">
      <w:pPr>
        <w:jc w:val="both"/>
        <w:rPr>
          <w:rFonts w:ascii="Calibri" w:hAnsi="Calibri" w:cs="Arial"/>
        </w:rPr>
      </w:pPr>
      <w:r w:rsidRPr="003B5BD0">
        <w:rPr>
          <w:rFonts w:ascii="Calibri" w:hAnsi="Calibri" w:cs="Arial"/>
          <w:u w:val="single"/>
        </w:rPr>
        <w:t>Uwagi ogólne</w:t>
      </w:r>
    </w:p>
    <w:p w14:paraId="2AE7A4C5" w14:textId="77777777" w:rsidR="00911D34" w:rsidRPr="003B5BD0" w:rsidRDefault="00911D34" w:rsidP="00911D34">
      <w:pPr>
        <w:jc w:val="both"/>
        <w:rPr>
          <w:rFonts w:ascii="Calibri" w:hAnsi="Calibri" w:cs="Arial"/>
        </w:rPr>
      </w:pPr>
      <w:r w:rsidRPr="003B5BD0">
        <w:rPr>
          <w:rFonts w:ascii="Calibri" w:hAnsi="Calibri" w:cs="Arial"/>
        </w:rPr>
        <w:t>Całość instalacji centralnego ogrzewania winna zapewniać pełny komfort termiczny zgodny z wymogami dla tego typu obiektów o wysokim poziomie jakości zaprojektowanych rozwiązań technicznych jak i użytych materiałów odpowiadających standardom UE.</w:t>
      </w:r>
    </w:p>
    <w:p w14:paraId="13A8EB04" w14:textId="77777777" w:rsidR="00911D34" w:rsidRPr="003B5BD0" w:rsidRDefault="00911D34" w:rsidP="00911D34">
      <w:pPr>
        <w:jc w:val="both"/>
        <w:rPr>
          <w:rFonts w:ascii="Calibri" w:hAnsi="Calibri" w:cs="Arial"/>
        </w:rPr>
      </w:pPr>
      <w:r w:rsidRPr="003B5BD0">
        <w:rPr>
          <w:rFonts w:ascii="Calibri" w:hAnsi="Calibri" w:cs="Arial"/>
        </w:rPr>
        <w:t xml:space="preserve">Zawory odpowietrzające muszą być automatyczne z zaworem stopowym i odcinającym kulowym ukryte w ścianie z dostępem poprzez drzwiczki rewizyjne z tworzywa sztucznego. </w:t>
      </w:r>
    </w:p>
    <w:p w14:paraId="524CBCF0" w14:textId="77777777" w:rsidR="00552C13" w:rsidRDefault="00552C13" w:rsidP="00911D34">
      <w:pPr>
        <w:spacing w:before="120"/>
        <w:jc w:val="both"/>
        <w:rPr>
          <w:rFonts w:ascii="Calibri" w:hAnsi="Calibri" w:cs="Arial"/>
          <w:b/>
          <w:bCs/>
        </w:rPr>
      </w:pPr>
    </w:p>
    <w:p w14:paraId="64F91DC6" w14:textId="77777777" w:rsidR="00911D34" w:rsidRPr="003B5BD0" w:rsidRDefault="00911D34" w:rsidP="00911D34">
      <w:pPr>
        <w:spacing w:before="120"/>
        <w:jc w:val="both"/>
        <w:rPr>
          <w:rFonts w:ascii="Calibri" w:hAnsi="Calibri" w:cs="Arial"/>
        </w:rPr>
      </w:pPr>
      <w:r w:rsidRPr="003B5BD0">
        <w:rPr>
          <w:rFonts w:ascii="Calibri" w:hAnsi="Calibri" w:cs="Arial"/>
          <w:b/>
          <w:bCs/>
        </w:rPr>
        <w:t>Instalacje wody zimnej i ciepłej użytkowej z cyrkulacją</w:t>
      </w:r>
    </w:p>
    <w:p w14:paraId="43F825EC" w14:textId="77777777" w:rsidR="00911D34" w:rsidRPr="003B5BD0" w:rsidRDefault="00911D34" w:rsidP="00911D34">
      <w:pPr>
        <w:jc w:val="both"/>
        <w:rPr>
          <w:rFonts w:ascii="Calibri" w:hAnsi="Calibri" w:cs="Arial"/>
        </w:rPr>
      </w:pPr>
      <w:r w:rsidRPr="003B5BD0">
        <w:rPr>
          <w:rFonts w:ascii="Calibri" w:hAnsi="Calibri" w:cs="Arial"/>
        </w:rPr>
        <w:t>Przewiduje się podpięcie nowo projektowanych urządzeń do istniejących pionów. Przewody wody zimnej i ciepłej prowadzone będą w posadzkach lub ścianach, piony zaś w istniejących szachtach, w przypadku braku takiej możliwości z przyczyn technologicznych, w nowo zaproponowanych miejscach w porozumieniu z Zamawiającym.</w:t>
      </w:r>
    </w:p>
    <w:p w14:paraId="21D3A547" w14:textId="77777777" w:rsidR="00911D34" w:rsidRPr="003B5BD0" w:rsidRDefault="00911D34" w:rsidP="00911D34">
      <w:pPr>
        <w:ind w:firstLine="426"/>
        <w:jc w:val="both"/>
        <w:rPr>
          <w:rFonts w:ascii="Calibri" w:hAnsi="Calibri" w:cs="Arial"/>
        </w:rPr>
      </w:pPr>
      <w:r w:rsidRPr="003B5BD0">
        <w:rPr>
          <w:rFonts w:ascii="Calibri" w:hAnsi="Calibri" w:cs="Arial"/>
        </w:rPr>
        <w:t>Instalację należy dostosować do nowych rozwiązań funkcjonalno – użytkowych</w:t>
      </w:r>
      <w:r>
        <w:rPr>
          <w:rFonts w:ascii="Calibri" w:hAnsi="Calibri" w:cs="Arial"/>
        </w:rPr>
        <w:t xml:space="preserve"> </w:t>
      </w:r>
      <w:r w:rsidRPr="003B5BD0">
        <w:rPr>
          <w:rFonts w:ascii="Calibri" w:hAnsi="Calibri" w:cs="Arial"/>
        </w:rPr>
        <w:t>i obowiązujących przepisów.</w:t>
      </w:r>
    </w:p>
    <w:p w14:paraId="4F7866C4" w14:textId="77777777" w:rsidR="00911D34" w:rsidRPr="003B5BD0" w:rsidRDefault="00911D34" w:rsidP="00911D34">
      <w:pPr>
        <w:ind w:firstLine="426"/>
        <w:jc w:val="both"/>
        <w:rPr>
          <w:rFonts w:ascii="Calibri" w:hAnsi="Calibri" w:cs="Arial"/>
        </w:rPr>
      </w:pPr>
      <w:r w:rsidRPr="003B5BD0">
        <w:rPr>
          <w:rFonts w:ascii="Calibri" w:hAnsi="Calibri" w:cs="Arial"/>
        </w:rPr>
        <w:t>Zimną i ciepłą wodę należy podłączyć przy rozdzielaczach znajdujących się w węźle GPEC na poziomie -1 lub wykorzystać istniejące podejścia na powierzchni.</w:t>
      </w:r>
    </w:p>
    <w:p w14:paraId="590B3C1A" w14:textId="77777777" w:rsidR="00911D34" w:rsidRPr="003B5BD0" w:rsidRDefault="00911D34" w:rsidP="00911D34">
      <w:pPr>
        <w:autoSpaceDE w:val="0"/>
        <w:autoSpaceDN w:val="0"/>
        <w:adjustRightInd w:val="0"/>
        <w:jc w:val="both"/>
        <w:rPr>
          <w:rFonts w:ascii="Calibri" w:hAnsi="Calibri" w:cs="Calibri"/>
        </w:rPr>
      </w:pPr>
      <w:r w:rsidRPr="003B5BD0">
        <w:rPr>
          <w:rFonts w:ascii="Calibri" w:hAnsi="Calibri" w:cs="Calibri"/>
        </w:rPr>
        <w:t xml:space="preserve">Poziomy od wejścia wody zimnej do pionów pożarowych jak i całe piony i poziomy wody zimnej, ciepłej i cyrkulacji oraz instalacji pożarowej muszą być wykonane wyłącznie z rur stalowych ocynkowanych i </w:t>
      </w:r>
      <w:bookmarkStart w:id="79" w:name="_Hlk499535808"/>
      <w:r w:rsidRPr="003B5BD0">
        <w:t>rur PE np. PEX/AL/PEX o połączeniach zaciskowych (w/g wytycznych producenta)</w:t>
      </w:r>
      <w:bookmarkEnd w:id="79"/>
      <w:r w:rsidRPr="003B5BD0">
        <w:rPr>
          <w:rFonts w:ascii="Calibri" w:hAnsi="Calibri" w:cs="Calibri"/>
        </w:rPr>
        <w:t>. Instalację ciepłej wody użytkowej oraz cyrkulacji wykonywać z rur podwójnie cynkowanych z atestem higienicznym PZH do stosowania do temperatury 60°C.</w:t>
      </w:r>
    </w:p>
    <w:p w14:paraId="1F0D958D" w14:textId="77777777" w:rsidR="00911D34" w:rsidRPr="003B5BD0" w:rsidRDefault="00911D34" w:rsidP="00911D34">
      <w:pPr>
        <w:autoSpaceDE w:val="0"/>
        <w:autoSpaceDN w:val="0"/>
        <w:adjustRightInd w:val="0"/>
        <w:jc w:val="both"/>
        <w:rPr>
          <w:rFonts w:ascii="Calibri" w:hAnsi="Calibri" w:cs="Arial"/>
        </w:rPr>
      </w:pPr>
      <w:r w:rsidRPr="003B5BD0">
        <w:rPr>
          <w:rFonts w:ascii="Calibri" w:hAnsi="Calibri" w:cs="Arial"/>
        </w:rPr>
        <w:t xml:space="preserve">Na rozdzielaczach zastosować sekcyjne zawory odcinające z filtrami siatkowymi i kurkami spustowymi. Należy stosować zawory termostatyczne cyrkulacyjne. </w:t>
      </w:r>
    </w:p>
    <w:p w14:paraId="672F0F79" w14:textId="77777777" w:rsidR="00911D34" w:rsidRPr="003B5BD0" w:rsidRDefault="00911D34" w:rsidP="00911D34">
      <w:pPr>
        <w:ind w:firstLine="426"/>
        <w:jc w:val="both"/>
        <w:rPr>
          <w:rFonts w:ascii="Calibri" w:hAnsi="Calibri" w:cs="Arial"/>
        </w:rPr>
      </w:pPr>
      <w:r w:rsidRPr="003B5BD0">
        <w:rPr>
          <w:rFonts w:ascii="Calibri" w:hAnsi="Calibri" w:cs="Arial"/>
        </w:rPr>
        <w:lastRenderedPageBreak/>
        <w:t xml:space="preserve">Cała instalacja wodociągowa winna posiadać odpowiednią izolację termiczną (rurociągi wody ciepłej i cyrkulacji) a rurociągi wody zimnej </w:t>
      </w:r>
      <w:r w:rsidR="00AF4729" w:rsidRPr="003B5BD0">
        <w:rPr>
          <w:rFonts w:ascii="Calibri" w:hAnsi="Calibri" w:cs="Arial"/>
        </w:rPr>
        <w:t>paraizolację</w:t>
      </w:r>
      <w:r w:rsidRPr="003B5BD0">
        <w:rPr>
          <w:rFonts w:ascii="Calibri" w:hAnsi="Calibri" w:cs="Arial"/>
        </w:rPr>
        <w:t xml:space="preserve"> na odcinkach</w:t>
      </w:r>
      <w:r w:rsidR="009E2EAC">
        <w:rPr>
          <w:rFonts w:ascii="Calibri" w:hAnsi="Calibri" w:cs="Arial"/>
        </w:rPr>
        <w:t>,</w:t>
      </w:r>
      <w:r w:rsidRPr="003B5BD0">
        <w:rPr>
          <w:rFonts w:ascii="Calibri" w:hAnsi="Calibri" w:cs="Arial"/>
        </w:rPr>
        <w:t xml:space="preserve"> gdzie to jest wskazane i wymagane, grubość izolacji zgodnie z normą.</w:t>
      </w:r>
    </w:p>
    <w:p w14:paraId="13717937" w14:textId="77777777" w:rsidR="00911D34" w:rsidRPr="003B5BD0" w:rsidRDefault="00911D34" w:rsidP="00911D34">
      <w:pPr>
        <w:ind w:firstLine="426"/>
        <w:jc w:val="both"/>
        <w:rPr>
          <w:rFonts w:ascii="Calibri" w:hAnsi="Calibri" w:cs="Arial"/>
        </w:rPr>
      </w:pPr>
      <w:r w:rsidRPr="003B5BD0">
        <w:rPr>
          <w:rFonts w:ascii="Calibri" w:hAnsi="Calibri" w:cs="Arial"/>
        </w:rPr>
        <w:t>Instalacje wodociągowe (piony) muszą być prowadzone wyłącznie w szachtach instalacyjnych dostępnych tylko od strony pomieszczeń pomocniczych lub komunikacyjnych poprzez drzwiczki rewizyjne wyłącznie od strony pomieszczeń o drugorzędnej funkcji użytkowej.</w:t>
      </w:r>
    </w:p>
    <w:p w14:paraId="0343E7CF" w14:textId="77777777" w:rsidR="00911D34" w:rsidRPr="003B5BD0" w:rsidRDefault="00911D34" w:rsidP="00911D34">
      <w:pPr>
        <w:ind w:firstLine="426"/>
        <w:jc w:val="both"/>
        <w:rPr>
          <w:rFonts w:ascii="Calibri" w:hAnsi="Calibri" w:cs="Arial"/>
        </w:rPr>
      </w:pPr>
      <w:r w:rsidRPr="003B5BD0">
        <w:rPr>
          <w:rFonts w:ascii="Calibri" w:hAnsi="Calibri" w:cs="Arial"/>
        </w:rPr>
        <w:t>Piony wody zimnej ciepłej cyrkulacji należy zaprojektować w szachtach instalacyjnych, podejścia dopływowe muszą być całkowicie ukryte.</w:t>
      </w:r>
    </w:p>
    <w:p w14:paraId="5F20A5D9" w14:textId="77777777" w:rsidR="00911D34" w:rsidRPr="003B5BD0" w:rsidRDefault="00911D34" w:rsidP="00911D34">
      <w:pPr>
        <w:jc w:val="both"/>
        <w:rPr>
          <w:rFonts w:ascii="Calibri" w:hAnsi="Calibri" w:cs="Arial"/>
        </w:rPr>
      </w:pPr>
      <w:r w:rsidRPr="003B5BD0">
        <w:rPr>
          <w:rFonts w:ascii="Calibri" w:hAnsi="Calibri" w:cs="Arial"/>
        </w:rPr>
        <w:t>Podejścia dopływowe należy prowadzić w bruzdach w ścianach, w posadzkach „rura w rurze”.</w:t>
      </w:r>
    </w:p>
    <w:p w14:paraId="028751C7" w14:textId="77777777" w:rsidR="00911D34" w:rsidRPr="003B5BD0" w:rsidRDefault="00911D34" w:rsidP="00911D34">
      <w:pPr>
        <w:spacing w:before="120"/>
        <w:jc w:val="both"/>
        <w:rPr>
          <w:rFonts w:ascii="Calibri" w:hAnsi="Calibri" w:cs="Arial"/>
        </w:rPr>
      </w:pPr>
      <w:r w:rsidRPr="003B5BD0">
        <w:rPr>
          <w:rFonts w:ascii="Calibri" w:hAnsi="Calibri" w:cs="Arial"/>
        </w:rPr>
        <w:t>Armatura wypływowa to:</w:t>
      </w:r>
    </w:p>
    <w:p w14:paraId="1C58DE8A" w14:textId="77777777" w:rsidR="00911D34" w:rsidRPr="003B5BD0" w:rsidRDefault="00911D34" w:rsidP="00A27B54">
      <w:pPr>
        <w:pStyle w:val="Nagwek"/>
        <w:numPr>
          <w:ilvl w:val="0"/>
          <w:numId w:val="43"/>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baterie umywalkowe stojące, jednouchwytowe</w:t>
      </w:r>
      <w:r w:rsidR="009E2EAC">
        <w:rPr>
          <w:rFonts w:ascii="Calibri" w:hAnsi="Calibri" w:cs="Arial"/>
          <w:lang w:val="pl-PL"/>
        </w:rPr>
        <w:t xml:space="preserve"> </w:t>
      </w:r>
      <w:r w:rsidRPr="003B5BD0">
        <w:rPr>
          <w:rFonts w:ascii="Calibri" w:hAnsi="Calibri" w:cs="Arial"/>
          <w:lang w:val="pl-PL"/>
        </w:rPr>
        <w:t>chromowane jednogłowicowe w gabinetach lekarskich, sanitariatach, pomieszczeniach socjalnych i pomocniczych,</w:t>
      </w:r>
    </w:p>
    <w:p w14:paraId="185E2429" w14:textId="77777777" w:rsidR="00911D34" w:rsidRPr="003B5BD0" w:rsidRDefault="00911D34" w:rsidP="00A27B54">
      <w:pPr>
        <w:pStyle w:val="Nagwek"/>
        <w:numPr>
          <w:ilvl w:val="0"/>
          <w:numId w:val="43"/>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baterie zlewozmywakowe stojące jednouchwytowe chromowane jednogłowicowe z wydłużoną wylewką,</w:t>
      </w:r>
    </w:p>
    <w:p w14:paraId="6E9E0312" w14:textId="77777777" w:rsidR="00911D34" w:rsidRPr="003B5BD0" w:rsidRDefault="00911D34" w:rsidP="00A27B54">
      <w:pPr>
        <w:pStyle w:val="Nagwek"/>
        <w:numPr>
          <w:ilvl w:val="0"/>
          <w:numId w:val="43"/>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 xml:space="preserve">baterie bezdotykowe chromowane jednogłowicowe stojące we wszystkich pomieszczeniach septycznych </w:t>
      </w:r>
    </w:p>
    <w:p w14:paraId="3EE8C300" w14:textId="77777777" w:rsidR="00911D34" w:rsidRPr="003B5BD0" w:rsidRDefault="00911D34" w:rsidP="00A27B54">
      <w:pPr>
        <w:pStyle w:val="Nagwek"/>
        <w:numPr>
          <w:ilvl w:val="0"/>
          <w:numId w:val="43"/>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baterie chromowane jednogłowicowe stojące ścienne tradycyjne w pomieszczeniach pomocniczych i technicznych,</w:t>
      </w:r>
    </w:p>
    <w:p w14:paraId="028D9B6A" w14:textId="77777777" w:rsidR="00911D34" w:rsidRPr="003B5BD0" w:rsidRDefault="00911D34" w:rsidP="00A27B54">
      <w:pPr>
        <w:pStyle w:val="Nagwek"/>
        <w:numPr>
          <w:ilvl w:val="0"/>
          <w:numId w:val="43"/>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zawory czerpalne kulowe kątowe,</w:t>
      </w:r>
      <w:r>
        <w:rPr>
          <w:rFonts w:ascii="Calibri" w:hAnsi="Calibri" w:cs="Arial"/>
          <w:lang w:val="pl-PL"/>
        </w:rPr>
        <w:t xml:space="preserve"> </w:t>
      </w:r>
      <w:r w:rsidRPr="003B5BD0">
        <w:rPr>
          <w:rFonts w:ascii="Calibri" w:hAnsi="Calibri" w:cs="Arial"/>
          <w:lang w:val="pl-PL"/>
        </w:rPr>
        <w:t>chromowane, naścienne,</w:t>
      </w:r>
    </w:p>
    <w:p w14:paraId="0D8FDEC5" w14:textId="77777777" w:rsidR="00911D34" w:rsidRPr="003B5BD0" w:rsidRDefault="00911D34" w:rsidP="00A27B54">
      <w:pPr>
        <w:pStyle w:val="Nagwek"/>
        <w:numPr>
          <w:ilvl w:val="0"/>
          <w:numId w:val="43"/>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podejścia do urządzeń sprzętu medycznego czy innych urządzeń technologicznych, muszą być zaprojektowane i wykonane zgodnie z projektem technologii,</w:t>
      </w:r>
      <w:r>
        <w:rPr>
          <w:rFonts w:ascii="Calibri" w:hAnsi="Calibri" w:cs="Arial"/>
          <w:lang w:val="pl-PL"/>
        </w:rPr>
        <w:t xml:space="preserve"> </w:t>
      </w:r>
      <w:r w:rsidRPr="003B5BD0">
        <w:rPr>
          <w:rFonts w:ascii="Calibri" w:hAnsi="Calibri" w:cs="Arial"/>
          <w:lang w:val="pl-PL"/>
        </w:rPr>
        <w:t>dokumentacją techniczno-ruchową urządzenia (DTR) i posiadać zawory odcinające podtynkowe blisko urządzeń w dostępnych miejscach</w:t>
      </w:r>
      <w:r w:rsidR="009E2EAC">
        <w:rPr>
          <w:rFonts w:ascii="Calibri" w:hAnsi="Calibri" w:cs="Arial"/>
          <w:lang w:val="pl-PL"/>
        </w:rPr>
        <w:t>,</w:t>
      </w:r>
      <w:r w:rsidRPr="003B5BD0">
        <w:rPr>
          <w:rFonts w:ascii="Calibri" w:hAnsi="Calibri" w:cs="Arial"/>
          <w:lang w:val="pl-PL"/>
        </w:rPr>
        <w:t xml:space="preserve"> jeśli wytyczne projektu technologii nie stanowią inaczej.</w:t>
      </w:r>
    </w:p>
    <w:p w14:paraId="6361D3F4" w14:textId="77777777" w:rsidR="00911D34" w:rsidRPr="003B5BD0" w:rsidRDefault="00911D34" w:rsidP="00911D34">
      <w:pPr>
        <w:spacing w:before="120"/>
        <w:jc w:val="both"/>
        <w:rPr>
          <w:rFonts w:ascii="Calibri" w:hAnsi="Calibri" w:cs="Arial"/>
        </w:rPr>
      </w:pPr>
      <w:r w:rsidRPr="003B5BD0">
        <w:rPr>
          <w:rFonts w:ascii="Calibri" w:hAnsi="Calibri" w:cs="Arial"/>
        </w:rPr>
        <w:t>Armatura mosiężna chromowana o wysokim standardzie jakości i trwałości, gwarancji min. 5 lat użytkowania. W pomieszczeniach medycznych – podwyższonej jakości.</w:t>
      </w:r>
      <w:r>
        <w:rPr>
          <w:rFonts w:ascii="Calibri" w:hAnsi="Calibri" w:cs="Arial"/>
        </w:rPr>
        <w:t xml:space="preserve"> </w:t>
      </w:r>
      <w:r w:rsidRPr="003B5BD0">
        <w:rPr>
          <w:rFonts w:ascii="Calibri" w:hAnsi="Calibri" w:cs="Arial"/>
        </w:rPr>
        <w:t>Należy zaprojektować armaturę</w:t>
      </w:r>
      <w:r>
        <w:rPr>
          <w:rFonts w:ascii="Calibri" w:hAnsi="Calibri" w:cs="Arial"/>
        </w:rPr>
        <w:t xml:space="preserve"> </w:t>
      </w:r>
      <w:r w:rsidRPr="003B5BD0">
        <w:rPr>
          <w:rFonts w:ascii="Calibri" w:hAnsi="Calibri" w:cs="Arial"/>
        </w:rPr>
        <w:t>jednego producenta istniejącego na rynku Unii Europejskiej</w:t>
      </w:r>
      <w:r>
        <w:rPr>
          <w:rFonts w:ascii="Calibri" w:hAnsi="Calibri" w:cs="Arial"/>
        </w:rPr>
        <w:t xml:space="preserve"> </w:t>
      </w:r>
      <w:r w:rsidRPr="003B5BD0">
        <w:rPr>
          <w:rFonts w:ascii="Calibri" w:hAnsi="Calibri" w:cs="Arial"/>
        </w:rPr>
        <w:t>od wielu lat (co najmniej 8 lat) i posiadającego rozbudowaną w Polsce bazę dostępności serwisowej i części zamiennych.</w:t>
      </w:r>
    </w:p>
    <w:p w14:paraId="3B0D24D0" w14:textId="77777777" w:rsidR="00911D34" w:rsidRPr="003B5BD0" w:rsidRDefault="00911D34" w:rsidP="00911D34">
      <w:pPr>
        <w:ind w:firstLine="426"/>
        <w:jc w:val="both"/>
        <w:rPr>
          <w:rFonts w:ascii="Calibri" w:hAnsi="Calibri" w:cs="Arial"/>
        </w:rPr>
      </w:pPr>
      <w:r w:rsidRPr="003B5BD0">
        <w:rPr>
          <w:rFonts w:ascii="Calibri" w:hAnsi="Calibri" w:cs="Arial"/>
        </w:rPr>
        <w:t>Na podejściach pod piony cyrkulacji c.w.u muszą być zawory termostatyczne z regulacją.</w:t>
      </w:r>
    </w:p>
    <w:p w14:paraId="024A0BFE" w14:textId="77777777" w:rsidR="00911D34" w:rsidRPr="003B5BD0" w:rsidRDefault="00911D34" w:rsidP="00911D34">
      <w:pPr>
        <w:jc w:val="both"/>
        <w:rPr>
          <w:rFonts w:ascii="Calibri" w:hAnsi="Calibri" w:cs="Arial"/>
        </w:rPr>
      </w:pPr>
      <w:r w:rsidRPr="003B5BD0">
        <w:rPr>
          <w:rFonts w:ascii="Calibri" w:hAnsi="Calibri" w:cs="Arial"/>
        </w:rPr>
        <w:t>Zaprojektowane materiały izolacyjne muszą posiadać cechę nierozprzestrzeniania ognia.</w:t>
      </w:r>
    </w:p>
    <w:p w14:paraId="6DBACD3D" w14:textId="77777777" w:rsidR="00911D34" w:rsidRPr="003B5BD0" w:rsidRDefault="00911D34" w:rsidP="00911D34">
      <w:pPr>
        <w:ind w:firstLine="426"/>
        <w:jc w:val="both"/>
        <w:rPr>
          <w:rFonts w:ascii="Calibri" w:hAnsi="Calibri" w:cs="Arial"/>
        </w:rPr>
      </w:pPr>
      <w:r w:rsidRPr="003B5BD0">
        <w:rPr>
          <w:rFonts w:ascii="Calibri" w:hAnsi="Calibri" w:cs="Arial"/>
        </w:rPr>
        <w:t>Wszystkie zaprojektowane materiały instalacji wody zimnej, ciepłej i cyrkulacji muszą posiadać Atest uprawniający do stosowania w instalacjach wody pitnej.</w:t>
      </w:r>
      <w:r>
        <w:rPr>
          <w:rFonts w:ascii="Calibri" w:hAnsi="Calibri" w:cs="Arial"/>
        </w:rPr>
        <w:t xml:space="preserve"> </w:t>
      </w:r>
      <w:r w:rsidRPr="003B5BD0">
        <w:rPr>
          <w:rFonts w:ascii="Calibri" w:hAnsi="Calibri" w:cs="Arial"/>
        </w:rPr>
        <w:t>Instalacje wody ciepłej użytkowej muszą mieć atest higieniczny do stosowania w instalacjach dozowania dwutlenku chloru.</w:t>
      </w:r>
    </w:p>
    <w:p w14:paraId="32607F52" w14:textId="77777777" w:rsidR="00911D34" w:rsidRPr="003B5BD0" w:rsidRDefault="00911D34" w:rsidP="00911D34">
      <w:pPr>
        <w:ind w:firstLine="426"/>
        <w:jc w:val="both"/>
        <w:rPr>
          <w:rFonts w:ascii="Calibri" w:hAnsi="Calibri" w:cs="Arial"/>
        </w:rPr>
      </w:pPr>
      <w:r w:rsidRPr="003B5BD0">
        <w:rPr>
          <w:rFonts w:ascii="Calibri" w:hAnsi="Calibri" w:cs="Arial"/>
        </w:rPr>
        <w:t>Przejścia przewodów przez stropy winny być uszczelnione w sposób uzyskania klasy przejścia przez strop zgodnie obowiązującymi przepisami.</w:t>
      </w:r>
    </w:p>
    <w:p w14:paraId="3B013565" w14:textId="77777777" w:rsidR="009E2EAC" w:rsidRDefault="009E2EAC" w:rsidP="00911D34">
      <w:pPr>
        <w:spacing w:before="120"/>
        <w:jc w:val="both"/>
        <w:rPr>
          <w:rFonts w:ascii="Calibri" w:hAnsi="Calibri" w:cs="Arial"/>
          <w:b/>
          <w:bCs/>
        </w:rPr>
      </w:pPr>
    </w:p>
    <w:p w14:paraId="386A3DE8" w14:textId="77777777" w:rsidR="009E2EAC" w:rsidRDefault="009E2EAC" w:rsidP="00911D34">
      <w:pPr>
        <w:spacing w:before="120"/>
        <w:jc w:val="both"/>
        <w:rPr>
          <w:rFonts w:ascii="Calibri" w:hAnsi="Calibri" w:cs="Arial"/>
          <w:b/>
          <w:bCs/>
        </w:rPr>
      </w:pPr>
    </w:p>
    <w:p w14:paraId="5ED5BB6E" w14:textId="77777777" w:rsidR="00911D34" w:rsidRPr="003B5BD0" w:rsidRDefault="00911D34" w:rsidP="00911D34">
      <w:pPr>
        <w:spacing w:before="120"/>
        <w:jc w:val="both"/>
        <w:rPr>
          <w:rFonts w:ascii="Calibri" w:hAnsi="Calibri" w:cs="Arial"/>
        </w:rPr>
      </w:pPr>
      <w:r w:rsidRPr="003B5BD0">
        <w:rPr>
          <w:rFonts w:ascii="Calibri" w:hAnsi="Calibri" w:cs="Arial"/>
          <w:b/>
          <w:bCs/>
        </w:rPr>
        <w:t>Instalacje kanalizacji sanitarnej</w:t>
      </w:r>
    </w:p>
    <w:p w14:paraId="4884561C" w14:textId="77777777" w:rsidR="00911D34" w:rsidRPr="003B5BD0" w:rsidRDefault="00911D34" w:rsidP="00911D34">
      <w:pPr>
        <w:jc w:val="both"/>
        <w:rPr>
          <w:rFonts w:ascii="Calibri" w:hAnsi="Calibri" w:cs="Arial"/>
        </w:rPr>
      </w:pPr>
      <w:r w:rsidRPr="003B5BD0">
        <w:rPr>
          <w:rFonts w:ascii="Calibri" w:hAnsi="Calibri" w:cs="Arial"/>
        </w:rPr>
        <w:t>Przewiduje się podpięcie nowo projektowanych urządzeń do istniejących pionów i poziomych kanalizacji sanitarnej rurami PCV o podwyższonej odporności termicznej i chemicznej oraz o</w:t>
      </w:r>
      <w:r>
        <w:rPr>
          <w:rFonts w:ascii="Calibri" w:hAnsi="Calibri" w:cs="Arial"/>
        </w:rPr>
        <w:t xml:space="preserve"> </w:t>
      </w:r>
      <w:r w:rsidRPr="003B5BD0">
        <w:rPr>
          <w:rFonts w:ascii="Calibri" w:hAnsi="Calibri" w:cs="Arial"/>
        </w:rPr>
        <w:t>wysokim stopniu izolacji dźwiękowe.</w:t>
      </w:r>
    </w:p>
    <w:p w14:paraId="17E84046" w14:textId="77777777" w:rsidR="00911D34" w:rsidRPr="003B5BD0" w:rsidRDefault="00911D34" w:rsidP="00911D34">
      <w:pPr>
        <w:jc w:val="both"/>
        <w:rPr>
          <w:rFonts w:ascii="Calibri" w:hAnsi="Calibri" w:cs="Arial"/>
          <w:color w:val="FF0000"/>
          <w:u w:val="single"/>
        </w:rPr>
      </w:pPr>
      <w:r w:rsidRPr="003B5BD0">
        <w:rPr>
          <w:rFonts w:ascii="Calibri" w:hAnsi="Calibri" w:cs="Arial"/>
          <w:u w:val="single"/>
        </w:rPr>
        <w:t>Istniejące trasy kanalizacji sanitarnej podposadzkowej będą ustalone poprzez wykonanie odkrywek na etapie budowy. Wykonawca uwzględni w wycenie koszt dodatkowy uwzględniający wykonanie odkrywek i przekuć stwierdzających lokalizację kanalizacji sanitarnej podposadzkowej</w:t>
      </w:r>
      <w:r w:rsidRPr="003B5BD0">
        <w:rPr>
          <w:rFonts w:ascii="Calibri" w:hAnsi="Calibri" w:cs="Arial"/>
          <w:color w:val="FF0000"/>
          <w:u w:val="single"/>
        </w:rPr>
        <w:t xml:space="preserve">. </w:t>
      </w:r>
    </w:p>
    <w:p w14:paraId="43F67793" w14:textId="77777777" w:rsidR="00911D34" w:rsidRPr="003B5BD0" w:rsidRDefault="00911D34" w:rsidP="00911D34">
      <w:pPr>
        <w:ind w:firstLine="426"/>
        <w:jc w:val="both"/>
        <w:rPr>
          <w:rFonts w:ascii="Calibri" w:hAnsi="Calibri" w:cs="Arial"/>
        </w:rPr>
      </w:pPr>
      <w:r w:rsidRPr="003B5BD0">
        <w:rPr>
          <w:rFonts w:ascii="Calibri" w:hAnsi="Calibri" w:cs="Arial"/>
        </w:rPr>
        <w:t xml:space="preserve">Piony kanalizacyjne należy projektować w szachtach instalacyjnych z </w:t>
      </w:r>
      <w:r w:rsidRPr="003B5BD0">
        <w:rPr>
          <w:rFonts w:ascii="Calibri" w:hAnsi="Calibri" w:cs="Arial"/>
          <w:b/>
          <w:bCs/>
        </w:rPr>
        <w:t xml:space="preserve">możliwością dostępu </w:t>
      </w:r>
      <w:r w:rsidRPr="003B5BD0">
        <w:rPr>
          <w:rFonts w:ascii="Calibri" w:hAnsi="Calibri" w:cs="Arial"/>
        </w:rPr>
        <w:t>od strony pomieszczeń drugorzędnych funkcji czy pomocniczych.</w:t>
      </w:r>
    </w:p>
    <w:p w14:paraId="61561A71" w14:textId="77777777" w:rsidR="00911D34" w:rsidRPr="003B5BD0" w:rsidRDefault="00911D34" w:rsidP="00911D34">
      <w:pPr>
        <w:ind w:firstLine="426"/>
        <w:jc w:val="both"/>
        <w:rPr>
          <w:rFonts w:ascii="Calibri" w:hAnsi="Calibri" w:cs="Arial"/>
        </w:rPr>
      </w:pPr>
      <w:r w:rsidRPr="003B5BD0">
        <w:rPr>
          <w:rFonts w:ascii="Calibri" w:hAnsi="Calibri" w:cs="Arial"/>
        </w:rPr>
        <w:t>Na pionach przechodzących przez przegrody budowlane oddzielające strefy pożarowe zamontować kołnierze ochronne typu SEEV-IT Fire Collars lub równoważne pod względem odporności ogniowej.</w:t>
      </w:r>
    </w:p>
    <w:p w14:paraId="3F414B4D" w14:textId="77777777" w:rsidR="00911D34" w:rsidRPr="003B5BD0" w:rsidRDefault="00911D34" w:rsidP="00911D34">
      <w:pPr>
        <w:ind w:firstLine="426"/>
        <w:jc w:val="both"/>
        <w:rPr>
          <w:rFonts w:ascii="Calibri" w:hAnsi="Calibri" w:cs="Arial"/>
        </w:rPr>
      </w:pPr>
      <w:r w:rsidRPr="003B5BD0">
        <w:rPr>
          <w:rFonts w:ascii="Calibri" w:hAnsi="Calibri" w:cs="Arial"/>
        </w:rPr>
        <w:lastRenderedPageBreak/>
        <w:t xml:space="preserve">Na podejściach odpływowych z urządzeń lub przyborów które mogą posiadać ścieki skażone lub inne nie nadające się do bezpośredniego włączenia do instalacji sanitarnej, muszą być zaprojektowane odpowiednie urządzenia neutralizujące jak np. separatory, rewizje. </w:t>
      </w:r>
    </w:p>
    <w:p w14:paraId="46F2922D" w14:textId="77777777" w:rsidR="00911D34" w:rsidRPr="003B5BD0" w:rsidRDefault="00911D34" w:rsidP="00911D34">
      <w:pPr>
        <w:ind w:firstLine="426"/>
        <w:jc w:val="both"/>
        <w:rPr>
          <w:rFonts w:ascii="Calibri" w:hAnsi="Calibri" w:cs="Arial"/>
        </w:rPr>
      </w:pPr>
      <w:r w:rsidRPr="003B5BD0">
        <w:rPr>
          <w:rFonts w:ascii="Calibri" w:hAnsi="Calibri" w:cs="Arial"/>
        </w:rPr>
        <w:t>Należy przewidzieć realizacyjną wymianę pionów KS od kielicha czyszczaka na najniższej kondygnacji do kielicha pod stropem kondygnacji nowoprojektowanej.</w:t>
      </w:r>
    </w:p>
    <w:p w14:paraId="62DEB3F1" w14:textId="77777777" w:rsidR="00911D34" w:rsidRPr="003B5BD0" w:rsidRDefault="00911D34" w:rsidP="00911D34">
      <w:pPr>
        <w:spacing w:before="120"/>
        <w:jc w:val="both"/>
        <w:rPr>
          <w:rFonts w:ascii="Calibri" w:hAnsi="Calibri" w:cs="Arial"/>
        </w:rPr>
      </w:pPr>
      <w:r w:rsidRPr="003B5BD0">
        <w:rPr>
          <w:rFonts w:ascii="Calibri" w:hAnsi="Calibri" w:cs="Arial"/>
          <w:b/>
          <w:bCs/>
        </w:rPr>
        <w:t>Wyposażenie i montaż przyborów i urządzeń sanitarnych</w:t>
      </w:r>
    </w:p>
    <w:p w14:paraId="14AA1E76" w14:textId="77777777" w:rsidR="00911D34" w:rsidRPr="003B5BD0" w:rsidRDefault="00911D34" w:rsidP="00911D34">
      <w:pPr>
        <w:jc w:val="both"/>
        <w:rPr>
          <w:rFonts w:ascii="Calibri" w:hAnsi="Calibri" w:cs="Arial"/>
        </w:rPr>
      </w:pPr>
      <w:r w:rsidRPr="003B5BD0">
        <w:rPr>
          <w:rFonts w:ascii="Calibri" w:hAnsi="Calibri" w:cs="Arial"/>
        </w:rPr>
        <w:t>Przybory sanitarne winny posiadać właściwe atesty higieniczne i bezpieczeństwa</w:t>
      </w:r>
    </w:p>
    <w:p w14:paraId="5D5F5CA6" w14:textId="77777777" w:rsidR="00911D34" w:rsidRPr="003B5BD0" w:rsidRDefault="00911D34" w:rsidP="00A27B54">
      <w:pPr>
        <w:pStyle w:val="Nagwek"/>
        <w:numPr>
          <w:ilvl w:val="1"/>
          <w:numId w:val="38"/>
        </w:numPr>
        <w:tabs>
          <w:tab w:val="clear" w:pos="4536"/>
          <w:tab w:val="clear" w:pos="9072"/>
          <w:tab w:val="num" w:pos="0"/>
          <w:tab w:val="num" w:pos="426"/>
          <w:tab w:val="num" w:pos="1440"/>
        </w:tabs>
        <w:spacing w:line="240" w:lineRule="auto"/>
        <w:ind w:left="426" w:hanging="426"/>
        <w:jc w:val="both"/>
        <w:rPr>
          <w:rFonts w:ascii="Calibri" w:hAnsi="Calibri" w:cs="Arial"/>
          <w:lang w:val="pl-PL"/>
        </w:rPr>
      </w:pPr>
      <w:r w:rsidRPr="003B5BD0">
        <w:rPr>
          <w:rFonts w:ascii="Calibri" w:hAnsi="Calibri" w:cs="Arial"/>
          <w:lang w:val="pl-PL"/>
        </w:rPr>
        <w:t>w pomieszczeniach septycznych i innych wymagających podwyższonej sterylności wszystkie wpusty podłogowe winny być mosiężne chromowane w wykonaniu hermetycznym z doprowadzeniem ciepłej wody i zaworami odcinającymi podtynkowymi usytuowanymi w dostępnych miejscach w pomieszczeniach</w:t>
      </w:r>
      <w:r w:rsidR="009E2EAC">
        <w:rPr>
          <w:rFonts w:ascii="Calibri" w:hAnsi="Calibri" w:cs="Arial"/>
          <w:lang w:val="pl-PL"/>
        </w:rPr>
        <w:t>,</w:t>
      </w:r>
      <w:r w:rsidRPr="003B5BD0">
        <w:rPr>
          <w:rFonts w:ascii="Calibri" w:hAnsi="Calibri" w:cs="Arial"/>
          <w:lang w:val="pl-PL"/>
        </w:rPr>
        <w:t xml:space="preserve"> gdzie zlokalizowano w/w wpusty (patrz wytyczne technologiczne),</w:t>
      </w:r>
    </w:p>
    <w:p w14:paraId="2E722698" w14:textId="77777777" w:rsidR="00911D34" w:rsidRPr="003B5BD0" w:rsidRDefault="00911D34" w:rsidP="00A27B54">
      <w:pPr>
        <w:pStyle w:val="Nagwek"/>
        <w:numPr>
          <w:ilvl w:val="1"/>
          <w:numId w:val="38"/>
        </w:numPr>
        <w:tabs>
          <w:tab w:val="clear" w:pos="4536"/>
          <w:tab w:val="clear" w:pos="9072"/>
          <w:tab w:val="num" w:pos="0"/>
          <w:tab w:val="num" w:pos="426"/>
          <w:tab w:val="num" w:pos="1440"/>
        </w:tabs>
        <w:spacing w:line="240" w:lineRule="auto"/>
        <w:ind w:left="426" w:hanging="426"/>
        <w:jc w:val="both"/>
        <w:rPr>
          <w:rFonts w:ascii="Calibri" w:hAnsi="Calibri" w:cs="Arial"/>
          <w:lang w:val="pl-PL"/>
        </w:rPr>
      </w:pPr>
      <w:r w:rsidRPr="003B5BD0">
        <w:rPr>
          <w:rFonts w:ascii="Calibri" w:hAnsi="Calibri" w:cs="Arial"/>
          <w:lang w:val="pl-PL"/>
        </w:rPr>
        <w:t>wszystkie zlewozmywaki i zmywaki wyłącznie z blachy stalowej nierdzewnej, akrylowe lub inne posiadające aktualne atesty PZH i stosowania w obiektach szpitalnych</w:t>
      </w:r>
      <w:r>
        <w:rPr>
          <w:rFonts w:ascii="Calibri" w:hAnsi="Calibri" w:cs="Arial"/>
          <w:lang w:val="pl-PL"/>
        </w:rPr>
        <w:t xml:space="preserve"> </w:t>
      </w:r>
      <w:r w:rsidRPr="003B5BD0">
        <w:rPr>
          <w:rFonts w:ascii="Calibri" w:hAnsi="Calibri" w:cs="Arial"/>
          <w:lang w:val="pl-PL"/>
        </w:rPr>
        <w:t>wg</w:t>
      </w:r>
      <w:r>
        <w:rPr>
          <w:rFonts w:ascii="Calibri" w:hAnsi="Calibri" w:cs="Arial"/>
          <w:lang w:val="pl-PL"/>
        </w:rPr>
        <w:t>.</w:t>
      </w:r>
      <w:r w:rsidRPr="003B5BD0">
        <w:rPr>
          <w:rFonts w:ascii="Calibri" w:hAnsi="Calibri" w:cs="Arial"/>
          <w:lang w:val="pl-PL"/>
        </w:rPr>
        <w:t xml:space="preserve"> proj. Technologii</w:t>
      </w:r>
    </w:p>
    <w:p w14:paraId="6C3F6A56" w14:textId="77777777" w:rsidR="00911D34" w:rsidRPr="003B5BD0" w:rsidRDefault="00911D34" w:rsidP="00A27B54">
      <w:pPr>
        <w:pStyle w:val="Nagwek"/>
        <w:numPr>
          <w:ilvl w:val="1"/>
          <w:numId w:val="38"/>
        </w:numPr>
        <w:tabs>
          <w:tab w:val="clear" w:pos="4536"/>
          <w:tab w:val="clear" w:pos="9072"/>
          <w:tab w:val="num" w:pos="0"/>
          <w:tab w:val="num" w:pos="426"/>
          <w:tab w:val="num" w:pos="1440"/>
        </w:tabs>
        <w:spacing w:line="240" w:lineRule="auto"/>
        <w:ind w:left="426" w:hanging="426"/>
        <w:jc w:val="both"/>
        <w:rPr>
          <w:rFonts w:ascii="Calibri" w:hAnsi="Calibri" w:cs="Arial"/>
          <w:lang w:val="pl-PL"/>
        </w:rPr>
      </w:pPr>
      <w:r w:rsidRPr="003B5BD0">
        <w:rPr>
          <w:rFonts w:ascii="Calibri" w:hAnsi="Calibri" w:cs="Arial"/>
          <w:lang w:val="pl-PL"/>
        </w:rPr>
        <w:t xml:space="preserve">miski ustępowe i bidety wiszące z funkcją oszczędnego spłukiwania. </w:t>
      </w:r>
    </w:p>
    <w:p w14:paraId="57DF4C44" w14:textId="77777777" w:rsidR="00911D34" w:rsidRPr="003B5BD0" w:rsidRDefault="00911D34" w:rsidP="00A27B54">
      <w:pPr>
        <w:pStyle w:val="Nagwek"/>
        <w:numPr>
          <w:ilvl w:val="1"/>
          <w:numId w:val="38"/>
        </w:numPr>
        <w:tabs>
          <w:tab w:val="clear" w:pos="4536"/>
          <w:tab w:val="clear" w:pos="9072"/>
          <w:tab w:val="num" w:pos="0"/>
          <w:tab w:val="num" w:pos="426"/>
          <w:tab w:val="num" w:pos="1440"/>
        </w:tabs>
        <w:spacing w:line="240" w:lineRule="auto"/>
        <w:ind w:left="426" w:hanging="426"/>
        <w:jc w:val="both"/>
        <w:rPr>
          <w:rFonts w:ascii="Calibri" w:hAnsi="Calibri" w:cs="Arial"/>
          <w:lang w:val="pl-PL"/>
        </w:rPr>
      </w:pPr>
      <w:r w:rsidRPr="003B5BD0">
        <w:rPr>
          <w:rFonts w:ascii="Calibri" w:hAnsi="Calibri" w:cs="Arial"/>
          <w:lang w:val="pl-PL"/>
        </w:rPr>
        <w:t>styk umywalki, zlewu, miski ustępowej, bidetu ze ścianą, wypełniony silikonem sanitarnym o wysokiej odporności na grzyby i pleśnie.</w:t>
      </w:r>
    </w:p>
    <w:p w14:paraId="2C7DC39E" w14:textId="77777777" w:rsidR="00911D34" w:rsidRPr="003B5BD0" w:rsidRDefault="00911D34" w:rsidP="00A27B54">
      <w:pPr>
        <w:pStyle w:val="Nagwek"/>
        <w:numPr>
          <w:ilvl w:val="1"/>
          <w:numId w:val="38"/>
        </w:numPr>
        <w:tabs>
          <w:tab w:val="clear" w:pos="4536"/>
          <w:tab w:val="clear" w:pos="9072"/>
          <w:tab w:val="num" w:pos="0"/>
          <w:tab w:val="num" w:pos="426"/>
          <w:tab w:val="num" w:pos="737"/>
        </w:tabs>
        <w:spacing w:line="240" w:lineRule="auto"/>
        <w:ind w:left="426" w:hanging="426"/>
        <w:jc w:val="both"/>
        <w:rPr>
          <w:rFonts w:ascii="Calibri" w:hAnsi="Calibri" w:cs="Arial"/>
          <w:lang w:val="pl-PL"/>
        </w:rPr>
      </w:pPr>
      <w:r w:rsidRPr="003B5BD0">
        <w:rPr>
          <w:rFonts w:ascii="Calibri" w:hAnsi="Calibri" w:cs="Arial"/>
          <w:lang w:val="pl-PL"/>
        </w:rPr>
        <w:t>stelaż do miski ustępowej podłączony do instalacji za pomocą wężyków elastycznych w oplocie stalowym, przyłącza wyposażyć w zawór odcinający typu kulowego, chromowany.</w:t>
      </w:r>
    </w:p>
    <w:p w14:paraId="6FC641FD" w14:textId="77777777" w:rsidR="00911D34" w:rsidRPr="003B5BD0" w:rsidRDefault="00911D34" w:rsidP="00911D34">
      <w:pPr>
        <w:spacing w:before="120"/>
        <w:jc w:val="both"/>
        <w:rPr>
          <w:rFonts w:ascii="Calibri" w:hAnsi="Calibri" w:cs="Arial"/>
        </w:rPr>
      </w:pPr>
      <w:r w:rsidRPr="003B5BD0">
        <w:rPr>
          <w:rFonts w:ascii="Calibri" w:hAnsi="Calibri" w:cs="Arial"/>
        </w:rPr>
        <w:t xml:space="preserve">Umywalki wyposażone w syfony chromowane lub półnogi, zlewy wyposażone w syfony chromowane w zależności od wymagań stawiane w poszczególnym pomieszczeniom. Wszystkie przybory sanitarne i konstrukcje wsporcze muszą być o wysokim standardzie jakości i trwałości, gwarancji min. 5 lat użytkowania. </w:t>
      </w:r>
    </w:p>
    <w:p w14:paraId="23DE6C97" w14:textId="77777777" w:rsidR="00911D34" w:rsidRPr="003B5BD0" w:rsidRDefault="00911D34" w:rsidP="00911D34">
      <w:pPr>
        <w:ind w:firstLine="426"/>
        <w:jc w:val="both"/>
        <w:rPr>
          <w:rFonts w:ascii="Calibri" w:hAnsi="Calibri" w:cs="Arial"/>
        </w:rPr>
      </w:pPr>
      <w:r w:rsidRPr="003B5BD0">
        <w:rPr>
          <w:rFonts w:ascii="Calibri" w:hAnsi="Calibri" w:cs="Arial"/>
        </w:rPr>
        <w:t>Podejścia odpływowe do urządzeń technologicznych jak i innej aparatury medycznej należy zaprojektować zgodnie z DTR i wytycznymi projektu technologii.</w:t>
      </w:r>
    </w:p>
    <w:p w14:paraId="26F8A311" w14:textId="77777777" w:rsidR="00911D34" w:rsidRPr="003B5BD0" w:rsidRDefault="00911D34" w:rsidP="00911D34">
      <w:pPr>
        <w:jc w:val="both"/>
        <w:rPr>
          <w:rFonts w:ascii="Calibri" w:hAnsi="Calibri" w:cs="Arial"/>
        </w:rPr>
      </w:pPr>
      <w:r w:rsidRPr="003B5BD0">
        <w:rPr>
          <w:rFonts w:ascii="Calibri" w:hAnsi="Calibri" w:cs="Arial"/>
        </w:rPr>
        <w:t xml:space="preserve">Podłączenia do instalacji zostaną wykonane w sposób umożliwiający łatwy demontaż. </w:t>
      </w:r>
    </w:p>
    <w:p w14:paraId="2B947E39" w14:textId="77777777" w:rsidR="00911D34" w:rsidRPr="003B5BD0" w:rsidRDefault="00911D34" w:rsidP="00911D34">
      <w:pPr>
        <w:ind w:firstLine="426"/>
        <w:jc w:val="both"/>
        <w:rPr>
          <w:rFonts w:ascii="Calibri" w:hAnsi="Calibri" w:cs="Arial"/>
        </w:rPr>
      </w:pPr>
      <w:r w:rsidRPr="003B5BD0">
        <w:rPr>
          <w:rFonts w:ascii="Calibri" w:hAnsi="Calibri" w:cs="Arial"/>
        </w:rPr>
        <w:t>Typ i rodzaj zastosowanej armatury i ceramiki przed montażem należy uzgodnić z Inwestorem</w:t>
      </w:r>
    </w:p>
    <w:p w14:paraId="7ABB0946" w14:textId="77777777" w:rsidR="00911D34" w:rsidRPr="003B5BD0" w:rsidRDefault="00911D34" w:rsidP="00911D34">
      <w:pPr>
        <w:spacing w:before="120"/>
        <w:jc w:val="both"/>
        <w:rPr>
          <w:rFonts w:ascii="Calibri" w:hAnsi="Calibri" w:cs="Arial"/>
          <w:b/>
          <w:bCs/>
        </w:rPr>
      </w:pPr>
      <w:r w:rsidRPr="003B5BD0">
        <w:rPr>
          <w:rFonts w:ascii="Calibri" w:hAnsi="Calibri" w:cs="Arial"/>
          <w:b/>
          <w:bCs/>
        </w:rPr>
        <w:t>Instalacja p.poż (hydrauliczna-wodna)</w:t>
      </w:r>
    </w:p>
    <w:p w14:paraId="745FC7F3" w14:textId="77777777" w:rsidR="00911D34" w:rsidRPr="00911D34" w:rsidRDefault="00911D34" w:rsidP="00911D34">
      <w:pPr>
        <w:jc w:val="both"/>
        <w:rPr>
          <w:rFonts w:ascii="Calibri" w:hAnsi="Calibri" w:cs="Arial"/>
        </w:rPr>
      </w:pPr>
      <w:r w:rsidRPr="003B5BD0">
        <w:rPr>
          <w:rFonts w:ascii="Calibri" w:hAnsi="Calibri" w:cs="Arial"/>
        </w:rPr>
        <w:t>Wykorzystane zostaną istniejące hydranty zlokalizowane w zakresie inwestycji, które należy wymienić i</w:t>
      </w:r>
      <w:r>
        <w:rPr>
          <w:rFonts w:ascii="Calibri" w:hAnsi="Calibri" w:cs="Arial"/>
        </w:rPr>
        <w:t xml:space="preserve"> </w:t>
      </w:r>
      <w:r w:rsidRPr="003B5BD0">
        <w:rPr>
          <w:rFonts w:ascii="Calibri" w:hAnsi="Calibri" w:cs="Arial"/>
        </w:rPr>
        <w:t>dostosować do istniejących przepisów. W przypadku</w:t>
      </w:r>
      <w:r w:rsidR="009E2EAC">
        <w:rPr>
          <w:rFonts w:ascii="Calibri" w:hAnsi="Calibri" w:cs="Arial"/>
        </w:rPr>
        <w:t>,</w:t>
      </w:r>
      <w:r w:rsidRPr="003B5BD0">
        <w:rPr>
          <w:rFonts w:ascii="Calibri" w:hAnsi="Calibri" w:cs="Arial"/>
        </w:rPr>
        <w:t xml:space="preserve"> gdyby istniejące hydranty nie obejmowały obszarem działania całej inwestycji należy je doprojektować w nowych lokalizacjach i wykonać. </w:t>
      </w:r>
    </w:p>
    <w:p w14:paraId="1986A97E" w14:textId="77777777" w:rsidR="00175396" w:rsidRDefault="00175396" w:rsidP="00175396">
      <w:pPr>
        <w:pStyle w:val="Nagwek4"/>
      </w:pPr>
      <w:r>
        <w:t>Instalacje gazów medycznych</w:t>
      </w:r>
    </w:p>
    <w:p w14:paraId="5E21161F" w14:textId="77777777" w:rsidR="00911D34" w:rsidRPr="003B5BD0" w:rsidRDefault="00911D34" w:rsidP="00911D34">
      <w:pPr>
        <w:jc w:val="both"/>
        <w:rPr>
          <w:rFonts w:cs="Tahoma"/>
        </w:rPr>
      </w:pPr>
      <w:r w:rsidRPr="003B5BD0">
        <w:rPr>
          <w:rFonts w:cs="Tahoma"/>
        </w:rPr>
        <w:t xml:space="preserve">Instalacje gazów medycznych podlegają regułom załącznika 93/42/EWG określonymi w normie PN-EN ISO 7396-1. Dla niezawodnego działania instalacji próżni V i sprężonego powietrza medycznego A w budynkach nr 2, 3, 4, 5 i 6 uzgodniono z Inwestorem  czynności, które należy </w:t>
      </w:r>
      <w:r w:rsidR="00AF4729" w:rsidRPr="003B5BD0">
        <w:rPr>
          <w:rFonts w:cs="Tahoma"/>
        </w:rPr>
        <w:t>wykonać,</w:t>
      </w:r>
      <w:r w:rsidRPr="003B5BD0">
        <w:rPr>
          <w:rFonts w:cs="Tahoma"/>
        </w:rPr>
        <w:t xml:space="preserve"> aby je zapewnić.  Z uwagi na istniejący stan sprężarkowni próżni usytuowanej w budynku nr 3 (pom.  3.0.18), opartej na pracy jednej pompy próżniowej (dwie starszego typu w rezerwie), oraz ciągłej pracy stacji sprężarek sprężonego powietrza usytuowanej w budynku nr 4 (dwa agregaty sprężarkowe Kaiser 12), należy ich pracę wspomóc podłączając instalacje próżni i sprężonego powietrza do stacji sprężarek próżni i sprężonego powietrza w budynku nr 8 (pom.  01.45).  Wydajność agregatów próżni wynosi ~3500 l/min </w:t>
      </w:r>
      <w:r w:rsidR="00AF4729" w:rsidRPr="003B5BD0">
        <w:rPr>
          <w:rFonts w:cs="Tahoma"/>
        </w:rPr>
        <w:t>tj.</w:t>
      </w:r>
      <w:r w:rsidRPr="003B5BD0">
        <w:rPr>
          <w:rFonts w:cs="Tahoma"/>
        </w:rPr>
        <w:t xml:space="preserve"> ~200 m3/h, a agregatów sprężonego powietrza ~440 m3/h co w zupełności pokrywa zapotrzebowanie szpitala na te dwa media. Budynek nr 8 powstał w latach 2009 – 2011 i pomieszczenie sprężarkow</w:t>
      </w:r>
      <w:r>
        <w:rPr>
          <w:rFonts w:cs="Tahoma"/>
        </w:rPr>
        <w:t>n</w:t>
      </w:r>
      <w:r w:rsidRPr="003B5BD0">
        <w:rPr>
          <w:rFonts w:cs="Tahoma"/>
        </w:rPr>
        <w:t xml:space="preserve">i jest wyposażone w nowoczesne urządzenia zapewniające ich bezawaryjną pracę. </w:t>
      </w:r>
    </w:p>
    <w:p w14:paraId="365A8AD0" w14:textId="77777777" w:rsidR="00911D34" w:rsidRPr="003B5BD0" w:rsidRDefault="00911D34" w:rsidP="00911D34">
      <w:pPr>
        <w:spacing w:before="120"/>
        <w:jc w:val="both"/>
        <w:rPr>
          <w:rFonts w:cs="Tahoma"/>
        </w:rPr>
      </w:pPr>
      <w:r w:rsidRPr="003B5BD0">
        <w:rPr>
          <w:rFonts w:cs="Tahoma"/>
        </w:rPr>
        <w:t xml:space="preserve">Instalację próżni V i sprężonego powietrza A należy z pomieszczenia sprężarek w budynku nr 8 doprowadzić ciągami komunikacyjnymi przez budynki nr 8, 6, 5 do budynku nr 3 do punktów „H” sprężone powietrze i punktu „D” próżnię, gdzie należy je włączyć do istniejących instalacji. Istniejąca stacja sprężarek próżni w budynku nr 3 będzie spełniać rolę rezerwowej, należy w niej zamontować nowy podwójny filtr bakteryjny (stary usunąć) i nowe zawory odcinające przed filtrem, zbiornikiem i sprężarką. Przed włączeniem nowych gałęzi próżni i sprężonego powietrza do istniejących instalacji </w:t>
      </w:r>
      <w:r w:rsidRPr="003B5BD0">
        <w:rPr>
          <w:rFonts w:cs="Tahoma"/>
        </w:rPr>
        <w:lastRenderedPageBreak/>
        <w:t>należy zamontować nowe zawory odcinające. Nową gałęź instalację próżni V włączyć do instalacji próżni w stacji sprężarek do rurociągu 54x2,0 mm przed wychwytaczami wydzielin, średnica gałęzi 42x1,5 mm i wyposażyć ją w zawór odcinający i wakuometr. Nową gałęź sprężonego powietrza medycznego A wł</w:t>
      </w:r>
      <w:r>
        <w:rPr>
          <w:rFonts w:cs="Tahoma"/>
        </w:rPr>
        <w:t>ą</w:t>
      </w:r>
      <w:r w:rsidRPr="003B5BD0">
        <w:rPr>
          <w:rFonts w:cs="Tahoma"/>
        </w:rPr>
        <w:t>czyć do instalacji sprężonego powietrza w stacji sprężarek do rurociągu 35x1,5 mm, poprzez nowy osuszacz absorpcyjny (taki sam typ MADME 040S jak istniejące) i nową stacją redukcyjną o wydajności 150 m3/h na 5 ba</w:t>
      </w:r>
      <w:r w:rsidR="009E2EAC">
        <w:rPr>
          <w:rFonts w:cs="Tahoma"/>
        </w:rPr>
        <w:t>r</w:t>
      </w:r>
      <w:r w:rsidRPr="003B5BD0">
        <w:rPr>
          <w:rFonts w:cs="Tahoma"/>
        </w:rPr>
        <w:t>, wyposażoną w zawór odcinający i manometr, średnica gałęzi 28x1,5 mm.</w:t>
      </w:r>
    </w:p>
    <w:p w14:paraId="4A8C2873" w14:textId="77777777" w:rsidR="00911D34" w:rsidRPr="003B5BD0" w:rsidRDefault="00911D34" w:rsidP="00911D34">
      <w:pPr>
        <w:spacing w:before="120"/>
        <w:jc w:val="both"/>
        <w:rPr>
          <w:rFonts w:cs="Tahoma"/>
        </w:rPr>
      </w:pPr>
      <w:r w:rsidRPr="003B5BD0">
        <w:rPr>
          <w:rFonts w:cs="Tahoma"/>
        </w:rPr>
        <w:t>W budynkach nr 2, 3, 5 i 6 oraz 4 istniejące instalacje gazów medycznych na poziomie piwnic przebiegają głównie w ciągach komunikacyjnych (korytarzach) pod stropem. Przy modernizacji instalacji sanitarnych i elektrycznych należy istniejące gazy medyczne dopasować (przełożyć na niektórych odcinkach) do modernizowanych instalacji, tak aby zostały spełnione warunki dostosowania istniejących ciągów komunikacyjnych do obowiązujących przepisów.</w:t>
      </w:r>
    </w:p>
    <w:p w14:paraId="7DF8AA47" w14:textId="77777777" w:rsidR="00911D34" w:rsidRDefault="00911D34" w:rsidP="00911D34">
      <w:pPr>
        <w:spacing w:before="120"/>
        <w:jc w:val="both"/>
        <w:rPr>
          <w:rFonts w:cs="Tahoma"/>
          <w:b/>
          <w:bCs/>
        </w:rPr>
      </w:pPr>
      <w:r w:rsidRPr="003B5BD0">
        <w:rPr>
          <w:rFonts w:cs="Tahoma"/>
        </w:rPr>
        <w:t>W budynku nr 2 istniejące instalacje gazów medycznych, za wyjątkiem usprawnienia dostępu do zaworów odcinających pion pgm (obecnie są obudowane).</w:t>
      </w:r>
      <w:r w:rsidRPr="003B5BD0">
        <w:rPr>
          <w:rFonts w:cs="Tahoma"/>
          <w:b/>
          <w:bCs/>
        </w:rPr>
        <w:t xml:space="preserve"> </w:t>
      </w:r>
    </w:p>
    <w:p w14:paraId="47A95237" w14:textId="77777777" w:rsidR="00911D34" w:rsidRPr="00FE2D32" w:rsidRDefault="00911D34" w:rsidP="00911D34">
      <w:pPr>
        <w:spacing w:before="120"/>
        <w:jc w:val="both"/>
        <w:rPr>
          <w:rFonts w:cs="Tahoma"/>
          <w:bCs/>
        </w:rPr>
      </w:pPr>
      <w:r w:rsidRPr="00FE2D32">
        <w:rPr>
          <w:rFonts w:cs="Tahoma"/>
          <w:bCs/>
        </w:rPr>
        <w:t>W budynku nr 2 istniejące instalacje gazów medycznych, za wyjątkiem usprawnienia dostępu do zaworów odcinających pion pgm (obecnie są obudowane). W budynku nr 6 należy zgodnie z wytycznymi Inwestora zlikwidować odgałęzienie tlenu i sprężonego powietrza do pionu pgm 10, oraz związane z tym odcinki przewodów tlenu i sprężonego powietrza, zgodnie z opisem w punkcie 1.4.3 pomieszczenie nr 6.0.11. Odgałęzienie tlenu dla pionu pgm 11 przenieść do punktu P</w:t>
      </w:r>
      <w:r>
        <w:rPr>
          <w:rFonts w:cs="Tahoma"/>
          <w:bCs/>
        </w:rPr>
        <w:t xml:space="preserve"> </w:t>
      </w:r>
      <w:r w:rsidRPr="00FE2D32">
        <w:rPr>
          <w:rFonts w:cs="Tahoma"/>
          <w:bCs/>
        </w:rPr>
        <w:t>(przy odgałęzieniu wstawić nowe zawory odcinające</w:t>
      </w:r>
    </w:p>
    <w:p w14:paraId="45C3DB87" w14:textId="77777777" w:rsidR="00911D34" w:rsidRPr="003B5BD0" w:rsidRDefault="00911D34" w:rsidP="00911D34">
      <w:pPr>
        <w:spacing w:before="120"/>
        <w:jc w:val="both"/>
        <w:rPr>
          <w:rFonts w:cs="Tahoma"/>
          <w:b/>
          <w:bCs/>
        </w:rPr>
      </w:pPr>
      <w:r w:rsidRPr="003B5BD0">
        <w:rPr>
          <w:rFonts w:cs="Tahoma"/>
          <w:bCs/>
        </w:rPr>
        <w:t>Ogólnie w istniejących instalacjach gazów medycznych należy sprawdzić szczelność zaworów istniejących i te które nie spełniają wymagań szczelności wymienić na nowe.</w:t>
      </w:r>
    </w:p>
    <w:p w14:paraId="05C991D4" w14:textId="77777777" w:rsidR="00911D34" w:rsidRPr="003B5BD0" w:rsidRDefault="00911D34" w:rsidP="00911D34">
      <w:pPr>
        <w:spacing w:before="120"/>
        <w:jc w:val="both"/>
        <w:rPr>
          <w:rFonts w:ascii="Calibri" w:hAnsi="Calibri" w:cs="Arial"/>
          <w:b/>
          <w:bCs/>
        </w:rPr>
      </w:pPr>
      <w:r w:rsidRPr="003B5BD0">
        <w:rPr>
          <w:rFonts w:ascii="Calibri" w:hAnsi="Calibri" w:cs="Arial"/>
          <w:b/>
          <w:bCs/>
        </w:rPr>
        <w:t>UWAGA!</w:t>
      </w:r>
    </w:p>
    <w:p w14:paraId="20EC25F1" w14:textId="77777777" w:rsidR="00911D34" w:rsidRPr="00911D34" w:rsidRDefault="00911D34" w:rsidP="00911D34">
      <w:pPr>
        <w:jc w:val="both"/>
      </w:pPr>
      <w:r w:rsidRPr="003B5BD0">
        <w:rPr>
          <w:rFonts w:ascii="Calibri" w:hAnsi="Calibri" w:cs="Arial"/>
          <w:b/>
          <w:bCs/>
        </w:rPr>
        <w:t>Wykonawca winien uzyskać rejestrację instalację gazów medycznych jako wyrób medyczny.</w:t>
      </w:r>
    </w:p>
    <w:p w14:paraId="1E7863AC" w14:textId="77777777" w:rsidR="00175396" w:rsidRDefault="00175396" w:rsidP="00175396">
      <w:pPr>
        <w:pStyle w:val="Nagwek4"/>
      </w:pPr>
      <w:r>
        <w:t>Sieci i instalacje elektryczne</w:t>
      </w:r>
    </w:p>
    <w:p w14:paraId="0B947E27" w14:textId="77777777" w:rsidR="00911D34" w:rsidRPr="003B5BD0" w:rsidRDefault="00911D34" w:rsidP="00911D34">
      <w:pPr>
        <w:jc w:val="both"/>
        <w:rPr>
          <w:rFonts w:ascii="Calibri" w:hAnsi="Calibri" w:cs="Arial"/>
          <w:u w:val="single"/>
        </w:rPr>
      </w:pPr>
      <w:r w:rsidRPr="003B5BD0">
        <w:rPr>
          <w:rFonts w:ascii="Calibri" w:hAnsi="Calibri" w:cs="Arial"/>
          <w:u w:val="single"/>
        </w:rPr>
        <w:t>UWAGA: Elementy instalacji ciągów piwnicznych wykonane w zakresie przebudowy SOR ze względu na nienaruszalność integracji projektów dofinansowanych z UE należy bezwzględnie zachować. Elementy, które mają pozostać należy potwierdzić z Inwestorem na każdym etapie prac (projekt, roboty budowlane)</w:t>
      </w:r>
    </w:p>
    <w:p w14:paraId="5AB84847" w14:textId="77777777" w:rsidR="00911D34" w:rsidRPr="003B5BD0" w:rsidRDefault="00911D34" w:rsidP="00911D34">
      <w:pPr>
        <w:spacing w:before="120"/>
        <w:jc w:val="both"/>
        <w:rPr>
          <w:rFonts w:ascii="Calibri" w:hAnsi="Calibri" w:cs="Arial"/>
          <w:b/>
          <w:bCs/>
        </w:rPr>
      </w:pPr>
      <w:r w:rsidRPr="003B5BD0">
        <w:rPr>
          <w:rFonts w:ascii="Calibri" w:hAnsi="Calibri" w:cs="Arial"/>
          <w:b/>
          <w:bCs/>
        </w:rPr>
        <w:t>Instalacje do wykonania w ramach adaptacji:</w:t>
      </w:r>
    </w:p>
    <w:p w14:paraId="6AB9A8C7" w14:textId="77777777" w:rsidR="00911D34" w:rsidRPr="003B5BD0" w:rsidRDefault="00AF4729" w:rsidP="00A27B54">
      <w:pPr>
        <w:pStyle w:val="Akapitzlist"/>
        <w:numPr>
          <w:ilvl w:val="0"/>
          <w:numId w:val="190"/>
        </w:numPr>
        <w:jc w:val="both"/>
        <w:rPr>
          <w:rFonts w:ascii="Calibri" w:hAnsi="Calibri" w:cs="Arial"/>
        </w:rPr>
      </w:pPr>
      <w:r w:rsidRPr="003B5BD0">
        <w:rPr>
          <w:rFonts w:ascii="Calibri" w:hAnsi="Calibri" w:cs="Arial"/>
        </w:rPr>
        <w:t>rozdzielnice</w:t>
      </w:r>
      <w:r w:rsidR="00911D34" w:rsidRPr="003B5BD0">
        <w:rPr>
          <w:rFonts w:ascii="Calibri" w:hAnsi="Calibri" w:cs="Arial"/>
        </w:rPr>
        <w:t xml:space="preserve"> i tablice elektryczne</w:t>
      </w:r>
    </w:p>
    <w:p w14:paraId="6F8CC417"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wewnętrze linie zasilające i główne ciągi kablowe</w:t>
      </w:r>
    </w:p>
    <w:p w14:paraId="064B927B"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oświetlenia awaryjnego – ewakuacyjnego zasilana z baterii centralnej</w:t>
      </w:r>
    </w:p>
    <w:p w14:paraId="1C3F305C"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oświetlenia ogólnego podstawowego zasilana z tablic TP</w:t>
      </w:r>
    </w:p>
    <w:p w14:paraId="3F2EEB53"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oświetlenia ogólnego rezerwowanego zasilana z tablic TR</w:t>
      </w:r>
    </w:p>
    <w:p w14:paraId="0606A7F2"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gniazd wtykowych zasilanie podstawowe z tablic TP</w:t>
      </w:r>
    </w:p>
    <w:p w14:paraId="4865ABC1"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gniazd wtykowych zasilanie rezerwowane agregatem z tablic TR</w:t>
      </w:r>
    </w:p>
    <w:p w14:paraId="7F7AF7D5"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gniazd wtykowych zasilanie gniazd komputerowych rezerwowanych UPS z tablic TK</w:t>
      </w:r>
    </w:p>
    <w:p w14:paraId="2B8295B9"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siłowa nierezerwowana agregatem prądotwórczym,</w:t>
      </w:r>
    </w:p>
    <w:p w14:paraId="4BB6B10C"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siłowa rezerwowana agregatem prądotwórczym,</w:t>
      </w:r>
    </w:p>
    <w:p w14:paraId="3AB30734"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instalacji ochrony od porażeń</w:t>
      </w:r>
    </w:p>
    <w:p w14:paraId="01283AAC"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połączeń wyrównawczych</w:t>
      </w:r>
    </w:p>
    <w:p w14:paraId="7F5F97B8"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ekwipotencjalna</w:t>
      </w:r>
    </w:p>
    <w:p w14:paraId="114C79BD"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przeciwprzepięciowa</w:t>
      </w:r>
    </w:p>
    <w:p w14:paraId="3DE70B79" w14:textId="77777777" w:rsidR="00911D34" w:rsidRPr="003B5BD0" w:rsidRDefault="00911D34" w:rsidP="00911D34">
      <w:pPr>
        <w:spacing w:before="120"/>
        <w:jc w:val="both"/>
        <w:rPr>
          <w:rFonts w:ascii="Calibri" w:hAnsi="Calibri" w:cs="Arial"/>
          <w:b/>
        </w:rPr>
      </w:pPr>
      <w:r w:rsidRPr="003B5BD0">
        <w:rPr>
          <w:rFonts w:ascii="Calibri" w:hAnsi="Calibri" w:cs="Arial"/>
        </w:rPr>
        <w:t>Elementy instalacji, które mają pozostać należy potwierdzić z Inwestorem na każdym etapie prac (projekt, roboty budowlane).</w:t>
      </w:r>
    </w:p>
    <w:p w14:paraId="63AFE331" w14:textId="77777777" w:rsidR="00911D34" w:rsidRPr="003B5BD0" w:rsidRDefault="00911D34" w:rsidP="00911D34">
      <w:pPr>
        <w:spacing w:before="120"/>
        <w:jc w:val="both"/>
        <w:rPr>
          <w:rFonts w:ascii="Calibri" w:hAnsi="Calibri" w:cs="Arial"/>
          <w:b/>
          <w:bCs/>
        </w:rPr>
      </w:pPr>
      <w:r w:rsidRPr="003B5BD0">
        <w:rPr>
          <w:rFonts w:ascii="Calibri" w:hAnsi="Calibri" w:cs="Arial"/>
          <w:b/>
          <w:bCs/>
        </w:rPr>
        <w:t>Rozdzielnia elektryczna R1/R10</w:t>
      </w:r>
    </w:p>
    <w:p w14:paraId="6DABBE84" w14:textId="77777777" w:rsidR="00911D34" w:rsidRPr="003B5BD0" w:rsidRDefault="00911D34" w:rsidP="00911D34">
      <w:pPr>
        <w:jc w:val="both"/>
        <w:rPr>
          <w:rFonts w:ascii="Calibri" w:hAnsi="Calibri" w:cs="Arial"/>
        </w:rPr>
      </w:pPr>
      <w:r w:rsidRPr="003B5BD0">
        <w:rPr>
          <w:rFonts w:ascii="Calibri" w:hAnsi="Calibri" w:cs="Arial"/>
        </w:rPr>
        <w:lastRenderedPageBreak/>
        <w:t xml:space="preserve">W pomieszczeniu rozdzielni R1/R10 należy wykonać koryta kablowe 2x400H50 </w:t>
      </w:r>
      <w:r w:rsidR="00315CD4" w:rsidRPr="003B5BD0">
        <w:rPr>
          <w:rFonts w:ascii="Calibri" w:hAnsi="Calibri" w:cs="Arial"/>
        </w:rPr>
        <w:t>wzdłuż</w:t>
      </w:r>
      <w:r w:rsidRPr="003B5BD0">
        <w:rPr>
          <w:rFonts w:ascii="Calibri" w:hAnsi="Calibri" w:cs="Arial"/>
        </w:rPr>
        <w:t xml:space="preserve"> długich ścian pomieszczenia oraz poprzeczny łącznik tych koryt 2x400H50. Szczegóły tras i wymiarów koryt uzgodnić z Zamawiającym.</w:t>
      </w:r>
    </w:p>
    <w:p w14:paraId="70B8C77C" w14:textId="77777777" w:rsidR="00911D34" w:rsidRPr="003B5BD0" w:rsidRDefault="00911D34" w:rsidP="00911D34">
      <w:pPr>
        <w:jc w:val="both"/>
        <w:rPr>
          <w:rFonts w:ascii="Calibri" w:hAnsi="Calibri" w:cs="Arial"/>
        </w:rPr>
      </w:pPr>
      <w:r w:rsidRPr="003B5BD0">
        <w:rPr>
          <w:rFonts w:ascii="Calibri" w:hAnsi="Calibri" w:cs="Arial"/>
        </w:rPr>
        <w:t xml:space="preserve">Pole nr 9 rozdzielnicy R1 wraz z częściowo nieczynnymi szafkami na ścianie (m.in. ośw EW 24v/nocne) należy zdemontować. W miejscu zdemontowanych rozdzielnic należy zainstalować szafę z wydzieloną sekcją </w:t>
      </w:r>
      <w:r w:rsidR="00AF4729" w:rsidRPr="003B5BD0">
        <w:rPr>
          <w:rFonts w:ascii="Calibri" w:hAnsi="Calibri" w:cs="Arial"/>
        </w:rPr>
        <w:t>ppoż.</w:t>
      </w:r>
      <w:r w:rsidRPr="003B5BD0">
        <w:rPr>
          <w:rFonts w:ascii="Calibri" w:hAnsi="Calibri" w:cs="Arial"/>
        </w:rPr>
        <w:t xml:space="preserve"> dla odbiorników </w:t>
      </w:r>
      <w:r w:rsidR="00AF4729" w:rsidRPr="003B5BD0">
        <w:rPr>
          <w:rFonts w:ascii="Calibri" w:hAnsi="Calibri" w:cs="Arial"/>
        </w:rPr>
        <w:t>ppoż.</w:t>
      </w:r>
      <w:r w:rsidRPr="003B5BD0">
        <w:rPr>
          <w:rFonts w:ascii="Calibri" w:hAnsi="Calibri" w:cs="Arial"/>
        </w:rPr>
        <w:t xml:space="preserve"> całego budynku, wydzieloną sekcją wyłączników </w:t>
      </w:r>
      <w:r w:rsidR="00AF4729" w:rsidRPr="003B5BD0">
        <w:rPr>
          <w:rFonts w:ascii="Calibri" w:hAnsi="Calibri" w:cs="Arial"/>
        </w:rPr>
        <w:t>ppoż.</w:t>
      </w:r>
      <w:r w:rsidRPr="003B5BD0">
        <w:rPr>
          <w:rFonts w:ascii="Calibri" w:hAnsi="Calibri" w:cs="Arial"/>
        </w:rPr>
        <w:t xml:space="preserve"> dla istn wlz zasilanych z R1, wydzieloną sekcją zasilającą istniejące odbiory pola nr 9.</w:t>
      </w:r>
    </w:p>
    <w:p w14:paraId="7BC9D1DC" w14:textId="77777777" w:rsidR="00911D34" w:rsidRPr="006E028A" w:rsidRDefault="00911D34" w:rsidP="00911D34">
      <w:pPr>
        <w:jc w:val="both"/>
        <w:rPr>
          <w:rFonts w:ascii="Calibri" w:hAnsi="Calibri" w:cs="Arial"/>
        </w:rPr>
      </w:pPr>
      <w:r w:rsidRPr="003B5BD0">
        <w:rPr>
          <w:rFonts w:ascii="Calibri" w:hAnsi="Calibri" w:cs="Arial"/>
        </w:rPr>
        <w:t>W każdej z sekcji należy przewidzieć rezerwę miejsca dla dalszej rozbudowy. Szafę należy wykonać w sposób maksymalnie wykorzystujący przestrzeń po zdemontowanych rozdzielnicach. Wszelkie prace projektowe i wykonawcze prowadzić wg bieżących wytycznych Zamawiającego.</w:t>
      </w:r>
    </w:p>
    <w:p w14:paraId="0884E1D5" w14:textId="77777777" w:rsidR="00911D34" w:rsidRPr="00B8093D" w:rsidRDefault="00911D34" w:rsidP="00911D34">
      <w:pPr>
        <w:spacing w:before="120"/>
        <w:jc w:val="both"/>
        <w:rPr>
          <w:rFonts w:ascii="Calibri" w:hAnsi="Calibri" w:cs="Arial"/>
          <w:b/>
        </w:rPr>
      </w:pPr>
      <w:r w:rsidRPr="00B8093D">
        <w:rPr>
          <w:rFonts w:ascii="Calibri" w:hAnsi="Calibri" w:cs="Arial"/>
          <w:b/>
        </w:rPr>
        <w:t>Wewnętrzne linie zasilające i główne ciągi kablowe:</w:t>
      </w:r>
    </w:p>
    <w:p w14:paraId="6CD8540F" w14:textId="77777777" w:rsidR="00911D34" w:rsidRPr="008957B6" w:rsidRDefault="00911D34" w:rsidP="00911D34">
      <w:pPr>
        <w:jc w:val="both"/>
        <w:rPr>
          <w:rFonts w:ascii="Calibri" w:hAnsi="Calibri" w:cs="Arial"/>
          <w:strike/>
        </w:rPr>
      </w:pPr>
      <w:r w:rsidRPr="008957B6">
        <w:rPr>
          <w:rFonts w:ascii="Calibri" w:hAnsi="Calibri" w:cs="Arial"/>
          <w:strike/>
        </w:rPr>
        <w:t xml:space="preserve">Wszystkie wlz z rozdzielni R1/R10 oraz rozdzielni R2/R20 należy wykonać jako </w:t>
      </w:r>
      <w:r w:rsidR="00AF4729" w:rsidRPr="008957B6">
        <w:rPr>
          <w:rFonts w:ascii="Calibri" w:hAnsi="Calibri" w:cs="Arial"/>
          <w:strike/>
        </w:rPr>
        <w:t>ppoż.</w:t>
      </w:r>
      <w:r w:rsidRPr="008957B6">
        <w:rPr>
          <w:rFonts w:ascii="Calibri" w:hAnsi="Calibri" w:cs="Arial"/>
          <w:strike/>
        </w:rPr>
        <w:t xml:space="preserve"> FE180/PH90 lub zabezpieczyć </w:t>
      </w:r>
      <w:r w:rsidR="00AF4729" w:rsidRPr="008957B6">
        <w:rPr>
          <w:rFonts w:ascii="Calibri" w:hAnsi="Calibri" w:cs="Arial"/>
          <w:strike/>
        </w:rPr>
        <w:t>ppoż.</w:t>
      </w:r>
      <w:r w:rsidRPr="008957B6">
        <w:rPr>
          <w:rFonts w:ascii="Calibri" w:hAnsi="Calibri" w:cs="Arial"/>
          <w:strike/>
        </w:rPr>
        <w:t xml:space="preserve"> do FE180/PH90.</w:t>
      </w:r>
    </w:p>
    <w:p w14:paraId="421DBFAE" w14:textId="77777777" w:rsidR="00911D34" w:rsidRPr="00E9114A" w:rsidRDefault="00911D34" w:rsidP="00911D34">
      <w:pPr>
        <w:jc w:val="both"/>
        <w:rPr>
          <w:rFonts w:ascii="Calibri" w:hAnsi="Calibri" w:cs="Arial"/>
        </w:rPr>
      </w:pPr>
      <w:r w:rsidRPr="00E9114A">
        <w:rPr>
          <w:rFonts w:ascii="Calibri" w:hAnsi="Calibri" w:cs="Arial"/>
        </w:rPr>
        <w:t>Każdą linię wlz z rozdzielni R1/R10 oraz rozdzielni R2/R20 należy zabezpieczyć w rozdzielni wyłącznikiem ppoż.</w:t>
      </w:r>
    </w:p>
    <w:p w14:paraId="0A4F5659" w14:textId="77777777" w:rsidR="00911D34" w:rsidRPr="008957B6" w:rsidRDefault="00911D34" w:rsidP="00911D34">
      <w:pPr>
        <w:jc w:val="both"/>
        <w:rPr>
          <w:rFonts w:ascii="Calibri" w:hAnsi="Calibri" w:cs="Arial"/>
          <w:strike/>
        </w:rPr>
      </w:pPr>
      <w:r w:rsidRPr="008957B6">
        <w:rPr>
          <w:rFonts w:ascii="Calibri" w:hAnsi="Calibri" w:cs="Arial"/>
          <w:strike/>
        </w:rPr>
        <w:t>Wewnętrzne linie zasilające aluminiowe należy wymienić na miedziane.</w:t>
      </w:r>
    </w:p>
    <w:p w14:paraId="20B04989" w14:textId="77777777" w:rsidR="00911D34" w:rsidRPr="00E9114A" w:rsidRDefault="00911D34" w:rsidP="00911D34">
      <w:pPr>
        <w:jc w:val="both"/>
        <w:rPr>
          <w:rFonts w:ascii="Calibri" w:hAnsi="Calibri" w:cs="Arial"/>
        </w:rPr>
      </w:pPr>
      <w:r>
        <w:rPr>
          <w:rFonts w:ascii="Calibri" w:hAnsi="Calibri" w:cs="Arial"/>
        </w:rPr>
        <w:t xml:space="preserve">Wszystkie linie wlz należy trwale i </w:t>
      </w:r>
      <w:r w:rsidR="00315CD4">
        <w:rPr>
          <w:rFonts w:ascii="Calibri" w:hAnsi="Calibri" w:cs="Arial"/>
        </w:rPr>
        <w:t>czytelnie</w:t>
      </w:r>
      <w:r>
        <w:rPr>
          <w:rFonts w:ascii="Calibri" w:hAnsi="Calibri" w:cs="Arial"/>
        </w:rPr>
        <w:t xml:space="preserve"> opisać co 5m oraz przy przejściach przez ściany. W opisie należy podać relację oraz typ kabla.</w:t>
      </w:r>
    </w:p>
    <w:p w14:paraId="2601BEE6" w14:textId="77777777" w:rsidR="00911D34" w:rsidRPr="00D515DB" w:rsidRDefault="00911D34" w:rsidP="00911D34">
      <w:pPr>
        <w:jc w:val="both"/>
        <w:rPr>
          <w:rFonts w:ascii="Calibri" w:hAnsi="Calibri" w:cs="Arial"/>
        </w:rPr>
      </w:pPr>
      <w:r w:rsidRPr="00E9114A">
        <w:rPr>
          <w:rFonts w:ascii="Calibri" w:hAnsi="Calibri" w:cs="Arial"/>
        </w:rPr>
        <w:t>Do proj. tablic należy z rozdzielnicy głównej doprowadzić wlz w układzie TNS. Przy dobieraniu parametrów wlz należy uwzględnić zapas min. 30% dodatkowego obciążenia linii w przyszłości.</w:t>
      </w:r>
    </w:p>
    <w:p w14:paraId="2C0544E3" w14:textId="77777777" w:rsidR="00911D34" w:rsidRPr="00E42636" w:rsidRDefault="00911D34" w:rsidP="00911D34">
      <w:pPr>
        <w:jc w:val="both"/>
        <w:rPr>
          <w:rFonts w:ascii="Calibri" w:hAnsi="Calibri" w:cs="Arial"/>
          <w:strike/>
        </w:rPr>
      </w:pPr>
      <w:r w:rsidRPr="00932CE2">
        <w:rPr>
          <w:rFonts w:ascii="Calibri" w:hAnsi="Calibri" w:cs="Arial"/>
        </w:rPr>
        <w:t xml:space="preserve">Główne ciągi kablowe prowadzić po jednej ze stron korytarzy możliwie wysoko w koordynacji międzybranżowej. Koryta przewodów </w:t>
      </w:r>
      <w:r w:rsidR="00AF4729" w:rsidRPr="00932CE2">
        <w:rPr>
          <w:rFonts w:ascii="Calibri" w:hAnsi="Calibri" w:cs="Arial"/>
        </w:rPr>
        <w:t>ppoż.</w:t>
      </w:r>
      <w:r w:rsidRPr="00932CE2">
        <w:rPr>
          <w:rFonts w:ascii="Calibri" w:hAnsi="Calibri" w:cs="Arial"/>
        </w:rPr>
        <w:t xml:space="preserve"> należy instalować bezpośrednio pod stropem na certyfikowanych zespołach koryt kablowych. </w:t>
      </w:r>
      <w:bookmarkStart w:id="80" w:name="_GoBack"/>
      <w:r w:rsidRPr="00E42636">
        <w:rPr>
          <w:rFonts w:ascii="Calibri" w:hAnsi="Calibri" w:cs="Arial"/>
          <w:strike/>
        </w:rPr>
        <w:t>Istniejące (wybrane i uzgodnione z Zamawiającym) wewnętrzne linie zasilające należy zabudować ppoż.</w:t>
      </w:r>
    </w:p>
    <w:bookmarkEnd w:id="80"/>
    <w:p w14:paraId="61308F4E" w14:textId="77777777" w:rsidR="00911D34" w:rsidRPr="00D515DB" w:rsidRDefault="00911D34" w:rsidP="00911D34">
      <w:pPr>
        <w:spacing w:before="120"/>
        <w:jc w:val="both"/>
        <w:rPr>
          <w:rFonts w:ascii="Calibri" w:hAnsi="Calibri" w:cs="Arial"/>
          <w:b/>
          <w:bCs/>
        </w:rPr>
      </w:pPr>
      <w:r w:rsidRPr="00D515DB">
        <w:rPr>
          <w:rFonts w:ascii="Calibri" w:hAnsi="Calibri" w:cs="Arial"/>
          <w:b/>
          <w:bCs/>
        </w:rPr>
        <w:t>Tablice rozdzielcze:</w:t>
      </w:r>
    </w:p>
    <w:p w14:paraId="1EF6912F" w14:textId="77777777" w:rsidR="00911D34" w:rsidRPr="00D515DB" w:rsidRDefault="00911D34" w:rsidP="00911D34">
      <w:pPr>
        <w:jc w:val="both"/>
        <w:rPr>
          <w:rFonts w:ascii="Calibri" w:hAnsi="Calibri" w:cs="Arial"/>
        </w:rPr>
      </w:pPr>
      <w:r w:rsidRPr="00D515DB">
        <w:rPr>
          <w:rFonts w:ascii="Calibri" w:hAnsi="Calibri" w:cs="Arial"/>
        </w:rPr>
        <w:t>Wszystkie rozdzielnice elektryczne objęte zakresem opracowania należy wymienić na nowe w obudowach w II klasie ochronności. Lokalizacje wymienianych rozdzielnic należy każdorazowo uzgodnić z przedstawicielem Zamawiającego. Każdą z rozdzielnic należy wewnątrz podzielić na sekcje (wg potrzeb). Sekcje należy oddzielić mechanicznie.</w:t>
      </w:r>
    </w:p>
    <w:p w14:paraId="742C767D" w14:textId="77777777" w:rsidR="00911D34" w:rsidRPr="00D515DB" w:rsidRDefault="00911D34" w:rsidP="00911D34">
      <w:pPr>
        <w:jc w:val="both"/>
        <w:rPr>
          <w:rFonts w:ascii="Calibri" w:hAnsi="Calibri" w:cs="Arial"/>
        </w:rPr>
      </w:pPr>
      <w:r w:rsidRPr="00D515DB" w:rsidDel="00D515DB">
        <w:rPr>
          <w:rFonts w:ascii="Calibri" w:hAnsi="Calibri" w:cs="Arial"/>
        </w:rPr>
        <w:t xml:space="preserve"> </w:t>
      </w:r>
      <w:r w:rsidRPr="00D515DB">
        <w:rPr>
          <w:rFonts w:ascii="Calibri" w:hAnsi="Calibri" w:cs="Arial"/>
        </w:rPr>
        <w:t xml:space="preserve">W nowych tablicach zostaną przygotowane odpowiednie zabezpieczenia dla obwodów istniejących i niezmienianych oraz zabezpieczenie dla nowych obwodów. </w:t>
      </w:r>
    </w:p>
    <w:p w14:paraId="68CA7F03" w14:textId="77777777" w:rsidR="00911D34" w:rsidRPr="00D515DB" w:rsidRDefault="00911D34" w:rsidP="00911D34">
      <w:pPr>
        <w:jc w:val="both"/>
        <w:rPr>
          <w:rFonts w:ascii="Calibri" w:hAnsi="Calibri" w:cs="Arial"/>
          <w:u w:val="single"/>
        </w:rPr>
      </w:pPr>
      <w:r w:rsidRPr="00D515DB">
        <w:rPr>
          <w:rFonts w:ascii="Calibri" w:hAnsi="Calibri" w:cs="Arial"/>
          <w:u w:val="single"/>
        </w:rPr>
        <w:t>Każda z tablic powinna być wyposażona m.in. w aparaty takie jak:</w:t>
      </w:r>
    </w:p>
    <w:p w14:paraId="3B777B9E" w14:textId="77777777" w:rsidR="00911D34" w:rsidRPr="00D515DB" w:rsidRDefault="00911D34" w:rsidP="00A27B54">
      <w:pPr>
        <w:pStyle w:val="Akapitzlist"/>
        <w:numPr>
          <w:ilvl w:val="0"/>
          <w:numId w:val="187"/>
        </w:numPr>
        <w:jc w:val="both"/>
        <w:rPr>
          <w:rFonts w:ascii="Calibri" w:hAnsi="Calibri" w:cs="Arial"/>
          <w:u w:val="single"/>
        </w:rPr>
      </w:pPr>
      <w:r w:rsidRPr="00D515DB">
        <w:rPr>
          <w:rFonts w:ascii="Calibri" w:hAnsi="Calibri" w:cs="Arial"/>
          <w:u w:val="single"/>
        </w:rPr>
        <w:t>rozłącznik izolacyjny / wyłącznik ze stykiem kontroli stanu położenia (do BMS),</w:t>
      </w:r>
    </w:p>
    <w:p w14:paraId="71CE3AF5" w14:textId="77777777" w:rsidR="00911D34" w:rsidRPr="00D515DB" w:rsidRDefault="00911D34" w:rsidP="00A27B54">
      <w:pPr>
        <w:pStyle w:val="Akapitzlist"/>
        <w:numPr>
          <w:ilvl w:val="0"/>
          <w:numId w:val="187"/>
        </w:numPr>
        <w:jc w:val="both"/>
        <w:rPr>
          <w:rFonts w:ascii="Calibri" w:hAnsi="Calibri" w:cs="Arial"/>
          <w:u w:val="single"/>
        </w:rPr>
      </w:pPr>
      <w:r w:rsidRPr="00D515DB">
        <w:rPr>
          <w:rFonts w:ascii="Calibri" w:hAnsi="Calibri" w:cs="Arial"/>
          <w:u w:val="single"/>
        </w:rPr>
        <w:t>ogranicznik przeciwprzepięciowy z sygnalizacją zadziałania (do BMS),</w:t>
      </w:r>
    </w:p>
    <w:p w14:paraId="0FB8ABB0" w14:textId="77777777" w:rsidR="00911D34" w:rsidRPr="00D515DB" w:rsidRDefault="00911D34" w:rsidP="00A27B54">
      <w:pPr>
        <w:pStyle w:val="Akapitzlist"/>
        <w:numPr>
          <w:ilvl w:val="0"/>
          <w:numId w:val="187"/>
        </w:numPr>
        <w:jc w:val="both"/>
        <w:rPr>
          <w:rFonts w:ascii="Calibri" w:hAnsi="Calibri" w:cs="Arial"/>
          <w:u w:val="single"/>
        </w:rPr>
      </w:pPr>
      <w:r w:rsidRPr="00D515DB">
        <w:rPr>
          <w:rFonts w:ascii="Calibri" w:hAnsi="Calibri" w:cs="Arial"/>
          <w:u w:val="single"/>
        </w:rPr>
        <w:t>wskaźniki obecności faz, optyczny i do BMS.</w:t>
      </w:r>
    </w:p>
    <w:p w14:paraId="3A9F3AF5" w14:textId="77777777" w:rsidR="00911D34" w:rsidRPr="00D515DB" w:rsidRDefault="00911D34" w:rsidP="00A27B54">
      <w:pPr>
        <w:pStyle w:val="Akapitzlist"/>
        <w:numPr>
          <w:ilvl w:val="0"/>
          <w:numId w:val="187"/>
        </w:numPr>
        <w:jc w:val="both"/>
        <w:rPr>
          <w:rFonts w:ascii="Calibri" w:hAnsi="Calibri" w:cs="Arial"/>
          <w:u w:val="single"/>
        </w:rPr>
      </w:pPr>
      <w:r w:rsidRPr="00D515DB">
        <w:rPr>
          <w:rFonts w:ascii="Calibri" w:hAnsi="Calibri" w:cs="Arial"/>
          <w:u w:val="single"/>
        </w:rPr>
        <w:t>wyłączniki różnicowoprądowe,</w:t>
      </w:r>
    </w:p>
    <w:p w14:paraId="09A58F71" w14:textId="77777777" w:rsidR="00911D34" w:rsidRPr="00D515DB" w:rsidRDefault="00911D34" w:rsidP="00A27B54">
      <w:pPr>
        <w:pStyle w:val="Akapitzlist"/>
        <w:numPr>
          <w:ilvl w:val="0"/>
          <w:numId w:val="187"/>
        </w:numPr>
        <w:jc w:val="both"/>
        <w:rPr>
          <w:rFonts w:ascii="Calibri" w:hAnsi="Calibri" w:cs="Arial"/>
          <w:u w:val="single"/>
        </w:rPr>
      </w:pPr>
      <w:r w:rsidRPr="00D515DB">
        <w:rPr>
          <w:rFonts w:ascii="Calibri" w:hAnsi="Calibri" w:cs="Arial"/>
          <w:u w:val="single"/>
        </w:rPr>
        <w:t>wyłączniki nadprądowe,</w:t>
      </w:r>
    </w:p>
    <w:p w14:paraId="2F7C8BA3" w14:textId="77777777" w:rsidR="00911D34" w:rsidRPr="00D515DB" w:rsidRDefault="00911D34" w:rsidP="00A27B54">
      <w:pPr>
        <w:pStyle w:val="Akapitzlist"/>
        <w:numPr>
          <w:ilvl w:val="0"/>
          <w:numId w:val="187"/>
        </w:numPr>
        <w:jc w:val="both"/>
        <w:rPr>
          <w:rFonts w:ascii="Calibri" w:hAnsi="Calibri" w:cs="Arial"/>
          <w:u w:val="single"/>
        </w:rPr>
      </w:pPr>
      <w:r w:rsidRPr="00D515DB">
        <w:rPr>
          <w:rFonts w:ascii="Calibri" w:hAnsi="Calibri" w:cs="Arial"/>
          <w:u w:val="single"/>
        </w:rPr>
        <w:t>rozłączniki bezpiecznikowe.</w:t>
      </w:r>
    </w:p>
    <w:p w14:paraId="5805BEC9" w14:textId="77777777" w:rsidR="00911D34" w:rsidRPr="00D515DB" w:rsidRDefault="00911D34" w:rsidP="00911D34">
      <w:pPr>
        <w:jc w:val="both"/>
        <w:rPr>
          <w:rFonts w:ascii="Calibri" w:hAnsi="Calibri" w:cs="Arial"/>
          <w:u w:val="single"/>
        </w:rPr>
      </w:pPr>
      <w:r w:rsidRPr="00D515DB">
        <w:rPr>
          <w:rFonts w:ascii="Calibri" w:hAnsi="Calibri" w:cs="Arial"/>
          <w:u w:val="single"/>
        </w:rPr>
        <w:t xml:space="preserve">W każdej tablicy TP i TR należy zainstalować analizatory parametrów sieci z pomiarem zużycia energii umożliwiające zdalny odczyt parametrów sieci i zużycia energii poprzez BMS. </w:t>
      </w:r>
    </w:p>
    <w:p w14:paraId="6F75054D" w14:textId="77777777" w:rsidR="00911D34" w:rsidRPr="00D515DB" w:rsidRDefault="00911D34" w:rsidP="00911D34">
      <w:pPr>
        <w:jc w:val="both"/>
        <w:rPr>
          <w:rFonts w:ascii="Calibri" w:hAnsi="Calibri" w:cs="Arial"/>
        </w:rPr>
      </w:pPr>
      <w:r w:rsidRPr="00D515DB">
        <w:rPr>
          <w:rFonts w:ascii="Calibri" w:hAnsi="Calibri" w:cs="Arial"/>
        </w:rPr>
        <w:t>Wykonać widoczną przerwę pomiędzy aparatami dla zasilania podstawowego, rezerwowego agregatem i rezerwowanego UPS.</w:t>
      </w:r>
    </w:p>
    <w:p w14:paraId="77594478" w14:textId="77777777" w:rsidR="00911D34" w:rsidRPr="00D515DB" w:rsidRDefault="00911D34" w:rsidP="00911D34">
      <w:pPr>
        <w:jc w:val="both"/>
        <w:rPr>
          <w:rFonts w:ascii="Calibri" w:hAnsi="Calibri" w:cs="Arial"/>
          <w:u w:val="single"/>
        </w:rPr>
      </w:pPr>
      <w:r w:rsidRPr="00D515DB">
        <w:rPr>
          <w:rFonts w:ascii="Calibri" w:hAnsi="Calibri" w:cs="Arial"/>
          <w:u w:val="single"/>
        </w:rPr>
        <w:t>Lokalizację zasilacz</w:t>
      </w:r>
      <w:r w:rsidRPr="00E50D1D">
        <w:rPr>
          <w:rFonts w:ascii="Calibri" w:hAnsi="Calibri" w:cs="Arial"/>
          <w:u w:val="single"/>
        </w:rPr>
        <w:t>y</w:t>
      </w:r>
      <w:r w:rsidRPr="00D515DB">
        <w:rPr>
          <w:rFonts w:ascii="Calibri" w:hAnsi="Calibri" w:cs="Arial"/>
          <w:u w:val="single"/>
        </w:rPr>
        <w:t xml:space="preserve"> UPS dla sieci komputerowej wraz z akumulatorami ustalić z Zamawiającym na etapie projektowym.</w:t>
      </w:r>
    </w:p>
    <w:p w14:paraId="36A4A635" w14:textId="77777777" w:rsidR="00911D34" w:rsidRPr="00D515DB" w:rsidRDefault="00911D34" w:rsidP="00911D34">
      <w:pPr>
        <w:jc w:val="both"/>
        <w:rPr>
          <w:rFonts w:ascii="Calibri" w:hAnsi="Calibri" w:cs="Arial"/>
          <w:u w:val="single"/>
        </w:rPr>
      </w:pPr>
      <w:r w:rsidRPr="00D515DB">
        <w:rPr>
          <w:rFonts w:ascii="Calibri" w:hAnsi="Calibri" w:cs="Arial"/>
          <w:u w:val="single"/>
        </w:rPr>
        <w:t xml:space="preserve">Do każdej z tablic należy doprowadzić przewód sieci komputerowej i zakończyć go gniazdem RJ45 </w:t>
      </w:r>
      <w:r w:rsidR="00315CD4" w:rsidRPr="00D515DB">
        <w:rPr>
          <w:rFonts w:ascii="Calibri" w:hAnsi="Calibri" w:cs="Arial"/>
          <w:u w:val="single"/>
        </w:rPr>
        <w:t>montowanym</w:t>
      </w:r>
      <w:r w:rsidRPr="00D515DB">
        <w:rPr>
          <w:rFonts w:ascii="Calibri" w:hAnsi="Calibri" w:cs="Arial"/>
          <w:u w:val="single"/>
        </w:rPr>
        <w:t xml:space="preserve"> na szynie TH35.</w:t>
      </w:r>
    </w:p>
    <w:p w14:paraId="65890768" w14:textId="77777777" w:rsidR="00911D34" w:rsidRDefault="00911D34" w:rsidP="00911D34">
      <w:pPr>
        <w:jc w:val="both"/>
        <w:rPr>
          <w:rFonts w:ascii="Calibri" w:hAnsi="Calibri" w:cs="Arial"/>
          <w:u w:val="single"/>
        </w:rPr>
      </w:pPr>
      <w:r w:rsidRPr="00D515DB">
        <w:rPr>
          <w:rFonts w:ascii="Calibri" w:hAnsi="Calibri" w:cs="Arial"/>
          <w:u w:val="single"/>
        </w:rPr>
        <w:t>W każdej tablicy przewidzieć zapas 30% miejsca na dalszą rozbudowę w przyszłości.</w:t>
      </w:r>
    </w:p>
    <w:p w14:paraId="54EE1DE9" w14:textId="77777777" w:rsidR="00911D34" w:rsidRPr="0024396C" w:rsidRDefault="00911D34" w:rsidP="00911D34">
      <w:pPr>
        <w:spacing w:before="120"/>
        <w:jc w:val="both"/>
        <w:rPr>
          <w:rFonts w:ascii="Calibri" w:hAnsi="Calibri" w:cs="Arial"/>
          <w:b/>
        </w:rPr>
      </w:pPr>
      <w:r w:rsidRPr="0024396C">
        <w:rPr>
          <w:rFonts w:ascii="Calibri" w:hAnsi="Calibri" w:cs="Arial"/>
          <w:b/>
        </w:rPr>
        <w:t>Instalacja oświetlenia awaryjnego ewakuacyjnego</w:t>
      </w:r>
    </w:p>
    <w:p w14:paraId="4DFE5A85" w14:textId="77777777" w:rsidR="00911D34" w:rsidRPr="00630DBF" w:rsidRDefault="00911D34" w:rsidP="00911D34">
      <w:pPr>
        <w:jc w:val="both"/>
        <w:rPr>
          <w:rFonts w:ascii="Calibri" w:hAnsi="Calibri" w:cs="Arial"/>
          <w:u w:val="single"/>
        </w:rPr>
      </w:pPr>
      <w:r w:rsidRPr="00630DBF">
        <w:rPr>
          <w:rFonts w:ascii="Calibri" w:hAnsi="Calibri" w:cs="Arial"/>
          <w:u w:val="single"/>
        </w:rPr>
        <w:t xml:space="preserve">UWAGA: Elementy instalacji ciągów piwnicznych wykonane w zakresie przebudowy SOR ze względu na nienaruszalność integracji projektów dofinansowanych z UE należy bezwzględnie zachować. Elementy, </w:t>
      </w:r>
      <w:r w:rsidRPr="00630DBF">
        <w:rPr>
          <w:rFonts w:ascii="Calibri" w:hAnsi="Calibri" w:cs="Arial"/>
          <w:u w:val="single"/>
        </w:rPr>
        <w:lastRenderedPageBreak/>
        <w:t>które mają pozostać należy potwierdzić z Inwestorem na każdym etapie prac (projekt, roboty budowlane)</w:t>
      </w:r>
    </w:p>
    <w:p w14:paraId="31E38938" w14:textId="77777777" w:rsidR="00911D34" w:rsidRPr="004E04D7" w:rsidRDefault="00911D34" w:rsidP="00911D34">
      <w:pPr>
        <w:jc w:val="both"/>
        <w:rPr>
          <w:rFonts w:ascii="Calibri" w:hAnsi="Calibri" w:cs="Arial"/>
        </w:rPr>
      </w:pPr>
      <w:r>
        <w:rPr>
          <w:rFonts w:ascii="Calibri" w:hAnsi="Calibri" w:cs="Arial"/>
        </w:rPr>
        <w:t>Oświetlenie awaryjne ewakuacyjne w</w:t>
      </w:r>
      <w:r w:rsidRPr="004E04D7">
        <w:rPr>
          <w:rFonts w:ascii="Calibri" w:hAnsi="Calibri" w:cs="Arial"/>
        </w:rPr>
        <w:t xml:space="preserve"> całym zakresie opracowania ma być z</w:t>
      </w:r>
      <w:r>
        <w:rPr>
          <w:rFonts w:ascii="Calibri" w:hAnsi="Calibri" w:cs="Arial"/>
        </w:rPr>
        <w:t>asilone</w:t>
      </w:r>
      <w:r w:rsidRPr="004E04D7">
        <w:rPr>
          <w:rFonts w:ascii="Calibri" w:hAnsi="Calibri" w:cs="Arial"/>
        </w:rPr>
        <w:t xml:space="preserve"> z istn. szafy baterii centralnej </w:t>
      </w:r>
      <w:r>
        <w:rPr>
          <w:rFonts w:ascii="Calibri" w:hAnsi="Calibri" w:cs="Arial"/>
        </w:rPr>
        <w:t xml:space="preserve">BC </w:t>
      </w:r>
      <w:r w:rsidRPr="004E04D7">
        <w:rPr>
          <w:rFonts w:ascii="Calibri" w:hAnsi="Calibri" w:cs="Arial"/>
        </w:rPr>
        <w:t>w pom. UPS (pom. 5.0.8).</w:t>
      </w:r>
      <w:r>
        <w:rPr>
          <w:rFonts w:ascii="Calibri" w:hAnsi="Calibri" w:cs="Arial"/>
        </w:rPr>
        <w:t xml:space="preserve"> Istn. szafę BC należy rozbudować wg potrzeb tak aby zapewnić </w:t>
      </w:r>
      <w:r w:rsidRPr="009648C7">
        <w:rPr>
          <w:rFonts w:ascii="Calibri" w:hAnsi="Calibri" w:cs="Arial"/>
        </w:rPr>
        <w:t>czas podtrzymania min. 3h.</w:t>
      </w:r>
    </w:p>
    <w:p w14:paraId="0113E836" w14:textId="77777777" w:rsidR="00911D34" w:rsidRDefault="00911D34" w:rsidP="00911D34">
      <w:pPr>
        <w:jc w:val="both"/>
        <w:rPr>
          <w:rFonts w:ascii="Calibri" w:hAnsi="Calibri" w:cs="Arial"/>
        </w:rPr>
      </w:pPr>
      <w:r w:rsidRPr="004E04D7">
        <w:rPr>
          <w:rFonts w:ascii="Calibri" w:hAnsi="Calibri" w:cs="Arial"/>
        </w:rPr>
        <w:t>Dla ośw. AW EW należy stosować wyłącznie oprawy LED zgodne z istniejącą baterią centralną.</w:t>
      </w:r>
    </w:p>
    <w:p w14:paraId="73C0224D" w14:textId="77777777" w:rsidR="00911D34" w:rsidRPr="006806E3" w:rsidRDefault="00911D34" w:rsidP="00911D34">
      <w:pPr>
        <w:jc w:val="both"/>
        <w:rPr>
          <w:rFonts w:ascii="Calibri" w:hAnsi="Calibri" w:cs="Arial"/>
        </w:rPr>
      </w:pPr>
      <w:r w:rsidRPr="004E04D7">
        <w:rPr>
          <w:rFonts w:ascii="Calibri" w:hAnsi="Calibri" w:cs="Arial"/>
        </w:rPr>
        <w:t>Prowadzenie przewodów ośw. AW EW do budynku 2 (przejście przez bramę) należy ustalić na etapie projek</w:t>
      </w:r>
      <w:r w:rsidRPr="006806E3">
        <w:rPr>
          <w:rFonts w:ascii="Calibri" w:hAnsi="Calibri" w:cs="Arial"/>
        </w:rPr>
        <w:t>tu wykonawczego z Inwestorem.</w:t>
      </w:r>
    </w:p>
    <w:p w14:paraId="2CF0D724" w14:textId="77777777" w:rsidR="00911D34" w:rsidRPr="009648C7" w:rsidRDefault="00911D34" w:rsidP="00911D34">
      <w:pPr>
        <w:jc w:val="both"/>
        <w:rPr>
          <w:rFonts w:ascii="Calibri" w:hAnsi="Calibri" w:cs="Arial"/>
        </w:rPr>
      </w:pPr>
      <w:r w:rsidRPr="009648C7">
        <w:rPr>
          <w:rFonts w:ascii="Calibri" w:hAnsi="Calibri" w:cs="Arial"/>
        </w:rPr>
        <w:t>W zależności od miejsca i sposobu montażu opraw (na ścianie, w suficie podwieszanym, bezpośrednio na suficie) należy wraz z oprawą zamówić odpowiednie akcesoria dodatkowe jak: elementy mocujące, ramki maskujące itp.</w:t>
      </w:r>
    </w:p>
    <w:p w14:paraId="2E7A4623" w14:textId="77777777" w:rsidR="00911D34" w:rsidRPr="009648C7" w:rsidRDefault="00911D34" w:rsidP="00911D34">
      <w:pPr>
        <w:jc w:val="both"/>
        <w:rPr>
          <w:rFonts w:ascii="Calibri" w:hAnsi="Calibri" w:cs="Arial"/>
        </w:rPr>
      </w:pPr>
      <w:r w:rsidRPr="009648C7">
        <w:rPr>
          <w:rFonts w:ascii="Calibri" w:hAnsi="Calibri" w:cs="Arial"/>
        </w:rPr>
        <w:t xml:space="preserve">Nad drzwiami wyjściowymi z korytarza i na każdym załamaniu drogi ewakuacyjnej instalować lampy oświetlenia ewakuacyjnego z piktogramami wskazującymi kierunek ewakuacji. </w:t>
      </w:r>
    </w:p>
    <w:p w14:paraId="23E18030" w14:textId="77777777" w:rsidR="00911D34" w:rsidRPr="009648C7" w:rsidRDefault="00911D34" w:rsidP="00911D34">
      <w:pPr>
        <w:jc w:val="both"/>
        <w:rPr>
          <w:rFonts w:ascii="Calibri" w:hAnsi="Calibri" w:cs="Arial"/>
        </w:rPr>
      </w:pPr>
      <w:r w:rsidRPr="009648C7">
        <w:rPr>
          <w:rFonts w:ascii="Calibri" w:hAnsi="Calibri" w:cs="Arial"/>
        </w:rPr>
        <w:t>Natężenie oświetlenia minimum 1 luks na drodze ewakuacji, a poza drogami ewakuacji nad hydrantami 5 luksów.</w:t>
      </w:r>
    </w:p>
    <w:p w14:paraId="1CFF7241" w14:textId="77777777" w:rsidR="00911D34" w:rsidRPr="009648C7" w:rsidRDefault="00911D34" w:rsidP="00911D34">
      <w:pPr>
        <w:jc w:val="both"/>
        <w:rPr>
          <w:rFonts w:ascii="Calibri" w:hAnsi="Calibri" w:cs="Arial"/>
        </w:rPr>
      </w:pPr>
      <w:r w:rsidRPr="009648C7">
        <w:rPr>
          <w:rFonts w:ascii="Calibri" w:hAnsi="Calibri" w:cs="Arial"/>
        </w:rPr>
        <w:t>Instalację oświetlenia awaryjnego ewakuacyjnego wykonać certyfikowanymi zespołami kablowymi o wymaganej normatywnie odporności ogniowej.</w:t>
      </w:r>
    </w:p>
    <w:p w14:paraId="0ECEDFAA" w14:textId="77777777" w:rsidR="00911D34" w:rsidRPr="00B12FD7" w:rsidRDefault="00911D34" w:rsidP="00911D34">
      <w:pPr>
        <w:jc w:val="both"/>
        <w:rPr>
          <w:rFonts w:ascii="Calibri" w:hAnsi="Calibri" w:cs="Arial"/>
        </w:rPr>
      </w:pPr>
      <w:r w:rsidRPr="006806E3">
        <w:rPr>
          <w:rFonts w:ascii="Calibri" w:hAnsi="Calibri" w:cs="Arial"/>
        </w:rPr>
        <w:t>Oświetlenie wykonać zgodnie z normą PN-EN 1838</w:t>
      </w:r>
    </w:p>
    <w:p w14:paraId="31672B24" w14:textId="77777777" w:rsidR="00911D34" w:rsidRPr="006806E3" w:rsidRDefault="00911D34" w:rsidP="00911D34">
      <w:pPr>
        <w:spacing w:before="120"/>
        <w:jc w:val="both"/>
        <w:rPr>
          <w:rFonts w:ascii="Calibri" w:hAnsi="Calibri" w:cs="Arial"/>
          <w:b/>
        </w:rPr>
      </w:pPr>
      <w:r w:rsidRPr="006806E3">
        <w:rPr>
          <w:rFonts w:ascii="Calibri" w:hAnsi="Calibri" w:cs="Arial"/>
          <w:b/>
        </w:rPr>
        <w:t>Instalacja oświetlenia podstawowego i rezerwowanego</w:t>
      </w:r>
    </w:p>
    <w:p w14:paraId="5DEEC843" w14:textId="77777777" w:rsidR="00911D34" w:rsidRPr="009648C7" w:rsidRDefault="00911D34" w:rsidP="00911D34">
      <w:pPr>
        <w:jc w:val="both"/>
        <w:rPr>
          <w:rFonts w:ascii="Calibri" w:hAnsi="Calibri" w:cs="Arial"/>
          <w:u w:val="single"/>
        </w:rPr>
      </w:pPr>
      <w:r w:rsidRPr="009648C7">
        <w:rPr>
          <w:rFonts w:ascii="Calibri" w:hAnsi="Calibri" w:cs="Arial"/>
          <w:u w:val="single"/>
        </w:rPr>
        <w:t>UWAGA: Wszystkie zdemontowane materiały mają być przedstawione Inwestorowi do oceny pod kątem ich przydatności do powtórnego wykorzystania. Materiały, które Inwestor uzna za nieprzydatne do dalszej eksploatacji Wykonawca zutylizuje we własnym zakresie i na własny koszt.</w:t>
      </w:r>
    </w:p>
    <w:p w14:paraId="2C85976B" w14:textId="77777777" w:rsidR="00911D34" w:rsidRPr="006806E3" w:rsidRDefault="00911D34" w:rsidP="00911D34">
      <w:pPr>
        <w:spacing w:before="120"/>
        <w:jc w:val="both"/>
        <w:rPr>
          <w:rFonts w:ascii="Calibri" w:hAnsi="Calibri" w:cs="Arial"/>
        </w:rPr>
      </w:pPr>
      <w:r w:rsidRPr="006806E3">
        <w:rPr>
          <w:rFonts w:ascii="Calibri" w:hAnsi="Calibri" w:cs="Arial"/>
        </w:rPr>
        <w:t>Oświetlenie</w:t>
      </w:r>
      <w:r w:rsidRPr="009648C7">
        <w:t xml:space="preserve"> </w:t>
      </w:r>
      <w:r w:rsidRPr="006806E3">
        <w:rPr>
          <w:rFonts w:ascii="Calibri" w:hAnsi="Calibri" w:cs="Arial"/>
        </w:rPr>
        <w:t xml:space="preserve">podstawowe należy zasilić </w:t>
      </w:r>
      <w:r w:rsidRPr="00B12FD7">
        <w:rPr>
          <w:rFonts w:ascii="Calibri" w:hAnsi="Calibri" w:cs="Arial"/>
        </w:rPr>
        <w:t xml:space="preserve">z tablic TP, oświetlenie rezerwowane należy zasilić z tablic  TR </w:t>
      </w:r>
      <w:r w:rsidRPr="009648C7">
        <w:rPr>
          <w:rFonts w:ascii="Calibri" w:hAnsi="Calibri" w:cs="Arial"/>
        </w:rPr>
        <w:t>(oświetlenie rezerwowane z agregatu)</w:t>
      </w:r>
      <w:r w:rsidRPr="006806E3">
        <w:rPr>
          <w:rFonts w:ascii="Calibri" w:hAnsi="Calibri" w:cs="Arial"/>
        </w:rPr>
        <w:t>.</w:t>
      </w:r>
    </w:p>
    <w:p w14:paraId="1C0EBEFD" w14:textId="77777777" w:rsidR="00911D34" w:rsidRPr="00B12FD7" w:rsidRDefault="00911D34" w:rsidP="00911D34">
      <w:pPr>
        <w:jc w:val="both"/>
        <w:rPr>
          <w:rFonts w:ascii="Calibri" w:hAnsi="Calibri" w:cs="Arial"/>
        </w:rPr>
      </w:pPr>
      <w:r w:rsidRPr="00B12FD7">
        <w:rPr>
          <w:rFonts w:ascii="Calibri" w:hAnsi="Calibri" w:cs="Arial"/>
        </w:rPr>
        <w:t>Należy stosować wyłącznie oprawy LED o minimalnych parametrach:</w:t>
      </w:r>
    </w:p>
    <w:p w14:paraId="7CC19E96"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 xml:space="preserve">min. czas życia oprawy 65000h L70B50 (dla pom. technicznych 65000h L80B50), </w:t>
      </w:r>
    </w:p>
    <w:p w14:paraId="2AEDE6EA"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nominalna sprawność oprawy nie mniejsza niż 130lm/W (dla opraw downlight 100lm/W)</w:t>
      </w:r>
    </w:p>
    <w:p w14:paraId="03C073C1"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 xml:space="preserve">SDCM min.3, </w:t>
      </w:r>
    </w:p>
    <w:p w14:paraId="0925774D"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zasilacz elektroniczny wewnątrz oprawy,</w:t>
      </w:r>
    </w:p>
    <w:p w14:paraId="7D5E83AF"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 xml:space="preserve">dostępność części zamiennych po wycofaniu z produkcji oprawy min. 60 miesięcy, </w:t>
      </w:r>
    </w:p>
    <w:p w14:paraId="2DEED20D"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 xml:space="preserve">60 miesięcy gwarancji, </w:t>
      </w:r>
    </w:p>
    <w:p w14:paraId="3DFD11C4"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 xml:space="preserve">atest PZH, </w:t>
      </w:r>
    </w:p>
    <w:p w14:paraId="309F6C43" w14:textId="77777777" w:rsidR="00911D34" w:rsidRPr="006806E3" w:rsidRDefault="00911D34" w:rsidP="00A27B54">
      <w:pPr>
        <w:pStyle w:val="Akapitzlist"/>
        <w:numPr>
          <w:ilvl w:val="0"/>
          <w:numId w:val="209"/>
        </w:numPr>
        <w:jc w:val="both"/>
        <w:rPr>
          <w:rFonts w:ascii="Calibri" w:hAnsi="Calibri" w:cs="Arial"/>
        </w:rPr>
      </w:pPr>
      <w:r w:rsidRPr="009648C7">
        <w:rPr>
          <w:rFonts w:ascii="Calibri" w:hAnsi="Calibri" w:cs="Arial"/>
        </w:rPr>
        <w:t>oprawy wyprodukowane w krajach UE,</w:t>
      </w:r>
    </w:p>
    <w:p w14:paraId="6F091AEE" w14:textId="77777777" w:rsidR="00911D34" w:rsidRPr="009648C7" w:rsidRDefault="00911D34" w:rsidP="00911D34">
      <w:pPr>
        <w:jc w:val="both"/>
        <w:rPr>
          <w:rFonts w:ascii="Calibri" w:hAnsi="Calibri" w:cs="Arial"/>
        </w:rPr>
      </w:pPr>
      <w:r w:rsidRPr="009648C7">
        <w:rPr>
          <w:rFonts w:ascii="Calibri" w:hAnsi="Calibri" w:cs="Arial"/>
        </w:rPr>
        <w:t>W pomieszczeniach biurowych, socjalno-bytowych, poczekalniach oraz na ciągach komunikacyjnych należy stosować oprawy ze źródłami światła o ciepłej barwie światła Tcp=3000K</w:t>
      </w:r>
      <w:r w:rsidRPr="00E50D1D">
        <w:rPr>
          <w:rFonts w:ascii="Calibri" w:hAnsi="Calibri" w:cs="Arial"/>
        </w:rPr>
        <w:t>.</w:t>
      </w:r>
      <w:r w:rsidRPr="009648C7">
        <w:rPr>
          <w:rFonts w:ascii="Calibri" w:hAnsi="Calibri" w:cs="Arial"/>
        </w:rPr>
        <w:t xml:space="preserve"> W pomieszczeniach technicznych, magazynowych, porządkowych, technologii medycznej należy stosować oprawy ze źródłami światła o barwie światła Tcp=4000K.</w:t>
      </w:r>
    </w:p>
    <w:p w14:paraId="4B5B1F6F" w14:textId="77777777" w:rsidR="00911D34" w:rsidRPr="009648C7" w:rsidRDefault="00911D34" w:rsidP="00911D34">
      <w:pPr>
        <w:jc w:val="both"/>
        <w:rPr>
          <w:rFonts w:ascii="Calibri" w:hAnsi="Calibri" w:cs="Arial"/>
        </w:rPr>
      </w:pPr>
      <w:r w:rsidRPr="009648C7">
        <w:rPr>
          <w:rFonts w:ascii="Calibri" w:hAnsi="Calibri" w:cs="Arial"/>
        </w:rPr>
        <w:t xml:space="preserve">Należy stosować oprawy LED wyposażone w dyfuzowy redukujące efekt olśnienia (klosze </w:t>
      </w:r>
      <w:r w:rsidRPr="006806E3">
        <w:rPr>
          <w:rFonts w:ascii="Calibri" w:hAnsi="Calibri" w:cs="Arial"/>
        </w:rPr>
        <w:t>opalowe</w:t>
      </w:r>
      <w:r w:rsidRPr="009648C7">
        <w:rPr>
          <w:rFonts w:ascii="Calibri" w:hAnsi="Calibri" w:cs="Arial"/>
        </w:rPr>
        <w:t xml:space="preserve">). </w:t>
      </w:r>
    </w:p>
    <w:p w14:paraId="01D1D2A6" w14:textId="77777777" w:rsidR="00911D34" w:rsidRPr="006806E3" w:rsidRDefault="00911D34" w:rsidP="00911D34">
      <w:pPr>
        <w:jc w:val="both"/>
        <w:rPr>
          <w:rFonts w:ascii="Calibri" w:hAnsi="Calibri" w:cs="Arial"/>
        </w:rPr>
      </w:pPr>
      <w:r w:rsidRPr="009648C7">
        <w:rPr>
          <w:rFonts w:ascii="Calibri" w:hAnsi="Calibri" w:cs="Arial"/>
        </w:rPr>
        <w:t>W pomieszczeniach, w których zaprojektowano rozbieralne sufity podwieszone modułowe lub sufity podwieszane z płyt g-k zainstalować należy oprawy do wbudowania w takie sufity. W pomieszczeniach bez sufitów podwieszanych stosować oprawy natynkowe.</w:t>
      </w:r>
    </w:p>
    <w:p w14:paraId="698ADE4D" w14:textId="77777777" w:rsidR="00911D34" w:rsidRPr="009648C7" w:rsidRDefault="00911D34" w:rsidP="00911D34">
      <w:pPr>
        <w:jc w:val="both"/>
        <w:rPr>
          <w:rFonts w:ascii="Calibri" w:hAnsi="Calibri" w:cs="Arial"/>
        </w:rPr>
      </w:pPr>
      <w:r w:rsidRPr="009648C7">
        <w:rPr>
          <w:rFonts w:ascii="Calibri" w:hAnsi="Calibri" w:cs="Arial"/>
        </w:rPr>
        <w:t>W pomieszczeniach sanitarnych ogólnodostępnych należy stosować oprawy „downlight” LED, z kloszem opalizowanym i stopniu ochrony minimum IP44 instalowane w sufitach oraz dodatkowo oprawy naścienne (kinkiety w II klasie ochronności) IP44 nad umywalkami.</w:t>
      </w:r>
    </w:p>
    <w:p w14:paraId="0F7F326E" w14:textId="77777777" w:rsidR="00911D34" w:rsidRPr="009648C7" w:rsidRDefault="00911D34" w:rsidP="00911D34">
      <w:pPr>
        <w:jc w:val="both"/>
        <w:rPr>
          <w:rFonts w:ascii="Calibri" w:hAnsi="Calibri" w:cs="Arial"/>
        </w:rPr>
      </w:pPr>
      <w:r w:rsidRPr="009648C7">
        <w:rPr>
          <w:rFonts w:ascii="Calibri" w:hAnsi="Calibri" w:cs="Arial"/>
        </w:rPr>
        <w:t xml:space="preserve">W pomieszczeniach technicznych należy stosować oprawy LED minimum IP65. </w:t>
      </w:r>
    </w:p>
    <w:p w14:paraId="1DBE5325" w14:textId="77777777" w:rsidR="00911D34" w:rsidRPr="009648C7" w:rsidRDefault="00911D34" w:rsidP="00911D34">
      <w:pPr>
        <w:jc w:val="both"/>
        <w:rPr>
          <w:rFonts w:ascii="Calibri" w:hAnsi="Calibri" w:cs="Arial"/>
        </w:rPr>
      </w:pPr>
      <w:r w:rsidRPr="009648C7">
        <w:rPr>
          <w:rFonts w:ascii="Calibri" w:hAnsi="Calibri" w:cs="Arial"/>
        </w:rPr>
        <w:t>W sanitariatach oprawy oświetleniowe oraz osprzęt łączeniowy nie mogą być zabudowane w strefie 0, 1 i 2 wg PNIEC60364-7-701-1999.</w:t>
      </w:r>
    </w:p>
    <w:p w14:paraId="29887A39" w14:textId="77777777" w:rsidR="00911D34" w:rsidRPr="009648C7" w:rsidRDefault="00911D34" w:rsidP="00911D34">
      <w:pPr>
        <w:jc w:val="both"/>
        <w:rPr>
          <w:rFonts w:ascii="Calibri" w:hAnsi="Calibri" w:cs="Arial"/>
        </w:rPr>
      </w:pPr>
      <w:r w:rsidRPr="009648C7">
        <w:rPr>
          <w:rFonts w:ascii="Calibri" w:hAnsi="Calibri" w:cs="Arial"/>
        </w:rPr>
        <w:t>W zależności od miejsca i sposobu montażu opraw (na ścianie, w suficie podwieszanym, bezpośrednio na suficie) należy wraz z oprawą zamówić odpowiednie akcesoria dodatkowe jak: elementy mocujące, ramki maskujące itp.</w:t>
      </w:r>
    </w:p>
    <w:p w14:paraId="73C5B6FE" w14:textId="77777777" w:rsidR="00911D34" w:rsidRPr="004E04D7" w:rsidRDefault="00911D34" w:rsidP="00911D34">
      <w:pPr>
        <w:spacing w:before="120"/>
        <w:jc w:val="both"/>
        <w:rPr>
          <w:rFonts w:ascii="Calibri" w:hAnsi="Calibri" w:cs="Arial"/>
        </w:rPr>
      </w:pPr>
      <w:r w:rsidRPr="004E04D7">
        <w:rPr>
          <w:rFonts w:ascii="Calibri" w:hAnsi="Calibri" w:cs="Arial"/>
        </w:rPr>
        <w:lastRenderedPageBreak/>
        <w:t xml:space="preserve">W komunikacji ok </w:t>
      </w:r>
      <w:r>
        <w:rPr>
          <w:rFonts w:ascii="Calibri" w:hAnsi="Calibri" w:cs="Arial"/>
        </w:rPr>
        <w:t>1/3</w:t>
      </w:r>
      <w:r w:rsidRPr="004E04D7">
        <w:rPr>
          <w:rFonts w:ascii="Calibri" w:hAnsi="Calibri" w:cs="Arial"/>
        </w:rPr>
        <w:t xml:space="preserve"> opraw będzie załączona 24h (przy windach, schodach, zmianach kierunków komunikacji, innych kluczowych miejscach wskazanych przez Inwestora), pozostałe ok </w:t>
      </w:r>
      <w:r>
        <w:rPr>
          <w:rFonts w:ascii="Calibri" w:hAnsi="Calibri" w:cs="Arial"/>
        </w:rPr>
        <w:t>2</w:t>
      </w:r>
      <w:r w:rsidRPr="004E04D7">
        <w:rPr>
          <w:rFonts w:ascii="Calibri" w:hAnsi="Calibri" w:cs="Arial"/>
        </w:rPr>
        <w:t>/</w:t>
      </w:r>
      <w:r>
        <w:rPr>
          <w:rFonts w:ascii="Calibri" w:hAnsi="Calibri" w:cs="Arial"/>
        </w:rPr>
        <w:t>3</w:t>
      </w:r>
      <w:r w:rsidRPr="004E04D7">
        <w:rPr>
          <w:rFonts w:ascii="Calibri" w:hAnsi="Calibri" w:cs="Arial"/>
        </w:rPr>
        <w:t xml:space="preserve"> opraw będzie załączany</w:t>
      </w:r>
      <w:r>
        <w:rPr>
          <w:rFonts w:ascii="Calibri" w:hAnsi="Calibri" w:cs="Arial"/>
        </w:rPr>
        <w:t>ch grupowo czujnikami obecności.</w:t>
      </w:r>
    </w:p>
    <w:p w14:paraId="030A29C2" w14:textId="77777777" w:rsidR="00911D34" w:rsidRPr="004E04D7" w:rsidRDefault="00911D34" w:rsidP="00911D34">
      <w:pPr>
        <w:jc w:val="both"/>
        <w:rPr>
          <w:rFonts w:ascii="Calibri" w:hAnsi="Calibri" w:cs="Arial"/>
        </w:rPr>
      </w:pPr>
      <w:r w:rsidRPr="004E04D7">
        <w:rPr>
          <w:rFonts w:ascii="Calibri" w:hAnsi="Calibri" w:cs="Arial"/>
        </w:rPr>
        <w:t>Należy wykonać oświetlenie tunelu z pom. 3.0.9 do bunkra oprawami LED IP67 24V.</w:t>
      </w:r>
    </w:p>
    <w:p w14:paraId="37F0B824" w14:textId="77777777" w:rsidR="00911D34" w:rsidRPr="004E04D7" w:rsidRDefault="00911D34" w:rsidP="00911D34">
      <w:pPr>
        <w:jc w:val="both"/>
        <w:rPr>
          <w:rFonts w:ascii="Calibri" w:hAnsi="Calibri" w:cs="Arial"/>
        </w:rPr>
      </w:pPr>
      <w:r w:rsidRPr="004E04D7">
        <w:rPr>
          <w:rFonts w:ascii="Calibri" w:hAnsi="Calibri" w:cs="Arial"/>
        </w:rPr>
        <w:t>Należy dodać oświetlenie schodów zewnętrznych do korytarza/łącznika 9.0.1, oświetlenie sterowane czujnikiem ruchu.</w:t>
      </w:r>
    </w:p>
    <w:p w14:paraId="28D50D8E" w14:textId="77777777" w:rsidR="00911D34" w:rsidRPr="004E04D7" w:rsidRDefault="00911D34" w:rsidP="00911D34">
      <w:pPr>
        <w:jc w:val="both"/>
        <w:rPr>
          <w:rFonts w:ascii="Calibri" w:hAnsi="Calibri" w:cs="Arial"/>
        </w:rPr>
      </w:pPr>
      <w:r w:rsidRPr="004E04D7">
        <w:rPr>
          <w:rFonts w:ascii="Calibri" w:hAnsi="Calibri" w:cs="Arial"/>
        </w:rPr>
        <w:t>Należy wymienić oprawy ośw. podstawowego w głównym ciągu komunikacyjnym budynku 9 (w zakresie 30m w każdym kierunku od pom. 9.0.3 ze schodami do wyjścia na zewnątrz włącznie)</w:t>
      </w:r>
    </w:p>
    <w:p w14:paraId="1075CE37" w14:textId="77777777" w:rsidR="00911D34" w:rsidRDefault="00911D34" w:rsidP="00911D34">
      <w:pPr>
        <w:jc w:val="both"/>
        <w:rPr>
          <w:rFonts w:ascii="Calibri" w:hAnsi="Calibri" w:cs="Arial"/>
        </w:rPr>
      </w:pPr>
      <w:r w:rsidRPr="004E04D7">
        <w:rPr>
          <w:rFonts w:ascii="Calibri" w:hAnsi="Calibri" w:cs="Arial"/>
        </w:rPr>
        <w:t>We wszystkich szybach windowych z dostępem z ciągów piwnicznych należy wykonać oświetlenie uwzględniające możliwe czasowe zalewanie podszybia.</w:t>
      </w:r>
    </w:p>
    <w:p w14:paraId="1274CE5A" w14:textId="77777777" w:rsidR="00911D34" w:rsidRPr="009648C7" w:rsidRDefault="00911D34" w:rsidP="00911D34">
      <w:pPr>
        <w:jc w:val="both"/>
        <w:rPr>
          <w:rFonts w:ascii="Calibri" w:hAnsi="Calibri" w:cs="Arial"/>
        </w:rPr>
      </w:pPr>
      <w:r w:rsidRPr="009648C7">
        <w:rPr>
          <w:rFonts w:ascii="Calibri" w:hAnsi="Calibri" w:cs="Arial"/>
        </w:rPr>
        <w:t>Natężenie oświetlenia ogólnego zgodnie z normą PN – EN 12464-1:2012.</w:t>
      </w:r>
    </w:p>
    <w:p w14:paraId="261D1948" w14:textId="77777777" w:rsidR="00911D34" w:rsidRPr="00B12FD7" w:rsidRDefault="00911D34" w:rsidP="00911D34">
      <w:pPr>
        <w:spacing w:before="120"/>
        <w:jc w:val="both"/>
        <w:rPr>
          <w:rFonts w:ascii="Calibri" w:hAnsi="Calibri" w:cs="Arial"/>
          <w:b/>
          <w:bCs/>
        </w:rPr>
      </w:pPr>
      <w:r w:rsidRPr="009648C7">
        <w:rPr>
          <w:rFonts w:ascii="Calibri" w:hAnsi="Calibri" w:cs="Arial"/>
          <w:u w:val="single"/>
        </w:rPr>
        <w:t>UWAGA:</w:t>
      </w:r>
      <w:r>
        <w:rPr>
          <w:rFonts w:ascii="Calibri" w:hAnsi="Calibri" w:cs="Arial"/>
          <w:u w:val="single"/>
        </w:rPr>
        <w:t xml:space="preserve"> </w:t>
      </w:r>
      <w:r w:rsidRPr="009648C7">
        <w:rPr>
          <w:rFonts w:ascii="Calibri" w:hAnsi="Calibri" w:cs="Arial"/>
          <w:u w:val="single"/>
        </w:rPr>
        <w:t>Elementy instalacji ciągów piwnicznych wykonane w zakresie przebudowy SOR ze względu na nienaruszalnością integracji projektów dofinansowanych z UE należy bezwzględnie zachować.</w:t>
      </w:r>
      <w:r w:rsidRPr="004E04D7">
        <w:rPr>
          <w:rFonts w:ascii="Calibri" w:hAnsi="Calibri" w:cs="Arial"/>
        </w:rPr>
        <w:t xml:space="preserve"> </w:t>
      </w:r>
      <w:r w:rsidRPr="00B12FD7">
        <w:rPr>
          <w:rFonts w:ascii="Calibri" w:hAnsi="Calibri" w:cs="Arial"/>
          <w:b/>
          <w:bCs/>
        </w:rPr>
        <w:t>Oprzewodowanie:</w:t>
      </w:r>
    </w:p>
    <w:p w14:paraId="455F96AE" w14:textId="77777777" w:rsidR="00911D34" w:rsidRPr="00B12FD7" w:rsidRDefault="00911D34" w:rsidP="00911D34">
      <w:pPr>
        <w:jc w:val="both"/>
        <w:rPr>
          <w:rFonts w:ascii="Calibri" w:hAnsi="Calibri" w:cs="Arial"/>
        </w:rPr>
      </w:pPr>
      <w:r w:rsidRPr="00B12FD7">
        <w:rPr>
          <w:rFonts w:ascii="Calibri" w:hAnsi="Calibri" w:cs="Arial"/>
        </w:rPr>
        <w:t>Instalacje elektryczne wykonane będą przewodami miedzianymi o izolacji na napięcie 750V jako:</w:t>
      </w:r>
    </w:p>
    <w:p w14:paraId="7F245B89" w14:textId="77777777" w:rsidR="00911D34" w:rsidRPr="00B12FD7" w:rsidRDefault="00911D34" w:rsidP="00A27B54">
      <w:pPr>
        <w:pStyle w:val="Akapitzlist"/>
        <w:numPr>
          <w:ilvl w:val="0"/>
          <w:numId w:val="191"/>
        </w:numPr>
        <w:jc w:val="both"/>
        <w:rPr>
          <w:rFonts w:ascii="Calibri" w:hAnsi="Calibri" w:cs="Arial"/>
        </w:rPr>
      </w:pPr>
      <w:r w:rsidRPr="00B12FD7">
        <w:rPr>
          <w:rFonts w:ascii="Calibri" w:hAnsi="Calibri" w:cs="Arial"/>
        </w:rPr>
        <w:t>natynkowe - w korytkach</w:t>
      </w:r>
      <w:r w:rsidRPr="009648C7">
        <w:rPr>
          <w:rFonts w:ascii="Calibri" w:hAnsi="Calibri" w:cs="Arial"/>
        </w:rPr>
        <w:t xml:space="preserve"> kablowych, na drabinkach kablowych</w:t>
      </w:r>
      <w:r w:rsidRPr="00B12FD7">
        <w:rPr>
          <w:rFonts w:ascii="Calibri" w:hAnsi="Calibri" w:cs="Arial"/>
        </w:rPr>
        <w:t xml:space="preserve"> i uchwytach, w przestrzeni międzystropowej korytarzy oraz częściowo w pomieszczeniach.</w:t>
      </w:r>
    </w:p>
    <w:p w14:paraId="30D89E2B" w14:textId="77777777" w:rsidR="00911D34" w:rsidRPr="009648C7" w:rsidRDefault="00911D34" w:rsidP="00A27B54">
      <w:pPr>
        <w:pStyle w:val="Akapitzlist"/>
        <w:numPr>
          <w:ilvl w:val="0"/>
          <w:numId w:val="191"/>
        </w:numPr>
        <w:jc w:val="both"/>
        <w:rPr>
          <w:rFonts w:ascii="Calibri" w:hAnsi="Calibri" w:cs="Arial"/>
        </w:rPr>
      </w:pPr>
      <w:r w:rsidRPr="009648C7">
        <w:rPr>
          <w:rFonts w:ascii="Calibri" w:hAnsi="Calibri" w:cs="Arial"/>
        </w:rPr>
        <w:t>natynkowo w rurkach w pomieszczeniach technicznych,</w:t>
      </w:r>
    </w:p>
    <w:p w14:paraId="013893CB" w14:textId="77777777" w:rsidR="00911D34" w:rsidRPr="00B12FD7" w:rsidRDefault="00911D34" w:rsidP="00A27B54">
      <w:pPr>
        <w:pStyle w:val="Akapitzlist"/>
        <w:numPr>
          <w:ilvl w:val="0"/>
          <w:numId w:val="191"/>
        </w:numPr>
        <w:jc w:val="both"/>
        <w:rPr>
          <w:rFonts w:ascii="Calibri" w:hAnsi="Calibri" w:cs="Arial"/>
        </w:rPr>
      </w:pPr>
      <w:r w:rsidRPr="00B12FD7">
        <w:rPr>
          <w:rFonts w:ascii="Calibri" w:hAnsi="Calibri" w:cs="Arial"/>
        </w:rPr>
        <w:t>podtynkowe - poniżej sufitów podwieszonych</w:t>
      </w:r>
      <w:r w:rsidRPr="009648C7">
        <w:rPr>
          <w:rFonts w:ascii="Calibri" w:hAnsi="Calibri" w:cs="Arial"/>
        </w:rPr>
        <w:t>, przy podejściach przewodów do opraw na stropach</w:t>
      </w:r>
      <w:r w:rsidRPr="00B12FD7">
        <w:rPr>
          <w:rFonts w:ascii="Calibri" w:hAnsi="Calibri" w:cs="Arial"/>
        </w:rPr>
        <w:t xml:space="preserve"> oraz w pozostałych przypadkach nie wymienionych wyżej</w:t>
      </w:r>
      <w:r w:rsidRPr="009648C7">
        <w:rPr>
          <w:rFonts w:ascii="Calibri" w:hAnsi="Calibri" w:cs="Arial"/>
        </w:rPr>
        <w:t>.</w:t>
      </w:r>
    </w:p>
    <w:p w14:paraId="728A80C0" w14:textId="77777777" w:rsidR="00911D34" w:rsidRPr="009648C7" w:rsidRDefault="00911D34" w:rsidP="00911D34">
      <w:pPr>
        <w:jc w:val="both"/>
        <w:rPr>
          <w:rFonts w:ascii="Calibri" w:hAnsi="Calibri" w:cs="Arial"/>
        </w:rPr>
      </w:pPr>
      <w:r w:rsidRPr="009648C7">
        <w:rPr>
          <w:rFonts w:ascii="Calibri" w:hAnsi="Calibri" w:cs="Arial"/>
        </w:rPr>
        <w:t>instalacje oświetlenia ogólnego wykonać przewodem YDYp 3x1,5 mm2 ułożonym w tynku.</w:t>
      </w:r>
    </w:p>
    <w:p w14:paraId="467A33D2" w14:textId="77777777" w:rsidR="00911D34" w:rsidRPr="009648C7" w:rsidRDefault="00911D34" w:rsidP="00911D34">
      <w:pPr>
        <w:jc w:val="both"/>
        <w:rPr>
          <w:rFonts w:ascii="Calibri" w:hAnsi="Calibri" w:cs="Arial"/>
        </w:rPr>
      </w:pPr>
      <w:r w:rsidRPr="009648C7">
        <w:rPr>
          <w:rFonts w:ascii="Calibri" w:hAnsi="Calibri" w:cs="Arial"/>
        </w:rPr>
        <w:t>Instalację gniazd 230V wykonać przewodem YDYp 3x2,5 mm2</w:t>
      </w:r>
      <w:r w:rsidRPr="009648C7">
        <w:rPr>
          <w:rFonts w:cs="Calibri"/>
        </w:rPr>
        <w:t xml:space="preserve">-750V ułożonym w tynku. </w:t>
      </w:r>
      <w:r w:rsidRPr="009648C7">
        <w:rPr>
          <w:rFonts w:ascii="Calibri" w:hAnsi="Calibri" w:cs="Arial"/>
        </w:rPr>
        <w:t>Obwody 1-fazowe należy wykonać jako 3-żyłowe (L,N,PE), a obwody 3-fazowe jako pięciożyłowe</w:t>
      </w:r>
      <w:r>
        <w:rPr>
          <w:rFonts w:ascii="Calibri" w:hAnsi="Calibri" w:cs="Arial"/>
        </w:rPr>
        <w:t xml:space="preserve"> </w:t>
      </w:r>
      <w:r w:rsidRPr="009648C7">
        <w:rPr>
          <w:rFonts w:ascii="Calibri" w:hAnsi="Calibri" w:cs="Arial"/>
        </w:rPr>
        <w:t>(L1,L2,L3,N,PE). Żyła N musi posiadać pełną izolację jak przewody fazowe.</w:t>
      </w:r>
      <w:r>
        <w:rPr>
          <w:rFonts w:ascii="Calibri" w:hAnsi="Calibri" w:cs="Arial"/>
        </w:rPr>
        <w:t xml:space="preserve"> </w:t>
      </w:r>
      <w:r w:rsidRPr="009648C7">
        <w:rPr>
          <w:rFonts w:ascii="Calibri" w:hAnsi="Calibri" w:cs="Arial"/>
        </w:rPr>
        <w:t>Przyjąć taki podział</w:t>
      </w:r>
      <w:r>
        <w:rPr>
          <w:rFonts w:ascii="Calibri" w:hAnsi="Calibri" w:cs="Arial"/>
        </w:rPr>
        <w:t xml:space="preserve"> </w:t>
      </w:r>
      <w:r w:rsidRPr="009648C7">
        <w:rPr>
          <w:rFonts w:ascii="Calibri" w:hAnsi="Calibri" w:cs="Arial"/>
        </w:rPr>
        <w:t>obwodów oświetleniowych i gniazdowych, aby zapewnić prawidłowe działanie instalacji.</w:t>
      </w:r>
    </w:p>
    <w:p w14:paraId="5922DE39" w14:textId="77777777" w:rsidR="00911D34" w:rsidRPr="00B12FD7" w:rsidRDefault="00911D34" w:rsidP="00911D34">
      <w:pPr>
        <w:spacing w:before="120"/>
        <w:jc w:val="both"/>
        <w:rPr>
          <w:rFonts w:ascii="Calibri" w:hAnsi="Calibri" w:cs="Arial"/>
          <w:b/>
        </w:rPr>
      </w:pPr>
      <w:r w:rsidRPr="00B12FD7">
        <w:rPr>
          <w:rFonts w:ascii="Calibri" w:hAnsi="Calibri" w:cs="Arial"/>
          <w:b/>
        </w:rPr>
        <w:t>Osprzęt:</w:t>
      </w:r>
    </w:p>
    <w:p w14:paraId="29B40FDE" w14:textId="77777777" w:rsidR="00911D34" w:rsidRPr="00B12FD7" w:rsidRDefault="00911D34" w:rsidP="00911D34">
      <w:pPr>
        <w:jc w:val="both"/>
        <w:rPr>
          <w:rFonts w:ascii="Calibri" w:hAnsi="Calibri" w:cs="Arial"/>
        </w:rPr>
      </w:pPr>
      <w:r w:rsidRPr="00B12FD7">
        <w:rPr>
          <w:rFonts w:ascii="Calibri" w:hAnsi="Calibri" w:cs="Arial"/>
        </w:rPr>
        <w:t>W pomieszczeniach suchych o posadzce nieprzewodzącej zabudować osprzęt podtynkowy</w:t>
      </w:r>
      <w:r w:rsidRPr="009648C7">
        <w:rPr>
          <w:rFonts w:ascii="Calibri" w:hAnsi="Calibri" w:cs="Arial"/>
        </w:rPr>
        <w:t xml:space="preserve"> </w:t>
      </w:r>
      <w:r w:rsidRPr="00B12FD7">
        <w:rPr>
          <w:rFonts w:ascii="Calibri" w:hAnsi="Calibri" w:cs="Arial"/>
        </w:rPr>
        <w:t>zwykły, natomiast w pomieszczeniach wilgotnych, przejściowo wilgotnych i na ścianach</w:t>
      </w:r>
      <w:r w:rsidRPr="009648C7">
        <w:rPr>
          <w:rFonts w:ascii="Calibri" w:hAnsi="Calibri" w:cs="Arial"/>
        </w:rPr>
        <w:t xml:space="preserve"> </w:t>
      </w:r>
      <w:r w:rsidRPr="00B12FD7">
        <w:rPr>
          <w:rFonts w:ascii="Calibri" w:hAnsi="Calibri" w:cs="Arial"/>
        </w:rPr>
        <w:t>z glazurą osprzęt podtynkowy szczelny (IP44). W przestrzeniach międzystropowych</w:t>
      </w:r>
      <w:r w:rsidRPr="009648C7">
        <w:rPr>
          <w:rFonts w:ascii="Calibri" w:hAnsi="Calibri" w:cs="Arial"/>
        </w:rPr>
        <w:t xml:space="preserve"> </w:t>
      </w:r>
      <w:r w:rsidRPr="00B12FD7">
        <w:rPr>
          <w:rFonts w:ascii="Calibri" w:hAnsi="Calibri" w:cs="Arial"/>
        </w:rPr>
        <w:t>korytarzy oraz częściowo w pomieszczeniach technicznych osprzęt natynkowy.</w:t>
      </w:r>
    </w:p>
    <w:p w14:paraId="7BD18559" w14:textId="77777777" w:rsidR="00911D34" w:rsidRPr="009648C7" w:rsidRDefault="00911D34" w:rsidP="00911D34">
      <w:pPr>
        <w:jc w:val="both"/>
        <w:rPr>
          <w:rFonts w:ascii="Calibri" w:hAnsi="Calibri" w:cs="Arial"/>
        </w:rPr>
      </w:pPr>
      <w:r w:rsidRPr="00B12FD7">
        <w:rPr>
          <w:rFonts w:ascii="Calibri" w:hAnsi="Calibri" w:cs="Arial"/>
        </w:rPr>
        <w:t>Osprzęt podtynkowy należy montować w puszkach za pomocą wkrętów (niedozwolony montaż na</w:t>
      </w:r>
      <w:r w:rsidRPr="009648C7">
        <w:rPr>
          <w:rFonts w:ascii="Calibri" w:hAnsi="Calibri" w:cs="Arial"/>
        </w:rPr>
        <w:t xml:space="preserve"> </w:t>
      </w:r>
      <w:r w:rsidRPr="00B12FD7">
        <w:rPr>
          <w:rFonts w:ascii="Calibri" w:hAnsi="Calibri" w:cs="Arial"/>
        </w:rPr>
        <w:t xml:space="preserve">„pazurki”). </w:t>
      </w:r>
    </w:p>
    <w:p w14:paraId="2FF58F09" w14:textId="77777777" w:rsidR="00911D34" w:rsidRPr="00B12FD7" w:rsidRDefault="00911D34" w:rsidP="00911D34">
      <w:pPr>
        <w:jc w:val="both"/>
        <w:rPr>
          <w:rFonts w:ascii="Calibri" w:hAnsi="Calibri" w:cs="Arial"/>
        </w:rPr>
      </w:pPr>
      <w:r w:rsidRPr="009648C7">
        <w:rPr>
          <w:rFonts w:ascii="Calibri" w:hAnsi="Calibri" w:cs="Arial"/>
        </w:rPr>
        <w:t xml:space="preserve">Należy montować </w:t>
      </w:r>
      <w:r w:rsidRPr="00B12FD7">
        <w:rPr>
          <w:rFonts w:ascii="Calibri" w:hAnsi="Calibri" w:cs="Arial"/>
        </w:rPr>
        <w:t>osprzęt odporn</w:t>
      </w:r>
      <w:r w:rsidRPr="009648C7">
        <w:rPr>
          <w:rFonts w:ascii="Calibri" w:hAnsi="Calibri" w:cs="Arial"/>
        </w:rPr>
        <w:t>y</w:t>
      </w:r>
      <w:r w:rsidRPr="00B12FD7">
        <w:rPr>
          <w:rFonts w:ascii="Calibri" w:hAnsi="Calibri" w:cs="Arial"/>
        </w:rPr>
        <w:t xml:space="preserve"> na działanie środków</w:t>
      </w:r>
      <w:r w:rsidRPr="009648C7">
        <w:rPr>
          <w:rFonts w:ascii="Calibri" w:hAnsi="Calibri" w:cs="Arial"/>
        </w:rPr>
        <w:t xml:space="preserve"> </w:t>
      </w:r>
      <w:r w:rsidRPr="00B12FD7">
        <w:rPr>
          <w:rFonts w:ascii="Calibri" w:hAnsi="Calibri" w:cs="Arial"/>
        </w:rPr>
        <w:t>dezynfekcyjnych, posiadających atest PZH.</w:t>
      </w:r>
    </w:p>
    <w:p w14:paraId="7A7D0EBA" w14:textId="77777777" w:rsidR="00911D34" w:rsidRPr="00B12FD7" w:rsidRDefault="00911D34" w:rsidP="00911D34">
      <w:pPr>
        <w:jc w:val="both"/>
        <w:rPr>
          <w:rFonts w:ascii="Calibri" w:hAnsi="Calibri" w:cs="Arial"/>
        </w:rPr>
      </w:pPr>
      <w:r w:rsidRPr="00B12FD7">
        <w:rPr>
          <w:rFonts w:ascii="Calibri" w:hAnsi="Calibri" w:cs="Arial"/>
        </w:rPr>
        <w:t>W pomieszczeniach o wymaganej wysokiej aseptyce (</w:t>
      </w:r>
      <w:r w:rsidR="00AF4729" w:rsidRPr="00B12FD7">
        <w:rPr>
          <w:rFonts w:ascii="Calibri" w:hAnsi="Calibri" w:cs="Arial"/>
        </w:rPr>
        <w:t>np.</w:t>
      </w:r>
      <w:r w:rsidRPr="00B12FD7">
        <w:rPr>
          <w:rFonts w:ascii="Calibri" w:hAnsi="Calibri" w:cs="Arial"/>
        </w:rPr>
        <w:t xml:space="preserve"> z glazurą do pełnej wysokości)</w:t>
      </w:r>
      <w:r w:rsidR="009E2EAC">
        <w:rPr>
          <w:rFonts w:ascii="Calibri" w:hAnsi="Calibri" w:cs="Arial"/>
        </w:rPr>
        <w:t xml:space="preserve"> </w:t>
      </w:r>
      <w:r w:rsidRPr="00B12FD7">
        <w:rPr>
          <w:rFonts w:ascii="Calibri" w:hAnsi="Calibri" w:cs="Arial"/>
        </w:rPr>
        <w:t>puszki rozgałęźne montować poza tymi pomieszczeniami,</w:t>
      </w:r>
      <w:r w:rsidR="009E2EAC">
        <w:rPr>
          <w:rFonts w:ascii="Calibri" w:hAnsi="Calibri" w:cs="Arial"/>
        </w:rPr>
        <w:t xml:space="preserve"> </w:t>
      </w:r>
      <w:r w:rsidRPr="00B12FD7">
        <w:rPr>
          <w:rFonts w:ascii="Calibri" w:hAnsi="Calibri" w:cs="Arial"/>
        </w:rPr>
        <w:t>(np. w przestrzeni międzystropowej</w:t>
      </w:r>
      <w:r w:rsidR="009E2EAC">
        <w:rPr>
          <w:rFonts w:ascii="Calibri" w:hAnsi="Calibri" w:cs="Arial"/>
        </w:rPr>
        <w:t xml:space="preserve"> </w:t>
      </w:r>
      <w:r w:rsidRPr="00B12FD7">
        <w:rPr>
          <w:rFonts w:ascii="Calibri" w:hAnsi="Calibri" w:cs="Arial"/>
        </w:rPr>
        <w:t xml:space="preserve">korytarzy). </w:t>
      </w:r>
    </w:p>
    <w:p w14:paraId="2AAAFA32" w14:textId="77777777" w:rsidR="00911D34" w:rsidRPr="00B12FD7" w:rsidRDefault="00911D34" w:rsidP="00911D34">
      <w:pPr>
        <w:jc w:val="both"/>
        <w:rPr>
          <w:rFonts w:ascii="Calibri" w:hAnsi="Calibri" w:cs="Arial"/>
        </w:rPr>
      </w:pPr>
      <w:r w:rsidRPr="00B12FD7">
        <w:rPr>
          <w:rFonts w:ascii="Calibri" w:hAnsi="Calibri" w:cs="Arial"/>
        </w:rPr>
        <w:t>Na pokrywach puszek opisać numery obwodów, których dotyczą.</w:t>
      </w:r>
    </w:p>
    <w:p w14:paraId="7C4D171E" w14:textId="77777777" w:rsidR="00911D34" w:rsidRPr="00B12FD7" w:rsidRDefault="00911D34" w:rsidP="00911D34">
      <w:pPr>
        <w:jc w:val="both"/>
        <w:rPr>
          <w:rFonts w:ascii="Calibri" w:hAnsi="Calibri" w:cs="Arial"/>
        </w:rPr>
      </w:pPr>
      <w:r w:rsidRPr="00B12FD7">
        <w:rPr>
          <w:rFonts w:ascii="Calibri" w:hAnsi="Calibri" w:cs="Arial"/>
        </w:rPr>
        <w:t xml:space="preserve">Puszki rozgałęźne na korytarzach mocować </w:t>
      </w:r>
      <w:r w:rsidR="009E2EAC">
        <w:rPr>
          <w:rFonts w:ascii="Calibri" w:hAnsi="Calibri" w:cs="Arial"/>
        </w:rPr>
        <w:t>np.</w:t>
      </w:r>
      <w:r w:rsidRPr="00B12FD7">
        <w:rPr>
          <w:rFonts w:ascii="Calibri" w:hAnsi="Calibri" w:cs="Arial"/>
        </w:rPr>
        <w:t xml:space="preserve"> do bocznych ścian korytek kablowych.</w:t>
      </w:r>
    </w:p>
    <w:p w14:paraId="347CDAA0" w14:textId="77777777" w:rsidR="00911D34" w:rsidRPr="009648C7" w:rsidRDefault="00911D34" w:rsidP="00911D34">
      <w:pPr>
        <w:jc w:val="both"/>
        <w:rPr>
          <w:rFonts w:ascii="Calibri" w:hAnsi="Calibri" w:cs="Arial"/>
        </w:rPr>
      </w:pPr>
      <w:r w:rsidRPr="009648C7">
        <w:rPr>
          <w:rFonts w:ascii="Calibri" w:hAnsi="Calibri" w:cs="Arial"/>
        </w:rPr>
        <w:t>Kolor osprzętu uzależniony będzie od rodzaju obwodu: obwód nierezerwowany – biały, obwód rezerwowany – niebieski, obwód medycznej sieci separowanej IT – kolor zielony, obwód UPS – czerwony.</w:t>
      </w:r>
    </w:p>
    <w:p w14:paraId="34DC085D" w14:textId="77777777" w:rsidR="00911D34" w:rsidRPr="00D515DB" w:rsidRDefault="00911D34" w:rsidP="00911D34">
      <w:pPr>
        <w:spacing w:before="120"/>
        <w:jc w:val="both"/>
        <w:rPr>
          <w:rFonts w:ascii="Calibri" w:hAnsi="Calibri" w:cs="Arial"/>
          <w:b/>
          <w:bCs/>
        </w:rPr>
      </w:pPr>
      <w:r w:rsidRPr="00D515DB">
        <w:rPr>
          <w:rFonts w:ascii="Calibri" w:hAnsi="Calibri" w:cs="Arial"/>
          <w:b/>
          <w:bCs/>
        </w:rPr>
        <w:t xml:space="preserve">Instalacja gniazd </w:t>
      </w:r>
      <w:r>
        <w:rPr>
          <w:rFonts w:ascii="Calibri" w:hAnsi="Calibri" w:cs="Arial"/>
          <w:b/>
          <w:bCs/>
        </w:rPr>
        <w:t>wtykowych</w:t>
      </w:r>
      <w:r w:rsidRPr="00D515DB">
        <w:rPr>
          <w:rFonts w:ascii="Calibri" w:hAnsi="Calibri" w:cs="Arial"/>
          <w:b/>
          <w:bCs/>
        </w:rPr>
        <w:t xml:space="preserve"> 230V</w:t>
      </w:r>
      <w:r w:rsidRPr="00D515DB">
        <w:rPr>
          <w:rFonts w:ascii="Calibri" w:hAnsi="Calibri" w:cs="Arial"/>
          <w:b/>
        </w:rPr>
        <w:t xml:space="preserve"> i wypustów zasilających urządzenia technologiczne</w:t>
      </w:r>
      <w:r w:rsidRPr="00D515DB">
        <w:rPr>
          <w:rFonts w:ascii="Calibri" w:hAnsi="Calibri" w:cs="Arial"/>
          <w:b/>
          <w:bCs/>
        </w:rPr>
        <w:t>:</w:t>
      </w:r>
    </w:p>
    <w:p w14:paraId="7839A243" w14:textId="77777777" w:rsidR="00911D34" w:rsidRPr="00D515DB" w:rsidRDefault="00911D34" w:rsidP="00911D34">
      <w:pPr>
        <w:jc w:val="both"/>
        <w:rPr>
          <w:rFonts w:ascii="Calibri" w:hAnsi="Calibri" w:cs="Arial"/>
        </w:rPr>
      </w:pPr>
      <w:r w:rsidRPr="00D515DB">
        <w:rPr>
          <w:rFonts w:ascii="Calibri" w:hAnsi="Calibri" w:cs="Arial"/>
        </w:rPr>
        <w:t>Ilość i lokalizacja gniazd i wypustów zasilających powinna być dostosowana do funkcji pomieszczeń oraz być zgodna i odpowiadać rozwiązaniom zawartym w projekcie technologii.</w:t>
      </w:r>
    </w:p>
    <w:p w14:paraId="5612D34F" w14:textId="77777777" w:rsidR="00911D34" w:rsidRPr="00D515DB" w:rsidRDefault="00911D34" w:rsidP="00911D34">
      <w:pPr>
        <w:jc w:val="both"/>
        <w:rPr>
          <w:rFonts w:ascii="Calibri" w:hAnsi="Calibri" w:cs="Arial"/>
        </w:rPr>
      </w:pPr>
      <w:r w:rsidRPr="00D515DB">
        <w:rPr>
          <w:rFonts w:ascii="Calibri" w:hAnsi="Calibri" w:cs="Arial"/>
        </w:rPr>
        <w:t>W pomieszczeniach należy również przewidywać dodatkowe gniazda dla potrzeb czynności porządkowych odkurzacz itp.) - przy czym w pomieszczeniach pow. 15 m</w:t>
      </w:r>
      <w:r w:rsidRPr="00D515DB">
        <w:rPr>
          <w:rFonts w:ascii="Calibri" w:hAnsi="Calibri" w:cs="Arial"/>
          <w:vertAlign w:val="superscript"/>
        </w:rPr>
        <w:t>2</w:t>
      </w:r>
      <w:r w:rsidRPr="00D515DB">
        <w:rPr>
          <w:rFonts w:ascii="Calibri" w:hAnsi="Calibri" w:cs="Arial"/>
        </w:rPr>
        <w:t xml:space="preserve"> muszą to być 2 dodatkowe gniazda umieszczone w przeciwległych częściach pomieszczenia.</w:t>
      </w:r>
    </w:p>
    <w:p w14:paraId="2B4157FD" w14:textId="77777777" w:rsidR="00911D34" w:rsidRPr="00D515DB" w:rsidRDefault="00911D34" w:rsidP="00911D34">
      <w:pPr>
        <w:jc w:val="both"/>
        <w:rPr>
          <w:rFonts w:ascii="Calibri" w:hAnsi="Calibri" w:cs="Arial"/>
        </w:rPr>
      </w:pPr>
      <w:r w:rsidRPr="00D515DB">
        <w:rPr>
          <w:rFonts w:ascii="Calibri" w:hAnsi="Calibri" w:cs="Arial"/>
        </w:rPr>
        <w:t xml:space="preserve">W </w:t>
      </w:r>
      <w:r w:rsidR="00AF4729" w:rsidRPr="00D515DB">
        <w:rPr>
          <w:rFonts w:ascii="Calibri" w:hAnsi="Calibri" w:cs="Arial"/>
        </w:rPr>
        <w:t>WC</w:t>
      </w:r>
      <w:r w:rsidRPr="00D515DB">
        <w:rPr>
          <w:rFonts w:ascii="Calibri" w:hAnsi="Calibri" w:cs="Arial"/>
        </w:rPr>
        <w:t xml:space="preserve"> pacjentów, w rejonie umywalki, przewidzieć dodatkowe oświetlenie miejscowe oraz gniazda 230V IP44.</w:t>
      </w:r>
    </w:p>
    <w:p w14:paraId="04D95A08" w14:textId="77777777" w:rsidR="00911D34" w:rsidRPr="00D515DB" w:rsidRDefault="00911D34" w:rsidP="00911D34">
      <w:pPr>
        <w:jc w:val="both"/>
        <w:rPr>
          <w:rFonts w:ascii="Calibri" w:hAnsi="Calibri" w:cs="Arial"/>
        </w:rPr>
      </w:pPr>
      <w:r w:rsidRPr="00D515DB">
        <w:rPr>
          <w:rFonts w:ascii="Calibri" w:hAnsi="Calibri" w:cs="Arial"/>
        </w:rPr>
        <w:t xml:space="preserve">Obwody gniazd </w:t>
      </w:r>
      <w:r>
        <w:rPr>
          <w:rFonts w:ascii="Calibri" w:hAnsi="Calibri" w:cs="Arial"/>
        </w:rPr>
        <w:t>wtykowych</w:t>
      </w:r>
      <w:r w:rsidRPr="00D515DB">
        <w:rPr>
          <w:rFonts w:ascii="Calibri" w:hAnsi="Calibri" w:cs="Arial"/>
        </w:rPr>
        <w:t xml:space="preserve"> 230V wyprowadzone będą z tablic piętrowych TP (obwody podstawowe)</w:t>
      </w:r>
      <w:r w:rsidRPr="009648C7">
        <w:rPr>
          <w:rFonts w:ascii="Calibri" w:hAnsi="Calibri" w:cs="Arial"/>
        </w:rPr>
        <w:t>,</w:t>
      </w:r>
      <w:r w:rsidRPr="00D515DB">
        <w:rPr>
          <w:rFonts w:ascii="Calibri" w:hAnsi="Calibri" w:cs="Arial"/>
        </w:rPr>
        <w:t xml:space="preserve"> TR (obwody rezerwowane agregatem) i TK (obwody rezerwowane UPS).</w:t>
      </w:r>
    </w:p>
    <w:p w14:paraId="215FA592" w14:textId="77777777" w:rsidR="00911D34" w:rsidRPr="009648C7" w:rsidRDefault="00911D34" w:rsidP="00911D34">
      <w:pPr>
        <w:jc w:val="both"/>
        <w:rPr>
          <w:rFonts w:ascii="Calibri" w:hAnsi="Calibri" w:cs="Arial"/>
        </w:rPr>
      </w:pPr>
      <w:r w:rsidRPr="00D515DB">
        <w:rPr>
          <w:rFonts w:ascii="Calibri" w:hAnsi="Calibri" w:cs="Arial"/>
        </w:rPr>
        <w:lastRenderedPageBreak/>
        <w:t xml:space="preserve">Wszystkie gniazda wtyczkowe muszą być wyposażone w styk ochronny. Przy większej ilości gniazd </w:t>
      </w:r>
      <w:r>
        <w:rPr>
          <w:rFonts w:ascii="Calibri" w:hAnsi="Calibri" w:cs="Arial"/>
        </w:rPr>
        <w:t>wtykowych</w:t>
      </w:r>
      <w:r w:rsidRPr="00D515DB">
        <w:rPr>
          <w:rFonts w:ascii="Calibri" w:hAnsi="Calibri" w:cs="Arial"/>
        </w:rPr>
        <w:t xml:space="preserve"> montowanych obok siebie instalować gniazda pojedyncze w ramkach wielokrotnych. </w:t>
      </w:r>
    </w:p>
    <w:p w14:paraId="6D5FA282" w14:textId="77777777" w:rsidR="00911D34" w:rsidRPr="00A8646B" w:rsidRDefault="00911D34" w:rsidP="00911D34">
      <w:pPr>
        <w:jc w:val="both"/>
        <w:rPr>
          <w:rFonts w:ascii="Calibri" w:hAnsi="Calibri" w:cs="Arial"/>
        </w:rPr>
      </w:pPr>
      <w:r w:rsidRPr="00A8646B">
        <w:rPr>
          <w:rFonts w:ascii="Calibri" w:hAnsi="Calibri" w:cs="Arial"/>
        </w:rPr>
        <w:t xml:space="preserve">Kolor </w:t>
      </w:r>
      <w:r>
        <w:rPr>
          <w:rFonts w:ascii="Calibri" w:hAnsi="Calibri" w:cs="Arial"/>
        </w:rPr>
        <w:t>gniazd</w:t>
      </w:r>
      <w:r w:rsidRPr="00A8646B">
        <w:rPr>
          <w:rFonts w:ascii="Calibri" w:hAnsi="Calibri" w:cs="Arial"/>
        </w:rPr>
        <w:t xml:space="preserve"> uzależniony będzie od rodzaju obwodu: obwód nierezerwowany – biały, obwód rezerwowany – niebieski, obwód medycznej sieci separowanej IT – kolor zielony, obwód UPS – czerwony.</w:t>
      </w:r>
    </w:p>
    <w:p w14:paraId="08EA5894" w14:textId="77777777" w:rsidR="00911D34" w:rsidRPr="009648C7" w:rsidRDefault="00911D34" w:rsidP="00911D34">
      <w:pPr>
        <w:rPr>
          <w:rFonts w:cs="Calibri"/>
        </w:rPr>
      </w:pPr>
      <w:r w:rsidRPr="00D515DB">
        <w:rPr>
          <w:rFonts w:cs="Calibri"/>
        </w:rPr>
        <w:t xml:space="preserve">Na każdym stanowisku pracy przewidziano punkt elektryczno-logiczny PEL. </w:t>
      </w:r>
    </w:p>
    <w:p w14:paraId="2154E947" w14:textId="77777777" w:rsidR="00911D34" w:rsidRPr="00D515DB" w:rsidRDefault="00911D34" w:rsidP="00911D34">
      <w:pPr>
        <w:rPr>
          <w:rFonts w:ascii="Calibri" w:hAnsi="Calibri" w:cs="Calibri"/>
        </w:rPr>
      </w:pPr>
      <w:r w:rsidRPr="00D515DB">
        <w:rPr>
          <w:rFonts w:cs="Calibri"/>
        </w:rPr>
        <w:t>Każdy punkt elektryczno</w:t>
      </w:r>
      <w:r w:rsidR="009E2EAC">
        <w:rPr>
          <w:rFonts w:cs="Calibri"/>
        </w:rPr>
        <w:t>-</w:t>
      </w:r>
      <w:r w:rsidRPr="00D515DB">
        <w:rPr>
          <w:rFonts w:cs="Calibri"/>
        </w:rPr>
        <w:t xml:space="preserve"> logiczny PEL powinien składać się z 4 gniazd RJ45 kat 6A, 2 gniazd 230V UPS z zasilanie rezerwowane UPS, 2 gniazd 230V zasilanie ogólne nierezerwowane. </w:t>
      </w:r>
    </w:p>
    <w:p w14:paraId="51861585" w14:textId="77777777" w:rsidR="00911D34" w:rsidRPr="009648C7" w:rsidRDefault="00911D34" w:rsidP="00911D34">
      <w:pPr>
        <w:jc w:val="both"/>
        <w:rPr>
          <w:rFonts w:cs="Calibri"/>
        </w:rPr>
      </w:pPr>
      <w:r w:rsidRPr="00D515DB">
        <w:rPr>
          <w:rFonts w:cs="Calibri"/>
        </w:rPr>
        <w:t>Gniazda 230V rezerwowane UPS powinny być wyposażone w klucz zabezpieczający przed podłączeniem innego odbiornika niż komputer.</w:t>
      </w:r>
    </w:p>
    <w:p w14:paraId="1FF46928" w14:textId="77777777" w:rsidR="00911D34" w:rsidRPr="009648C7" w:rsidRDefault="00911D34" w:rsidP="00911D34">
      <w:pPr>
        <w:autoSpaceDE w:val="0"/>
        <w:autoSpaceDN w:val="0"/>
        <w:adjustRightInd w:val="0"/>
        <w:rPr>
          <w:rFonts w:cs="Calibri"/>
        </w:rPr>
      </w:pPr>
      <w:r w:rsidRPr="00D515DB">
        <w:rPr>
          <w:rFonts w:cs="Calibri"/>
        </w:rPr>
        <w:t>W pomieszczeniach z gazami medycznymi gniazda instalować na wysokości 1,6 m.</w:t>
      </w:r>
    </w:p>
    <w:p w14:paraId="7E72F533" w14:textId="77777777" w:rsidR="00911D34" w:rsidRPr="009648C7" w:rsidRDefault="00911D34" w:rsidP="00911D34">
      <w:pPr>
        <w:jc w:val="both"/>
        <w:rPr>
          <w:rFonts w:ascii="Calibri" w:hAnsi="Calibri" w:cs="Arial"/>
        </w:rPr>
      </w:pPr>
      <w:r w:rsidRPr="009648C7">
        <w:rPr>
          <w:rFonts w:ascii="Calibri" w:hAnsi="Calibri" w:cs="Arial"/>
        </w:rPr>
        <w:t>Jeżeli wystąpi konieczność wspomagania wentylacji grawitacyjnej sanitariatów, wentylatory wspomagające wentylację grawitacyjną stosować z wyłącznikami czasowymi</w:t>
      </w:r>
      <w:r>
        <w:rPr>
          <w:rFonts w:ascii="Calibri" w:hAnsi="Calibri" w:cs="Arial"/>
        </w:rPr>
        <w:t xml:space="preserve"> sterowanymi z oświetlenia</w:t>
      </w:r>
      <w:r w:rsidRPr="009648C7">
        <w:rPr>
          <w:rFonts w:ascii="Calibri" w:hAnsi="Calibri" w:cs="Arial"/>
        </w:rPr>
        <w:t>.</w:t>
      </w:r>
    </w:p>
    <w:p w14:paraId="1B35A548" w14:textId="77777777" w:rsidR="00911D34" w:rsidRPr="009648C7" w:rsidRDefault="00911D34" w:rsidP="00911D34">
      <w:pPr>
        <w:spacing w:before="120"/>
        <w:jc w:val="both"/>
        <w:rPr>
          <w:rFonts w:ascii="Calibri" w:hAnsi="Calibri" w:cs="Calibri"/>
        </w:rPr>
      </w:pPr>
      <w:r w:rsidRPr="00D515DB">
        <w:rPr>
          <w:rFonts w:ascii="Calibri" w:hAnsi="Calibri" w:cs="Arial"/>
          <w:b/>
          <w:bCs/>
        </w:rPr>
        <w:t>Instalacja gniazd separowanych</w:t>
      </w:r>
    </w:p>
    <w:p w14:paraId="74128974" w14:textId="77777777" w:rsidR="00911D34" w:rsidRPr="00D515DB" w:rsidRDefault="00911D34" w:rsidP="00911D34">
      <w:pPr>
        <w:jc w:val="both"/>
        <w:rPr>
          <w:rFonts w:ascii="Calibri" w:hAnsi="Calibri" w:cs="Arial"/>
        </w:rPr>
      </w:pPr>
      <w:r w:rsidRPr="009648C7">
        <w:rPr>
          <w:rFonts w:ascii="Calibri" w:hAnsi="Calibri" w:cs="Arial"/>
        </w:rPr>
        <w:t>W zakresie opracowania nie występują pomieszczenia grupy 2 i nie przewiduje się gniazd separowanych.</w:t>
      </w:r>
    </w:p>
    <w:p w14:paraId="0630203B" w14:textId="77777777" w:rsidR="00911D34" w:rsidRPr="00D515DB" w:rsidRDefault="00911D34" w:rsidP="00911D34">
      <w:pPr>
        <w:autoSpaceDE w:val="0"/>
        <w:autoSpaceDN w:val="0"/>
        <w:adjustRightInd w:val="0"/>
        <w:spacing w:before="120"/>
        <w:rPr>
          <w:rFonts w:cs="Calibri,Bold"/>
          <w:b/>
        </w:rPr>
      </w:pPr>
      <w:r w:rsidRPr="00D515DB">
        <w:rPr>
          <w:rFonts w:cs="Calibri,Bold"/>
          <w:b/>
          <w:bCs/>
        </w:rPr>
        <w:t>Instalacja połączeń wyrównawczych oraz ekwipotencjalna.</w:t>
      </w:r>
    </w:p>
    <w:p w14:paraId="7F5118EC" w14:textId="77777777" w:rsidR="00911D34" w:rsidRPr="00D515DB" w:rsidRDefault="00911D34" w:rsidP="00911D34">
      <w:pPr>
        <w:autoSpaceDE w:val="0"/>
        <w:autoSpaceDN w:val="0"/>
        <w:adjustRightInd w:val="0"/>
        <w:jc w:val="both"/>
        <w:rPr>
          <w:rFonts w:ascii="Calibri" w:hAnsi="Calibri" w:cs="Calibri"/>
        </w:rPr>
      </w:pPr>
      <w:r w:rsidRPr="00D515DB">
        <w:rPr>
          <w:rFonts w:ascii="Calibri" w:hAnsi="Calibri" w:cs="Calibri"/>
        </w:rPr>
        <w:t>W ramach modernizacji projektowane instalacje odbiorcze wykonane będą w całości w układzie sieciowym TN-S co oznacza, że począwszy od rozdzielnic głównych przewód neutralny „N” będzie izolowany na całym swym przebiegu od przewodu ochronnego „PE”.</w:t>
      </w:r>
    </w:p>
    <w:p w14:paraId="65361D5A" w14:textId="77777777" w:rsidR="00911D34" w:rsidRPr="00D515DB" w:rsidRDefault="00911D34" w:rsidP="00911D34">
      <w:pPr>
        <w:autoSpaceDE w:val="0"/>
        <w:autoSpaceDN w:val="0"/>
        <w:adjustRightInd w:val="0"/>
        <w:jc w:val="both"/>
        <w:rPr>
          <w:rFonts w:ascii="Calibri" w:hAnsi="Calibri" w:cs="Calibri"/>
        </w:rPr>
      </w:pPr>
      <w:r w:rsidRPr="00D515DB">
        <w:rPr>
          <w:rFonts w:ascii="Calibri" w:hAnsi="Calibri" w:cs="Calibri"/>
        </w:rPr>
        <w:t>Ochrona od porażeń będzie zapewniona przez szybkie wyłączenie uszkodzonego obwodu oraz ekwipotencjalizację (wyr</w:t>
      </w:r>
      <w:r w:rsidR="009E2EAC">
        <w:rPr>
          <w:rFonts w:ascii="Calibri" w:hAnsi="Calibri" w:cs="Calibri"/>
        </w:rPr>
        <w:t>ó</w:t>
      </w:r>
      <w:r w:rsidRPr="00D515DB">
        <w:rPr>
          <w:rFonts w:ascii="Calibri" w:hAnsi="Calibri" w:cs="Calibri"/>
        </w:rPr>
        <w:t>wnanie potencjał</w:t>
      </w:r>
      <w:r w:rsidR="009E2EAC">
        <w:rPr>
          <w:rFonts w:ascii="Calibri" w:hAnsi="Calibri" w:cs="Calibri"/>
        </w:rPr>
        <w:t>ó</w:t>
      </w:r>
      <w:r w:rsidRPr="00D515DB">
        <w:rPr>
          <w:rFonts w:ascii="Calibri" w:hAnsi="Calibri" w:cs="Calibri"/>
        </w:rPr>
        <w:t>w) wszystkich mas metalowych i konstrukcji budynku. Zapewni to zastosowanie w instalacji wyłącznik</w:t>
      </w:r>
      <w:r w:rsidR="009E2EAC">
        <w:rPr>
          <w:rFonts w:ascii="Calibri" w:hAnsi="Calibri" w:cs="Calibri"/>
        </w:rPr>
        <w:t>ó</w:t>
      </w:r>
      <w:r w:rsidRPr="00D515DB">
        <w:rPr>
          <w:rFonts w:ascii="Calibri" w:hAnsi="Calibri" w:cs="Calibri"/>
        </w:rPr>
        <w:t>w instalacyjnych nadmiarowo-prądowych w połączeniu z wyłącznikami r</w:t>
      </w:r>
      <w:r w:rsidR="009E2EAC">
        <w:rPr>
          <w:rFonts w:ascii="Calibri" w:hAnsi="Calibri" w:cs="Calibri"/>
        </w:rPr>
        <w:t>ó</w:t>
      </w:r>
      <w:r w:rsidRPr="00D515DB">
        <w:rPr>
          <w:rFonts w:ascii="Calibri" w:hAnsi="Calibri" w:cs="Calibri"/>
        </w:rPr>
        <w:t>żnicowo-prądowymi o prądzie r</w:t>
      </w:r>
      <w:r w:rsidR="009E2EAC">
        <w:rPr>
          <w:rFonts w:ascii="Calibri" w:hAnsi="Calibri" w:cs="Calibri"/>
        </w:rPr>
        <w:t>ó</w:t>
      </w:r>
      <w:r w:rsidRPr="00D515DB">
        <w:rPr>
          <w:rFonts w:ascii="Calibri" w:hAnsi="Calibri" w:cs="Calibri"/>
        </w:rPr>
        <w:t xml:space="preserve">żnicowym 30 mA. </w:t>
      </w:r>
    </w:p>
    <w:p w14:paraId="6810FD34" w14:textId="77777777" w:rsidR="00911D34" w:rsidRPr="00D515DB" w:rsidRDefault="00911D34" w:rsidP="00911D34">
      <w:pPr>
        <w:autoSpaceDE w:val="0"/>
        <w:autoSpaceDN w:val="0"/>
        <w:adjustRightInd w:val="0"/>
        <w:jc w:val="both"/>
        <w:rPr>
          <w:rFonts w:ascii="Calibri" w:hAnsi="Calibri" w:cs="Calibri"/>
        </w:rPr>
      </w:pPr>
      <w:r w:rsidRPr="00D515DB">
        <w:rPr>
          <w:rFonts w:ascii="Calibri" w:hAnsi="Calibri" w:cs="Calibri"/>
        </w:rPr>
        <w:t xml:space="preserve">Ekwipotencjalizację zapewniają połączenia wyrównawcze. </w:t>
      </w:r>
    </w:p>
    <w:p w14:paraId="6ECEA93A" w14:textId="77777777" w:rsidR="00911D34" w:rsidRPr="00D515DB" w:rsidRDefault="00911D34" w:rsidP="00911D34">
      <w:pPr>
        <w:autoSpaceDE w:val="0"/>
        <w:autoSpaceDN w:val="0"/>
        <w:adjustRightInd w:val="0"/>
        <w:jc w:val="both"/>
        <w:rPr>
          <w:rFonts w:ascii="Calibri" w:hAnsi="Calibri" w:cs="Calibri"/>
        </w:rPr>
      </w:pPr>
      <w:r w:rsidRPr="00D515DB">
        <w:rPr>
          <w:rFonts w:ascii="Calibri" w:hAnsi="Calibri" w:cs="Calibri"/>
        </w:rPr>
        <w:t>Należy wykonać dwa systemy połączeń wyr</w:t>
      </w:r>
      <w:r w:rsidR="009E2EAC">
        <w:rPr>
          <w:rFonts w:ascii="Calibri" w:hAnsi="Calibri" w:cs="Calibri"/>
        </w:rPr>
        <w:t>ó</w:t>
      </w:r>
      <w:r w:rsidRPr="00D515DB">
        <w:rPr>
          <w:rFonts w:ascii="Calibri" w:hAnsi="Calibri" w:cs="Calibri"/>
        </w:rPr>
        <w:t>wnawczych:</w:t>
      </w:r>
    </w:p>
    <w:p w14:paraId="093F0126" w14:textId="77777777" w:rsidR="00911D34" w:rsidRPr="00D515DB" w:rsidRDefault="00911D34" w:rsidP="00911D34">
      <w:pPr>
        <w:autoSpaceDE w:val="0"/>
        <w:autoSpaceDN w:val="0"/>
        <w:adjustRightInd w:val="0"/>
        <w:jc w:val="both"/>
        <w:rPr>
          <w:rFonts w:ascii="Calibri" w:hAnsi="Calibri" w:cs="Calibri"/>
        </w:rPr>
      </w:pPr>
      <w:r w:rsidRPr="00D515DB">
        <w:rPr>
          <w:rFonts w:ascii="Symbol" w:hAnsi="Symbol" w:cs="Symbol"/>
        </w:rPr>
        <w:t></w:t>
      </w:r>
      <w:r w:rsidRPr="00D515DB">
        <w:rPr>
          <w:rFonts w:ascii="Symbol" w:hAnsi="Symbol" w:cs="Symbol"/>
        </w:rPr>
        <w:t></w:t>
      </w:r>
      <w:r w:rsidRPr="00D515DB">
        <w:rPr>
          <w:rFonts w:ascii="Calibri" w:hAnsi="Calibri" w:cs="Calibri"/>
        </w:rPr>
        <w:t>dedykowane dla urządzeń w sieci TN-S;</w:t>
      </w:r>
    </w:p>
    <w:p w14:paraId="511BB1A5" w14:textId="77777777" w:rsidR="00911D34" w:rsidRPr="00D515DB" w:rsidRDefault="00911D34" w:rsidP="00911D34">
      <w:pPr>
        <w:autoSpaceDE w:val="0"/>
        <w:autoSpaceDN w:val="0"/>
        <w:adjustRightInd w:val="0"/>
        <w:jc w:val="both"/>
        <w:rPr>
          <w:rFonts w:ascii="Calibri" w:hAnsi="Calibri" w:cs="Calibri"/>
        </w:rPr>
      </w:pPr>
      <w:r w:rsidRPr="00D515DB">
        <w:rPr>
          <w:rFonts w:ascii="Symbol" w:hAnsi="Symbol" w:cs="Symbol"/>
        </w:rPr>
        <w:t></w:t>
      </w:r>
      <w:r w:rsidRPr="00D515DB">
        <w:rPr>
          <w:rFonts w:ascii="Symbol" w:hAnsi="Symbol" w:cs="Symbol"/>
        </w:rPr>
        <w:t></w:t>
      </w:r>
      <w:r w:rsidRPr="00D515DB">
        <w:rPr>
          <w:rFonts w:ascii="Calibri" w:hAnsi="Calibri" w:cs="Calibri"/>
        </w:rPr>
        <w:t>dedykowane dla urządzeń w pomieszczeniach z siecią IT.</w:t>
      </w:r>
    </w:p>
    <w:p w14:paraId="2E7AF28A" w14:textId="77777777" w:rsidR="00911D34" w:rsidRPr="00D515DB" w:rsidRDefault="00911D34" w:rsidP="00911D34">
      <w:pPr>
        <w:autoSpaceDE w:val="0"/>
        <w:autoSpaceDN w:val="0"/>
        <w:adjustRightInd w:val="0"/>
        <w:jc w:val="both"/>
        <w:rPr>
          <w:rFonts w:ascii="Calibri" w:hAnsi="Calibri" w:cs="Calibri"/>
        </w:rPr>
      </w:pPr>
      <w:r w:rsidRPr="00D515DB">
        <w:rPr>
          <w:rFonts w:ascii="Calibri" w:hAnsi="Calibri" w:cs="Calibri"/>
        </w:rPr>
        <w:t>W przypadku wykonywania dodatkowych tras, drabin lub koryt kablowych konieczne jest podłączenie ich do miejscowej szyny wyr</w:t>
      </w:r>
      <w:r w:rsidR="009E2EAC">
        <w:rPr>
          <w:rFonts w:ascii="Calibri" w:hAnsi="Calibri" w:cs="Calibri"/>
        </w:rPr>
        <w:t>ó</w:t>
      </w:r>
      <w:r w:rsidRPr="00D515DB">
        <w:rPr>
          <w:rFonts w:ascii="Calibri" w:hAnsi="Calibri" w:cs="Calibri"/>
        </w:rPr>
        <w:t>wnawczej i zapewnienie ciągłości trasy. Połączenia wyrównawcze główne i miejscowe wykonać w oparciu o następujące zalecenia:</w:t>
      </w:r>
    </w:p>
    <w:p w14:paraId="3DB76BAE" w14:textId="77777777" w:rsidR="00911D34" w:rsidRPr="00D515DB" w:rsidRDefault="00911D34" w:rsidP="00A27B54">
      <w:pPr>
        <w:pStyle w:val="Akapitzlist"/>
        <w:numPr>
          <w:ilvl w:val="0"/>
          <w:numId w:val="197"/>
        </w:numPr>
        <w:autoSpaceDE w:val="0"/>
        <w:autoSpaceDN w:val="0"/>
        <w:adjustRightInd w:val="0"/>
        <w:jc w:val="both"/>
        <w:rPr>
          <w:rFonts w:ascii="Calibri" w:hAnsi="Calibri" w:cs="Calibri"/>
        </w:rPr>
      </w:pPr>
      <w:r w:rsidRPr="00D515DB">
        <w:rPr>
          <w:rFonts w:ascii="Calibri" w:hAnsi="Calibri" w:cs="Calibri"/>
        </w:rPr>
        <w:t>Połączenia wyr</w:t>
      </w:r>
      <w:r w:rsidR="009E2EAC">
        <w:rPr>
          <w:rFonts w:ascii="Calibri" w:hAnsi="Calibri" w:cs="Calibri"/>
        </w:rPr>
        <w:t>ó</w:t>
      </w:r>
      <w:r w:rsidRPr="00D515DB">
        <w:rPr>
          <w:rFonts w:ascii="Calibri" w:hAnsi="Calibri" w:cs="Calibri"/>
        </w:rPr>
        <w:t>wnawcze gł</w:t>
      </w:r>
      <w:r w:rsidR="009E2EAC">
        <w:rPr>
          <w:rFonts w:ascii="Calibri" w:hAnsi="Calibri" w:cs="Calibri"/>
        </w:rPr>
        <w:t>ó</w:t>
      </w:r>
      <w:r w:rsidRPr="00D515DB">
        <w:rPr>
          <w:rFonts w:ascii="Calibri" w:hAnsi="Calibri" w:cs="Calibri"/>
        </w:rPr>
        <w:t>wne : Scc&gt;0,5 x SPEmax ( gdzie SPEmax największy wymagany przekrój ochronny w instalacji, złagodzenie Sccmax = 25 mm</w:t>
      </w:r>
      <w:r w:rsidRPr="00D515DB">
        <w:rPr>
          <w:rFonts w:ascii="Calibri" w:hAnsi="Calibri" w:cs="Calibri"/>
          <w:vertAlign w:val="superscript"/>
        </w:rPr>
        <w:t>2</w:t>
      </w:r>
      <w:r w:rsidRPr="00D515DB">
        <w:rPr>
          <w:rFonts w:ascii="Calibri" w:hAnsi="Calibri" w:cs="Calibri"/>
        </w:rPr>
        <w:t>);</w:t>
      </w:r>
    </w:p>
    <w:p w14:paraId="40AAB9FE" w14:textId="77777777" w:rsidR="00911D34" w:rsidRPr="00D515DB" w:rsidRDefault="00911D34" w:rsidP="00A27B54">
      <w:pPr>
        <w:pStyle w:val="Akapitzlist"/>
        <w:numPr>
          <w:ilvl w:val="0"/>
          <w:numId w:val="197"/>
        </w:numPr>
        <w:autoSpaceDE w:val="0"/>
        <w:autoSpaceDN w:val="0"/>
        <w:adjustRightInd w:val="0"/>
        <w:jc w:val="both"/>
        <w:rPr>
          <w:rFonts w:ascii="Calibri" w:hAnsi="Calibri" w:cs="Calibri"/>
        </w:rPr>
      </w:pPr>
      <w:r w:rsidRPr="00D515DB">
        <w:rPr>
          <w:rFonts w:ascii="Calibri" w:hAnsi="Calibri" w:cs="Calibri"/>
        </w:rPr>
        <w:t>Połączenia wyrównawcze miejscowe (między 2 częściami przewodzącymi dostępnymi): Scc&gt;SPEmin (gdzie SPE</w:t>
      </w:r>
      <w:r w:rsidR="009E2EAC">
        <w:rPr>
          <w:rFonts w:ascii="Calibri" w:hAnsi="Calibri" w:cs="Calibri"/>
        </w:rPr>
        <w:t xml:space="preserve"> </w:t>
      </w:r>
      <w:r w:rsidRPr="00D515DB">
        <w:rPr>
          <w:rFonts w:ascii="Calibri" w:hAnsi="Calibri" w:cs="Calibri"/>
        </w:rPr>
        <w:t>min najmniejszy wymagany przekrój doprowadzony do tych elementów);</w:t>
      </w:r>
    </w:p>
    <w:p w14:paraId="70AE1F8F" w14:textId="77777777" w:rsidR="00911D34" w:rsidRPr="00D515DB" w:rsidRDefault="00911D34" w:rsidP="00A27B54">
      <w:pPr>
        <w:pStyle w:val="Akapitzlist"/>
        <w:numPr>
          <w:ilvl w:val="0"/>
          <w:numId w:val="197"/>
        </w:numPr>
        <w:autoSpaceDE w:val="0"/>
        <w:autoSpaceDN w:val="0"/>
        <w:adjustRightInd w:val="0"/>
        <w:jc w:val="both"/>
        <w:rPr>
          <w:rFonts w:ascii="Calibri" w:hAnsi="Calibri" w:cs="Calibri"/>
        </w:rPr>
      </w:pPr>
      <w:r w:rsidRPr="00D515DB">
        <w:rPr>
          <w:rFonts w:ascii="Calibri" w:hAnsi="Calibri" w:cs="Calibri"/>
        </w:rPr>
        <w:t>Połączenia wyrównawcze miejscowe (między częściami przewodzącymi dostępną i obcą):  Scc&gt;0,5 x SPE (gdzie SPE przekrój przewodu ochronnego doprowadzonego do części przewodzącej dostępnej).</w:t>
      </w:r>
    </w:p>
    <w:p w14:paraId="62FDAC6E" w14:textId="77777777" w:rsidR="00911D34" w:rsidRPr="00D515DB" w:rsidRDefault="00911D34" w:rsidP="00911D34">
      <w:pPr>
        <w:autoSpaceDE w:val="0"/>
        <w:autoSpaceDN w:val="0"/>
        <w:adjustRightInd w:val="0"/>
        <w:jc w:val="both"/>
        <w:rPr>
          <w:rFonts w:ascii="Calibri" w:hAnsi="Calibri" w:cs="Calibri"/>
        </w:rPr>
      </w:pPr>
      <w:r w:rsidRPr="00D515DB">
        <w:rPr>
          <w:rFonts w:ascii="Calibri" w:hAnsi="Calibri" w:cs="Calibri"/>
        </w:rPr>
        <w:t>Instalacje połączeń wyr</w:t>
      </w:r>
      <w:r w:rsidR="009E2EAC">
        <w:rPr>
          <w:rFonts w:ascii="Calibri" w:hAnsi="Calibri" w:cs="Calibri"/>
        </w:rPr>
        <w:t>ó</w:t>
      </w:r>
      <w:r w:rsidRPr="00D515DB">
        <w:rPr>
          <w:rFonts w:ascii="Calibri" w:hAnsi="Calibri" w:cs="Calibri"/>
        </w:rPr>
        <w:t>wnawczych należy wykonać zgodnie z wymaganiami normy PN-IEC 60364-5-54 i uznanymi regułami techniki.</w:t>
      </w:r>
    </w:p>
    <w:p w14:paraId="38CCDEFD" w14:textId="77777777" w:rsidR="00911D34" w:rsidRPr="00D515DB" w:rsidRDefault="00911D34" w:rsidP="00911D34">
      <w:pPr>
        <w:autoSpaceDE w:val="0"/>
        <w:autoSpaceDN w:val="0"/>
        <w:adjustRightInd w:val="0"/>
        <w:jc w:val="both"/>
        <w:rPr>
          <w:rFonts w:ascii="Calibri" w:hAnsi="Calibri" w:cs="Arial"/>
          <w:b/>
          <w:bCs/>
        </w:rPr>
      </w:pPr>
      <w:r w:rsidRPr="00D515DB">
        <w:rPr>
          <w:rFonts w:ascii="Calibri" w:hAnsi="Calibri" w:cs="Calibri"/>
        </w:rPr>
        <w:t>Instalacje połączeń wyr</w:t>
      </w:r>
      <w:r w:rsidR="009E2EAC">
        <w:rPr>
          <w:rFonts w:ascii="Calibri" w:hAnsi="Calibri" w:cs="Calibri"/>
        </w:rPr>
        <w:t>ó</w:t>
      </w:r>
      <w:r w:rsidRPr="00D515DB">
        <w:rPr>
          <w:rFonts w:ascii="Calibri" w:hAnsi="Calibri" w:cs="Calibri"/>
        </w:rPr>
        <w:t>wnawczych dla pomieszczeń z siecią IT należy wykonać zgodnie z wymaganiami normy IEC 60364-7-710 i uznanymi regułami techniki.</w:t>
      </w:r>
    </w:p>
    <w:p w14:paraId="26936063" w14:textId="77777777" w:rsidR="00911D34" w:rsidRPr="00E9114A" w:rsidRDefault="00911D34" w:rsidP="00911D34">
      <w:pPr>
        <w:spacing w:before="120"/>
        <w:jc w:val="both"/>
        <w:rPr>
          <w:rFonts w:ascii="Calibri" w:hAnsi="Calibri" w:cs="Arial"/>
          <w:b/>
          <w:bCs/>
        </w:rPr>
      </w:pPr>
      <w:r w:rsidRPr="00E9114A">
        <w:rPr>
          <w:rFonts w:ascii="Calibri" w:hAnsi="Calibri" w:cs="Arial"/>
          <w:b/>
          <w:bCs/>
        </w:rPr>
        <w:t>Uwagi końcowe:</w:t>
      </w:r>
    </w:p>
    <w:p w14:paraId="7EE56C96" w14:textId="77777777" w:rsidR="00911D34" w:rsidRPr="00E9114A" w:rsidRDefault="00911D34" w:rsidP="00911D34">
      <w:pPr>
        <w:jc w:val="both"/>
        <w:rPr>
          <w:rFonts w:ascii="Calibri" w:hAnsi="Calibri" w:cs="Arial"/>
        </w:rPr>
      </w:pPr>
      <w:r w:rsidRPr="00E9114A">
        <w:rPr>
          <w:rFonts w:ascii="Calibri" w:hAnsi="Calibri" w:cs="Arial"/>
        </w:rPr>
        <w:t xml:space="preserve">Po ułożeniu instalacji, które będą ulegały zakryciu przez tynk lub inny materiał budowlany, należy wykonać dokumentację fotograficzną poszczególnych ścian, podłóg i sufitów. Dokumentację należy sporządzić w formie elektronicznej w sposób umożliwiający późniejszą identyfikację tras poszczególnych obwodów. </w:t>
      </w:r>
    </w:p>
    <w:p w14:paraId="4283A04B" w14:textId="77777777" w:rsidR="00911D34" w:rsidRPr="00E9114A" w:rsidRDefault="00911D34" w:rsidP="00911D34">
      <w:pPr>
        <w:jc w:val="both"/>
        <w:rPr>
          <w:rFonts w:ascii="Calibri" w:hAnsi="Calibri" w:cs="Arial"/>
        </w:rPr>
      </w:pPr>
      <w:r w:rsidRPr="00E9114A">
        <w:rPr>
          <w:rFonts w:ascii="Calibri" w:hAnsi="Calibri" w:cs="Arial"/>
        </w:rPr>
        <w:lastRenderedPageBreak/>
        <w:t>Sprzęt, który wymaga obsługi i dostępu dla pracowników technicznych należy umieścić w takich miejscach i w taki sposób</w:t>
      </w:r>
      <w:r w:rsidR="009E2EAC">
        <w:rPr>
          <w:rFonts w:ascii="Calibri" w:hAnsi="Calibri" w:cs="Arial"/>
        </w:rPr>
        <w:t>,</w:t>
      </w:r>
      <w:r w:rsidRPr="00E9114A">
        <w:rPr>
          <w:rFonts w:ascii="Calibri" w:hAnsi="Calibri" w:cs="Arial"/>
        </w:rPr>
        <w:t xml:space="preserve"> aby zapewnić łatwy dostęp. </w:t>
      </w:r>
    </w:p>
    <w:p w14:paraId="4EA92301" w14:textId="77777777" w:rsidR="00911D34" w:rsidRPr="00E9114A" w:rsidRDefault="00911D34" w:rsidP="00911D34">
      <w:pPr>
        <w:jc w:val="both"/>
        <w:rPr>
          <w:rFonts w:ascii="Calibri" w:hAnsi="Calibri" w:cs="Arial"/>
        </w:rPr>
      </w:pPr>
      <w:r w:rsidRPr="00E9114A">
        <w:rPr>
          <w:rFonts w:ascii="Calibri" w:hAnsi="Calibri" w:cs="Arial"/>
        </w:rPr>
        <w:t>Wykonane instalacje należy oznakować zgodnie z postanowieniami normy PN-88/E-08501 „Tablice i znaki bezpieczeństwa”.</w:t>
      </w:r>
    </w:p>
    <w:p w14:paraId="49B0BB53" w14:textId="77777777" w:rsidR="00911D34" w:rsidRPr="00E9114A" w:rsidRDefault="00911D34" w:rsidP="00911D34">
      <w:pPr>
        <w:jc w:val="both"/>
        <w:rPr>
          <w:rFonts w:ascii="Calibri" w:hAnsi="Calibri" w:cs="Arial"/>
        </w:rPr>
      </w:pPr>
      <w:r w:rsidRPr="00E9114A">
        <w:rPr>
          <w:rFonts w:ascii="Calibri" w:hAnsi="Calibri" w:cs="Arial"/>
        </w:rPr>
        <w:t>W trakcie realizacji projektu wykonawca powinien uwzględnić uwagi zawarte w uzgodnieniach z zainteresowanymi instytucjami.</w:t>
      </w:r>
    </w:p>
    <w:p w14:paraId="1C0F3074" w14:textId="77777777" w:rsidR="00911D34" w:rsidRPr="00E9114A" w:rsidRDefault="00911D34" w:rsidP="00911D34">
      <w:pPr>
        <w:jc w:val="both"/>
        <w:rPr>
          <w:rFonts w:ascii="Calibri" w:hAnsi="Calibri" w:cs="Arial"/>
        </w:rPr>
      </w:pPr>
      <w:r>
        <w:rPr>
          <w:rFonts w:ascii="Calibri" w:hAnsi="Calibri" w:cs="Arial"/>
        </w:rPr>
        <w:t>Należy stosować</w:t>
      </w:r>
      <w:r w:rsidRPr="00E9114A">
        <w:rPr>
          <w:rFonts w:ascii="Calibri" w:hAnsi="Calibri" w:cs="Arial"/>
        </w:rPr>
        <w:t xml:space="preserve"> wyłącznie materiały posiadające aktualne aprobaty, atesty i certyfikaty. </w:t>
      </w:r>
    </w:p>
    <w:p w14:paraId="0DC288B1" w14:textId="77777777" w:rsidR="00911D34" w:rsidRPr="00E9114A" w:rsidRDefault="00911D34" w:rsidP="00911D34">
      <w:pPr>
        <w:jc w:val="both"/>
        <w:rPr>
          <w:rFonts w:ascii="Calibri" w:hAnsi="Calibri" w:cs="Arial"/>
        </w:rPr>
      </w:pPr>
      <w:r w:rsidRPr="00E9114A">
        <w:rPr>
          <w:rFonts w:ascii="Calibri" w:hAnsi="Calibri" w:cs="Arial"/>
        </w:rPr>
        <w:t>W trakcie odbiorów należy szczególnie sprawdzić:</w:t>
      </w:r>
    </w:p>
    <w:p w14:paraId="7B02AAC4" w14:textId="77777777" w:rsidR="00911D34" w:rsidRPr="00E9114A" w:rsidRDefault="00911D34" w:rsidP="00A27B54">
      <w:pPr>
        <w:pStyle w:val="Akapitzlist"/>
        <w:numPr>
          <w:ilvl w:val="0"/>
          <w:numId w:val="210"/>
        </w:numPr>
        <w:jc w:val="both"/>
        <w:rPr>
          <w:rFonts w:ascii="Calibri" w:hAnsi="Calibri" w:cs="Arial"/>
        </w:rPr>
      </w:pPr>
      <w:r w:rsidRPr="00E9114A">
        <w:rPr>
          <w:rFonts w:ascii="Calibri" w:hAnsi="Calibri" w:cs="Arial"/>
        </w:rPr>
        <w:t>zgodność wykonania robót z dokumentacją techniczną oraz ewentualnymi zmianami i odstępstwami, potwierdzonymi odpowiednimi zapisami w Dzienniku budowy, a także zgodności z przepisami szczegółowymi, odpowiednimi normami oraz wiedzą techniczną,</w:t>
      </w:r>
    </w:p>
    <w:p w14:paraId="305E1172" w14:textId="77777777" w:rsidR="00911D34" w:rsidRPr="00E9114A" w:rsidRDefault="00911D34" w:rsidP="00A27B54">
      <w:pPr>
        <w:pStyle w:val="Akapitzlist"/>
        <w:numPr>
          <w:ilvl w:val="0"/>
          <w:numId w:val="210"/>
        </w:numPr>
        <w:jc w:val="both"/>
        <w:rPr>
          <w:rFonts w:ascii="Calibri" w:hAnsi="Calibri" w:cs="Arial"/>
        </w:rPr>
      </w:pPr>
      <w:r w:rsidRPr="00E9114A">
        <w:rPr>
          <w:rFonts w:ascii="Calibri" w:hAnsi="Calibri" w:cs="Arial"/>
        </w:rPr>
        <w:t>jakość wykonanych robót,</w:t>
      </w:r>
    </w:p>
    <w:p w14:paraId="23D02027" w14:textId="77777777" w:rsidR="00911D34" w:rsidRPr="00E9114A" w:rsidRDefault="00911D34" w:rsidP="00A27B54">
      <w:pPr>
        <w:pStyle w:val="Akapitzlist"/>
        <w:numPr>
          <w:ilvl w:val="0"/>
          <w:numId w:val="210"/>
        </w:numPr>
        <w:jc w:val="both"/>
        <w:rPr>
          <w:rFonts w:ascii="Calibri" w:hAnsi="Calibri" w:cs="Arial"/>
        </w:rPr>
      </w:pPr>
      <w:r w:rsidRPr="00E9114A">
        <w:rPr>
          <w:rFonts w:ascii="Calibri" w:hAnsi="Calibri" w:cs="Arial"/>
        </w:rPr>
        <w:t>skuteczność działania zabezpieczeń i środków ochrony od porażeń prądem elektrycznym potwierdzaną odpowiednimi pomiarami,</w:t>
      </w:r>
    </w:p>
    <w:p w14:paraId="026E3490" w14:textId="77777777" w:rsidR="00911D34" w:rsidRPr="00E9114A" w:rsidRDefault="00911D34" w:rsidP="00A27B54">
      <w:pPr>
        <w:pStyle w:val="Akapitzlist"/>
        <w:numPr>
          <w:ilvl w:val="0"/>
          <w:numId w:val="210"/>
        </w:numPr>
        <w:jc w:val="both"/>
        <w:rPr>
          <w:rFonts w:ascii="Calibri" w:hAnsi="Calibri" w:cs="Arial"/>
        </w:rPr>
      </w:pPr>
      <w:r w:rsidRPr="00E9114A">
        <w:rPr>
          <w:rFonts w:ascii="Calibri" w:hAnsi="Calibri" w:cs="Arial"/>
        </w:rPr>
        <w:t>zgodność oznakowania z Polskimi Normami na urządzeniach i wyrobach oraz czy posiadają one aktualne aprobaty i certyfikaty o dopuszczeniu do stosowania na rynku polskim.</w:t>
      </w:r>
    </w:p>
    <w:p w14:paraId="58E33B39" w14:textId="77777777" w:rsidR="00911D34" w:rsidRPr="00E9114A" w:rsidRDefault="00911D34" w:rsidP="00911D34">
      <w:pPr>
        <w:jc w:val="both"/>
        <w:rPr>
          <w:rFonts w:ascii="Calibri" w:hAnsi="Calibri" w:cs="Arial"/>
        </w:rPr>
      </w:pPr>
      <w:r w:rsidRPr="00E9114A">
        <w:rPr>
          <w:rFonts w:ascii="Calibri" w:hAnsi="Calibri" w:cs="Arial"/>
        </w:rPr>
        <w:t>Podczas prowadzenia prac instalacyjnych należy przestrzegać bezpieczeństwa i higieny pracy stosując się do aktualnych przepisów obowiązujących w tym zakresie.</w:t>
      </w:r>
    </w:p>
    <w:p w14:paraId="2063DB6B" w14:textId="77777777" w:rsidR="00911D34" w:rsidRPr="00E9114A" w:rsidRDefault="00911D34" w:rsidP="00911D34">
      <w:pPr>
        <w:jc w:val="both"/>
        <w:rPr>
          <w:rFonts w:ascii="Calibri" w:hAnsi="Calibri" w:cs="Arial"/>
        </w:rPr>
      </w:pPr>
      <w:r w:rsidRPr="00E9114A">
        <w:rPr>
          <w:rFonts w:ascii="Calibri" w:hAnsi="Calibri" w:cs="Arial"/>
        </w:rPr>
        <w:t>Należy stosować odpowiednie barwy izolacji żył kabli i przewodów, tj. dla przewodów fazowych - barwa czarna lub brązowa, dla przewodów neutralnych - barwa jasnoniebieska, a dla przewodów ochronnych i połączeń wyrównawczych - barwa żółto-zielona.</w:t>
      </w:r>
    </w:p>
    <w:p w14:paraId="31E55CF5" w14:textId="77777777" w:rsidR="00911D34" w:rsidRPr="00E9114A" w:rsidRDefault="00911D34" w:rsidP="00911D34">
      <w:pPr>
        <w:jc w:val="both"/>
        <w:rPr>
          <w:rFonts w:ascii="Calibri" w:hAnsi="Calibri" w:cs="Arial"/>
        </w:rPr>
      </w:pPr>
      <w:r>
        <w:rPr>
          <w:rFonts w:ascii="Calibri" w:hAnsi="Calibri" w:cs="Arial"/>
        </w:rPr>
        <w:t xml:space="preserve">Urządzenia i elementy instalacji służące ochronie </w:t>
      </w:r>
      <w:r w:rsidR="00AF4729">
        <w:rPr>
          <w:rFonts w:ascii="Calibri" w:hAnsi="Calibri" w:cs="Arial"/>
        </w:rPr>
        <w:t>ppoż.</w:t>
      </w:r>
      <w:r>
        <w:rPr>
          <w:rFonts w:ascii="Calibri" w:hAnsi="Calibri" w:cs="Arial"/>
        </w:rPr>
        <w:t xml:space="preserve"> powinny</w:t>
      </w:r>
      <w:r w:rsidRPr="00E9114A">
        <w:rPr>
          <w:rFonts w:ascii="Calibri" w:hAnsi="Calibri" w:cs="Arial"/>
        </w:rPr>
        <w:t xml:space="preserve"> posiadać świadectwo dopuszczenia CNBOP.</w:t>
      </w:r>
    </w:p>
    <w:p w14:paraId="472BE89D" w14:textId="77777777" w:rsidR="00911D34" w:rsidRPr="00E9114A" w:rsidRDefault="00911D34" w:rsidP="00911D34">
      <w:pPr>
        <w:jc w:val="both"/>
        <w:rPr>
          <w:rFonts w:ascii="Calibri" w:hAnsi="Calibri" w:cs="Arial"/>
        </w:rPr>
      </w:pPr>
      <w:r w:rsidRPr="00E9114A">
        <w:rPr>
          <w:rFonts w:ascii="Calibri" w:hAnsi="Calibri" w:cs="Arial"/>
        </w:rPr>
        <w:t>Wszystkie przejścia (przepusty) instalacji przez ściany i stropy stanowiące oddzielenia przeciwpożarowe stref pożarowych budynku uszczelnić masą (zaprawą) ogniochronną o klasie odporności ogniowej oddzielenia pożarowego.</w:t>
      </w:r>
    </w:p>
    <w:p w14:paraId="7A879F0E" w14:textId="77777777" w:rsidR="00911D34" w:rsidRPr="00E9114A" w:rsidRDefault="00911D34" w:rsidP="00911D34">
      <w:pPr>
        <w:jc w:val="both"/>
        <w:rPr>
          <w:rFonts w:ascii="Calibri" w:hAnsi="Calibri" w:cs="Arial"/>
        </w:rPr>
      </w:pPr>
      <w:r w:rsidRPr="00E9114A">
        <w:rPr>
          <w:rFonts w:ascii="Calibri" w:hAnsi="Calibri" w:cs="Arial"/>
        </w:rPr>
        <w:t>Po zakończeniu prac należy opracować dokumentację powykonawczą z uwzględnieniem zmian wprowadzonych w stosunku do projektu. Dokumentacja powinna odwzorowywać stan faktyczny po zakończonych pracach. Dokumentacja powinna zawierać protokoły sprawdzeń odbiorczych, w szczególności pomiarów skuteczności ochrony przeciwporażeniowej oraz niezbędne certyfikaty i atesty użytych urządzeń i osprzętu elektrycznego oraz instrukcje eksploatacji i konserwacji wbudowanych urządzeń oraz ich dokumentację techniczno- ruchową (DTR)</w:t>
      </w:r>
    </w:p>
    <w:p w14:paraId="3FEDDBFD" w14:textId="77777777" w:rsidR="00911D34" w:rsidRPr="00911D34" w:rsidRDefault="00911D34" w:rsidP="00911D34">
      <w:pPr>
        <w:jc w:val="both"/>
      </w:pPr>
      <w:r w:rsidRPr="00E9114A">
        <w:rPr>
          <w:rFonts w:ascii="Calibri" w:hAnsi="Calibri" w:cs="Arial"/>
        </w:rPr>
        <w:t xml:space="preserve">Po zakończeniu wszystkich prac należy przeprowadzić 72 godzinne próby wszystkich wykonanych instalacji elektrycznych oraz teletechnicznych. Próby powinny dotyczyć w szczególności instalacji gniazd wtykowych, działania oświetlenia podstawowego i rezerwowego, działania zasilaczy UPS we wszystkich możliwych stanach pracy. Próby powinny zostać zakończone protokołem.  </w:t>
      </w:r>
    </w:p>
    <w:p w14:paraId="231D5526" w14:textId="77777777" w:rsidR="00175396" w:rsidRDefault="00175396" w:rsidP="00175396">
      <w:pPr>
        <w:pStyle w:val="Nagwek4"/>
      </w:pPr>
      <w:r>
        <w:t>Instalacje teletechniczne</w:t>
      </w:r>
    </w:p>
    <w:p w14:paraId="37585D49" w14:textId="77777777" w:rsidR="00315CD4" w:rsidRPr="00630DBF" w:rsidRDefault="00315CD4" w:rsidP="00315CD4">
      <w:pPr>
        <w:jc w:val="both"/>
        <w:rPr>
          <w:rFonts w:ascii="Calibri" w:hAnsi="Calibri" w:cs="Arial"/>
          <w:u w:val="single"/>
        </w:rPr>
      </w:pPr>
      <w:r w:rsidRPr="00630DBF">
        <w:rPr>
          <w:rFonts w:ascii="Calibri" w:hAnsi="Calibri" w:cs="Arial"/>
          <w:u w:val="single"/>
        </w:rPr>
        <w:t>UWAGA: Elementy instalacji ciągów piwnicznych wykonane w zakresie przebudowy SOR ze względu na nienaruszalność integracji projektów dofinansowanych z UE należy bezwzględnie zachować. Elementy, które mają pozostać należy potwierdzić z Inwestorem na każdym etapie prac (projekt, roboty budowlane)</w:t>
      </w:r>
    </w:p>
    <w:p w14:paraId="53FF8220" w14:textId="77777777" w:rsidR="00315CD4" w:rsidRPr="0024396C" w:rsidRDefault="00315CD4" w:rsidP="00315CD4">
      <w:pPr>
        <w:spacing w:before="120"/>
        <w:jc w:val="both"/>
        <w:rPr>
          <w:rFonts w:ascii="Calibri" w:hAnsi="Calibri" w:cs="Arial"/>
          <w:b/>
          <w:bCs/>
        </w:rPr>
      </w:pPr>
      <w:r w:rsidRPr="0024396C">
        <w:rPr>
          <w:rFonts w:ascii="Calibri" w:hAnsi="Calibri" w:cs="Arial"/>
          <w:b/>
          <w:bCs/>
        </w:rPr>
        <w:t>Instalacje do wykonania w ramach adaptacji:</w:t>
      </w:r>
    </w:p>
    <w:p w14:paraId="0C2FDFD8"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Sieć teleinformatyczną</w:t>
      </w:r>
    </w:p>
    <w:p w14:paraId="23AB0942"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System kontroli dostępu</w:t>
      </w:r>
    </w:p>
    <w:p w14:paraId="738EEDC2"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System domofonowy</w:t>
      </w:r>
    </w:p>
    <w:p w14:paraId="4D4421F0"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System monitoringu CCTV</w:t>
      </w:r>
    </w:p>
    <w:p w14:paraId="49D6D4C5"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System BMS</w:t>
      </w:r>
    </w:p>
    <w:p w14:paraId="51AD6893" w14:textId="77777777" w:rsidR="00315CD4" w:rsidRDefault="00315CD4" w:rsidP="00A27B54">
      <w:pPr>
        <w:pStyle w:val="Akapitzlist"/>
        <w:numPr>
          <w:ilvl w:val="0"/>
          <w:numId w:val="190"/>
        </w:numPr>
        <w:jc w:val="both"/>
        <w:rPr>
          <w:rFonts w:ascii="Calibri" w:hAnsi="Calibri" w:cs="Arial"/>
        </w:rPr>
      </w:pPr>
      <w:r w:rsidRPr="00B8093D">
        <w:rPr>
          <w:rFonts w:ascii="Calibri" w:hAnsi="Calibri" w:cs="Arial"/>
        </w:rPr>
        <w:t>System przyzywowy</w:t>
      </w:r>
    </w:p>
    <w:p w14:paraId="0491B589"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System sygnalizacji pożaru SSP</w:t>
      </w:r>
    </w:p>
    <w:p w14:paraId="64EDEBFC"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System dźwiękowego ostrzegania DSO</w:t>
      </w:r>
    </w:p>
    <w:p w14:paraId="16830AA0" w14:textId="77777777" w:rsidR="00315CD4" w:rsidRPr="00630DBF" w:rsidRDefault="00315CD4" w:rsidP="00315CD4">
      <w:pPr>
        <w:spacing w:before="120"/>
        <w:rPr>
          <w:b/>
          <w:bCs/>
        </w:rPr>
      </w:pPr>
      <w:r w:rsidRPr="00630DBF">
        <w:rPr>
          <w:b/>
          <w:bCs/>
        </w:rPr>
        <w:lastRenderedPageBreak/>
        <w:t>Instalacja sieci telefonicznej i komputerowej</w:t>
      </w:r>
    </w:p>
    <w:p w14:paraId="3C3B5B11" w14:textId="77777777" w:rsidR="00315CD4" w:rsidRPr="00993353" w:rsidRDefault="00315CD4" w:rsidP="00315CD4">
      <w:pPr>
        <w:jc w:val="both"/>
        <w:rPr>
          <w:rFonts w:ascii="Calibri" w:hAnsi="Calibri" w:cs="Arial"/>
        </w:rPr>
      </w:pPr>
      <w:r w:rsidRPr="00993353">
        <w:rPr>
          <w:rFonts w:ascii="Calibri" w:hAnsi="Calibri" w:cs="Arial"/>
        </w:rPr>
        <w:t xml:space="preserve">W zakresie opracowania znajdują się główne ciągi kablowe instalacji telefonicznych i informatycznych Szpitala, operatorów zewnętrznych oraz podmiotów zewnętrznych operujących na terenie Szpitala. Główne trasy kablowe instalacji telefonicznych i informatycznych częściowo zostały przedstawione na rysunku inwentaryzacji. </w:t>
      </w:r>
    </w:p>
    <w:p w14:paraId="4C2164D4" w14:textId="77777777" w:rsidR="00315CD4" w:rsidRPr="00993353" w:rsidRDefault="00315CD4" w:rsidP="00315CD4">
      <w:pPr>
        <w:jc w:val="both"/>
        <w:rPr>
          <w:rFonts w:ascii="Calibri" w:hAnsi="Calibri" w:cs="Arial"/>
        </w:rPr>
      </w:pPr>
      <w:r w:rsidRPr="00993353">
        <w:rPr>
          <w:rFonts w:ascii="Calibri" w:hAnsi="Calibri" w:cs="Arial"/>
        </w:rPr>
        <w:t xml:space="preserve">Istniejące dwie główne trasy kablowe telefoniczne relacji budynek administracyjny – kablownia telefoniczna (pokazane na inwentaryzacji trasa „stara” i „nowa”) należy ułożyć na proj. korytach kablowych teletechnicznych.  </w:t>
      </w:r>
    </w:p>
    <w:p w14:paraId="3826080F" w14:textId="77777777" w:rsidR="00315CD4" w:rsidRPr="00993353" w:rsidRDefault="00315CD4" w:rsidP="00315CD4">
      <w:pPr>
        <w:jc w:val="both"/>
        <w:rPr>
          <w:rFonts w:ascii="Calibri" w:hAnsi="Calibri" w:cs="Arial"/>
        </w:rPr>
      </w:pPr>
      <w:r w:rsidRPr="00993353">
        <w:rPr>
          <w:rFonts w:ascii="Calibri" w:hAnsi="Calibri" w:cs="Arial"/>
        </w:rPr>
        <w:t xml:space="preserve">Pozostałe istniejące kable telefoniczne wieloparowe należy wymienić i ułożyć na proj. korytach kablowych teletechnicznych. </w:t>
      </w:r>
      <w:r>
        <w:rPr>
          <w:rFonts w:ascii="Calibri" w:hAnsi="Calibri" w:cs="Arial"/>
        </w:rPr>
        <w:t xml:space="preserve">Nieczynne </w:t>
      </w:r>
      <w:r w:rsidRPr="00E234B8">
        <w:rPr>
          <w:rFonts w:ascii="Calibri" w:hAnsi="Calibri" w:cs="Arial"/>
        </w:rPr>
        <w:t>kabl</w:t>
      </w:r>
      <w:r>
        <w:rPr>
          <w:rFonts w:ascii="Calibri" w:hAnsi="Calibri" w:cs="Arial"/>
        </w:rPr>
        <w:t>e telekomunikacyj</w:t>
      </w:r>
      <w:r w:rsidR="00C73DBF">
        <w:rPr>
          <w:rFonts w:ascii="Calibri" w:hAnsi="Calibri" w:cs="Arial"/>
        </w:rPr>
        <w:t>n</w:t>
      </w:r>
      <w:r>
        <w:rPr>
          <w:rFonts w:ascii="Calibri" w:hAnsi="Calibri" w:cs="Arial"/>
        </w:rPr>
        <w:t>e i optotelekomunikacyjne należy zdemontować po uzgodnieniu z Zamawiającym.</w:t>
      </w:r>
    </w:p>
    <w:p w14:paraId="261008A2" w14:textId="77777777" w:rsidR="00315CD4" w:rsidRPr="00993353" w:rsidRDefault="00315CD4" w:rsidP="00315CD4">
      <w:pPr>
        <w:jc w:val="both"/>
        <w:rPr>
          <w:rFonts w:ascii="Calibri" w:hAnsi="Calibri" w:cs="Arial"/>
        </w:rPr>
      </w:pPr>
      <w:r w:rsidRPr="00993353">
        <w:rPr>
          <w:rFonts w:ascii="Calibri" w:hAnsi="Calibri" w:cs="Arial"/>
        </w:rPr>
        <w:t xml:space="preserve">Istniejące kable światłowodowe i miedziane operatorów zewnętrznych (m.in. LOVOTELEKOM, NETIA, TASK) należy ułożyć na proj. korytach kablowych teletechnicznych.  </w:t>
      </w:r>
    </w:p>
    <w:p w14:paraId="5027F8E1" w14:textId="77777777" w:rsidR="00315CD4" w:rsidRPr="00993353" w:rsidRDefault="00315CD4" w:rsidP="00315CD4">
      <w:pPr>
        <w:jc w:val="both"/>
        <w:rPr>
          <w:rFonts w:ascii="Calibri" w:hAnsi="Calibri" w:cs="Arial"/>
        </w:rPr>
      </w:pPr>
      <w:r w:rsidRPr="00993353">
        <w:rPr>
          <w:rFonts w:ascii="Calibri" w:hAnsi="Calibri" w:cs="Arial"/>
        </w:rPr>
        <w:t xml:space="preserve">Istniejące kable teleinformatyczne firm zewnętrznych (np. laboratorium) należy ułożyć na proj. korytach kablowych teletechnicznych.  </w:t>
      </w:r>
    </w:p>
    <w:p w14:paraId="2883BB43" w14:textId="77777777" w:rsidR="00315CD4" w:rsidRPr="00993353" w:rsidRDefault="00315CD4" w:rsidP="00315CD4">
      <w:pPr>
        <w:jc w:val="both"/>
        <w:rPr>
          <w:rFonts w:ascii="Calibri" w:hAnsi="Calibri" w:cs="Arial"/>
        </w:rPr>
      </w:pPr>
      <w:r w:rsidRPr="00993353">
        <w:rPr>
          <w:rFonts w:ascii="Calibri" w:hAnsi="Calibri" w:cs="Arial"/>
        </w:rPr>
        <w:t xml:space="preserve">Istniejące kable światłowodowe i miedziane Szpitala należy ułożyć na proj. korytach kablowych teletechnicznych.  </w:t>
      </w:r>
    </w:p>
    <w:p w14:paraId="60B3C5EA" w14:textId="77777777" w:rsidR="00315CD4" w:rsidRPr="00E9114A" w:rsidRDefault="00315CD4" w:rsidP="00315CD4">
      <w:pPr>
        <w:jc w:val="both"/>
        <w:rPr>
          <w:rFonts w:ascii="Calibri" w:hAnsi="Calibri" w:cs="Arial"/>
        </w:rPr>
      </w:pPr>
      <w:r>
        <w:rPr>
          <w:rFonts w:ascii="Calibri" w:hAnsi="Calibri" w:cs="Arial"/>
        </w:rPr>
        <w:t>Wszystkie kable teleinformatyczne należy trwale i czyte</w:t>
      </w:r>
      <w:r w:rsidR="00C73DBF">
        <w:rPr>
          <w:rFonts w:ascii="Calibri" w:hAnsi="Calibri" w:cs="Arial"/>
        </w:rPr>
        <w:t>l</w:t>
      </w:r>
      <w:r>
        <w:rPr>
          <w:rFonts w:ascii="Calibri" w:hAnsi="Calibri" w:cs="Arial"/>
        </w:rPr>
        <w:t>nie opisać co 5m oraz przy przejściach przez ściany. W opisie należy podać relację oraz typ kabla.</w:t>
      </w:r>
    </w:p>
    <w:p w14:paraId="6BBC9445" w14:textId="77777777" w:rsidR="00315CD4" w:rsidRPr="00630DBF" w:rsidRDefault="00315CD4" w:rsidP="00315CD4">
      <w:pPr>
        <w:spacing w:before="120"/>
        <w:jc w:val="both"/>
        <w:rPr>
          <w:rFonts w:ascii="Calibri" w:hAnsi="Calibri" w:cs="Arial"/>
        </w:rPr>
      </w:pPr>
      <w:r w:rsidRPr="00630DBF">
        <w:rPr>
          <w:rFonts w:ascii="Calibri" w:hAnsi="Calibri" w:cs="Arial"/>
        </w:rPr>
        <w:t xml:space="preserve">Dla potrzeb przebudowanych pomieszczeń należy wykonać instalację sieci komputerowej i telefonicznej w niezbędnym zakresie podłączając nowe </w:t>
      </w:r>
      <w:r w:rsidRPr="00630DBF">
        <w:rPr>
          <w:rFonts w:ascii="Calibri" w:hAnsi="Calibri" w:cs="Calibri"/>
        </w:rPr>
        <w:t>punkty do istniejącej sieci informatycznej i telefonicznej Szpitala</w:t>
      </w:r>
      <w:r w:rsidRPr="00630DBF">
        <w:rPr>
          <w:rFonts w:ascii="Calibri" w:hAnsi="Calibri" w:cs="Arial"/>
        </w:rPr>
        <w:t>. W obiekcie funkcjonuje wewnętrzna sieć telefoniczna podłączona do szpitalnej centrali telefonicznej.</w:t>
      </w:r>
    </w:p>
    <w:p w14:paraId="3C911B58" w14:textId="77777777" w:rsidR="00315CD4" w:rsidRPr="009648C7" w:rsidRDefault="00315CD4" w:rsidP="00315CD4">
      <w:pPr>
        <w:jc w:val="both"/>
        <w:rPr>
          <w:rFonts w:cs="Calibri"/>
        </w:rPr>
      </w:pPr>
      <w:r w:rsidRPr="00630DBF">
        <w:rPr>
          <w:rFonts w:cs="Calibri"/>
        </w:rPr>
        <w:t xml:space="preserve">Okablowanie pionowe (szkieletowe) łączące lokalne punkty dystrybucyjne LPD z głównym punktem dystrybucyjnym GPD lub serwerownią wykonać za pomocą światłowodu: </w:t>
      </w:r>
    </w:p>
    <w:p w14:paraId="25D2D79C" w14:textId="77777777" w:rsidR="00315CD4" w:rsidRPr="00AF4729" w:rsidRDefault="00315CD4" w:rsidP="00AF4729">
      <w:pPr>
        <w:pStyle w:val="Akapitzlist"/>
        <w:numPr>
          <w:ilvl w:val="0"/>
          <w:numId w:val="217"/>
        </w:numPr>
        <w:jc w:val="both"/>
        <w:rPr>
          <w:rFonts w:cs="Calibri"/>
        </w:rPr>
      </w:pPr>
      <w:r w:rsidRPr="00AF4729">
        <w:rPr>
          <w:rFonts w:cs="Calibri"/>
        </w:rPr>
        <w:t>wielomodowego OM3 lub OM4 min. 12 włóknowego – w przypadku połączeń wewnątrz budynku, gdy serwerownia lub GPD znajduje się w tym samym budynku,</w:t>
      </w:r>
    </w:p>
    <w:p w14:paraId="24A650F1" w14:textId="77777777" w:rsidR="00315CD4" w:rsidRPr="00AF4729" w:rsidRDefault="00315CD4" w:rsidP="00AF4729">
      <w:pPr>
        <w:pStyle w:val="Akapitzlist"/>
        <w:numPr>
          <w:ilvl w:val="0"/>
          <w:numId w:val="217"/>
        </w:numPr>
        <w:jc w:val="both"/>
        <w:rPr>
          <w:rFonts w:cs="Calibri"/>
        </w:rPr>
      </w:pPr>
      <w:r w:rsidRPr="00AF4729">
        <w:rPr>
          <w:rFonts w:cs="Calibri"/>
        </w:rPr>
        <w:t>jednomodowego min. 12 włóknowego – w przypadku połączeń między budynkami (na większe odległości z wykorzystaniem kanalizacji teletechnicznej).</w:t>
      </w:r>
    </w:p>
    <w:p w14:paraId="1B7BFC27" w14:textId="77777777" w:rsidR="00315CD4" w:rsidRPr="009648C7" w:rsidRDefault="00315CD4" w:rsidP="00315CD4">
      <w:pPr>
        <w:jc w:val="both"/>
        <w:rPr>
          <w:rFonts w:cs="Calibri"/>
        </w:rPr>
      </w:pPr>
      <w:r w:rsidRPr="00630DBF">
        <w:rPr>
          <w:rFonts w:cs="Calibri"/>
        </w:rPr>
        <w:t>Światłowody powinny być zakończone w panelach światłowodowych złączami LC (w szczególnych przypadkach złączami SC). Światłowody powinny pozwalać na przepustowość rzędu 10Gbit/s.</w:t>
      </w:r>
    </w:p>
    <w:p w14:paraId="7E852C65" w14:textId="77777777" w:rsidR="00315CD4" w:rsidRPr="00630DBF" w:rsidRDefault="00315CD4" w:rsidP="00315CD4">
      <w:pPr>
        <w:jc w:val="both"/>
        <w:rPr>
          <w:rFonts w:ascii="Calibri" w:hAnsi="Calibri" w:cs="Arial"/>
        </w:rPr>
      </w:pPr>
      <w:r w:rsidRPr="00630DBF">
        <w:rPr>
          <w:rFonts w:ascii="Calibri" w:hAnsi="Calibri" w:cs="Arial"/>
        </w:rPr>
        <w:t>Punkty dystrybucyjne dla potrzeb instalacji teleinformatycznych przebudowywanych pomieszczeń należy zlokalizować w pomieszczeniach wskazanych przez Inwestora.</w:t>
      </w:r>
    </w:p>
    <w:p w14:paraId="560522CA" w14:textId="77777777" w:rsidR="00315CD4" w:rsidRPr="00630DBF" w:rsidRDefault="00315CD4" w:rsidP="00315CD4">
      <w:pPr>
        <w:rPr>
          <w:rFonts w:ascii="Calibri" w:hAnsi="Calibri" w:cs="Arial"/>
        </w:rPr>
      </w:pPr>
      <w:r w:rsidRPr="00630DBF">
        <w:rPr>
          <w:rFonts w:ascii="Calibri" w:hAnsi="Calibri" w:cs="Arial"/>
        </w:rPr>
        <w:t xml:space="preserve">Okablowanie poziome łączące gniazda sieciowe punktów elektryczno-logicznych PEL z LPD powinny być wykonane przewodami S/FTP 4x2x0,5 kat.6A. </w:t>
      </w:r>
    </w:p>
    <w:p w14:paraId="1E148237" w14:textId="77777777" w:rsidR="00315CD4" w:rsidRPr="009648C7" w:rsidRDefault="00315CD4" w:rsidP="00315CD4">
      <w:pPr>
        <w:jc w:val="both"/>
        <w:rPr>
          <w:rFonts w:cs="Calibri"/>
        </w:rPr>
      </w:pPr>
      <w:r w:rsidRPr="00630DBF">
        <w:rPr>
          <w:rFonts w:cs="Calibri"/>
        </w:rPr>
        <w:t xml:space="preserve">Należy zapewnić gniazda sieciowe dla instalacji </w:t>
      </w:r>
      <w:r w:rsidR="00AF4729" w:rsidRPr="00630DBF">
        <w:rPr>
          <w:rFonts w:cs="Calibri"/>
        </w:rPr>
        <w:t>Wi-Fi</w:t>
      </w:r>
      <w:r w:rsidRPr="00630DBF">
        <w:rPr>
          <w:rFonts w:cs="Calibri"/>
        </w:rPr>
        <w:t xml:space="preserve"> nad sufitami podwieszanymi w lokalizacjach, które należy ustalić z Inwestorem (min. 15x RJ 45 PoE+). </w:t>
      </w:r>
    </w:p>
    <w:p w14:paraId="13D441DD" w14:textId="77777777" w:rsidR="00315CD4" w:rsidRPr="00630DBF" w:rsidRDefault="00315CD4" w:rsidP="00315CD4">
      <w:pPr>
        <w:jc w:val="both"/>
        <w:rPr>
          <w:rFonts w:ascii="Calibri" w:hAnsi="Calibri" w:cs="Arial"/>
        </w:rPr>
      </w:pPr>
      <w:r w:rsidRPr="00630DBF">
        <w:rPr>
          <w:rFonts w:ascii="Calibri" w:hAnsi="Calibri" w:cs="Arial"/>
        </w:rPr>
        <w:t xml:space="preserve">Urządzenia aktywne </w:t>
      </w:r>
      <w:r w:rsidR="00AF4729" w:rsidRPr="00630DBF">
        <w:rPr>
          <w:rFonts w:ascii="Calibri" w:hAnsi="Calibri" w:cs="Arial"/>
        </w:rPr>
        <w:t>Wi-Fi</w:t>
      </w:r>
      <w:r w:rsidRPr="00630DBF">
        <w:rPr>
          <w:rFonts w:ascii="Calibri" w:hAnsi="Calibri" w:cs="Arial"/>
        </w:rPr>
        <w:t xml:space="preserve"> powinn</w:t>
      </w:r>
      <w:r w:rsidR="00C73DBF">
        <w:rPr>
          <w:rFonts w:ascii="Calibri" w:hAnsi="Calibri" w:cs="Arial"/>
        </w:rPr>
        <w:t>y</w:t>
      </w:r>
      <w:r w:rsidRPr="00630DBF">
        <w:rPr>
          <w:rFonts w:ascii="Calibri" w:hAnsi="Calibri" w:cs="Arial"/>
        </w:rPr>
        <w:t xml:space="preserve"> być zgodne ze standardem istni</w:t>
      </w:r>
      <w:r w:rsidR="00C73DBF">
        <w:rPr>
          <w:rFonts w:ascii="Calibri" w:hAnsi="Calibri" w:cs="Arial"/>
        </w:rPr>
        <w:t>e</w:t>
      </w:r>
      <w:r w:rsidRPr="00630DBF">
        <w:rPr>
          <w:rFonts w:ascii="Calibri" w:hAnsi="Calibri" w:cs="Arial"/>
        </w:rPr>
        <w:t xml:space="preserve">jącym na innych obiektach Copernicus. Rozwiązania </w:t>
      </w:r>
      <w:r w:rsidR="00AF4729" w:rsidRPr="00630DBF">
        <w:rPr>
          <w:rFonts w:ascii="Calibri" w:hAnsi="Calibri" w:cs="Arial"/>
        </w:rPr>
        <w:t>Wi-Fi</w:t>
      </w:r>
      <w:r w:rsidRPr="00630DBF">
        <w:rPr>
          <w:rFonts w:ascii="Calibri" w:hAnsi="Calibri" w:cs="Arial"/>
        </w:rPr>
        <w:t xml:space="preserve"> powinny być zgodne z normą EN 60601-1.</w:t>
      </w:r>
    </w:p>
    <w:p w14:paraId="50EF7282" w14:textId="77777777" w:rsidR="00315CD4" w:rsidRPr="009648C7" w:rsidRDefault="00315CD4" w:rsidP="00315CD4">
      <w:pPr>
        <w:rPr>
          <w:rFonts w:cs="Calibri"/>
        </w:rPr>
      </w:pPr>
      <w:r w:rsidRPr="00630DBF">
        <w:rPr>
          <w:rFonts w:cs="Calibri"/>
        </w:rPr>
        <w:t>Każdy punkt elektryczno</w:t>
      </w:r>
      <w:r w:rsidR="00C73DBF">
        <w:rPr>
          <w:rFonts w:cs="Calibri"/>
        </w:rPr>
        <w:t>-</w:t>
      </w:r>
      <w:r w:rsidRPr="00630DBF">
        <w:rPr>
          <w:rFonts w:cs="Calibri"/>
        </w:rPr>
        <w:t xml:space="preserve"> logiczny PEL powinien składać się z 4 gniazd RJ45 kat 6A, 2 gniazd 230V UPS z zasilanie rezerwowane UPS, 2 gniazd 230V zasilanie ogólne nierezerwowane. </w:t>
      </w:r>
    </w:p>
    <w:p w14:paraId="0D08BA0C" w14:textId="77777777" w:rsidR="00315CD4" w:rsidRPr="00630DBF" w:rsidRDefault="00315CD4" w:rsidP="00315CD4">
      <w:pPr>
        <w:jc w:val="both"/>
        <w:rPr>
          <w:rFonts w:ascii="Calibri" w:hAnsi="Calibri" w:cs="Arial"/>
        </w:rPr>
      </w:pPr>
      <w:r w:rsidRPr="00630DBF">
        <w:rPr>
          <w:rFonts w:ascii="Calibri" w:hAnsi="Calibri" w:cs="Arial"/>
        </w:rPr>
        <w:t>Punkty dystrybucyjne należy zasilić z sieci rezerwowanej agregatem. Każdy punkt dystrybucyjny powinien posiadać UPS (rack) z czasem podtrzymania 15minut (przy pełnym obciążeniu)</w:t>
      </w:r>
    </w:p>
    <w:p w14:paraId="22D62984" w14:textId="77777777" w:rsidR="00315CD4" w:rsidRPr="00630DBF" w:rsidRDefault="00315CD4" w:rsidP="00315CD4">
      <w:pPr>
        <w:jc w:val="both"/>
        <w:rPr>
          <w:b/>
        </w:rPr>
      </w:pPr>
      <w:r w:rsidRPr="00630DBF">
        <w:rPr>
          <w:rFonts w:ascii="Calibri" w:hAnsi="Calibri" w:cs="Arial"/>
        </w:rPr>
        <w:t>Instalację należy układać w korytarzach w korytkach dla instalacji teletechnicznych (nad sufitem podwieszonym) z zachowaniem</w:t>
      </w:r>
      <w:r w:rsidR="00C73DBF">
        <w:rPr>
          <w:rFonts w:ascii="Calibri" w:hAnsi="Calibri" w:cs="Arial"/>
        </w:rPr>
        <w:t xml:space="preserve"> </w:t>
      </w:r>
      <w:r w:rsidRPr="00630DBF">
        <w:rPr>
          <w:rFonts w:ascii="Calibri" w:hAnsi="Calibri" w:cs="Arial"/>
        </w:rPr>
        <w:t xml:space="preserve">wymaganych normami odległości od instalacji elektrycznych. Maksymalna dopuszczalna długość przewodu </w:t>
      </w:r>
      <w:r>
        <w:rPr>
          <w:rFonts w:ascii="Calibri" w:hAnsi="Calibri" w:cs="Arial"/>
        </w:rPr>
        <w:t xml:space="preserve">od LPD do gniazda końcowego </w:t>
      </w:r>
      <w:r w:rsidRPr="00630DBF">
        <w:rPr>
          <w:rFonts w:ascii="Calibri" w:hAnsi="Calibri" w:cs="Arial"/>
        </w:rPr>
        <w:t>nie może przekraczać 90m.</w:t>
      </w:r>
    </w:p>
    <w:p w14:paraId="0D03678D" w14:textId="77777777" w:rsidR="00315CD4" w:rsidRPr="00630DBF" w:rsidRDefault="00315CD4" w:rsidP="00315CD4">
      <w:pPr>
        <w:jc w:val="both"/>
        <w:rPr>
          <w:rFonts w:ascii="Calibri" w:hAnsi="Calibri" w:cs="Arial"/>
        </w:rPr>
      </w:pPr>
      <w:r w:rsidRPr="00630DBF">
        <w:rPr>
          <w:rFonts w:ascii="Calibri" w:hAnsi="Calibri" w:cs="Arial"/>
        </w:rPr>
        <w:t xml:space="preserve">Jako gniazda sieci logicznej (komputerowej i telefonicznej) należy zastosować gniazda typu RJ-45 kat.6A. Gniazda należy „zarobić” zgodnie ze standardem EIA/TIA568B i trwale oznaczyć numerami identyfikacyjnymi odwzorowującymi numery portów patchpanela sieciowego. Przewody należy zakończyć na patchpanelu w projektowanej szafie teletechnicznej. </w:t>
      </w:r>
    </w:p>
    <w:p w14:paraId="56A84159" w14:textId="77777777" w:rsidR="00315CD4" w:rsidRPr="00630DBF" w:rsidRDefault="00315CD4" w:rsidP="00315CD4">
      <w:pPr>
        <w:jc w:val="both"/>
        <w:rPr>
          <w:rFonts w:ascii="Calibri" w:hAnsi="Calibri" w:cs="Arial"/>
        </w:rPr>
      </w:pPr>
      <w:r w:rsidRPr="00630DBF">
        <w:rPr>
          <w:rFonts w:ascii="Calibri" w:hAnsi="Calibri" w:cs="Arial"/>
        </w:rPr>
        <w:lastRenderedPageBreak/>
        <w:t>Do każdego punktu dystrybucyjnego należy doprowadzić kabel wieloparowy telefoniczny YTKSY XXx2x0,5 LSOH łączący patchpanel telefoniczny z urządzeniami krosującymi w pomieszczeniu centrali telefonicznej (lub innym wskazanym przez Inwestora). Ilość par XX przewodu YTKSY dla każdego z punktów dystrybucyjnych ustalić z Inwestorem.</w:t>
      </w:r>
    </w:p>
    <w:p w14:paraId="0FDFC4DB" w14:textId="77777777" w:rsidR="00315CD4" w:rsidRPr="00630DBF" w:rsidRDefault="00315CD4" w:rsidP="00315CD4">
      <w:pPr>
        <w:spacing w:before="120"/>
        <w:jc w:val="both"/>
        <w:rPr>
          <w:rFonts w:ascii="Calibri" w:hAnsi="Calibri" w:cs="Arial"/>
        </w:rPr>
      </w:pPr>
      <w:r w:rsidRPr="00630DBF">
        <w:rPr>
          <w:rFonts w:ascii="Calibri" w:hAnsi="Calibri" w:cs="Arial"/>
        </w:rPr>
        <w:t xml:space="preserve">Punkt dystrybucyjny LPD powinien być wyposażony w szafę 42U (600x600) lub w szczególnych przypadkach 600x800). </w:t>
      </w:r>
    </w:p>
    <w:p w14:paraId="168FD104" w14:textId="77777777" w:rsidR="00315CD4" w:rsidRPr="00630DBF" w:rsidRDefault="00315CD4" w:rsidP="00315CD4">
      <w:pPr>
        <w:spacing w:before="120"/>
        <w:jc w:val="both"/>
        <w:rPr>
          <w:rFonts w:ascii="Calibri" w:hAnsi="Calibri" w:cs="Arial"/>
        </w:rPr>
      </w:pPr>
      <w:r w:rsidRPr="00630DBF">
        <w:rPr>
          <w:rFonts w:ascii="Calibri" w:hAnsi="Calibri" w:cs="Arial"/>
        </w:rPr>
        <w:t>Wykonawca dostarczy kompletnie wyposażoną szafę teleinformatyczną, w której zainstalowane będą się wszystkie niezbędne elementy wyposażenia takich jak m.in.:</w:t>
      </w:r>
    </w:p>
    <w:p w14:paraId="2652368F"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panele zasilające 12x230V z wyłącznikiem,</w:t>
      </w:r>
    </w:p>
    <w:p w14:paraId="3B03D6F4"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panele wentylacyjne,</w:t>
      </w:r>
    </w:p>
    <w:p w14:paraId="1D5A21AA"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UPS (podtrzymanie 15 minut),</w:t>
      </w:r>
    </w:p>
    <w:p w14:paraId="25CA3420"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panele porządkujące 19"/1U,</w:t>
      </w:r>
    </w:p>
    <w:p w14:paraId="593E8066"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panele krosowe kat.6A 19"/1U-24*RJ-45 kat.6A,</w:t>
      </w:r>
    </w:p>
    <w:p w14:paraId="4DD09B8D"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panele telefoniczne 19"/1U 50xRJ45,</w:t>
      </w:r>
    </w:p>
    <w:p w14:paraId="56EC4989"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panele światłowodowe,</w:t>
      </w:r>
    </w:p>
    <w:p w14:paraId="41CDFA64"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 xml:space="preserve">switche 24 portowe kat.6A (o parametrach nie gorszych niż Cisco SG300-52), </w:t>
      </w:r>
    </w:p>
    <w:p w14:paraId="160B9E34"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przewody łączeniowe</w:t>
      </w:r>
      <w:r>
        <w:rPr>
          <w:rFonts w:ascii="Calibri" w:hAnsi="Calibri" w:cs="Arial"/>
        </w:rPr>
        <w:t xml:space="preserve"> </w:t>
      </w:r>
      <w:r w:rsidRPr="00630DBF">
        <w:rPr>
          <w:rFonts w:ascii="Calibri" w:hAnsi="Calibri" w:cs="Arial"/>
        </w:rPr>
        <w:t>kat.6A (patchcordy</w:t>
      </w:r>
      <w:r>
        <w:rPr>
          <w:rFonts w:ascii="Calibri" w:hAnsi="Calibri" w:cs="Arial"/>
        </w:rPr>
        <w:t xml:space="preserve"> </w:t>
      </w:r>
      <w:r w:rsidRPr="00630DBF">
        <w:rPr>
          <w:rFonts w:ascii="Calibri" w:hAnsi="Calibri" w:cs="Arial"/>
        </w:rPr>
        <w:t>miedziane 2m) w ilości równej ilości gniazd w patchpanelach,</w:t>
      </w:r>
    </w:p>
    <w:p w14:paraId="56C0FC7E"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przewody łączeniowe kat.6A (patchcordy miedziane 0,4m) w ilości równej ilości gniazd w patchpanelach,</w:t>
      </w:r>
    </w:p>
    <w:p w14:paraId="44A3522D"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listwę przeciwzakłóceniową typu RACK,</w:t>
      </w:r>
    </w:p>
    <w:p w14:paraId="48947179"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osprzęt i okablowanie niewymienione wyżej niezbędne do poprawnej pracy sieci teleinforma</w:t>
      </w:r>
      <w:r>
        <w:rPr>
          <w:rFonts w:ascii="Calibri" w:hAnsi="Calibri" w:cs="Arial"/>
        </w:rPr>
        <w:t>t</w:t>
      </w:r>
      <w:r w:rsidRPr="00630DBF">
        <w:rPr>
          <w:rFonts w:ascii="Calibri" w:hAnsi="Calibri" w:cs="Arial"/>
        </w:rPr>
        <w:t>ycznej.</w:t>
      </w:r>
    </w:p>
    <w:p w14:paraId="01D202BB" w14:textId="77777777" w:rsidR="00315CD4" w:rsidRPr="00630DBF" w:rsidRDefault="00315CD4" w:rsidP="00315CD4">
      <w:pPr>
        <w:jc w:val="both"/>
        <w:rPr>
          <w:rFonts w:ascii="Calibri" w:hAnsi="Calibri" w:cs="Arial"/>
        </w:rPr>
      </w:pPr>
      <w:r w:rsidRPr="00630DBF">
        <w:rPr>
          <w:rFonts w:ascii="Calibri" w:hAnsi="Calibri" w:cs="Arial"/>
        </w:rPr>
        <w:t>W szafie na urządzeniach pasywnych i aktywnych należy pozostawić 20% zapasu na dodatkowe połączenia.</w:t>
      </w:r>
    </w:p>
    <w:p w14:paraId="70BF7641" w14:textId="77777777" w:rsidR="00315CD4" w:rsidRPr="00630DBF" w:rsidRDefault="00315CD4" w:rsidP="00315CD4">
      <w:pPr>
        <w:jc w:val="both"/>
        <w:rPr>
          <w:rFonts w:ascii="Calibri" w:hAnsi="Calibri" w:cs="Arial"/>
        </w:rPr>
      </w:pPr>
      <w:r w:rsidRPr="00630DBF">
        <w:rPr>
          <w:rFonts w:ascii="Calibri" w:hAnsi="Calibri" w:cs="Arial"/>
        </w:rPr>
        <w:t>Po zakończeniu robót montażowych należy przeprowadzić pomiary parametrów sieci:</w:t>
      </w:r>
    </w:p>
    <w:p w14:paraId="7C288FE7"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poprawność i ciągłość wykonanych połączeń</w:t>
      </w:r>
    </w:p>
    <w:p w14:paraId="3B257E3D"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straty odbiciowe RL</w:t>
      </w:r>
    </w:p>
    <w:p w14:paraId="2868C49A"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tłumienność wtrąceniową</w:t>
      </w:r>
    </w:p>
    <w:p w14:paraId="564B04A3"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zmniejszenie przesłuchu zbliżonego NEXT pomiędzy dwiema parami</w:t>
      </w:r>
    </w:p>
    <w:p w14:paraId="16FDC001"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sumaryczne zmniejszenie przesłuchu zbliżonego (PSNEXT)</w:t>
      </w:r>
    </w:p>
    <w:p w14:paraId="1FBB9139"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współczynnik tłumienia w odniesieniu do zmniejszenia przesłuchu pomiędzy dwiema parami (ACR)</w:t>
      </w:r>
    </w:p>
    <w:p w14:paraId="79BF0DA6"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sumaryczny współczynnik tłumienia w odniesieniu do zmniejszenia przesłuchu (PSACR)</w:t>
      </w:r>
    </w:p>
    <w:p w14:paraId="317B8042"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zmniejszenie przesłuchu zdalnego skorygowane w odniesieniu do długości linii transmisyjnej (ELFEXT) pomiędzy dwiema parami</w:t>
      </w:r>
    </w:p>
    <w:p w14:paraId="69F42DA1"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sumaryczne zmniejszenie przesłuchu zdalnego skorygowane w odniesieniu do długości linii transmisyjnej (PSELFEXT)</w:t>
      </w:r>
    </w:p>
    <w:p w14:paraId="57876888"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rezystancja pętli stałoprądowej</w:t>
      </w:r>
    </w:p>
    <w:p w14:paraId="00C20A98"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opóźnienie propagacji</w:t>
      </w:r>
    </w:p>
    <w:p w14:paraId="2F1D0CE3"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różnica opóźnień propagacji.</w:t>
      </w:r>
    </w:p>
    <w:p w14:paraId="088425A1"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wykonać pomiar reflektometryczny zakończonych włókien światłowodowych</w:t>
      </w:r>
    </w:p>
    <w:p w14:paraId="50A44334" w14:textId="77777777" w:rsidR="00315CD4" w:rsidRPr="00630DBF" w:rsidRDefault="00315CD4" w:rsidP="00315CD4">
      <w:pPr>
        <w:spacing w:before="120"/>
        <w:jc w:val="both"/>
        <w:rPr>
          <w:rFonts w:ascii="Calibri" w:hAnsi="Calibri" w:cs="Arial"/>
        </w:rPr>
      </w:pPr>
      <w:r w:rsidRPr="00630DBF">
        <w:rPr>
          <w:rFonts w:ascii="Calibri" w:hAnsi="Calibri" w:cs="Arial"/>
        </w:rPr>
        <w:t>Po wykonaniu instalacji należy wykonać schemat logiczny kabla światłowodowego wraz z podaniem numerów wykorzystanych włókien oraz producenta i oznaczenia wg katalogu producenta kabla światłowodowego.</w:t>
      </w:r>
    </w:p>
    <w:p w14:paraId="48B2FC71" w14:textId="77777777" w:rsidR="00315CD4" w:rsidRPr="00630DBF" w:rsidRDefault="00315CD4" w:rsidP="00315CD4">
      <w:pPr>
        <w:jc w:val="both"/>
        <w:rPr>
          <w:rFonts w:ascii="Calibri" w:hAnsi="Calibri" w:cs="Arial"/>
        </w:rPr>
      </w:pPr>
      <w:r w:rsidRPr="00630DBF">
        <w:rPr>
          <w:rFonts w:ascii="Calibri" w:hAnsi="Calibri" w:cs="Arial"/>
        </w:rPr>
        <w:t>Sprzęt, który wymaga obsługi i dostępu dla pracowników technicznych należy umieścić w takich miejscach i w taki sposób</w:t>
      </w:r>
      <w:r w:rsidR="00C73DBF">
        <w:rPr>
          <w:rFonts w:ascii="Calibri" w:hAnsi="Calibri" w:cs="Arial"/>
        </w:rPr>
        <w:t>,</w:t>
      </w:r>
      <w:r w:rsidRPr="00630DBF">
        <w:rPr>
          <w:rFonts w:ascii="Calibri" w:hAnsi="Calibri" w:cs="Arial"/>
        </w:rPr>
        <w:t xml:space="preserve"> aby zapewnić łatwy dostęp.</w:t>
      </w:r>
    </w:p>
    <w:p w14:paraId="158B556B" w14:textId="77777777" w:rsidR="00315CD4" w:rsidRPr="00630DBF" w:rsidRDefault="00315CD4" w:rsidP="00315CD4">
      <w:pPr>
        <w:jc w:val="both"/>
        <w:rPr>
          <w:rFonts w:ascii="Calibri" w:hAnsi="Calibri" w:cs="Arial"/>
        </w:rPr>
      </w:pPr>
      <w:r>
        <w:rPr>
          <w:rFonts w:ascii="Calibri" w:hAnsi="Calibri" w:cs="Arial"/>
        </w:rPr>
        <w:t>Należy zastosować</w:t>
      </w:r>
      <w:r w:rsidRPr="00630DBF">
        <w:rPr>
          <w:rFonts w:ascii="Calibri" w:hAnsi="Calibri" w:cs="Arial"/>
        </w:rPr>
        <w:t xml:space="preserve"> rozwiązanie, które ma pochodzić od jednego dostawcy systemu okablowania strukturalnego i być objęte jednolitą i spójną gwarancją systemową, gwarancją parametrów </w:t>
      </w:r>
      <w:r w:rsidRPr="00630DBF">
        <w:rPr>
          <w:rFonts w:ascii="Calibri" w:hAnsi="Calibri" w:cs="Arial"/>
        </w:rPr>
        <w:lastRenderedPageBreak/>
        <w:t>łącza/kanału oraz gwarancja wieczystą aplikacji, na okres minimum 25 lat obejmując wszystkie elementy pasywne toru transmisyjnego.</w:t>
      </w:r>
    </w:p>
    <w:p w14:paraId="1D589F99" w14:textId="77777777" w:rsidR="00315CD4" w:rsidRPr="00630DBF" w:rsidRDefault="00315CD4" w:rsidP="00315CD4">
      <w:pPr>
        <w:jc w:val="both"/>
        <w:rPr>
          <w:rFonts w:ascii="Calibri" w:hAnsi="Calibri" w:cs="Arial"/>
        </w:rPr>
      </w:pPr>
      <w:r w:rsidRPr="00630DBF">
        <w:rPr>
          <w:rFonts w:ascii="Calibri" w:hAnsi="Calibri" w:cs="Arial"/>
        </w:rPr>
        <w:t xml:space="preserve">Wszystkie podsystemy, tj. system okablowania logicznego i telefonicznego muszą być opracowane (tj. zaprojektowane, wykonane i wdrożone do oferty rynkowej) przez producenta jako kompletne rozwiązania, celem uzyskania maksymalnych zapasów transmisyjnych (marginesów pracy). Niedopuszczalne jest stosowanie rozwiązań składanych „Mix&amp;Match” od różnych dostawców komponentów (różne źródła dostaw kabli, modułów gniazd RJ45, paneli, kabli krosowych, </w:t>
      </w:r>
      <w:r w:rsidR="00AF4729" w:rsidRPr="00630DBF">
        <w:rPr>
          <w:rFonts w:ascii="Calibri" w:hAnsi="Calibri" w:cs="Arial"/>
        </w:rPr>
        <w:t>itd.</w:t>
      </w:r>
      <w:r w:rsidRPr="00630DBF">
        <w:rPr>
          <w:rFonts w:ascii="Calibri" w:hAnsi="Calibri" w:cs="Arial"/>
        </w:rPr>
        <w:t xml:space="preserve">). </w:t>
      </w:r>
    </w:p>
    <w:p w14:paraId="6BEF6D1F" w14:textId="77777777" w:rsidR="00315CD4" w:rsidRPr="00630DBF" w:rsidRDefault="00315CD4" w:rsidP="00315CD4">
      <w:pPr>
        <w:jc w:val="both"/>
        <w:rPr>
          <w:rFonts w:ascii="Calibri" w:hAnsi="Calibri" w:cs="Arial"/>
        </w:rPr>
      </w:pPr>
      <w:r w:rsidRPr="00630DBF">
        <w:rPr>
          <w:rFonts w:ascii="Calibri" w:hAnsi="Calibri" w:cs="Arial"/>
        </w:rPr>
        <w:t xml:space="preserve">Wszystkie komponenty systemu okablowania mają być zgodne z wymaganiami obowiązujących norm wg.: </w:t>
      </w:r>
    </w:p>
    <w:p w14:paraId="5B3A3579" w14:textId="77777777" w:rsidR="00315CD4" w:rsidRPr="003A070B" w:rsidRDefault="00315CD4" w:rsidP="00315CD4">
      <w:pPr>
        <w:jc w:val="both"/>
        <w:rPr>
          <w:rFonts w:ascii="Calibri" w:hAnsi="Calibri" w:cs="Arial"/>
          <w:lang w:val="en-AU"/>
        </w:rPr>
      </w:pPr>
      <w:r w:rsidRPr="003A070B">
        <w:rPr>
          <w:rFonts w:ascii="Calibri" w:hAnsi="Calibri" w:cs="Arial"/>
          <w:lang w:val="en-AU"/>
        </w:rPr>
        <w:t xml:space="preserve">ISO/IEC 11801: 2010 wyd.2, </w:t>
      </w:r>
    </w:p>
    <w:p w14:paraId="63223C7F" w14:textId="77777777" w:rsidR="00315CD4" w:rsidRPr="003A070B" w:rsidRDefault="00315CD4" w:rsidP="00315CD4">
      <w:pPr>
        <w:jc w:val="both"/>
        <w:rPr>
          <w:rFonts w:ascii="Calibri" w:hAnsi="Calibri" w:cs="Arial"/>
          <w:lang w:val="en-AU"/>
        </w:rPr>
      </w:pPr>
      <w:r w:rsidRPr="003A070B">
        <w:rPr>
          <w:rFonts w:ascii="Calibri" w:hAnsi="Calibri" w:cs="Arial"/>
          <w:lang w:val="en-AU"/>
        </w:rPr>
        <w:t xml:space="preserve">PN-EN 50173-1:2013   </w:t>
      </w:r>
    </w:p>
    <w:p w14:paraId="3377B04D" w14:textId="77777777" w:rsidR="00315CD4" w:rsidRPr="003A070B" w:rsidRDefault="00315CD4" w:rsidP="00315CD4">
      <w:pPr>
        <w:jc w:val="both"/>
        <w:rPr>
          <w:rFonts w:ascii="Calibri" w:hAnsi="Calibri" w:cs="Arial"/>
          <w:lang w:val="en-AU"/>
        </w:rPr>
      </w:pPr>
      <w:r w:rsidRPr="003A070B">
        <w:rPr>
          <w:rFonts w:ascii="Calibri" w:hAnsi="Calibri" w:cs="Arial"/>
          <w:lang w:val="en-AU"/>
        </w:rPr>
        <w:t xml:space="preserve">EN-50173-1: 2011, </w:t>
      </w:r>
    </w:p>
    <w:p w14:paraId="11B33D7C" w14:textId="77777777" w:rsidR="00315CD4" w:rsidRPr="00630DBF" w:rsidRDefault="00315CD4" w:rsidP="00315CD4">
      <w:pPr>
        <w:jc w:val="both"/>
        <w:rPr>
          <w:rFonts w:ascii="Calibri" w:hAnsi="Calibri" w:cs="Arial"/>
        </w:rPr>
      </w:pPr>
      <w:r w:rsidRPr="00630DBF">
        <w:rPr>
          <w:rFonts w:ascii="Calibri" w:hAnsi="Calibri" w:cs="Arial"/>
        </w:rPr>
        <w:t xml:space="preserve">IEC 60754-2, ANSI/TIA/EIA 568-B.2-1. </w:t>
      </w:r>
    </w:p>
    <w:p w14:paraId="244A8AC7" w14:textId="77777777" w:rsidR="00315CD4" w:rsidRDefault="00315CD4" w:rsidP="00315CD4">
      <w:pPr>
        <w:jc w:val="both"/>
        <w:rPr>
          <w:rFonts w:ascii="Calibri" w:hAnsi="Calibri" w:cs="Arial"/>
        </w:rPr>
      </w:pPr>
      <w:r w:rsidRPr="00630DBF">
        <w:rPr>
          <w:rFonts w:ascii="Calibri" w:hAnsi="Calibri" w:cs="Arial"/>
        </w:rPr>
        <w:t>Producent systemu musi przedstawić dokumenty potwierdzające zgodność wszystkich elementów transmisyjnych systemu z wymienionymi w powyższym punkcie normami.</w:t>
      </w:r>
    </w:p>
    <w:p w14:paraId="5ABAA7C4" w14:textId="77777777" w:rsidR="00315CD4" w:rsidRDefault="00315CD4" w:rsidP="00315CD4">
      <w:pPr>
        <w:jc w:val="both"/>
        <w:rPr>
          <w:rFonts w:ascii="Calibri" w:hAnsi="Calibri" w:cs="Arial"/>
        </w:rPr>
      </w:pPr>
      <w:r w:rsidRPr="00630DBF">
        <w:rPr>
          <w:rFonts w:ascii="Calibri" w:hAnsi="Calibri" w:cs="Arial"/>
        </w:rPr>
        <w:t xml:space="preserve">Po zakończeniu prac instalację należy poddać pomiarom i badaniom sprawdzającym. </w:t>
      </w:r>
    </w:p>
    <w:p w14:paraId="45C3023D" w14:textId="77777777" w:rsidR="00315CD4" w:rsidRPr="00630DBF" w:rsidRDefault="00315CD4" w:rsidP="00315CD4">
      <w:pPr>
        <w:jc w:val="both"/>
        <w:rPr>
          <w:rFonts w:ascii="Calibri" w:hAnsi="Calibri" w:cs="Arial"/>
        </w:rPr>
      </w:pPr>
      <w:r w:rsidRPr="00630DBF">
        <w:rPr>
          <w:rFonts w:ascii="Calibri" w:hAnsi="Calibri" w:cs="Arial"/>
        </w:rPr>
        <w:t>Należy użyć miernika dynamicznego (analizatora), który posiada wgrane oprogramowanie umożliwiające pomiar parametrów według aktualnie obowiązujących norm. Sprzęt   pomiarowy   musi   posiadać   aktualny   certyfikat   potwierdzający dokładność jego wskazań.</w:t>
      </w:r>
    </w:p>
    <w:p w14:paraId="6539B78C" w14:textId="77777777" w:rsidR="00315CD4" w:rsidRPr="00630DBF" w:rsidRDefault="00315CD4" w:rsidP="00315CD4">
      <w:pPr>
        <w:jc w:val="both"/>
        <w:rPr>
          <w:rFonts w:ascii="Calibri" w:hAnsi="Calibri" w:cs="Arial"/>
        </w:rPr>
      </w:pPr>
      <w:r w:rsidRPr="00630DBF">
        <w:rPr>
          <w:rFonts w:ascii="Calibri" w:hAnsi="Calibri" w:cs="Arial"/>
        </w:rPr>
        <w:t>Analizator okablowania wykorzystany do pomiarów musi charakteryzować się przynajmniej IV klasą dokładności wg IEC 61935-1/Ed. 3 (np. FLUKE DTX 1800).</w:t>
      </w:r>
    </w:p>
    <w:p w14:paraId="72436A72" w14:textId="77777777" w:rsidR="00315CD4" w:rsidRPr="00630DBF" w:rsidRDefault="00315CD4" w:rsidP="00315CD4">
      <w:pPr>
        <w:jc w:val="both"/>
        <w:rPr>
          <w:rFonts w:ascii="Calibri" w:hAnsi="Calibri" w:cs="Arial"/>
        </w:rPr>
      </w:pPr>
      <w:r w:rsidRPr="00630DBF">
        <w:rPr>
          <w:rFonts w:ascii="Calibri" w:hAnsi="Calibri" w:cs="Arial"/>
        </w:rPr>
        <w:t xml:space="preserve">W przypadku sieci miedzianej pomiary należy wykonać w konfiguracji pomiarowej łącza stałego (ang. „Permanent Link”) – przy wykorzystaniu odpowiednich adapterów pomiarowych specyfikowanych przez producenta sprzętu pomiarowego. </w:t>
      </w:r>
    </w:p>
    <w:p w14:paraId="1F578988" w14:textId="77777777" w:rsidR="00315CD4" w:rsidRPr="00630DBF" w:rsidRDefault="00315CD4" w:rsidP="00315CD4">
      <w:pPr>
        <w:jc w:val="both"/>
        <w:rPr>
          <w:rFonts w:ascii="Calibri" w:hAnsi="Calibri" w:cs="Arial"/>
        </w:rPr>
      </w:pPr>
      <w:r w:rsidRPr="00630DBF">
        <w:rPr>
          <w:rFonts w:ascii="Calibri" w:hAnsi="Calibri" w:cs="Arial"/>
        </w:rPr>
        <w:t>W przypadku sieci miedzianej pomiary należy wykonać w konfiguracji pomiarowej kanału razem z kablami krosowymi (ang. „channel”) – przy wykorzystaniu odpowiednich adapterów pomiarowych specyfikowanych przez producenta sprzętu pomiarowego. Kable krosowe, które zostały użyte do przeprowadzenia pomiarów należy przekazać inwestorowi.</w:t>
      </w:r>
    </w:p>
    <w:p w14:paraId="7C43F275" w14:textId="77777777" w:rsidR="00315CD4" w:rsidRPr="00630DBF" w:rsidRDefault="00315CD4" w:rsidP="00315CD4">
      <w:pPr>
        <w:jc w:val="both"/>
        <w:rPr>
          <w:rFonts w:ascii="Calibri" w:hAnsi="Calibri" w:cs="Arial"/>
        </w:rPr>
      </w:pPr>
      <w:r w:rsidRPr="00630DBF">
        <w:rPr>
          <w:rFonts w:ascii="Calibri" w:hAnsi="Calibri" w:cs="Arial"/>
        </w:rPr>
        <w:t>Wymagane parametry testu dla kabli miedzianych:</w:t>
      </w:r>
    </w:p>
    <w:p w14:paraId="55B95A5B"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 xml:space="preserve">Wire Map – mapa połączeń, </w:t>
      </w:r>
    </w:p>
    <w:p w14:paraId="42CC259B"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Length – długość,</w:t>
      </w:r>
    </w:p>
    <w:p w14:paraId="2CCB8F44"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 xml:space="preserve">Propagation delay – opóźnienie propagacji, </w:t>
      </w:r>
    </w:p>
    <w:p w14:paraId="1843E305"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Delay skew – opóźnienie skrośne,</w:t>
      </w:r>
    </w:p>
    <w:p w14:paraId="7F68FCF2"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NEXT – near end cross-talk - zmniejszenie przesłuchu zbliżonego pomiędzy dwiema parami,</w:t>
      </w:r>
    </w:p>
    <w:p w14:paraId="79BCD0B6"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PSNEXT – Power sum next - sumaryczne zmniejszenie przesłuchu zbliżonego,</w:t>
      </w:r>
    </w:p>
    <w:p w14:paraId="5B9FDF9C"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 xml:space="preserve">ACR – attenuation to crosstalk radio - współczynnik tłumienia w odniesieniu do zmniejszenia przesłuchu pomiędzy dwiema parami, </w:t>
      </w:r>
    </w:p>
    <w:p w14:paraId="1F524980"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PSACR – Power sum ACR - sumaryczny współczynnik tłumienia w odniesieniu do zmniejszenia przesłuchu,</w:t>
      </w:r>
    </w:p>
    <w:p w14:paraId="32DA8792"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ELFEXT zmniejszenie przesłuchu zdalnego skorygowane w odniesieniu do długości linii transmisyjnej pomiędzy dwiema parami</w:t>
      </w:r>
    </w:p>
    <w:p w14:paraId="048FBE3D"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PSELFEXT sumaryczne zmniejszenie przesłuchu zdalnego skorygowane w odniesieniu do długości linii transmisyjnej,</w:t>
      </w:r>
    </w:p>
    <w:p w14:paraId="1981E79B"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 xml:space="preserve">Insertion loss – straty wtrąceniowe, </w:t>
      </w:r>
    </w:p>
    <w:p w14:paraId="279ED6B0"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Return loss – straty odbiciowe RL.</w:t>
      </w:r>
    </w:p>
    <w:p w14:paraId="139EEC51" w14:textId="77777777" w:rsidR="00315CD4" w:rsidRPr="00630DBF" w:rsidRDefault="00315CD4" w:rsidP="00315CD4">
      <w:pPr>
        <w:jc w:val="both"/>
        <w:rPr>
          <w:rFonts w:ascii="Calibri" w:hAnsi="Calibri" w:cs="Arial"/>
        </w:rPr>
      </w:pPr>
      <w:r w:rsidRPr="00630DBF">
        <w:rPr>
          <w:rFonts w:ascii="Calibri" w:hAnsi="Calibri" w:cs="Arial"/>
        </w:rPr>
        <w:t>Okablowanie światłowodowe testować zgodnie z wymaganiami dla przewodów optycznych:</w:t>
      </w:r>
    </w:p>
    <w:p w14:paraId="52DC92C0" w14:textId="77777777" w:rsidR="00315CD4" w:rsidRPr="00630DBF" w:rsidRDefault="00315CD4" w:rsidP="00A27B54">
      <w:pPr>
        <w:pStyle w:val="Akapitzlist"/>
        <w:numPr>
          <w:ilvl w:val="0"/>
          <w:numId w:val="212"/>
        </w:numPr>
        <w:jc w:val="both"/>
        <w:rPr>
          <w:rFonts w:ascii="Calibri" w:hAnsi="Calibri" w:cs="Arial"/>
        </w:rPr>
      </w:pPr>
      <w:r w:rsidRPr="00630DBF">
        <w:rPr>
          <w:rFonts w:ascii="Calibri" w:hAnsi="Calibri" w:cs="Arial"/>
        </w:rPr>
        <w:t>test tłumienności i parametru Return loss zestawem OCTS o dokładności +/-</w:t>
      </w:r>
    </w:p>
    <w:p w14:paraId="72F6B9D8" w14:textId="77777777" w:rsidR="00315CD4" w:rsidRPr="00630DBF" w:rsidRDefault="00315CD4" w:rsidP="00A27B54">
      <w:pPr>
        <w:pStyle w:val="Akapitzlist"/>
        <w:numPr>
          <w:ilvl w:val="0"/>
          <w:numId w:val="212"/>
        </w:numPr>
        <w:jc w:val="both"/>
        <w:rPr>
          <w:rFonts w:ascii="Calibri" w:hAnsi="Calibri" w:cs="Arial"/>
        </w:rPr>
      </w:pPr>
      <w:r w:rsidRPr="00630DBF">
        <w:rPr>
          <w:rFonts w:ascii="Calibri" w:hAnsi="Calibri" w:cs="Arial"/>
        </w:rPr>
        <w:t>0.2dB lub lepszej z dwóch stron każdego kabla, w dwóch oknach optycznych</w:t>
      </w:r>
    </w:p>
    <w:p w14:paraId="7E449B76" w14:textId="77777777" w:rsidR="00315CD4" w:rsidRPr="00630DBF" w:rsidRDefault="00315CD4" w:rsidP="00A27B54">
      <w:pPr>
        <w:pStyle w:val="Akapitzlist"/>
        <w:numPr>
          <w:ilvl w:val="0"/>
          <w:numId w:val="212"/>
        </w:numPr>
        <w:jc w:val="both"/>
        <w:rPr>
          <w:rFonts w:ascii="Calibri" w:hAnsi="Calibri" w:cs="Arial"/>
        </w:rPr>
      </w:pPr>
      <w:r w:rsidRPr="00630DBF">
        <w:rPr>
          <w:rFonts w:ascii="Calibri" w:hAnsi="Calibri" w:cs="Arial"/>
        </w:rPr>
        <w:t>850nm i 1300nm,</w:t>
      </w:r>
    </w:p>
    <w:p w14:paraId="290CF1C8" w14:textId="77777777" w:rsidR="00315CD4" w:rsidRPr="00630DBF" w:rsidRDefault="00315CD4" w:rsidP="00A27B54">
      <w:pPr>
        <w:pStyle w:val="Akapitzlist"/>
        <w:numPr>
          <w:ilvl w:val="0"/>
          <w:numId w:val="212"/>
        </w:numPr>
        <w:jc w:val="both"/>
        <w:rPr>
          <w:rFonts w:ascii="Calibri" w:hAnsi="Calibri" w:cs="Arial"/>
        </w:rPr>
      </w:pPr>
      <w:r w:rsidRPr="00630DBF">
        <w:rPr>
          <w:rFonts w:ascii="Calibri" w:hAnsi="Calibri" w:cs="Arial"/>
        </w:rPr>
        <w:t>pomiar reflektometrem optycznym (OTDR) kabli szkieletowych.</w:t>
      </w:r>
    </w:p>
    <w:p w14:paraId="70A45F7E" w14:textId="77777777" w:rsidR="00315CD4" w:rsidRPr="00630DBF" w:rsidRDefault="00315CD4" w:rsidP="00315CD4">
      <w:pPr>
        <w:jc w:val="both"/>
        <w:rPr>
          <w:rFonts w:ascii="Calibri" w:hAnsi="Calibri" w:cs="Arial"/>
        </w:rPr>
      </w:pPr>
      <w:r w:rsidRPr="00630DBF">
        <w:rPr>
          <w:rFonts w:ascii="Calibri" w:hAnsi="Calibri" w:cs="Arial"/>
        </w:rPr>
        <w:t>Uwaga:</w:t>
      </w:r>
    </w:p>
    <w:p w14:paraId="6CF05CCE" w14:textId="77777777" w:rsidR="00315CD4" w:rsidRPr="00630DBF" w:rsidRDefault="00315CD4" w:rsidP="00315CD4">
      <w:pPr>
        <w:jc w:val="both"/>
        <w:rPr>
          <w:rFonts w:ascii="Calibri" w:hAnsi="Calibri" w:cs="Arial"/>
        </w:rPr>
      </w:pPr>
      <w:r w:rsidRPr="00630DBF">
        <w:rPr>
          <w:rFonts w:ascii="Calibri" w:hAnsi="Calibri" w:cs="Arial"/>
        </w:rPr>
        <w:lastRenderedPageBreak/>
        <w:t>Testy końcowe powinny być wykonywane tylko po faktycznym ukończeniu realizacji. Nie należy akceptować żadnych wyników mieszczących się w marginesie błędu. Wyniki testów należy przekazać Inwestorowi przed wykonaniem weryfikacji końcowej systemu.</w:t>
      </w:r>
    </w:p>
    <w:p w14:paraId="5C254ABD" w14:textId="77777777" w:rsidR="00315CD4" w:rsidRPr="00630DBF" w:rsidRDefault="00315CD4" w:rsidP="00315CD4">
      <w:pPr>
        <w:jc w:val="both"/>
        <w:rPr>
          <w:rFonts w:ascii="Calibri" w:hAnsi="Calibri" w:cs="Arial"/>
        </w:rPr>
      </w:pPr>
      <w:r w:rsidRPr="00630DBF">
        <w:rPr>
          <w:rFonts w:ascii="Calibri" w:hAnsi="Calibri" w:cs="Arial"/>
        </w:rPr>
        <w:t>Po wykonaniu instalacji należy wykonać schemat logiczny kabla światłowodowego wraz z podaniem numerów wykorzystanych włókien oraz producenta i oznaczenia wg katalogu producenta kabla światłowodowego.</w:t>
      </w:r>
    </w:p>
    <w:p w14:paraId="1DB110E6" w14:textId="77777777" w:rsidR="00315CD4" w:rsidRPr="00630DBF" w:rsidRDefault="00315CD4" w:rsidP="00315CD4">
      <w:pPr>
        <w:jc w:val="both"/>
        <w:rPr>
          <w:rFonts w:ascii="Calibri" w:hAnsi="Calibri" w:cs="Arial"/>
        </w:rPr>
      </w:pPr>
      <w:r w:rsidRPr="00630DBF">
        <w:rPr>
          <w:rFonts w:ascii="Calibri" w:hAnsi="Calibri" w:cs="Arial"/>
        </w:rPr>
        <w:t>Wykonawstwo pomiarów powinno być zgodne z normą PN-EN 50346:2004/A1+A2:2009.  Pomiary sieci światłowodowej powinny być wykonane zgodnie z normą PN-EN 14763-3:2009/A1:2010. Pomiary należy wykonać dla wszystkich interfejsów okablowania poziomego oraz szkieletowego.</w:t>
      </w:r>
    </w:p>
    <w:p w14:paraId="2CE21209" w14:textId="77777777" w:rsidR="00315CD4" w:rsidRPr="00630DBF" w:rsidRDefault="00315CD4" w:rsidP="00315CD4">
      <w:pPr>
        <w:jc w:val="both"/>
        <w:rPr>
          <w:rFonts w:ascii="Calibri" w:hAnsi="Calibri" w:cs="Arial"/>
        </w:rPr>
      </w:pPr>
      <w:r w:rsidRPr="00630DBF">
        <w:rPr>
          <w:rFonts w:ascii="Calibri" w:hAnsi="Calibri" w:cs="Arial"/>
        </w:rPr>
        <w:t>Wykonanie, montaż, pomiary i uruchomienie należy powierzyć specjalistycznej firmie.</w:t>
      </w:r>
    </w:p>
    <w:p w14:paraId="77DAABDF" w14:textId="77777777" w:rsidR="00315CD4" w:rsidRPr="00630DBF" w:rsidRDefault="00315CD4" w:rsidP="00315CD4">
      <w:pPr>
        <w:autoSpaceDE w:val="0"/>
        <w:autoSpaceDN w:val="0"/>
        <w:adjustRightInd w:val="0"/>
        <w:spacing w:before="120"/>
        <w:rPr>
          <w:rFonts w:cs="Calibri,Bold"/>
          <w:b/>
        </w:rPr>
      </w:pPr>
      <w:r w:rsidRPr="00630DBF">
        <w:rPr>
          <w:rFonts w:cs="Calibri,Bold"/>
          <w:b/>
          <w:bCs/>
        </w:rPr>
        <w:t>Instalacja kontroli dostępu i domofonu</w:t>
      </w:r>
    </w:p>
    <w:p w14:paraId="1B008A97" w14:textId="77777777" w:rsidR="00315CD4" w:rsidRPr="009648C7" w:rsidRDefault="00315CD4" w:rsidP="00315CD4">
      <w:pPr>
        <w:jc w:val="both"/>
        <w:rPr>
          <w:rFonts w:cs="Calibri"/>
        </w:rPr>
      </w:pPr>
      <w:r w:rsidRPr="00630DBF">
        <w:rPr>
          <w:rFonts w:cs="Calibri"/>
        </w:rPr>
        <w:t xml:space="preserve">W szpitalu istnieje już instalacja kontroli dostępu. Należy zaprojektować i wybudować nową instalację kontroli dostępu obejmującą przebudowywany zakres zgodnie z istniejącym na obiekcie standardem urządzeń (ATS Master pracujące w trybie chronionym). </w:t>
      </w:r>
    </w:p>
    <w:p w14:paraId="7ED19101" w14:textId="77777777" w:rsidR="00315CD4" w:rsidRPr="00630DBF" w:rsidRDefault="00315CD4" w:rsidP="00315CD4">
      <w:pPr>
        <w:jc w:val="both"/>
        <w:rPr>
          <w:rFonts w:ascii="Calibri" w:hAnsi="Calibri" w:cs="Arial"/>
        </w:rPr>
      </w:pPr>
      <w:r w:rsidRPr="00630DBF">
        <w:rPr>
          <w:rFonts w:ascii="Calibri" w:hAnsi="Calibri" w:cs="Arial"/>
        </w:rPr>
        <w:t xml:space="preserve">System kontroli dostępu powinien umożliwiać pełną integrację z istniejącym standardem obiektów Copernicus oraz zarządzalność za pomocą obecnie stosowanych narzędzi (Titan). </w:t>
      </w:r>
    </w:p>
    <w:p w14:paraId="48B4BE83" w14:textId="77777777" w:rsidR="00315CD4" w:rsidRPr="00630DBF" w:rsidRDefault="00315CD4" w:rsidP="00315CD4">
      <w:pPr>
        <w:jc w:val="both"/>
        <w:rPr>
          <w:rFonts w:ascii="Calibri" w:hAnsi="Calibri" w:cs="Arial"/>
        </w:rPr>
      </w:pPr>
      <w:r w:rsidRPr="00630DBF">
        <w:rPr>
          <w:rFonts w:ascii="Calibri" w:hAnsi="Calibri" w:cs="Arial"/>
        </w:rPr>
        <w:t xml:space="preserve">System powinien obsługiwać karty Hi-Tag2. </w:t>
      </w:r>
    </w:p>
    <w:p w14:paraId="58FD77D6" w14:textId="77777777" w:rsidR="00315CD4" w:rsidRPr="00630DBF" w:rsidRDefault="00315CD4" w:rsidP="00315CD4">
      <w:pPr>
        <w:jc w:val="both"/>
        <w:rPr>
          <w:rFonts w:ascii="Calibri" w:hAnsi="Calibri" w:cs="Arial"/>
        </w:rPr>
      </w:pPr>
      <w:r w:rsidRPr="00630DBF">
        <w:rPr>
          <w:rFonts w:ascii="Calibri" w:hAnsi="Calibri" w:cs="Arial"/>
        </w:rPr>
        <w:t xml:space="preserve">Każda z central powinna być wyposażona w przynajmniej jeden manipulator 16 obszarowy. </w:t>
      </w:r>
    </w:p>
    <w:p w14:paraId="0EEB3B31" w14:textId="77777777" w:rsidR="00315CD4" w:rsidRPr="00630DBF" w:rsidRDefault="00315CD4" w:rsidP="00315CD4">
      <w:pPr>
        <w:jc w:val="both"/>
        <w:rPr>
          <w:rFonts w:ascii="Calibri" w:hAnsi="Calibri" w:cs="Arial"/>
        </w:rPr>
      </w:pPr>
      <w:r w:rsidRPr="00630DBF">
        <w:rPr>
          <w:rFonts w:ascii="Calibri" w:hAnsi="Calibri" w:cs="Arial"/>
        </w:rPr>
        <w:t>Magistrala systemowa i wewnętrzna kontrolera powinna być prowadzona zgodnie z wytycznymi producenta.</w:t>
      </w:r>
    </w:p>
    <w:p w14:paraId="714A703C" w14:textId="77777777" w:rsidR="00315CD4" w:rsidRPr="009648C7" w:rsidRDefault="00315CD4" w:rsidP="00315CD4">
      <w:pPr>
        <w:autoSpaceDE w:val="0"/>
        <w:autoSpaceDN w:val="0"/>
        <w:adjustRightInd w:val="0"/>
        <w:jc w:val="both"/>
        <w:rPr>
          <w:rFonts w:cs="Calibri"/>
        </w:rPr>
      </w:pPr>
      <w:r w:rsidRPr="00630DBF">
        <w:rPr>
          <w:rFonts w:cs="Calibri"/>
        </w:rPr>
        <w:t>Lokalizację centrali ustalić z zamawiającym. Centrala musi umożliwiać przyszłościową rozbudowę.</w:t>
      </w:r>
    </w:p>
    <w:p w14:paraId="4FC098CB" w14:textId="77777777" w:rsidR="00315CD4" w:rsidRPr="009648C7" w:rsidRDefault="00315CD4" w:rsidP="00315CD4">
      <w:pPr>
        <w:autoSpaceDE w:val="0"/>
        <w:autoSpaceDN w:val="0"/>
        <w:adjustRightInd w:val="0"/>
        <w:jc w:val="both"/>
        <w:rPr>
          <w:rFonts w:cs="Calibri"/>
        </w:rPr>
      </w:pPr>
      <w:r w:rsidRPr="00630DBF">
        <w:rPr>
          <w:rFonts w:cs="Calibri"/>
        </w:rPr>
        <w:t xml:space="preserve">Dostęp do pomieszczeń objętych kontrolą dostępu możliwy jedynie poprzez przyłożenie kart (brelokow) do </w:t>
      </w:r>
      <w:r w:rsidR="00AF4729" w:rsidRPr="00630DBF">
        <w:rPr>
          <w:rFonts w:cs="Calibri"/>
        </w:rPr>
        <w:t>czytników</w:t>
      </w:r>
      <w:r w:rsidRPr="00630DBF">
        <w:rPr>
          <w:rFonts w:cs="Calibri"/>
        </w:rPr>
        <w:t>. Czytnik ma reagować na zbliżenie karty (bez konieczności przeciągania w szczelinie).</w:t>
      </w:r>
    </w:p>
    <w:p w14:paraId="2AB28C46" w14:textId="77777777" w:rsidR="00315CD4" w:rsidRPr="009648C7" w:rsidRDefault="00315CD4" w:rsidP="00315CD4">
      <w:pPr>
        <w:autoSpaceDE w:val="0"/>
        <w:autoSpaceDN w:val="0"/>
        <w:adjustRightInd w:val="0"/>
        <w:jc w:val="both"/>
        <w:rPr>
          <w:rFonts w:cs="Calibri"/>
        </w:rPr>
      </w:pPr>
      <w:r w:rsidRPr="00630DBF">
        <w:rPr>
          <w:rFonts w:cs="Calibri"/>
        </w:rPr>
        <w:t>Zamek elektromagnetyczny musi być o wzmocnionej konstrukcji i odporności. Drzwi muszą zapewniać odpowiednią sztywność, dokładność zamykania i urządzenie domykające gwarantujące każdorazowe zatrzaśnięcie się zamka elektromagnetycznego.</w:t>
      </w:r>
    </w:p>
    <w:p w14:paraId="1EBC1BD2" w14:textId="77777777" w:rsidR="00315CD4" w:rsidRPr="009648C7" w:rsidRDefault="00315CD4" w:rsidP="00315CD4">
      <w:pPr>
        <w:autoSpaceDE w:val="0"/>
        <w:autoSpaceDN w:val="0"/>
        <w:adjustRightInd w:val="0"/>
        <w:jc w:val="both"/>
        <w:rPr>
          <w:rFonts w:cs="Calibri"/>
        </w:rPr>
      </w:pPr>
      <w:r w:rsidRPr="00630DBF">
        <w:rPr>
          <w:rFonts w:cs="Calibri"/>
        </w:rPr>
        <w:t xml:space="preserve">Sterowanie systemem, gromadzenie danych i oprogramowanie stref powinno odbywać się </w:t>
      </w:r>
      <w:r w:rsidR="00AF4729" w:rsidRPr="00630DBF">
        <w:rPr>
          <w:rFonts w:cs="Calibri"/>
        </w:rPr>
        <w:t>w załączonym</w:t>
      </w:r>
      <w:r w:rsidRPr="00630DBF">
        <w:rPr>
          <w:rFonts w:cs="Calibri"/>
        </w:rPr>
        <w:t xml:space="preserve"> do systemu komputerze PC z monitorem LCD.</w:t>
      </w:r>
    </w:p>
    <w:p w14:paraId="3183F838" w14:textId="77777777" w:rsidR="00315CD4" w:rsidRPr="009648C7" w:rsidRDefault="00315CD4" w:rsidP="00315CD4">
      <w:pPr>
        <w:autoSpaceDE w:val="0"/>
        <w:autoSpaceDN w:val="0"/>
        <w:adjustRightInd w:val="0"/>
        <w:jc w:val="both"/>
        <w:rPr>
          <w:rFonts w:cs="Calibri"/>
        </w:rPr>
      </w:pPr>
      <w:r w:rsidRPr="00630DBF">
        <w:rPr>
          <w:rFonts w:cs="Calibri"/>
        </w:rPr>
        <w:t>Oprogramowanie powinno zapewnić:</w:t>
      </w:r>
    </w:p>
    <w:p w14:paraId="2ED64746"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definiowanie stref,</w:t>
      </w:r>
    </w:p>
    <w:p w14:paraId="6D79147B"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definiowanie dostępu, do której strefy ma mieć dostęp karta,</w:t>
      </w:r>
    </w:p>
    <w:p w14:paraId="59139A88"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programowanie przedział</w:t>
      </w:r>
      <w:r w:rsidR="00C73DBF">
        <w:rPr>
          <w:rFonts w:cs="Calibri"/>
        </w:rPr>
        <w:t>ó</w:t>
      </w:r>
      <w:r w:rsidRPr="00630DBF">
        <w:rPr>
          <w:rFonts w:cs="Calibri"/>
        </w:rPr>
        <w:t xml:space="preserve">w czasowych w </w:t>
      </w:r>
      <w:r w:rsidR="00AF4729" w:rsidRPr="00630DBF">
        <w:rPr>
          <w:rFonts w:cs="Calibri"/>
        </w:rPr>
        <w:t>których</w:t>
      </w:r>
      <w:r w:rsidRPr="00630DBF">
        <w:rPr>
          <w:rFonts w:cs="Calibri"/>
        </w:rPr>
        <w:t xml:space="preserve"> karta jest aktywna,</w:t>
      </w:r>
    </w:p>
    <w:p w14:paraId="601C4A51"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s</w:t>
      </w:r>
      <w:r w:rsidR="00C73DBF">
        <w:rPr>
          <w:rFonts w:cs="Calibri"/>
        </w:rPr>
        <w:t>p</w:t>
      </w:r>
      <w:r w:rsidRPr="00630DBF">
        <w:rPr>
          <w:rFonts w:cs="Calibri"/>
        </w:rPr>
        <w:t>orządzanie zestawień i wydruk</w:t>
      </w:r>
      <w:r w:rsidR="00C73DBF">
        <w:rPr>
          <w:rFonts w:cs="Calibri"/>
        </w:rPr>
        <w:t>ó</w:t>
      </w:r>
      <w:r w:rsidRPr="00630DBF">
        <w:rPr>
          <w:rFonts w:cs="Calibri"/>
        </w:rPr>
        <w:t>w obrazujących czas przebywania pracownik</w:t>
      </w:r>
      <w:r w:rsidR="00C73DBF">
        <w:rPr>
          <w:rFonts w:cs="Calibri"/>
        </w:rPr>
        <w:t>ó</w:t>
      </w:r>
      <w:r w:rsidRPr="00630DBF">
        <w:rPr>
          <w:rFonts w:cs="Calibri"/>
        </w:rPr>
        <w:t>w w strefie,</w:t>
      </w:r>
    </w:p>
    <w:p w14:paraId="385BE962"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sporządzanie z</w:t>
      </w:r>
      <w:r w:rsidR="00C73DBF">
        <w:rPr>
          <w:rFonts w:cs="Calibri"/>
        </w:rPr>
        <w:t>e</w:t>
      </w:r>
      <w:r w:rsidRPr="00630DBF">
        <w:rPr>
          <w:rFonts w:cs="Calibri"/>
        </w:rPr>
        <w:t>stawień dziennego czasu pobytu w miejscu pracy,</w:t>
      </w:r>
    </w:p>
    <w:p w14:paraId="391513EB"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wizualizację graficzną stref i pojedynczych drzwi na planie obiektu,</w:t>
      </w:r>
    </w:p>
    <w:p w14:paraId="78A9E480"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możliwość umieszczenia przy danych użytkownika zdjęcia,</w:t>
      </w:r>
    </w:p>
    <w:p w14:paraId="28B0034E" w14:textId="77777777" w:rsidR="00315CD4" w:rsidRPr="009648C7" w:rsidRDefault="00315CD4" w:rsidP="00A27B54">
      <w:pPr>
        <w:pStyle w:val="Akapitzlist"/>
        <w:numPr>
          <w:ilvl w:val="1"/>
          <w:numId w:val="198"/>
        </w:numPr>
        <w:autoSpaceDE w:val="0"/>
        <w:autoSpaceDN w:val="0"/>
        <w:adjustRightInd w:val="0"/>
        <w:ind w:left="851" w:hanging="284"/>
        <w:jc w:val="both"/>
      </w:pPr>
      <w:r w:rsidRPr="00630DBF">
        <w:rPr>
          <w:rFonts w:cs="Calibri"/>
        </w:rPr>
        <w:t xml:space="preserve">definiowanie okresu czasu między odczytem karty a czasem otwarcia </w:t>
      </w:r>
      <w:r w:rsidR="00AF4729" w:rsidRPr="00630DBF">
        <w:rPr>
          <w:rFonts w:cs="Calibri"/>
        </w:rPr>
        <w:t>drzwi,</w:t>
      </w:r>
      <w:r w:rsidRPr="00630DBF">
        <w:rPr>
          <w:rFonts w:cs="Calibri"/>
        </w:rPr>
        <w:t xml:space="preserve"> po którym ponownie powinny się zablokować.</w:t>
      </w:r>
    </w:p>
    <w:p w14:paraId="037B841B" w14:textId="77777777" w:rsidR="00315CD4" w:rsidRPr="00630DBF" w:rsidRDefault="00315CD4" w:rsidP="00315CD4">
      <w:pPr>
        <w:spacing w:before="120"/>
        <w:jc w:val="both"/>
        <w:rPr>
          <w:rFonts w:ascii="Calibri" w:hAnsi="Calibri" w:cs="Arial"/>
          <w:b/>
          <w:bCs/>
        </w:rPr>
      </w:pPr>
      <w:r w:rsidRPr="00630DBF">
        <w:rPr>
          <w:rFonts w:ascii="Calibri" w:hAnsi="Calibri" w:cs="Arial"/>
          <w:b/>
          <w:bCs/>
        </w:rPr>
        <w:t>Instalacja monitoring wizyjny CCTV</w:t>
      </w:r>
    </w:p>
    <w:p w14:paraId="3487BF33" w14:textId="77777777" w:rsidR="00315CD4" w:rsidRPr="00630DBF" w:rsidRDefault="00315CD4" w:rsidP="00315CD4">
      <w:pPr>
        <w:jc w:val="both"/>
        <w:rPr>
          <w:rFonts w:ascii="Calibri" w:hAnsi="Calibri" w:cs="Arial"/>
        </w:rPr>
      </w:pPr>
      <w:r w:rsidRPr="00630DBF">
        <w:rPr>
          <w:rFonts w:ascii="Calibri" w:hAnsi="Calibri" w:cs="Arial"/>
        </w:rPr>
        <w:t xml:space="preserve">W pomieszczeniach ciągów komunikacyjnych, klatkach schodowych, wejścia z klatek oraz dźwigu osobowego, oraz innych kluczowych miejscach wskazanych przez Zamawiającego należy zamontować kamery monitoringu wizyjnego w technologii IP (min 3MPix).  W tym celu należy położyć między w/w pomieszczeniami i punktem dystrybucyjnym oprzewodowanie umożliwiające transmisję obrazu oraz zasilanie PoE. </w:t>
      </w:r>
    </w:p>
    <w:p w14:paraId="56BED4A1" w14:textId="77777777" w:rsidR="00315CD4" w:rsidRPr="00630DBF" w:rsidRDefault="00315CD4" w:rsidP="00315CD4">
      <w:pPr>
        <w:jc w:val="both"/>
        <w:rPr>
          <w:rFonts w:ascii="Calibri" w:hAnsi="Calibri" w:cs="Arial"/>
        </w:rPr>
      </w:pPr>
      <w:r w:rsidRPr="00630DBF">
        <w:rPr>
          <w:rFonts w:ascii="Calibri" w:hAnsi="Calibri" w:cs="Arial"/>
        </w:rPr>
        <w:t xml:space="preserve">Należy przewidzieć system monitoringu komunikacji umożliwiający zdalny dostęp do rejestratora obrazu poprzez lokalną sieć komputerową. Zainstalowane w rejestratorze dyski zapewnią archiwizację danych z okresu min. 30 dni. </w:t>
      </w:r>
      <w:r>
        <w:rPr>
          <w:rFonts w:ascii="Calibri" w:hAnsi="Calibri" w:cs="Arial"/>
        </w:rPr>
        <w:t>Lokalizację stanowiska podglądu wyposażone w monitor IPS 24” 1200x1600 ustalić z Zamawiającym.</w:t>
      </w:r>
    </w:p>
    <w:p w14:paraId="71EFFACE" w14:textId="77777777" w:rsidR="00315CD4" w:rsidRPr="00630DBF" w:rsidRDefault="00315CD4" w:rsidP="00315CD4">
      <w:pPr>
        <w:jc w:val="both"/>
        <w:rPr>
          <w:rFonts w:ascii="Calibri" w:hAnsi="Calibri" w:cs="Arial"/>
        </w:rPr>
      </w:pPr>
      <w:r w:rsidRPr="00630DBF">
        <w:rPr>
          <w:rFonts w:ascii="Calibri" w:hAnsi="Calibri" w:cs="Arial"/>
        </w:rPr>
        <w:t xml:space="preserve">W kablowni telefonicznej należy zamontować urządzenia aktywne do rejestrowania obrazów przesyłanych z kamer. </w:t>
      </w:r>
    </w:p>
    <w:p w14:paraId="1E759445" w14:textId="77777777" w:rsidR="00315CD4" w:rsidRDefault="00315CD4" w:rsidP="00315CD4">
      <w:pPr>
        <w:autoSpaceDE w:val="0"/>
        <w:autoSpaceDN w:val="0"/>
        <w:adjustRightInd w:val="0"/>
        <w:jc w:val="both"/>
        <w:rPr>
          <w:rFonts w:ascii="Calibri" w:hAnsi="Calibri" w:cs="Calibri"/>
        </w:rPr>
      </w:pPr>
      <w:r w:rsidRPr="00630DBF">
        <w:rPr>
          <w:rFonts w:ascii="Calibri" w:hAnsi="Calibri" w:cs="Calibri"/>
        </w:rPr>
        <w:lastRenderedPageBreak/>
        <w:t xml:space="preserve">Miejsce sterowania kamerami uzgodnić z Zamawiającym. </w:t>
      </w:r>
    </w:p>
    <w:p w14:paraId="1FC5D00B" w14:textId="77777777" w:rsidR="00315CD4" w:rsidRPr="00630DBF" w:rsidRDefault="00315CD4" w:rsidP="00315CD4">
      <w:pPr>
        <w:spacing w:before="120"/>
        <w:jc w:val="both"/>
        <w:rPr>
          <w:rFonts w:ascii="Calibri" w:hAnsi="Calibri" w:cs="Arial"/>
          <w:b/>
          <w:bCs/>
        </w:rPr>
      </w:pPr>
      <w:r w:rsidRPr="00630DBF">
        <w:rPr>
          <w:rFonts w:ascii="Calibri" w:hAnsi="Calibri" w:cs="Arial"/>
          <w:b/>
          <w:bCs/>
        </w:rPr>
        <w:t>Instalacja przyzywowa</w:t>
      </w:r>
    </w:p>
    <w:p w14:paraId="02CAF996" w14:textId="77777777" w:rsidR="00315CD4" w:rsidRPr="00630DBF" w:rsidRDefault="00315CD4" w:rsidP="00315CD4">
      <w:pPr>
        <w:jc w:val="both"/>
        <w:rPr>
          <w:rFonts w:ascii="Calibri" w:hAnsi="Calibri" w:cs="Arial"/>
        </w:rPr>
      </w:pPr>
      <w:r w:rsidRPr="00630DBF">
        <w:rPr>
          <w:rFonts w:ascii="Calibri" w:hAnsi="Calibri" w:cs="Arial"/>
        </w:rPr>
        <w:t xml:space="preserve">W </w:t>
      </w:r>
      <w:r w:rsidR="00AF4729" w:rsidRPr="00630DBF">
        <w:rPr>
          <w:rFonts w:ascii="Calibri" w:hAnsi="Calibri" w:cs="Arial"/>
        </w:rPr>
        <w:t>mi</w:t>
      </w:r>
      <w:r w:rsidR="00AF4729">
        <w:rPr>
          <w:rFonts w:ascii="Calibri" w:hAnsi="Calibri" w:cs="Arial"/>
        </w:rPr>
        <w:t>e</w:t>
      </w:r>
      <w:r w:rsidR="00AF4729" w:rsidRPr="00630DBF">
        <w:rPr>
          <w:rFonts w:ascii="Calibri" w:hAnsi="Calibri" w:cs="Arial"/>
        </w:rPr>
        <w:t>jscach,</w:t>
      </w:r>
      <w:r w:rsidRPr="00630DBF">
        <w:rPr>
          <w:rFonts w:ascii="Calibri" w:hAnsi="Calibri" w:cs="Arial"/>
        </w:rPr>
        <w:t xml:space="preserve"> gdzie jest to wymagane należy zastosować system przyzywowy.</w:t>
      </w:r>
    </w:p>
    <w:p w14:paraId="3FD59CD3" w14:textId="77777777" w:rsidR="00315CD4" w:rsidRPr="00630DBF" w:rsidRDefault="00315CD4" w:rsidP="00315CD4">
      <w:pPr>
        <w:jc w:val="both"/>
        <w:rPr>
          <w:rFonts w:ascii="Calibri" w:hAnsi="Calibri" w:cs="Arial"/>
        </w:rPr>
      </w:pPr>
      <w:r w:rsidRPr="00630DBF">
        <w:rPr>
          <w:rFonts w:ascii="Calibri" w:hAnsi="Calibri" w:cs="Arial"/>
        </w:rPr>
        <w:t xml:space="preserve">Należy zastosować instalację w technologii cyfrowej zgodnej ze standardem urządzeń stosowanych w obiektach Copernicus (ASCOM). </w:t>
      </w:r>
    </w:p>
    <w:p w14:paraId="00EE2060" w14:textId="77777777" w:rsidR="00315CD4" w:rsidRPr="00630DBF" w:rsidRDefault="00315CD4" w:rsidP="00315CD4">
      <w:pPr>
        <w:spacing w:before="120"/>
        <w:jc w:val="both"/>
        <w:rPr>
          <w:rFonts w:ascii="Calibri" w:hAnsi="Calibri" w:cs="Arial"/>
          <w:b/>
          <w:bCs/>
        </w:rPr>
      </w:pPr>
      <w:r w:rsidRPr="00630DBF">
        <w:rPr>
          <w:rFonts w:ascii="Calibri" w:hAnsi="Calibri" w:cs="Arial"/>
          <w:b/>
          <w:bCs/>
        </w:rPr>
        <w:t xml:space="preserve">Instalacja </w:t>
      </w:r>
      <w:r>
        <w:rPr>
          <w:rFonts w:ascii="Calibri" w:hAnsi="Calibri" w:cs="Arial"/>
          <w:b/>
          <w:bCs/>
        </w:rPr>
        <w:t>BMS</w:t>
      </w:r>
    </w:p>
    <w:p w14:paraId="4A5CC590" w14:textId="77777777" w:rsidR="00315CD4" w:rsidRPr="00630DBF" w:rsidRDefault="00315CD4" w:rsidP="00315CD4">
      <w:pPr>
        <w:autoSpaceDE w:val="0"/>
        <w:autoSpaceDN w:val="0"/>
        <w:adjustRightInd w:val="0"/>
        <w:jc w:val="both"/>
        <w:rPr>
          <w:rFonts w:ascii="Calibri" w:hAnsi="Calibri" w:cs="Arial"/>
        </w:rPr>
      </w:pPr>
      <w:r>
        <w:rPr>
          <w:rFonts w:ascii="Calibri" w:hAnsi="Calibri" w:cs="Arial"/>
        </w:rPr>
        <w:t xml:space="preserve">Istniejące elementy systemu BMS należy przełożyć do proj. koryt kablowych </w:t>
      </w:r>
      <w:r w:rsidR="00AF4729">
        <w:rPr>
          <w:rFonts w:ascii="Calibri" w:hAnsi="Calibri" w:cs="Arial"/>
        </w:rPr>
        <w:t>teletechnicznych</w:t>
      </w:r>
      <w:r>
        <w:rPr>
          <w:rFonts w:ascii="Calibri" w:hAnsi="Calibri" w:cs="Arial"/>
        </w:rPr>
        <w:t xml:space="preserve">. </w:t>
      </w:r>
    </w:p>
    <w:p w14:paraId="6413F21D" w14:textId="77777777" w:rsidR="00315CD4" w:rsidRPr="00630DBF" w:rsidRDefault="00315CD4" w:rsidP="00315CD4">
      <w:pPr>
        <w:spacing w:before="120"/>
        <w:jc w:val="both"/>
        <w:rPr>
          <w:rFonts w:ascii="Calibri" w:hAnsi="Calibri" w:cs="Arial"/>
          <w:b/>
          <w:bCs/>
        </w:rPr>
      </w:pPr>
      <w:r w:rsidRPr="00630DBF">
        <w:rPr>
          <w:rFonts w:ascii="Calibri" w:hAnsi="Calibri" w:cs="Arial"/>
          <w:b/>
          <w:bCs/>
        </w:rPr>
        <w:t>Instalacja RTV</w:t>
      </w:r>
    </w:p>
    <w:p w14:paraId="6C3C2ECE" w14:textId="77777777" w:rsidR="00315CD4" w:rsidRPr="009648C7" w:rsidRDefault="00315CD4" w:rsidP="00315CD4">
      <w:pPr>
        <w:jc w:val="both"/>
      </w:pPr>
      <w:r w:rsidRPr="00630DBF">
        <w:t>W wybranych pomieszczeniach należy wykonać instalację RTV z odpowiednio dobranym wzmacniaczem (obsługa DVB-T i DAB+). Wzmacniacz umieszczony w szachcie teletechnicznym.</w:t>
      </w:r>
    </w:p>
    <w:p w14:paraId="5BDC80BB" w14:textId="77777777" w:rsidR="00315CD4" w:rsidRPr="009648C7" w:rsidRDefault="00315CD4" w:rsidP="00315CD4">
      <w:pPr>
        <w:jc w:val="both"/>
      </w:pPr>
      <w:r w:rsidRPr="00630DBF">
        <w:t>Przy każdym z telewizorów należy wykonać gniazdo zasilające 230V, gniazdo RJ45 oraz gniazdo R+TV.</w:t>
      </w:r>
    </w:p>
    <w:p w14:paraId="3543755A" w14:textId="77777777" w:rsidR="00315CD4" w:rsidRPr="009648C7" w:rsidRDefault="00315CD4" w:rsidP="00315CD4">
      <w:pPr>
        <w:jc w:val="both"/>
      </w:pPr>
      <w:r w:rsidRPr="00630DBF">
        <w:t xml:space="preserve">Przed zamknięciem ścian </w:t>
      </w:r>
      <w:r w:rsidR="00AF4729" w:rsidRPr="00630DBF">
        <w:t>kartonowo gipsowych</w:t>
      </w:r>
      <w:r w:rsidRPr="00630DBF">
        <w:t xml:space="preserve"> należy wykonać wzmocnienie pod zawiesia telewizorów na ścianach.</w:t>
      </w:r>
    </w:p>
    <w:p w14:paraId="77F9DB5A" w14:textId="77777777" w:rsidR="00315CD4" w:rsidRPr="00630DBF" w:rsidRDefault="00315CD4" w:rsidP="00315CD4">
      <w:pPr>
        <w:autoSpaceDE w:val="0"/>
        <w:autoSpaceDN w:val="0"/>
        <w:adjustRightInd w:val="0"/>
        <w:spacing w:before="120"/>
        <w:jc w:val="both"/>
        <w:rPr>
          <w:rFonts w:cs="Calibri,Bold"/>
          <w:b/>
        </w:rPr>
      </w:pPr>
      <w:r w:rsidRPr="00630DBF">
        <w:rPr>
          <w:rFonts w:cs="Calibri,Bold"/>
          <w:b/>
          <w:bCs/>
        </w:rPr>
        <w:t>Instalacja SSP</w:t>
      </w:r>
      <w:r>
        <w:rPr>
          <w:rFonts w:cs="Calibri,Bold"/>
          <w:b/>
          <w:bCs/>
        </w:rPr>
        <w:t>, DSO</w:t>
      </w:r>
    </w:p>
    <w:p w14:paraId="47610DD8" w14:textId="77777777" w:rsidR="00315CD4" w:rsidRDefault="00315CD4" w:rsidP="00315CD4">
      <w:pPr>
        <w:autoSpaceDE w:val="0"/>
        <w:autoSpaceDN w:val="0"/>
        <w:adjustRightInd w:val="0"/>
        <w:jc w:val="both"/>
        <w:rPr>
          <w:rFonts w:cs="Calibri"/>
        </w:rPr>
      </w:pPr>
      <w:r w:rsidRPr="00335C3F">
        <w:rPr>
          <w:rFonts w:cs="Calibri"/>
        </w:rPr>
        <w:t>SSP, DSO należy objąć wszystkie pomieszczenia objęte zakresem opracowania. SSP i DSO należy wpiąć do central znajdujących się w pom. ochrony SOR. Centrale rozbudować wg potrzeb.</w:t>
      </w:r>
    </w:p>
    <w:p w14:paraId="715D04F0" w14:textId="77777777" w:rsidR="00315CD4" w:rsidRDefault="00315CD4" w:rsidP="00315CD4">
      <w:pPr>
        <w:autoSpaceDE w:val="0"/>
        <w:autoSpaceDN w:val="0"/>
        <w:adjustRightInd w:val="0"/>
        <w:jc w:val="both"/>
        <w:rPr>
          <w:rFonts w:cs="Calibri"/>
        </w:rPr>
      </w:pPr>
      <w:r>
        <w:rPr>
          <w:rFonts w:cs="Calibri"/>
        </w:rPr>
        <w:t>W miejscach</w:t>
      </w:r>
      <w:r w:rsidR="00C73DBF">
        <w:rPr>
          <w:rFonts w:cs="Calibri"/>
        </w:rPr>
        <w:t>,</w:t>
      </w:r>
      <w:r>
        <w:rPr>
          <w:rFonts w:cs="Calibri"/>
        </w:rPr>
        <w:t xml:space="preserve"> gdzie znajdują się systemy SSP i DSO wykonane w ramach zadania przebudowa SOR należy wykonać równoległą nową instalację SSP i DSO tak aby mogła poprawnie funkcjonować bez elementów wykonanych w ramach zadania przebudowa SOR. </w:t>
      </w:r>
    </w:p>
    <w:p w14:paraId="1893537E" w14:textId="77777777" w:rsidR="00315CD4" w:rsidRPr="009648C7" w:rsidRDefault="00315CD4" w:rsidP="00315CD4">
      <w:pPr>
        <w:autoSpaceDE w:val="0"/>
        <w:autoSpaceDN w:val="0"/>
        <w:adjustRightInd w:val="0"/>
        <w:jc w:val="both"/>
        <w:rPr>
          <w:rFonts w:cs="Calibri"/>
        </w:rPr>
      </w:pPr>
      <w:r w:rsidRPr="00630DBF">
        <w:rPr>
          <w:rFonts w:cs="Calibri"/>
        </w:rPr>
        <w:t>Na terenie szpitala istnieje już system sygnalizacji pożaru</w:t>
      </w:r>
      <w:r>
        <w:rPr>
          <w:rFonts w:cs="Calibri"/>
        </w:rPr>
        <w:t xml:space="preserve"> i DSO</w:t>
      </w:r>
      <w:r w:rsidRPr="00630DBF">
        <w:rPr>
          <w:rFonts w:cs="Calibri"/>
        </w:rPr>
        <w:t xml:space="preserve">. System SSP </w:t>
      </w:r>
      <w:r>
        <w:rPr>
          <w:rFonts w:cs="Calibri"/>
        </w:rPr>
        <w:t xml:space="preserve">i DSO </w:t>
      </w:r>
      <w:r w:rsidRPr="00630DBF">
        <w:rPr>
          <w:rFonts w:cs="Calibri"/>
        </w:rPr>
        <w:t xml:space="preserve">należy </w:t>
      </w:r>
      <w:r w:rsidRPr="00630DBF">
        <w:rPr>
          <w:rFonts w:ascii="Calibri" w:hAnsi="Calibri" w:cs="Arial"/>
        </w:rPr>
        <w:t>w pełni zintegrować z istniejącym standardem SSP</w:t>
      </w:r>
      <w:r>
        <w:rPr>
          <w:rFonts w:ascii="Calibri" w:hAnsi="Calibri" w:cs="Arial"/>
        </w:rPr>
        <w:t xml:space="preserve"> i DSO</w:t>
      </w:r>
      <w:r w:rsidRPr="00630DBF">
        <w:rPr>
          <w:rFonts w:ascii="Calibri" w:hAnsi="Calibri" w:cs="Arial"/>
        </w:rPr>
        <w:t xml:space="preserve"> oraz umożliwić zarządzalność za pomocą obecnie stosowanych narzędzi.</w:t>
      </w:r>
    </w:p>
    <w:p w14:paraId="66F6B641" w14:textId="77777777" w:rsidR="00315CD4" w:rsidRPr="009648C7" w:rsidRDefault="00315CD4" w:rsidP="00315CD4">
      <w:pPr>
        <w:autoSpaceDE w:val="0"/>
        <w:autoSpaceDN w:val="0"/>
        <w:adjustRightInd w:val="0"/>
        <w:jc w:val="both"/>
        <w:rPr>
          <w:rFonts w:cs="Calibri"/>
        </w:rPr>
      </w:pPr>
      <w:r w:rsidRPr="00630DBF">
        <w:rPr>
          <w:rFonts w:cs="Calibri"/>
        </w:rPr>
        <w:t>Należy wykonać połączenie z istniejącą centralą sygnalizacji pożaru. Użyte elementy muszą posiadać ważne świadectwa wydane przez CNBOP.</w:t>
      </w:r>
    </w:p>
    <w:p w14:paraId="21BABF45" w14:textId="77777777" w:rsidR="00315CD4" w:rsidRPr="009648C7" w:rsidRDefault="00315CD4" w:rsidP="00315CD4">
      <w:pPr>
        <w:autoSpaceDE w:val="0"/>
        <w:autoSpaceDN w:val="0"/>
        <w:adjustRightInd w:val="0"/>
        <w:jc w:val="both"/>
        <w:rPr>
          <w:rFonts w:cs="Calibri"/>
        </w:rPr>
      </w:pPr>
      <w:r w:rsidRPr="00630DBF">
        <w:rPr>
          <w:rFonts w:cs="Calibri"/>
        </w:rPr>
        <w:t>System ppoż. w razie wystąpienia pożaru powinien sterować elementami zwiększającymi bezpieczeństwo ludzi, takimi jak: dźwiękowy system ostrzegawczy, klapy oddymiające, drzwi ppoż., system wentylacji, zwalnianie blokady drzwi (kontrola dostępu). Oprócz zadań związanych ze sterowaniem, dodatkowym zadaniem realizowanym przez centralę ppoż. będzie kontrolowanie stanu w/w systemów.</w:t>
      </w:r>
    </w:p>
    <w:p w14:paraId="144883E0" w14:textId="77777777" w:rsidR="00315CD4" w:rsidRPr="009648C7" w:rsidRDefault="00315CD4" w:rsidP="00315CD4">
      <w:pPr>
        <w:autoSpaceDE w:val="0"/>
        <w:autoSpaceDN w:val="0"/>
        <w:adjustRightInd w:val="0"/>
        <w:jc w:val="both"/>
        <w:rPr>
          <w:rFonts w:cs="Calibri"/>
        </w:rPr>
      </w:pPr>
      <w:r w:rsidRPr="00630DBF">
        <w:rPr>
          <w:rFonts w:cs="Calibri"/>
        </w:rPr>
        <w:t>Rodzaj czujek automatycznych (optyczna, jonizacyjna, temperaturowa, wielodetektorowa) zostanie określony w projekcie wykonawczym, typ zaprojektowanych czujek wynikać będzie z przeznaczenia i ze sposobu użytkowania danego pomieszczenia.</w:t>
      </w:r>
    </w:p>
    <w:p w14:paraId="3CF7D8A1" w14:textId="77777777" w:rsidR="00315CD4" w:rsidRPr="00315CD4" w:rsidRDefault="00315CD4" w:rsidP="00315CD4">
      <w:pPr>
        <w:autoSpaceDE w:val="0"/>
        <w:autoSpaceDN w:val="0"/>
        <w:adjustRightInd w:val="0"/>
        <w:jc w:val="both"/>
      </w:pPr>
      <w:r w:rsidRPr="00630DBF">
        <w:rPr>
          <w:rFonts w:cs="Calibri"/>
        </w:rPr>
        <w:t>Wykonawca musi skalkulować dodatkowe moduły oraz koszt zaprogramowania i uruchomienia.</w:t>
      </w:r>
    </w:p>
    <w:p w14:paraId="0B3E716F" w14:textId="77777777" w:rsidR="00175396" w:rsidRDefault="00175396" w:rsidP="00175396">
      <w:pPr>
        <w:pStyle w:val="Nagwek4"/>
      </w:pPr>
      <w:r>
        <w:t>Zabezpieczenie przeciwpożarowe</w:t>
      </w:r>
    </w:p>
    <w:p w14:paraId="759253BD" w14:textId="77777777" w:rsidR="00315CD4" w:rsidRPr="00630DBF" w:rsidRDefault="00315CD4" w:rsidP="00315CD4">
      <w:pPr>
        <w:jc w:val="both"/>
        <w:rPr>
          <w:rFonts w:ascii="Calibri" w:hAnsi="Calibri" w:cs="Arial"/>
          <w:b/>
          <w:bCs/>
        </w:rPr>
      </w:pPr>
      <w:r w:rsidRPr="00630DBF">
        <w:rPr>
          <w:rFonts w:ascii="Calibri" w:hAnsi="Calibri" w:cs="Arial"/>
          <w:b/>
          <w:bCs/>
        </w:rPr>
        <w:t>Instalacja ppoż.</w:t>
      </w:r>
    </w:p>
    <w:p w14:paraId="09A35E25" w14:textId="77777777" w:rsidR="00315CD4" w:rsidRPr="009648C7" w:rsidRDefault="00315CD4" w:rsidP="00315CD4">
      <w:pPr>
        <w:autoSpaceDE w:val="0"/>
        <w:autoSpaceDN w:val="0"/>
        <w:adjustRightInd w:val="0"/>
        <w:jc w:val="both"/>
        <w:rPr>
          <w:rFonts w:cs="Calibri"/>
        </w:rPr>
      </w:pPr>
      <w:r w:rsidRPr="00630DBF">
        <w:rPr>
          <w:rFonts w:cs="Calibri"/>
        </w:rPr>
        <w:t>Adaptowane pomieszczenia należy wyposażyć w instalację SSP zgodnie z aktualnymi przepisami</w:t>
      </w:r>
      <w:r>
        <w:rPr>
          <w:rFonts w:cs="Calibri"/>
        </w:rPr>
        <w:t xml:space="preserve"> </w:t>
      </w:r>
      <w:r w:rsidRPr="00630DBF">
        <w:rPr>
          <w:rFonts w:cs="Calibri"/>
        </w:rPr>
        <w:t>i rozporządzeniami, przy użyciu atestowanych urządzeń i materiałów posiadających aprobaty p.poż. Systemem sygnalizacji pożaru należy zabezpieczyć pomieszczenia:</w:t>
      </w:r>
    </w:p>
    <w:p w14:paraId="5B5F54E2" w14:textId="77777777" w:rsidR="00315CD4" w:rsidRPr="009648C7" w:rsidRDefault="00315CD4" w:rsidP="00A27B54">
      <w:pPr>
        <w:pStyle w:val="Akapitzlist"/>
        <w:numPr>
          <w:ilvl w:val="0"/>
          <w:numId w:val="199"/>
        </w:numPr>
        <w:autoSpaceDE w:val="0"/>
        <w:autoSpaceDN w:val="0"/>
        <w:adjustRightInd w:val="0"/>
        <w:rPr>
          <w:rFonts w:cs="Calibri"/>
        </w:rPr>
      </w:pPr>
      <w:r w:rsidRPr="00630DBF">
        <w:rPr>
          <w:rFonts w:cs="Calibri"/>
        </w:rPr>
        <w:t>korytarze oraz wszystkie pomieszczenia zakresu opracowania,</w:t>
      </w:r>
    </w:p>
    <w:p w14:paraId="734838B7" w14:textId="77777777" w:rsidR="00315CD4" w:rsidRPr="009648C7" w:rsidRDefault="00315CD4" w:rsidP="00A27B54">
      <w:pPr>
        <w:pStyle w:val="Akapitzlist"/>
        <w:numPr>
          <w:ilvl w:val="0"/>
          <w:numId w:val="199"/>
        </w:numPr>
        <w:autoSpaceDE w:val="0"/>
        <w:autoSpaceDN w:val="0"/>
        <w:adjustRightInd w:val="0"/>
        <w:rPr>
          <w:rFonts w:cs="Calibri"/>
        </w:rPr>
      </w:pPr>
      <w:r w:rsidRPr="00630DBF">
        <w:rPr>
          <w:rFonts w:cs="Calibri"/>
        </w:rPr>
        <w:t>dostępne szyby kablowe i pomieszczenia elektryczne,</w:t>
      </w:r>
    </w:p>
    <w:p w14:paraId="34B4C3C9" w14:textId="77777777" w:rsidR="00315CD4" w:rsidRPr="00630DBF" w:rsidRDefault="00315CD4" w:rsidP="00315CD4">
      <w:pPr>
        <w:spacing w:before="60"/>
        <w:jc w:val="both"/>
        <w:rPr>
          <w:rFonts w:ascii="Calibri" w:hAnsi="Calibri" w:cs="Arial"/>
        </w:rPr>
      </w:pPr>
      <w:r w:rsidRPr="00630DBF">
        <w:rPr>
          <w:rFonts w:ascii="Calibri" w:hAnsi="Calibri" w:cs="Arial"/>
        </w:rPr>
        <w:t>Pomieszczenia należy wyposażyć w gaśnice proszkowe 6kg A+B+C do zawieszenia na</w:t>
      </w:r>
      <w:r>
        <w:rPr>
          <w:rFonts w:ascii="Calibri" w:hAnsi="Calibri" w:cs="Arial"/>
        </w:rPr>
        <w:t xml:space="preserve"> </w:t>
      </w:r>
      <w:r w:rsidRPr="00630DBF">
        <w:rPr>
          <w:rFonts w:ascii="Calibri" w:hAnsi="Calibri" w:cs="Arial"/>
        </w:rPr>
        <w:t>ścianach lub umieszczenia w szafkach hydrantowych, w ilości jednej jednostki środka</w:t>
      </w:r>
      <w:r>
        <w:rPr>
          <w:rFonts w:ascii="Calibri" w:hAnsi="Calibri" w:cs="Arial"/>
        </w:rPr>
        <w:t xml:space="preserve"> </w:t>
      </w:r>
      <w:r w:rsidRPr="00630DBF">
        <w:rPr>
          <w:rFonts w:ascii="Calibri" w:hAnsi="Calibri" w:cs="Arial"/>
        </w:rPr>
        <w:t>gaśniczego 2kg (lub 3 dm</w:t>
      </w:r>
      <w:r w:rsidRPr="00630DBF">
        <w:rPr>
          <w:rFonts w:ascii="Calibri" w:hAnsi="Calibri" w:cs="Arial"/>
          <w:vertAlign w:val="superscript"/>
        </w:rPr>
        <w:t>3</w:t>
      </w:r>
      <w:r w:rsidRPr="00630DBF">
        <w:rPr>
          <w:rFonts w:ascii="Calibri" w:hAnsi="Calibri" w:cs="Arial"/>
        </w:rPr>
        <w:t>) na każde 100m</w:t>
      </w:r>
      <w:r w:rsidRPr="00630DBF">
        <w:rPr>
          <w:rFonts w:ascii="Calibri" w:hAnsi="Calibri" w:cs="Arial"/>
          <w:vertAlign w:val="superscript"/>
        </w:rPr>
        <w:t>2</w:t>
      </w:r>
      <w:r w:rsidRPr="00630DBF">
        <w:rPr>
          <w:rFonts w:ascii="Calibri" w:hAnsi="Calibri" w:cs="Arial"/>
        </w:rPr>
        <w:t xml:space="preserve"> powierzchni strefy pożarowej budynku.</w:t>
      </w:r>
    </w:p>
    <w:p w14:paraId="15C7C0E0" w14:textId="77777777" w:rsidR="00315CD4" w:rsidRPr="00630DBF" w:rsidRDefault="00315CD4" w:rsidP="00315CD4">
      <w:pPr>
        <w:jc w:val="both"/>
        <w:rPr>
          <w:rFonts w:ascii="Calibri" w:hAnsi="Calibri" w:cs="Arial"/>
        </w:rPr>
      </w:pPr>
      <w:r w:rsidRPr="00630DBF">
        <w:rPr>
          <w:rFonts w:ascii="Calibri" w:hAnsi="Calibri" w:cs="Arial"/>
        </w:rPr>
        <w:t>Podręczny sprzęt ppoż. należy poddać przeglądom i przedłożyć protokół z jego</w:t>
      </w:r>
      <w:r>
        <w:rPr>
          <w:rFonts w:ascii="Calibri" w:hAnsi="Calibri" w:cs="Arial"/>
        </w:rPr>
        <w:t xml:space="preserve"> </w:t>
      </w:r>
      <w:r w:rsidRPr="00630DBF">
        <w:rPr>
          <w:rFonts w:ascii="Calibri" w:hAnsi="Calibri" w:cs="Arial"/>
        </w:rPr>
        <w:t>wykonania.</w:t>
      </w:r>
    </w:p>
    <w:p w14:paraId="2B3F1676" w14:textId="77777777" w:rsidR="00315CD4" w:rsidRPr="00630DBF" w:rsidRDefault="00315CD4" w:rsidP="00315CD4">
      <w:pPr>
        <w:spacing w:before="60"/>
        <w:jc w:val="both"/>
        <w:rPr>
          <w:rFonts w:ascii="Calibri" w:hAnsi="Calibri" w:cs="Arial"/>
        </w:rPr>
      </w:pPr>
      <w:r w:rsidRPr="00630DBF">
        <w:rPr>
          <w:rFonts w:ascii="Calibri" w:hAnsi="Calibri" w:cs="Arial"/>
        </w:rPr>
        <w:t xml:space="preserve">Sprzęt ppoż. zostanie zamontowany w miejscach wskazanych w dokumentacji projektowej i opatrzony będzie instrukcjami obsługi nadrukowanymi na metalowych tablicach. </w:t>
      </w:r>
    </w:p>
    <w:p w14:paraId="2E4D727A" w14:textId="77777777" w:rsidR="00315CD4" w:rsidRPr="00630DBF" w:rsidRDefault="00315CD4" w:rsidP="00315CD4">
      <w:pPr>
        <w:spacing w:before="60"/>
        <w:jc w:val="both"/>
        <w:rPr>
          <w:rFonts w:ascii="Calibri" w:hAnsi="Calibri" w:cs="Arial"/>
        </w:rPr>
      </w:pPr>
      <w:r w:rsidRPr="00630DBF">
        <w:rPr>
          <w:rFonts w:ascii="Calibri" w:hAnsi="Calibri" w:cs="Arial"/>
        </w:rPr>
        <w:t>Hydranty istniejące.</w:t>
      </w:r>
    </w:p>
    <w:p w14:paraId="6C2D8257" w14:textId="77777777" w:rsidR="00315CD4" w:rsidRPr="00630DBF" w:rsidRDefault="00315CD4" w:rsidP="00315CD4">
      <w:pPr>
        <w:spacing w:before="120"/>
        <w:jc w:val="both"/>
        <w:rPr>
          <w:rFonts w:ascii="Calibri" w:hAnsi="Calibri" w:cs="Arial"/>
          <w:b/>
          <w:bCs/>
        </w:rPr>
      </w:pPr>
      <w:r w:rsidRPr="00630DBF">
        <w:rPr>
          <w:rFonts w:ascii="Calibri" w:hAnsi="Calibri" w:cs="Arial"/>
          <w:b/>
          <w:bCs/>
        </w:rPr>
        <w:t>Zabezpieczenia ogniochronne:</w:t>
      </w:r>
    </w:p>
    <w:p w14:paraId="28EE4383" w14:textId="77777777" w:rsidR="00315CD4" w:rsidRPr="00630DBF" w:rsidRDefault="00315CD4" w:rsidP="00315CD4">
      <w:pPr>
        <w:jc w:val="both"/>
        <w:rPr>
          <w:rFonts w:ascii="Calibri" w:hAnsi="Calibri" w:cs="Arial"/>
        </w:rPr>
      </w:pPr>
      <w:r w:rsidRPr="00630DBF">
        <w:rPr>
          <w:rFonts w:ascii="Calibri" w:hAnsi="Calibri" w:cs="Arial"/>
        </w:rPr>
        <w:lastRenderedPageBreak/>
        <w:t>Przejścia przewodów poziomych muszą być zabezpieczone kołnierzami</w:t>
      </w:r>
      <w:r>
        <w:rPr>
          <w:rFonts w:ascii="Calibri" w:hAnsi="Calibri" w:cs="Arial"/>
        </w:rPr>
        <w:t xml:space="preserve"> </w:t>
      </w:r>
      <w:r w:rsidRPr="00630DBF">
        <w:rPr>
          <w:rFonts w:ascii="Calibri" w:hAnsi="Calibri" w:cs="Arial"/>
        </w:rPr>
        <w:t>ogniochronnymi o odporności ogniowej E 120. Kołnierze montować należy z dwóch stron</w:t>
      </w:r>
      <w:r>
        <w:rPr>
          <w:rFonts w:ascii="Calibri" w:hAnsi="Calibri" w:cs="Arial"/>
        </w:rPr>
        <w:t xml:space="preserve"> </w:t>
      </w:r>
      <w:r w:rsidRPr="00630DBF">
        <w:rPr>
          <w:rFonts w:ascii="Calibri" w:hAnsi="Calibri" w:cs="Arial"/>
        </w:rPr>
        <w:t>ściany w strefach ogniowych. Przejścia przez stropy zabezpieczone zostaną kołnierzami</w:t>
      </w:r>
      <w:r>
        <w:rPr>
          <w:rFonts w:ascii="Calibri" w:hAnsi="Calibri" w:cs="Arial"/>
        </w:rPr>
        <w:t xml:space="preserve"> </w:t>
      </w:r>
      <w:r w:rsidRPr="00630DBF">
        <w:rPr>
          <w:rFonts w:ascii="Calibri" w:hAnsi="Calibri" w:cs="Arial"/>
        </w:rPr>
        <w:t>ogniochronnymi montowanymi tylko od dolnej strony stropu.</w:t>
      </w:r>
    </w:p>
    <w:p w14:paraId="57A0AE76" w14:textId="77777777" w:rsidR="00315CD4" w:rsidRPr="00630DBF" w:rsidRDefault="00315CD4" w:rsidP="00315CD4">
      <w:pPr>
        <w:jc w:val="both"/>
        <w:rPr>
          <w:rFonts w:ascii="Calibri" w:hAnsi="Calibri" w:cs="Arial"/>
        </w:rPr>
      </w:pPr>
      <w:r w:rsidRPr="00630DBF">
        <w:rPr>
          <w:rFonts w:ascii="Calibri" w:hAnsi="Calibri" w:cs="Arial"/>
        </w:rPr>
        <w:t>Osłony i obudowy kabli przewodów i kabli elektrycznych powinny być wykonane</w:t>
      </w:r>
      <w:r>
        <w:rPr>
          <w:rFonts w:ascii="Calibri" w:hAnsi="Calibri" w:cs="Arial"/>
        </w:rPr>
        <w:t xml:space="preserve"> </w:t>
      </w:r>
      <w:r w:rsidRPr="00630DBF">
        <w:rPr>
          <w:rFonts w:ascii="Calibri" w:hAnsi="Calibri" w:cs="Arial"/>
        </w:rPr>
        <w:t>z materiałów niepalnych, o klasie odporności ogniowej co najmniej EI 60.</w:t>
      </w:r>
    </w:p>
    <w:p w14:paraId="4A51D5B5" w14:textId="77777777" w:rsidR="00315CD4" w:rsidRDefault="00315CD4" w:rsidP="00315CD4">
      <w:pPr>
        <w:jc w:val="both"/>
        <w:rPr>
          <w:rFonts w:ascii="Calibri" w:hAnsi="Calibri" w:cs="Arial"/>
        </w:rPr>
      </w:pPr>
      <w:r w:rsidRPr="00630DBF">
        <w:rPr>
          <w:rFonts w:ascii="Calibri" w:hAnsi="Calibri" w:cs="Arial"/>
        </w:rPr>
        <w:t>Wszystkie przepusty instalacyjne przechodzące przez ściany i stropy oddzieleń ppoż. Należy</w:t>
      </w:r>
      <w:r>
        <w:rPr>
          <w:rFonts w:ascii="Calibri" w:hAnsi="Calibri" w:cs="Arial"/>
        </w:rPr>
        <w:t xml:space="preserve"> </w:t>
      </w:r>
      <w:r w:rsidRPr="00630DBF">
        <w:rPr>
          <w:rFonts w:ascii="Calibri" w:hAnsi="Calibri" w:cs="Arial"/>
        </w:rPr>
        <w:t>uszczelnić masami pęczniejącymi o odporności ogniowej nie mniejszej niż odporność</w:t>
      </w:r>
      <w:r>
        <w:rPr>
          <w:rFonts w:ascii="Calibri" w:hAnsi="Calibri" w:cs="Arial"/>
        </w:rPr>
        <w:t xml:space="preserve"> </w:t>
      </w:r>
      <w:r w:rsidRPr="00630DBF">
        <w:rPr>
          <w:rFonts w:ascii="Calibri" w:hAnsi="Calibri" w:cs="Arial"/>
        </w:rPr>
        <w:t>ogniowa elementów budowlanych.</w:t>
      </w:r>
    </w:p>
    <w:p w14:paraId="40806FB9" w14:textId="77777777" w:rsidR="005A2081" w:rsidRDefault="005A2081" w:rsidP="00315CD4">
      <w:pPr>
        <w:jc w:val="both"/>
        <w:rPr>
          <w:rFonts w:ascii="Calibri" w:hAnsi="Calibri" w:cs="Arial"/>
        </w:rPr>
      </w:pPr>
    </w:p>
    <w:p w14:paraId="1A4AE66C" w14:textId="77777777" w:rsidR="005A2081" w:rsidRDefault="005A2081" w:rsidP="00315CD4">
      <w:pPr>
        <w:jc w:val="both"/>
        <w:rPr>
          <w:rFonts w:ascii="Calibri" w:hAnsi="Calibri" w:cs="Arial"/>
        </w:rPr>
      </w:pPr>
    </w:p>
    <w:p w14:paraId="46768B62" w14:textId="77777777" w:rsidR="005A2081" w:rsidRDefault="00564E47" w:rsidP="005A2081">
      <w:pPr>
        <w:pStyle w:val="Akapitzlist"/>
        <w:numPr>
          <w:ilvl w:val="0"/>
          <w:numId w:val="221"/>
        </w:numPr>
        <w:ind w:left="426"/>
        <w:rPr>
          <w:b/>
          <w:sz w:val="26"/>
          <w:szCs w:val="26"/>
        </w:rPr>
      </w:pPr>
      <w:r>
        <w:rPr>
          <w:b/>
          <w:sz w:val="26"/>
          <w:szCs w:val="26"/>
        </w:rPr>
        <w:t xml:space="preserve">dla </w:t>
      </w:r>
      <w:r w:rsidR="005A2081" w:rsidRPr="005A2081">
        <w:rPr>
          <w:b/>
          <w:sz w:val="26"/>
          <w:szCs w:val="26"/>
        </w:rPr>
        <w:t>pkt. 1.1.1.B</w:t>
      </w:r>
      <w:r>
        <w:rPr>
          <w:b/>
          <w:sz w:val="26"/>
          <w:szCs w:val="26"/>
        </w:rPr>
        <w:t xml:space="preserve"> </w:t>
      </w:r>
    </w:p>
    <w:p w14:paraId="4CCE19C0" w14:textId="77777777" w:rsidR="00EB4581" w:rsidRDefault="00EB4581" w:rsidP="00EB4581">
      <w:pPr>
        <w:pStyle w:val="Akapitzlist"/>
        <w:ind w:left="426"/>
        <w:rPr>
          <w:b/>
          <w:sz w:val="26"/>
          <w:szCs w:val="26"/>
        </w:rPr>
      </w:pPr>
    </w:p>
    <w:p w14:paraId="19BEAADA" w14:textId="77777777" w:rsidR="005A2081" w:rsidRPr="005A2081" w:rsidRDefault="005A2081" w:rsidP="005A2081">
      <w:pPr>
        <w:rPr>
          <w:b/>
          <w:sz w:val="26"/>
          <w:szCs w:val="26"/>
        </w:rPr>
      </w:pPr>
    </w:p>
    <w:p w14:paraId="42AD2757" w14:textId="77777777" w:rsidR="005A2081" w:rsidRPr="00795219" w:rsidRDefault="005A2081" w:rsidP="005A2081">
      <w:pPr>
        <w:jc w:val="both"/>
        <w:rPr>
          <w:rFonts w:ascii="Calibri" w:hAnsi="Calibri" w:cs="Arial"/>
        </w:rPr>
      </w:pPr>
      <w:r w:rsidRPr="1284E618">
        <w:rPr>
          <w:rFonts w:ascii="Calibri" w:hAnsi="Calibri" w:cs="Arial"/>
        </w:rPr>
        <w:t xml:space="preserve">Ogólne właściwości </w:t>
      </w:r>
      <w:proofErr w:type="spellStart"/>
      <w:r w:rsidRPr="1284E618">
        <w:rPr>
          <w:rFonts w:ascii="Calibri" w:hAnsi="Calibri" w:cs="Arial"/>
        </w:rPr>
        <w:t>funkcjonalno</w:t>
      </w:r>
      <w:proofErr w:type="spellEnd"/>
      <w:r w:rsidRPr="1284E618">
        <w:rPr>
          <w:rFonts w:ascii="Calibri" w:hAnsi="Calibri" w:cs="Arial"/>
        </w:rPr>
        <w:t xml:space="preserve"> – użytkowe podano w punkcie 1.3 niniejszego PFU. Szczegółowe parametry techniczne materiałów i urządzeń podano w punkcie 1.4.3 – Projektowane rozwiązania technologiczne – wymagania minimalne.</w:t>
      </w:r>
    </w:p>
    <w:p w14:paraId="07CB0CA6" w14:textId="77777777" w:rsidR="005A2081" w:rsidRDefault="005A2081" w:rsidP="005A2081">
      <w:pPr>
        <w:pStyle w:val="Nagwek3"/>
      </w:pPr>
      <w:r>
        <w:t>Wymagania materiałowe i technologiczne</w:t>
      </w:r>
    </w:p>
    <w:p w14:paraId="13B10031" w14:textId="77777777" w:rsidR="005A2081" w:rsidRDefault="005A2081" w:rsidP="00315CD4">
      <w:pPr>
        <w:jc w:val="both"/>
        <w:rPr>
          <w:rFonts w:ascii="Calibri" w:hAnsi="Calibri" w:cs="Arial"/>
        </w:rPr>
      </w:pPr>
    </w:p>
    <w:p w14:paraId="08612102" w14:textId="77777777" w:rsidR="005A2081" w:rsidRPr="005A2081" w:rsidRDefault="005A2081" w:rsidP="005A2081">
      <w:pPr>
        <w:autoSpaceDE w:val="0"/>
        <w:autoSpaceDN w:val="0"/>
        <w:adjustRightInd w:val="0"/>
        <w:jc w:val="both"/>
        <w:rPr>
          <w:b/>
          <w:sz w:val="26"/>
          <w:szCs w:val="26"/>
        </w:rPr>
      </w:pPr>
      <w:r>
        <w:rPr>
          <w:b/>
        </w:rPr>
        <w:t xml:space="preserve">Opisane zostały w dokumentacji </w:t>
      </w:r>
      <w:r w:rsidRPr="002A03E4">
        <w:rPr>
          <w:b/>
        </w:rPr>
        <w:t xml:space="preserve">załączniku nr 14 do PFU </w:t>
      </w:r>
      <w:r>
        <w:rPr>
          <w:b/>
        </w:rPr>
        <w:t>i wymagają aktualizacji w zakresie koniecznym do dostosowania do obowiązujących przepisów.</w:t>
      </w:r>
    </w:p>
    <w:p w14:paraId="113C0EF7" w14:textId="77777777" w:rsidR="005A2081" w:rsidRDefault="005A2081" w:rsidP="00315CD4">
      <w:pPr>
        <w:jc w:val="both"/>
        <w:rPr>
          <w:rFonts w:ascii="Calibri" w:hAnsi="Calibri" w:cs="Arial"/>
        </w:rPr>
      </w:pPr>
    </w:p>
    <w:p w14:paraId="4816C6E9" w14:textId="77777777" w:rsidR="005A2081" w:rsidRDefault="005A2081" w:rsidP="00315CD4">
      <w:pPr>
        <w:jc w:val="both"/>
        <w:rPr>
          <w:rFonts w:ascii="Calibri" w:hAnsi="Calibri" w:cs="Arial"/>
        </w:rPr>
      </w:pPr>
    </w:p>
    <w:p w14:paraId="2CD9C6CA" w14:textId="77777777" w:rsidR="005A2081" w:rsidRPr="00630DBF" w:rsidRDefault="005A2081" w:rsidP="00315CD4">
      <w:pPr>
        <w:jc w:val="both"/>
        <w:rPr>
          <w:rFonts w:ascii="Calibri" w:hAnsi="Calibri" w:cs="Arial"/>
        </w:rPr>
      </w:pPr>
    </w:p>
    <w:p w14:paraId="39AC0DAC" w14:textId="77777777" w:rsidR="00315CD4" w:rsidRPr="00630DBF" w:rsidRDefault="00315CD4" w:rsidP="00315CD4">
      <w:pPr>
        <w:spacing w:before="120"/>
        <w:jc w:val="both"/>
        <w:rPr>
          <w:rFonts w:ascii="Calibri" w:hAnsi="Calibri" w:cs="Arial"/>
          <w:b/>
          <w:bCs/>
        </w:rPr>
      </w:pPr>
      <w:r w:rsidRPr="00630DBF">
        <w:rPr>
          <w:rFonts w:ascii="Calibri" w:hAnsi="Calibri" w:cs="Arial"/>
          <w:b/>
          <w:bCs/>
        </w:rPr>
        <w:t>Uwagi ogólne</w:t>
      </w:r>
    </w:p>
    <w:p w14:paraId="1895549B" w14:textId="77777777" w:rsidR="00315CD4" w:rsidRPr="00630DBF" w:rsidRDefault="00315CD4" w:rsidP="00315CD4">
      <w:pPr>
        <w:jc w:val="both"/>
        <w:rPr>
          <w:rFonts w:ascii="Calibri" w:hAnsi="Calibri" w:cs="Arial"/>
        </w:rPr>
      </w:pPr>
      <w:r w:rsidRPr="00B8093D">
        <w:rPr>
          <w:rFonts w:ascii="Calibri" w:hAnsi="Calibri" w:cs="Arial"/>
        </w:rPr>
        <w:t xml:space="preserve">Drogi ewakuacyjne należy odpowiednio oznakować znakami ewakuacyjnymi wskazujących kierunki dróg, wyjść ewakuacyjnych. </w:t>
      </w:r>
      <w:r w:rsidRPr="00630DBF">
        <w:rPr>
          <w:rFonts w:ascii="Calibri" w:hAnsi="Calibri" w:cs="Arial"/>
        </w:rPr>
        <w:t>Należy zastosować również oznaczenie podręcznego sprzętu</w:t>
      </w:r>
      <w:r>
        <w:rPr>
          <w:rFonts w:ascii="Calibri" w:hAnsi="Calibri" w:cs="Arial"/>
        </w:rPr>
        <w:t xml:space="preserve"> </w:t>
      </w:r>
      <w:r w:rsidRPr="00630DBF">
        <w:rPr>
          <w:rFonts w:ascii="Calibri" w:hAnsi="Calibri" w:cs="Arial"/>
        </w:rPr>
        <w:t>gaśniczego.</w:t>
      </w:r>
    </w:p>
    <w:p w14:paraId="33DB7EF9" w14:textId="77777777" w:rsidR="00315CD4" w:rsidRPr="00630DBF" w:rsidRDefault="00315CD4" w:rsidP="00315CD4">
      <w:pPr>
        <w:jc w:val="both"/>
        <w:rPr>
          <w:rFonts w:ascii="Calibri" w:hAnsi="Calibri" w:cs="Arial"/>
        </w:rPr>
      </w:pPr>
      <w:r w:rsidRPr="00630DBF">
        <w:rPr>
          <w:rFonts w:ascii="Calibri" w:hAnsi="Calibri" w:cs="Arial"/>
        </w:rPr>
        <w:t>Na drogach ewakuacyjnych należy zastosować awaryjne oświetlenie ewakuacyjne,</w:t>
      </w:r>
      <w:r>
        <w:rPr>
          <w:rFonts w:ascii="Calibri" w:hAnsi="Calibri" w:cs="Arial"/>
        </w:rPr>
        <w:t xml:space="preserve"> </w:t>
      </w:r>
      <w:r w:rsidRPr="00630DBF">
        <w:rPr>
          <w:rFonts w:ascii="Calibri" w:hAnsi="Calibri" w:cs="Arial"/>
        </w:rPr>
        <w:t>wykonane zgodne z PN dotyczącymi wymagań w tym zakresie.</w:t>
      </w:r>
    </w:p>
    <w:p w14:paraId="06A2E6EF" w14:textId="77777777" w:rsidR="00315CD4" w:rsidRPr="00315CD4" w:rsidRDefault="00315CD4" w:rsidP="00315CD4">
      <w:pPr>
        <w:jc w:val="both"/>
      </w:pPr>
      <w:r w:rsidRPr="00630DBF">
        <w:rPr>
          <w:rFonts w:ascii="Calibri" w:hAnsi="Calibri" w:cs="Arial"/>
        </w:rPr>
        <w:t>Przewody i kable elektryczne w obwodach urządzeń alarmu pożaru, oświetlenia awaryjnego</w:t>
      </w:r>
      <w:r>
        <w:rPr>
          <w:rFonts w:ascii="Calibri" w:hAnsi="Calibri" w:cs="Arial"/>
        </w:rPr>
        <w:t xml:space="preserve"> </w:t>
      </w:r>
      <w:r w:rsidRPr="00630DBF">
        <w:rPr>
          <w:rFonts w:ascii="Calibri" w:hAnsi="Calibri" w:cs="Arial"/>
        </w:rPr>
        <w:t>i łączności powinny mieć klasę PH odpowiednią do czasu wymaganego do działania tych</w:t>
      </w:r>
      <w:r>
        <w:rPr>
          <w:rFonts w:ascii="Calibri" w:hAnsi="Calibri" w:cs="Arial"/>
        </w:rPr>
        <w:t xml:space="preserve"> </w:t>
      </w:r>
      <w:r w:rsidRPr="00630DBF">
        <w:rPr>
          <w:rFonts w:ascii="Calibri" w:hAnsi="Calibri" w:cs="Arial"/>
        </w:rPr>
        <w:t>urządzeń, zgodnie z wymaganiami PN dotyczącymi metody badań palności cienkich</w:t>
      </w:r>
      <w:r>
        <w:rPr>
          <w:rFonts w:ascii="Calibri" w:hAnsi="Calibri" w:cs="Arial"/>
        </w:rPr>
        <w:t xml:space="preserve"> </w:t>
      </w:r>
      <w:r w:rsidRPr="00630DBF">
        <w:rPr>
          <w:rFonts w:ascii="Calibri" w:hAnsi="Calibri" w:cs="Arial"/>
        </w:rPr>
        <w:t>przewodów i kabli bez ochrony specjalnej stosowanej w obwodach zabezpieczających.</w:t>
      </w:r>
    </w:p>
    <w:p w14:paraId="32821573" w14:textId="77777777" w:rsidR="00271F10" w:rsidRDefault="00271F10" w:rsidP="00C73DBF">
      <w:pPr>
        <w:pStyle w:val="Nagwek2"/>
        <w:spacing w:before="120"/>
      </w:pPr>
      <w:bookmarkStart w:id="81" w:name="_Toc500854330"/>
      <w:r>
        <w:t>Wskaźniki ekonomiczne</w:t>
      </w:r>
      <w:bookmarkEnd w:id="81"/>
    </w:p>
    <w:p w14:paraId="437DA037" w14:textId="77777777" w:rsidR="005A2081" w:rsidRDefault="005A2081" w:rsidP="00311843">
      <w:pPr>
        <w:jc w:val="both"/>
        <w:rPr>
          <w:rFonts w:ascii="Calibri" w:hAnsi="Calibri" w:cs="Arial"/>
        </w:rPr>
      </w:pPr>
    </w:p>
    <w:p w14:paraId="457823BD" w14:textId="77777777" w:rsidR="005A2081" w:rsidRPr="005A2081" w:rsidRDefault="005A2081" w:rsidP="005A2081">
      <w:pPr>
        <w:pStyle w:val="Akapitzlist"/>
        <w:numPr>
          <w:ilvl w:val="0"/>
          <w:numId w:val="221"/>
        </w:numPr>
        <w:jc w:val="both"/>
        <w:rPr>
          <w:rFonts w:ascii="Calibri" w:hAnsi="Calibri" w:cs="Arial"/>
        </w:rPr>
      </w:pPr>
      <w:r>
        <w:rPr>
          <w:rFonts w:ascii="Calibri" w:hAnsi="Calibri" w:cs="Arial"/>
        </w:rPr>
        <w:t>dot. pkt. 1.1.1.A</w:t>
      </w:r>
    </w:p>
    <w:p w14:paraId="2CFFE79F" w14:textId="77777777" w:rsidR="00311843" w:rsidRPr="004962D9" w:rsidRDefault="00311843" w:rsidP="00311843">
      <w:pPr>
        <w:jc w:val="both"/>
        <w:rPr>
          <w:rFonts w:ascii="Calibri" w:hAnsi="Calibri" w:cs="Arial"/>
        </w:rPr>
      </w:pPr>
      <w:r w:rsidRPr="05E400E0">
        <w:rPr>
          <w:rFonts w:ascii="Calibri" w:hAnsi="Calibri" w:cs="Arial"/>
        </w:rPr>
        <w:t>Dla projektowanych przegród uzyskać (w przypadku przegród wykonanych sprawdzić) wskaźniki przenikania ciepła nie większe niż podane tabelarycznie poniżej:</w:t>
      </w:r>
    </w:p>
    <w:tbl>
      <w:tblPr>
        <w:tblW w:w="5000" w:type="pct"/>
        <w:tblCellMar>
          <w:left w:w="70" w:type="dxa"/>
          <w:right w:w="70" w:type="dxa"/>
        </w:tblCellMar>
        <w:tblLook w:val="0000" w:firstRow="0" w:lastRow="0" w:firstColumn="0" w:lastColumn="0" w:noHBand="0" w:noVBand="0"/>
      </w:tblPr>
      <w:tblGrid>
        <w:gridCol w:w="657"/>
        <w:gridCol w:w="6917"/>
        <w:gridCol w:w="1482"/>
      </w:tblGrid>
      <w:tr w:rsidR="00311843" w:rsidRPr="00127E47" w14:paraId="20F17A1D" w14:textId="77777777" w:rsidTr="000B24E3">
        <w:trPr>
          <w:trHeight w:val="560"/>
        </w:trPr>
        <w:tc>
          <w:tcPr>
            <w:tcW w:w="363" w:type="pct"/>
            <w:tcBorders>
              <w:top w:val="single" w:sz="6" w:space="0" w:color="auto"/>
              <w:left w:val="single" w:sz="6" w:space="0" w:color="auto"/>
              <w:bottom w:val="single" w:sz="6" w:space="0" w:color="auto"/>
              <w:right w:val="single" w:sz="6" w:space="0" w:color="auto"/>
            </w:tcBorders>
          </w:tcPr>
          <w:p w14:paraId="7065900E" w14:textId="77777777" w:rsidR="00311843" w:rsidRPr="00127E47" w:rsidRDefault="00311843" w:rsidP="000B24E3">
            <w:pPr>
              <w:pStyle w:val="Bezodstpw"/>
              <w:rPr>
                <w:rFonts w:ascii="Calibri" w:hAnsi="Calibri"/>
              </w:rPr>
            </w:pPr>
            <w:r w:rsidRPr="05E400E0">
              <w:rPr>
                <w:rFonts w:ascii="Calibri" w:hAnsi="Calibri"/>
              </w:rPr>
              <w:t>Lp.</w:t>
            </w:r>
          </w:p>
          <w:p w14:paraId="03546C5D" w14:textId="77777777" w:rsidR="00311843" w:rsidRPr="00127E47" w:rsidRDefault="00311843" w:rsidP="000B24E3">
            <w:pPr>
              <w:pStyle w:val="Bezodstpw"/>
              <w:rPr>
                <w:rFonts w:ascii="Calibri" w:hAnsi="Calibri"/>
              </w:rPr>
            </w:pPr>
          </w:p>
        </w:tc>
        <w:tc>
          <w:tcPr>
            <w:tcW w:w="3819" w:type="pct"/>
            <w:tcBorders>
              <w:top w:val="single" w:sz="6" w:space="0" w:color="auto"/>
              <w:left w:val="single" w:sz="6" w:space="0" w:color="auto"/>
              <w:bottom w:val="single" w:sz="6" w:space="0" w:color="auto"/>
              <w:right w:val="single" w:sz="6" w:space="0" w:color="auto"/>
            </w:tcBorders>
          </w:tcPr>
          <w:p w14:paraId="58CDE840" w14:textId="77777777" w:rsidR="00311843" w:rsidRPr="00A35E42" w:rsidRDefault="00311843" w:rsidP="000B24E3">
            <w:pPr>
              <w:pStyle w:val="Bezodstpw"/>
              <w:rPr>
                <w:rFonts w:ascii="Calibri" w:hAnsi="Calibri"/>
                <w:lang w:val="pl-PL"/>
              </w:rPr>
            </w:pPr>
            <w:r w:rsidRPr="05E400E0">
              <w:rPr>
                <w:rFonts w:ascii="Calibri" w:hAnsi="Calibri"/>
                <w:lang w:val="pl-PL"/>
              </w:rPr>
              <w:t xml:space="preserve"> Rodzaj przegrody i temperatura w pomieszczeniu</w:t>
            </w:r>
          </w:p>
          <w:p w14:paraId="6E53CF7E" w14:textId="77777777" w:rsidR="00311843" w:rsidRPr="00A35E42" w:rsidRDefault="00311843" w:rsidP="000B24E3">
            <w:pPr>
              <w:pStyle w:val="Bezodstpw"/>
              <w:rPr>
                <w:rFonts w:ascii="Calibri" w:hAnsi="Calibri"/>
                <w:lang w:val="pl-PL"/>
              </w:rPr>
            </w:pPr>
          </w:p>
        </w:tc>
        <w:tc>
          <w:tcPr>
            <w:tcW w:w="818" w:type="pct"/>
            <w:tcBorders>
              <w:top w:val="single" w:sz="6" w:space="0" w:color="auto"/>
              <w:left w:val="single" w:sz="6" w:space="0" w:color="auto"/>
              <w:bottom w:val="single" w:sz="6" w:space="0" w:color="auto"/>
              <w:right w:val="single" w:sz="6" w:space="0" w:color="auto"/>
            </w:tcBorders>
          </w:tcPr>
          <w:p w14:paraId="204C095D" w14:textId="77777777" w:rsidR="00311843" w:rsidRPr="00127E47" w:rsidRDefault="00311843" w:rsidP="000B24E3">
            <w:pPr>
              <w:pStyle w:val="Bezodstpw"/>
              <w:rPr>
                <w:rFonts w:ascii="Calibri" w:hAnsi="Calibri"/>
              </w:rPr>
            </w:pPr>
            <w:r w:rsidRPr="05E400E0">
              <w:rPr>
                <w:rFonts w:ascii="Calibri" w:hAnsi="Calibri"/>
              </w:rPr>
              <w:t>Uk(max)</w:t>
            </w:r>
          </w:p>
          <w:p w14:paraId="2010008A" w14:textId="77777777" w:rsidR="00311843" w:rsidRPr="00127E47" w:rsidRDefault="00311843" w:rsidP="000B24E3">
            <w:pPr>
              <w:pStyle w:val="Bezodstpw"/>
              <w:rPr>
                <w:rFonts w:ascii="Calibri" w:hAnsi="Calibri"/>
              </w:rPr>
            </w:pPr>
            <w:r w:rsidRPr="05E400E0">
              <w:rPr>
                <w:rFonts w:ascii="Calibri" w:hAnsi="Calibri"/>
              </w:rPr>
              <w:t>[W</w:t>
            </w:r>
            <w:r w:rsidR="00AF4729" w:rsidRPr="05E400E0">
              <w:rPr>
                <w:rFonts w:ascii="Calibri" w:hAnsi="Calibri"/>
              </w:rPr>
              <w:t>/ (</w:t>
            </w:r>
            <w:r w:rsidRPr="05E400E0">
              <w:rPr>
                <w:rFonts w:ascii="Calibri" w:hAnsi="Calibri"/>
              </w:rPr>
              <w:t>m2 x K)]</w:t>
            </w:r>
          </w:p>
        </w:tc>
      </w:tr>
      <w:tr w:rsidR="00311843" w:rsidRPr="006E028A" w14:paraId="3C9DDCB8" w14:textId="77777777" w:rsidTr="000B24E3">
        <w:trPr>
          <w:trHeight w:val="345"/>
        </w:trPr>
        <w:tc>
          <w:tcPr>
            <w:tcW w:w="363" w:type="pct"/>
            <w:tcBorders>
              <w:top w:val="single" w:sz="6" w:space="0" w:color="auto"/>
              <w:left w:val="single" w:sz="6" w:space="0" w:color="auto"/>
              <w:bottom w:val="nil"/>
              <w:right w:val="single" w:sz="6" w:space="0" w:color="auto"/>
            </w:tcBorders>
          </w:tcPr>
          <w:p w14:paraId="6AE6650D" w14:textId="77777777" w:rsidR="00311843" w:rsidRPr="00127E47" w:rsidRDefault="00311843" w:rsidP="000B24E3">
            <w:pPr>
              <w:pStyle w:val="Bezodstpw"/>
              <w:rPr>
                <w:rFonts w:ascii="Calibri" w:hAnsi="Calibri"/>
              </w:rPr>
            </w:pPr>
            <w:r w:rsidRPr="00127E47">
              <w:rPr>
                <w:rFonts w:ascii="Calibri" w:hAnsi="Calibri"/>
              </w:rPr>
              <w:t>1</w:t>
            </w:r>
          </w:p>
        </w:tc>
        <w:tc>
          <w:tcPr>
            <w:tcW w:w="3819" w:type="pct"/>
            <w:tcBorders>
              <w:top w:val="single" w:sz="6" w:space="0" w:color="auto"/>
              <w:left w:val="single" w:sz="6" w:space="0" w:color="auto"/>
              <w:bottom w:val="nil"/>
              <w:right w:val="single" w:sz="6" w:space="0" w:color="auto"/>
            </w:tcBorders>
          </w:tcPr>
          <w:p w14:paraId="23BF9E9B"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Ściany zewnętrzne (stykające się z powietrzem zewnętrznym):</w:t>
            </w:r>
          </w:p>
        </w:tc>
        <w:tc>
          <w:tcPr>
            <w:tcW w:w="818" w:type="pct"/>
            <w:tcBorders>
              <w:top w:val="single" w:sz="6" w:space="0" w:color="auto"/>
              <w:left w:val="single" w:sz="6" w:space="0" w:color="auto"/>
              <w:bottom w:val="nil"/>
              <w:right w:val="single" w:sz="6" w:space="0" w:color="auto"/>
            </w:tcBorders>
          </w:tcPr>
          <w:p w14:paraId="093475F5" w14:textId="77777777" w:rsidR="00311843" w:rsidRPr="00127E47" w:rsidRDefault="00311843" w:rsidP="000B24E3">
            <w:pPr>
              <w:pStyle w:val="Bezodstpw"/>
              <w:rPr>
                <w:rFonts w:ascii="Calibri" w:hAnsi="Calibri"/>
                <w:lang w:val="pl-PL"/>
              </w:rPr>
            </w:pPr>
          </w:p>
        </w:tc>
      </w:tr>
      <w:tr w:rsidR="00311843" w:rsidRPr="00127E47" w14:paraId="421A4F6D" w14:textId="77777777" w:rsidTr="000B24E3">
        <w:trPr>
          <w:trHeight w:val="227"/>
        </w:trPr>
        <w:tc>
          <w:tcPr>
            <w:tcW w:w="363" w:type="pct"/>
            <w:tcBorders>
              <w:top w:val="nil"/>
              <w:left w:val="single" w:sz="6" w:space="0" w:color="auto"/>
              <w:bottom w:val="nil"/>
              <w:right w:val="single" w:sz="6" w:space="0" w:color="auto"/>
            </w:tcBorders>
          </w:tcPr>
          <w:p w14:paraId="0F2958D6" w14:textId="77777777" w:rsidR="00311843" w:rsidRPr="00127E47" w:rsidRDefault="00311843" w:rsidP="000B24E3">
            <w:pPr>
              <w:pStyle w:val="Bezodstpw"/>
              <w:rPr>
                <w:rFonts w:ascii="Calibri" w:hAnsi="Calibri"/>
                <w:lang w:val="pl-PL"/>
              </w:rPr>
            </w:pPr>
          </w:p>
        </w:tc>
        <w:tc>
          <w:tcPr>
            <w:tcW w:w="3819" w:type="pct"/>
            <w:tcBorders>
              <w:top w:val="nil"/>
              <w:left w:val="single" w:sz="6" w:space="0" w:color="auto"/>
              <w:bottom w:val="nil"/>
              <w:right w:val="single" w:sz="6" w:space="0" w:color="auto"/>
            </w:tcBorders>
          </w:tcPr>
          <w:p w14:paraId="4041C2FD" w14:textId="77777777" w:rsidR="00311843" w:rsidRPr="00127E47" w:rsidRDefault="00311843" w:rsidP="000B24E3">
            <w:pPr>
              <w:pStyle w:val="Bezodstpw"/>
              <w:rPr>
                <w:rFonts w:ascii="Calibri" w:hAnsi="Calibri"/>
              </w:rPr>
            </w:pPr>
            <w:r w:rsidRPr="05E400E0">
              <w:rPr>
                <w:rFonts w:ascii="Calibri" w:hAnsi="Calibri"/>
              </w:rPr>
              <w:t>a) przy ti &gt; 16°C</w:t>
            </w:r>
          </w:p>
        </w:tc>
        <w:tc>
          <w:tcPr>
            <w:tcW w:w="818" w:type="pct"/>
            <w:tcBorders>
              <w:top w:val="nil"/>
              <w:left w:val="single" w:sz="6" w:space="0" w:color="auto"/>
              <w:bottom w:val="nil"/>
              <w:right w:val="single" w:sz="6" w:space="0" w:color="auto"/>
            </w:tcBorders>
          </w:tcPr>
          <w:p w14:paraId="35E2350F" w14:textId="77777777" w:rsidR="00311843" w:rsidRPr="00127E47" w:rsidRDefault="00311843" w:rsidP="000B24E3">
            <w:pPr>
              <w:pStyle w:val="Bezodstpw"/>
              <w:rPr>
                <w:rFonts w:ascii="Calibri" w:hAnsi="Calibri"/>
              </w:rPr>
            </w:pPr>
          </w:p>
        </w:tc>
      </w:tr>
      <w:tr w:rsidR="00311843" w:rsidRPr="00127E47" w14:paraId="4F51CE9B" w14:textId="77777777" w:rsidTr="000B24E3">
        <w:tc>
          <w:tcPr>
            <w:tcW w:w="363" w:type="pct"/>
            <w:tcBorders>
              <w:top w:val="nil"/>
              <w:left w:val="single" w:sz="6" w:space="0" w:color="auto"/>
              <w:bottom w:val="nil"/>
              <w:right w:val="single" w:sz="6" w:space="0" w:color="auto"/>
            </w:tcBorders>
          </w:tcPr>
          <w:p w14:paraId="0665CD50" w14:textId="77777777" w:rsidR="00311843" w:rsidRPr="00127E47" w:rsidRDefault="00311843" w:rsidP="000B24E3">
            <w:pPr>
              <w:pStyle w:val="Bezodstpw"/>
              <w:rPr>
                <w:rFonts w:ascii="Calibri" w:hAnsi="Calibri"/>
              </w:rPr>
            </w:pPr>
          </w:p>
        </w:tc>
        <w:tc>
          <w:tcPr>
            <w:tcW w:w="3819" w:type="pct"/>
            <w:tcBorders>
              <w:top w:val="nil"/>
              <w:left w:val="single" w:sz="6" w:space="0" w:color="auto"/>
              <w:bottom w:val="nil"/>
              <w:right w:val="single" w:sz="6" w:space="0" w:color="auto"/>
            </w:tcBorders>
          </w:tcPr>
          <w:p w14:paraId="0A8218D5" w14:textId="77777777" w:rsidR="00311843" w:rsidRPr="00127E47" w:rsidRDefault="00311843" w:rsidP="000B24E3">
            <w:pPr>
              <w:pStyle w:val="Bezodstpw"/>
              <w:rPr>
                <w:rFonts w:ascii="Calibri" w:hAnsi="Calibri"/>
              </w:rPr>
            </w:pPr>
            <w:r w:rsidRPr="05E400E0">
              <w:rPr>
                <w:rFonts w:ascii="Calibri" w:hAnsi="Calibri"/>
              </w:rPr>
              <w:t xml:space="preserve">    - pełne</w:t>
            </w:r>
          </w:p>
        </w:tc>
        <w:tc>
          <w:tcPr>
            <w:tcW w:w="818" w:type="pct"/>
            <w:tcBorders>
              <w:top w:val="nil"/>
              <w:left w:val="single" w:sz="6" w:space="0" w:color="auto"/>
              <w:bottom w:val="nil"/>
              <w:right w:val="single" w:sz="6" w:space="0" w:color="auto"/>
            </w:tcBorders>
          </w:tcPr>
          <w:p w14:paraId="3BFF61A5" w14:textId="77777777" w:rsidR="00311843" w:rsidRPr="00127E47" w:rsidRDefault="00311843" w:rsidP="000B24E3">
            <w:pPr>
              <w:pStyle w:val="Bezodstpw"/>
              <w:rPr>
                <w:rFonts w:ascii="Calibri" w:hAnsi="Calibri"/>
              </w:rPr>
            </w:pPr>
            <w:r w:rsidRPr="00127E47">
              <w:rPr>
                <w:rFonts w:ascii="Calibri" w:hAnsi="Calibri"/>
              </w:rPr>
              <w:t>0,3</w:t>
            </w:r>
          </w:p>
        </w:tc>
      </w:tr>
      <w:tr w:rsidR="00311843" w:rsidRPr="00127E47" w14:paraId="49E7D447" w14:textId="77777777" w:rsidTr="000B24E3">
        <w:tc>
          <w:tcPr>
            <w:tcW w:w="363" w:type="pct"/>
            <w:tcBorders>
              <w:top w:val="nil"/>
              <w:left w:val="single" w:sz="6" w:space="0" w:color="auto"/>
              <w:bottom w:val="nil"/>
              <w:right w:val="single" w:sz="6" w:space="0" w:color="auto"/>
            </w:tcBorders>
          </w:tcPr>
          <w:p w14:paraId="106FFE15" w14:textId="77777777" w:rsidR="00311843" w:rsidRPr="00127E47" w:rsidRDefault="00311843" w:rsidP="000B24E3">
            <w:pPr>
              <w:pStyle w:val="Bezodstpw"/>
              <w:rPr>
                <w:rFonts w:ascii="Calibri" w:hAnsi="Calibri"/>
              </w:rPr>
            </w:pPr>
          </w:p>
        </w:tc>
        <w:tc>
          <w:tcPr>
            <w:tcW w:w="3819" w:type="pct"/>
            <w:tcBorders>
              <w:top w:val="nil"/>
              <w:left w:val="single" w:sz="6" w:space="0" w:color="auto"/>
              <w:bottom w:val="nil"/>
              <w:right w:val="single" w:sz="6" w:space="0" w:color="auto"/>
            </w:tcBorders>
          </w:tcPr>
          <w:p w14:paraId="33732314"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 z otworami okiennymi i drzwiowymi</w:t>
            </w:r>
          </w:p>
        </w:tc>
        <w:tc>
          <w:tcPr>
            <w:tcW w:w="818" w:type="pct"/>
            <w:tcBorders>
              <w:top w:val="nil"/>
              <w:left w:val="single" w:sz="6" w:space="0" w:color="auto"/>
              <w:bottom w:val="nil"/>
              <w:right w:val="single" w:sz="6" w:space="0" w:color="auto"/>
            </w:tcBorders>
          </w:tcPr>
          <w:p w14:paraId="631579A0" w14:textId="77777777" w:rsidR="00311843" w:rsidRPr="00127E47" w:rsidRDefault="00311843" w:rsidP="000B24E3">
            <w:pPr>
              <w:pStyle w:val="Bezodstpw"/>
              <w:rPr>
                <w:rFonts w:ascii="Calibri" w:hAnsi="Calibri"/>
              </w:rPr>
            </w:pPr>
            <w:r w:rsidRPr="00127E47">
              <w:rPr>
                <w:rFonts w:ascii="Calibri" w:hAnsi="Calibri"/>
              </w:rPr>
              <w:t>0,5</w:t>
            </w:r>
          </w:p>
        </w:tc>
      </w:tr>
      <w:tr w:rsidR="00311843" w:rsidRPr="00127E47" w14:paraId="63A9CA11" w14:textId="77777777" w:rsidTr="000B24E3">
        <w:tc>
          <w:tcPr>
            <w:tcW w:w="363" w:type="pct"/>
            <w:tcBorders>
              <w:top w:val="nil"/>
              <w:left w:val="single" w:sz="6" w:space="0" w:color="auto"/>
              <w:bottom w:val="nil"/>
              <w:right w:val="single" w:sz="6" w:space="0" w:color="auto"/>
            </w:tcBorders>
          </w:tcPr>
          <w:p w14:paraId="5DC789DF" w14:textId="77777777" w:rsidR="00311843" w:rsidRPr="00127E47" w:rsidRDefault="00311843" w:rsidP="000B24E3">
            <w:pPr>
              <w:pStyle w:val="Bezodstpw"/>
              <w:rPr>
                <w:rFonts w:ascii="Calibri" w:hAnsi="Calibri"/>
              </w:rPr>
            </w:pPr>
          </w:p>
        </w:tc>
        <w:tc>
          <w:tcPr>
            <w:tcW w:w="3819" w:type="pct"/>
            <w:tcBorders>
              <w:top w:val="nil"/>
              <w:left w:val="single" w:sz="6" w:space="0" w:color="auto"/>
              <w:bottom w:val="nil"/>
              <w:right w:val="single" w:sz="6" w:space="0" w:color="auto"/>
            </w:tcBorders>
          </w:tcPr>
          <w:p w14:paraId="4B01274C"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 ze wspornikami balkonu, przenikającymi ścianę</w:t>
            </w:r>
          </w:p>
        </w:tc>
        <w:tc>
          <w:tcPr>
            <w:tcW w:w="818" w:type="pct"/>
            <w:tcBorders>
              <w:top w:val="nil"/>
              <w:left w:val="single" w:sz="6" w:space="0" w:color="auto"/>
              <w:bottom w:val="nil"/>
              <w:right w:val="single" w:sz="6" w:space="0" w:color="auto"/>
            </w:tcBorders>
          </w:tcPr>
          <w:p w14:paraId="064D6F0C" w14:textId="77777777" w:rsidR="00311843" w:rsidRPr="00127E47" w:rsidRDefault="00311843" w:rsidP="000B24E3">
            <w:pPr>
              <w:pStyle w:val="Bezodstpw"/>
              <w:rPr>
                <w:rFonts w:ascii="Calibri" w:hAnsi="Calibri"/>
              </w:rPr>
            </w:pPr>
            <w:r w:rsidRPr="00127E47">
              <w:rPr>
                <w:rFonts w:ascii="Calibri" w:hAnsi="Calibri"/>
              </w:rPr>
              <w:t>0,5</w:t>
            </w:r>
          </w:p>
        </w:tc>
      </w:tr>
      <w:tr w:rsidR="00311843" w:rsidRPr="00127E47" w14:paraId="200B1B3D" w14:textId="77777777" w:rsidTr="000B24E3">
        <w:tc>
          <w:tcPr>
            <w:tcW w:w="363" w:type="pct"/>
            <w:tcBorders>
              <w:top w:val="nil"/>
              <w:left w:val="single" w:sz="6" w:space="0" w:color="auto"/>
              <w:bottom w:val="single" w:sz="6" w:space="0" w:color="auto"/>
              <w:right w:val="single" w:sz="6" w:space="0" w:color="auto"/>
            </w:tcBorders>
          </w:tcPr>
          <w:p w14:paraId="03B9DC8D" w14:textId="77777777" w:rsidR="00311843" w:rsidRPr="00127E47" w:rsidRDefault="00311843" w:rsidP="000B24E3">
            <w:pPr>
              <w:pStyle w:val="Bezodstpw"/>
              <w:rPr>
                <w:rFonts w:ascii="Calibri" w:hAnsi="Calibri"/>
              </w:rPr>
            </w:pPr>
          </w:p>
        </w:tc>
        <w:tc>
          <w:tcPr>
            <w:tcW w:w="3819" w:type="pct"/>
            <w:tcBorders>
              <w:top w:val="nil"/>
              <w:left w:val="single" w:sz="6" w:space="0" w:color="auto"/>
              <w:bottom w:val="single" w:sz="6" w:space="0" w:color="auto"/>
              <w:right w:val="single" w:sz="6" w:space="0" w:color="auto"/>
            </w:tcBorders>
          </w:tcPr>
          <w:p w14:paraId="0C4EAFB1"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b) przy ti &lt; 16°C (niezależnie od rodzaju ściany)</w:t>
            </w:r>
          </w:p>
        </w:tc>
        <w:tc>
          <w:tcPr>
            <w:tcW w:w="818" w:type="pct"/>
            <w:tcBorders>
              <w:top w:val="nil"/>
              <w:left w:val="single" w:sz="6" w:space="0" w:color="auto"/>
              <w:bottom w:val="single" w:sz="6" w:space="0" w:color="auto"/>
              <w:right w:val="single" w:sz="6" w:space="0" w:color="auto"/>
            </w:tcBorders>
          </w:tcPr>
          <w:p w14:paraId="41B6E20E" w14:textId="77777777" w:rsidR="00311843" w:rsidRPr="00127E47" w:rsidRDefault="00311843" w:rsidP="000B24E3">
            <w:pPr>
              <w:pStyle w:val="Bezodstpw"/>
              <w:rPr>
                <w:rFonts w:ascii="Calibri" w:hAnsi="Calibri"/>
              </w:rPr>
            </w:pPr>
            <w:r w:rsidRPr="00127E47">
              <w:rPr>
                <w:rFonts w:ascii="Calibri" w:hAnsi="Calibri"/>
              </w:rPr>
              <w:t>0,7</w:t>
            </w:r>
          </w:p>
        </w:tc>
      </w:tr>
      <w:tr w:rsidR="00311843" w:rsidRPr="00127E47" w14:paraId="2F0438F8" w14:textId="77777777" w:rsidTr="000B24E3">
        <w:tc>
          <w:tcPr>
            <w:tcW w:w="363" w:type="pct"/>
            <w:tcBorders>
              <w:top w:val="single" w:sz="6" w:space="0" w:color="auto"/>
              <w:left w:val="single" w:sz="6" w:space="0" w:color="auto"/>
              <w:bottom w:val="nil"/>
              <w:right w:val="single" w:sz="6" w:space="0" w:color="auto"/>
            </w:tcBorders>
          </w:tcPr>
          <w:p w14:paraId="6520B911" w14:textId="77777777" w:rsidR="00311843" w:rsidRPr="00127E47" w:rsidRDefault="00311843" w:rsidP="000B24E3">
            <w:pPr>
              <w:pStyle w:val="Bezodstpw"/>
              <w:rPr>
                <w:rFonts w:ascii="Calibri" w:hAnsi="Calibri"/>
              </w:rPr>
            </w:pPr>
            <w:r w:rsidRPr="00127E47">
              <w:rPr>
                <w:rFonts w:ascii="Calibri" w:hAnsi="Calibri"/>
              </w:rPr>
              <w:t>2</w:t>
            </w:r>
          </w:p>
          <w:p w14:paraId="3368AD13" w14:textId="77777777" w:rsidR="00311843" w:rsidRPr="00127E47" w:rsidRDefault="00311843" w:rsidP="000B24E3">
            <w:pPr>
              <w:pStyle w:val="Bezodstpw"/>
              <w:rPr>
                <w:rFonts w:ascii="Calibri" w:hAnsi="Calibri"/>
              </w:rPr>
            </w:pPr>
          </w:p>
        </w:tc>
        <w:tc>
          <w:tcPr>
            <w:tcW w:w="3819" w:type="pct"/>
            <w:tcBorders>
              <w:top w:val="single" w:sz="6" w:space="0" w:color="auto"/>
              <w:left w:val="single" w:sz="6" w:space="0" w:color="auto"/>
              <w:bottom w:val="nil"/>
              <w:right w:val="single" w:sz="6" w:space="0" w:color="auto"/>
            </w:tcBorders>
          </w:tcPr>
          <w:p w14:paraId="51C47AF5"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Ściany wewnętrzne między pomieszczeniami ogrzewanymi a klatkami schodowymi lub korytarzami</w:t>
            </w:r>
          </w:p>
        </w:tc>
        <w:tc>
          <w:tcPr>
            <w:tcW w:w="818" w:type="pct"/>
            <w:tcBorders>
              <w:top w:val="single" w:sz="6" w:space="0" w:color="auto"/>
              <w:left w:val="single" w:sz="6" w:space="0" w:color="auto"/>
              <w:bottom w:val="nil"/>
              <w:right w:val="single" w:sz="6" w:space="0" w:color="auto"/>
            </w:tcBorders>
          </w:tcPr>
          <w:p w14:paraId="79ADE6A9" w14:textId="77777777" w:rsidR="00311843" w:rsidRPr="00127E47" w:rsidRDefault="00311843" w:rsidP="000B24E3">
            <w:pPr>
              <w:pStyle w:val="Bezodstpw"/>
              <w:rPr>
                <w:rFonts w:ascii="Calibri" w:hAnsi="Calibri"/>
              </w:rPr>
            </w:pPr>
            <w:r w:rsidRPr="05E400E0">
              <w:rPr>
                <w:rFonts w:ascii="Calibri" w:hAnsi="Calibri"/>
              </w:rPr>
              <w:t>3,00*)</w:t>
            </w:r>
          </w:p>
          <w:p w14:paraId="1F76E38C" w14:textId="77777777" w:rsidR="00311843" w:rsidRPr="00127E47" w:rsidRDefault="00311843" w:rsidP="000B24E3">
            <w:pPr>
              <w:pStyle w:val="Bezodstpw"/>
              <w:rPr>
                <w:rFonts w:ascii="Calibri" w:hAnsi="Calibri"/>
              </w:rPr>
            </w:pPr>
          </w:p>
        </w:tc>
      </w:tr>
      <w:tr w:rsidR="00311843" w:rsidRPr="006E028A" w14:paraId="5C18CE96" w14:textId="77777777" w:rsidTr="000B24E3">
        <w:tc>
          <w:tcPr>
            <w:tcW w:w="363" w:type="pct"/>
            <w:tcBorders>
              <w:top w:val="single" w:sz="6" w:space="0" w:color="auto"/>
              <w:left w:val="single" w:sz="6" w:space="0" w:color="auto"/>
              <w:bottom w:val="nil"/>
              <w:right w:val="single" w:sz="6" w:space="0" w:color="auto"/>
            </w:tcBorders>
          </w:tcPr>
          <w:p w14:paraId="500A4408" w14:textId="77777777" w:rsidR="00311843" w:rsidRPr="00127E47" w:rsidRDefault="00311843" w:rsidP="000B24E3">
            <w:pPr>
              <w:pStyle w:val="Bezodstpw"/>
              <w:rPr>
                <w:rFonts w:ascii="Calibri" w:hAnsi="Calibri"/>
              </w:rPr>
            </w:pPr>
            <w:r w:rsidRPr="00127E47">
              <w:rPr>
                <w:rFonts w:ascii="Calibri" w:hAnsi="Calibri"/>
              </w:rPr>
              <w:t>3</w:t>
            </w:r>
          </w:p>
        </w:tc>
        <w:tc>
          <w:tcPr>
            <w:tcW w:w="3819" w:type="pct"/>
            <w:tcBorders>
              <w:top w:val="single" w:sz="6" w:space="0" w:color="auto"/>
              <w:left w:val="single" w:sz="6" w:space="0" w:color="auto"/>
              <w:bottom w:val="nil"/>
              <w:right w:val="single" w:sz="6" w:space="0" w:color="auto"/>
            </w:tcBorders>
          </w:tcPr>
          <w:p w14:paraId="34E0BAC1"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Ściany przylegające do szczelin dylatacyjnych o szerokości:</w:t>
            </w:r>
          </w:p>
        </w:tc>
        <w:tc>
          <w:tcPr>
            <w:tcW w:w="818" w:type="pct"/>
            <w:tcBorders>
              <w:top w:val="single" w:sz="6" w:space="0" w:color="auto"/>
              <w:left w:val="single" w:sz="6" w:space="0" w:color="auto"/>
              <w:bottom w:val="nil"/>
              <w:right w:val="single" w:sz="6" w:space="0" w:color="auto"/>
            </w:tcBorders>
          </w:tcPr>
          <w:p w14:paraId="2C693B68" w14:textId="77777777" w:rsidR="00311843" w:rsidRPr="00127E47" w:rsidRDefault="00311843" w:rsidP="000B24E3">
            <w:pPr>
              <w:pStyle w:val="Bezodstpw"/>
              <w:rPr>
                <w:rFonts w:ascii="Calibri" w:hAnsi="Calibri"/>
                <w:lang w:val="pl-PL"/>
              </w:rPr>
            </w:pPr>
          </w:p>
        </w:tc>
      </w:tr>
      <w:tr w:rsidR="00311843" w:rsidRPr="00127E47" w14:paraId="1C12F3E8" w14:textId="77777777" w:rsidTr="000B24E3">
        <w:tc>
          <w:tcPr>
            <w:tcW w:w="363" w:type="pct"/>
            <w:tcBorders>
              <w:top w:val="nil"/>
              <w:left w:val="single" w:sz="6" w:space="0" w:color="auto"/>
              <w:bottom w:val="nil"/>
              <w:right w:val="single" w:sz="6" w:space="0" w:color="auto"/>
            </w:tcBorders>
          </w:tcPr>
          <w:p w14:paraId="3EBA271C" w14:textId="77777777" w:rsidR="00311843" w:rsidRPr="00127E47" w:rsidRDefault="00311843" w:rsidP="000B24E3">
            <w:pPr>
              <w:pStyle w:val="Bezodstpw"/>
              <w:rPr>
                <w:rFonts w:ascii="Calibri" w:hAnsi="Calibri"/>
                <w:lang w:val="pl-PL"/>
              </w:rPr>
            </w:pPr>
          </w:p>
          <w:p w14:paraId="067B361E" w14:textId="77777777" w:rsidR="00311843" w:rsidRPr="00127E47" w:rsidRDefault="00311843" w:rsidP="000B24E3">
            <w:pPr>
              <w:pStyle w:val="Bezodstpw"/>
              <w:rPr>
                <w:rFonts w:ascii="Calibri" w:hAnsi="Calibri"/>
                <w:lang w:val="pl-PL"/>
              </w:rPr>
            </w:pPr>
          </w:p>
        </w:tc>
        <w:tc>
          <w:tcPr>
            <w:tcW w:w="3819" w:type="pct"/>
            <w:tcBorders>
              <w:top w:val="nil"/>
              <w:left w:val="single" w:sz="6" w:space="0" w:color="auto"/>
              <w:bottom w:val="nil"/>
              <w:right w:val="single" w:sz="6" w:space="0" w:color="auto"/>
            </w:tcBorders>
          </w:tcPr>
          <w:p w14:paraId="3FD7C150" w14:textId="77777777" w:rsidR="00311843" w:rsidRPr="00A35E42" w:rsidRDefault="00311843" w:rsidP="000B24E3">
            <w:pPr>
              <w:pStyle w:val="Bezodstpw"/>
              <w:rPr>
                <w:rFonts w:ascii="Calibri" w:hAnsi="Calibri"/>
                <w:lang w:val="pl-PL"/>
              </w:rPr>
            </w:pPr>
            <w:r w:rsidRPr="05E400E0">
              <w:rPr>
                <w:rFonts w:ascii="Calibri" w:hAnsi="Calibri"/>
                <w:lang w:val="pl-PL"/>
              </w:rPr>
              <w:t>a) do 5 cm, trwale zamkniętych i wypełnionych izolacją</w:t>
            </w:r>
          </w:p>
          <w:p w14:paraId="531FFE8A"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cieplną na głębokość co najmniej 20 cm</w:t>
            </w:r>
          </w:p>
        </w:tc>
        <w:tc>
          <w:tcPr>
            <w:tcW w:w="818" w:type="pct"/>
            <w:tcBorders>
              <w:top w:val="nil"/>
              <w:left w:val="single" w:sz="6" w:space="0" w:color="auto"/>
              <w:bottom w:val="nil"/>
              <w:right w:val="single" w:sz="6" w:space="0" w:color="auto"/>
            </w:tcBorders>
          </w:tcPr>
          <w:p w14:paraId="0D74E43B" w14:textId="77777777" w:rsidR="00311843" w:rsidRPr="00127E47" w:rsidRDefault="00311843" w:rsidP="000B24E3">
            <w:pPr>
              <w:pStyle w:val="Bezodstpw"/>
              <w:rPr>
                <w:rFonts w:ascii="Calibri" w:hAnsi="Calibri"/>
              </w:rPr>
            </w:pPr>
            <w:r w:rsidRPr="00127E47">
              <w:rPr>
                <w:rFonts w:ascii="Calibri" w:hAnsi="Calibri"/>
              </w:rPr>
              <w:t>3,00</w:t>
            </w:r>
          </w:p>
          <w:p w14:paraId="586454B8" w14:textId="77777777" w:rsidR="00311843" w:rsidRPr="00127E47" w:rsidRDefault="00311843" w:rsidP="000B24E3">
            <w:pPr>
              <w:pStyle w:val="Bezodstpw"/>
              <w:rPr>
                <w:rFonts w:ascii="Calibri" w:hAnsi="Calibri"/>
              </w:rPr>
            </w:pPr>
          </w:p>
        </w:tc>
      </w:tr>
      <w:tr w:rsidR="00311843" w:rsidRPr="00127E47" w14:paraId="79E5F874" w14:textId="77777777" w:rsidTr="000B24E3">
        <w:tc>
          <w:tcPr>
            <w:tcW w:w="363" w:type="pct"/>
            <w:tcBorders>
              <w:top w:val="nil"/>
              <w:left w:val="single" w:sz="6" w:space="0" w:color="auto"/>
              <w:bottom w:val="single" w:sz="6" w:space="0" w:color="auto"/>
              <w:right w:val="single" w:sz="6" w:space="0" w:color="auto"/>
            </w:tcBorders>
          </w:tcPr>
          <w:p w14:paraId="1E23D5B0" w14:textId="77777777" w:rsidR="00311843" w:rsidRPr="00127E47" w:rsidRDefault="00311843" w:rsidP="000B24E3">
            <w:pPr>
              <w:pStyle w:val="Bezodstpw"/>
              <w:rPr>
                <w:rFonts w:ascii="Calibri" w:hAnsi="Calibri"/>
              </w:rPr>
            </w:pPr>
          </w:p>
          <w:p w14:paraId="5FC98293" w14:textId="77777777" w:rsidR="00311843" w:rsidRPr="00127E47" w:rsidRDefault="00311843" w:rsidP="000B24E3">
            <w:pPr>
              <w:pStyle w:val="Bezodstpw"/>
              <w:rPr>
                <w:rFonts w:ascii="Calibri" w:hAnsi="Calibri"/>
              </w:rPr>
            </w:pPr>
          </w:p>
        </w:tc>
        <w:tc>
          <w:tcPr>
            <w:tcW w:w="3819" w:type="pct"/>
            <w:tcBorders>
              <w:top w:val="nil"/>
              <w:left w:val="single" w:sz="6" w:space="0" w:color="auto"/>
              <w:bottom w:val="single" w:sz="6" w:space="0" w:color="auto"/>
              <w:right w:val="single" w:sz="6" w:space="0" w:color="auto"/>
            </w:tcBorders>
          </w:tcPr>
          <w:p w14:paraId="50A31FBD" w14:textId="77777777" w:rsidR="00311843" w:rsidRPr="00A35E42" w:rsidRDefault="00311843" w:rsidP="000B24E3">
            <w:pPr>
              <w:pStyle w:val="Bezodstpw"/>
              <w:rPr>
                <w:rFonts w:ascii="Calibri" w:hAnsi="Calibri"/>
                <w:lang w:val="pl-PL"/>
              </w:rPr>
            </w:pPr>
            <w:r w:rsidRPr="05E400E0">
              <w:rPr>
                <w:rFonts w:ascii="Calibri" w:hAnsi="Calibri"/>
                <w:lang w:val="pl-PL"/>
              </w:rPr>
              <w:t xml:space="preserve"> b) powyżej 5 cm, niezależnie od przyjętego sposobu zamknięcia </w:t>
            </w:r>
          </w:p>
          <w:p w14:paraId="1D056370" w14:textId="77777777" w:rsidR="00311843" w:rsidRPr="00127E47" w:rsidRDefault="00311843" w:rsidP="000B24E3">
            <w:pPr>
              <w:pStyle w:val="Bezodstpw"/>
              <w:rPr>
                <w:rFonts w:ascii="Calibri" w:hAnsi="Calibri"/>
              </w:rPr>
            </w:pPr>
            <w:r w:rsidRPr="05E400E0">
              <w:rPr>
                <w:rFonts w:ascii="Calibri" w:hAnsi="Calibri"/>
              </w:rPr>
              <w:t>i zaizolowania szczeliny</w:t>
            </w:r>
          </w:p>
        </w:tc>
        <w:tc>
          <w:tcPr>
            <w:tcW w:w="818" w:type="pct"/>
            <w:tcBorders>
              <w:top w:val="nil"/>
              <w:left w:val="single" w:sz="6" w:space="0" w:color="auto"/>
              <w:bottom w:val="single" w:sz="6" w:space="0" w:color="auto"/>
              <w:right w:val="single" w:sz="6" w:space="0" w:color="auto"/>
            </w:tcBorders>
          </w:tcPr>
          <w:p w14:paraId="72C487FE" w14:textId="77777777" w:rsidR="00311843" w:rsidRPr="00127E47" w:rsidRDefault="00311843" w:rsidP="000B24E3">
            <w:pPr>
              <w:pStyle w:val="Bezodstpw"/>
              <w:rPr>
                <w:rFonts w:ascii="Calibri" w:hAnsi="Calibri"/>
              </w:rPr>
            </w:pPr>
            <w:r w:rsidRPr="00127E47">
              <w:rPr>
                <w:rFonts w:ascii="Calibri" w:hAnsi="Calibri"/>
              </w:rPr>
              <w:t xml:space="preserve"> 0,70</w:t>
            </w:r>
          </w:p>
          <w:p w14:paraId="78A1FFF9" w14:textId="77777777" w:rsidR="00311843" w:rsidRPr="00127E47" w:rsidRDefault="00311843" w:rsidP="000B24E3">
            <w:pPr>
              <w:pStyle w:val="Bezodstpw"/>
              <w:rPr>
                <w:rFonts w:ascii="Calibri" w:hAnsi="Calibri"/>
              </w:rPr>
            </w:pPr>
          </w:p>
        </w:tc>
      </w:tr>
      <w:tr w:rsidR="00311843" w:rsidRPr="00127E47" w14:paraId="6581CC87" w14:textId="77777777" w:rsidTr="000B24E3">
        <w:tc>
          <w:tcPr>
            <w:tcW w:w="363" w:type="pct"/>
            <w:tcBorders>
              <w:top w:val="single" w:sz="6" w:space="0" w:color="auto"/>
              <w:left w:val="single" w:sz="6" w:space="0" w:color="auto"/>
              <w:bottom w:val="nil"/>
              <w:right w:val="single" w:sz="6" w:space="0" w:color="auto"/>
            </w:tcBorders>
          </w:tcPr>
          <w:p w14:paraId="067963DE" w14:textId="77777777" w:rsidR="00311843" w:rsidRPr="00127E47" w:rsidRDefault="00311843" w:rsidP="000B24E3">
            <w:pPr>
              <w:pStyle w:val="Bezodstpw"/>
              <w:rPr>
                <w:rFonts w:ascii="Calibri" w:hAnsi="Calibri"/>
              </w:rPr>
            </w:pPr>
            <w:r w:rsidRPr="00127E47">
              <w:rPr>
                <w:rFonts w:ascii="Calibri" w:hAnsi="Calibri"/>
              </w:rPr>
              <w:t>4</w:t>
            </w:r>
          </w:p>
        </w:tc>
        <w:tc>
          <w:tcPr>
            <w:tcW w:w="3819" w:type="pct"/>
            <w:tcBorders>
              <w:top w:val="single" w:sz="6" w:space="0" w:color="auto"/>
              <w:left w:val="single" w:sz="6" w:space="0" w:color="auto"/>
              <w:bottom w:val="nil"/>
              <w:right w:val="single" w:sz="6" w:space="0" w:color="auto"/>
            </w:tcBorders>
          </w:tcPr>
          <w:p w14:paraId="79F8FA83" w14:textId="77777777" w:rsidR="00311843" w:rsidRPr="00127E47" w:rsidRDefault="00311843" w:rsidP="000B24E3">
            <w:pPr>
              <w:pStyle w:val="Bezodstpw"/>
              <w:rPr>
                <w:rFonts w:ascii="Calibri" w:hAnsi="Calibri"/>
              </w:rPr>
            </w:pPr>
            <w:r w:rsidRPr="05E400E0">
              <w:rPr>
                <w:rFonts w:ascii="Calibri" w:hAnsi="Calibri"/>
              </w:rPr>
              <w:t xml:space="preserve"> Ściany piwnic nieogrzewanych</w:t>
            </w:r>
          </w:p>
        </w:tc>
        <w:tc>
          <w:tcPr>
            <w:tcW w:w="818" w:type="pct"/>
            <w:tcBorders>
              <w:top w:val="single" w:sz="6" w:space="0" w:color="auto"/>
              <w:left w:val="single" w:sz="6" w:space="0" w:color="auto"/>
              <w:bottom w:val="nil"/>
              <w:right w:val="single" w:sz="6" w:space="0" w:color="auto"/>
            </w:tcBorders>
          </w:tcPr>
          <w:p w14:paraId="5FAF5CA3" w14:textId="77777777" w:rsidR="00311843" w:rsidRPr="00127E47" w:rsidRDefault="00311843" w:rsidP="000B24E3">
            <w:pPr>
              <w:pStyle w:val="Bezodstpw"/>
              <w:rPr>
                <w:rFonts w:ascii="Calibri" w:hAnsi="Calibri"/>
              </w:rPr>
            </w:pPr>
            <w:r w:rsidRPr="05E400E0">
              <w:rPr>
                <w:rFonts w:ascii="Calibri" w:hAnsi="Calibri"/>
              </w:rPr>
              <w:t xml:space="preserve"> bez wymagań</w:t>
            </w:r>
          </w:p>
        </w:tc>
      </w:tr>
      <w:tr w:rsidR="00311843" w:rsidRPr="006E028A" w14:paraId="34A02896" w14:textId="77777777" w:rsidTr="000B24E3">
        <w:tc>
          <w:tcPr>
            <w:tcW w:w="363" w:type="pct"/>
            <w:tcBorders>
              <w:top w:val="single" w:sz="6" w:space="0" w:color="auto"/>
              <w:left w:val="single" w:sz="6" w:space="0" w:color="auto"/>
              <w:bottom w:val="nil"/>
              <w:right w:val="single" w:sz="6" w:space="0" w:color="auto"/>
            </w:tcBorders>
          </w:tcPr>
          <w:p w14:paraId="3F9045CA" w14:textId="77777777" w:rsidR="00311843" w:rsidRPr="00127E47" w:rsidRDefault="00311843" w:rsidP="000B24E3">
            <w:pPr>
              <w:pStyle w:val="Bezodstpw"/>
              <w:rPr>
                <w:rFonts w:ascii="Calibri" w:hAnsi="Calibri"/>
              </w:rPr>
            </w:pPr>
            <w:r w:rsidRPr="00127E47">
              <w:rPr>
                <w:rFonts w:ascii="Calibri" w:hAnsi="Calibri"/>
              </w:rPr>
              <w:t>5</w:t>
            </w:r>
          </w:p>
        </w:tc>
        <w:tc>
          <w:tcPr>
            <w:tcW w:w="3819" w:type="pct"/>
            <w:tcBorders>
              <w:top w:val="single" w:sz="6" w:space="0" w:color="auto"/>
              <w:left w:val="single" w:sz="6" w:space="0" w:color="auto"/>
              <w:bottom w:val="nil"/>
              <w:right w:val="single" w:sz="6" w:space="0" w:color="auto"/>
            </w:tcBorders>
          </w:tcPr>
          <w:p w14:paraId="1CD21BB2"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Stropodachy i stropy pod nieogrzewanymi poddaszami lub nad przejazdami:</w:t>
            </w:r>
          </w:p>
        </w:tc>
        <w:tc>
          <w:tcPr>
            <w:tcW w:w="818" w:type="pct"/>
            <w:tcBorders>
              <w:top w:val="single" w:sz="6" w:space="0" w:color="auto"/>
              <w:left w:val="single" w:sz="6" w:space="0" w:color="auto"/>
              <w:bottom w:val="nil"/>
              <w:right w:val="single" w:sz="6" w:space="0" w:color="auto"/>
            </w:tcBorders>
          </w:tcPr>
          <w:p w14:paraId="437D2FD0" w14:textId="77777777" w:rsidR="00311843" w:rsidRPr="00127E47" w:rsidRDefault="00311843" w:rsidP="000B24E3">
            <w:pPr>
              <w:pStyle w:val="Bezodstpw"/>
              <w:rPr>
                <w:rFonts w:ascii="Calibri" w:hAnsi="Calibri"/>
                <w:lang w:val="pl-PL"/>
              </w:rPr>
            </w:pPr>
          </w:p>
        </w:tc>
      </w:tr>
      <w:tr w:rsidR="00311843" w:rsidRPr="00127E47" w14:paraId="00F2435E" w14:textId="77777777" w:rsidTr="000B24E3">
        <w:tc>
          <w:tcPr>
            <w:tcW w:w="363" w:type="pct"/>
            <w:tcBorders>
              <w:top w:val="nil"/>
              <w:left w:val="single" w:sz="6" w:space="0" w:color="auto"/>
              <w:bottom w:val="nil"/>
              <w:right w:val="single" w:sz="6" w:space="0" w:color="auto"/>
            </w:tcBorders>
          </w:tcPr>
          <w:p w14:paraId="7F41DD27" w14:textId="77777777" w:rsidR="00311843" w:rsidRPr="00127E47" w:rsidRDefault="00311843" w:rsidP="000B24E3">
            <w:pPr>
              <w:pStyle w:val="Bezodstpw"/>
              <w:rPr>
                <w:rFonts w:ascii="Calibri" w:hAnsi="Calibri"/>
                <w:lang w:val="pl-PL"/>
              </w:rPr>
            </w:pPr>
          </w:p>
        </w:tc>
        <w:tc>
          <w:tcPr>
            <w:tcW w:w="3819" w:type="pct"/>
            <w:tcBorders>
              <w:top w:val="nil"/>
              <w:left w:val="single" w:sz="6" w:space="0" w:color="auto"/>
              <w:bottom w:val="nil"/>
              <w:right w:val="single" w:sz="6" w:space="0" w:color="auto"/>
            </w:tcBorders>
          </w:tcPr>
          <w:p w14:paraId="1CCE1921" w14:textId="77777777" w:rsidR="00311843" w:rsidRPr="00127E47" w:rsidRDefault="00582D79" w:rsidP="000B24E3">
            <w:pPr>
              <w:pStyle w:val="Bezodstpw"/>
              <w:rPr>
                <w:rFonts w:ascii="Calibri" w:hAnsi="Calibri"/>
              </w:rPr>
            </w:pPr>
            <w:r w:rsidRPr="05E400E0">
              <w:rPr>
                <w:rFonts w:ascii="Calibri" w:hAnsi="Calibri"/>
              </w:rPr>
              <w:t>a) przy</w:t>
            </w:r>
            <w:r w:rsidR="00311843" w:rsidRPr="05E400E0">
              <w:rPr>
                <w:rFonts w:ascii="Calibri" w:hAnsi="Calibri"/>
              </w:rPr>
              <w:t xml:space="preserve"> ti &gt; 16°C</w:t>
            </w:r>
          </w:p>
        </w:tc>
        <w:tc>
          <w:tcPr>
            <w:tcW w:w="818" w:type="pct"/>
            <w:tcBorders>
              <w:top w:val="nil"/>
              <w:left w:val="single" w:sz="6" w:space="0" w:color="auto"/>
              <w:bottom w:val="nil"/>
              <w:right w:val="single" w:sz="6" w:space="0" w:color="auto"/>
            </w:tcBorders>
          </w:tcPr>
          <w:p w14:paraId="29A6D97C" w14:textId="77777777" w:rsidR="00311843" w:rsidRPr="00127E47" w:rsidRDefault="00311843" w:rsidP="000B24E3">
            <w:pPr>
              <w:pStyle w:val="Bezodstpw"/>
              <w:rPr>
                <w:rFonts w:ascii="Calibri" w:hAnsi="Calibri"/>
              </w:rPr>
            </w:pPr>
            <w:r w:rsidRPr="05E400E0">
              <w:rPr>
                <w:rFonts w:ascii="Calibri" w:hAnsi="Calibri"/>
              </w:rPr>
              <w:t>&lt; 0,30</w:t>
            </w:r>
          </w:p>
        </w:tc>
      </w:tr>
      <w:tr w:rsidR="00311843" w:rsidRPr="00127E47" w14:paraId="689FF8A7" w14:textId="77777777" w:rsidTr="000B24E3">
        <w:tc>
          <w:tcPr>
            <w:tcW w:w="363" w:type="pct"/>
            <w:tcBorders>
              <w:top w:val="nil"/>
              <w:left w:val="single" w:sz="6" w:space="0" w:color="auto"/>
              <w:bottom w:val="single" w:sz="6" w:space="0" w:color="auto"/>
              <w:right w:val="single" w:sz="6" w:space="0" w:color="auto"/>
            </w:tcBorders>
          </w:tcPr>
          <w:p w14:paraId="690F0E0A" w14:textId="77777777" w:rsidR="00311843" w:rsidRPr="00127E47" w:rsidRDefault="00311843" w:rsidP="000B24E3">
            <w:pPr>
              <w:pStyle w:val="Bezodstpw"/>
              <w:rPr>
                <w:rFonts w:ascii="Calibri" w:hAnsi="Calibri"/>
              </w:rPr>
            </w:pPr>
          </w:p>
        </w:tc>
        <w:tc>
          <w:tcPr>
            <w:tcW w:w="3819" w:type="pct"/>
            <w:tcBorders>
              <w:top w:val="nil"/>
              <w:left w:val="single" w:sz="6" w:space="0" w:color="auto"/>
              <w:bottom w:val="single" w:sz="6" w:space="0" w:color="auto"/>
              <w:right w:val="single" w:sz="6" w:space="0" w:color="auto"/>
            </w:tcBorders>
          </w:tcPr>
          <w:p w14:paraId="019A8BE0" w14:textId="77777777" w:rsidR="00311843" w:rsidRPr="00127E47" w:rsidRDefault="00311843" w:rsidP="000B24E3">
            <w:pPr>
              <w:pStyle w:val="Bezodstpw"/>
              <w:rPr>
                <w:rFonts w:ascii="Calibri" w:hAnsi="Calibri"/>
              </w:rPr>
            </w:pPr>
            <w:r w:rsidRPr="05E400E0">
              <w:rPr>
                <w:rFonts w:ascii="Calibri" w:hAnsi="Calibri"/>
              </w:rPr>
              <w:t xml:space="preserve"> </w:t>
            </w:r>
            <w:r w:rsidR="00582D79" w:rsidRPr="05E400E0">
              <w:rPr>
                <w:rFonts w:ascii="Calibri" w:hAnsi="Calibri"/>
              </w:rPr>
              <w:t>b) przy</w:t>
            </w:r>
            <w:r w:rsidRPr="05E400E0">
              <w:rPr>
                <w:rFonts w:ascii="Calibri" w:hAnsi="Calibri"/>
              </w:rPr>
              <w:t xml:space="preserve"> 8°C&lt; ti&lt; 16°C</w:t>
            </w:r>
          </w:p>
        </w:tc>
        <w:tc>
          <w:tcPr>
            <w:tcW w:w="818" w:type="pct"/>
            <w:tcBorders>
              <w:top w:val="nil"/>
              <w:left w:val="single" w:sz="6" w:space="0" w:color="auto"/>
              <w:bottom w:val="single" w:sz="6" w:space="0" w:color="auto"/>
              <w:right w:val="single" w:sz="6" w:space="0" w:color="auto"/>
            </w:tcBorders>
          </w:tcPr>
          <w:p w14:paraId="20F4C115" w14:textId="77777777" w:rsidR="00311843" w:rsidRPr="00127E47" w:rsidRDefault="00311843" w:rsidP="000B24E3">
            <w:pPr>
              <w:pStyle w:val="Bezodstpw"/>
              <w:rPr>
                <w:rFonts w:ascii="Calibri" w:hAnsi="Calibri"/>
              </w:rPr>
            </w:pPr>
            <w:r w:rsidRPr="00127E47">
              <w:rPr>
                <w:rFonts w:ascii="Calibri" w:hAnsi="Calibri"/>
              </w:rPr>
              <w:t xml:space="preserve"> 0,45</w:t>
            </w:r>
          </w:p>
        </w:tc>
      </w:tr>
      <w:tr w:rsidR="00311843" w:rsidRPr="00127E47" w14:paraId="7A313896" w14:textId="77777777" w:rsidTr="000B24E3">
        <w:tc>
          <w:tcPr>
            <w:tcW w:w="363" w:type="pct"/>
            <w:tcBorders>
              <w:top w:val="single" w:sz="6" w:space="0" w:color="auto"/>
              <w:left w:val="single" w:sz="6" w:space="0" w:color="auto"/>
              <w:bottom w:val="single" w:sz="6" w:space="0" w:color="auto"/>
              <w:right w:val="single" w:sz="6" w:space="0" w:color="auto"/>
            </w:tcBorders>
          </w:tcPr>
          <w:p w14:paraId="5C130295" w14:textId="77777777" w:rsidR="00311843" w:rsidRPr="00127E47" w:rsidRDefault="00311843" w:rsidP="000B24E3">
            <w:pPr>
              <w:pStyle w:val="Bezodstpw"/>
              <w:rPr>
                <w:rFonts w:ascii="Calibri" w:hAnsi="Calibri"/>
              </w:rPr>
            </w:pPr>
            <w:r w:rsidRPr="00127E47">
              <w:rPr>
                <w:rFonts w:ascii="Calibri" w:hAnsi="Calibri"/>
              </w:rPr>
              <w:t>6</w:t>
            </w:r>
          </w:p>
          <w:p w14:paraId="60570377" w14:textId="77777777" w:rsidR="00311843" w:rsidRPr="00127E47" w:rsidRDefault="00311843" w:rsidP="000B24E3">
            <w:pPr>
              <w:pStyle w:val="Bezodstpw"/>
              <w:rPr>
                <w:rFonts w:ascii="Calibri" w:hAnsi="Calibri"/>
              </w:rPr>
            </w:pPr>
          </w:p>
        </w:tc>
        <w:tc>
          <w:tcPr>
            <w:tcW w:w="3819" w:type="pct"/>
            <w:tcBorders>
              <w:top w:val="single" w:sz="6" w:space="0" w:color="auto"/>
              <w:left w:val="single" w:sz="6" w:space="0" w:color="auto"/>
              <w:bottom w:val="single" w:sz="6" w:space="0" w:color="auto"/>
              <w:right w:val="single" w:sz="6" w:space="0" w:color="auto"/>
            </w:tcBorders>
          </w:tcPr>
          <w:p w14:paraId="052CD74F"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Stropy nad piwnicami nieogrzewanymi i zamkniętymi przestrzeniami podpodłogowymi</w:t>
            </w:r>
          </w:p>
        </w:tc>
        <w:tc>
          <w:tcPr>
            <w:tcW w:w="818" w:type="pct"/>
            <w:tcBorders>
              <w:top w:val="single" w:sz="6" w:space="0" w:color="auto"/>
              <w:left w:val="single" w:sz="6" w:space="0" w:color="auto"/>
              <w:bottom w:val="single" w:sz="6" w:space="0" w:color="auto"/>
              <w:right w:val="single" w:sz="6" w:space="0" w:color="auto"/>
            </w:tcBorders>
          </w:tcPr>
          <w:p w14:paraId="244C9478" w14:textId="77777777" w:rsidR="00311843" w:rsidRPr="00127E47" w:rsidRDefault="00311843" w:rsidP="000B24E3">
            <w:pPr>
              <w:pStyle w:val="Bezodstpw"/>
              <w:rPr>
                <w:rFonts w:ascii="Calibri" w:hAnsi="Calibri"/>
              </w:rPr>
            </w:pPr>
            <w:r w:rsidRPr="00127E47">
              <w:rPr>
                <w:rFonts w:ascii="Calibri" w:hAnsi="Calibri"/>
              </w:rPr>
              <w:t>0,50</w:t>
            </w:r>
          </w:p>
          <w:p w14:paraId="28E87DDC" w14:textId="77777777" w:rsidR="00311843" w:rsidRPr="00127E47" w:rsidRDefault="00311843" w:rsidP="000B24E3">
            <w:pPr>
              <w:pStyle w:val="Bezodstpw"/>
              <w:rPr>
                <w:rFonts w:ascii="Calibri" w:hAnsi="Calibri"/>
              </w:rPr>
            </w:pPr>
          </w:p>
        </w:tc>
      </w:tr>
      <w:tr w:rsidR="00311843" w:rsidRPr="00127E47" w14:paraId="6117C116" w14:textId="77777777" w:rsidTr="000B24E3">
        <w:tc>
          <w:tcPr>
            <w:tcW w:w="363" w:type="pct"/>
            <w:tcBorders>
              <w:top w:val="single" w:sz="6" w:space="0" w:color="auto"/>
              <w:left w:val="single" w:sz="6" w:space="0" w:color="auto"/>
              <w:bottom w:val="single" w:sz="6" w:space="0" w:color="auto"/>
              <w:right w:val="single" w:sz="6" w:space="0" w:color="auto"/>
            </w:tcBorders>
          </w:tcPr>
          <w:p w14:paraId="4D54C043" w14:textId="77777777" w:rsidR="00311843" w:rsidRPr="00127E47" w:rsidRDefault="00311843" w:rsidP="000B24E3">
            <w:pPr>
              <w:pStyle w:val="Bezodstpw"/>
              <w:rPr>
                <w:rFonts w:ascii="Calibri" w:hAnsi="Calibri"/>
              </w:rPr>
            </w:pPr>
            <w:r w:rsidRPr="00127E47">
              <w:rPr>
                <w:rFonts w:ascii="Calibri" w:hAnsi="Calibri"/>
              </w:rPr>
              <w:t>7</w:t>
            </w:r>
          </w:p>
        </w:tc>
        <w:tc>
          <w:tcPr>
            <w:tcW w:w="3819" w:type="pct"/>
            <w:tcBorders>
              <w:top w:val="single" w:sz="6" w:space="0" w:color="auto"/>
              <w:left w:val="single" w:sz="6" w:space="0" w:color="auto"/>
              <w:bottom w:val="single" w:sz="6" w:space="0" w:color="auto"/>
              <w:right w:val="single" w:sz="6" w:space="0" w:color="auto"/>
            </w:tcBorders>
          </w:tcPr>
          <w:p w14:paraId="4760A83A" w14:textId="77777777" w:rsidR="00311843" w:rsidRPr="00127E47" w:rsidRDefault="00311843" w:rsidP="000B24E3">
            <w:pPr>
              <w:pStyle w:val="Bezodstpw"/>
              <w:rPr>
                <w:rFonts w:ascii="Calibri" w:hAnsi="Calibri"/>
              </w:rPr>
            </w:pPr>
            <w:r w:rsidRPr="05E400E0">
              <w:rPr>
                <w:rFonts w:ascii="Calibri" w:hAnsi="Calibri"/>
              </w:rPr>
              <w:t xml:space="preserve"> Stropy nad piwnicami ogrzewanymi</w:t>
            </w:r>
          </w:p>
        </w:tc>
        <w:tc>
          <w:tcPr>
            <w:tcW w:w="818" w:type="pct"/>
            <w:tcBorders>
              <w:top w:val="single" w:sz="6" w:space="0" w:color="auto"/>
              <w:left w:val="single" w:sz="6" w:space="0" w:color="auto"/>
              <w:bottom w:val="single" w:sz="6" w:space="0" w:color="auto"/>
              <w:right w:val="single" w:sz="6" w:space="0" w:color="auto"/>
            </w:tcBorders>
          </w:tcPr>
          <w:p w14:paraId="62228366" w14:textId="77777777" w:rsidR="00311843" w:rsidRPr="00127E47" w:rsidRDefault="00311843" w:rsidP="000B24E3">
            <w:pPr>
              <w:pStyle w:val="Bezodstpw"/>
              <w:rPr>
                <w:rFonts w:ascii="Calibri" w:hAnsi="Calibri"/>
              </w:rPr>
            </w:pPr>
            <w:r w:rsidRPr="05E400E0">
              <w:rPr>
                <w:rFonts w:ascii="Calibri" w:hAnsi="Calibri"/>
              </w:rPr>
              <w:t xml:space="preserve"> bez wymagań</w:t>
            </w:r>
          </w:p>
        </w:tc>
      </w:tr>
      <w:tr w:rsidR="00311843" w:rsidRPr="006E028A" w14:paraId="25F22E4F" w14:textId="77777777" w:rsidTr="000B24E3">
        <w:tc>
          <w:tcPr>
            <w:tcW w:w="5000" w:type="pct"/>
            <w:gridSpan w:val="3"/>
            <w:tcBorders>
              <w:top w:val="single" w:sz="6" w:space="0" w:color="auto"/>
              <w:left w:val="single" w:sz="6" w:space="0" w:color="auto"/>
              <w:bottom w:val="single" w:sz="6" w:space="0" w:color="auto"/>
              <w:right w:val="single" w:sz="6" w:space="0" w:color="auto"/>
            </w:tcBorders>
          </w:tcPr>
          <w:p w14:paraId="67574B72" w14:textId="77777777" w:rsidR="00311843" w:rsidRPr="00A35E42" w:rsidRDefault="00311843" w:rsidP="000B24E3">
            <w:pPr>
              <w:pStyle w:val="Bezodstpw"/>
              <w:rPr>
                <w:rFonts w:ascii="Calibri" w:hAnsi="Calibri"/>
                <w:lang w:val="pl-PL"/>
              </w:rPr>
            </w:pPr>
            <w:r w:rsidRPr="05E400E0">
              <w:rPr>
                <w:rFonts w:ascii="Calibri" w:hAnsi="Calibri"/>
                <w:lang w:val="pl-PL"/>
              </w:rPr>
              <w:t>ti - Temperatura obliczeniowa w pomieszczeniu zgodnie   Rozporządzeniem Ministra Infrastruktury z dnia 12 kwietnia 2002 r. D.U nr 75 z późn.zm.</w:t>
            </w:r>
          </w:p>
          <w:p w14:paraId="1AF6482E" w14:textId="77777777" w:rsidR="00311843" w:rsidRPr="00A35E42" w:rsidRDefault="00311843" w:rsidP="000B24E3">
            <w:pPr>
              <w:pStyle w:val="Bezodstpw"/>
              <w:rPr>
                <w:rFonts w:ascii="Calibri" w:hAnsi="Calibri"/>
                <w:lang w:val="pl-PL"/>
              </w:rPr>
            </w:pPr>
            <w:r w:rsidRPr="05E400E0">
              <w:rPr>
                <w:rFonts w:ascii="Calibri" w:hAnsi="Calibri"/>
                <w:lang w:val="pl-PL"/>
              </w:rPr>
              <w:t>*) Jeżeli przy drzwiach wejściowych do budynku nie ma przedsionka, to wartość</w:t>
            </w:r>
          </w:p>
          <w:p w14:paraId="753BD889" w14:textId="77777777" w:rsidR="00311843" w:rsidRPr="00A35E42" w:rsidRDefault="00311843" w:rsidP="000B24E3">
            <w:pPr>
              <w:pStyle w:val="Bezodstpw"/>
              <w:rPr>
                <w:rFonts w:ascii="Calibri" w:hAnsi="Calibri"/>
                <w:lang w:val="pl-PL"/>
              </w:rPr>
            </w:pPr>
            <w:r w:rsidRPr="05E400E0">
              <w:rPr>
                <w:rFonts w:ascii="Calibri" w:hAnsi="Calibri"/>
                <w:lang w:val="pl-PL"/>
              </w:rPr>
              <w:t xml:space="preserve">    współczynnika Uk ściany wewnętrznej przy klatce schodowej na parterze</w:t>
            </w:r>
          </w:p>
          <w:p w14:paraId="13EEF915" w14:textId="77777777" w:rsidR="00311843" w:rsidRPr="00A35E42" w:rsidRDefault="00311843" w:rsidP="000B24E3">
            <w:pPr>
              <w:pStyle w:val="Bezodstpw"/>
              <w:rPr>
                <w:rFonts w:ascii="Calibri" w:hAnsi="Calibri"/>
                <w:lang w:val="pl-PL"/>
              </w:rPr>
            </w:pPr>
            <w:r w:rsidRPr="05E400E0">
              <w:rPr>
                <w:rFonts w:ascii="Calibri" w:hAnsi="Calibri"/>
                <w:lang w:val="pl-PL"/>
              </w:rPr>
              <w:t xml:space="preserve">    nie powinna być większa niż 1,0 W/(m2 x K).</w:t>
            </w:r>
          </w:p>
          <w:p w14:paraId="51D6511A" w14:textId="77777777" w:rsidR="00311843" w:rsidRPr="00A35E42" w:rsidRDefault="00311843" w:rsidP="000B24E3">
            <w:pPr>
              <w:pStyle w:val="Bezodstpw"/>
              <w:rPr>
                <w:lang w:val="pl-PL"/>
              </w:rPr>
            </w:pPr>
          </w:p>
        </w:tc>
      </w:tr>
    </w:tbl>
    <w:p w14:paraId="56E75AB3" w14:textId="77777777" w:rsidR="00FE7A69" w:rsidRDefault="00FE7A69" w:rsidP="00FE7A69">
      <w:pPr>
        <w:pStyle w:val="Akapitzlist"/>
        <w:jc w:val="both"/>
        <w:rPr>
          <w:rFonts w:ascii="Calibri" w:hAnsi="Calibri" w:cs="Arial"/>
        </w:rPr>
      </w:pPr>
      <w:bookmarkStart w:id="82" w:name="_Toc500854331"/>
    </w:p>
    <w:p w14:paraId="048F623E" w14:textId="77777777" w:rsidR="00FE7A69" w:rsidRPr="00FE7A69" w:rsidRDefault="00FE7A69" w:rsidP="00FE7A69">
      <w:pPr>
        <w:pStyle w:val="Akapitzlist"/>
        <w:numPr>
          <w:ilvl w:val="0"/>
          <w:numId w:val="221"/>
        </w:numPr>
        <w:jc w:val="both"/>
        <w:rPr>
          <w:rFonts w:ascii="Calibri" w:hAnsi="Calibri" w:cs="Arial"/>
          <w:b/>
        </w:rPr>
      </w:pPr>
      <w:r w:rsidRPr="00FE7A69">
        <w:rPr>
          <w:rFonts w:ascii="Calibri" w:hAnsi="Calibri" w:cs="Arial"/>
          <w:b/>
        </w:rPr>
        <w:t>dot. pkt. 1.1.1.B –</w:t>
      </w:r>
      <w:r w:rsidR="00564E47">
        <w:rPr>
          <w:rFonts w:ascii="Calibri" w:hAnsi="Calibri" w:cs="Arial"/>
          <w:b/>
        </w:rPr>
        <w:t xml:space="preserve"> opis znajduje się w </w:t>
      </w:r>
      <w:r w:rsidRPr="00FE7A69">
        <w:rPr>
          <w:rFonts w:ascii="Calibri" w:hAnsi="Calibri" w:cs="Arial"/>
          <w:b/>
        </w:rPr>
        <w:t xml:space="preserve"> zał. nr 14 do PFU</w:t>
      </w:r>
      <w:r w:rsidR="00564E47">
        <w:rPr>
          <w:rFonts w:ascii="Calibri" w:hAnsi="Calibri" w:cs="Arial"/>
          <w:b/>
        </w:rPr>
        <w:t xml:space="preserve"> i  ma zostać zaktualizowany do obecnie obowiązujących przepisów.</w:t>
      </w:r>
    </w:p>
    <w:p w14:paraId="0BB89681" w14:textId="77777777" w:rsidR="00FE7A69" w:rsidRDefault="00FE7A69" w:rsidP="00FE7A69">
      <w:pPr>
        <w:pStyle w:val="Nagwek2"/>
        <w:numPr>
          <w:ilvl w:val="0"/>
          <w:numId w:val="0"/>
        </w:numPr>
        <w:spacing w:before="240"/>
        <w:ind w:left="576" w:hanging="576"/>
      </w:pPr>
    </w:p>
    <w:p w14:paraId="43728C42" w14:textId="77777777" w:rsidR="00271F10" w:rsidRPr="00564E47" w:rsidRDefault="00271F10" w:rsidP="00582D79">
      <w:pPr>
        <w:pStyle w:val="Nagwek2"/>
        <w:spacing w:before="240"/>
      </w:pPr>
      <w:r w:rsidRPr="00564E47">
        <w:t>Warunki wykonania i odbioru robót</w:t>
      </w:r>
      <w:bookmarkEnd w:id="82"/>
    </w:p>
    <w:p w14:paraId="1C7B9F10" w14:textId="77777777" w:rsidR="00175396" w:rsidRDefault="00175396" w:rsidP="0051341F">
      <w:pPr>
        <w:pStyle w:val="Nagwek3"/>
      </w:pPr>
      <w:bookmarkStart w:id="83" w:name="_Toc500854332"/>
      <w:r>
        <w:t>Wymagania ogólne</w:t>
      </w:r>
      <w:bookmarkEnd w:id="83"/>
    </w:p>
    <w:p w14:paraId="4D91EF8B" w14:textId="77777777" w:rsidR="0051341F" w:rsidRDefault="0051341F" w:rsidP="0051341F">
      <w:pPr>
        <w:pStyle w:val="Nagwek4"/>
      </w:pPr>
      <w:r>
        <w:t>Wstęp</w:t>
      </w:r>
    </w:p>
    <w:p w14:paraId="729F9351" w14:textId="77777777" w:rsidR="00462657" w:rsidRPr="004962D9" w:rsidRDefault="00462657" w:rsidP="00462657">
      <w:pPr>
        <w:jc w:val="both"/>
        <w:rPr>
          <w:rFonts w:ascii="Calibri" w:hAnsi="Calibri" w:cs="Arial"/>
        </w:rPr>
      </w:pPr>
      <w:r w:rsidRPr="05E400E0">
        <w:rPr>
          <w:rFonts w:ascii="Calibri" w:hAnsi="Calibri" w:cs="Arial"/>
        </w:rPr>
        <w:t>Zakres Robót opisano w punkcie 1.1.2 PFU.</w:t>
      </w:r>
    </w:p>
    <w:p w14:paraId="6EE372E0" w14:textId="77777777" w:rsidR="00462657" w:rsidRDefault="00462657" w:rsidP="00462657">
      <w:pPr>
        <w:jc w:val="both"/>
        <w:rPr>
          <w:rFonts w:ascii="Calibri" w:hAnsi="Calibri" w:cs="Arial"/>
        </w:rPr>
      </w:pPr>
      <w:r w:rsidRPr="05E400E0">
        <w:rPr>
          <w:rFonts w:ascii="Calibri" w:hAnsi="Calibri" w:cs="Arial"/>
        </w:rPr>
        <w:t>W zakres przedsięwzięcia wchodzi:</w:t>
      </w:r>
    </w:p>
    <w:p w14:paraId="26BADD4F" w14:textId="77777777" w:rsidR="00462657" w:rsidRPr="004962D9" w:rsidRDefault="00462657" w:rsidP="00A27B54">
      <w:pPr>
        <w:pStyle w:val="Akapitzlist"/>
        <w:numPr>
          <w:ilvl w:val="0"/>
          <w:numId w:val="171"/>
        </w:numPr>
        <w:jc w:val="both"/>
        <w:rPr>
          <w:rFonts w:ascii="Calibri" w:hAnsi="Calibri" w:cs="Arial"/>
        </w:rPr>
      </w:pPr>
      <w:r w:rsidRPr="05E400E0">
        <w:rPr>
          <w:rFonts w:ascii="Calibri" w:hAnsi="Calibri" w:cs="Arial"/>
        </w:rPr>
        <w:t>w</w:t>
      </w:r>
      <w:r w:rsidRPr="05E400E0">
        <w:rPr>
          <w:rFonts w:ascii="Calibri" w:hAnsi="Calibri" w:cs="Arial"/>
          <w:spacing w:val="-7"/>
        </w:rPr>
        <w:t xml:space="preserve">łaściwe, zgodne z zasadami projektowania i wiedzą inżynierską wykonanie </w:t>
      </w:r>
      <w:r w:rsidRPr="05E400E0">
        <w:rPr>
          <w:rFonts w:ascii="Calibri" w:hAnsi="Calibri" w:cs="Arial"/>
        </w:rPr>
        <w:t>dokumentacji w zakresie niezbędnym do uzyskania Pozwolenia na budowę zgodnie z Polskim Prawem Budowlanym oraz wykonania projektów wykonawczych i Przedmiaru Robót w zakresie niezbędnym do zrealizowania Robót,</w:t>
      </w:r>
    </w:p>
    <w:p w14:paraId="69C8E2C2" w14:textId="77777777" w:rsidR="00462657" w:rsidRPr="004962D9" w:rsidRDefault="00462657" w:rsidP="00A27B54">
      <w:pPr>
        <w:pStyle w:val="Akapitzlist"/>
        <w:numPr>
          <w:ilvl w:val="0"/>
          <w:numId w:val="171"/>
        </w:numPr>
        <w:ind w:left="777" w:hanging="357"/>
        <w:jc w:val="both"/>
        <w:rPr>
          <w:rFonts w:ascii="Calibri" w:hAnsi="Calibri" w:cs="Arial"/>
        </w:rPr>
      </w:pPr>
      <w:r w:rsidRPr="05E400E0">
        <w:rPr>
          <w:rFonts w:ascii="Calibri" w:hAnsi="Calibri" w:cs="Arial"/>
        </w:rPr>
        <w:t>właściwe i zgodne z zasadami sztuki budowlanej wykonanie inwestycji na podstawie prawomocnej decyzji pozwolenia na budowę</w:t>
      </w:r>
    </w:p>
    <w:p w14:paraId="5AB01C1E" w14:textId="77777777" w:rsidR="00462657" w:rsidRPr="003B2C5B" w:rsidRDefault="00462657" w:rsidP="00462657">
      <w:pPr>
        <w:spacing w:before="120"/>
        <w:rPr>
          <w:rStyle w:val="Wyrnieniedelikatne"/>
          <w:i w:val="0"/>
        </w:rPr>
      </w:pPr>
      <w:bookmarkStart w:id="84" w:name="_Toc103960646"/>
      <w:bookmarkStart w:id="85" w:name="_Toc155073988"/>
      <w:bookmarkStart w:id="86" w:name="_Toc159042195"/>
      <w:bookmarkStart w:id="87" w:name="_Toc178750893"/>
      <w:r w:rsidRPr="0ED646A9">
        <w:rPr>
          <w:rStyle w:val="Wyrnieniedelikatne"/>
          <w:i w:val="0"/>
          <w:iCs w:val="0"/>
        </w:rPr>
        <w:t>OKREŚLENIA PODSTAWOWE</w:t>
      </w:r>
      <w:bookmarkEnd w:id="84"/>
      <w:bookmarkEnd w:id="85"/>
      <w:bookmarkEnd w:id="86"/>
      <w:bookmarkEnd w:id="87"/>
    </w:p>
    <w:p w14:paraId="31339D77" w14:textId="77777777" w:rsidR="00462657" w:rsidRPr="004962D9" w:rsidRDefault="00462657" w:rsidP="00462657">
      <w:pPr>
        <w:jc w:val="both"/>
        <w:rPr>
          <w:rFonts w:ascii="Calibri" w:hAnsi="Calibri" w:cs="Arial"/>
        </w:rPr>
      </w:pPr>
      <w:bookmarkStart w:id="88" w:name="_Toc33505772"/>
      <w:bookmarkStart w:id="89" w:name="_Toc34417197"/>
      <w:bookmarkStart w:id="90" w:name="_Toc36733658"/>
      <w:r w:rsidRPr="05E400E0">
        <w:rPr>
          <w:rFonts w:ascii="Calibri" w:hAnsi="Calibri" w:cs="Arial"/>
        </w:rPr>
        <w:t>Użyte wymienione poniżej określenia należy rozumieć w każdym przypadku następująco:</w:t>
      </w:r>
    </w:p>
    <w:p w14:paraId="242CADA8"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Projektant</w:t>
      </w:r>
      <w:r w:rsidRPr="05E400E0">
        <w:rPr>
          <w:rFonts w:ascii="Calibri" w:hAnsi="Calibri" w:cs="Arial"/>
        </w:rPr>
        <w:t xml:space="preserve"> - uprawniona osoba będąca autorem Dokumentacji Projektowej. </w:t>
      </w:r>
    </w:p>
    <w:p w14:paraId="610ECE2F"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Dokumentacja projektowa</w:t>
      </w:r>
      <w:r w:rsidRPr="05E400E0">
        <w:rPr>
          <w:rFonts w:ascii="Calibri" w:hAnsi="Calibri" w:cs="Arial"/>
        </w:rPr>
        <w:t xml:space="preserve"> - wymagany odrębnymi przepisami projekt budowlany wraz z opisami i rysunkami niezbędnymi do realizacji robót lub opis zawierający określenie rodzaju, zakresu i sposobu wykonania robót, wynikający np. z inwentaryzacji i protokołu typowania robót.</w:t>
      </w:r>
    </w:p>
    <w:p w14:paraId="1008DE35"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Przedmiar robót</w:t>
      </w:r>
      <w:r w:rsidRPr="05E400E0">
        <w:rPr>
          <w:rFonts w:ascii="Calibri" w:hAnsi="Calibri" w:cs="Arial"/>
        </w:rPr>
        <w:t xml:space="preserve"> - opis robót w kolejności technologicznej ich wykonania oraz podstaw do ustalania cen jednostkowych robót lub jednostkowych nakładów rzeczowych, z podaniem ilości jednostek przedmiarowych robót, opracowany przed wykonaniem robót na podstawie dokumentacji projektowej,</w:t>
      </w:r>
    </w:p>
    <w:p w14:paraId="3F4157C4"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PFU</w:t>
      </w:r>
      <w:r w:rsidRPr="05E400E0">
        <w:rPr>
          <w:rFonts w:ascii="Calibri" w:hAnsi="Calibri" w:cs="Arial"/>
        </w:rPr>
        <w:t xml:space="preserve"> – Wymagania Zamawiającego opisane w formie Programu Funkcjonalno – Użytkowego w rozumieniu Rozporządzenia Ministra Infrastruktury w sprawie szczegółowego zakresu i formy </w:t>
      </w:r>
      <w:r w:rsidRPr="05E400E0">
        <w:rPr>
          <w:rFonts w:ascii="Calibri" w:hAnsi="Calibri" w:cs="Arial"/>
        </w:rPr>
        <w:lastRenderedPageBreak/>
        <w:t>dokumentacji projektowej, specyfikacji technicznych wykonania i odbioru robót budowlanych oraz programu funkcjonalno-użytkowego z dnia 2 września 2004.</w:t>
      </w:r>
    </w:p>
    <w:p w14:paraId="48D0E31A"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SIWZ</w:t>
      </w:r>
      <w:r w:rsidRPr="05E400E0">
        <w:rPr>
          <w:rFonts w:ascii="Calibri" w:hAnsi="Calibri" w:cs="Arial"/>
        </w:rPr>
        <w:t xml:space="preserve"> – Specyfikacja Istotnych Warunków Zamówienia w rozumieniu ustawy z dnia 29 stycznia 2004 r. Prawo Zamówień Publicznych (Dz. U. z dnia 9 lutego 2004 r. Nr 19, poz. 177).</w:t>
      </w:r>
    </w:p>
    <w:p w14:paraId="10A541AD"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Plan BIOZ</w:t>
      </w:r>
      <w:r w:rsidRPr="05E400E0">
        <w:rPr>
          <w:rFonts w:ascii="Calibri" w:hAnsi="Calibri" w:cs="Arial"/>
        </w:rPr>
        <w:t xml:space="preserve"> - plan bezpieczeństwa i ochrony zdrowia sporządzony zgodnie z Rozporządzeniem Ministra Infrastruktury z dnia 23 sierpnia 2003r. w sprawie informacji dotyczącej bezpieczeństwa i ochrony zdrowia oraz planu bezpieczeństwa i ochrony zdrowia (Dz. U. 2003 Nr 120, poz.1126).</w:t>
      </w:r>
    </w:p>
    <w:p w14:paraId="2ED54C89"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Rodzaje Robót</w:t>
      </w:r>
      <w:r w:rsidRPr="05E400E0">
        <w:rPr>
          <w:rFonts w:ascii="Calibri" w:hAnsi="Calibri" w:cs="Arial"/>
        </w:rPr>
        <w:t xml:space="preserve"> – Roboty budowlano – konstrukcyjne, sanitarne, energetyczne.</w:t>
      </w:r>
    </w:p>
    <w:p w14:paraId="47E5F092"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Dziennik budowy</w:t>
      </w:r>
      <w:r w:rsidRPr="05E400E0">
        <w:rPr>
          <w:rFonts w:ascii="Calibri" w:hAnsi="Calibri" w:cs="Arial"/>
        </w:rPr>
        <w:t xml:space="preserve"> - dziennik, wydany zgodnie z obowiązującymi przepisami, stanowiący urzędowy dokument przebiegu Robót budowlanych oraz zdarzeń i okoliczności zachodzących w toku wykonywania Robót.</w:t>
      </w:r>
    </w:p>
    <w:p w14:paraId="5B4AF1D8"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Odpowiednia</w:t>
      </w:r>
      <w:r w:rsidRPr="05E400E0">
        <w:rPr>
          <w:rFonts w:ascii="Calibri" w:hAnsi="Calibri" w:cs="Arial"/>
        </w:rPr>
        <w:t xml:space="preserve"> (bliska) z</w:t>
      </w:r>
      <w:r w:rsidRPr="05E400E0">
        <w:rPr>
          <w:rFonts w:ascii="Calibri" w:hAnsi="Calibri" w:cs="Arial"/>
          <w:b/>
          <w:bCs/>
        </w:rPr>
        <w:t>godność</w:t>
      </w:r>
      <w:r w:rsidRPr="05E400E0">
        <w:rPr>
          <w:rFonts w:ascii="Calibri" w:hAnsi="Calibri" w:cs="Arial"/>
        </w:rPr>
        <w:t xml:space="preserve"> - zgodność wykonywanych Robót z dopuszczonymi tolerancjami, a jeśli przedział tolerancji nie został określony - z przeciętnymi tolerancjami, przyjmowanymi zwyczajowo dla danego rodzaju Robót budowlanych. </w:t>
      </w:r>
    </w:p>
    <w:p w14:paraId="652CDF62"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PZJ</w:t>
      </w:r>
      <w:r w:rsidRPr="05E400E0">
        <w:rPr>
          <w:rFonts w:ascii="Calibri" w:hAnsi="Calibri" w:cs="Arial"/>
        </w:rPr>
        <w:t xml:space="preserve"> – Program Zapewnienia Jakości, szczegółowo opisany w punkcie 6 Wymagań Ogólnych.</w:t>
      </w:r>
    </w:p>
    <w:p w14:paraId="05828C5F"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 xml:space="preserve">Materiały </w:t>
      </w:r>
      <w:r w:rsidRPr="05E400E0">
        <w:rPr>
          <w:rFonts w:ascii="Calibri" w:hAnsi="Calibri" w:cs="Arial"/>
        </w:rPr>
        <w:t xml:space="preserve">–  wszelkie tworzywa niezbędne do wykonania Robót, zgodne z Dokumentacją Projektową i PFU, </w:t>
      </w:r>
    </w:p>
    <w:p w14:paraId="7C4FBCD9"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Konstrukcje budowlane</w:t>
      </w:r>
      <w:r w:rsidRPr="05E400E0">
        <w:rPr>
          <w:rFonts w:ascii="Calibri" w:hAnsi="Calibri" w:cs="Arial"/>
        </w:rPr>
        <w:t xml:space="preserve"> – obiekty budowlane związane w sposób trwały z gruntem, wraz z opisem technicznym sposobu ich wykonania.</w:t>
      </w:r>
    </w:p>
    <w:p w14:paraId="1A0CD4B5"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Kanalizacja sanitarna</w:t>
      </w:r>
      <w:r w:rsidRPr="05E400E0">
        <w:rPr>
          <w:rFonts w:ascii="Calibri" w:hAnsi="Calibri" w:cs="Arial"/>
        </w:rPr>
        <w:t xml:space="preserve"> – system rurociągów wraz z uzbrojeniem służący do usuwania ścieków od odbiorcy i odprowadzania do oczyszczalni ścieków.</w:t>
      </w:r>
    </w:p>
    <w:p w14:paraId="7948F19A"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Urządzenia kanalizacyjne</w:t>
      </w:r>
      <w:r w:rsidRPr="05E400E0">
        <w:rPr>
          <w:rFonts w:ascii="Calibri" w:hAnsi="Calibri" w:cs="Arial"/>
        </w:rPr>
        <w:t xml:space="preserve"> - Sieci kanalizacyjne, wyloty urządzeń kanalizacyjnych służących do wprowadzenia ścieków do wód lub do ziemi oraz urządzenia podczyszczające i oczyszczające ścieki oraz przepompownie ścieków.</w:t>
      </w:r>
    </w:p>
    <w:p w14:paraId="7E699694"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Sieć wodociągowa</w:t>
      </w:r>
      <w:r w:rsidRPr="05E400E0">
        <w:rPr>
          <w:rFonts w:ascii="Calibri" w:hAnsi="Calibri" w:cs="Arial"/>
        </w:rPr>
        <w:t xml:space="preserve"> - Układ połączonych przewodów i ich uzbrojenia, przesyłających i rozprowadzających wodę przeznaczoną do spożycia przez ludzi, znajdujących się poza budynkiem, w granicach od stacji uzdatniania wody do zestawu wodomierzowego na przyłączu wodociągowym.</w:t>
      </w:r>
    </w:p>
    <w:p w14:paraId="33C2B2DD" w14:textId="77777777" w:rsidR="00462657" w:rsidRPr="00685477" w:rsidRDefault="00462657" w:rsidP="00462657">
      <w:pPr>
        <w:spacing w:before="120"/>
        <w:rPr>
          <w:rStyle w:val="Wyrnieniedelikatne"/>
          <w:b/>
          <w:i w:val="0"/>
        </w:rPr>
      </w:pPr>
      <w:bookmarkStart w:id="91" w:name="_Toc139369950"/>
      <w:bookmarkStart w:id="92" w:name="_Toc155073994"/>
      <w:bookmarkStart w:id="93" w:name="_Toc178750897"/>
      <w:bookmarkEnd w:id="88"/>
      <w:bookmarkEnd w:id="89"/>
      <w:bookmarkEnd w:id="90"/>
      <w:r w:rsidRPr="0ED646A9">
        <w:rPr>
          <w:rStyle w:val="Wyrnieniedelikatne"/>
          <w:b/>
          <w:bCs/>
          <w:i w:val="0"/>
          <w:iCs w:val="0"/>
        </w:rPr>
        <w:t xml:space="preserve">Zgodność robót z dokumentacją projektową i </w:t>
      </w:r>
      <w:bookmarkEnd w:id="91"/>
      <w:bookmarkEnd w:id="92"/>
      <w:bookmarkEnd w:id="93"/>
      <w:r w:rsidRPr="0ED646A9">
        <w:rPr>
          <w:rStyle w:val="Wyrnieniedelikatne"/>
          <w:b/>
          <w:bCs/>
          <w:i w:val="0"/>
          <w:iCs w:val="0"/>
        </w:rPr>
        <w:t>PFU</w:t>
      </w:r>
    </w:p>
    <w:p w14:paraId="4F548EF1" w14:textId="77777777" w:rsidR="00564E47" w:rsidRPr="00502F1E" w:rsidRDefault="00564E47" w:rsidP="00564E47">
      <w:pPr>
        <w:spacing w:before="2" w:after="2" w:line="2" w:lineRule="atLeast"/>
        <w:ind w:firstLine="284"/>
        <w:jc w:val="both"/>
        <w:rPr>
          <w:rFonts w:cs="Calibri"/>
        </w:rPr>
      </w:pPr>
      <w:r w:rsidRPr="00502F1E">
        <w:rPr>
          <w:rFonts w:cs="Calibri"/>
        </w:rPr>
        <w:t>PFU oraz dodatkowe dokumenty są dla Wykonawcy obowiązujące.</w:t>
      </w:r>
    </w:p>
    <w:p w14:paraId="79FC9867" w14:textId="77777777" w:rsidR="00564E47" w:rsidRPr="00502F1E" w:rsidRDefault="00564E47" w:rsidP="00564E47">
      <w:pPr>
        <w:spacing w:before="2" w:after="2" w:line="2" w:lineRule="atLeast"/>
        <w:ind w:firstLine="284"/>
        <w:jc w:val="both"/>
        <w:rPr>
          <w:rFonts w:cs="Calibri"/>
        </w:rPr>
      </w:pPr>
      <w:r w:rsidRPr="00502F1E">
        <w:rPr>
          <w:rFonts w:cs="Calibri"/>
        </w:rPr>
        <w:t xml:space="preserve">Wszystkie wykonane Roboty muszą być prowadzone zgodnie z Dokumentacją Projektową (zatwierdzoną przez Zamawiającego oraz kompetentne organy administracji państwowej), harmonogramem robót, przepisami prawa budowlanego i pozostałych aktów prawnych i Norm. </w:t>
      </w:r>
    </w:p>
    <w:p w14:paraId="6A6F93FD" w14:textId="77777777" w:rsidR="00564E47" w:rsidRPr="00502F1E" w:rsidRDefault="00564E47" w:rsidP="00564E47">
      <w:pPr>
        <w:spacing w:before="2" w:after="2" w:line="2" w:lineRule="atLeast"/>
        <w:ind w:firstLine="284"/>
        <w:jc w:val="both"/>
        <w:rPr>
          <w:rFonts w:cs="Calibri"/>
        </w:rPr>
      </w:pPr>
      <w:r w:rsidRPr="00502F1E">
        <w:rPr>
          <w:rFonts w:cs="Calibri"/>
        </w:rPr>
        <w:t>Zgodnie z wymogami Decyzji Zamawiający powoła Inspektora Nadzoru Inwestorskiego dla robót zasadniczych i branżowych a Wykonawca zapewni Nadzór Autorski w ramach zamówienia.</w:t>
      </w:r>
    </w:p>
    <w:p w14:paraId="558D3264" w14:textId="77777777" w:rsidR="00564E47" w:rsidRPr="00502F1E" w:rsidRDefault="00564E47" w:rsidP="00564E47">
      <w:pPr>
        <w:spacing w:before="2" w:after="2" w:line="2" w:lineRule="atLeast"/>
        <w:ind w:firstLine="284"/>
        <w:jc w:val="both"/>
        <w:rPr>
          <w:rFonts w:cs="Calibri"/>
        </w:rPr>
      </w:pPr>
      <w:r w:rsidRPr="00502F1E">
        <w:rPr>
          <w:rFonts w:cs="Calibri"/>
        </w:rPr>
        <w:t>Wykonawca zobowiązany będzie do zapewnienia pomieszczenia do prowadzenia narad koordynacyjnych na budowie.</w:t>
      </w:r>
    </w:p>
    <w:p w14:paraId="24D30C3C" w14:textId="77777777" w:rsidR="00564E47" w:rsidRPr="00502F1E" w:rsidRDefault="00564E47" w:rsidP="00564E47">
      <w:pPr>
        <w:spacing w:before="2" w:after="2" w:line="2" w:lineRule="atLeast"/>
        <w:ind w:firstLine="284"/>
        <w:jc w:val="both"/>
        <w:rPr>
          <w:rFonts w:cs="Calibri"/>
        </w:rPr>
      </w:pPr>
      <w:r w:rsidRPr="00502F1E">
        <w:rPr>
          <w:rFonts w:cs="Calibri"/>
        </w:rPr>
        <w:t>Narady koordynacyjne odbywać się będą co najmniej jeden raz w tygodniu, przy czym dni narad powinny być stałe i uzgodnione z Zamawiającym przed rozpoczęciem robót.</w:t>
      </w:r>
    </w:p>
    <w:p w14:paraId="4F890E79" w14:textId="77777777" w:rsidR="00564E47" w:rsidRPr="00502F1E" w:rsidRDefault="00564E47" w:rsidP="00564E47">
      <w:pPr>
        <w:spacing w:before="2" w:after="2" w:line="2" w:lineRule="atLeast"/>
        <w:ind w:firstLine="284"/>
        <w:jc w:val="both"/>
        <w:rPr>
          <w:rFonts w:cs="Calibri"/>
        </w:rPr>
      </w:pPr>
      <w:r w:rsidRPr="00502F1E">
        <w:rPr>
          <w:rFonts w:cs="Calibri"/>
        </w:rPr>
        <w:t>Wykonawca przed rozpoczęciem robót przedłoży Zamawiającemu oświadczenia Kierownika Budowy i Kierowników robót branżowych o podjęciu obowiązków wraz z kopiami uprawnień i zaświadczeń potwierdzających wpis do właściwej izby samorządu zawodowego.</w:t>
      </w:r>
    </w:p>
    <w:p w14:paraId="57FD0608" w14:textId="77777777" w:rsidR="00564E47" w:rsidRPr="00502F1E" w:rsidRDefault="00564E47" w:rsidP="00564E47">
      <w:pPr>
        <w:spacing w:before="2" w:after="2" w:line="2" w:lineRule="atLeast"/>
        <w:ind w:firstLine="284"/>
        <w:jc w:val="both"/>
        <w:rPr>
          <w:rFonts w:cs="Calibri"/>
        </w:rPr>
      </w:pPr>
      <w:r w:rsidRPr="00502F1E">
        <w:rPr>
          <w:rFonts w:cs="Calibri"/>
        </w:rPr>
        <w:t>Wykonawca ma prawo zmienić osoby pełniące samodzielne funkcje na budowie pod warunkiem wcześniejszego powiadomienia o tym Zamawiającego i uzyskania jego akceptacji oraz, że osoby te posiadają odpowiednie przygotowanie, doświadczenie i uprawnienia, które nie są niższe niż osób wymienionych w wykazie stanowiącym załącznik do oferty.</w:t>
      </w:r>
    </w:p>
    <w:p w14:paraId="20DD4516" w14:textId="77777777" w:rsidR="00564E47" w:rsidRPr="00502F1E" w:rsidRDefault="00564E47" w:rsidP="00564E47">
      <w:pPr>
        <w:spacing w:before="2" w:after="2" w:line="2" w:lineRule="atLeast"/>
        <w:ind w:firstLine="284"/>
        <w:jc w:val="both"/>
        <w:rPr>
          <w:rFonts w:cs="Calibri"/>
        </w:rPr>
      </w:pPr>
      <w:r w:rsidRPr="00502F1E">
        <w:rPr>
          <w:rFonts w:cs="Calibri"/>
        </w:rPr>
        <w:t>Wykonawca ma prawo powierzyć wykonanie części robót podwykonawcom.</w:t>
      </w:r>
    </w:p>
    <w:p w14:paraId="63B03136" w14:textId="77777777" w:rsidR="00462657" w:rsidRPr="004962D9" w:rsidRDefault="00462657" w:rsidP="00462657">
      <w:pPr>
        <w:adjustRightInd w:val="0"/>
        <w:spacing w:before="120"/>
        <w:ind w:left="482"/>
        <w:rPr>
          <w:rFonts w:ascii="Calibri" w:hAnsi="Calibri" w:cs="Arial"/>
          <w:b/>
          <w:bCs/>
        </w:rPr>
      </w:pPr>
      <w:r w:rsidRPr="05E400E0">
        <w:rPr>
          <w:rFonts w:ascii="Calibri" w:hAnsi="Calibri" w:cs="Arial"/>
          <w:b/>
          <w:bCs/>
        </w:rPr>
        <w:t>Błędy lub opuszczenia</w:t>
      </w:r>
    </w:p>
    <w:p w14:paraId="795CC4BF" w14:textId="77777777" w:rsidR="00462657" w:rsidRPr="004962D9" w:rsidRDefault="00462657" w:rsidP="00462657">
      <w:pPr>
        <w:adjustRightInd w:val="0"/>
        <w:jc w:val="both"/>
        <w:rPr>
          <w:rFonts w:ascii="Calibri" w:hAnsi="Calibri" w:cs="Arial"/>
        </w:rPr>
      </w:pPr>
      <w:r w:rsidRPr="05E400E0">
        <w:rPr>
          <w:rFonts w:ascii="Calibri" w:hAnsi="Calibri" w:cs="Arial"/>
        </w:rPr>
        <w:t xml:space="preserve">PFU podaje tylko zasadnicze zakresy Robót oraz Wymagania Zamawiającego. Wymagania mogą nie objąć wszystkich szczegółów niezbędnych do opracowania projektów. Projektant i Wykonawca nie </w:t>
      </w:r>
      <w:r w:rsidR="00582D79" w:rsidRPr="05E400E0">
        <w:rPr>
          <w:rFonts w:ascii="Calibri" w:hAnsi="Calibri" w:cs="Arial"/>
        </w:rPr>
        <w:lastRenderedPageBreak/>
        <w:t>mogą</w:t>
      </w:r>
      <w:r w:rsidRPr="05E400E0">
        <w:rPr>
          <w:rFonts w:ascii="Calibri" w:hAnsi="Calibri" w:cs="Arial"/>
        </w:rPr>
        <w:t xml:space="preserve"> wykorzystywać błędów lub opuszczeń w SIWZ, a o ich wykryciu winien natychmiast powiadomić Zamawiającego, który dokona odpowiednich poprawek, uzupełnień lub interpretacji. </w:t>
      </w:r>
    </w:p>
    <w:p w14:paraId="76F4D54F" w14:textId="77777777" w:rsidR="00462657" w:rsidRPr="004962D9" w:rsidRDefault="00462657" w:rsidP="00462657">
      <w:pPr>
        <w:widowControl w:val="0"/>
        <w:autoSpaceDE w:val="0"/>
        <w:autoSpaceDN w:val="0"/>
        <w:adjustRightInd w:val="0"/>
        <w:spacing w:before="120"/>
        <w:ind w:left="482"/>
        <w:jc w:val="both"/>
        <w:rPr>
          <w:rFonts w:ascii="Calibri" w:hAnsi="Calibri" w:cs="Arial"/>
          <w:b/>
          <w:bCs/>
        </w:rPr>
      </w:pPr>
      <w:bookmarkStart w:id="94" w:name="_Toc139369952"/>
      <w:bookmarkStart w:id="95" w:name="_Toc155073996"/>
      <w:r w:rsidRPr="05E400E0">
        <w:rPr>
          <w:rFonts w:ascii="Calibri" w:hAnsi="Calibri" w:cs="Arial"/>
          <w:b/>
          <w:bCs/>
        </w:rPr>
        <w:t>Stosowanie przepisów prawa i norm</w:t>
      </w:r>
      <w:bookmarkEnd w:id="94"/>
      <w:bookmarkEnd w:id="95"/>
    </w:p>
    <w:p w14:paraId="29A836B4" w14:textId="77777777" w:rsidR="00462657" w:rsidRPr="004962D9" w:rsidRDefault="00462657" w:rsidP="00462657">
      <w:pPr>
        <w:jc w:val="both"/>
        <w:rPr>
          <w:rFonts w:ascii="Calibri" w:hAnsi="Calibri" w:cs="Arial"/>
        </w:rPr>
      </w:pPr>
      <w:r w:rsidRPr="05E400E0">
        <w:rPr>
          <w:rFonts w:ascii="Calibri" w:hAnsi="Calibri" w:cs="Arial"/>
        </w:rPr>
        <w:t>W różnych miejscach SIWZ podane są odnośniki do norm krajowych. Normy te winny być traktowane jako integralna część SIWZ i czytane w połączeniu z PFU, w których są wymienione.</w:t>
      </w:r>
    </w:p>
    <w:p w14:paraId="35476CBC" w14:textId="77777777" w:rsidR="00462657" w:rsidRPr="00462657" w:rsidRDefault="00462657" w:rsidP="00462657">
      <w:pPr>
        <w:jc w:val="both"/>
        <w:rPr>
          <w:rFonts w:ascii="Calibri" w:hAnsi="Calibri" w:cs="Arial"/>
        </w:rPr>
      </w:pPr>
      <w:r w:rsidRPr="05E400E0">
        <w:rPr>
          <w:rFonts w:ascii="Calibri" w:hAnsi="Calibri" w:cs="Arial"/>
        </w:rPr>
        <w:t>Wykonawca jest zobowiązany do przestrzegania innych norm krajowych, które obowiązują w związku z wykonaniem prac i stosowania ich postanowień na równi z wszystkimi innymi wymaganiami, zawartymi w PFU. Zakłada się, iż Wykonawca dogłębnie zaznajomił się z treścią i wymaganiami tych norm.</w:t>
      </w:r>
    </w:p>
    <w:p w14:paraId="10233DDE" w14:textId="77777777" w:rsidR="0051341F" w:rsidRDefault="0051341F" w:rsidP="0051341F">
      <w:pPr>
        <w:pStyle w:val="Nagwek4"/>
      </w:pPr>
      <w:r>
        <w:t>Materiały</w:t>
      </w:r>
    </w:p>
    <w:p w14:paraId="330931C2" w14:textId="77777777" w:rsidR="00462657" w:rsidRPr="004962D9" w:rsidRDefault="00462657" w:rsidP="00462657">
      <w:pPr>
        <w:jc w:val="both"/>
        <w:rPr>
          <w:rFonts w:ascii="Calibri" w:hAnsi="Calibri" w:cs="Arial"/>
        </w:rPr>
      </w:pPr>
      <w:r w:rsidRPr="05E400E0">
        <w:rPr>
          <w:rFonts w:ascii="Calibri" w:hAnsi="Calibri" w:cs="Arial"/>
        </w:rPr>
        <w:t xml:space="preserve">W PFU podano charakterystyczne parametry, właściwości i wymagania w zakresie materiałów stosowanych w realizacji Robót. </w:t>
      </w:r>
    </w:p>
    <w:p w14:paraId="02C6BD97" w14:textId="77777777" w:rsidR="00462657" w:rsidRPr="004962D9" w:rsidRDefault="00462657" w:rsidP="00462657">
      <w:pPr>
        <w:jc w:val="both"/>
        <w:rPr>
          <w:rFonts w:ascii="Calibri" w:hAnsi="Calibri" w:cs="Arial"/>
        </w:rPr>
      </w:pPr>
      <w:r w:rsidRPr="05E400E0">
        <w:rPr>
          <w:rFonts w:ascii="Calibri" w:hAnsi="Calibri" w:cs="Arial"/>
        </w:rPr>
        <w:t>Wykonawca ponosi odpowiedzialność za spełnienie wymagań ilościowych i jakościowych materiałów dostarczanych na teren budowy oraz za ich właściwe składowanie i wbudowanie.</w:t>
      </w:r>
    </w:p>
    <w:p w14:paraId="1D6402BA" w14:textId="77777777" w:rsidR="00462657" w:rsidRPr="004962D9" w:rsidRDefault="00462657" w:rsidP="00462657">
      <w:pPr>
        <w:jc w:val="both"/>
        <w:rPr>
          <w:rFonts w:ascii="Calibri" w:hAnsi="Calibri" w:cs="Arial"/>
        </w:rPr>
      </w:pPr>
      <w:r w:rsidRPr="05E400E0">
        <w:rPr>
          <w:rFonts w:ascii="Calibri" w:hAnsi="Calibri" w:cs="Arial"/>
        </w:rPr>
        <w:t>Wszelkie użyte w dokumentacji przetargowej nazwy producentów i typ urządzeń należy rozumieć jako przykładowe. Dopuszczone jest stosowanie równoważnych materiałów i urządzeń innych producentów po uzyskaniu akceptacji Projektanta.</w:t>
      </w:r>
    </w:p>
    <w:p w14:paraId="20C96E3E" w14:textId="77777777" w:rsidR="00C73DBF" w:rsidRDefault="00C73DBF" w:rsidP="00462657">
      <w:pPr>
        <w:spacing w:before="120"/>
        <w:rPr>
          <w:rStyle w:val="Wyrnieniedelikatne"/>
          <w:b/>
          <w:bCs/>
          <w:i w:val="0"/>
          <w:iCs w:val="0"/>
        </w:rPr>
      </w:pPr>
      <w:bookmarkStart w:id="96" w:name="_Toc152139269"/>
      <w:bookmarkStart w:id="97" w:name="_Toc152258493"/>
      <w:bookmarkStart w:id="98" w:name="_Toc157188950"/>
      <w:bookmarkStart w:id="99" w:name="_Toc178750907"/>
      <w:bookmarkStart w:id="100" w:name="_Toc155074012"/>
      <w:bookmarkStart w:id="101" w:name="_Toc159042213"/>
      <w:bookmarkStart w:id="102" w:name="_Toc139369963"/>
    </w:p>
    <w:p w14:paraId="6A9714BE" w14:textId="77777777" w:rsidR="00462657" w:rsidRPr="00281467" w:rsidRDefault="00462657" w:rsidP="00462657">
      <w:pPr>
        <w:spacing w:before="120"/>
        <w:rPr>
          <w:rStyle w:val="Wyrnieniedelikatne"/>
          <w:b/>
          <w:i w:val="0"/>
        </w:rPr>
      </w:pPr>
      <w:r w:rsidRPr="0ED646A9">
        <w:rPr>
          <w:rStyle w:val="Wyrnieniedelikatne"/>
          <w:b/>
          <w:bCs/>
          <w:i w:val="0"/>
          <w:iCs w:val="0"/>
        </w:rPr>
        <w:t>Gospodarka odpadami</w:t>
      </w:r>
      <w:bookmarkEnd w:id="96"/>
      <w:bookmarkEnd w:id="97"/>
      <w:bookmarkEnd w:id="98"/>
      <w:bookmarkEnd w:id="99"/>
    </w:p>
    <w:p w14:paraId="41039D28" w14:textId="77777777" w:rsidR="00462657" w:rsidRPr="004962D9" w:rsidRDefault="00462657" w:rsidP="00462657">
      <w:pPr>
        <w:jc w:val="both"/>
        <w:rPr>
          <w:rFonts w:ascii="Calibri" w:hAnsi="Calibri" w:cs="Arial"/>
        </w:rPr>
      </w:pPr>
      <w:r w:rsidRPr="05E400E0">
        <w:rPr>
          <w:rFonts w:ascii="Calibri" w:hAnsi="Calibri" w:cs="Arial"/>
        </w:rPr>
        <w:t>Wykonawca staje się w rozumieniu Ustawy o odpadach posiadaczem wszelkich odpadów powstałych na terenie budowy oraz w związku z realizują kontraktu.</w:t>
      </w:r>
    </w:p>
    <w:p w14:paraId="42B0E318" w14:textId="77777777" w:rsidR="00462657" w:rsidRPr="004962D9" w:rsidRDefault="00462657" w:rsidP="00462657">
      <w:pPr>
        <w:jc w:val="both"/>
        <w:rPr>
          <w:rFonts w:ascii="Calibri" w:hAnsi="Calibri" w:cs="Arial"/>
        </w:rPr>
      </w:pPr>
      <w:r w:rsidRPr="05E400E0">
        <w:rPr>
          <w:rFonts w:ascii="Calibri" w:hAnsi="Calibri" w:cs="Arial"/>
        </w:rPr>
        <w:t xml:space="preserve">Podczas prowadzenia Robót należy segregować powstające odpady. Zgodnie z obowiązującą w Polsce Ustawą o odpadach [Dz.U. Nr 62 z 2001r. poz. 628 z późniejszymi zmianami] Wykonawca Robót jest wytwórcą i posiadaczem odpadów i on odpowiada za prawidłowe gospodarowanie odpadami. Poprzez „gospodarowanie odpadami” rozumie się zbieranie, transport, odzysk  i unieszkodliwianie w tym również nadzór nad tymi działaniami. </w:t>
      </w:r>
    </w:p>
    <w:p w14:paraId="1704E836" w14:textId="77777777" w:rsidR="00462657" w:rsidRPr="004962D9" w:rsidRDefault="00462657" w:rsidP="00462657">
      <w:pPr>
        <w:jc w:val="both"/>
        <w:rPr>
          <w:rFonts w:ascii="Calibri" w:hAnsi="Calibri" w:cs="Arial"/>
        </w:rPr>
      </w:pPr>
      <w:r w:rsidRPr="05E400E0">
        <w:rPr>
          <w:rFonts w:ascii="Calibri" w:hAnsi="Calibri" w:cs="Arial"/>
        </w:rPr>
        <w:t xml:space="preserve">Materiały odpadowe, powinny być bez zbędnej zwłoki usuwane z terenu szpitala(w tym także z terenu budowy). Do czasu ich usunięcia odpady </w:t>
      </w:r>
      <w:r w:rsidR="00582D79" w:rsidRPr="05E400E0">
        <w:rPr>
          <w:rFonts w:ascii="Calibri" w:hAnsi="Calibri" w:cs="Arial"/>
        </w:rPr>
        <w:t>mają</w:t>
      </w:r>
      <w:r w:rsidRPr="05E400E0">
        <w:rPr>
          <w:rFonts w:ascii="Calibri" w:hAnsi="Calibri" w:cs="Arial"/>
        </w:rPr>
        <w:t xml:space="preserve"> być bezwzględnie zabezpieczone. Wykonawca będzie prowadził ewidencję wywiezionego materiału i będzie posiadał odpowiednie dokumenty, które będą poświadczały, że miejsce wywozu jest legalne. Zagospodarowanie odpadów powinno być zgodne z obowiązującymi przepisami prawnymi. </w:t>
      </w:r>
    </w:p>
    <w:p w14:paraId="324D26F3" w14:textId="77777777" w:rsidR="00462657" w:rsidRPr="004962D9" w:rsidRDefault="00462657" w:rsidP="00462657">
      <w:pPr>
        <w:spacing w:before="120"/>
        <w:jc w:val="both"/>
        <w:rPr>
          <w:rFonts w:ascii="Calibri" w:hAnsi="Calibri" w:cs="Arial"/>
          <w:b/>
          <w:bCs/>
        </w:rPr>
      </w:pPr>
      <w:bookmarkStart w:id="103" w:name="_Toc155074014"/>
      <w:bookmarkStart w:id="104" w:name="_Toc159042215"/>
      <w:bookmarkStart w:id="105" w:name="_Toc178750910"/>
      <w:bookmarkEnd w:id="100"/>
      <w:bookmarkEnd w:id="101"/>
      <w:r w:rsidRPr="05E400E0">
        <w:rPr>
          <w:rFonts w:ascii="Calibri" w:hAnsi="Calibri" w:cs="Arial"/>
          <w:b/>
          <w:bCs/>
        </w:rPr>
        <w:t>Przechowywanie i składowanie materiałów</w:t>
      </w:r>
      <w:bookmarkEnd w:id="102"/>
      <w:bookmarkEnd w:id="103"/>
      <w:bookmarkEnd w:id="104"/>
      <w:bookmarkEnd w:id="105"/>
    </w:p>
    <w:p w14:paraId="54DC0F1E" w14:textId="77777777" w:rsidR="00462657" w:rsidRPr="004962D9" w:rsidRDefault="00462657" w:rsidP="00462657">
      <w:pPr>
        <w:jc w:val="both"/>
        <w:rPr>
          <w:rFonts w:ascii="Calibri" w:hAnsi="Calibri" w:cs="Arial"/>
        </w:rPr>
      </w:pPr>
      <w:bookmarkStart w:id="106" w:name="_Toc139369964"/>
      <w:r w:rsidRPr="05E400E0">
        <w:rPr>
          <w:rFonts w:ascii="Calibri" w:hAnsi="Calibri" w:cs="Arial"/>
        </w:rPr>
        <w:t xml:space="preserve">Wykonawca zapewni, aby tymczasowo składowane materiały, do czasu, gdy będą one potrzebne do wykonywania Robót, były zabezpieczone przed zanieczyszczeniem, zachowały swoją jakość i właściwości oraz były składowane zgodnie z instrukcją, lub wytycznymi producenta. </w:t>
      </w:r>
    </w:p>
    <w:p w14:paraId="193CDFBF" w14:textId="77777777" w:rsidR="00462657" w:rsidRPr="004962D9" w:rsidRDefault="00462657" w:rsidP="00462657">
      <w:pPr>
        <w:jc w:val="both"/>
        <w:rPr>
          <w:rFonts w:ascii="Calibri" w:hAnsi="Calibri" w:cs="Arial"/>
        </w:rPr>
      </w:pPr>
      <w:r w:rsidRPr="05E400E0">
        <w:rPr>
          <w:rFonts w:ascii="Calibri" w:hAnsi="Calibri" w:cs="Arial"/>
        </w:rPr>
        <w:t xml:space="preserve">Miejsca czasowego składowania materiałów winny być zlokalizowane w obrębie Terenu Budowy w miejscach uzgodnionych z Zamawiającym lub poza Terenem Budowy w miejscach zorganizowanych przez Wykonawcę. </w:t>
      </w:r>
    </w:p>
    <w:p w14:paraId="4F6060CD" w14:textId="77777777" w:rsidR="00462657" w:rsidRPr="00281467" w:rsidRDefault="00462657" w:rsidP="00462657">
      <w:pPr>
        <w:spacing w:before="120"/>
        <w:rPr>
          <w:rStyle w:val="Wyrnieniedelikatne"/>
          <w:b/>
          <w:i w:val="0"/>
        </w:rPr>
      </w:pPr>
      <w:bookmarkStart w:id="107" w:name="_Toc139369965"/>
      <w:bookmarkStart w:id="108" w:name="_Toc155074016"/>
      <w:bookmarkStart w:id="109" w:name="_Toc159042217"/>
      <w:bookmarkStart w:id="110" w:name="_Toc178750912"/>
      <w:bookmarkEnd w:id="106"/>
      <w:r w:rsidRPr="0ED646A9">
        <w:rPr>
          <w:rStyle w:val="Wyrnieniedelikatne"/>
          <w:b/>
          <w:bCs/>
          <w:i w:val="0"/>
          <w:iCs w:val="0"/>
        </w:rPr>
        <w:t>Stosowanie materiałów z odzysku</w:t>
      </w:r>
      <w:bookmarkEnd w:id="107"/>
      <w:bookmarkEnd w:id="108"/>
      <w:bookmarkEnd w:id="109"/>
      <w:bookmarkEnd w:id="110"/>
    </w:p>
    <w:p w14:paraId="3F6E7E13" w14:textId="77777777" w:rsidR="00462657" w:rsidRPr="00462657" w:rsidRDefault="00462657" w:rsidP="00462657">
      <w:pPr>
        <w:jc w:val="both"/>
        <w:rPr>
          <w:rFonts w:ascii="Calibri" w:hAnsi="Calibri" w:cs="Arial"/>
        </w:rPr>
      </w:pPr>
      <w:r w:rsidRPr="05E400E0">
        <w:rPr>
          <w:rFonts w:ascii="Calibri" w:hAnsi="Calibri" w:cs="Arial"/>
        </w:rPr>
        <w:t>Wykonawca jest zobowiązany do stosowania metod pracy pozwalających na odzysk wartościowych materiałów w trakcie prowadzenia np. prac rozbiórkowych itp. Wykonawca, zapewni, aby tymczasowo składowane materiały z odzysku, do czasu, gdy będą one potrzebne do Robót, były zabezpieczone przed zanieczyszczeniem, zachowały swoją jakość i właściwości do Robót.</w:t>
      </w:r>
    </w:p>
    <w:p w14:paraId="0CE7846F" w14:textId="77777777" w:rsidR="0051341F" w:rsidRDefault="0051341F" w:rsidP="0051341F">
      <w:pPr>
        <w:pStyle w:val="Nagwek4"/>
      </w:pPr>
      <w:r>
        <w:t>Sprzęt</w:t>
      </w:r>
    </w:p>
    <w:p w14:paraId="28D04E86" w14:textId="77777777" w:rsidR="00462657" w:rsidRPr="004962D9" w:rsidRDefault="00462657" w:rsidP="00462657">
      <w:pPr>
        <w:jc w:val="both"/>
        <w:rPr>
          <w:rFonts w:ascii="Calibri" w:hAnsi="Calibri" w:cs="Arial"/>
        </w:rPr>
      </w:pPr>
      <w:r w:rsidRPr="05E400E0">
        <w:rPr>
          <w:rFonts w:ascii="Calibri" w:hAnsi="Calibri" w:cs="Arial"/>
        </w:rPr>
        <w:t xml:space="preserve">Wykonawca jest zobowiązany do używania jedynie takiego sprzętu, który nie spowoduje niekorzystnego wpływu na jakość wykonywanych Robót. </w:t>
      </w:r>
    </w:p>
    <w:p w14:paraId="5A6126FF" w14:textId="77777777" w:rsidR="00462657" w:rsidRPr="00462657" w:rsidRDefault="00462657" w:rsidP="00462657">
      <w:pPr>
        <w:jc w:val="both"/>
        <w:rPr>
          <w:rFonts w:ascii="Calibri" w:hAnsi="Calibri" w:cs="Arial"/>
        </w:rPr>
      </w:pPr>
      <w:r w:rsidRPr="05E400E0">
        <w:rPr>
          <w:rFonts w:ascii="Calibri" w:hAnsi="Calibri" w:cs="Arial"/>
        </w:rPr>
        <w:t xml:space="preserve">Sprzęt będący własnością Wykonawcy lub wynajęty do wykonania Robót ma być utrzymywany w dobrym stanie i gotowości do pracy. </w:t>
      </w:r>
    </w:p>
    <w:p w14:paraId="5C21E6F1" w14:textId="77777777" w:rsidR="0051341F" w:rsidRDefault="0051341F" w:rsidP="0051341F">
      <w:pPr>
        <w:pStyle w:val="Nagwek4"/>
      </w:pPr>
      <w:r>
        <w:lastRenderedPageBreak/>
        <w:t>Transport</w:t>
      </w:r>
    </w:p>
    <w:p w14:paraId="1BA59162" w14:textId="77777777" w:rsidR="00462657" w:rsidRPr="004962D9" w:rsidRDefault="00462657" w:rsidP="00462657">
      <w:pPr>
        <w:jc w:val="both"/>
        <w:rPr>
          <w:rFonts w:ascii="Calibri" w:hAnsi="Calibri" w:cs="Arial"/>
        </w:rPr>
      </w:pPr>
      <w:r w:rsidRPr="05E400E0">
        <w:rPr>
          <w:rFonts w:ascii="Calibri" w:hAnsi="Calibri" w:cs="Arial"/>
        </w:rPr>
        <w:t xml:space="preserve">Wykonawca jest zobowiązany do stosowania jedynie takich środków transportu, które nie wpłyną niekorzystnie na jakość wykonywanych Robót i właściwości przewożonych materiałów. </w:t>
      </w:r>
    </w:p>
    <w:p w14:paraId="39C70A4F" w14:textId="77777777" w:rsidR="00462657" w:rsidRPr="004962D9" w:rsidRDefault="00462657" w:rsidP="00462657">
      <w:pPr>
        <w:jc w:val="both"/>
        <w:rPr>
          <w:rFonts w:ascii="Calibri" w:hAnsi="Calibri" w:cs="Arial"/>
        </w:rPr>
      </w:pPr>
      <w:r w:rsidRPr="05E400E0">
        <w:rPr>
          <w:rFonts w:ascii="Calibri" w:hAnsi="Calibri" w:cs="Arial"/>
        </w:rPr>
        <w:t xml:space="preserve">Wszystkie środki transportu używane przez Wykonawcę muszą być sprawne technicznie i posiadać odpowiednie zezwolenia oraz aktualne badania techniczne. </w:t>
      </w:r>
    </w:p>
    <w:p w14:paraId="23E34AE6" w14:textId="77777777" w:rsidR="00462657" w:rsidRPr="00462657" w:rsidRDefault="00462657" w:rsidP="00462657">
      <w:pPr>
        <w:jc w:val="both"/>
        <w:rPr>
          <w:rFonts w:ascii="Calibri" w:hAnsi="Calibri" w:cs="Arial"/>
        </w:rPr>
      </w:pPr>
      <w:r w:rsidRPr="05E400E0">
        <w:rPr>
          <w:rFonts w:ascii="Calibri" w:hAnsi="Calibri" w:cs="Arial"/>
        </w:rPr>
        <w:t>Wykonawca dla celów budowy będzie stosował środki transportu spełniające wymagania określone w rozporządzeniu Ministra Infrastruktury z dnia 31 grudnia 2002r. w sprawie warunków technicznych pojazdów oraz zakresu ich niezbędnego wyposażenia (Dz. U. Z 2002r. Nr 32 poz.262).</w:t>
      </w:r>
    </w:p>
    <w:p w14:paraId="61BD16FF" w14:textId="77777777" w:rsidR="00462657" w:rsidRDefault="0051341F" w:rsidP="00462657">
      <w:pPr>
        <w:pStyle w:val="Nagwek4"/>
      </w:pPr>
      <w:r>
        <w:t>Wykonanie Robót</w:t>
      </w:r>
    </w:p>
    <w:p w14:paraId="2E280C61" w14:textId="77777777" w:rsidR="00462657" w:rsidRPr="004962D9" w:rsidRDefault="00462657" w:rsidP="00462657">
      <w:pPr>
        <w:jc w:val="both"/>
        <w:rPr>
          <w:rFonts w:ascii="Calibri" w:hAnsi="Calibri" w:cs="Arial"/>
        </w:rPr>
      </w:pPr>
      <w:r w:rsidRPr="05E400E0">
        <w:rPr>
          <w:rFonts w:ascii="Calibri" w:hAnsi="Calibri" w:cs="Arial"/>
        </w:rPr>
        <w:t>Wykonawca jest zobowiązany do zrealizowania i ukończenia Robót określonych w umowie i do usunięcia wszelkich wad.</w:t>
      </w:r>
    </w:p>
    <w:p w14:paraId="516FB39D" w14:textId="77777777" w:rsidR="00462657" w:rsidRPr="004962D9" w:rsidRDefault="00462657" w:rsidP="00462657">
      <w:pPr>
        <w:jc w:val="both"/>
        <w:rPr>
          <w:rFonts w:ascii="Calibri" w:hAnsi="Calibri" w:cs="Arial"/>
        </w:rPr>
      </w:pPr>
      <w:r w:rsidRPr="05E400E0">
        <w:rPr>
          <w:rFonts w:ascii="Calibri" w:hAnsi="Calibri" w:cs="Arial"/>
        </w:rPr>
        <w:t>Wykonawca będzie odpowiedzialny za stosowność, stabilność i bezpieczeństwo wszystkich działań prowadzonych na Terenie Budowy.</w:t>
      </w:r>
    </w:p>
    <w:p w14:paraId="454A67B9" w14:textId="77777777" w:rsidR="00462657" w:rsidRPr="004962D9" w:rsidRDefault="00462657" w:rsidP="00462657">
      <w:pPr>
        <w:jc w:val="both"/>
        <w:rPr>
          <w:rFonts w:ascii="Calibri" w:hAnsi="Calibri" w:cs="Arial"/>
        </w:rPr>
      </w:pPr>
      <w:r w:rsidRPr="05E400E0">
        <w:rPr>
          <w:rFonts w:ascii="Calibri" w:hAnsi="Calibri" w:cs="Arial"/>
        </w:rPr>
        <w:t>Podczas realizacji Robót Wykonawca będzie utrzymywał Teren Budowy w stanie wolnym od wszelkich niepotrzebnych przeszkód.</w:t>
      </w:r>
    </w:p>
    <w:p w14:paraId="527A0E4E" w14:textId="77777777" w:rsidR="00462657" w:rsidRPr="004962D9" w:rsidRDefault="00462657" w:rsidP="00462657">
      <w:pPr>
        <w:jc w:val="both"/>
        <w:rPr>
          <w:rFonts w:ascii="Calibri" w:hAnsi="Calibri" w:cs="Arial"/>
        </w:rPr>
      </w:pPr>
      <w:r w:rsidRPr="05E400E0">
        <w:rPr>
          <w:rFonts w:ascii="Calibri" w:hAnsi="Calibri" w:cs="Arial"/>
        </w:rPr>
        <w:t>Zamawiający wymaga stosowania jednolitych i spójnych rozwiązań materiałowych oraz techniczno – technologicznych przy projektowaniu i wykonaniu Robót.</w:t>
      </w:r>
    </w:p>
    <w:p w14:paraId="2F83A7F8" w14:textId="77777777" w:rsidR="00552C13" w:rsidRDefault="00552C13" w:rsidP="00462657">
      <w:pPr>
        <w:spacing w:before="120"/>
        <w:rPr>
          <w:rStyle w:val="Wyrnieniedelikatne"/>
          <w:b/>
          <w:bCs/>
          <w:i w:val="0"/>
          <w:iCs w:val="0"/>
        </w:rPr>
      </w:pPr>
      <w:bookmarkStart w:id="111" w:name="_Toc155074022"/>
      <w:bookmarkStart w:id="112" w:name="_Toc71801113"/>
      <w:bookmarkStart w:id="113" w:name="_Toc71936121"/>
      <w:bookmarkStart w:id="114" w:name="_Toc148004104"/>
      <w:bookmarkStart w:id="115" w:name="_Toc159042223"/>
      <w:bookmarkStart w:id="116" w:name="_Toc178750918"/>
      <w:bookmarkStart w:id="117" w:name="_Toc139369970"/>
    </w:p>
    <w:p w14:paraId="68CFA291" w14:textId="77777777" w:rsidR="00552C13" w:rsidRDefault="00552C13" w:rsidP="00462657">
      <w:pPr>
        <w:spacing w:before="120"/>
        <w:rPr>
          <w:rStyle w:val="Wyrnieniedelikatne"/>
          <w:b/>
          <w:bCs/>
          <w:i w:val="0"/>
          <w:iCs w:val="0"/>
        </w:rPr>
      </w:pPr>
    </w:p>
    <w:p w14:paraId="009C8DD7" w14:textId="77777777" w:rsidR="00462657" w:rsidRPr="00323161" w:rsidRDefault="00462657" w:rsidP="00462657">
      <w:pPr>
        <w:spacing w:before="120"/>
        <w:rPr>
          <w:rStyle w:val="Wyrnieniedelikatne"/>
          <w:b/>
          <w:i w:val="0"/>
        </w:rPr>
      </w:pPr>
      <w:r w:rsidRPr="0ED646A9">
        <w:rPr>
          <w:rStyle w:val="Wyrnieniedelikatne"/>
          <w:b/>
          <w:bCs/>
          <w:i w:val="0"/>
          <w:iCs w:val="0"/>
        </w:rPr>
        <w:t>Organizacja przed rozpoczęciem Robót</w:t>
      </w:r>
      <w:bookmarkEnd w:id="111"/>
      <w:bookmarkEnd w:id="112"/>
      <w:bookmarkEnd w:id="113"/>
      <w:bookmarkEnd w:id="114"/>
      <w:bookmarkEnd w:id="115"/>
      <w:bookmarkEnd w:id="116"/>
    </w:p>
    <w:p w14:paraId="10FA1992" w14:textId="77777777" w:rsidR="00462657" w:rsidRDefault="00462657" w:rsidP="00462657">
      <w:pPr>
        <w:jc w:val="both"/>
        <w:rPr>
          <w:rFonts w:ascii="Calibri" w:hAnsi="Calibri" w:cs="Arial"/>
        </w:rPr>
      </w:pPr>
      <w:r w:rsidRPr="05E400E0">
        <w:rPr>
          <w:rFonts w:ascii="Calibri" w:hAnsi="Calibri" w:cs="Arial"/>
        </w:rPr>
        <w:t xml:space="preserve">Wykonawca jest zobowiązany do wykonania robót zgodnie z ogólnie przyjętą i merytorycznie poprawną kolejnością technologiczną prac. Przed rozpoczęciem Robót Wykonawca jest zobowiązany powiadomić wszystkie zainteresowane strony o terminie rozpoczęcia prac oraz o przewidywanym terminie ich zakończenia. Wykonawca jest zobowiązany do przestrzegania warunków wydanych przez jednostki uzgadniające, opiniujące oraz właścicieli terenów, na których prowadzone będą prace. </w:t>
      </w:r>
    </w:p>
    <w:p w14:paraId="65B3ACD0" w14:textId="77777777" w:rsidR="00462657" w:rsidRPr="004962D9" w:rsidRDefault="00462657" w:rsidP="00462657">
      <w:pPr>
        <w:spacing w:before="120"/>
        <w:ind w:left="1418" w:hanging="1418"/>
        <w:rPr>
          <w:rFonts w:ascii="Calibri" w:hAnsi="Calibri" w:cs="Arial"/>
          <w:b/>
          <w:bCs/>
        </w:rPr>
      </w:pPr>
      <w:bookmarkStart w:id="118" w:name="_Toc61856814"/>
      <w:bookmarkStart w:id="119" w:name="_Toc86657096"/>
      <w:bookmarkStart w:id="120" w:name="_Toc89155469"/>
      <w:bookmarkStart w:id="121" w:name="_Toc93766585"/>
      <w:bookmarkEnd w:id="117"/>
      <w:r w:rsidRPr="05E400E0">
        <w:rPr>
          <w:rFonts w:ascii="Calibri" w:hAnsi="Calibri" w:cs="Arial"/>
          <w:b/>
          <w:bCs/>
          <w:spacing w:val="-7"/>
        </w:rPr>
        <w:t>Dokumentacja projektowa</w:t>
      </w:r>
      <w:bookmarkEnd w:id="118"/>
      <w:bookmarkEnd w:id="119"/>
      <w:bookmarkEnd w:id="120"/>
      <w:bookmarkEnd w:id="121"/>
    </w:p>
    <w:p w14:paraId="38F98470" w14:textId="77777777" w:rsidR="00462657" w:rsidRPr="004962D9" w:rsidRDefault="00462657" w:rsidP="00462657">
      <w:pPr>
        <w:jc w:val="both"/>
        <w:rPr>
          <w:rFonts w:ascii="Calibri" w:hAnsi="Calibri" w:cs="Arial"/>
        </w:rPr>
      </w:pPr>
      <w:r w:rsidRPr="05E400E0">
        <w:rPr>
          <w:rFonts w:ascii="Calibri" w:hAnsi="Calibri" w:cs="Arial"/>
        </w:rPr>
        <w:t xml:space="preserve">Roboty powinny być tak zaprojektowane, aby odpowiadały pod każdym względem najnowszym, aktualnym praktykom inżynieryjnym. </w:t>
      </w:r>
    </w:p>
    <w:p w14:paraId="575A88D0" w14:textId="77777777" w:rsidR="00462657" w:rsidRPr="004962D9" w:rsidRDefault="00462657" w:rsidP="00462657">
      <w:pPr>
        <w:jc w:val="both"/>
        <w:rPr>
          <w:rFonts w:ascii="Calibri" w:hAnsi="Calibri" w:cs="Arial"/>
        </w:rPr>
      </w:pPr>
      <w:r w:rsidRPr="05E400E0">
        <w:rPr>
          <w:rFonts w:ascii="Calibri" w:hAnsi="Calibri" w:cs="Arial"/>
        </w:rPr>
        <w:t>W propozycji rozwiązań projektowych powinny być spełnione wymagania niezawodności tak, aby sieci, obiekty, urządzenia i wyposażenie zapewniały długotrwałą bezproblemową eksploatację przy niskich kosztach obsługi. Należy zwrócić szczególną uwagę na zapewnienie łatwego dostępu w celu inspekcji, czyszczenia, obsługi i napraw.</w:t>
      </w:r>
    </w:p>
    <w:p w14:paraId="473F8262" w14:textId="77777777" w:rsidR="00462657" w:rsidRPr="004962D9" w:rsidRDefault="00462657" w:rsidP="00462657">
      <w:pPr>
        <w:jc w:val="both"/>
        <w:rPr>
          <w:rFonts w:ascii="Calibri" w:hAnsi="Calibri" w:cs="Arial"/>
        </w:rPr>
      </w:pPr>
      <w:r w:rsidRPr="05E400E0">
        <w:rPr>
          <w:rFonts w:ascii="Calibri" w:hAnsi="Calibri" w:cs="Arial"/>
        </w:rPr>
        <w:t>Wszystkie dostarczone materiały, urządzenia i wyposażenie powinny być zaprojektowane w taki sposób, aby bezawaryjnie pracowały we wszystkich warunkach eksploatacyjnych bez względu na obciążenia, ciśnienia i temperatury.</w:t>
      </w:r>
    </w:p>
    <w:p w14:paraId="6A79B5E0" w14:textId="77777777" w:rsidR="00462657" w:rsidRPr="004962D9" w:rsidRDefault="00462657" w:rsidP="00462657">
      <w:pPr>
        <w:spacing w:before="120"/>
        <w:rPr>
          <w:rFonts w:ascii="Calibri" w:hAnsi="Calibri" w:cs="Arial"/>
          <w:b/>
          <w:bCs/>
        </w:rPr>
      </w:pPr>
      <w:bookmarkStart w:id="122" w:name="_Toc93766605"/>
      <w:r w:rsidRPr="05E400E0">
        <w:rPr>
          <w:rFonts w:ascii="Calibri" w:hAnsi="Calibri" w:cs="Arial"/>
          <w:b/>
          <w:bCs/>
          <w:spacing w:val="-7"/>
        </w:rPr>
        <w:t>Bezpieczeństwo pożarowe</w:t>
      </w:r>
      <w:bookmarkEnd w:id="122"/>
    </w:p>
    <w:p w14:paraId="5A434F21" w14:textId="77777777" w:rsidR="00462657" w:rsidRPr="004962D9" w:rsidRDefault="00462657" w:rsidP="00462657">
      <w:pPr>
        <w:jc w:val="both"/>
        <w:rPr>
          <w:rFonts w:ascii="Calibri" w:hAnsi="Calibri" w:cs="Arial"/>
        </w:rPr>
      </w:pPr>
      <w:r w:rsidRPr="05E400E0">
        <w:rPr>
          <w:rFonts w:ascii="Calibri" w:hAnsi="Calibri" w:cs="Arial"/>
        </w:rPr>
        <w:t>Bezpieczeństwo pożarowe wymaga uwzględnienia w projektowaniu i spełnienia przepisów dotyczących ochrony przeciwpożarowej.</w:t>
      </w:r>
    </w:p>
    <w:p w14:paraId="633F8F62" w14:textId="77777777" w:rsidR="00462657" w:rsidRPr="004962D9" w:rsidRDefault="00462657" w:rsidP="00462657">
      <w:pPr>
        <w:jc w:val="both"/>
        <w:rPr>
          <w:rFonts w:ascii="Calibri" w:hAnsi="Calibri" w:cs="Arial"/>
        </w:rPr>
      </w:pPr>
      <w:r w:rsidRPr="05E400E0">
        <w:rPr>
          <w:rFonts w:ascii="Calibri" w:hAnsi="Calibri" w:cs="Arial"/>
        </w:rPr>
        <w:t xml:space="preserve">Wykonawca będzie przestrzegać przepisów ochrony przeciwpożarowej. </w:t>
      </w:r>
    </w:p>
    <w:p w14:paraId="186CA01C" w14:textId="77777777" w:rsidR="00462657" w:rsidRPr="004962D9" w:rsidRDefault="00462657" w:rsidP="00462657">
      <w:pPr>
        <w:jc w:val="both"/>
        <w:rPr>
          <w:rFonts w:ascii="Calibri" w:hAnsi="Calibri" w:cs="Arial"/>
        </w:rPr>
      </w:pPr>
      <w:r w:rsidRPr="05E400E0">
        <w:rPr>
          <w:rFonts w:ascii="Calibri" w:hAnsi="Calibri" w:cs="Arial"/>
        </w:rPr>
        <w:t xml:space="preserve">Wykonawca będzie utrzymywać sprawny sprzęt przeciwpożarowy, wymagany przez odpowiednie przepisy, na terenie baz produkcyjnych, w pomieszczeniach biurowych, mieszkalnych i magazynach oraz w maszynach i pojazdach. </w:t>
      </w:r>
    </w:p>
    <w:p w14:paraId="1A470F2B" w14:textId="77777777" w:rsidR="00462657" w:rsidRPr="004962D9" w:rsidRDefault="00462657" w:rsidP="00462657">
      <w:pPr>
        <w:jc w:val="both"/>
        <w:rPr>
          <w:rFonts w:ascii="Calibri" w:hAnsi="Calibri" w:cs="Arial"/>
        </w:rPr>
      </w:pPr>
      <w:r w:rsidRPr="05E400E0">
        <w:rPr>
          <w:rFonts w:ascii="Calibri" w:hAnsi="Calibri" w:cs="Arial"/>
        </w:rPr>
        <w:t xml:space="preserve">Materiały łatwopalne będą składowane w sposób zgodny z odpowiednimi przepisami i zabezpieczone przed dostępem osób trzecich. </w:t>
      </w:r>
    </w:p>
    <w:p w14:paraId="331D928E" w14:textId="77777777" w:rsidR="00462657" w:rsidRPr="004962D9" w:rsidRDefault="00462657" w:rsidP="00462657">
      <w:pPr>
        <w:jc w:val="both"/>
        <w:rPr>
          <w:rFonts w:ascii="Calibri" w:hAnsi="Calibri" w:cs="Arial"/>
        </w:rPr>
      </w:pPr>
      <w:r w:rsidRPr="05E400E0">
        <w:rPr>
          <w:rFonts w:ascii="Calibri" w:hAnsi="Calibri" w:cs="Arial"/>
        </w:rPr>
        <w:t>Wykonawca będzie odpowiedzialny za wszelkie straty spowodowane pożarem wywołanym jako rezultat realizacji Robót albo przez personel Wykonawcy.</w:t>
      </w:r>
    </w:p>
    <w:p w14:paraId="108C1254" w14:textId="77777777" w:rsidR="00462657" w:rsidRPr="004962D9" w:rsidRDefault="00462657" w:rsidP="00462657">
      <w:pPr>
        <w:spacing w:before="120"/>
        <w:rPr>
          <w:rFonts w:ascii="Calibri" w:hAnsi="Calibri" w:cs="Arial"/>
          <w:b/>
          <w:bCs/>
        </w:rPr>
      </w:pPr>
      <w:bookmarkStart w:id="123" w:name="_Toc93766606"/>
      <w:r w:rsidRPr="05E400E0">
        <w:rPr>
          <w:rFonts w:ascii="Calibri" w:hAnsi="Calibri" w:cs="Arial"/>
          <w:b/>
          <w:bCs/>
          <w:spacing w:val="-7"/>
        </w:rPr>
        <w:t>Bezpieczeństwo w zakresie higieny i zdrowia</w:t>
      </w:r>
      <w:bookmarkEnd w:id="123"/>
    </w:p>
    <w:p w14:paraId="68A7D197" w14:textId="77777777" w:rsidR="00462657" w:rsidRPr="004962D9" w:rsidRDefault="00462657" w:rsidP="00462657">
      <w:pPr>
        <w:jc w:val="both"/>
        <w:rPr>
          <w:rFonts w:ascii="Calibri" w:hAnsi="Calibri" w:cs="Arial"/>
        </w:rPr>
      </w:pPr>
      <w:r w:rsidRPr="05E400E0">
        <w:rPr>
          <w:rFonts w:ascii="Calibri" w:hAnsi="Calibri" w:cs="Arial"/>
        </w:rPr>
        <w:t>Obiekt należy projektować i realizować z takich materiałów i wyrobów oraz w taki sposób, aby nie stanowiły zagrożenia dla higieny i zdrowia użytkowników, w szczególności w wyniku:</w:t>
      </w:r>
    </w:p>
    <w:p w14:paraId="09208D16" w14:textId="77777777" w:rsidR="00462657" w:rsidRPr="009D291A" w:rsidRDefault="00462657" w:rsidP="00A27B54">
      <w:pPr>
        <w:pStyle w:val="Nagwek"/>
        <w:numPr>
          <w:ilvl w:val="0"/>
          <w:numId w:val="44"/>
        </w:numPr>
        <w:tabs>
          <w:tab w:val="clear" w:pos="4536"/>
          <w:tab w:val="clear" w:pos="9072"/>
        </w:tabs>
        <w:spacing w:line="240" w:lineRule="auto"/>
        <w:jc w:val="both"/>
        <w:rPr>
          <w:rFonts w:ascii="Calibri" w:hAnsi="Calibri" w:cs="Arial"/>
        </w:rPr>
      </w:pPr>
      <w:r w:rsidRPr="00C73DBF">
        <w:rPr>
          <w:rFonts w:ascii="Calibri" w:hAnsi="Calibri" w:cs="Arial"/>
          <w:lang w:val="pl-PL"/>
        </w:rPr>
        <w:lastRenderedPageBreak/>
        <w:t>wydzielania się gazów toksycznych</w:t>
      </w:r>
      <w:r w:rsidRPr="05E400E0">
        <w:rPr>
          <w:rFonts w:ascii="Calibri" w:hAnsi="Calibri" w:cs="Arial"/>
        </w:rPr>
        <w:t>,</w:t>
      </w:r>
    </w:p>
    <w:p w14:paraId="40D148CD" w14:textId="77777777" w:rsidR="00462657" w:rsidRPr="004962D9" w:rsidRDefault="00462657" w:rsidP="00A27B54">
      <w:pPr>
        <w:pStyle w:val="Nagwek"/>
        <w:numPr>
          <w:ilvl w:val="0"/>
          <w:numId w:val="4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obecności szkodliwych pyłów lub gazów w powietrzu,</w:t>
      </w:r>
    </w:p>
    <w:p w14:paraId="37E2C913" w14:textId="77777777" w:rsidR="00462657" w:rsidRPr="00C73DBF" w:rsidRDefault="00462657" w:rsidP="00A27B54">
      <w:pPr>
        <w:pStyle w:val="Nagwek"/>
        <w:numPr>
          <w:ilvl w:val="0"/>
          <w:numId w:val="4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niebezpiecznego promieniowania,</w:t>
      </w:r>
    </w:p>
    <w:p w14:paraId="1248A743" w14:textId="77777777" w:rsidR="00462657" w:rsidRPr="004962D9" w:rsidRDefault="00462657" w:rsidP="00A27B54">
      <w:pPr>
        <w:pStyle w:val="Nagwek"/>
        <w:numPr>
          <w:ilvl w:val="0"/>
          <w:numId w:val="4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zanieczyszczenia lub zatrucia wody lub gleby,</w:t>
      </w:r>
    </w:p>
    <w:p w14:paraId="08456227" w14:textId="77777777" w:rsidR="00462657" w:rsidRPr="004962D9" w:rsidRDefault="00462657" w:rsidP="00A27B54">
      <w:pPr>
        <w:pStyle w:val="Nagwek"/>
        <w:numPr>
          <w:ilvl w:val="0"/>
          <w:numId w:val="4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występowania wilgoci w elementach budowlanych lub na ich powierzchni,</w:t>
      </w:r>
    </w:p>
    <w:p w14:paraId="68D3171B" w14:textId="77777777" w:rsidR="00462657" w:rsidRPr="004962D9" w:rsidRDefault="00462657" w:rsidP="00A27B54">
      <w:pPr>
        <w:pStyle w:val="Nagwek"/>
        <w:numPr>
          <w:ilvl w:val="0"/>
          <w:numId w:val="4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przedostawania się gryzoni do wnętrza,</w:t>
      </w:r>
    </w:p>
    <w:p w14:paraId="052A55B5" w14:textId="77777777" w:rsidR="00462657" w:rsidRPr="00C73DBF" w:rsidRDefault="00462657" w:rsidP="00A27B54">
      <w:pPr>
        <w:pStyle w:val="Nagwek"/>
        <w:numPr>
          <w:ilvl w:val="0"/>
          <w:numId w:val="4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nadmiernego hałasu i drgań.</w:t>
      </w:r>
    </w:p>
    <w:p w14:paraId="4426ADA3" w14:textId="77777777" w:rsidR="00462657" w:rsidRPr="00F83DB4" w:rsidRDefault="00462657" w:rsidP="00462657">
      <w:pPr>
        <w:pStyle w:val="Nagwek"/>
        <w:tabs>
          <w:tab w:val="clear" w:pos="4536"/>
          <w:tab w:val="clear" w:pos="9072"/>
        </w:tabs>
        <w:spacing w:line="240" w:lineRule="auto"/>
        <w:jc w:val="both"/>
        <w:rPr>
          <w:rFonts w:ascii="Calibri" w:hAnsi="Calibri" w:cs="Arial"/>
          <w:lang w:val="pl-PL"/>
        </w:rPr>
      </w:pPr>
      <w:r w:rsidRPr="05E400E0">
        <w:rPr>
          <w:rFonts w:ascii="Calibri" w:hAnsi="Calibri" w:cs="Arial"/>
          <w:lang w:val="pl-PL"/>
        </w:rPr>
        <w:t>Stosować materiały spełniające warunki wykonania prac budowalnych w czynnym obiekcie szpitalnym.</w:t>
      </w:r>
    </w:p>
    <w:p w14:paraId="1AE0187D" w14:textId="77777777" w:rsidR="00462657" w:rsidRPr="00F83DB4" w:rsidRDefault="00462657" w:rsidP="00462657">
      <w:pPr>
        <w:spacing w:before="120"/>
        <w:rPr>
          <w:rFonts w:ascii="Calibri" w:hAnsi="Calibri" w:cs="Arial"/>
          <w:b/>
          <w:bCs/>
        </w:rPr>
      </w:pPr>
      <w:bookmarkStart w:id="124" w:name="_Toc93766607"/>
      <w:r w:rsidRPr="05E400E0">
        <w:rPr>
          <w:rFonts w:ascii="Calibri" w:hAnsi="Calibri" w:cs="Arial"/>
          <w:b/>
          <w:bCs/>
          <w:spacing w:val="-7"/>
        </w:rPr>
        <w:t xml:space="preserve">Bezpieczeństwo w </w:t>
      </w:r>
      <w:bookmarkEnd w:id="124"/>
      <w:r w:rsidRPr="05E400E0">
        <w:rPr>
          <w:rFonts w:ascii="Calibri" w:hAnsi="Calibri" w:cs="Arial"/>
          <w:b/>
          <w:bCs/>
          <w:spacing w:val="-7"/>
        </w:rPr>
        <w:t>zakresie obciążeń</w:t>
      </w:r>
    </w:p>
    <w:p w14:paraId="221837D2" w14:textId="77777777" w:rsidR="00462657" w:rsidRPr="004962D9" w:rsidRDefault="00462657" w:rsidP="00462657">
      <w:pPr>
        <w:jc w:val="both"/>
        <w:rPr>
          <w:rFonts w:ascii="Calibri" w:hAnsi="Calibri" w:cs="Arial"/>
        </w:rPr>
      </w:pPr>
      <w:r w:rsidRPr="05E400E0">
        <w:rPr>
          <w:rFonts w:ascii="Calibri" w:hAnsi="Calibri" w:cs="Arial"/>
        </w:rPr>
        <w:t>Obiekt i urządzenia z nimi związane powinny być projektowane i wykonywane w taki sposób, aby obciążenia mogące na nie działać w trakcie budowy i użytkowania nie prowadziły do:</w:t>
      </w:r>
    </w:p>
    <w:p w14:paraId="162246E9" w14:textId="77777777" w:rsidR="00462657" w:rsidRPr="004962D9" w:rsidRDefault="00462657" w:rsidP="00A27B54">
      <w:pPr>
        <w:pStyle w:val="Nagwek"/>
        <w:numPr>
          <w:ilvl w:val="0"/>
          <w:numId w:val="4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zniszczenia całości lub części obiektów,</w:t>
      </w:r>
    </w:p>
    <w:p w14:paraId="3C072765" w14:textId="77777777" w:rsidR="00462657" w:rsidRPr="004962D9" w:rsidRDefault="00462657" w:rsidP="00A27B54">
      <w:pPr>
        <w:pStyle w:val="Nagwek"/>
        <w:numPr>
          <w:ilvl w:val="0"/>
          <w:numId w:val="4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przemieszczeń i odkształceń o niedopuszczalnej wielkości,</w:t>
      </w:r>
    </w:p>
    <w:p w14:paraId="797F23DB" w14:textId="77777777" w:rsidR="00462657" w:rsidRPr="004962D9" w:rsidRDefault="00462657" w:rsidP="00A27B54">
      <w:pPr>
        <w:pStyle w:val="Nagwek"/>
        <w:numPr>
          <w:ilvl w:val="0"/>
          <w:numId w:val="4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uszkodzenia części obiektów, połączeń lub zainstalowanego wyposażenia w wyniku znacznych przemieszczeń elementów konstrukcji,</w:t>
      </w:r>
    </w:p>
    <w:p w14:paraId="1D8F846B" w14:textId="77777777" w:rsidR="00462657" w:rsidRPr="004962D9" w:rsidRDefault="00462657" w:rsidP="00A27B54">
      <w:pPr>
        <w:pStyle w:val="Nagwek"/>
        <w:numPr>
          <w:ilvl w:val="0"/>
          <w:numId w:val="4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zniszczenia na skutek wypadku, w stopniu nieproporcjonalnym do jego przyczyny.</w:t>
      </w:r>
    </w:p>
    <w:p w14:paraId="25D7BA17" w14:textId="77777777" w:rsidR="00462657" w:rsidRPr="009D291A" w:rsidRDefault="00462657" w:rsidP="00462657">
      <w:pPr>
        <w:jc w:val="both"/>
        <w:rPr>
          <w:rFonts w:ascii="Calibri" w:hAnsi="Calibri" w:cs="Arial"/>
        </w:rPr>
      </w:pPr>
      <w:r w:rsidRPr="05E400E0">
        <w:rPr>
          <w:rFonts w:ascii="Calibri" w:hAnsi="Calibri" w:cs="Arial"/>
        </w:rPr>
        <w:t xml:space="preserve">Konstrukcja powinna spełniać warunki zapewniające nieprzekroczenie stanów granicznych nośności oraz stanów granicznych przydatności do użytkowania w żadnym z jego elementów i w całej konstrukcji. Stany graniczne nośności uważa się za przekroczone, jeżeli konstrukcja powoduje zagrożenie bezpieczeństwa ludzi znajdujących się w obiekcie oraz w jego pobliżu, a także zniszczenie wyposażenia lub przechowywanego mienia. Stany graniczne przydatności do użytkowania uważa się za przekroczone, jeżeli wymagania użytkowe dotyczące konstrukcji nie są dotrzymywane. Oznacza to, </w:t>
      </w:r>
      <w:r w:rsidR="00582D79" w:rsidRPr="05E400E0">
        <w:rPr>
          <w:rFonts w:ascii="Calibri" w:hAnsi="Calibri" w:cs="Arial"/>
        </w:rPr>
        <w:t>że</w:t>
      </w:r>
      <w:r w:rsidRPr="05E400E0">
        <w:rPr>
          <w:rFonts w:ascii="Calibri" w:hAnsi="Calibri" w:cs="Arial"/>
        </w:rPr>
        <w:t xml:space="preserve"> w konstrukcji obiektu nie mogą wystąpić:</w:t>
      </w:r>
    </w:p>
    <w:p w14:paraId="600AC731" w14:textId="77777777" w:rsidR="00462657" w:rsidRPr="004962D9" w:rsidRDefault="00462657" w:rsidP="00A27B54">
      <w:pPr>
        <w:pStyle w:val="Nagwek"/>
        <w:numPr>
          <w:ilvl w:val="0"/>
          <w:numId w:val="4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lokalne uszkodzenia, w tym również rysy, które mogą ujemnie wpływać na przydatność użytkową, trwałość i wygląd konstrukcji, jej części, a także przyległych do niej nie konstrukcyjnych elementów,</w:t>
      </w:r>
    </w:p>
    <w:p w14:paraId="18887D8B" w14:textId="77777777" w:rsidR="00462657" w:rsidRPr="004962D9" w:rsidRDefault="00462657" w:rsidP="00A27B54">
      <w:pPr>
        <w:pStyle w:val="Nagwek"/>
        <w:numPr>
          <w:ilvl w:val="0"/>
          <w:numId w:val="4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odkształcenia lub przemieszczenia ujemnie wpływające na wygląd konstrukcji i jej przydatność użytkową, włączając w to również funkcjonowanie maszyn i urządzeń oraz uszkodzenia części nie konstrukcyjnych i elementów wykończenia,</w:t>
      </w:r>
    </w:p>
    <w:p w14:paraId="4744EFB3" w14:textId="77777777" w:rsidR="00462657" w:rsidRPr="004962D9" w:rsidRDefault="00462657" w:rsidP="00A27B54">
      <w:pPr>
        <w:pStyle w:val="Nagwek"/>
        <w:numPr>
          <w:ilvl w:val="0"/>
          <w:numId w:val="4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drgania dokuczliwe dla ludzi lub powodujące uszkodzenia obiektu, jego</w:t>
      </w:r>
      <w:r w:rsidR="00C73DBF">
        <w:rPr>
          <w:rFonts w:ascii="Calibri" w:hAnsi="Calibri" w:cs="Arial"/>
          <w:lang w:val="pl-PL"/>
        </w:rPr>
        <w:t xml:space="preserve"> </w:t>
      </w:r>
      <w:r w:rsidRPr="05E400E0">
        <w:rPr>
          <w:rFonts w:ascii="Calibri" w:hAnsi="Calibri" w:cs="Arial"/>
          <w:lang w:val="pl-PL"/>
        </w:rPr>
        <w:t>wyposażenia oraz przechowywanych przedmiotów, a także ograniczające jego użytkowanie zgodnie z przeznaczeniem.</w:t>
      </w:r>
    </w:p>
    <w:p w14:paraId="3AAC7454" w14:textId="77777777" w:rsidR="00462657" w:rsidRPr="004962D9" w:rsidRDefault="00462657" w:rsidP="00462657">
      <w:pPr>
        <w:jc w:val="both"/>
        <w:rPr>
          <w:rFonts w:ascii="Calibri" w:hAnsi="Calibri" w:cs="Arial"/>
        </w:rPr>
      </w:pPr>
      <w:r w:rsidRPr="05E400E0">
        <w:rPr>
          <w:rFonts w:ascii="Calibri" w:hAnsi="Calibri" w:cs="Arial"/>
        </w:rPr>
        <w:t>Warunki bezpieczeństwa konstrukcji uznaje się za spełnione, jeżeli konstrukcja ta odpowiada Polskim Normom dotyczącym projektowania i obliczania konstrukcji.</w:t>
      </w:r>
    </w:p>
    <w:p w14:paraId="04F78D3E" w14:textId="77777777" w:rsidR="00462657" w:rsidRPr="004962D9" w:rsidRDefault="00462657" w:rsidP="00462657">
      <w:pPr>
        <w:spacing w:before="120"/>
        <w:rPr>
          <w:rFonts w:ascii="Calibri" w:hAnsi="Calibri" w:cs="Arial"/>
          <w:b/>
          <w:bCs/>
        </w:rPr>
      </w:pPr>
      <w:bookmarkStart w:id="125" w:name="_Toc93766608"/>
      <w:r w:rsidRPr="05E400E0">
        <w:rPr>
          <w:rFonts w:ascii="Calibri" w:hAnsi="Calibri" w:cs="Arial"/>
          <w:b/>
          <w:bCs/>
          <w:spacing w:val="-7"/>
        </w:rPr>
        <w:t>Bezpieczeństwo użytkowania</w:t>
      </w:r>
      <w:bookmarkEnd w:id="125"/>
    </w:p>
    <w:p w14:paraId="27F22505" w14:textId="77777777" w:rsidR="00462657" w:rsidRPr="004962D9" w:rsidRDefault="00462657" w:rsidP="00462657">
      <w:pPr>
        <w:jc w:val="both"/>
        <w:rPr>
          <w:rFonts w:ascii="Calibri" w:hAnsi="Calibri" w:cs="Arial"/>
        </w:rPr>
      </w:pPr>
      <w:r w:rsidRPr="05E400E0">
        <w:rPr>
          <w:rFonts w:ascii="Calibri" w:hAnsi="Calibri" w:cs="Arial"/>
        </w:rPr>
        <w:t>Obiekty i urządzenia z nimi związane powinny być projektowane i wykonane w sposób nie stwarzający niemożliwego do zaakceptowania ryzyka wypadków w trakcie użytkowania.</w:t>
      </w:r>
    </w:p>
    <w:p w14:paraId="0F82EBB7" w14:textId="77777777" w:rsidR="00462657" w:rsidRPr="00323161" w:rsidRDefault="00462657" w:rsidP="00462657">
      <w:pPr>
        <w:spacing w:before="120"/>
        <w:rPr>
          <w:rStyle w:val="Wyrnieniedelikatne"/>
          <w:b/>
          <w:i w:val="0"/>
        </w:rPr>
      </w:pPr>
      <w:bookmarkStart w:id="126" w:name="_Toc139369976"/>
      <w:bookmarkStart w:id="127" w:name="_Toc155074030"/>
      <w:bookmarkStart w:id="128" w:name="_Toc159042232"/>
      <w:bookmarkStart w:id="129" w:name="_Toc178750927"/>
      <w:r w:rsidRPr="0ED646A9">
        <w:rPr>
          <w:rStyle w:val="Wyrnieniedelikatne"/>
          <w:b/>
          <w:bCs/>
          <w:i w:val="0"/>
          <w:iCs w:val="0"/>
        </w:rPr>
        <w:t>Bezpieczeństwo i Higiena Pracy</w:t>
      </w:r>
      <w:bookmarkEnd w:id="126"/>
      <w:bookmarkEnd w:id="127"/>
      <w:bookmarkEnd w:id="128"/>
      <w:bookmarkEnd w:id="129"/>
    </w:p>
    <w:p w14:paraId="2C99761E" w14:textId="77777777" w:rsidR="00462657" w:rsidRPr="004962D9" w:rsidRDefault="00462657" w:rsidP="00462657">
      <w:pPr>
        <w:jc w:val="both"/>
        <w:rPr>
          <w:rFonts w:ascii="Calibri" w:hAnsi="Calibri" w:cs="Arial"/>
        </w:rPr>
      </w:pPr>
      <w:r w:rsidRPr="05E400E0">
        <w:rPr>
          <w:rFonts w:ascii="Calibri" w:hAnsi="Calibri" w:cs="Arial"/>
        </w:rPr>
        <w:t xml:space="preserve">Podczas realizacji Robót Wykonawca będzie przestrzegać przepisów dotyczących bezpieczeństwa i higieny pracy oraz bezpieczeństwa i ochrony zdrowia. </w:t>
      </w:r>
    </w:p>
    <w:p w14:paraId="16551DF0" w14:textId="77777777" w:rsidR="00462657" w:rsidRPr="004962D9" w:rsidRDefault="00462657" w:rsidP="00462657">
      <w:pPr>
        <w:jc w:val="both"/>
        <w:rPr>
          <w:rFonts w:ascii="Calibri" w:hAnsi="Calibri" w:cs="Arial"/>
        </w:rPr>
      </w:pPr>
      <w:r w:rsidRPr="05E400E0">
        <w:rPr>
          <w:rFonts w:ascii="Calibri" w:hAnsi="Calibri" w:cs="Arial"/>
        </w:rPr>
        <w:t>Wykonawca zapewni i będzie utrzymywał wszelkie urządzenia zabezpieczające, socjalne oraz sprzęt i odpowiednią odzież dla ochrony życia i zdrowia osób zatrudnionych na budowie oraz dla zapewnienia bezpieczeństwa publicznego.</w:t>
      </w:r>
    </w:p>
    <w:p w14:paraId="5A6A4D23" w14:textId="77777777" w:rsidR="00462657" w:rsidRPr="004962D9" w:rsidRDefault="00462657" w:rsidP="00462657">
      <w:pPr>
        <w:ind w:firstLine="397"/>
        <w:jc w:val="both"/>
        <w:rPr>
          <w:rFonts w:ascii="Calibri" w:hAnsi="Calibri" w:cs="Arial"/>
        </w:rPr>
      </w:pPr>
      <w:r w:rsidRPr="05E400E0">
        <w:rPr>
          <w:rFonts w:ascii="Calibri" w:hAnsi="Calibri" w:cs="Arial"/>
        </w:rPr>
        <w:t>W zakresie wymogów bezpieczeństwa i higieny pracy oraz bezpieczeństwa i ochrony zdrowia Wykonawcę w szczególności obowiązują:</w:t>
      </w:r>
    </w:p>
    <w:p w14:paraId="3B1E2676" w14:textId="77777777" w:rsidR="00462657" w:rsidRPr="004962D9" w:rsidRDefault="00462657" w:rsidP="00A27B54">
      <w:pPr>
        <w:pStyle w:val="Nagwek"/>
        <w:numPr>
          <w:ilvl w:val="0"/>
          <w:numId w:val="4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Rozporządzenie Ministra Infrastruktury z dnia 23 czerwca 2003 r., w sprawie informacji dotyczącej bezpieczeństwa i ochrony zdrowia oraz planu bezpieczeństwa i ochrony zdrowia (Dz. U. Nr 120, poz. 1125, 1126, 2003 r.),</w:t>
      </w:r>
    </w:p>
    <w:p w14:paraId="0EB6422E" w14:textId="77777777" w:rsidR="00462657" w:rsidRPr="004962D9" w:rsidRDefault="00462657" w:rsidP="00A27B54">
      <w:pPr>
        <w:pStyle w:val="Nagwek"/>
        <w:numPr>
          <w:ilvl w:val="0"/>
          <w:numId w:val="4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Rozporządzenie Ministra Infrastruktury z dnia 6 lutego 2003 r., w sprawie bezpieczeństwa i higieny pracy podczas wykonywania Robót budowlanych (Dz. U. Nr 47, poz. 401, 2003 r.),</w:t>
      </w:r>
    </w:p>
    <w:p w14:paraId="011592DD" w14:textId="77777777" w:rsidR="00462657" w:rsidRPr="009D291A" w:rsidRDefault="00462657" w:rsidP="00A27B54">
      <w:pPr>
        <w:pStyle w:val="Nagwek"/>
        <w:numPr>
          <w:ilvl w:val="0"/>
          <w:numId w:val="47"/>
        </w:numPr>
        <w:tabs>
          <w:tab w:val="clear" w:pos="4536"/>
          <w:tab w:val="clear" w:pos="9072"/>
        </w:tabs>
        <w:spacing w:line="240" w:lineRule="auto"/>
        <w:jc w:val="both"/>
        <w:rPr>
          <w:rFonts w:ascii="Calibri" w:hAnsi="Calibri" w:cs="Arial"/>
        </w:rPr>
      </w:pPr>
      <w:r w:rsidRPr="05E400E0">
        <w:rPr>
          <w:rFonts w:ascii="Calibri" w:hAnsi="Calibri" w:cs="Arial"/>
          <w:lang w:val="pl-PL"/>
        </w:rPr>
        <w:lastRenderedPageBreak/>
        <w:t xml:space="preserve">Rozporządzenie Ministra Infrastruktury z dnia 27 sierpnia 2002 r. w sprawie szczegółowego zakresu i formy planu bezpieczeństwa i ochrony zdrowia oraz szczegółowego zakresu rodzajów Robót budowlanych, stwarzających zagrożenia bezpieczeństwa i zdrowia ludzi. </w:t>
      </w:r>
      <w:r w:rsidRPr="05E400E0">
        <w:rPr>
          <w:rFonts w:ascii="Calibri" w:hAnsi="Calibri" w:cs="Arial"/>
        </w:rPr>
        <w:t xml:space="preserve">(Dz. U. Nr 151, poz. 1256, 2002 r.). </w:t>
      </w:r>
    </w:p>
    <w:p w14:paraId="33AFEBF2" w14:textId="77777777" w:rsidR="00462657" w:rsidRPr="004962D9" w:rsidRDefault="00462657" w:rsidP="00462657">
      <w:pPr>
        <w:jc w:val="both"/>
        <w:rPr>
          <w:rFonts w:ascii="Calibri" w:hAnsi="Calibri" w:cs="Arial"/>
        </w:rPr>
      </w:pPr>
      <w:bookmarkStart w:id="130" w:name="_Toc139369977"/>
      <w:r w:rsidRPr="05E400E0">
        <w:rPr>
          <w:rFonts w:ascii="Calibri" w:hAnsi="Calibri" w:cs="Arial"/>
        </w:rPr>
        <w:t>Wykonawca opracuje i wdroży Plan Bezpieczeństwa i Ochrony Zdrowia podczas wykonywania Robót budowlanych, który winien zawierać w szczególności wymagania dotyczące:</w:t>
      </w:r>
    </w:p>
    <w:p w14:paraId="7EFB7D93" w14:textId="77777777" w:rsidR="00462657" w:rsidRPr="004962D9"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rozmieszczenia stanowisk pracy uwzględniającego odpowiedni dostęp do nich oraz rozplanowanie dróg, stref pracy i przemieszczania się maszyn,</w:t>
      </w:r>
    </w:p>
    <w:p w14:paraId="110D73DE" w14:textId="77777777" w:rsidR="00462657" w:rsidRPr="004962D9"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warunków użytkowania materiałów i dostępu do nich podczas wykonywania Robót budowlanych, </w:t>
      </w:r>
    </w:p>
    <w:p w14:paraId="4C22C677" w14:textId="77777777" w:rsidR="00462657" w:rsidRPr="004962D9"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utrzymywania właściwego stanu technicznego instalacji i wyposażenia,</w:t>
      </w:r>
    </w:p>
    <w:p w14:paraId="6D24B39F" w14:textId="77777777" w:rsidR="00462657" w:rsidRPr="004962D9"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sposobu przechowywania i przemieszczania materiałów i substancji niebezpiecznych,</w:t>
      </w:r>
    </w:p>
    <w:p w14:paraId="340BC649" w14:textId="77777777" w:rsidR="00462657" w:rsidRPr="004962D9"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przechowywania i usuwania odpadów i gruzu oraz utrzymania na budowie porządku i czystości,</w:t>
      </w:r>
    </w:p>
    <w:p w14:paraId="42C2AB2C" w14:textId="77777777" w:rsidR="00462657" w:rsidRPr="00C73DBF"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organizacji pracy na budowie,</w:t>
      </w:r>
    </w:p>
    <w:p w14:paraId="412D89DB" w14:textId="77777777" w:rsidR="00462657" w:rsidRPr="004962D9"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sposobów informowania pracowników o podejmowanych działaniach dotyczących bezpieczeństwa i ochrony zdrowia.</w:t>
      </w:r>
    </w:p>
    <w:p w14:paraId="0B0E6C5B" w14:textId="77777777" w:rsidR="00462657" w:rsidRPr="00281467" w:rsidRDefault="00462657" w:rsidP="00462657">
      <w:pPr>
        <w:spacing w:before="120"/>
        <w:rPr>
          <w:b/>
        </w:rPr>
      </w:pPr>
      <w:bookmarkStart w:id="131" w:name="_Toc139369981"/>
      <w:bookmarkStart w:id="132" w:name="_Toc155074036"/>
      <w:bookmarkStart w:id="133" w:name="_Toc159042238"/>
      <w:bookmarkStart w:id="134" w:name="_Toc178750933"/>
      <w:bookmarkEnd w:id="130"/>
      <w:r w:rsidRPr="0ED646A9">
        <w:rPr>
          <w:b/>
          <w:bCs/>
        </w:rPr>
        <w:t>Przebudowa urządzeń kolidujących</w:t>
      </w:r>
      <w:bookmarkEnd w:id="131"/>
      <w:bookmarkEnd w:id="132"/>
      <w:bookmarkEnd w:id="133"/>
      <w:bookmarkEnd w:id="134"/>
    </w:p>
    <w:p w14:paraId="435F91B6" w14:textId="77777777" w:rsidR="00462657" w:rsidRPr="004962D9" w:rsidRDefault="00462657" w:rsidP="00462657">
      <w:pPr>
        <w:jc w:val="both"/>
        <w:rPr>
          <w:rFonts w:ascii="Calibri" w:hAnsi="Calibri" w:cs="Arial"/>
        </w:rPr>
      </w:pPr>
      <w:r w:rsidRPr="05E400E0">
        <w:rPr>
          <w:rFonts w:ascii="Calibri" w:hAnsi="Calibri" w:cs="Arial"/>
        </w:rPr>
        <w:t>Przebudowę urządzeń należy wykonać pod nadzorem i wyszczególnić w uzgodnieniu z użytkownikami.</w:t>
      </w:r>
    </w:p>
    <w:p w14:paraId="4465C4DD" w14:textId="77777777" w:rsidR="00462657" w:rsidRPr="004962D9" w:rsidRDefault="00462657" w:rsidP="00462657">
      <w:pPr>
        <w:jc w:val="both"/>
        <w:rPr>
          <w:rFonts w:ascii="Calibri" w:hAnsi="Calibri" w:cs="Arial"/>
        </w:rPr>
      </w:pPr>
      <w:r w:rsidRPr="05E400E0">
        <w:rPr>
          <w:rFonts w:ascii="Calibri" w:hAnsi="Calibri" w:cs="Arial"/>
        </w:rPr>
        <w:t>Wykonawca ponosi wszystkie koszty nadzorów właścicieli urządzeń w trakcie ich przebudowy i budowy.</w:t>
      </w:r>
    </w:p>
    <w:p w14:paraId="0F3E32A5" w14:textId="77777777" w:rsidR="00462657" w:rsidRPr="00462657" w:rsidRDefault="00462657" w:rsidP="00462657">
      <w:pPr>
        <w:jc w:val="both"/>
        <w:rPr>
          <w:rFonts w:ascii="Calibri" w:hAnsi="Calibri" w:cs="Arial"/>
        </w:rPr>
      </w:pPr>
      <w:r w:rsidRPr="05E400E0">
        <w:rPr>
          <w:rFonts w:ascii="Calibri" w:hAnsi="Calibri" w:cs="Arial"/>
        </w:rPr>
        <w:t>W przypadku naruszenia instalacji lub ich uszkodzenia w trakcie wykonywania Robót lub na skutek zaniedbania, także później, w czasie realizacji jakichkolwiek innych Robót Wykonawca na swój koszt naprawi, oraz pokryje wszelkie koszty związane z naprawą i skutkami uszkodzenia, w najkrótszym możliwym terminie przywracając ich stan do kształtu sprzed awarii. Przystąpienie do usuwania w/w uszkodzeń nie może nastąpić później niż wciągu 2 godzin od ich wystąpienia.</w:t>
      </w:r>
    </w:p>
    <w:p w14:paraId="6029AE0B" w14:textId="77777777" w:rsidR="0051341F" w:rsidRDefault="0051341F" w:rsidP="0051341F">
      <w:pPr>
        <w:pStyle w:val="Nagwek4"/>
      </w:pPr>
      <w:r>
        <w:t>Kontrola jakości Robót</w:t>
      </w:r>
    </w:p>
    <w:p w14:paraId="3A06CE7D" w14:textId="77777777" w:rsidR="00462657" w:rsidRPr="009C5E8C" w:rsidRDefault="00462657" w:rsidP="00462657">
      <w:pPr>
        <w:rPr>
          <w:rStyle w:val="Wyrnieniedelikatne"/>
          <w:b/>
          <w:i w:val="0"/>
        </w:rPr>
      </w:pPr>
      <w:r w:rsidRPr="0ED646A9">
        <w:rPr>
          <w:rStyle w:val="Wyrnieniedelikatne"/>
          <w:b/>
          <w:bCs/>
          <w:i w:val="0"/>
          <w:iCs w:val="0"/>
        </w:rPr>
        <w:t>Dokumenty budowy</w:t>
      </w:r>
    </w:p>
    <w:p w14:paraId="322C59DE" w14:textId="77777777" w:rsidR="00462657" w:rsidRPr="00E97193" w:rsidRDefault="00462657" w:rsidP="00462657">
      <w:pPr>
        <w:tabs>
          <w:tab w:val="left" w:pos="709"/>
        </w:tabs>
        <w:rPr>
          <w:rFonts w:ascii="Calibri" w:hAnsi="Calibri" w:cs="Arial"/>
          <w:u w:val="single"/>
        </w:rPr>
      </w:pPr>
      <w:bookmarkStart w:id="135" w:name="_Toc139369996"/>
      <w:bookmarkStart w:id="136" w:name="_Toc155074053"/>
      <w:r w:rsidRPr="05E400E0">
        <w:rPr>
          <w:rFonts w:ascii="Calibri" w:hAnsi="Calibri" w:cs="Arial"/>
          <w:u w:val="single"/>
        </w:rPr>
        <w:t>Dziennik Budowy</w:t>
      </w:r>
      <w:bookmarkEnd w:id="135"/>
      <w:bookmarkEnd w:id="136"/>
    </w:p>
    <w:p w14:paraId="6A8065EC" w14:textId="77777777" w:rsidR="00462657" w:rsidRPr="004962D9" w:rsidRDefault="00462657" w:rsidP="00462657">
      <w:pPr>
        <w:jc w:val="both"/>
        <w:rPr>
          <w:rFonts w:ascii="Calibri" w:hAnsi="Calibri" w:cs="Arial"/>
        </w:rPr>
      </w:pPr>
      <w:r w:rsidRPr="05E400E0">
        <w:rPr>
          <w:rFonts w:ascii="Calibri" w:hAnsi="Calibri" w:cs="Arial"/>
        </w:rPr>
        <w:t>Dziennik Budowy jest wymaganym dokumentem prawnym obowiązującym Zamawiającego i Wykonawcę w okresie od rozpoczęcia Robót do wydania pozwolenia na użytkowanie. Odpowiedzialność za prowadzenie Dziennika Budowy zgodnie z obowiązującymi przepisami spoczywa na Wykonawcy.</w:t>
      </w:r>
    </w:p>
    <w:p w14:paraId="5AD30B7D" w14:textId="77777777" w:rsidR="00462657" w:rsidRPr="004962D9" w:rsidRDefault="00462657" w:rsidP="00462657">
      <w:pPr>
        <w:jc w:val="both"/>
        <w:rPr>
          <w:rFonts w:ascii="Calibri" w:hAnsi="Calibri" w:cs="Arial"/>
        </w:rPr>
      </w:pPr>
      <w:r w:rsidRPr="05E400E0">
        <w:rPr>
          <w:rFonts w:ascii="Calibri" w:hAnsi="Calibri" w:cs="Arial"/>
        </w:rPr>
        <w:t>Zapisy w Dzienniku Budowy będą dokonywane na bieżąco i będą dotyczyć przebiegu Robót, stanu bezpieczeństwa ludzi i mienia oraz technicznej i gospodarczej strony budowy.</w:t>
      </w:r>
    </w:p>
    <w:p w14:paraId="6D6CA4CE" w14:textId="77777777" w:rsidR="00462657" w:rsidRPr="004962D9" w:rsidRDefault="00462657" w:rsidP="00462657">
      <w:pPr>
        <w:jc w:val="both"/>
        <w:rPr>
          <w:rFonts w:ascii="Calibri" w:hAnsi="Calibri" w:cs="Arial"/>
        </w:rPr>
      </w:pPr>
      <w:r w:rsidRPr="05E400E0">
        <w:rPr>
          <w:rFonts w:ascii="Calibri" w:hAnsi="Calibri" w:cs="Arial"/>
        </w:rPr>
        <w:t>Każdy zapis w Dzienniku Budowy będzie opatrzony datą jego dokonania, podpisem osoby, która dokonała zapisu, z podaniem jej imienia i nazwiska oraz stanowiska służbowego. Zapisy będą czytelne, w porządku chronologicznym.</w:t>
      </w:r>
    </w:p>
    <w:p w14:paraId="7BFB7056" w14:textId="77777777" w:rsidR="00462657" w:rsidRPr="004962D9" w:rsidRDefault="00462657" w:rsidP="00462657">
      <w:pPr>
        <w:jc w:val="both"/>
        <w:rPr>
          <w:rFonts w:ascii="Calibri" w:hAnsi="Calibri" w:cs="Arial"/>
        </w:rPr>
      </w:pPr>
      <w:r w:rsidRPr="05E400E0">
        <w:rPr>
          <w:rFonts w:ascii="Calibri" w:hAnsi="Calibri" w:cs="Arial"/>
        </w:rPr>
        <w:t>Załączone do Dziennika Budowy protokoły i inne dokumenty będą oznaczone kolejnym numerem załącznika i opatrzone datą i podpisem Wykonawcy i Inżyniera.</w:t>
      </w:r>
    </w:p>
    <w:p w14:paraId="78119D08" w14:textId="77777777" w:rsidR="00462657" w:rsidRPr="004962D9" w:rsidRDefault="00462657" w:rsidP="00462657">
      <w:pPr>
        <w:tabs>
          <w:tab w:val="left" w:pos="851"/>
        </w:tabs>
        <w:jc w:val="both"/>
        <w:rPr>
          <w:rFonts w:ascii="Calibri" w:hAnsi="Calibri" w:cs="Arial"/>
        </w:rPr>
      </w:pPr>
      <w:bookmarkStart w:id="137" w:name="_Toc155074057"/>
      <w:bookmarkStart w:id="138" w:name="_Toc139369999"/>
      <w:r w:rsidRPr="05E400E0">
        <w:rPr>
          <w:rFonts w:ascii="Calibri" w:hAnsi="Calibri" w:cs="Arial"/>
          <w:u w:val="single"/>
        </w:rPr>
        <w:t>Instrukcje obsługi i eksploatacji</w:t>
      </w:r>
      <w:bookmarkEnd w:id="137"/>
      <w:r w:rsidRPr="05E400E0">
        <w:rPr>
          <w:rFonts w:ascii="Calibri" w:hAnsi="Calibri" w:cs="Arial"/>
        </w:rPr>
        <w:t xml:space="preserve"> - dla każdego dostarczonego urządzenia. Wykonawca skompletuje podręczniki eksploatacji, konserwacji i napraw</w:t>
      </w:r>
    </w:p>
    <w:p w14:paraId="56C23D9B" w14:textId="77777777" w:rsidR="00462657" w:rsidRPr="004962D9" w:rsidRDefault="00462657" w:rsidP="00462657">
      <w:pPr>
        <w:jc w:val="both"/>
        <w:rPr>
          <w:rFonts w:ascii="Calibri" w:hAnsi="Calibri" w:cs="Arial"/>
        </w:rPr>
      </w:pPr>
      <w:r w:rsidRPr="05E400E0">
        <w:rPr>
          <w:rFonts w:ascii="Calibri" w:hAnsi="Calibri" w:cs="Arial"/>
        </w:rPr>
        <w:t>Ponadto, dla całości wykonanego zadania Wykonawca dostarczy:</w:t>
      </w:r>
    </w:p>
    <w:p w14:paraId="74C24D54" w14:textId="77777777" w:rsidR="00462657" w:rsidRPr="00C73DBF" w:rsidRDefault="00462657" w:rsidP="00A27B54">
      <w:pPr>
        <w:pStyle w:val="Nagwek"/>
        <w:numPr>
          <w:ilvl w:val="0"/>
          <w:numId w:val="4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instrukcje obsługi, eksploatacji i konserwacji </w:t>
      </w:r>
    </w:p>
    <w:p w14:paraId="5D1D908A" w14:textId="77777777" w:rsidR="00462657" w:rsidRPr="00C73DBF" w:rsidRDefault="00462657" w:rsidP="00A27B54">
      <w:pPr>
        <w:pStyle w:val="Nagwek"/>
        <w:numPr>
          <w:ilvl w:val="0"/>
          <w:numId w:val="4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instrukcje stanowiskowe</w:t>
      </w:r>
    </w:p>
    <w:p w14:paraId="523EF63E" w14:textId="77777777" w:rsidR="00462657" w:rsidRPr="009D291A" w:rsidRDefault="00462657" w:rsidP="00A27B54">
      <w:pPr>
        <w:pStyle w:val="Nagwek"/>
        <w:numPr>
          <w:ilvl w:val="0"/>
          <w:numId w:val="49"/>
        </w:numPr>
        <w:tabs>
          <w:tab w:val="clear" w:pos="4536"/>
          <w:tab w:val="clear" w:pos="9072"/>
        </w:tabs>
        <w:spacing w:line="240" w:lineRule="auto"/>
        <w:jc w:val="both"/>
        <w:rPr>
          <w:rFonts w:ascii="Calibri" w:hAnsi="Calibri" w:cs="Arial"/>
        </w:rPr>
      </w:pPr>
      <w:r w:rsidRPr="00C73DBF">
        <w:rPr>
          <w:rFonts w:ascii="Calibri" w:hAnsi="Calibri" w:cs="Arial"/>
          <w:lang w:val="pl-PL"/>
        </w:rPr>
        <w:t>plan konserwacji i przeglądów</w:t>
      </w:r>
      <w:r w:rsidRPr="05E400E0">
        <w:rPr>
          <w:rFonts w:ascii="Calibri" w:hAnsi="Calibri" w:cs="Arial"/>
        </w:rPr>
        <w:t>.</w:t>
      </w:r>
    </w:p>
    <w:p w14:paraId="547988E1" w14:textId="77777777" w:rsidR="00462657" w:rsidRPr="004962D9" w:rsidRDefault="00462657" w:rsidP="00462657">
      <w:pPr>
        <w:jc w:val="both"/>
        <w:rPr>
          <w:rFonts w:ascii="Calibri" w:hAnsi="Calibri" w:cs="Arial"/>
        </w:rPr>
      </w:pPr>
      <w:r w:rsidRPr="05E400E0">
        <w:rPr>
          <w:rFonts w:ascii="Calibri" w:hAnsi="Calibri" w:cs="Arial"/>
        </w:rPr>
        <w:t>Instrukcje i plan konserwacji będą zgodne z wymaganiami producentów, obowiązującymi polskimi normami lub odpowiednimi normami Krajów UE, w zakresie przyjętym przez polskie prawodawstwo oraz PFU.</w:t>
      </w:r>
    </w:p>
    <w:p w14:paraId="55851034" w14:textId="77777777" w:rsidR="00462657" w:rsidRPr="004962D9" w:rsidRDefault="00462657" w:rsidP="00462657">
      <w:pPr>
        <w:tabs>
          <w:tab w:val="left" w:pos="851"/>
        </w:tabs>
        <w:rPr>
          <w:rFonts w:ascii="Calibri" w:hAnsi="Calibri" w:cs="Arial"/>
          <w:u w:val="single"/>
        </w:rPr>
      </w:pPr>
      <w:bookmarkStart w:id="139" w:name="_Toc155074059"/>
      <w:r w:rsidRPr="05E400E0">
        <w:rPr>
          <w:rFonts w:ascii="Calibri" w:hAnsi="Calibri" w:cs="Arial"/>
          <w:u w:val="single"/>
        </w:rPr>
        <w:t>Pozostałe dokumenty budowy</w:t>
      </w:r>
      <w:bookmarkEnd w:id="138"/>
      <w:bookmarkEnd w:id="139"/>
    </w:p>
    <w:p w14:paraId="6CCB8D61" w14:textId="77777777" w:rsidR="00462657" w:rsidRPr="004962D9" w:rsidRDefault="00462657" w:rsidP="00462657">
      <w:pPr>
        <w:ind w:firstLine="360"/>
        <w:jc w:val="both"/>
        <w:rPr>
          <w:rFonts w:ascii="Calibri" w:hAnsi="Calibri" w:cs="Arial"/>
        </w:rPr>
      </w:pPr>
      <w:r w:rsidRPr="05E400E0">
        <w:rPr>
          <w:rFonts w:ascii="Calibri" w:hAnsi="Calibri" w:cs="Arial"/>
        </w:rPr>
        <w:t xml:space="preserve">Do dokumentów budowy zalicza się, oprócz wymienionych następujące dokumenty: </w:t>
      </w:r>
    </w:p>
    <w:p w14:paraId="57FBB10E" w14:textId="77777777" w:rsidR="00462657" w:rsidRPr="004962D9"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lastRenderedPageBreak/>
        <w:t>pozwolenie na realizację zadania budowlanego,</w:t>
      </w:r>
    </w:p>
    <w:p w14:paraId="6DC458CC" w14:textId="77777777" w:rsidR="00462657" w:rsidRPr="00C73DBF"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protokoły przekazania Terenu Budowy,</w:t>
      </w:r>
    </w:p>
    <w:p w14:paraId="208F8DD6" w14:textId="77777777" w:rsidR="00462657" w:rsidRPr="00C73DBF"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plan BIOZ sporządzony przez Wykonawcę,</w:t>
      </w:r>
    </w:p>
    <w:p w14:paraId="3E410ACE" w14:textId="77777777" w:rsidR="00462657" w:rsidRPr="00C73DBF"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protokoły odbioru Robót,</w:t>
      </w:r>
    </w:p>
    <w:p w14:paraId="6048664A" w14:textId="77777777" w:rsidR="00462657" w:rsidRPr="00C73DBF"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dokumenty potwierdzające jakość i pochodzenie materiałów i urządzeń,</w:t>
      </w:r>
    </w:p>
    <w:p w14:paraId="5488FC79" w14:textId="77777777" w:rsidR="00462657" w:rsidRPr="00C73DBF"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protokoły z narad i ustaleń,</w:t>
      </w:r>
    </w:p>
    <w:p w14:paraId="264A94C3" w14:textId="77777777" w:rsidR="00462657" w:rsidRPr="00C73DBF"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korespondencję na budowie. </w:t>
      </w:r>
    </w:p>
    <w:p w14:paraId="1639B869" w14:textId="77777777" w:rsidR="00462657" w:rsidRPr="009D291A" w:rsidRDefault="00462657" w:rsidP="00462657">
      <w:pPr>
        <w:tabs>
          <w:tab w:val="left" w:pos="2479"/>
        </w:tabs>
        <w:spacing w:before="120"/>
        <w:rPr>
          <w:rFonts w:ascii="Calibri" w:hAnsi="Calibri" w:cs="Arial"/>
          <w:b/>
          <w:bCs/>
        </w:rPr>
      </w:pPr>
      <w:bookmarkStart w:id="140" w:name="_Toc139370000"/>
      <w:bookmarkStart w:id="141" w:name="_Toc155074060"/>
      <w:r w:rsidRPr="05E400E0">
        <w:rPr>
          <w:rFonts w:ascii="Calibri" w:hAnsi="Calibri" w:cs="Arial"/>
          <w:b/>
          <w:bCs/>
        </w:rPr>
        <w:t>Przechowywanie dokumentów budowy</w:t>
      </w:r>
      <w:bookmarkEnd w:id="140"/>
      <w:bookmarkEnd w:id="141"/>
    </w:p>
    <w:p w14:paraId="3F645721" w14:textId="77777777" w:rsidR="00462657" w:rsidRPr="004962D9" w:rsidRDefault="00462657" w:rsidP="00462657">
      <w:pPr>
        <w:jc w:val="both"/>
        <w:rPr>
          <w:rFonts w:ascii="Calibri" w:hAnsi="Calibri" w:cs="Arial"/>
        </w:rPr>
      </w:pPr>
      <w:r w:rsidRPr="05E400E0">
        <w:rPr>
          <w:rFonts w:ascii="Calibri" w:hAnsi="Calibri" w:cs="Arial"/>
        </w:rPr>
        <w:t xml:space="preserve">Dokumenty budowy będą przechowywane na Terenie Budowy w miejscu odpowiednio zabezpieczonym. </w:t>
      </w:r>
    </w:p>
    <w:p w14:paraId="076F75AB" w14:textId="77777777" w:rsidR="00462657" w:rsidRPr="00462657" w:rsidRDefault="00462657" w:rsidP="00462657">
      <w:pPr>
        <w:jc w:val="both"/>
        <w:rPr>
          <w:rFonts w:ascii="Calibri" w:hAnsi="Calibri" w:cs="Arial"/>
        </w:rPr>
      </w:pPr>
      <w:r w:rsidRPr="05E400E0">
        <w:rPr>
          <w:rFonts w:ascii="Calibri" w:hAnsi="Calibri" w:cs="Arial"/>
        </w:rPr>
        <w:t xml:space="preserve">Zaginięcie, któregokolwiek z dokumentów budowy spowoduje jego natychmiastowe odtworzenie w formie przewidzianej prawem. </w:t>
      </w:r>
    </w:p>
    <w:p w14:paraId="5A01CB14" w14:textId="77777777" w:rsidR="00462657" w:rsidRPr="004962D9" w:rsidRDefault="0051341F" w:rsidP="00462657">
      <w:pPr>
        <w:pStyle w:val="Nagwek4"/>
      </w:pPr>
      <w:r>
        <w:t>Odbiór Robót</w:t>
      </w:r>
    </w:p>
    <w:p w14:paraId="11D8B3AE" w14:textId="77777777" w:rsidR="00462657" w:rsidRPr="009C5E8C" w:rsidRDefault="00462657" w:rsidP="00462657">
      <w:pPr>
        <w:rPr>
          <w:rStyle w:val="Wyrnieniedelikatne"/>
          <w:b/>
          <w:i w:val="0"/>
        </w:rPr>
      </w:pPr>
      <w:bookmarkStart w:id="142" w:name="_Toc139370013"/>
      <w:bookmarkStart w:id="143" w:name="_Toc155074073"/>
      <w:bookmarkStart w:id="144" w:name="_Toc159042254"/>
      <w:bookmarkStart w:id="145" w:name="_Toc178750949"/>
      <w:r w:rsidRPr="0ED646A9">
        <w:rPr>
          <w:rStyle w:val="Wyrnieniedelikatne"/>
          <w:b/>
          <w:bCs/>
          <w:i w:val="0"/>
          <w:iCs w:val="0"/>
        </w:rPr>
        <w:t>Odbiór Robót zanikających i ulegających zakryciu.</w:t>
      </w:r>
      <w:bookmarkEnd w:id="142"/>
      <w:bookmarkEnd w:id="143"/>
      <w:bookmarkEnd w:id="144"/>
      <w:bookmarkEnd w:id="145"/>
    </w:p>
    <w:p w14:paraId="4171E5E4" w14:textId="77777777" w:rsidR="00462657" w:rsidRPr="004962D9" w:rsidRDefault="00462657" w:rsidP="00462657">
      <w:pPr>
        <w:jc w:val="both"/>
        <w:rPr>
          <w:rFonts w:ascii="Calibri" w:hAnsi="Calibri" w:cs="Arial"/>
        </w:rPr>
      </w:pPr>
      <w:r w:rsidRPr="05E400E0">
        <w:rPr>
          <w:rFonts w:ascii="Calibri" w:hAnsi="Calibri" w:cs="Arial"/>
        </w:rPr>
        <w:t>Odbiór Robót zanikających i ulegających zakryciu polega na finalnej ocenie ilości i jakości wykonywanych Robót, które w dalszym procesie realizacji ulegną zakryciu.</w:t>
      </w:r>
    </w:p>
    <w:p w14:paraId="498D20D6" w14:textId="77777777" w:rsidR="00462657" w:rsidRPr="004962D9" w:rsidRDefault="00462657" w:rsidP="00462657">
      <w:pPr>
        <w:jc w:val="both"/>
        <w:rPr>
          <w:rFonts w:ascii="Calibri" w:hAnsi="Calibri" w:cs="Arial"/>
        </w:rPr>
      </w:pPr>
      <w:r w:rsidRPr="05E400E0">
        <w:rPr>
          <w:rFonts w:ascii="Calibri" w:hAnsi="Calibri" w:cs="Arial"/>
        </w:rPr>
        <w:t>Odbiór Robót zanikających i ulegających zakryciu będzie dokonany w czasie umożliwiającym wykonanie ewentualnych korekt i poprawek bez hamowania ogólnego postępu Robót.</w:t>
      </w:r>
    </w:p>
    <w:p w14:paraId="463196BF" w14:textId="77777777" w:rsidR="00462657" w:rsidRPr="004962D9" w:rsidRDefault="00462657" w:rsidP="00462657">
      <w:pPr>
        <w:jc w:val="both"/>
        <w:rPr>
          <w:rFonts w:ascii="Calibri" w:hAnsi="Calibri" w:cs="Arial"/>
        </w:rPr>
      </w:pPr>
      <w:r w:rsidRPr="05E400E0">
        <w:rPr>
          <w:rFonts w:ascii="Calibri" w:hAnsi="Calibri" w:cs="Arial"/>
        </w:rPr>
        <w:t>Wykonawca Robót nie może kontynuować Robót bez odbioru Robót zanikających i ulegających zakryciu.</w:t>
      </w:r>
    </w:p>
    <w:p w14:paraId="7770F187" w14:textId="77777777" w:rsidR="00462657" w:rsidRPr="00323161" w:rsidRDefault="00462657" w:rsidP="00462657">
      <w:pPr>
        <w:spacing w:before="120"/>
        <w:rPr>
          <w:rStyle w:val="Wyrnieniedelikatne"/>
          <w:b/>
          <w:i w:val="0"/>
        </w:rPr>
      </w:pPr>
      <w:bookmarkStart w:id="146" w:name="_Toc139370014"/>
      <w:bookmarkStart w:id="147" w:name="_Toc155074074"/>
      <w:bookmarkStart w:id="148" w:name="_Toc159042255"/>
      <w:bookmarkStart w:id="149" w:name="_Toc178750950"/>
      <w:r w:rsidRPr="0ED646A9">
        <w:rPr>
          <w:rStyle w:val="Wyrnieniedelikatne"/>
          <w:b/>
          <w:bCs/>
          <w:i w:val="0"/>
          <w:iCs w:val="0"/>
        </w:rPr>
        <w:t>Odbiór częściowy</w:t>
      </w:r>
      <w:bookmarkEnd w:id="146"/>
      <w:bookmarkEnd w:id="147"/>
      <w:bookmarkEnd w:id="148"/>
      <w:bookmarkEnd w:id="149"/>
    </w:p>
    <w:p w14:paraId="42EEC792" w14:textId="77777777" w:rsidR="00462657" w:rsidRPr="004962D9" w:rsidRDefault="00462657" w:rsidP="00462657">
      <w:pPr>
        <w:jc w:val="both"/>
        <w:rPr>
          <w:rFonts w:ascii="Calibri" w:hAnsi="Calibri" w:cs="Arial"/>
        </w:rPr>
      </w:pPr>
      <w:r w:rsidRPr="05E400E0">
        <w:rPr>
          <w:rFonts w:ascii="Calibri" w:hAnsi="Calibri" w:cs="Arial"/>
        </w:rPr>
        <w:t xml:space="preserve">Odbiór częściowy polega na ocenie ilości i jakości wykonanych części Robót. Odbioru częściowego Robót dokonuje się wg zasad jak przy odbiorze końcowym Robót. </w:t>
      </w:r>
    </w:p>
    <w:p w14:paraId="5D6B0BDF" w14:textId="77777777" w:rsidR="00462657" w:rsidRPr="00323161" w:rsidRDefault="00462657" w:rsidP="00462657">
      <w:pPr>
        <w:spacing w:before="120"/>
        <w:rPr>
          <w:rStyle w:val="Wyrnieniedelikatne"/>
          <w:b/>
          <w:i w:val="0"/>
        </w:rPr>
      </w:pPr>
      <w:bookmarkStart w:id="150" w:name="_Toc139370015"/>
      <w:bookmarkStart w:id="151" w:name="_Toc155074075"/>
      <w:bookmarkStart w:id="152" w:name="_Toc159042256"/>
      <w:bookmarkStart w:id="153" w:name="_Toc178750951"/>
      <w:r w:rsidRPr="0ED646A9">
        <w:rPr>
          <w:rStyle w:val="Wyrnieniedelikatne"/>
          <w:b/>
          <w:bCs/>
          <w:i w:val="0"/>
          <w:iCs w:val="0"/>
        </w:rPr>
        <w:t>Odbiór końcowy</w:t>
      </w:r>
      <w:bookmarkEnd w:id="150"/>
      <w:bookmarkEnd w:id="151"/>
      <w:bookmarkEnd w:id="152"/>
      <w:bookmarkEnd w:id="153"/>
    </w:p>
    <w:p w14:paraId="6EB35010" w14:textId="77777777" w:rsidR="00462657" w:rsidRPr="004962D9" w:rsidRDefault="00462657" w:rsidP="00462657">
      <w:pPr>
        <w:ind w:left="426" w:hanging="426"/>
        <w:jc w:val="both"/>
        <w:rPr>
          <w:rFonts w:ascii="Calibri" w:hAnsi="Calibri" w:cs="Arial"/>
        </w:rPr>
      </w:pPr>
      <w:r w:rsidRPr="05E400E0">
        <w:rPr>
          <w:rFonts w:ascii="Calibri" w:hAnsi="Calibri" w:cs="Arial"/>
        </w:rPr>
        <w:t>Odbiór Robót należy wykonywać z uwzględnieniem niżej podanych uwarunkowań:</w:t>
      </w:r>
    </w:p>
    <w:p w14:paraId="70135EC9" w14:textId="77777777" w:rsidR="00462657" w:rsidRPr="001A4C12" w:rsidRDefault="00462657" w:rsidP="00A27B54">
      <w:pPr>
        <w:pStyle w:val="Akapitzlist"/>
        <w:numPr>
          <w:ilvl w:val="0"/>
          <w:numId w:val="41"/>
        </w:numPr>
        <w:ind w:left="709" w:hanging="283"/>
        <w:rPr>
          <w:rFonts w:ascii="Calibri" w:hAnsi="Calibri" w:cs="Arial"/>
        </w:rPr>
      </w:pPr>
      <w:r w:rsidRPr="05E400E0">
        <w:rPr>
          <w:rFonts w:ascii="Calibri" w:hAnsi="Calibri" w:cs="Arial"/>
        </w:rPr>
        <w:t>Odbiór końcowy polega na finalnej ocenie rzeczywistego wykonania Robót w odniesieniu do ich ilości, jakości i wartości.</w:t>
      </w:r>
    </w:p>
    <w:p w14:paraId="3228314B" w14:textId="77777777" w:rsidR="00462657" w:rsidRPr="004962D9" w:rsidRDefault="00462657" w:rsidP="00A27B54">
      <w:pPr>
        <w:numPr>
          <w:ilvl w:val="0"/>
          <w:numId w:val="41"/>
        </w:numPr>
        <w:tabs>
          <w:tab w:val="left" w:pos="709"/>
          <w:tab w:val="left" w:pos="1486"/>
        </w:tabs>
        <w:ind w:left="709" w:hanging="283"/>
        <w:rPr>
          <w:rFonts w:ascii="Calibri" w:hAnsi="Calibri" w:cs="Arial"/>
        </w:rPr>
      </w:pPr>
      <w:r w:rsidRPr="05E400E0">
        <w:rPr>
          <w:rFonts w:ascii="Calibri" w:hAnsi="Calibri" w:cs="Arial"/>
        </w:rPr>
        <w:t>Całkowite zakończenie Robót oraz gotowość do odbioru końcowego będzie stwierdzona przez Wykonawcę wpisem do Dziennika Budowy z bezzwłocznym powiadomieniem na piśmie o tym fakcie Inżyniera.</w:t>
      </w:r>
    </w:p>
    <w:p w14:paraId="4AF7CFDB" w14:textId="77777777" w:rsidR="00462657" w:rsidRPr="004962D9" w:rsidRDefault="00462657" w:rsidP="00A27B54">
      <w:pPr>
        <w:numPr>
          <w:ilvl w:val="0"/>
          <w:numId w:val="41"/>
        </w:numPr>
        <w:tabs>
          <w:tab w:val="left" w:pos="709"/>
          <w:tab w:val="left" w:pos="1486"/>
        </w:tabs>
        <w:ind w:left="709" w:hanging="283"/>
        <w:rPr>
          <w:rFonts w:ascii="Calibri" w:hAnsi="Calibri" w:cs="Arial"/>
        </w:rPr>
      </w:pPr>
      <w:r w:rsidRPr="05E400E0">
        <w:rPr>
          <w:rFonts w:ascii="Calibri" w:hAnsi="Calibri" w:cs="Arial"/>
        </w:rPr>
        <w:t>W przypadkach niewykonania wyznaczonych Robót poprawkowych lub Robót uzupełniających Komisja przerwie swoje czynności i ustala nowy termin odbioru końcowego.</w:t>
      </w:r>
    </w:p>
    <w:p w14:paraId="1FEDD496" w14:textId="77777777" w:rsidR="00462657" w:rsidRPr="00323161" w:rsidRDefault="00462657" w:rsidP="00462657">
      <w:pPr>
        <w:spacing w:before="120"/>
        <w:rPr>
          <w:rStyle w:val="Wyrnieniedelikatne"/>
          <w:b/>
          <w:i w:val="0"/>
        </w:rPr>
      </w:pPr>
      <w:bookmarkStart w:id="154" w:name="_Toc139370016"/>
      <w:bookmarkStart w:id="155" w:name="_Toc155074076"/>
      <w:bookmarkStart w:id="156" w:name="_Toc159042257"/>
      <w:bookmarkStart w:id="157" w:name="_Toc178750952"/>
      <w:r w:rsidRPr="0ED646A9">
        <w:rPr>
          <w:rStyle w:val="Wyrnieniedelikatne"/>
          <w:b/>
          <w:bCs/>
          <w:i w:val="0"/>
          <w:iCs w:val="0"/>
        </w:rPr>
        <w:t>Forma i dokumenty końcowego odbioru Robót</w:t>
      </w:r>
      <w:bookmarkEnd w:id="154"/>
      <w:bookmarkEnd w:id="155"/>
      <w:bookmarkEnd w:id="156"/>
      <w:bookmarkEnd w:id="157"/>
    </w:p>
    <w:p w14:paraId="020131AC" w14:textId="77777777" w:rsidR="00462657" w:rsidRPr="004962D9" w:rsidRDefault="00462657" w:rsidP="00462657">
      <w:pPr>
        <w:jc w:val="both"/>
        <w:rPr>
          <w:rFonts w:ascii="Calibri" w:hAnsi="Calibri" w:cs="Arial"/>
        </w:rPr>
      </w:pPr>
      <w:r w:rsidRPr="05E400E0">
        <w:rPr>
          <w:rFonts w:ascii="Calibri" w:hAnsi="Calibri" w:cs="Arial"/>
        </w:rPr>
        <w:t xml:space="preserve">Końcowy odbiór Robót przeprowadza Komisja powołana przez Zamawiającego, z udziałem w komisji upełnomocnionych przedstawicieli Zamawiającego, Wykonawcy, organów administracji i kontrolnych odpowiednio do zakresu Robót i przepisów prawa. Zamawiający może powołać do Komisji również innych przedstawicieli lub osoby jako obserwatorów. </w:t>
      </w:r>
    </w:p>
    <w:p w14:paraId="02DB4949" w14:textId="77777777" w:rsidR="00462657" w:rsidRPr="004962D9" w:rsidRDefault="00462657" w:rsidP="00462657">
      <w:pPr>
        <w:jc w:val="both"/>
        <w:rPr>
          <w:rFonts w:ascii="Calibri" w:hAnsi="Calibri" w:cs="Arial"/>
        </w:rPr>
      </w:pPr>
      <w:r w:rsidRPr="05E400E0">
        <w:rPr>
          <w:rFonts w:ascii="Calibri" w:hAnsi="Calibri" w:cs="Arial"/>
        </w:rPr>
        <w:t xml:space="preserve">Do odbioru końcowego Wykonawca jest zobowiązany przygotować następujące dokumenty w formie oryginału i 4 kopii potwierdzonych za zgodność z oryginałem oraz w wersji </w:t>
      </w:r>
      <w:r w:rsidR="00582D79" w:rsidRPr="05E400E0">
        <w:rPr>
          <w:rFonts w:ascii="Calibri" w:hAnsi="Calibri" w:cs="Arial"/>
        </w:rPr>
        <w:t>elektronicznej</w:t>
      </w:r>
      <w:r w:rsidRPr="05E400E0">
        <w:rPr>
          <w:rFonts w:ascii="Calibri" w:hAnsi="Calibri" w:cs="Arial"/>
        </w:rPr>
        <w:t xml:space="preserve"> z rozszerzeniem:</w:t>
      </w:r>
      <w:r w:rsidR="00C73DBF">
        <w:rPr>
          <w:rFonts w:ascii="Calibri" w:hAnsi="Calibri" w:cs="Arial"/>
        </w:rPr>
        <w:t xml:space="preserve"> </w:t>
      </w:r>
      <w:r w:rsidRPr="05E400E0">
        <w:rPr>
          <w:rFonts w:ascii="Calibri" w:hAnsi="Calibri" w:cs="Arial"/>
        </w:rPr>
        <w:t>dwg, pdf; kosztorysy z rozszerzeniem .ath, .rds edytowalnej:</w:t>
      </w:r>
    </w:p>
    <w:p w14:paraId="31973909" w14:textId="77777777" w:rsidR="00462657" w:rsidRPr="00562C1C" w:rsidRDefault="00462657" w:rsidP="00A27B54">
      <w:pPr>
        <w:pStyle w:val="Nagwek"/>
        <w:numPr>
          <w:ilvl w:val="0"/>
          <w:numId w:val="51"/>
        </w:numPr>
        <w:spacing w:line="240" w:lineRule="auto"/>
        <w:jc w:val="both"/>
        <w:rPr>
          <w:rFonts w:ascii="Calibri" w:hAnsi="Calibri" w:cs="Arial"/>
          <w:lang w:val="pl-PL"/>
        </w:rPr>
      </w:pPr>
      <w:r w:rsidRPr="05E400E0">
        <w:rPr>
          <w:rFonts w:ascii="Calibri" w:hAnsi="Calibri" w:cs="Arial"/>
          <w:lang w:val="pl-PL"/>
        </w:rPr>
        <w:t>rysunki z naniesionymi zmianami oraz jeden rysunek zbiorczy wszystkich branż – dokumentacja powykonawcza, potwierdzona przez Kierownika budowy, Projektanta i Inspektora nadzoru w formie papierowej i cyfrowej,</w:t>
      </w:r>
    </w:p>
    <w:p w14:paraId="1173CBA2" w14:textId="77777777" w:rsidR="00462657" w:rsidRPr="004962D9" w:rsidRDefault="00462657" w:rsidP="00A27B54">
      <w:pPr>
        <w:pStyle w:val="Nagwek"/>
        <w:numPr>
          <w:ilvl w:val="0"/>
          <w:numId w:val="5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dokumentacja fotograficzna wszystkich instalacji (w wersji cyfrowej) wykonana </w:t>
      </w:r>
      <w:r w:rsidR="00582D79" w:rsidRPr="05E400E0">
        <w:rPr>
          <w:rFonts w:ascii="Calibri" w:hAnsi="Calibri" w:cs="Arial"/>
          <w:lang w:val="pl-PL"/>
        </w:rPr>
        <w:t>przed</w:t>
      </w:r>
      <w:r w:rsidRPr="05E400E0">
        <w:rPr>
          <w:rFonts w:ascii="Calibri" w:hAnsi="Calibri" w:cs="Arial"/>
          <w:lang w:val="pl-PL"/>
        </w:rPr>
        <w:t xml:space="preserve"> zakryciem tych instalacji,</w:t>
      </w:r>
    </w:p>
    <w:p w14:paraId="2257CEFC" w14:textId="77777777" w:rsidR="00462657" w:rsidRPr="00C73DBF" w:rsidRDefault="00462657" w:rsidP="00A27B54">
      <w:pPr>
        <w:pStyle w:val="Nagwek"/>
        <w:numPr>
          <w:ilvl w:val="0"/>
          <w:numId w:val="51"/>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Dziennik Budowy,</w:t>
      </w:r>
    </w:p>
    <w:p w14:paraId="1DAC57D1" w14:textId="77777777" w:rsidR="00462657" w:rsidRPr="00C73DBF" w:rsidRDefault="00462657" w:rsidP="00A27B54">
      <w:pPr>
        <w:pStyle w:val="Nagwek"/>
        <w:numPr>
          <w:ilvl w:val="0"/>
          <w:numId w:val="51"/>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wyniki Prób Końcowych </w:t>
      </w:r>
    </w:p>
    <w:p w14:paraId="77B19E3A" w14:textId="77777777" w:rsidR="00462657" w:rsidRPr="004962D9" w:rsidRDefault="00462657" w:rsidP="00A27B54">
      <w:pPr>
        <w:pStyle w:val="Nagwek"/>
        <w:numPr>
          <w:ilvl w:val="0"/>
          <w:numId w:val="5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aprobaty techniczne, certyfikaty i atesty jakościowe na wbudowane materiały i urządzenia,</w:t>
      </w:r>
    </w:p>
    <w:p w14:paraId="741004D6" w14:textId="77777777" w:rsidR="00462657" w:rsidRPr="004962D9" w:rsidRDefault="00462657" w:rsidP="00A27B54">
      <w:pPr>
        <w:pStyle w:val="Nagwek"/>
        <w:numPr>
          <w:ilvl w:val="0"/>
          <w:numId w:val="5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lastRenderedPageBreak/>
        <w:t xml:space="preserve">opinię technologiczną sporządzoną na podstawie wszystkich wyników badań i pomiarów załączonych do dokumentów odbioru, </w:t>
      </w:r>
    </w:p>
    <w:p w14:paraId="259689FE" w14:textId="77777777" w:rsidR="00462657" w:rsidRPr="004962D9" w:rsidRDefault="00462657" w:rsidP="00A27B54">
      <w:pPr>
        <w:pStyle w:val="Nagwek"/>
        <w:numPr>
          <w:ilvl w:val="0"/>
          <w:numId w:val="5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inne dokumenty wymagane przez Zamawiającego, w tym niezbędne do uzyskania pozwolenia na eksploatację.</w:t>
      </w:r>
    </w:p>
    <w:p w14:paraId="1B389FAE" w14:textId="77777777" w:rsidR="00462657" w:rsidRPr="004962D9" w:rsidRDefault="00462657" w:rsidP="00462657">
      <w:pPr>
        <w:jc w:val="both"/>
        <w:rPr>
          <w:rFonts w:ascii="Calibri" w:hAnsi="Calibri" w:cs="Arial"/>
        </w:rPr>
      </w:pPr>
      <w:r w:rsidRPr="05E400E0">
        <w:rPr>
          <w:rFonts w:ascii="Calibri" w:hAnsi="Calibri" w:cs="Arial"/>
        </w:rPr>
        <w:t>Kierownik budowy jest zobowiązany, zgodnie z art. 57 ust.1 p.2 ustawy Prawo Budowlane, przy odbiorze końcowym złożyć oświadczenia:</w:t>
      </w:r>
    </w:p>
    <w:p w14:paraId="665297D9" w14:textId="77777777" w:rsidR="00462657" w:rsidRPr="004962D9" w:rsidRDefault="00462657" w:rsidP="00A27B54">
      <w:pPr>
        <w:pStyle w:val="Nagwek"/>
        <w:numPr>
          <w:ilvl w:val="0"/>
          <w:numId w:val="5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o wykonaniu całego zadania, zgodnie z Projektem Budowlanym, warunkami pozwolenia na budowę i warunkami technicznymi wykonania i odbioru (w tym zgodnie z powołanymi w warunkach przepisami i polskimi normami),</w:t>
      </w:r>
    </w:p>
    <w:p w14:paraId="09983E2C" w14:textId="77777777" w:rsidR="00462657" w:rsidRPr="004962D9" w:rsidRDefault="00462657" w:rsidP="00A27B54">
      <w:pPr>
        <w:pStyle w:val="Nagwek"/>
        <w:numPr>
          <w:ilvl w:val="0"/>
          <w:numId w:val="5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o doprowadzeniu do należytego stanu i porządku terenu budowy, a także  w razie korzystania z ulicy i sąsiadujących nieruchomości.</w:t>
      </w:r>
    </w:p>
    <w:p w14:paraId="3095C566" w14:textId="77777777" w:rsidR="00462657" w:rsidRPr="004962D9" w:rsidRDefault="00462657" w:rsidP="00462657">
      <w:pPr>
        <w:jc w:val="both"/>
        <w:rPr>
          <w:rFonts w:ascii="Calibri" w:hAnsi="Calibri" w:cs="Arial"/>
        </w:rPr>
      </w:pPr>
      <w:r w:rsidRPr="05E400E0">
        <w:rPr>
          <w:rFonts w:ascii="Calibri" w:hAnsi="Calibri" w:cs="Arial"/>
        </w:rPr>
        <w:t>Wszystkie zarządzone przez Komisję Roboty poprawkowe lub uzupełniające będą zestawione wg wymagań ustalonych przez Inspektora Nadzoru.</w:t>
      </w:r>
    </w:p>
    <w:p w14:paraId="7CC2A25B" w14:textId="77777777" w:rsidR="00462657" w:rsidRPr="00462657" w:rsidRDefault="00462657" w:rsidP="00462657">
      <w:pPr>
        <w:jc w:val="both"/>
        <w:rPr>
          <w:rFonts w:ascii="Calibri" w:hAnsi="Calibri" w:cs="Arial"/>
        </w:rPr>
      </w:pPr>
      <w:r w:rsidRPr="05E400E0">
        <w:rPr>
          <w:rFonts w:ascii="Calibri" w:hAnsi="Calibri" w:cs="Arial"/>
        </w:rPr>
        <w:t>Termin wykonania Robót poprawkowych i Robót uzupełniających wyznaczy Komisja. Po wykonaniu Robót poprawkowych/uzupełniających lub w przypadku braku konieczności wykonania tych Robót i zaakceptowaniu przez Komisję Inżynier wystawi Świadectwo Przejęcia Robót.</w:t>
      </w:r>
    </w:p>
    <w:p w14:paraId="51DB8820" w14:textId="77777777" w:rsidR="0051341F" w:rsidRDefault="0051341F" w:rsidP="0051341F">
      <w:pPr>
        <w:pStyle w:val="Nagwek4"/>
      </w:pPr>
      <w:r>
        <w:t>Cena i Płatności</w:t>
      </w:r>
    </w:p>
    <w:p w14:paraId="6E021242" w14:textId="77777777" w:rsidR="001B56EA" w:rsidRPr="009C5E8C" w:rsidRDefault="001B56EA" w:rsidP="001B56EA">
      <w:pPr>
        <w:rPr>
          <w:rStyle w:val="Wyrnieniedelikatne"/>
          <w:b/>
          <w:i w:val="0"/>
        </w:rPr>
      </w:pPr>
      <w:bookmarkStart w:id="158" w:name="_Toc139370023"/>
      <w:bookmarkStart w:id="159" w:name="_Toc155074085"/>
      <w:bookmarkStart w:id="160" w:name="_Toc159042266"/>
      <w:bookmarkStart w:id="161" w:name="_Toc178750961"/>
      <w:r w:rsidRPr="0ED646A9">
        <w:rPr>
          <w:rStyle w:val="Wyrnieniedelikatne"/>
          <w:b/>
          <w:bCs/>
          <w:i w:val="0"/>
          <w:iCs w:val="0"/>
        </w:rPr>
        <w:t>Ustalenia ogólne</w:t>
      </w:r>
      <w:bookmarkEnd w:id="158"/>
      <w:bookmarkEnd w:id="159"/>
      <w:bookmarkEnd w:id="160"/>
      <w:bookmarkEnd w:id="161"/>
    </w:p>
    <w:p w14:paraId="608357A0" w14:textId="77777777" w:rsidR="001B56EA" w:rsidRPr="004962D9" w:rsidRDefault="001B56EA" w:rsidP="001B56EA">
      <w:pPr>
        <w:jc w:val="both"/>
        <w:rPr>
          <w:rFonts w:ascii="Calibri" w:hAnsi="Calibri" w:cs="Arial"/>
        </w:rPr>
      </w:pPr>
      <w:r w:rsidRPr="05E400E0">
        <w:rPr>
          <w:rFonts w:ascii="Calibri" w:hAnsi="Calibri" w:cs="Arial"/>
        </w:rPr>
        <w:t>Podstawą płatności jest scalona Cena Ryczałtowa, skalkulowana przez Wykonawcę.</w:t>
      </w:r>
    </w:p>
    <w:p w14:paraId="29C57376" w14:textId="77777777" w:rsidR="001B56EA" w:rsidRPr="00323161" w:rsidRDefault="001B56EA" w:rsidP="001B56EA">
      <w:pPr>
        <w:jc w:val="both"/>
        <w:rPr>
          <w:rFonts w:ascii="Calibri" w:hAnsi="Calibri" w:cs="Arial"/>
        </w:rPr>
      </w:pPr>
      <w:r w:rsidRPr="05E400E0">
        <w:rPr>
          <w:rFonts w:ascii="Calibri" w:hAnsi="Calibri" w:cs="Arial"/>
        </w:rPr>
        <w:t>Cena będzie obejmować:</w:t>
      </w:r>
    </w:p>
    <w:p w14:paraId="16EB43A5" w14:textId="77777777" w:rsidR="001B56EA" w:rsidRPr="004962D9" w:rsidRDefault="001B56EA" w:rsidP="00A27B54">
      <w:pPr>
        <w:pStyle w:val="Nagwek"/>
        <w:numPr>
          <w:ilvl w:val="0"/>
          <w:numId w:val="5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robociznę bezpośrednią wraz z towarzyszącymi kosztami,</w:t>
      </w:r>
    </w:p>
    <w:p w14:paraId="5A8ED93F" w14:textId="77777777" w:rsidR="001B56EA" w:rsidRPr="004962D9" w:rsidRDefault="001B56EA" w:rsidP="00A27B54">
      <w:pPr>
        <w:pStyle w:val="Nagwek"/>
        <w:numPr>
          <w:ilvl w:val="0"/>
          <w:numId w:val="5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wartość zużytych materiałów wraz z kosztami ich zakupu,</w:t>
      </w:r>
    </w:p>
    <w:p w14:paraId="35312A97" w14:textId="77777777" w:rsidR="001B56EA" w:rsidRPr="004962D9" w:rsidRDefault="001B56EA" w:rsidP="00A27B54">
      <w:pPr>
        <w:pStyle w:val="Nagwek"/>
        <w:numPr>
          <w:ilvl w:val="0"/>
          <w:numId w:val="5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wartość pracy sprzętu wraz z kosztami jednorazowymi (sprowadzenie sprzętu na Teren Budowy i z powrotem, montaż i demontaż na stanowisku pracy),</w:t>
      </w:r>
    </w:p>
    <w:p w14:paraId="3A3BC17E" w14:textId="77777777" w:rsidR="001B56EA" w:rsidRPr="004962D9" w:rsidRDefault="001B56EA" w:rsidP="00A27B54">
      <w:pPr>
        <w:pStyle w:val="Nagwek"/>
        <w:numPr>
          <w:ilvl w:val="0"/>
          <w:numId w:val="5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koszty pośrednie, w skład których wchodzą,: płace personelu i kierownictwa budowy, pracowników nadzoru i laboratorium, koszty urządzenia i eksploatacji zaplecza budowy (w tym doprowadzenie energii i wody, budowa dróg dojazdowych itp.), koszty dotyczące oznakowana Robót, koszty projektów uzupełniających, wydatki dotyczące bhp, usługi obce na rzecz budowy, opłaty za dzierżawę placów i bocznic, ekspertyzy dotyczące wykonanych Robót, ubezpieczenia oraz koszty zarządu przedsiębiorstwa Wykonawcy i inne,</w:t>
      </w:r>
    </w:p>
    <w:p w14:paraId="217AC210" w14:textId="77777777" w:rsidR="001B56EA" w:rsidRPr="004962D9" w:rsidRDefault="001B56EA" w:rsidP="00A27B54">
      <w:pPr>
        <w:pStyle w:val="Nagwek"/>
        <w:numPr>
          <w:ilvl w:val="0"/>
          <w:numId w:val="5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zysk kalkulacyjny zawierający ewentualne ryzyko Wykonawcy z tytułu innych wydatków mogących wystąpić w czasie realizacji Robót w okresie gwarancyjnym,</w:t>
      </w:r>
    </w:p>
    <w:p w14:paraId="7D7397A1" w14:textId="77777777" w:rsidR="001B56EA" w:rsidRPr="004962D9" w:rsidRDefault="001B56EA" w:rsidP="00A27B54">
      <w:pPr>
        <w:pStyle w:val="Nagwek"/>
        <w:numPr>
          <w:ilvl w:val="0"/>
          <w:numId w:val="5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podatki obliczane zgodnie z obowiązującymi przepisami; do cen jednostkowych nie należy wliczać podatku VAT oraz opłat celnych i importowych.</w:t>
      </w:r>
    </w:p>
    <w:p w14:paraId="568D080D" w14:textId="77777777" w:rsidR="001B56EA" w:rsidRPr="004962D9" w:rsidRDefault="001B56EA" w:rsidP="001B56EA">
      <w:pPr>
        <w:jc w:val="both"/>
        <w:rPr>
          <w:rFonts w:ascii="Calibri" w:hAnsi="Calibri" w:cs="Arial"/>
        </w:rPr>
      </w:pPr>
      <w:r w:rsidRPr="05E400E0">
        <w:rPr>
          <w:rFonts w:ascii="Calibri" w:hAnsi="Calibri" w:cs="Arial"/>
        </w:rPr>
        <w:t>Cena ryczałtowa zaproponowana przez Wykonawcę jest ostateczna i wyklucza możliwość żądania dodatkowej zapłaty za wykonanie Robót wyceną.</w:t>
      </w:r>
    </w:p>
    <w:p w14:paraId="7B7AD1A1" w14:textId="77777777" w:rsidR="001B56EA" w:rsidRPr="00F83DB4" w:rsidRDefault="001B56EA" w:rsidP="001B56EA">
      <w:pPr>
        <w:spacing w:before="120"/>
        <w:rPr>
          <w:rStyle w:val="Wyrnieniedelikatne"/>
          <w:b/>
          <w:i w:val="0"/>
        </w:rPr>
      </w:pPr>
      <w:bookmarkStart w:id="162" w:name="_Toc159042273"/>
      <w:bookmarkStart w:id="163" w:name="_Toc178750968"/>
      <w:r w:rsidRPr="0ED646A9">
        <w:rPr>
          <w:rStyle w:val="Wyrnieniedelikatne"/>
          <w:b/>
          <w:bCs/>
          <w:i w:val="0"/>
          <w:iCs w:val="0"/>
        </w:rPr>
        <w:t>Wykaz cen</w:t>
      </w:r>
      <w:bookmarkEnd w:id="162"/>
      <w:bookmarkEnd w:id="163"/>
    </w:p>
    <w:p w14:paraId="31C917CF" w14:textId="77777777" w:rsidR="001B56EA" w:rsidRPr="004962D9" w:rsidRDefault="001B56EA" w:rsidP="001B56EA">
      <w:pPr>
        <w:tabs>
          <w:tab w:val="left" w:pos="636"/>
          <w:tab w:val="left" w:pos="1486"/>
        </w:tabs>
        <w:rPr>
          <w:rFonts w:ascii="Calibri" w:hAnsi="Calibri" w:cs="Arial"/>
        </w:rPr>
      </w:pPr>
      <w:r w:rsidRPr="05E400E0">
        <w:rPr>
          <w:rFonts w:ascii="Calibri" w:hAnsi="Calibri" w:cs="Arial"/>
        </w:rPr>
        <w:t>Ceny Wszystkich pozycji Robót powinny zostać podane w PLN.</w:t>
      </w:r>
    </w:p>
    <w:p w14:paraId="0AA31FAB" w14:textId="77777777" w:rsidR="001B56EA" w:rsidRPr="004962D9" w:rsidRDefault="001B56EA" w:rsidP="001B56EA">
      <w:pPr>
        <w:tabs>
          <w:tab w:val="left" w:pos="636"/>
          <w:tab w:val="left" w:pos="1486"/>
        </w:tabs>
        <w:jc w:val="both"/>
        <w:rPr>
          <w:rFonts w:ascii="Calibri" w:hAnsi="Calibri" w:cs="Arial"/>
        </w:rPr>
      </w:pPr>
      <w:r w:rsidRPr="05E400E0">
        <w:rPr>
          <w:rFonts w:ascii="Calibri" w:hAnsi="Calibri" w:cs="Arial"/>
        </w:rPr>
        <w:t>VAT, opłaty oraz inne podatki, zostaną wypłacone w należnej kwocie zgodnie z zapisami prawa</w:t>
      </w:r>
      <w:r w:rsidR="00C73DBF">
        <w:rPr>
          <w:rFonts w:ascii="Calibri" w:hAnsi="Calibri" w:cs="Arial"/>
        </w:rPr>
        <w:t xml:space="preserve"> </w:t>
      </w:r>
      <w:r w:rsidRPr="05E400E0">
        <w:rPr>
          <w:rFonts w:ascii="Calibri" w:hAnsi="Calibri" w:cs="Arial"/>
        </w:rPr>
        <w:t xml:space="preserve">polskiego w sprawie VAT, opłat oraz innych podatków, </w:t>
      </w:r>
    </w:p>
    <w:p w14:paraId="2F0290D4" w14:textId="77777777" w:rsidR="001B56EA" w:rsidRPr="004962D9" w:rsidRDefault="001B56EA" w:rsidP="001B56EA">
      <w:pPr>
        <w:tabs>
          <w:tab w:val="left" w:pos="636"/>
          <w:tab w:val="left" w:pos="1486"/>
        </w:tabs>
        <w:jc w:val="both"/>
        <w:rPr>
          <w:rFonts w:ascii="Calibri" w:hAnsi="Calibri" w:cs="Arial"/>
        </w:rPr>
      </w:pPr>
      <w:r w:rsidRPr="05E400E0">
        <w:rPr>
          <w:rFonts w:ascii="Calibri" w:hAnsi="Calibri" w:cs="Arial"/>
        </w:rPr>
        <w:t xml:space="preserve">Kwoty wprowadzone przez Wykonawcę w odniesieniu do wszystkich pozycji w Wykazach Cen muszą odzwierciedlać właściwy związek z kosztem wykonywania Robót. </w:t>
      </w:r>
    </w:p>
    <w:p w14:paraId="107AE737" w14:textId="77777777" w:rsidR="001B56EA" w:rsidRPr="004962D9" w:rsidRDefault="001B56EA" w:rsidP="001B56EA">
      <w:pPr>
        <w:tabs>
          <w:tab w:val="left" w:pos="636"/>
          <w:tab w:val="left" w:pos="1486"/>
        </w:tabs>
        <w:rPr>
          <w:rFonts w:ascii="Calibri" w:hAnsi="Calibri" w:cs="Arial"/>
        </w:rPr>
      </w:pPr>
      <w:r w:rsidRPr="05E400E0">
        <w:rPr>
          <w:rFonts w:ascii="Calibri" w:hAnsi="Calibri" w:cs="Arial"/>
        </w:rPr>
        <w:t>Cena zamieszczona w Ofercie będzie ceną łączną za wykonanie umowy i powinna obejmować:</w:t>
      </w:r>
    </w:p>
    <w:p w14:paraId="5604E66C" w14:textId="77777777" w:rsidR="001B56EA" w:rsidRPr="004962D9"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wykonanie zakresu prac, prób końcowych i szkoleń,</w:t>
      </w:r>
    </w:p>
    <w:p w14:paraId="150894FA" w14:textId="77777777" w:rsidR="001B56EA" w:rsidRPr="004962D9"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zakupienie materiałów eksploatacyjnych niezbędnych do uruchomienia i przeprowadzenia niezbędnych prób, prób końcowych i prób eksploatacyjnych,</w:t>
      </w:r>
    </w:p>
    <w:p w14:paraId="05480933" w14:textId="77777777" w:rsidR="001B56EA" w:rsidRPr="004962D9"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zakupienie i rozwieszenie niezbędnych tablic informacyjnych, w tym instrukcji bhp i </w:t>
      </w:r>
      <w:r w:rsidR="00582D79" w:rsidRPr="05E400E0">
        <w:rPr>
          <w:rFonts w:ascii="Calibri" w:hAnsi="Calibri" w:cs="Arial"/>
          <w:lang w:val="pl-PL"/>
        </w:rPr>
        <w:t>ppoż.</w:t>
      </w:r>
      <w:r w:rsidRPr="05E400E0">
        <w:rPr>
          <w:rFonts w:ascii="Calibri" w:hAnsi="Calibri" w:cs="Arial"/>
          <w:lang w:val="pl-PL"/>
        </w:rPr>
        <w:t>,</w:t>
      </w:r>
    </w:p>
    <w:p w14:paraId="37959CDB" w14:textId="77777777" w:rsidR="001B56EA" w:rsidRPr="004962D9"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zakup sprzętu bhp i </w:t>
      </w:r>
      <w:r w:rsidR="00582D79" w:rsidRPr="05E400E0">
        <w:rPr>
          <w:rFonts w:ascii="Calibri" w:hAnsi="Calibri" w:cs="Arial"/>
          <w:lang w:val="pl-PL"/>
        </w:rPr>
        <w:t>ppoż.</w:t>
      </w:r>
      <w:r w:rsidRPr="05E400E0">
        <w:rPr>
          <w:rFonts w:ascii="Calibri" w:hAnsi="Calibri" w:cs="Arial"/>
          <w:lang w:val="pl-PL"/>
        </w:rPr>
        <w:t>,</w:t>
      </w:r>
    </w:p>
    <w:p w14:paraId="01AF414C" w14:textId="77777777" w:rsidR="001B56EA" w:rsidRPr="004962D9"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wykonanie badań instalacji elektrycznych i kablowych,</w:t>
      </w:r>
    </w:p>
    <w:p w14:paraId="3B68BBE1" w14:textId="77777777" w:rsidR="001B56EA" w:rsidRPr="00C73DBF"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różne opłaty administracyjne,</w:t>
      </w:r>
    </w:p>
    <w:p w14:paraId="3BFC7438" w14:textId="77777777" w:rsidR="001B56EA" w:rsidRPr="004962D9"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lastRenderedPageBreak/>
        <w:t>zapłata za energię i inne media zużyte w trakcie budowy oraz wykonywania prób i prób końcowych,</w:t>
      </w:r>
    </w:p>
    <w:p w14:paraId="5F034BC7" w14:textId="77777777" w:rsidR="001B56EA" w:rsidRPr="001B56EA"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zapłata za: zatrudnienie i zakwaterowanie siły roboczej, materiały, transport, opłaty przewozowe, magazynowanie, pracy tymczasowej, koszty wyposażenia technicznego i koszty ogólne, ubezpieczenia, nadzór, zysk i należności ogólne. Zakłada się, że Wykonawca, znając zakres Robót i cel ich wykonania uwzględni w cenie wszystkie elementy, których wykonanie jest konieczne do wypełnienia zadania objętego tą umową.</w:t>
      </w:r>
    </w:p>
    <w:p w14:paraId="1C7EFD6B" w14:textId="77777777" w:rsidR="00175396" w:rsidRDefault="00175396" w:rsidP="0051341F">
      <w:pPr>
        <w:pStyle w:val="Nagwek3"/>
      </w:pPr>
      <w:bookmarkStart w:id="164" w:name="_Toc500854333"/>
      <w:r>
        <w:t>Roboty budowlane – konstrukcyjne</w:t>
      </w:r>
      <w:bookmarkEnd w:id="164"/>
    </w:p>
    <w:p w14:paraId="4ECCA978" w14:textId="77777777" w:rsidR="0051341F" w:rsidRDefault="0051341F" w:rsidP="0051341F">
      <w:pPr>
        <w:pStyle w:val="Nagwek4"/>
      </w:pPr>
      <w:r>
        <w:t>Wstęp</w:t>
      </w:r>
    </w:p>
    <w:p w14:paraId="1C8E31E5" w14:textId="77777777" w:rsidR="000D5466" w:rsidRPr="004962D9" w:rsidRDefault="000D5466" w:rsidP="000D5466">
      <w:pPr>
        <w:jc w:val="both"/>
        <w:rPr>
          <w:rFonts w:ascii="Calibri" w:hAnsi="Calibri" w:cs="Arial"/>
        </w:rPr>
      </w:pPr>
      <w:r w:rsidRPr="05E400E0">
        <w:rPr>
          <w:rFonts w:ascii="Calibri" w:hAnsi="Calibri" w:cs="Arial"/>
        </w:rPr>
        <w:t xml:space="preserve">W ramach prac konstrukcyjnych przewiduje się wykonanie betonowych, żelbetowych konstrukcji </w:t>
      </w:r>
      <w:r>
        <w:rPr>
          <w:rFonts w:ascii="Calibri" w:hAnsi="Calibri" w:cs="Arial"/>
        </w:rPr>
        <w:t>stalowych (nadproża), murowych</w:t>
      </w:r>
      <w:r w:rsidRPr="05E400E0">
        <w:rPr>
          <w:rFonts w:ascii="Calibri" w:hAnsi="Calibri" w:cs="Arial"/>
        </w:rPr>
        <w:t xml:space="preserve"> oraz niezbędnych prac rozbiórkowych. </w:t>
      </w:r>
    </w:p>
    <w:p w14:paraId="161CD4BE" w14:textId="77777777" w:rsidR="000D5466" w:rsidRPr="00323161" w:rsidRDefault="000D5466" w:rsidP="000D5466">
      <w:pPr>
        <w:spacing w:before="120"/>
        <w:rPr>
          <w:rStyle w:val="Wyrnieniedelikatne"/>
          <w:b/>
          <w:i w:val="0"/>
        </w:rPr>
      </w:pPr>
      <w:bookmarkStart w:id="165" w:name="_Toc207694935"/>
      <w:r w:rsidRPr="0ED646A9">
        <w:rPr>
          <w:rStyle w:val="Wyrnieniedelikatne"/>
          <w:b/>
          <w:bCs/>
          <w:i w:val="0"/>
          <w:iCs w:val="0"/>
        </w:rPr>
        <w:t>Ogólne wymagania dotyczące robót</w:t>
      </w:r>
      <w:bookmarkEnd w:id="165"/>
    </w:p>
    <w:p w14:paraId="6B1A397D" w14:textId="77777777" w:rsidR="000D5466" w:rsidRPr="004962D9" w:rsidRDefault="000D5466" w:rsidP="000D5466">
      <w:pPr>
        <w:jc w:val="both"/>
        <w:rPr>
          <w:rFonts w:ascii="Calibri" w:hAnsi="Calibri" w:cs="Arial"/>
        </w:rPr>
      </w:pPr>
      <w:r w:rsidRPr="05E400E0">
        <w:rPr>
          <w:rFonts w:ascii="Calibri" w:hAnsi="Calibri" w:cs="Arial"/>
        </w:rPr>
        <w:t>Ogólne wymagania dotyczące robót podano w p. 2.4.1 „Wymagania techniczne i materiałowe”.</w:t>
      </w:r>
    </w:p>
    <w:p w14:paraId="681C60A7" w14:textId="77777777" w:rsidR="000D5466" w:rsidRPr="0073037F" w:rsidRDefault="000D5466" w:rsidP="000D5466">
      <w:pPr>
        <w:jc w:val="both"/>
        <w:rPr>
          <w:rFonts w:ascii="Calibri" w:hAnsi="Calibri" w:cs="Arial"/>
        </w:rPr>
      </w:pPr>
      <w:r w:rsidRPr="05E400E0">
        <w:rPr>
          <w:rFonts w:ascii="Calibri" w:hAnsi="Calibri" w:cs="Arial"/>
        </w:rPr>
        <w:t>Podczas wykonywania prac, front robót zabezpieczyć tak, aby nie uszkodzić elementów istniejących. Wszystkie istniejące elementy w strefie prowadzonych robót pokryć foliami ochronnymi. Strefy prac odgrodzić w sposób stały od innych pomieszczeń i stref. Odpady powstające podczas Robót transportować na zewnątrz budynku tak aby nie zanieczyszczały placu budowy, przyległych pomieszczeń i wyznaczonych dróg transportowych. Zapewnić transport produktów prac zgodnie z wymaganiami ochrony środowiska i BHP poprzez np. rękawy, przenośniki, itp.</w:t>
      </w:r>
      <w:r w:rsidR="00C73DBF">
        <w:rPr>
          <w:rFonts w:ascii="Calibri" w:hAnsi="Calibri" w:cs="Arial"/>
        </w:rPr>
        <w:t xml:space="preserve"> </w:t>
      </w:r>
      <w:r w:rsidRPr="05E400E0">
        <w:rPr>
          <w:rFonts w:ascii="Calibri" w:hAnsi="Calibri" w:cs="Arial"/>
        </w:rPr>
        <w:t>Odpady do czasu wywiezienia składować w kontenerach zabezpieczonych przed roznoszeniem pyłów z materiałów po rozbiórkach budowlanych i pracach porządkowych.</w:t>
      </w:r>
    </w:p>
    <w:p w14:paraId="23B4C468" w14:textId="77777777" w:rsidR="000D5466" w:rsidRPr="00034CC3" w:rsidRDefault="000D5466" w:rsidP="000D5466">
      <w:pPr>
        <w:spacing w:before="120"/>
        <w:rPr>
          <w:rStyle w:val="Wyrnieniedelikatne"/>
          <w:i w:val="0"/>
        </w:rPr>
      </w:pPr>
      <w:bookmarkStart w:id="166" w:name="_Toc149293815"/>
      <w:bookmarkStart w:id="167" w:name="_Toc163881376"/>
      <w:bookmarkStart w:id="168" w:name="_Toc171747145"/>
      <w:bookmarkStart w:id="169" w:name="_Toc178751058"/>
      <w:r w:rsidRPr="03E2374D">
        <w:rPr>
          <w:rStyle w:val="Wyrnieniedelikatne"/>
          <w:i w:val="0"/>
          <w:iCs w:val="0"/>
        </w:rPr>
        <w:t>NAZWY I KODY ROBÓT OBJĘTYCH PRZEDMIOTEM ZAMÓWIENIA</w:t>
      </w:r>
      <w:bookmarkEnd w:id="166"/>
      <w:bookmarkEnd w:id="167"/>
      <w:bookmarkEnd w:id="168"/>
      <w:bookmarkEnd w:id="169"/>
    </w:p>
    <w:tbl>
      <w:tblPr>
        <w:tblW w:w="9180" w:type="dxa"/>
        <w:tblInd w:w="14" w:type="dxa"/>
        <w:tblLayout w:type="fixed"/>
        <w:tblCellMar>
          <w:left w:w="14" w:type="dxa"/>
          <w:right w:w="14" w:type="dxa"/>
        </w:tblCellMar>
        <w:tblLook w:val="0000" w:firstRow="0" w:lastRow="0" w:firstColumn="0" w:lastColumn="0" w:noHBand="0" w:noVBand="0"/>
      </w:tblPr>
      <w:tblGrid>
        <w:gridCol w:w="1260"/>
        <w:gridCol w:w="20"/>
        <w:gridCol w:w="7900"/>
      </w:tblGrid>
      <w:tr w:rsidR="000D5466" w:rsidRPr="00C1627A" w14:paraId="2DC0D8AF" w14:textId="77777777" w:rsidTr="000B24E3">
        <w:trPr>
          <w:trHeight w:val="227"/>
        </w:trPr>
        <w:tc>
          <w:tcPr>
            <w:tcW w:w="1280" w:type="dxa"/>
            <w:gridSpan w:val="2"/>
          </w:tcPr>
          <w:p w14:paraId="68DF862C" w14:textId="77777777" w:rsidR="000D5466" w:rsidRPr="00C1627A" w:rsidRDefault="000D5466" w:rsidP="000B24E3">
            <w:pPr>
              <w:pStyle w:val="Bezodstpw"/>
              <w:rPr>
                <w:rFonts w:ascii="Calibri" w:hAnsi="Calibri"/>
              </w:rPr>
            </w:pPr>
            <w:r w:rsidRPr="00C1627A">
              <w:rPr>
                <w:rFonts w:ascii="Calibri" w:hAnsi="Calibri"/>
              </w:rPr>
              <w:t>45111300-1</w:t>
            </w:r>
          </w:p>
        </w:tc>
        <w:tc>
          <w:tcPr>
            <w:tcW w:w="7900" w:type="dxa"/>
          </w:tcPr>
          <w:p w14:paraId="622B2F42" w14:textId="77777777" w:rsidR="000D5466" w:rsidRPr="00C73DBF" w:rsidRDefault="000D5466" w:rsidP="000B24E3">
            <w:pPr>
              <w:pStyle w:val="Bezodstpw"/>
              <w:rPr>
                <w:rFonts w:ascii="Calibri" w:hAnsi="Calibri"/>
                <w:lang w:val="pl-PL"/>
              </w:rPr>
            </w:pPr>
            <w:r w:rsidRPr="00C73DBF">
              <w:rPr>
                <w:rFonts w:ascii="Calibri" w:hAnsi="Calibri"/>
                <w:lang w:val="pl-PL"/>
              </w:rPr>
              <w:t>Roboty rozbiórkowe</w:t>
            </w:r>
          </w:p>
        </w:tc>
      </w:tr>
      <w:tr w:rsidR="000D5466" w:rsidRPr="006E028A" w14:paraId="20A47CFA" w14:textId="77777777" w:rsidTr="000B24E3">
        <w:trPr>
          <w:trHeight w:val="227"/>
        </w:trPr>
        <w:tc>
          <w:tcPr>
            <w:tcW w:w="1280" w:type="dxa"/>
            <w:gridSpan w:val="2"/>
          </w:tcPr>
          <w:p w14:paraId="5A458604" w14:textId="77777777" w:rsidR="000D5466" w:rsidRPr="00C1627A" w:rsidRDefault="000D5466" w:rsidP="000B24E3">
            <w:pPr>
              <w:pStyle w:val="Bezodstpw"/>
              <w:rPr>
                <w:rFonts w:ascii="Calibri" w:hAnsi="Calibri"/>
              </w:rPr>
            </w:pPr>
            <w:r w:rsidRPr="00C1627A">
              <w:rPr>
                <w:rFonts w:ascii="Calibri" w:hAnsi="Calibri"/>
              </w:rPr>
              <w:t>45223000-6</w:t>
            </w:r>
          </w:p>
        </w:tc>
        <w:tc>
          <w:tcPr>
            <w:tcW w:w="7900" w:type="dxa"/>
          </w:tcPr>
          <w:p w14:paraId="38333C7E" w14:textId="77777777" w:rsidR="000D5466" w:rsidRPr="00C73DBF" w:rsidRDefault="000D5466" w:rsidP="000B24E3">
            <w:pPr>
              <w:pStyle w:val="Bezodstpw"/>
              <w:rPr>
                <w:rFonts w:ascii="Calibri" w:hAnsi="Calibri"/>
                <w:lang w:val="pl-PL"/>
              </w:rPr>
            </w:pPr>
            <w:r w:rsidRPr="00C73DBF">
              <w:rPr>
                <w:rFonts w:ascii="Calibri" w:hAnsi="Calibri"/>
                <w:lang w:val="pl-PL"/>
              </w:rPr>
              <w:t>Roboty budowlane w zakresie konstrukcji</w:t>
            </w:r>
          </w:p>
        </w:tc>
      </w:tr>
      <w:tr w:rsidR="000D5466" w:rsidRPr="00C1627A" w14:paraId="51690CDF" w14:textId="77777777" w:rsidTr="000B24E3">
        <w:trPr>
          <w:trHeight w:val="227"/>
        </w:trPr>
        <w:tc>
          <w:tcPr>
            <w:tcW w:w="1280" w:type="dxa"/>
            <w:gridSpan w:val="2"/>
          </w:tcPr>
          <w:p w14:paraId="615B3612" w14:textId="77777777" w:rsidR="000D5466" w:rsidRPr="00C1627A" w:rsidRDefault="000D5466" w:rsidP="000B24E3">
            <w:pPr>
              <w:pStyle w:val="Bezodstpw"/>
              <w:rPr>
                <w:rFonts w:ascii="Calibri" w:hAnsi="Calibri"/>
              </w:rPr>
            </w:pPr>
            <w:r w:rsidRPr="00C1627A">
              <w:rPr>
                <w:rFonts w:ascii="Calibri" w:hAnsi="Calibri"/>
              </w:rPr>
              <w:t>45223200-8</w:t>
            </w:r>
          </w:p>
        </w:tc>
        <w:tc>
          <w:tcPr>
            <w:tcW w:w="7900" w:type="dxa"/>
          </w:tcPr>
          <w:p w14:paraId="033633AC" w14:textId="77777777" w:rsidR="000D5466" w:rsidRPr="00C73DBF" w:rsidRDefault="000D5466" w:rsidP="000B24E3">
            <w:pPr>
              <w:pStyle w:val="Bezodstpw"/>
              <w:rPr>
                <w:rFonts w:ascii="Calibri" w:hAnsi="Calibri"/>
                <w:lang w:val="pl-PL"/>
              </w:rPr>
            </w:pPr>
            <w:r w:rsidRPr="00C73DBF">
              <w:rPr>
                <w:rFonts w:ascii="Calibri" w:hAnsi="Calibri"/>
                <w:lang w:val="pl-PL"/>
              </w:rPr>
              <w:t>Roboty konstrukcyjne</w:t>
            </w:r>
          </w:p>
        </w:tc>
      </w:tr>
      <w:tr w:rsidR="000D5466" w:rsidRPr="006E028A" w14:paraId="5894B8F1" w14:textId="77777777" w:rsidTr="000B24E3">
        <w:trPr>
          <w:trHeight w:val="227"/>
        </w:trPr>
        <w:tc>
          <w:tcPr>
            <w:tcW w:w="1280" w:type="dxa"/>
            <w:gridSpan w:val="2"/>
          </w:tcPr>
          <w:p w14:paraId="461FBA7A" w14:textId="77777777" w:rsidR="000D5466" w:rsidRPr="00C1627A" w:rsidRDefault="000D5466" w:rsidP="000B24E3">
            <w:pPr>
              <w:pStyle w:val="Bezodstpw"/>
              <w:rPr>
                <w:rFonts w:ascii="Calibri" w:hAnsi="Calibri"/>
              </w:rPr>
            </w:pPr>
            <w:r w:rsidRPr="00C1627A">
              <w:rPr>
                <w:rFonts w:ascii="Calibri" w:hAnsi="Calibri"/>
              </w:rPr>
              <w:t>45223210-1</w:t>
            </w:r>
          </w:p>
        </w:tc>
        <w:tc>
          <w:tcPr>
            <w:tcW w:w="7900" w:type="dxa"/>
          </w:tcPr>
          <w:p w14:paraId="4A41C7A4" w14:textId="77777777" w:rsidR="000D5466" w:rsidRPr="00C73DBF" w:rsidRDefault="000D5466" w:rsidP="000B24E3">
            <w:pPr>
              <w:pStyle w:val="Bezodstpw"/>
              <w:rPr>
                <w:rFonts w:ascii="Calibri" w:hAnsi="Calibri"/>
                <w:lang w:val="pl-PL"/>
              </w:rPr>
            </w:pPr>
            <w:r w:rsidRPr="00C73DBF">
              <w:rPr>
                <w:rFonts w:ascii="Calibri" w:hAnsi="Calibri"/>
                <w:lang w:val="pl-PL"/>
              </w:rPr>
              <w:t>Roboty konstrukcyjne z wykorzystaniem stali</w:t>
            </w:r>
          </w:p>
        </w:tc>
      </w:tr>
      <w:tr w:rsidR="000D5466" w:rsidRPr="00C1627A" w14:paraId="5C6F9F1C" w14:textId="77777777" w:rsidTr="000B24E3">
        <w:trPr>
          <w:trHeight w:val="227"/>
        </w:trPr>
        <w:tc>
          <w:tcPr>
            <w:tcW w:w="1280" w:type="dxa"/>
            <w:gridSpan w:val="2"/>
          </w:tcPr>
          <w:p w14:paraId="5C87D1A3" w14:textId="77777777" w:rsidR="000D5466" w:rsidRPr="00C1627A" w:rsidRDefault="000D5466" w:rsidP="000B24E3">
            <w:pPr>
              <w:pStyle w:val="Bezodstpw"/>
              <w:rPr>
                <w:rFonts w:ascii="Calibri" w:hAnsi="Calibri"/>
              </w:rPr>
            </w:pPr>
            <w:r w:rsidRPr="00C1627A">
              <w:rPr>
                <w:rFonts w:ascii="Calibri" w:hAnsi="Calibri"/>
              </w:rPr>
              <w:t>45262600-7</w:t>
            </w:r>
          </w:p>
        </w:tc>
        <w:tc>
          <w:tcPr>
            <w:tcW w:w="7900" w:type="dxa"/>
          </w:tcPr>
          <w:p w14:paraId="61823D1E" w14:textId="77777777" w:rsidR="000D5466" w:rsidRPr="00C73DBF" w:rsidRDefault="000D5466" w:rsidP="000B24E3">
            <w:pPr>
              <w:pStyle w:val="Bezodstpw"/>
              <w:rPr>
                <w:rFonts w:ascii="Calibri" w:hAnsi="Calibri"/>
                <w:lang w:val="pl-PL"/>
              </w:rPr>
            </w:pPr>
            <w:r w:rsidRPr="00C73DBF">
              <w:rPr>
                <w:rFonts w:ascii="Calibri" w:hAnsi="Calibri"/>
                <w:lang w:val="pl-PL"/>
              </w:rPr>
              <w:t>Różne specjalne prace budowlane</w:t>
            </w:r>
          </w:p>
        </w:tc>
      </w:tr>
      <w:tr w:rsidR="000D5466" w:rsidRPr="00C1627A" w14:paraId="19583BC7" w14:textId="77777777" w:rsidTr="000B24E3">
        <w:trPr>
          <w:trHeight w:val="227"/>
        </w:trPr>
        <w:tc>
          <w:tcPr>
            <w:tcW w:w="1280" w:type="dxa"/>
            <w:gridSpan w:val="2"/>
          </w:tcPr>
          <w:p w14:paraId="4137CEA3" w14:textId="77777777" w:rsidR="000D5466" w:rsidRPr="00C1627A" w:rsidRDefault="000D5466" w:rsidP="000B24E3">
            <w:pPr>
              <w:pStyle w:val="Bezodstpw"/>
              <w:rPr>
                <w:rFonts w:ascii="Calibri" w:hAnsi="Calibri"/>
              </w:rPr>
            </w:pPr>
            <w:r w:rsidRPr="00C1627A">
              <w:rPr>
                <w:rFonts w:ascii="Calibri" w:hAnsi="Calibri"/>
              </w:rPr>
              <w:t>45223500-1</w:t>
            </w:r>
          </w:p>
        </w:tc>
        <w:tc>
          <w:tcPr>
            <w:tcW w:w="7900" w:type="dxa"/>
          </w:tcPr>
          <w:p w14:paraId="14FF1869" w14:textId="77777777" w:rsidR="000D5466" w:rsidRPr="00C73DBF" w:rsidRDefault="000D5466" w:rsidP="000B24E3">
            <w:pPr>
              <w:pStyle w:val="Bezodstpw"/>
              <w:rPr>
                <w:rFonts w:ascii="Calibri" w:hAnsi="Calibri"/>
                <w:lang w:val="pl-PL"/>
              </w:rPr>
            </w:pPr>
            <w:r w:rsidRPr="00C73DBF">
              <w:rPr>
                <w:rFonts w:ascii="Calibri" w:hAnsi="Calibri"/>
                <w:lang w:val="pl-PL"/>
              </w:rPr>
              <w:t>Konstrukcje z betonu zbrojonego</w:t>
            </w:r>
          </w:p>
        </w:tc>
      </w:tr>
      <w:tr w:rsidR="000D5466" w:rsidRPr="00C1627A" w14:paraId="47178040" w14:textId="77777777" w:rsidTr="000B24E3">
        <w:trPr>
          <w:trHeight w:val="227"/>
        </w:trPr>
        <w:tc>
          <w:tcPr>
            <w:tcW w:w="1280" w:type="dxa"/>
            <w:gridSpan w:val="2"/>
          </w:tcPr>
          <w:p w14:paraId="68FA0DA5" w14:textId="77777777" w:rsidR="000D5466" w:rsidRPr="00C1627A" w:rsidRDefault="000D5466" w:rsidP="000B24E3">
            <w:pPr>
              <w:pStyle w:val="Bezodstpw"/>
              <w:rPr>
                <w:rFonts w:ascii="Calibri" w:hAnsi="Calibri"/>
              </w:rPr>
            </w:pPr>
            <w:r w:rsidRPr="00C1627A">
              <w:rPr>
                <w:rFonts w:ascii="Calibri" w:hAnsi="Calibri"/>
              </w:rPr>
              <w:t>45262300-4</w:t>
            </w:r>
          </w:p>
        </w:tc>
        <w:tc>
          <w:tcPr>
            <w:tcW w:w="7900" w:type="dxa"/>
          </w:tcPr>
          <w:p w14:paraId="5BEA504D" w14:textId="77777777" w:rsidR="000D5466" w:rsidRPr="00C73DBF" w:rsidRDefault="000D5466" w:rsidP="000B24E3">
            <w:pPr>
              <w:pStyle w:val="Bezodstpw"/>
              <w:rPr>
                <w:rFonts w:ascii="Calibri" w:hAnsi="Calibri"/>
                <w:lang w:val="pl-PL"/>
              </w:rPr>
            </w:pPr>
            <w:r w:rsidRPr="00C73DBF">
              <w:rPr>
                <w:rFonts w:ascii="Calibri" w:hAnsi="Calibri"/>
                <w:lang w:val="pl-PL"/>
              </w:rPr>
              <w:t>Prace betoniarskie</w:t>
            </w:r>
          </w:p>
        </w:tc>
      </w:tr>
      <w:tr w:rsidR="000D5466" w:rsidRPr="00C1627A" w14:paraId="64090065" w14:textId="77777777" w:rsidTr="000B24E3">
        <w:trPr>
          <w:trHeight w:val="227"/>
        </w:trPr>
        <w:tc>
          <w:tcPr>
            <w:tcW w:w="1280" w:type="dxa"/>
            <w:gridSpan w:val="2"/>
          </w:tcPr>
          <w:p w14:paraId="6B9FEEC4" w14:textId="77777777" w:rsidR="000D5466" w:rsidRPr="00C1627A" w:rsidRDefault="000D5466" w:rsidP="000B24E3">
            <w:pPr>
              <w:pStyle w:val="Bezodstpw"/>
              <w:rPr>
                <w:rFonts w:ascii="Calibri" w:hAnsi="Calibri"/>
              </w:rPr>
            </w:pPr>
            <w:r w:rsidRPr="00C1627A">
              <w:rPr>
                <w:rFonts w:ascii="Calibri" w:hAnsi="Calibri"/>
              </w:rPr>
              <w:t>45262310-7</w:t>
            </w:r>
          </w:p>
        </w:tc>
        <w:tc>
          <w:tcPr>
            <w:tcW w:w="7900" w:type="dxa"/>
          </w:tcPr>
          <w:p w14:paraId="7197B509" w14:textId="77777777" w:rsidR="000D5466" w:rsidRPr="00C73DBF" w:rsidRDefault="000D5466" w:rsidP="000B24E3">
            <w:pPr>
              <w:pStyle w:val="Bezodstpw"/>
              <w:rPr>
                <w:rFonts w:ascii="Calibri" w:hAnsi="Calibri"/>
                <w:lang w:val="pl-PL"/>
              </w:rPr>
            </w:pPr>
            <w:r w:rsidRPr="00C73DBF">
              <w:rPr>
                <w:rFonts w:ascii="Calibri" w:hAnsi="Calibri"/>
                <w:lang w:val="pl-PL"/>
              </w:rPr>
              <w:t>Prace dotyczące kładzenia zbrojeń</w:t>
            </w:r>
          </w:p>
        </w:tc>
      </w:tr>
      <w:tr w:rsidR="000D5466" w:rsidRPr="006E028A" w14:paraId="574DAB4A" w14:textId="77777777" w:rsidTr="000B24E3">
        <w:trPr>
          <w:trHeight w:val="227"/>
        </w:trPr>
        <w:tc>
          <w:tcPr>
            <w:tcW w:w="1280" w:type="dxa"/>
            <w:gridSpan w:val="2"/>
          </w:tcPr>
          <w:p w14:paraId="486112B6" w14:textId="77777777" w:rsidR="000D5466" w:rsidRPr="00C1627A" w:rsidRDefault="000D5466" w:rsidP="000B24E3">
            <w:pPr>
              <w:pStyle w:val="Bezodstpw"/>
              <w:rPr>
                <w:rFonts w:ascii="Calibri" w:hAnsi="Calibri"/>
              </w:rPr>
            </w:pPr>
            <w:r w:rsidRPr="00C1627A">
              <w:rPr>
                <w:rFonts w:ascii="Calibri" w:hAnsi="Calibri"/>
              </w:rPr>
              <w:t>45262350-9</w:t>
            </w:r>
          </w:p>
        </w:tc>
        <w:tc>
          <w:tcPr>
            <w:tcW w:w="7900" w:type="dxa"/>
          </w:tcPr>
          <w:p w14:paraId="4F1798CC" w14:textId="77777777" w:rsidR="000D5466" w:rsidRPr="00C73DBF" w:rsidRDefault="000D5466" w:rsidP="000B24E3">
            <w:pPr>
              <w:pStyle w:val="Bezodstpw"/>
              <w:rPr>
                <w:rFonts w:ascii="Calibri" w:hAnsi="Calibri"/>
                <w:lang w:val="pl-PL"/>
              </w:rPr>
            </w:pPr>
            <w:r w:rsidRPr="00C73DBF">
              <w:rPr>
                <w:rFonts w:ascii="Calibri" w:hAnsi="Calibri"/>
                <w:lang w:val="pl-PL"/>
              </w:rPr>
              <w:t>Prace dotyczące konstrukcji betonowych bez zbrojenia</w:t>
            </w:r>
          </w:p>
        </w:tc>
      </w:tr>
      <w:tr w:rsidR="000D5466" w:rsidRPr="00C1627A" w14:paraId="7B46FB37" w14:textId="77777777" w:rsidTr="000B24E3">
        <w:trPr>
          <w:trHeight w:val="227"/>
        </w:trPr>
        <w:tc>
          <w:tcPr>
            <w:tcW w:w="1260" w:type="dxa"/>
            <w:shd w:val="clear" w:color="auto" w:fill="FFFFFF" w:themeFill="background1"/>
          </w:tcPr>
          <w:p w14:paraId="59B12646" w14:textId="77777777" w:rsidR="000D5466" w:rsidRPr="00C1627A" w:rsidRDefault="000D5466" w:rsidP="000B24E3">
            <w:pPr>
              <w:pStyle w:val="Bezodstpw"/>
              <w:rPr>
                <w:rFonts w:ascii="Calibri" w:hAnsi="Calibri"/>
              </w:rPr>
            </w:pPr>
            <w:bookmarkStart w:id="170" w:name="_Toc149293816"/>
            <w:bookmarkStart w:id="171" w:name="_Toc163881377"/>
            <w:r w:rsidRPr="00C1627A">
              <w:rPr>
                <w:rFonts w:ascii="Calibri" w:hAnsi="Calibri"/>
              </w:rPr>
              <w:t>45215120-4</w:t>
            </w:r>
          </w:p>
        </w:tc>
        <w:tc>
          <w:tcPr>
            <w:tcW w:w="7920" w:type="dxa"/>
            <w:gridSpan w:val="2"/>
            <w:shd w:val="clear" w:color="auto" w:fill="FFFFFF" w:themeFill="background1"/>
          </w:tcPr>
          <w:p w14:paraId="7C1636F3" w14:textId="77777777" w:rsidR="000D5466" w:rsidRPr="00C73DBF" w:rsidRDefault="000D5466" w:rsidP="000B24E3">
            <w:pPr>
              <w:pStyle w:val="Bezodstpw"/>
              <w:rPr>
                <w:rFonts w:ascii="Calibri" w:hAnsi="Calibri"/>
                <w:lang w:val="pl-PL"/>
              </w:rPr>
            </w:pPr>
            <w:r w:rsidRPr="00C73DBF">
              <w:rPr>
                <w:rFonts w:ascii="Calibri" w:hAnsi="Calibri"/>
                <w:lang w:val="pl-PL"/>
              </w:rPr>
              <w:t>Specjalne budynki szpitalne</w:t>
            </w:r>
          </w:p>
        </w:tc>
      </w:tr>
      <w:tr w:rsidR="000D5466" w:rsidRPr="00C1627A" w14:paraId="135DBDD8" w14:textId="77777777" w:rsidTr="000B24E3">
        <w:trPr>
          <w:trHeight w:val="227"/>
        </w:trPr>
        <w:tc>
          <w:tcPr>
            <w:tcW w:w="1260" w:type="dxa"/>
            <w:shd w:val="clear" w:color="auto" w:fill="FFFFFF" w:themeFill="background1"/>
          </w:tcPr>
          <w:p w14:paraId="6D205F65" w14:textId="77777777" w:rsidR="000D5466" w:rsidRPr="00C1627A" w:rsidRDefault="000D5466" w:rsidP="000B24E3">
            <w:pPr>
              <w:pStyle w:val="Bezodstpw"/>
              <w:rPr>
                <w:rFonts w:ascii="Calibri" w:hAnsi="Calibri"/>
              </w:rPr>
            </w:pPr>
            <w:r w:rsidRPr="00C1627A">
              <w:rPr>
                <w:rFonts w:ascii="Calibri" w:hAnsi="Calibri"/>
              </w:rPr>
              <w:t>45215140</w:t>
            </w:r>
          </w:p>
        </w:tc>
        <w:tc>
          <w:tcPr>
            <w:tcW w:w="7920" w:type="dxa"/>
            <w:gridSpan w:val="2"/>
            <w:shd w:val="clear" w:color="auto" w:fill="FFFFFF" w:themeFill="background1"/>
          </w:tcPr>
          <w:p w14:paraId="0DF88D9F" w14:textId="77777777" w:rsidR="000D5466" w:rsidRPr="00C73DBF" w:rsidRDefault="000D5466" w:rsidP="000B24E3">
            <w:pPr>
              <w:pStyle w:val="Bezodstpw"/>
              <w:rPr>
                <w:rFonts w:ascii="Calibri" w:hAnsi="Calibri"/>
                <w:lang w:val="pl-PL"/>
              </w:rPr>
            </w:pPr>
            <w:r w:rsidRPr="00C73DBF">
              <w:rPr>
                <w:rFonts w:ascii="Calibri" w:hAnsi="Calibri"/>
                <w:lang w:val="pl-PL"/>
              </w:rPr>
              <w:t>Obiekty szpitalne</w:t>
            </w:r>
          </w:p>
        </w:tc>
      </w:tr>
    </w:tbl>
    <w:p w14:paraId="0E48B9F9" w14:textId="77777777" w:rsidR="000D5466" w:rsidRPr="00323161" w:rsidRDefault="000D5466" w:rsidP="000D5466">
      <w:pPr>
        <w:spacing w:before="120"/>
        <w:rPr>
          <w:rStyle w:val="Wyrnieniedelikatne"/>
          <w:b/>
          <w:i w:val="0"/>
        </w:rPr>
      </w:pPr>
      <w:bookmarkStart w:id="172" w:name="_Toc171747146"/>
      <w:bookmarkStart w:id="173" w:name="_Toc178751059"/>
      <w:r w:rsidRPr="03E2374D">
        <w:rPr>
          <w:rStyle w:val="Wyrnieniedelikatne"/>
          <w:b/>
          <w:bCs/>
          <w:i w:val="0"/>
          <w:iCs w:val="0"/>
        </w:rPr>
        <w:t>Określenia podstawowe.</w:t>
      </w:r>
      <w:bookmarkEnd w:id="170"/>
      <w:bookmarkEnd w:id="171"/>
      <w:bookmarkEnd w:id="172"/>
      <w:bookmarkEnd w:id="173"/>
    </w:p>
    <w:p w14:paraId="17134945" w14:textId="77777777" w:rsidR="000D5466" w:rsidRPr="004962D9" w:rsidRDefault="000D5466" w:rsidP="000D5466">
      <w:pPr>
        <w:jc w:val="both"/>
        <w:rPr>
          <w:rFonts w:ascii="Calibri" w:hAnsi="Calibri" w:cs="Arial"/>
        </w:rPr>
      </w:pPr>
      <w:r w:rsidRPr="05E400E0">
        <w:rPr>
          <w:rFonts w:ascii="Calibri" w:hAnsi="Calibri" w:cs="Arial"/>
          <w:u w:val="single"/>
        </w:rPr>
        <w:t>Beton zwykły</w:t>
      </w:r>
      <w:r w:rsidRPr="05E400E0">
        <w:rPr>
          <w:rFonts w:ascii="Calibri" w:hAnsi="Calibri" w:cs="Arial"/>
        </w:rPr>
        <w:t xml:space="preserve"> - beton o gęstości powyżej 1,8 t/m³ wykonany z cementu, wody, kruszywa mineralnego o frakcjach piaskowych i grubszych oraz ewentualnych dodatków mineralnych i domieszek chemicznych.</w:t>
      </w:r>
    </w:p>
    <w:p w14:paraId="59EE9E4D" w14:textId="77777777" w:rsidR="000D5466" w:rsidRPr="004962D9" w:rsidRDefault="000D5466" w:rsidP="000D5466">
      <w:pPr>
        <w:jc w:val="both"/>
        <w:rPr>
          <w:rFonts w:ascii="Calibri" w:hAnsi="Calibri" w:cs="Arial"/>
        </w:rPr>
      </w:pPr>
      <w:r w:rsidRPr="05E400E0">
        <w:rPr>
          <w:rFonts w:ascii="Calibri" w:hAnsi="Calibri" w:cs="Arial"/>
          <w:u w:val="single"/>
        </w:rPr>
        <w:t>Mieszanka betonowa</w:t>
      </w:r>
      <w:r w:rsidRPr="05E400E0">
        <w:rPr>
          <w:rFonts w:ascii="Calibri" w:hAnsi="Calibri" w:cs="Arial"/>
        </w:rPr>
        <w:t xml:space="preserve"> - mieszanka wszystkich składników przed związaniem betonu.</w:t>
      </w:r>
    </w:p>
    <w:p w14:paraId="323BDFB1" w14:textId="77777777" w:rsidR="000D5466" w:rsidRPr="004962D9" w:rsidRDefault="000D5466" w:rsidP="000D5466">
      <w:pPr>
        <w:jc w:val="both"/>
        <w:rPr>
          <w:rFonts w:ascii="Calibri" w:hAnsi="Calibri" w:cs="Arial"/>
        </w:rPr>
      </w:pPr>
      <w:r w:rsidRPr="05E400E0">
        <w:rPr>
          <w:rFonts w:ascii="Calibri" w:hAnsi="Calibri" w:cs="Arial"/>
          <w:u w:val="single"/>
        </w:rPr>
        <w:t>Zaczyn cementowy</w:t>
      </w:r>
      <w:r w:rsidRPr="05E400E0">
        <w:rPr>
          <w:rFonts w:ascii="Calibri" w:hAnsi="Calibri" w:cs="Arial"/>
        </w:rPr>
        <w:t xml:space="preserve"> - mieszanka cementu i wody.</w:t>
      </w:r>
    </w:p>
    <w:p w14:paraId="3E015C79" w14:textId="77777777" w:rsidR="000D5466" w:rsidRPr="004962D9" w:rsidRDefault="000D5466" w:rsidP="000D5466">
      <w:pPr>
        <w:jc w:val="both"/>
        <w:rPr>
          <w:rFonts w:ascii="Calibri" w:hAnsi="Calibri" w:cs="Arial"/>
        </w:rPr>
      </w:pPr>
      <w:r w:rsidRPr="05E400E0">
        <w:rPr>
          <w:rFonts w:ascii="Calibri" w:hAnsi="Calibri" w:cs="Arial"/>
          <w:u w:val="single"/>
        </w:rPr>
        <w:t>Zapraw</w:t>
      </w:r>
      <w:r w:rsidRPr="05E400E0">
        <w:rPr>
          <w:rFonts w:ascii="Calibri" w:hAnsi="Calibri" w:cs="Arial"/>
        </w:rPr>
        <w:t>a - mieszanka cementu, wody, składników mineralnych i ewentualnych dodatków przechodzących przez sito kontrolne o boku oczka kwadratowego 2 mm.</w:t>
      </w:r>
    </w:p>
    <w:p w14:paraId="55455942" w14:textId="77777777" w:rsidR="000D5466" w:rsidRPr="004962D9" w:rsidRDefault="000D5466" w:rsidP="000D5466">
      <w:pPr>
        <w:jc w:val="both"/>
        <w:rPr>
          <w:rFonts w:ascii="Calibri" w:hAnsi="Calibri" w:cs="Arial"/>
        </w:rPr>
      </w:pPr>
      <w:r w:rsidRPr="05E400E0">
        <w:rPr>
          <w:rFonts w:ascii="Calibri" w:hAnsi="Calibri" w:cs="Arial"/>
          <w:u w:val="single"/>
        </w:rPr>
        <w:t>Nasiąkliwość betonu</w:t>
      </w:r>
      <w:r w:rsidRPr="05E400E0">
        <w:rPr>
          <w:rFonts w:ascii="Calibri" w:hAnsi="Calibri" w:cs="Arial"/>
        </w:rPr>
        <w:t xml:space="preserve"> -  stosunek masy wody, którą zdolny jest wchłonąć beton, do jego masy w stanie suchym.</w:t>
      </w:r>
    </w:p>
    <w:p w14:paraId="607E27DE" w14:textId="77777777" w:rsidR="000D5466" w:rsidRPr="004962D9" w:rsidRDefault="000D5466" w:rsidP="000D5466">
      <w:pPr>
        <w:jc w:val="both"/>
        <w:rPr>
          <w:rFonts w:ascii="Calibri" w:hAnsi="Calibri" w:cs="Arial"/>
        </w:rPr>
      </w:pPr>
      <w:r w:rsidRPr="05E400E0">
        <w:rPr>
          <w:rFonts w:ascii="Calibri" w:hAnsi="Calibri" w:cs="Arial"/>
          <w:u w:val="single"/>
        </w:rPr>
        <w:t>Klasa betonu</w:t>
      </w:r>
      <w:r w:rsidRPr="05E400E0">
        <w:rPr>
          <w:rFonts w:ascii="Calibri" w:hAnsi="Calibri" w:cs="Arial"/>
        </w:rPr>
        <w:t xml:space="preserve"> - symbol literowo - liczbowy (np. B30) klasyfikujący beton pod względem jego wytrzymałości na ściskanie. Liczba po literze B oznacza wytrzymałość gwarantowaną R w MPa.</w:t>
      </w:r>
    </w:p>
    <w:p w14:paraId="62CC6941" w14:textId="77777777" w:rsidR="000D5466" w:rsidRPr="000D5466" w:rsidRDefault="000D5466" w:rsidP="000D5466">
      <w:pPr>
        <w:jc w:val="both"/>
        <w:rPr>
          <w:rFonts w:ascii="Calibri" w:hAnsi="Calibri" w:cs="Arial"/>
        </w:rPr>
      </w:pPr>
      <w:r w:rsidRPr="05E400E0">
        <w:rPr>
          <w:rFonts w:ascii="Calibri" w:hAnsi="Calibri" w:cs="Arial"/>
          <w:u w:val="single"/>
        </w:rPr>
        <w:t>Wytrzymałość gwarantowana betonu na ściskanie R</w:t>
      </w:r>
      <w:r w:rsidRPr="05E400E0">
        <w:rPr>
          <w:rFonts w:ascii="Calibri" w:hAnsi="Calibri" w:cs="Arial"/>
        </w:rPr>
        <w:t xml:space="preserve"> – wymagane przy danej klasie ograniczenie dolne do minimalnej wytrzymałości betonu, obliczone wg pkt. 5.1 PN-88/B-06250 z uwzględnieniem liczby próbek, przy założonej wadliwości 5% oraz przy poziomie ufności co najmniej 0,5.</w:t>
      </w:r>
    </w:p>
    <w:p w14:paraId="56EEDB3F" w14:textId="77777777" w:rsidR="0051341F" w:rsidRDefault="0051341F" w:rsidP="0051341F">
      <w:pPr>
        <w:pStyle w:val="Nagwek4"/>
      </w:pPr>
      <w:r>
        <w:lastRenderedPageBreak/>
        <w:t>Materiały</w:t>
      </w:r>
    </w:p>
    <w:p w14:paraId="245DEAA9" w14:textId="77777777" w:rsidR="00980107" w:rsidRPr="00E97193" w:rsidRDefault="00980107" w:rsidP="00980107">
      <w:pPr>
        <w:jc w:val="both"/>
        <w:rPr>
          <w:rFonts w:ascii="Calibri" w:hAnsi="Calibri" w:cs="Arial"/>
          <w:b/>
          <w:bCs/>
        </w:rPr>
      </w:pPr>
      <w:r w:rsidRPr="05E400E0">
        <w:rPr>
          <w:rFonts w:ascii="Calibri" w:hAnsi="Calibri" w:cs="Arial"/>
          <w:b/>
          <w:bCs/>
        </w:rPr>
        <w:t>Cement – wymagania i badania</w:t>
      </w:r>
    </w:p>
    <w:p w14:paraId="42002904" w14:textId="77777777" w:rsidR="00980107" w:rsidRPr="004962D9" w:rsidRDefault="00980107" w:rsidP="00980107">
      <w:pPr>
        <w:jc w:val="both"/>
        <w:rPr>
          <w:rFonts w:ascii="Calibri" w:hAnsi="Calibri" w:cs="Arial"/>
        </w:rPr>
      </w:pPr>
      <w:r w:rsidRPr="05E400E0">
        <w:rPr>
          <w:rFonts w:ascii="Calibri" w:hAnsi="Calibri" w:cs="Arial"/>
        </w:rPr>
        <w:t>Do betonu zwykłego należy stosować cementy odpowiadające wymaganiom wg PN-88/B-30000, PN-88/B-30001, PN-80/B-30002 i PN-88/B30005.</w:t>
      </w:r>
    </w:p>
    <w:p w14:paraId="1B324D35" w14:textId="77777777" w:rsidR="00980107" w:rsidRPr="009D291A" w:rsidRDefault="00980107" w:rsidP="00980107">
      <w:pPr>
        <w:jc w:val="both"/>
        <w:rPr>
          <w:rFonts w:ascii="Calibri" w:hAnsi="Calibri" w:cs="Arial"/>
        </w:rPr>
      </w:pPr>
      <w:r w:rsidRPr="05E400E0">
        <w:rPr>
          <w:rFonts w:ascii="Calibri" w:hAnsi="Calibri" w:cs="Arial"/>
        </w:rPr>
        <w:t>Dopuszczalny okres przechowywania cementu zależny jest od miejsca przechowywania. Cement nie może być użyty do betonu po okresie:</w:t>
      </w:r>
    </w:p>
    <w:p w14:paraId="73C89A0E" w14:textId="77777777" w:rsidR="00980107" w:rsidRPr="004962D9" w:rsidRDefault="00980107" w:rsidP="00A27B54">
      <w:pPr>
        <w:pStyle w:val="Nagwek"/>
        <w:numPr>
          <w:ilvl w:val="0"/>
          <w:numId w:val="5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10 dni w przypadku przechowywania go w zadaszonych składach otwartych,</w:t>
      </w:r>
    </w:p>
    <w:p w14:paraId="71CB06F1" w14:textId="77777777" w:rsidR="00980107" w:rsidRPr="004962D9" w:rsidRDefault="00980107" w:rsidP="00A27B54">
      <w:pPr>
        <w:pStyle w:val="Nagwek"/>
        <w:numPr>
          <w:ilvl w:val="0"/>
          <w:numId w:val="5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 upływie terminu trwałości podanego przez wytwórnię, w przypadku przechowywania w składach zamkniętych,</w:t>
      </w:r>
    </w:p>
    <w:p w14:paraId="14D62F22" w14:textId="77777777" w:rsidR="00980107" w:rsidRPr="004962D9" w:rsidRDefault="00980107" w:rsidP="00980107">
      <w:pPr>
        <w:jc w:val="both"/>
        <w:rPr>
          <w:rFonts w:ascii="Calibri" w:hAnsi="Calibri" w:cs="Arial"/>
        </w:rPr>
      </w:pPr>
      <w:r w:rsidRPr="05E400E0">
        <w:rPr>
          <w:rFonts w:ascii="Calibri" w:hAnsi="Calibri" w:cs="Arial"/>
        </w:rPr>
        <w:t>Każda partia cementu, dla której wydano oddzielne świadectwo jakości powinna być przechowywana osobno w sposób umożliwiający jej łatwe rozróżnienie.</w:t>
      </w:r>
    </w:p>
    <w:p w14:paraId="77DAEE42" w14:textId="77777777" w:rsidR="00980107" w:rsidRPr="004962D9" w:rsidRDefault="00980107" w:rsidP="00980107">
      <w:pPr>
        <w:spacing w:before="120"/>
        <w:jc w:val="both"/>
        <w:rPr>
          <w:rFonts w:ascii="Calibri" w:hAnsi="Calibri" w:cs="Arial"/>
          <w:b/>
          <w:bCs/>
        </w:rPr>
      </w:pPr>
      <w:r w:rsidRPr="05E400E0">
        <w:rPr>
          <w:rFonts w:ascii="Calibri" w:hAnsi="Calibri" w:cs="Arial"/>
          <w:b/>
          <w:bCs/>
        </w:rPr>
        <w:t>Woda - wymagania i badania</w:t>
      </w:r>
    </w:p>
    <w:p w14:paraId="24F3620C" w14:textId="77777777" w:rsidR="00980107" w:rsidRPr="0073037F" w:rsidRDefault="00980107" w:rsidP="00980107">
      <w:pPr>
        <w:jc w:val="both"/>
        <w:rPr>
          <w:rFonts w:ascii="Calibri" w:hAnsi="Calibri" w:cs="Arial"/>
        </w:rPr>
      </w:pPr>
      <w:r w:rsidRPr="05E400E0">
        <w:rPr>
          <w:rFonts w:ascii="Calibri" w:hAnsi="Calibri" w:cs="Arial"/>
        </w:rPr>
        <w:t>Woda do betonu powinna odpowiadać wymaganiom normy PN-88/B-32250. Jeżeli wodę do betonu przewiduje się czerpać z wodociągów miejskich, to woda ta nie wymaga badania.</w:t>
      </w:r>
    </w:p>
    <w:p w14:paraId="28053ACE" w14:textId="77777777" w:rsidR="00980107" w:rsidRPr="004962D9" w:rsidRDefault="00980107" w:rsidP="00980107">
      <w:pPr>
        <w:spacing w:before="120"/>
        <w:jc w:val="both"/>
        <w:rPr>
          <w:rFonts w:ascii="Calibri" w:hAnsi="Calibri" w:cs="Arial"/>
          <w:b/>
          <w:bCs/>
        </w:rPr>
      </w:pPr>
      <w:r w:rsidRPr="05E400E0">
        <w:rPr>
          <w:rFonts w:ascii="Calibri" w:hAnsi="Calibri" w:cs="Arial"/>
          <w:b/>
          <w:bCs/>
        </w:rPr>
        <w:t>Domieszki i dodatki do betonu</w:t>
      </w:r>
    </w:p>
    <w:p w14:paraId="6BADBF82" w14:textId="77777777" w:rsidR="00980107" w:rsidRPr="004962D9" w:rsidRDefault="00980107" w:rsidP="00980107">
      <w:pPr>
        <w:jc w:val="both"/>
        <w:rPr>
          <w:rFonts w:ascii="Calibri" w:hAnsi="Calibri" w:cs="Arial"/>
        </w:rPr>
      </w:pPr>
      <w:r w:rsidRPr="05E400E0">
        <w:rPr>
          <w:rFonts w:ascii="Calibri" w:hAnsi="Calibri" w:cs="Arial"/>
        </w:rPr>
        <w:t>Zaleca się stosowanie do mieszanek betonowych domieszek chemicznych wg PN-85/B-23010 o działaniu:</w:t>
      </w:r>
    </w:p>
    <w:p w14:paraId="0398D3CB" w14:textId="77777777" w:rsidR="00980107" w:rsidRPr="00C73DBF" w:rsidRDefault="00980107" w:rsidP="00A27B54">
      <w:pPr>
        <w:pStyle w:val="Nagwek"/>
        <w:numPr>
          <w:ilvl w:val="0"/>
          <w:numId w:val="5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napowietrzającym,</w:t>
      </w:r>
    </w:p>
    <w:p w14:paraId="1901C613" w14:textId="77777777" w:rsidR="00980107" w:rsidRPr="00C73DBF" w:rsidRDefault="00980107" w:rsidP="00A27B54">
      <w:pPr>
        <w:pStyle w:val="Nagwek"/>
        <w:numPr>
          <w:ilvl w:val="0"/>
          <w:numId w:val="5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uplastyczniającym, upłynniające,</w:t>
      </w:r>
    </w:p>
    <w:p w14:paraId="74188AA2" w14:textId="77777777" w:rsidR="00980107" w:rsidRPr="00C73DBF" w:rsidRDefault="00980107" w:rsidP="00A27B54">
      <w:pPr>
        <w:pStyle w:val="Nagwek"/>
        <w:numPr>
          <w:ilvl w:val="0"/>
          <w:numId w:val="5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przyśpieszającym twardnienie, przeciwmrozowe, </w:t>
      </w:r>
    </w:p>
    <w:p w14:paraId="6C8B70D8" w14:textId="77777777" w:rsidR="00980107" w:rsidRPr="00C73DBF" w:rsidRDefault="00980107" w:rsidP="00A27B54">
      <w:pPr>
        <w:pStyle w:val="Nagwek"/>
        <w:numPr>
          <w:ilvl w:val="0"/>
          <w:numId w:val="5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opóźniającym wiązanie i twardnienie,</w:t>
      </w:r>
    </w:p>
    <w:p w14:paraId="3C750262" w14:textId="77777777" w:rsidR="00980107" w:rsidRPr="00C73DBF" w:rsidRDefault="00980107" w:rsidP="00A27B54">
      <w:pPr>
        <w:pStyle w:val="Nagwek"/>
        <w:numPr>
          <w:ilvl w:val="0"/>
          <w:numId w:val="5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uszczelniające. </w:t>
      </w:r>
    </w:p>
    <w:p w14:paraId="6FE94370" w14:textId="77777777" w:rsidR="00980107" w:rsidRPr="00C73DBF" w:rsidRDefault="00980107" w:rsidP="00980107">
      <w:pPr>
        <w:jc w:val="both"/>
        <w:rPr>
          <w:rFonts w:ascii="Calibri" w:hAnsi="Calibri" w:cs="Arial"/>
        </w:rPr>
      </w:pPr>
      <w:r w:rsidRPr="00C73DBF">
        <w:rPr>
          <w:rFonts w:ascii="Calibri" w:hAnsi="Calibri" w:cs="Arial"/>
        </w:rPr>
        <w:t>Dopuszcza się stosowanie domieszek kompleksowych:</w:t>
      </w:r>
    </w:p>
    <w:p w14:paraId="62CD17B9" w14:textId="77777777" w:rsidR="00980107" w:rsidRPr="00C73DBF" w:rsidRDefault="00980107" w:rsidP="00A27B54">
      <w:pPr>
        <w:pStyle w:val="Nagwek"/>
        <w:numPr>
          <w:ilvl w:val="0"/>
          <w:numId w:val="5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napowietrzająco - uplastyczniających,</w:t>
      </w:r>
    </w:p>
    <w:p w14:paraId="7113EDBE" w14:textId="77777777" w:rsidR="00980107" w:rsidRPr="00C73DBF" w:rsidRDefault="00980107" w:rsidP="00A27B54">
      <w:pPr>
        <w:pStyle w:val="Nagwek"/>
        <w:numPr>
          <w:ilvl w:val="0"/>
          <w:numId w:val="59"/>
        </w:numPr>
        <w:tabs>
          <w:tab w:val="clear" w:pos="4536"/>
          <w:tab w:val="clear" w:pos="9072"/>
        </w:tabs>
        <w:spacing w:line="240" w:lineRule="auto"/>
        <w:ind w:left="765"/>
        <w:jc w:val="both"/>
        <w:rPr>
          <w:rFonts w:ascii="Calibri" w:hAnsi="Calibri" w:cs="Arial"/>
          <w:lang w:val="pl-PL"/>
        </w:rPr>
      </w:pPr>
      <w:r w:rsidRPr="00C73DBF">
        <w:rPr>
          <w:rFonts w:ascii="Calibri" w:hAnsi="Calibri" w:cs="Arial"/>
          <w:lang w:val="pl-PL"/>
        </w:rPr>
        <w:t>przyśpieszająco - uplastyczniających.</w:t>
      </w:r>
    </w:p>
    <w:p w14:paraId="2494948D" w14:textId="77777777" w:rsidR="00980107" w:rsidRPr="004962D9" w:rsidRDefault="00980107" w:rsidP="00980107">
      <w:pPr>
        <w:jc w:val="both"/>
        <w:rPr>
          <w:rFonts w:ascii="Calibri" w:hAnsi="Calibri" w:cs="Arial"/>
        </w:rPr>
      </w:pPr>
      <w:r w:rsidRPr="05E400E0">
        <w:rPr>
          <w:rFonts w:ascii="Calibri" w:hAnsi="Calibri" w:cs="Arial"/>
        </w:rPr>
        <w:t>Domieszki do betonów muszą mieć aprobaty wydane przez Instytut Techniki Budowlanej lub Instytut Dróg i Mostów oraz posiadać atest producenta.</w:t>
      </w:r>
    </w:p>
    <w:p w14:paraId="7313A8E1" w14:textId="77777777" w:rsidR="00980107" w:rsidRPr="004962D9" w:rsidRDefault="00980107" w:rsidP="00980107">
      <w:pPr>
        <w:spacing w:before="120"/>
        <w:jc w:val="both"/>
        <w:rPr>
          <w:rFonts w:ascii="Calibri" w:hAnsi="Calibri" w:cs="Arial"/>
          <w:b/>
          <w:bCs/>
        </w:rPr>
      </w:pPr>
      <w:r w:rsidRPr="05E400E0">
        <w:rPr>
          <w:rFonts w:ascii="Calibri" w:hAnsi="Calibri" w:cs="Arial"/>
          <w:b/>
          <w:bCs/>
        </w:rPr>
        <w:t>Beton</w:t>
      </w:r>
    </w:p>
    <w:p w14:paraId="5442C0C4" w14:textId="77777777" w:rsidR="00980107" w:rsidRPr="004962D9" w:rsidRDefault="00980107" w:rsidP="00980107">
      <w:pPr>
        <w:jc w:val="both"/>
        <w:rPr>
          <w:rFonts w:ascii="Calibri" w:hAnsi="Calibri" w:cs="Arial"/>
        </w:rPr>
      </w:pPr>
      <w:r w:rsidRPr="05E400E0">
        <w:rPr>
          <w:rFonts w:ascii="Calibri" w:hAnsi="Calibri" w:cs="Arial"/>
        </w:rPr>
        <w:t>Beton do konstrukcji obiektów kubaturowych i inżynieryjnych musi spełniać następujące wymagania:</w:t>
      </w:r>
    </w:p>
    <w:p w14:paraId="1FE9F0F4" w14:textId="77777777" w:rsidR="00980107" w:rsidRPr="004962D9" w:rsidRDefault="00980107" w:rsidP="00A27B54">
      <w:pPr>
        <w:pStyle w:val="Nagwek"/>
        <w:numPr>
          <w:ilvl w:val="0"/>
          <w:numId w:val="6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nasiąkliwość- wg normy PN-88/B-06250,</w:t>
      </w:r>
    </w:p>
    <w:p w14:paraId="6CCD7AA2" w14:textId="77777777" w:rsidR="00980107" w:rsidRPr="004962D9" w:rsidRDefault="00980107" w:rsidP="00A27B54">
      <w:pPr>
        <w:pStyle w:val="Nagwek"/>
        <w:numPr>
          <w:ilvl w:val="0"/>
          <w:numId w:val="6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mrozoodporność – zgodnie z pkt. 5.3. normy PN-88/B-06250,</w:t>
      </w:r>
    </w:p>
    <w:p w14:paraId="21E68952" w14:textId="77777777" w:rsidR="00980107" w:rsidRPr="004962D9" w:rsidRDefault="00980107" w:rsidP="00A27B54">
      <w:pPr>
        <w:pStyle w:val="Nagwek"/>
        <w:numPr>
          <w:ilvl w:val="0"/>
          <w:numId w:val="6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wodoszczelność – zgodnie z pkt. 5.4. normy PN-88/B-06250.</w:t>
      </w:r>
    </w:p>
    <w:p w14:paraId="242EDAFE" w14:textId="77777777" w:rsidR="00980107" w:rsidRPr="004962D9" w:rsidRDefault="00980107" w:rsidP="00980107">
      <w:pPr>
        <w:spacing w:before="120"/>
        <w:rPr>
          <w:rFonts w:ascii="Calibri" w:hAnsi="Calibri" w:cs="Arial"/>
          <w:b/>
          <w:bCs/>
        </w:rPr>
      </w:pPr>
      <w:r w:rsidRPr="05E400E0">
        <w:rPr>
          <w:rFonts w:ascii="Calibri" w:hAnsi="Calibri" w:cs="Arial"/>
          <w:b/>
          <w:bCs/>
        </w:rPr>
        <w:t>Stal</w:t>
      </w:r>
    </w:p>
    <w:p w14:paraId="349411B3" w14:textId="77777777" w:rsidR="00980107" w:rsidRPr="004962D9" w:rsidRDefault="00980107" w:rsidP="00980107">
      <w:pPr>
        <w:jc w:val="both"/>
        <w:rPr>
          <w:rFonts w:ascii="Calibri" w:hAnsi="Calibri" w:cs="Arial"/>
        </w:rPr>
      </w:pPr>
      <w:r w:rsidRPr="05E400E0">
        <w:rPr>
          <w:rFonts w:ascii="Calibri" w:hAnsi="Calibri" w:cs="Arial"/>
        </w:rPr>
        <w:t>Do konstrukcji stalowych należy stosować:</w:t>
      </w:r>
    </w:p>
    <w:p w14:paraId="2F77C82F" w14:textId="77777777" w:rsidR="00980107" w:rsidRPr="004962D9" w:rsidRDefault="00980107" w:rsidP="00A27B54">
      <w:pPr>
        <w:pStyle w:val="Nagwek"/>
        <w:numPr>
          <w:ilvl w:val="0"/>
          <w:numId w:val="61"/>
        </w:numPr>
        <w:tabs>
          <w:tab w:val="clear" w:pos="4536"/>
          <w:tab w:val="clear" w:pos="9072"/>
        </w:tabs>
        <w:spacing w:line="240" w:lineRule="auto"/>
        <w:jc w:val="both"/>
        <w:rPr>
          <w:rFonts w:ascii="Calibri" w:hAnsi="Calibri" w:cs="Arial"/>
          <w:lang w:val="pl-PL"/>
        </w:rPr>
      </w:pPr>
      <w:r w:rsidRPr="05E400E0">
        <w:rPr>
          <w:rFonts w:ascii="Calibri" w:hAnsi="Calibri" w:cs="Arial"/>
          <w:u w:val="single"/>
          <w:lang w:val="pl-PL"/>
        </w:rPr>
        <w:t>wyroby walcowane gotowe</w:t>
      </w:r>
      <w:r w:rsidRPr="05E400E0">
        <w:rPr>
          <w:rFonts w:ascii="Calibri" w:hAnsi="Calibri" w:cs="Arial"/>
          <w:lang w:val="pl-PL"/>
        </w:rPr>
        <w:t xml:space="preserve"> ze stali klasy 1 w gatunkach St3S, St3SX, St3SY wg PN-EN 10025:2002</w:t>
      </w:r>
    </w:p>
    <w:p w14:paraId="214789D8" w14:textId="77777777" w:rsidR="00980107" w:rsidRPr="009D291A" w:rsidRDefault="00980107" w:rsidP="00A27B54">
      <w:pPr>
        <w:numPr>
          <w:ilvl w:val="0"/>
          <w:numId w:val="55"/>
        </w:numPr>
        <w:suppressAutoHyphens/>
        <w:ind w:left="567" w:firstLine="1"/>
        <w:jc w:val="both"/>
        <w:rPr>
          <w:rFonts w:ascii="Calibri" w:hAnsi="Calibri" w:cs="Arial"/>
        </w:rPr>
      </w:pPr>
      <w:r w:rsidRPr="05E400E0">
        <w:rPr>
          <w:rFonts w:ascii="Calibri" w:hAnsi="Calibri" w:cs="Arial"/>
        </w:rPr>
        <w:t>Dwuteowniki wg PN-EN 10024:1998</w:t>
      </w:r>
    </w:p>
    <w:p w14:paraId="507FE3FB" w14:textId="77777777" w:rsidR="00980107" w:rsidRPr="009D291A" w:rsidRDefault="00980107" w:rsidP="00980107">
      <w:pPr>
        <w:jc w:val="both"/>
        <w:rPr>
          <w:rFonts w:ascii="Calibri" w:hAnsi="Calibri" w:cs="Arial"/>
        </w:rPr>
      </w:pPr>
      <w:r w:rsidRPr="05E400E0">
        <w:rPr>
          <w:rFonts w:ascii="Calibri" w:hAnsi="Calibri" w:cs="Arial"/>
        </w:rPr>
        <w:t>Dwuteowniki dostarczane są o długościach: do 140 mm - 3 do 13m, powyżej 140 mm – 3 do 15 m z odchyłkami do 50 mm dla długości do 6,0 m, do 100 mm dla długości większej. Dopuszczalna krzywizna do 1,5 mm/m.</w:t>
      </w:r>
    </w:p>
    <w:p w14:paraId="5559FD15" w14:textId="77777777" w:rsidR="00980107" w:rsidRPr="009D291A" w:rsidRDefault="00980107" w:rsidP="00A27B54">
      <w:pPr>
        <w:numPr>
          <w:ilvl w:val="0"/>
          <w:numId w:val="55"/>
        </w:numPr>
        <w:suppressAutoHyphens/>
        <w:ind w:firstLine="170"/>
        <w:rPr>
          <w:rFonts w:ascii="Calibri" w:hAnsi="Calibri" w:cs="Arial"/>
        </w:rPr>
      </w:pPr>
      <w:r w:rsidRPr="05E400E0">
        <w:rPr>
          <w:rFonts w:ascii="Calibri" w:hAnsi="Calibri" w:cs="Arial"/>
        </w:rPr>
        <w:t>Ceowniki wg PN-EN 10279:2003</w:t>
      </w:r>
    </w:p>
    <w:p w14:paraId="784EF3DB" w14:textId="77777777" w:rsidR="00980107" w:rsidRPr="009D291A" w:rsidRDefault="00980107" w:rsidP="00980107">
      <w:pPr>
        <w:jc w:val="both"/>
        <w:rPr>
          <w:rFonts w:ascii="Calibri" w:hAnsi="Calibri" w:cs="Arial"/>
        </w:rPr>
      </w:pPr>
      <w:r w:rsidRPr="05E400E0">
        <w:rPr>
          <w:rFonts w:ascii="Calibri" w:hAnsi="Calibri" w:cs="Arial"/>
        </w:rPr>
        <w:t>Ceowniki dostarczane są o długościach: do 80 mm – 3 do 12 m, 80 do 140 – 3-13 m powyżej 140 mm - 3 do 15 m z odchyłkami: do 50 mm dla długości do 6,0 m: do 100 mm dla długości większej. Dopuszczalna krzywizna 1.5 mm/m</w:t>
      </w:r>
    </w:p>
    <w:p w14:paraId="07EE019D" w14:textId="77777777" w:rsidR="00980107" w:rsidRPr="004962D9" w:rsidRDefault="00980107" w:rsidP="00A27B54">
      <w:pPr>
        <w:numPr>
          <w:ilvl w:val="0"/>
          <w:numId w:val="55"/>
        </w:numPr>
        <w:suppressAutoHyphens/>
        <w:ind w:firstLine="170"/>
        <w:rPr>
          <w:rFonts w:ascii="Calibri" w:hAnsi="Calibri" w:cs="Arial"/>
        </w:rPr>
      </w:pPr>
      <w:r w:rsidRPr="05E400E0">
        <w:rPr>
          <w:rFonts w:ascii="Calibri" w:hAnsi="Calibri" w:cs="Arial"/>
        </w:rPr>
        <w:t>Kątowniki wg PN-EN 10056-2: 1998 i w PN-EN 10056-1:2000</w:t>
      </w:r>
    </w:p>
    <w:p w14:paraId="50C08A9F" w14:textId="77777777" w:rsidR="00980107" w:rsidRPr="004962D9" w:rsidRDefault="00980107" w:rsidP="00980107">
      <w:pPr>
        <w:jc w:val="both"/>
        <w:rPr>
          <w:rFonts w:ascii="Calibri" w:hAnsi="Calibri" w:cs="Arial"/>
        </w:rPr>
      </w:pPr>
      <w:r w:rsidRPr="05E400E0">
        <w:rPr>
          <w:rFonts w:ascii="Calibri" w:hAnsi="Calibri" w:cs="Arial"/>
        </w:rPr>
        <w:t>Kątowniki dostarczane są o długościach: do 45 mm – 3 do 12 m; powyżej 45 – 3 do 15 m z odchyłkami do 50 mm dla długości do 4,0 m; do 100 mm dla długości większej.</w:t>
      </w:r>
    </w:p>
    <w:p w14:paraId="0592E482" w14:textId="77777777" w:rsidR="00980107" w:rsidRPr="00C73DBF" w:rsidRDefault="00980107" w:rsidP="00A27B54">
      <w:pPr>
        <w:pStyle w:val="Nagwek"/>
        <w:numPr>
          <w:ilvl w:val="0"/>
          <w:numId w:val="61"/>
        </w:numPr>
        <w:tabs>
          <w:tab w:val="clear" w:pos="4536"/>
          <w:tab w:val="clear" w:pos="9072"/>
        </w:tabs>
        <w:spacing w:line="240" w:lineRule="auto"/>
        <w:jc w:val="both"/>
        <w:rPr>
          <w:rFonts w:ascii="Calibri" w:hAnsi="Calibri" w:cs="Arial"/>
          <w:u w:val="single"/>
          <w:lang w:val="pl-PL"/>
        </w:rPr>
      </w:pPr>
      <w:r w:rsidRPr="00C73DBF">
        <w:rPr>
          <w:rFonts w:ascii="Calibri" w:hAnsi="Calibri" w:cs="Arial"/>
          <w:u w:val="single"/>
          <w:lang w:val="pl-PL"/>
        </w:rPr>
        <w:t>blachy</w:t>
      </w:r>
    </w:p>
    <w:p w14:paraId="6F551488" w14:textId="77777777" w:rsidR="00980107" w:rsidRPr="004962D9" w:rsidRDefault="00980107" w:rsidP="00A27B54">
      <w:pPr>
        <w:numPr>
          <w:ilvl w:val="0"/>
          <w:numId w:val="55"/>
        </w:numPr>
        <w:suppressAutoHyphens/>
        <w:ind w:firstLine="170"/>
        <w:rPr>
          <w:rFonts w:ascii="Calibri" w:hAnsi="Calibri" w:cs="Arial"/>
        </w:rPr>
      </w:pPr>
      <w:r w:rsidRPr="05E400E0">
        <w:rPr>
          <w:rFonts w:ascii="Calibri" w:hAnsi="Calibri" w:cs="Arial"/>
        </w:rPr>
        <w:t>Blachy uniwersalne wg PN - H/92203:1994</w:t>
      </w:r>
    </w:p>
    <w:p w14:paraId="2E01A649" w14:textId="77777777" w:rsidR="00980107" w:rsidRPr="004962D9" w:rsidRDefault="00980107" w:rsidP="00980107">
      <w:pPr>
        <w:jc w:val="both"/>
        <w:rPr>
          <w:rFonts w:ascii="Calibri" w:hAnsi="Calibri" w:cs="Arial"/>
        </w:rPr>
      </w:pPr>
      <w:r w:rsidRPr="05E400E0">
        <w:rPr>
          <w:rFonts w:ascii="Calibri" w:hAnsi="Calibri" w:cs="Arial"/>
        </w:rPr>
        <w:lastRenderedPageBreak/>
        <w:t xml:space="preserve"> Blachy uniwersalne dostarcza się w grubościach 6-40 mm, szerokościach 160-700mm i długościach: dla grubości do 6 mm – 6,0 m, dla grubości 8-25 mm- do 14,0 m z odchyłką do 250 mm.</w:t>
      </w:r>
    </w:p>
    <w:p w14:paraId="1055022F" w14:textId="77777777" w:rsidR="00980107" w:rsidRPr="009D291A" w:rsidRDefault="00980107" w:rsidP="00980107">
      <w:pPr>
        <w:jc w:val="both"/>
        <w:rPr>
          <w:rFonts w:ascii="Calibri" w:hAnsi="Calibri" w:cs="Arial"/>
        </w:rPr>
      </w:pPr>
      <w:r w:rsidRPr="05E400E0">
        <w:rPr>
          <w:rFonts w:ascii="Calibri" w:hAnsi="Calibri" w:cs="Arial"/>
        </w:rPr>
        <w:t>Tolerancje wymiarowe wg ww. normy</w:t>
      </w:r>
    </w:p>
    <w:p w14:paraId="28417960" w14:textId="77777777" w:rsidR="00980107" w:rsidRPr="004962D9" w:rsidRDefault="00980107" w:rsidP="00A27B54">
      <w:pPr>
        <w:numPr>
          <w:ilvl w:val="0"/>
          <w:numId w:val="55"/>
        </w:numPr>
        <w:suppressAutoHyphens/>
        <w:ind w:firstLine="170"/>
        <w:rPr>
          <w:rFonts w:ascii="Calibri" w:hAnsi="Calibri" w:cs="Arial"/>
        </w:rPr>
      </w:pPr>
      <w:r w:rsidRPr="05E400E0">
        <w:rPr>
          <w:rFonts w:ascii="Calibri" w:hAnsi="Calibri" w:cs="Arial"/>
        </w:rPr>
        <w:t>Blachy grube wg PN-80/H-92200</w:t>
      </w:r>
    </w:p>
    <w:p w14:paraId="72DA2978" w14:textId="77777777" w:rsidR="00980107" w:rsidRDefault="00980107" w:rsidP="00980107">
      <w:pPr>
        <w:jc w:val="both"/>
        <w:rPr>
          <w:rFonts w:ascii="Calibri" w:hAnsi="Calibri" w:cs="Arial"/>
        </w:rPr>
      </w:pPr>
      <w:r w:rsidRPr="05E400E0">
        <w:rPr>
          <w:rFonts w:ascii="Calibri" w:hAnsi="Calibri" w:cs="Arial"/>
        </w:rPr>
        <w:t>Blachy grube dostarcza się w grubościach 5-140mm.</w:t>
      </w:r>
    </w:p>
    <w:p w14:paraId="3675D961" w14:textId="77777777" w:rsidR="00980107" w:rsidRPr="004962D9" w:rsidRDefault="00980107" w:rsidP="00980107">
      <w:pPr>
        <w:jc w:val="both"/>
        <w:rPr>
          <w:rFonts w:ascii="Calibri" w:hAnsi="Calibri" w:cs="Arial"/>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381"/>
        <w:gridCol w:w="2376"/>
        <w:gridCol w:w="2371"/>
        <w:gridCol w:w="1973"/>
      </w:tblGrid>
      <w:tr w:rsidR="00980107" w:rsidRPr="00C1627A" w14:paraId="0FBAFB84" w14:textId="77777777" w:rsidTr="000B24E3">
        <w:trPr>
          <w:trHeight w:hRule="exact" w:val="277"/>
        </w:trPr>
        <w:tc>
          <w:tcPr>
            <w:tcW w:w="2381" w:type="dxa"/>
            <w:tcBorders>
              <w:top w:val="single" w:sz="6" w:space="0" w:color="auto"/>
              <w:left w:val="single" w:sz="6" w:space="0" w:color="auto"/>
              <w:bottom w:val="single" w:sz="6" w:space="0" w:color="auto"/>
              <w:right w:val="single" w:sz="6" w:space="0" w:color="auto"/>
            </w:tcBorders>
            <w:shd w:val="clear" w:color="auto" w:fill="FFFFFF" w:themeFill="background1"/>
          </w:tcPr>
          <w:p w14:paraId="62213095" w14:textId="77777777" w:rsidR="00980107" w:rsidRPr="00C1627A" w:rsidRDefault="00980107" w:rsidP="000B24E3">
            <w:pPr>
              <w:pStyle w:val="Bezodstpw"/>
              <w:rPr>
                <w:rFonts w:ascii="Calibri" w:hAnsi="Calibri"/>
              </w:rPr>
            </w:pPr>
            <w:r w:rsidRPr="05E400E0">
              <w:rPr>
                <w:rFonts w:ascii="Calibri" w:hAnsi="Calibri"/>
              </w:rPr>
              <w:t>Zakres grubości mm</w:t>
            </w:r>
          </w:p>
        </w:tc>
        <w:tc>
          <w:tcPr>
            <w:tcW w:w="6720" w:type="dxa"/>
            <w:gridSpan w:val="3"/>
            <w:tcBorders>
              <w:top w:val="single" w:sz="6" w:space="0" w:color="auto"/>
              <w:left w:val="single" w:sz="6" w:space="0" w:color="auto"/>
              <w:bottom w:val="single" w:sz="6" w:space="0" w:color="auto"/>
              <w:right w:val="single" w:sz="4" w:space="0" w:color="auto"/>
            </w:tcBorders>
            <w:shd w:val="clear" w:color="auto" w:fill="FFFFFF" w:themeFill="background1"/>
          </w:tcPr>
          <w:p w14:paraId="2E51B5DF" w14:textId="77777777" w:rsidR="00980107" w:rsidRPr="00C1627A" w:rsidRDefault="00980107" w:rsidP="000B24E3">
            <w:pPr>
              <w:pStyle w:val="Bezodstpw"/>
              <w:rPr>
                <w:rFonts w:ascii="Calibri" w:hAnsi="Calibri"/>
              </w:rPr>
            </w:pPr>
            <w:r w:rsidRPr="05E400E0">
              <w:rPr>
                <w:rFonts w:ascii="Calibri" w:hAnsi="Calibri"/>
              </w:rPr>
              <w:t>Zalecane formaty mm</w:t>
            </w:r>
          </w:p>
        </w:tc>
      </w:tr>
      <w:tr w:rsidR="00980107" w:rsidRPr="00C1627A" w14:paraId="79913129" w14:textId="77777777" w:rsidTr="000B24E3">
        <w:trPr>
          <w:trHeight w:hRule="exact" w:val="580"/>
        </w:trPr>
        <w:tc>
          <w:tcPr>
            <w:tcW w:w="2381" w:type="dxa"/>
            <w:tcBorders>
              <w:top w:val="single" w:sz="6" w:space="0" w:color="auto"/>
              <w:left w:val="single" w:sz="6" w:space="0" w:color="auto"/>
              <w:bottom w:val="single" w:sz="6" w:space="0" w:color="auto"/>
              <w:right w:val="single" w:sz="6" w:space="0" w:color="auto"/>
            </w:tcBorders>
            <w:shd w:val="clear" w:color="auto" w:fill="FFFFFF" w:themeFill="background1"/>
          </w:tcPr>
          <w:p w14:paraId="134F9FB8" w14:textId="77777777" w:rsidR="00980107" w:rsidRPr="00C1627A" w:rsidRDefault="00980107" w:rsidP="000B24E3">
            <w:pPr>
              <w:pStyle w:val="Bezodstpw"/>
              <w:rPr>
                <w:rFonts w:ascii="Calibri" w:hAnsi="Calibri"/>
              </w:rPr>
            </w:pPr>
            <w:r w:rsidRPr="00C1627A">
              <w:rPr>
                <w:rFonts w:ascii="Calibri" w:hAnsi="Calibri"/>
              </w:rPr>
              <w:t xml:space="preserve"> 5-12</w:t>
            </w:r>
          </w:p>
        </w:tc>
        <w:tc>
          <w:tcPr>
            <w:tcW w:w="2376" w:type="dxa"/>
            <w:tcBorders>
              <w:top w:val="single" w:sz="6" w:space="0" w:color="auto"/>
              <w:left w:val="single" w:sz="6" w:space="0" w:color="auto"/>
              <w:bottom w:val="single" w:sz="6" w:space="0" w:color="auto"/>
              <w:right w:val="single" w:sz="6" w:space="0" w:color="auto"/>
            </w:tcBorders>
            <w:shd w:val="clear" w:color="auto" w:fill="FFFFFF" w:themeFill="background1"/>
          </w:tcPr>
          <w:p w14:paraId="70AF0220" w14:textId="77777777" w:rsidR="00980107" w:rsidRPr="00C1627A" w:rsidRDefault="00980107" w:rsidP="000B24E3">
            <w:pPr>
              <w:pStyle w:val="Bezodstpw"/>
              <w:rPr>
                <w:rFonts w:ascii="Calibri" w:hAnsi="Calibri"/>
              </w:rPr>
            </w:pPr>
            <w:r w:rsidRPr="05E400E0">
              <w:rPr>
                <w:rFonts w:ascii="Calibri" w:hAnsi="Calibri"/>
              </w:rPr>
              <w:t xml:space="preserve">        1000x2000</w:t>
            </w:r>
          </w:p>
          <w:p w14:paraId="04F16CE1" w14:textId="77777777" w:rsidR="00980107" w:rsidRPr="00C1627A" w:rsidRDefault="00980107" w:rsidP="000B24E3">
            <w:pPr>
              <w:pStyle w:val="Bezodstpw"/>
              <w:rPr>
                <w:rFonts w:ascii="Calibri" w:hAnsi="Calibri"/>
              </w:rPr>
            </w:pPr>
            <w:r w:rsidRPr="05E400E0">
              <w:rPr>
                <w:rFonts w:ascii="Calibri" w:hAnsi="Calibri"/>
              </w:rPr>
              <w:t xml:space="preserve">        1000x4000</w:t>
            </w:r>
          </w:p>
        </w:tc>
        <w:tc>
          <w:tcPr>
            <w:tcW w:w="2371" w:type="dxa"/>
            <w:tcBorders>
              <w:top w:val="single" w:sz="6" w:space="0" w:color="auto"/>
              <w:left w:val="single" w:sz="6" w:space="0" w:color="auto"/>
              <w:bottom w:val="single" w:sz="6" w:space="0" w:color="auto"/>
              <w:right w:val="single" w:sz="6" w:space="0" w:color="auto"/>
            </w:tcBorders>
            <w:shd w:val="clear" w:color="auto" w:fill="FFFFFF" w:themeFill="background1"/>
          </w:tcPr>
          <w:p w14:paraId="3CEAB2E7" w14:textId="77777777" w:rsidR="00980107" w:rsidRPr="00C1627A" w:rsidRDefault="00980107" w:rsidP="000B24E3">
            <w:pPr>
              <w:pStyle w:val="Bezodstpw"/>
              <w:rPr>
                <w:rFonts w:ascii="Calibri" w:hAnsi="Calibri"/>
              </w:rPr>
            </w:pPr>
            <w:r w:rsidRPr="05E400E0">
              <w:rPr>
                <w:rFonts w:ascii="Calibri" w:hAnsi="Calibri"/>
              </w:rPr>
              <w:t xml:space="preserve">         1250x2500</w:t>
            </w:r>
          </w:p>
          <w:p w14:paraId="12DE267B" w14:textId="77777777" w:rsidR="00980107" w:rsidRPr="00C1627A" w:rsidRDefault="00980107" w:rsidP="000B24E3">
            <w:pPr>
              <w:pStyle w:val="Bezodstpw"/>
              <w:rPr>
                <w:rFonts w:ascii="Calibri" w:hAnsi="Calibri"/>
              </w:rPr>
            </w:pPr>
            <w:r w:rsidRPr="05E400E0">
              <w:rPr>
                <w:rFonts w:ascii="Calibri" w:hAnsi="Calibri"/>
              </w:rPr>
              <w:t xml:space="preserve">         1250x5000</w:t>
            </w:r>
          </w:p>
        </w:tc>
        <w:tc>
          <w:tcPr>
            <w:tcW w:w="1973" w:type="dxa"/>
            <w:tcBorders>
              <w:top w:val="single" w:sz="6" w:space="0" w:color="auto"/>
              <w:left w:val="single" w:sz="6" w:space="0" w:color="auto"/>
              <w:bottom w:val="single" w:sz="6" w:space="0" w:color="auto"/>
              <w:right w:val="single" w:sz="4" w:space="0" w:color="auto"/>
            </w:tcBorders>
            <w:shd w:val="clear" w:color="auto" w:fill="FFFFFF" w:themeFill="background1"/>
          </w:tcPr>
          <w:p w14:paraId="6F76F900" w14:textId="77777777" w:rsidR="00980107" w:rsidRPr="00C1627A" w:rsidRDefault="00980107" w:rsidP="000B24E3">
            <w:pPr>
              <w:pStyle w:val="Bezodstpw"/>
              <w:rPr>
                <w:rFonts w:ascii="Calibri" w:hAnsi="Calibri"/>
              </w:rPr>
            </w:pPr>
            <w:r w:rsidRPr="05E400E0">
              <w:rPr>
                <w:rFonts w:ascii="Calibri" w:hAnsi="Calibri"/>
              </w:rPr>
              <w:t xml:space="preserve">       1500x3000</w:t>
            </w:r>
          </w:p>
          <w:p w14:paraId="423B574E" w14:textId="77777777" w:rsidR="00980107" w:rsidRPr="00C1627A" w:rsidRDefault="00980107" w:rsidP="000B24E3">
            <w:pPr>
              <w:pStyle w:val="Bezodstpw"/>
              <w:rPr>
                <w:rFonts w:ascii="Calibri" w:hAnsi="Calibri"/>
              </w:rPr>
            </w:pPr>
            <w:r w:rsidRPr="05E400E0">
              <w:rPr>
                <w:rFonts w:ascii="Calibri" w:hAnsi="Calibri"/>
              </w:rPr>
              <w:t xml:space="preserve">       1500x6000</w:t>
            </w:r>
          </w:p>
        </w:tc>
      </w:tr>
      <w:tr w:rsidR="00980107" w:rsidRPr="00C1627A" w14:paraId="5848C10D" w14:textId="77777777" w:rsidTr="000B24E3">
        <w:trPr>
          <w:trHeight w:hRule="exact" w:val="548"/>
        </w:trPr>
        <w:tc>
          <w:tcPr>
            <w:tcW w:w="2381" w:type="dxa"/>
            <w:tcBorders>
              <w:top w:val="single" w:sz="6" w:space="0" w:color="auto"/>
              <w:left w:val="single" w:sz="6" w:space="0" w:color="auto"/>
              <w:bottom w:val="single" w:sz="6" w:space="0" w:color="auto"/>
              <w:right w:val="single" w:sz="6" w:space="0" w:color="auto"/>
            </w:tcBorders>
            <w:shd w:val="clear" w:color="auto" w:fill="FFFFFF" w:themeFill="background1"/>
          </w:tcPr>
          <w:p w14:paraId="5217EC54" w14:textId="77777777" w:rsidR="00980107" w:rsidRPr="00C73DBF" w:rsidRDefault="00980107" w:rsidP="000B24E3">
            <w:pPr>
              <w:pStyle w:val="Bezodstpw"/>
              <w:rPr>
                <w:rFonts w:ascii="Calibri" w:hAnsi="Calibri"/>
                <w:lang w:val="pl-PL"/>
              </w:rPr>
            </w:pPr>
            <w:r w:rsidRPr="00C73DBF">
              <w:rPr>
                <w:rFonts w:ascii="Calibri" w:hAnsi="Calibri"/>
                <w:lang w:val="pl-PL"/>
              </w:rPr>
              <w:t>powyżej 12</w:t>
            </w:r>
          </w:p>
        </w:tc>
        <w:tc>
          <w:tcPr>
            <w:tcW w:w="2376" w:type="dxa"/>
            <w:tcBorders>
              <w:top w:val="single" w:sz="6" w:space="0" w:color="auto"/>
              <w:left w:val="single" w:sz="6" w:space="0" w:color="auto"/>
              <w:bottom w:val="single" w:sz="6" w:space="0" w:color="auto"/>
              <w:right w:val="single" w:sz="6" w:space="0" w:color="auto"/>
            </w:tcBorders>
            <w:shd w:val="clear" w:color="auto" w:fill="FFFFFF" w:themeFill="background1"/>
          </w:tcPr>
          <w:p w14:paraId="7AD224DC" w14:textId="77777777" w:rsidR="00980107" w:rsidRPr="00C1627A" w:rsidRDefault="00980107" w:rsidP="000B24E3">
            <w:pPr>
              <w:pStyle w:val="Bezodstpw"/>
              <w:rPr>
                <w:rFonts w:ascii="Calibri" w:hAnsi="Calibri"/>
              </w:rPr>
            </w:pPr>
            <w:r w:rsidRPr="05E400E0">
              <w:rPr>
                <w:rFonts w:ascii="Calibri" w:hAnsi="Calibri"/>
              </w:rPr>
              <w:t xml:space="preserve">        1000x2000</w:t>
            </w:r>
          </w:p>
        </w:tc>
        <w:tc>
          <w:tcPr>
            <w:tcW w:w="2371" w:type="dxa"/>
            <w:tcBorders>
              <w:top w:val="single" w:sz="6" w:space="0" w:color="auto"/>
              <w:left w:val="single" w:sz="6" w:space="0" w:color="auto"/>
              <w:bottom w:val="single" w:sz="6" w:space="0" w:color="auto"/>
              <w:right w:val="single" w:sz="6" w:space="0" w:color="auto"/>
            </w:tcBorders>
            <w:shd w:val="clear" w:color="auto" w:fill="FFFFFF" w:themeFill="background1"/>
          </w:tcPr>
          <w:p w14:paraId="6ADCFDA9" w14:textId="77777777" w:rsidR="00980107" w:rsidRPr="00C1627A" w:rsidRDefault="00980107" w:rsidP="000B24E3">
            <w:pPr>
              <w:pStyle w:val="Bezodstpw"/>
              <w:rPr>
                <w:rFonts w:ascii="Calibri" w:hAnsi="Calibri"/>
              </w:rPr>
            </w:pPr>
            <w:r w:rsidRPr="05E400E0">
              <w:rPr>
                <w:rFonts w:ascii="Calibri" w:hAnsi="Calibri"/>
              </w:rPr>
              <w:t xml:space="preserve">         1250x2500</w:t>
            </w:r>
          </w:p>
          <w:p w14:paraId="3AFC3268" w14:textId="77777777" w:rsidR="00980107" w:rsidRPr="00C1627A" w:rsidRDefault="00980107" w:rsidP="000B24E3">
            <w:pPr>
              <w:pStyle w:val="Bezodstpw"/>
              <w:rPr>
                <w:rFonts w:ascii="Calibri" w:hAnsi="Calibri"/>
              </w:rPr>
            </w:pPr>
            <w:r w:rsidRPr="05E400E0">
              <w:rPr>
                <w:rFonts w:ascii="Calibri" w:hAnsi="Calibri"/>
              </w:rPr>
              <w:t xml:space="preserve">         1500x6000</w:t>
            </w:r>
          </w:p>
        </w:tc>
        <w:tc>
          <w:tcPr>
            <w:tcW w:w="1973" w:type="dxa"/>
            <w:tcBorders>
              <w:top w:val="single" w:sz="6" w:space="0" w:color="auto"/>
              <w:left w:val="single" w:sz="6" w:space="0" w:color="auto"/>
              <w:bottom w:val="single" w:sz="6" w:space="0" w:color="auto"/>
              <w:right w:val="single" w:sz="4" w:space="0" w:color="auto"/>
            </w:tcBorders>
            <w:shd w:val="clear" w:color="auto" w:fill="FFFFFF" w:themeFill="background1"/>
          </w:tcPr>
          <w:p w14:paraId="78269CEA" w14:textId="77777777" w:rsidR="00980107" w:rsidRPr="00C1627A" w:rsidRDefault="00980107" w:rsidP="000B24E3">
            <w:pPr>
              <w:pStyle w:val="Bezodstpw"/>
              <w:rPr>
                <w:rFonts w:ascii="Calibri" w:hAnsi="Calibri"/>
              </w:rPr>
            </w:pPr>
            <w:r w:rsidRPr="05E400E0">
              <w:rPr>
                <w:rFonts w:ascii="Calibri" w:hAnsi="Calibri"/>
              </w:rPr>
              <w:t xml:space="preserve">       1750x3500</w:t>
            </w:r>
          </w:p>
          <w:p w14:paraId="7C5EB4BD" w14:textId="77777777" w:rsidR="00980107" w:rsidRPr="00C1627A" w:rsidRDefault="00980107" w:rsidP="000B24E3">
            <w:pPr>
              <w:pStyle w:val="Bezodstpw"/>
              <w:rPr>
                <w:rFonts w:ascii="Calibri" w:hAnsi="Calibri"/>
              </w:rPr>
            </w:pPr>
            <w:r w:rsidRPr="05E400E0">
              <w:rPr>
                <w:rFonts w:ascii="Calibri" w:hAnsi="Calibri"/>
              </w:rPr>
              <w:t xml:space="preserve">       1500x3000</w:t>
            </w:r>
          </w:p>
        </w:tc>
      </w:tr>
    </w:tbl>
    <w:p w14:paraId="7A22FC71" w14:textId="77777777" w:rsidR="00980107" w:rsidRPr="00A4107F" w:rsidRDefault="00980107" w:rsidP="00980107">
      <w:pPr>
        <w:spacing w:before="120"/>
        <w:jc w:val="both"/>
        <w:rPr>
          <w:rFonts w:ascii="Calibri" w:hAnsi="Calibri" w:cs="Arial"/>
        </w:rPr>
      </w:pPr>
      <w:r w:rsidRPr="05E400E0">
        <w:rPr>
          <w:rFonts w:ascii="Calibri" w:hAnsi="Calibri" w:cs="Arial"/>
        </w:rPr>
        <w:t>Tolerancje wymiarowe wg ww. normy</w:t>
      </w:r>
    </w:p>
    <w:p w14:paraId="2B3B6A65" w14:textId="77777777" w:rsidR="00980107" w:rsidRPr="00A4107F" w:rsidRDefault="00980107" w:rsidP="00A27B54">
      <w:pPr>
        <w:numPr>
          <w:ilvl w:val="0"/>
          <w:numId w:val="55"/>
        </w:numPr>
        <w:suppressAutoHyphens/>
        <w:rPr>
          <w:rFonts w:ascii="Calibri" w:hAnsi="Calibri" w:cs="Arial"/>
        </w:rPr>
      </w:pPr>
      <w:r w:rsidRPr="05E400E0">
        <w:rPr>
          <w:rFonts w:ascii="Calibri" w:hAnsi="Calibri" w:cs="Arial"/>
        </w:rPr>
        <w:t>Bednarka wg PN-76/H-92325</w:t>
      </w:r>
    </w:p>
    <w:p w14:paraId="216D7B89" w14:textId="77777777" w:rsidR="00980107" w:rsidRPr="004962D9" w:rsidRDefault="00980107" w:rsidP="00980107">
      <w:pPr>
        <w:jc w:val="both"/>
        <w:rPr>
          <w:rFonts w:ascii="Calibri" w:hAnsi="Calibri" w:cs="Arial"/>
        </w:rPr>
      </w:pPr>
      <w:r w:rsidRPr="05E400E0">
        <w:rPr>
          <w:rFonts w:ascii="Calibri" w:hAnsi="Calibri" w:cs="Arial"/>
        </w:rPr>
        <w:t>Bednarkę dostarcza się w grubościach 1.5-5 mm i szerokościach 20-200 mm w kręgach o masie: przy szerokości do 30 mm – do 60 kg, przy szerokości 30 do 50 mm – do 100 kg, przy szerokości 50 do 100 mm – do 120 kg.</w:t>
      </w:r>
    </w:p>
    <w:p w14:paraId="0028FE41" w14:textId="77777777" w:rsidR="00980107" w:rsidRPr="004962D9" w:rsidRDefault="00980107" w:rsidP="00A27B54">
      <w:pPr>
        <w:numPr>
          <w:ilvl w:val="0"/>
          <w:numId w:val="56"/>
        </w:numPr>
        <w:suppressAutoHyphens/>
        <w:ind w:left="703" w:hanging="136"/>
        <w:rPr>
          <w:rFonts w:ascii="Calibri" w:hAnsi="Calibri" w:cs="Arial"/>
        </w:rPr>
      </w:pPr>
      <w:r w:rsidRPr="05E400E0">
        <w:rPr>
          <w:rFonts w:ascii="Calibri" w:hAnsi="Calibri" w:cs="Arial"/>
        </w:rPr>
        <w:t>Pręty okrągłe wg PN-75/H-93200/00</w:t>
      </w:r>
    </w:p>
    <w:p w14:paraId="3FAEC207" w14:textId="77777777" w:rsidR="00980107" w:rsidRPr="004962D9" w:rsidRDefault="00980107" w:rsidP="00980107">
      <w:pPr>
        <w:jc w:val="both"/>
        <w:rPr>
          <w:rFonts w:ascii="Calibri" w:hAnsi="Calibri" w:cs="Arial"/>
        </w:rPr>
      </w:pPr>
      <w:r w:rsidRPr="05E400E0">
        <w:rPr>
          <w:rFonts w:ascii="Calibri" w:hAnsi="Calibri" w:cs="Arial"/>
        </w:rPr>
        <w:t>Pręty dostarcza się o długościach: przy średnicy do 25 mm – 3-10 m, przy średnicy do 25 do 50 mm – 3-9 m.</w:t>
      </w:r>
    </w:p>
    <w:p w14:paraId="2E566C26" w14:textId="77777777" w:rsidR="00980107" w:rsidRPr="00A4107F" w:rsidRDefault="00980107" w:rsidP="00A27B54">
      <w:pPr>
        <w:numPr>
          <w:ilvl w:val="0"/>
          <w:numId w:val="56"/>
        </w:numPr>
        <w:suppressAutoHyphens/>
        <w:ind w:left="567" w:firstLine="0"/>
        <w:rPr>
          <w:rFonts w:ascii="Calibri" w:hAnsi="Calibri" w:cs="Arial"/>
        </w:rPr>
      </w:pPr>
      <w:r w:rsidRPr="05E400E0">
        <w:rPr>
          <w:rFonts w:ascii="Calibri" w:hAnsi="Calibri" w:cs="Arial"/>
        </w:rPr>
        <w:t>Kształtowniki zimnogięte.</w:t>
      </w:r>
    </w:p>
    <w:p w14:paraId="447FBB5B" w14:textId="77777777" w:rsidR="00980107" w:rsidRPr="004962D9" w:rsidRDefault="00980107" w:rsidP="00980107">
      <w:pPr>
        <w:jc w:val="both"/>
        <w:rPr>
          <w:rFonts w:ascii="Calibri" w:hAnsi="Calibri" w:cs="Arial"/>
        </w:rPr>
      </w:pPr>
      <w:r w:rsidRPr="05E400E0">
        <w:rPr>
          <w:rFonts w:ascii="Calibri" w:hAnsi="Calibri" w:cs="Arial"/>
        </w:rPr>
        <w:t>Wykonane są jako otwarte (ceowniki, kątowniki, zetowniki) oraz zamknięte (rury kwadratowe i okrągłe). Produkuje się je ze stali konstrukcyjnej węglowej zwykłej jakości StOS, St3SX, St3SY. Długości fabrykacyjne od 2 do 6 m przy zwiększonej dokładności wykonania.</w:t>
      </w:r>
    </w:p>
    <w:p w14:paraId="73436BD2" w14:textId="77777777" w:rsidR="00980107" w:rsidRPr="00980107" w:rsidRDefault="00980107" w:rsidP="00980107">
      <w:pPr>
        <w:jc w:val="both"/>
        <w:rPr>
          <w:rFonts w:ascii="Calibri" w:hAnsi="Calibri" w:cs="Arial"/>
        </w:rPr>
      </w:pPr>
      <w:r w:rsidRPr="05E400E0">
        <w:rPr>
          <w:rFonts w:ascii="Calibri" w:hAnsi="Calibri" w:cs="Arial"/>
        </w:rPr>
        <w:t>Właściwości mechaniczne i technologiczne powinny odpowiadać wymaganiom podanym w PN-EN 10025:2002.</w:t>
      </w:r>
    </w:p>
    <w:p w14:paraId="7C8C485A" w14:textId="77777777" w:rsidR="0051341F" w:rsidRDefault="0051341F" w:rsidP="0051341F">
      <w:pPr>
        <w:pStyle w:val="Nagwek4"/>
      </w:pPr>
      <w:r>
        <w:t>Sprzęt</w:t>
      </w:r>
    </w:p>
    <w:p w14:paraId="2CC0A8A5" w14:textId="77777777" w:rsidR="00980107" w:rsidRPr="004962D9" w:rsidRDefault="00980107" w:rsidP="00980107">
      <w:pPr>
        <w:jc w:val="both"/>
        <w:rPr>
          <w:rFonts w:ascii="Calibri" w:hAnsi="Calibri" w:cs="Arial"/>
        </w:rPr>
      </w:pPr>
      <w:r w:rsidRPr="05E400E0">
        <w:rPr>
          <w:rFonts w:ascii="Calibri" w:hAnsi="Calibri" w:cs="Arial"/>
        </w:rPr>
        <w:t>Ogólne wymagania stawiane sprzętowi podano w p. 2.6.1.3.</w:t>
      </w:r>
    </w:p>
    <w:p w14:paraId="761296D5" w14:textId="77777777" w:rsidR="00980107" w:rsidRPr="004962D9" w:rsidRDefault="00980107" w:rsidP="00980107">
      <w:pPr>
        <w:jc w:val="both"/>
        <w:rPr>
          <w:rFonts w:ascii="Calibri" w:hAnsi="Calibri"/>
        </w:rPr>
      </w:pPr>
      <w:r w:rsidRPr="05E400E0">
        <w:rPr>
          <w:rFonts w:ascii="Calibri" w:hAnsi="Calibri"/>
          <w:b/>
          <w:bCs/>
        </w:rPr>
        <w:t>Sprzęt do robót spawalniczych</w:t>
      </w:r>
    </w:p>
    <w:p w14:paraId="423161DD" w14:textId="77777777" w:rsidR="00980107" w:rsidRPr="004962D9" w:rsidRDefault="00980107" w:rsidP="00980107">
      <w:pPr>
        <w:jc w:val="both"/>
        <w:rPr>
          <w:rFonts w:ascii="Calibri" w:hAnsi="Calibri" w:cs="Arial"/>
        </w:rPr>
      </w:pPr>
      <w:r w:rsidRPr="05E400E0">
        <w:rPr>
          <w:rFonts w:ascii="Calibri" w:hAnsi="Calibri" w:cs="Arial"/>
        </w:rPr>
        <w:t>Stosowany sprzęt spawalniczy powinien umożliwić wykonanie złączy zgodnie z technologią spawania i dokumentacją konstrukcyjną.</w:t>
      </w:r>
    </w:p>
    <w:p w14:paraId="7B84381E" w14:textId="77777777" w:rsidR="00980107" w:rsidRPr="004962D9" w:rsidRDefault="00980107" w:rsidP="00980107">
      <w:pPr>
        <w:jc w:val="both"/>
        <w:rPr>
          <w:rFonts w:ascii="Calibri" w:hAnsi="Calibri" w:cs="Arial"/>
        </w:rPr>
      </w:pPr>
      <w:r w:rsidRPr="05E400E0">
        <w:rPr>
          <w:rFonts w:ascii="Calibri" w:hAnsi="Calibri" w:cs="Arial"/>
        </w:rPr>
        <w:t>Spadki napięcia prądu zasilającego nie powinny być większe jak 10 %. Eksploatacja sprzętu powinna być zgodna i instrukcją.</w:t>
      </w:r>
      <w:r w:rsidR="00C73DBF">
        <w:rPr>
          <w:rFonts w:ascii="Calibri" w:hAnsi="Calibri" w:cs="Arial"/>
        </w:rPr>
        <w:t xml:space="preserve"> </w:t>
      </w:r>
      <w:r w:rsidRPr="05E400E0">
        <w:rPr>
          <w:rFonts w:ascii="Calibri" w:hAnsi="Calibri" w:cs="Arial"/>
        </w:rPr>
        <w:t>Roboty spawalnicze można wykonywać po dokonaniu zgłoszenia,</w:t>
      </w:r>
      <w:r w:rsidR="00C73DBF">
        <w:rPr>
          <w:rFonts w:ascii="Calibri" w:hAnsi="Calibri" w:cs="Arial"/>
        </w:rPr>
        <w:t xml:space="preserve"> </w:t>
      </w:r>
      <w:r w:rsidRPr="05E400E0">
        <w:rPr>
          <w:rFonts w:ascii="Calibri" w:hAnsi="Calibri" w:cs="Arial"/>
        </w:rPr>
        <w:t>spełnieniu warunków wykonania prac i uzyskaniu zgody Zamawiającego z aprobatą komórki ds. BHP oraz ppoż.</w:t>
      </w:r>
    </w:p>
    <w:p w14:paraId="1A69D920" w14:textId="77777777" w:rsidR="00980107" w:rsidRPr="004962D9" w:rsidRDefault="00980107" w:rsidP="00980107">
      <w:pPr>
        <w:jc w:val="both"/>
        <w:rPr>
          <w:rFonts w:ascii="Calibri" w:hAnsi="Calibri" w:cs="Arial"/>
        </w:rPr>
      </w:pPr>
      <w:r w:rsidRPr="05E400E0">
        <w:rPr>
          <w:rFonts w:ascii="Calibri" w:hAnsi="Calibri" w:cs="Arial"/>
        </w:rPr>
        <w:t>Stanowiska spawalnicze powinny być odpowiednio urządzone:</w:t>
      </w:r>
    </w:p>
    <w:p w14:paraId="69BB6EC6" w14:textId="77777777" w:rsidR="00980107" w:rsidRPr="004962D9" w:rsidRDefault="00980107" w:rsidP="00A27B54">
      <w:pPr>
        <w:pStyle w:val="Nagwek"/>
        <w:numPr>
          <w:ilvl w:val="0"/>
          <w:numId w:val="6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spawarki powinny stać na izolującym podwyższeniu i być zabezpieczone od wpływów atmosferycznych,</w:t>
      </w:r>
    </w:p>
    <w:p w14:paraId="56958D13" w14:textId="77777777" w:rsidR="00980107" w:rsidRPr="004962D9" w:rsidRDefault="00980107" w:rsidP="00A27B54">
      <w:pPr>
        <w:pStyle w:val="Nagwek"/>
        <w:numPr>
          <w:ilvl w:val="0"/>
          <w:numId w:val="6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sprzęt pomocniczy powinien być przechowywany w zamykanych pomieszczeniach,</w:t>
      </w:r>
    </w:p>
    <w:p w14:paraId="4252085D" w14:textId="77777777" w:rsidR="00980107" w:rsidRPr="004962D9" w:rsidRDefault="00980107" w:rsidP="00A27B54">
      <w:pPr>
        <w:pStyle w:val="Nagwek"/>
        <w:numPr>
          <w:ilvl w:val="0"/>
          <w:numId w:val="6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stanowisko robocze powinno być urządzone zgodnie z przepisami bhp i przeciwpożarowymi, zabezpieczone od wpływów atmosferycznych, oświetlone z dostateczną wentylacją.</w:t>
      </w:r>
    </w:p>
    <w:p w14:paraId="6017B84B" w14:textId="77777777" w:rsidR="00980107" w:rsidRPr="004962D9" w:rsidRDefault="00980107" w:rsidP="00980107">
      <w:pPr>
        <w:jc w:val="both"/>
        <w:rPr>
          <w:rFonts w:ascii="Calibri" w:hAnsi="Calibri" w:cs="Arial"/>
        </w:rPr>
      </w:pPr>
      <w:r w:rsidRPr="05E400E0">
        <w:rPr>
          <w:rFonts w:ascii="Calibri" w:hAnsi="Calibri" w:cs="Arial"/>
        </w:rPr>
        <w:t>Stanowisko robocze powinno być odebrane przez Inżyniera.</w:t>
      </w:r>
    </w:p>
    <w:p w14:paraId="0905ED4A" w14:textId="77777777" w:rsidR="00980107" w:rsidRPr="004962D9" w:rsidRDefault="00980107" w:rsidP="00980107">
      <w:pPr>
        <w:spacing w:before="120"/>
        <w:jc w:val="both"/>
        <w:rPr>
          <w:rFonts w:ascii="Calibri" w:hAnsi="Calibri"/>
          <w:b/>
          <w:bCs/>
        </w:rPr>
      </w:pPr>
      <w:r w:rsidRPr="05E400E0">
        <w:rPr>
          <w:rFonts w:ascii="Calibri" w:hAnsi="Calibri"/>
          <w:b/>
          <w:bCs/>
        </w:rPr>
        <w:t>Sprzęt do połączeń na śruby</w:t>
      </w:r>
    </w:p>
    <w:p w14:paraId="436CF3C5" w14:textId="77777777" w:rsidR="00980107" w:rsidRPr="004962D9" w:rsidRDefault="00980107" w:rsidP="00980107">
      <w:pPr>
        <w:jc w:val="both"/>
        <w:rPr>
          <w:rFonts w:ascii="Calibri" w:hAnsi="Calibri" w:cs="Arial"/>
        </w:rPr>
      </w:pPr>
      <w:r w:rsidRPr="05E400E0">
        <w:rPr>
          <w:rFonts w:ascii="Calibri" w:hAnsi="Calibri" w:cs="Arial"/>
        </w:rPr>
        <w:t>Do scalania elementów należy stosować dowolny sprzęt.</w:t>
      </w:r>
    </w:p>
    <w:p w14:paraId="45D095C5" w14:textId="77777777" w:rsidR="00980107" w:rsidRPr="00980107" w:rsidRDefault="00980107" w:rsidP="00980107">
      <w:pPr>
        <w:jc w:val="both"/>
        <w:rPr>
          <w:rFonts w:ascii="Calibri" w:hAnsi="Calibri" w:cs="Arial"/>
        </w:rPr>
      </w:pPr>
      <w:r w:rsidRPr="05E400E0">
        <w:rPr>
          <w:rFonts w:ascii="Calibri" w:hAnsi="Calibri" w:cs="Arial"/>
        </w:rPr>
        <w:t>Jakikolwiek sprzęt, maszyny lub narzędzia nie gwarantujące zachowania wymagań jakościowych robót i przepisów BIOZ zostaną zdyskwalifikowane i niedopuszczone do robót.</w:t>
      </w:r>
    </w:p>
    <w:p w14:paraId="6E0E9229" w14:textId="77777777" w:rsidR="0051341F" w:rsidRDefault="0051341F" w:rsidP="0051341F">
      <w:pPr>
        <w:pStyle w:val="Nagwek4"/>
      </w:pPr>
      <w:r>
        <w:t>Transport</w:t>
      </w:r>
    </w:p>
    <w:p w14:paraId="400A28CE" w14:textId="77777777" w:rsidR="00980107" w:rsidRPr="004962D9" w:rsidRDefault="00980107" w:rsidP="00980107">
      <w:pPr>
        <w:jc w:val="both"/>
        <w:rPr>
          <w:rFonts w:ascii="Calibri" w:hAnsi="Calibri" w:cs="Arial"/>
        </w:rPr>
      </w:pPr>
      <w:r w:rsidRPr="05E400E0">
        <w:rPr>
          <w:rFonts w:ascii="Calibri" w:hAnsi="Calibri" w:cs="Arial"/>
        </w:rPr>
        <w:t>Ogólne wymagania stawiane transportowi podano w p. 2.6.1.4.</w:t>
      </w:r>
    </w:p>
    <w:p w14:paraId="60CC2EB1" w14:textId="77777777" w:rsidR="00980107" w:rsidRPr="004962D9" w:rsidRDefault="00980107" w:rsidP="00980107">
      <w:pPr>
        <w:jc w:val="both"/>
        <w:rPr>
          <w:rFonts w:ascii="Calibri" w:hAnsi="Calibri" w:cs="Arial"/>
        </w:rPr>
      </w:pPr>
      <w:r w:rsidRPr="05E400E0">
        <w:rPr>
          <w:rFonts w:ascii="Calibri" w:hAnsi="Calibri" w:cs="Arial"/>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w:t>
      </w:r>
      <w:r w:rsidRPr="05E400E0">
        <w:rPr>
          <w:rFonts w:ascii="Calibri" w:hAnsi="Calibri" w:cs="Arial"/>
        </w:rPr>
        <w:lastRenderedPageBreak/>
        <w:t>szczególności w odniesieniu do gabarytów i obciążenia na oś. Jakiekolwiek skutki finansowe oraz prawne, wynikające z niedotrzymania wymienionych powyżej warunków obciążają Wykonawcę. Wykonawca jest zobowiązany do stosowania jedynie takich środków transportu, które nie wpłyną niekorzystnie na jakość wykonywanych Robót i dostarczonych materiałów. Na środkach transportu przewożone materiały powinny być zabezpieczone przed ich przemieszczaniem i układane zgodnie z warunkami transportu wydanymi przez ich wytwórcę. Stal zbrojeniową należy transportować w sposób zapobiegający jej korodowaniu, uszkadzaniu i odkształcaniu.</w:t>
      </w:r>
    </w:p>
    <w:p w14:paraId="14281D90" w14:textId="77777777" w:rsidR="00980107" w:rsidRPr="004962D9" w:rsidRDefault="00980107" w:rsidP="00980107">
      <w:pPr>
        <w:jc w:val="both"/>
        <w:rPr>
          <w:rFonts w:ascii="Calibri" w:hAnsi="Calibri" w:cs="Arial"/>
        </w:rPr>
      </w:pPr>
      <w:r w:rsidRPr="05E400E0">
        <w:rPr>
          <w:rFonts w:ascii="Calibri" w:hAnsi="Calibri" w:cs="Arial"/>
        </w:rPr>
        <w:t>Załadunek, transport i rozładunek materiałów należy przeprowadzić zgodnie z przepisami BIOZ i przepisami o ruchu drogowym.</w:t>
      </w:r>
    </w:p>
    <w:p w14:paraId="6202C7F2" w14:textId="77777777" w:rsidR="00980107" w:rsidRPr="004962D9" w:rsidRDefault="00980107" w:rsidP="00980107">
      <w:pPr>
        <w:jc w:val="both"/>
        <w:rPr>
          <w:rFonts w:ascii="Calibri" w:hAnsi="Calibri" w:cs="Arial"/>
        </w:rPr>
      </w:pPr>
      <w:r w:rsidRPr="05E400E0">
        <w:rPr>
          <w:rFonts w:ascii="Calibri" w:hAnsi="Calibri" w:cs="Arial"/>
        </w:rPr>
        <w:t>Elementy konstrukcyjne mogą być przewożone dowolnymi środkami transportu.</w:t>
      </w:r>
    </w:p>
    <w:p w14:paraId="1FBD7651" w14:textId="77777777" w:rsidR="00980107" w:rsidRPr="00980107" w:rsidRDefault="00980107" w:rsidP="00980107">
      <w:pPr>
        <w:jc w:val="both"/>
        <w:rPr>
          <w:rFonts w:ascii="Calibri" w:hAnsi="Calibri" w:cs="Arial"/>
        </w:rPr>
      </w:pPr>
      <w:r w:rsidRPr="05E400E0">
        <w:rPr>
          <w:rFonts w:ascii="Calibri" w:hAnsi="Calibri" w:cs="Arial"/>
        </w:rPr>
        <w:t>Podczas   transportu   materiały   i   elementy   konstrukcji   powinny   być   zabezpieczone   przed uszkodzeniami lub utratą stateczności.</w:t>
      </w:r>
    </w:p>
    <w:p w14:paraId="4270CE61" w14:textId="77777777" w:rsidR="0051341F" w:rsidRDefault="0051341F" w:rsidP="0051341F">
      <w:pPr>
        <w:pStyle w:val="Nagwek4"/>
      </w:pPr>
      <w:r>
        <w:t>Wykonanie Robót</w:t>
      </w:r>
    </w:p>
    <w:p w14:paraId="7CAA279E" w14:textId="77777777" w:rsidR="00980107" w:rsidRPr="009C5E8C" w:rsidRDefault="00980107" w:rsidP="00980107">
      <w:pPr>
        <w:rPr>
          <w:rStyle w:val="Wyrnieniedelikatne"/>
          <w:rFonts w:ascii="Calibri" w:hAnsi="Calibri" w:cs="Calibri"/>
          <w:b/>
          <w:i w:val="0"/>
        </w:rPr>
      </w:pPr>
      <w:bookmarkStart w:id="174" w:name="_Toc149293821"/>
      <w:bookmarkStart w:id="175" w:name="_Toc163881382"/>
      <w:bookmarkStart w:id="176" w:name="_Toc171747151"/>
      <w:bookmarkStart w:id="177" w:name="_Toc178751064"/>
      <w:r w:rsidRPr="0ED646A9">
        <w:rPr>
          <w:rStyle w:val="Wyrnieniedelikatne"/>
          <w:rFonts w:ascii="Calibri" w:hAnsi="Calibri" w:cs="Calibri"/>
          <w:b/>
          <w:bCs/>
          <w:i w:val="0"/>
          <w:iCs w:val="0"/>
        </w:rPr>
        <w:t>Ogólne warunki wykonywania Robót</w:t>
      </w:r>
      <w:bookmarkEnd w:id="174"/>
      <w:bookmarkEnd w:id="175"/>
      <w:bookmarkEnd w:id="176"/>
      <w:bookmarkEnd w:id="177"/>
    </w:p>
    <w:p w14:paraId="26BEC413" w14:textId="77777777" w:rsidR="00980107" w:rsidRPr="004962D9" w:rsidRDefault="00980107" w:rsidP="00980107">
      <w:pPr>
        <w:jc w:val="both"/>
        <w:rPr>
          <w:rFonts w:ascii="Calibri" w:hAnsi="Calibri" w:cs="Arial"/>
        </w:rPr>
      </w:pPr>
      <w:r w:rsidRPr="05E400E0">
        <w:rPr>
          <w:rFonts w:ascii="Calibri" w:hAnsi="Calibri" w:cs="Arial"/>
        </w:rPr>
        <w:t>Ogólne warunki wykonania Robót betonowych podano w p.2.4.1. „Wymagania materiałowe i technologiczne”.</w:t>
      </w:r>
    </w:p>
    <w:p w14:paraId="7F74C120" w14:textId="77777777" w:rsidR="00980107" w:rsidRPr="004962D9" w:rsidRDefault="00980107" w:rsidP="00980107">
      <w:pPr>
        <w:jc w:val="both"/>
        <w:rPr>
          <w:rFonts w:ascii="Calibri" w:hAnsi="Calibri" w:cs="Arial"/>
        </w:rPr>
      </w:pPr>
      <w:r w:rsidRPr="05E400E0">
        <w:rPr>
          <w:rFonts w:ascii="Calibri" w:hAnsi="Calibri" w:cs="Arial"/>
        </w:rPr>
        <w:t xml:space="preserve">Zastosowane w projekcie budowlanym i wykonawczym rozwiązania techniczne, przyjęte materiały i urządzenia, muszą posiadać atesty. </w:t>
      </w:r>
      <w:bookmarkStart w:id="178" w:name="_Toc171747152"/>
      <w:bookmarkStart w:id="179" w:name="_Toc178751065"/>
    </w:p>
    <w:p w14:paraId="3D21D99E" w14:textId="77777777" w:rsidR="00980107" w:rsidRPr="004962D9" w:rsidRDefault="00980107" w:rsidP="00980107">
      <w:pPr>
        <w:jc w:val="both"/>
        <w:rPr>
          <w:rFonts w:ascii="Calibri" w:hAnsi="Calibri" w:cs="Arial"/>
        </w:rPr>
      </w:pPr>
      <w:bookmarkStart w:id="180" w:name="_Toc171747154"/>
      <w:bookmarkStart w:id="181" w:name="_Toc178751067"/>
      <w:bookmarkEnd w:id="178"/>
      <w:bookmarkEnd w:id="179"/>
      <w:r w:rsidRPr="05E400E0">
        <w:rPr>
          <w:rFonts w:ascii="Calibri" w:hAnsi="Calibri" w:cs="Arial"/>
        </w:rPr>
        <w:t>Do realizacji przedsięwzięcia stosować materiały budowlane i wykończeniowe posiadające odpowiednie atesty i świadectwa dopuszczenia do stosowania w budownictwie służby zdrowia oraz posiadające zakładane w projekcie cechy fizykochemiczne i wytrzymałościowe.</w:t>
      </w:r>
    </w:p>
    <w:p w14:paraId="56A658F1" w14:textId="77777777" w:rsidR="00980107" w:rsidRPr="004962D9" w:rsidRDefault="00980107" w:rsidP="00980107">
      <w:pPr>
        <w:jc w:val="both"/>
        <w:rPr>
          <w:rFonts w:ascii="Calibri" w:hAnsi="Calibri" w:cs="Arial"/>
        </w:rPr>
      </w:pPr>
      <w:r w:rsidRPr="05E400E0">
        <w:rPr>
          <w:rFonts w:ascii="Calibri" w:hAnsi="Calibri" w:cs="Arial"/>
        </w:rPr>
        <w:t xml:space="preserve">Do realizacji obiektu niezbędne będą rozwiązania szczegółowe, opracowane w formie projektu budowlanego i wykonawczego.   </w:t>
      </w:r>
    </w:p>
    <w:p w14:paraId="46AEE786" w14:textId="77777777" w:rsidR="00980107" w:rsidRPr="00323161" w:rsidRDefault="00980107" w:rsidP="00980107">
      <w:pPr>
        <w:spacing w:before="120"/>
        <w:rPr>
          <w:rStyle w:val="Wyrnieniedelikatne"/>
          <w:rFonts w:ascii="Calibri" w:hAnsi="Calibri" w:cs="Calibri"/>
          <w:b/>
          <w:i w:val="0"/>
        </w:rPr>
      </w:pPr>
      <w:r w:rsidRPr="0ED646A9">
        <w:rPr>
          <w:rStyle w:val="Wyrnieniedelikatne"/>
          <w:rFonts w:ascii="Calibri" w:hAnsi="Calibri" w:cs="Calibri"/>
          <w:b/>
          <w:bCs/>
          <w:i w:val="0"/>
          <w:iCs w:val="0"/>
        </w:rPr>
        <w:t>Przyjęte obciążenia</w:t>
      </w:r>
      <w:bookmarkEnd w:id="180"/>
      <w:bookmarkEnd w:id="181"/>
    </w:p>
    <w:p w14:paraId="3EF4CE94" w14:textId="77777777" w:rsidR="00980107" w:rsidRPr="004962D9" w:rsidRDefault="00980107" w:rsidP="00980107">
      <w:pPr>
        <w:jc w:val="both"/>
        <w:rPr>
          <w:rFonts w:ascii="Calibri" w:hAnsi="Calibri" w:cs="Arial"/>
        </w:rPr>
      </w:pPr>
      <w:r w:rsidRPr="05E400E0">
        <w:rPr>
          <w:rFonts w:ascii="Calibri" w:hAnsi="Calibri" w:cs="Arial"/>
        </w:rPr>
        <w:t>Przebudowę zaprojektować należy dla następujących wielkości obciążeń:</w:t>
      </w:r>
    </w:p>
    <w:p w14:paraId="50A5E7DE" w14:textId="77777777" w:rsidR="00980107" w:rsidRPr="004962D9" w:rsidRDefault="00980107" w:rsidP="00A27B54">
      <w:pPr>
        <w:pStyle w:val="Nagwek"/>
        <w:numPr>
          <w:ilvl w:val="0"/>
          <w:numId w:val="6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 obciążenia użytkowe wg PN-821B-02003,</w:t>
      </w:r>
    </w:p>
    <w:p w14:paraId="07BD2344" w14:textId="77777777" w:rsidR="00980107" w:rsidRPr="004962D9" w:rsidRDefault="00980107" w:rsidP="00A27B54">
      <w:pPr>
        <w:pStyle w:val="Nagwek"/>
        <w:numPr>
          <w:ilvl w:val="0"/>
          <w:numId w:val="6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 obciążenia stałe wg PN-82/B-02001, </w:t>
      </w:r>
    </w:p>
    <w:p w14:paraId="7DFEA597" w14:textId="77777777" w:rsidR="00980107" w:rsidRPr="004962D9" w:rsidRDefault="00980107" w:rsidP="00A27B54">
      <w:pPr>
        <w:pStyle w:val="Nagwek"/>
        <w:numPr>
          <w:ilvl w:val="0"/>
          <w:numId w:val="6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 obciążenia wiatrem I strefa wg PN-77/B-02011,</w:t>
      </w:r>
    </w:p>
    <w:p w14:paraId="2D239368" w14:textId="77777777" w:rsidR="00980107" w:rsidRPr="004962D9" w:rsidRDefault="00980107" w:rsidP="00A27B54">
      <w:pPr>
        <w:pStyle w:val="Nagwek"/>
        <w:numPr>
          <w:ilvl w:val="0"/>
          <w:numId w:val="6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 obciążenia śniegiem I strefa wg PN-80/B-02010.</w:t>
      </w:r>
    </w:p>
    <w:p w14:paraId="48DAD8DE" w14:textId="77777777" w:rsidR="00980107" w:rsidRPr="00323161" w:rsidRDefault="00980107" w:rsidP="00980107">
      <w:pPr>
        <w:spacing w:before="120"/>
        <w:rPr>
          <w:rStyle w:val="Wyrnieniedelikatne"/>
          <w:rFonts w:ascii="Calibri" w:hAnsi="Calibri" w:cs="Calibri"/>
          <w:b/>
          <w:i w:val="0"/>
        </w:rPr>
      </w:pPr>
      <w:bookmarkStart w:id="182" w:name="_Toc171747156"/>
      <w:bookmarkStart w:id="183" w:name="_Toc178751069"/>
      <w:r w:rsidRPr="0ED646A9">
        <w:rPr>
          <w:rStyle w:val="Wyrnieniedelikatne"/>
          <w:rFonts w:ascii="Calibri" w:hAnsi="Calibri" w:cs="Calibri"/>
          <w:b/>
          <w:bCs/>
          <w:i w:val="0"/>
          <w:iCs w:val="0"/>
        </w:rPr>
        <w:t xml:space="preserve">Rozwiązania konstrukcyjne </w:t>
      </w:r>
      <w:bookmarkEnd w:id="182"/>
      <w:bookmarkEnd w:id="183"/>
    </w:p>
    <w:p w14:paraId="0EBE9F8F" w14:textId="77777777" w:rsidR="00980107" w:rsidRPr="004962D9" w:rsidRDefault="00980107" w:rsidP="00980107">
      <w:pPr>
        <w:autoSpaceDE w:val="0"/>
        <w:autoSpaceDN w:val="0"/>
        <w:adjustRightInd w:val="0"/>
        <w:jc w:val="both"/>
        <w:rPr>
          <w:rFonts w:ascii="Calibri" w:hAnsi="Calibri" w:cs="Arial"/>
        </w:rPr>
      </w:pPr>
      <w:bookmarkStart w:id="184" w:name="_Toc171747160"/>
      <w:bookmarkStart w:id="185" w:name="_Toc178751073"/>
      <w:r w:rsidRPr="05E400E0">
        <w:rPr>
          <w:rFonts w:ascii="Calibri" w:hAnsi="Calibri" w:cs="Arial"/>
        </w:rPr>
        <w:t>Wszystkie zamurowania w ścianach nośnych należy wykonać z cegły pełnej kl.15 MPa na zaprawie cementowo-wapiennej kl. M 10 na strzępie zazębień z istniejącymi ścianami.</w:t>
      </w:r>
    </w:p>
    <w:p w14:paraId="41FBDB6F" w14:textId="77777777" w:rsidR="00980107" w:rsidRDefault="00980107" w:rsidP="00980107">
      <w:pPr>
        <w:autoSpaceDE w:val="0"/>
        <w:autoSpaceDN w:val="0"/>
        <w:adjustRightInd w:val="0"/>
        <w:jc w:val="both"/>
        <w:rPr>
          <w:rFonts w:ascii="Calibri" w:hAnsi="Calibri" w:cs="Arial"/>
        </w:rPr>
      </w:pPr>
      <w:r w:rsidRPr="05E400E0">
        <w:rPr>
          <w:rFonts w:ascii="Calibri" w:hAnsi="Calibri" w:cs="Arial"/>
        </w:rPr>
        <w:t xml:space="preserve">Projektowane ściany działowe -  typu lekkiego z płyt gipsowo – kartonowych zwykłe i wodoodporne na ruszcie metalowym, wraz z wypełnieniem (wełna), </w:t>
      </w:r>
      <w:r w:rsidR="00582D79" w:rsidRPr="05E400E0">
        <w:rPr>
          <w:rFonts w:ascii="Calibri" w:hAnsi="Calibri" w:cs="Arial"/>
        </w:rPr>
        <w:t>że</w:t>
      </w:r>
      <w:r w:rsidRPr="05E400E0">
        <w:rPr>
          <w:rFonts w:ascii="Calibri" w:hAnsi="Calibri" w:cs="Arial"/>
        </w:rPr>
        <w:t xml:space="preserve"> wzmocnieniem pod montaż urządzeń. Dopuszczalne wykonanie metodą tradycyjną z cegły kratówki gr. 12 cm lub z bloczków betonu komórkowego o gr. 12 cm.</w:t>
      </w:r>
    </w:p>
    <w:p w14:paraId="761E0AC9" w14:textId="77777777" w:rsidR="00980107" w:rsidRPr="00562C1C" w:rsidRDefault="00980107" w:rsidP="00980107">
      <w:pPr>
        <w:autoSpaceDE w:val="0"/>
        <w:autoSpaceDN w:val="0"/>
        <w:adjustRightInd w:val="0"/>
        <w:jc w:val="both"/>
        <w:rPr>
          <w:rFonts w:ascii="Calibri" w:hAnsi="Calibri" w:cs="Arial"/>
        </w:rPr>
      </w:pPr>
      <w:r w:rsidRPr="05E400E0">
        <w:rPr>
          <w:rFonts w:ascii="Calibri" w:hAnsi="Calibri" w:cs="Arial"/>
        </w:rPr>
        <w:t>Nad otworami w istniejących ścianach działowych oraz nośnych założyć nadproża z belek stalowych z użyciem dwuteowników lub ceowników zgodnie z wynikami obliczeń. Przestrzeń nad dwuteownikami wypełnić materiałem spełniającym wymogi konstrukcyjne ściany</w:t>
      </w:r>
    </w:p>
    <w:p w14:paraId="7990BC93" w14:textId="77777777" w:rsidR="00980107" w:rsidRPr="004962D9" w:rsidRDefault="00980107" w:rsidP="00980107">
      <w:pPr>
        <w:autoSpaceDE w:val="0"/>
        <w:autoSpaceDN w:val="0"/>
        <w:adjustRightInd w:val="0"/>
        <w:jc w:val="both"/>
        <w:rPr>
          <w:rFonts w:ascii="Calibri" w:hAnsi="Calibri" w:cs="Arial"/>
        </w:rPr>
      </w:pPr>
      <w:r w:rsidRPr="05E400E0">
        <w:rPr>
          <w:rFonts w:ascii="Calibri" w:hAnsi="Calibri" w:cs="Arial"/>
        </w:rPr>
        <w:t>Należy przyjąć następujące parametry materiałów:</w:t>
      </w:r>
    </w:p>
    <w:p w14:paraId="409F4179" w14:textId="77777777" w:rsidR="00980107" w:rsidRPr="004962D9" w:rsidRDefault="00980107" w:rsidP="00980107">
      <w:pPr>
        <w:autoSpaceDE w:val="0"/>
        <w:autoSpaceDN w:val="0"/>
        <w:adjustRightInd w:val="0"/>
        <w:jc w:val="both"/>
        <w:rPr>
          <w:rFonts w:ascii="Calibri" w:hAnsi="Calibri" w:cs="Arial"/>
        </w:rPr>
      </w:pPr>
      <w:r w:rsidRPr="05E400E0">
        <w:rPr>
          <w:rFonts w:ascii="Calibri" w:hAnsi="Calibri" w:cs="Arial"/>
        </w:rPr>
        <w:t>- beton B 20</w:t>
      </w:r>
    </w:p>
    <w:p w14:paraId="389F925A" w14:textId="77777777" w:rsidR="00980107" w:rsidRPr="004962D9" w:rsidRDefault="00980107" w:rsidP="00980107">
      <w:pPr>
        <w:autoSpaceDE w:val="0"/>
        <w:autoSpaceDN w:val="0"/>
        <w:adjustRightInd w:val="0"/>
        <w:jc w:val="both"/>
        <w:rPr>
          <w:rFonts w:ascii="Calibri" w:hAnsi="Calibri" w:cs="Arial"/>
        </w:rPr>
      </w:pPr>
      <w:r w:rsidRPr="05E400E0">
        <w:rPr>
          <w:rFonts w:ascii="Calibri" w:hAnsi="Calibri" w:cs="Arial"/>
        </w:rPr>
        <w:t>- stal profilowa – St3S kl. A-I</w:t>
      </w:r>
    </w:p>
    <w:p w14:paraId="5CBE66E7" w14:textId="77777777" w:rsidR="00980107" w:rsidRPr="004962D9" w:rsidRDefault="00980107" w:rsidP="00980107">
      <w:pPr>
        <w:autoSpaceDE w:val="0"/>
        <w:autoSpaceDN w:val="0"/>
        <w:adjustRightInd w:val="0"/>
        <w:jc w:val="both"/>
        <w:rPr>
          <w:rFonts w:ascii="Calibri" w:hAnsi="Calibri" w:cs="Arial"/>
        </w:rPr>
      </w:pPr>
      <w:r w:rsidRPr="05E400E0">
        <w:rPr>
          <w:rFonts w:ascii="Calibri" w:hAnsi="Calibri" w:cs="Arial"/>
        </w:rPr>
        <w:t>- cegła pełna kl. 15 MPa.</w:t>
      </w:r>
    </w:p>
    <w:p w14:paraId="0F7E8E74" w14:textId="77777777" w:rsidR="00980107" w:rsidRPr="004962D9" w:rsidRDefault="00980107" w:rsidP="00980107">
      <w:pPr>
        <w:autoSpaceDE w:val="0"/>
        <w:autoSpaceDN w:val="0"/>
        <w:adjustRightInd w:val="0"/>
        <w:jc w:val="both"/>
        <w:rPr>
          <w:rFonts w:ascii="Calibri" w:hAnsi="Calibri" w:cs="Arial"/>
        </w:rPr>
      </w:pPr>
      <w:r w:rsidRPr="05E400E0">
        <w:rPr>
          <w:rFonts w:ascii="Calibri" w:hAnsi="Calibri" w:cs="Arial"/>
        </w:rPr>
        <w:t>W trakcie prowadzenia prac należy zwracać uwagę na sąsiednie elementy konstrukcyjne i przyległe partie ścian tak w pionie jak i w poziomie. W razie wystąpienia jakichkolwiek nieprawidłowości, pęknięć, rys, nadmiernych ugięć elementów konstrukcyjnych roboty natychmiast przerwać. Zagrożone elementy odpowiednio zabezpieczyć i wezwać na budowę projektanta i inspektora nadzoru celem podjęcia odpowiednich decyzji. Wszystkie prace budowlano - konstrukcyjne należy prowadzić zgodnie z warunkami technicznymi wykonania i odbioru robót budowlano – montażowych oraz przepisami BHP.</w:t>
      </w:r>
    </w:p>
    <w:p w14:paraId="052BA627" w14:textId="77777777" w:rsidR="00980107" w:rsidRPr="000E5E39" w:rsidRDefault="00980107" w:rsidP="00980107">
      <w:pPr>
        <w:spacing w:before="120"/>
        <w:rPr>
          <w:b/>
        </w:rPr>
      </w:pPr>
      <w:bookmarkStart w:id="186" w:name="_Toc171747161"/>
      <w:bookmarkStart w:id="187" w:name="_Toc178751074"/>
      <w:bookmarkEnd w:id="184"/>
      <w:bookmarkEnd w:id="185"/>
      <w:r w:rsidRPr="0ED646A9">
        <w:rPr>
          <w:b/>
          <w:bCs/>
        </w:rPr>
        <w:lastRenderedPageBreak/>
        <w:t>Zabezpieczenia antykorozyjne i przeciwpożarowe.</w:t>
      </w:r>
      <w:bookmarkEnd w:id="186"/>
      <w:bookmarkEnd w:id="187"/>
    </w:p>
    <w:p w14:paraId="7691C782" w14:textId="77777777" w:rsidR="00980107" w:rsidRPr="004962D9" w:rsidRDefault="00980107" w:rsidP="00980107">
      <w:pPr>
        <w:jc w:val="both"/>
        <w:rPr>
          <w:rFonts w:ascii="Calibri" w:hAnsi="Calibri" w:cs="Arial"/>
        </w:rPr>
      </w:pPr>
      <w:r w:rsidRPr="05E400E0">
        <w:rPr>
          <w:rFonts w:ascii="Calibri" w:hAnsi="Calibri" w:cs="Arial"/>
        </w:rPr>
        <w:t>Elementy stalowe należy zabezpieczyć przed korozją za pomocą dwukrotnego malowania farbami podkładowymi oraz minimum dwukrotnie nawierzchniowymi antykorozyjnymi po uprzednim oczyszczeniu z rdzy oraz zabezpieczyć przed pożarem przez malowanie odpowiednimi powłokami pęczniejącymi zgodnie z instrukcją ITB.</w:t>
      </w:r>
    </w:p>
    <w:p w14:paraId="519FBFE9" w14:textId="77777777" w:rsidR="00980107" w:rsidRPr="001929E4" w:rsidRDefault="00980107" w:rsidP="00980107">
      <w:pPr>
        <w:spacing w:before="120"/>
        <w:rPr>
          <w:b/>
        </w:rPr>
      </w:pPr>
      <w:bookmarkStart w:id="188" w:name="_Toc171747172"/>
      <w:bookmarkStart w:id="189" w:name="_Toc178751085"/>
      <w:r w:rsidRPr="0ED646A9">
        <w:rPr>
          <w:b/>
          <w:bCs/>
        </w:rPr>
        <w:t>Zbrojenie</w:t>
      </w:r>
      <w:bookmarkEnd w:id="188"/>
      <w:bookmarkEnd w:id="189"/>
    </w:p>
    <w:p w14:paraId="789226E2" w14:textId="77777777" w:rsidR="00980107" w:rsidRPr="004962D9" w:rsidRDefault="00980107" w:rsidP="00980107">
      <w:pPr>
        <w:jc w:val="both"/>
        <w:rPr>
          <w:rFonts w:ascii="Calibri" w:hAnsi="Calibri" w:cs="Arial"/>
        </w:rPr>
      </w:pPr>
      <w:r w:rsidRPr="05E400E0">
        <w:rPr>
          <w:rFonts w:ascii="Calibri" w:hAnsi="Calibri" w:cs="Arial"/>
        </w:rPr>
        <w:t>Stal powinna być dostarczana na budowę wraz z odpowiednimi narzędziami. Powinna ona być oznaczona metkami dla łatwiejszej identyfikacji. Przed użyciem należy ją chronić przed kontaktem z gruntem. Zbrojenie powinno być składowane na stojakach dla zabezpieczenia przed zanieczyszczeniami i zachowania kształtu nadanego prętom.</w:t>
      </w:r>
    </w:p>
    <w:p w14:paraId="19EA92C2" w14:textId="77777777" w:rsidR="00980107" w:rsidRPr="004962D9" w:rsidRDefault="00980107" w:rsidP="00980107">
      <w:pPr>
        <w:ind w:firstLine="426"/>
        <w:jc w:val="both"/>
        <w:rPr>
          <w:rFonts w:ascii="Calibri" w:hAnsi="Calibri" w:cs="Arial"/>
        </w:rPr>
      </w:pPr>
      <w:r w:rsidRPr="05E400E0">
        <w:rPr>
          <w:rFonts w:ascii="Calibri" w:hAnsi="Calibri" w:cs="Arial"/>
        </w:rPr>
        <w:t>Na rysunkach przedstawiających sposób układania zbrojenia należy określić następujące elementy: wymiary, przekroje, odstępy, układ i liczbę prętów, oraz połączenia z oznaczeniami kodowymi pozwalającymi na poprawne ułożenie stali zbrojeniowej bez odwoływania się do szczegółowych rysunków roboczych.</w:t>
      </w:r>
    </w:p>
    <w:p w14:paraId="570CCA42" w14:textId="77777777" w:rsidR="00980107" w:rsidRPr="004962D9" w:rsidRDefault="00980107" w:rsidP="00980107">
      <w:pPr>
        <w:ind w:firstLine="426"/>
        <w:jc w:val="both"/>
        <w:rPr>
          <w:rFonts w:ascii="Calibri" w:hAnsi="Calibri" w:cs="Arial"/>
        </w:rPr>
      </w:pPr>
      <w:r w:rsidRPr="05E400E0">
        <w:rPr>
          <w:rFonts w:ascii="Calibri" w:hAnsi="Calibri" w:cs="Arial"/>
        </w:rPr>
        <w:t>Zbrojenie należy przygotowywać zgodnie z normą PN-84/B-03264, oraz WTWO rozdz. 7. Wszystkie pręty muszą być gięte na zimno.</w:t>
      </w:r>
    </w:p>
    <w:p w14:paraId="20B81F25" w14:textId="77777777" w:rsidR="00980107" w:rsidRPr="004962D9" w:rsidRDefault="00980107" w:rsidP="00980107">
      <w:pPr>
        <w:ind w:firstLine="426"/>
        <w:jc w:val="both"/>
        <w:rPr>
          <w:rFonts w:ascii="Calibri" w:hAnsi="Calibri" w:cs="Arial"/>
        </w:rPr>
      </w:pPr>
      <w:r w:rsidRPr="05E400E0">
        <w:rPr>
          <w:rFonts w:ascii="Calibri" w:hAnsi="Calibri" w:cs="Arial"/>
        </w:rPr>
        <w:t>Czyszczenie stali: z metalu należy usunąć wszelkie złuszczania hutnicze, tłuszcz, ziemię oraz inne zanieczyszczenia.</w:t>
      </w:r>
    </w:p>
    <w:p w14:paraId="528F87C3" w14:textId="77777777" w:rsidR="00980107" w:rsidRPr="004962D9" w:rsidRDefault="00980107" w:rsidP="00980107">
      <w:pPr>
        <w:jc w:val="both"/>
        <w:rPr>
          <w:rFonts w:ascii="Calibri" w:hAnsi="Calibri" w:cs="Arial"/>
        </w:rPr>
      </w:pPr>
      <w:r w:rsidRPr="05E400E0">
        <w:rPr>
          <w:rFonts w:ascii="Calibri" w:hAnsi="Calibri" w:cs="Arial"/>
        </w:rPr>
        <w:t>Zabezpieczenie, odstępy i układanie zbrojenia:</w:t>
      </w:r>
    </w:p>
    <w:p w14:paraId="67581BF4" w14:textId="77777777" w:rsidR="00980107" w:rsidRPr="004962D9" w:rsidRDefault="00980107" w:rsidP="00A27B54">
      <w:pPr>
        <w:pStyle w:val="Nagwek"/>
        <w:numPr>
          <w:ilvl w:val="0"/>
          <w:numId w:val="6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zgodnie z PN-84/B-03264 oraz szczegółami i uwagami podanymi na rysunkach,</w:t>
      </w:r>
    </w:p>
    <w:p w14:paraId="3A3550DC" w14:textId="77777777" w:rsidR="00980107" w:rsidRPr="004962D9" w:rsidRDefault="00980107" w:rsidP="00A27B54">
      <w:pPr>
        <w:pStyle w:val="Nagwek"/>
        <w:numPr>
          <w:ilvl w:val="0"/>
          <w:numId w:val="6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połączenia zgodnie z PN-84/B-03264 oraz szczegółami i uwagami podanymi na rysunkach,</w:t>
      </w:r>
    </w:p>
    <w:p w14:paraId="2A6BCD02" w14:textId="77777777" w:rsidR="00980107" w:rsidRPr="004962D9" w:rsidRDefault="00980107" w:rsidP="00980107">
      <w:pPr>
        <w:spacing w:before="120"/>
        <w:rPr>
          <w:rFonts w:ascii="Calibri" w:hAnsi="Calibri" w:cs="Arial"/>
          <w:b/>
          <w:bCs/>
        </w:rPr>
      </w:pPr>
      <w:r w:rsidRPr="05E400E0">
        <w:rPr>
          <w:rFonts w:ascii="Calibri" w:hAnsi="Calibri" w:cs="Arial"/>
          <w:b/>
          <w:bCs/>
        </w:rPr>
        <w:t>Drobne naprawy</w:t>
      </w:r>
    </w:p>
    <w:p w14:paraId="04A48B57" w14:textId="77777777" w:rsidR="00980107" w:rsidRPr="004962D9" w:rsidRDefault="00980107" w:rsidP="00980107">
      <w:pPr>
        <w:jc w:val="both"/>
        <w:rPr>
          <w:rFonts w:ascii="Calibri" w:hAnsi="Calibri" w:cs="Arial"/>
        </w:rPr>
      </w:pPr>
      <w:r w:rsidRPr="05E400E0">
        <w:rPr>
          <w:rFonts w:ascii="Calibri" w:hAnsi="Calibri" w:cs="Arial"/>
        </w:rPr>
        <w:t xml:space="preserve">Powierzchnia uszkodzeń i cały wadliwy beton </w:t>
      </w:r>
      <w:r w:rsidR="00582D79" w:rsidRPr="05E400E0">
        <w:rPr>
          <w:rFonts w:ascii="Calibri" w:hAnsi="Calibri" w:cs="Arial"/>
        </w:rPr>
        <w:t>mają</w:t>
      </w:r>
      <w:r w:rsidRPr="05E400E0">
        <w:rPr>
          <w:rFonts w:ascii="Calibri" w:hAnsi="Calibri" w:cs="Arial"/>
        </w:rPr>
        <w:t xml:space="preserve"> być usunięt</w:t>
      </w:r>
      <w:r w:rsidR="00582D79">
        <w:rPr>
          <w:rFonts w:ascii="Calibri" w:hAnsi="Calibri" w:cs="Arial"/>
        </w:rPr>
        <w:t xml:space="preserve">e </w:t>
      </w:r>
      <w:r w:rsidRPr="05E400E0">
        <w:rPr>
          <w:rFonts w:ascii="Calibri" w:hAnsi="Calibri" w:cs="Arial"/>
        </w:rPr>
        <w:t xml:space="preserve">aż do odsłonięcia zdrowego betonu. W przypadku konieczności skuwania, krawędzie skucia mają być prostopadłe do powierzchni betonu. Nie dopuszcza się ostrych krawędzi. Powierzchnia uszkodzeń ma być wypełniona niemetaliczną bezskurczową zaprawą systemową. </w:t>
      </w:r>
    </w:p>
    <w:p w14:paraId="37823244" w14:textId="77777777" w:rsidR="00980107" w:rsidRPr="004962D9" w:rsidRDefault="00980107" w:rsidP="00980107">
      <w:pPr>
        <w:spacing w:before="120"/>
        <w:rPr>
          <w:rFonts w:ascii="Calibri" w:hAnsi="Calibri" w:cs="Arial"/>
          <w:b/>
          <w:bCs/>
        </w:rPr>
      </w:pPr>
      <w:r w:rsidRPr="05E400E0">
        <w:rPr>
          <w:rFonts w:ascii="Calibri" w:hAnsi="Calibri" w:cs="Arial"/>
          <w:b/>
          <w:bCs/>
        </w:rPr>
        <w:t>Prace wykończeniowe</w:t>
      </w:r>
    </w:p>
    <w:p w14:paraId="18CF343F" w14:textId="77777777" w:rsidR="00980107" w:rsidRPr="004962D9" w:rsidRDefault="00980107" w:rsidP="00980107">
      <w:pPr>
        <w:jc w:val="both"/>
        <w:rPr>
          <w:rFonts w:ascii="Calibri" w:hAnsi="Calibri" w:cs="Arial"/>
        </w:rPr>
      </w:pPr>
      <w:r w:rsidRPr="05E400E0">
        <w:rPr>
          <w:rFonts w:ascii="Calibri" w:hAnsi="Calibri" w:cs="Arial"/>
        </w:rPr>
        <w:t>Normalne wykończenie ścian:</w:t>
      </w:r>
    </w:p>
    <w:p w14:paraId="60140AAF" w14:textId="77777777" w:rsidR="00980107" w:rsidRPr="00F83DB4" w:rsidRDefault="00980107" w:rsidP="00A27B54">
      <w:pPr>
        <w:pStyle w:val="Nagwek"/>
        <w:numPr>
          <w:ilvl w:val="0"/>
          <w:numId w:val="68"/>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uzupełnić braki i skuć wszystkie nierówności powierzchni. W celu uzyskania wyrównanej powierzchni ściany muszą być wypełnione wszystkie ubytki.</w:t>
      </w:r>
      <w:r w:rsidR="00C73DBF">
        <w:rPr>
          <w:rFonts w:ascii="Calibri" w:hAnsi="Calibri" w:cs="Arial"/>
          <w:lang w:val="pl-PL"/>
        </w:rPr>
        <w:t xml:space="preserve"> </w:t>
      </w:r>
      <w:r w:rsidRPr="05E400E0">
        <w:rPr>
          <w:rFonts w:ascii="Calibri" w:hAnsi="Calibri" w:cs="Arial"/>
          <w:lang w:val="pl-PL"/>
        </w:rPr>
        <w:t>Gładkie wykończenia powierzchni:</w:t>
      </w:r>
    </w:p>
    <w:p w14:paraId="7BEAC572" w14:textId="77777777" w:rsidR="00980107" w:rsidRPr="004962D9" w:rsidRDefault="00980107" w:rsidP="00A27B54">
      <w:pPr>
        <w:pStyle w:val="Nagwek"/>
        <w:numPr>
          <w:ilvl w:val="0"/>
          <w:numId w:val="67"/>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 xml:space="preserve">natychmiast po naprawie powierzchni, należy ją przetrzeć średnio ziarnistym kamieniem karborundowym i cementem lub zaprawą murarską z drobnym piaskiem. Kontynuować tarcie aż do usunięcia nieregularności i uzyskania jednolitej powierzchni, </w:t>
      </w:r>
    </w:p>
    <w:p w14:paraId="78A59980" w14:textId="77777777" w:rsidR="00980107" w:rsidRPr="004962D9" w:rsidRDefault="00980107" w:rsidP="00A27B54">
      <w:pPr>
        <w:pStyle w:val="Nagwek"/>
        <w:numPr>
          <w:ilvl w:val="0"/>
          <w:numId w:val="67"/>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przetrzeć drobnoziarnistym kamieniem karborundowym i wodą aż do uzyskania gładkiej powierzchni,</w:t>
      </w:r>
    </w:p>
    <w:p w14:paraId="03FEC3B5" w14:textId="77777777" w:rsidR="00980107" w:rsidRPr="004962D9" w:rsidRDefault="00980107" w:rsidP="00A27B54">
      <w:pPr>
        <w:pStyle w:val="Nagwek"/>
        <w:numPr>
          <w:ilvl w:val="0"/>
          <w:numId w:val="67"/>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po wyschnięciu, w celu usunięcia pyłu i kurzu, przetrzeć ścianę tkaniną jutową. Powierzchnia powinna być wykończona w sposób gwarantujący uzyskanie gładkiej powierzchni nadającej się do malowania.</w:t>
      </w:r>
    </w:p>
    <w:p w14:paraId="5FA6A223" w14:textId="77777777" w:rsidR="00980107" w:rsidRPr="00A4107F" w:rsidRDefault="00980107" w:rsidP="00980107">
      <w:pPr>
        <w:jc w:val="both"/>
        <w:rPr>
          <w:rFonts w:ascii="Calibri" w:hAnsi="Calibri" w:cs="Arial"/>
        </w:rPr>
      </w:pPr>
      <w:r w:rsidRPr="05E400E0">
        <w:rPr>
          <w:rFonts w:ascii="Calibri" w:hAnsi="Calibri" w:cs="Arial"/>
        </w:rPr>
        <w:t>Wygładzanie powierzchni:</w:t>
      </w:r>
    </w:p>
    <w:p w14:paraId="16A6F913" w14:textId="77777777" w:rsidR="00980107" w:rsidRPr="004962D9" w:rsidRDefault="00980107" w:rsidP="00A27B54">
      <w:pPr>
        <w:pStyle w:val="Nagwek"/>
        <w:numPr>
          <w:ilvl w:val="0"/>
          <w:numId w:val="66"/>
        </w:numPr>
        <w:tabs>
          <w:tab w:val="clear" w:pos="737"/>
          <w:tab w:val="clear" w:pos="4536"/>
          <w:tab w:val="clear" w:pos="9072"/>
          <w:tab w:val="num" w:pos="426"/>
        </w:tabs>
        <w:spacing w:line="240" w:lineRule="auto"/>
        <w:ind w:left="567" w:hanging="453"/>
        <w:jc w:val="both"/>
        <w:rPr>
          <w:rFonts w:ascii="Calibri" w:hAnsi="Calibri" w:cs="Arial"/>
          <w:lang w:val="pl-PL"/>
        </w:rPr>
      </w:pPr>
      <w:r w:rsidRPr="05E400E0">
        <w:rPr>
          <w:rFonts w:ascii="Calibri" w:hAnsi="Calibri" w:cs="Arial"/>
          <w:lang w:val="pl-PL"/>
        </w:rPr>
        <w:t>packą drewnianą</w:t>
      </w:r>
      <w:r w:rsidR="00C73DBF">
        <w:rPr>
          <w:rFonts w:ascii="Calibri" w:hAnsi="Calibri" w:cs="Arial"/>
          <w:lang w:val="pl-PL"/>
        </w:rPr>
        <w:t xml:space="preserve"> </w:t>
      </w:r>
      <w:r w:rsidRPr="05E400E0">
        <w:rPr>
          <w:rFonts w:ascii="Calibri" w:hAnsi="Calibri" w:cs="Arial"/>
          <w:lang w:val="pl-PL"/>
        </w:rPr>
        <w:t>pokrytą filcem, styropianową, kielnią drewnianą, itp.,</w:t>
      </w:r>
    </w:p>
    <w:p w14:paraId="1EAE1802" w14:textId="77777777" w:rsidR="00980107" w:rsidRPr="004962D9" w:rsidRDefault="00980107" w:rsidP="00A27B54">
      <w:pPr>
        <w:pStyle w:val="Nagwek"/>
        <w:numPr>
          <w:ilvl w:val="0"/>
          <w:numId w:val="66"/>
        </w:numPr>
        <w:tabs>
          <w:tab w:val="clear" w:pos="737"/>
          <w:tab w:val="clear" w:pos="4536"/>
          <w:tab w:val="clear" w:pos="9072"/>
          <w:tab w:val="num" w:pos="426"/>
        </w:tabs>
        <w:spacing w:line="240" w:lineRule="auto"/>
        <w:ind w:left="567" w:hanging="453"/>
        <w:jc w:val="both"/>
        <w:rPr>
          <w:rFonts w:ascii="Calibri" w:hAnsi="Calibri" w:cs="Arial"/>
          <w:lang w:val="pl-PL"/>
        </w:rPr>
      </w:pPr>
      <w:r w:rsidRPr="05E400E0">
        <w:rPr>
          <w:rFonts w:ascii="Calibri" w:hAnsi="Calibri" w:cs="Arial"/>
          <w:lang w:val="pl-PL"/>
        </w:rPr>
        <w:t>wykańczać szczotką dla otrzymania powierzchni bezpoślizgowej,</w:t>
      </w:r>
    </w:p>
    <w:p w14:paraId="17DBD0DB" w14:textId="77777777" w:rsidR="00980107" w:rsidRPr="004962D9" w:rsidRDefault="00980107" w:rsidP="00A27B54">
      <w:pPr>
        <w:pStyle w:val="Nagwek"/>
        <w:numPr>
          <w:ilvl w:val="0"/>
          <w:numId w:val="66"/>
        </w:numPr>
        <w:tabs>
          <w:tab w:val="clear" w:pos="737"/>
          <w:tab w:val="clear" w:pos="4536"/>
          <w:tab w:val="clear" w:pos="9072"/>
          <w:tab w:val="num" w:pos="426"/>
        </w:tabs>
        <w:spacing w:line="240" w:lineRule="auto"/>
        <w:ind w:left="567" w:hanging="453"/>
        <w:jc w:val="both"/>
        <w:rPr>
          <w:rFonts w:ascii="Calibri" w:hAnsi="Calibri" w:cs="Arial"/>
          <w:lang w:val="pl-PL"/>
        </w:rPr>
      </w:pPr>
      <w:r w:rsidRPr="05E400E0">
        <w:rPr>
          <w:rFonts w:ascii="Calibri" w:hAnsi="Calibri" w:cs="Arial"/>
          <w:lang w:val="pl-PL"/>
        </w:rPr>
        <w:t>wystające krawędzie wykończyć kątownikami stalowymi.</w:t>
      </w:r>
    </w:p>
    <w:p w14:paraId="66E82A03" w14:textId="77777777" w:rsidR="00980107" w:rsidRPr="00A4107F" w:rsidRDefault="00980107" w:rsidP="00980107">
      <w:pPr>
        <w:jc w:val="both"/>
        <w:rPr>
          <w:rFonts w:ascii="Calibri" w:hAnsi="Calibri" w:cs="Arial"/>
        </w:rPr>
      </w:pPr>
      <w:r w:rsidRPr="05E400E0">
        <w:rPr>
          <w:rFonts w:ascii="Calibri" w:hAnsi="Calibri" w:cs="Arial"/>
        </w:rPr>
        <w:t>Wykończenia płyt i podłóg:</w:t>
      </w:r>
    </w:p>
    <w:p w14:paraId="73A0A7BA" w14:textId="77777777" w:rsidR="00980107" w:rsidRPr="004962D9" w:rsidRDefault="00980107" w:rsidP="00A27B54">
      <w:pPr>
        <w:pStyle w:val="Nagwek"/>
        <w:numPr>
          <w:ilvl w:val="0"/>
          <w:numId w:val="65"/>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wyrównanie powierzchni powinno zostać sprawdzone przez przyłożenie 3 metrowej przykładnicy,</w:t>
      </w:r>
    </w:p>
    <w:p w14:paraId="754F8753" w14:textId="77777777" w:rsidR="00980107" w:rsidRPr="004962D9" w:rsidRDefault="00980107" w:rsidP="00A27B54">
      <w:pPr>
        <w:pStyle w:val="Nagwek"/>
        <w:numPr>
          <w:ilvl w:val="0"/>
          <w:numId w:val="65"/>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 xml:space="preserve"> w przypadku stwierdzenia jakichkolwiek zagłębień należy je natychmiast wypełnić świeżo zarobionym betonem, wyrównać, zagęścić i ponownie poddać pracom wykończeniowym.</w:t>
      </w:r>
    </w:p>
    <w:p w14:paraId="070765A1" w14:textId="77777777" w:rsidR="00980107" w:rsidRPr="004962D9" w:rsidRDefault="00980107" w:rsidP="00980107">
      <w:pPr>
        <w:spacing w:before="120"/>
        <w:rPr>
          <w:rFonts w:ascii="Calibri" w:hAnsi="Calibri" w:cs="Arial"/>
          <w:b/>
          <w:bCs/>
        </w:rPr>
      </w:pPr>
      <w:r w:rsidRPr="05E400E0">
        <w:rPr>
          <w:rFonts w:ascii="Calibri" w:hAnsi="Calibri" w:cs="Arial"/>
          <w:b/>
          <w:bCs/>
        </w:rPr>
        <w:t>Dopuszczalne odchyłki w dokładności wykonania elementów.</w:t>
      </w:r>
    </w:p>
    <w:p w14:paraId="41D2894F" w14:textId="77777777" w:rsidR="00980107" w:rsidRPr="004962D9" w:rsidRDefault="00980107" w:rsidP="00980107">
      <w:pPr>
        <w:jc w:val="both"/>
        <w:rPr>
          <w:rFonts w:ascii="Calibri" w:hAnsi="Calibri" w:cs="Arial"/>
        </w:rPr>
      </w:pPr>
      <w:r w:rsidRPr="05E400E0">
        <w:rPr>
          <w:rFonts w:ascii="Calibri" w:hAnsi="Calibri" w:cs="Arial"/>
        </w:rPr>
        <w:t>Płaskie powierzchnie pionowe i poziome ścian powinny być wyrównane w ramach określonych poniżej tolerancji.</w:t>
      </w:r>
    </w:p>
    <w:p w14:paraId="44EA81E7" w14:textId="77777777" w:rsidR="00980107" w:rsidRPr="004962D9" w:rsidRDefault="00980107" w:rsidP="00980107">
      <w:pPr>
        <w:jc w:val="both"/>
        <w:rPr>
          <w:rFonts w:ascii="Calibri" w:hAnsi="Calibri" w:cs="Arial"/>
        </w:rPr>
      </w:pPr>
      <w:r w:rsidRPr="05E400E0">
        <w:rPr>
          <w:rFonts w:ascii="Calibri" w:hAnsi="Calibri" w:cs="Arial"/>
        </w:rPr>
        <w:t>Wgłębienia w powierzchni ściany nie powinny być większe niż:</w:t>
      </w:r>
    </w:p>
    <w:p w14:paraId="73864B77" w14:textId="77777777" w:rsidR="00980107" w:rsidRPr="004962D9" w:rsidRDefault="00980107" w:rsidP="00A27B54">
      <w:pPr>
        <w:pStyle w:val="Nagwek"/>
        <w:numPr>
          <w:ilvl w:val="0"/>
          <w:numId w:val="69"/>
        </w:numPr>
        <w:tabs>
          <w:tab w:val="clear" w:pos="737"/>
          <w:tab w:val="clear" w:pos="4536"/>
          <w:tab w:val="clear" w:pos="9072"/>
          <w:tab w:val="num" w:pos="709"/>
        </w:tabs>
        <w:spacing w:line="240" w:lineRule="auto"/>
        <w:ind w:left="426" w:hanging="284"/>
        <w:jc w:val="both"/>
        <w:rPr>
          <w:rFonts w:ascii="Calibri" w:hAnsi="Calibri" w:cs="Arial"/>
          <w:lang w:val="pl-PL"/>
        </w:rPr>
      </w:pPr>
      <w:r w:rsidRPr="05E400E0">
        <w:rPr>
          <w:rFonts w:ascii="Calibri" w:hAnsi="Calibri" w:cs="Arial"/>
          <w:lang w:val="pl-PL"/>
        </w:rPr>
        <w:lastRenderedPageBreak/>
        <w:t>2 mm niezależnie od miejsca i kierunku</w:t>
      </w:r>
      <w:r w:rsidR="00C73DBF">
        <w:rPr>
          <w:rFonts w:ascii="Calibri" w:hAnsi="Calibri" w:cs="Arial"/>
          <w:lang w:val="pl-PL"/>
        </w:rPr>
        <w:t>,</w:t>
      </w:r>
      <w:r w:rsidRPr="05E400E0">
        <w:rPr>
          <w:rFonts w:ascii="Calibri" w:hAnsi="Calibri" w:cs="Arial"/>
          <w:lang w:val="pl-PL"/>
        </w:rPr>
        <w:t xml:space="preserve"> jeśli przykładnica długości 1 m położona jest na najwyższym punkcie,</w:t>
      </w:r>
    </w:p>
    <w:p w14:paraId="0209F830" w14:textId="77777777" w:rsidR="00980107" w:rsidRPr="004962D9" w:rsidRDefault="00980107" w:rsidP="00A27B54">
      <w:pPr>
        <w:pStyle w:val="Nagwek"/>
        <w:numPr>
          <w:ilvl w:val="0"/>
          <w:numId w:val="69"/>
        </w:numPr>
        <w:tabs>
          <w:tab w:val="clear" w:pos="737"/>
          <w:tab w:val="clear" w:pos="4536"/>
          <w:tab w:val="clear" w:pos="9072"/>
          <w:tab w:val="num" w:pos="709"/>
        </w:tabs>
        <w:spacing w:line="240" w:lineRule="auto"/>
        <w:ind w:left="426" w:hanging="284"/>
        <w:jc w:val="both"/>
        <w:rPr>
          <w:rFonts w:ascii="Calibri" w:hAnsi="Calibri" w:cs="Arial"/>
          <w:lang w:val="pl-PL"/>
        </w:rPr>
      </w:pPr>
      <w:r w:rsidRPr="05E400E0">
        <w:rPr>
          <w:rFonts w:ascii="Calibri" w:hAnsi="Calibri" w:cs="Arial"/>
          <w:lang w:val="pl-PL"/>
        </w:rPr>
        <w:t>5 mm niezależnie od miejsca i kierunku, jeśli 3 m przykładnica położona jest na najwyższym punkcie,</w:t>
      </w:r>
    </w:p>
    <w:p w14:paraId="538308E7" w14:textId="77777777" w:rsidR="00980107" w:rsidRPr="004962D9" w:rsidRDefault="00980107" w:rsidP="00A27B54">
      <w:pPr>
        <w:pStyle w:val="Nagwek"/>
        <w:numPr>
          <w:ilvl w:val="0"/>
          <w:numId w:val="69"/>
        </w:numPr>
        <w:tabs>
          <w:tab w:val="clear" w:pos="737"/>
          <w:tab w:val="clear" w:pos="4536"/>
          <w:tab w:val="clear" w:pos="9072"/>
          <w:tab w:val="num" w:pos="709"/>
        </w:tabs>
        <w:spacing w:line="240" w:lineRule="auto"/>
        <w:ind w:left="426" w:hanging="284"/>
        <w:jc w:val="both"/>
        <w:rPr>
          <w:rFonts w:ascii="Calibri" w:hAnsi="Calibri" w:cs="Arial"/>
          <w:lang w:val="pl-PL"/>
        </w:rPr>
      </w:pPr>
      <w:r w:rsidRPr="05E400E0">
        <w:rPr>
          <w:rFonts w:ascii="Calibri" w:hAnsi="Calibri" w:cs="Arial"/>
          <w:lang w:val="pl-PL"/>
        </w:rPr>
        <w:t>10 mm na całej wysokości ściany.</w:t>
      </w:r>
    </w:p>
    <w:p w14:paraId="64F959FD" w14:textId="77777777" w:rsidR="00980107" w:rsidRPr="004962D9" w:rsidRDefault="00980107" w:rsidP="00980107">
      <w:pPr>
        <w:jc w:val="both"/>
        <w:rPr>
          <w:rFonts w:ascii="Calibri" w:hAnsi="Calibri" w:cs="Arial"/>
        </w:rPr>
      </w:pPr>
      <w:r w:rsidRPr="05E400E0">
        <w:rPr>
          <w:rFonts w:ascii="Calibri" w:hAnsi="Calibri" w:cs="Arial"/>
        </w:rPr>
        <w:t xml:space="preserve">Dopuszczalne odchyłki w założonej grubości ściany nie powinny przekraczać 5 mm. </w:t>
      </w:r>
    </w:p>
    <w:p w14:paraId="4CFE281C" w14:textId="77777777" w:rsidR="00980107" w:rsidRPr="001929E4" w:rsidRDefault="00980107" w:rsidP="00980107">
      <w:pPr>
        <w:spacing w:before="120"/>
        <w:rPr>
          <w:b/>
        </w:rPr>
      </w:pPr>
      <w:bookmarkStart w:id="190" w:name="_Toc171747174"/>
      <w:bookmarkStart w:id="191" w:name="_Toc178751087"/>
      <w:r w:rsidRPr="0ED646A9">
        <w:rPr>
          <w:b/>
          <w:bCs/>
        </w:rPr>
        <w:t>KONSTRUKCJE STALOWE</w:t>
      </w:r>
      <w:bookmarkEnd w:id="190"/>
      <w:bookmarkEnd w:id="191"/>
    </w:p>
    <w:p w14:paraId="4D5594E9" w14:textId="77777777" w:rsidR="00980107" w:rsidRPr="000E5E39" w:rsidRDefault="00980107" w:rsidP="00980107">
      <w:pPr>
        <w:rPr>
          <w:rFonts w:ascii="Calibri" w:hAnsi="Calibri" w:cs="Arial"/>
          <w:b/>
          <w:bCs/>
        </w:rPr>
      </w:pPr>
      <w:r w:rsidRPr="05E400E0">
        <w:rPr>
          <w:rFonts w:ascii="Calibri" w:hAnsi="Calibri" w:cs="Arial"/>
          <w:b/>
          <w:bCs/>
        </w:rPr>
        <w:t>Cięcie</w:t>
      </w:r>
    </w:p>
    <w:p w14:paraId="673E8735" w14:textId="77777777" w:rsidR="00980107" w:rsidRPr="004962D9" w:rsidRDefault="00980107" w:rsidP="00980107">
      <w:pPr>
        <w:jc w:val="both"/>
        <w:rPr>
          <w:rFonts w:ascii="Calibri" w:hAnsi="Calibri" w:cs="Arial"/>
        </w:rPr>
      </w:pPr>
      <w:r w:rsidRPr="05E400E0">
        <w:rPr>
          <w:rFonts w:ascii="Calibri" w:hAnsi="Calibri" w:cs="Arial"/>
        </w:rPr>
        <w:t>Brzegi po cięciu powinny być czyste, bez naderwań, gradu i zadziorów, żużla, nacieków i rozprysków metalu po cięciu.</w:t>
      </w:r>
      <w:r>
        <w:rPr>
          <w:rFonts w:ascii="Calibri" w:hAnsi="Calibri" w:cs="Arial"/>
        </w:rPr>
        <w:t xml:space="preserve"> </w:t>
      </w:r>
      <w:r w:rsidRPr="05E400E0">
        <w:rPr>
          <w:rFonts w:ascii="Calibri" w:hAnsi="Calibri" w:cs="Arial"/>
        </w:rPr>
        <w:t>Miejscowe nierówności zaleca się wyszlifować.</w:t>
      </w:r>
    </w:p>
    <w:p w14:paraId="64D5F0EA" w14:textId="77777777" w:rsidR="00980107" w:rsidRPr="000E5E39" w:rsidRDefault="00980107" w:rsidP="00980107">
      <w:pPr>
        <w:spacing w:before="120"/>
        <w:jc w:val="both"/>
        <w:rPr>
          <w:rFonts w:ascii="Calibri" w:hAnsi="Calibri" w:cs="Arial"/>
          <w:b/>
          <w:bCs/>
        </w:rPr>
      </w:pPr>
      <w:r w:rsidRPr="05E400E0">
        <w:rPr>
          <w:rFonts w:ascii="Calibri" w:hAnsi="Calibri" w:cs="Arial"/>
          <w:b/>
          <w:bCs/>
        </w:rPr>
        <w:t>Prostowanie i gięcie</w:t>
      </w:r>
    </w:p>
    <w:p w14:paraId="7E883A17" w14:textId="77777777" w:rsidR="00980107" w:rsidRDefault="00980107" w:rsidP="00980107">
      <w:pPr>
        <w:jc w:val="both"/>
        <w:rPr>
          <w:rFonts w:ascii="Calibri" w:hAnsi="Calibri" w:cs="Arial"/>
        </w:rPr>
      </w:pPr>
      <w:r w:rsidRPr="05E400E0">
        <w:rPr>
          <w:rFonts w:ascii="Calibri" w:hAnsi="Calibri" w:cs="Arial"/>
        </w:rPr>
        <w:t>Podczas prostowania i gięcia powinny być przestrzegane ograniczenia dotyczące granicznych temperatur oraz promieni prostowania i gięcia. W wyniku tych zabiegów w odkształconym obszarze nie powinny wystąpić rysy i pęknięcia.</w:t>
      </w:r>
    </w:p>
    <w:p w14:paraId="4B297293" w14:textId="77777777" w:rsidR="00980107" w:rsidRPr="000E5E39" w:rsidRDefault="00980107" w:rsidP="00980107">
      <w:pPr>
        <w:spacing w:before="120"/>
        <w:jc w:val="both"/>
        <w:rPr>
          <w:rFonts w:ascii="Calibri" w:hAnsi="Calibri" w:cs="Arial"/>
          <w:b/>
          <w:bCs/>
        </w:rPr>
      </w:pPr>
      <w:r w:rsidRPr="05E400E0">
        <w:rPr>
          <w:rFonts w:ascii="Calibri" w:hAnsi="Calibri" w:cs="Arial"/>
          <w:b/>
          <w:bCs/>
        </w:rPr>
        <w:t>Wykonanie spoin:</w:t>
      </w:r>
    </w:p>
    <w:p w14:paraId="101D52BD" w14:textId="77777777" w:rsidR="00980107" w:rsidRPr="004962D9" w:rsidRDefault="00980107" w:rsidP="00980107">
      <w:pPr>
        <w:pStyle w:val="Nagwek"/>
        <w:tabs>
          <w:tab w:val="clear" w:pos="4536"/>
          <w:tab w:val="clear" w:pos="9072"/>
        </w:tabs>
        <w:spacing w:line="240" w:lineRule="auto"/>
        <w:jc w:val="both"/>
        <w:rPr>
          <w:rFonts w:ascii="Calibri" w:hAnsi="Calibri" w:cs="Arial"/>
          <w:lang w:val="pl-PL"/>
        </w:rPr>
      </w:pPr>
      <w:r w:rsidRPr="05E400E0">
        <w:rPr>
          <w:rFonts w:ascii="Calibri" w:hAnsi="Calibri" w:cs="Arial"/>
          <w:lang w:val="pl-PL"/>
        </w:rPr>
        <w:t>Rzeczywista grubość spoin może być większa od nominalnej o 20 % a tylko miejscowo dopuszcza się grubość mniejszą:</w:t>
      </w:r>
    </w:p>
    <w:p w14:paraId="4FFBCE43" w14:textId="77777777" w:rsidR="00980107" w:rsidRPr="00C73DBF" w:rsidRDefault="00980107" w:rsidP="00A27B54">
      <w:pPr>
        <w:pStyle w:val="Nagwek"/>
        <w:numPr>
          <w:ilvl w:val="1"/>
          <w:numId w:val="38"/>
        </w:numPr>
        <w:tabs>
          <w:tab w:val="clear" w:pos="4536"/>
          <w:tab w:val="clear" w:pos="9072"/>
        </w:tabs>
        <w:spacing w:line="240" w:lineRule="auto"/>
        <w:ind w:left="1230"/>
        <w:jc w:val="both"/>
        <w:rPr>
          <w:rFonts w:ascii="Calibri" w:hAnsi="Calibri" w:cs="Arial"/>
          <w:lang w:val="pl-PL"/>
        </w:rPr>
      </w:pPr>
      <w:r w:rsidRPr="05E400E0">
        <w:rPr>
          <w:rFonts w:ascii="Calibri" w:hAnsi="Calibri" w:cs="Arial"/>
        </w:rPr>
        <w:t>o 5% -</w:t>
      </w:r>
      <w:r w:rsidRPr="00C73DBF">
        <w:rPr>
          <w:rFonts w:ascii="Calibri" w:hAnsi="Calibri" w:cs="Arial"/>
          <w:lang w:val="pl-PL"/>
        </w:rPr>
        <w:t>dla spoin czołowych,</w:t>
      </w:r>
    </w:p>
    <w:p w14:paraId="0A24C3A0" w14:textId="77777777" w:rsidR="00980107" w:rsidRPr="00A4107F" w:rsidRDefault="00980107" w:rsidP="00A27B54">
      <w:pPr>
        <w:pStyle w:val="Nagwek"/>
        <w:numPr>
          <w:ilvl w:val="1"/>
          <w:numId w:val="38"/>
        </w:numPr>
        <w:tabs>
          <w:tab w:val="clear" w:pos="4536"/>
          <w:tab w:val="clear" w:pos="9072"/>
        </w:tabs>
        <w:spacing w:line="240" w:lineRule="auto"/>
        <w:ind w:left="1230"/>
        <w:jc w:val="both"/>
        <w:rPr>
          <w:rFonts w:ascii="Calibri" w:hAnsi="Calibri" w:cs="Arial"/>
        </w:rPr>
      </w:pPr>
      <w:r w:rsidRPr="00C73DBF">
        <w:rPr>
          <w:rFonts w:ascii="Calibri" w:hAnsi="Calibri" w:cs="Arial"/>
          <w:lang w:val="pl-PL"/>
        </w:rPr>
        <w:t>o 10 % - dla pozostałych</w:t>
      </w:r>
      <w:r w:rsidRPr="05E400E0">
        <w:rPr>
          <w:rFonts w:ascii="Calibri" w:hAnsi="Calibri" w:cs="Arial"/>
        </w:rPr>
        <w:t>.</w:t>
      </w:r>
    </w:p>
    <w:p w14:paraId="3F717817" w14:textId="77777777" w:rsidR="00980107" w:rsidRPr="004962D9" w:rsidRDefault="00980107" w:rsidP="00980107">
      <w:pPr>
        <w:jc w:val="both"/>
        <w:rPr>
          <w:rFonts w:ascii="Calibri" w:hAnsi="Calibri" w:cs="Arial"/>
        </w:rPr>
      </w:pPr>
      <w:r w:rsidRPr="05E400E0">
        <w:rPr>
          <w:rFonts w:ascii="Calibri" w:hAnsi="Calibri" w:cs="Arial"/>
        </w:rPr>
        <w:t>Dopuszcza się miejscowe podtopienie oraz wady lica i grani</w:t>
      </w:r>
      <w:r w:rsidR="00C73DBF">
        <w:rPr>
          <w:rFonts w:ascii="Calibri" w:hAnsi="Calibri" w:cs="Arial"/>
        </w:rPr>
        <w:t>,</w:t>
      </w:r>
      <w:r w:rsidRPr="05E400E0">
        <w:rPr>
          <w:rFonts w:ascii="Calibri" w:hAnsi="Calibri" w:cs="Arial"/>
        </w:rPr>
        <w:t xml:space="preserve"> jeśli wady te mieszczą się w granicach grubości spoiny. Niedopuszczalne są pęknięcia, braki przetopu, kratery i nawisy lica.</w:t>
      </w:r>
    </w:p>
    <w:p w14:paraId="7F18CF36" w14:textId="77777777" w:rsidR="00980107" w:rsidRPr="004962D9" w:rsidRDefault="00980107" w:rsidP="00980107">
      <w:pPr>
        <w:jc w:val="both"/>
        <w:rPr>
          <w:rFonts w:ascii="Calibri" w:hAnsi="Calibri" w:cs="Arial"/>
        </w:rPr>
      </w:pPr>
      <w:r w:rsidRPr="05E400E0">
        <w:rPr>
          <w:rFonts w:ascii="Calibri" w:hAnsi="Calibri" w:cs="Arial"/>
        </w:rPr>
        <w:t>Zalecenia technologiczne:</w:t>
      </w:r>
    </w:p>
    <w:p w14:paraId="75D2480B" w14:textId="77777777" w:rsidR="00980107" w:rsidRPr="004962D9" w:rsidRDefault="00980107" w:rsidP="00A27B54">
      <w:pPr>
        <w:pStyle w:val="Nagwek"/>
        <w:numPr>
          <w:ilvl w:val="0"/>
          <w:numId w:val="70"/>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spoiny szczepne powinny być wykonane tymi samymi elektrodami co spoiny konstrukcyjne,</w:t>
      </w:r>
    </w:p>
    <w:p w14:paraId="1F22D0E6" w14:textId="77777777" w:rsidR="00980107" w:rsidRPr="004962D9" w:rsidRDefault="00980107" w:rsidP="00A27B54">
      <w:pPr>
        <w:pStyle w:val="Nagwek"/>
        <w:numPr>
          <w:ilvl w:val="0"/>
          <w:numId w:val="70"/>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wady zewnętrzne spoin można naprawić uzupełniającym spawaniem, natomiast pęknięcia, nadmierną ospowatość, braki przetopu, pęcherze należy usunąć przez szlifowanie spoin i ponowne ich wykonanie.</w:t>
      </w:r>
    </w:p>
    <w:p w14:paraId="15B4C79F" w14:textId="77777777" w:rsidR="00980107" w:rsidRPr="00A4107F" w:rsidRDefault="00980107" w:rsidP="00980107">
      <w:pPr>
        <w:jc w:val="both"/>
        <w:rPr>
          <w:rFonts w:ascii="Calibri" w:hAnsi="Calibri" w:cs="Arial"/>
        </w:rPr>
      </w:pPr>
      <w:r w:rsidRPr="05E400E0">
        <w:rPr>
          <w:rFonts w:ascii="Calibri" w:hAnsi="Calibri" w:cs="Arial"/>
        </w:rPr>
        <w:t>Połączenia na śruby:</w:t>
      </w:r>
    </w:p>
    <w:p w14:paraId="535ADDDA" w14:textId="77777777" w:rsidR="00980107" w:rsidRPr="004962D9" w:rsidRDefault="00980107" w:rsidP="00A27B54">
      <w:pPr>
        <w:pStyle w:val="Nagwek"/>
        <w:numPr>
          <w:ilvl w:val="0"/>
          <w:numId w:val="71"/>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długość śruby powinna być taka, aby można było stosować możliwie najmniejszą liczbę podkładek, przy zachowaniu warunku, że gwint nie powinien wchodzić w otwór głębiej jak na dwa zwoje,</w:t>
      </w:r>
    </w:p>
    <w:p w14:paraId="5FFDCBC9" w14:textId="77777777" w:rsidR="00980107" w:rsidRPr="004962D9" w:rsidRDefault="00980107" w:rsidP="00A27B54">
      <w:pPr>
        <w:pStyle w:val="Nagwek"/>
        <w:numPr>
          <w:ilvl w:val="0"/>
          <w:numId w:val="71"/>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nakrętka i łeb śruby powinny bezpośrednio lub przez podkładkę dokładnie przylegać do łączonych powierzchni,</w:t>
      </w:r>
    </w:p>
    <w:p w14:paraId="267FC4D3" w14:textId="77777777" w:rsidR="00980107" w:rsidRPr="004962D9" w:rsidRDefault="00980107" w:rsidP="00A27B54">
      <w:pPr>
        <w:pStyle w:val="Nagwek"/>
        <w:numPr>
          <w:ilvl w:val="0"/>
          <w:numId w:val="71"/>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powierzchnie gwintu oraz powierzchnie oporowe nakrętek i podkładek przed montażem pokryć warstwą smaru,</w:t>
      </w:r>
    </w:p>
    <w:p w14:paraId="0EAE8E39" w14:textId="77777777" w:rsidR="00980107" w:rsidRPr="004962D9" w:rsidRDefault="00980107" w:rsidP="00A27B54">
      <w:pPr>
        <w:pStyle w:val="Nagwek"/>
        <w:numPr>
          <w:ilvl w:val="0"/>
          <w:numId w:val="71"/>
        </w:numPr>
        <w:tabs>
          <w:tab w:val="clear" w:pos="737"/>
          <w:tab w:val="clear" w:pos="4536"/>
          <w:tab w:val="clear" w:pos="9072"/>
          <w:tab w:val="num" w:pos="426"/>
        </w:tabs>
        <w:spacing w:after="120" w:line="240" w:lineRule="auto"/>
        <w:ind w:left="426" w:hanging="284"/>
        <w:jc w:val="both"/>
        <w:rPr>
          <w:rFonts w:ascii="Calibri" w:hAnsi="Calibri" w:cs="Arial"/>
          <w:lang w:val="pl-PL"/>
        </w:rPr>
      </w:pPr>
      <w:r w:rsidRPr="05E400E0">
        <w:rPr>
          <w:rFonts w:ascii="Calibri" w:hAnsi="Calibri" w:cs="Arial"/>
          <w:lang w:val="pl-PL"/>
        </w:rPr>
        <w:t>śruba w otworze nie powinna przesuwać się ani drgać przy ostukiwaniu młotkiem kontrolnym.</w:t>
      </w:r>
    </w:p>
    <w:p w14:paraId="5992E3B1" w14:textId="77777777" w:rsidR="00980107" w:rsidRPr="001929E4" w:rsidRDefault="00980107" w:rsidP="00980107">
      <w:pPr>
        <w:rPr>
          <w:b/>
        </w:rPr>
      </w:pPr>
      <w:bookmarkStart w:id="192" w:name="_Toc171747175"/>
      <w:bookmarkStart w:id="193" w:name="_Toc178751088"/>
      <w:r w:rsidRPr="0ED646A9">
        <w:rPr>
          <w:b/>
          <w:bCs/>
        </w:rPr>
        <w:t>KONSTRUKCJE MUROWE</w:t>
      </w:r>
      <w:bookmarkEnd w:id="192"/>
      <w:bookmarkEnd w:id="193"/>
    </w:p>
    <w:p w14:paraId="7335E5F9" w14:textId="77777777" w:rsidR="00980107" w:rsidRPr="00980107" w:rsidRDefault="00980107" w:rsidP="00980107">
      <w:pPr>
        <w:jc w:val="both"/>
        <w:rPr>
          <w:rFonts w:ascii="Calibri" w:hAnsi="Calibri" w:cs="Arial"/>
        </w:rPr>
      </w:pPr>
      <w:r w:rsidRPr="05E400E0">
        <w:rPr>
          <w:rFonts w:ascii="Calibri" w:hAnsi="Calibri" w:cs="Arial"/>
        </w:rPr>
        <w:t>Wymagania jak w pkt.2.6.3.Ścianki działowe.</w:t>
      </w:r>
    </w:p>
    <w:p w14:paraId="75C47824" w14:textId="77777777" w:rsidR="0051341F" w:rsidRDefault="0051341F" w:rsidP="0051341F">
      <w:pPr>
        <w:pStyle w:val="Nagwek4"/>
      </w:pPr>
      <w:r>
        <w:t>Kontrola jakości Robót</w:t>
      </w:r>
    </w:p>
    <w:p w14:paraId="0D41F27F" w14:textId="77777777" w:rsidR="00980107" w:rsidRPr="004962D9" w:rsidRDefault="00980107" w:rsidP="00980107">
      <w:pPr>
        <w:jc w:val="both"/>
        <w:rPr>
          <w:rFonts w:ascii="Calibri" w:hAnsi="Calibri" w:cs="Arial"/>
        </w:rPr>
      </w:pPr>
      <w:r w:rsidRPr="05E400E0">
        <w:rPr>
          <w:rFonts w:ascii="Calibri" w:hAnsi="Calibri" w:cs="Arial"/>
        </w:rPr>
        <w:t>Ogólne zasady kontroli jakości Robót podano w p.2.4.1 „Wymagania materiałowe i technologiczne”.</w:t>
      </w:r>
    </w:p>
    <w:p w14:paraId="36009787" w14:textId="77777777" w:rsidR="00980107" w:rsidRPr="004962D9" w:rsidRDefault="00980107" w:rsidP="00980107">
      <w:pPr>
        <w:jc w:val="both"/>
        <w:rPr>
          <w:rFonts w:ascii="Calibri" w:hAnsi="Calibri" w:cs="Arial"/>
        </w:rPr>
      </w:pPr>
      <w:r w:rsidRPr="05E400E0">
        <w:rPr>
          <w:rFonts w:ascii="Calibri" w:hAnsi="Calibri" w:cs="Arial"/>
        </w:rPr>
        <w:t xml:space="preserve">Bieżąca kontrola obejmuje wizualne sprawdzenie wszystkich elementów procesu technologicznego, a w tym ich zgodność z Dokumentacją Projektową i obowiązującymi przepisami. </w:t>
      </w:r>
    </w:p>
    <w:p w14:paraId="4FC1E205" w14:textId="77777777" w:rsidR="00980107" w:rsidRPr="00980107" w:rsidRDefault="00980107" w:rsidP="00980107">
      <w:pPr>
        <w:spacing w:before="120"/>
        <w:jc w:val="both"/>
        <w:rPr>
          <w:rFonts w:ascii="Calibri" w:hAnsi="Calibri" w:cs="Arial"/>
        </w:rPr>
      </w:pPr>
      <w:r w:rsidRPr="05E400E0">
        <w:rPr>
          <w:rFonts w:ascii="Calibri" w:hAnsi="Calibri" w:cs="Arial"/>
        </w:rPr>
        <w:t>Kontrola robót murowych jak w pkt 2.6.3.Ścianki działowe.</w:t>
      </w:r>
    </w:p>
    <w:p w14:paraId="5C08BAB3" w14:textId="77777777" w:rsidR="0051341F" w:rsidRDefault="0051341F" w:rsidP="0051341F">
      <w:pPr>
        <w:pStyle w:val="Nagwek4"/>
      </w:pPr>
      <w:r>
        <w:t>Odbiór Robót</w:t>
      </w:r>
    </w:p>
    <w:p w14:paraId="55EF398C" w14:textId="77777777" w:rsidR="00980107" w:rsidRPr="004962D9" w:rsidRDefault="00980107" w:rsidP="00980107">
      <w:pPr>
        <w:jc w:val="both"/>
        <w:rPr>
          <w:rFonts w:ascii="Calibri" w:hAnsi="Calibri" w:cs="Arial"/>
        </w:rPr>
      </w:pPr>
      <w:bookmarkStart w:id="194" w:name="_Toc149293831"/>
      <w:bookmarkStart w:id="195" w:name="_Toc163881393"/>
      <w:r w:rsidRPr="05E400E0">
        <w:rPr>
          <w:rFonts w:ascii="Calibri" w:hAnsi="Calibri" w:cs="Arial"/>
        </w:rPr>
        <w:t>Ogólne zasady Odbioru Robót podano w p.2.6.1. „Wymagania ogólne”.</w:t>
      </w:r>
      <w:bookmarkEnd w:id="194"/>
      <w:bookmarkEnd w:id="195"/>
    </w:p>
    <w:p w14:paraId="557F8580" w14:textId="77777777" w:rsidR="00980107" w:rsidRPr="004962D9" w:rsidRDefault="00980107" w:rsidP="00980107">
      <w:pPr>
        <w:jc w:val="both"/>
        <w:rPr>
          <w:rFonts w:ascii="Calibri" w:hAnsi="Calibri" w:cs="Arial"/>
        </w:rPr>
      </w:pPr>
      <w:r w:rsidRPr="05E400E0">
        <w:rPr>
          <w:rFonts w:ascii="Calibri" w:hAnsi="Calibri" w:cs="Arial"/>
        </w:rPr>
        <w:t>Odbiór Robót może nastąpić tylko w przypadku prac przeprowadzonych zgodnie z Dokumentacją Projektową, Specyfikacją Techniczną a także odpowiednimi normami i przepisami.</w:t>
      </w:r>
    </w:p>
    <w:p w14:paraId="183170F2" w14:textId="77777777" w:rsidR="00980107" w:rsidRPr="004962D9" w:rsidRDefault="00980107" w:rsidP="00980107">
      <w:pPr>
        <w:jc w:val="both"/>
        <w:rPr>
          <w:rFonts w:ascii="Calibri" w:hAnsi="Calibri" w:cs="Arial"/>
        </w:rPr>
      </w:pPr>
      <w:r w:rsidRPr="05E400E0">
        <w:rPr>
          <w:rFonts w:ascii="Calibri" w:hAnsi="Calibri" w:cs="Arial"/>
        </w:rPr>
        <w:t>Wszystkie roboty objęte dot. konstrukcji stalowych podlegają zasadom odbioru robót zanikających. Warunki odbioru dla konstrukcji stalowych wg PN-97/B-06200.</w:t>
      </w:r>
    </w:p>
    <w:p w14:paraId="3BC6A78A" w14:textId="77777777" w:rsidR="00980107" w:rsidRPr="00980107" w:rsidRDefault="00980107" w:rsidP="00980107">
      <w:pPr>
        <w:jc w:val="both"/>
        <w:rPr>
          <w:rFonts w:ascii="Calibri" w:hAnsi="Calibri" w:cs="Arial"/>
        </w:rPr>
      </w:pPr>
      <w:r w:rsidRPr="05E400E0">
        <w:rPr>
          <w:rFonts w:ascii="Calibri" w:hAnsi="Calibri" w:cs="Arial"/>
        </w:rPr>
        <w:lastRenderedPageBreak/>
        <w:t>Warunki odbioru robót murowych zgodnie z PN-68/B-10020 Roboty murowe z cegły. Wymagania i badania przy odbiorze.</w:t>
      </w:r>
    </w:p>
    <w:p w14:paraId="4F1638BE" w14:textId="77777777" w:rsidR="0051341F" w:rsidRDefault="0051341F" w:rsidP="0051341F">
      <w:pPr>
        <w:pStyle w:val="Nagwek4"/>
      </w:pPr>
      <w:r>
        <w:t>Przepisy związane</w:t>
      </w:r>
    </w:p>
    <w:p w14:paraId="228BA22C" w14:textId="77777777" w:rsidR="00980107" w:rsidRPr="004962D9" w:rsidRDefault="00980107" w:rsidP="00980107">
      <w:pPr>
        <w:jc w:val="both"/>
        <w:rPr>
          <w:rFonts w:ascii="Calibri" w:hAnsi="Calibri" w:cs="Arial"/>
        </w:rPr>
      </w:pPr>
      <w:r w:rsidRPr="05E400E0">
        <w:rPr>
          <w:rFonts w:ascii="Calibri" w:hAnsi="Calibri" w:cs="Arial"/>
        </w:rPr>
        <w:t>Mają zastosowanie wszystkie związane z tym tematem normy polskie (PN) i branżowe (BN), w tym w szczególności:</w:t>
      </w:r>
    </w:p>
    <w:p w14:paraId="61D940F5" w14:textId="77777777" w:rsidR="00980107" w:rsidRPr="004962D9" w:rsidRDefault="00980107" w:rsidP="00980107">
      <w:pPr>
        <w:jc w:val="both"/>
        <w:rPr>
          <w:rFonts w:ascii="Calibri" w:hAnsi="Calibri" w:cs="Arial"/>
        </w:rPr>
      </w:pPr>
      <w:r w:rsidRPr="05E400E0">
        <w:rPr>
          <w:rFonts w:ascii="Calibri" w:hAnsi="Calibri" w:cs="Arial"/>
        </w:rPr>
        <w:t xml:space="preserve">PN-63/B-06251 </w:t>
      </w:r>
      <w:r>
        <w:rPr>
          <w:rFonts w:ascii="Calibri" w:hAnsi="Calibri" w:cs="Arial"/>
          <w:szCs w:val="24"/>
        </w:rPr>
        <w:tab/>
      </w:r>
      <w:r w:rsidRPr="05E400E0">
        <w:rPr>
          <w:rFonts w:ascii="Calibri" w:hAnsi="Calibri" w:cs="Arial"/>
        </w:rPr>
        <w:t>Roboty betonowe i żelbetowe.</w:t>
      </w:r>
    </w:p>
    <w:p w14:paraId="669DE213" w14:textId="77777777" w:rsidR="00980107" w:rsidRPr="004962D9" w:rsidRDefault="00980107" w:rsidP="00980107">
      <w:pPr>
        <w:jc w:val="both"/>
        <w:rPr>
          <w:rFonts w:ascii="Calibri" w:hAnsi="Calibri" w:cs="Arial"/>
        </w:rPr>
      </w:pPr>
      <w:r w:rsidRPr="05E400E0">
        <w:rPr>
          <w:rFonts w:ascii="Calibri" w:hAnsi="Calibri" w:cs="Arial"/>
        </w:rPr>
        <w:t xml:space="preserve">PN-88/B-06250 </w:t>
      </w:r>
      <w:r>
        <w:rPr>
          <w:rFonts w:ascii="Calibri" w:hAnsi="Calibri" w:cs="Arial"/>
          <w:szCs w:val="24"/>
        </w:rPr>
        <w:tab/>
      </w:r>
      <w:r w:rsidRPr="05E400E0">
        <w:rPr>
          <w:rFonts w:ascii="Calibri" w:hAnsi="Calibri" w:cs="Arial"/>
        </w:rPr>
        <w:t>Beton zwykły.</w:t>
      </w:r>
    </w:p>
    <w:p w14:paraId="51F6E265" w14:textId="77777777" w:rsidR="00980107" w:rsidRPr="004962D9" w:rsidRDefault="00980107" w:rsidP="00980107">
      <w:pPr>
        <w:jc w:val="both"/>
        <w:rPr>
          <w:rFonts w:ascii="Calibri" w:hAnsi="Calibri" w:cs="Arial"/>
        </w:rPr>
      </w:pPr>
      <w:r w:rsidRPr="05E400E0">
        <w:rPr>
          <w:rFonts w:ascii="Calibri" w:hAnsi="Calibri" w:cs="Arial"/>
        </w:rPr>
        <w:t>PN-90/B-06240-44</w:t>
      </w:r>
      <w:r>
        <w:rPr>
          <w:rFonts w:ascii="Calibri" w:hAnsi="Calibri" w:cs="Arial"/>
          <w:szCs w:val="24"/>
        </w:rPr>
        <w:tab/>
      </w:r>
      <w:r w:rsidRPr="05E400E0">
        <w:rPr>
          <w:rFonts w:ascii="Calibri" w:hAnsi="Calibri" w:cs="Arial"/>
        </w:rPr>
        <w:t>Domieszki do betonu.</w:t>
      </w:r>
    </w:p>
    <w:p w14:paraId="07582153" w14:textId="77777777" w:rsidR="00980107" w:rsidRPr="004962D9" w:rsidRDefault="00980107" w:rsidP="00980107">
      <w:pPr>
        <w:jc w:val="both"/>
        <w:rPr>
          <w:rFonts w:ascii="Calibri" w:hAnsi="Calibri" w:cs="Arial"/>
        </w:rPr>
      </w:pPr>
      <w:r w:rsidRPr="05E400E0">
        <w:rPr>
          <w:rFonts w:ascii="Calibri" w:hAnsi="Calibri" w:cs="Arial"/>
        </w:rPr>
        <w:t xml:space="preserve">PN-79/B-06711 </w:t>
      </w:r>
      <w:r>
        <w:rPr>
          <w:rFonts w:ascii="Calibri" w:hAnsi="Calibri" w:cs="Arial"/>
          <w:szCs w:val="24"/>
        </w:rPr>
        <w:tab/>
      </w:r>
      <w:r w:rsidRPr="05E400E0">
        <w:rPr>
          <w:rFonts w:ascii="Calibri" w:hAnsi="Calibri" w:cs="Arial"/>
        </w:rPr>
        <w:t>Kruszywa mineralne. Piaski do zapraw budowlanych.</w:t>
      </w:r>
    </w:p>
    <w:p w14:paraId="5B031E74" w14:textId="77777777" w:rsidR="00980107" w:rsidRPr="004962D9" w:rsidRDefault="00980107" w:rsidP="00980107">
      <w:pPr>
        <w:jc w:val="both"/>
        <w:rPr>
          <w:rFonts w:ascii="Calibri" w:hAnsi="Calibri" w:cs="Arial"/>
        </w:rPr>
      </w:pPr>
      <w:r w:rsidRPr="05E400E0">
        <w:rPr>
          <w:rFonts w:ascii="Calibri" w:hAnsi="Calibri" w:cs="Arial"/>
        </w:rPr>
        <w:t xml:space="preserve">PN-81/B-30003 </w:t>
      </w:r>
      <w:r>
        <w:rPr>
          <w:rFonts w:ascii="Calibri" w:hAnsi="Calibri" w:cs="Arial"/>
          <w:szCs w:val="24"/>
        </w:rPr>
        <w:tab/>
      </w:r>
      <w:r w:rsidRPr="05E400E0">
        <w:rPr>
          <w:rFonts w:ascii="Calibri" w:hAnsi="Calibri" w:cs="Arial"/>
        </w:rPr>
        <w:t>Cement murarski 15.</w:t>
      </w:r>
    </w:p>
    <w:p w14:paraId="21B435EA" w14:textId="77777777" w:rsidR="00980107" w:rsidRPr="004962D9" w:rsidRDefault="00980107" w:rsidP="00980107">
      <w:pPr>
        <w:jc w:val="both"/>
        <w:rPr>
          <w:rFonts w:ascii="Calibri" w:hAnsi="Calibri" w:cs="Arial"/>
        </w:rPr>
      </w:pPr>
      <w:r w:rsidRPr="05E400E0">
        <w:rPr>
          <w:rFonts w:ascii="Calibri" w:hAnsi="Calibri" w:cs="Arial"/>
        </w:rPr>
        <w:t xml:space="preserve">PN-90/B-30010 </w:t>
      </w:r>
      <w:r>
        <w:rPr>
          <w:rFonts w:ascii="Calibri" w:hAnsi="Calibri" w:cs="Arial"/>
          <w:szCs w:val="24"/>
        </w:rPr>
        <w:tab/>
      </w:r>
      <w:r w:rsidRPr="05E400E0">
        <w:rPr>
          <w:rFonts w:ascii="Calibri" w:hAnsi="Calibri" w:cs="Arial"/>
        </w:rPr>
        <w:t>Cement portlandzki.</w:t>
      </w:r>
    </w:p>
    <w:p w14:paraId="19850975" w14:textId="77777777" w:rsidR="00980107" w:rsidRPr="004962D9" w:rsidRDefault="00980107" w:rsidP="00980107">
      <w:pPr>
        <w:ind w:left="2127" w:hanging="2127"/>
        <w:jc w:val="both"/>
        <w:rPr>
          <w:rFonts w:ascii="Calibri" w:hAnsi="Calibri" w:cs="Arial"/>
        </w:rPr>
      </w:pPr>
      <w:r w:rsidRPr="05E400E0">
        <w:rPr>
          <w:rFonts w:ascii="Calibri" w:hAnsi="Calibri" w:cs="Arial"/>
        </w:rPr>
        <w:t xml:space="preserve">PN-82/B-02003 </w:t>
      </w:r>
      <w:r>
        <w:rPr>
          <w:rFonts w:ascii="Calibri" w:hAnsi="Calibri" w:cs="Arial"/>
          <w:szCs w:val="24"/>
        </w:rPr>
        <w:tab/>
      </w:r>
      <w:r w:rsidRPr="05E400E0">
        <w:rPr>
          <w:rFonts w:ascii="Calibri" w:hAnsi="Calibri" w:cs="Arial"/>
        </w:rPr>
        <w:t>Obciążenia budowli. Obciążenia zmienne technologiczne. Podstawowe obciążenia technologiczne i montażowe.</w:t>
      </w:r>
    </w:p>
    <w:p w14:paraId="1FC890DE" w14:textId="77777777" w:rsidR="00980107" w:rsidRPr="004962D9" w:rsidRDefault="00980107" w:rsidP="00980107">
      <w:pPr>
        <w:jc w:val="both"/>
        <w:rPr>
          <w:rFonts w:ascii="Calibri" w:hAnsi="Calibri" w:cs="Arial"/>
        </w:rPr>
      </w:pPr>
      <w:r w:rsidRPr="05E400E0">
        <w:rPr>
          <w:rFonts w:ascii="Calibri" w:hAnsi="Calibri" w:cs="Arial"/>
        </w:rPr>
        <w:t xml:space="preserve">PN-82/B-02001 </w:t>
      </w:r>
      <w:r>
        <w:rPr>
          <w:rFonts w:ascii="Calibri" w:hAnsi="Calibri" w:cs="Arial"/>
          <w:szCs w:val="24"/>
        </w:rPr>
        <w:tab/>
      </w:r>
      <w:r w:rsidRPr="05E400E0">
        <w:rPr>
          <w:rFonts w:ascii="Calibri" w:hAnsi="Calibri" w:cs="Arial"/>
        </w:rPr>
        <w:t xml:space="preserve">Obciążenia budowli. Obciążenia stałe. </w:t>
      </w:r>
    </w:p>
    <w:p w14:paraId="6C6A5370" w14:textId="77777777" w:rsidR="00980107" w:rsidRPr="004962D9" w:rsidRDefault="00980107" w:rsidP="00980107">
      <w:pPr>
        <w:jc w:val="both"/>
        <w:rPr>
          <w:rFonts w:ascii="Calibri" w:hAnsi="Calibri" w:cs="Arial"/>
        </w:rPr>
      </w:pPr>
      <w:r w:rsidRPr="05E400E0">
        <w:rPr>
          <w:rFonts w:ascii="Calibri" w:hAnsi="Calibri" w:cs="Arial"/>
        </w:rPr>
        <w:t xml:space="preserve">PN-77/B-02011 </w:t>
      </w:r>
      <w:r>
        <w:rPr>
          <w:rFonts w:ascii="Calibri" w:hAnsi="Calibri" w:cs="Arial"/>
          <w:szCs w:val="24"/>
        </w:rPr>
        <w:tab/>
      </w:r>
      <w:r w:rsidRPr="05E400E0">
        <w:rPr>
          <w:rFonts w:ascii="Calibri" w:hAnsi="Calibri" w:cs="Arial"/>
        </w:rPr>
        <w:t>Obciążenia w obliczeniach statycznych. Obciążenie wiatrem.</w:t>
      </w:r>
    </w:p>
    <w:p w14:paraId="460FD1C5" w14:textId="77777777" w:rsidR="00980107" w:rsidRPr="004962D9" w:rsidRDefault="00980107" w:rsidP="00980107">
      <w:pPr>
        <w:jc w:val="both"/>
        <w:rPr>
          <w:rFonts w:ascii="Calibri" w:hAnsi="Calibri" w:cs="Arial"/>
        </w:rPr>
      </w:pPr>
      <w:r w:rsidRPr="05E400E0">
        <w:rPr>
          <w:rFonts w:ascii="Calibri" w:hAnsi="Calibri" w:cs="Arial"/>
        </w:rPr>
        <w:t xml:space="preserve">PN-80/B-02010 </w:t>
      </w:r>
      <w:r>
        <w:rPr>
          <w:rFonts w:ascii="Calibri" w:hAnsi="Calibri" w:cs="Arial"/>
          <w:szCs w:val="24"/>
        </w:rPr>
        <w:tab/>
      </w:r>
      <w:r w:rsidRPr="05E400E0">
        <w:rPr>
          <w:rFonts w:ascii="Calibri" w:hAnsi="Calibri" w:cs="Arial"/>
        </w:rPr>
        <w:t>Obciążenia w obliczeniach statycznych. Obciążenie śniegiem.</w:t>
      </w:r>
    </w:p>
    <w:p w14:paraId="67EF4390" w14:textId="77777777" w:rsidR="00980107" w:rsidRPr="004962D9" w:rsidRDefault="00980107" w:rsidP="00980107">
      <w:pPr>
        <w:jc w:val="both"/>
        <w:rPr>
          <w:rFonts w:ascii="Calibri" w:hAnsi="Calibri" w:cs="Arial"/>
        </w:rPr>
      </w:pPr>
      <w:r w:rsidRPr="05E400E0">
        <w:rPr>
          <w:rFonts w:ascii="Calibri" w:hAnsi="Calibri" w:cs="Arial"/>
        </w:rPr>
        <w:t xml:space="preserve">PN-86/B-06712 </w:t>
      </w:r>
      <w:r>
        <w:rPr>
          <w:rFonts w:ascii="Calibri" w:hAnsi="Calibri" w:cs="Arial"/>
          <w:szCs w:val="24"/>
        </w:rPr>
        <w:tab/>
      </w:r>
      <w:r w:rsidRPr="05E400E0">
        <w:rPr>
          <w:rFonts w:ascii="Calibri" w:hAnsi="Calibri" w:cs="Arial"/>
        </w:rPr>
        <w:t>Kruszywa mineralne do betonu.</w:t>
      </w:r>
    </w:p>
    <w:p w14:paraId="60FFD2B6" w14:textId="77777777" w:rsidR="00980107" w:rsidRPr="004962D9" w:rsidRDefault="00980107" w:rsidP="00980107">
      <w:pPr>
        <w:jc w:val="both"/>
        <w:rPr>
          <w:rFonts w:ascii="Calibri" w:hAnsi="Calibri" w:cs="Arial"/>
        </w:rPr>
      </w:pPr>
      <w:r w:rsidRPr="05E400E0">
        <w:rPr>
          <w:rFonts w:ascii="Calibri" w:hAnsi="Calibri" w:cs="Arial"/>
        </w:rPr>
        <w:t xml:space="preserve">PN-88/B-32250 </w:t>
      </w:r>
      <w:r>
        <w:rPr>
          <w:rFonts w:ascii="Calibri" w:hAnsi="Calibri" w:cs="Arial"/>
          <w:szCs w:val="24"/>
        </w:rPr>
        <w:tab/>
      </w:r>
      <w:r w:rsidRPr="05E400E0">
        <w:rPr>
          <w:rFonts w:ascii="Calibri" w:hAnsi="Calibri" w:cs="Arial"/>
        </w:rPr>
        <w:t>Materiały budowlane. Woda do betonów i zapraw.</w:t>
      </w:r>
    </w:p>
    <w:p w14:paraId="5143836E" w14:textId="77777777" w:rsidR="00980107" w:rsidRPr="004962D9" w:rsidRDefault="00980107" w:rsidP="00980107">
      <w:pPr>
        <w:jc w:val="both"/>
        <w:rPr>
          <w:rFonts w:ascii="Calibri" w:hAnsi="Calibri" w:cs="Arial"/>
        </w:rPr>
      </w:pPr>
      <w:r w:rsidRPr="05E400E0">
        <w:rPr>
          <w:rFonts w:ascii="Calibri" w:hAnsi="Calibri" w:cs="Arial"/>
        </w:rPr>
        <w:t xml:space="preserve">PN-82/H-93215 </w:t>
      </w:r>
      <w:r>
        <w:rPr>
          <w:rFonts w:ascii="Calibri" w:hAnsi="Calibri" w:cs="Arial"/>
          <w:szCs w:val="24"/>
        </w:rPr>
        <w:tab/>
      </w:r>
      <w:r w:rsidRPr="05E400E0">
        <w:rPr>
          <w:rFonts w:ascii="Calibri" w:hAnsi="Calibri" w:cs="Arial"/>
        </w:rPr>
        <w:t>Walcówka i pręty stalowe do zbrojenia betonu.</w:t>
      </w:r>
    </w:p>
    <w:p w14:paraId="261601B5" w14:textId="77777777" w:rsidR="00980107" w:rsidRPr="004962D9" w:rsidRDefault="00980107" w:rsidP="00980107">
      <w:pPr>
        <w:jc w:val="both"/>
        <w:rPr>
          <w:rFonts w:ascii="Calibri" w:hAnsi="Calibri" w:cs="Arial"/>
        </w:rPr>
      </w:pPr>
      <w:r w:rsidRPr="05E400E0">
        <w:rPr>
          <w:rFonts w:ascii="Calibri" w:hAnsi="Calibri" w:cs="Arial"/>
        </w:rPr>
        <w:t>PN-89/H-84023/06</w:t>
      </w:r>
      <w:r>
        <w:rPr>
          <w:rFonts w:ascii="Calibri" w:hAnsi="Calibri" w:cs="Arial"/>
          <w:szCs w:val="24"/>
        </w:rPr>
        <w:tab/>
      </w:r>
      <w:r w:rsidRPr="05E400E0">
        <w:rPr>
          <w:rFonts w:ascii="Calibri" w:hAnsi="Calibri" w:cs="Arial"/>
        </w:rPr>
        <w:t>Stal określonego zastosowania. Stal dozbrojenia betonu. Gatunki.</w:t>
      </w:r>
    </w:p>
    <w:p w14:paraId="354C4210" w14:textId="77777777" w:rsidR="00980107" w:rsidRPr="004962D9" w:rsidRDefault="00980107" w:rsidP="00980107">
      <w:pPr>
        <w:jc w:val="both"/>
        <w:rPr>
          <w:rFonts w:ascii="Calibri" w:hAnsi="Calibri" w:cs="Arial"/>
        </w:rPr>
      </w:pPr>
      <w:r w:rsidRPr="05E400E0">
        <w:rPr>
          <w:rFonts w:ascii="Calibri" w:hAnsi="Calibri" w:cs="Arial"/>
        </w:rPr>
        <w:t xml:space="preserve">PN-96/H-84023/06/A1 </w:t>
      </w:r>
      <w:r>
        <w:rPr>
          <w:rFonts w:ascii="Calibri" w:hAnsi="Calibri" w:cs="Arial"/>
          <w:szCs w:val="24"/>
        </w:rPr>
        <w:tab/>
      </w:r>
      <w:r w:rsidRPr="05E400E0">
        <w:rPr>
          <w:rFonts w:ascii="Calibri" w:hAnsi="Calibri" w:cs="Arial"/>
        </w:rPr>
        <w:t>Stal określonego zastosowania. Stal dozbrojenia betonu. Gatunki. Zmiana A1.</w:t>
      </w:r>
    </w:p>
    <w:p w14:paraId="498F3A53" w14:textId="77777777" w:rsidR="00980107" w:rsidRPr="004962D9" w:rsidRDefault="00980107" w:rsidP="00980107">
      <w:pPr>
        <w:ind w:left="2127" w:hanging="2127"/>
        <w:jc w:val="both"/>
        <w:rPr>
          <w:rFonts w:ascii="Calibri" w:hAnsi="Calibri" w:cs="Arial"/>
        </w:rPr>
      </w:pPr>
      <w:r w:rsidRPr="05E400E0">
        <w:rPr>
          <w:rFonts w:ascii="Calibri" w:hAnsi="Calibri" w:cs="Arial"/>
        </w:rPr>
        <w:t xml:space="preserve">PN-84/B-03264 </w:t>
      </w:r>
      <w:r>
        <w:rPr>
          <w:rFonts w:ascii="Calibri" w:hAnsi="Calibri" w:cs="Arial"/>
          <w:szCs w:val="24"/>
        </w:rPr>
        <w:tab/>
      </w:r>
      <w:r w:rsidRPr="05E400E0">
        <w:rPr>
          <w:rFonts w:ascii="Calibri" w:hAnsi="Calibri" w:cs="Arial"/>
        </w:rPr>
        <w:t>Konstrukcje betonowe, żelbetowe i sprężone. Obliczenia statyczne i projektowanie.</w:t>
      </w:r>
    </w:p>
    <w:p w14:paraId="16BD6C2E" w14:textId="77777777" w:rsidR="00980107" w:rsidRPr="004962D9" w:rsidRDefault="00980107" w:rsidP="00980107">
      <w:pPr>
        <w:jc w:val="both"/>
        <w:rPr>
          <w:rFonts w:ascii="Calibri" w:hAnsi="Calibri" w:cs="Arial"/>
        </w:rPr>
      </w:pPr>
      <w:r w:rsidRPr="05E400E0">
        <w:rPr>
          <w:rFonts w:ascii="Calibri" w:hAnsi="Calibri" w:cs="Arial"/>
        </w:rPr>
        <w:t xml:space="preserve">PN-90/B-03200 </w:t>
      </w:r>
      <w:r>
        <w:rPr>
          <w:rFonts w:ascii="Calibri" w:hAnsi="Calibri" w:cs="Arial"/>
          <w:szCs w:val="24"/>
        </w:rPr>
        <w:tab/>
      </w:r>
      <w:r w:rsidRPr="05E400E0">
        <w:rPr>
          <w:rFonts w:ascii="Calibri" w:hAnsi="Calibri" w:cs="Arial"/>
        </w:rPr>
        <w:t>Konstrukcje stalowe. Obliczenia statyczne i projektowanie.</w:t>
      </w:r>
    </w:p>
    <w:p w14:paraId="7BEBD502" w14:textId="77777777" w:rsidR="00980107" w:rsidRPr="004962D9" w:rsidRDefault="00980107" w:rsidP="00980107">
      <w:pPr>
        <w:ind w:left="2127" w:hanging="2127"/>
        <w:jc w:val="both"/>
        <w:rPr>
          <w:rFonts w:ascii="Calibri" w:hAnsi="Calibri" w:cs="Arial"/>
        </w:rPr>
      </w:pPr>
      <w:r w:rsidRPr="05E400E0">
        <w:rPr>
          <w:rFonts w:ascii="Calibri" w:hAnsi="Calibri" w:cs="Arial"/>
        </w:rPr>
        <w:t xml:space="preserve">PN-97/B-06200 </w:t>
      </w:r>
      <w:r>
        <w:rPr>
          <w:rFonts w:ascii="Calibri" w:hAnsi="Calibri" w:cs="Arial"/>
          <w:szCs w:val="24"/>
        </w:rPr>
        <w:tab/>
      </w:r>
      <w:r w:rsidRPr="05E400E0">
        <w:rPr>
          <w:rFonts w:ascii="Calibri" w:hAnsi="Calibri" w:cs="Arial"/>
        </w:rPr>
        <w:t>Konstrukcje stalowe budowlane. Warunki wykonania i odbioru. Wymagania podstawowe.</w:t>
      </w:r>
    </w:p>
    <w:p w14:paraId="2157A5B0" w14:textId="77777777" w:rsidR="00980107" w:rsidRPr="004962D9" w:rsidRDefault="00980107" w:rsidP="00980107">
      <w:pPr>
        <w:ind w:left="2127" w:hanging="2127"/>
        <w:jc w:val="both"/>
        <w:rPr>
          <w:rFonts w:ascii="Calibri" w:hAnsi="Calibri" w:cs="Arial"/>
        </w:rPr>
      </w:pPr>
      <w:r w:rsidRPr="05E400E0">
        <w:rPr>
          <w:rFonts w:ascii="Calibri" w:hAnsi="Calibri" w:cs="Arial"/>
        </w:rPr>
        <w:t>PN-EN ISO 12944-3:2001 Farby i lakiery. Ochrona przed korozją konstrukcji stalowych za pomocą ochronnych systemów malarskich. Część 3: Zasady projektowania.</w:t>
      </w:r>
    </w:p>
    <w:p w14:paraId="3A7C236F" w14:textId="77777777" w:rsidR="00980107" w:rsidRPr="004962D9" w:rsidRDefault="00980107" w:rsidP="00980107">
      <w:pPr>
        <w:ind w:left="2127" w:hanging="2127"/>
        <w:jc w:val="both"/>
        <w:rPr>
          <w:rFonts w:ascii="Calibri" w:hAnsi="Calibri" w:cs="Arial"/>
        </w:rPr>
      </w:pPr>
      <w:r w:rsidRPr="05E400E0">
        <w:rPr>
          <w:rFonts w:ascii="Calibri" w:hAnsi="Calibri" w:cs="Arial"/>
        </w:rPr>
        <w:t>PN-EN ISO 12944-5:2001 Farby i lakiery. Ochrona przed korozją konstrukcji stalowych za pomocą ochronnych systemów malarskich. Część 5: Ochronne systemy malarskie.</w:t>
      </w:r>
    </w:p>
    <w:p w14:paraId="476832A3" w14:textId="77777777" w:rsidR="00980107" w:rsidRPr="004962D9" w:rsidRDefault="00980107" w:rsidP="00980107">
      <w:pPr>
        <w:ind w:left="2127" w:hanging="2127"/>
        <w:jc w:val="both"/>
        <w:rPr>
          <w:rFonts w:ascii="Calibri" w:hAnsi="Calibri" w:cs="Arial"/>
        </w:rPr>
      </w:pPr>
      <w:r w:rsidRPr="05E400E0">
        <w:rPr>
          <w:rFonts w:ascii="Calibri" w:hAnsi="Calibri" w:cs="Arial"/>
        </w:rPr>
        <w:t>PN-EN ISO 12944-7:2001 Farby i lakiery. Ochrona przed korozją konstrukcji stalowych za pomocą ochronnych systemów malarskich. Część 7: Wykonywanie i nadzór prac malarskich. Zasady projektowania.</w:t>
      </w:r>
    </w:p>
    <w:p w14:paraId="036B84D7" w14:textId="77777777" w:rsidR="00980107" w:rsidRPr="004962D9" w:rsidRDefault="00980107" w:rsidP="00980107">
      <w:pPr>
        <w:jc w:val="both"/>
        <w:rPr>
          <w:rFonts w:ascii="Calibri" w:hAnsi="Calibri" w:cs="Arial"/>
        </w:rPr>
      </w:pPr>
      <w:r w:rsidRPr="05E400E0">
        <w:rPr>
          <w:rFonts w:ascii="Calibri" w:hAnsi="Calibri" w:cs="Arial"/>
        </w:rPr>
        <w:t xml:space="preserve">PN-97/B-12011 </w:t>
      </w:r>
      <w:r>
        <w:rPr>
          <w:rFonts w:ascii="Calibri" w:hAnsi="Calibri" w:cs="Arial"/>
          <w:szCs w:val="24"/>
        </w:rPr>
        <w:tab/>
      </w:r>
      <w:r w:rsidRPr="05E400E0">
        <w:rPr>
          <w:rFonts w:ascii="Calibri" w:hAnsi="Calibri" w:cs="Arial"/>
        </w:rPr>
        <w:t>Wyroby budowlane ceramiczne . Cegły kratówki.</w:t>
      </w:r>
    </w:p>
    <w:p w14:paraId="4ED3D59D" w14:textId="77777777" w:rsidR="00980107" w:rsidRPr="004962D9" w:rsidRDefault="00980107" w:rsidP="00980107">
      <w:pPr>
        <w:ind w:left="2127" w:hanging="2127"/>
        <w:jc w:val="both"/>
        <w:rPr>
          <w:rFonts w:ascii="Calibri" w:hAnsi="Calibri" w:cs="Arial"/>
        </w:rPr>
      </w:pPr>
      <w:r w:rsidRPr="05E400E0">
        <w:rPr>
          <w:rFonts w:ascii="Calibri" w:hAnsi="Calibri" w:cs="Arial"/>
        </w:rPr>
        <w:t xml:space="preserve">PN-EN 771-1 </w:t>
      </w:r>
      <w:r>
        <w:rPr>
          <w:rFonts w:ascii="Calibri" w:hAnsi="Calibri" w:cs="Arial"/>
          <w:szCs w:val="24"/>
        </w:rPr>
        <w:tab/>
      </w:r>
      <w:r w:rsidRPr="05E400E0">
        <w:rPr>
          <w:rFonts w:ascii="Calibri" w:hAnsi="Calibri" w:cs="Arial"/>
        </w:rPr>
        <w:t>Wymagania dotyczące elementów murowych. Część 1: Elementy murowe ceramiczne.</w:t>
      </w:r>
    </w:p>
    <w:p w14:paraId="2FB6DA01" w14:textId="77777777" w:rsidR="00980107" w:rsidRPr="004962D9" w:rsidRDefault="00980107" w:rsidP="00980107">
      <w:pPr>
        <w:jc w:val="both"/>
        <w:rPr>
          <w:rFonts w:ascii="Calibri" w:hAnsi="Calibri" w:cs="Arial"/>
        </w:rPr>
      </w:pPr>
      <w:r w:rsidRPr="05E400E0">
        <w:rPr>
          <w:rFonts w:ascii="Calibri" w:hAnsi="Calibri" w:cs="Arial"/>
        </w:rPr>
        <w:t xml:space="preserve">PN-90/B-14501 </w:t>
      </w:r>
      <w:r>
        <w:rPr>
          <w:rFonts w:ascii="Calibri" w:hAnsi="Calibri" w:cs="Arial"/>
          <w:szCs w:val="24"/>
        </w:rPr>
        <w:tab/>
      </w:r>
      <w:r w:rsidRPr="05E400E0">
        <w:rPr>
          <w:rFonts w:ascii="Calibri" w:hAnsi="Calibri" w:cs="Arial"/>
        </w:rPr>
        <w:t xml:space="preserve">Zaprawy budowlane zwykłe. </w:t>
      </w:r>
    </w:p>
    <w:p w14:paraId="14D61668" w14:textId="77777777" w:rsidR="00980107" w:rsidRPr="004962D9" w:rsidRDefault="00980107" w:rsidP="00980107">
      <w:pPr>
        <w:jc w:val="both"/>
        <w:rPr>
          <w:rFonts w:ascii="Calibri" w:hAnsi="Calibri" w:cs="Arial"/>
        </w:rPr>
      </w:pPr>
      <w:r w:rsidRPr="05E400E0">
        <w:rPr>
          <w:rFonts w:ascii="Calibri" w:hAnsi="Calibri" w:cs="Arial"/>
        </w:rPr>
        <w:t xml:space="preserve">PN-EN-13139 </w:t>
      </w:r>
      <w:r>
        <w:rPr>
          <w:rFonts w:ascii="Calibri" w:hAnsi="Calibri" w:cs="Arial"/>
          <w:szCs w:val="24"/>
        </w:rPr>
        <w:tab/>
      </w:r>
      <w:r>
        <w:rPr>
          <w:rFonts w:ascii="Calibri" w:hAnsi="Calibri" w:cs="Arial"/>
          <w:szCs w:val="24"/>
        </w:rPr>
        <w:tab/>
      </w:r>
      <w:r w:rsidRPr="05E400E0">
        <w:rPr>
          <w:rFonts w:ascii="Calibri" w:hAnsi="Calibri" w:cs="Arial"/>
        </w:rPr>
        <w:t>Kruszywa do zapraw.</w:t>
      </w:r>
    </w:p>
    <w:p w14:paraId="7426568A" w14:textId="77777777" w:rsidR="00980107" w:rsidRPr="004962D9" w:rsidRDefault="00980107" w:rsidP="00980107">
      <w:pPr>
        <w:jc w:val="both"/>
        <w:rPr>
          <w:rFonts w:ascii="Calibri" w:hAnsi="Calibri" w:cs="Arial"/>
        </w:rPr>
      </w:pPr>
      <w:r w:rsidRPr="05E400E0">
        <w:rPr>
          <w:rFonts w:ascii="Calibri" w:hAnsi="Calibri" w:cs="Arial"/>
        </w:rPr>
        <w:t xml:space="preserve">PN-EN 459-1 </w:t>
      </w:r>
      <w:r>
        <w:rPr>
          <w:rFonts w:ascii="Calibri" w:hAnsi="Calibri" w:cs="Arial"/>
          <w:szCs w:val="24"/>
        </w:rPr>
        <w:tab/>
      </w:r>
      <w:r>
        <w:rPr>
          <w:rFonts w:ascii="Calibri" w:hAnsi="Calibri" w:cs="Arial"/>
          <w:szCs w:val="24"/>
        </w:rPr>
        <w:tab/>
      </w:r>
      <w:r w:rsidRPr="05E400E0">
        <w:rPr>
          <w:rFonts w:ascii="Calibri" w:hAnsi="Calibri" w:cs="Arial"/>
        </w:rPr>
        <w:t>Wapno budowlane. Część 1: Definicje, wymagania i kryteria zgodności.</w:t>
      </w:r>
    </w:p>
    <w:p w14:paraId="7DD2E643" w14:textId="77777777" w:rsidR="00980107" w:rsidRPr="004962D9" w:rsidRDefault="00980107" w:rsidP="00980107">
      <w:pPr>
        <w:ind w:left="2127" w:hanging="2127"/>
        <w:jc w:val="both"/>
        <w:rPr>
          <w:rFonts w:ascii="Calibri" w:hAnsi="Calibri" w:cs="Arial"/>
        </w:rPr>
      </w:pPr>
      <w:r w:rsidRPr="05E400E0">
        <w:rPr>
          <w:rFonts w:ascii="Calibri" w:hAnsi="Calibri" w:cs="Arial"/>
        </w:rPr>
        <w:t xml:space="preserve">PN-EN 197-1 </w:t>
      </w:r>
      <w:r>
        <w:rPr>
          <w:rFonts w:ascii="Calibri" w:hAnsi="Calibri" w:cs="Arial"/>
          <w:szCs w:val="24"/>
        </w:rPr>
        <w:tab/>
      </w:r>
      <w:r w:rsidRPr="05E400E0">
        <w:rPr>
          <w:rFonts w:ascii="Calibri" w:hAnsi="Calibri" w:cs="Arial"/>
        </w:rPr>
        <w:t>Cement. Skład, wymagania i kryteria zgodności dla cementu powszechnego użytku.</w:t>
      </w:r>
    </w:p>
    <w:p w14:paraId="1ED89B8B" w14:textId="77777777" w:rsidR="00980107" w:rsidRPr="004962D9" w:rsidRDefault="00980107" w:rsidP="00980107">
      <w:pPr>
        <w:jc w:val="both"/>
        <w:rPr>
          <w:rFonts w:ascii="Calibri" w:hAnsi="Calibri" w:cs="Arial"/>
        </w:rPr>
      </w:pPr>
      <w:r w:rsidRPr="05E400E0">
        <w:rPr>
          <w:rFonts w:ascii="Calibri" w:hAnsi="Calibri" w:cs="Arial"/>
        </w:rPr>
        <w:t xml:space="preserve">PN-B-03002:1999 </w:t>
      </w:r>
      <w:r>
        <w:rPr>
          <w:rFonts w:ascii="Calibri" w:hAnsi="Calibri" w:cs="Arial"/>
          <w:szCs w:val="24"/>
        </w:rPr>
        <w:tab/>
      </w:r>
      <w:r w:rsidRPr="05E400E0">
        <w:rPr>
          <w:rFonts w:ascii="Calibri" w:hAnsi="Calibri" w:cs="Arial"/>
        </w:rPr>
        <w:t>Konstrukcje murowe nie zbrojone. Projektowanie i obliczanie.</w:t>
      </w:r>
    </w:p>
    <w:p w14:paraId="76D3D911" w14:textId="77777777" w:rsidR="00980107" w:rsidRPr="00980107" w:rsidRDefault="00980107" w:rsidP="00980107">
      <w:pPr>
        <w:jc w:val="both"/>
        <w:rPr>
          <w:rFonts w:ascii="Calibri" w:hAnsi="Calibri" w:cs="Arial"/>
        </w:rPr>
      </w:pPr>
      <w:r w:rsidRPr="05E400E0">
        <w:rPr>
          <w:rFonts w:ascii="Calibri" w:hAnsi="Calibri" w:cs="Arial"/>
        </w:rPr>
        <w:t xml:space="preserve">PN-68/B-10020 </w:t>
      </w:r>
      <w:r>
        <w:rPr>
          <w:rFonts w:ascii="Calibri" w:hAnsi="Calibri" w:cs="Arial"/>
          <w:szCs w:val="24"/>
        </w:rPr>
        <w:tab/>
      </w:r>
      <w:r w:rsidRPr="05E400E0">
        <w:rPr>
          <w:rFonts w:ascii="Calibri" w:hAnsi="Calibri" w:cs="Arial"/>
        </w:rPr>
        <w:t>Roboty murowe z cegły. Wymagania i badania przy odbiorze.</w:t>
      </w:r>
    </w:p>
    <w:p w14:paraId="383B5C82" w14:textId="77777777" w:rsidR="00175396" w:rsidRDefault="00175396" w:rsidP="0051341F">
      <w:pPr>
        <w:pStyle w:val="Nagwek3"/>
      </w:pPr>
      <w:bookmarkStart w:id="196" w:name="_Toc500854334"/>
      <w:r>
        <w:t>Roboty budowlane – ścianki działowe</w:t>
      </w:r>
      <w:bookmarkEnd w:id="196"/>
    </w:p>
    <w:p w14:paraId="5858C077" w14:textId="77777777" w:rsidR="0051341F" w:rsidRDefault="0051341F" w:rsidP="0051341F">
      <w:pPr>
        <w:pStyle w:val="Nagwek4"/>
      </w:pPr>
      <w:r>
        <w:t>Wstęp</w:t>
      </w:r>
    </w:p>
    <w:p w14:paraId="5FDC7BE1" w14:textId="77777777" w:rsidR="008D7365" w:rsidRPr="004962D9" w:rsidRDefault="008D7365" w:rsidP="008D7365">
      <w:pPr>
        <w:jc w:val="both"/>
        <w:rPr>
          <w:rFonts w:ascii="Calibri" w:hAnsi="Calibri" w:cs="Arial"/>
        </w:rPr>
      </w:pPr>
      <w:r w:rsidRPr="05E400E0">
        <w:rPr>
          <w:rFonts w:ascii="Calibri" w:hAnsi="Calibri" w:cs="Arial"/>
        </w:rPr>
        <w:t>Ustalenia dotyczą zasad prowadzenia Robót związanych z zaprojektowaniem i wykonaniem:</w:t>
      </w:r>
    </w:p>
    <w:p w14:paraId="28896119" w14:textId="77777777" w:rsidR="008D7365" w:rsidRPr="004962D9" w:rsidRDefault="008D7365" w:rsidP="00A27B54">
      <w:pPr>
        <w:pStyle w:val="Nagwek"/>
        <w:numPr>
          <w:ilvl w:val="0"/>
          <w:numId w:val="7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murowanych ścianek działowych o gr. 12 cm z cegły kratówki lub bloczków gazobetonowych o grubości 12 cm,</w:t>
      </w:r>
    </w:p>
    <w:p w14:paraId="395EC750" w14:textId="77777777" w:rsidR="008D7365" w:rsidRPr="004962D9" w:rsidRDefault="008D7365" w:rsidP="00A27B54">
      <w:pPr>
        <w:pStyle w:val="Nagwek"/>
        <w:numPr>
          <w:ilvl w:val="0"/>
          <w:numId w:val="7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ścianek działowych z płyt gipsowo-kartonowych na stelażu metalowym</w:t>
      </w:r>
    </w:p>
    <w:p w14:paraId="041109A1" w14:textId="77777777" w:rsidR="008D7365" w:rsidRPr="004962D9" w:rsidRDefault="008D7365" w:rsidP="00A27B54">
      <w:pPr>
        <w:pStyle w:val="Nagwek"/>
        <w:numPr>
          <w:ilvl w:val="0"/>
          <w:numId w:val="72"/>
        </w:numPr>
        <w:spacing w:line="240" w:lineRule="auto"/>
        <w:jc w:val="both"/>
        <w:rPr>
          <w:rFonts w:ascii="Calibri" w:hAnsi="Calibri" w:cs="Arial"/>
          <w:lang w:val="pl-PL"/>
        </w:rPr>
      </w:pPr>
      <w:r w:rsidRPr="05E400E0">
        <w:rPr>
          <w:rFonts w:ascii="Calibri" w:hAnsi="Calibri" w:cs="Arial"/>
          <w:lang w:val="pl-PL"/>
        </w:rPr>
        <w:lastRenderedPageBreak/>
        <w:t>wykonanie niezbędnych rozbiórek wraz z wywiezieniem i utylizacją odpadów pochodzących z rozbiórek.</w:t>
      </w:r>
    </w:p>
    <w:p w14:paraId="1CAB167E" w14:textId="77777777" w:rsidR="008D7365" w:rsidRPr="009648C7" w:rsidRDefault="008D7365" w:rsidP="008D7365">
      <w:pPr>
        <w:spacing w:before="120"/>
      </w:pPr>
      <w:bookmarkStart w:id="197" w:name="_Toc149293893"/>
      <w:bookmarkStart w:id="198" w:name="_Toc163881403"/>
      <w:bookmarkStart w:id="199" w:name="_Toc171747200"/>
      <w:bookmarkStart w:id="200" w:name="_Toc178751115"/>
      <w:r w:rsidRPr="0ED646A9">
        <w:t>NAZWY I KODY ROBÓT OBJĘTYCH PRZEDMIOTEM ZAMÓWIENIA</w:t>
      </w:r>
      <w:bookmarkEnd w:id="197"/>
      <w:bookmarkEnd w:id="198"/>
      <w:bookmarkEnd w:id="199"/>
      <w:bookmarkEnd w:id="200"/>
    </w:p>
    <w:p w14:paraId="6A8AB1AB" w14:textId="77777777" w:rsidR="008D7365" w:rsidRPr="004962D9" w:rsidRDefault="008D7365" w:rsidP="008D7365">
      <w:pPr>
        <w:ind w:left="156"/>
        <w:rPr>
          <w:rFonts w:ascii="Calibri" w:hAnsi="Calibri" w:cs="Arial"/>
        </w:rPr>
      </w:pPr>
      <w:r w:rsidRPr="05E400E0">
        <w:rPr>
          <w:rFonts w:ascii="Calibri" w:hAnsi="Calibri" w:cs="Arial"/>
        </w:rPr>
        <w:t>45111200-0</w:t>
      </w:r>
      <w:r w:rsidRPr="004962D9">
        <w:rPr>
          <w:rFonts w:ascii="Calibri" w:hAnsi="Calibri" w:cs="Arial"/>
          <w:szCs w:val="24"/>
        </w:rPr>
        <w:tab/>
      </w:r>
      <w:r w:rsidRPr="004962D9">
        <w:rPr>
          <w:rFonts w:ascii="Calibri" w:hAnsi="Calibri" w:cs="Arial"/>
          <w:szCs w:val="24"/>
        </w:rPr>
        <w:tab/>
      </w:r>
      <w:r w:rsidRPr="05E400E0">
        <w:rPr>
          <w:rFonts w:ascii="Calibri" w:hAnsi="Calibri" w:cs="Arial"/>
        </w:rPr>
        <w:t>Przygotowanie pod budowę oraz prace dotyczące oczyszczania</w:t>
      </w:r>
    </w:p>
    <w:p w14:paraId="65CEDB6A"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45111220-6</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Usuwanie odpadów</w:t>
      </w:r>
    </w:p>
    <w:p w14:paraId="4BC459BC"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45113000-2</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Prace prowadzone na placu budowy</w:t>
      </w:r>
    </w:p>
    <w:p w14:paraId="46B34E2C"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45255420-9</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Lądowe prace budowlane</w:t>
      </w:r>
    </w:p>
    <w:p w14:paraId="67CAD5C2" w14:textId="77777777" w:rsidR="008D7365" w:rsidRPr="004962D9" w:rsidRDefault="008D7365" w:rsidP="008D7365">
      <w:pPr>
        <w:tabs>
          <w:tab w:val="left" w:pos="1359"/>
        </w:tabs>
        <w:ind w:left="156"/>
        <w:rPr>
          <w:rFonts w:ascii="Calibri" w:hAnsi="Calibri" w:cs="Arial"/>
        </w:rPr>
      </w:pPr>
      <w:r w:rsidRPr="05E400E0">
        <w:rPr>
          <w:rFonts w:ascii="Calibri" w:hAnsi="Calibri" w:cs="Arial"/>
        </w:rPr>
        <w:t>74275000-7</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Usługi badawcze i geodezyjne</w:t>
      </w:r>
    </w:p>
    <w:p w14:paraId="6B776344"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45262500-6</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Prace murarskie i murowe</w:t>
      </w:r>
    </w:p>
    <w:p w14:paraId="5E282834"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45262520-2</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Prace murowe</w:t>
      </w:r>
    </w:p>
    <w:p w14:paraId="459B4083"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45262522-6</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Prace murarskie</w:t>
      </w:r>
    </w:p>
    <w:p w14:paraId="7006B176"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45262600-7</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Różne specjalne prace budowlane</w:t>
      </w:r>
    </w:p>
    <w:p w14:paraId="4BD2EDD5"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45215120-4</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Specjalne budynki szpitalne</w:t>
      </w:r>
    </w:p>
    <w:p w14:paraId="75FAE8DB" w14:textId="77777777" w:rsidR="008D7365" w:rsidRPr="004962D9" w:rsidRDefault="008D7365" w:rsidP="008D7365">
      <w:pPr>
        <w:jc w:val="both"/>
        <w:rPr>
          <w:rFonts w:ascii="Calibri" w:hAnsi="Calibri" w:cs="Arial"/>
        </w:rPr>
      </w:pPr>
      <w:bookmarkStart w:id="201" w:name="_Toc149293894"/>
      <w:bookmarkStart w:id="202" w:name="_Toc163881404"/>
      <w:bookmarkStart w:id="203" w:name="_Toc171747201"/>
      <w:bookmarkStart w:id="204" w:name="_Toc178751116"/>
      <w:r w:rsidRPr="05E400E0">
        <w:rPr>
          <w:rFonts w:ascii="Calibri" w:hAnsi="Calibri" w:cs="Arial"/>
        </w:rPr>
        <w:t xml:space="preserve">   45223820-0</w:t>
      </w:r>
      <w:r w:rsidRPr="004962D9">
        <w:rPr>
          <w:rFonts w:ascii="Calibri" w:hAnsi="Calibri" w:cs="Arial"/>
          <w:szCs w:val="24"/>
        </w:rPr>
        <w:tab/>
      </w:r>
      <w:r w:rsidRPr="004962D9">
        <w:rPr>
          <w:rFonts w:ascii="Calibri" w:hAnsi="Calibri" w:cs="Arial"/>
          <w:szCs w:val="24"/>
        </w:rPr>
        <w:tab/>
      </w:r>
      <w:r w:rsidRPr="05E400E0">
        <w:rPr>
          <w:rFonts w:ascii="Calibri" w:hAnsi="Calibri" w:cs="Arial"/>
        </w:rPr>
        <w:t>Gotowe elementy i części składowe</w:t>
      </w:r>
    </w:p>
    <w:p w14:paraId="35C409A7" w14:textId="77777777" w:rsidR="008D7365" w:rsidRPr="004962D9" w:rsidRDefault="008D7365" w:rsidP="008D7365">
      <w:pPr>
        <w:jc w:val="both"/>
        <w:rPr>
          <w:rFonts w:ascii="Calibri" w:hAnsi="Calibri" w:cs="Arial"/>
        </w:rPr>
      </w:pPr>
      <w:r w:rsidRPr="05E400E0">
        <w:rPr>
          <w:rFonts w:ascii="Calibri" w:hAnsi="Calibri" w:cs="Arial"/>
        </w:rPr>
        <w:t xml:space="preserve">   45223821-7</w:t>
      </w:r>
      <w:r>
        <w:rPr>
          <w:rFonts w:ascii="Calibri" w:hAnsi="Calibri" w:cs="Arial"/>
          <w:szCs w:val="24"/>
        </w:rPr>
        <w:tab/>
      </w:r>
      <w:r w:rsidRPr="05E400E0">
        <w:rPr>
          <w:rFonts w:ascii="Calibri" w:hAnsi="Calibri" w:cs="Arial"/>
        </w:rPr>
        <w:t>`</w:t>
      </w:r>
      <w:r w:rsidRPr="004962D9">
        <w:rPr>
          <w:rFonts w:ascii="Calibri" w:hAnsi="Calibri" w:cs="Arial"/>
          <w:szCs w:val="24"/>
        </w:rPr>
        <w:tab/>
      </w:r>
      <w:r w:rsidRPr="05E400E0">
        <w:rPr>
          <w:rFonts w:ascii="Calibri" w:hAnsi="Calibri" w:cs="Arial"/>
        </w:rPr>
        <w:t>Elementy gotowe</w:t>
      </w:r>
    </w:p>
    <w:p w14:paraId="3CB31B51" w14:textId="77777777" w:rsidR="008D7365" w:rsidRPr="004962D9" w:rsidRDefault="008D7365" w:rsidP="008D7365">
      <w:pPr>
        <w:jc w:val="both"/>
        <w:rPr>
          <w:rFonts w:ascii="Calibri" w:hAnsi="Calibri" w:cs="Arial"/>
        </w:rPr>
      </w:pPr>
      <w:r w:rsidRPr="05E400E0">
        <w:rPr>
          <w:rFonts w:ascii="Calibri" w:hAnsi="Calibri" w:cs="Arial"/>
        </w:rPr>
        <w:t xml:space="preserve">   45223822-4</w:t>
      </w:r>
      <w:r w:rsidRPr="004962D9">
        <w:rPr>
          <w:rFonts w:ascii="Calibri" w:hAnsi="Calibri" w:cs="Arial"/>
          <w:szCs w:val="24"/>
        </w:rPr>
        <w:tab/>
      </w:r>
      <w:r w:rsidRPr="004962D9">
        <w:rPr>
          <w:rFonts w:ascii="Calibri" w:hAnsi="Calibri" w:cs="Arial"/>
          <w:szCs w:val="24"/>
        </w:rPr>
        <w:tab/>
      </w:r>
      <w:r w:rsidRPr="05E400E0">
        <w:rPr>
          <w:rFonts w:ascii="Calibri" w:hAnsi="Calibri" w:cs="Arial"/>
        </w:rPr>
        <w:t>Gotowe części składowe</w:t>
      </w:r>
    </w:p>
    <w:p w14:paraId="3E2BCF7D" w14:textId="77777777" w:rsidR="008D7365" w:rsidRPr="008D7365" w:rsidRDefault="008D7365" w:rsidP="008D7365">
      <w:pPr>
        <w:jc w:val="both"/>
        <w:rPr>
          <w:rFonts w:ascii="Calibri" w:hAnsi="Calibri" w:cs="Arial"/>
        </w:rPr>
      </w:pPr>
      <w:r w:rsidRPr="05E400E0">
        <w:rPr>
          <w:rFonts w:ascii="Calibri" w:hAnsi="Calibri" w:cs="Arial"/>
        </w:rPr>
        <w:t xml:space="preserve">   45324000-4</w:t>
      </w:r>
      <w:r w:rsidRPr="004962D9">
        <w:rPr>
          <w:rFonts w:ascii="Calibri" w:hAnsi="Calibri" w:cs="Arial"/>
          <w:szCs w:val="24"/>
        </w:rPr>
        <w:tab/>
      </w:r>
      <w:r w:rsidRPr="004962D9">
        <w:rPr>
          <w:rFonts w:ascii="Calibri" w:hAnsi="Calibri" w:cs="Arial"/>
          <w:szCs w:val="24"/>
        </w:rPr>
        <w:tab/>
      </w:r>
      <w:r w:rsidRPr="05E400E0">
        <w:rPr>
          <w:rFonts w:ascii="Calibri" w:hAnsi="Calibri" w:cs="Arial"/>
        </w:rPr>
        <w:t>Tynkowanie (Zabudowa z płyt gipsowo-kartonowych)</w:t>
      </w:r>
      <w:bookmarkEnd w:id="201"/>
      <w:bookmarkEnd w:id="202"/>
      <w:bookmarkEnd w:id="203"/>
      <w:bookmarkEnd w:id="204"/>
    </w:p>
    <w:p w14:paraId="31C3B8D1" w14:textId="77777777" w:rsidR="008D7365" w:rsidRPr="004962D9" w:rsidRDefault="0051341F" w:rsidP="008D7365">
      <w:pPr>
        <w:pStyle w:val="Nagwek4"/>
      </w:pPr>
      <w:r>
        <w:t>Materiały</w:t>
      </w:r>
    </w:p>
    <w:p w14:paraId="3C95EB90" w14:textId="77777777" w:rsidR="008D7365" w:rsidRPr="00E97193" w:rsidRDefault="008D7365" w:rsidP="008D7365">
      <w:pPr>
        <w:shd w:val="clear" w:color="auto" w:fill="FFFFFF" w:themeFill="background1"/>
        <w:tabs>
          <w:tab w:val="left" w:pos="384"/>
        </w:tabs>
        <w:rPr>
          <w:rFonts w:ascii="Calibri" w:hAnsi="Calibri" w:cs="Arial"/>
          <w:u w:val="single"/>
        </w:rPr>
      </w:pPr>
      <w:r w:rsidRPr="05E400E0">
        <w:rPr>
          <w:rFonts w:ascii="Calibri" w:hAnsi="Calibri" w:cs="Arial"/>
          <w:u w:val="single"/>
        </w:rPr>
        <w:t>Woda</w:t>
      </w:r>
    </w:p>
    <w:p w14:paraId="5E7AD1A5" w14:textId="77777777" w:rsidR="008D7365" w:rsidRPr="004962D9" w:rsidRDefault="008D7365" w:rsidP="008D7365">
      <w:pPr>
        <w:jc w:val="both"/>
        <w:rPr>
          <w:rFonts w:ascii="Calibri" w:hAnsi="Calibri" w:cs="Arial"/>
        </w:rPr>
      </w:pPr>
      <w:r w:rsidRPr="05E400E0">
        <w:rPr>
          <w:rFonts w:ascii="Calibri" w:hAnsi="Calibri" w:cs="Arial"/>
        </w:rPr>
        <w:t>Do przygotowania zapraw stosować wodę wg PN-88/B-32250 Materiały budowlane. Woda do betonów i zapraw.</w:t>
      </w:r>
    </w:p>
    <w:p w14:paraId="28C99B15" w14:textId="77777777" w:rsidR="008D7365" w:rsidRPr="004962D9" w:rsidRDefault="008D7365" w:rsidP="008D7365">
      <w:pPr>
        <w:shd w:val="clear" w:color="auto" w:fill="FFFFFF" w:themeFill="background1"/>
        <w:tabs>
          <w:tab w:val="left" w:pos="384"/>
        </w:tabs>
        <w:rPr>
          <w:rFonts w:ascii="Calibri" w:hAnsi="Calibri" w:cs="Arial"/>
          <w:u w:val="single"/>
        </w:rPr>
      </w:pPr>
      <w:r w:rsidRPr="05E400E0">
        <w:rPr>
          <w:rFonts w:ascii="Calibri" w:hAnsi="Calibri" w:cs="Arial"/>
          <w:u w:val="single"/>
        </w:rPr>
        <w:t>Cegła kratówka, bloczki z betonu komórkowego</w:t>
      </w:r>
    </w:p>
    <w:p w14:paraId="594F3CEF" w14:textId="77777777" w:rsidR="008D7365" w:rsidRPr="004962D9" w:rsidRDefault="008D7365" w:rsidP="008D7365">
      <w:pPr>
        <w:jc w:val="both"/>
        <w:rPr>
          <w:rFonts w:ascii="Calibri" w:hAnsi="Calibri" w:cs="Arial"/>
        </w:rPr>
      </w:pPr>
      <w:r w:rsidRPr="05E400E0">
        <w:rPr>
          <w:rFonts w:ascii="Calibri" w:hAnsi="Calibri" w:cs="Arial"/>
        </w:rPr>
        <w:t xml:space="preserve">Do wykonania ścianek działowych używać należy cegły kratówki spełniającej wymagania PN-97/B-12011 „Wyroby budowlane ceramiczne. Cegły kratówki” lub bloczków z betonu komórkowego spełniających wymagania EN 771- 4 „Wymagania dotyczące elementów murowych - część 4: Elementy murowe z autoklawizowanego betonu komórkowego”. </w:t>
      </w:r>
    </w:p>
    <w:p w14:paraId="4FE18187" w14:textId="77777777" w:rsidR="008D7365" w:rsidRPr="004962D9" w:rsidRDefault="008D7365" w:rsidP="008D7365">
      <w:pPr>
        <w:shd w:val="clear" w:color="auto" w:fill="FFFFFF" w:themeFill="background1"/>
        <w:tabs>
          <w:tab w:val="left" w:pos="384"/>
        </w:tabs>
        <w:rPr>
          <w:rFonts w:ascii="Calibri" w:hAnsi="Calibri" w:cs="Arial"/>
          <w:u w:val="single"/>
        </w:rPr>
      </w:pPr>
      <w:r w:rsidRPr="05E400E0">
        <w:rPr>
          <w:rFonts w:ascii="Calibri" w:hAnsi="Calibri" w:cs="Arial"/>
          <w:u w:val="single"/>
        </w:rPr>
        <w:t>Zaprawy budowlane</w:t>
      </w:r>
    </w:p>
    <w:p w14:paraId="1932F6AE" w14:textId="77777777" w:rsidR="008D7365" w:rsidRPr="004962D9" w:rsidRDefault="008D7365" w:rsidP="008D7365">
      <w:pPr>
        <w:jc w:val="both"/>
        <w:rPr>
          <w:rFonts w:ascii="Calibri" w:hAnsi="Calibri" w:cs="Arial"/>
        </w:rPr>
      </w:pPr>
      <w:r w:rsidRPr="05E400E0">
        <w:rPr>
          <w:rFonts w:ascii="Calibri" w:hAnsi="Calibri" w:cs="Arial"/>
        </w:rPr>
        <w:t>Zaprawy budowlane powinny spełniać następujące warunki:</w:t>
      </w:r>
    </w:p>
    <w:p w14:paraId="532E347F" w14:textId="77777777" w:rsidR="008D7365" w:rsidRPr="004962D9" w:rsidRDefault="008D7365" w:rsidP="00A27B54">
      <w:pPr>
        <w:pStyle w:val="Nagwek"/>
        <w:numPr>
          <w:ilvl w:val="0"/>
          <w:numId w:val="73"/>
        </w:numPr>
        <w:tabs>
          <w:tab w:val="clear" w:pos="737"/>
          <w:tab w:val="clear" w:pos="4536"/>
          <w:tab w:val="clear" w:pos="9072"/>
          <w:tab w:val="num" w:pos="567"/>
        </w:tabs>
        <w:spacing w:line="240" w:lineRule="auto"/>
        <w:ind w:left="567" w:hanging="311"/>
        <w:jc w:val="both"/>
        <w:rPr>
          <w:rFonts w:ascii="Calibri" w:hAnsi="Calibri" w:cs="Arial"/>
          <w:lang w:val="pl-PL"/>
        </w:rPr>
      </w:pPr>
      <w:r w:rsidRPr="05E400E0">
        <w:rPr>
          <w:rFonts w:ascii="Calibri" w:hAnsi="Calibri" w:cs="Arial"/>
          <w:lang w:val="pl-PL"/>
        </w:rPr>
        <w:t>zaprawy budowlane cementowo - wapienne wg PN-B-14501,</w:t>
      </w:r>
    </w:p>
    <w:p w14:paraId="2EA0CA53" w14:textId="77777777" w:rsidR="008D7365" w:rsidRPr="004962D9" w:rsidRDefault="008D7365" w:rsidP="00A27B54">
      <w:pPr>
        <w:pStyle w:val="Nagwek"/>
        <w:numPr>
          <w:ilvl w:val="0"/>
          <w:numId w:val="73"/>
        </w:numPr>
        <w:tabs>
          <w:tab w:val="clear" w:pos="737"/>
          <w:tab w:val="clear" w:pos="4536"/>
          <w:tab w:val="clear" w:pos="9072"/>
          <w:tab w:val="num" w:pos="567"/>
        </w:tabs>
        <w:spacing w:line="240" w:lineRule="auto"/>
        <w:ind w:left="567" w:hanging="311"/>
        <w:jc w:val="both"/>
        <w:rPr>
          <w:rFonts w:ascii="Calibri" w:hAnsi="Calibri" w:cs="Arial"/>
          <w:lang w:val="pl-PL"/>
        </w:rPr>
      </w:pPr>
      <w:r w:rsidRPr="05E400E0">
        <w:rPr>
          <w:rFonts w:ascii="Calibri" w:hAnsi="Calibri" w:cs="Arial"/>
          <w:lang w:val="pl-PL"/>
        </w:rPr>
        <w:t>marka i skład zaprawy powinny być zgodne z wymaganiami podanymi w Dokumentacji Projektowej,</w:t>
      </w:r>
    </w:p>
    <w:p w14:paraId="697E91FD" w14:textId="77777777" w:rsidR="008D7365" w:rsidRPr="004962D9" w:rsidRDefault="008D7365" w:rsidP="00A27B54">
      <w:pPr>
        <w:pStyle w:val="Nagwek"/>
        <w:numPr>
          <w:ilvl w:val="0"/>
          <w:numId w:val="73"/>
        </w:numPr>
        <w:tabs>
          <w:tab w:val="clear" w:pos="737"/>
          <w:tab w:val="clear" w:pos="4536"/>
          <w:tab w:val="clear" w:pos="9072"/>
          <w:tab w:val="num" w:pos="567"/>
        </w:tabs>
        <w:spacing w:line="240" w:lineRule="auto"/>
        <w:ind w:left="567" w:hanging="311"/>
        <w:jc w:val="both"/>
        <w:rPr>
          <w:rFonts w:ascii="Calibri" w:hAnsi="Calibri" w:cs="Arial"/>
          <w:lang w:val="pl-PL"/>
        </w:rPr>
      </w:pPr>
      <w:r w:rsidRPr="05E400E0">
        <w:rPr>
          <w:rFonts w:ascii="Calibri" w:hAnsi="Calibri" w:cs="Arial"/>
          <w:lang w:val="pl-PL"/>
        </w:rPr>
        <w:t xml:space="preserve">zaprawę należy przygotować w takiej ilości, aby mogła być wbudowana możliwie wcześnie po jej przygotowaniu tj. ok. 3 godzin, </w:t>
      </w:r>
    </w:p>
    <w:p w14:paraId="37B38DD2" w14:textId="77777777" w:rsidR="008D7365" w:rsidRPr="004962D9" w:rsidRDefault="008D7365" w:rsidP="00A27B54">
      <w:pPr>
        <w:pStyle w:val="Nagwek"/>
        <w:numPr>
          <w:ilvl w:val="0"/>
          <w:numId w:val="73"/>
        </w:numPr>
        <w:tabs>
          <w:tab w:val="clear" w:pos="737"/>
          <w:tab w:val="clear" w:pos="4536"/>
          <w:tab w:val="clear" w:pos="9072"/>
          <w:tab w:val="num" w:pos="567"/>
        </w:tabs>
        <w:spacing w:line="240" w:lineRule="auto"/>
        <w:ind w:left="567" w:hanging="311"/>
        <w:jc w:val="both"/>
        <w:rPr>
          <w:rFonts w:ascii="Calibri" w:hAnsi="Calibri" w:cs="Arial"/>
          <w:lang w:val="pl-PL"/>
        </w:rPr>
      </w:pPr>
      <w:r w:rsidRPr="05E400E0">
        <w:rPr>
          <w:rFonts w:ascii="Calibri" w:hAnsi="Calibri" w:cs="Arial"/>
          <w:lang w:val="pl-PL"/>
        </w:rPr>
        <w:t>do zapraw murarskich należy stosować piasek rzeczny lub kopalniany,</w:t>
      </w:r>
    </w:p>
    <w:p w14:paraId="7E54953D" w14:textId="77777777" w:rsidR="008D7365" w:rsidRPr="004962D9" w:rsidRDefault="008D7365" w:rsidP="00A27B54">
      <w:pPr>
        <w:pStyle w:val="Nagwek"/>
        <w:numPr>
          <w:ilvl w:val="0"/>
          <w:numId w:val="73"/>
        </w:numPr>
        <w:tabs>
          <w:tab w:val="clear" w:pos="737"/>
          <w:tab w:val="clear" w:pos="4536"/>
          <w:tab w:val="clear" w:pos="9072"/>
          <w:tab w:val="num" w:pos="567"/>
        </w:tabs>
        <w:spacing w:line="240" w:lineRule="auto"/>
        <w:ind w:left="567" w:hanging="311"/>
        <w:jc w:val="both"/>
        <w:rPr>
          <w:rFonts w:ascii="Calibri" w:hAnsi="Calibri" w:cs="Arial"/>
          <w:lang w:val="pl-PL"/>
        </w:rPr>
      </w:pPr>
      <w:r w:rsidRPr="05E400E0">
        <w:rPr>
          <w:rFonts w:ascii="Calibri" w:hAnsi="Calibri" w:cs="Arial"/>
          <w:lang w:val="pl-PL"/>
        </w:rPr>
        <w:t>do zapraw cementowo-wapiennych należy stosować wapno suchogaszone lub gaszone w postaci ciasta wapiennego otrzymanego z wapna niegaszonego, które powinno tworzyć jednolitą i jednobarwną masę, bez grudek niegaszonego wapna i zanieczyszczeń obcych,</w:t>
      </w:r>
    </w:p>
    <w:p w14:paraId="0DEE5134" w14:textId="77777777" w:rsidR="008D7365" w:rsidRPr="004962D9" w:rsidRDefault="008D7365" w:rsidP="00A27B54">
      <w:pPr>
        <w:pStyle w:val="Nagwek"/>
        <w:numPr>
          <w:ilvl w:val="0"/>
          <w:numId w:val="73"/>
        </w:numPr>
        <w:tabs>
          <w:tab w:val="clear" w:pos="737"/>
          <w:tab w:val="clear" w:pos="4536"/>
          <w:tab w:val="clear" w:pos="9072"/>
          <w:tab w:val="num" w:pos="567"/>
        </w:tabs>
        <w:spacing w:line="240" w:lineRule="auto"/>
        <w:ind w:left="567" w:hanging="311"/>
        <w:jc w:val="both"/>
        <w:rPr>
          <w:rFonts w:ascii="Calibri" w:hAnsi="Calibri" w:cs="Arial"/>
          <w:lang w:val="pl-PL"/>
        </w:rPr>
      </w:pPr>
      <w:r w:rsidRPr="05E400E0">
        <w:rPr>
          <w:rFonts w:ascii="Calibri" w:hAnsi="Calibri" w:cs="Arial"/>
          <w:lang w:val="pl-PL"/>
        </w:rPr>
        <w:t>skład objętościowy zapraw należy dobierać doświadczalnie, w zależności od wymaganej marki, zaprawy oraz rodzaju cementu i wapna.</w:t>
      </w:r>
    </w:p>
    <w:p w14:paraId="0AADFE1A" w14:textId="77777777" w:rsidR="008D7365" w:rsidRPr="001A1ACC" w:rsidRDefault="008D7365" w:rsidP="008D7365">
      <w:pPr>
        <w:jc w:val="both"/>
        <w:rPr>
          <w:rFonts w:ascii="Calibri" w:hAnsi="Calibri" w:cs="Arial"/>
          <w:u w:val="single"/>
        </w:rPr>
      </w:pPr>
      <w:r w:rsidRPr="05E400E0">
        <w:rPr>
          <w:rFonts w:ascii="Calibri" w:hAnsi="Calibri" w:cs="Arial"/>
          <w:u w:val="single"/>
        </w:rPr>
        <w:t>Zaprawy do murowania:</w:t>
      </w:r>
    </w:p>
    <w:p w14:paraId="4FF9E67D" w14:textId="77777777" w:rsidR="008D7365" w:rsidRPr="004962D9" w:rsidRDefault="008D7365" w:rsidP="00A27B54">
      <w:pPr>
        <w:pStyle w:val="Nagwek"/>
        <w:numPr>
          <w:ilvl w:val="0"/>
          <w:numId w:val="74"/>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rozróżnia się zaprawy produkowane fabrycznie oraz zaprawy produkowane na budowie.</w:t>
      </w:r>
    </w:p>
    <w:p w14:paraId="410C2858" w14:textId="77777777" w:rsidR="008D7365" w:rsidRPr="004962D9" w:rsidRDefault="008D7365" w:rsidP="00A27B54">
      <w:pPr>
        <w:pStyle w:val="Nagwek"/>
        <w:numPr>
          <w:ilvl w:val="0"/>
          <w:numId w:val="74"/>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stosowanie zapraw produkowanych fabrycznie oraz zapraw produkowanych na budowie (dla których kontroluje się dozowanie składników i wytrzymałość zaprawy) upoważnia do zakwalifikowania wykonania robót do kategorii A (przy spełnieniu pozostałych wymogów zgodnie z PN-B-03002:1999).</w:t>
      </w:r>
    </w:p>
    <w:p w14:paraId="0A749722" w14:textId="77777777" w:rsidR="008D7365" w:rsidRPr="004962D9" w:rsidRDefault="008D7365" w:rsidP="00A27B54">
      <w:pPr>
        <w:pStyle w:val="Nagwek"/>
        <w:numPr>
          <w:ilvl w:val="0"/>
          <w:numId w:val="74"/>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stosowanie zapraw produkowanych na budowie, dla których ustala się markę zaprawy tylko na podstawie jej orientacyjnego składu objętościowego, kwalifikuje wykonanie robót do kat. B.</w:t>
      </w:r>
    </w:p>
    <w:p w14:paraId="35D69AB1" w14:textId="77777777" w:rsidR="008D7365" w:rsidRDefault="008D7365" w:rsidP="008D7365">
      <w:pPr>
        <w:jc w:val="both"/>
        <w:rPr>
          <w:rFonts w:ascii="Calibri" w:hAnsi="Calibri" w:cs="Arial"/>
        </w:rPr>
      </w:pPr>
      <w:r w:rsidRPr="05E400E0">
        <w:rPr>
          <w:rFonts w:ascii="Calibri" w:hAnsi="Calibri" w:cs="Arial"/>
        </w:rPr>
        <w:t>Przyporządkowanie zaprawy o danej wytrzymałości średniej do odpowiedniej klasy zaprawy powinno być zgodne z zakresem wytrzymałości podanym w tablicy poniżej.</w:t>
      </w:r>
    </w:p>
    <w:p w14:paraId="04F939A4" w14:textId="77777777" w:rsidR="008D7365" w:rsidRPr="004962D9" w:rsidRDefault="008D7365" w:rsidP="008D7365">
      <w:pPr>
        <w:spacing w:before="120"/>
        <w:jc w:val="both"/>
        <w:rPr>
          <w:rFonts w:ascii="Calibri" w:hAnsi="Calibri" w:cs="Arial"/>
        </w:rPr>
      </w:pPr>
      <w:r w:rsidRPr="05E400E0">
        <w:rPr>
          <w:rFonts w:ascii="Calibri" w:hAnsi="Calibri" w:cs="Arial"/>
        </w:rPr>
        <w:t>Zakres zmian wytrzymałości przypisany klasie zapraw</w:t>
      </w:r>
    </w:p>
    <w:p w14:paraId="68250B0A" w14:textId="77777777" w:rsidR="008D7365" w:rsidRPr="004962D9" w:rsidRDefault="008D7365" w:rsidP="008D7365">
      <w:pPr>
        <w:spacing w:line="1" w:lineRule="exact"/>
        <w:rPr>
          <w:rFonts w:ascii="Calibri" w:hAnsi="Calibri" w:cs="Arial"/>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515"/>
        <w:gridCol w:w="2597"/>
        <w:gridCol w:w="3348"/>
      </w:tblGrid>
      <w:tr w:rsidR="008D7365" w:rsidRPr="00C1627A" w14:paraId="0E5AD9CD" w14:textId="77777777" w:rsidTr="000B24E3">
        <w:trPr>
          <w:trHeight w:hRule="exact" w:val="347"/>
        </w:trPr>
        <w:tc>
          <w:tcPr>
            <w:tcW w:w="2515" w:type="dxa"/>
            <w:tcBorders>
              <w:top w:val="single" w:sz="6" w:space="0" w:color="auto"/>
              <w:left w:val="single" w:sz="6" w:space="0" w:color="auto"/>
              <w:bottom w:val="nil"/>
              <w:right w:val="single" w:sz="6" w:space="0" w:color="auto"/>
            </w:tcBorders>
            <w:shd w:val="clear" w:color="auto" w:fill="FFFFFF" w:themeFill="background1"/>
          </w:tcPr>
          <w:p w14:paraId="70255CE4" w14:textId="77777777" w:rsidR="008D7365" w:rsidRPr="00C1627A" w:rsidRDefault="008D7365" w:rsidP="000B24E3">
            <w:pPr>
              <w:widowControl w:val="0"/>
              <w:shd w:val="clear" w:color="auto" w:fill="FFFFFF" w:themeFill="background1"/>
              <w:autoSpaceDE w:val="0"/>
              <w:autoSpaceDN w:val="0"/>
              <w:adjustRightInd w:val="0"/>
              <w:ind w:left="950"/>
              <w:rPr>
                <w:rFonts w:ascii="Calibri" w:hAnsi="Calibri" w:cs="Arial"/>
              </w:rPr>
            </w:pPr>
            <w:r w:rsidRPr="05E400E0">
              <w:rPr>
                <w:rFonts w:ascii="Calibri" w:hAnsi="Calibri" w:cs="Arial"/>
              </w:rPr>
              <w:lastRenderedPageBreak/>
              <w:t>Klasa</w:t>
            </w:r>
          </w:p>
        </w:tc>
        <w:tc>
          <w:tcPr>
            <w:tcW w:w="2597" w:type="dxa"/>
            <w:tcBorders>
              <w:top w:val="single" w:sz="6" w:space="0" w:color="auto"/>
              <w:left w:val="single" w:sz="6" w:space="0" w:color="auto"/>
              <w:bottom w:val="nil"/>
              <w:right w:val="single" w:sz="6" w:space="0" w:color="auto"/>
            </w:tcBorders>
            <w:shd w:val="clear" w:color="auto" w:fill="FFFFFF" w:themeFill="background1"/>
          </w:tcPr>
          <w:p w14:paraId="646983FF" w14:textId="77777777" w:rsidR="008D7365" w:rsidRPr="00C1627A" w:rsidRDefault="008D7365" w:rsidP="000B24E3">
            <w:pPr>
              <w:widowControl w:val="0"/>
              <w:shd w:val="clear" w:color="auto" w:fill="FFFFFF" w:themeFill="background1"/>
              <w:autoSpaceDE w:val="0"/>
              <w:autoSpaceDN w:val="0"/>
              <w:adjustRightInd w:val="0"/>
              <w:ind w:left="360"/>
              <w:rPr>
                <w:rFonts w:ascii="Calibri" w:hAnsi="Calibri" w:cs="Arial"/>
              </w:rPr>
            </w:pPr>
            <w:r w:rsidRPr="05E400E0">
              <w:rPr>
                <w:rFonts w:ascii="Calibri" w:hAnsi="Calibri" w:cs="Arial"/>
                <w:spacing w:val="-7"/>
              </w:rPr>
              <w:t>Wytrzymałość średnia</w:t>
            </w:r>
          </w:p>
        </w:tc>
        <w:tc>
          <w:tcPr>
            <w:tcW w:w="3348" w:type="dxa"/>
            <w:tcBorders>
              <w:top w:val="single" w:sz="6" w:space="0" w:color="auto"/>
              <w:left w:val="single" w:sz="6" w:space="0" w:color="auto"/>
              <w:bottom w:val="nil"/>
              <w:right w:val="single" w:sz="6" w:space="0" w:color="auto"/>
            </w:tcBorders>
            <w:shd w:val="clear" w:color="auto" w:fill="FFFFFF" w:themeFill="background1"/>
          </w:tcPr>
          <w:p w14:paraId="3EF9C081" w14:textId="77777777" w:rsidR="008D7365" w:rsidRPr="00C1627A" w:rsidRDefault="008D7365" w:rsidP="000B24E3">
            <w:pPr>
              <w:widowControl w:val="0"/>
              <w:shd w:val="clear" w:color="auto" w:fill="FFFFFF" w:themeFill="background1"/>
              <w:autoSpaceDE w:val="0"/>
              <w:autoSpaceDN w:val="0"/>
              <w:adjustRightInd w:val="0"/>
              <w:rPr>
                <w:rFonts w:ascii="Calibri" w:hAnsi="Calibri" w:cs="Arial"/>
              </w:rPr>
            </w:pPr>
            <w:r w:rsidRPr="05E400E0">
              <w:rPr>
                <w:rFonts w:ascii="Calibri" w:hAnsi="Calibri" w:cs="Arial"/>
                <w:spacing w:val="-9"/>
              </w:rPr>
              <w:t xml:space="preserve">Zakres zmian </w:t>
            </w:r>
            <w:r w:rsidRPr="05E400E0">
              <w:rPr>
                <w:rFonts w:ascii="Calibri" w:hAnsi="Calibri" w:cs="Arial"/>
                <w:spacing w:val="-9"/>
                <w:vertAlign w:val="superscript"/>
              </w:rPr>
              <w:t>,</w:t>
            </w:r>
            <w:r w:rsidR="00582D79" w:rsidRPr="05E400E0">
              <w:rPr>
                <w:rFonts w:ascii="Calibri" w:hAnsi="Calibri" w:cs="Arial"/>
                <w:spacing w:val="-9"/>
              </w:rPr>
              <w:t>wytrzymałości</w:t>
            </w:r>
          </w:p>
        </w:tc>
      </w:tr>
      <w:tr w:rsidR="008D7365" w:rsidRPr="00C1627A" w14:paraId="45D0E3B3" w14:textId="77777777" w:rsidTr="000B24E3">
        <w:trPr>
          <w:trHeight w:hRule="exact" w:val="266"/>
        </w:trPr>
        <w:tc>
          <w:tcPr>
            <w:tcW w:w="2515" w:type="dxa"/>
            <w:tcBorders>
              <w:top w:val="nil"/>
              <w:left w:val="single" w:sz="6" w:space="0" w:color="auto"/>
              <w:bottom w:val="single" w:sz="6" w:space="0" w:color="auto"/>
              <w:right w:val="single" w:sz="6" w:space="0" w:color="auto"/>
            </w:tcBorders>
            <w:shd w:val="clear" w:color="auto" w:fill="FFFFFF" w:themeFill="background1"/>
          </w:tcPr>
          <w:p w14:paraId="4E624525" w14:textId="77777777" w:rsidR="008D7365" w:rsidRPr="00C1627A" w:rsidRDefault="008D7365" w:rsidP="000B24E3">
            <w:pPr>
              <w:widowControl w:val="0"/>
              <w:shd w:val="clear" w:color="auto" w:fill="FFFFFF" w:themeFill="background1"/>
              <w:autoSpaceDE w:val="0"/>
              <w:autoSpaceDN w:val="0"/>
              <w:adjustRightInd w:val="0"/>
              <w:ind w:left="830"/>
              <w:rPr>
                <w:rFonts w:ascii="Calibri" w:hAnsi="Calibri" w:cs="Arial"/>
              </w:rPr>
            </w:pPr>
            <w:r w:rsidRPr="05E400E0">
              <w:rPr>
                <w:rFonts w:ascii="Calibri" w:hAnsi="Calibri" w:cs="Arial"/>
              </w:rPr>
              <w:t>zaprawy</w:t>
            </w:r>
          </w:p>
        </w:tc>
        <w:tc>
          <w:tcPr>
            <w:tcW w:w="2597" w:type="dxa"/>
            <w:tcBorders>
              <w:top w:val="nil"/>
              <w:left w:val="single" w:sz="6" w:space="0" w:color="auto"/>
              <w:bottom w:val="single" w:sz="6" w:space="0" w:color="auto"/>
              <w:right w:val="single" w:sz="6" w:space="0" w:color="auto"/>
            </w:tcBorders>
            <w:shd w:val="clear" w:color="auto" w:fill="FFFFFF" w:themeFill="background1"/>
          </w:tcPr>
          <w:p w14:paraId="2B0374B5" w14:textId="77777777" w:rsidR="008D7365" w:rsidRPr="00C1627A" w:rsidRDefault="008D7365" w:rsidP="000B24E3">
            <w:pPr>
              <w:widowControl w:val="0"/>
              <w:shd w:val="clear" w:color="auto" w:fill="FFFFFF" w:themeFill="background1"/>
              <w:autoSpaceDE w:val="0"/>
              <w:autoSpaceDN w:val="0"/>
              <w:adjustRightInd w:val="0"/>
              <w:ind w:left="974"/>
              <w:rPr>
                <w:rFonts w:ascii="Calibri" w:hAnsi="Calibri" w:cs="Arial"/>
              </w:rPr>
            </w:pPr>
            <w:r w:rsidRPr="05E400E0">
              <w:rPr>
                <w:rFonts w:ascii="Calibri" w:hAnsi="Calibri" w:cs="Arial"/>
              </w:rPr>
              <w:t>[MPa]</w:t>
            </w:r>
          </w:p>
        </w:tc>
        <w:tc>
          <w:tcPr>
            <w:tcW w:w="3348" w:type="dxa"/>
            <w:tcBorders>
              <w:top w:val="nil"/>
              <w:left w:val="single" w:sz="6" w:space="0" w:color="auto"/>
              <w:bottom w:val="single" w:sz="6" w:space="0" w:color="auto"/>
              <w:right w:val="single" w:sz="6" w:space="0" w:color="auto"/>
            </w:tcBorders>
            <w:shd w:val="clear" w:color="auto" w:fill="FFFFFF" w:themeFill="background1"/>
          </w:tcPr>
          <w:p w14:paraId="3EA11C8B" w14:textId="77777777" w:rsidR="008D7365" w:rsidRPr="00C1627A" w:rsidRDefault="008D7365" w:rsidP="000B24E3">
            <w:pPr>
              <w:widowControl w:val="0"/>
              <w:shd w:val="clear" w:color="auto" w:fill="FFFFFF" w:themeFill="background1"/>
              <w:autoSpaceDE w:val="0"/>
              <w:autoSpaceDN w:val="0"/>
              <w:adjustRightInd w:val="0"/>
              <w:rPr>
                <w:rFonts w:ascii="Calibri" w:hAnsi="Calibri" w:cs="Arial"/>
              </w:rPr>
            </w:pPr>
            <w:r w:rsidRPr="05E400E0">
              <w:rPr>
                <w:rFonts w:ascii="Calibri" w:hAnsi="Calibri" w:cs="Arial"/>
              </w:rPr>
              <w:t>w trakcie badania [MPa]</w:t>
            </w:r>
          </w:p>
        </w:tc>
      </w:tr>
      <w:tr w:rsidR="008D7365" w:rsidRPr="00C1627A" w14:paraId="69FE11C6" w14:textId="77777777" w:rsidTr="000B24E3">
        <w:trPr>
          <w:trHeight w:hRule="exact" w:val="326"/>
        </w:trPr>
        <w:tc>
          <w:tcPr>
            <w:tcW w:w="2515" w:type="dxa"/>
            <w:tcBorders>
              <w:top w:val="single" w:sz="6" w:space="0" w:color="auto"/>
              <w:left w:val="single" w:sz="6" w:space="0" w:color="auto"/>
              <w:bottom w:val="nil"/>
              <w:right w:val="single" w:sz="6" w:space="0" w:color="auto"/>
            </w:tcBorders>
            <w:shd w:val="clear" w:color="auto" w:fill="FFFFFF" w:themeFill="background1"/>
          </w:tcPr>
          <w:p w14:paraId="79BC36BF" w14:textId="77777777" w:rsidR="008D7365" w:rsidRPr="00C1627A" w:rsidRDefault="008D7365" w:rsidP="000B24E3">
            <w:pPr>
              <w:widowControl w:val="0"/>
              <w:shd w:val="clear" w:color="auto" w:fill="FFFFFF" w:themeFill="background1"/>
              <w:autoSpaceDE w:val="0"/>
              <w:autoSpaceDN w:val="0"/>
              <w:adjustRightInd w:val="0"/>
              <w:ind w:left="994"/>
              <w:rPr>
                <w:rFonts w:ascii="Calibri" w:hAnsi="Calibri" w:cs="Arial"/>
              </w:rPr>
            </w:pPr>
            <w:r w:rsidRPr="05E400E0">
              <w:rPr>
                <w:rFonts w:ascii="Calibri" w:hAnsi="Calibri" w:cs="Arial"/>
              </w:rPr>
              <w:t>M 1</w:t>
            </w:r>
          </w:p>
        </w:tc>
        <w:tc>
          <w:tcPr>
            <w:tcW w:w="2597" w:type="dxa"/>
            <w:tcBorders>
              <w:top w:val="single" w:sz="6" w:space="0" w:color="auto"/>
              <w:left w:val="single" w:sz="6" w:space="0" w:color="auto"/>
              <w:bottom w:val="nil"/>
              <w:right w:val="single" w:sz="6" w:space="0" w:color="auto"/>
            </w:tcBorders>
            <w:shd w:val="clear" w:color="auto" w:fill="FFFFFF" w:themeFill="background1"/>
          </w:tcPr>
          <w:p w14:paraId="448D2CBB" w14:textId="77777777" w:rsidR="008D7365" w:rsidRPr="009648C7" w:rsidRDefault="008D7365" w:rsidP="000B24E3">
            <w:pPr>
              <w:widowControl w:val="0"/>
              <w:shd w:val="clear" w:color="auto" w:fill="FFFFFF" w:themeFill="background1"/>
              <w:autoSpaceDE w:val="0"/>
              <w:autoSpaceDN w:val="0"/>
              <w:adjustRightInd w:val="0"/>
              <w:ind w:left="1224"/>
              <w:rPr>
                <w:rFonts w:ascii="Calibri" w:hAnsi="Calibri" w:cs="Arial"/>
              </w:rPr>
            </w:pPr>
            <w:r w:rsidRPr="00733B1E">
              <w:rPr>
                <w:rFonts w:ascii="Calibri" w:hAnsi="Calibri" w:cs="Arial"/>
              </w:rPr>
              <w:t>1</w:t>
            </w:r>
          </w:p>
        </w:tc>
        <w:tc>
          <w:tcPr>
            <w:tcW w:w="3348" w:type="dxa"/>
            <w:tcBorders>
              <w:top w:val="single" w:sz="6" w:space="0" w:color="auto"/>
              <w:left w:val="single" w:sz="6" w:space="0" w:color="auto"/>
              <w:bottom w:val="nil"/>
              <w:right w:val="single" w:sz="6" w:space="0" w:color="auto"/>
            </w:tcBorders>
            <w:shd w:val="clear" w:color="auto" w:fill="FFFFFF" w:themeFill="background1"/>
          </w:tcPr>
          <w:p w14:paraId="76F9D8C6" w14:textId="77777777" w:rsidR="008D7365" w:rsidRPr="00C1627A" w:rsidRDefault="008D7365" w:rsidP="000B24E3">
            <w:pPr>
              <w:widowControl w:val="0"/>
              <w:shd w:val="clear" w:color="auto" w:fill="FFFFFF" w:themeFill="background1"/>
              <w:autoSpaceDE w:val="0"/>
              <w:autoSpaceDN w:val="0"/>
              <w:adjustRightInd w:val="0"/>
              <w:jc w:val="center"/>
              <w:rPr>
                <w:rFonts w:ascii="Calibri" w:hAnsi="Calibri" w:cs="Arial"/>
              </w:rPr>
            </w:pPr>
            <w:r w:rsidRPr="05E400E0">
              <w:rPr>
                <w:rFonts w:ascii="Calibri" w:hAnsi="Calibri" w:cs="Arial"/>
              </w:rPr>
              <w:t>od 1,0 do 1,5</w:t>
            </w:r>
          </w:p>
        </w:tc>
      </w:tr>
      <w:tr w:rsidR="008D7365" w:rsidRPr="00C1627A" w14:paraId="5D43FF75" w14:textId="77777777" w:rsidTr="000B24E3">
        <w:trPr>
          <w:trHeight w:hRule="exact" w:val="317"/>
        </w:trPr>
        <w:tc>
          <w:tcPr>
            <w:tcW w:w="2515" w:type="dxa"/>
            <w:tcBorders>
              <w:top w:val="nil"/>
              <w:left w:val="single" w:sz="6" w:space="0" w:color="auto"/>
              <w:bottom w:val="nil"/>
              <w:right w:val="single" w:sz="6" w:space="0" w:color="auto"/>
            </w:tcBorders>
            <w:shd w:val="clear" w:color="auto" w:fill="FFFFFF" w:themeFill="background1"/>
          </w:tcPr>
          <w:p w14:paraId="52FCBDDB" w14:textId="77777777" w:rsidR="008D7365" w:rsidRPr="00C1627A" w:rsidRDefault="008D7365" w:rsidP="000B24E3">
            <w:pPr>
              <w:widowControl w:val="0"/>
              <w:shd w:val="clear" w:color="auto" w:fill="FFFFFF" w:themeFill="background1"/>
              <w:autoSpaceDE w:val="0"/>
              <w:autoSpaceDN w:val="0"/>
              <w:adjustRightInd w:val="0"/>
              <w:ind w:left="994"/>
              <w:rPr>
                <w:rFonts w:ascii="Calibri" w:hAnsi="Calibri" w:cs="Arial"/>
              </w:rPr>
            </w:pPr>
            <w:r w:rsidRPr="05E400E0">
              <w:rPr>
                <w:rFonts w:ascii="Calibri" w:hAnsi="Calibri" w:cs="Arial"/>
              </w:rPr>
              <w:t>M 2</w:t>
            </w:r>
          </w:p>
        </w:tc>
        <w:tc>
          <w:tcPr>
            <w:tcW w:w="2597" w:type="dxa"/>
            <w:tcBorders>
              <w:top w:val="nil"/>
              <w:left w:val="single" w:sz="6" w:space="0" w:color="auto"/>
              <w:bottom w:val="nil"/>
              <w:right w:val="single" w:sz="6" w:space="0" w:color="auto"/>
            </w:tcBorders>
            <w:shd w:val="clear" w:color="auto" w:fill="FFFFFF" w:themeFill="background1"/>
          </w:tcPr>
          <w:p w14:paraId="450C6E19" w14:textId="77777777" w:rsidR="008D7365" w:rsidRPr="009648C7" w:rsidRDefault="008D7365" w:rsidP="000B24E3">
            <w:pPr>
              <w:widowControl w:val="0"/>
              <w:shd w:val="clear" w:color="auto" w:fill="FFFFFF" w:themeFill="background1"/>
              <w:autoSpaceDE w:val="0"/>
              <w:autoSpaceDN w:val="0"/>
              <w:adjustRightInd w:val="0"/>
              <w:ind w:left="1186"/>
              <w:rPr>
                <w:rFonts w:ascii="Calibri" w:hAnsi="Calibri" w:cs="Arial"/>
              </w:rPr>
            </w:pPr>
            <w:r w:rsidRPr="00733B1E">
              <w:rPr>
                <w:rFonts w:ascii="Calibri" w:hAnsi="Calibri" w:cs="Arial"/>
              </w:rPr>
              <w:t xml:space="preserve"> 2</w:t>
            </w:r>
          </w:p>
        </w:tc>
        <w:tc>
          <w:tcPr>
            <w:tcW w:w="3348" w:type="dxa"/>
            <w:tcBorders>
              <w:top w:val="nil"/>
              <w:left w:val="single" w:sz="6" w:space="0" w:color="auto"/>
              <w:bottom w:val="nil"/>
              <w:right w:val="single" w:sz="6" w:space="0" w:color="auto"/>
            </w:tcBorders>
            <w:shd w:val="clear" w:color="auto" w:fill="FFFFFF" w:themeFill="background1"/>
          </w:tcPr>
          <w:p w14:paraId="08E8925F" w14:textId="77777777" w:rsidR="008D7365" w:rsidRPr="00C1627A" w:rsidRDefault="008D7365" w:rsidP="000B24E3">
            <w:pPr>
              <w:widowControl w:val="0"/>
              <w:shd w:val="clear" w:color="auto" w:fill="FFFFFF" w:themeFill="background1"/>
              <w:tabs>
                <w:tab w:val="left" w:pos="683"/>
              </w:tabs>
              <w:autoSpaceDE w:val="0"/>
              <w:autoSpaceDN w:val="0"/>
              <w:adjustRightInd w:val="0"/>
              <w:jc w:val="center"/>
              <w:rPr>
                <w:rFonts w:ascii="Calibri" w:hAnsi="Calibri" w:cs="Arial"/>
              </w:rPr>
            </w:pPr>
            <w:r w:rsidRPr="05E400E0">
              <w:rPr>
                <w:rFonts w:ascii="Calibri" w:hAnsi="Calibri" w:cs="Arial"/>
              </w:rPr>
              <w:t>od 1,6 do 3,5</w:t>
            </w:r>
          </w:p>
        </w:tc>
      </w:tr>
      <w:tr w:rsidR="008D7365" w:rsidRPr="00C1627A" w14:paraId="78659B2F" w14:textId="77777777" w:rsidTr="000B24E3">
        <w:trPr>
          <w:trHeight w:hRule="exact" w:val="293"/>
        </w:trPr>
        <w:tc>
          <w:tcPr>
            <w:tcW w:w="2515" w:type="dxa"/>
            <w:tcBorders>
              <w:top w:val="nil"/>
              <w:left w:val="single" w:sz="6" w:space="0" w:color="auto"/>
              <w:bottom w:val="nil"/>
              <w:right w:val="single" w:sz="6" w:space="0" w:color="auto"/>
            </w:tcBorders>
            <w:shd w:val="clear" w:color="auto" w:fill="FFFFFF" w:themeFill="background1"/>
          </w:tcPr>
          <w:p w14:paraId="14AC0725" w14:textId="77777777" w:rsidR="008D7365" w:rsidRPr="00C1627A" w:rsidRDefault="008D7365" w:rsidP="000B24E3">
            <w:pPr>
              <w:widowControl w:val="0"/>
              <w:shd w:val="clear" w:color="auto" w:fill="FFFFFF" w:themeFill="background1"/>
              <w:autoSpaceDE w:val="0"/>
              <w:autoSpaceDN w:val="0"/>
              <w:adjustRightInd w:val="0"/>
              <w:ind w:left="994"/>
              <w:rPr>
                <w:rFonts w:ascii="Calibri" w:hAnsi="Calibri" w:cs="Arial"/>
              </w:rPr>
            </w:pPr>
            <w:r w:rsidRPr="05E400E0">
              <w:rPr>
                <w:rFonts w:ascii="Calibri" w:hAnsi="Calibri" w:cs="Arial"/>
              </w:rPr>
              <w:t>M 5</w:t>
            </w:r>
          </w:p>
        </w:tc>
        <w:tc>
          <w:tcPr>
            <w:tcW w:w="2597" w:type="dxa"/>
            <w:tcBorders>
              <w:top w:val="nil"/>
              <w:left w:val="single" w:sz="6" w:space="0" w:color="auto"/>
              <w:bottom w:val="nil"/>
              <w:right w:val="single" w:sz="6" w:space="0" w:color="auto"/>
            </w:tcBorders>
            <w:shd w:val="clear" w:color="auto" w:fill="FFFFFF" w:themeFill="background1"/>
          </w:tcPr>
          <w:p w14:paraId="269ACF8A" w14:textId="77777777" w:rsidR="008D7365" w:rsidRPr="009648C7" w:rsidRDefault="008D7365" w:rsidP="000B24E3">
            <w:pPr>
              <w:widowControl w:val="0"/>
              <w:shd w:val="clear" w:color="auto" w:fill="FFFFFF" w:themeFill="background1"/>
              <w:autoSpaceDE w:val="0"/>
              <w:autoSpaceDN w:val="0"/>
              <w:adjustRightInd w:val="0"/>
              <w:ind w:left="1186"/>
              <w:rPr>
                <w:rFonts w:ascii="Calibri" w:hAnsi="Calibri" w:cs="Arial"/>
              </w:rPr>
            </w:pPr>
            <w:r w:rsidRPr="00733B1E">
              <w:rPr>
                <w:rFonts w:ascii="Calibri" w:hAnsi="Calibri" w:cs="Arial"/>
              </w:rPr>
              <w:t xml:space="preserve"> 5</w:t>
            </w:r>
          </w:p>
        </w:tc>
        <w:tc>
          <w:tcPr>
            <w:tcW w:w="3348" w:type="dxa"/>
            <w:tcBorders>
              <w:top w:val="nil"/>
              <w:left w:val="single" w:sz="6" w:space="0" w:color="auto"/>
              <w:bottom w:val="nil"/>
              <w:right w:val="single" w:sz="6" w:space="0" w:color="auto"/>
            </w:tcBorders>
            <w:shd w:val="clear" w:color="auto" w:fill="FFFFFF" w:themeFill="background1"/>
          </w:tcPr>
          <w:p w14:paraId="1C18A459" w14:textId="77777777" w:rsidR="008D7365" w:rsidRPr="00C1627A" w:rsidRDefault="008D7365" w:rsidP="000B24E3">
            <w:pPr>
              <w:widowControl w:val="0"/>
              <w:shd w:val="clear" w:color="auto" w:fill="FFFFFF" w:themeFill="background1"/>
              <w:autoSpaceDE w:val="0"/>
              <w:autoSpaceDN w:val="0"/>
              <w:adjustRightInd w:val="0"/>
              <w:jc w:val="center"/>
              <w:rPr>
                <w:rFonts w:ascii="Calibri" w:hAnsi="Calibri" w:cs="Arial"/>
              </w:rPr>
            </w:pPr>
            <w:r w:rsidRPr="05E400E0">
              <w:rPr>
                <w:rFonts w:ascii="Calibri" w:hAnsi="Calibri" w:cs="Arial"/>
              </w:rPr>
              <w:t>od  3,6 do 7,5</w:t>
            </w:r>
          </w:p>
        </w:tc>
      </w:tr>
      <w:tr w:rsidR="008D7365" w:rsidRPr="00C1627A" w14:paraId="5D74458A" w14:textId="77777777" w:rsidTr="000B24E3">
        <w:trPr>
          <w:trHeight w:hRule="exact" w:val="291"/>
        </w:trPr>
        <w:tc>
          <w:tcPr>
            <w:tcW w:w="2515" w:type="dxa"/>
            <w:tcBorders>
              <w:top w:val="nil"/>
              <w:left w:val="single" w:sz="6" w:space="0" w:color="auto"/>
              <w:bottom w:val="nil"/>
              <w:right w:val="single" w:sz="6" w:space="0" w:color="auto"/>
            </w:tcBorders>
            <w:shd w:val="clear" w:color="auto" w:fill="FFFFFF" w:themeFill="background1"/>
          </w:tcPr>
          <w:p w14:paraId="6CFF4465" w14:textId="77777777" w:rsidR="008D7365" w:rsidRPr="00C1627A" w:rsidRDefault="008D7365" w:rsidP="000B24E3">
            <w:pPr>
              <w:widowControl w:val="0"/>
              <w:shd w:val="clear" w:color="auto" w:fill="FFFFFF" w:themeFill="background1"/>
              <w:autoSpaceDE w:val="0"/>
              <w:autoSpaceDN w:val="0"/>
              <w:adjustRightInd w:val="0"/>
              <w:ind w:left="994"/>
              <w:rPr>
                <w:rFonts w:ascii="Calibri" w:hAnsi="Calibri" w:cs="Arial"/>
              </w:rPr>
            </w:pPr>
            <w:r w:rsidRPr="05E400E0">
              <w:rPr>
                <w:rFonts w:ascii="Calibri" w:hAnsi="Calibri" w:cs="Arial"/>
              </w:rPr>
              <w:t>M I0</w:t>
            </w:r>
          </w:p>
        </w:tc>
        <w:tc>
          <w:tcPr>
            <w:tcW w:w="2597" w:type="dxa"/>
            <w:tcBorders>
              <w:top w:val="nil"/>
              <w:left w:val="single" w:sz="6" w:space="0" w:color="auto"/>
              <w:bottom w:val="nil"/>
              <w:right w:val="single" w:sz="6" w:space="0" w:color="auto"/>
            </w:tcBorders>
            <w:shd w:val="clear" w:color="auto" w:fill="FFFFFF" w:themeFill="background1"/>
          </w:tcPr>
          <w:p w14:paraId="17EFCD4E" w14:textId="77777777" w:rsidR="008D7365" w:rsidRPr="009648C7" w:rsidRDefault="008D7365" w:rsidP="000B24E3">
            <w:pPr>
              <w:widowControl w:val="0"/>
              <w:shd w:val="clear" w:color="auto" w:fill="FFFFFF" w:themeFill="background1"/>
              <w:autoSpaceDE w:val="0"/>
              <w:autoSpaceDN w:val="0"/>
              <w:adjustRightInd w:val="0"/>
              <w:ind w:left="1104"/>
              <w:rPr>
                <w:rFonts w:ascii="Calibri" w:hAnsi="Calibri" w:cs="Arial"/>
              </w:rPr>
            </w:pPr>
            <w:r w:rsidRPr="00733B1E">
              <w:rPr>
                <w:rFonts w:ascii="Calibri" w:hAnsi="Calibri" w:cs="Arial"/>
              </w:rPr>
              <w:t xml:space="preserve"> 10</w:t>
            </w:r>
          </w:p>
        </w:tc>
        <w:tc>
          <w:tcPr>
            <w:tcW w:w="3348" w:type="dxa"/>
            <w:tcBorders>
              <w:top w:val="nil"/>
              <w:left w:val="single" w:sz="6" w:space="0" w:color="auto"/>
              <w:bottom w:val="nil"/>
              <w:right w:val="single" w:sz="6" w:space="0" w:color="auto"/>
            </w:tcBorders>
            <w:shd w:val="clear" w:color="auto" w:fill="FFFFFF" w:themeFill="background1"/>
          </w:tcPr>
          <w:p w14:paraId="65A3F17D" w14:textId="77777777" w:rsidR="008D7365" w:rsidRPr="00C1627A" w:rsidRDefault="008D7365" w:rsidP="000B24E3">
            <w:pPr>
              <w:widowControl w:val="0"/>
              <w:shd w:val="clear" w:color="auto" w:fill="FFFFFF" w:themeFill="background1"/>
              <w:autoSpaceDE w:val="0"/>
              <w:autoSpaceDN w:val="0"/>
              <w:adjustRightInd w:val="0"/>
              <w:jc w:val="center"/>
              <w:rPr>
                <w:rFonts w:ascii="Calibri" w:hAnsi="Calibri" w:cs="Arial"/>
              </w:rPr>
            </w:pPr>
            <w:r w:rsidRPr="05E400E0">
              <w:rPr>
                <w:rFonts w:ascii="Calibri" w:hAnsi="Calibri" w:cs="Arial"/>
              </w:rPr>
              <w:t>od  7,6 do 15,0</w:t>
            </w:r>
          </w:p>
        </w:tc>
      </w:tr>
      <w:tr w:rsidR="008D7365" w:rsidRPr="00C1627A" w14:paraId="3FD843BF" w14:textId="77777777" w:rsidTr="000B24E3">
        <w:trPr>
          <w:trHeight w:hRule="exact" w:val="279"/>
        </w:trPr>
        <w:tc>
          <w:tcPr>
            <w:tcW w:w="2515" w:type="dxa"/>
            <w:tcBorders>
              <w:top w:val="nil"/>
              <w:left w:val="single" w:sz="6" w:space="0" w:color="auto"/>
              <w:bottom w:val="single" w:sz="6" w:space="0" w:color="auto"/>
              <w:right w:val="single" w:sz="6" w:space="0" w:color="auto"/>
            </w:tcBorders>
            <w:shd w:val="clear" w:color="auto" w:fill="FFFFFF" w:themeFill="background1"/>
          </w:tcPr>
          <w:p w14:paraId="509CA602" w14:textId="77777777" w:rsidR="008D7365" w:rsidRPr="00C1627A" w:rsidRDefault="008D7365" w:rsidP="000B24E3">
            <w:pPr>
              <w:widowControl w:val="0"/>
              <w:shd w:val="clear" w:color="auto" w:fill="FFFFFF" w:themeFill="background1"/>
              <w:autoSpaceDE w:val="0"/>
              <w:autoSpaceDN w:val="0"/>
              <w:adjustRightInd w:val="0"/>
              <w:ind w:left="994"/>
              <w:rPr>
                <w:rFonts w:ascii="Calibri" w:hAnsi="Calibri" w:cs="Arial"/>
              </w:rPr>
            </w:pPr>
            <w:r w:rsidRPr="05E400E0">
              <w:rPr>
                <w:rFonts w:ascii="Calibri" w:hAnsi="Calibri" w:cs="Arial"/>
              </w:rPr>
              <w:t>M 20</w:t>
            </w:r>
          </w:p>
        </w:tc>
        <w:tc>
          <w:tcPr>
            <w:tcW w:w="2597" w:type="dxa"/>
            <w:tcBorders>
              <w:top w:val="nil"/>
              <w:left w:val="single" w:sz="6" w:space="0" w:color="auto"/>
              <w:bottom w:val="single" w:sz="6" w:space="0" w:color="auto"/>
              <w:right w:val="single" w:sz="6" w:space="0" w:color="auto"/>
            </w:tcBorders>
            <w:shd w:val="clear" w:color="auto" w:fill="FFFFFF" w:themeFill="background1"/>
          </w:tcPr>
          <w:p w14:paraId="249983A1" w14:textId="77777777" w:rsidR="008D7365" w:rsidRPr="009648C7" w:rsidRDefault="008D7365" w:rsidP="000B24E3">
            <w:pPr>
              <w:widowControl w:val="0"/>
              <w:shd w:val="clear" w:color="auto" w:fill="FFFFFF" w:themeFill="background1"/>
              <w:autoSpaceDE w:val="0"/>
              <w:autoSpaceDN w:val="0"/>
              <w:adjustRightInd w:val="0"/>
              <w:ind w:left="1094"/>
              <w:rPr>
                <w:rFonts w:ascii="Calibri" w:hAnsi="Calibri" w:cs="Arial"/>
              </w:rPr>
            </w:pPr>
            <w:r w:rsidRPr="00733B1E">
              <w:rPr>
                <w:rFonts w:ascii="Calibri" w:hAnsi="Calibri" w:cs="Arial"/>
              </w:rPr>
              <w:t xml:space="preserve"> 20</w:t>
            </w:r>
          </w:p>
        </w:tc>
        <w:tc>
          <w:tcPr>
            <w:tcW w:w="3348" w:type="dxa"/>
            <w:tcBorders>
              <w:top w:val="nil"/>
              <w:left w:val="single" w:sz="6" w:space="0" w:color="auto"/>
              <w:bottom w:val="single" w:sz="6" w:space="0" w:color="auto"/>
              <w:right w:val="single" w:sz="6" w:space="0" w:color="auto"/>
            </w:tcBorders>
            <w:shd w:val="clear" w:color="auto" w:fill="FFFFFF" w:themeFill="background1"/>
          </w:tcPr>
          <w:p w14:paraId="305B765B" w14:textId="77777777" w:rsidR="008D7365" w:rsidRPr="00C1627A" w:rsidRDefault="008D7365" w:rsidP="000B24E3">
            <w:pPr>
              <w:widowControl w:val="0"/>
              <w:shd w:val="clear" w:color="auto" w:fill="FFFFFF" w:themeFill="background1"/>
              <w:autoSpaceDE w:val="0"/>
              <w:autoSpaceDN w:val="0"/>
              <w:adjustRightInd w:val="0"/>
              <w:jc w:val="center"/>
              <w:rPr>
                <w:rFonts w:ascii="Calibri" w:hAnsi="Calibri" w:cs="Arial"/>
              </w:rPr>
            </w:pPr>
            <w:r w:rsidRPr="05E400E0">
              <w:rPr>
                <w:rFonts w:ascii="Calibri" w:hAnsi="Calibri" w:cs="Arial"/>
              </w:rPr>
              <w:t>od 15,1do 30,0</w:t>
            </w:r>
          </w:p>
        </w:tc>
      </w:tr>
    </w:tbl>
    <w:p w14:paraId="66ABC330" w14:textId="77777777" w:rsidR="008D7365" w:rsidRPr="001A1ACC" w:rsidRDefault="008D7365" w:rsidP="008D7365">
      <w:pPr>
        <w:shd w:val="clear" w:color="auto" w:fill="FFFFFF" w:themeFill="background1"/>
        <w:spacing w:before="120"/>
        <w:jc w:val="both"/>
        <w:rPr>
          <w:rFonts w:ascii="Calibri" w:hAnsi="Calibri" w:cs="Arial"/>
          <w:u w:val="single"/>
        </w:rPr>
      </w:pPr>
      <w:r w:rsidRPr="05E400E0">
        <w:rPr>
          <w:rFonts w:ascii="Calibri" w:hAnsi="Calibri" w:cs="Arial"/>
          <w:u w:val="single"/>
        </w:rPr>
        <w:t>Płyty gipsowe</w:t>
      </w:r>
    </w:p>
    <w:p w14:paraId="666BE93E" w14:textId="77777777" w:rsidR="008D7365" w:rsidRPr="004962D9" w:rsidRDefault="008D7365" w:rsidP="008D7365">
      <w:pPr>
        <w:jc w:val="both"/>
        <w:rPr>
          <w:rFonts w:ascii="Calibri" w:hAnsi="Calibri" w:cs="Arial"/>
        </w:rPr>
      </w:pPr>
      <w:r w:rsidRPr="05E400E0">
        <w:rPr>
          <w:rFonts w:ascii="Calibri" w:hAnsi="Calibri" w:cs="Arial"/>
        </w:rPr>
        <w:t>Stosować płyty GK w pomieszczeniach mokrych - wodoodporne, w pozostałych pomieszczeniach – zwykłe. Tam, gdzie zaprojektowano stosować płyty GKF.</w:t>
      </w:r>
    </w:p>
    <w:p w14:paraId="54DFE370" w14:textId="77777777" w:rsidR="008D7365" w:rsidRPr="004962D9" w:rsidRDefault="008D7365" w:rsidP="008D7365">
      <w:pPr>
        <w:jc w:val="both"/>
        <w:rPr>
          <w:rFonts w:ascii="Calibri" w:hAnsi="Calibri" w:cs="Arial"/>
        </w:rPr>
      </w:pPr>
      <w:r w:rsidRPr="05E400E0">
        <w:rPr>
          <w:rFonts w:ascii="Calibri" w:hAnsi="Calibri" w:cs="Arial"/>
        </w:rPr>
        <w:t>Płyta GKF to impregnowana ognioodporna płyta gipsowo-kartonowa z dodatkiem ciętego włókna szklanego. Podstawowe wymiary: -szerokość 1200mm -długość od 2000mm do 3000mm -ciężar około 10,8kg/m2.</w:t>
      </w:r>
    </w:p>
    <w:p w14:paraId="2C251974" w14:textId="77777777" w:rsidR="008D7365" w:rsidRPr="004962D9" w:rsidRDefault="008D7365" w:rsidP="008D7365">
      <w:pPr>
        <w:shd w:val="clear" w:color="auto" w:fill="FFFFFF" w:themeFill="background1"/>
        <w:jc w:val="both"/>
        <w:rPr>
          <w:rFonts w:ascii="Calibri" w:hAnsi="Calibri" w:cs="Arial"/>
          <w:u w:val="single"/>
        </w:rPr>
      </w:pPr>
      <w:r w:rsidRPr="05E400E0">
        <w:rPr>
          <w:rFonts w:ascii="Calibri" w:hAnsi="Calibri" w:cs="Arial"/>
          <w:u w:val="single"/>
        </w:rPr>
        <w:t>Masy szpachlowe</w:t>
      </w:r>
    </w:p>
    <w:p w14:paraId="264E41D9" w14:textId="77777777" w:rsidR="008D7365" w:rsidRPr="004962D9" w:rsidRDefault="008D7365" w:rsidP="008D7365">
      <w:pPr>
        <w:jc w:val="both"/>
        <w:rPr>
          <w:rFonts w:ascii="Calibri" w:hAnsi="Calibri" w:cs="Arial"/>
        </w:rPr>
      </w:pPr>
      <w:r w:rsidRPr="05E400E0">
        <w:rPr>
          <w:rFonts w:ascii="Calibri" w:hAnsi="Calibri" w:cs="Arial"/>
        </w:rPr>
        <w:t>Sucha mieszanka gipsu i modyfikatorów lub gotowa masa. Urabialność ok.60min. Przyczepność do podłoża &gt; 0,3MPa.</w:t>
      </w:r>
    </w:p>
    <w:p w14:paraId="2340D8FB" w14:textId="77777777" w:rsidR="008D7365" w:rsidRPr="001A1ACC" w:rsidRDefault="008D7365" w:rsidP="008D7365">
      <w:pPr>
        <w:shd w:val="clear" w:color="auto" w:fill="FFFFFF" w:themeFill="background1"/>
        <w:jc w:val="both"/>
        <w:rPr>
          <w:rFonts w:ascii="Calibri" w:hAnsi="Calibri" w:cs="Arial"/>
          <w:u w:val="single"/>
        </w:rPr>
      </w:pPr>
      <w:r w:rsidRPr="05E400E0">
        <w:rPr>
          <w:rFonts w:ascii="Calibri" w:hAnsi="Calibri" w:cs="Arial"/>
          <w:u w:val="single"/>
        </w:rPr>
        <w:t>Metalowa konstrukcja nośna</w:t>
      </w:r>
    </w:p>
    <w:p w14:paraId="09D0E30A" w14:textId="77777777" w:rsidR="008D7365" w:rsidRPr="004962D9" w:rsidRDefault="008D7365" w:rsidP="00A27B54">
      <w:pPr>
        <w:pStyle w:val="Nagwek"/>
        <w:numPr>
          <w:ilvl w:val="0"/>
          <w:numId w:val="7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blacha stalowa ocynkowana wg PN-89/H-92125,</w:t>
      </w:r>
    </w:p>
    <w:p w14:paraId="2DA29F8C" w14:textId="77777777" w:rsidR="008D7365" w:rsidRPr="004962D9" w:rsidRDefault="008D7365" w:rsidP="00A27B54">
      <w:pPr>
        <w:pStyle w:val="Nagwek"/>
        <w:numPr>
          <w:ilvl w:val="0"/>
          <w:numId w:val="7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grubość blachy 0,6mm z tolerancją wg PN-H-92201:1996,</w:t>
      </w:r>
    </w:p>
    <w:p w14:paraId="52CF7814" w14:textId="77777777" w:rsidR="008D7365" w:rsidRPr="004962D9" w:rsidRDefault="008D7365" w:rsidP="00A27B54">
      <w:pPr>
        <w:pStyle w:val="Nagwek"/>
        <w:numPr>
          <w:ilvl w:val="0"/>
          <w:numId w:val="7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powłoka cynkowa nanoszono ogniowo o gr. 19µm,</w:t>
      </w:r>
    </w:p>
    <w:p w14:paraId="7C3E7645" w14:textId="77777777" w:rsidR="008D7365" w:rsidRPr="004962D9" w:rsidRDefault="008D7365" w:rsidP="00A27B54">
      <w:pPr>
        <w:pStyle w:val="Nagwek"/>
        <w:numPr>
          <w:ilvl w:val="0"/>
          <w:numId w:val="7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mogą być stosowane w pomieszczeniach zamkniętych o wilgotności względnej powietrza 75%.</w:t>
      </w:r>
    </w:p>
    <w:p w14:paraId="034C4190" w14:textId="77777777" w:rsidR="008D7365" w:rsidRPr="008D7365" w:rsidRDefault="008D7365" w:rsidP="008D7365">
      <w:pPr>
        <w:jc w:val="both"/>
        <w:rPr>
          <w:rFonts w:ascii="Calibri" w:hAnsi="Calibri" w:cs="Arial"/>
        </w:rPr>
      </w:pPr>
      <w:r w:rsidRPr="05E400E0">
        <w:rPr>
          <w:rFonts w:ascii="Calibri" w:hAnsi="Calibri" w:cs="Arial"/>
        </w:rPr>
        <w:t>Roboty wykonać zgodnie z rysunkami architektonicznymi i konstrukcyjnymi Dokumentacji Projektowej.</w:t>
      </w:r>
    </w:p>
    <w:p w14:paraId="1F7BD49B" w14:textId="77777777" w:rsidR="0051341F" w:rsidRDefault="0051341F" w:rsidP="0051341F">
      <w:pPr>
        <w:pStyle w:val="Nagwek4"/>
      </w:pPr>
      <w:r>
        <w:t>Sprzęt</w:t>
      </w:r>
    </w:p>
    <w:p w14:paraId="6C9806FD" w14:textId="77777777" w:rsidR="008D7365" w:rsidRPr="008D7365" w:rsidRDefault="008D7365" w:rsidP="008D7365">
      <w:pPr>
        <w:jc w:val="both"/>
        <w:rPr>
          <w:rFonts w:ascii="Calibri" w:hAnsi="Calibri" w:cs="Arial"/>
        </w:rPr>
      </w:pPr>
      <w:r w:rsidRPr="05E400E0">
        <w:rPr>
          <w:rFonts w:ascii="Calibri" w:hAnsi="Calibri" w:cs="Arial"/>
        </w:rPr>
        <w:t>Ogólne wymagania stawiane sprzętowi podano w p.2.4.1.„Wymagania materiałowe i technologiczne”.</w:t>
      </w:r>
    </w:p>
    <w:p w14:paraId="1F511019" w14:textId="77777777" w:rsidR="0051341F" w:rsidRDefault="0051341F" w:rsidP="0051341F">
      <w:pPr>
        <w:pStyle w:val="Nagwek4"/>
      </w:pPr>
      <w:r>
        <w:t>Transport</w:t>
      </w:r>
    </w:p>
    <w:p w14:paraId="03E3500D" w14:textId="77777777" w:rsidR="008D7365" w:rsidRPr="004962D9" w:rsidRDefault="008D7365" w:rsidP="008D7365">
      <w:pPr>
        <w:jc w:val="both"/>
        <w:rPr>
          <w:rFonts w:ascii="Calibri" w:hAnsi="Calibri" w:cs="Arial"/>
        </w:rPr>
      </w:pPr>
      <w:r w:rsidRPr="05E400E0">
        <w:rPr>
          <w:rFonts w:ascii="Calibri" w:hAnsi="Calibri" w:cs="Arial"/>
        </w:rPr>
        <w:t>Ogólne wymagania stawiane transportowi podano w p.2.4.1. „Wymagania materiałowe i technologiczne”.</w:t>
      </w:r>
    </w:p>
    <w:p w14:paraId="4282A258" w14:textId="77777777" w:rsidR="008D7365" w:rsidRPr="004962D9" w:rsidRDefault="008D7365" w:rsidP="008D7365">
      <w:pPr>
        <w:jc w:val="both"/>
        <w:rPr>
          <w:rFonts w:ascii="Calibri" w:hAnsi="Calibri" w:cs="Arial"/>
        </w:rPr>
      </w:pPr>
      <w:r w:rsidRPr="05E400E0">
        <w:rPr>
          <w:rFonts w:ascii="Calibri" w:hAnsi="Calibri" w:cs="Arial"/>
        </w:rPr>
        <w:t>Środki transportu na placu robót jak i poza nim muszą zapewnić należytą ochronę wszelkich urządzeń, budynków i budowli znajdujących się na terenie placu budowy i poza nim.</w:t>
      </w:r>
    </w:p>
    <w:p w14:paraId="289AD679" w14:textId="77777777" w:rsidR="008D7365" w:rsidRPr="004962D9" w:rsidRDefault="008D7365" w:rsidP="008D7365">
      <w:pPr>
        <w:jc w:val="both"/>
        <w:rPr>
          <w:rFonts w:ascii="Calibri" w:hAnsi="Calibri" w:cs="Arial"/>
        </w:rPr>
      </w:pPr>
      <w:r w:rsidRPr="05E400E0">
        <w:rPr>
          <w:rFonts w:ascii="Calibri" w:hAnsi="Calibri" w:cs="Arial"/>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5722A4E4" w14:textId="77777777" w:rsidR="008D7365" w:rsidRPr="008D7365" w:rsidRDefault="008D7365" w:rsidP="008D7365">
      <w:pPr>
        <w:jc w:val="both"/>
        <w:rPr>
          <w:rFonts w:ascii="Calibri" w:hAnsi="Calibri" w:cs="Arial"/>
        </w:rPr>
      </w:pPr>
      <w:r w:rsidRPr="05E400E0">
        <w:rPr>
          <w:rFonts w:ascii="Calibri" w:hAnsi="Calibri" w:cs="Arial"/>
        </w:rPr>
        <w:t>Wykonawca jest zobowiązany do stosowania jedynie takich środków transportu, które nie wpłyną niekorzystnie na jakość wykonywanych Robót i dostarczonych materiałów.</w:t>
      </w:r>
    </w:p>
    <w:p w14:paraId="671C9CDC" w14:textId="77777777" w:rsidR="0051341F" w:rsidRDefault="0051341F" w:rsidP="0051341F">
      <w:pPr>
        <w:pStyle w:val="Nagwek4"/>
      </w:pPr>
      <w:r>
        <w:t>Wykonanie Robót</w:t>
      </w:r>
    </w:p>
    <w:p w14:paraId="4FBAA28D" w14:textId="77777777" w:rsidR="008D7365" w:rsidRPr="004962D9" w:rsidRDefault="008D7365" w:rsidP="008D7365">
      <w:pPr>
        <w:jc w:val="both"/>
        <w:rPr>
          <w:rFonts w:ascii="Calibri" w:hAnsi="Calibri" w:cs="Arial"/>
        </w:rPr>
      </w:pPr>
      <w:r w:rsidRPr="05E400E0">
        <w:rPr>
          <w:rFonts w:ascii="Calibri" w:hAnsi="Calibri" w:cs="Arial"/>
        </w:rPr>
        <w:t>Ogólne warunki wykonania Robót podano w p.2.4.1. „Wymagania materiałowe i technologiczne”.</w:t>
      </w:r>
    </w:p>
    <w:p w14:paraId="45FAD403" w14:textId="77777777" w:rsidR="008D7365" w:rsidRPr="004962D9" w:rsidRDefault="008D7365" w:rsidP="008D7365">
      <w:pPr>
        <w:jc w:val="both"/>
        <w:rPr>
          <w:rFonts w:ascii="Calibri" w:hAnsi="Calibri" w:cs="Arial"/>
        </w:rPr>
      </w:pPr>
      <w:r w:rsidRPr="05E400E0">
        <w:rPr>
          <w:rFonts w:ascii="Calibri" w:hAnsi="Calibri" w:cs="Arial"/>
        </w:rPr>
        <w:t>Komplet wykonywanych Robót obejmuje co najmniej:</w:t>
      </w:r>
    </w:p>
    <w:p w14:paraId="42A45A4C" w14:textId="77777777" w:rsidR="008D7365" w:rsidRPr="004962D9" w:rsidRDefault="008D7365" w:rsidP="00A27B54">
      <w:pPr>
        <w:pStyle w:val="Nagwek"/>
        <w:numPr>
          <w:ilvl w:val="0"/>
          <w:numId w:val="7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ścianki działowe z cegły kratówki gr. 12 cm,</w:t>
      </w:r>
    </w:p>
    <w:p w14:paraId="3628DBF8" w14:textId="77777777" w:rsidR="008D7365" w:rsidRPr="004962D9" w:rsidRDefault="008D7365" w:rsidP="00A27B54">
      <w:pPr>
        <w:pStyle w:val="Nagwek"/>
        <w:numPr>
          <w:ilvl w:val="0"/>
          <w:numId w:val="7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ścianki działowe z płyt gipsowo – kartonowych,</w:t>
      </w:r>
    </w:p>
    <w:p w14:paraId="588B8213" w14:textId="77777777" w:rsidR="008D7365" w:rsidRPr="004962D9" w:rsidRDefault="008D7365" w:rsidP="00A27B54">
      <w:pPr>
        <w:pStyle w:val="Nagwek"/>
        <w:numPr>
          <w:ilvl w:val="0"/>
          <w:numId w:val="76"/>
        </w:numPr>
        <w:spacing w:line="240" w:lineRule="auto"/>
        <w:jc w:val="both"/>
        <w:rPr>
          <w:rFonts w:ascii="Calibri" w:hAnsi="Calibri" w:cs="Arial"/>
          <w:lang w:val="pl-PL"/>
        </w:rPr>
      </w:pPr>
      <w:r w:rsidRPr="05E400E0">
        <w:rPr>
          <w:rFonts w:ascii="Calibri" w:hAnsi="Calibri" w:cs="Arial"/>
          <w:lang w:val="pl-PL"/>
        </w:rPr>
        <w:t>wykonanie niezbędnych rozbiórek wraz z wywiezieniem i utylizacją odpadów pochodzących z rozbiórek.</w:t>
      </w:r>
    </w:p>
    <w:p w14:paraId="7B09E997" w14:textId="77777777" w:rsidR="008D7365" w:rsidRPr="004962D9" w:rsidRDefault="008D7365" w:rsidP="008D7365">
      <w:pPr>
        <w:jc w:val="both"/>
        <w:rPr>
          <w:rFonts w:ascii="Calibri" w:hAnsi="Calibri" w:cs="Arial"/>
        </w:rPr>
      </w:pPr>
      <w:r w:rsidRPr="05E400E0">
        <w:rPr>
          <w:rFonts w:ascii="Calibri" w:hAnsi="Calibri" w:cs="Arial"/>
        </w:rPr>
        <w:t>Roboty wykonać zgodnie z rysunkami architektonicznymi i konstrukcyjnymi Dokumentacji Projektowej.</w:t>
      </w:r>
    </w:p>
    <w:p w14:paraId="46534C20" w14:textId="77777777" w:rsidR="008D7365" w:rsidRPr="004962D9" w:rsidRDefault="008D7365" w:rsidP="008D7365">
      <w:pPr>
        <w:shd w:val="clear" w:color="auto" w:fill="FFFFFF" w:themeFill="background1"/>
        <w:spacing w:before="120"/>
        <w:jc w:val="both"/>
        <w:rPr>
          <w:rFonts w:ascii="Calibri" w:hAnsi="Calibri"/>
          <w:b/>
          <w:bCs/>
        </w:rPr>
      </w:pPr>
      <w:r w:rsidRPr="05E400E0">
        <w:rPr>
          <w:rFonts w:ascii="Calibri" w:hAnsi="Calibri"/>
          <w:b/>
          <w:bCs/>
        </w:rPr>
        <w:t>Wymagania ogólne</w:t>
      </w:r>
    </w:p>
    <w:p w14:paraId="049C54A6" w14:textId="77777777" w:rsidR="008D7365" w:rsidRPr="004962D9" w:rsidRDefault="008D7365" w:rsidP="008D7365">
      <w:pPr>
        <w:shd w:val="clear" w:color="auto" w:fill="FFFFFF" w:themeFill="background1"/>
        <w:jc w:val="both"/>
        <w:rPr>
          <w:rFonts w:ascii="Calibri" w:hAnsi="Calibri"/>
          <w:u w:val="single"/>
        </w:rPr>
      </w:pPr>
      <w:r w:rsidRPr="05E400E0">
        <w:rPr>
          <w:rFonts w:ascii="Calibri" w:hAnsi="Calibri"/>
          <w:u w:val="single"/>
        </w:rPr>
        <w:t>Ścianki działowe murowane</w:t>
      </w:r>
    </w:p>
    <w:p w14:paraId="7C6822CB" w14:textId="77777777" w:rsidR="008D7365" w:rsidRPr="004962D9" w:rsidRDefault="008D7365" w:rsidP="008D7365">
      <w:pPr>
        <w:jc w:val="both"/>
        <w:rPr>
          <w:rFonts w:ascii="Calibri" w:hAnsi="Calibri" w:cs="Arial"/>
        </w:rPr>
      </w:pPr>
      <w:r w:rsidRPr="05E400E0">
        <w:rPr>
          <w:rFonts w:ascii="Calibri" w:hAnsi="Calibri" w:cs="Arial"/>
        </w:rPr>
        <w:t xml:space="preserve">Ścianki należy wznosić na całej ich długości. Cegły układane na zaprawie powinny być czyste i wolne od kurzu. </w:t>
      </w:r>
    </w:p>
    <w:p w14:paraId="420BB251" w14:textId="77777777" w:rsidR="008D7365" w:rsidRPr="004962D9" w:rsidRDefault="008D7365" w:rsidP="008D7365">
      <w:pPr>
        <w:jc w:val="both"/>
        <w:rPr>
          <w:rFonts w:ascii="Calibri" w:hAnsi="Calibri" w:cs="Arial"/>
        </w:rPr>
      </w:pPr>
      <w:r w:rsidRPr="05E400E0">
        <w:rPr>
          <w:rFonts w:ascii="Calibri" w:hAnsi="Calibri" w:cs="Arial"/>
        </w:rPr>
        <w:t>Wnęki i bruzdy instalacyjne należy wykonywać jednocześnie ze wznoszeniem murów i kominów.</w:t>
      </w:r>
    </w:p>
    <w:p w14:paraId="55C4AEE8" w14:textId="77777777" w:rsidR="008D7365" w:rsidRPr="004962D9" w:rsidRDefault="008D7365" w:rsidP="008D7365">
      <w:pPr>
        <w:jc w:val="both"/>
        <w:rPr>
          <w:rFonts w:ascii="Calibri" w:hAnsi="Calibri" w:cs="Arial"/>
        </w:rPr>
      </w:pPr>
      <w:r w:rsidRPr="05E400E0">
        <w:rPr>
          <w:rFonts w:ascii="Calibri" w:hAnsi="Calibri" w:cs="Arial"/>
        </w:rPr>
        <w:lastRenderedPageBreak/>
        <w:t>W narożnikach, przy otworach, zakończeniach murów oraz w kanałach dymowych należy stosować cegłę pełną. Zbrojenie bednarką w ściankach działowych 6.5 cm w co trzeciej spoinie. Bednarka musi być kotwiona w ścianach grubych (jeśli są).</w:t>
      </w:r>
    </w:p>
    <w:p w14:paraId="7576E02E" w14:textId="77777777" w:rsidR="008D7365" w:rsidRPr="004962D9" w:rsidRDefault="008D7365" w:rsidP="008D7365">
      <w:pPr>
        <w:jc w:val="both"/>
        <w:rPr>
          <w:rFonts w:ascii="Calibri" w:hAnsi="Calibri" w:cs="Arial"/>
        </w:rPr>
      </w:pPr>
      <w:r w:rsidRPr="05E400E0">
        <w:rPr>
          <w:rFonts w:ascii="Calibri" w:hAnsi="Calibri" w:cs="Arial"/>
        </w:rPr>
        <w:t xml:space="preserve">Jeżeli długość ściany przekracza 5 m oraz </w:t>
      </w:r>
      <w:r w:rsidR="00582D79" w:rsidRPr="05E400E0">
        <w:rPr>
          <w:rFonts w:ascii="Calibri" w:hAnsi="Calibri" w:cs="Arial"/>
        </w:rPr>
        <w:t>tam,</w:t>
      </w:r>
      <w:r w:rsidRPr="05E400E0">
        <w:rPr>
          <w:rFonts w:ascii="Calibri" w:hAnsi="Calibri" w:cs="Arial"/>
        </w:rPr>
        <w:t xml:space="preserve"> gdzie wskazuje projekt, wzmacnia się ściankę zbrojeniem z płaskownika (bednarki) lub stali zbrojeniowej o średnicy 6 mm, ułożonych poziomo max., w co trzeciej spoinie. Zbrojenie powinno kotwić się w specjalnej do tego celu wykutych bruzdach w ścianach nośnych. Jeżeli w ściance wypadają otwory drzwiowe, końce zbrojenia przy styku z ościeżnicą odwija się na ościeżnicę i przymocowuje do niej hakiem.</w:t>
      </w:r>
    </w:p>
    <w:p w14:paraId="6C83461C" w14:textId="77777777" w:rsidR="008D7365" w:rsidRPr="004962D9" w:rsidRDefault="008D7365" w:rsidP="008D7365">
      <w:pPr>
        <w:spacing w:before="120"/>
        <w:rPr>
          <w:rFonts w:ascii="Calibri" w:hAnsi="Calibri" w:cs="Arial"/>
          <w:u w:val="single"/>
        </w:rPr>
      </w:pPr>
      <w:r w:rsidRPr="05E400E0">
        <w:rPr>
          <w:rFonts w:ascii="Calibri" w:hAnsi="Calibri" w:cs="Arial"/>
          <w:u w:val="single"/>
        </w:rPr>
        <w:t>Ścianki działowe z płyt gipsowo - kartonowych</w:t>
      </w:r>
    </w:p>
    <w:p w14:paraId="032594B0" w14:textId="77777777" w:rsidR="008D7365" w:rsidRPr="004962D9" w:rsidRDefault="008D7365" w:rsidP="008D7365">
      <w:pPr>
        <w:jc w:val="both"/>
        <w:rPr>
          <w:rFonts w:ascii="Calibri" w:hAnsi="Calibri" w:cs="Arial"/>
        </w:rPr>
      </w:pPr>
      <w:r w:rsidRPr="05E400E0">
        <w:rPr>
          <w:rFonts w:ascii="Calibri" w:hAnsi="Calibri" w:cs="Arial"/>
        </w:rPr>
        <w:t>Przed przystąpieniem do wykonywania ścianek powinny być zakończone wszystkie roboty stanu surowego, roboty instalacyjne podtynkowe, zamurowane przebicia i bruzdy, osadzone ościeżnice drzwiowe i okienne,</w:t>
      </w:r>
    </w:p>
    <w:p w14:paraId="53C5E8CC" w14:textId="77777777" w:rsidR="008D7365" w:rsidRPr="004962D9" w:rsidRDefault="008D7365" w:rsidP="008D7365">
      <w:pPr>
        <w:jc w:val="both"/>
        <w:rPr>
          <w:rFonts w:ascii="Calibri" w:hAnsi="Calibri" w:cs="Arial"/>
        </w:rPr>
      </w:pPr>
      <w:r w:rsidRPr="05E400E0">
        <w:rPr>
          <w:rFonts w:ascii="Calibri" w:hAnsi="Calibri" w:cs="Arial"/>
        </w:rPr>
        <w:t>Odchylenie powierzchni okładziny z płyt gipsowo-kartonowych od płaszczyzny i odchylenie krawędzi od linii prostej nie powinny być większe niż 1mm/m.</w:t>
      </w:r>
    </w:p>
    <w:p w14:paraId="6A80B12D" w14:textId="77777777" w:rsidR="008D7365" w:rsidRPr="004962D9" w:rsidRDefault="008D7365" w:rsidP="008D7365">
      <w:pPr>
        <w:jc w:val="both"/>
        <w:rPr>
          <w:rFonts w:ascii="Calibri" w:hAnsi="Calibri" w:cs="Arial"/>
        </w:rPr>
      </w:pPr>
      <w:r w:rsidRPr="05E400E0">
        <w:rPr>
          <w:rFonts w:ascii="Calibri" w:hAnsi="Calibri" w:cs="Arial"/>
        </w:rPr>
        <w:t>Wykonywanie ścianek z płyt GK następuje w kolejności:</w:t>
      </w:r>
    </w:p>
    <w:p w14:paraId="6619FEBC" w14:textId="77777777" w:rsidR="008D7365" w:rsidRPr="004962D9" w:rsidRDefault="008D7365" w:rsidP="00A27B54">
      <w:pPr>
        <w:pStyle w:val="Nagwek"/>
        <w:numPr>
          <w:ilvl w:val="0"/>
          <w:numId w:val="77"/>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przed przystąpieniem do wykonania robót należy wytrasować położenie ścianek/ obudów. Przewiduje się montaż ścianek z płyt grubości 1,25 cm, wodoodpornych, ognioodpornych, w zależności od miejsca występowania,</w:t>
      </w:r>
    </w:p>
    <w:p w14:paraId="0E4E6803" w14:textId="77777777" w:rsidR="008D7365" w:rsidRPr="00524306" w:rsidRDefault="008D7365" w:rsidP="00A27B54">
      <w:pPr>
        <w:pStyle w:val="Nagwek"/>
        <w:numPr>
          <w:ilvl w:val="0"/>
          <w:numId w:val="77"/>
        </w:numPr>
        <w:tabs>
          <w:tab w:val="clear" w:pos="737"/>
          <w:tab w:val="num" w:pos="567"/>
        </w:tabs>
        <w:spacing w:line="240" w:lineRule="auto"/>
        <w:ind w:left="567" w:hanging="283"/>
        <w:jc w:val="both"/>
        <w:rPr>
          <w:rFonts w:ascii="Calibri" w:hAnsi="Calibri" w:cs="Arial"/>
          <w:lang w:val="pl-PL"/>
        </w:rPr>
      </w:pPr>
      <w:r w:rsidRPr="05E400E0">
        <w:rPr>
          <w:rFonts w:ascii="Calibri" w:hAnsi="Calibri" w:cs="Arial"/>
          <w:lang w:val="pl-PL"/>
        </w:rPr>
        <w:t>stelaż przymocować do podłoży z zastosowaniem metalowych kołków rozporowych oraz połączyć elementy stelażu ze sobą. Należy zachować pionowość i płaszczyznowość ścian. Stosować profile odpowiadające wytycznym producenta w zależności od ich przeznaczenia. Od strony pomieszczeń Na stelażach zamontować 1x płytę OSB-3 min 12 mm jako wzmocnienie ściany, płyty montować wkrętami zabezpieczonymi antykorozyjnie,</w:t>
      </w:r>
    </w:p>
    <w:p w14:paraId="70F8FC46" w14:textId="77777777" w:rsidR="008D7365" w:rsidRPr="004962D9" w:rsidRDefault="008D7365" w:rsidP="00A27B54">
      <w:pPr>
        <w:pStyle w:val="Nagwek"/>
        <w:numPr>
          <w:ilvl w:val="0"/>
          <w:numId w:val="77"/>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płyty GK mocować do stelażu,</w:t>
      </w:r>
      <w:r w:rsidR="00C73DBF">
        <w:rPr>
          <w:rFonts w:ascii="Calibri" w:hAnsi="Calibri" w:cs="Arial"/>
          <w:lang w:val="pl-PL"/>
        </w:rPr>
        <w:t xml:space="preserve"> </w:t>
      </w:r>
      <w:r>
        <w:rPr>
          <w:rFonts w:ascii="Tahoma" w:eastAsia="SimSun" w:hAnsi="Tahoma" w:cs="Mangal"/>
          <w:kern w:val="3"/>
          <w:sz w:val="24"/>
          <w:szCs w:val="24"/>
          <w:lang w:val="pl-PL" w:eastAsia="zh-CN" w:bidi="hi-IN"/>
        </w:rPr>
        <w:t>k</w:t>
      </w:r>
      <w:r w:rsidRPr="05E400E0">
        <w:rPr>
          <w:rFonts w:ascii="Calibri" w:hAnsi="Calibri" w:cs="Arial"/>
          <w:lang w:val="pl-PL"/>
        </w:rPr>
        <w:t>tóry jest wypełniony wełną mineralną wkrętami zabezpieczonymi antykorozyjnie,</w:t>
      </w:r>
    </w:p>
    <w:p w14:paraId="1AF30AAF" w14:textId="77777777" w:rsidR="008D7365" w:rsidRDefault="008D7365" w:rsidP="00A27B54">
      <w:pPr>
        <w:pStyle w:val="Nagwek"/>
        <w:numPr>
          <w:ilvl w:val="0"/>
          <w:numId w:val="77"/>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na zakończenie należy zamontować nierdzewne listwy narożnikowe, zazbroić styki taśmą z włókna szklanego i zaszpachlować nierówności gipsem szpachlowym.</w:t>
      </w:r>
    </w:p>
    <w:p w14:paraId="78ED9BC9" w14:textId="77777777" w:rsidR="008D7365" w:rsidRPr="008D7365" w:rsidRDefault="008D7365" w:rsidP="00A27B54">
      <w:pPr>
        <w:pStyle w:val="Nagwek"/>
        <w:numPr>
          <w:ilvl w:val="0"/>
          <w:numId w:val="77"/>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Stosować materiały systemowe</w:t>
      </w:r>
    </w:p>
    <w:p w14:paraId="4E7E6169" w14:textId="77777777" w:rsidR="0051341F" w:rsidRDefault="0051341F" w:rsidP="0051341F">
      <w:pPr>
        <w:pStyle w:val="Nagwek4"/>
      </w:pPr>
      <w:r>
        <w:t>Kontrola jakości Robót</w:t>
      </w:r>
    </w:p>
    <w:p w14:paraId="616BC87E" w14:textId="77777777" w:rsidR="008D7365" w:rsidRPr="0073037F" w:rsidRDefault="008D7365" w:rsidP="008D7365">
      <w:pPr>
        <w:jc w:val="both"/>
        <w:rPr>
          <w:rFonts w:ascii="Calibri" w:hAnsi="Calibri" w:cs="Arial"/>
        </w:rPr>
      </w:pPr>
      <w:r w:rsidRPr="05E400E0">
        <w:rPr>
          <w:rFonts w:ascii="Calibri" w:hAnsi="Calibri" w:cs="Arial"/>
        </w:rPr>
        <w:t>Kontrolę i badania dla cegły kratówki wykonywać wg. PN-97/B-12011 natomiast kontrolę i badania ścianek z cegły kratówki wg PN-68/B-10020.</w:t>
      </w:r>
    </w:p>
    <w:p w14:paraId="7EF77152" w14:textId="77777777" w:rsidR="008D7365" w:rsidRPr="004962D9" w:rsidRDefault="008D7365" w:rsidP="008D7365">
      <w:pPr>
        <w:jc w:val="both"/>
        <w:rPr>
          <w:rFonts w:ascii="Calibri" w:hAnsi="Calibri" w:cs="Arial"/>
        </w:rPr>
      </w:pPr>
      <w:r w:rsidRPr="05E400E0">
        <w:rPr>
          <w:rFonts w:ascii="Calibri" w:hAnsi="Calibri" w:cs="Arial"/>
        </w:rPr>
        <w:t>Kontrolę i badania dla ścian z płyt kartonowo – gipsowych wykonywać zgodnie z PN-72/B-10122 a dla płyt gipsowo – kartonowych zgodnie z PN-B-79405:1997.</w:t>
      </w:r>
    </w:p>
    <w:p w14:paraId="75C3580A" w14:textId="77777777" w:rsidR="008D7365" w:rsidRPr="008D7365" w:rsidRDefault="008D7365" w:rsidP="008D7365">
      <w:pPr>
        <w:jc w:val="both"/>
        <w:rPr>
          <w:rFonts w:ascii="Calibri" w:hAnsi="Calibri" w:cs="Arial"/>
        </w:rPr>
      </w:pPr>
      <w:r w:rsidRPr="05E400E0">
        <w:rPr>
          <w:rFonts w:ascii="Calibri" w:hAnsi="Calibri" w:cs="Arial"/>
        </w:rPr>
        <w:t>Kontrolę i badania dla ścianek w technologii stali nierdzewnej wykonać wg pkt. 9.8 PN-B-06200:1997.</w:t>
      </w:r>
    </w:p>
    <w:p w14:paraId="62155E35" w14:textId="77777777" w:rsidR="0051341F" w:rsidRDefault="0051341F" w:rsidP="0051341F">
      <w:pPr>
        <w:pStyle w:val="Nagwek4"/>
      </w:pPr>
      <w:r>
        <w:t>Odbiór Robót</w:t>
      </w:r>
    </w:p>
    <w:p w14:paraId="68CC0AB7" w14:textId="77777777" w:rsidR="008D7365" w:rsidRPr="004962D9" w:rsidRDefault="008D7365" w:rsidP="008D7365">
      <w:pPr>
        <w:jc w:val="both"/>
        <w:rPr>
          <w:rFonts w:ascii="Calibri" w:hAnsi="Calibri" w:cs="Arial"/>
        </w:rPr>
      </w:pPr>
      <w:bookmarkStart w:id="205" w:name="_Toc149293909"/>
      <w:bookmarkStart w:id="206" w:name="_Toc163881419"/>
      <w:r w:rsidRPr="05E400E0">
        <w:rPr>
          <w:rFonts w:ascii="Calibri" w:hAnsi="Calibri" w:cs="Arial"/>
        </w:rPr>
        <w:t>Ogólne zasady Odbioru Robót podano w p.2.4.1. „Wymagania materiałowe i technologiczne”.</w:t>
      </w:r>
      <w:bookmarkEnd w:id="205"/>
      <w:bookmarkEnd w:id="206"/>
    </w:p>
    <w:p w14:paraId="76C40B28" w14:textId="77777777" w:rsidR="008D7365" w:rsidRPr="004962D9" w:rsidRDefault="008D7365" w:rsidP="008D7365">
      <w:pPr>
        <w:jc w:val="both"/>
        <w:rPr>
          <w:rFonts w:ascii="Calibri" w:hAnsi="Calibri" w:cs="Arial"/>
        </w:rPr>
      </w:pPr>
      <w:r w:rsidRPr="05E400E0">
        <w:rPr>
          <w:rFonts w:ascii="Calibri" w:hAnsi="Calibri" w:cs="Arial"/>
        </w:rPr>
        <w:t>Odbiór Robót może nastąpić tylko w przypadku pozytywnego wyniku przeprowadzonych pomiarów jak również prac zgodnie z Dokumentacją Projektową, Specyfikacją Techniczną a także odpowiednimi normami i przepisami.</w:t>
      </w:r>
    </w:p>
    <w:p w14:paraId="59ED0753" w14:textId="77777777" w:rsidR="008D7365" w:rsidRPr="004962D9" w:rsidRDefault="008D7365" w:rsidP="008D7365">
      <w:pPr>
        <w:jc w:val="both"/>
        <w:rPr>
          <w:rFonts w:ascii="Calibri" w:hAnsi="Calibri" w:cs="Arial"/>
        </w:rPr>
      </w:pPr>
      <w:r w:rsidRPr="05E400E0">
        <w:rPr>
          <w:rFonts w:ascii="Calibri" w:hAnsi="Calibri" w:cs="Arial"/>
        </w:rPr>
        <w:t>Odbiór ścianek murowanych powinien się odbyć przed wykonaniem tynków i innych robót</w:t>
      </w:r>
      <w:r w:rsidR="00C73DBF">
        <w:rPr>
          <w:rFonts w:ascii="Calibri" w:hAnsi="Calibri" w:cs="Arial"/>
        </w:rPr>
        <w:t xml:space="preserve"> </w:t>
      </w:r>
      <w:r w:rsidRPr="05E400E0">
        <w:rPr>
          <w:rFonts w:ascii="Calibri" w:hAnsi="Calibri" w:cs="Arial"/>
        </w:rPr>
        <w:t>wykończeniowych.</w:t>
      </w:r>
    </w:p>
    <w:p w14:paraId="753ED67D" w14:textId="77777777" w:rsidR="008D7365" w:rsidRPr="004962D9" w:rsidRDefault="008D7365" w:rsidP="008D7365">
      <w:pPr>
        <w:jc w:val="both"/>
        <w:rPr>
          <w:rFonts w:ascii="Calibri" w:hAnsi="Calibri" w:cs="Arial"/>
        </w:rPr>
      </w:pPr>
      <w:r w:rsidRPr="05E400E0">
        <w:rPr>
          <w:rFonts w:ascii="Calibri" w:hAnsi="Calibri" w:cs="Arial"/>
        </w:rPr>
        <w:t>Odbiór ścianek z płyt kartonowo – gipsowych powinien odbyć się przed wykonaniem powłok malarskich i robót okładzinowych.</w:t>
      </w:r>
    </w:p>
    <w:p w14:paraId="06B7635D" w14:textId="77777777" w:rsidR="008D7365" w:rsidRPr="004962D9" w:rsidRDefault="008D7365" w:rsidP="008D7365">
      <w:pPr>
        <w:jc w:val="both"/>
        <w:rPr>
          <w:rFonts w:ascii="Calibri" w:hAnsi="Calibri" w:cs="Arial"/>
        </w:rPr>
      </w:pPr>
      <w:r w:rsidRPr="05E400E0">
        <w:rPr>
          <w:rFonts w:ascii="Calibri" w:hAnsi="Calibri" w:cs="Arial"/>
        </w:rPr>
        <w:t>Podstawę do odbioru   ścianek działowych powinny stanowić następujące dokumenty:</w:t>
      </w:r>
    </w:p>
    <w:p w14:paraId="446B9444" w14:textId="77777777" w:rsidR="008D7365" w:rsidRPr="00C73DBF" w:rsidRDefault="008D7365" w:rsidP="00A27B54">
      <w:pPr>
        <w:pStyle w:val="Nagwek"/>
        <w:numPr>
          <w:ilvl w:val="0"/>
          <w:numId w:val="78"/>
        </w:numPr>
        <w:tabs>
          <w:tab w:val="clear" w:pos="737"/>
          <w:tab w:val="clear" w:pos="4536"/>
          <w:tab w:val="clear" w:pos="9072"/>
          <w:tab w:val="num" w:pos="426"/>
        </w:tabs>
        <w:spacing w:line="240" w:lineRule="auto"/>
        <w:ind w:hanging="595"/>
        <w:jc w:val="both"/>
        <w:rPr>
          <w:rFonts w:ascii="Calibri" w:hAnsi="Calibri" w:cs="Arial"/>
          <w:lang w:val="pl-PL"/>
        </w:rPr>
      </w:pPr>
      <w:r w:rsidRPr="00C73DBF">
        <w:rPr>
          <w:rFonts w:ascii="Calibri" w:hAnsi="Calibri" w:cs="Arial"/>
          <w:lang w:val="pl-PL"/>
        </w:rPr>
        <w:t>dokumentacja techniczna,</w:t>
      </w:r>
    </w:p>
    <w:p w14:paraId="6E23D85B" w14:textId="77777777" w:rsidR="008D7365" w:rsidRPr="00C73DBF" w:rsidRDefault="008D7365" w:rsidP="00A27B54">
      <w:pPr>
        <w:pStyle w:val="Nagwek"/>
        <w:numPr>
          <w:ilvl w:val="0"/>
          <w:numId w:val="78"/>
        </w:numPr>
        <w:tabs>
          <w:tab w:val="clear" w:pos="737"/>
          <w:tab w:val="clear" w:pos="4536"/>
          <w:tab w:val="clear" w:pos="9072"/>
          <w:tab w:val="num" w:pos="426"/>
        </w:tabs>
        <w:spacing w:line="240" w:lineRule="auto"/>
        <w:ind w:hanging="595"/>
        <w:jc w:val="both"/>
        <w:rPr>
          <w:rFonts w:ascii="Calibri" w:hAnsi="Calibri" w:cs="Arial"/>
          <w:lang w:val="pl-PL"/>
        </w:rPr>
      </w:pPr>
      <w:r w:rsidRPr="00C73DBF">
        <w:rPr>
          <w:rFonts w:ascii="Calibri" w:hAnsi="Calibri" w:cs="Arial"/>
          <w:lang w:val="pl-PL"/>
        </w:rPr>
        <w:t>dziennik budowy,</w:t>
      </w:r>
    </w:p>
    <w:p w14:paraId="70300B39" w14:textId="77777777" w:rsidR="008D7365" w:rsidRPr="004962D9" w:rsidRDefault="008D7365" w:rsidP="00A27B54">
      <w:pPr>
        <w:pStyle w:val="Nagwek"/>
        <w:numPr>
          <w:ilvl w:val="0"/>
          <w:numId w:val="78"/>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atesty i deklaracje zgodności materiałów i wyrobów dostarczonych na budowę,</w:t>
      </w:r>
    </w:p>
    <w:p w14:paraId="7E2B86C2" w14:textId="77777777" w:rsidR="008D7365" w:rsidRPr="004962D9" w:rsidRDefault="008D7365" w:rsidP="00A27B54">
      <w:pPr>
        <w:pStyle w:val="Nagwek"/>
        <w:numPr>
          <w:ilvl w:val="0"/>
          <w:numId w:val="78"/>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protokoły odbioru poszczególnych etapów robót zanikających.</w:t>
      </w:r>
    </w:p>
    <w:p w14:paraId="66DDC6D2" w14:textId="77777777" w:rsidR="008D7365" w:rsidRPr="004962D9" w:rsidRDefault="008D7365" w:rsidP="00A27B54">
      <w:pPr>
        <w:pStyle w:val="Nagwek"/>
        <w:numPr>
          <w:ilvl w:val="0"/>
          <w:numId w:val="78"/>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protokoły odbioru materiałów i wyrobów,</w:t>
      </w:r>
    </w:p>
    <w:p w14:paraId="65215A5A" w14:textId="77777777" w:rsidR="0051341F" w:rsidRDefault="0051341F" w:rsidP="0051341F">
      <w:pPr>
        <w:pStyle w:val="Nagwek4"/>
      </w:pPr>
      <w:r>
        <w:lastRenderedPageBreak/>
        <w:t>Przepisy związane</w:t>
      </w:r>
    </w:p>
    <w:p w14:paraId="4B941665" w14:textId="77777777" w:rsidR="008D7365" w:rsidRPr="004962D9" w:rsidRDefault="008D7365" w:rsidP="008D7365">
      <w:pPr>
        <w:jc w:val="both"/>
        <w:rPr>
          <w:rFonts w:ascii="Calibri" w:hAnsi="Calibri" w:cs="Arial"/>
        </w:rPr>
      </w:pPr>
      <w:r w:rsidRPr="05E400E0">
        <w:rPr>
          <w:rFonts w:ascii="Calibri" w:hAnsi="Calibri" w:cs="Arial"/>
        </w:rPr>
        <w:t xml:space="preserve">PN-EN 197-1 </w:t>
      </w:r>
      <w:r w:rsidRPr="004962D9">
        <w:rPr>
          <w:rFonts w:ascii="Calibri" w:hAnsi="Calibri" w:cs="Arial"/>
          <w:szCs w:val="24"/>
        </w:rPr>
        <w:tab/>
      </w:r>
      <w:r w:rsidRPr="004962D9">
        <w:rPr>
          <w:rFonts w:ascii="Calibri" w:hAnsi="Calibri" w:cs="Arial"/>
          <w:szCs w:val="24"/>
        </w:rPr>
        <w:tab/>
      </w:r>
      <w:r w:rsidRPr="05E400E0">
        <w:rPr>
          <w:rFonts w:ascii="Calibri" w:hAnsi="Calibri" w:cs="Arial"/>
        </w:rPr>
        <w:t xml:space="preserve">Cement. Skład, wymagania i kryteria zgodności dla cementu </w:t>
      </w:r>
    </w:p>
    <w:p w14:paraId="0B2C0985" w14:textId="77777777" w:rsidR="008D7365" w:rsidRPr="004962D9" w:rsidRDefault="008D7365" w:rsidP="008D7365">
      <w:pPr>
        <w:ind w:left="2127" w:hanging="3"/>
        <w:jc w:val="both"/>
        <w:rPr>
          <w:rFonts w:ascii="Calibri" w:hAnsi="Calibri" w:cs="Arial"/>
        </w:rPr>
      </w:pPr>
      <w:r w:rsidRPr="05E400E0">
        <w:rPr>
          <w:rFonts w:ascii="Calibri" w:hAnsi="Calibri" w:cs="Arial"/>
        </w:rPr>
        <w:t>powszechnego użytku.</w:t>
      </w:r>
    </w:p>
    <w:p w14:paraId="3375EB37" w14:textId="77777777" w:rsidR="008D7365" w:rsidRPr="004962D9" w:rsidRDefault="008D7365" w:rsidP="008D7365">
      <w:pPr>
        <w:jc w:val="both"/>
        <w:rPr>
          <w:rFonts w:ascii="Calibri" w:hAnsi="Calibri" w:cs="Arial"/>
        </w:rPr>
      </w:pPr>
      <w:r w:rsidRPr="05E400E0">
        <w:rPr>
          <w:rFonts w:ascii="Calibri" w:hAnsi="Calibri" w:cs="Arial"/>
        </w:rPr>
        <w:t xml:space="preserve">PN-B-10020 </w:t>
      </w:r>
      <w:r w:rsidRPr="004962D9">
        <w:rPr>
          <w:rFonts w:ascii="Calibri" w:hAnsi="Calibri" w:cs="Arial"/>
          <w:szCs w:val="24"/>
        </w:rPr>
        <w:tab/>
      </w:r>
      <w:r w:rsidRPr="004962D9">
        <w:rPr>
          <w:rFonts w:ascii="Calibri" w:hAnsi="Calibri" w:cs="Arial"/>
          <w:szCs w:val="24"/>
        </w:rPr>
        <w:tab/>
      </w:r>
      <w:r w:rsidRPr="05E400E0">
        <w:rPr>
          <w:rFonts w:ascii="Calibri" w:hAnsi="Calibri" w:cs="Arial"/>
        </w:rPr>
        <w:t>Roboty murowe z cegły. Wymagania i badania przy odbiorze.</w:t>
      </w:r>
    </w:p>
    <w:p w14:paraId="4DCD63CA" w14:textId="77777777" w:rsidR="008D7365" w:rsidRPr="004962D9" w:rsidRDefault="008D7365" w:rsidP="008D7365">
      <w:pPr>
        <w:jc w:val="both"/>
        <w:rPr>
          <w:rFonts w:ascii="Calibri" w:hAnsi="Calibri" w:cs="Arial"/>
        </w:rPr>
      </w:pPr>
      <w:r w:rsidRPr="05E400E0">
        <w:rPr>
          <w:rFonts w:ascii="Calibri" w:hAnsi="Calibri" w:cs="Arial"/>
        </w:rPr>
        <w:t xml:space="preserve">PN-EN 459-1 </w:t>
      </w:r>
      <w:r w:rsidRPr="004962D9">
        <w:rPr>
          <w:rFonts w:ascii="Calibri" w:hAnsi="Calibri" w:cs="Arial"/>
          <w:szCs w:val="24"/>
        </w:rPr>
        <w:tab/>
      </w:r>
      <w:r w:rsidRPr="004962D9">
        <w:rPr>
          <w:rFonts w:ascii="Calibri" w:hAnsi="Calibri" w:cs="Arial"/>
          <w:szCs w:val="24"/>
        </w:rPr>
        <w:tab/>
      </w:r>
      <w:r w:rsidRPr="05E400E0">
        <w:rPr>
          <w:rFonts w:ascii="Calibri" w:hAnsi="Calibri" w:cs="Arial"/>
        </w:rPr>
        <w:t>Wapno budowlane. Część 1: Definicje, wymagania i kryteria zgodności.</w:t>
      </w:r>
    </w:p>
    <w:p w14:paraId="5B7A08CF" w14:textId="77777777" w:rsidR="008D7365" w:rsidRPr="004962D9" w:rsidRDefault="008D7365" w:rsidP="008D7365">
      <w:pPr>
        <w:jc w:val="both"/>
        <w:rPr>
          <w:rFonts w:ascii="Calibri" w:hAnsi="Calibri" w:cs="Arial"/>
        </w:rPr>
      </w:pPr>
      <w:r w:rsidRPr="05E400E0">
        <w:rPr>
          <w:rFonts w:ascii="Calibri" w:hAnsi="Calibri" w:cs="Arial"/>
        </w:rPr>
        <w:t xml:space="preserve">PN-EN-13139 </w:t>
      </w:r>
      <w:r w:rsidRPr="004962D9">
        <w:rPr>
          <w:rFonts w:ascii="Calibri" w:hAnsi="Calibri" w:cs="Arial"/>
          <w:szCs w:val="24"/>
        </w:rPr>
        <w:tab/>
      </w:r>
      <w:r w:rsidRPr="004962D9">
        <w:rPr>
          <w:rFonts w:ascii="Calibri" w:hAnsi="Calibri" w:cs="Arial"/>
          <w:szCs w:val="24"/>
        </w:rPr>
        <w:tab/>
      </w:r>
      <w:r w:rsidRPr="05E400E0">
        <w:rPr>
          <w:rFonts w:ascii="Calibri" w:hAnsi="Calibri" w:cs="Arial"/>
        </w:rPr>
        <w:t>Kruszywa do zapraw.</w:t>
      </w:r>
    </w:p>
    <w:p w14:paraId="73B0D186" w14:textId="77777777" w:rsidR="008D7365" w:rsidRPr="004962D9" w:rsidRDefault="008D7365" w:rsidP="008D7365">
      <w:pPr>
        <w:jc w:val="both"/>
        <w:rPr>
          <w:rFonts w:ascii="Calibri" w:hAnsi="Calibri" w:cs="Arial"/>
        </w:rPr>
      </w:pPr>
      <w:r w:rsidRPr="05E400E0">
        <w:rPr>
          <w:rFonts w:ascii="Calibri" w:hAnsi="Calibri" w:cs="Arial"/>
        </w:rPr>
        <w:t xml:space="preserve">PN-90/B-14501 </w:t>
      </w:r>
      <w:r w:rsidRPr="004962D9">
        <w:rPr>
          <w:rFonts w:ascii="Calibri" w:hAnsi="Calibri" w:cs="Arial"/>
          <w:szCs w:val="24"/>
        </w:rPr>
        <w:tab/>
      </w:r>
      <w:r w:rsidRPr="05E400E0">
        <w:rPr>
          <w:rFonts w:ascii="Calibri" w:hAnsi="Calibri" w:cs="Arial"/>
        </w:rPr>
        <w:t xml:space="preserve">Zaprawy budowlane zwykłe. </w:t>
      </w:r>
    </w:p>
    <w:p w14:paraId="61630A33" w14:textId="77777777" w:rsidR="008D7365" w:rsidRPr="004962D9" w:rsidRDefault="008D7365" w:rsidP="008D7365">
      <w:pPr>
        <w:jc w:val="both"/>
        <w:rPr>
          <w:rFonts w:ascii="Calibri" w:hAnsi="Calibri" w:cs="Arial"/>
        </w:rPr>
      </w:pPr>
      <w:r w:rsidRPr="05E400E0">
        <w:rPr>
          <w:rFonts w:ascii="Calibri" w:hAnsi="Calibri" w:cs="Arial"/>
        </w:rPr>
        <w:t xml:space="preserve">PN-88/B-32250 </w:t>
      </w:r>
      <w:r w:rsidRPr="004962D9">
        <w:rPr>
          <w:rFonts w:ascii="Calibri" w:hAnsi="Calibri" w:cs="Arial"/>
          <w:szCs w:val="24"/>
        </w:rPr>
        <w:tab/>
      </w:r>
      <w:r w:rsidRPr="05E400E0">
        <w:rPr>
          <w:rFonts w:ascii="Calibri" w:hAnsi="Calibri" w:cs="Arial"/>
        </w:rPr>
        <w:t>Materiały budowlane. Woda do betonów i zapraw.</w:t>
      </w:r>
    </w:p>
    <w:p w14:paraId="2F8B1E92" w14:textId="77777777" w:rsidR="008D7365" w:rsidRPr="004962D9" w:rsidRDefault="008D7365" w:rsidP="008D7365">
      <w:pPr>
        <w:jc w:val="both"/>
        <w:rPr>
          <w:rFonts w:ascii="Calibri" w:hAnsi="Calibri" w:cs="Arial"/>
        </w:rPr>
      </w:pPr>
      <w:r w:rsidRPr="05E400E0">
        <w:rPr>
          <w:rFonts w:ascii="Calibri" w:hAnsi="Calibri" w:cs="Arial"/>
        </w:rPr>
        <w:t xml:space="preserve">PN-EN 771-1 </w:t>
      </w:r>
      <w:r w:rsidRPr="004962D9">
        <w:rPr>
          <w:rFonts w:ascii="Calibri" w:hAnsi="Calibri" w:cs="Arial"/>
          <w:szCs w:val="24"/>
        </w:rPr>
        <w:tab/>
      </w:r>
      <w:r w:rsidRPr="004962D9">
        <w:rPr>
          <w:rFonts w:ascii="Calibri" w:hAnsi="Calibri" w:cs="Arial"/>
          <w:szCs w:val="24"/>
        </w:rPr>
        <w:tab/>
      </w:r>
      <w:r w:rsidRPr="05E400E0">
        <w:rPr>
          <w:rFonts w:ascii="Calibri" w:hAnsi="Calibri" w:cs="Arial"/>
        </w:rPr>
        <w:t xml:space="preserve">Wymagania dotyczące elementów murowych. Część 1: Elementy </w:t>
      </w:r>
    </w:p>
    <w:p w14:paraId="07208AEE" w14:textId="77777777" w:rsidR="008D7365" w:rsidRPr="004962D9" w:rsidRDefault="008D7365" w:rsidP="008D7365">
      <w:pPr>
        <w:ind w:left="1416" w:firstLine="708"/>
        <w:jc w:val="both"/>
        <w:rPr>
          <w:rFonts w:ascii="Calibri" w:hAnsi="Calibri" w:cs="Arial"/>
        </w:rPr>
      </w:pPr>
      <w:r w:rsidRPr="05E400E0">
        <w:rPr>
          <w:rFonts w:ascii="Calibri" w:hAnsi="Calibri" w:cs="Arial"/>
        </w:rPr>
        <w:t>murowe ceramiczne.</w:t>
      </w:r>
    </w:p>
    <w:p w14:paraId="067E6F4E" w14:textId="77777777" w:rsidR="008D7365" w:rsidRPr="004962D9" w:rsidRDefault="008D7365" w:rsidP="008D7365">
      <w:pPr>
        <w:jc w:val="both"/>
        <w:rPr>
          <w:rFonts w:ascii="Calibri" w:hAnsi="Calibri" w:cs="Arial"/>
        </w:rPr>
      </w:pPr>
      <w:r w:rsidRPr="05E400E0">
        <w:rPr>
          <w:rFonts w:ascii="Calibri" w:hAnsi="Calibri" w:cs="Arial"/>
        </w:rPr>
        <w:t xml:space="preserve">PN-97/B-12011 </w:t>
      </w:r>
      <w:r w:rsidRPr="004962D9">
        <w:rPr>
          <w:rFonts w:ascii="Calibri" w:hAnsi="Calibri" w:cs="Arial"/>
          <w:szCs w:val="24"/>
        </w:rPr>
        <w:tab/>
      </w:r>
      <w:r w:rsidRPr="05E400E0">
        <w:rPr>
          <w:rFonts w:ascii="Calibri" w:hAnsi="Calibri" w:cs="Arial"/>
        </w:rPr>
        <w:t>Wyroby budowlane ceramiczne. Cegły kratówki.</w:t>
      </w:r>
    </w:p>
    <w:p w14:paraId="3B80C892" w14:textId="77777777" w:rsidR="008D7365" w:rsidRPr="004962D9" w:rsidRDefault="008D7365" w:rsidP="008D7365">
      <w:pPr>
        <w:jc w:val="both"/>
        <w:rPr>
          <w:rFonts w:ascii="Calibri" w:hAnsi="Calibri" w:cs="Arial"/>
        </w:rPr>
      </w:pPr>
      <w:r w:rsidRPr="05E400E0">
        <w:rPr>
          <w:rFonts w:ascii="Calibri" w:hAnsi="Calibri" w:cs="Arial"/>
        </w:rPr>
        <w:t xml:space="preserve">PN-B-03002:1999 </w:t>
      </w:r>
      <w:r w:rsidRPr="004962D9">
        <w:rPr>
          <w:rFonts w:ascii="Calibri" w:hAnsi="Calibri" w:cs="Arial"/>
          <w:szCs w:val="24"/>
        </w:rPr>
        <w:tab/>
      </w:r>
      <w:r w:rsidRPr="05E400E0">
        <w:rPr>
          <w:rFonts w:ascii="Calibri" w:hAnsi="Calibri" w:cs="Arial"/>
        </w:rPr>
        <w:t>Konstrukcje murowe niezbrojone. Projektowanie i obliczanie.</w:t>
      </w:r>
    </w:p>
    <w:p w14:paraId="569B5C95" w14:textId="77777777" w:rsidR="008D7365" w:rsidRPr="004962D9" w:rsidRDefault="008D7365" w:rsidP="008D7365">
      <w:pPr>
        <w:jc w:val="both"/>
        <w:rPr>
          <w:rFonts w:ascii="Calibri" w:hAnsi="Calibri" w:cs="Arial"/>
        </w:rPr>
      </w:pPr>
      <w:r w:rsidRPr="05E400E0">
        <w:rPr>
          <w:rFonts w:ascii="Calibri" w:hAnsi="Calibri" w:cs="Arial"/>
        </w:rPr>
        <w:t xml:space="preserve">PN-68/B-10020 </w:t>
      </w:r>
      <w:r w:rsidRPr="004962D9">
        <w:rPr>
          <w:rFonts w:ascii="Calibri" w:hAnsi="Calibri" w:cs="Arial"/>
          <w:szCs w:val="24"/>
        </w:rPr>
        <w:tab/>
      </w:r>
      <w:r w:rsidRPr="05E400E0">
        <w:rPr>
          <w:rFonts w:ascii="Calibri" w:hAnsi="Calibri" w:cs="Arial"/>
        </w:rPr>
        <w:t>Roboty murowe z cegły. Wymagania i badania przy odbiorze.</w:t>
      </w:r>
    </w:p>
    <w:p w14:paraId="213BAE47" w14:textId="77777777" w:rsidR="008D7365" w:rsidRPr="004962D9" w:rsidRDefault="008D7365" w:rsidP="008D7365">
      <w:pPr>
        <w:jc w:val="both"/>
        <w:rPr>
          <w:rFonts w:ascii="Calibri" w:hAnsi="Calibri" w:cs="Arial"/>
        </w:rPr>
      </w:pPr>
      <w:r w:rsidRPr="05E400E0">
        <w:rPr>
          <w:rFonts w:ascii="Calibri" w:hAnsi="Calibri" w:cs="Arial"/>
        </w:rPr>
        <w:t xml:space="preserve">PN-72/B-10122 </w:t>
      </w:r>
      <w:r w:rsidRPr="004962D9">
        <w:rPr>
          <w:rFonts w:ascii="Calibri" w:hAnsi="Calibri" w:cs="Arial"/>
          <w:szCs w:val="24"/>
        </w:rPr>
        <w:tab/>
      </w:r>
      <w:r w:rsidRPr="05E400E0">
        <w:rPr>
          <w:rFonts w:ascii="Calibri" w:hAnsi="Calibri" w:cs="Arial"/>
        </w:rPr>
        <w:t>Roboty okładzinowe. Suche tynki. Wymagania i badania przy odbiorze.</w:t>
      </w:r>
    </w:p>
    <w:p w14:paraId="09998DB9" w14:textId="77777777" w:rsidR="008D7365" w:rsidRPr="004962D9" w:rsidRDefault="008D7365" w:rsidP="008D7365">
      <w:pPr>
        <w:jc w:val="both"/>
        <w:rPr>
          <w:rFonts w:ascii="Calibri" w:hAnsi="Calibri" w:cs="Arial"/>
        </w:rPr>
      </w:pPr>
      <w:r w:rsidRPr="05E400E0">
        <w:rPr>
          <w:rFonts w:ascii="Calibri" w:hAnsi="Calibri" w:cs="Arial"/>
        </w:rPr>
        <w:t xml:space="preserve">PN-B-79405:1997 </w:t>
      </w:r>
      <w:r w:rsidRPr="004962D9">
        <w:rPr>
          <w:rFonts w:ascii="Calibri" w:hAnsi="Calibri" w:cs="Arial"/>
          <w:szCs w:val="24"/>
        </w:rPr>
        <w:tab/>
      </w:r>
      <w:r w:rsidRPr="05E400E0">
        <w:rPr>
          <w:rFonts w:ascii="Calibri" w:hAnsi="Calibri" w:cs="Arial"/>
        </w:rPr>
        <w:t>Płyty gipsowo – kartonowe.</w:t>
      </w:r>
    </w:p>
    <w:p w14:paraId="62DEA0F6" w14:textId="77777777" w:rsidR="008D7365" w:rsidRPr="004962D9" w:rsidRDefault="008D7365" w:rsidP="008D7365">
      <w:pPr>
        <w:jc w:val="both"/>
        <w:rPr>
          <w:rFonts w:ascii="Calibri" w:hAnsi="Calibri" w:cs="Arial"/>
        </w:rPr>
      </w:pPr>
      <w:r w:rsidRPr="05E400E0">
        <w:rPr>
          <w:rFonts w:ascii="Calibri" w:hAnsi="Calibri" w:cs="Arial"/>
        </w:rPr>
        <w:t xml:space="preserve">PN-B-06200:1997 </w:t>
      </w:r>
      <w:r w:rsidRPr="004962D9">
        <w:rPr>
          <w:rFonts w:ascii="Calibri" w:hAnsi="Calibri" w:cs="Arial"/>
          <w:szCs w:val="24"/>
        </w:rPr>
        <w:tab/>
      </w:r>
      <w:r w:rsidRPr="05E400E0">
        <w:rPr>
          <w:rFonts w:ascii="Calibri" w:hAnsi="Calibri" w:cs="Arial"/>
        </w:rPr>
        <w:t>Konstrukcje stalowe budowlane. Warunki wykonania i odbioru.</w:t>
      </w:r>
    </w:p>
    <w:p w14:paraId="11D1E466" w14:textId="77777777" w:rsidR="008D7365" w:rsidRPr="004962D9" w:rsidRDefault="008D7365" w:rsidP="008D7365">
      <w:pPr>
        <w:ind w:left="1416" w:firstLine="708"/>
        <w:jc w:val="both"/>
        <w:rPr>
          <w:rFonts w:ascii="Calibri" w:hAnsi="Calibri" w:cs="Arial"/>
        </w:rPr>
      </w:pPr>
      <w:r w:rsidRPr="05E400E0">
        <w:rPr>
          <w:rFonts w:ascii="Calibri" w:hAnsi="Calibri" w:cs="Arial"/>
        </w:rPr>
        <w:t>Wymagania podstawowe.</w:t>
      </w:r>
    </w:p>
    <w:p w14:paraId="3C33C72A" w14:textId="77777777" w:rsidR="008D7365" w:rsidRPr="004962D9" w:rsidRDefault="008D7365" w:rsidP="008D7365">
      <w:pPr>
        <w:jc w:val="both"/>
        <w:rPr>
          <w:rFonts w:ascii="Calibri" w:hAnsi="Calibri" w:cs="Arial"/>
        </w:rPr>
      </w:pPr>
      <w:r w:rsidRPr="05E400E0">
        <w:rPr>
          <w:rFonts w:ascii="Calibri" w:hAnsi="Calibri" w:cs="Arial"/>
        </w:rPr>
        <w:t xml:space="preserve">EN 771- 4 </w:t>
      </w:r>
      <w:r w:rsidRPr="004962D9">
        <w:rPr>
          <w:rFonts w:ascii="Calibri" w:hAnsi="Calibri" w:cs="Arial"/>
          <w:szCs w:val="24"/>
        </w:rPr>
        <w:tab/>
      </w:r>
      <w:r w:rsidRPr="004962D9">
        <w:rPr>
          <w:rFonts w:ascii="Calibri" w:hAnsi="Calibri" w:cs="Arial"/>
          <w:szCs w:val="24"/>
        </w:rPr>
        <w:tab/>
      </w:r>
      <w:r w:rsidRPr="05E400E0">
        <w:rPr>
          <w:rFonts w:ascii="Calibri" w:hAnsi="Calibri" w:cs="Arial"/>
        </w:rPr>
        <w:t>Wymagania dotyczące elementów murowych - część 4: Elementy</w:t>
      </w:r>
    </w:p>
    <w:p w14:paraId="296C733F" w14:textId="77777777" w:rsidR="00C73DBF" w:rsidRDefault="008D7365" w:rsidP="008D7365">
      <w:pPr>
        <w:ind w:left="1416" w:firstLine="708"/>
        <w:jc w:val="both"/>
        <w:rPr>
          <w:rFonts w:ascii="Calibri" w:hAnsi="Calibri" w:cs="Arial"/>
        </w:rPr>
        <w:sectPr w:rsidR="00C73DBF" w:rsidSect="008F30AC">
          <w:pgSz w:w="11906" w:h="16838"/>
          <w:pgMar w:top="1417" w:right="1417" w:bottom="1417" w:left="1417" w:header="708" w:footer="476" w:gutter="0"/>
          <w:cols w:space="708"/>
          <w:titlePg/>
          <w:docGrid w:linePitch="360"/>
        </w:sectPr>
      </w:pPr>
      <w:r w:rsidRPr="05E400E0">
        <w:rPr>
          <w:rFonts w:ascii="Calibri" w:hAnsi="Calibri" w:cs="Arial"/>
        </w:rPr>
        <w:t>murowe z autoklawizowanego betonu komórkowego</w:t>
      </w:r>
    </w:p>
    <w:p w14:paraId="408DFB53" w14:textId="77777777" w:rsidR="008D7365" w:rsidRPr="008D7365" w:rsidRDefault="008D7365" w:rsidP="00C73DBF">
      <w:pPr>
        <w:jc w:val="both"/>
        <w:rPr>
          <w:rFonts w:ascii="Calibri" w:hAnsi="Calibri" w:cs="Arial"/>
        </w:rPr>
      </w:pPr>
    </w:p>
    <w:p w14:paraId="21EF64EA" w14:textId="77777777" w:rsidR="00175396" w:rsidRDefault="00175396" w:rsidP="0051341F">
      <w:pPr>
        <w:pStyle w:val="Nagwek3"/>
      </w:pPr>
      <w:bookmarkStart w:id="207" w:name="_Toc500854335"/>
      <w:r>
        <w:t>Roboty budowlane – tynki, okładziny i roboty malarskie</w:t>
      </w:r>
      <w:bookmarkEnd w:id="207"/>
    </w:p>
    <w:p w14:paraId="77FF1C9A" w14:textId="77777777" w:rsidR="0051341F" w:rsidRDefault="0051341F" w:rsidP="0051341F">
      <w:pPr>
        <w:pStyle w:val="Nagwek4"/>
      </w:pPr>
      <w:r>
        <w:t>Wstęp</w:t>
      </w:r>
    </w:p>
    <w:p w14:paraId="10F9379C" w14:textId="77777777" w:rsidR="00F45CB3" w:rsidRPr="004962D9" w:rsidRDefault="00F45CB3" w:rsidP="00F45CB3">
      <w:pPr>
        <w:jc w:val="both"/>
        <w:rPr>
          <w:rFonts w:ascii="Calibri" w:hAnsi="Calibri" w:cs="Arial"/>
        </w:rPr>
      </w:pPr>
      <w:r w:rsidRPr="05E400E0">
        <w:rPr>
          <w:rFonts w:ascii="Calibri" w:hAnsi="Calibri" w:cs="Arial"/>
        </w:rPr>
        <w:t>Zakres robót obejmuje zaprojektowanie i wykonanie:</w:t>
      </w:r>
    </w:p>
    <w:p w14:paraId="43D7124B" w14:textId="77777777" w:rsidR="00F45CB3" w:rsidRPr="00524306" w:rsidRDefault="00F45CB3" w:rsidP="00A27B54">
      <w:pPr>
        <w:pStyle w:val="Nagwek"/>
        <w:numPr>
          <w:ilvl w:val="0"/>
          <w:numId w:val="79"/>
        </w:numPr>
        <w:spacing w:line="240" w:lineRule="auto"/>
        <w:jc w:val="both"/>
        <w:rPr>
          <w:rFonts w:ascii="Calibri" w:hAnsi="Calibri" w:cs="Arial"/>
          <w:lang w:val="pl-PL"/>
        </w:rPr>
      </w:pPr>
      <w:r w:rsidRPr="05E400E0">
        <w:rPr>
          <w:rFonts w:ascii="Calibri" w:hAnsi="Calibri" w:cs="Arial"/>
          <w:lang w:val="pl-PL"/>
        </w:rPr>
        <w:t>tynków na ścianach murowanych cementowo – wapiennych, szpachlowanych gładzią gipsową, kategorii IV lub tynki gipsowe, gładź gipsowa wykonana w kategorii PSG-4</w:t>
      </w:r>
    </w:p>
    <w:p w14:paraId="2CE5B10C" w14:textId="77777777" w:rsidR="00F45CB3" w:rsidRPr="004962D9" w:rsidRDefault="00F45CB3" w:rsidP="00A27B54">
      <w:pPr>
        <w:pStyle w:val="Nagwek"/>
        <w:numPr>
          <w:ilvl w:val="0"/>
          <w:numId w:val="79"/>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okładzin ścian z płytek terakotowych i glazurowanych,</w:t>
      </w:r>
    </w:p>
    <w:p w14:paraId="02C5DF1F" w14:textId="77777777" w:rsidR="00F45CB3" w:rsidRPr="004962D9" w:rsidRDefault="00F45CB3" w:rsidP="00A27B54">
      <w:pPr>
        <w:pStyle w:val="Nagwek"/>
        <w:numPr>
          <w:ilvl w:val="0"/>
          <w:numId w:val="79"/>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malowanie ścian i sufitów farbami i powłokami do wymalowań wewnętrznych,</w:t>
      </w:r>
    </w:p>
    <w:p w14:paraId="7C0D5FDB" w14:textId="77777777" w:rsidR="00F45CB3" w:rsidRPr="004962D9" w:rsidRDefault="00F45CB3" w:rsidP="00A27B54">
      <w:pPr>
        <w:pStyle w:val="Nagwek"/>
        <w:numPr>
          <w:ilvl w:val="0"/>
          <w:numId w:val="79"/>
        </w:numPr>
        <w:spacing w:line="240" w:lineRule="auto"/>
        <w:jc w:val="both"/>
        <w:rPr>
          <w:rFonts w:ascii="Calibri" w:hAnsi="Calibri" w:cs="Arial"/>
          <w:lang w:val="pl-PL"/>
        </w:rPr>
      </w:pPr>
      <w:r w:rsidRPr="05E400E0">
        <w:rPr>
          <w:rFonts w:ascii="Calibri" w:hAnsi="Calibri" w:cs="Arial"/>
          <w:lang w:val="pl-PL"/>
        </w:rPr>
        <w:t>niezbędnych rozbiórek wraz z wywiezieniem i utylizacją odpadów pochodzących z rozbiórek.</w:t>
      </w:r>
    </w:p>
    <w:p w14:paraId="28234C39" w14:textId="77777777" w:rsidR="00F45CB3" w:rsidRPr="004962D9" w:rsidRDefault="00F45CB3" w:rsidP="00F45CB3">
      <w:pPr>
        <w:jc w:val="both"/>
        <w:rPr>
          <w:rFonts w:ascii="Calibri" w:hAnsi="Calibri" w:cs="Arial"/>
        </w:rPr>
      </w:pPr>
      <w:r w:rsidRPr="05E400E0">
        <w:rPr>
          <w:rFonts w:ascii="Calibri" w:hAnsi="Calibri" w:cs="Arial"/>
        </w:rPr>
        <w:t>Ogólne wymagania dotyczące Robót podano w p.2.4.1. „Wymagania materiałowe i technologiczne”.</w:t>
      </w:r>
    </w:p>
    <w:p w14:paraId="6D2FF441" w14:textId="77777777" w:rsidR="00F45CB3" w:rsidRPr="004962D9" w:rsidRDefault="00F45CB3" w:rsidP="00F45CB3">
      <w:pPr>
        <w:jc w:val="both"/>
        <w:rPr>
          <w:rFonts w:ascii="Calibri" w:hAnsi="Calibri" w:cs="Arial"/>
        </w:rPr>
      </w:pPr>
      <w:r w:rsidRPr="05E400E0">
        <w:rPr>
          <w:rFonts w:ascii="Calibri" w:hAnsi="Calibri" w:cs="Arial"/>
        </w:rPr>
        <w:t>Wykonanie tynków, okładzin i powłok malarskich winny odpowiadać założeniom podanym w dokumentacji technicznej oraz w specyfikacjach technicznych.</w:t>
      </w:r>
    </w:p>
    <w:p w14:paraId="63BA61BD" w14:textId="77777777" w:rsidR="00F45CB3" w:rsidRPr="009648C7" w:rsidRDefault="00F45CB3" w:rsidP="00F45CB3">
      <w:pPr>
        <w:spacing w:before="120"/>
      </w:pPr>
      <w:bookmarkStart w:id="208" w:name="_Toc163881508"/>
      <w:bookmarkStart w:id="209" w:name="_Toc171747311"/>
      <w:bookmarkStart w:id="210" w:name="_Toc178751321"/>
      <w:r w:rsidRPr="0ED646A9">
        <w:t>NAZWY I KODY ROBÓT OBJĘTYCH PRZEDMIOTEM ZAMÓWIENIA</w:t>
      </w:r>
      <w:bookmarkEnd w:id="208"/>
      <w:bookmarkEnd w:id="209"/>
      <w:bookmarkEnd w:id="210"/>
    </w:p>
    <w:p w14:paraId="004480E2" w14:textId="77777777" w:rsidR="00F45CB3" w:rsidRPr="004962D9" w:rsidRDefault="00F45CB3" w:rsidP="00F45CB3">
      <w:pPr>
        <w:tabs>
          <w:tab w:val="left" w:pos="1418"/>
        </w:tabs>
        <w:ind w:left="142"/>
        <w:jc w:val="both"/>
        <w:rPr>
          <w:rFonts w:ascii="Calibri" w:hAnsi="Calibri" w:cs="Arial"/>
        </w:rPr>
      </w:pPr>
      <w:bookmarkStart w:id="211" w:name="_Toc163881509"/>
      <w:bookmarkStart w:id="212" w:name="_Toc171747312"/>
      <w:bookmarkStart w:id="213" w:name="_Toc178751322"/>
      <w:r w:rsidRPr="05E400E0">
        <w:rPr>
          <w:rFonts w:ascii="Calibri" w:hAnsi="Calibri" w:cs="Arial"/>
        </w:rPr>
        <w:t>5111220-6</w:t>
      </w:r>
      <w:r>
        <w:rPr>
          <w:rFonts w:ascii="Calibri" w:hAnsi="Calibri" w:cs="Arial"/>
          <w:szCs w:val="24"/>
        </w:rPr>
        <w:tab/>
      </w:r>
      <w:r w:rsidRPr="05E400E0">
        <w:rPr>
          <w:rFonts w:ascii="Calibri" w:hAnsi="Calibri" w:cs="Arial"/>
        </w:rPr>
        <w:t>Usuwanie odpadów</w:t>
      </w:r>
    </w:p>
    <w:p w14:paraId="5F10FCD2" w14:textId="77777777" w:rsidR="00F45CB3" w:rsidRPr="004962D9" w:rsidRDefault="00F45CB3" w:rsidP="00F45CB3">
      <w:pPr>
        <w:tabs>
          <w:tab w:val="left" w:pos="1418"/>
        </w:tabs>
        <w:ind w:left="142"/>
        <w:jc w:val="both"/>
        <w:rPr>
          <w:rFonts w:ascii="Calibri" w:hAnsi="Calibri" w:cs="Arial"/>
        </w:rPr>
      </w:pPr>
      <w:r w:rsidRPr="05E400E0">
        <w:rPr>
          <w:rFonts w:ascii="Calibri" w:hAnsi="Calibri" w:cs="Arial"/>
        </w:rPr>
        <w:t>45113000-2</w:t>
      </w:r>
      <w:r w:rsidRPr="004962D9">
        <w:rPr>
          <w:rFonts w:ascii="Calibri" w:hAnsi="Calibri" w:cs="Arial"/>
          <w:szCs w:val="24"/>
        </w:rPr>
        <w:tab/>
      </w:r>
      <w:r w:rsidRPr="05E400E0">
        <w:rPr>
          <w:rFonts w:ascii="Calibri" w:hAnsi="Calibri" w:cs="Arial"/>
        </w:rPr>
        <w:t>Prace prowadzone na placu budowy</w:t>
      </w:r>
    </w:p>
    <w:p w14:paraId="29BFF044" w14:textId="77777777" w:rsidR="00F45CB3" w:rsidRPr="004962D9" w:rsidRDefault="00F45CB3" w:rsidP="00F45CB3">
      <w:pPr>
        <w:tabs>
          <w:tab w:val="left" w:pos="1418"/>
        </w:tabs>
        <w:ind w:left="142"/>
        <w:jc w:val="both"/>
        <w:rPr>
          <w:rFonts w:ascii="Calibri" w:hAnsi="Calibri" w:cs="Arial"/>
        </w:rPr>
      </w:pPr>
      <w:r w:rsidRPr="05E400E0">
        <w:rPr>
          <w:rFonts w:ascii="Calibri" w:hAnsi="Calibri" w:cs="Arial"/>
        </w:rPr>
        <w:t>45262600-7</w:t>
      </w:r>
      <w:r w:rsidRPr="004962D9">
        <w:rPr>
          <w:rFonts w:ascii="Calibri" w:hAnsi="Calibri" w:cs="Arial"/>
          <w:szCs w:val="24"/>
        </w:rPr>
        <w:tab/>
      </w:r>
      <w:r w:rsidRPr="05E400E0">
        <w:rPr>
          <w:rFonts w:ascii="Calibri" w:hAnsi="Calibri" w:cs="Arial"/>
        </w:rPr>
        <w:t>Różne specjalne prace budowlane</w:t>
      </w:r>
    </w:p>
    <w:p w14:paraId="437118C0" w14:textId="77777777" w:rsidR="00F45CB3" w:rsidRPr="004962D9" w:rsidRDefault="00F45CB3" w:rsidP="00F45CB3">
      <w:pPr>
        <w:tabs>
          <w:tab w:val="left" w:pos="1418"/>
        </w:tabs>
        <w:ind w:left="142"/>
        <w:jc w:val="both"/>
        <w:rPr>
          <w:rFonts w:ascii="Calibri" w:hAnsi="Calibri" w:cs="Arial"/>
        </w:rPr>
      </w:pPr>
      <w:r w:rsidRPr="05E400E0">
        <w:rPr>
          <w:rFonts w:ascii="Calibri" w:hAnsi="Calibri" w:cs="Arial"/>
        </w:rPr>
        <w:t>45000000-7</w:t>
      </w:r>
      <w:r w:rsidRPr="004962D9">
        <w:rPr>
          <w:rFonts w:ascii="Calibri" w:hAnsi="Calibri" w:cs="Arial"/>
          <w:szCs w:val="24"/>
        </w:rPr>
        <w:tab/>
      </w:r>
      <w:r w:rsidRPr="05E400E0">
        <w:rPr>
          <w:rFonts w:ascii="Calibri" w:hAnsi="Calibri" w:cs="Arial"/>
        </w:rPr>
        <w:t>Prace budowlane</w:t>
      </w:r>
      <w:r w:rsidRPr="004962D9">
        <w:rPr>
          <w:rFonts w:ascii="Calibri" w:hAnsi="Calibri" w:cs="Arial"/>
          <w:szCs w:val="24"/>
        </w:rPr>
        <w:tab/>
      </w:r>
    </w:p>
    <w:p w14:paraId="64CF527E" w14:textId="77777777" w:rsidR="00F45CB3" w:rsidRPr="004962D9" w:rsidRDefault="00F45CB3" w:rsidP="00F45CB3">
      <w:pPr>
        <w:tabs>
          <w:tab w:val="left" w:pos="220"/>
        </w:tabs>
        <w:ind w:firstLine="142"/>
        <w:jc w:val="both"/>
        <w:rPr>
          <w:rFonts w:ascii="Calibri" w:hAnsi="Calibri" w:cs="Arial"/>
        </w:rPr>
      </w:pPr>
      <w:r w:rsidRPr="05E400E0">
        <w:rPr>
          <w:rFonts w:ascii="Calibri" w:hAnsi="Calibri" w:cs="Arial"/>
        </w:rPr>
        <w:t>45262650-2</w:t>
      </w:r>
      <w:r w:rsidRPr="004962D9">
        <w:rPr>
          <w:rFonts w:ascii="Calibri" w:hAnsi="Calibri" w:cs="Arial"/>
          <w:szCs w:val="24"/>
        </w:rPr>
        <w:tab/>
      </w:r>
      <w:r w:rsidRPr="05E400E0">
        <w:rPr>
          <w:rFonts w:ascii="Calibri" w:hAnsi="Calibri" w:cs="Arial"/>
        </w:rPr>
        <w:t>Okładziny</w:t>
      </w:r>
    </w:p>
    <w:p w14:paraId="009C9653" w14:textId="77777777" w:rsidR="00F45CB3" w:rsidRPr="004962D9" w:rsidRDefault="00F45CB3" w:rsidP="00F45CB3">
      <w:pPr>
        <w:ind w:firstLine="142"/>
        <w:jc w:val="both"/>
        <w:rPr>
          <w:rFonts w:ascii="Calibri" w:hAnsi="Calibri" w:cs="Arial"/>
        </w:rPr>
      </w:pPr>
      <w:r w:rsidRPr="05E400E0">
        <w:rPr>
          <w:rFonts w:ascii="Calibri" w:hAnsi="Calibri" w:cs="Arial"/>
        </w:rPr>
        <w:t>45430000-0</w:t>
      </w:r>
      <w:r w:rsidRPr="004962D9">
        <w:rPr>
          <w:rFonts w:ascii="Calibri" w:hAnsi="Calibri" w:cs="Arial"/>
          <w:szCs w:val="24"/>
        </w:rPr>
        <w:tab/>
      </w:r>
      <w:r w:rsidRPr="05E400E0">
        <w:rPr>
          <w:rFonts w:ascii="Calibri" w:hAnsi="Calibri" w:cs="Arial"/>
        </w:rPr>
        <w:t>Pokrywanie podłóg i ścian</w:t>
      </w:r>
      <w:r w:rsidR="00C73DBF">
        <w:rPr>
          <w:rFonts w:ascii="Calibri" w:hAnsi="Calibri" w:cs="Arial"/>
        </w:rPr>
        <w:t xml:space="preserve"> </w:t>
      </w:r>
      <w:r w:rsidRPr="05E400E0">
        <w:rPr>
          <w:rFonts w:ascii="Calibri" w:hAnsi="Calibri" w:cs="Arial"/>
        </w:rPr>
        <w:t>(Roboty posadzkowe i okładziny ścienne)</w:t>
      </w:r>
    </w:p>
    <w:p w14:paraId="123FACDF" w14:textId="77777777" w:rsidR="00F45CB3" w:rsidRPr="004962D9" w:rsidRDefault="00F45CB3" w:rsidP="00F45CB3">
      <w:pPr>
        <w:ind w:firstLine="142"/>
        <w:jc w:val="both"/>
        <w:rPr>
          <w:rFonts w:ascii="Calibri" w:hAnsi="Calibri" w:cs="Arial"/>
        </w:rPr>
      </w:pPr>
      <w:r w:rsidRPr="05E400E0">
        <w:rPr>
          <w:rFonts w:ascii="Calibri" w:hAnsi="Calibri" w:cs="Arial"/>
        </w:rPr>
        <w:t>45431000-7</w:t>
      </w:r>
      <w:r w:rsidRPr="004962D9">
        <w:rPr>
          <w:rFonts w:ascii="Calibri" w:hAnsi="Calibri" w:cs="Arial"/>
          <w:szCs w:val="24"/>
        </w:rPr>
        <w:tab/>
      </w:r>
      <w:r w:rsidRPr="05E400E0">
        <w:rPr>
          <w:rFonts w:ascii="Calibri" w:hAnsi="Calibri" w:cs="Arial"/>
        </w:rPr>
        <w:t>Kładzenie płytek</w:t>
      </w:r>
    </w:p>
    <w:p w14:paraId="2FD79BC4" w14:textId="77777777" w:rsidR="00F45CB3" w:rsidRPr="004962D9" w:rsidRDefault="00F45CB3" w:rsidP="00F45CB3">
      <w:pPr>
        <w:ind w:firstLine="142"/>
        <w:jc w:val="both"/>
        <w:rPr>
          <w:rFonts w:ascii="Calibri" w:hAnsi="Calibri" w:cs="Arial"/>
        </w:rPr>
      </w:pPr>
      <w:r w:rsidRPr="05E400E0">
        <w:rPr>
          <w:rFonts w:ascii="Calibri" w:hAnsi="Calibri" w:cs="Arial"/>
        </w:rPr>
        <w:t>45431200-9</w:t>
      </w:r>
      <w:r w:rsidRPr="004962D9">
        <w:rPr>
          <w:rFonts w:ascii="Calibri" w:hAnsi="Calibri" w:cs="Arial"/>
          <w:szCs w:val="24"/>
        </w:rPr>
        <w:tab/>
      </w:r>
      <w:r w:rsidRPr="05E400E0">
        <w:rPr>
          <w:rFonts w:ascii="Calibri" w:hAnsi="Calibri" w:cs="Arial"/>
        </w:rPr>
        <w:t>Kładzenie glazury</w:t>
      </w:r>
      <w:r w:rsidR="00C73DBF">
        <w:rPr>
          <w:rFonts w:ascii="Calibri" w:hAnsi="Calibri" w:cs="Arial"/>
        </w:rPr>
        <w:t xml:space="preserve"> </w:t>
      </w:r>
      <w:r w:rsidRPr="05E400E0">
        <w:rPr>
          <w:rFonts w:ascii="Calibri" w:hAnsi="Calibri" w:cs="Arial"/>
        </w:rPr>
        <w:t>(Licowanie ścian)</w:t>
      </w:r>
    </w:p>
    <w:p w14:paraId="7D7F6862" w14:textId="77777777" w:rsidR="00F45CB3" w:rsidRPr="004962D9" w:rsidRDefault="00F45CB3" w:rsidP="00F45CB3">
      <w:pPr>
        <w:ind w:firstLine="142"/>
        <w:jc w:val="both"/>
        <w:rPr>
          <w:rFonts w:ascii="Calibri" w:hAnsi="Calibri" w:cs="Arial"/>
        </w:rPr>
      </w:pPr>
      <w:r w:rsidRPr="05E400E0">
        <w:rPr>
          <w:rFonts w:ascii="Calibri" w:hAnsi="Calibri" w:cs="Arial"/>
        </w:rPr>
        <w:t>45432000-4</w:t>
      </w:r>
      <w:r w:rsidRPr="004962D9">
        <w:rPr>
          <w:rFonts w:ascii="Calibri" w:hAnsi="Calibri" w:cs="Arial"/>
          <w:szCs w:val="24"/>
        </w:rPr>
        <w:tab/>
      </w:r>
      <w:r w:rsidRPr="05E400E0">
        <w:rPr>
          <w:rFonts w:ascii="Calibri" w:hAnsi="Calibri" w:cs="Arial"/>
        </w:rPr>
        <w:t>Kładzenie i wykładanie podłóg, ścian i tapetowanie ścian</w:t>
      </w:r>
    </w:p>
    <w:p w14:paraId="1BD46650" w14:textId="77777777" w:rsidR="00F45CB3" w:rsidRPr="004962D9" w:rsidRDefault="00F45CB3" w:rsidP="00F45CB3">
      <w:pPr>
        <w:ind w:firstLine="142"/>
        <w:jc w:val="both"/>
        <w:rPr>
          <w:rFonts w:ascii="Calibri" w:hAnsi="Calibri" w:cs="Arial"/>
        </w:rPr>
      </w:pPr>
      <w:r w:rsidRPr="05E400E0">
        <w:rPr>
          <w:rFonts w:ascii="Calibri" w:hAnsi="Calibri" w:cs="Arial"/>
        </w:rPr>
        <w:t>45432210-9</w:t>
      </w:r>
      <w:r w:rsidRPr="004962D9">
        <w:rPr>
          <w:rFonts w:ascii="Calibri" w:hAnsi="Calibri" w:cs="Arial"/>
          <w:szCs w:val="24"/>
        </w:rPr>
        <w:tab/>
      </w:r>
      <w:r w:rsidRPr="05E400E0">
        <w:rPr>
          <w:rFonts w:ascii="Calibri" w:hAnsi="Calibri" w:cs="Arial"/>
        </w:rPr>
        <w:t>Wykładanie ścian</w:t>
      </w:r>
    </w:p>
    <w:p w14:paraId="3E65B9BE" w14:textId="77777777" w:rsidR="00F45CB3" w:rsidRPr="004962D9" w:rsidRDefault="00F45CB3" w:rsidP="00F45CB3">
      <w:pPr>
        <w:ind w:firstLine="142"/>
        <w:jc w:val="both"/>
        <w:rPr>
          <w:rFonts w:ascii="Calibri" w:hAnsi="Calibri" w:cs="Arial"/>
        </w:rPr>
      </w:pPr>
      <w:r w:rsidRPr="05E400E0">
        <w:rPr>
          <w:rFonts w:ascii="Calibri" w:hAnsi="Calibri" w:cs="Arial"/>
        </w:rPr>
        <w:t>45442000-7</w:t>
      </w:r>
      <w:r w:rsidRPr="004962D9">
        <w:rPr>
          <w:rFonts w:ascii="Calibri" w:hAnsi="Calibri" w:cs="Arial"/>
          <w:szCs w:val="24"/>
        </w:rPr>
        <w:tab/>
      </w:r>
      <w:r w:rsidRPr="05E400E0">
        <w:rPr>
          <w:rFonts w:ascii="Calibri" w:hAnsi="Calibri" w:cs="Arial"/>
        </w:rPr>
        <w:t>Nakładanie powierzchni kryjących</w:t>
      </w:r>
    </w:p>
    <w:p w14:paraId="5F938E14" w14:textId="77777777" w:rsidR="00F45CB3" w:rsidRPr="004962D9" w:rsidRDefault="00F45CB3" w:rsidP="00F45CB3">
      <w:pPr>
        <w:ind w:firstLine="142"/>
        <w:jc w:val="both"/>
        <w:rPr>
          <w:rFonts w:ascii="Calibri" w:hAnsi="Calibri" w:cs="Arial"/>
        </w:rPr>
      </w:pPr>
      <w:r w:rsidRPr="05E400E0">
        <w:rPr>
          <w:rFonts w:ascii="Calibri" w:hAnsi="Calibri" w:cs="Arial"/>
        </w:rPr>
        <w:t>45442100-8</w:t>
      </w:r>
      <w:r w:rsidRPr="004962D9">
        <w:rPr>
          <w:rFonts w:ascii="Calibri" w:hAnsi="Calibri" w:cs="Arial"/>
          <w:szCs w:val="24"/>
        </w:rPr>
        <w:tab/>
      </w:r>
      <w:r w:rsidRPr="05E400E0">
        <w:rPr>
          <w:rFonts w:ascii="Calibri" w:hAnsi="Calibri" w:cs="Arial"/>
        </w:rPr>
        <w:t>Roboty malarskie</w:t>
      </w:r>
    </w:p>
    <w:p w14:paraId="3ABE9039" w14:textId="77777777" w:rsidR="00F45CB3" w:rsidRPr="004962D9" w:rsidRDefault="00F45CB3" w:rsidP="00F45CB3">
      <w:pPr>
        <w:ind w:firstLine="142"/>
        <w:jc w:val="both"/>
        <w:rPr>
          <w:rFonts w:ascii="Calibri" w:hAnsi="Calibri" w:cs="Arial"/>
        </w:rPr>
      </w:pPr>
      <w:r w:rsidRPr="05E400E0">
        <w:rPr>
          <w:rFonts w:ascii="Calibri" w:hAnsi="Calibri" w:cs="Arial"/>
        </w:rPr>
        <w:t>45442110-1</w:t>
      </w:r>
      <w:r w:rsidRPr="004962D9">
        <w:rPr>
          <w:rFonts w:ascii="Calibri" w:hAnsi="Calibri" w:cs="Arial"/>
          <w:szCs w:val="24"/>
        </w:rPr>
        <w:tab/>
      </w:r>
      <w:r w:rsidRPr="05E400E0">
        <w:rPr>
          <w:rFonts w:ascii="Calibri" w:hAnsi="Calibri" w:cs="Arial"/>
        </w:rPr>
        <w:t>Malowanie budynków</w:t>
      </w:r>
    </w:p>
    <w:p w14:paraId="3BAFB752" w14:textId="77777777" w:rsidR="00F45CB3" w:rsidRPr="004962D9" w:rsidRDefault="00F45CB3" w:rsidP="00F45CB3">
      <w:pPr>
        <w:ind w:firstLine="142"/>
        <w:jc w:val="both"/>
        <w:rPr>
          <w:rFonts w:ascii="Calibri" w:hAnsi="Calibri" w:cs="Arial"/>
        </w:rPr>
      </w:pPr>
      <w:r w:rsidRPr="05E400E0">
        <w:rPr>
          <w:rFonts w:ascii="Calibri" w:hAnsi="Calibri" w:cs="Arial"/>
        </w:rPr>
        <w:t>45442120-4</w:t>
      </w:r>
      <w:r w:rsidRPr="004962D9">
        <w:rPr>
          <w:rFonts w:ascii="Calibri" w:hAnsi="Calibri" w:cs="Arial"/>
          <w:szCs w:val="24"/>
        </w:rPr>
        <w:tab/>
      </w:r>
      <w:r w:rsidRPr="05E400E0">
        <w:rPr>
          <w:rFonts w:ascii="Calibri" w:hAnsi="Calibri" w:cs="Arial"/>
        </w:rPr>
        <w:t>Malowanie budowli i zakładanie okładzin ochronnych</w:t>
      </w:r>
    </w:p>
    <w:p w14:paraId="5F188BBF" w14:textId="77777777" w:rsidR="00F45CB3" w:rsidRPr="004962D9" w:rsidRDefault="00F45CB3" w:rsidP="00F45CB3">
      <w:pPr>
        <w:ind w:firstLine="142"/>
        <w:jc w:val="both"/>
        <w:rPr>
          <w:rFonts w:ascii="Calibri" w:hAnsi="Calibri" w:cs="Arial"/>
        </w:rPr>
      </w:pPr>
      <w:r w:rsidRPr="05E400E0">
        <w:rPr>
          <w:rFonts w:ascii="Calibri" w:hAnsi="Calibri" w:cs="Arial"/>
        </w:rPr>
        <w:t>45442121-1</w:t>
      </w:r>
      <w:r w:rsidRPr="004962D9">
        <w:rPr>
          <w:rFonts w:ascii="Calibri" w:hAnsi="Calibri" w:cs="Arial"/>
          <w:szCs w:val="24"/>
        </w:rPr>
        <w:tab/>
      </w:r>
      <w:r w:rsidRPr="05E400E0">
        <w:rPr>
          <w:rFonts w:ascii="Calibri" w:hAnsi="Calibri" w:cs="Arial"/>
        </w:rPr>
        <w:t>Malowanie budowli</w:t>
      </w:r>
      <w:r w:rsidR="00C73DBF">
        <w:rPr>
          <w:rFonts w:ascii="Calibri" w:hAnsi="Calibri" w:cs="Arial"/>
        </w:rPr>
        <w:t xml:space="preserve"> </w:t>
      </w:r>
      <w:r w:rsidRPr="05E400E0">
        <w:rPr>
          <w:rFonts w:ascii="Calibri" w:hAnsi="Calibri" w:cs="Arial"/>
        </w:rPr>
        <w:t>(Malowanie konstrukcji)</w:t>
      </w:r>
    </w:p>
    <w:p w14:paraId="4BB5F8C0" w14:textId="77777777" w:rsidR="00F45CB3" w:rsidRPr="004962D9" w:rsidRDefault="00F45CB3" w:rsidP="00F45CB3">
      <w:pPr>
        <w:ind w:firstLine="142"/>
        <w:jc w:val="both"/>
        <w:rPr>
          <w:rFonts w:ascii="Calibri" w:hAnsi="Calibri" w:cs="Arial"/>
        </w:rPr>
      </w:pPr>
      <w:r w:rsidRPr="05E400E0">
        <w:rPr>
          <w:rFonts w:ascii="Calibri" w:hAnsi="Calibri" w:cs="Arial"/>
        </w:rPr>
        <w:t>45442180-2</w:t>
      </w:r>
      <w:r w:rsidRPr="004962D9">
        <w:rPr>
          <w:rFonts w:ascii="Calibri" w:hAnsi="Calibri" w:cs="Arial"/>
          <w:szCs w:val="24"/>
        </w:rPr>
        <w:tab/>
      </w:r>
      <w:r w:rsidRPr="05E400E0">
        <w:rPr>
          <w:rFonts w:ascii="Calibri" w:hAnsi="Calibri" w:cs="Arial"/>
        </w:rPr>
        <w:t>Powtórne malowanie</w:t>
      </w:r>
    </w:p>
    <w:p w14:paraId="1F14B9D7" w14:textId="77777777" w:rsidR="00F45CB3" w:rsidRPr="004962D9" w:rsidRDefault="00F45CB3" w:rsidP="00F45CB3">
      <w:pPr>
        <w:ind w:firstLine="142"/>
        <w:jc w:val="both"/>
        <w:rPr>
          <w:rFonts w:ascii="Calibri" w:hAnsi="Calibri" w:cs="Arial"/>
        </w:rPr>
      </w:pPr>
      <w:r w:rsidRPr="05E400E0">
        <w:rPr>
          <w:rFonts w:ascii="Calibri" w:hAnsi="Calibri" w:cs="Arial"/>
        </w:rPr>
        <w:t>45442200-9</w:t>
      </w:r>
      <w:r w:rsidRPr="004962D9">
        <w:rPr>
          <w:rFonts w:ascii="Calibri" w:hAnsi="Calibri" w:cs="Arial"/>
          <w:szCs w:val="24"/>
        </w:rPr>
        <w:tab/>
      </w:r>
      <w:r w:rsidRPr="05E400E0">
        <w:rPr>
          <w:rFonts w:ascii="Calibri" w:hAnsi="Calibri" w:cs="Arial"/>
        </w:rPr>
        <w:t>Nakładanie powłok antykorozyjnych</w:t>
      </w:r>
    </w:p>
    <w:p w14:paraId="792A29A5" w14:textId="77777777" w:rsidR="00F45CB3" w:rsidRPr="004962D9" w:rsidRDefault="00F45CB3" w:rsidP="00F45CB3">
      <w:pPr>
        <w:ind w:firstLine="142"/>
        <w:jc w:val="both"/>
        <w:rPr>
          <w:rFonts w:ascii="Calibri" w:hAnsi="Calibri" w:cs="Arial"/>
        </w:rPr>
      </w:pPr>
      <w:r w:rsidRPr="05E400E0">
        <w:rPr>
          <w:rFonts w:ascii="Calibri" w:hAnsi="Calibri" w:cs="Arial"/>
        </w:rPr>
        <w:t>45324000-4</w:t>
      </w:r>
      <w:r w:rsidRPr="004962D9">
        <w:rPr>
          <w:rFonts w:ascii="Calibri" w:hAnsi="Calibri" w:cs="Arial"/>
          <w:szCs w:val="24"/>
        </w:rPr>
        <w:tab/>
      </w:r>
      <w:r w:rsidRPr="05E400E0">
        <w:rPr>
          <w:rFonts w:ascii="Calibri" w:hAnsi="Calibri" w:cs="Arial"/>
        </w:rPr>
        <w:t>Tynkowanie</w:t>
      </w:r>
      <w:r>
        <w:rPr>
          <w:rFonts w:ascii="Calibri" w:hAnsi="Calibri" w:cs="Arial"/>
        </w:rPr>
        <w:t xml:space="preserve"> </w:t>
      </w:r>
      <w:r w:rsidRPr="05E400E0">
        <w:rPr>
          <w:rFonts w:ascii="Calibri" w:hAnsi="Calibri" w:cs="Arial"/>
        </w:rPr>
        <w:t>(Zabudowa z płyt gipsowo-kartonowych)</w:t>
      </w:r>
    </w:p>
    <w:p w14:paraId="618C9627" w14:textId="77777777" w:rsidR="00F45CB3" w:rsidRPr="00F45CB3" w:rsidRDefault="00F45CB3" w:rsidP="00F45CB3">
      <w:pPr>
        <w:ind w:firstLine="142"/>
        <w:jc w:val="both"/>
        <w:rPr>
          <w:rFonts w:ascii="Calibri" w:hAnsi="Calibri" w:cs="Arial"/>
        </w:rPr>
      </w:pPr>
      <w:r w:rsidRPr="05E400E0">
        <w:rPr>
          <w:rFonts w:ascii="Calibri" w:hAnsi="Calibri" w:cs="Arial"/>
        </w:rPr>
        <w:t>45410000-4</w:t>
      </w:r>
      <w:r w:rsidRPr="00E97193">
        <w:rPr>
          <w:rFonts w:ascii="Calibri" w:hAnsi="Calibri" w:cs="Arial"/>
          <w:szCs w:val="24"/>
        </w:rPr>
        <w:tab/>
      </w:r>
      <w:r w:rsidRPr="05E400E0">
        <w:rPr>
          <w:rFonts w:ascii="Calibri" w:hAnsi="Calibri" w:cs="Arial"/>
        </w:rPr>
        <w:t>Tynkowanie</w:t>
      </w:r>
      <w:bookmarkEnd w:id="211"/>
      <w:bookmarkEnd w:id="212"/>
      <w:bookmarkEnd w:id="213"/>
    </w:p>
    <w:p w14:paraId="69692FB4" w14:textId="77777777" w:rsidR="0051341F" w:rsidRDefault="0051341F" w:rsidP="0051341F">
      <w:pPr>
        <w:pStyle w:val="Nagwek4"/>
      </w:pPr>
      <w:r>
        <w:t>Materiały</w:t>
      </w:r>
    </w:p>
    <w:p w14:paraId="03580EEB" w14:textId="77777777" w:rsidR="00F45CB3" w:rsidRPr="004962D9" w:rsidRDefault="00F45CB3" w:rsidP="00F45CB3">
      <w:pPr>
        <w:jc w:val="both"/>
        <w:rPr>
          <w:rFonts w:ascii="Calibri" w:hAnsi="Calibri" w:cs="Arial"/>
        </w:rPr>
      </w:pPr>
      <w:r w:rsidRPr="05E400E0">
        <w:rPr>
          <w:rFonts w:ascii="Calibri" w:hAnsi="Calibri" w:cs="Arial"/>
        </w:rPr>
        <w:t>Ogólne wymagania stawiane materiałom podano w p.2.4.1. „Wymagania materiałowe i technologiczne”.</w:t>
      </w:r>
    </w:p>
    <w:p w14:paraId="644110E1" w14:textId="77777777" w:rsidR="00F45CB3" w:rsidRPr="004962D9" w:rsidRDefault="00F45CB3" w:rsidP="00F45CB3">
      <w:pPr>
        <w:shd w:val="clear" w:color="auto" w:fill="FFFFFF" w:themeFill="background1"/>
        <w:tabs>
          <w:tab w:val="left" w:pos="379"/>
        </w:tabs>
        <w:jc w:val="both"/>
        <w:rPr>
          <w:rFonts w:ascii="Calibri" w:hAnsi="Calibri" w:cs="Arial"/>
          <w:b/>
          <w:bCs/>
        </w:rPr>
      </w:pPr>
      <w:r w:rsidRPr="05E400E0">
        <w:rPr>
          <w:rFonts w:ascii="Calibri" w:hAnsi="Calibri" w:cs="Arial"/>
          <w:b/>
          <w:bCs/>
        </w:rPr>
        <w:t>Woda</w:t>
      </w:r>
    </w:p>
    <w:p w14:paraId="2F317AD4" w14:textId="77777777" w:rsidR="00F45CB3" w:rsidRPr="004962D9" w:rsidRDefault="00F45CB3" w:rsidP="00F45CB3">
      <w:pPr>
        <w:jc w:val="both"/>
        <w:rPr>
          <w:rFonts w:ascii="Calibri" w:hAnsi="Calibri" w:cs="Arial"/>
        </w:rPr>
      </w:pPr>
      <w:r w:rsidRPr="05E400E0">
        <w:rPr>
          <w:rFonts w:ascii="Calibri" w:hAnsi="Calibri" w:cs="Arial"/>
        </w:rPr>
        <w:t>Do przygotowania zapraw stosować wodę wg PN-88/B-32250 Materiały budowlane. Woda do betonów i zapraw.</w:t>
      </w:r>
    </w:p>
    <w:p w14:paraId="1841F0DB" w14:textId="77777777" w:rsidR="00F45CB3" w:rsidRPr="004962D9" w:rsidRDefault="00F45CB3" w:rsidP="00F45CB3">
      <w:pPr>
        <w:shd w:val="clear" w:color="auto" w:fill="FFFFFF" w:themeFill="background1"/>
        <w:tabs>
          <w:tab w:val="left" w:pos="379"/>
        </w:tabs>
        <w:spacing w:before="120"/>
        <w:jc w:val="both"/>
        <w:rPr>
          <w:rFonts w:ascii="Calibri" w:hAnsi="Calibri" w:cs="Arial"/>
        </w:rPr>
      </w:pPr>
      <w:r w:rsidRPr="05E400E0">
        <w:rPr>
          <w:rFonts w:ascii="Calibri" w:hAnsi="Calibri" w:cs="Arial"/>
          <w:b/>
          <w:bCs/>
        </w:rPr>
        <w:t>Piasek</w:t>
      </w:r>
      <w:r w:rsidRPr="05E400E0">
        <w:rPr>
          <w:rFonts w:ascii="Calibri" w:hAnsi="Calibri" w:cs="Arial"/>
        </w:rPr>
        <w:t xml:space="preserve"> wg PN-79B-06711.</w:t>
      </w:r>
    </w:p>
    <w:p w14:paraId="34C1D33B" w14:textId="77777777" w:rsidR="00F45CB3" w:rsidRPr="004962D9" w:rsidRDefault="00F45CB3" w:rsidP="00F45CB3">
      <w:pPr>
        <w:jc w:val="both"/>
        <w:rPr>
          <w:rFonts w:ascii="Calibri" w:hAnsi="Calibri" w:cs="Arial"/>
        </w:rPr>
      </w:pPr>
      <w:r w:rsidRPr="05E400E0">
        <w:rPr>
          <w:rFonts w:ascii="Calibri" w:hAnsi="Calibri" w:cs="Arial"/>
        </w:rPr>
        <w:t>Do spodnich warstw tynku należy stosować piasek gruboziarnisty, do warstw wierzchnich -średnioziarnisty.</w:t>
      </w:r>
    </w:p>
    <w:p w14:paraId="0AD157D4" w14:textId="77777777" w:rsidR="00F45CB3" w:rsidRPr="004962D9" w:rsidRDefault="00F45CB3" w:rsidP="00F45CB3">
      <w:pPr>
        <w:jc w:val="both"/>
        <w:rPr>
          <w:rFonts w:ascii="Calibri" w:hAnsi="Calibri" w:cs="Arial"/>
        </w:rPr>
      </w:pPr>
      <w:r w:rsidRPr="05E400E0">
        <w:rPr>
          <w:rFonts w:ascii="Calibri" w:hAnsi="Calibri" w:cs="Arial"/>
        </w:rPr>
        <w:t>Do gładzi piasek powinien być drobnoziarnisty i przechodzić całkowicie przez sito o prześwicie 0,5 mm.</w:t>
      </w:r>
    </w:p>
    <w:p w14:paraId="1C2307E1" w14:textId="77777777" w:rsidR="00F45CB3" w:rsidRPr="004962D9" w:rsidRDefault="00F45CB3" w:rsidP="00F45CB3">
      <w:pPr>
        <w:shd w:val="clear" w:color="auto" w:fill="FFFFFF" w:themeFill="background1"/>
        <w:tabs>
          <w:tab w:val="left" w:pos="379"/>
        </w:tabs>
        <w:spacing w:before="120"/>
        <w:jc w:val="both"/>
        <w:rPr>
          <w:rFonts w:ascii="Calibri" w:hAnsi="Calibri" w:cs="Arial"/>
        </w:rPr>
      </w:pPr>
      <w:r w:rsidRPr="05E400E0">
        <w:rPr>
          <w:rFonts w:ascii="Calibri" w:hAnsi="Calibri" w:cs="Arial"/>
          <w:b/>
          <w:bCs/>
          <w:spacing w:val="-1"/>
        </w:rPr>
        <w:t>Zaprawy budowlane cementowo - wapienne</w:t>
      </w:r>
      <w:r w:rsidRPr="05E400E0">
        <w:rPr>
          <w:rFonts w:ascii="Calibri" w:hAnsi="Calibri" w:cs="Arial"/>
          <w:spacing w:val="-1"/>
        </w:rPr>
        <w:t xml:space="preserve"> wg PN-B-14503.</w:t>
      </w:r>
    </w:p>
    <w:p w14:paraId="06F20E7F" w14:textId="77777777" w:rsidR="00F45CB3" w:rsidRPr="004962D9" w:rsidRDefault="00F45CB3" w:rsidP="00F45CB3">
      <w:pPr>
        <w:jc w:val="both"/>
        <w:rPr>
          <w:rFonts w:ascii="Calibri" w:hAnsi="Calibri" w:cs="Arial"/>
        </w:rPr>
      </w:pPr>
      <w:r w:rsidRPr="05E400E0">
        <w:rPr>
          <w:rFonts w:ascii="Calibri" w:hAnsi="Calibri" w:cs="Arial"/>
        </w:rPr>
        <w:t xml:space="preserve">Marka i skład zaprawy powinny być zgodne z wymaganiami normy państwowej. </w:t>
      </w:r>
    </w:p>
    <w:p w14:paraId="0F22C3C1" w14:textId="77777777" w:rsidR="00F45CB3" w:rsidRPr="004962D9" w:rsidRDefault="00F45CB3" w:rsidP="00F45CB3">
      <w:pPr>
        <w:jc w:val="both"/>
        <w:rPr>
          <w:rFonts w:ascii="Calibri" w:hAnsi="Calibri" w:cs="Arial"/>
        </w:rPr>
      </w:pPr>
      <w:r w:rsidRPr="05E400E0">
        <w:rPr>
          <w:rFonts w:ascii="Calibri" w:hAnsi="Calibri" w:cs="Arial"/>
        </w:rPr>
        <w:t>Przygotowanie zapraw do robót murowych powinno być wykonywane mechanicznie. Zaprawę należy przygotować w takiej ilości, aby mogła być wbudowana możliwie wcześnie po jej przygotowaniu ·w tj. ok. 3 godzin.</w:t>
      </w:r>
    </w:p>
    <w:p w14:paraId="43BC7DA2" w14:textId="77777777" w:rsidR="00F45CB3" w:rsidRPr="004962D9" w:rsidRDefault="00F45CB3" w:rsidP="00F45CB3">
      <w:pPr>
        <w:jc w:val="both"/>
        <w:rPr>
          <w:rFonts w:ascii="Calibri" w:hAnsi="Calibri" w:cs="Arial"/>
        </w:rPr>
      </w:pPr>
      <w:r w:rsidRPr="05E400E0">
        <w:rPr>
          <w:rFonts w:ascii="Calibri" w:hAnsi="Calibri" w:cs="Arial"/>
        </w:rPr>
        <w:t>Do zapraw tynkarskich należy stosować piasek rzeczny lub kopalniany.</w:t>
      </w:r>
    </w:p>
    <w:p w14:paraId="312C845F" w14:textId="77777777" w:rsidR="00F45CB3" w:rsidRPr="004962D9" w:rsidRDefault="00F45CB3" w:rsidP="00F45CB3">
      <w:pPr>
        <w:jc w:val="both"/>
        <w:rPr>
          <w:rFonts w:ascii="Calibri" w:hAnsi="Calibri" w:cs="Arial"/>
        </w:rPr>
      </w:pPr>
      <w:r w:rsidRPr="05E400E0">
        <w:rPr>
          <w:rFonts w:ascii="Calibri" w:hAnsi="Calibri" w:cs="Arial"/>
        </w:rPr>
        <w:lastRenderedPageBreak/>
        <w:t>Do zapraw cementowo-wapiennych należy stosować cement portlandzki z dodatkiem żużla lub popiołów lotnych 25 i 35 oraz cement hutniczy 25 pod warunkiem, że temperatura otoczenia w ciągu 7 dni od chwili użycia zaprawy nie będzie niższa niz+5°C.</w:t>
      </w:r>
    </w:p>
    <w:p w14:paraId="13DF0628" w14:textId="77777777" w:rsidR="00F45CB3" w:rsidRPr="004962D9" w:rsidRDefault="00F45CB3" w:rsidP="00F45CB3">
      <w:pPr>
        <w:jc w:val="both"/>
        <w:rPr>
          <w:rFonts w:ascii="Calibri" w:hAnsi="Calibri" w:cs="Arial"/>
        </w:rPr>
      </w:pPr>
      <w:r w:rsidRPr="05E400E0">
        <w:rPr>
          <w:rFonts w:ascii="Calibri" w:hAnsi="Calibri" w:cs="Arial"/>
        </w:rPr>
        <w:t>Do zapraw cementowo-wapiennych należy stosować wapno sucho gaszone lub gaszone w postaci ciasta wapiennego otrzymanego z wapna niegaszonego, które powinno tworzyć jednolitą i jednobarwną masę, bez grudek niegaszonego wapna i zanieczyszczeń obcych. Skład objętościowy zapraw należy dobierać doświadczalnie, w zależności od wymaganej marki zaprawy oraz rodzaju cementu i wapna.</w:t>
      </w:r>
    </w:p>
    <w:p w14:paraId="6DFBF79B" w14:textId="77777777" w:rsidR="00F45CB3" w:rsidRPr="004962D9" w:rsidRDefault="00F45CB3" w:rsidP="00F45CB3">
      <w:pPr>
        <w:jc w:val="both"/>
        <w:rPr>
          <w:rFonts w:ascii="Calibri" w:hAnsi="Calibri"/>
        </w:rPr>
      </w:pPr>
      <w:r w:rsidRPr="05E400E0">
        <w:rPr>
          <w:rFonts w:ascii="Calibri" w:hAnsi="Calibri" w:cs="Arial"/>
        </w:rPr>
        <w:t>Do wykonania tynków na zasolonym i zawilgoconym fragmencie w piwnicy użyć zaprawy</w:t>
      </w:r>
      <w:r w:rsidRPr="05E400E0">
        <w:rPr>
          <w:rFonts w:ascii="Calibri" w:hAnsi="Calibri"/>
        </w:rPr>
        <w:t xml:space="preserve"> renowacyjnej z zastosowaniem kompletnego systemu (tynk, podkład gruntujący, farba itp.)</w:t>
      </w:r>
    </w:p>
    <w:p w14:paraId="7656F5A8" w14:textId="77777777" w:rsidR="00F45CB3" w:rsidRPr="004962D9" w:rsidRDefault="00F45CB3" w:rsidP="00F45CB3">
      <w:pPr>
        <w:shd w:val="clear" w:color="auto" w:fill="FFFFFF" w:themeFill="background1"/>
        <w:spacing w:before="120"/>
        <w:jc w:val="both"/>
        <w:rPr>
          <w:rFonts w:ascii="Calibri" w:hAnsi="Calibri" w:cs="Arial"/>
          <w:b/>
          <w:bCs/>
        </w:rPr>
      </w:pPr>
      <w:r w:rsidRPr="05E400E0">
        <w:rPr>
          <w:rFonts w:ascii="Calibri" w:hAnsi="Calibri" w:cs="Arial"/>
          <w:b/>
          <w:bCs/>
          <w:spacing w:val="-1"/>
        </w:rPr>
        <w:t>Gładzie i tynki gipsowe</w:t>
      </w:r>
    </w:p>
    <w:p w14:paraId="011B3415" w14:textId="77777777" w:rsidR="00F45CB3" w:rsidRPr="004962D9" w:rsidRDefault="00F45CB3" w:rsidP="00F45CB3">
      <w:pPr>
        <w:jc w:val="both"/>
        <w:rPr>
          <w:rFonts w:ascii="Calibri" w:hAnsi="Calibri" w:cs="Arial"/>
        </w:rPr>
      </w:pPr>
      <w:r w:rsidRPr="05E400E0">
        <w:rPr>
          <w:rFonts w:ascii="Calibri" w:hAnsi="Calibri" w:cs="Arial"/>
        </w:rPr>
        <w:t xml:space="preserve">Gładzie i tynki gipsowe stosować w formie gotowych suchych zapraw. Należy zwrócić uwagę na termin ważności. Suche zaprawy nie mogą mieć zbryleń i powinny mieć strukturę pylistą. Należy stosować tylko produkty posiadające atest ITB. Warunki stosowania wg instrukcji i wymagań producenta. </w:t>
      </w:r>
    </w:p>
    <w:p w14:paraId="0BA9BB76" w14:textId="77777777" w:rsidR="00F45CB3" w:rsidRPr="004962D9" w:rsidRDefault="00F45CB3" w:rsidP="00F45CB3">
      <w:pPr>
        <w:shd w:val="clear" w:color="auto" w:fill="FFFFFF" w:themeFill="background1"/>
        <w:spacing w:before="120"/>
        <w:ind w:left="6"/>
        <w:jc w:val="both"/>
        <w:rPr>
          <w:rFonts w:ascii="Calibri" w:hAnsi="Calibri" w:cs="Arial"/>
        </w:rPr>
      </w:pPr>
      <w:r w:rsidRPr="05E400E0">
        <w:rPr>
          <w:rFonts w:ascii="Calibri" w:hAnsi="Calibri" w:cs="Arial"/>
          <w:b/>
          <w:bCs/>
        </w:rPr>
        <w:t>Płytki ceramiczne</w:t>
      </w:r>
    </w:p>
    <w:p w14:paraId="09894955" w14:textId="77777777" w:rsidR="00F45CB3" w:rsidRPr="004962D9" w:rsidRDefault="00F45CB3" w:rsidP="00F45CB3">
      <w:pPr>
        <w:jc w:val="both"/>
        <w:rPr>
          <w:rFonts w:ascii="Calibri" w:hAnsi="Calibri" w:cs="Arial"/>
        </w:rPr>
      </w:pPr>
      <w:r w:rsidRPr="05E400E0">
        <w:rPr>
          <w:rFonts w:ascii="Calibri" w:hAnsi="Calibri" w:cs="Arial"/>
        </w:rPr>
        <w:t xml:space="preserve"> Wymagania wg PN-EN-87</w:t>
      </w:r>
    </w:p>
    <w:p w14:paraId="72CEE7FA" w14:textId="77777777" w:rsidR="00F45CB3" w:rsidRPr="00C73DBF" w:rsidRDefault="00F45CB3" w:rsidP="00A27B54">
      <w:pPr>
        <w:pStyle w:val="Nagwek"/>
        <w:numPr>
          <w:ilvl w:val="0"/>
          <w:numId w:val="8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barwa -wg wzorca producenta,</w:t>
      </w:r>
    </w:p>
    <w:p w14:paraId="06A65CD2" w14:textId="77777777" w:rsidR="00F45CB3" w:rsidRPr="00C73DBF" w:rsidRDefault="00F45CB3" w:rsidP="00A27B54">
      <w:pPr>
        <w:pStyle w:val="Nagwek"/>
        <w:numPr>
          <w:ilvl w:val="0"/>
          <w:numId w:val="8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nasiąkliwość po wypaleniu 10-24%,</w:t>
      </w:r>
    </w:p>
    <w:p w14:paraId="37438AE1" w14:textId="77777777" w:rsidR="00F45CB3" w:rsidRPr="004962D9" w:rsidRDefault="00F45CB3" w:rsidP="00A27B54">
      <w:pPr>
        <w:pStyle w:val="Nagwek"/>
        <w:numPr>
          <w:ilvl w:val="0"/>
          <w:numId w:val="8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wytrzymałość na zginanie nie mniejsza niż 10,0 MPa,</w:t>
      </w:r>
    </w:p>
    <w:p w14:paraId="3533A21F" w14:textId="77777777" w:rsidR="00F45CB3" w:rsidRPr="004962D9" w:rsidRDefault="00F45CB3" w:rsidP="00A27B54">
      <w:pPr>
        <w:pStyle w:val="Nagwek"/>
        <w:numPr>
          <w:ilvl w:val="0"/>
          <w:numId w:val="8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odporność szkliwa na pęknięcia włoskowate nie mniej niż 160°C,</w:t>
      </w:r>
    </w:p>
    <w:p w14:paraId="18DF4493" w14:textId="77777777" w:rsidR="00F45CB3" w:rsidRPr="004962D9" w:rsidRDefault="00F45CB3" w:rsidP="00A27B54">
      <w:pPr>
        <w:pStyle w:val="Nagwek"/>
        <w:numPr>
          <w:ilvl w:val="0"/>
          <w:numId w:val="8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stosować płytki neutralne (np. gładkie, półmatowe, białe lub pastelowe)</w:t>
      </w:r>
    </w:p>
    <w:p w14:paraId="48566F8D" w14:textId="77777777" w:rsidR="00F45CB3" w:rsidRPr="004962D9" w:rsidRDefault="00F45CB3" w:rsidP="00F45CB3">
      <w:pPr>
        <w:shd w:val="clear" w:color="auto" w:fill="FFFFFF" w:themeFill="background1"/>
        <w:tabs>
          <w:tab w:val="left" w:pos="384"/>
        </w:tabs>
        <w:spacing w:before="120"/>
        <w:jc w:val="both"/>
        <w:rPr>
          <w:rFonts w:ascii="Calibri" w:hAnsi="Calibri" w:cs="Arial"/>
          <w:b/>
          <w:bCs/>
        </w:rPr>
      </w:pPr>
      <w:r w:rsidRPr="05E400E0">
        <w:rPr>
          <w:rFonts w:ascii="Calibri" w:hAnsi="Calibri" w:cs="Arial"/>
          <w:b/>
          <w:bCs/>
          <w:spacing w:val="-2"/>
        </w:rPr>
        <w:t>Mleko wapienne</w:t>
      </w:r>
    </w:p>
    <w:p w14:paraId="37025E3F" w14:textId="77777777" w:rsidR="00F45CB3" w:rsidRPr="004962D9" w:rsidRDefault="00F45CB3" w:rsidP="00F45CB3">
      <w:pPr>
        <w:jc w:val="both"/>
        <w:rPr>
          <w:rFonts w:ascii="Calibri" w:hAnsi="Calibri" w:cs="Arial"/>
        </w:rPr>
      </w:pPr>
      <w:r w:rsidRPr="05E400E0">
        <w:rPr>
          <w:rFonts w:ascii="Calibri" w:hAnsi="Calibri" w:cs="Arial"/>
        </w:rPr>
        <w:t>Mleko wapienne powinno mieć postać cieczy o gęstości śmietany, uzyskanej przez rozcieńczenie 1 części ciasta wapiennego z 3 częściami wody, tworzącą jednolitą masę bez grudek i zanieczyszczeń.</w:t>
      </w:r>
    </w:p>
    <w:p w14:paraId="70E6718C" w14:textId="77777777" w:rsidR="00F45CB3" w:rsidRPr="004962D9" w:rsidRDefault="00F45CB3" w:rsidP="00F45CB3">
      <w:pPr>
        <w:shd w:val="clear" w:color="auto" w:fill="FFFFFF" w:themeFill="background1"/>
        <w:tabs>
          <w:tab w:val="left" w:pos="384"/>
        </w:tabs>
        <w:spacing w:before="120"/>
        <w:jc w:val="both"/>
        <w:rPr>
          <w:rFonts w:ascii="Calibri" w:hAnsi="Calibri" w:cs="Arial"/>
          <w:b/>
          <w:bCs/>
        </w:rPr>
      </w:pPr>
      <w:r w:rsidRPr="05E400E0">
        <w:rPr>
          <w:rFonts w:ascii="Calibri" w:hAnsi="Calibri" w:cs="Arial"/>
          <w:b/>
          <w:bCs/>
          <w:spacing w:val="-2"/>
        </w:rPr>
        <w:t>Spoiwa bezwodne</w:t>
      </w:r>
    </w:p>
    <w:p w14:paraId="539EFFD2" w14:textId="77777777" w:rsidR="00F45CB3" w:rsidRPr="004962D9" w:rsidRDefault="00F45CB3" w:rsidP="00F45CB3">
      <w:pPr>
        <w:jc w:val="both"/>
        <w:rPr>
          <w:rFonts w:ascii="Calibri" w:hAnsi="Calibri" w:cs="Arial"/>
        </w:rPr>
      </w:pPr>
      <w:r w:rsidRPr="05E400E0">
        <w:rPr>
          <w:rFonts w:ascii="Calibri" w:hAnsi="Calibri" w:cs="Arial"/>
        </w:rPr>
        <w:t>Pokost lniany powinien być cieczą oleistą o zabarwieniu od żółtego do ciemnobrązowego i odpowiadającą wymaganiom normy państwowej.</w:t>
      </w:r>
    </w:p>
    <w:p w14:paraId="15C8EDCA" w14:textId="77777777" w:rsidR="00F45CB3" w:rsidRPr="004962D9" w:rsidRDefault="00F45CB3" w:rsidP="00F45CB3">
      <w:pPr>
        <w:jc w:val="both"/>
        <w:rPr>
          <w:rFonts w:ascii="Calibri" w:hAnsi="Calibri" w:cs="Arial"/>
        </w:rPr>
      </w:pPr>
      <w:r w:rsidRPr="05E400E0">
        <w:rPr>
          <w:rFonts w:ascii="Calibri" w:hAnsi="Calibri" w:cs="Arial"/>
        </w:rPr>
        <w:t>Pokost syntetyczny powinien być używany w postaci cieczy, barwy od jasnożółtej do brunatnej, będącej roztworem żywicy kalafoniowej lub innej w lotnych rozpuszczalnikach, z ewentualnym dodatkiem modyfikującym, o właściwościach technicznych zbliżonych do pokostu naturalnego, lecz o krótszym czasie schnięcia. Powinien od odpowiadać wymaganiom normy lub świadectwa dopuszczenia do stosowania w budownictwie.</w:t>
      </w:r>
    </w:p>
    <w:p w14:paraId="58571155" w14:textId="77777777" w:rsidR="00F45CB3" w:rsidRPr="004962D9" w:rsidRDefault="00F45CB3" w:rsidP="00F45CB3">
      <w:pPr>
        <w:shd w:val="clear" w:color="auto" w:fill="FFFFFF" w:themeFill="background1"/>
        <w:tabs>
          <w:tab w:val="left" w:pos="384"/>
        </w:tabs>
        <w:spacing w:before="120"/>
        <w:jc w:val="both"/>
        <w:rPr>
          <w:rFonts w:ascii="Calibri" w:hAnsi="Calibri" w:cs="Arial"/>
          <w:b/>
          <w:bCs/>
        </w:rPr>
      </w:pPr>
      <w:r w:rsidRPr="05E400E0">
        <w:rPr>
          <w:rFonts w:ascii="Calibri" w:hAnsi="Calibri" w:cs="Arial"/>
          <w:b/>
          <w:bCs/>
        </w:rPr>
        <w:t>Rozcieńczalniki</w:t>
      </w:r>
    </w:p>
    <w:p w14:paraId="1F40D780" w14:textId="77777777" w:rsidR="00F45CB3" w:rsidRPr="004962D9" w:rsidRDefault="00F45CB3" w:rsidP="00F45CB3">
      <w:pPr>
        <w:jc w:val="both"/>
        <w:rPr>
          <w:rFonts w:ascii="Calibri" w:hAnsi="Calibri" w:cs="Arial"/>
        </w:rPr>
      </w:pPr>
      <w:r w:rsidRPr="05E400E0">
        <w:rPr>
          <w:rFonts w:ascii="Calibri" w:hAnsi="Calibri" w:cs="Arial"/>
        </w:rPr>
        <w:t>W zależności od rodzaju farby należy stosować:</w:t>
      </w:r>
    </w:p>
    <w:p w14:paraId="15981960" w14:textId="77777777" w:rsidR="00F45CB3" w:rsidRPr="004962D9" w:rsidRDefault="00F45CB3" w:rsidP="00A27B54">
      <w:pPr>
        <w:pStyle w:val="Nagwek"/>
        <w:numPr>
          <w:ilvl w:val="0"/>
          <w:numId w:val="8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wodę do farb wapiennych i emulsyjnych,</w:t>
      </w:r>
    </w:p>
    <w:p w14:paraId="0712437B" w14:textId="77777777" w:rsidR="00F45CB3" w:rsidRPr="004962D9" w:rsidRDefault="00F45CB3" w:rsidP="00A27B54">
      <w:pPr>
        <w:pStyle w:val="Nagwek"/>
        <w:numPr>
          <w:ilvl w:val="0"/>
          <w:numId w:val="8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terpentynę i benzynę do farb i emalii olejnych,</w:t>
      </w:r>
    </w:p>
    <w:p w14:paraId="62B383B9" w14:textId="77777777" w:rsidR="00F45CB3" w:rsidRPr="004962D9" w:rsidRDefault="00F45CB3" w:rsidP="00A27B54">
      <w:pPr>
        <w:pStyle w:val="Nagwek"/>
        <w:numPr>
          <w:ilvl w:val="0"/>
          <w:numId w:val="8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inne rozcieńczalniki przygotowane fabrycznie dla poszczególnych rodzajów farb powinny odpowiadać normom lub mieć cechy techniczne zgodne z zaświadczeniem o jakości wydanym przez producenta oraz z zakresem ich stosowania.</w:t>
      </w:r>
    </w:p>
    <w:p w14:paraId="1BD13955" w14:textId="77777777" w:rsidR="00F45CB3" w:rsidRPr="004962D9" w:rsidRDefault="00F45CB3" w:rsidP="00F45CB3">
      <w:pPr>
        <w:shd w:val="clear" w:color="auto" w:fill="FFFFFF" w:themeFill="background1"/>
        <w:tabs>
          <w:tab w:val="left" w:pos="384"/>
        </w:tabs>
        <w:spacing w:before="120"/>
        <w:jc w:val="both"/>
        <w:rPr>
          <w:rFonts w:ascii="Calibri" w:hAnsi="Calibri" w:cs="Arial"/>
          <w:b/>
          <w:bCs/>
        </w:rPr>
      </w:pPr>
      <w:r w:rsidRPr="05E400E0">
        <w:rPr>
          <w:rFonts w:ascii="Calibri" w:hAnsi="Calibri" w:cs="Arial"/>
          <w:b/>
          <w:bCs/>
          <w:spacing w:val="-1"/>
        </w:rPr>
        <w:t>Farby budowlane gotowe</w:t>
      </w:r>
    </w:p>
    <w:p w14:paraId="449145A6" w14:textId="77777777" w:rsidR="00F45CB3" w:rsidRPr="004962D9" w:rsidRDefault="00F45CB3" w:rsidP="00F45CB3">
      <w:pPr>
        <w:jc w:val="both"/>
        <w:rPr>
          <w:rFonts w:ascii="Calibri" w:hAnsi="Calibri" w:cs="Arial"/>
        </w:rPr>
      </w:pPr>
      <w:r w:rsidRPr="05E400E0">
        <w:rPr>
          <w:rFonts w:ascii="Calibri" w:hAnsi="Calibri" w:cs="Arial"/>
        </w:rPr>
        <w:t xml:space="preserve">Farby niezależnie od ich rodzaju powinny odpowiadać wymaganiom norm lub świadectw dopuszczenia do stosowania w budynkach służby zdrowia. </w:t>
      </w:r>
    </w:p>
    <w:p w14:paraId="1429CDFE" w14:textId="77777777" w:rsidR="00F45CB3" w:rsidRPr="004962D9" w:rsidRDefault="00F45CB3" w:rsidP="00F45CB3">
      <w:pPr>
        <w:spacing w:before="120"/>
        <w:jc w:val="both"/>
        <w:rPr>
          <w:rFonts w:ascii="Calibri" w:hAnsi="Calibri" w:cs="Arial"/>
        </w:rPr>
      </w:pPr>
      <w:r w:rsidRPr="05E400E0">
        <w:rPr>
          <w:rFonts w:ascii="Calibri" w:hAnsi="Calibri" w:cs="Arial"/>
          <w:b/>
          <w:bCs/>
        </w:rPr>
        <w:t>Wyroby chlorokauczukowe</w:t>
      </w:r>
      <w:r w:rsidRPr="05E400E0">
        <w:rPr>
          <w:rFonts w:ascii="Calibri" w:hAnsi="Calibri" w:cs="Arial"/>
        </w:rPr>
        <w:t xml:space="preserve"> wg świadectw dopuszczenia przez ITB.</w:t>
      </w:r>
    </w:p>
    <w:p w14:paraId="22D05733" w14:textId="77777777" w:rsidR="00F45CB3" w:rsidRPr="004962D9" w:rsidRDefault="00F45CB3" w:rsidP="00F45CB3">
      <w:pPr>
        <w:spacing w:before="120"/>
        <w:jc w:val="both"/>
        <w:rPr>
          <w:rFonts w:ascii="Calibri" w:hAnsi="Calibri" w:cs="Arial"/>
        </w:rPr>
      </w:pPr>
      <w:r w:rsidRPr="05E400E0">
        <w:rPr>
          <w:rFonts w:ascii="Calibri" w:hAnsi="Calibri" w:cs="Arial"/>
          <w:b/>
          <w:bCs/>
        </w:rPr>
        <w:t>Wyroby epoksydowe</w:t>
      </w:r>
      <w:r w:rsidRPr="05E400E0">
        <w:rPr>
          <w:rFonts w:ascii="Calibri" w:hAnsi="Calibri" w:cs="Arial"/>
        </w:rPr>
        <w:t xml:space="preserve"> wg świadectw dopuszczenia przez ITB.</w:t>
      </w:r>
    </w:p>
    <w:p w14:paraId="2DAE15C5" w14:textId="77777777" w:rsidR="00F45CB3" w:rsidRPr="004962D9" w:rsidRDefault="00F45CB3" w:rsidP="00F45CB3">
      <w:pPr>
        <w:widowControl w:val="0"/>
        <w:shd w:val="clear" w:color="auto" w:fill="FFFFFF" w:themeFill="background1"/>
        <w:tabs>
          <w:tab w:val="left" w:pos="547"/>
        </w:tabs>
        <w:autoSpaceDE w:val="0"/>
        <w:autoSpaceDN w:val="0"/>
        <w:adjustRightInd w:val="0"/>
        <w:spacing w:before="120"/>
        <w:jc w:val="both"/>
        <w:rPr>
          <w:rFonts w:ascii="Calibri" w:hAnsi="Calibri" w:cs="Arial"/>
          <w:b/>
          <w:bCs/>
        </w:rPr>
      </w:pPr>
      <w:r w:rsidRPr="05E400E0">
        <w:rPr>
          <w:rFonts w:ascii="Calibri" w:hAnsi="Calibri" w:cs="Arial"/>
          <w:b/>
          <w:bCs/>
        </w:rPr>
        <w:t>Farby olejne i ftalowe</w:t>
      </w:r>
    </w:p>
    <w:p w14:paraId="0A860308" w14:textId="77777777" w:rsidR="00F45CB3" w:rsidRPr="004962D9" w:rsidRDefault="00F45CB3" w:rsidP="00F45CB3">
      <w:pPr>
        <w:jc w:val="both"/>
        <w:rPr>
          <w:rFonts w:ascii="Calibri" w:hAnsi="Calibri"/>
        </w:rPr>
      </w:pPr>
      <w:r w:rsidRPr="05E400E0">
        <w:rPr>
          <w:rFonts w:ascii="Calibri" w:hAnsi="Calibri"/>
        </w:rPr>
        <w:t xml:space="preserve">Farba olejna do gruntowania ogólnego stosowania wg PN-C-81901:2002: </w:t>
      </w:r>
    </w:p>
    <w:p w14:paraId="522F02ED" w14:textId="77777777" w:rsidR="00F45CB3" w:rsidRPr="00C73DBF" w:rsidRDefault="00F45CB3" w:rsidP="00A27B54">
      <w:pPr>
        <w:pStyle w:val="Nagwek"/>
        <w:numPr>
          <w:ilvl w:val="0"/>
          <w:numId w:val="82"/>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wydajność -6-8 m2/dm3,</w:t>
      </w:r>
    </w:p>
    <w:p w14:paraId="709020B3" w14:textId="77777777" w:rsidR="00F45CB3" w:rsidRPr="00C73DBF" w:rsidRDefault="00F45CB3" w:rsidP="00A27B54">
      <w:pPr>
        <w:pStyle w:val="Nagwek"/>
        <w:numPr>
          <w:ilvl w:val="0"/>
          <w:numId w:val="82"/>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 czas schnięcia -12h.</w:t>
      </w:r>
    </w:p>
    <w:p w14:paraId="644374BA" w14:textId="77777777" w:rsidR="00F45CB3" w:rsidRPr="00A4107F" w:rsidRDefault="00F45CB3" w:rsidP="00F45CB3">
      <w:pPr>
        <w:shd w:val="clear" w:color="auto" w:fill="FFFFFF" w:themeFill="background1"/>
        <w:tabs>
          <w:tab w:val="left" w:pos="547"/>
        </w:tabs>
        <w:spacing w:before="120"/>
        <w:jc w:val="both"/>
        <w:rPr>
          <w:rFonts w:ascii="Calibri" w:hAnsi="Calibri" w:cs="Arial"/>
          <w:b/>
          <w:bCs/>
        </w:rPr>
      </w:pPr>
      <w:r w:rsidRPr="05E400E0">
        <w:rPr>
          <w:rFonts w:ascii="Calibri" w:hAnsi="Calibri" w:cs="Arial"/>
          <w:b/>
          <w:bCs/>
        </w:rPr>
        <w:lastRenderedPageBreak/>
        <w:t>Farby akrylowe, lateksowe</w:t>
      </w:r>
    </w:p>
    <w:p w14:paraId="0AE1ED99" w14:textId="77777777" w:rsidR="00F45CB3" w:rsidRPr="004962D9" w:rsidRDefault="00F45CB3" w:rsidP="00F45CB3">
      <w:pPr>
        <w:jc w:val="both"/>
        <w:rPr>
          <w:rFonts w:ascii="Calibri" w:hAnsi="Calibri" w:cs="Arial"/>
        </w:rPr>
      </w:pPr>
      <w:r w:rsidRPr="05E400E0">
        <w:rPr>
          <w:rFonts w:ascii="Calibri" w:hAnsi="Calibri" w:cs="Arial"/>
        </w:rPr>
        <w:t xml:space="preserve">Na tynkach można stosować farby wodorozcieńczalne, dyspersyjne i lateksowe zgodnie z zasadami podanymi w normach i świadectwach ich dopuszczenia przez ITB. </w:t>
      </w:r>
    </w:p>
    <w:p w14:paraId="1864BAE2" w14:textId="77777777" w:rsidR="00F45CB3" w:rsidRPr="004962D9" w:rsidRDefault="00F45CB3" w:rsidP="00F45CB3">
      <w:pPr>
        <w:jc w:val="both"/>
        <w:rPr>
          <w:rFonts w:ascii="Calibri" w:hAnsi="Calibri" w:cs="Arial"/>
        </w:rPr>
      </w:pPr>
      <w:r w:rsidRPr="05E400E0">
        <w:rPr>
          <w:rFonts w:ascii="Calibri" w:hAnsi="Calibri" w:cs="Arial"/>
        </w:rPr>
        <w:t>Uwaga! Specjalne wymagania – malowanie farbą odporną na działanie środków dezynfekcyjnych, bakteriobójczą w części pomieszczeń.</w:t>
      </w:r>
    </w:p>
    <w:p w14:paraId="6B6241B2" w14:textId="77777777" w:rsidR="00F45CB3" w:rsidRPr="00A4107F" w:rsidRDefault="00F45CB3" w:rsidP="00F45CB3">
      <w:pPr>
        <w:jc w:val="both"/>
        <w:rPr>
          <w:rFonts w:ascii="Calibri" w:hAnsi="Calibri" w:cs="Arial"/>
        </w:rPr>
      </w:pPr>
      <w:r w:rsidRPr="05E400E0">
        <w:rPr>
          <w:rFonts w:ascii="Calibri" w:hAnsi="Calibri" w:cs="Arial"/>
        </w:rPr>
        <w:t>Wymagania dla farb:</w:t>
      </w:r>
    </w:p>
    <w:p w14:paraId="337F4273" w14:textId="77777777" w:rsidR="00F45CB3" w:rsidRPr="00C73DBF" w:rsidRDefault="00F45CB3" w:rsidP="00A27B54">
      <w:pPr>
        <w:pStyle w:val="Nagwek"/>
        <w:numPr>
          <w:ilvl w:val="0"/>
          <w:numId w:val="83"/>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odporność na ścieranie 5000 cykli,</w:t>
      </w:r>
    </w:p>
    <w:p w14:paraId="34250820" w14:textId="77777777" w:rsidR="00F45CB3" w:rsidRPr="00C73DBF" w:rsidRDefault="00F45CB3" w:rsidP="00A27B54">
      <w:pPr>
        <w:pStyle w:val="Nagwek"/>
        <w:numPr>
          <w:ilvl w:val="0"/>
          <w:numId w:val="83"/>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gęstość: max. 1,6 g/cm3,</w:t>
      </w:r>
    </w:p>
    <w:p w14:paraId="0BB57F02" w14:textId="77777777" w:rsidR="00F45CB3" w:rsidRPr="00C73DBF" w:rsidRDefault="00F45CB3" w:rsidP="00A27B54">
      <w:pPr>
        <w:pStyle w:val="Nagwek"/>
        <w:numPr>
          <w:ilvl w:val="0"/>
          <w:numId w:val="83"/>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zawartość substancji lotnych w % masy maxi. 45 %,</w:t>
      </w:r>
    </w:p>
    <w:p w14:paraId="4CD618DD" w14:textId="77777777" w:rsidR="00F45CB3" w:rsidRPr="00C73DBF" w:rsidRDefault="00F45CB3" w:rsidP="00A27B54">
      <w:pPr>
        <w:pStyle w:val="Nagwek"/>
        <w:numPr>
          <w:ilvl w:val="0"/>
          <w:numId w:val="83"/>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roztarcie pigmentów: max. 90 m,</w:t>
      </w:r>
    </w:p>
    <w:p w14:paraId="4C84A569" w14:textId="77777777" w:rsidR="00F45CB3" w:rsidRPr="00C73DBF" w:rsidRDefault="00F45CB3" w:rsidP="00A27B54">
      <w:pPr>
        <w:pStyle w:val="Nagwek"/>
        <w:numPr>
          <w:ilvl w:val="0"/>
          <w:numId w:val="83"/>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czas schnięcia powłoki w temp. 20 °C i wilgotności względnej powietrza 65 % do osiągnięcia S stopnia wyschnięcia -max 2 godz.</w:t>
      </w:r>
    </w:p>
    <w:p w14:paraId="17CA7FCB" w14:textId="77777777" w:rsidR="00F45CB3" w:rsidRPr="00C73DBF" w:rsidRDefault="00F45CB3" w:rsidP="00F45CB3">
      <w:pPr>
        <w:jc w:val="both"/>
        <w:rPr>
          <w:rFonts w:ascii="Calibri" w:hAnsi="Calibri" w:cs="Arial"/>
        </w:rPr>
      </w:pPr>
      <w:r w:rsidRPr="00C73DBF">
        <w:rPr>
          <w:rFonts w:ascii="Calibri" w:hAnsi="Calibri" w:cs="Arial"/>
        </w:rPr>
        <w:t>Wymagania dla powłok:</w:t>
      </w:r>
    </w:p>
    <w:p w14:paraId="4E954FA2"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wygląd zewnętrzny -gładka, matowa, bez pomarszczeń i zacieków,</w:t>
      </w:r>
    </w:p>
    <w:p w14:paraId="511CDF3B"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grubość-100 -120 ltm</w:t>
      </w:r>
    </w:p>
    <w:p w14:paraId="5BACAB0E"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przyczepność do podłoża -1 stopień,</w:t>
      </w:r>
    </w:p>
    <w:p w14:paraId="0A2B2303"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elastyczność -zgięta powłoka na sworzniu o średnicy 3 mm nie wykazuje pęknięć lub odstawania od podłoża,</w:t>
      </w:r>
    </w:p>
    <w:p w14:paraId="33EAE549"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twardość względna -min. 0,1,</w:t>
      </w:r>
    </w:p>
    <w:p w14:paraId="556AE807"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odporność na uderzenia -masa 0,5 kg spadająca z wysokości 1,0 m nie powinna powodować uszkodzenia powłoki</w:t>
      </w:r>
    </w:p>
    <w:p w14:paraId="01542B77"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odporność na działanie wody -po 120 godz. zanurzenia w wodzie nie może występować spęcherzenie powłoki.</w:t>
      </w:r>
    </w:p>
    <w:p w14:paraId="15141C52" w14:textId="77777777" w:rsidR="00F45CB3" w:rsidRPr="004962D9" w:rsidRDefault="00F45CB3" w:rsidP="00F45CB3">
      <w:pPr>
        <w:jc w:val="both"/>
        <w:rPr>
          <w:rFonts w:ascii="Calibri" w:hAnsi="Calibri" w:cs="Arial"/>
        </w:rPr>
      </w:pPr>
      <w:r w:rsidRPr="05E400E0">
        <w:rPr>
          <w:rFonts w:ascii="Calibri" w:hAnsi="Calibri" w:cs="Arial"/>
        </w:rPr>
        <w:t>Farby powinny być pakowane zgodnie z BN-87/5046-02 w bębny lekkie lub wiaderka st.</w:t>
      </w:r>
      <w:r w:rsidR="00582D79">
        <w:rPr>
          <w:rFonts w:ascii="Calibri" w:hAnsi="Calibri" w:cs="Arial"/>
        </w:rPr>
        <w:t xml:space="preserve"> </w:t>
      </w:r>
      <w:r w:rsidRPr="05E400E0">
        <w:rPr>
          <w:rFonts w:ascii="Calibri" w:hAnsi="Calibri" w:cs="Arial"/>
        </w:rPr>
        <w:t>wg BN 82/5046-05 i przechowywane w temperaturze min. +5 °C wg PN-C-81400.</w:t>
      </w:r>
    </w:p>
    <w:p w14:paraId="3F8F3016" w14:textId="77777777" w:rsidR="00F45CB3" w:rsidRPr="004962D9" w:rsidRDefault="00F45CB3" w:rsidP="00F45CB3">
      <w:pPr>
        <w:shd w:val="clear" w:color="auto" w:fill="FFFFFF" w:themeFill="background1"/>
        <w:spacing w:before="120"/>
        <w:jc w:val="both"/>
        <w:rPr>
          <w:rFonts w:ascii="Calibri" w:hAnsi="Calibri" w:cs="Arial"/>
          <w:b/>
          <w:bCs/>
        </w:rPr>
      </w:pPr>
      <w:r w:rsidRPr="05E400E0">
        <w:rPr>
          <w:rFonts w:ascii="Calibri" w:hAnsi="Calibri" w:cs="Arial"/>
          <w:b/>
          <w:bCs/>
        </w:rPr>
        <w:t>Środki gruntujące.</w:t>
      </w:r>
    </w:p>
    <w:p w14:paraId="7334871B" w14:textId="77777777" w:rsidR="00F45CB3" w:rsidRPr="004962D9" w:rsidRDefault="00F45CB3" w:rsidP="00F45CB3">
      <w:pPr>
        <w:jc w:val="both"/>
        <w:rPr>
          <w:rFonts w:ascii="Calibri" w:hAnsi="Calibri" w:cs="Arial"/>
        </w:rPr>
      </w:pPr>
      <w:r w:rsidRPr="05E400E0">
        <w:rPr>
          <w:rFonts w:ascii="Calibri" w:hAnsi="Calibri" w:cs="Arial"/>
        </w:rPr>
        <w:t>Przy malowaniu farbami emulsyjnymi:</w:t>
      </w:r>
    </w:p>
    <w:p w14:paraId="41300780" w14:textId="77777777" w:rsidR="00F45CB3" w:rsidRPr="004962D9" w:rsidRDefault="00F45CB3" w:rsidP="00A27B54">
      <w:pPr>
        <w:pStyle w:val="Nagwek"/>
        <w:numPr>
          <w:ilvl w:val="0"/>
          <w:numId w:val="8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powierzchni betonowych lub tynków zwykłych nie zaleca się gruntowania, o ile świadectwo dopuszczenia nowego rodzaju farby emulsyjnej nie podaje inaczej,</w:t>
      </w:r>
    </w:p>
    <w:p w14:paraId="6A9C9A88" w14:textId="77777777" w:rsidR="00F45CB3" w:rsidRPr="004962D9" w:rsidRDefault="00F45CB3" w:rsidP="00A27B54">
      <w:pPr>
        <w:pStyle w:val="Nagwek"/>
        <w:numPr>
          <w:ilvl w:val="0"/>
          <w:numId w:val="8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na chłonnych podłożach należy stosować do gruntowania farbę emulsyjną rozcieńczoną wodą w stosunku 1:3-5 z tego samego rodzaju farby, z jakiej przewiduje się wykonanie powłoki malarskiej, lub innym zlecanym przez producenta farby środkiem gruntującym.</w:t>
      </w:r>
    </w:p>
    <w:p w14:paraId="14E135DD" w14:textId="77777777" w:rsidR="00F45CB3" w:rsidRPr="004962D9" w:rsidRDefault="00F45CB3" w:rsidP="00F45CB3">
      <w:pPr>
        <w:jc w:val="both"/>
        <w:rPr>
          <w:rFonts w:ascii="Calibri" w:hAnsi="Calibri" w:cs="Arial"/>
        </w:rPr>
      </w:pPr>
      <w:r w:rsidRPr="05E400E0">
        <w:rPr>
          <w:rFonts w:ascii="Calibri" w:hAnsi="Calibri" w:cs="Arial"/>
        </w:rPr>
        <w:t>Przy malowaniu farbami olejnymi i syntetycznymi powierzchnie należy zagruntować rozcieńczonym pokostem 1: 1 (pokost: benzyna lakiernicza).</w:t>
      </w:r>
    </w:p>
    <w:p w14:paraId="1EDC2CB0" w14:textId="77777777" w:rsidR="00F45CB3" w:rsidRPr="00F45CB3" w:rsidRDefault="00F45CB3" w:rsidP="00F45CB3">
      <w:pPr>
        <w:jc w:val="both"/>
        <w:rPr>
          <w:rFonts w:ascii="Calibri" w:hAnsi="Calibri" w:cs="Arial"/>
        </w:rPr>
      </w:pPr>
      <w:r w:rsidRPr="05E400E0">
        <w:rPr>
          <w:rFonts w:ascii="Calibri" w:hAnsi="Calibri" w:cs="Arial"/>
        </w:rPr>
        <w:t>Mydło szare, stosowane do gruntowania podłoża w celu zmniejszenia jego wsiąkliwości powinno być stosowane w postaci roztworu wodnego 3-5%.</w:t>
      </w:r>
    </w:p>
    <w:p w14:paraId="7FAB27C3" w14:textId="77777777" w:rsidR="0051341F" w:rsidRDefault="0051341F" w:rsidP="0051341F">
      <w:pPr>
        <w:pStyle w:val="Nagwek4"/>
      </w:pPr>
      <w:r>
        <w:t>Sprzęt</w:t>
      </w:r>
    </w:p>
    <w:p w14:paraId="64215D26" w14:textId="77777777" w:rsidR="00F45CB3" w:rsidRPr="00F45CB3" w:rsidRDefault="00F45CB3" w:rsidP="00F45CB3">
      <w:pPr>
        <w:jc w:val="both"/>
        <w:rPr>
          <w:rFonts w:ascii="Calibri" w:hAnsi="Calibri" w:cs="Arial"/>
        </w:rPr>
      </w:pPr>
      <w:r w:rsidRPr="05E400E0">
        <w:rPr>
          <w:rFonts w:ascii="Calibri" w:hAnsi="Calibri" w:cs="Arial"/>
        </w:rPr>
        <w:t>Ogólne wymagania stawiane sprzętowi podano w p.2.4.1.„Wymagania materiałowe i technologiczne”.</w:t>
      </w:r>
    </w:p>
    <w:p w14:paraId="6EFF57A3" w14:textId="77777777" w:rsidR="0051341F" w:rsidRDefault="0051341F" w:rsidP="0051341F">
      <w:pPr>
        <w:pStyle w:val="Nagwek4"/>
      </w:pPr>
      <w:r>
        <w:t>Transport</w:t>
      </w:r>
    </w:p>
    <w:p w14:paraId="54D20A70" w14:textId="77777777" w:rsidR="00F45CB3" w:rsidRPr="004962D9" w:rsidRDefault="00F45CB3" w:rsidP="00F45CB3">
      <w:pPr>
        <w:jc w:val="both"/>
        <w:rPr>
          <w:rFonts w:ascii="Calibri" w:hAnsi="Calibri" w:cs="Arial"/>
        </w:rPr>
      </w:pPr>
      <w:r w:rsidRPr="05E400E0">
        <w:rPr>
          <w:rFonts w:ascii="Calibri" w:hAnsi="Calibri" w:cs="Arial"/>
        </w:rPr>
        <w:t>Ogólne wymagania stawiane transportowi podano w p.2.4.1. „Wymagania materiałowe i technologiczne”.</w:t>
      </w:r>
    </w:p>
    <w:p w14:paraId="18E75F34" w14:textId="77777777" w:rsidR="00F45CB3" w:rsidRPr="004962D9" w:rsidRDefault="00F45CB3" w:rsidP="00F45CB3">
      <w:pPr>
        <w:jc w:val="both"/>
        <w:rPr>
          <w:rFonts w:ascii="Calibri" w:hAnsi="Calibri" w:cs="Arial"/>
        </w:rPr>
      </w:pPr>
      <w:r w:rsidRPr="05E400E0">
        <w:rPr>
          <w:rFonts w:ascii="Calibri" w:hAnsi="Calibri" w:cs="Arial"/>
        </w:rPr>
        <w:t>Środki transportu na placu robót jak i poza nim muszą zapewnić należytą ochronę wszelkich urządzeń, budynków i budowli znajdujących się na terenie placu budowy i poza nim.</w:t>
      </w:r>
    </w:p>
    <w:p w14:paraId="7F3C12AC" w14:textId="77777777" w:rsidR="00F45CB3" w:rsidRPr="004962D9" w:rsidRDefault="00F45CB3" w:rsidP="00F45CB3">
      <w:pPr>
        <w:jc w:val="both"/>
        <w:rPr>
          <w:rFonts w:ascii="Calibri" w:hAnsi="Calibri" w:cs="Arial"/>
        </w:rPr>
      </w:pPr>
      <w:r w:rsidRPr="05E400E0">
        <w:rPr>
          <w:rFonts w:ascii="Calibri" w:hAnsi="Calibri" w:cs="Arial"/>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3EA546F2" w14:textId="77777777" w:rsidR="00F45CB3" w:rsidRPr="004962D9" w:rsidRDefault="00F45CB3" w:rsidP="00F45CB3">
      <w:pPr>
        <w:jc w:val="both"/>
        <w:rPr>
          <w:rFonts w:ascii="Calibri" w:hAnsi="Calibri" w:cs="Arial"/>
        </w:rPr>
      </w:pPr>
      <w:r w:rsidRPr="05E400E0">
        <w:rPr>
          <w:rFonts w:ascii="Calibri" w:hAnsi="Calibri" w:cs="Arial"/>
        </w:rPr>
        <w:t>Wykonawca jest zobowiązany do stosowania jedynie takich środków transportu, które nie wpłyną niekorzystnie na jakość wykonywanych Robót i dostarczonych materiałów.</w:t>
      </w:r>
    </w:p>
    <w:p w14:paraId="659F927F" w14:textId="77777777" w:rsidR="00F45CB3" w:rsidRPr="00F45CB3" w:rsidRDefault="00F45CB3" w:rsidP="00F45CB3">
      <w:pPr>
        <w:jc w:val="both"/>
        <w:rPr>
          <w:rFonts w:ascii="Calibri" w:hAnsi="Calibri" w:cs="Arial"/>
        </w:rPr>
      </w:pPr>
      <w:r w:rsidRPr="05E400E0">
        <w:rPr>
          <w:rFonts w:ascii="Calibri" w:hAnsi="Calibri" w:cs="Arial"/>
        </w:rPr>
        <w:lastRenderedPageBreak/>
        <w:t>Na środkach transportu przewożony ładunek powinien być zabezpieczony przed przemieszczaniem i wysypaniem.</w:t>
      </w:r>
    </w:p>
    <w:p w14:paraId="35C3F126" w14:textId="77777777" w:rsidR="00F45CB3" w:rsidRDefault="0051341F" w:rsidP="00F45CB3">
      <w:pPr>
        <w:pStyle w:val="Nagwek4"/>
      </w:pPr>
      <w:r>
        <w:t>Wykonanie Robót</w:t>
      </w:r>
    </w:p>
    <w:p w14:paraId="3906FE92" w14:textId="77777777" w:rsidR="00F45CB3" w:rsidRPr="004962D9" w:rsidRDefault="00F45CB3" w:rsidP="00F45CB3">
      <w:pPr>
        <w:jc w:val="both"/>
        <w:rPr>
          <w:rFonts w:ascii="Calibri" w:hAnsi="Calibri" w:cs="Arial"/>
        </w:rPr>
      </w:pPr>
      <w:r w:rsidRPr="05E400E0">
        <w:rPr>
          <w:rFonts w:ascii="Calibri" w:hAnsi="Calibri" w:cs="Arial"/>
        </w:rPr>
        <w:t>Ogólne warunki wykonania Robót betonowych podano w p.2.4.1. „Wymagania materiałowe i technologiczne”</w:t>
      </w:r>
    </w:p>
    <w:p w14:paraId="5C60F09E" w14:textId="77777777" w:rsidR="00F45CB3" w:rsidRPr="004962D9" w:rsidRDefault="00F45CB3" w:rsidP="00F45CB3">
      <w:pPr>
        <w:jc w:val="both"/>
        <w:rPr>
          <w:rFonts w:ascii="Calibri" w:hAnsi="Calibri" w:cs="Arial"/>
        </w:rPr>
      </w:pPr>
      <w:r w:rsidRPr="05E400E0">
        <w:rPr>
          <w:rFonts w:ascii="Calibri" w:hAnsi="Calibri" w:cs="Arial"/>
        </w:rPr>
        <w:t xml:space="preserve">Komplet wykonywanych Robót obejmuje co najmniej: </w:t>
      </w:r>
    </w:p>
    <w:p w14:paraId="0DFBC57A" w14:textId="77777777" w:rsidR="00F45CB3" w:rsidRPr="004962D9" w:rsidRDefault="00F45CB3" w:rsidP="00552C13">
      <w:pPr>
        <w:pStyle w:val="Nagwek"/>
        <w:numPr>
          <w:ilvl w:val="0"/>
          <w:numId w:val="86"/>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tynki wew. zwykłe kat. IV wykon. ręcznie na ścianach i pilastrach,</w:t>
      </w:r>
    </w:p>
    <w:p w14:paraId="0ED39843" w14:textId="77777777" w:rsidR="00F45CB3" w:rsidRPr="004962D9" w:rsidRDefault="00F45CB3" w:rsidP="00552C13">
      <w:pPr>
        <w:pStyle w:val="Nagwek"/>
        <w:numPr>
          <w:ilvl w:val="0"/>
          <w:numId w:val="86"/>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tynki wew. zwykłe kat. IV wykon. ręcznie na stropach płaskich,</w:t>
      </w:r>
    </w:p>
    <w:p w14:paraId="66850BFE" w14:textId="77777777" w:rsidR="00F45CB3" w:rsidRPr="004962D9" w:rsidRDefault="00F45CB3" w:rsidP="00552C13">
      <w:pPr>
        <w:pStyle w:val="Nagwek"/>
        <w:numPr>
          <w:ilvl w:val="0"/>
          <w:numId w:val="86"/>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założenie narożników na ścianach i sufitach,</w:t>
      </w:r>
    </w:p>
    <w:p w14:paraId="1929FE52" w14:textId="77777777" w:rsidR="00F45CB3" w:rsidRPr="00C73DBF" w:rsidRDefault="00F45CB3" w:rsidP="00552C13">
      <w:pPr>
        <w:pStyle w:val="Nagwek"/>
        <w:numPr>
          <w:ilvl w:val="0"/>
          <w:numId w:val="86"/>
        </w:numPr>
        <w:tabs>
          <w:tab w:val="clear" w:pos="737"/>
          <w:tab w:val="clear" w:pos="4536"/>
          <w:tab w:val="clear" w:pos="9072"/>
          <w:tab w:val="num" w:pos="426"/>
        </w:tabs>
        <w:spacing w:line="240" w:lineRule="auto"/>
        <w:ind w:hanging="595"/>
        <w:jc w:val="both"/>
        <w:rPr>
          <w:rFonts w:ascii="Calibri" w:hAnsi="Calibri" w:cs="Arial"/>
          <w:lang w:val="pl-PL"/>
        </w:rPr>
      </w:pPr>
      <w:r w:rsidRPr="00C73DBF">
        <w:rPr>
          <w:rFonts w:ascii="Calibri" w:hAnsi="Calibri" w:cs="Arial"/>
          <w:lang w:val="pl-PL"/>
        </w:rPr>
        <w:t>licowanie ścian płytkami,</w:t>
      </w:r>
    </w:p>
    <w:p w14:paraId="7B0E4A9B" w14:textId="77777777" w:rsidR="00F45CB3" w:rsidRPr="00C73DBF" w:rsidRDefault="00F45CB3" w:rsidP="00552C13">
      <w:pPr>
        <w:pStyle w:val="Nagwek"/>
        <w:numPr>
          <w:ilvl w:val="0"/>
          <w:numId w:val="86"/>
        </w:numPr>
        <w:tabs>
          <w:tab w:val="clear" w:pos="737"/>
          <w:tab w:val="num" w:pos="426"/>
        </w:tabs>
        <w:spacing w:line="240" w:lineRule="auto"/>
        <w:ind w:hanging="595"/>
        <w:jc w:val="both"/>
        <w:rPr>
          <w:rFonts w:ascii="Calibri" w:hAnsi="Calibri" w:cs="Arial"/>
          <w:lang w:val="pl-PL"/>
        </w:rPr>
      </w:pPr>
      <w:r w:rsidRPr="00C73DBF">
        <w:rPr>
          <w:rFonts w:ascii="Calibri" w:hAnsi="Calibri" w:cs="Arial"/>
          <w:lang w:val="pl-PL"/>
        </w:rPr>
        <w:t>gładzie. wewn. z gipsu szpachlow. na ścianach na podłożu z tynku,</w:t>
      </w:r>
      <w:r w:rsidR="00582D79">
        <w:rPr>
          <w:rFonts w:ascii="Calibri" w:hAnsi="Calibri" w:cs="Arial"/>
          <w:lang w:val="pl-PL"/>
        </w:rPr>
        <w:t xml:space="preserve"> </w:t>
      </w:r>
      <w:r w:rsidRPr="00C73DBF">
        <w:rPr>
          <w:rFonts w:ascii="Calibri" w:hAnsi="Calibri" w:cs="Arial"/>
          <w:lang w:val="pl-PL"/>
        </w:rPr>
        <w:t>pozi</w:t>
      </w:r>
      <w:r w:rsidR="00582D79">
        <w:rPr>
          <w:rFonts w:ascii="Calibri" w:hAnsi="Calibri" w:cs="Arial"/>
          <w:lang w:val="pl-PL"/>
        </w:rPr>
        <w:t>o</w:t>
      </w:r>
      <w:r w:rsidRPr="00C73DBF">
        <w:rPr>
          <w:rFonts w:ascii="Calibri" w:hAnsi="Calibri" w:cs="Arial"/>
          <w:lang w:val="pl-PL"/>
        </w:rPr>
        <w:t>m szpachlowania PSG-4</w:t>
      </w:r>
    </w:p>
    <w:p w14:paraId="6E510CB3" w14:textId="77777777" w:rsidR="00F45CB3" w:rsidRPr="00C73DBF" w:rsidRDefault="00F45CB3" w:rsidP="00552C13">
      <w:pPr>
        <w:pStyle w:val="Nagwek"/>
        <w:numPr>
          <w:ilvl w:val="0"/>
          <w:numId w:val="86"/>
        </w:numPr>
        <w:tabs>
          <w:tab w:val="clear" w:pos="737"/>
          <w:tab w:val="num" w:pos="426"/>
        </w:tabs>
        <w:spacing w:line="240" w:lineRule="auto"/>
        <w:ind w:hanging="595"/>
        <w:jc w:val="both"/>
        <w:rPr>
          <w:rFonts w:ascii="Calibri" w:hAnsi="Calibri" w:cs="Arial"/>
          <w:lang w:val="pl-PL"/>
        </w:rPr>
      </w:pPr>
      <w:r w:rsidRPr="00C73DBF">
        <w:rPr>
          <w:rFonts w:ascii="Calibri" w:hAnsi="Calibri" w:cs="Arial"/>
          <w:lang w:val="pl-PL"/>
        </w:rPr>
        <w:t>gładzie wewn. z gipsu szpachlow. na stropach na podłożu z tynku,</w:t>
      </w:r>
      <w:r w:rsidR="00582D79">
        <w:rPr>
          <w:rFonts w:ascii="Calibri" w:hAnsi="Calibri" w:cs="Arial"/>
          <w:lang w:val="pl-PL"/>
        </w:rPr>
        <w:t xml:space="preserve"> </w:t>
      </w:r>
      <w:r w:rsidRPr="00C73DBF">
        <w:rPr>
          <w:rFonts w:ascii="Calibri" w:hAnsi="Calibri" w:cs="Arial"/>
          <w:lang w:val="pl-PL"/>
        </w:rPr>
        <w:t>pozi</w:t>
      </w:r>
      <w:r w:rsidR="00582D79">
        <w:rPr>
          <w:rFonts w:ascii="Calibri" w:hAnsi="Calibri" w:cs="Arial"/>
          <w:lang w:val="pl-PL"/>
        </w:rPr>
        <w:t>o</w:t>
      </w:r>
      <w:r w:rsidRPr="00C73DBF">
        <w:rPr>
          <w:rFonts w:ascii="Calibri" w:hAnsi="Calibri" w:cs="Arial"/>
          <w:lang w:val="pl-PL"/>
        </w:rPr>
        <w:t>m szpachlowania PSG-4</w:t>
      </w:r>
    </w:p>
    <w:p w14:paraId="36611A8D" w14:textId="77777777" w:rsidR="00F45CB3" w:rsidRPr="004962D9" w:rsidRDefault="00F45CB3" w:rsidP="00552C13">
      <w:pPr>
        <w:pStyle w:val="Nagwek"/>
        <w:numPr>
          <w:ilvl w:val="0"/>
          <w:numId w:val="86"/>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gruntowanie podłoży preparatami do gruntowania – powierzchnie pionowe i poziome,</w:t>
      </w:r>
    </w:p>
    <w:p w14:paraId="46445FE0" w14:textId="77777777" w:rsidR="00F45CB3" w:rsidRPr="00524306" w:rsidRDefault="00F45CB3" w:rsidP="00552C13">
      <w:pPr>
        <w:pStyle w:val="Nagwek"/>
        <w:numPr>
          <w:ilvl w:val="0"/>
          <w:numId w:val="86"/>
        </w:numPr>
        <w:tabs>
          <w:tab w:val="clear" w:pos="737"/>
          <w:tab w:val="num" w:pos="426"/>
        </w:tabs>
        <w:spacing w:line="240" w:lineRule="auto"/>
        <w:ind w:left="426" w:hanging="284"/>
        <w:jc w:val="both"/>
        <w:rPr>
          <w:rFonts w:ascii="Calibri" w:hAnsi="Calibri" w:cs="Arial"/>
          <w:lang w:val="pl-PL"/>
        </w:rPr>
      </w:pPr>
      <w:r w:rsidRPr="05E400E0">
        <w:rPr>
          <w:rFonts w:ascii="Calibri" w:hAnsi="Calibri" w:cs="Arial"/>
          <w:lang w:val="pl-PL"/>
        </w:rPr>
        <w:t>malowanie farbami lateksowo-akrylowymi zmywalnymi odpornymi na działanie środków dezynfekcyjnych powierzchni wewnętrznych, stosowanych w COPERNICUS</w:t>
      </w:r>
    </w:p>
    <w:p w14:paraId="481EE73F" w14:textId="77777777" w:rsidR="00F45CB3" w:rsidRPr="004962D9" w:rsidRDefault="00F45CB3" w:rsidP="00552C13">
      <w:pPr>
        <w:pStyle w:val="Nagwek"/>
        <w:numPr>
          <w:ilvl w:val="0"/>
          <w:numId w:val="86"/>
        </w:numPr>
        <w:tabs>
          <w:tab w:val="clear" w:pos="737"/>
          <w:tab w:val="num" w:pos="426"/>
        </w:tabs>
        <w:spacing w:line="240" w:lineRule="auto"/>
        <w:ind w:hanging="595"/>
        <w:jc w:val="both"/>
        <w:rPr>
          <w:rFonts w:ascii="Calibri" w:hAnsi="Calibri" w:cs="Arial"/>
          <w:lang w:val="pl-PL"/>
        </w:rPr>
      </w:pPr>
      <w:r w:rsidRPr="05E400E0">
        <w:rPr>
          <w:rFonts w:ascii="Calibri" w:hAnsi="Calibri" w:cs="Arial"/>
          <w:lang w:val="pl-PL"/>
        </w:rPr>
        <w:t>wykonanie niezbędnych rozbiórek wraz z wywiezieniem i utylizacją odpadów pochodzących z rozbiórek.</w:t>
      </w:r>
    </w:p>
    <w:p w14:paraId="649A31AD" w14:textId="77777777" w:rsidR="00F45CB3" w:rsidRPr="00E43729" w:rsidRDefault="00F45CB3" w:rsidP="00F45CB3">
      <w:pPr>
        <w:spacing w:before="120" w:after="120"/>
        <w:jc w:val="both"/>
        <w:rPr>
          <w:rFonts w:ascii="Calibri" w:hAnsi="Calibri" w:cs="Arial"/>
          <w:b/>
          <w:bCs/>
          <w:u w:val="single"/>
        </w:rPr>
      </w:pPr>
      <w:r w:rsidRPr="05E400E0">
        <w:rPr>
          <w:rFonts w:ascii="Calibri" w:hAnsi="Calibri" w:cs="Arial"/>
          <w:b/>
          <w:bCs/>
          <w:u w:val="single"/>
        </w:rPr>
        <w:t>Wykończenie ścian poszczególnych pomieszczeń należy realizować zgodnie z tabelą</w:t>
      </w:r>
      <w:r>
        <w:rPr>
          <w:rFonts w:ascii="Calibri" w:hAnsi="Calibri" w:cs="Arial"/>
          <w:b/>
          <w:bCs/>
          <w:u w:val="single"/>
        </w:rPr>
        <w:t xml:space="preserve"> </w:t>
      </w:r>
      <w:r w:rsidRPr="05E400E0">
        <w:rPr>
          <w:rFonts w:ascii="Calibri" w:hAnsi="Calibri" w:cs="Arial"/>
          <w:b/>
          <w:bCs/>
          <w:u w:val="single"/>
        </w:rPr>
        <w:t>– „Projektowane rozwiązania technologiczne – wymagania minimalne”</w:t>
      </w:r>
    </w:p>
    <w:p w14:paraId="0A70B93B" w14:textId="77777777" w:rsidR="00F45CB3" w:rsidRPr="0041268D" w:rsidRDefault="00F45CB3" w:rsidP="00F45CB3">
      <w:pPr>
        <w:shd w:val="clear" w:color="auto" w:fill="FFFFFF" w:themeFill="background1"/>
        <w:tabs>
          <w:tab w:val="left" w:pos="384"/>
        </w:tabs>
        <w:spacing w:before="120"/>
        <w:rPr>
          <w:rFonts w:ascii="Calibri" w:hAnsi="Calibri" w:cs="Arial"/>
          <w:b/>
          <w:bCs/>
        </w:rPr>
      </w:pPr>
      <w:r w:rsidRPr="05E400E0">
        <w:rPr>
          <w:rFonts w:ascii="Calibri" w:hAnsi="Calibri" w:cs="Arial"/>
          <w:b/>
          <w:bCs/>
          <w:spacing w:val="-1"/>
        </w:rPr>
        <w:t>Zasady wykonywania tynków</w:t>
      </w:r>
    </w:p>
    <w:p w14:paraId="217EB7D2" w14:textId="77777777" w:rsidR="00F45CB3" w:rsidRPr="0073037F" w:rsidRDefault="00F45CB3" w:rsidP="00F45CB3">
      <w:pPr>
        <w:jc w:val="both"/>
        <w:rPr>
          <w:rFonts w:ascii="Calibri" w:hAnsi="Calibri" w:cs="Arial"/>
        </w:rPr>
      </w:pPr>
      <w:r w:rsidRPr="05E400E0">
        <w:rPr>
          <w:rFonts w:ascii="Calibri" w:hAnsi="Calibri" w:cs="Arial"/>
        </w:rPr>
        <w:t>Przed przystąpieniem do wykonywania robót tynkowych powinny być zakończone wszystkie roboty stanu surowego, roboty instalacyjne podtynkowe, zamurowane przebicia i bruzdy, osadzone ościeżnice drzwiowe i okienne.</w:t>
      </w:r>
    </w:p>
    <w:p w14:paraId="155EAD49" w14:textId="77777777" w:rsidR="00F45CB3" w:rsidRPr="00EA5A99" w:rsidRDefault="00F45CB3" w:rsidP="00F45CB3">
      <w:pPr>
        <w:jc w:val="both"/>
        <w:rPr>
          <w:rFonts w:ascii="Calibri" w:hAnsi="Calibri" w:cs="Arial"/>
        </w:rPr>
      </w:pPr>
      <w:r w:rsidRPr="05E400E0">
        <w:rPr>
          <w:rFonts w:ascii="Calibri" w:hAnsi="Calibri" w:cs="Arial"/>
        </w:rPr>
        <w:t>Gładź:</w:t>
      </w:r>
    </w:p>
    <w:p w14:paraId="6C2A939F" w14:textId="77777777" w:rsidR="00F45CB3" w:rsidRPr="0073037F" w:rsidRDefault="00F45CB3" w:rsidP="00A27B54">
      <w:pPr>
        <w:pStyle w:val="Nagwek"/>
        <w:numPr>
          <w:ilvl w:val="0"/>
          <w:numId w:val="87"/>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należy nanosić po związaniu warstwy narzutu, lecz przed jej stwardnieniem. Podczas zacierania warstwa gładzi powinna być mocno dociskana do warstwy narzutu,</w:t>
      </w:r>
    </w:p>
    <w:p w14:paraId="386E2D41" w14:textId="77777777" w:rsidR="00F45CB3" w:rsidRPr="0073037F" w:rsidRDefault="00F45CB3" w:rsidP="00A27B54">
      <w:pPr>
        <w:pStyle w:val="Nagwek"/>
        <w:numPr>
          <w:ilvl w:val="0"/>
          <w:numId w:val="87"/>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 xml:space="preserve">należy stosować zaprawy cementowo-wapienne: </w:t>
      </w:r>
    </w:p>
    <w:p w14:paraId="75CADF11" w14:textId="77777777" w:rsidR="00F45CB3" w:rsidRPr="0073037F" w:rsidRDefault="00F45CB3" w:rsidP="00A27B54">
      <w:pPr>
        <w:pStyle w:val="Nagwek"/>
        <w:numPr>
          <w:ilvl w:val="1"/>
          <w:numId w:val="38"/>
        </w:numPr>
        <w:tabs>
          <w:tab w:val="clear" w:pos="4536"/>
          <w:tab w:val="clear" w:pos="9072"/>
          <w:tab w:val="num" w:pos="426"/>
          <w:tab w:val="num" w:pos="1134"/>
        </w:tabs>
        <w:spacing w:line="240" w:lineRule="auto"/>
        <w:ind w:left="851" w:hanging="595"/>
        <w:jc w:val="both"/>
        <w:rPr>
          <w:rFonts w:ascii="Calibri" w:hAnsi="Calibri" w:cs="Arial"/>
          <w:lang w:val="pl-PL"/>
        </w:rPr>
      </w:pPr>
      <w:r w:rsidRPr="05E400E0">
        <w:rPr>
          <w:rFonts w:ascii="Calibri" w:hAnsi="Calibri" w:cs="Arial"/>
          <w:lang w:val="pl-PL"/>
        </w:rPr>
        <w:t>w tynkach nie narażonych na zawilgocenie o stosunku 1:1:4,</w:t>
      </w:r>
    </w:p>
    <w:p w14:paraId="02DC81D2" w14:textId="77777777" w:rsidR="00F45CB3" w:rsidRPr="0073037F" w:rsidRDefault="00F45CB3" w:rsidP="00A27B54">
      <w:pPr>
        <w:pStyle w:val="Nagwek"/>
        <w:numPr>
          <w:ilvl w:val="1"/>
          <w:numId w:val="38"/>
        </w:numPr>
        <w:tabs>
          <w:tab w:val="clear" w:pos="4536"/>
          <w:tab w:val="clear" w:pos="9072"/>
          <w:tab w:val="num" w:pos="426"/>
          <w:tab w:val="num" w:pos="1134"/>
        </w:tabs>
        <w:spacing w:line="240" w:lineRule="auto"/>
        <w:ind w:left="851" w:hanging="595"/>
        <w:jc w:val="both"/>
        <w:rPr>
          <w:rFonts w:ascii="Calibri" w:hAnsi="Calibri" w:cs="Arial"/>
          <w:lang w:val="pl-PL"/>
        </w:rPr>
      </w:pPr>
      <w:r w:rsidRPr="05E400E0">
        <w:rPr>
          <w:rFonts w:ascii="Calibri" w:hAnsi="Calibri" w:cs="Arial"/>
          <w:lang w:val="pl-PL"/>
        </w:rPr>
        <w:t xml:space="preserve">w tynkach narażonych na zawilgocenie oraz w tynkach zewnętrznych o stosunku 1: 1 :2. </w:t>
      </w:r>
    </w:p>
    <w:p w14:paraId="606D0577" w14:textId="77777777" w:rsidR="00F45CB3" w:rsidRPr="0073037F" w:rsidRDefault="00F45CB3" w:rsidP="00F45CB3">
      <w:pPr>
        <w:jc w:val="both"/>
        <w:rPr>
          <w:rFonts w:ascii="Calibri" w:hAnsi="Calibri" w:cs="Arial"/>
        </w:rPr>
      </w:pPr>
      <w:r w:rsidRPr="05E400E0">
        <w:rPr>
          <w:rFonts w:ascii="Calibri" w:hAnsi="Calibri" w:cs="Arial"/>
        </w:rPr>
        <w:t>Przy wykonywaniu tynków doborowych filcowanych należy gładź po jej związaniu pociągnąć rzadką tłustą zaprawą i starannie zatrzeć packą obłożoną filcem .</w:t>
      </w:r>
    </w:p>
    <w:p w14:paraId="51779E91" w14:textId="77777777" w:rsidR="00F45CB3" w:rsidRPr="0073037F" w:rsidRDefault="00F45CB3" w:rsidP="00F45CB3">
      <w:pPr>
        <w:shd w:val="clear" w:color="auto" w:fill="FFFFFF" w:themeFill="background1"/>
        <w:tabs>
          <w:tab w:val="left" w:pos="384"/>
        </w:tabs>
        <w:spacing w:before="120"/>
        <w:rPr>
          <w:rFonts w:ascii="Calibri" w:hAnsi="Calibri" w:cs="Arial"/>
          <w:b/>
          <w:bCs/>
        </w:rPr>
      </w:pPr>
      <w:r w:rsidRPr="05E400E0">
        <w:rPr>
          <w:rFonts w:ascii="Calibri" w:hAnsi="Calibri" w:cs="Arial"/>
          <w:b/>
          <w:bCs/>
          <w:spacing w:val="-1"/>
        </w:rPr>
        <w:t>Zasady wykonywania okładzin ceramicznych</w:t>
      </w:r>
    </w:p>
    <w:p w14:paraId="750B0693" w14:textId="77777777" w:rsidR="00F45CB3" w:rsidRPr="0073037F" w:rsidRDefault="00F45CB3" w:rsidP="00F45CB3">
      <w:pPr>
        <w:ind w:firstLine="426"/>
        <w:jc w:val="both"/>
        <w:rPr>
          <w:rFonts w:ascii="Calibri" w:hAnsi="Calibri" w:cs="Arial"/>
        </w:rPr>
      </w:pPr>
      <w:r w:rsidRPr="05E400E0">
        <w:rPr>
          <w:rFonts w:ascii="Calibri" w:hAnsi="Calibri" w:cs="Arial"/>
        </w:rPr>
        <w:t>Okładziny ceramiczne powinny być mocowane do podłoża warstwą wyrównującą lub bezpośrednio do równego i gładkiego podłoża. W pomieszczeniach mokrych okładzinę należy mocować do dostatecznie wytrzymałego podłoża</w:t>
      </w:r>
      <w:r w:rsidR="00C73DBF">
        <w:rPr>
          <w:rFonts w:ascii="Calibri" w:hAnsi="Calibri" w:cs="Arial"/>
        </w:rPr>
        <w:t xml:space="preserve"> </w:t>
      </w:r>
      <w:r w:rsidRPr="05E400E0">
        <w:rPr>
          <w:rFonts w:ascii="Calibri" w:hAnsi="Calibri" w:cs="Arial"/>
        </w:rPr>
        <w:t>po wykonaniu poł</w:t>
      </w:r>
      <w:r w:rsidR="00C73DBF">
        <w:rPr>
          <w:rFonts w:ascii="Calibri" w:hAnsi="Calibri" w:cs="Arial"/>
        </w:rPr>
        <w:t>ą</w:t>
      </w:r>
      <w:r w:rsidRPr="05E400E0">
        <w:rPr>
          <w:rFonts w:ascii="Calibri" w:hAnsi="Calibri" w:cs="Arial"/>
        </w:rPr>
        <w:t>czenia izolacji pionowej i poziomej ścian.</w:t>
      </w:r>
    </w:p>
    <w:p w14:paraId="430836CE" w14:textId="77777777" w:rsidR="00F45CB3" w:rsidRPr="0073037F" w:rsidRDefault="00F45CB3" w:rsidP="00F45CB3">
      <w:pPr>
        <w:ind w:firstLine="426"/>
        <w:jc w:val="both"/>
        <w:rPr>
          <w:rFonts w:ascii="Calibri" w:hAnsi="Calibri" w:cs="Arial"/>
        </w:rPr>
      </w:pPr>
      <w:r w:rsidRPr="05E400E0">
        <w:rPr>
          <w:rFonts w:ascii="Calibri" w:hAnsi="Calibri" w:cs="Arial"/>
        </w:rPr>
        <w:t>Bezpośrednio przed rozpoczęciem wykonywania robót ściany należy oczyścić z grudek zaprawy i brudu szczotkami drucianymi oraz zmyć z kurzu. Na oczyszczoną i zwilżoną powierzchnię ścian murowanych należy nałożyć dwuwarstwowy podkład wykonany z obrzutki i narzutu. Obrzutkę należy wykonać o grubości 2-3 mm z ciekłej zaprawy cementowej marki 8 lub 5, narzut z plastycznej zaprawy cem.-wapiennej marki 5 lub 3.</w:t>
      </w:r>
    </w:p>
    <w:p w14:paraId="2D2B4AFD" w14:textId="77777777" w:rsidR="00F45CB3" w:rsidRPr="0073037F" w:rsidRDefault="00F45CB3" w:rsidP="00F45CB3">
      <w:pPr>
        <w:ind w:firstLine="426"/>
        <w:jc w:val="both"/>
        <w:rPr>
          <w:rFonts w:ascii="Calibri" w:hAnsi="Calibri" w:cs="Arial"/>
        </w:rPr>
      </w:pPr>
      <w:r w:rsidRPr="05E400E0">
        <w:rPr>
          <w:rFonts w:ascii="Calibri" w:hAnsi="Calibri" w:cs="Arial"/>
        </w:rPr>
        <w:t>Dopuszczalne odchylenie krawędzi płytek od kierunku poziomego lub pionowego nie powinno być większe niż 2mm, odchylenie powierzchni okładziny od płaszczyzny nie większe niż 2 mm na długości łaty dwumetrowej.</w:t>
      </w:r>
    </w:p>
    <w:p w14:paraId="70E890B1" w14:textId="77777777" w:rsidR="00F45CB3" w:rsidRPr="0073037F" w:rsidRDefault="00F45CB3" w:rsidP="00F45CB3">
      <w:pPr>
        <w:shd w:val="clear" w:color="auto" w:fill="FFFFFF" w:themeFill="background1"/>
        <w:spacing w:before="120"/>
        <w:jc w:val="both"/>
        <w:rPr>
          <w:rFonts w:ascii="Calibri" w:hAnsi="Calibri" w:cs="Arial"/>
          <w:b/>
          <w:bCs/>
        </w:rPr>
      </w:pPr>
      <w:r w:rsidRPr="05E400E0">
        <w:rPr>
          <w:rFonts w:ascii="Calibri" w:hAnsi="Calibri" w:cs="Arial"/>
          <w:b/>
          <w:bCs/>
        </w:rPr>
        <w:t>Zasady wykonywania powłok malarskich</w:t>
      </w:r>
    </w:p>
    <w:p w14:paraId="2503CCC4" w14:textId="77777777" w:rsidR="00F45CB3" w:rsidRPr="0073037F" w:rsidRDefault="00F45CB3" w:rsidP="00F45CB3">
      <w:pPr>
        <w:jc w:val="both"/>
        <w:rPr>
          <w:rFonts w:ascii="Calibri" w:hAnsi="Calibri" w:cs="Arial"/>
        </w:rPr>
      </w:pPr>
      <w:r w:rsidRPr="05E400E0">
        <w:rPr>
          <w:rFonts w:ascii="Calibri" w:hAnsi="Calibri" w:cs="Arial"/>
        </w:rPr>
        <w:t>Gruntowanie i dwukrotne malowanie ścian i sufitów można wykonać po:</w:t>
      </w:r>
    </w:p>
    <w:p w14:paraId="1DD3356D" w14:textId="77777777" w:rsidR="00F45CB3" w:rsidRPr="0073037F" w:rsidRDefault="00F45CB3" w:rsidP="00A27B54">
      <w:pPr>
        <w:pStyle w:val="Nagwek"/>
        <w:numPr>
          <w:ilvl w:val="0"/>
          <w:numId w:val="8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całkowitym ukończeniu robót instalacyjnych (z wyjątkiem montażu armatury i urządzeń</w:t>
      </w:r>
      <w:r>
        <w:rPr>
          <w:rFonts w:ascii="Calibri" w:hAnsi="Calibri" w:cs="Arial"/>
          <w:lang w:val="pl-PL"/>
        </w:rPr>
        <w:t xml:space="preserve"> </w:t>
      </w:r>
      <w:r w:rsidRPr="05E400E0">
        <w:rPr>
          <w:rFonts w:ascii="Calibri" w:hAnsi="Calibri" w:cs="Arial"/>
          <w:lang w:val="pl-PL"/>
        </w:rPr>
        <w:t>sanitarnych),</w:t>
      </w:r>
    </w:p>
    <w:p w14:paraId="4AB54F3E" w14:textId="77777777" w:rsidR="00F45CB3" w:rsidRPr="00C73DBF" w:rsidRDefault="00F45CB3" w:rsidP="00A27B54">
      <w:pPr>
        <w:pStyle w:val="Nagwek"/>
        <w:numPr>
          <w:ilvl w:val="0"/>
          <w:numId w:val="8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całkowitym ukończeniu robót elektrycznych,</w:t>
      </w:r>
    </w:p>
    <w:p w14:paraId="28ADE3A7" w14:textId="77777777" w:rsidR="00F45CB3" w:rsidRPr="00C73DBF" w:rsidRDefault="00F45CB3" w:rsidP="00A27B54">
      <w:pPr>
        <w:pStyle w:val="Nagwek"/>
        <w:numPr>
          <w:ilvl w:val="0"/>
          <w:numId w:val="8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lastRenderedPageBreak/>
        <w:t>całkowitym ułożeniu posadzek,</w:t>
      </w:r>
    </w:p>
    <w:p w14:paraId="32034740" w14:textId="77777777" w:rsidR="00F45CB3" w:rsidRPr="0073037F" w:rsidRDefault="00F45CB3" w:rsidP="00A27B54">
      <w:pPr>
        <w:pStyle w:val="Nagwek"/>
        <w:numPr>
          <w:ilvl w:val="0"/>
          <w:numId w:val="8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usunięciu usterek na stropach i tynkach.</w:t>
      </w:r>
    </w:p>
    <w:p w14:paraId="42D123F6" w14:textId="77777777" w:rsidR="00F45CB3" w:rsidRPr="00E12E8F" w:rsidRDefault="00F45CB3" w:rsidP="00F45CB3">
      <w:pPr>
        <w:shd w:val="clear" w:color="auto" w:fill="FFFFFF" w:themeFill="background1"/>
        <w:jc w:val="both"/>
        <w:rPr>
          <w:rFonts w:ascii="Calibri" w:hAnsi="Calibri" w:cs="Arial"/>
          <w:u w:val="single"/>
        </w:rPr>
      </w:pPr>
      <w:r w:rsidRPr="05E400E0">
        <w:rPr>
          <w:rFonts w:ascii="Calibri" w:hAnsi="Calibri" w:cs="Arial"/>
          <w:u w:val="single"/>
        </w:rPr>
        <w:t>Przygotowanie podłoży</w:t>
      </w:r>
    </w:p>
    <w:p w14:paraId="6C5D79AB" w14:textId="77777777" w:rsidR="00F45CB3" w:rsidRPr="0073037F" w:rsidRDefault="00F45CB3" w:rsidP="00F45CB3">
      <w:pPr>
        <w:jc w:val="both"/>
        <w:rPr>
          <w:rFonts w:ascii="Calibri" w:hAnsi="Calibri" w:cs="Arial"/>
        </w:rPr>
      </w:pPr>
      <w:r w:rsidRPr="05E400E0">
        <w:rPr>
          <w:rFonts w:ascii="Calibri" w:hAnsi="Calibri" w:cs="Arial"/>
        </w:rPr>
        <w:t>Podłoże posiadające drobne uszkodzenia powierzchni powinny być, naprawione przez wypełnienie ubytków zaprawą cementowo-wapienną. Powierzchnie powinny być oczyszczone z kurzu i brudu, wystających drutów, nacieków zaprawy itp. Odstające tynki należy odbić, a rysy poszerzyć i ponownie wypełnić zaprawą cementowo-wapienną. Powierzchnie metalowe powinny być oczyszczone, odtłuszczone zgodnie z wymaganiami normy PN-H-97050, dla danego typu farby podkładowej.</w:t>
      </w:r>
    </w:p>
    <w:p w14:paraId="59118523" w14:textId="77777777" w:rsidR="00F45CB3" w:rsidRPr="00E12E8F" w:rsidRDefault="00F45CB3" w:rsidP="00F45CB3">
      <w:pPr>
        <w:shd w:val="clear" w:color="auto" w:fill="FFFFFF" w:themeFill="background1"/>
        <w:tabs>
          <w:tab w:val="left" w:pos="379"/>
        </w:tabs>
        <w:jc w:val="both"/>
        <w:rPr>
          <w:rFonts w:ascii="Calibri" w:hAnsi="Calibri" w:cs="Arial"/>
          <w:u w:val="single"/>
        </w:rPr>
      </w:pPr>
      <w:r w:rsidRPr="05E400E0">
        <w:rPr>
          <w:rFonts w:ascii="Calibri" w:hAnsi="Calibri" w:cs="Arial"/>
          <w:spacing w:val="-1"/>
          <w:u w:val="single"/>
        </w:rPr>
        <w:t>Gruntowanie</w:t>
      </w:r>
    </w:p>
    <w:p w14:paraId="102D7ED6" w14:textId="77777777" w:rsidR="00F45CB3" w:rsidRPr="0073037F" w:rsidRDefault="00F45CB3" w:rsidP="00F45CB3">
      <w:pPr>
        <w:jc w:val="both"/>
        <w:rPr>
          <w:rFonts w:ascii="Calibri" w:hAnsi="Calibri" w:cs="Arial"/>
        </w:rPr>
      </w:pPr>
      <w:r w:rsidRPr="05E400E0">
        <w:rPr>
          <w:rFonts w:ascii="Calibri" w:hAnsi="Calibri" w:cs="Arial"/>
        </w:rPr>
        <w:t>Przy malowaniu farbami emulsyjnymi do gruntowania stosować farbę emulsyjną tego samego rodzaju z jakiego ma być wykonana powłoka, lecz rozcieńczoną wodą w stosunku 1:3-5</w:t>
      </w:r>
    </w:p>
    <w:p w14:paraId="3C679988" w14:textId="77777777" w:rsidR="00F45CB3" w:rsidRPr="0073037F" w:rsidRDefault="00F45CB3" w:rsidP="00F45CB3">
      <w:pPr>
        <w:jc w:val="both"/>
        <w:rPr>
          <w:rFonts w:ascii="Calibri" w:hAnsi="Calibri" w:cs="Arial"/>
        </w:rPr>
      </w:pPr>
      <w:r w:rsidRPr="05E400E0">
        <w:rPr>
          <w:rFonts w:ascii="Calibri" w:hAnsi="Calibri" w:cs="Arial"/>
        </w:rPr>
        <w:t>Przy malowaniu farbami olejnymi i syntetycznymi powierzchnie gruntować pokostem.</w:t>
      </w:r>
    </w:p>
    <w:p w14:paraId="6D79BC50" w14:textId="77777777" w:rsidR="00F45CB3" w:rsidRPr="0073037F" w:rsidRDefault="00F45CB3" w:rsidP="00F45CB3">
      <w:pPr>
        <w:jc w:val="both"/>
        <w:rPr>
          <w:rFonts w:ascii="Calibri" w:hAnsi="Calibri" w:cs="Arial"/>
        </w:rPr>
      </w:pPr>
      <w:r w:rsidRPr="05E400E0">
        <w:rPr>
          <w:rFonts w:ascii="Calibri" w:hAnsi="Calibri" w:cs="Arial"/>
        </w:rPr>
        <w:t>Przy malowaniu farbami chlorokauczukowymi elementów stalowych stosuje się odpowiednie farby podkładowe.</w:t>
      </w:r>
    </w:p>
    <w:p w14:paraId="723A34F5" w14:textId="77777777" w:rsidR="00F45CB3" w:rsidRPr="00F45CB3" w:rsidRDefault="00F45CB3" w:rsidP="00F45CB3">
      <w:pPr>
        <w:jc w:val="both"/>
        <w:rPr>
          <w:rFonts w:ascii="Calibri" w:hAnsi="Calibri" w:cs="Arial"/>
        </w:rPr>
      </w:pPr>
      <w:r w:rsidRPr="00733B1E">
        <w:rPr>
          <w:rFonts w:ascii="Calibri" w:hAnsi="Calibri" w:cs="Arial"/>
        </w:rPr>
        <w:t>Przy malowaniu farbami epoksydowymi powierzchnie pokrywa się gruntoszpachlówką epoksydową.</w:t>
      </w:r>
    </w:p>
    <w:p w14:paraId="3E0E8A6C" w14:textId="77777777" w:rsidR="0051341F" w:rsidRDefault="0051341F" w:rsidP="0051341F">
      <w:pPr>
        <w:pStyle w:val="Nagwek4"/>
      </w:pPr>
      <w:r>
        <w:t>Kontrola jakości Robót</w:t>
      </w:r>
    </w:p>
    <w:p w14:paraId="4EE12EF8" w14:textId="77777777" w:rsidR="00F45CB3" w:rsidRPr="009648C7" w:rsidRDefault="00F45CB3" w:rsidP="00F45CB3">
      <w:pPr>
        <w:jc w:val="both"/>
        <w:rPr>
          <w:rFonts w:ascii="Calibri" w:hAnsi="Calibri" w:cs="Arial"/>
        </w:rPr>
      </w:pPr>
      <w:r w:rsidRPr="00733B1E">
        <w:rPr>
          <w:rFonts w:ascii="Calibri" w:hAnsi="Calibri" w:cs="Arial"/>
        </w:rPr>
        <w:t>Kontrola stanu technicznego powierzchni przygotowanej do malowania powinna obejmować:</w:t>
      </w:r>
    </w:p>
    <w:p w14:paraId="2FD3C2DA" w14:textId="77777777" w:rsidR="00F45CB3" w:rsidRPr="00C73DBF" w:rsidRDefault="00F45CB3" w:rsidP="00A27B54">
      <w:pPr>
        <w:pStyle w:val="Nagwek"/>
        <w:numPr>
          <w:ilvl w:val="0"/>
          <w:numId w:val="8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sprawdzenie wyglądu powierzchni, </w:t>
      </w:r>
    </w:p>
    <w:p w14:paraId="69E6E81B" w14:textId="77777777" w:rsidR="00F45CB3" w:rsidRPr="00C73DBF" w:rsidRDefault="00F45CB3" w:rsidP="00A27B54">
      <w:pPr>
        <w:pStyle w:val="Nagwek"/>
        <w:numPr>
          <w:ilvl w:val="0"/>
          <w:numId w:val="8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sprawdzenie wsiąkliwości, </w:t>
      </w:r>
    </w:p>
    <w:p w14:paraId="5A633584" w14:textId="77777777" w:rsidR="00F45CB3" w:rsidRPr="00C73DBF" w:rsidRDefault="00F45CB3" w:rsidP="00A27B54">
      <w:pPr>
        <w:pStyle w:val="Nagwek"/>
        <w:numPr>
          <w:ilvl w:val="0"/>
          <w:numId w:val="8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sprawdzenie wyschnięcia podłoża, </w:t>
      </w:r>
    </w:p>
    <w:p w14:paraId="2B08DD66" w14:textId="77777777" w:rsidR="00F45CB3" w:rsidRPr="00C73DBF" w:rsidRDefault="00F45CB3" w:rsidP="00A27B54">
      <w:pPr>
        <w:pStyle w:val="Nagwek"/>
        <w:numPr>
          <w:ilvl w:val="0"/>
          <w:numId w:val="8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sprawdzenie czystości.</w:t>
      </w:r>
    </w:p>
    <w:p w14:paraId="0E2260BC" w14:textId="77777777" w:rsidR="00F45CB3" w:rsidRPr="009648C7" w:rsidRDefault="00F45CB3" w:rsidP="00F45CB3">
      <w:pPr>
        <w:jc w:val="both"/>
        <w:rPr>
          <w:rFonts w:ascii="Calibri" w:hAnsi="Calibri" w:cs="Arial"/>
        </w:rPr>
      </w:pPr>
      <w:r w:rsidRPr="00733B1E">
        <w:rPr>
          <w:rFonts w:ascii="Calibri" w:hAnsi="Calibri" w:cs="Arial"/>
        </w:rPr>
        <w:t>Sprawdzenie wyglądu powierzchni pod malowanie należy wykonać przez oględziny zewnętrzne.</w:t>
      </w:r>
    </w:p>
    <w:p w14:paraId="57E5B522" w14:textId="77777777" w:rsidR="00F45CB3" w:rsidRPr="009648C7" w:rsidRDefault="00F45CB3" w:rsidP="00F45CB3">
      <w:pPr>
        <w:jc w:val="both"/>
        <w:rPr>
          <w:rFonts w:ascii="Calibri" w:hAnsi="Calibri" w:cs="Arial"/>
        </w:rPr>
      </w:pPr>
      <w:r w:rsidRPr="00733B1E">
        <w:rPr>
          <w:rFonts w:ascii="Calibri" w:hAnsi="Calibri" w:cs="Arial"/>
        </w:rPr>
        <w:t xml:space="preserve">Badania powłok przy ich odbiorach należy </w:t>
      </w:r>
      <w:r w:rsidRPr="000600C0">
        <w:rPr>
          <w:rFonts w:ascii="Calibri" w:hAnsi="Calibri" w:cs="Arial"/>
        </w:rPr>
        <w:t>przeprowadzić po zakończeniu ich wykonania:</w:t>
      </w:r>
    </w:p>
    <w:p w14:paraId="2262B2F8" w14:textId="77777777" w:rsidR="00F45CB3" w:rsidRPr="009648C7" w:rsidRDefault="00F45CB3" w:rsidP="00A27B54">
      <w:pPr>
        <w:pStyle w:val="Nagwek"/>
        <w:numPr>
          <w:ilvl w:val="0"/>
          <w:numId w:val="90"/>
        </w:numPr>
        <w:tabs>
          <w:tab w:val="clear" w:pos="4536"/>
          <w:tab w:val="clear" w:pos="9072"/>
        </w:tabs>
        <w:spacing w:line="240" w:lineRule="auto"/>
        <w:jc w:val="both"/>
        <w:rPr>
          <w:rFonts w:ascii="Calibri" w:hAnsi="Calibri" w:cs="Arial"/>
          <w:lang w:val="pl-PL"/>
        </w:rPr>
      </w:pPr>
      <w:r w:rsidRPr="00733B1E">
        <w:rPr>
          <w:rFonts w:ascii="Calibri" w:hAnsi="Calibri" w:cs="Arial"/>
          <w:lang w:val="pl-PL"/>
        </w:rPr>
        <w:t>dla farb emulsyjnych nie wcześniej niż po 7 dniach,</w:t>
      </w:r>
    </w:p>
    <w:p w14:paraId="3F7890DC" w14:textId="77777777" w:rsidR="00F45CB3" w:rsidRPr="0073037F" w:rsidRDefault="00F45CB3" w:rsidP="00A27B54">
      <w:pPr>
        <w:pStyle w:val="Nagwek"/>
        <w:numPr>
          <w:ilvl w:val="0"/>
          <w:numId w:val="9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dla pozostałych nie wcześniej niż po 14 dniach.</w:t>
      </w:r>
    </w:p>
    <w:p w14:paraId="0F5A2DAE" w14:textId="77777777" w:rsidR="00F45CB3" w:rsidRPr="0073037F" w:rsidRDefault="00F45CB3" w:rsidP="00F45CB3">
      <w:pPr>
        <w:jc w:val="both"/>
        <w:rPr>
          <w:rFonts w:ascii="Calibri" w:hAnsi="Calibri" w:cs="Arial"/>
        </w:rPr>
      </w:pPr>
      <w:r w:rsidRPr="05E400E0">
        <w:rPr>
          <w:rFonts w:ascii="Calibri" w:hAnsi="Calibri" w:cs="Arial"/>
        </w:rPr>
        <w:t>Badania przeprowadza się przy temperaturze powietrza nie niższej od +5°C przy wilgotności powietrza mniejszej od 80 %.</w:t>
      </w:r>
    </w:p>
    <w:p w14:paraId="119712F4" w14:textId="77777777" w:rsidR="00F45CB3" w:rsidRPr="0073037F" w:rsidRDefault="00F45CB3" w:rsidP="00F45CB3">
      <w:pPr>
        <w:jc w:val="both"/>
        <w:rPr>
          <w:rFonts w:ascii="Calibri" w:hAnsi="Calibri" w:cs="Arial"/>
        </w:rPr>
      </w:pPr>
      <w:r w:rsidRPr="05E400E0">
        <w:rPr>
          <w:rFonts w:ascii="Calibri" w:hAnsi="Calibri" w:cs="Arial"/>
        </w:rPr>
        <w:t>Badania powłok malarskich powinny obejmować:</w:t>
      </w:r>
    </w:p>
    <w:p w14:paraId="6BBECA98" w14:textId="77777777" w:rsidR="00F45CB3" w:rsidRPr="00C73DBF" w:rsidRDefault="00F45CB3" w:rsidP="00A27B54">
      <w:pPr>
        <w:pStyle w:val="Nagwek"/>
        <w:numPr>
          <w:ilvl w:val="0"/>
          <w:numId w:val="91"/>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sprawdzenie wyglądu zewnętrznego,</w:t>
      </w:r>
    </w:p>
    <w:p w14:paraId="116F0CA7" w14:textId="77777777" w:rsidR="00F45CB3" w:rsidRPr="0073037F" w:rsidRDefault="00F45CB3" w:rsidP="00A27B54">
      <w:pPr>
        <w:pStyle w:val="Nagwek"/>
        <w:numPr>
          <w:ilvl w:val="0"/>
          <w:numId w:val="9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sprawdzenie zgodności barwy ze wzorcem,</w:t>
      </w:r>
    </w:p>
    <w:p w14:paraId="6C4517A4" w14:textId="77777777" w:rsidR="00F45CB3" w:rsidRPr="0073037F" w:rsidRDefault="00F45CB3" w:rsidP="00A27B54">
      <w:pPr>
        <w:pStyle w:val="Nagwek"/>
        <w:numPr>
          <w:ilvl w:val="0"/>
          <w:numId w:val="9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dla farb olejnych i syntetycznych: sprawdzenie powłoki na zarysowanie i uderzenia, sprawdzenie elastyczności i twardości oraz przyczepności zgodnie z odpowiednimi normami .</w:t>
      </w:r>
    </w:p>
    <w:p w14:paraId="31A8D887" w14:textId="77777777" w:rsidR="00F45CB3" w:rsidRPr="0073037F" w:rsidRDefault="00F45CB3" w:rsidP="00F45CB3">
      <w:pPr>
        <w:jc w:val="both"/>
        <w:rPr>
          <w:rFonts w:ascii="Calibri" w:hAnsi="Calibri" w:cs="Arial"/>
        </w:rPr>
      </w:pPr>
      <w:r w:rsidRPr="05E400E0">
        <w:rPr>
          <w:rFonts w:ascii="Calibri" w:hAnsi="Calibri" w:cs="Arial"/>
        </w:rPr>
        <w:t>Badania tynków wg PN-70/B-10100.</w:t>
      </w:r>
    </w:p>
    <w:p w14:paraId="358786E4" w14:textId="77777777" w:rsidR="00F45CB3" w:rsidRPr="0073037F" w:rsidRDefault="00F45CB3" w:rsidP="00F45CB3">
      <w:pPr>
        <w:jc w:val="both"/>
        <w:rPr>
          <w:rFonts w:ascii="Calibri" w:hAnsi="Calibri" w:cs="Arial"/>
        </w:rPr>
      </w:pPr>
      <w:r w:rsidRPr="05E400E0">
        <w:rPr>
          <w:rFonts w:ascii="Calibri" w:hAnsi="Calibri" w:cs="Arial"/>
        </w:rPr>
        <w:t>Badanie powłok malarskich wg PN-69/B-10280 i PN-69/B-10285.</w:t>
      </w:r>
    </w:p>
    <w:p w14:paraId="2B4E961F" w14:textId="77777777" w:rsidR="00F45CB3" w:rsidRPr="00F45CB3" w:rsidRDefault="00F45CB3" w:rsidP="00F45CB3">
      <w:pPr>
        <w:jc w:val="both"/>
        <w:rPr>
          <w:rFonts w:ascii="Calibri" w:hAnsi="Calibri" w:cs="Arial"/>
        </w:rPr>
      </w:pPr>
      <w:r w:rsidRPr="05E400E0">
        <w:rPr>
          <w:rFonts w:ascii="Calibri" w:hAnsi="Calibri" w:cs="Arial"/>
        </w:rPr>
        <w:t>Badania okładzin wg PN-75/B-10121.</w:t>
      </w:r>
    </w:p>
    <w:p w14:paraId="00E1ED12" w14:textId="77777777" w:rsidR="0051341F" w:rsidRDefault="0051341F" w:rsidP="0051341F">
      <w:pPr>
        <w:pStyle w:val="Nagwek4"/>
      </w:pPr>
      <w:r>
        <w:t>Odbiór Robót</w:t>
      </w:r>
    </w:p>
    <w:p w14:paraId="76507BCA" w14:textId="77777777" w:rsidR="00F45CB3" w:rsidRPr="00E97193" w:rsidRDefault="00F45CB3" w:rsidP="00F45CB3">
      <w:pPr>
        <w:shd w:val="clear" w:color="auto" w:fill="FFFFFF" w:themeFill="background1"/>
        <w:rPr>
          <w:rFonts w:ascii="Calibri" w:hAnsi="Calibri" w:cs="Arial"/>
          <w:b/>
          <w:bCs/>
        </w:rPr>
      </w:pPr>
      <w:r w:rsidRPr="05E400E0">
        <w:rPr>
          <w:rFonts w:ascii="Calibri" w:hAnsi="Calibri" w:cs="Arial"/>
          <w:b/>
          <w:bCs/>
        </w:rPr>
        <w:t>Odbiór podłoża</w:t>
      </w:r>
    </w:p>
    <w:p w14:paraId="08A9F3B1" w14:textId="77777777" w:rsidR="00F45CB3" w:rsidRPr="0073037F" w:rsidRDefault="00F45CB3" w:rsidP="00F45CB3">
      <w:pPr>
        <w:jc w:val="both"/>
        <w:rPr>
          <w:rFonts w:ascii="Calibri" w:hAnsi="Calibri" w:cs="Arial"/>
        </w:rPr>
      </w:pPr>
      <w:r w:rsidRPr="05E400E0">
        <w:rPr>
          <w:rFonts w:ascii="Calibri" w:hAnsi="Calibri" w:cs="Arial"/>
        </w:rPr>
        <w:t>Odbiór podłoża należy przeprowadzić bezpośrednio przed przystąpieniem do robót tynkowych. Podłoże powinno być przygotowane zgodnie z wymaganiami. Jeżeli odbiór podłoża odbywa się po dłuższym czasie od jego wykonania, należy podłoże oczyścić i zmyć wodą.</w:t>
      </w:r>
    </w:p>
    <w:p w14:paraId="7AF67D54" w14:textId="77777777" w:rsidR="00F45CB3" w:rsidRPr="0073037F" w:rsidRDefault="00F45CB3" w:rsidP="00F45CB3">
      <w:pPr>
        <w:jc w:val="both"/>
        <w:rPr>
          <w:rFonts w:ascii="Calibri" w:hAnsi="Calibri" w:cs="Arial"/>
        </w:rPr>
      </w:pPr>
      <w:r w:rsidRPr="05E400E0">
        <w:rPr>
          <w:rFonts w:ascii="Calibri" w:hAnsi="Calibri" w:cs="Arial"/>
        </w:rPr>
        <w:t>Ukształtowanie powierzchni, krawędzie przecięcia powierzchni oraz kąty dwuścienne powinny być zgodne z Dokumentacją Projektową.</w:t>
      </w:r>
    </w:p>
    <w:p w14:paraId="5D32E9EA" w14:textId="77777777" w:rsidR="00F45CB3" w:rsidRPr="0073037F" w:rsidRDefault="00F45CB3" w:rsidP="00F45CB3">
      <w:pPr>
        <w:shd w:val="clear" w:color="auto" w:fill="FFFFFF" w:themeFill="background1"/>
        <w:spacing w:before="120"/>
        <w:jc w:val="both"/>
        <w:rPr>
          <w:rFonts w:ascii="Calibri" w:hAnsi="Calibri" w:cs="Arial"/>
          <w:b/>
          <w:bCs/>
        </w:rPr>
      </w:pPr>
      <w:r w:rsidRPr="05E400E0">
        <w:rPr>
          <w:rFonts w:ascii="Calibri" w:hAnsi="Calibri" w:cs="Arial"/>
          <w:b/>
          <w:bCs/>
        </w:rPr>
        <w:t>Odbiór tynków i okładzin</w:t>
      </w:r>
    </w:p>
    <w:p w14:paraId="05448D27" w14:textId="77777777" w:rsidR="00F45CB3" w:rsidRPr="0073037F" w:rsidRDefault="00F45CB3" w:rsidP="00F45CB3">
      <w:pPr>
        <w:jc w:val="both"/>
        <w:rPr>
          <w:rFonts w:ascii="Calibri" w:hAnsi="Calibri" w:cs="Arial"/>
        </w:rPr>
      </w:pPr>
      <w:r w:rsidRPr="05E400E0">
        <w:rPr>
          <w:rFonts w:ascii="Calibri" w:hAnsi="Calibri" w:cs="Arial"/>
        </w:rPr>
        <w:t>Dopuszczalne odchylenia powierzchni tynku kat. IV od płaszczyzny i odchylenie krawędzi od linii prostej nie większe niż 2 mm i w liczbie nie większej niż 8 na całej długości łaty kontrolnej 2 m.</w:t>
      </w:r>
    </w:p>
    <w:p w14:paraId="31E7CE29" w14:textId="77777777" w:rsidR="00F45CB3" w:rsidRPr="0073037F" w:rsidRDefault="00F45CB3" w:rsidP="00F45CB3">
      <w:pPr>
        <w:jc w:val="both"/>
        <w:rPr>
          <w:rFonts w:ascii="Calibri" w:hAnsi="Calibri" w:cs="Arial"/>
        </w:rPr>
      </w:pPr>
      <w:r w:rsidRPr="05E400E0">
        <w:rPr>
          <w:rFonts w:ascii="Calibri" w:hAnsi="Calibri" w:cs="Arial"/>
        </w:rPr>
        <w:t>Odchylenie powierzchni i krawędzi od kierunku:</w:t>
      </w:r>
    </w:p>
    <w:p w14:paraId="24DCCF31" w14:textId="77777777" w:rsidR="00F45CB3" w:rsidRPr="0073037F" w:rsidRDefault="00F45CB3" w:rsidP="00A27B54">
      <w:pPr>
        <w:pStyle w:val="Nagwek"/>
        <w:numPr>
          <w:ilvl w:val="0"/>
          <w:numId w:val="9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pionowego - nie większe niż 1,5 mm na 1 m ogółem nie więcej niż 3 mm w pomieszczeniu, </w:t>
      </w:r>
    </w:p>
    <w:p w14:paraId="46054B8A" w14:textId="77777777" w:rsidR="00F45CB3" w:rsidRPr="0073037F" w:rsidRDefault="00F45CB3" w:rsidP="00A27B54">
      <w:pPr>
        <w:pStyle w:val="Nagwek"/>
        <w:numPr>
          <w:ilvl w:val="0"/>
          <w:numId w:val="9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poziomego - nie większe niż 2mm na 1 m i ogółem nie więcej niż 3 mm na całej powierzchni między przegrodami pionowymi (ściany, belki itp.).</w:t>
      </w:r>
    </w:p>
    <w:p w14:paraId="542FC493" w14:textId="77777777" w:rsidR="00F45CB3" w:rsidRPr="00EA5A99" w:rsidRDefault="00F45CB3" w:rsidP="00F45CB3">
      <w:pPr>
        <w:jc w:val="both"/>
        <w:rPr>
          <w:rFonts w:ascii="Calibri" w:hAnsi="Calibri" w:cs="Arial"/>
        </w:rPr>
      </w:pPr>
      <w:r w:rsidRPr="05E400E0">
        <w:rPr>
          <w:rFonts w:ascii="Calibri" w:hAnsi="Calibri" w:cs="Arial"/>
        </w:rPr>
        <w:t>Niedopuszczalne są następujące wady:</w:t>
      </w:r>
    </w:p>
    <w:p w14:paraId="47951444" w14:textId="77777777" w:rsidR="00F45CB3" w:rsidRPr="0073037F" w:rsidRDefault="00F45CB3" w:rsidP="00A27B54">
      <w:pPr>
        <w:pStyle w:val="Nagwek"/>
        <w:numPr>
          <w:ilvl w:val="0"/>
          <w:numId w:val="9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lastRenderedPageBreak/>
        <w:t>wykwity w postaci nalotu wykrystalizowanych na powierzchni tynków roztworów soli przenikających z podłoża,</w:t>
      </w:r>
    </w:p>
    <w:p w14:paraId="3D375EE1" w14:textId="77777777" w:rsidR="00F45CB3" w:rsidRPr="0073037F" w:rsidRDefault="00F45CB3" w:rsidP="00A27B54">
      <w:pPr>
        <w:pStyle w:val="Nagwek"/>
        <w:numPr>
          <w:ilvl w:val="0"/>
          <w:numId w:val="9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trwałe ślady zacieków na powierzchni, odstawanie, odparzenia i pęcherze wskutek niedostatecznej przyczepności tynku do podłoża.</w:t>
      </w:r>
    </w:p>
    <w:p w14:paraId="103F9FFA" w14:textId="77777777" w:rsidR="00F45CB3" w:rsidRPr="0073037F" w:rsidRDefault="00F45CB3" w:rsidP="00F45CB3">
      <w:pPr>
        <w:jc w:val="both"/>
        <w:rPr>
          <w:rFonts w:ascii="Calibri" w:hAnsi="Calibri" w:cs="Arial"/>
        </w:rPr>
      </w:pPr>
      <w:r w:rsidRPr="05E400E0">
        <w:rPr>
          <w:rFonts w:ascii="Calibri" w:hAnsi="Calibri" w:cs="Arial"/>
        </w:rPr>
        <w:t>Podłoża pod płytki ceramiczne powinny mieć powierzchnia czystą, niepyląca, bez ubytków i tłustych plam.</w:t>
      </w:r>
    </w:p>
    <w:p w14:paraId="73E9032C" w14:textId="77777777" w:rsidR="00F45CB3" w:rsidRPr="0073037F" w:rsidRDefault="00F45CB3" w:rsidP="00F45CB3">
      <w:pPr>
        <w:jc w:val="both"/>
        <w:rPr>
          <w:rFonts w:ascii="Calibri" w:hAnsi="Calibri" w:cs="Arial"/>
        </w:rPr>
      </w:pPr>
      <w:r w:rsidRPr="05E400E0">
        <w:rPr>
          <w:rFonts w:ascii="Calibri" w:hAnsi="Calibri" w:cs="Arial"/>
        </w:rPr>
        <w:t>Odchylenie powierzchni i krawędzi od kierunku:</w:t>
      </w:r>
    </w:p>
    <w:p w14:paraId="4D2BA885" w14:textId="77777777" w:rsidR="00F45CB3" w:rsidRPr="0073037F" w:rsidRDefault="00F45CB3" w:rsidP="00A27B54">
      <w:pPr>
        <w:pStyle w:val="Nagwek"/>
        <w:numPr>
          <w:ilvl w:val="0"/>
          <w:numId w:val="9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pionowego -nie większe niż 4 mm w pomieszczeniu,</w:t>
      </w:r>
    </w:p>
    <w:p w14:paraId="1EECC1C6" w14:textId="77777777" w:rsidR="00F45CB3" w:rsidRPr="0073037F" w:rsidRDefault="00F45CB3" w:rsidP="00A27B54">
      <w:pPr>
        <w:pStyle w:val="Nagwek"/>
        <w:numPr>
          <w:ilvl w:val="0"/>
          <w:numId w:val="9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poziomego-nie większe niż 2mm na 1 m i ogółem nie więcej niż 3 mm na całej powierzchni między przegrodami pionowymi (ściany, belki itp.).</w:t>
      </w:r>
    </w:p>
    <w:p w14:paraId="7BD27908" w14:textId="77777777" w:rsidR="00F45CB3" w:rsidRPr="00EA5A99" w:rsidRDefault="00F45CB3" w:rsidP="00F45CB3">
      <w:pPr>
        <w:jc w:val="both"/>
        <w:rPr>
          <w:rFonts w:ascii="Calibri" w:hAnsi="Calibri" w:cs="Arial"/>
        </w:rPr>
      </w:pPr>
      <w:r w:rsidRPr="05E400E0">
        <w:rPr>
          <w:rFonts w:ascii="Calibri" w:hAnsi="Calibri" w:cs="Arial"/>
        </w:rPr>
        <w:t>Kontrola wykonanej okładziny obejmuje:</w:t>
      </w:r>
    </w:p>
    <w:p w14:paraId="547A1946" w14:textId="77777777" w:rsidR="00F45CB3" w:rsidRPr="0073037F" w:rsidRDefault="00F45CB3" w:rsidP="00A27B54">
      <w:pPr>
        <w:pStyle w:val="Nagwek"/>
        <w:numPr>
          <w:ilvl w:val="0"/>
          <w:numId w:val="9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zgodność wykonania z dokumentacją techniczną lub umową</w:t>
      </w:r>
    </w:p>
    <w:p w14:paraId="6B286586" w14:textId="77777777" w:rsidR="00F45CB3" w:rsidRPr="0073037F" w:rsidRDefault="00F45CB3" w:rsidP="00A27B54">
      <w:pPr>
        <w:pStyle w:val="Nagwek"/>
        <w:numPr>
          <w:ilvl w:val="0"/>
          <w:numId w:val="9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jakość materiałów na podstawie deklaracji zgodności lub certyfikatów,</w:t>
      </w:r>
    </w:p>
    <w:p w14:paraId="07CBB062" w14:textId="77777777" w:rsidR="00F45CB3" w:rsidRPr="00582D79" w:rsidRDefault="00F45CB3" w:rsidP="00A27B54">
      <w:pPr>
        <w:pStyle w:val="Nagwek"/>
        <w:numPr>
          <w:ilvl w:val="0"/>
          <w:numId w:val="95"/>
        </w:numPr>
        <w:tabs>
          <w:tab w:val="clear" w:pos="4536"/>
          <w:tab w:val="clear" w:pos="9072"/>
        </w:tabs>
        <w:spacing w:line="240" w:lineRule="auto"/>
        <w:jc w:val="both"/>
        <w:rPr>
          <w:rFonts w:ascii="Calibri" w:hAnsi="Calibri" w:cs="Arial"/>
          <w:lang w:val="pl-PL"/>
        </w:rPr>
      </w:pPr>
      <w:r w:rsidRPr="00582D79">
        <w:rPr>
          <w:rFonts w:ascii="Calibri" w:hAnsi="Calibri" w:cs="Arial"/>
          <w:lang w:val="pl-PL"/>
        </w:rPr>
        <w:t>prawidłowość położenia przez sprawdzenie:</w:t>
      </w:r>
    </w:p>
    <w:p w14:paraId="2C3A45E4" w14:textId="77777777" w:rsidR="00F45CB3" w:rsidRPr="00582D79" w:rsidRDefault="00F45CB3" w:rsidP="00A27B54">
      <w:pPr>
        <w:pStyle w:val="Nagwek"/>
        <w:numPr>
          <w:ilvl w:val="1"/>
          <w:numId w:val="38"/>
        </w:numPr>
        <w:tabs>
          <w:tab w:val="clear" w:pos="4536"/>
          <w:tab w:val="clear" w:pos="9072"/>
          <w:tab w:val="num" w:pos="1418"/>
        </w:tabs>
        <w:spacing w:line="240" w:lineRule="auto"/>
        <w:ind w:left="1230"/>
        <w:jc w:val="both"/>
        <w:rPr>
          <w:rFonts w:ascii="Calibri" w:hAnsi="Calibri" w:cs="Arial"/>
          <w:lang w:val="pl-PL"/>
        </w:rPr>
      </w:pPr>
      <w:r w:rsidRPr="00582D79">
        <w:rPr>
          <w:rFonts w:ascii="Calibri" w:hAnsi="Calibri" w:cs="Arial"/>
          <w:lang w:val="pl-PL"/>
        </w:rPr>
        <w:t>przyczepności,</w:t>
      </w:r>
    </w:p>
    <w:p w14:paraId="52980EB3" w14:textId="77777777" w:rsidR="00F45CB3" w:rsidRPr="0073037F" w:rsidRDefault="00F45CB3" w:rsidP="00A27B54">
      <w:pPr>
        <w:pStyle w:val="Nagwek"/>
        <w:numPr>
          <w:ilvl w:val="1"/>
          <w:numId w:val="38"/>
        </w:numPr>
        <w:tabs>
          <w:tab w:val="clear" w:pos="4536"/>
          <w:tab w:val="clear" w:pos="9072"/>
          <w:tab w:val="num" w:pos="1276"/>
        </w:tabs>
        <w:spacing w:line="240" w:lineRule="auto"/>
        <w:ind w:left="1276" w:hanging="199"/>
        <w:jc w:val="both"/>
        <w:rPr>
          <w:rFonts w:ascii="Calibri" w:hAnsi="Calibri" w:cs="Arial"/>
          <w:lang w:val="pl-PL"/>
        </w:rPr>
      </w:pPr>
      <w:r w:rsidRPr="05E400E0">
        <w:rPr>
          <w:rFonts w:ascii="Calibri" w:hAnsi="Calibri" w:cs="Arial"/>
          <w:lang w:val="pl-PL"/>
        </w:rPr>
        <w:t>odchylenia krawędzi od kierunku pionowego, przy użyciu łaty o długości 2m nie powinno przekraczać 2mm na długości łaty,</w:t>
      </w:r>
    </w:p>
    <w:p w14:paraId="2E78BED2" w14:textId="77777777" w:rsidR="00F45CB3" w:rsidRPr="0073037F" w:rsidRDefault="00F45CB3" w:rsidP="00A27B54">
      <w:pPr>
        <w:pStyle w:val="Nagwek"/>
        <w:numPr>
          <w:ilvl w:val="1"/>
          <w:numId w:val="38"/>
        </w:numPr>
        <w:tabs>
          <w:tab w:val="clear" w:pos="4536"/>
          <w:tab w:val="clear" w:pos="9072"/>
          <w:tab w:val="num" w:pos="1418"/>
        </w:tabs>
        <w:spacing w:line="240" w:lineRule="auto"/>
        <w:ind w:left="1230"/>
        <w:jc w:val="both"/>
        <w:rPr>
          <w:rFonts w:ascii="Calibri" w:hAnsi="Calibri" w:cs="Arial"/>
          <w:lang w:val="pl-PL"/>
        </w:rPr>
      </w:pPr>
      <w:r w:rsidRPr="05E400E0">
        <w:rPr>
          <w:rFonts w:ascii="Calibri" w:hAnsi="Calibri" w:cs="Arial"/>
          <w:lang w:val="pl-PL"/>
        </w:rPr>
        <w:t>prawidłowości przebiegu wzoru z dokładnością do 1mm.</w:t>
      </w:r>
    </w:p>
    <w:p w14:paraId="693D574D" w14:textId="77777777" w:rsidR="00F45CB3" w:rsidRPr="0073037F" w:rsidRDefault="00F45CB3" w:rsidP="00F45CB3">
      <w:pPr>
        <w:shd w:val="clear" w:color="auto" w:fill="FFFFFF" w:themeFill="background1"/>
        <w:spacing w:before="120"/>
        <w:rPr>
          <w:rFonts w:ascii="Calibri" w:hAnsi="Calibri" w:cs="Arial"/>
          <w:b/>
          <w:bCs/>
        </w:rPr>
      </w:pPr>
      <w:r w:rsidRPr="05E400E0">
        <w:rPr>
          <w:rFonts w:ascii="Calibri" w:hAnsi="Calibri" w:cs="Arial"/>
          <w:b/>
          <w:bCs/>
        </w:rPr>
        <w:t>Odbiór robót malarskich</w:t>
      </w:r>
    </w:p>
    <w:p w14:paraId="714B1D14" w14:textId="77777777" w:rsidR="00F45CB3" w:rsidRPr="0073037F" w:rsidRDefault="00F45CB3" w:rsidP="00F45CB3">
      <w:pPr>
        <w:jc w:val="both"/>
        <w:rPr>
          <w:rFonts w:ascii="Calibri" w:hAnsi="Calibri" w:cs="Arial"/>
        </w:rPr>
      </w:pPr>
      <w:r w:rsidRPr="05E400E0">
        <w:rPr>
          <w:rFonts w:ascii="Calibri" w:hAnsi="Calibri" w:cs="Arial"/>
        </w:rPr>
        <w:t>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w:t>
      </w:r>
    </w:p>
    <w:p w14:paraId="69A78EFC" w14:textId="77777777" w:rsidR="00F45CB3" w:rsidRPr="0073037F" w:rsidRDefault="00F45CB3" w:rsidP="00F45CB3">
      <w:pPr>
        <w:jc w:val="both"/>
        <w:rPr>
          <w:rFonts w:ascii="Calibri" w:hAnsi="Calibri" w:cs="Arial"/>
        </w:rPr>
      </w:pPr>
      <w:r w:rsidRPr="05E400E0">
        <w:rPr>
          <w:rFonts w:ascii="Calibri" w:hAnsi="Calibri" w:cs="Arial"/>
        </w:rPr>
        <w:t>Sprawdzenie odporności powłoki na wycieranie polegające na lekkim, kilkakrotnym potarciu jej powierzchni miękką, wełnianą lub bawełnianą szmatką kontrastowego koloru.</w:t>
      </w:r>
    </w:p>
    <w:p w14:paraId="5C254A2A" w14:textId="77777777" w:rsidR="00F45CB3" w:rsidRPr="0073037F" w:rsidRDefault="00F45CB3" w:rsidP="00F45CB3">
      <w:pPr>
        <w:jc w:val="both"/>
        <w:rPr>
          <w:rFonts w:ascii="Calibri" w:hAnsi="Calibri" w:cs="Arial"/>
        </w:rPr>
      </w:pPr>
      <w:r w:rsidRPr="05E400E0">
        <w:rPr>
          <w:rFonts w:ascii="Calibri" w:hAnsi="Calibri" w:cs="Arial"/>
        </w:rPr>
        <w:t>Sprawdzenie odporności powłoki na zarysowanie.</w:t>
      </w:r>
    </w:p>
    <w:p w14:paraId="1D9B0753" w14:textId="77777777" w:rsidR="00F45CB3" w:rsidRPr="0073037F" w:rsidRDefault="00F45CB3" w:rsidP="00F45CB3">
      <w:pPr>
        <w:jc w:val="both"/>
        <w:rPr>
          <w:rFonts w:ascii="Calibri" w:hAnsi="Calibri" w:cs="Arial"/>
        </w:rPr>
      </w:pPr>
      <w:r w:rsidRPr="05E400E0">
        <w:rPr>
          <w:rFonts w:ascii="Calibri" w:hAnsi="Calibri" w:cs="Arial"/>
        </w:rPr>
        <w:t>Sprawdzenie przyczepności powłoki do podłoża polegające na próbie poderwania ostrym narzędziem powłoki od podłoża.</w:t>
      </w:r>
    </w:p>
    <w:p w14:paraId="5F74BB5D" w14:textId="77777777" w:rsidR="00F45CB3" w:rsidRPr="0073037F" w:rsidRDefault="00F45CB3" w:rsidP="00F45CB3">
      <w:pPr>
        <w:jc w:val="both"/>
        <w:rPr>
          <w:rFonts w:ascii="Calibri" w:hAnsi="Calibri" w:cs="Arial"/>
        </w:rPr>
      </w:pPr>
      <w:r w:rsidRPr="05E400E0">
        <w:rPr>
          <w:rFonts w:ascii="Calibri" w:hAnsi="Calibri" w:cs="Arial"/>
        </w:rPr>
        <w:t>Sprawdzenie odporności powłoki na zmywanie wodą polegające na zwilżaniu badanej powierzchni powłoki przez kilkakrotne potarcie mokrą miękką szczotką lub szmatką.</w:t>
      </w:r>
    </w:p>
    <w:p w14:paraId="1C44D22D" w14:textId="77777777" w:rsidR="00F45CB3" w:rsidRPr="00F45CB3" w:rsidRDefault="00F45CB3" w:rsidP="00F45CB3">
      <w:pPr>
        <w:jc w:val="both"/>
        <w:rPr>
          <w:rFonts w:ascii="Calibri" w:hAnsi="Calibri" w:cs="Arial"/>
        </w:rPr>
      </w:pPr>
      <w:r w:rsidRPr="05E400E0">
        <w:rPr>
          <w:rFonts w:ascii="Calibri" w:hAnsi="Calibri" w:cs="Arial"/>
        </w:rPr>
        <w:t>Wyniki odbiorów materiałów i robót powinny być każdorazowo wpisywane do Dziennika Budowy.</w:t>
      </w:r>
    </w:p>
    <w:p w14:paraId="173FD7B3" w14:textId="77777777" w:rsidR="0051341F" w:rsidRDefault="0051341F" w:rsidP="0051341F">
      <w:pPr>
        <w:pStyle w:val="Nagwek4"/>
      </w:pPr>
      <w:r>
        <w:t>Przepisy związane</w:t>
      </w:r>
    </w:p>
    <w:p w14:paraId="0742AF38" w14:textId="77777777" w:rsidR="00F45CB3" w:rsidRPr="0073037F" w:rsidRDefault="00F45CB3" w:rsidP="00F45CB3">
      <w:pPr>
        <w:jc w:val="both"/>
        <w:rPr>
          <w:rFonts w:ascii="Calibri" w:hAnsi="Calibri" w:cs="Arial"/>
        </w:rPr>
      </w:pPr>
      <w:r w:rsidRPr="05E400E0">
        <w:rPr>
          <w:rFonts w:ascii="Calibri" w:hAnsi="Calibri" w:cs="Arial"/>
        </w:rPr>
        <w:t xml:space="preserve">PN-B-04500 </w:t>
      </w:r>
      <w:r w:rsidRPr="0073037F">
        <w:rPr>
          <w:rFonts w:ascii="Calibri" w:hAnsi="Calibri" w:cs="Arial"/>
          <w:szCs w:val="24"/>
        </w:rPr>
        <w:tab/>
      </w:r>
      <w:r w:rsidRPr="0073037F">
        <w:rPr>
          <w:rFonts w:ascii="Calibri" w:hAnsi="Calibri" w:cs="Arial"/>
          <w:szCs w:val="24"/>
        </w:rPr>
        <w:tab/>
      </w:r>
      <w:r w:rsidRPr="05E400E0">
        <w:rPr>
          <w:rFonts w:ascii="Calibri" w:hAnsi="Calibri" w:cs="Arial"/>
        </w:rPr>
        <w:t>Zaprawy budowlane. Badania cech fizycznych i wytrzymałościowych.</w:t>
      </w:r>
    </w:p>
    <w:p w14:paraId="2448ABDF" w14:textId="77777777" w:rsidR="00F45CB3" w:rsidRPr="0073037F" w:rsidRDefault="00F45CB3" w:rsidP="00F45CB3">
      <w:pPr>
        <w:jc w:val="both"/>
        <w:rPr>
          <w:rFonts w:ascii="Calibri" w:hAnsi="Calibri" w:cs="Arial"/>
        </w:rPr>
      </w:pPr>
      <w:r w:rsidRPr="05E400E0">
        <w:rPr>
          <w:rFonts w:ascii="Calibri" w:hAnsi="Calibri" w:cs="Arial"/>
        </w:rPr>
        <w:t xml:space="preserve">PN-88/B-32250 </w:t>
      </w:r>
      <w:r w:rsidRPr="0073037F">
        <w:rPr>
          <w:rFonts w:ascii="Calibri" w:hAnsi="Calibri" w:cs="Arial"/>
          <w:szCs w:val="24"/>
        </w:rPr>
        <w:tab/>
      </w:r>
      <w:r w:rsidRPr="05E400E0">
        <w:rPr>
          <w:rFonts w:ascii="Calibri" w:hAnsi="Calibri" w:cs="Arial"/>
        </w:rPr>
        <w:t>Materiały budowlane. Woda do betonów i zapraw.</w:t>
      </w:r>
    </w:p>
    <w:p w14:paraId="12F64A27" w14:textId="77777777" w:rsidR="00F45CB3" w:rsidRPr="0073037F" w:rsidRDefault="00F45CB3" w:rsidP="00F45CB3">
      <w:pPr>
        <w:jc w:val="both"/>
        <w:rPr>
          <w:rFonts w:ascii="Calibri" w:hAnsi="Calibri" w:cs="Arial"/>
        </w:rPr>
      </w:pPr>
      <w:r w:rsidRPr="05E400E0">
        <w:rPr>
          <w:rFonts w:ascii="Calibri" w:hAnsi="Calibri" w:cs="Arial"/>
        </w:rPr>
        <w:t xml:space="preserve">PN-B-06711 </w:t>
      </w:r>
      <w:r w:rsidRPr="0073037F">
        <w:rPr>
          <w:rFonts w:ascii="Calibri" w:hAnsi="Calibri" w:cs="Arial"/>
          <w:szCs w:val="24"/>
        </w:rPr>
        <w:tab/>
      </w:r>
      <w:r w:rsidRPr="0073037F">
        <w:rPr>
          <w:rFonts w:ascii="Calibri" w:hAnsi="Calibri" w:cs="Arial"/>
          <w:szCs w:val="24"/>
        </w:rPr>
        <w:tab/>
      </w:r>
      <w:r w:rsidRPr="05E400E0">
        <w:rPr>
          <w:rFonts w:ascii="Calibri" w:hAnsi="Calibri" w:cs="Arial"/>
        </w:rPr>
        <w:t>Kruszywa mineralne. Piaski do zapraw budowlanych.</w:t>
      </w:r>
    </w:p>
    <w:p w14:paraId="0D87803B" w14:textId="77777777" w:rsidR="00F45CB3" w:rsidRPr="0073037F" w:rsidRDefault="00F45CB3" w:rsidP="00F45CB3">
      <w:pPr>
        <w:jc w:val="both"/>
        <w:rPr>
          <w:rFonts w:ascii="Calibri" w:hAnsi="Calibri" w:cs="Arial"/>
        </w:rPr>
      </w:pPr>
      <w:r w:rsidRPr="05E400E0">
        <w:rPr>
          <w:rFonts w:ascii="Calibri" w:hAnsi="Calibri" w:cs="Arial"/>
        </w:rPr>
        <w:t xml:space="preserve">PN70/-B-10100 </w:t>
      </w:r>
      <w:r w:rsidRPr="0073037F">
        <w:rPr>
          <w:rFonts w:ascii="Calibri" w:hAnsi="Calibri" w:cs="Arial"/>
          <w:szCs w:val="24"/>
        </w:rPr>
        <w:tab/>
      </w:r>
      <w:r w:rsidRPr="05E400E0">
        <w:rPr>
          <w:rFonts w:ascii="Calibri" w:hAnsi="Calibri" w:cs="Arial"/>
        </w:rPr>
        <w:t>Roboty tynkowe. Tynki zwykłe. Wymagania i badania przy odbiorze.</w:t>
      </w:r>
    </w:p>
    <w:p w14:paraId="224F048B" w14:textId="77777777" w:rsidR="00F45CB3" w:rsidRPr="0073037F" w:rsidRDefault="00F45CB3" w:rsidP="00F45CB3">
      <w:pPr>
        <w:jc w:val="both"/>
        <w:rPr>
          <w:rFonts w:ascii="Calibri" w:hAnsi="Calibri" w:cs="Arial"/>
        </w:rPr>
      </w:pPr>
      <w:r w:rsidRPr="05E400E0">
        <w:rPr>
          <w:rFonts w:ascii="Calibri" w:hAnsi="Calibri" w:cs="Arial"/>
        </w:rPr>
        <w:t xml:space="preserve">PN-B-10122 </w:t>
      </w:r>
      <w:r w:rsidRPr="0073037F">
        <w:rPr>
          <w:rFonts w:ascii="Calibri" w:hAnsi="Calibri" w:cs="Arial"/>
          <w:szCs w:val="24"/>
        </w:rPr>
        <w:tab/>
      </w:r>
      <w:r w:rsidRPr="0073037F">
        <w:rPr>
          <w:rFonts w:ascii="Calibri" w:hAnsi="Calibri" w:cs="Arial"/>
          <w:szCs w:val="24"/>
        </w:rPr>
        <w:tab/>
      </w:r>
      <w:r w:rsidRPr="05E400E0">
        <w:rPr>
          <w:rFonts w:ascii="Calibri" w:hAnsi="Calibri" w:cs="Arial"/>
        </w:rPr>
        <w:t>Roboty okładzinowe. Suche tynki. Wymagania i badania przy odbiorze.</w:t>
      </w:r>
    </w:p>
    <w:p w14:paraId="4C6E094F" w14:textId="77777777" w:rsidR="00F45CB3" w:rsidRPr="0073037F" w:rsidRDefault="00F45CB3" w:rsidP="00F45CB3">
      <w:pPr>
        <w:jc w:val="both"/>
        <w:rPr>
          <w:rFonts w:ascii="Calibri" w:hAnsi="Calibri" w:cs="Arial"/>
        </w:rPr>
      </w:pPr>
      <w:r w:rsidRPr="05E400E0">
        <w:rPr>
          <w:rFonts w:ascii="Calibri" w:hAnsi="Calibri" w:cs="Arial"/>
        </w:rPr>
        <w:t xml:space="preserve">PN-B-04500 </w:t>
      </w:r>
      <w:r w:rsidRPr="0073037F">
        <w:rPr>
          <w:rFonts w:ascii="Calibri" w:hAnsi="Calibri" w:cs="Arial"/>
          <w:szCs w:val="24"/>
        </w:rPr>
        <w:tab/>
      </w:r>
      <w:r w:rsidRPr="0073037F">
        <w:rPr>
          <w:rFonts w:ascii="Calibri" w:hAnsi="Calibri" w:cs="Arial"/>
          <w:szCs w:val="24"/>
        </w:rPr>
        <w:tab/>
      </w:r>
      <w:r w:rsidRPr="05E400E0">
        <w:rPr>
          <w:rFonts w:ascii="Calibri" w:hAnsi="Calibri" w:cs="Arial"/>
        </w:rPr>
        <w:t>Zaprawy budowlane. Badania cech fizycznych i wytrzymałościowych.</w:t>
      </w:r>
    </w:p>
    <w:p w14:paraId="3467FA1C" w14:textId="77777777" w:rsidR="00F45CB3" w:rsidRPr="0073037F" w:rsidRDefault="00F45CB3" w:rsidP="00F45CB3">
      <w:pPr>
        <w:jc w:val="both"/>
        <w:rPr>
          <w:rFonts w:ascii="Calibri" w:hAnsi="Calibri" w:cs="Arial"/>
        </w:rPr>
      </w:pPr>
      <w:r w:rsidRPr="05E400E0">
        <w:rPr>
          <w:rFonts w:ascii="Calibri" w:hAnsi="Calibri" w:cs="Arial"/>
        </w:rPr>
        <w:t xml:space="preserve">PN-EN 459-1 </w:t>
      </w:r>
      <w:r w:rsidRPr="0073037F">
        <w:rPr>
          <w:rFonts w:ascii="Calibri" w:hAnsi="Calibri" w:cs="Arial"/>
          <w:szCs w:val="24"/>
        </w:rPr>
        <w:tab/>
      </w:r>
      <w:r w:rsidRPr="0073037F">
        <w:rPr>
          <w:rFonts w:ascii="Calibri" w:hAnsi="Calibri" w:cs="Arial"/>
          <w:szCs w:val="24"/>
        </w:rPr>
        <w:tab/>
      </w:r>
      <w:r w:rsidRPr="05E400E0">
        <w:rPr>
          <w:rFonts w:ascii="Calibri" w:hAnsi="Calibri" w:cs="Arial"/>
        </w:rPr>
        <w:t>Wapno budowlane. Część 1: Definicje, wymagania i kryteria zgodności.</w:t>
      </w:r>
    </w:p>
    <w:p w14:paraId="13F2D8EB" w14:textId="77777777" w:rsidR="00F45CB3" w:rsidRPr="0073037F" w:rsidRDefault="00F45CB3" w:rsidP="00F45CB3">
      <w:pPr>
        <w:jc w:val="both"/>
        <w:rPr>
          <w:rFonts w:ascii="Calibri" w:hAnsi="Calibri" w:cs="Arial"/>
        </w:rPr>
      </w:pPr>
      <w:r w:rsidRPr="05E400E0">
        <w:rPr>
          <w:rFonts w:ascii="Calibri" w:hAnsi="Calibri" w:cs="Arial"/>
        </w:rPr>
        <w:t xml:space="preserve">PN-EN 459-2 </w:t>
      </w:r>
      <w:r w:rsidRPr="0073037F">
        <w:rPr>
          <w:rFonts w:ascii="Calibri" w:hAnsi="Calibri" w:cs="Arial"/>
          <w:szCs w:val="24"/>
        </w:rPr>
        <w:tab/>
      </w:r>
      <w:r w:rsidRPr="0073037F">
        <w:rPr>
          <w:rFonts w:ascii="Calibri" w:hAnsi="Calibri" w:cs="Arial"/>
          <w:szCs w:val="24"/>
        </w:rPr>
        <w:tab/>
      </w:r>
      <w:r w:rsidRPr="05E400E0">
        <w:rPr>
          <w:rFonts w:ascii="Calibri" w:hAnsi="Calibri" w:cs="Arial"/>
        </w:rPr>
        <w:t>Wapno budowlane. Część 2: Metody badań.</w:t>
      </w:r>
    </w:p>
    <w:p w14:paraId="6678738E" w14:textId="77777777" w:rsidR="00F45CB3" w:rsidRPr="0073037F" w:rsidRDefault="00F45CB3" w:rsidP="00F45CB3">
      <w:pPr>
        <w:jc w:val="both"/>
        <w:rPr>
          <w:rFonts w:ascii="Calibri" w:hAnsi="Calibri" w:cs="Arial"/>
        </w:rPr>
      </w:pPr>
      <w:r w:rsidRPr="05E400E0">
        <w:rPr>
          <w:rFonts w:ascii="Calibri" w:hAnsi="Calibri" w:cs="Arial"/>
        </w:rPr>
        <w:t xml:space="preserve">PN-EN 459-3 </w:t>
      </w:r>
      <w:r w:rsidRPr="0073037F">
        <w:rPr>
          <w:rFonts w:ascii="Calibri" w:hAnsi="Calibri" w:cs="Arial"/>
          <w:szCs w:val="24"/>
        </w:rPr>
        <w:tab/>
      </w:r>
      <w:r w:rsidRPr="0073037F">
        <w:rPr>
          <w:rFonts w:ascii="Calibri" w:hAnsi="Calibri" w:cs="Arial"/>
          <w:szCs w:val="24"/>
        </w:rPr>
        <w:tab/>
      </w:r>
      <w:r w:rsidRPr="05E400E0">
        <w:rPr>
          <w:rFonts w:ascii="Calibri" w:hAnsi="Calibri" w:cs="Arial"/>
        </w:rPr>
        <w:t>Wapno budowlane. Część 3: Ocena zgodności.</w:t>
      </w:r>
    </w:p>
    <w:p w14:paraId="35F5F3AA" w14:textId="77777777" w:rsidR="00F45CB3" w:rsidRPr="0073037F" w:rsidRDefault="00F45CB3" w:rsidP="00F45CB3">
      <w:pPr>
        <w:jc w:val="both"/>
        <w:rPr>
          <w:rFonts w:ascii="Calibri" w:hAnsi="Calibri" w:cs="Arial"/>
        </w:rPr>
      </w:pPr>
      <w:r w:rsidRPr="05E400E0">
        <w:rPr>
          <w:rFonts w:ascii="Calibri" w:hAnsi="Calibri" w:cs="Arial"/>
        </w:rPr>
        <w:t xml:space="preserve">PN-EN 12859 </w:t>
      </w:r>
      <w:r w:rsidRPr="0073037F">
        <w:rPr>
          <w:rFonts w:ascii="Calibri" w:hAnsi="Calibri" w:cs="Arial"/>
          <w:szCs w:val="24"/>
        </w:rPr>
        <w:tab/>
      </w:r>
      <w:r w:rsidRPr="0073037F">
        <w:rPr>
          <w:rFonts w:ascii="Calibri" w:hAnsi="Calibri" w:cs="Arial"/>
          <w:szCs w:val="24"/>
        </w:rPr>
        <w:tab/>
      </w:r>
      <w:r w:rsidRPr="05E400E0">
        <w:rPr>
          <w:rFonts w:ascii="Calibri" w:hAnsi="Calibri" w:cs="Arial"/>
        </w:rPr>
        <w:t>Płyty gipsowe. Definicje, wymagania i metody badań.</w:t>
      </w:r>
    </w:p>
    <w:p w14:paraId="37919BDF" w14:textId="77777777" w:rsidR="00F45CB3" w:rsidRPr="0073037F" w:rsidRDefault="00F45CB3" w:rsidP="00F45CB3">
      <w:pPr>
        <w:jc w:val="both"/>
        <w:rPr>
          <w:rFonts w:ascii="Calibri" w:hAnsi="Calibri" w:cs="Arial"/>
        </w:rPr>
      </w:pPr>
      <w:r w:rsidRPr="05E400E0">
        <w:rPr>
          <w:rFonts w:ascii="Calibri" w:hAnsi="Calibri" w:cs="Arial"/>
        </w:rPr>
        <w:t xml:space="preserve">PN-EN 12860 </w:t>
      </w:r>
      <w:r w:rsidRPr="0073037F">
        <w:rPr>
          <w:rFonts w:ascii="Calibri" w:hAnsi="Calibri" w:cs="Arial"/>
          <w:szCs w:val="24"/>
        </w:rPr>
        <w:tab/>
      </w:r>
      <w:r w:rsidRPr="0073037F">
        <w:rPr>
          <w:rFonts w:ascii="Calibri" w:hAnsi="Calibri" w:cs="Arial"/>
          <w:szCs w:val="24"/>
        </w:rPr>
        <w:tab/>
      </w:r>
      <w:r w:rsidRPr="05E400E0">
        <w:rPr>
          <w:rFonts w:ascii="Calibri" w:hAnsi="Calibri" w:cs="Arial"/>
        </w:rPr>
        <w:t>Kleje gipsowe do płyt gipsowych. Definicje, wymagania i metody badań.</w:t>
      </w:r>
    </w:p>
    <w:p w14:paraId="68158F0E" w14:textId="77777777" w:rsidR="00F45CB3" w:rsidRPr="0073037F" w:rsidRDefault="00F45CB3" w:rsidP="00F45CB3">
      <w:pPr>
        <w:jc w:val="both"/>
        <w:rPr>
          <w:rFonts w:ascii="Calibri" w:hAnsi="Calibri" w:cs="Arial"/>
        </w:rPr>
      </w:pPr>
      <w:r w:rsidRPr="05E400E0">
        <w:rPr>
          <w:rFonts w:ascii="Calibri" w:hAnsi="Calibri" w:cs="Arial"/>
        </w:rPr>
        <w:t xml:space="preserve">PN-B-79405 </w:t>
      </w:r>
      <w:r w:rsidRPr="0073037F">
        <w:rPr>
          <w:rFonts w:ascii="Calibri" w:hAnsi="Calibri" w:cs="Arial"/>
          <w:szCs w:val="24"/>
        </w:rPr>
        <w:tab/>
      </w:r>
      <w:r w:rsidRPr="0073037F">
        <w:rPr>
          <w:rFonts w:ascii="Calibri" w:hAnsi="Calibri" w:cs="Arial"/>
          <w:szCs w:val="24"/>
        </w:rPr>
        <w:tab/>
      </w:r>
      <w:r w:rsidRPr="05E400E0">
        <w:rPr>
          <w:rFonts w:ascii="Calibri" w:hAnsi="Calibri" w:cs="Arial"/>
        </w:rPr>
        <w:t>Płyty gipsowo-kartonowe.</w:t>
      </w:r>
    </w:p>
    <w:p w14:paraId="1E1DEC25" w14:textId="77777777" w:rsidR="00F45CB3" w:rsidRPr="0073037F" w:rsidRDefault="00F45CB3" w:rsidP="00F45CB3">
      <w:pPr>
        <w:jc w:val="both"/>
        <w:rPr>
          <w:rFonts w:ascii="Calibri" w:hAnsi="Calibri" w:cs="Arial"/>
        </w:rPr>
      </w:pPr>
      <w:r w:rsidRPr="05E400E0">
        <w:rPr>
          <w:rFonts w:ascii="Calibri" w:hAnsi="Calibri" w:cs="Arial"/>
        </w:rPr>
        <w:t xml:space="preserve">PN-B-79405/Ap 1 </w:t>
      </w:r>
      <w:r w:rsidRPr="0073037F">
        <w:rPr>
          <w:rFonts w:ascii="Calibri" w:hAnsi="Calibri" w:cs="Arial"/>
          <w:szCs w:val="24"/>
        </w:rPr>
        <w:tab/>
      </w:r>
      <w:r w:rsidRPr="05E400E0">
        <w:rPr>
          <w:rFonts w:ascii="Calibri" w:hAnsi="Calibri" w:cs="Arial"/>
        </w:rPr>
        <w:t>Płyty gipsowo-kartonowe</w:t>
      </w:r>
    </w:p>
    <w:p w14:paraId="7CF91C08" w14:textId="77777777" w:rsidR="00F45CB3" w:rsidRPr="0073037F" w:rsidRDefault="00F45CB3" w:rsidP="00F45CB3">
      <w:pPr>
        <w:jc w:val="both"/>
        <w:rPr>
          <w:rFonts w:ascii="Calibri" w:hAnsi="Calibri" w:cs="Arial"/>
        </w:rPr>
      </w:pPr>
      <w:r w:rsidRPr="05E400E0">
        <w:rPr>
          <w:rFonts w:ascii="Calibri" w:hAnsi="Calibri" w:cs="Arial"/>
        </w:rPr>
        <w:t xml:space="preserve">PN-69/B-10280 </w:t>
      </w:r>
      <w:r w:rsidRPr="0073037F">
        <w:rPr>
          <w:rFonts w:ascii="Calibri" w:hAnsi="Calibri" w:cs="Arial"/>
          <w:szCs w:val="24"/>
        </w:rPr>
        <w:tab/>
      </w:r>
      <w:r w:rsidRPr="05E400E0">
        <w:rPr>
          <w:rFonts w:ascii="Calibri" w:hAnsi="Calibri" w:cs="Arial"/>
        </w:rPr>
        <w:t>Roboty malarskie budowlane farbami wodnymi i wodorozcieńcza</w:t>
      </w:r>
      <w:r w:rsidR="00065A49">
        <w:rPr>
          <w:rFonts w:ascii="Calibri" w:hAnsi="Calibri" w:cs="Arial"/>
        </w:rPr>
        <w:t>l</w:t>
      </w:r>
      <w:r w:rsidRPr="05E400E0">
        <w:rPr>
          <w:rFonts w:ascii="Calibri" w:hAnsi="Calibri" w:cs="Arial"/>
        </w:rPr>
        <w:t xml:space="preserve">nymi </w:t>
      </w:r>
    </w:p>
    <w:p w14:paraId="7BB561E1" w14:textId="77777777" w:rsidR="00F45CB3" w:rsidRPr="0073037F" w:rsidRDefault="00F45CB3" w:rsidP="00F45CB3">
      <w:pPr>
        <w:jc w:val="both"/>
        <w:rPr>
          <w:rFonts w:ascii="Calibri" w:hAnsi="Calibri" w:cs="Arial"/>
        </w:rPr>
      </w:pPr>
      <w:r w:rsidRPr="0073037F">
        <w:rPr>
          <w:rFonts w:ascii="Calibri" w:hAnsi="Calibri" w:cs="Arial"/>
          <w:szCs w:val="24"/>
        </w:rPr>
        <w:tab/>
      </w:r>
      <w:r w:rsidRPr="0073037F">
        <w:rPr>
          <w:rFonts w:ascii="Calibri" w:hAnsi="Calibri" w:cs="Arial"/>
          <w:szCs w:val="24"/>
        </w:rPr>
        <w:tab/>
      </w:r>
      <w:r w:rsidRPr="0073037F">
        <w:rPr>
          <w:rFonts w:ascii="Calibri" w:hAnsi="Calibri" w:cs="Arial"/>
          <w:szCs w:val="24"/>
        </w:rPr>
        <w:tab/>
      </w:r>
      <w:r w:rsidRPr="05E400E0">
        <w:rPr>
          <w:rFonts w:ascii="Calibri" w:hAnsi="Calibri" w:cs="Arial"/>
        </w:rPr>
        <w:t>farbami emulsyjnymi.</w:t>
      </w:r>
    </w:p>
    <w:p w14:paraId="7878E20E" w14:textId="77777777" w:rsidR="00F45CB3" w:rsidRPr="0073037F" w:rsidRDefault="00F45CB3" w:rsidP="00F45CB3">
      <w:pPr>
        <w:ind w:left="2127" w:hanging="2127"/>
        <w:jc w:val="both"/>
        <w:rPr>
          <w:rFonts w:ascii="Calibri" w:hAnsi="Calibri" w:cs="Arial"/>
        </w:rPr>
      </w:pPr>
      <w:r w:rsidRPr="05E400E0">
        <w:rPr>
          <w:rFonts w:ascii="Calibri" w:hAnsi="Calibri" w:cs="Arial"/>
        </w:rPr>
        <w:t xml:space="preserve">PN-69/B-10285 </w:t>
      </w:r>
      <w:r w:rsidRPr="0073037F">
        <w:rPr>
          <w:rFonts w:ascii="Calibri" w:hAnsi="Calibri" w:cs="Arial"/>
          <w:szCs w:val="24"/>
        </w:rPr>
        <w:tab/>
      </w:r>
      <w:r w:rsidRPr="05E400E0">
        <w:rPr>
          <w:rFonts w:ascii="Calibri" w:hAnsi="Calibri" w:cs="Arial"/>
        </w:rPr>
        <w:t>Roboty malarskie budowlane farbami, lakierami i emaliami na spoiwach bezwodnych.</w:t>
      </w:r>
    </w:p>
    <w:p w14:paraId="508533E3" w14:textId="77777777" w:rsidR="00F45CB3" w:rsidRPr="0073037F" w:rsidRDefault="00F45CB3" w:rsidP="00F45CB3">
      <w:pPr>
        <w:jc w:val="both"/>
        <w:rPr>
          <w:rFonts w:ascii="Calibri" w:hAnsi="Calibri" w:cs="Arial"/>
        </w:rPr>
      </w:pPr>
      <w:r w:rsidRPr="05E400E0">
        <w:rPr>
          <w:rFonts w:ascii="Calibri" w:hAnsi="Calibri" w:cs="Arial"/>
        </w:rPr>
        <w:t xml:space="preserve">PN-B-10100 </w:t>
      </w:r>
      <w:r w:rsidRPr="0073037F">
        <w:rPr>
          <w:rFonts w:ascii="Calibri" w:hAnsi="Calibri" w:cs="Arial"/>
          <w:szCs w:val="24"/>
        </w:rPr>
        <w:tab/>
      </w:r>
      <w:r w:rsidRPr="0073037F">
        <w:rPr>
          <w:rFonts w:ascii="Calibri" w:hAnsi="Calibri" w:cs="Arial"/>
          <w:szCs w:val="24"/>
        </w:rPr>
        <w:tab/>
      </w:r>
      <w:r w:rsidRPr="05E400E0">
        <w:rPr>
          <w:rFonts w:ascii="Calibri" w:hAnsi="Calibri" w:cs="Arial"/>
        </w:rPr>
        <w:t>Roboty tynkowe. Tynki zwykłe. Wymagania i badania przy odbiorze.</w:t>
      </w:r>
    </w:p>
    <w:p w14:paraId="21246E99" w14:textId="77777777" w:rsidR="00F45CB3" w:rsidRPr="0073037F" w:rsidRDefault="00F45CB3" w:rsidP="00F45CB3">
      <w:pPr>
        <w:jc w:val="both"/>
        <w:rPr>
          <w:rFonts w:ascii="Calibri" w:hAnsi="Calibri" w:cs="Arial"/>
        </w:rPr>
      </w:pPr>
      <w:r w:rsidRPr="05E400E0">
        <w:rPr>
          <w:rFonts w:ascii="Calibri" w:hAnsi="Calibri" w:cs="Arial"/>
        </w:rPr>
        <w:lastRenderedPageBreak/>
        <w:t xml:space="preserve">PN-B-32250 </w:t>
      </w:r>
      <w:r w:rsidRPr="0073037F">
        <w:rPr>
          <w:rFonts w:ascii="Calibri" w:hAnsi="Calibri" w:cs="Arial"/>
          <w:szCs w:val="24"/>
        </w:rPr>
        <w:tab/>
      </w:r>
      <w:r w:rsidRPr="0073037F">
        <w:rPr>
          <w:rFonts w:ascii="Calibri" w:hAnsi="Calibri" w:cs="Arial"/>
          <w:szCs w:val="24"/>
        </w:rPr>
        <w:tab/>
      </w:r>
      <w:r w:rsidRPr="05E400E0">
        <w:rPr>
          <w:rFonts w:ascii="Calibri" w:hAnsi="Calibri" w:cs="Arial"/>
        </w:rPr>
        <w:t>Materiały budowlane. Woda do betonów i zapraw</w:t>
      </w:r>
    </w:p>
    <w:p w14:paraId="0DB3A2FA" w14:textId="77777777" w:rsidR="00F45CB3" w:rsidRPr="0073037F" w:rsidRDefault="00F45CB3" w:rsidP="00F45CB3">
      <w:pPr>
        <w:jc w:val="both"/>
        <w:rPr>
          <w:rFonts w:ascii="Calibri" w:hAnsi="Calibri" w:cs="Arial"/>
        </w:rPr>
      </w:pPr>
      <w:r w:rsidRPr="05E400E0">
        <w:rPr>
          <w:rFonts w:ascii="Calibri" w:hAnsi="Calibri" w:cs="Arial"/>
        </w:rPr>
        <w:t xml:space="preserve">PN-C-81502 </w:t>
      </w:r>
      <w:r w:rsidRPr="0073037F">
        <w:rPr>
          <w:rFonts w:ascii="Calibri" w:hAnsi="Calibri" w:cs="Arial"/>
          <w:szCs w:val="24"/>
        </w:rPr>
        <w:tab/>
      </w:r>
      <w:r w:rsidRPr="0073037F">
        <w:rPr>
          <w:rFonts w:ascii="Calibri" w:hAnsi="Calibri" w:cs="Arial"/>
          <w:szCs w:val="24"/>
        </w:rPr>
        <w:tab/>
      </w:r>
      <w:r w:rsidRPr="05E400E0">
        <w:rPr>
          <w:rFonts w:ascii="Calibri" w:hAnsi="Calibri" w:cs="Arial"/>
        </w:rPr>
        <w:t>Szpachlówki i kity szpachlowe. Metody badań.</w:t>
      </w:r>
    </w:p>
    <w:p w14:paraId="3F7FF78F" w14:textId="77777777" w:rsidR="00F45CB3" w:rsidRPr="0073037F" w:rsidRDefault="00F45CB3" w:rsidP="00F45CB3">
      <w:pPr>
        <w:jc w:val="both"/>
        <w:rPr>
          <w:rFonts w:ascii="Calibri" w:hAnsi="Calibri" w:cs="Arial"/>
        </w:rPr>
      </w:pPr>
      <w:r w:rsidRPr="05E400E0">
        <w:rPr>
          <w:rFonts w:ascii="Calibri" w:hAnsi="Calibri" w:cs="Arial"/>
        </w:rPr>
        <w:t xml:space="preserve">PN-C-81901 </w:t>
      </w:r>
      <w:r w:rsidRPr="0073037F">
        <w:rPr>
          <w:rFonts w:ascii="Calibri" w:hAnsi="Calibri" w:cs="Arial"/>
          <w:szCs w:val="24"/>
        </w:rPr>
        <w:tab/>
      </w:r>
      <w:r w:rsidRPr="0073037F">
        <w:rPr>
          <w:rFonts w:ascii="Calibri" w:hAnsi="Calibri" w:cs="Arial"/>
          <w:szCs w:val="24"/>
        </w:rPr>
        <w:tab/>
      </w:r>
      <w:r w:rsidRPr="05E400E0">
        <w:rPr>
          <w:rFonts w:ascii="Calibri" w:hAnsi="Calibri" w:cs="Arial"/>
        </w:rPr>
        <w:t>Farby olejne i alkidowe.</w:t>
      </w:r>
    </w:p>
    <w:p w14:paraId="2B48FF45" w14:textId="77777777" w:rsidR="00F45CB3" w:rsidRPr="0073037F" w:rsidRDefault="00F45CB3" w:rsidP="00F45CB3">
      <w:pPr>
        <w:jc w:val="both"/>
        <w:rPr>
          <w:rFonts w:ascii="Calibri" w:hAnsi="Calibri" w:cs="Arial"/>
        </w:rPr>
      </w:pPr>
      <w:r w:rsidRPr="05E400E0">
        <w:rPr>
          <w:rFonts w:ascii="Calibri" w:hAnsi="Calibri" w:cs="Arial"/>
        </w:rPr>
        <w:t xml:space="preserve">PN-C-81608 </w:t>
      </w:r>
      <w:r w:rsidRPr="0073037F">
        <w:rPr>
          <w:rFonts w:ascii="Calibri" w:hAnsi="Calibri" w:cs="Arial"/>
          <w:szCs w:val="24"/>
        </w:rPr>
        <w:tab/>
      </w:r>
      <w:r w:rsidRPr="0073037F">
        <w:rPr>
          <w:rFonts w:ascii="Calibri" w:hAnsi="Calibri" w:cs="Arial"/>
          <w:szCs w:val="24"/>
        </w:rPr>
        <w:tab/>
      </w:r>
      <w:r w:rsidRPr="05E400E0">
        <w:rPr>
          <w:rFonts w:ascii="Calibri" w:hAnsi="Calibri" w:cs="Arial"/>
        </w:rPr>
        <w:t>Emalie chlorokauczukowe</w:t>
      </w:r>
    </w:p>
    <w:p w14:paraId="2A75B722" w14:textId="77777777" w:rsidR="00F45CB3" w:rsidRPr="0073037F" w:rsidRDefault="00F45CB3" w:rsidP="00F45CB3">
      <w:pPr>
        <w:jc w:val="both"/>
        <w:rPr>
          <w:rFonts w:ascii="Calibri" w:hAnsi="Calibri" w:cs="Arial"/>
        </w:rPr>
      </w:pPr>
      <w:r w:rsidRPr="05E400E0">
        <w:rPr>
          <w:rFonts w:ascii="Calibri" w:hAnsi="Calibri" w:cs="Arial"/>
        </w:rPr>
        <w:t xml:space="preserve">PN-H-97053 </w:t>
      </w:r>
      <w:r w:rsidRPr="0073037F">
        <w:rPr>
          <w:rFonts w:ascii="Calibri" w:hAnsi="Calibri" w:cs="Arial"/>
          <w:szCs w:val="24"/>
        </w:rPr>
        <w:tab/>
      </w:r>
      <w:r w:rsidRPr="0073037F">
        <w:rPr>
          <w:rFonts w:ascii="Calibri" w:hAnsi="Calibri" w:cs="Arial"/>
          <w:szCs w:val="24"/>
        </w:rPr>
        <w:tab/>
      </w:r>
      <w:r w:rsidRPr="05E400E0">
        <w:rPr>
          <w:rFonts w:ascii="Calibri" w:hAnsi="Calibri" w:cs="Arial"/>
        </w:rPr>
        <w:t>Ochrona przed korozją. Malowanie konstrukcji stalowych. Wytyczne</w:t>
      </w:r>
    </w:p>
    <w:p w14:paraId="00FF6E9E" w14:textId="77777777" w:rsidR="00F45CB3" w:rsidRPr="0073037F" w:rsidRDefault="00F45CB3" w:rsidP="00F45CB3">
      <w:pPr>
        <w:ind w:left="1416" w:firstLine="708"/>
        <w:jc w:val="both"/>
        <w:rPr>
          <w:rFonts w:ascii="Calibri" w:hAnsi="Calibri" w:cs="Arial"/>
        </w:rPr>
      </w:pPr>
      <w:r w:rsidRPr="05E400E0">
        <w:rPr>
          <w:rFonts w:ascii="Calibri" w:hAnsi="Calibri" w:cs="Arial"/>
        </w:rPr>
        <w:t>ogólne.</w:t>
      </w:r>
    </w:p>
    <w:p w14:paraId="62436003" w14:textId="77777777" w:rsidR="00F45CB3" w:rsidRPr="0073037F" w:rsidRDefault="00F45CB3" w:rsidP="00F45CB3">
      <w:pPr>
        <w:jc w:val="both"/>
        <w:rPr>
          <w:rFonts w:ascii="Calibri" w:hAnsi="Calibri" w:cs="Arial"/>
        </w:rPr>
      </w:pPr>
      <w:r w:rsidRPr="05E400E0">
        <w:rPr>
          <w:rFonts w:ascii="Calibri" w:hAnsi="Calibri" w:cs="Arial"/>
        </w:rPr>
        <w:t xml:space="preserve">BN-84/6112-15 </w:t>
      </w:r>
      <w:r w:rsidRPr="0073037F">
        <w:rPr>
          <w:rFonts w:ascii="Calibri" w:hAnsi="Calibri" w:cs="Arial"/>
          <w:szCs w:val="24"/>
        </w:rPr>
        <w:tab/>
      </w:r>
      <w:r w:rsidRPr="05E400E0">
        <w:rPr>
          <w:rFonts w:ascii="Calibri" w:hAnsi="Calibri" w:cs="Arial"/>
        </w:rPr>
        <w:t>Szpachlówka chlorokauczukowa ogólnego stosowania biała.</w:t>
      </w:r>
    </w:p>
    <w:p w14:paraId="4DC75145" w14:textId="77777777" w:rsidR="00F45CB3" w:rsidRPr="0073037F" w:rsidRDefault="00F45CB3" w:rsidP="00F45CB3">
      <w:pPr>
        <w:jc w:val="both"/>
        <w:rPr>
          <w:rFonts w:ascii="Calibri" w:hAnsi="Calibri" w:cs="Arial"/>
        </w:rPr>
      </w:pPr>
      <w:r w:rsidRPr="05E400E0">
        <w:rPr>
          <w:rFonts w:ascii="Calibri" w:hAnsi="Calibri" w:cs="Arial"/>
        </w:rPr>
        <w:t xml:space="preserve">BN-87/5046-02 </w:t>
      </w:r>
      <w:r w:rsidRPr="0073037F">
        <w:rPr>
          <w:rFonts w:ascii="Calibri" w:hAnsi="Calibri" w:cs="Arial"/>
          <w:szCs w:val="24"/>
        </w:rPr>
        <w:tab/>
      </w:r>
      <w:r w:rsidRPr="05E400E0">
        <w:rPr>
          <w:rFonts w:ascii="Calibri" w:hAnsi="Calibri" w:cs="Arial"/>
        </w:rPr>
        <w:t>Opakowania transportowe metalowe. Bębny bez obręczy.</w:t>
      </w:r>
    </w:p>
    <w:p w14:paraId="7285A4DF" w14:textId="77777777" w:rsidR="00F45CB3" w:rsidRPr="0073037F" w:rsidRDefault="00F45CB3" w:rsidP="00F45CB3">
      <w:pPr>
        <w:jc w:val="both"/>
        <w:rPr>
          <w:rFonts w:ascii="Calibri" w:hAnsi="Calibri" w:cs="Arial"/>
        </w:rPr>
      </w:pPr>
      <w:r w:rsidRPr="05E400E0">
        <w:rPr>
          <w:rFonts w:ascii="Calibri" w:hAnsi="Calibri" w:cs="Arial"/>
        </w:rPr>
        <w:t xml:space="preserve">BN 82/5046-05 </w:t>
      </w:r>
      <w:r w:rsidRPr="0073037F">
        <w:rPr>
          <w:rFonts w:ascii="Calibri" w:hAnsi="Calibri" w:cs="Arial"/>
          <w:szCs w:val="24"/>
        </w:rPr>
        <w:tab/>
      </w:r>
      <w:r>
        <w:rPr>
          <w:rFonts w:ascii="Calibri" w:hAnsi="Calibri" w:cs="Arial"/>
          <w:szCs w:val="24"/>
        </w:rPr>
        <w:tab/>
      </w:r>
      <w:r w:rsidRPr="05E400E0">
        <w:rPr>
          <w:rFonts w:ascii="Calibri" w:hAnsi="Calibri" w:cs="Arial"/>
        </w:rPr>
        <w:t>Opakowania metalowe. Wiadra z wiekiem zdejmowanym i pałąkiem.</w:t>
      </w:r>
    </w:p>
    <w:p w14:paraId="0C12F2EE" w14:textId="77777777" w:rsidR="00F45CB3" w:rsidRPr="0073037F" w:rsidRDefault="00F45CB3" w:rsidP="00F45CB3">
      <w:pPr>
        <w:jc w:val="both"/>
        <w:rPr>
          <w:rFonts w:ascii="Calibri" w:hAnsi="Calibri" w:cs="Arial"/>
        </w:rPr>
      </w:pPr>
      <w:r w:rsidRPr="05E400E0">
        <w:rPr>
          <w:rFonts w:ascii="Calibri" w:hAnsi="Calibri" w:cs="Arial"/>
        </w:rPr>
        <w:t xml:space="preserve">PN-89/C-81400 </w:t>
      </w:r>
      <w:r w:rsidRPr="0073037F">
        <w:rPr>
          <w:rFonts w:ascii="Calibri" w:hAnsi="Calibri" w:cs="Arial"/>
          <w:szCs w:val="24"/>
        </w:rPr>
        <w:tab/>
      </w:r>
      <w:r w:rsidRPr="05E400E0">
        <w:rPr>
          <w:rFonts w:ascii="Calibri" w:hAnsi="Calibri" w:cs="Arial"/>
        </w:rPr>
        <w:t>Wyroby lakierowe – Pakowanie, przechowywanie i transport.</w:t>
      </w:r>
    </w:p>
    <w:p w14:paraId="4DFE47F0" w14:textId="77777777" w:rsidR="00F45CB3" w:rsidRPr="0073037F" w:rsidRDefault="00F45CB3" w:rsidP="00F45CB3">
      <w:pPr>
        <w:jc w:val="both"/>
        <w:rPr>
          <w:rFonts w:ascii="Calibri" w:hAnsi="Calibri" w:cs="Arial"/>
        </w:rPr>
      </w:pPr>
      <w:r w:rsidRPr="05E400E0">
        <w:rPr>
          <w:rFonts w:ascii="Calibri" w:hAnsi="Calibri" w:cs="Arial"/>
        </w:rPr>
        <w:t xml:space="preserve">PN-97/B-12058 </w:t>
      </w:r>
      <w:r w:rsidRPr="0073037F">
        <w:rPr>
          <w:rFonts w:ascii="Calibri" w:hAnsi="Calibri" w:cs="Arial"/>
          <w:szCs w:val="24"/>
        </w:rPr>
        <w:tab/>
      </w:r>
      <w:r w:rsidRPr="05E400E0">
        <w:rPr>
          <w:rFonts w:ascii="Calibri" w:hAnsi="Calibri" w:cs="Arial"/>
        </w:rPr>
        <w:t xml:space="preserve">Wyroby budowlane ceramiczne. Płytki elewacyjne. </w:t>
      </w:r>
    </w:p>
    <w:p w14:paraId="2F1A93DC" w14:textId="77777777" w:rsidR="00F45CB3" w:rsidRPr="0073037F" w:rsidRDefault="00F45CB3" w:rsidP="00F45CB3">
      <w:pPr>
        <w:jc w:val="both"/>
        <w:rPr>
          <w:rFonts w:ascii="Calibri" w:hAnsi="Calibri" w:cs="Arial"/>
        </w:rPr>
      </w:pPr>
      <w:r w:rsidRPr="05E400E0">
        <w:rPr>
          <w:rFonts w:ascii="Calibri" w:hAnsi="Calibri" w:cs="Arial"/>
        </w:rPr>
        <w:t xml:space="preserve">PN-70/H-97050 </w:t>
      </w:r>
      <w:r w:rsidRPr="0073037F">
        <w:rPr>
          <w:rFonts w:ascii="Calibri" w:hAnsi="Calibri" w:cs="Arial"/>
          <w:szCs w:val="24"/>
        </w:rPr>
        <w:tab/>
      </w:r>
      <w:r w:rsidRPr="05E400E0">
        <w:rPr>
          <w:rFonts w:ascii="Calibri" w:hAnsi="Calibri" w:cs="Arial"/>
        </w:rPr>
        <w:t xml:space="preserve">Ochrona przed korozją. Wzorce jakości przygotowania powierzchni do </w:t>
      </w:r>
    </w:p>
    <w:p w14:paraId="29A73850" w14:textId="77777777" w:rsidR="00F45CB3" w:rsidRPr="0073037F" w:rsidRDefault="00F45CB3" w:rsidP="00F45CB3">
      <w:pPr>
        <w:jc w:val="both"/>
        <w:rPr>
          <w:rFonts w:ascii="Calibri" w:hAnsi="Calibri" w:cs="Arial"/>
        </w:rPr>
      </w:pPr>
      <w:r w:rsidRPr="0073037F">
        <w:rPr>
          <w:rFonts w:ascii="Calibri" w:hAnsi="Calibri" w:cs="Arial"/>
          <w:szCs w:val="24"/>
        </w:rPr>
        <w:tab/>
      </w:r>
      <w:r w:rsidRPr="0073037F">
        <w:rPr>
          <w:rFonts w:ascii="Calibri" w:hAnsi="Calibri" w:cs="Arial"/>
          <w:szCs w:val="24"/>
        </w:rPr>
        <w:tab/>
      </w:r>
      <w:r w:rsidRPr="0073037F">
        <w:rPr>
          <w:rFonts w:ascii="Calibri" w:hAnsi="Calibri" w:cs="Arial"/>
          <w:szCs w:val="24"/>
        </w:rPr>
        <w:tab/>
      </w:r>
      <w:r w:rsidRPr="05E400E0">
        <w:rPr>
          <w:rFonts w:ascii="Calibri" w:hAnsi="Calibri" w:cs="Arial"/>
        </w:rPr>
        <w:t>malowania.</w:t>
      </w:r>
    </w:p>
    <w:p w14:paraId="0F28234A" w14:textId="77777777" w:rsidR="00F45CB3" w:rsidRPr="0073037F" w:rsidRDefault="00F45CB3" w:rsidP="00F45CB3">
      <w:pPr>
        <w:jc w:val="both"/>
        <w:rPr>
          <w:rFonts w:ascii="Calibri" w:hAnsi="Calibri" w:cs="Arial"/>
        </w:rPr>
      </w:pPr>
      <w:r w:rsidRPr="05E400E0">
        <w:rPr>
          <w:rFonts w:ascii="Calibri" w:hAnsi="Calibri" w:cs="Arial"/>
        </w:rPr>
        <w:t xml:space="preserve">PN-75/B-10121 </w:t>
      </w:r>
      <w:r w:rsidRPr="0073037F">
        <w:rPr>
          <w:rFonts w:ascii="Calibri" w:hAnsi="Calibri" w:cs="Arial"/>
          <w:szCs w:val="24"/>
        </w:rPr>
        <w:tab/>
      </w:r>
      <w:r w:rsidRPr="05E400E0">
        <w:rPr>
          <w:rFonts w:ascii="Calibri" w:hAnsi="Calibri" w:cs="Arial"/>
        </w:rPr>
        <w:t xml:space="preserve">Okładziny z płytek ściennych ceramicznych szkliwionych. Wymagania i </w:t>
      </w:r>
    </w:p>
    <w:p w14:paraId="11DE99A3" w14:textId="77777777" w:rsidR="00F45CB3" w:rsidRPr="00F45CB3" w:rsidRDefault="00F45CB3" w:rsidP="00F45CB3">
      <w:pPr>
        <w:jc w:val="both"/>
        <w:rPr>
          <w:rFonts w:ascii="Calibri" w:hAnsi="Calibri" w:cs="Arial"/>
        </w:rPr>
      </w:pPr>
      <w:r w:rsidRPr="0073037F">
        <w:rPr>
          <w:rFonts w:ascii="Calibri" w:hAnsi="Calibri" w:cs="Arial"/>
          <w:szCs w:val="24"/>
        </w:rPr>
        <w:tab/>
      </w:r>
      <w:r w:rsidRPr="0073037F">
        <w:rPr>
          <w:rFonts w:ascii="Calibri" w:hAnsi="Calibri" w:cs="Arial"/>
          <w:szCs w:val="24"/>
        </w:rPr>
        <w:tab/>
      </w:r>
      <w:r w:rsidRPr="0073037F">
        <w:rPr>
          <w:rFonts w:ascii="Calibri" w:hAnsi="Calibri" w:cs="Arial"/>
          <w:szCs w:val="24"/>
        </w:rPr>
        <w:tab/>
      </w:r>
      <w:r w:rsidRPr="05E400E0">
        <w:rPr>
          <w:rFonts w:ascii="Calibri" w:hAnsi="Calibri" w:cs="Arial"/>
        </w:rPr>
        <w:t>badania przy odbiorze.</w:t>
      </w:r>
    </w:p>
    <w:p w14:paraId="23B8CE32" w14:textId="77777777" w:rsidR="00175396" w:rsidRDefault="00175396" w:rsidP="0051341F">
      <w:pPr>
        <w:pStyle w:val="Nagwek3"/>
      </w:pPr>
      <w:bookmarkStart w:id="214" w:name="_Toc500854336"/>
      <w:r>
        <w:t>Roboty budowlane – podłoża i posadzki</w:t>
      </w:r>
      <w:bookmarkEnd w:id="214"/>
    </w:p>
    <w:p w14:paraId="03CB0EB0" w14:textId="77777777" w:rsidR="0051341F" w:rsidRDefault="0051341F" w:rsidP="0051341F">
      <w:pPr>
        <w:pStyle w:val="Nagwek4"/>
      </w:pPr>
      <w:r>
        <w:t>Wstęp</w:t>
      </w:r>
    </w:p>
    <w:p w14:paraId="1FFF2418" w14:textId="77777777" w:rsidR="00F45CB3" w:rsidRPr="0073037F" w:rsidRDefault="00F45CB3" w:rsidP="00F45CB3">
      <w:pPr>
        <w:jc w:val="both"/>
        <w:rPr>
          <w:rFonts w:ascii="Calibri" w:hAnsi="Calibri" w:cs="Arial"/>
        </w:rPr>
      </w:pPr>
      <w:r w:rsidRPr="05E400E0">
        <w:rPr>
          <w:rFonts w:ascii="Calibri" w:hAnsi="Calibri" w:cs="Arial"/>
        </w:rPr>
        <w:t>Zakres robót obejmuje zaprojektowanie i wykonanie warstw posadzkowych wg zestawienia w punkcie 1.4.3. oraz wykonanie niezbędnych rozbiórek wraz z wywiezieniem i utylizacją odpadów pochodzących z rozbiórek.</w:t>
      </w:r>
    </w:p>
    <w:p w14:paraId="1A18825D" w14:textId="77777777" w:rsidR="00F45CB3" w:rsidRPr="0050730A" w:rsidRDefault="00F45CB3" w:rsidP="00F45CB3">
      <w:pPr>
        <w:spacing w:before="120"/>
        <w:rPr>
          <w:rStyle w:val="Wyrnieniedelikatne"/>
          <w:i w:val="0"/>
        </w:rPr>
      </w:pPr>
      <w:bookmarkStart w:id="215" w:name="_Toc149293919"/>
      <w:bookmarkStart w:id="216" w:name="_Toc163881534"/>
      <w:bookmarkStart w:id="217" w:name="_Toc171747336"/>
      <w:bookmarkStart w:id="218" w:name="_Toc178751347"/>
      <w:r w:rsidRPr="0ED646A9">
        <w:rPr>
          <w:rStyle w:val="Wyrnieniedelikatne"/>
          <w:i w:val="0"/>
          <w:iCs w:val="0"/>
        </w:rPr>
        <w:t>NAZWY I KODY ROBÓT OBJĘTYCH PRZEDMIOTEM ZAMÓWIENIA</w:t>
      </w:r>
      <w:bookmarkEnd w:id="215"/>
      <w:bookmarkEnd w:id="216"/>
      <w:bookmarkEnd w:id="217"/>
      <w:bookmarkEnd w:id="218"/>
    </w:p>
    <w:p w14:paraId="394DF4DD" w14:textId="77777777" w:rsidR="00F45CB3" w:rsidRPr="0073037F" w:rsidRDefault="00F45CB3" w:rsidP="00F45CB3">
      <w:pPr>
        <w:ind w:left="567"/>
        <w:jc w:val="both"/>
        <w:rPr>
          <w:rFonts w:ascii="Calibri" w:hAnsi="Calibri" w:cs="Arial"/>
        </w:rPr>
      </w:pPr>
      <w:bookmarkStart w:id="219" w:name="_Toc149293920"/>
      <w:bookmarkStart w:id="220" w:name="_Toc163881535"/>
      <w:bookmarkStart w:id="221" w:name="_Toc171747337"/>
      <w:bookmarkStart w:id="222" w:name="_Toc178751348"/>
      <w:r w:rsidRPr="05E400E0">
        <w:rPr>
          <w:rFonts w:ascii="Calibri" w:hAnsi="Calibri" w:cs="Arial"/>
        </w:rPr>
        <w:t xml:space="preserve">45111220-6 </w:t>
      </w:r>
      <w:r w:rsidRPr="0073037F">
        <w:rPr>
          <w:rFonts w:ascii="Calibri" w:hAnsi="Calibri" w:cs="Arial"/>
          <w:szCs w:val="24"/>
        </w:rPr>
        <w:tab/>
      </w:r>
      <w:r w:rsidRPr="0073037F">
        <w:rPr>
          <w:rFonts w:ascii="Calibri" w:hAnsi="Calibri" w:cs="Arial"/>
          <w:szCs w:val="24"/>
        </w:rPr>
        <w:tab/>
      </w:r>
      <w:r w:rsidRPr="05E400E0">
        <w:rPr>
          <w:rFonts w:ascii="Calibri" w:hAnsi="Calibri" w:cs="Arial"/>
        </w:rPr>
        <w:t>Usuwanie odpadów</w:t>
      </w:r>
    </w:p>
    <w:p w14:paraId="7EB79C45" w14:textId="77777777" w:rsidR="00F45CB3" w:rsidRPr="0073037F" w:rsidRDefault="00F45CB3" w:rsidP="00F45CB3">
      <w:pPr>
        <w:tabs>
          <w:tab w:val="left" w:pos="2268"/>
        </w:tabs>
        <w:ind w:left="2127" w:hanging="1560"/>
        <w:jc w:val="both"/>
        <w:rPr>
          <w:rFonts w:ascii="Calibri" w:hAnsi="Calibri" w:cs="Arial"/>
        </w:rPr>
      </w:pPr>
      <w:r w:rsidRPr="05E400E0">
        <w:rPr>
          <w:rFonts w:ascii="Calibri" w:hAnsi="Calibri" w:cs="Arial"/>
        </w:rPr>
        <w:t xml:space="preserve">45113000-2 </w:t>
      </w:r>
      <w:r w:rsidRPr="0073037F">
        <w:rPr>
          <w:rFonts w:ascii="Calibri" w:hAnsi="Calibri" w:cs="Arial"/>
          <w:szCs w:val="24"/>
        </w:rPr>
        <w:tab/>
      </w:r>
      <w:r w:rsidRPr="0073037F">
        <w:rPr>
          <w:rFonts w:ascii="Calibri" w:hAnsi="Calibri" w:cs="Arial"/>
          <w:szCs w:val="24"/>
        </w:rPr>
        <w:tab/>
      </w:r>
      <w:r w:rsidRPr="0073037F">
        <w:rPr>
          <w:rFonts w:ascii="Calibri" w:hAnsi="Calibri" w:cs="Arial"/>
          <w:szCs w:val="24"/>
        </w:rPr>
        <w:tab/>
      </w:r>
      <w:r w:rsidRPr="05E400E0">
        <w:rPr>
          <w:rFonts w:ascii="Calibri" w:hAnsi="Calibri" w:cs="Arial"/>
        </w:rPr>
        <w:t>Prace prowadzone na placu budowy</w:t>
      </w:r>
    </w:p>
    <w:p w14:paraId="64F30909" w14:textId="77777777" w:rsidR="00F45CB3" w:rsidRPr="0073037F" w:rsidRDefault="00F45CB3" w:rsidP="00F45CB3">
      <w:pPr>
        <w:tabs>
          <w:tab w:val="left" w:pos="220"/>
          <w:tab w:val="left" w:pos="2268"/>
        </w:tabs>
        <w:ind w:left="567"/>
        <w:jc w:val="both"/>
        <w:rPr>
          <w:rFonts w:ascii="Calibri" w:hAnsi="Calibri" w:cs="Arial"/>
        </w:rPr>
      </w:pPr>
      <w:r w:rsidRPr="05E400E0">
        <w:rPr>
          <w:rFonts w:ascii="Calibri" w:hAnsi="Calibri" w:cs="Arial"/>
        </w:rPr>
        <w:t xml:space="preserve">45111200-0 </w:t>
      </w:r>
      <w:r w:rsidRPr="0073037F">
        <w:rPr>
          <w:rFonts w:ascii="Calibri" w:hAnsi="Calibri" w:cs="Arial"/>
          <w:szCs w:val="24"/>
        </w:rPr>
        <w:tab/>
      </w:r>
      <w:r w:rsidRPr="0073037F">
        <w:rPr>
          <w:rFonts w:ascii="Calibri" w:hAnsi="Calibri" w:cs="Arial"/>
          <w:szCs w:val="24"/>
        </w:rPr>
        <w:tab/>
      </w:r>
      <w:r w:rsidRPr="05E400E0">
        <w:rPr>
          <w:rFonts w:ascii="Calibri" w:hAnsi="Calibri" w:cs="Arial"/>
        </w:rPr>
        <w:t>Przygotowanie pod budowę oraz prace dotyczące oczyszczania</w:t>
      </w:r>
    </w:p>
    <w:p w14:paraId="5AAE95C7"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 xml:space="preserve">45255420-9 </w:t>
      </w:r>
      <w:r w:rsidRPr="0073037F">
        <w:rPr>
          <w:rFonts w:ascii="Calibri" w:hAnsi="Calibri" w:cs="Arial"/>
          <w:szCs w:val="24"/>
        </w:rPr>
        <w:tab/>
      </w:r>
      <w:r w:rsidRPr="0073037F">
        <w:rPr>
          <w:rFonts w:ascii="Calibri" w:hAnsi="Calibri" w:cs="Arial"/>
          <w:szCs w:val="24"/>
        </w:rPr>
        <w:tab/>
      </w:r>
      <w:r w:rsidRPr="05E400E0">
        <w:rPr>
          <w:rFonts w:ascii="Calibri" w:hAnsi="Calibri" w:cs="Arial"/>
        </w:rPr>
        <w:t>Lądowe prace budowlane</w:t>
      </w:r>
    </w:p>
    <w:p w14:paraId="76B4E8A1"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45262600-7</w:t>
      </w:r>
      <w:r w:rsidRPr="0073037F">
        <w:rPr>
          <w:rFonts w:ascii="Calibri" w:hAnsi="Calibri" w:cs="Arial"/>
          <w:szCs w:val="24"/>
        </w:rPr>
        <w:tab/>
      </w:r>
      <w:r w:rsidRPr="0073037F">
        <w:rPr>
          <w:rFonts w:ascii="Calibri" w:hAnsi="Calibri" w:cs="Arial"/>
          <w:szCs w:val="24"/>
        </w:rPr>
        <w:tab/>
      </w:r>
      <w:r w:rsidRPr="05E400E0">
        <w:rPr>
          <w:rFonts w:ascii="Calibri" w:hAnsi="Calibri" w:cs="Arial"/>
        </w:rPr>
        <w:t>Różne specjalne prace budowlane</w:t>
      </w:r>
    </w:p>
    <w:p w14:paraId="154D5390"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45262300-4</w:t>
      </w:r>
      <w:r w:rsidRPr="0073037F">
        <w:rPr>
          <w:rFonts w:ascii="Calibri" w:hAnsi="Calibri" w:cs="Arial"/>
          <w:szCs w:val="24"/>
        </w:rPr>
        <w:tab/>
      </w:r>
      <w:r w:rsidRPr="0073037F">
        <w:rPr>
          <w:rFonts w:ascii="Calibri" w:hAnsi="Calibri" w:cs="Arial"/>
          <w:szCs w:val="24"/>
        </w:rPr>
        <w:tab/>
      </w:r>
      <w:r w:rsidRPr="05E400E0">
        <w:rPr>
          <w:rFonts w:ascii="Calibri" w:hAnsi="Calibri" w:cs="Arial"/>
        </w:rPr>
        <w:t>Betonowanie</w:t>
      </w:r>
    </w:p>
    <w:p w14:paraId="528B8484" w14:textId="77777777" w:rsidR="00F45CB3" w:rsidRPr="0073037F" w:rsidRDefault="00F45CB3" w:rsidP="00F45CB3">
      <w:pPr>
        <w:tabs>
          <w:tab w:val="left" w:pos="220"/>
          <w:tab w:val="left" w:pos="567"/>
        </w:tabs>
        <w:ind w:left="567"/>
        <w:jc w:val="both"/>
        <w:rPr>
          <w:rFonts w:ascii="Calibri" w:hAnsi="Calibri" w:cs="Arial"/>
        </w:rPr>
      </w:pPr>
      <w:r w:rsidRPr="05E400E0">
        <w:rPr>
          <w:rFonts w:ascii="Calibri" w:hAnsi="Calibri" w:cs="Arial"/>
        </w:rPr>
        <w:t>45262320-0</w:t>
      </w:r>
      <w:r w:rsidRPr="0073037F">
        <w:rPr>
          <w:rFonts w:ascii="Calibri" w:hAnsi="Calibri" w:cs="Arial"/>
          <w:szCs w:val="24"/>
        </w:rPr>
        <w:tab/>
      </w:r>
      <w:r w:rsidRPr="0073037F">
        <w:rPr>
          <w:rFonts w:ascii="Calibri" w:hAnsi="Calibri" w:cs="Arial"/>
          <w:szCs w:val="24"/>
        </w:rPr>
        <w:tab/>
      </w:r>
      <w:r w:rsidRPr="05E400E0">
        <w:rPr>
          <w:rFonts w:ascii="Calibri" w:hAnsi="Calibri" w:cs="Arial"/>
        </w:rPr>
        <w:t>Wyrównywanie</w:t>
      </w:r>
      <w:r w:rsidR="00065A49">
        <w:rPr>
          <w:rFonts w:ascii="Calibri" w:hAnsi="Calibri" w:cs="Arial"/>
        </w:rPr>
        <w:t xml:space="preserve"> </w:t>
      </w:r>
      <w:r w:rsidRPr="05E400E0">
        <w:rPr>
          <w:rFonts w:ascii="Calibri" w:hAnsi="Calibri" w:cs="Arial"/>
        </w:rPr>
        <w:t>(Wykonanie jastrychu)</w:t>
      </w:r>
    </w:p>
    <w:p w14:paraId="4D67A78D" w14:textId="77777777" w:rsidR="00F45CB3" w:rsidRPr="0073037F" w:rsidRDefault="00F45CB3" w:rsidP="00F45CB3">
      <w:pPr>
        <w:tabs>
          <w:tab w:val="left" w:pos="220"/>
          <w:tab w:val="left" w:pos="2268"/>
        </w:tabs>
        <w:ind w:left="2127" w:hanging="1560"/>
        <w:jc w:val="both"/>
        <w:rPr>
          <w:rFonts w:ascii="Calibri" w:hAnsi="Calibri" w:cs="Arial"/>
        </w:rPr>
      </w:pPr>
      <w:r w:rsidRPr="05E400E0">
        <w:rPr>
          <w:rFonts w:ascii="Calibri" w:hAnsi="Calibri" w:cs="Arial"/>
        </w:rPr>
        <w:t>45320000-6</w:t>
      </w:r>
      <w:r w:rsidRPr="0073037F">
        <w:rPr>
          <w:rFonts w:ascii="Calibri" w:hAnsi="Calibri" w:cs="Arial"/>
          <w:szCs w:val="24"/>
        </w:rPr>
        <w:tab/>
      </w:r>
      <w:r w:rsidRPr="0073037F">
        <w:rPr>
          <w:rFonts w:ascii="Calibri" w:hAnsi="Calibri" w:cs="Arial"/>
          <w:szCs w:val="24"/>
        </w:rPr>
        <w:tab/>
      </w:r>
      <w:r w:rsidRPr="0073037F">
        <w:rPr>
          <w:rFonts w:ascii="Calibri" w:hAnsi="Calibri" w:cs="Arial"/>
          <w:szCs w:val="24"/>
        </w:rPr>
        <w:tab/>
      </w:r>
      <w:r w:rsidRPr="05E400E0">
        <w:rPr>
          <w:rFonts w:ascii="Calibri" w:hAnsi="Calibri" w:cs="Arial"/>
        </w:rPr>
        <w:t>Roboty izolacyjne</w:t>
      </w:r>
    </w:p>
    <w:p w14:paraId="1C939FC5"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 xml:space="preserve">45321000-3   </w:t>
      </w:r>
      <w:r w:rsidRPr="0073037F">
        <w:rPr>
          <w:rFonts w:ascii="Calibri" w:hAnsi="Calibri" w:cs="Arial"/>
          <w:szCs w:val="24"/>
        </w:rPr>
        <w:tab/>
      </w:r>
      <w:r w:rsidRPr="0073037F">
        <w:rPr>
          <w:rFonts w:ascii="Calibri" w:hAnsi="Calibri" w:cs="Arial"/>
          <w:szCs w:val="24"/>
        </w:rPr>
        <w:tab/>
      </w:r>
      <w:r w:rsidRPr="05E400E0">
        <w:rPr>
          <w:rFonts w:ascii="Calibri" w:hAnsi="Calibri" w:cs="Arial"/>
        </w:rPr>
        <w:t>Izolacja cieplna</w:t>
      </w:r>
    </w:p>
    <w:p w14:paraId="66651058"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 xml:space="preserve">45323000-7   </w:t>
      </w:r>
      <w:r w:rsidRPr="0073037F">
        <w:rPr>
          <w:rFonts w:ascii="Calibri" w:hAnsi="Calibri" w:cs="Arial"/>
          <w:szCs w:val="24"/>
        </w:rPr>
        <w:tab/>
      </w:r>
      <w:r w:rsidRPr="0073037F">
        <w:rPr>
          <w:rFonts w:ascii="Calibri" w:hAnsi="Calibri" w:cs="Arial"/>
          <w:szCs w:val="24"/>
        </w:rPr>
        <w:tab/>
      </w:r>
      <w:r w:rsidRPr="05E400E0">
        <w:rPr>
          <w:rFonts w:ascii="Calibri" w:hAnsi="Calibri" w:cs="Arial"/>
        </w:rPr>
        <w:t>Izolacja dźwiękoszczelna</w:t>
      </w:r>
    </w:p>
    <w:p w14:paraId="4E31009F" w14:textId="77777777" w:rsidR="00F45CB3" w:rsidRPr="0073037F" w:rsidRDefault="00F45CB3" w:rsidP="00F45CB3">
      <w:pPr>
        <w:tabs>
          <w:tab w:val="left" w:pos="220"/>
          <w:tab w:val="left" w:pos="2268"/>
        </w:tabs>
        <w:ind w:left="567"/>
        <w:jc w:val="both"/>
        <w:rPr>
          <w:rFonts w:ascii="Calibri" w:hAnsi="Calibri" w:cs="Arial"/>
        </w:rPr>
      </w:pPr>
      <w:r w:rsidRPr="05E400E0">
        <w:rPr>
          <w:rFonts w:ascii="Calibri" w:hAnsi="Calibri" w:cs="Arial"/>
        </w:rPr>
        <w:t>45431000-7</w:t>
      </w:r>
      <w:r w:rsidRPr="0073037F">
        <w:rPr>
          <w:rFonts w:ascii="Calibri" w:hAnsi="Calibri" w:cs="Arial"/>
          <w:szCs w:val="24"/>
        </w:rPr>
        <w:tab/>
      </w:r>
      <w:r w:rsidRPr="0073037F">
        <w:rPr>
          <w:rFonts w:ascii="Calibri" w:hAnsi="Calibri" w:cs="Arial"/>
          <w:szCs w:val="24"/>
        </w:rPr>
        <w:tab/>
      </w:r>
      <w:r w:rsidRPr="05E400E0">
        <w:rPr>
          <w:rFonts w:ascii="Calibri" w:hAnsi="Calibri" w:cs="Arial"/>
        </w:rPr>
        <w:t>Kładzenie płytek</w:t>
      </w:r>
    </w:p>
    <w:p w14:paraId="48F1A8E1"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45431100-8</w:t>
      </w:r>
      <w:r w:rsidRPr="0073037F">
        <w:rPr>
          <w:rFonts w:ascii="Calibri" w:hAnsi="Calibri" w:cs="Arial"/>
          <w:szCs w:val="24"/>
        </w:rPr>
        <w:tab/>
      </w:r>
      <w:r w:rsidRPr="0073037F">
        <w:rPr>
          <w:rFonts w:ascii="Calibri" w:hAnsi="Calibri" w:cs="Arial"/>
          <w:szCs w:val="24"/>
        </w:rPr>
        <w:tab/>
      </w:r>
      <w:r w:rsidRPr="05E400E0">
        <w:rPr>
          <w:rFonts w:ascii="Calibri" w:hAnsi="Calibri" w:cs="Arial"/>
        </w:rPr>
        <w:t>Kładzenie terakoty</w:t>
      </w:r>
      <w:r w:rsidR="00065A49">
        <w:rPr>
          <w:rFonts w:ascii="Calibri" w:hAnsi="Calibri" w:cs="Arial"/>
        </w:rPr>
        <w:t xml:space="preserve"> </w:t>
      </w:r>
      <w:r w:rsidRPr="05E400E0">
        <w:rPr>
          <w:rFonts w:ascii="Calibri" w:hAnsi="Calibri" w:cs="Arial"/>
        </w:rPr>
        <w:t>(Układanie posadzki z terakoty)</w:t>
      </w:r>
    </w:p>
    <w:p w14:paraId="79E8A6C3"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45432100-5</w:t>
      </w:r>
      <w:r w:rsidRPr="0073037F">
        <w:rPr>
          <w:rFonts w:ascii="Calibri" w:hAnsi="Calibri" w:cs="Arial"/>
          <w:szCs w:val="24"/>
        </w:rPr>
        <w:tab/>
      </w:r>
      <w:r w:rsidRPr="0073037F">
        <w:rPr>
          <w:rFonts w:ascii="Calibri" w:hAnsi="Calibri" w:cs="Arial"/>
          <w:szCs w:val="24"/>
        </w:rPr>
        <w:tab/>
      </w:r>
      <w:r w:rsidRPr="05E400E0">
        <w:rPr>
          <w:rFonts w:ascii="Calibri" w:hAnsi="Calibri" w:cs="Arial"/>
        </w:rPr>
        <w:t>Kładzenie i wykładanie podłóg</w:t>
      </w:r>
    </w:p>
    <w:p w14:paraId="6D527DAC"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 xml:space="preserve">45432110-8   </w:t>
      </w:r>
      <w:r w:rsidRPr="0073037F">
        <w:rPr>
          <w:rFonts w:ascii="Calibri" w:hAnsi="Calibri" w:cs="Arial"/>
          <w:szCs w:val="24"/>
        </w:rPr>
        <w:tab/>
      </w:r>
      <w:r w:rsidRPr="0073037F">
        <w:rPr>
          <w:rFonts w:ascii="Calibri" w:hAnsi="Calibri" w:cs="Arial"/>
          <w:szCs w:val="24"/>
        </w:rPr>
        <w:tab/>
      </w:r>
      <w:r w:rsidRPr="05E400E0">
        <w:rPr>
          <w:rFonts w:ascii="Calibri" w:hAnsi="Calibri" w:cs="Arial"/>
        </w:rPr>
        <w:t>Kładzenie podłóg</w:t>
      </w:r>
    </w:p>
    <w:p w14:paraId="10AC32FD"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45432111-5</w:t>
      </w:r>
      <w:r w:rsidRPr="0073037F">
        <w:rPr>
          <w:rFonts w:ascii="Calibri" w:hAnsi="Calibri" w:cs="Arial"/>
          <w:szCs w:val="24"/>
        </w:rPr>
        <w:tab/>
      </w:r>
      <w:r w:rsidRPr="0073037F">
        <w:rPr>
          <w:rFonts w:ascii="Calibri" w:hAnsi="Calibri" w:cs="Arial"/>
          <w:szCs w:val="24"/>
        </w:rPr>
        <w:tab/>
      </w:r>
      <w:r w:rsidRPr="05E400E0">
        <w:rPr>
          <w:rFonts w:ascii="Calibri" w:hAnsi="Calibri" w:cs="Arial"/>
        </w:rPr>
        <w:t>Kładzenie wykładzin elastycznych</w:t>
      </w:r>
    </w:p>
    <w:p w14:paraId="392CBEFF" w14:textId="77777777" w:rsidR="00F45CB3" w:rsidRPr="0073037F" w:rsidRDefault="00F45CB3" w:rsidP="00F45CB3">
      <w:pPr>
        <w:tabs>
          <w:tab w:val="left" w:pos="220"/>
          <w:tab w:val="left" w:pos="567"/>
          <w:tab w:val="left" w:pos="2268"/>
        </w:tabs>
        <w:jc w:val="both"/>
        <w:rPr>
          <w:rFonts w:ascii="Calibri" w:hAnsi="Calibri" w:cs="Arial"/>
        </w:rPr>
      </w:pPr>
      <w:r w:rsidRPr="0073037F">
        <w:rPr>
          <w:rFonts w:ascii="Calibri" w:hAnsi="Calibri" w:cs="Arial"/>
          <w:szCs w:val="24"/>
        </w:rPr>
        <w:tab/>
      </w:r>
      <w:r w:rsidRPr="0073037F">
        <w:rPr>
          <w:rFonts w:ascii="Calibri" w:hAnsi="Calibri" w:cs="Arial"/>
          <w:szCs w:val="24"/>
        </w:rPr>
        <w:tab/>
      </w:r>
      <w:r w:rsidRPr="05E400E0">
        <w:rPr>
          <w:rFonts w:ascii="Calibri" w:hAnsi="Calibri" w:cs="Arial"/>
        </w:rPr>
        <w:t>45432112-2</w:t>
      </w:r>
      <w:r w:rsidRPr="0073037F">
        <w:rPr>
          <w:rFonts w:ascii="Calibri" w:hAnsi="Calibri" w:cs="Arial"/>
          <w:szCs w:val="24"/>
        </w:rPr>
        <w:tab/>
      </w:r>
      <w:r w:rsidRPr="0073037F">
        <w:rPr>
          <w:rFonts w:ascii="Calibri" w:hAnsi="Calibri" w:cs="Arial"/>
          <w:szCs w:val="24"/>
        </w:rPr>
        <w:tab/>
      </w:r>
      <w:r w:rsidRPr="05E400E0">
        <w:rPr>
          <w:rFonts w:ascii="Calibri" w:hAnsi="Calibri" w:cs="Arial"/>
        </w:rPr>
        <w:t>Kładzenie terakoty</w:t>
      </w:r>
    </w:p>
    <w:p w14:paraId="04A80120"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45432120-1</w:t>
      </w:r>
      <w:r w:rsidRPr="0073037F">
        <w:rPr>
          <w:rFonts w:ascii="Calibri" w:hAnsi="Calibri" w:cs="Arial"/>
          <w:szCs w:val="24"/>
        </w:rPr>
        <w:tab/>
      </w:r>
      <w:r w:rsidRPr="0073037F">
        <w:rPr>
          <w:rFonts w:ascii="Calibri" w:hAnsi="Calibri" w:cs="Arial"/>
          <w:szCs w:val="24"/>
        </w:rPr>
        <w:tab/>
      </w:r>
      <w:r w:rsidRPr="05E400E0">
        <w:rPr>
          <w:rFonts w:ascii="Calibri" w:hAnsi="Calibri" w:cs="Arial"/>
        </w:rPr>
        <w:t>Instalowanie nawierzchni podłogowych</w:t>
      </w:r>
    </w:p>
    <w:p w14:paraId="3C3FDCDA"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45432121-8</w:t>
      </w:r>
      <w:r w:rsidRPr="0073037F">
        <w:rPr>
          <w:rFonts w:ascii="Calibri" w:hAnsi="Calibri" w:cs="Arial"/>
          <w:szCs w:val="24"/>
        </w:rPr>
        <w:tab/>
      </w:r>
      <w:r w:rsidRPr="0073037F">
        <w:rPr>
          <w:rFonts w:ascii="Calibri" w:hAnsi="Calibri" w:cs="Arial"/>
          <w:szCs w:val="24"/>
        </w:rPr>
        <w:tab/>
      </w:r>
      <w:r w:rsidRPr="05E400E0">
        <w:rPr>
          <w:rFonts w:ascii="Calibri" w:hAnsi="Calibri" w:cs="Arial"/>
        </w:rPr>
        <w:t>Roboty w zakresie podłóg w pomieszczeniach komputerowych</w:t>
      </w:r>
    </w:p>
    <w:p w14:paraId="790861D2" w14:textId="77777777" w:rsidR="00F45CB3" w:rsidRPr="00F45CB3"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 xml:space="preserve">45432130-4    </w:t>
      </w:r>
      <w:r w:rsidRPr="00E97193">
        <w:rPr>
          <w:rFonts w:ascii="Calibri" w:hAnsi="Calibri" w:cs="Arial"/>
          <w:szCs w:val="24"/>
        </w:rPr>
        <w:tab/>
      </w:r>
      <w:r w:rsidRPr="00E97193">
        <w:rPr>
          <w:rFonts w:ascii="Calibri" w:hAnsi="Calibri" w:cs="Arial"/>
          <w:szCs w:val="24"/>
        </w:rPr>
        <w:tab/>
      </w:r>
      <w:r w:rsidRPr="05E400E0">
        <w:rPr>
          <w:rFonts w:ascii="Calibri" w:hAnsi="Calibri" w:cs="Arial"/>
        </w:rPr>
        <w:t>Pokrywanie podłóg</w:t>
      </w:r>
      <w:bookmarkEnd w:id="219"/>
      <w:bookmarkEnd w:id="220"/>
      <w:bookmarkEnd w:id="221"/>
      <w:bookmarkEnd w:id="222"/>
    </w:p>
    <w:p w14:paraId="519DB232" w14:textId="77777777" w:rsidR="0051341F" w:rsidRDefault="0051341F" w:rsidP="0051341F">
      <w:pPr>
        <w:pStyle w:val="Nagwek4"/>
      </w:pPr>
      <w:r>
        <w:t>Materiały</w:t>
      </w:r>
    </w:p>
    <w:p w14:paraId="29C9FA36" w14:textId="77777777" w:rsidR="00F45CB3" w:rsidRDefault="00F45CB3" w:rsidP="00F45CB3">
      <w:pPr>
        <w:jc w:val="both"/>
        <w:rPr>
          <w:rFonts w:ascii="Calibri" w:hAnsi="Calibri"/>
          <w:b/>
          <w:bCs/>
        </w:rPr>
      </w:pPr>
      <w:r w:rsidRPr="05E400E0">
        <w:rPr>
          <w:rFonts w:ascii="Calibri" w:hAnsi="Calibri"/>
          <w:b/>
          <w:bCs/>
        </w:rPr>
        <w:t>Wyroby podłogowe z tworzywa</w:t>
      </w:r>
    </w:p>
    <w:p w14:paraId="4490BF7C" w14:textId="77777777" w:rsidR="00F45CB3" w:rsidRPr="00F24973" w:rsidRDefault="00F45CB3" w:rsidP="00A27B54">
      <w:pPr>
        <w:pStyle w:val="Akapitzlist"/>
        <w:numPr>
          <w:ilvl w:val="0"/>
          <w:numId w:val="176"/>
        </w:numPr>
        <w:jc w:val="both"/>
        <w:rPr>
          <w:rFonts w:ascii="Calibri" w:hAnsi="Calibri"/>
          <w:b/>
          <w:bCs/>
        </w:rPr>
      </w:pPr>
      <w:r w:rsidRPr="05E400E0">
        <w:rPr>
          <w:rFonts w:ascii="Calibri" w:hAnsi="Calibri"/>
          <w:b/>
          <w:bCs/>
        </w:rPr>
        <w:t>Homogeniczna wykładzina winylowa</w:t>
      </w:r>
    </w:p>
    <w:p w14:paraId="000ED809"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klasa użytkowa EN 685 - 23/34/43</w:t>
      </w:r>
    </w:p>
    <w:p w14:paraId="54827888"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 xml:space="preserve">grubość całkowita min. EN 429 - 2,0 mm </w:t>
      </w:r>
    </w:p>
    <w:p w14:paraId="2C56DA24"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trwałość kolorów EN ISO 105-B02 ≥ 6</w:t>
      </w:r>
    </w:p>
    <w:p w14:paraId="1AFB6B4D"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pozostałość wgniecenia PE EN 433 ok. 0,02 mm</w:t>
      </w:r>
    </w:p>
    <w:p w14:paraId="3A5022BE"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oddziaływanie kółek krzeseł EN 425 Odporna</w:t>
      </w:r>
    </w:p>
    <w:p w14:paraId="2F51AE96"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gwarancja 10-letnia</w:t>
      </w:r>
    </w:p>
    <w:p w14:paraId="6BA388FB"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lastRenderedPageBreak/>
        <w:t>elektrostatyczność EN 1815 &lt; 2 kV</w:t>
      </w:r>
    </w:p>
    <w:p w14:paraId="7BCAF2E0"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możliwość zastosowania jednokolorowych lub wielokolorowych sznurów do zgrzewania lub fluorescencyjnego (drogi ewakuacyjne)</w:t>
      </w:r>
    </w:p>
    <w:p w14:paraId="33D47895" w14:textId="77777777" w:rsidR="00F45CB3" w:rsidRPr="00902359" w:rsidRDefault="00F45CB3" w:rsidP="00A27B54">
      <w:pPr>
        <w:pStyle w:val="Akapitzlist"/>
        <w:numPr>
          <w:ilvl w:val="0"/>
          <w:numId w:val="169"/>
        </w:numPr>
        <w:jc w:val="both"/>
        <w:rPr>
          <w:rFonts w:ascii="Calibri" w:hAnsi="Calibri" w:cs="Arial"/>
        </w:rPr>
      </w:pPr>
      <w:r w:rsidRPr="05E400E0">
        <w:rPr>
          <w:rFonts w:ascii="Calibri" w:hAnsi="Calibri" w:cs="Arial"/>
        </w:rPr>
        <w:t>klasa antypoślizgowości DIN 51130 - EN 13893 - R9 ≥ 0,3</w:t>
      </w:r>
    </w:p>
    <w:p w14:paraId="7922B3AF" w14:textId="77777777" w:rsidR="00F45CB3" w:rsidRPr="00902359" w:rsidRDefault="00F45CB3" w:rsidP="00A27B54">
      <w:pPr>
        <w:pStyle w:val="Akapitzlist"/>
        <w:numPr>
          <w:ilvl w:val="0"/>
          <w:numId w:val="169"/>
        </w:numPr>
        <w:jc w:val="both"/>
        <w:rPr>
          <w:rFonts w:ascii="Calibri" w:hAnsi="Calibri" w:cs="Arial"/>
        </w:rPr>
      </w:pPr>
      <w:r w:rsidRPr="05E400E0">
        <w:rPr>
          <w:rFonts w:ascii="Calibri" w:hAnsi="Calibri" w:cs="Arial"/>
        </w:rPr>
        <w:t>średnionaturalne właściwości bakteriostatyczne (odporność na gronkowca złocistego, listeria monocytogenes, meningokoki, MRSA i środki stosowane w COPERNICUS)</w:t>
      </w:r>
    </w:p>
    <w:p w14:paraId="43542C52"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odporność na żar papierosa</w:t>
      </w:r>
    </w:p>
    <w:p w14:paraId="0F35276D"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tłumienie odgłosów uderzeniowych PN EN ISO 717-2 - ≤5dB</w:t>
      </w:r>
    </w:p>
    <w:p w14:paraId="053627B7" w14:textId="77777777" w:rsidR="00F45CB3" w:rsidRPr="00902359" w:rsidRDefault="00F45CB3" w:rsidP="00A27B54">
      <w:pPr>
        <w:pStyle w:val="Akapitzlist"/>
        <w:numPr>
          <w:ilvl w:val="0"/>
          <w:numId w:val="169"/>
        </w:numPr>
        <w:jc w:val="both"/>
        <w:rPr>
          <w:rFonts w:ascii="Calibri" w:hAnsi="Calibri" w:cs="Arial"/>
        </w:rPr>
      </w:pPr>
      <w:r w:rsidRPr="05E400E0">
        <w:rPr>
          <w:rFonts w:ascii="Calibri" w:hAnsi="Calibri" w:cs="Arial"/>
        </w:rPr>
        <w:t>reakcja na ogień EN 13501-1, EN ISO 9239-1, EN ISO 11925-2 - Klasa Bfl s1 ≥ 8 kW/m</w:t>
      </w:r>
      <w:r w:rsidRPr="05E400E0">
        <w:rPr>
          <w:rFonts w:ascii="Calibri" w:hAnsi="Calibri" w:cs="Arial"/>
          <w:vertAlign w:val="superscript"/>
        </w:rPr>
        <w:t xml:space="preserve">2 </w:t>
      </w:r>
      <w:r w:rsidRPr="05E400E0">
        <w:rPr>
          <w:rFonts w:ascii="Calibri" w:hAnsi="Calibri" w:cs="Arial"/>
        </w:rPr>
        <w:t>Pass</w:t>
      </w:r>
    </w:p>
    <w:p w14:paraId="099E43EB"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posiada deklarację zgodności ze znakiem CE EN 14041</w:t>
      </w:r>
    </w:p>
    <w:p w14:paraId="17A036D6" w14:textId="77777777" w:rsidR="00F45CB3" w:rsidRDefault="00582D79" w:rsidP="00A27B54">
      <w:pPr>
        <w:pStyle w:val="Akapitzlist"/>
        <w:numPr>
          <w:ilvl w:val="0"/>
          <w:numId w:val="169"/>
        </w:numPr>
        <w:spacing w:before="120"/>
        <w:jc w:val="both"/>
        <w:rPr>
          <w:rFonts w:ascii="Calibri" w:hAnsi="Calibri" w:cs="Arial"/>
        </w:rPr>
      </w:pPr>
      <w:r w:rsidRPr="05E400E0">
        <w:rPr>
          <w:rFonts w:ascii="Calibri" w:hAnsi="Calibri" w:cs="Arial"/>
        </w:rPr>
        <w:t>odporność</w:t>
      </w:r>
      <w:r w:rsidR="00F45CB3" w:rsidRPr="05E400E0">
        <w:rPr>
          <w:rFonts w:ascii="Calibri" w:hAnsi="Calibri" w:cs="Arial"/>
        </w:rPr>
        <w:t xml:space="preserve"> na zabrudzenie i chemikalia PE EN-ISO 26987 - Odporne na działanie rozcieńczonych kwasów, olejów, tłuszczów i standardowych rozpuszczalników: alkoholu, białego spirytusu </w:t>
      </w:r>
    </w:p>
    <w:p w14:paraId="78646683" w14:textId="77777777" w:rsidR="00F45CB3" w:rsidRDefault="00F45CB3" w:rsidP="00A27B54">
      <w:pPr>
        <w:pStyle w:val="Akapitzlist"/>
        <w:numPr>
          <w:ilvl w:val="0"/>
          <w:numId w:val="169"/>
        </w:numPr>
        <w:spacing w:before="120"/>
        <w:jc w:val="both"/>
        <w:rPr>
          <w:rFonts w:ascii="Calibri" w:hAnsi="Calibri" w:cs="Arial"/>
        </w:rPr>
      </w:pPr>
      <w:r>
        <w:rPr>
          <w:rFonts w:ascii="Calibri" w:hAnsi="Calibri" w:cs="Arial"/>
        </w:rPr>
        <w:t>odporność na ścieranie i długie użytkowanie – klasa T</w:t>
      </w:r>
    </w:p>
    <w:p w14:paraId="3EBDA753" w14:textId="77777777" w:rsidR="00F45CB3" w:rsidRPr="00902359" w:rsidRDefault="00F45CB3" w:rsidP="00F45CB3">
      <w:pPr>
        <w:jc w:val="both"/>
        <w:rPr>
          <w:rFonts w:ascii="Calibri" w:hAnsi="Calibri" w:cs="Arial"/>
        </w:rPr>
      </w:pPr>
      <w:r w:rsidRPr="05E400E0">
        <w:rPr>
          <w:rFonts w:ascii="Calibri" w:hAnsi="Calibri" w:cs="Arial"/>
          <w:u w:val="single"/>
        </w:rPr>
        <w:t>Sznur</w:t>
      </w:r>
      <w:r w:rsidRPr="05E400E0">
        <w:rPr>
          <w:rFonts w:ascii="Calibri" w:hAnsi="Calibri" w:cs="Arial"/>
        </w:rPr>
        <w:t xml:space="preserve"> do spawania na gorąco w kolorze odpowiadającym kolorowi wykładziny, o średnicy 4mm lub sznur strukturalny (wielokolorowy - zapewniający niewidoczne zgrzewanie) oraz sznur fluorescencyjny Gloweld (świecący w ciemności - do oznaczania np. dróg ewakuacyjnych).</w:t>
      </w:r>
    </w:p>
    <w:p w14:paraId="0CC8FF2F" w14:textId="77777777" w:rsidR="00F45CB3" w:rsidRPr="00F24973" w:rsidRDefault="00F45CB3" w:rsidP="00F45CB3">
      <w:pPr>
        <w:jc w:val="both"/>
        <w:rPr>
          <w:rFonts w:ascii="Calibri" w:hAnsi="Calibri" w:cs="Arial"/>
        </w:rPr>
      </w:pPr>
      <w:r w:rsidRPr="05E400E0">
        <w:rPr>
          <w:rFonts w:ascii="Calibri" w:hAnsi="Calibri" w:cs="Arial"/>
          <w:u w:val="single"/>
        </w:rPr>
        <w:t>Roztwór do gruntowania</w:t>
      </w:r>
      <w:r w:rsidRPr="05E400E0">
        <w:rPr>
          <w:rFonts w:ascii="Calibri" w:hAnsi="Calibri" w:cs="Arial"/>
        </w:rPr>
        <w:t xml:space="preserve"> - dyspersyjny środek gruntujący przeznaczony do zagruntowania chłonnych lub niechłonnych mineralnych podłoży przed zastosowaniem zaprawy wygładzającej</w:t>
      </w:r>
    </w:p>
    <w:p w14:paraId="15F2745C" w14:textId="77777777" w:rsidR="00F45CB3" w:rsidRPr="00F24973" w:rsidRDefault="00F45CB3" w:rsidP="00F45CB3">
      <w:pPr>
        <w:jc w:val="both"/>
        <w:rPr>
          <w:rFonts w:ascii="Calibri" w:hAnsi="Calibri" w:cs="Arial"/>
        </w:rPr>
      </w:pPr>
      <w:r w:rsidRPr="05E400E0">
        <w:rPr>
          <w:rFonts w:ascii="Calibri" w:hAnsi="Calibri" w:cs="Arial"/>
          <w:u w:val="single"/>
        </w:rPr>
        <w:t>Masa wyrównująca</w:t>
      </w:r>
      <w:r w:rsidRPr="05E400E0">
        <w:rPr>
          <w:rFonts w:ascii="Calibri" w:hAnsi="Calibri" w:cs="Arial"/>
        </w:rPr>
        <w:t xml:space="preserve"> - zaprawa wygładzająca służąca do wyrównywania stropów betonowych, posadzek cementowych i anhydrytowych pod wszelkiego rodzaju wykładziny</w:t>
      </w:r>
    </w:p>
    <w:p w14:paraId="1166AF70" w14:textId="77777777" w:rsidR="00F45CB3" w:rsidRDefault="00F45CB3" w:rsidP="00F45CB3">
      <w:pPr>
        <w:jc w:val="both"/>
        <w:rPr>
          <w:rFonts w:ascii="Calibri" w:hAnsi="Calibri" w:cs="Arial"/>
        </w:rPr>
      </w:pPr>
      <w:r w:rsidRPr="05E400E0">
        <w:rPr>
          <w:rFonts w:ascii="Calibri" w:hAnsi="Calibri" w:cs="Arial"/>
          <w:u w:val="single"/>
        </w:rPr>
        <w:t>Klej do wykładzin</w:t>
      </w:r>
      <w:r w:rsidRPr="05E400E0">
        <w:rPr>
          <w:rFonts w:ascii="Calibri" w:hAnsi="Calibri" w:cs="Arial"/>
        </w:rPr>
        <w:t xml:space="preserve"> - Klej do wykładzin linoleum do przyklejenia wykładziny do podłoża oraz klej kontaktowy do przyklejenia wywiniętego cokołu z wykładziny do ściany </w:t>
      </w:r>
    </w:p>
    <w:p w14:paraId="2B651024" w14:textId="77777777" w:rsidR="00F45CB3" w:rsidRPr="00F24973" w:rsidRDefault="00F45CB3" w:rsidP="00F45CB3">
      <w:pPr>
        <w:jc w:val="both"/>
        <w:rPr>
          <w:rFonts w:ascii="Calibri" w:hAnsi="Calibri" w:cs="Arial"/>
        </w:rPr>
      </w:pPr>
      <w:r w:rsidRPr="05E400E0">
        <w:rPr>
          <w:rFonts w:ascii="Calibri" w:hAnsi="Calibri" w:cs="Arial"/>
          <w:u w:val="single"/>
        </w:rPr>
        <w:t>Listwa wyobleniowa</w:t>
      </w:r>
      <w:r w:rsidRPr="05E400E0">
        <w:rPr>
          <w:rFonts w:ascii="Calibri" w:hAnsi="Calibri" w:cs="Arial"/>
        </w:rPr>
        <w:t>– listwa narożna 25mm x 25mm wypełniająca narożnik ściany z podłożem, na którą klejony jest cokół z wykładziny wywijany na ścianę.</w:t>
      </w:r>
    </w:p>
    <w:p w14:paraId="5F28EE3F" w14:textId="77777777" w:rsidR="00F45CB3" w:rsidRPr="00065A49" w:rsidRDefault="00F45CB3" w:rsidP="00F45CB3">
      <w:pPr>
        <w:spacing w:before="120"/>
        <w:jc w:val="both"/>
        <w:rPr>
          <w:rFonts w:ascii="Calibri" w:hAnsi="Calibri"/>
          <w:b/>
          <w:bCs/>
        </w:rPr>
      </w:pPr>
      <w:r w:rsidRPr="00065A49">
        <w:rPr>
          <w:rFonts w:ascii="Calibri" w:hAnsi="Calibri"/>
          <w:b/>
          <w:bCs/>
        </w:rPr>
        <w:t>Płytki gresowe</w:t>
      </w:r>
    </w:p>
    <w:p w14:paraId="4048D76E" w14:textId="77777777" w:rsidR="00F45CB3" w:rsidRPr="00065A49" w:rsidRDefault="00F45CB3" w:rsidP="00F45CB3">
      <w:pPr>
        <w:jc w:val="both"/>
        <w:rPr>
          <w:rFonts w:ascii="Calibri" w:hAnsi="Calibri" w:cs="Arial"/>
        </w:rPr>
      </w:pPr>
      <w:r w:rsidRPr="00065A49">
        <w:rPr>
          <w:rFonts w:ascii="Calibri" w:hAnsi="Calibri" w:cs="Arial"/>
        </w:rPr>
        <w:t xml:space="preserve">Parametry płytek gresowych wg normy PN-En14411:                                          </w:t>
      </w:r>
    </w:p>
    <w:p w14:paraId="457D6A0E"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prasowane na sucho o małej nasiąkliwości wodnej E&lt;=0,5%.</w:t>
      </w:r>
    </w:p>
    <w:p w14:paraId="775A85C8"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nasiąkliwość wodna % wg PN-EN ISO 10545-3 - E&lt;=0,5</w:t>
      </w:r>
    </w:p>
    <w:p w14:paraId="66CB3CAB"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wytrzymałość na zginanie Mpa wg PN-EN ISO 10545-4 - min.35</w:t>
      </w:r>
    </w:p>
    <w:p w14:paraId="1DE3656F"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Siła łamiąca N wg PNEN ISO 10545-4 - &lt;7,5 mm min 750 N &gt;7,5 mm min 1300 N</w:t>
      </w:r>
    </w:p>
    <w:p w14:paraId="37B709B9"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 xml:space="preserve">współcz. </w:t>
      </w:r>
      <w:r w:rsidR="00582D79" w:rsidRPr="00065A49">
        <w:rPr>
          <w:rFonts w:ascii="Calibri" w:hAnsi="Calibri" w:cs="Arial"/>
        </w:rPr>
        <w:t>cieplnej</w:t>
      </w:r>
      <w:r w:rsidRPr="00065A49">
        <w:rPr>
          <w:rFonts w:ascii="Calibri" w:hAnsi="Calibri" w:cs="Arial"/>
        </w:rPr>
        <w:t xml:space="preserve"> rozszerzalności liniowej 10-6/oC wg PN-EN ISO 10545-8 &lt;9</w:t>
      </w:r>
    </w:p>
    <w:p w14:paraId="03FCD31B"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mrozoodporność wg PNEN ISO 10545-12- mrozoodporne</w:t>
      </w:r>
    </w:p>
    <w:p w14:paraId="153B5E92"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odporność na ścieranie wgłębne mm3 wg PNEN ISO 10545-6 max 175</w:t>
      </w:r>
    </w:p>
    <w:p w14:paraId="21A7BD84"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skuteczność antypoślizgowa (grupa) DIN 51130 NPD–  R10</w:t>
      </w:r>
    </w:p>
    <w:p w14:paraId="3B1E2674"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odporność na czynniki chemiczne</w:t>
      </w:r>
      <w:r w:rsidR="00065A49">
        <w:rPr>
          <w:rFonts w:ascii="Calibri" w:hAnsi="Calibri" w:cs="Arial"/>
        </w:rPr>
        <w:t xml:space="preserve"> </w:t>
      </w:r>
      <w:r w:rsidRPr="00065A49">
        <w:rPr>
          <w:rFonts w:ascii="Calibri" w:hAnsi="Calibri" w:cs="Arial"/>
        </w:rPr>
        <w:t xml:space="preserve">na środki stosowane w COPERNICUS: </w:t>
      </w:r>
    </w:p>
    <w:p w14:paraId="0EB5FE25" w14:textId="77777777" w:rsidR="00F45CB3" w:rsidRPr="00065A49" w:rsidRDefault="00F45CB3" w:rsidP="00A27B54">
      <w:pPr>
        <w:pStyle w:val="Akapitzlist"/>
        <w:numPr>
          <w:ilvl w:val="0"/>
          <w:numId w:val="194"/>
        </w:numPr>
        <w:jc w:val="both"/>
        <w:rPr>
          <w:rFonts w:ascii="Calibri" w:hAnsi="Calibri" w:cs="Arial"/>
        </w:rPr>
      </w:pPr>
      <w:r w:rsidRPr="00065A49">
        <w:rPr>
          <w:rFonts w:ascii="Calibri" w:hAnsi="Calibri" w:cs="Arial"/>
        </w:rPr>
        <w:t>zasady i kwasy o słabym stężeniu</w:t>
      </w:r>
      <w:r w:rsidR="00065A49">
        <w:rPr>
          <w:rFonts w:ascii="Calibri" w:hAnsi="Calibri" w:cs="Arial"/>
        </w:rPr>
        <w:t xml:space="preserve"> </w:t>
      </w:r>
      <w:r w:rsidRPr="00065A49">
        <w:rPr>
          <w:rFonts w:ascii="Calibri" w:hAnsi="Calibri" w:cs="Arial"/>
        </w:rPr>
        <w:t>PNEN ISO 10545-13</w:t>
      </w:r>
    </w:p>
    <w:p w14:paraId="76E38849" w14:textId="77777777" w:rsidR="00F45CB3" w:rsidRPr="00065A49" w:rsidRDefault="00F45CB3" w:rsidP="00A27B54">
      <w:pPr>
        <w:pStyle w:val="Akapitzlist"/>
        <w:numPr>
          <w:ilvl w:val="0"/>
          <w:numId w:val="194"/>
        </w:numPr>
        <w:jc w:val="both"/>
        <w:rPr>
          <w:rFonts w:ascii="Calibri" w:hAnsi="Calibri" w:cs="Arial"/>
        </w:rPr>
      </w:pPr>
      <w:r w:rsidRPr="00065A49">
        <w:rPr>
          <w:rFonts w:ascii="Calibri" w:hAnsi="Calibri" w:cs="Arial"/>
        </w:rPr>
        <w:t>zasady i kwasy o mocnym stężeniu PNENISO 10545-13 ULA ULB, UHA , UHB</w:t>
      </w:r>
    </w:p>
    <w:p w14:paraId="11F0573A" w14:textId="77777777" w:rsidR="00F45CB3" w:rsidRPr="00065A49" w:rsidRDefault="00F45CB3" w:rsidP="00A27B54">
      <w:pPr>
        <w:pStyle w:val="Akapitzlist"/>
        <w:numPr>
          <w:ilvl w:val="0"/>
          <w:numId w:val="195"/>
        </w:numPr>
        <w:jc w:val="both"/>
        <w:rPr>
          <w:rFonts w:ascii="Calibri" w:hAnsi="Calibri" w:cs="Arial"/>
        </w:rPr>
      </w:pPr>
      <w:r w:rsidRPr="00065A49">
        <w:rPr>
          <w:rFonts w:ascii="Calibri" w:hAnsi="Calibri" w:cs="Arial"/>
        </w:rPr>
        <w:t>odporność na działanie</w:t>
      </w:r>
      <w:r w:rsidR="00065A49">
        <w:rPr>
          <w:rFonts w:ascii="Calibri" w:hAnsi="Calibri" w:cs="Arial"/>
        </w:rPr>
        <w:t xml:space="preserve"> </w:t>
      </w:r>
      <w:r w:rsidRPr="00065A49">
        <w:rPr>
          <w:rFonts w:ascii="Calibri" w:hAnsi="Calibri" w:cs="Arial"/>
        </w:rPr>
        <w:t>środków domowego</w:t>
      </w:r>
      <w:r w:rsidR="00065A49">
        <w:rPr>
          <w:rFonts w:ascii="Calibri" w:hAnsi="Calibri" w:cs="Arial"/>
        </w:rPr>
        <w:t xml:space="preserve"> </w:t>
      </w:r>
      <w:r w:rsidRPr="00065A49">
        <w:rPr>
          <w:rFonts w:ascii="Calibri" w:hAnsi="Calibri" w:cs="Arial"/>
        </w:rPr>
        <w:t>użytku wg. met. badań</w:t>
      </w:r>
      <w:r w:rsidR="00065A49">
        <w:rPr>
          <w:rFonts w:ascii="Calibri" w:hAnsi="Calibri" w:cs="Arial"/>
        </w:rPr>
        <w:t xml:space="preserve"> </w:t>
      </w:r>
      <w:r w:rsidRPr="00065A49">
        <w:rPr>
          <w:rFonts w:ascii="Calibri" w:hAnsi="Calibri" w:cs="Arial"/>
        </w:rPr>
        <w:t>min UB</w:t>
      </w:r>
    </w:p>
    <w:p w14:paraId="4C4F058A" w14:textId="77777777" w:rsidR="00F45CB3" w:rsidRPr="00065A49" w:rsidRDefault="00F45CB3" w:rsidP="00A27B54">
      <w:pPr>
        <w:pStyle w:val="Akapitzlist"/>
        <w:numPr>
          <w:ilvl w:val="0"/>
          <w:numId w:val="195"/>
        </w:numPr>
        <w:jc w:val="both"/>
        <w:rPr>
          <w:rFonts w:ascii="Calibri" w:hAnsi="Calibri" w:cs="Arial"/>
        </w:rPr>
      </w:pPr>
      <w:r w:rsidRPr="00065A49">
        <w:rPr>
          <w:rFonts w:ascii="Calibri" w:hAnsi="Calibri" w:cs="Arial"/>
        </w:rPr>
        <w:t>odporność na plamienie wg. met. badań 3-5</w:t>
      </w:r>
    </w:p>
    <w:p w14:paraId="0E946530" w14:textId="77777777" w:rsidR="00F45CB3" w:rsidRPr="00065A49" w:rsidRDefault="00F45CB3" w:rsidP="00F45CB3">
      <w:pPr>
        <w:spacing w:before="120"/>
        <w:jc w:val="both"/>
        <w:rPr>
          <w:rFonts w:ascii="Calibri" w:hAnsi="Calibri" w:cs="Arial"/>
        </w:rPr>
      </w:pPr>
      <w:r w:rsidRPr="00065A49">
        <w:rPr>
          <w:rFonts w:ascii="Calibri" w:hAnsi="Calibri" w:cs="Arial"/>
        </w:rPr>
        <w:t xml:space="preserve">Właściwości płytek podłogowych ceramicznych: </w:t>
      </w:r>
    </w:p>
    <w:p w14:paraId="6DFAA50C"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barwa: wg wzorca producenta,</w:t>
      </w:r>
    </w:p>
    <w:p w14:paraId="439AA98E"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nasiąkliwość po wypaleniu nie mniej niż 2,5%,</w:t>
      </w:r>
    </w:p>
    <w:p w14:paraId="1F679184"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wytrzymałość na zginanie nie mniejsza 25,0 MPa,</w:t>
      </w:r>
    </w:p>
    <w:p w14:paraId="63464221"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 xml:space="preserve"> ścieralność nie więcej niż 1,5 mm,</w:t>
      </w:r>
    </w:p>
    <w:p w14:paraId="1963C947"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 xml:space="preserve">mrozoodporność nie mniej niż 98%, </w:t>
      </w:r>
    </w:p>
    <w:p w14:paraId="242D61BE"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ługoodporność nie mniej niż 90%,</w:t>
      </w:r>
    </w:p>
    <w:p w14:paraId="7C0B6B4B"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dopuszczalna odchyłki wymiarowe: długość i szerokość ± 1,0 mm, grubość: 0,5 mm</w:t>
      </w:r>
    </w:p>
    <w:p w14:paraId="5D202211"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krzywizna: ± 1,0 mm.</w:t>
      </w:r>
    </w:p>
    <w:p w14:paraId="34C7CFE7" w14:textId="77777777" w:rsidR="00F45CB3" w:rsidRPr="0073037F" w:rsidRDefault="00F45CB3" w:rsidP="00F45CB3">
      <w:pPr>
        <w:jc w:val="both"/>
        <w:rPr>
          <w:rFonts w:ascii="Calibri" w:hAnsi="Calibri" w:cs="Arial"/>
        </w:rPr>
      </w:pPr>
      <w:r w:rsidRPr="05E400E0">
        <w:rPr>
          <w:rFonts w:ascii="Calibri" w:hAnsi="Calibri" w:cs="Arial"/>
        </w:rPr>
        <w:lastRenderedPageBreak/>
        <w:t>Materiały pomocnicze do mocowania płytek stosuje się kleje odpowiadające wymaganiom PN-EN 12004:2002 lub aprobatom technicznym,</w:t>
      </w:r>
    </w:p>
    <w:p w14:paraId="707F8FB5" w14:textId="77777777" w:rsidR="00F45CB3" w:rsidRPr="0073037F" w:rsidRDefault="00F45CB3" w:rsidP="00F45CB3">
      <w:pPr>
        <w:jc w:val="both"/>
        <w:rPr>
          <w:rFonts w:ascii="Calibri" w:hAnsi="Calibri" w:cs="Arial"/>
        </w:rPr>
      </w:pPr>
      <w:r w:rsidRPr="05E400E0">
        <w:rPr>
          <w:rFonts w:ascii="Calibri" w:hAnsi="Calibri" w:cs="Arial"/>
        </w:rPr>
        <w:t>Do wypełnienia spoin stosować zaprawy wg PN-B-10121:</w:t>
      </w:r>
    </w:p>
    <w:p w14:paraId="68B8F4D5" w14:textId="77777777" w:rsidR="00F45CB3" w:rsidRPr="0073037F" w:rsidRDefault="00F45CB3" w:rsidP="00A27B54">
      <w:pPr>
        <w:pStyle w:val="Nagwek"/>
        <w:numPr>
          <w:ilvl w:val="0"/>
          <w:numId w:val="9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zaprawę z cementu portlandzkiego 35-białego i mączki wapiennej,</w:t>
      </w:r>
    </w:p>
    <w:p w14:paraId="1A9586BE" w14:textId="77777777" w:rsidR="00F45CB3" w:rsidRPr="0073037F" w:rsidRDefault="00F45CB3" w:rsidP="00A27B54">
      <w:pPr>
        <w:pStyle w:val="Nagwek"/>
        <w:numPr>
          <w:ilvl w:val="0"/>
          <w:numId w:val="9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zaprawę z cementu 25, kredy malarskiej i mączki wapiennej z dodatkiem sproszkowanej kazeiny.</w:t>
      </w:r>
    </w:p>
    <w:p w14:paraId="755EE80F" w14:textId="77777777" w:rsidR="00F45CB3" w:rsidRPr="00065A49" w:rsidRDefault="00F45CB3" w:rsidP="00F45CB3">
      <w:pPr>
        <w:spacing w:before="120"/>
        <w:rPr>
          <w:rFonts w:ascii="Calibri" w:hAnsi="Calibri"/>
        </w:rPr>
      </w:pPr>
      <w:r w:rsidRPr="00065A49">
        <w:rPr>
          <w:rFonts w:ascii="Calibri" w:hAnsi="Calibri"/>
          <w:b/>
          <w:bCs/>
        </w:rPr>
        <w:t>Samorozlewkowa masa posadzkowa</w:t>
      </w:r>
    </w:p>
    <w:p w14:paraId="54F97AC3" w14:textId="77777777" w:rsidR="00F45CB3" w:rsidRPr="00065A49" w:rsidRDefault="00F45CB3" w:rsidP="00A27B54">
      <w:pPr>
        <w:pStyle w:val="Nagwek"/>
        <w:numPr>
          <w:ilvl w:val="0"/>
          <w:numId w:val="98"/>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nasiąkliwość zerowa,</w:t>
      </w:r>
    </w:p>
    <w:p w14:paraId="01E779AA" w14:textId="77777777" w:rsidR="00F45CB3" w:rsidRPr="00065A49" w:rsidRDefault="00F45CB3" w:rsidP="00A27B54">
      <w:pPr>
        <w:pStyle w:val="Nagwek"/>
        <w:numPr>
          <w:ilvl w:val="0"/>
          <w:numId w:val="98"/>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twardość min. 300 sec.,</w:t>
      </w:r>
    </w:p>
    <w:p w14:paraId="283314AC" w14:textId="77777777" w:rsidR="00F45CB3" w:rsidRPr="00065A49" w:rsidRDefault="00F45CB3" w:rsidP="00A27B54">
      <w:pPr>
        <w:pStyle w:val="Nagwek"/>
        <w:numPr>
          <w:ilvl w:val="0"/>
          <w:numId w:val="98"/>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odporność na ścieranie klasa min AR2,</w:t>
      </w:r>
    </w:p>
    <w:p w14:paraId="4AACE0E1" w14:textId="77777777" w:rsidR="00F45CB3" w:rsidRPr="00065A49" w:rsidRDefault="00F45CB3" w:rsidP="00A27B54">
      <w:pPr>
        <w:pStyle w:val="Nagwek"/>
        <w:numPr>
          <w:ilvl w:val="0"/>
          <w:numId w:val="98"/>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wytrzymałość na ściskanie min 65 N/mm.</w:t>
      </w:r>
    </w:p>
    <w:p w14:paraId="653BF2C6" w14:textId="77777777" w:rsidR="0051341F" w:rsidRDefault="0051341F" w:rsidP="0051341F">
      <w:pPr>
        <w:pStyle w:val="Nagwek4"/>
      </w:pPr>
      <w:r>
        <w:t>Sprzęt</w:t>
      </w:r>
    </w:p>
    <w:p w14:paraId="47DD8A5E" w14:textId="77777777" w:rsidR="00F45CB3" w:rsidRPr="0073037F" w:rsidRDefault="00F45CB3" w:rsidP="00F45CB3">
      <w:pPr>
        <w:jc w:val="both"/>
        <w:rPr>
          <w:rFonts w:ascii="Calibri" w:hAnsi="Calibri" w:cs="Arial"/>
        </w:rPr>
      </w:pPr>
      <w:r w:rsidRPr="05E400E0">
        <w:rPr>
          <w:rFonts w:ascii="Calibri" w:hAnsi="Calibri" w:cs="Arial"/>
        </w:rPr>
        <w:t>Ogólne wymagania stawiane sprzętowi podano w p.2.4.1. „Wymagania materiałowe i technologiczne”.</w:t>
      </w:r>
    </w:p>
    <w:p w14:paraId="19121C55" w14:textId="77777777" w:rsidR="00F45CB3" w:rsidRDefault="00F45CB3" w:rsidP="00F45CB3">
      <w:pPr>
        <w:jc w:val="both"/>
        <w:rPr>
          <w:rFonts w:ascii="Calibri" w:hAnsi="Calibri" w:cs="Arial"/>
        </w:rPr>
      </w:pPr>
      <w:r w:rsidRPr="05E400E0">
        <w:rPr>
          <w:rFonts w:ascii="Calibri" w:hAnsi="Calibri" w:cs="Arial"/>
          <w:u w:val="single"/>
        </w:rPr>
        <w:t>Do układania płytek</w:t>
      </w:r>
      <w:r w:rsidRPr="05E400E0">
        <w:rPr>
          <w:rFonts w:ascii="Calibri" w:hAnsi="Calibri" w:cs="Arial"/>
        </w:rPr>
        <w:t xml:space="preserve"> używa się pacy, pacy grzebieniowych. </w:t>
      </w:r>
    </w:p>
    <w:p w14:paraId="66D596BC" w14:textId="77777777" w:rsidR="00F45CB3" w:rsidRPr="00FC0093" w:rsidRDefault="00F45CB3" w:rsidP="00F45CB3">
      <w:pPr>
        <w:jc w:val="both"/>
        <w:rPr>
          <w:rFonts w:ascii="Calibri" w:hAnsi="Calibri" w:cs="Arial"/>
          <w:u w:val="single"/>
        </w:rPr>
      </w:pPr>
      <w:r w:rsidRPr="05E400E0">
        <w:rPr>
          <w:rFonts w:ascii="Calibri" w:hAnsi="Calibri" w:cs="Arial"/>
          <w:u w:val="single"/>
        </w:rPr>
        <w:t>Do układania wykładzin z tworzywa:</w:t>
      </w:r>
    </w:p>
    <w:p w14:paraId="2B048A6E" w14:textId="77777777" w:rsidR="00F45CB3" w:rsidRPr="00FC0093" w:rsidRDefault="00F45CB3" w:rsidP="00F45CB3">
      <w:pPr>
        <w:jc w:val="both"/>
        <w:rPr>
          <w:rFonts w:ascii="Calibri" w:hAnsi="Calibri" w:cs="Arial"/>
        </w:rPr>
      </w:pPr>
      <w:r w:rsidRPr="05E400E0">
        <w:rPr>
          <w:rFonts w:ascii="Calibri" w:hAnsi="Calibri" w:cs="Arial"/>
        </w:rPr>
        <w:t>Roztwór gruntujący rozprowadzamy wałkiem. Do mieszania masy wygładzającej powinno być używane mieszadło mechaniczne, którego maksymalne obroty nie przekraczają 600 obr./min (wyższe obroty wpływają na pogorszenie parametrów masy i jej nadmiernego napowietrzania). Masę rozprowadzamy za pomocą rakli zębatej i odpowietrzamy odpowiednim wałkiem odpowietrzającym.</w:t>
      </w:r>
    </w:p>
    <w:p w14:paraId="683F7985" w14:textId="77777777" w:rsidR="00F45CB3" w:rsidRPr="00F45CB3" w:rsidRDefault="00F45CB3" w:rsidP="00F45CB3">
      <w:pPr>
        <w:jc w:val="both"/>
        <w:rPr>
          <w:rFonts w:ascii="Calibri" w:hAnsi="Calibri" w:cs="Arial"/>
        </w:rPr>
      </w:pPr>
      <w:r w:rsidRPr="05E400E0">
        <w:rPr>
          <w:rFonts w:ascii="Calibri" w:hAnsi="Calibri" w:cs="Arial"/>
        </w:rPr>
        <w:t>Do ewentualnego szlifowania niewielkich, miejscowych nierówności podłoża pod wylewkę wygładzającą i równania powierzchni wylewki po wyschnięciu powinno się używać jednotarczową szlifierkę do podłoży (140 – 180 obr./min). Klej rozprowadzamy przy pomocy pacy z grzebieniem zębatym (A2). Walec o wadze min. 50 kg do dociśnięcia wykładziny i usunięcia ewentualnego powietrza pozostającego przy klejeniu brytów wykładziny. Nagrzewnica elektryczna i rolka dociskowa do montażu cokołów. Frezarka ręczna i mechaniczna do frezowania połączeń wykładzin pod spawanie. Spawarka ręczna lub automat spawalniczy do łączenia brzegów wykładzin na gorąco</w:t>
      </w:r>
    </w:p>
    <w:p w14:paraId="6625E22B" w14:textId="77777777" w:rsidR="0051341F" w:rsidRDefault="0051341F" w:rsidP="0051341F">
      <w:pPr>
        <w:pStyle w:val="Nagwek4"/>
      </w:pPr>
      <w:r>
        <w:t>Transport</w:t>
      </w:r>
    </w:p>
    <w:p w14:paraId="56627951" w14:textId="77777777" w:rsidR="00F45CB3" w:rsidRPr="0073037F" w:rsidRDefault="00F45CB3" w:rsidP="00F45CB3">
      <w:pPr>
        <w:jc w:val="both"/>
        <w:rPr>
          <w:rFonts w:ascii="Calibri" w:hAnsi="Calibri" w:cs="Arial"/>
        </w:rPr>
      </w:pPr>
      <w:r w:rsidRPr="05E400E0">
        <w:rPr>
          <w:rFonts w:ascii="Calibri" w:hAnsi="Calibri" w:cs="Arial"/>
        </w:rPr>
        <w:t>Środki transportu na placu robót jak i poza nim muszą zapewnić należytą ochronę wszelkich urządzeń, budynków i budowli znajdujących się na terenie placu budowy i poza nim.</w:t>
      </w:r>
    </w:p>
    <w:p w14:paraId="1AD4EF45" w14:textId="77777777" w:rsidR="00F45CB3" w:rsidRPr="0073037F" w:rsidRDefault="00F45CB3" w:rsidP="00F45CB3">
      <w:pPr>
        <w:jc w:val="both"/>
        <w:rPr>
          <w:rFonts w:ascii="Calibri" w:hAnsi="Calibri" w:cs="Arial"/>
        </w:rPr>
      </w:pPr>
      <w:r w:rsidRPr="05E400E0">
        <w:rPr>
          <w:rFonts w:ascii="Calibri" w:hAnsi="Calibri" w:cs="Arial"/>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75EBF18C" w14:textId="77777777" w:rsidR="00F45CB3" w:rsidRPr="0073037F" w:rsidRDefault="00F45CB3" w:rsidP="00F45CB3">
      <w:pPr>
        <w:jc w:val="both"/>
        <w:rPr>
          <w:rFonts w:ascii="Calibri" w:hAnsi="Calibri" w:cs="Arial"/>
        </w:rPr>
      </w:pPr>
      <w:r w:rsidRPr="05E400E0">
        <w:rPr>
          <w:rFonts w:ascii="Calibri" w:hAnsi="Calibri" w:cs="Arial"/>
        </w:rPr>
        <w:t>Wykonawca jest zobowiązany do stosowania jedynie takich środków transportu, które nie wpłyną niekorzystnie na jakość wykonywanych Robót i dostarczonych materiałów.</w:t>
      </w:r>
    </w:p>
    <w:p w14:paraId="779E6CA3" w14:textId="77777777" w:rsidR="00F45CB3" w:rsidRPr="00F45CB3" w:rsidRDefault="00F45CB3" w:rsidP="00F45CB3">
      <w:pPr>
        <w:jc w:val="both"/>
        <w:rPr>
          <w:rFonts w:ascii="Calibri" w:hAnsi="Calibri" w:cs="Arial"/>
        </w:rPr>
      </w:pPr>
      <w:r w:rsidRPr="05E400E0">
        <w:rPr>
          <w:rFonts w:ascii="Calibri" w:hAnsi="Calibri" w:cs="Arial"/>
        </w:rPr>
        <w:t>Na środkach transportu przewożony ładunek powinien być zabezpieczony przed przemieszczaniem</w:t>
      </w:r>
      <w:r w:rsidR="00065A49">
        <w:rPr>
          <w:rFonts w:ascii="Calibri" w:hAnsi="Calibri" w:cs="Arial"/>
        </w:rPr>
        <w:t xml:space="preserve"> i  </w:t>
      </w:r>
      <w:r w:rsidRPr="05E400E0">
        <w:rPr>
          <w:rFonts w:ascii="Calibri" w:hAnsi="Calibri" w:cs="Arial"/>
        </w:rPr>
        <w:t xml:space="preserve"> wysypaniem.</w:t>
      </w:r>
    </w:p>
    <w:p w14:paraId="13BA8EE5" w14:textId="77777777" w:rsidR="0051341F" w:rsidRDefault="0051341F" w:rsidP="0051341F">
      <w:pPr>
        <w:pStyle w:val="Nagwek4"/>
      </w:pPr>
      <w:r>
        <w:t>Wykonanie Robót</w:t>
      </w:r>
    </w:p>
    <w:p w14:paraId="7708AD65" w14:textId="77777777" w:rsidR="00264482" w:rsidRPr="0073037F" w:rsidRDefault="00264482" w:rsidP="00264482">
      <w:pPr>
        <w:jc w:val="both"/>
        <w:rPr>
          <w:rFonts w:ascii="Calibri" w:hAnsi="Calibri" w:cs="Arial"/>
        </w:rPr>
      </w:pPr>
      <w:r w:rsidRPr="05E400E0">
        <w:rPr>
          <w:rFonts w:ascii="Calibri" w:hAnsi="Calibri" w:cs="Arial"/>
        </w:rPr>
        <w:t xml:space="preserve">Ogólne warunki wykonania Robót podano w p.2.4.1. „Wymagania materiałowe i technologiczne” </w:t>
      </w:r>
    </w:p>
    <w:p w14:paraId="22F10377" w14:textId="77777777" w:rsidR="00264482" w:rsidRPr="00E43729" w:rsidRDefault="00264482" w:rsidP="00264482">
      <w:pPr>
        <w:spacing w:before="120" w:after="120"/>
        <w:jc w:val="both"/>
        <w:rPr>
          <w:rFonts w:ascii="Calibri" w:hAnsi="Calibri" w:cs="Arial"/>
          <w:b/>
          <w:bCs/>
          <w:u w:val="single"/>
        </w:rPr>
      </w:pPr>
      <w:r w:rsidRPr="05E400E0">
        <w:rPr>
          <w:rFonts w:ascii="Calibri" w:hAnsi="Calibri" w:cs="Arial"/>
          <w:b/>
          <w:bCs/>
          <w:u w:val="single"/>
        </w:rPr>
        <w:t>Rozmieszczenie rodzajów posadzek zestawiono tabelarycznie w p. 1.4.3 „Projektowane rozwiązania technologiczne – wymagania minimalne”</w:t>
      </w:r>
    </w:p>
    <w:p w14:paraId="131EA4CE" w14:textId="77777777" w:rsidR="00264482" w:rsidRPr="007B1C2D" w:rsidRDefault="00264482" w:rsidP="00264482">
      <w:pPr>
        <w:shd w:val="clear" w:color="auto" w:fill="FFFFFF" w:themeFill="background1"/>
        <w:tabs>
          <w:tab w:val="left" w:pos="811"/>
        </w:tabs>
        <w:spacing w:before="120"/>
        <w:jc w:val="both"/>
        <w:rPr>
          <w:rFonts w:ascii="Calibri" w:hAnsi="Calibri"/>
          <w:b/>
        </w:rPr>
      </w:pPr>
      <w:r w:rsidRPr="17125CE3">
        <w:rPr>
          <w:rFonts w:ascii="Calibri" w:hAnsi="Calibri"/>
          <w:b/>
        </w:rPr>
        <w:t>Warstwy wyrównawcze pod wykładziny</w:t>
      </w:r>
    </w:p>
    <w:p w14:paraId="19A52BA2" w14:textId="77777777" w:rsidR="00264482" w:rsidRPr="0073037F" w:rsidRDefault="00264482" w:rsidP="00264482">
      <w:pPr>
        <w:jc w:val="both"/>
        <w:rPr>
          <w:rFonts w:ascii="Calibri" w:hAnsi="Calibri" w:cs="Arial"/>
        </w:rPr>
      </w:pPr>
      <w:r w:rsidRPr="05E400E0">
        <w:rPr>
          <w:rFonts w:ascii="Calibri" w:hAnsi="Calibri" w:cs="Arial"/>
        </w:rPr>
        <w:t>Warstwa wyrównawcza, wykonana z zaprawy cementowej marki 15 MPa lub masy samopoziomującej, z oczyszczeniem i zagruntowaniem podłoża, ułożeniem zaprawy, z zatarciem powierzchni na gładko oraz wykonaniem i wypełnieniem masą asfaltową szczelin dylatacyjnych.</w:t>
      </w:r>
    </w:p>
    <w:p w14:paraId="7087B38D" w14:textId="77777777" w:rsidR="00264482" w:rsidRPr="00565A6A" w:rsidRDefault="00264482" w:rsidP="00264482">
      <w:pPr>
        <w:jc w:val="both"/>
        <w:rPr>
          <w:rFonts w:ascii="Calibri" w:hAnsi="Calibri" w:cs="Arial"/>
        </w:rPr>
      </w:pPr>
      <w:r w:rsidRPr="05E400E0">
        <w:rPr>
          <w:rFonts w:ascii="Calibri" w:hAnsi="Calibri" w:cs="Arial"/>
        </w:rPr>
        <w:t>Wymagania podstawowe:</w:t>
      </w:r>
    </w:p>
    <w:p w14:paraId="21000FED"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podkład betonowy powinien być wykonany zgodnie z dokumentacją projektową, który określa wymaganą wytrzymałość i grubość podkładu oraz powinien mieć wykonane szczeliny dylatacyjne,</w:t>
      </w:r>
    </w:p>
    <w:p w14:paraId="1A6FB990"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lastRenderedPageBreak/>
        <w:t>wytrzymałość podkładu cementowego badana wg PN-B-04500 nie powinna być mniejsza niż: na ściskanie l5 MPa, na zginanie 3 MPa,</w:t>
      </w:r>
    </w:p>
    <w:p w14:paraId="4B2E8135"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podłoże, na którym wykonuje się podkład z warstwy wyrównawczej powinno być wolne od kurzu i zanieczyszczeń oraz nasycone wodą,</w:t>
      </w:r>
    </w:p>
    <w:p w14:paraId="521FBB6C"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podkład powinien być oddzielony od pionowych stałych elementów budynku taśmą dylatacyjną,</w:t>
      </w:r>
    </w:p>
    <w:p w14:paraId="26661107"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w podkładzie powinny być wykonane szczeliny dylatacyjne. Pola dylatacyjne powinny mieć wymiary nie większe niż 5x6m,</w:t>
      </w:r>
    </w:p>
    <w:p w14:paraId="34A7F782"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temperatura powietrza przy wykonywaniu podkładów cementowych oraz w ciągu, co najmniej 3 dni nie powinna być niższa niż 5 °C,</w:t>
      </w:r>
    </w:p>
    <w:p w14:paraId="2ACF1862"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zaprawę cementową należy przygotowywać mechanicznie,</w:t>
      </w:r>
    </w:p>
    <w:p w14:paraId="65E73F7E"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podkład powinien mieć powierzchnię równą, stanowiącą płaszczyznę lub pochyloną, zgodnie z ustalonym spadkiem,</w:t>
      </w:r>
    </w:p>
    <w:p w14:paraId="737BA115"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left="738" w:hanging="454"/>
        <w:jc w:val="both"/>
        <w:rPr>
          <w:rFonts w:ascii="Calibri" w:hAnsi="Calibri" w:cs="Arial"/>
          <w:lang w:val="pl-PL"/>
        </w:rPr>
      </w:pPr>
      <w:r w:rsidRPr="05E400E0">
        <w:rPr>
          <w:rFonts w:ascii="Calibri" w:hAnsi="Calibri" w:cs="Arial"/>
          <w:lang w:val="pl-PL"/>
        </w:rPr>
        <w:t>powierzchnia podkładu sprawdzana dwumetrową łatą przykładaną w dowolnym miejscu, nie powinna wykazywać większych prześwitów większych niż 2 mm,</w:t>
      </w:r>
    </w:p>
    <w:p w14:paraId="68DF9A70"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odchylenie powierzchni podkładu od płaszczyzny (poziomej lub pochyłej) nie powinny przekraczać 2 mm/m i 5 mm na całej długości lub szerokości pomieszczenia,</w:t>
      </w:r>
    </w:p>
    <w:p w14:paraId="6534A59C" w14:textId="77777777" w:rsidR="00264482" w:rsidRPr="0073037F" w:rsidRDefault="00264482" w:rsidP="00264482">
      <w:pPr>
        <w:spacing w:before="120"/>
        <w:jc w:val="both"/>
        <w:rPr>
          <w:rFonts w:ascii="Calibri" w:hAnsi="Calibri" w:cs="Arial"/>
        </w:rPr>
      </w:pPr>
      <w:r w:rsidRPr="05E400E0">
        <w:rPr>
          <w:rFonts w:ascii="Calibri" w:hAnsi="Calibri"/>
          <w:b/>
          <w:bCs/>
        </w:rPr>
        <w:t xml:space="preserve">Uwaga: </w:t>
      </w:r>
      <w:r w:rsidRPr="05E400E0">
        <w:rPr>
          <w:rFonts w:ascii="Calibri" w:hAnsi="Calibri" w:cs="Arial"/>
        </w:rPr>
        <w:t xml:space="preserve">Należy pamiętać, że resztki asfaltu, tłuszczy, środków impregnujących, atrament z długopisów itp. mogą powodować odbarwienia wykładziny z tworzywa. </w:t>
      </w:r>
    </w:p>
    <w:p w14:paraId="2FC2333B" w14:textId="77777777" w:rsidR="00264482" w:rsidRPr="0073037F" w:rsidRDefault="00264482" w:rsidP="00264482">
      <w:pPr>
        <w:spacing w:before="120"/>
        <w:jc w:val="both"/>
        <w:rPr>
          <w:rFonts w:ascii="Calibri" w:hAnsi="Calibri" w:cs="Arial"/>
        </w:rPr>
      </w:pPr>
      <w:r w:rsidRPr="05E400E0">
        <w:rPr>
          <w:rFonts w:ascii="Calibri" w:hAnsi="Calibri" w:cs="Arial"/>
        </w:rPr>
        <w:t>Przy podkładach cementowych stosować masy wygładzające (samopoziomujące) przeznaczone do stosowania pod wykładziny elastyczne.</w:t>
      </w:r>
    </w:p>
    <w:p w14:paraId="483424F1" w14:textId="77777777" w:rsidR="00264482" w:rsidRPr="0073037F" w:rsidRDefault="00264482" w:rsidP="00264482">
      <w:pPr>
        <w:jc w:val="both"/>
        <w:rPr>
          <w:rFonts w:ascii="Calibri" w:hAnsi="Calibri" w:cs="Arial"/>
        </w:rPr>
      </w:pPr>
      <w:r w:rsidRPr="05E400E0">
        <w:rPr>
          <w:rFonts w:ascii="Calibri" w:hAnsi="Calibri" w:cs="Arial"/>
        </w:rPr>
        <w:t>Podłoża z płyt wiórowych i płyt gipsowo-kartonowych należy kłaść zgodnie z zaleceniami ich producenta.</w:t>
      </w:r>
    </w:p>
    <w:p w14:paraId="137A0878" w14:textId="77777777" w:rsidR="00264482" w:rsidRPr="0073037F" w:rsidRDefault="00264482" w:rsidP="00264482">
      <w:pPr>
        <w:shd w:val="clear" w:color="auto" w:fill="FFFFFF" w:themeFill="background1"/>
        <w:tabs>
          <w:tab w:val="left" w:pos="811"/>
        </w:tabs>
        <w:spacing w:before="120"/>
        <w:jc w:val="both"/>
        <w:rPr>
          <w:rFonts w:ascii="Calibri" w:hAnsi="Calibri"/>
          <w:b/>
          <w:bCs/>
        </w:rPr>
      </w:pPr>
      <w:r w:rsidRPr="05E400E0">
        <w:rPr>
          <w:rFonts w:ascii="Calibri" w:hAnsi="Calibri"/>
          <w:b/>
          <w:bCs/>
        </w:rPr>
        <w:t>Wykonanie posadzki z wykładzin</w:t>
      </w:r>
    </w:p>
    <w:p w14:paraId="4BA3B20B" w14:textId="77777777" w:rsidR="00264482" w:rsidRPr="0073037F" w:rsidRDefault="00264482" w:rsidP="00264482">
      <w:pPr>
        <w:jc w:val="both"/>
        <w:rPr>
          <w:rFonts w:ascii="Calibri" w:hAnsi="Calibri" w:cs="Arial"/>
        </w:rPr>
      </w:pPr>
      <w:r w:rsidRPr="05E400E0">
        <w:rPr>
          <w:rFonts w:ascii="Calibri" w:hAnsi="Calibri" w:cs="Arial"/>
        </w:rPr>
        <w:t>Do wykonywania posadzek z wykładzin z tworzywa można przystąpić po całkowitym ukończeniu robót budowlanych stanu surowego i robót wykończeniowych i instalacyjnych łącznie z przeprowadzeniem prób ciśnieniowych.</w:t>
      </w:r>
    </w:p>
    <w:p w14:paraId="61F230A7" w14:textId="77777777" w:rsidR="00264482" w:rsidRPr="00565A6A" w:rsidRDefault="00264482" w:rsidP="00264482">
      <w:pPr>
        <w:jc w:val="both"/>
        <w:rPr>
          <w:rFonts w:ascii="Calibri" w:hAnsi="Calibri" w:cs="Arial"/>
        </w:rPr>
      </w:pPr>
      <w:r w:rsidRPr="05E400E0">
        <w:rPr>
          <w:rFonts w:ascii="Calibri" w:hAnsi="Calibri" w:cs="Arial"/>
        </w:rPr>
        <w:t>Przygotowanie podłoży:</w:t>
      </w:r>
    </w:p>
    <w:p w14:paraId="23415CA6" w14:textId="77777777" w:rsidR="00264482" w:rsidRPr="0073037F" w:rsidRDefault="00264482" w:rsidP="00A27B54">
      <w:pPr>
        <w:pStyle w:val="Nagwek"/>
        <w:numPr>
          <w:ilvl w:val="0"/>
          <w:numId w:val="10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podłoże posiadające drobne uszkodzenia powierzchni powinny być naprawione przez wypełnienie ubytków zaprawą cementową,</w:t>
      </w:r>
    </w:p>
    <w:p w14:paraId="1D8C07F3" w14:textId="77777777" w:rsidR="00264482" w:rsidRPr="0073037F" w:rsidRDefault="00264482" w:rsidP="00A27B54">
      <w:pPr>
        <w:pStyle w:val="Nagwek"/>
        <w:numPr>
          <w:ilvl w:val="0"/>
          <w:numId w:val="10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powierzchnie powinny być oczyszczone z kurzu i brudu, i zagruntowane,</w:t>
      </w:r>
    </w:p>
    <w:p w14:paraId="2019BF3C" w14:textId="77777777" w:rsidR="00264482" w:rsidRPr="0073037F" w:rsidRDefault="00264482" w:rsidP="00A27B54">
      <w:pPr>
        <w:pStyle w:val="Nagwek"/>
        <w:numPr>
          <w:ilvl w:val="0"/>
          <w:numId w:val="10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wykładziny z tworzywa i kleje należy dostarczyć do pomieszczeń, w których będą układane co najmniej na 24 godziny przed układaniem,</w:t>
      </w:r>
    </w:p>
    <w:p w14:paraId="16CA1EFD" w14:textId="77777777" w:rsidR="00264482" w:rsidRPr="0073037F" w:rsidRDefault="00264482" w:rsidP="00264482">
      <w:pPr>
        <w:jc w:val="both"/>
        <w:rPr>
          <w:rFonts w:ascii="Calibri" w:hAnsi="Calibri" w:cs="Arial"/>
        </w:rPr>
      </w:pPr>
      <w:r w:rsidRPr="05E400E0">
        <w:rPr>
          <w:rFonts w:ascii="Calibri" w:hAnsi="Calibri"/>
          <w:b/>
          <w:bCs/>
        </w:rPr>
        <w:t>Uwaga</w:t>
      </w:r>
      <w:r w:rsidRPr="05E400E0">
        <w:rPr>
          <w:rFonts w:ascii="Calibri" w:hAnsi="Calibri"/>
        </w:rPr>
        <w:t xml:space="preserve">: </w:t>
      </w:r>
      <w:r w:rsidRPr="05E400E0">
        <w:rPr>
          <w:rFonts w:ascii="Calibri" w:hAnsi="Calibri" w:cs="Arial"/>
        </w:rPr>
        <w:t>W celu uniknięcia różnicy w odcieniach, do jednego pomieszczenia należy dobrać wykładzinę pochodzącą z tej samej serii produkcyjnej. Zaleca się również układanie wykładziny kolejno sąsiednimi numerami rolek.</w:t>
      </w:r>
    </w:p>
    <w:p w14:paraId="6313A09B" w14:textId="77777777" w:rsidR="00264482" w:rsidRPr="0073037F" w:rsidRDefault="00264482" w:rsidP="00264482">
      <w:pPr>
        <w:ind w:firstLine="426"/>
        <w:jc w:val="both"/>
        <w:rPr>
          <w:rFonts w:ascii="Calibri" w:hAnsi="Calibri" w:cs="Arial"/>
        </w:rPr>
      </w:pPr>
      <w:r w:rsidRPr="05E400E0">
        <w:rPr>
          <w:rFonts w:ascii="Calibri" w:hAnsi="Calibri" w:cs="Arial"/>
        </w:rPr>
        <w:t>Wykładzinę należy przyklejać przy użyciu klejów zalecanych przez producenta określone wykładziny oraz w obowiązujących instrukcjach technologicznych.</w:t>
      </w:r>
    </w:p>
    <w:p w14:paraId="03054C34" w14:textId="77777777" w:rsidR="00264482" w:rsidRPr="0073037F" w:rsidRDefault="00264482" w:rsidP="00264482">
      <w:pPr>
        <w:ind w:firstLine="426"/>
        <w:jc w:val="both"/>
        <w:rPr>
          <w:rFonts w:ascii="Calibri" w:hAnsi="Calibri" w:cs="Arial"/>
        </w:rPr>
      </w:pPr>
      <w:r w:rsidRPr="05E400E0">
        <w:rPr>
          <w:rFonts w:ascii="Calibri" w:hAnsi="Calibri" w:cs="Arial"/>
        </w:rPr>
        <w:t>Arkusze wykładziny należy łączyć termicznie przy pomocy sznura spawalniczego Do frezowania wszystkich złącz stosuje się frezarkę ręczną z ostrzem ze stopu twardego. Duże powierzchnie można frezować przy pomocy frezarki elektrycznej. Spawanie termiczne wykonać przy pomocy zgrzewarki termicznej wyposażonej w końcówkę do zgrzewania sznurowego (</w:t>
      </w:r>
      <w:r w:rsidRPr="003A070B">
        <w:rPr>
          <w:rFonts w:ascii="Calibri" w:hAnsi="Calibri" w:cs="Arial"/>
        </w:rPr>
        <w:t>speed welding nozzle</w:t>
      </w:r>
      <w:r w:rsidRPr="05E400E0">
        <w:rPr>
          <w:rFonts w:ascii="Calibri" w:hAnsi="Calibri" w:cs="Arial"/>
        </w:rPr>
        <w:t>). Spoiny między arkuszami powinny tworzyć linię prostą, dopuszcza się inny układ spoin, gdy układane są wzory.</w:t>
      </w:r>
    </w:p>
    <w:p w14:paraId="7D491DF6" w14:textId="77777777" w:rsidR="00264482" w:rsidRPr="0073037F" w:rsidRDefault="00264482" w:rsidP="00264482">
      <w:pPr>
        <w:ind w:firstLine="426"/>
        <w:jc w:val="both"/>
        <w:rPr>
          <w:rFonts w:ascii="Calibri" w:hAnsi="Calibri" w:cs="Arial"/>
        </w:rPr>
      </w:pPr>
      <w:r w:rsidRPr="05E400E0">
        <w:rPr>
          <w:rFonts w:ascii="Calibri" w:hAnsi="Calibri" w:cs="Arial"/>
        </w:rPr>
        <w:t>Odchylenie spoiny od linii prostej powinno wynosić nie więcej niż 1 mm/m i 5 mm na całej długości spoiny w pomieszczeniu. Posadzki z wykładzin z tworzywa należy przy ścianach wykończyć cokolikami z materiału posadzki. Cokoliki powinny być przyklejone na całej długości do podłoża i dokładnie dopasowane w narożach wklęsłych i wypukłych.</w:t>
      </w:r>
    </w:p>
    <w:p w14:paraId="790F539D" w14:textId="77777777" w:rsidR="00264482" w:rsidRDefault="00264482" w:rsidP="00264482">
      <w:pPr>
        <w:ind w:firstLine="426"/>
        <w:jc w:val="both"/>
        <w:rPr>
          <w:rFonts w:ascii="Calibri" w:hAnsi="Calibri" w:cs="Arial"/>
        </w:rPr>
      </w:pPr>
      <w:r w:rsidRPr="05E400E0">
        <w:rPr>
          <w:rFonts w:ascii="Calibri" w:hAnsi="Calibri" w:cs="Arial"/>
        </w:rPr>
        <w:t xml:space="preserve">Wzdłuż ścian pomieszczeń wykonać pas szer. ok. 40 cm z wykładziny w kolorze ciemniejszym niż pozostała posadzka. Również ciemniejsza wykładzina powinna się znaleźć na cokoliku. </w:t>
      </w:r>
    </w:p>
    <w:p w14:paraId="5C079882" w14:textId="77777777" w:rsidR="00264482" w:rsidRPr="0073037F" w:rsidRDefault="00264482" w:rsidP="00264482">
      <w:pPr>
        <w:ind w:firstLine="426"/>
        <w:jc w:val="both"/>
        <w:rPr>
          <w:rFonts w:ascii="Calibri" w:hAnsi="Calibri" w:cs="Arial"/>
        </w:rPr>
      </w:pPr>
      <w:r w:rsidRPr="05E400E0">
        <w:rPr>
          <w:rFonts w:ascii="Calibri" w:hAnsi="Calibri" w:cs="Arial"/>
        </w:rPr>
        <w:lastRenderedPageBreak/>
        <w:t>Nie dopuszcza się układać posadzki z kawałków wykładziny mniejszych niż jedna długość lub jedna szerokość pomieszczenia -w zależności od kierunku układania wykładziny.</w:t>
      </w:r>
    </w:p>
    <w:p w14:paraId="2A72916A" w14:textId="77777777" w:rsidR="00264482" w:rsidRPr="0073037F" w:rsidRDefault="00264482" w:rsidP="00264482">
      <w:pPr>
        <w:shd w:val="clear" w:color="auto" w:fill="FFFFFF" w:themeFill="background1"/>
        <w:tabs>
          <w:tab w:val="left" w:pos="811"/>
        </w:tabs>
        <w:spacing w:before="120"/>
        <w:jc w:val="both"/>
        <w:rPr>
          <w:rFonts w:ascii="Calibri" w:hAnsi="Calibri"/>
          <w:b/>
          <w:bCs/>
        </w:rPr>
      </w:pPr>
      <w:r w:rsidRPr="05E400E0">
        <w:rPr>
          <w:rFonts w:ascii="Calibri" w:hAnsi="Calibri"/>
          <w:b/>
          <w:bCs/>
        </w:rPr>
        <w:t>Wykładziny z płytek ceramicznych i gresowych</w:t>
      </w:r>
    </w:p>
    <w:p w14:paraId="08414F5A" w14:textId="77777777" w:rsidR="00264482" w:rsidRPr="0073037F" w:rsidRDefault="00264482" w:rsidP="00264482">
      <w:pPr>
        <w:jc w:val="both"/>
        <w:rPr>
          <w:rFonts w:ascii="Calibri" w:hAnsi="Calibri" w:cs="Arial"/>
        </w:rPr>
      </w:pPr>
      <w:r w:rsidRPr="05E400E0">
        <w:rPr>
          <w:rFonts w:ascii="Calibri" w:hAnsi="Calibri" w:cs="Arial"/>
        </w:rPr>
        <w:t>Należy utrzymywać jednakowe spoiny między płytkami stosując wkładki dystansowe. Zaleca się następujące szerokości spoin w zależności od długości boku płytki :</w:t>
      </w:r>
    </w:p>
    <w:p w14:paraId="4C8DD9E1" w14:textId="77777777" w:rsidR="00264482" w:rsidRPr="00065A49" w:rsidRDefault="00264482" w:rsidP="00A27B54">
      <w:pPr>
        <w:pStyle w:val="Nagwek"/>
        <w:numPr>
          <w:ilvl w:val="0"/>
          <w:numId w:val="10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do 100 mm około 2 mm,</w:t>
      </w:r>
    </w:p>
    <w:p w14:paraId="78EC70B1" w14:textId="77777777" w:rsidR="00264482" w:rsidRPr="00065A49" w:rsidRDefault="00264482" w:rsidP="00A27B54">
      <w:pPr>
        <w:pStyle w:val="Nagwek"/>
        <w:numPr>
          <w:ilvl w:val="0"/>
          <w:numId w:val="10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do 200 mm około 3 mm,</w:t>
      </w:r>
    </w:p>
    <w:p w14:paraId="21AC1BFB" w14:textId="77777777" w:rsidR="00264482" w:rsidRPr="00065A49" w:rsidRDefault="00264482" w:rsidP="00A27B54">
      <w:pPr>
        <w:pStyle w:val="Nagwek"/>
        <w:numPr>
          <w:ilvl w:val="0"/>
          <w:numId w:val="10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do 600 mm około 4 mm,</w:t>
      </w:r>
    </w:p>
    <w:p w14:paraId="62BA3264" w14:textId="77777777" w:rsidR="00264482" w:rsidRPr="00065A49" w:rsidRDefault="00264482" w:rsidP="00A27B54">
      <w:pPr>
        <w:pStyle w:val="Nagwek"/>
        <w:numPr>
          <w:ilvl w:val="0"/>
          <w:numId w:val="10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powyżej 600 mm około 5-20 mm.</w:t>
      </w:r>
    </w:p>
    <w:p w14:paraId="1C2C07BD" w14:textId="77777777" w:rsidR="00264482" w:rsidRPr="0073037F" w:rsidRDefault="00264482" w:rsidP="00264482">
      <w:pPr>
        <w:jc w:val="both"/>
        <w:rPr>
          <w:rFonts w:ascii="Calibri" w:hAnsi="Calibri" w:cs="Arial"/>
        </w:rPr>
      </w:pPr>
      <w:r w:rsidRPr="05E400E0">
        <w:rPr>
          <w:rFonts w:ascii="Calibri" w:hAnsi="Calibri" w:cs="Arial"/>
        </w:rPr>
        <w:t>Po związaniu kleju należy usunąć wkładki dystansowe i wypełnić spoiny zaprawą do fugowania na menisk wklęsły.</w:t>
      </w:r>
    </w:p>
    <w:p w14:paraId="6031963B" w14:textId="77777777" w:rsidR="00264482" w:rsidRDefault="00264482" w:rsidP="00264482">
      <w:pPr>
        <w:jc w:val="both"/>
        <w:rPr>
          <w:rFonts w:ascii="Calibri" w:hAnsi="Calibri" w:cs="Arial"/>
        </w:rPr>
      </w:pPr>
      <w:r w:rsidRPr="05E400E0">
        <w:rPr>
          <w:rFonts w:ascii="Calibri" w:hAnsi="Calibri" w:cs="Arial"/>
        </w:rPr>
        <w:t>W wykładzinie należy wykonać dylatację w miejscach dylatacji podkładu. Szczeliny dylatacyjne wypełnić masą elastyczną lub zastosować specjalne wkładki.</w:t>
      </w:r>
    </w:p>
    <w:p w14:paraId="695D3497" w14:textId="77777777" w:rsidR="00264482" w:rsidRPr="005F5446" w:rsidRDefault="00264482" w:rsidP="00264482">
      <w:pPr>
        <w:spacing w:before="120"/>
        <w:jc w:val="both"/>
        <w:rPr>
          <w:rFonts w:ascii="Calibri" w:hAnsi="Calibri" w:cs="Arial"/>
          <w:b/>
          <w:bCs/>
        </w:rPr>
      </w:pPr>
      <w:r w:rsidRPr="05E400E0">
        <w:rPr>
          <w:rFonts w:ascii="Calibri" w:hAnsi="Calibri" w:cs="Arial"/>
          <w:b/>
          <w:bCs/>
        </w:rPr>
        <w:t>Połączenia posadzek</w:t>
      </w:r>
    </w:p>
    <w:p w14:paraId="37B778EC" w14:textId="77777777" w:rsidR="00F45CB3" w:rsidRPr="00264482" w:rsidRDefault="00264482" w:rsidP="00264482">
      <w:pPr>
        <w:jc w:val="both"/>
        <w:rPr>
          <w:rFonts w:ascii="Calibri" w:hAnsi="Calibri" w:cs="Arial"/>
        </w:rPr>
      </w:pPr>
      <w:r w:rsidRPr="05E400E0">
        <w:rPr>
          <w:rFonts w:ascii="Calibri" w:hAnsi="Calibri" w:cs="Arial"/>
        </w:rPr>
        <w:t>Połączenia posadzek wykonać w sposób bez progowy</w:t>
      </w:r>
      <w:r>
        <w:rPr>
          <w:rFonts w:ascii="Calibri" w:hAnsi="Calibri" w:cs="Arial"/>
        </w:rPr>
        <w:t xml:space="preserve"> </w:t>
      </w:r>
      <w:r w:rsidRPr="05E400E0">
        <w:rPr>
          <w:rFonts w:ascii="Calibri" w:hAnsi="Calibri" w:cs="Arial"/>
        </w:rPr>
        <w:t>i bez różnicy wysokości pomiędzy różnymi rodzajami wykończenia posadzek. Połączenie wykonać w przypadku posadzek PCV spawem, a w przypadku połączenia wykładziny PCV -płytki listwą połączeniową systemową</w:t>
      </w:r>
    </w:p>
    <w:p w14:paraId="14A6B713" w14:textId="77777777" w:rsidR="0051341F" w:rsidRDefault="0051341F" w:rsidP="0051341F">
      <w:pPr>
        <w:pStyle w:val="Nagwek4"/>
      </w:pPr>
      <w:r>
        <w:t>Kontrola jakości Robót</w:t>
      </w:r>
    </w:p>
    <w:p w14:paraId="5ACA165D" w14:textId="77777777" w:rsidR="00264482" w:rsidRPr="0073037F" w:rsidRDefault="00264482" w:rsidP="00264482">
      <w:pPr>
        <w:jc w:val="both"/>
        <w:rPr>
          <w:rFonts w:ascii="Calibri" w:hAnsi="Calibri" w:cs="Arial"/>
        </w:rPr>
      </w:pPr>
      <w:r w:rsidRPr="05E400E0">
        <w:rPr>
          <w:rFonts w:ascii="Calibri" w:hAnsi="Calibri" w:cs="Arial"/>
        </w:rPr>
        <w:t>Bieżąca kontrola obejmuje wizualne sprawdzenie wszystkich elementów procesu technologicznego oraz sprawdzenie zgodności dostarczonych przez Wykonawcę dokumentów dotyczących stosowanych materiałów z wymogami prawa.</w:t>
      </w:r>
    </w:p>
    <w:p w14:paraId="15C8CC0C" w14:textId="77777777" w:rsidR="00264482" w:rsidRPr="0073037F" w:rsidRDefault="00264482" w:rsidP="00264482">
      <w:pPr>
        <w:jc w:val="both"/>
        <w:rPr>
          <w:rFonts w:ascii="Calibri" w:hAnsi="Calibri" w:cs="Arial"/>
        </w:rPr>
      </w:pPr>
      <w:r w:rsidRPr="05E400E0">
        <w:rPr>
          <w:rFonts w:ascii="Calibri" w:hAnsi="Calibri" w:cs="Arial"/>
        </w:rPr>
        <w:t>Nie dopuszcza się stosowania do robót materiałów, których właściwości nie odpowiadają wymaganiom technicznym Nie należy stosować również materiałów przeterminowanych (po okresie gwarancyjnym).</w:t>
      </w:r>
    </w:p>
    <w:p w14:paraId="5348AF2A" w14:textId="77777777" w:rsidR="00264482" w:rsidRPr="00264482" w:rsidRDefault="00264482" w:rsidP="00264482">
      <w:pPr>
        <w:jc w:val="both"/>
        <w:rPr>
          <w:rFonts w:ascii="Calibri" w:hAnsi="Calibri" w:cs="Arial"/>
        </w:rPr>
      </w:pPr>
      <w:r w:rsidRPr="05E400E0">
        <w:rPr>
          <w:rFonts w:ascii="Calibri" w:hAnsi="Calibri" w:cs="Arial"/>
        </w:rPr>
        <w:t xml:space="preserve">Należy przeprowadzić kontrolę dotrzymania warunków ogólnych wykonania robót (cieplnych, wilgotnościowych). Sprawdzić prawidłowość wykonania podkładu, posadzki, dylatacji. </w:t>
      </w:r>
    </w:p>
    <w:p w14:paraId="2674D10D" w14:textId="77777777" w:rsidR="0051341F" w:rsidRDefault="0051341F" w:rsidP="0051341F">
      <w:pPr>
        <w:pStyle w:val="Nagwek4"/>
      </w:pPr>
      <w:r>
        <w:t>Odbiór Robót</w:t>
      </w:r>
    </w:p>
    <w:p w14:paraId="6A849DB0" w14:textId="77777777" w:rsidR="00264482" w:rsidRPr="00264482" w:rsidRDefault="00264482" w:rsidP="00264482">
      <w:pPr>
        <w:jc w:val="both"/>
        <w:rPr>
          <w:rFonts w:ascii="Calibri" w:hAnsi="Calibri" w:cs="Arial"/>
        </w:rPr>
      </w:pPr>
      <w:r w:rsidRPr="05E400E0">
        <w:rPr>
          <w:rFonts w:ascii="Calibri" w:hAnsi="Calibri" w:cs="Arial"/>
        </w:rPr>
        <w:t>Odbiór Robót może nastąpić tylko w przypadku pozytywnego wyniku przeprowadzonych prób i pomiarów, jak również prac zgodnie z Dokumentacją Projektową, Specyfikacją Techniczną a także odpowiednimi normami i przepisami.</w:t>
      </w:r>
    </w:p>
    <w:p w14:paraId="7CA24B17" w14:textId="77777777" w:rsidR="0051341F" w:rsidRDefault="0051341F" w:rsidP="0051341F">
      <w:pPr>
        <w:pStyle w:val="Nagwek4"/>
      </w:pPr>
      <w:r>
        <w:t>Przepisy związane</w:t>
      </w:r>
    </w:p>
    <w:p w14:paraId="7927AF9B" w14:textId="77777777" w:rsidR="00264482" w:rsidRPr="0073037F" w:rsidRDefault="00264482" w:rsidP="00264482">
      <w:pPr>
        <w:ind w:left="2127" w:hanging="2127"/>
        <w:jc w:val="both"/>
        <w:rPr>
          <w:rFonts w:ascii="Calibri" w:hAnsi="Calibri" w:cs="Arial"/>
        </w:rPr>
      </w:pPr>
      <w:r w:rsidRPr="05E400E0">
        <w:rPr>
          <w:rFonts w:ascii="Calibri" w:hAnsi="Calibri" w:cs="Arial"/>
        </w:rPr>
        <w:t xml:space="preserve">PN-EN 197-1 </w:t>
      </w:r>
      <w:r>
        <w:rPr>
          <w:rFonts w:ascii="Calibri" w:hAnsi="Calibri" w:cs="Arial"/>
          <w:szCs w:val="24"/>
        </w:rPr>
        <w:tab/>
      </w:r>
      <w:r w:rsidRPr="05E400E0">
        <w:rPr>
          <w:rFonts w:ascii="Calibri" w:hAnsi="Calibri" w:cs="Arial"/>
        </w:rPr>
        <w:t>Cement. Skład, wymagania i kryteria zgodności dla cementów</w:t>
      </w:r>
      <w:r>
        <w:rPr>
          <w:rFonts w:ascii="Calibri" w:hAnsi="Calibri" w:cs="Arial"/>
        </w:rPr>
        <w:t xml:space="preserve"> </w:t>
      </w:r>
      <w:r w:rsidRPr="05E400E0">
        <w:rPr>
          <w:rFonts w:ascii="Calibri" w:hAnsi="Calibri" w:cs="Arial"/>
        </w:rPr>
        <w:t>powszechnego użytku.</w:t>
      </w:r>
    </w:p>
    <w:p w14:paraId="0288D010" w14:textId="77777777" w:rsidR="00264482" w:rsidRPr="0073037F" w:rsidRDefault="00264482" w:rsidP="00264482">
      <w:pPr>
        <w:jc w:val="both"/>
        <w:rPr>
          <w:rFonts w:ascii="Calibri" w:hAnsi="Calibri" w:cs="Arial"/>
        </w:rPr>
      </w:pPr>
      <w:r w:rsidRPr="05E400E0">
        <w:rPr>
          <w:rFonts w:ascii="Calibri" w:hAnsi="Calibri" w:cs="Arial"/>
        </w:rPr>
        <w:t xml:space="preserve">PN-B-06711 </w:t>
      </w:r>
      <w:r w:rsidRPr="0073037F">
        <w:rPr>
          <w:rFonts w:ascii="Calibri" w:hAnsi="Calibri" w:cs="Arial"/>
          <w:szCs w:val="24"/>
        </w:rPr>
        <w:tab/>
      </w:r>
      <w:r w:rsidRPr="0073037F">
        <w:rPr>
          <w:rFonts w:ascii="Calibri" w:hAnsi="Calibri" w:cs="Arial"/>
          <w:szCs w:val="24"/>
        </w:rPr>
        <w:tab/>
      </w:r>
      <w:r w:rsidRPr="05E400E0">
        <w:rPr>
          <w:rFonts w:ascii="Calibri" w:hAnsi="Calibri" w:cs="Arial"/>
        </w:rPr>
        <w:t>Kruszywa mineralne. Piaski do zapraw budowlanych.</w:t>
      </w:r>
    </w:p>
    <w:p w14:paraId="55A2A7F0" w14:textId="77777777" w:rsidR="00264482" w:rsidRPr="0073037F" w:rsidRDefault="00264482" w:rsidP="00264482">
      <w:pPr>
        <w:jc w:val="both"/>
        <w:rPr>
          <w:rFonts w:ascii="Calibri" w:hAnsi="Calibri" w:cs="Arial"/>
        </w:rPr>
      </w:pPr>
      <w:r w:rsidRPr="05E400E0">
        <w:rPr>
          <w:rFonts w:ascii="Calibri" w:hAnsi="Calibri" w:cs="Arial"/>
        </w:rPr>
        <w:t xml:space="preserve">PN-B-01100 </w:t>
      </w:r>
      <w:r w:rsidRPr="0073037F">
        <w:rPr>
          <w:rFonts w:ascii="Calibri" w:hAnsi="Calibri" w:cs="Arial"/>
          <w:szCs w:val="24"/>
        </w:rPr>
        <w:tab/>
      </w:r>
      <w:r w:rsidRPr="0073037F">
        <w:rPr>
          <w:rFonts w:ascii="Calibri" w:hAnsi="Calibri" w:cs="Arial"/>
          <w:szCs w:val="24"/>
        </w:rPr>
        <w:tab/>
      </w:r>
      <w:r w:rsidRPr="05E400E0">
        <w:rPr>
          <w:rFonts w:ascii="Calibri" w:hAnsi="Calibri" w:cs="Arial"/>
        </w:rPr>
        <w:t>Kruszywa mineralne. Kruszywa skalne. Podział, nazwy i określenia.</w:t>
      </w:r>
    </w:p>
    <w:p w14:paraId="5C118FE2" w14:textId="77777777" w:rsidR="00264482" w:rsidRPr="0073037F" w:rsidRDefault="00264482" w:rsidP="00264482">
      <w:pPr>
        <w:jc w:val="both"/>
        <w:rPr>
          <w:rFonts w:ascii="Calibri" w:hAnsi="Calibri" w:cs="Arial"/>
        </w:rPr>
      </w:pPr>
      <w:r w:rsidRPr="05E400E0">
        <w:rPr>
          <w:rFonts w:ascii="Calibri" w:hAnsi="Calibri" w:cs="Arial"/>
        </w:rPr>
        <w:t xml:space="preserve">PN-B-30175 </w:t>
      </w:r>
      <w:r w:rsidRPr="0073037F">
        <w:rPr>
          <w:rFonts w:ascii="Calibri" w:hAnsi="Calibri" w:cs="Arial"/>
          <w:szCs w:val="24"/>
        </w:rPr>
        <w:tab/>
      </w:r>
      <w:r w:rsidRPr="0073037F">
        <w:rPr>
          <w:rFonts w:ascii="Calibri" w:hAnsi="Calibri" w:cs="Arial"/>
          <w:szCs w:val="24"/>
        </w:rPr>
        <w:tab/>
      </w:r>
      <w:r w:rsidRPr="05E400E0">
        <w:rPr>
          <w:rFonts w:ascii="Calibri" w:hAnsi="Calibri" w:cs="Arial"/>
        </w:rPr>
        <w:t>Kit asfaltowy uszczelniający.</w:t>
      </w:r>
    </w:p>
    <w:p w14:paraId="28C9BEF3" w14:textId="77777777" w:rsidR="00264482" w:rsidRPr="0073037F" w:rsidRDefault="00264482" w:rsidP="00264482">
      <w:pPr>
        <w:jc w:val="both"/>
        <w:rPr>
          <w:rFonts w:ascii="Calibri" w:hAnsi="Calibri" w:cs="Arial"/>
        </w:rPr>
      </w:pPr>
      <w:r w:rsidRPr="05E400E0">
        <w:rPr>
          <w:rFonts w:ascii="Calibri" w:hAnsi="Calibri" w:cs="Arial"/>
        </w:rPr>
        <w:t xml:space="preserve">PN-88/B-32250 </w:t>
      </w:r>
      <w:r w:rsidRPr="0073037F">
        <w:rPr>
          <w:rFonts w:ascii="Calibri" w:hAnsi="Calibri" w:cs="Arial"/>
          <w:szCs w:val="24"/>
        </w:rPr>
        <w:tab/>
      </w:r>
      <w:r w:rsidRPr="05E400E0">
        <w:rPr>
          <w:rFonts w:ascii="Calibri" w:hAnsi="Calibri" w:cs="Arial"/>
        </w:rPr>
        <w:t>Materiały budowlane. Woda do betonów i zapraw.</w:t>
      </w:r>
    </w:p>
    <w:p w14:paraId="5EAF2EB1" w14:textId="77777777" w:rsidR="00264482" w:rsidRPr="0073037F" w:rsidRDefault="00264482" w:rsidP="00264482">
      <w:pPr>
        <w:jc w:val="both"/>
        <w:rPr>
          <w:rFonts w:ascii="Calibri" w:hAnsi="Calibri" w:cs="Arial"/>
        </w:rPr>
      </w:pPr>
      <w:r w:rsidRPr="05E400E0">
        <w:rPr>
          <w:rFonts w:ascii="Calibri" w:hAnsi="Calibri" w:cs="Arial"/>
        </w:rPr>
        <w:t>PN-79/B-06711</w:t>
      </w:r>
      <w:r w:rsidRPr="0073037F">
        <w:rPr>
          <w:rFonts w:ascii="Calibri" w:hAnsi="Calibri" w:cs="Arial"/>
          <w:szCs w:val="24"/>
        </w:rPr>
        <w:tab/>
      </w:r>
      <w:r>
        <w:rPr>
          <w:rFonts w:ascii="Calibri" w:hAnsi="Calibri" w:cs="Arial"/>
          <w:szCs w:val="24"/>
        </w:rPr>
        <w:tab/>
      </w:r>
      <w:r w:rsidRPr="05E400E0">
        <w:rPr>
          <w:rFonts w:ascii="Calibri" w:hAnsi="Calibri" w:cs="Arial"/>
        </w:rPr>
        <w:t>Kruszywa mineralne. Piaski do zapraw budowlanych.</w:t>
      </w:r>
    </w:p>
    <w:p w14:paraId="019F21E8" w14:textId="77777777" w:rsidR="00264482" w:rsidRPr="0073037F" w:rsidRDefault="00264482" w:rsidP="00264482">
      <w:pPr>
        <w:jc w:val="both"/>
        <w:rPr>
          <w:rFonts w:ascii="Calibri" w:hAnsi="Calibri" w:cs="Arial"/>
        </w:rPr>
      </w:pPr>
      <w:r w:rsidRPr="05E400E0">
        <w:rPr>
          <w:rFonts w:ascii="Calibri" w:hAnsi="Calibri" w:cs="Arial"/>
        </w:rPr>
        <w:t xml:space="preserve">PN-EN 159:1996 </w:t>
      </w:r>
      <w:r w:rsidRPr="0073037F">
        <w:rPr>
          <w:rFonts w:ascii="Calibri" w:hAnsi="Calibri" w:cs="Arial"/>
          <w:szCs w:val="24"/>
        </w:rPr>
        <w:tab/>
      </w:r>
      <w:r w:rsidRPr="05E400E0">
        <w:rPr>
          <w:rFonts w:ascii="Calibri" w:hAnsi="Calibri" w:cs="Arial"/>
        </w:rPr>
        <w:t>Płyty i płytki ceramiczne prasowane na sucho o nasiąkliwości E&gt;10%</w:t>
      </w:r>
    </w:p>
    <w:p w14:paraId="50E48072" w14:textId="77777777" w:rsidR="00264482" w:rsidRPr="0073037F" w:rsidRDefault="00264482" w:rsidP="00264482">
      <w:pPr>
        <w:ind w:left="1416" w:firstLine="708"/>
        <w:jc w:val="both"/>
        <w:rPr>
          <w:rFonts w:ascii="Calibri" w:hAnsi="Calibri" w:cs="Arial"/>
        </w:rPr>
      </w:pPr>
      <w:r w:rsidRPr="05E400E0">
        <w:rPr>
          <w:rFonts w:ascii="Calibri" w:hAnsi="Calibri" w:cs="Arial"/>
        </w:rPr>
        <w:t xml:space="preserve">Grupa BIII. </w:t>
      </w:r>
    </w:p>
    <w:p w14:paraId="692073F9" w14:textId="77777777" w:rsidR="00264482" w:rsidRPr="0073037F" w:rsidRDefault="00264482" w:rsidP="00264482">
      <w:pPr>
        <w:jc w:val="both"/>
        <w:rPr>
          <w:rFonts w:ascii="Calibri" w:hAnsi="Calibri" w:cs="Arial"/>
        </w:rPr>
      </w:pPr>
      <w:r w:rsidRPr="05E400E0">
        <w:rPr>
          <w:rFonts w:ascii="Calibri" w:hAnsi="Calibri" w:cs="Arial"/>
        </w:rPr>
        <w:t xml:space="preserve">PN-EN 176 1996 </w:t>
      </w:r>
      <w:r w:rsidRPr="0073037F">
        <w:rPr>
          <w:rFonts w:ascii="Calibri" w:hAnsi="Calibri" w:cs="Arial"/>
          <w:szCs w:val="24"/>
        </w:rPr>
        <w:tab/>
      </w:r>
      <w:r w:rsidRPr="05E400E0">
        <w:rPr>
          <w:rFonts w:ascii="Calibri" w:hAnsi="Calibri" w:cs="Arial"/>
        </w:rPr>
        <w:t>Płyty i płytki ceramiczne prasowane na sucho o nasiąkliwości E≤3%.</w:t>
      </w:r>
      <w:r w:rsidR="00065A49">
        <w:rPr>
          <w:rFonts w:ascii="Calibri" w:hAnsi="Calibri" w:cs="Arial"/>
        </w:rPr>
        <w:t xml:space="preserve"> </w:t>
      </w:r>
      <w:r w:rsidRPr="05E400E0">
        <w:rPr>
          <w:rFonts w:ascii="Calibri" w:hAnsi="Calibri" w:cs="Arial"/>
        </w:rPr>
        <w:t xml:space="preserve">Grupa BI. </w:t>
      </w:r>
    </w:p>
    <w:p w14:paraId="1D0E059B" w14:textId="77777777" w:rsidR="00264482" w:rsidRPr="0073037F" w:rsidRDefault="00264482" w:rsidP="00264482">
      <w:pPr>
        <w:ind w:left="2127" w:hanging="2127"/>
        <w:jc w:val="both"/>
        <w:rPr>
          <w:rFonts w:ascii="Calibri" w:hAnsi="Calibri" w:cs="Arial"/>
        </w:rPr>
      </w:pPr>
      <w:r w:rsidRPr="05E400E0">
        <w:rPr>
          <w:rFonts w:ascii="Calibri" w:hAnsi="Calibri" w:cs="Arial"/>
        </w:rPr>
        <w:t xml:space="preserve">PN-EN177:1997 </w:t>
      </w:r>
      <w:r w:rsidRPr="0073037F">
        <w:rPr>
          <w:rFonts w:ascii="Calibri" w:hAnsi="Calibri" w:cs="Arial"/>
          <w:szCs w:val="24"/>
        </w:rPr>
        <w:tab/>
      </w:r>
      <w:r w:rsidRPr="05E400E0">
        <w:rPr>
          <w:rFonts w:ascii="Calibri" w:hAnsi="Calibri" w:cs="Arial"/>
        </w:rPr>
        <w:t xml:space="preserve">Płyty i płytki ceramiczne prasowane na sucho o nasiąkliwości3%&lt;E≤6%. Grupa BIIA. </w:t>
      </w:r>
    </w:p>
    <w:p w14:paraId="3DF9BF3C" w14:textId="77777777" w:rsidR="00264482" w:rsidRPr="0073037F" w:rsidRDefault="00264482" w:rsidP="00264482">
      <w:pPr>
        <w:ind w:left="2127" w:hanging="2127"/>
        <w:jc w:val="both"/>
        <w:rPr>
          <w:rFonts w:ascii="Calibri" w:hAnsi="Calibri" w:cs="Arial"/>
        </w:rPr>
      </w:pPr>
      <w:r w:rsidRPr="05E400E0">
        <w:rPr>
          <w:rFonts w:ascii="Calibri" w:hAnsi="Calibri" w:cs="Arial"/>
        </w:rPr>
        <w:t xml:space="preserve">PN-EN178:1998 </w:t>
      </w:r>
      <w:r w:rsidRPr="0073037F">
        <w:rPr>
          <w:rFonts w:ascii="Calibri" w:hAnsi="Calibri" w:cs="Arial"/>
          <w:szCs w:val="24"/>
        </w:rPr>
        <w:tab/>
      </w:r>
      <w:r w:rsidRPr="05E400E0">
        <w:rPr>
          <w:rFonts w:ascii="Calibri" w:hAnsi="Calibri" w:cs="Arial"/>
        </w:rPr>
        <w:t xml:space="preserve">Płyty i płytki ceramiczne prasowane na sucho o nasiąkliwości6%&lt;E≤10%. Grupa BIIb.   </w:t>
      </w:r>
    </w:p>
    <w:p w14:paraId="312A35EB" w14:textId="77777777" w:rsidR="00264482" w:rsidRPr="0073037F" w:rsidRDefault="00264482" w:rsidP="00264482">
      <w:pPr>
        <w:jc w:val="both"/>
        <w:rPr>
          <w:rFonts w:ascii="Calibri" w:hAnsi="Calibri" w:cs="Arial"/>
        </w:rPr>
      </w:pPr>
      <w:r w:rsidRPr="05E400E0">
        <w:rPr>
          <w:rFonts w:ascii="Calibri" w:hAnsi="Calibri" w:cs="Arial"/>
        </w:rPr>
        <w:t>PN-ISO13006:2001</w:t>
      </w:r>
      <w:r w:rsidRPr="0073037F">
        <w:rPr>
          <w:rFonts w:ascii="Calibri" w:hAnsi="Calibri" w:cs="Arial"/>
          <w:szCs w:val="24"/>
        </w:rPr>
        <w:tab/>
      </w:r>
      <w:r w:rsidRPr="05E400E0">
        <w:rPr>
          <w:rFonts w:ascii="Calibri" w:hAnsi="Calibri" w:cs="Arial"/>
        </w:rPr>
        <w:t>Płyty i płytki ceramiczne. Definicje, klasyfikacja, właściwości i oznakowanie.</w:t>
      </w:r>
    </w:p>
    <w:p w14:paraId="3B633909" w14:textId="77777777" w:rsidR="00264482" w:rsidRPr="0073037F" w:rsidRDefault="00264482" w:rsidP="00264482">
      <w:pPr>
        <w:ind w:left="2127" w:hanging="2127"/>
        <w:jc w:val="both"/>
        <w:rPr>
          <w:rFonts w:ascii="Calibri" w:hAnsi="Calibri" w:cs="Arial"/>
        </w:rPr>
      </w:pPr>
      <w:r w:rsidRPr="05E400E0">
        <w:rPr>
          <w:rFonts w:ascii="Calibri" w:hAnsi="Calibri" w:cs="Arial"/>
        </w:rPr>
        <w:t>PN-75/B-10121</w:t>
      </w:r>
      <w:r w:rsidRPr="0073037F">
        <w:rPr>
          <w:rFonts w:ascii="Calibri" w:hAnsi="Calibri" w:cs="Arial"/>
          <w:szCs w:val="24"/>
        </w:rPr>
        <w:tab/>
      </w:r>
      <w:r w:rsidRPr="05E400E0">
        <w:rPr>
          <w:rFonts w:ascii="Calibri" w:hAnsi="Calibri" w:cs="Arial"/>
        </w:rPr>
        <w:t>Okładziny z płytek ściennych ceramicznych szkliwionych. Wymagania</w:t>
      </w:r>
      <w:r>
        <w:rPr>
          <w:rFonts w:ascii="Calibri" w:hAnsi="Calibri" w:cs="Arial"/>
        </w:rPr>
        <w:t xml:space="preserve"> </w:t>
      </w:r>
      <w:r w:rsidRPr="05E400E0">
        <w:rPr>
          <w:rFonts w:ascii="Calibri" w:hAnsi="Calibri" w:cs="Arial"/>
        </w:rPr>
        <w:t>i badania przy odbiorze.</w:t>
      </w:r>
    </w:p>
    <w:p w14:paraId="688FDEBE" w14:textId="77777777" w:rsidR="00264482" w:rsidRPr="00264482" w:rsidRDefault="00264482" w:rsidP="00264482">
      <w:pPr>
        <w:jc w:val="both"/>
        <w:rPr>
          <w:rFonts w:ascii="Calibri" w:hAnsi="Calibri" w:cs="Arial"/>
        </w:rPr>
      </w:pPr>
      <w:r w:rsidRPr="05E400E0">
        <w:rPr>
          <w:rFonts w:ascii="Calibri" w:hAnsi="Calibri" w:cs="Arial"/>
        </w:rPr>
        <w:t xml:space="preserve">PN-EN 12004:2002 </w:t>
      </w:r>
      <w:r>
        <w:rPr>
          <w:rFonts w:ascii="Calibri" w:hAnsi="Calibri" w:cs="Arial"/>
          <w:szCs w:val="24"/>
        </w:rPr>
        <w:tab/>
      </w:r>
      <w:r w:rsidRPr="05E400E0">
        <w:rPr>
          <w:rFonts w:ascii="Calibri" w:hAnsi="Calibri" w:cs="Arial"/>
        </w:rPr>
        <w:t>Kleje do płytek.</w:t>
      </w:r>
    </w:p>
    <w:p w14:paraId="7260FC02" w14:textId="77777777" w:rsidR="00175396" w:rsidRDefault="00175396" w:rsidP="0051341F">
      <w:pPr>
        <w:pStyle w:val="Nagwek3"/>
      </w:pPr>
      <w:bookmarkStart w:id="223" w:name="_Toc500854337"/>
      <w:r>
        <w:lastRenderedPageBreak/>
        <w:t>Roboty budowlane – stolarka drzwiowa oraz ślusarka</w:t>
      </w:r>
      <w:bookmarkEnd w:id="223"/>
    </w:p>
    <w:p w14:paraId="0DB0C287" w14:textId="77777777" w:rsidR="0051341F" w:rsidRDefault="0051341F" w:rsidP="0051341F">
      <w:pPr>
        <w:pStyle w:val="Nagwek4"/>
      </w:pPr>
      <w:r>
        <w:t>Wstęp</w:t>
      </w:r>
    </w:p>
    <w:p w14:paraId="51237ACD" w14:textId="77777777" w:rsidR="00264482" w:rsidRDefault="00264482" w:rsidP="00264482">
      <w:pPr>
        <w:jc w:val="both"/>
        <w:rPr>
          <w:rFonts w:ascii="Calibri" w:hAnsi="Calibri" w:cs="Arial"/>
        </w:rPr>
      </w:pPr>
      <w:r w:rsidRPr="05E400E0">
        <w:rPr>
          <w:rFonts w:ascii="Calibri" w:hAnsi="Calibri" w:cs="Arial"/>
        </w:rPr>
        <w:t xml:space="preserve">Ustalenia zawarte w niniejszej specyfikacji dotyczą prowadzenia Robót przy wykonywaniu projektowaniu i wykonywaniu stolarki drzwiowej oraz ślusarki </w:t>
      </w:r>
    </w:p>
    <w:p w14:paraId="592AE86E" w14:textId="77777777" w:rsidR="00264482" w:rsidRDefault="00264482" w:rsidP="00264482">
      <w:pPr>
        <w:jc w:val="both"/>
        <w:rPr>
          <w:rFonts w:ascii="Calibri" w:hAnsi="Calibri" w:cs="Arial"/>
        </w:rPr>
      </w:pPr>
      <w:r w:rsidRPr="05E400E0">
        <w:rPr>
          <w:rFonts w:ascii="Calibri" w:hAnsi="Calibri" w:cs="Arial"/>
        </w:rPr>
        <w:t>Zakres robót obejmuje:</w:t>
      </w:r>
    </w:p>
    <w:p w14:paraId="5E23BB9F" w14:textId="77777777" w:rsidR="00264482" w:rsidRPr="00065A49" w:rsidRDefault="00264482" w:rsidP="00A27B54">
      <w:pPr>
        <w:pStyle w:val="Nagwek"/>
        <w:numPr>
          <w:ilvl w:val="0"/>
          <w:numId w:val="102"/>
        </w:numPr>
        <w:spacing w:line="240" w:lineRule="auto"/>
        <w:jc w:val="both"/>
        <w:rPr>
          <w:rFonts w:ascii="Calibri" w:hAnsi="Calibri" w:cs="Arial"/>
          <w:lang w:val="pl-PL"/>
        </w:rPr>
      </w:pPr>
      <w:r w:rsidRPr="00065A49">
        <w:rPr>
          <w:rFonts w:ascii="Calibri" w:hAnsi="Calibri" w:cs="Arial"/>
          <w:lang w:val="pl-PL"/>
        </w:rPr>
        <w:t>drzwi z ościeżnicami,</w:t>
      </w:r>
    </w:p>
    <w:p w14:paraId="1BE19FAD" w14:textId="77777777" w:rsidR="00264482" w:rsidRPr="00065A49" w:rsidRDefault="00264482" w:rsidP="00A27B54">
      <w:pPr>
        <w:pStyle w:val="Nagwek"/>
        <w:numPr>
          <w:ilvl w:val="0"/>
          <w:numId w:val="102"/>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listwy odbojowe i narożnikowe,</w:t>
      </w:r>
    </w:p>
    <w:p w14:paraId="39B76C51" w14:textId="77777777" w:rsidR="00264482" w:rsidRPr="0073037F" w:rsidRDefault="00264482" w:rsidP="00A27B54">
      <w:pPr>
        <w:pStyle w:val="Nagwek"/>
        <w:numPr>
          <w:ilvl w:val="0"/>
          <w:numId w:val="102"/>
        </w:numPr>
        <w:spacing w:line="240" w:lineRule="auto"/>
        <w:jc w:val="both"/>
        <w:rPr>
          <w:rFonts w:ascii="Calibri" w:hAnsi="Calibri" w:cs="Arial"/>
          <w:lang w:val="pl-PL"/>
        </w:rPr>
      </w:pPr>
      <w:r w:rsidRPr="05E400E0">
        <w:rPr>
          <w:rFonts w:ascii="Calibri" w:hAnsi="Calibri" w:cs="Arial"/>
          <w:lang w:val="pl-PL"/>
        </w:rPr>
        <w:t>niezbędne rozbiórki wraz z wywiezieniem i utylizacją odpadów pochodzących z rozbiórek.</w:t>
      </w:r>
    </w:p>
    <w:p w14:paraId="4CC3294E" w14:textId="77777777" w:rsidR="00264482" w:rsidRPr="0073037F" w:rsidRDefault="00264482" w:rsidP="00264482">
      <w:pPr>
        <w:spacing w:before="120"/>
        <w:jc w:val="both"/>
        <w:rPr>
          <w:rFonts w:ascii="Calibri" w:hAnsi="Calibri" w:cs="Arial"/>
        </w:rPr>
      </w:pPr>
      <w:r w:rsidRPr="05E400E0">
        <w:rPr>
          <w:rFonts w:ascii="Calibri" w:hAnsi="Calibri" w:cs="Arial"/>
        </w:rPr>
        <w:t xml:space="preserve">Ogólne warunki wykonania Robót betonowych podano w p.2.4.1. „Wymagania materiałowe i technologiczne” </w:t>
      </w:r>
    </w:p>
    <w:p w14:paraId="761472EB" w14:textId="77777777" w:rsidR="00264482" w:rsidRPr="0073037F" w:rsidRDefault="00264482" w:rsidP="00264482">
      <w:pPr>
        <w:jc w:val="both"/>
        <w:rPr>
          <w:rFonts w:ascii="Calibri" w:hAnsi="Calibri" w:cs="Arial"/>
        </w:rPr>
      </w:pPr>
      <w:r w:rsidRPr="05E400E0">
        <w:rPr>
          <w:rFonts w:ascii="Calibri" w:hAnsi="Calibri" w:cs="Arial"/>
        </w:rPr>
        <w:t>Podczas wykonywania prac, front robót zabezpieczyć tak, aby nie uszkodzić elementów istniejących. Wszystkie elementy pokryć foliami ochronnymi. Strefy prac odgrodzić w sposób stały od innych pomieszczeń i stref. Odpady powstające podczas Robót oraz materiały i sprzęt budowlany transportować na zewnątrz budynku, tak aby nie zanieczyszczały placu budowy, przyległych pomieszczeń i wyznaczonych dróg transportowych. Zapewnić transport produktów prac zgodnie z wymaganiami ochrony środowiska.</w:t>
      </w:r>
    </w:p>
    <w:p w14:paraId="09899C8F" w14:textId="77777777" w:rsidR="00264482" w:rsidRPr="00B3241A" w:rsidRDefault="00264482" w:rsidP="00264482">
      <w:pPr>
        <w:spacing w:before="120"/>
        <w:rPr>
          <w:rStyle w:val="Wyrnieniedelikatne"/>
          <w:i w:val="0"/>
        </w:rPr>
      </w:pPr>
      <w:bookmarkStart w:id="224" w:name="_Toc149293945"/>
      <w:bookmarkStart w:id="225" w:name="_Toc163881560"/>
      <w:bookmarkStart w:id="226" w:name="_Toc171747362"/>
      <w:bookmarkStart w:id="227" w:name="_Toc178751378"/>
      <w:r w:rsidRPr="03E2374D">
        <w:rPr>
          <w:rStyle w:val="Wyrnieniedelikatne"/>
          <w:i w:val="0"/>
          <w:iCs w:val="0"/>
        </w:rPr>
        <w:t>NAZWY I KODY ROBÓT OBJĘTYCH PRZEDMIOTEM ZAMÓWIENIA</w:t>
      </w:r>
      <w:bookmarkEnd w:id="224"/>
      <w:bookmarkEnd w:id="225"/>
      <w:bookmarkEnd w:id="226"/>
      <w:bookmarkEnd w:id="227"/>
    </w:p>
    <w:tbl>
      <w:tblPr>
        <w:tblW w:w="9100" w:type="dxa"/>
        <w:tblLayout w:type="fixed"/>
        <w:tblCellMar>
          <w:left w:w="14" w:type="dxa"/>
          <w:right w:w="14" w:type="dxa"/>
        </w:tblCellMar>
        <w:tblLook w:val="0000" w:firstRow="0" w:lastRow="0" w:firstColumn="0" w:lastColumn="0" w:noHBand="0" w:noVBand="0"/>
      </w:tblPr>
      <w:tblGrid>
        <w:gridCol w:w="1352"/>
        <w:gridCol w:w="7748"/>
      </w:tblGrid>
      <w:tr w:rsidR="00264482" w:rsidRPr="00C1627A" w14:paraId="3F483E09" w14:textId="77777777" w:rsidTr="000B24E3">
        <w:trPr>
          <w:trHeight w:val="170"/>
        </w:trPr>
        <w:tc>
          <w:tcPr>
            <w:tcW w:w="1352" w:type="dxa"/>
          </w:tcPr>
          <w:p w14:paraId="7F47BEBC" w14:textId="77777777" w:rsidR="00264482" w:rsidRPr="009648C7" w:rsidRDefault="00264482" w:rsidP="000B24E3">
            <w:pPr>
              <w:jc w:val="both"/>
              <w:rPr>
                <w:rFonts w:ascii="Calibri" w:hAnsi="Calibri" w:cs="Arial"/>
              </w:rPr>
            </w:pPr>
            <w:r w:rsidRPr="00733B1E">
              <w:rPr>
                <w:rFonts w:ascii="Calibri" w:hAnsi="Calibri" w:cs="Arial"/>
              </w:rPr>
              <w:t>45111220-6</w:t>
            </w:r>
          </w:p>
        </w:tc>
        <w:tc>
          <w:tcPr>
            <w:tcW w:w="7748" w:type="dxa"/>
          </w:tcPr>
          <w:p w14:paraId="7E6D399D" w14:textId="77777777" w:rsidR="00264482" w:rsidRPr="00C1627A" w:rsidRDefault="00264482" w:rsidP="000B24E3">
            <w:pPr>
              <w:jc w:val="both"/>
              <w:rPr>
                <w:rFonts w:ascii="Calibri" w:hAnsi="Calibri" w:cs="Arial"/>
              </w:rPr>
            </w:pPr>
            <w:r w:rsidRPr="05E400E0">
              <w:rPr>
                <w:rFonts w:ascii="Calibri" w:hAnsi="Calibri" w:cs="Arial"/>
              </w:rPr>
              <w:t>Usuwanie odpadów</w:t>
            </w:r>
          </w:p>
        </w:tc>
      </w:tr>
      <w:tr w:rsidR="00264482" w:rsidRPr="00C1627A" w14:paraId="415AFF8D" w14:textId="77777777" w:rsidTr="000B24E3">
        <w:trPr>
          <w:trHeight w:val="227"/>
        </w:trPr>
        <w:tc>
          <w:tcPr>
            <w:tcW w:w="1352" w:type="dxa"/>
          </w:tcPr>
          <w:p w14:paraId="5180BECD" w14:textId="77777777" w:rsidR="00264482" w:rsidRPr="009648C7" w:rsidRDefault="00264482" w:rsidP="000B24E3">
            <w:pPr>
              <w:jc w:val="both"/>
              <w:rPr>
                <w:rFonts w:ascii="Calibri" w:hAnsi="Calibri" w:cs="Arial"/>
              </w:rPr>
            </w:pPr>
            <w:r w:rsidRPr="00733B1E">
              <w:rPr>
                <w:rFonts w:ascii="Calibri" w:hAnsi="Calibri" w:cs="Arial"/>
              </w:rPr>
              <w:t>45262600-7</w:t>
            </w:r>
          </w:p>
        </w:tc>
        <w:tc>
          <w:tcPr>
            <w:tcW w:w="7748" w:type="dxa"/>
          </w:tcPr>
          <w:p w14:paraId="5324AF04" w14:textId="77777777" w:rsidR="00264482" w:rsidRPr="00C1627A" w:rsidRDefault="00264482" w:rsidP="000B24E3">
            <w:pPr>
              <w:jc w:val="both"/>
              <w:rPr>
                <w:rFonts w:ascii="Calibri" w:hAnsi="Calibri" w:cs="Arial"/>
              </w:rPr>
            </w:pPr>
            <w:r w:rsidRPr="05E400E0">
              <w:rPr>
                <w:rFonts w:ascii="Calibri" w:hAnsi="Calibri" w:cs="Arial"/>
              </w:rPr>
              <w:t>Różne specjalne prace budowlane</w:t>
            </w:r>
          </w:p>
        </w:tc>
      </w:tr>
      <w:tr w:rsidR="00264482" w:rsidRPr="00C1627A" w14:paraId="44DBC0D1" w14:textId="77777777" w:rsidTr="000B24E3">
        <w:trPr>
          <w:trHeight w:val="227"/>
        </w:trPr>
        <w:tc>
          <w:tcPr>
            <w:tcW w:w="1352" w:type="dxa"/>
          </w:tcPr>
          <w:p w14:paraId="5B0A888E" w14:textId="77777777" w:rsidR="00264482" w:rsidRPr="009648C7" w:rsidRDefault="00264482" w:rsidP="000B24E3">
            <w:pPr>
              <w:jc w:val="both"/>
              <w:rPr>
                <w:rFonts w:ascii="Calibri" w:hAnsi="Calibri" w:cs="Arial"/>
              </w:rPr>
            </w:pPr>
            <w:r w:rsidRPr="00733B1E">
              <w:rPr>
                <w:rFonts w:ascii="Calibri" w:hAnsi="Calibri" w:cs="Arial"/>
              </w:rPr>
              <w:t>45223110-0</w:t>
            </w:r>
          </w:p>
        </w:tc>
        <w:tc>
          <w:tcPr>
            <w:tcW w:w="7748" w:type="dxa"/>
          </w:tcPr>
          <w:p w14:paraId="3E25A29A" w14:textId="77777777" w:rsidR="00264482" w:rsidRPr="00C1627A" w:rsidRDefault="00264482" w:rsidP="000B24E3">
            <w:pPr>
              <w:jc w:val="both"/>
              <w:rPr>
                <w:rFonts w:ascii="Calibri" w:hAnsi="Calibri" w:cs="Arial"/>
              </w:rPr>
            </w:pPr>
            <w:r w:rsidRPr="05E400E0">
              <w:rPr>
                <w:rFonts w:ascii="Calibri" w:hAnsi="Calibri" w:cs="Arial"/>
              </w:rPr>
              <w:t>Instalacje z konstrukcji metalowych</w:t>
            </w:r>
          </w:p>
        </w:tc>
      </w:tr>
      <w:tr w:rsidR="00264482" w:rsidRPr="006E028A" w14:paraId="467F07AB" w14:textId="77777777" w:rsidTr="000B24E3">
        <w:trPr>
          <w:cantSplit/>
          <w:trHeight w:val="284"/>
        </w:trPr>
        <w:tc>
          <w:tcPr>
            <w:tcW w:w="1352" w:type="dxa"/>
          </w:tcPr>
          <w:p w14:paraId="3D80E7B8" w14:textId="77777777" w:rsidR="00264482" w:rsidRPr="009648C7" w:rsidRDefault="00264482" w:rsidP="000B24E3">
            <w:pPr>
              <w:jc w:val="both"/>
              <w:rPr>
                <w:rFonts w:ascii="Calibri" w:hAnsi="Calibri" w:cs="Arial"/>
              </w:rPr>
            </w:pPr>
            <w:r w:rsidRPr="00733B1E">
              <w:rPr>
                <w:rFonts w:ascii="Calibri" w:hAnsi="Calibri" w:cs="Arial"/>
              </w:rPr>
              <w:t>45421100-5</w:t>
            </w:r>
          </w:p>
        </w:tc>
        <w:tc>
          <w:tcPr>
            <w:tcW w:w="7748" w:type="dxa"/>
          </w:tcPr>
          <w:p w14:paraId="154656DD" w14:textId="77777777" w:rsidR="00264482" w:rsidRPr="00C1627A" w:rsidRDefault="00264482" w:rsidP="000B24E3">
            <w:pPr>
              <w:jc w:val="both"/>
              <w:rPr>
                <w:rFonts w:ascii="Calibri" w:hAnsi="Calibri" w:cs="Arial"/>
              </w:rPr>
            </w:pPr>
            <w:r w:rsidRPr="05E400E0">
              <w:rPr>
                <w:rFonts w:ascii="Calibri" w:hAnsi="Calibri" w:cs="Arial"/>
              </w:rPr>
              <w:t>Instalacja drzwi i okien oraz podobnych elementów składowych</w:t>
            </w:r>
          </w:p>
        </w:tc>
      </w:tr>
      <w:tr w:rsidR="00264482" w:rsidRPr="006E028A" w14:paraId="38800C83" w14:textId="77777777" w:rsidTr="000B24E3">
        <w:trPr>
          <w:trHeight w:val="227"/>
        </w:trPr>
        <w:tc>
          <w:tcPr>
            <w:tcW w:w="1352" w:type="dxa"/>
          </w:tcPr>
          <w:p w14:paraId="12560B7B" w14:textId="77777777" w:rsidR="00264482" w:rsidRPr="009648C7" w:rsidRDefault="00264482" w:rsidP="000B24E3">
            <w:pPr>
              <w:jc w:val="both"/>
              <w:rPr>
                <w:rFonts w:ascii="Calibri" w:hAnsi="Calibri" w:cs="Arial"/>
              </w:rPr>
            </w:pPr>
            <w:r w:rsidRPr="00733B1E">
              <w:rPr>
                <w:rFonts w:ascii="Calibri" w:hAnsi="Calibri" w:cs="Arial"/>
              </w:rPr>
              <w:t>45421110-8</w:t>
            </w:r>
          </w:p>
        </w:tc>
        <w:tc>
          <w:tcPr>
            <w:tcW w:w="7748" w:type="dxa"/>
          </w:tcPr>
          <w:p w14:paraId="0A0337CB" w14:textId="77777777" w:rsidR="00264482" w:rsidRPr="00C1627A" w:rsidRDefault="00264482" w:rsidP="000B24E3">
            <w:pPr>
              <w:jc w:val="both"/>
              <w:rPr>
                <w:rFonts w:ascii="Calibri" w:hAnsi="Calibri" w:cs="Arial"/>
              </w:rPr>
            </w:pPr>
            <w:r w:rsidRPr="05E400E0">
              <w:rPr>
                <w:rFonts w:ascii="Calibri" w:hAnsi="Calibri" w:cs="Arial"/>
              </w:rPr>
              <w:t>Instalacja drzwi i metalowych ram okiennych</w:t>
            </w:r>
          </w:p>
        </w:tc>
      </w:tr>
      <w:tr w:rsidR="00264482" w:rsidRPr="006E028A" w14:paraId="7297F19B" w14:textId="77777777" w:rsidTr="000B24E3">
        <w:trPr>
          <w:trHeight w:val="227"/>
        </w:trPr>
        <w:tc>
          <w:tcPr>
            <w:tcW w:w="1352" w:type="dxa"/>
          </w:tcPr>
          <w:p w14:paraId="236CC60C" w14:textId="77777777" w:rsidR="00264482" w:rsidRPr="009648C7" w:rsidRDefault="00264482" w:rsidP="000B24E3">
            <w:pPr>
              <w:jc w:val="both"/>
              <w:rPr>
                <w:rFonts w:ascii="Calibri" w:hAnsi="Calibri" w:cs="Arial"/>
              </w:rPr>
            </w:pPr>
            <w:r w:rsidRPr="00733B1E">
              <w:rPr>
                <w:rFonts w:ascii="Calibri" w:hAnsi="Calibri" w:cs="Arial"/>
              </w:rPr>
              <w:t>45421130-4</w:t>
            </w:r>
          </w:p>
        </w:tc>
        <w:tc>
          <w:tcPr>
            <w:tcW w:w="7748" w:type="dxa"/>
          </w:tcPr>
          <w:p w14:paraId="1EF686A4" w14:textId="77777777" w:rsidR="00264482" w:rsidRPr="00C1627A" w:rsidRDefault="00264482" w:rsidP="000B24E3">
            <w:pPr>
              <w:jc w:val="both"/>
              <w:rPr>
                <w:rFonts w:ascii="Calibri" w:hAnsi="Calibri" w:cs="Arial"/>
              </w:rPr>
            </w:pPr>
            <w:r w:rsidRPr="05E400E0">
              <w:rPr>
                <w:rFonts w:ascii="Calibri" w:hAnsi="Calibri" w:cs="Arial"/>
              </w:rPr>
              <w:t>Instalacja drewnianych drzwi i ram okiennych</w:t>
            </w:r>
          </w:p>
        </w:tc>
      </w:tr>
      <w:tr w:rsidR="00264482" w:rsidRPr="00C1627A" w14:paraId="556B8B8C" w14:textId="77777777" w:rsidTr="000B24E3">
        <w:trPr>
          <w:trHeight w:val="227"/>
        </w:trPr>
        <w:tc>
          <w:tcPr>
            <w:tcW w:w="1352" w:type="dxa"/>
          </w:tcPr>
          <w:p w14:paraId="4A1CB1B5" w14:textId="77777777" w:rsidR="00264482" w:rsidRPr="009648C7" w:rsidRDefault="00264482" w:rsidP="000B24E3">
            <w:pPr>
              <w:jc w:val="both"/>
              <w:rPr>
                <w:rFonts w:ascii="Calibri" w:hAnsi="Calibri" w:cs="Arial"/>
              </w:rPr>
            </w:pPr>
            <w:r w:rsidRPr="00733B1E">
              <w:rPr>
                <w:rFonts w:ascii="Calibri" w:hAnsi="Calibri" w:cs="Arial"/>
              </w:rPr>
              <w:t>45421131-1</w:t>
            </w:r>
          </w:p>
        </w:tc>
        <w:tc>
          <w:tcPr>
            <w:tcW w:w="7748" w:type="dxa"/>
          </w:tcPr>
          <w:p w14:paraId="49DA43E5" w14:textId="77777777" w:rsidR="00264482" w:rsidRPr="00C1627A" w:rsidRDefault="00264482" w:rsidP="000B24E3">
            <w:pPr>
              <w:jc w:val="both"/>
              <w:rPr>
                <w:rFonts w:ascii="Calibri" w:hAnsi="Calibri" w:cs="Arial"/>
              </w:rPr>
            </w:pPr>
            <w:r w:rsidRPr="05E400E0">
              <w:rPr>
                <w:rFonts w:ascii="Calibri" w:hAnsi="Calibri" w:cs="Arial"/>
              </w:rPr>
              <w:t>Instalacja drewnianych drzwi</w:t>
            </w:r>
          </w:p>
        </w:tc>
      </w:tr>
      <w:tr w:rsidR="00264482" w:rsidRPr="00C1627A" w14:paraId="2E50CF82" w14:textId="77777777" w:rsidTr="000B24E3">
        <w:trPr>
          <w:trHeight w:val="227"/>
        </w:trPr>
        <w:tc>
          <w:tcPr>
            <w:tcW w:w="1352" w:type="dxa"/>
          </w:tcPr>
          <w:p w14:paraId="19D54E28" w14:textId="77777777" w:rsidR="00264482" w:rsidRPr="009648C7" w:rsidRDefault="00264482" w:rsidP="000B24E3">
            <w:pPr>
              <w:jc w:val="both"/>
              <w:rPr>
                <w:rFonts w:ascii="Calibri" w:hAnsi="Calibri" w:cs="Arial"/>
              </w:rPr>
            </w:pPr>
            <w:r w:rsidRPr="00733B1E">
              <w:rPr>
                <w:rFonts w:ascii="Calibri" w:hAnsi="Calibri" w:cs="Arial"/>
              </w:rPr>
              <w:t>45421134-2</w:t>
            </w:r>
          </w:p>
        </w:tc>
        <w:tc>
          <w:tcPr>
            <w:tcW w:w="7748" w:type="dxa"/>
          </w:tcPr>
          <w:p w14:paraId="27241545" w14:textId="77777777" w:rsidR="00264482" w:rsidRPr="00C1627A" w:rsidRDefault="00264482" w:rsidP="000B24E3">
            <w:pPr>
              <w:jc w:val="both"/>
              <w:rPr>
                <w:rFonts w:ascii="Calibri" w:hAnsi="Calibri" w:cs="Arial"/>
              </w:rPr>
            </w:pPr>
            <w:r w:rsidRPr="05E400E0">
              <w:rPr>
                <w:rFonts w:ascii="Calibri" w:hAnsi="Calibri" w:cs="Arial"/>
              </w:rPr>
              <w:t>Instalacja drzwi drewnianych</w:t>
            </w:r>
          </w:p>
        </w:tc>
      </w:tr>
      <w:tr w:rsidR="00264482" w:rsidRPr="006E028A" w14:paraId="5A6C8EB7" w14:textId="77777777" w:rsidTr="000B24E3">
        <w:trPr>
          <w:trHeight w:val="227"/>
        </w:trPr>
        <w:tc>
          <w:tcPr>
            <w:tcW w:w="1352" w:type="dxa"/>
          </w:tcPr>
          <w:p w14:paraId="6D358717" w14:textId="77777777" w:rsidR="00264482" w:rsidRPr="009648C7" w:rsidRDefault="00264482" w:rsidP="000B24E3">
            <w:pPr>
              <w:jc w:val="both"/>
              <w:rPr>
                <w:rFonts w:ascii="Calibri" w:hAnsi="Calibri" w:cs="Arial"/>
              </w:rPr>
            </w:pPr>
            <w:r w:rsidRPr="00733B1E">
              <w:rPr>
                <w:rFonts w:ascii="Calibri" w:hAnsi="Calibri" w:cs="Arial"/>
              </w:rPr>
              <w:t>45422000-1</w:t>
            </w:r>
          </w:p>
        </w:tc>
        <w:tc>
          <w:tcPr>
            <w:tcW w:w="7748" w:type="dxa"/>
          </w:tcPr>
          <w:p w14:paraId="398C6788" w14:textId="77777777" w:rsidR="00264482" w:rsidRPr="00C1627A" w:rsidRDefault="00264482" w:rsidP="000B24E3">
            <w:pPr>
              <w:jc w:val="both"/>
              <w:rPr>
                <w:rFonts w:ascii="Calibri" w:hAnsi="Calibri" w:cs="Arial"/>
              </w:rPr>
            </w:pPr>
            <w:r w:rsidRPr="05E400E0">
              <w:rPr>
                <w:rFonts w:ascii="Calibri" w:hAnsi="Calibri" w:cs="Arial"/>
              </w:rPr>
              <w:t>Prace dotyczące wykonywania wyrobów stolarskich</w:t>
            </w:r>
          </w:p>
        </w:tc>
      </w:tr>
      <w:tr w:rsidR="00264482" w:rsidRPr="00C1627A" w14:paraId="6A805329" w14:textId="77777777" w:rsidTr="000B24E3">
        <w:trPr>
          <w:trHeight w:val="227"/>
        </w:trPr>
        <w:tc>
          <w:tcPr>
            <w:tcW w:w="1352" w:type="dxa"/>
          </w:tcPr>
          <w:p w14:paraId="11ABF92C" w14:textId="77777777" w:rsidR="00264482" w:rsidRPr="009648C7" w:rsidRDefault="00264482" w:rsidP="000B24E3">
            <w:pPr>
              <w:jc w:val="both"/>
              <w:rPr>
                <w:rFonts w:ascii="Calibri" w:hAnsi="Calibri" w:cs="Arial"/>
              </w:rPr>
            </w:pPr>
            <w:r w:rsidRPr="00733B1E">
              <w:rPr>
                <w:rFonts w:ascii="Calibri" w:hAnsi="Calibri" w:cs="Arial"/>
              </w:rPr>
              <w:t>45422100-2</w:t>
            </w:r>
          </w:p>
        </w:tc>
        <w:tc>
          <w:tcPr>
            <w:tcW w:w="7748" w:type="dxa"/>
          </w:tcPr>
          <w:p w14:paraId="0D82B5AD" w14:textId="77777777" w:rsidR="00264482" w:rsidRPr="00C1627A" w:rsidRDefault="00264482" w:rsidP="000B24E3">
            <w:pPr>
              <w:jc w:val="both"/>
              <w:rPr>
                <w:rFonts w:ascii="Calibri" w:hAnsi="Calibri" w:cs="Arial"/>
              </w:rPr>
            </w:pPr>
            <w:r w:rsidRPr="05E400E0">
              <w:rPr>
                <w:rFonts w:ascii="Calibri" w:hAnsi="Calibri" w:cs="Arial"/>
              </w:rPr>
              <w:t>Wyroby stolarskie</w:t>
            </w:r>
          </w:p>
        </w:tc>
      </w:tr>
      <w:tr w:rsidR="00264482" w:rsidRPr="00C1627A" w14:paraId="62C9C3E6" w14:textId="77777777" w:rsidTr="000B24E3">
        <w:trPr>
          <w:trHeight w:val="227"/>
        </w:trPr>
        <w:tc>
          <w:tcPr>
            <w:tcW w:w="1352" w:type="dxa"/>
          </w:tcPr>
          <w:p w14:paraId="58033744" w14:textId="77777777" w:rsidR="00264482" w:rsidRPr="009648C7" w:rsidRDefault="00264482" w:rsidP="000B24E3">
            <w:pPr>
              <w:jc w:val="both"/>
              <w:rPr>
                <w:rFonts w:ascii="Calibri" w:hAnsi="Calibri" w:cs="Arial"/>
              </w:rPr>
            </w:pPr>
            <w:r w:rsidRPr="00733B1E">
              <w:rPr>
                <w:rFonts w:ascii="Calibri" w:hAnsi="Calibri" w:cs="Arial"/>
              </w:rPr>
              <w:t>45440000-3</w:t>
            </w:r>
          </w:p>
        </w:tc>
        <w:tc>
          <w:tcPr>
            <w:tcW w:w="7748" w:type="dxa"/>
          </w:tcPr>
          <w:p w14:paraId="0E6C10B6" w14:textId="77777777" w:rsidR="00264482" w:rsidRPr="00C1627A" w:rsidRDefault="00264482" w:rsidP="000B24E3">
            <w:pPr>
              <w:jc w:val="both"/>
              <w:rPr>
                <w:rFonts w:ascii="Calibri" w:hAnsi="Calibri" w:cs="Arial"/>
              </w:rPr>
            </w:pPr>
            <w:r w:rsidRPr="05E400E0">
              <w:rPr>
                <w:rFonts w:ascii="Calibri" w:hAnsi="Calibri" w:cs="Arial"/>
              </w:rPr>
              <w:t>Malowanie i szklenie</w:t>
            </w:r>
          </w:p>
        </w:tc>
      </w:tr>
      <w:tr w:rsidR="00264482" w:rsidRPr="00C1627A" w14:paraId="373D1C3C" w14:textId="77777777" w:rsidTr="000B24E3">
        <w:trPr>
          <w:trHeight w:val="254"/>
        </w:trPr>
        <w:tc>
          <w:tcPr>
            <w:tcW w:w="1352" w:type="dxa"/>
          </w:tcPr>
          <w:p w14:paraId="716D27B7" w14:textId="77777777" w:rsidR="00264482" w:rsidRPr="009648C7" w:rsidRDefault="00264482" w:rsidP="000B24E3">
            <w:pPr>
              <w:jc w:val="both"/>
              <w:rPr>
                <w:rFonts w:ascii="Calibri" w:hAnsi="Calibri" w:cs="Arial"/>
              </w:rPr>
            </w:pPr>
            <w:r w:rsidRPr="00733B1E">
              <w:rPr>
                <w:rFonts w:ascii="Calibri" w:hAnsi="Calibri" w:cs="Arial"/>
              </w:rPr>
              <w:t>45441000-0</w:t>
            </w:r>
          </w:p>
        </w:tc>
        <w:tc>
          <w:tcPr>
            <w:tcW w:w="7748" w:type="dxa"/>
          </w:tcPr>
          <w:p w14:paraId="03999D88" w14:textId="77777777" w:rsidR="00264482" w:rsidRPr="00C1627A" w:rsidRDefault="00264482" w:rsidP="000B24E3">
            <w:pPr>
              <w:jc w:val="both"/>
              <w:rPr>
                <w:rFonts w:ascii="Calibri" w:hAnsi="Calibri" w:cs="Arial"/>
              </w:rPr>
            </w:pPr>
            <w:r w:rsidRPr="05E400E0">
              <w:rPr>
                <w:rFonts w:ascii="Calibri" w:hAnsi="Calibri" w:cs="Arial"/>
              </w:rPr>
              <w:t>Szklenie</w:t>
            </w:r>
          </w:p>
        </w:tc>
      </w:tr>
    </w:tbl>
    <w:p w14:paraId="3E70FB9E" w14:textId="77777777" w:rsidR="00264482" w:rsidRPr="00264482" w:rsidRDefault="00264482" w:rsidP="00264482"/>
    <w:p w14:paraId="0F71C3BA" w14:textId="77777777" w:rsidR="0051341F" w:rsidRDefault="0051341F" w:rsidP="0051341F">
      <w:pPr>
        <w:pStyle w:val="Nagwek4"/>
      </w:pPr>
      <w:r>
        <w:t>Materiały</w:t>
      </w:r>
    </w:p>
    <w:p w14:paraId="1A6E7C8E" w14:textId="77777777" w:rsidR="0018186E" w:rsidRPr="0073037F" w:rsidRDefault="0018186E" w:rsidP="0018186E">
      <w:pPr>
        <w:jc w:val="both"/>
        <w:rPr>
          <w:rFonts w:ascii="Calibri" w:hAnsi="Calibri" w:cs="Arial"/>
        </w:rPr>
      </w:pPr>
      <w:r w:rsidRPr="05E400E0">
        <w:rPr>
          <w:rFonts w:ascii="Calibri" w:hAnsi="Calibri" w:cs="Arial"/>
        </w:rPr>
        <w:t>Ogólne wymagania stawiane materiałom podano w p.2.4.1 „Wymagania materiałowe i technologiczne”.</w:t>
      </w:r>
    </w:p>
    <w:p w14:paraId="1BAD2017" w14:textId="77777777" w:rsidR="0018186E" w:rsidRPr="0073037F" w:rsidRDefault="0018186E" w:rsidP="0018186E">
      <w:pPr>
        <w:jc w:val="both"/>
        <w:rPr>
          <w:rFonts w:ascii="Calibri" w:hAnsi="Calibri" w:cs="Arial"/>
        </w:rPr>
      </w:pPr>
      <w:r w:rsidRPr="05E400E0">
        <w:rPr>
          <w:rFonts w:ascii="Calibri" w:hAnsi="Calibri" w:cs="Arial"/>
        </w:rPr>
        <w:t>Wbudować należy stolarkę kompletnie wykończoną wraz z okuciami i powłokami malarskimi. Zwrócić uwagę na specjalistyczne typy drzwi i zamki zastosowane w projekcie.</w:t>
      </w:r>
    </w:p>
    <w:p w14:paraId="5BB4D74A" w14:textId="77777777" w:rsidR="0018186E" w:rsidRPr="0073037F" w:rsidRDefault="0018186E" w:rsidP="0018186E">
      <w:pPr>
        <w:shd w:val="clear" w:color="auto" w:fill="FFFFFF" w:themeFill="background1"/>
        <w:spacing w:before="120"/>
        <w:jc w:val="both"/>
        <w:rPr>
          <w:rFonts w:ascii="Calibri" w:hAnsi="Calibri"/>
          <w:b/>
          <w:bCs/>
        </w:rPr>
      </w:pPr>
      <w:r w:rsidRPr="05E400E0">
        <w:rPr>
          <w:rFonts w:ascii="Calibri" w:hAnsi="Calibri"/>
          <w:b/>
          <w:bCs/>
        </w:rPr>
        <w:t>Drzwi</w:t>
      </w:r>
    </w:p>
    <w:p w14:paraId="43B40FEB" w14:textId="77777777" w:rsidR="0018186E" w:rsidRPr="0073037F" w:rsidRDefault="0018186E" w:rsidP="0018186E">
      <w:pPr>
        <w:jc w:val="both"/>
        <w:rPr>
          <w:rFonts w:ascii="Calibri" w:hAnsi="Calibri" w:cs="Arial"/>
        </w:rPr>
      </w:pPr>
      <w:r w:rsidRPr="05E400E0">
        <w:rPr>
          <w:rFonts w:ascii="Calibri" w:hAnsi="Calibri" w:cs="Arial"/>
        </w:rPr>
        <w:t>Należy zaprojektować i wykonać drzwi:</w:t>
      </w:r>
    </w:p>
    <w:p w14:paraId="6DD382A2" w14:textId="77777777" w:rsidR="0018186E" w:rsidRDefault="0018186E" w:rsidP="00A27B54">
      <w:pPr>
        <w:pStyle w:val="Nagwek"/>
        <w:numPr>
          <w:ilvl w:val="0"/>
          <w:numId w:val="10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drzwi wewnętrzne, konfekcjonowane, kompletnie wyposażone (np.</w:t>
      </w:r>
      <w:r w:rsidR="00065A49">
        <w:rPr>
          <w:rFonts w:ascii="Calibri" w:hAnsi="Calibri" w:cs="Arial"/>
          <w:lang w:val="pl-PL"/>
        </w:rPr>
        <w:t xml:space="preserve"> </w:t>
      </w:r>
      <w:r w:rsidRPr="05E400E0">
        <w:rPr>
          <w:rFonts w:ascii="Calibri" w:hAnsi="Calibri" w:cs="Arial"/>
          <w:lang w:val="pl-PL"/>
        </w:rPr>
        <w:t>odboje, zamki - wg przeznaczenia, klamki itp.) do obiektów służby zdrowia o podwyższonej izolacji akustycznej, w ościeżnicach metalowych,</w:t>
      </w:r>
    </w:p>
    <w:p w14:paraId="66478001" w14:textId="77777777" w:rsidR="0018186E" w:rsidRPr="0073037F" w:rsidRDefault="0018186E" w:rsidP="00A27B54">
      <w:pPr>
        <w:pStyle w:val="Nagwek"/>
        <w:numPr>
          <w:ilvl w:val="0"/>
          <w:numId w:val="10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drzwi i zestawy aluminiowe wewnętrzne – z profili „zimnych”, kompletnie wyposażone (np. odboje, zamki - wg przeznaczenia, klamki itp.)</w:t>
      </w:r>
    </w:p>
    <w:p w14:paraId="600689A4" w14:textId="77777777" w:rsidR="0018186E" w:rsidRPr="0073037F" w:rsidRDefault="0018186E" w:rsidP="0018186E">
      <w:pPr>
        <w:jc w:val="both"/>
        <w:rPr>
          <w:rFonts w:ascii="Calibri" w:hAnsi="Calibri" w:cs="Arial"/>
        </w:rPr>
      </w:pPr>
      <w:r w:rsidRPr="05E400E0">
        <w:rPr>
          <w:rFonts w:ascii="Calibri" w:hAnsi="Calibri" w:cs="Arial"/>
        </w:rPr>
        <w:t xml:space="preserve">Drzwi szklone szkłem, bezpiecznym w klasie PI. </w:t>
      </w:r>
    </w:p>
    <w:p w14:paraId="75DB4C44" w14:textId="77777777" w:rsidR="0018186E" w:rsidRPr="0073037F" w:rsidRDefault="0018186E" w:rsidP="0018186E">
      <w:pPr>
        <w:jc w:val="both"/>
        <w:rPr>
          <w:rFonts w:ascii="Calibri" w:hAnsi="Calibri" w:cs="Arial"/>
        </w:rPr>
      </w:pPr>
      <w:r w:rsidRPr="05E400E0">
        <w:rPr>
          <w:rFonts w:ascii="Calibri" w:hAnsi="Calibri" w:cs="Arial"/>
        </w:rPr>
        <w:t>Przed zamówieniem drzwi i wykonaniu otworów sprawdzić wymiary u dostawcy drzwi.</w:t>
      </w:r>
    </w:p>
    <w:p w14:paraId="7909B7EC" w14:textId="77777777" w:rsidR="0018186E" w:rsidRPr="0073037F" w:rsidRDefault="0018186E" w:rsidP="0018186E">
      <w:pPr>
        <w:jc w:val="both"/>
        <w:rPr>
          <w:rFonts w:ascii="Calibri" w:hAnsi="Calibri" w:cs="Arial"/>
        </w:rPr>
      </w:pPr>
      <w:r w:rsidRPr="05E400E0">
        <w:rPr>
          <w:rFonts w:ascii="Calibri" w:hAnsi="Calibri" w:cs="Arial"/>
        </w:rPr>
        <w:t>W drzwiach stosować klamki, zamki łazienkowe i zamki zgodnie z opisem. Kratki nawiewne, odboje, zamki elektryczne zgodnie z przeznaczeniem stolarki drzwiowej.</w:t>
      </w:r>
    </w:p>
    <w:p w14:paraId="04E1D63E" w14:textId="77777777" w:rsidR="0018186E" w:rsidRPr="009648C7" w:rsidRDefault="0018186E" w:rsidP="0018186E">
      <w:pPr>
        <w:autoSpaceDE w:val="0"/>
        <w:autoSpaceDN w:val="0"/>
        <w:adjustRightInd w:val="0"/>
        <w:rPr>
          <w:rFonts w:cs="Calibri,Bold"/>
          <w:u w:val="single"/>
        </w:rPr>
      </w:pPr>
      <w:r w:rsidRPr="179488C8">
        <w:rPr>
          <w:rFonts w:cs="Calibri,Bold"/>
          <w:u w:val="single"/>
        </w:rPr>
        <w:t>Drzwi drewniane</w:t>
      </w:r>
    </w:p>
    <w:p w14:paraId="66E4C597" w14:textId="77777777" w:rsidR="0018186E" w:rsidRPr="009648C7" w:rsidRDefault="0018186E" w:rsidP="0018186E">
      <w:pPr>
        <w:autoSpaceDE w:val="0"/>
        <w:autoSpaceDN w:val="0"/>
        <w:adjustRightInd w:val="0"/>
        <w:jc w:val="both"/>
        <w:rPr>
          <w:rFonts w:cs="Calibri"/>
        </w:rPr>
      </w:pPr>
      <w:r w:rsidRPr="179488C8">
        <w:rPr>
          <w:rFonts w:cs="Calibri"/>
        </w:rPr>
        <w:t>Drzwi gładkie pokryte dwustronnie laminatem gr. 0,7 mm (dopuszczalne zmniejszenie grubości dla</w:t>
      </w:r>
      <w:r w:rsidR="00065A49">
        <w:rPr>
          <w:rFonts w:cs="Calibri"/>
        </w:rPr>
        <w:t xml:space="preserve"> </w:t>
      </w:r>
      <w:r w:rsidRPr="179488C8">
        <w:rPr>
          <w:rFonts w:cs="Calibri"/>
        </w:rPr>
        <w:t>drzwi obustronnie pokrytych Acrovynem). Drzwi nale</w:t>
      </w:r>
      <w:r w:rsidR="00065A49">
        <w:rPr>
          <w:rFonts w:cs="Calibri"/>
        </w:rPr>
        <w:t>ż</w:t>
      </w:r>
      <w:r w:rsidRPr="179488C8">
        <w:rPr>
          <w:rFonts w:cs="Calibri"/>
        </w:rPr>
        <w:t>y wykonać jako dźwi</w:t>
      </w:r>
      <w:r w:rsidR="00065A49">
        <w:rPr>
          <w:rFonts w:cs="Calibri"/>
        </w:rPr>
        <w:t>ę</w:t>
      </w:r>
      <w:r w:rsidRPr="179488C8">
        <w:rPr>
          <w:rFonts w:cs="Calibri"/>
        </w:rPr>
        <w:t>koizolacyjne o</w:t>
      </w:r>
      <w:r w:rsidR="00065A49">
        <w:rPr>
          <w:rFonts w:cs="Calibri"/>
        </w:rPr>
        <w:t xml:space="preserve"> </w:t>
      </w:r>
      <w:r w:rsidRPr="179488C8">
        <w:rPr>
          <w:rFonts w:cs="Calibri"/>
        </w:rPr>
        <w:t xml:space="preserve">parametrze </w:t>
      </w:r>
      <w:r w:rsidRPr="179488C8">
        <w:rPr>
          <w:rFonts w:cs="Calibri"/>
        </w:rPr>
        <w:lastRenderedPageBreak/>
        <w:t>w zależności od konstrukcji skrzydła klasa 27 lub 32 dB dla ościeżnicy metalowej</w:t>
      </w:r>
      <w:r w:rsidR="00065A49">
        <w:rPr>
          <w:rFonts w:cs="Calibri"/>
        </w:rPr>
        <w:t xml:space="preserve"> </w:t>
      </w:r>
      <w:r w:rsidRPr="179488C8">
        <w:rPr>
          <w:rFonts w:cs="Calibri"/>
        </w:rPr>
        <w:t>(parametr dotyczy drzwi szerokości "90") .</w:t>
      </w:r>
    </w:p>
    <w:p w14:paraId="717D0D1E" w14:textId="77777777" w:rsidR="0018186E" w:rsidRPr="009648C7" w:rsidRDefault="0018186E" w:rsidP="0018186E">
      <w:pPr>
        <w:autoSpaceDE w:val="0"/>
        <w:autoSpaceDN w:val="0"/>
        <w:adjustRightInd w:val="0"/>
        <w:jc w:val="both"/>
        <w:rPr>
          <w:rFonts w:cs="Calibri"/>
        </w:rPr>
      </w:pPr>
      <w:r w:rsidRPr="179488C8">
        <w:rPr>
          <w:rFonts w:cs="Calibri"/>
        </w:rPr>
        <w:t>Drzwi do pomieszczeń technicznych i pomocniczych o</w:t>
      </w:r>
      <w:r w:rsidR="00065A49">
        <w:rPr>
          <w:rFonts w:cs="Calibri"/>
        </w:rPr>
        <w:t xml:space="preserve"> </w:t>
      </w:r>
      <w:r w:rsidRPr="179488C8">
        <w:rPr>
          <w:rFonts w:cs="Calibri"/>
        </w:rPr>
        <w:t>podwyższonych parametrach akustycznych.</w:t>
      </w:r>
    </w:p>
    <w:p w14:paraId="656D1AE0" w14:textId="77777777" w:rsidR="0018186E" w:rsidRPr="009648C7" w:rsidRDefault="0018186E" w:rsidP="00A27B54">
      <w:pPr>
        <w:pStyle w:val="Akapitzlist"/>
        <w:numPr>
          <w:ilvl w:val="1"/>
          <w:numId w:val="200"/>
        </w:numPr>
        <w:autoSpaceDE w:val="0"/>
        <w:autoSpaceDN w:val="0"/>
        <w:adjustRightInd w:val="0"/>
        <w:ind w:left="851" w:hanging="425"/>
        <w:rPr>
          <w:rFonts w:cs="Calibri"/>
        </w:rPr>
      </w:pPr>
      <w:r w:rsidRPr="179488C8">
        <w:rPr>
          <w:rFonts w:cs="Calibri"/>
        </w:rPr>
        <w:t>wypełnienie płyta wiórowa otworowa lub pełna,</w:t>
      </w:r>
    </w:p>
    <w:p w14:paraId="25AD01A2" w14:textId="77777777" w:rsidR="0018186E" w:rsidRPr="009648C7" w:rsidRDefault="0018186E" w:rsidP="00A27B54">
      <w:pPr>
        <w:pStyle w:val="Akapitzlist"/>
        <w:numPr>
          <w:ilvl w:val="1"/>
          <w:numId w:val="200"/>
        </w:numPr>
        <w:autoSpaceDE w:val="0"/>
        <w:autoSpaceDN w:val="0"/>
        <w:adjustRightInd w:val="0"/>
        <w:ind w:left="851" w:hanging="425"/>
        <w:rPr>
          <w:rFonts w:cs="Calibri"/>
        </w:rPr>
      </w:pPr>
      <w:r w:rsidRPr="179488C8">
        <w:rPr>
          <w:rFonts w:cs="Calibri"/>
        </w:rPr>
        <w:t>ościeżnica regulowana w kolorze drzwi, z uszczelką,</w:t>
      </w:r>
    </w:p>
    <w:p w14:paraId="792459CC" w14:textId="77777777" w:rsidR="0018186E" w:rsidRPr="009648C7" w:rsidRDefault="0018186E" w:rsidP="00A27B54">
      <w:pPr>
        <w:pStyle w:val="Akapitzlist"/>
        <w:numPr>
          <w:ilvl w:val="1"/>
          <w:numId w:val="200"/>
        </w:numPr>
        <w:autoSpaceDE w:val="0"/>
        <w:autoSpaceDN w:val="0"/>
        <w:adjustRightInd w:val="0"/>
        <w:ind w:left="851" w:hanging="425"/>
        <w:rPr>
          <w:rFonts w:cs="Calibri"/>
        </w:rPr>
      </w:pPr>
      <w:r w:rsidRPr="179488C8">
        <w:rPr>
          <w:rFonts w:cs="Calibri"/>
        </w:rPr>
        <w:t>laminat w kolorze do uzgodnienia z Inwestorem</w:t>
      </w:r>
    </w:p>
    <w:p w14:paraId="0295DEEC" w14:textId="77777777" w:rsidR="0018186E" w:rsidRPr="009648C7" w:rsidRDefault="0018186E" w:rsidP="00A27B54">
      <w:pPr>
        <w:pStyle w:val="Akapitzlist"/>
        <w:numPr>
          <w:ilvl w:val="1"/>
          <w:numId w:val="200"/>
        </w:numPr>
        <w:autoSpaceDE w:val="0"/>
        <w:autoSpaceDN w:val="0"/>
        <w:adjustRightInd w:val="0"/>
        <w:ind w:left="851" w:hanging="425"/>
        <w:rPr>
          <w:rFonts w:cs="Calibri"/>
        </w:rPr>
      </w:pPr>
      <w:r w:rsidRPr="179488C8">
        <w:rPr>
          <w:rFonts w:cs="Calibri"/>
        </w:rPr>
        <w:t>część drzwi szklona szkłem bezpiecznym, białym, matowym,</w:t>
      </w:r>
    </w:p>
    <w:p w14:paraId="4A95C84B" w14:textId="77777777" w:rsidR="0018186E" w:rsidRPr="00926CAD" w:rsidRDefault="0018186E" w:rsidP="00A27B54">
      <w:pPr>
        <w:pStyle w:val="Akapitzlist"/>
        <w:numPr>
          <w:ilvl w:val="1"/>
          <w:numId w:val="200"/>
        </w:numPr>
        <w:shd w:val="clear" w:color="auto" w:fill="FFFFFF" w:themeFill="background1"/>
        <w:autoSpaceDE w:val="0"/>
        <w:autoSpaceDN w:val="0"/>
        <w:adjustRightInd w:val="0"/>
        <w:ind w:left="851" w:hanging="425"/>
        <w:jc w:val="both"/>
        <w:rPr>
          <w:b/>
        </w:rPr>
      </w:pPr>
      <w:r w:rsidRPr="179488C8">
        <w:rPr>
          <w:rFonts w:cs="Calibri"/>
        </w:rPr>
        <w:t>drzwi z obustronną klamką z szyldem, część drzwi z zamkiem.</w:t>
      </w:r>
    </w:p>
    <w:p w14:paraId="6F31C6CD" w14:textId="77777777" w:rsidR="0018186E" w:rsidRPr="003E0F2B" w:rsidRDefault="0018186E" w:rsidP="0018186E">
      <w:pPr>
        <w:shd w:val="clear" w:color="auto" w:fill="FFFFFF" w:themeFill="background1"/>
        <w:spacing w:before="120"/>
        <w:jc w:val="both"/>
        <w:rPr>
          <w:rFonts w:ascii="Calibri" w:hAnsi="Calibri"/>
          <w:u w:val="single"/>
        </w:rPr>
      </w:pPr>
      <w:r w:rsidRPr="05E400E0">
        <w:rPr>
          <w:rFonts w:ascii="Calibri" w:hAnsi="Calibri"/>
          <w:u w:val="single"/>
        </w:rPr>
        <w:t>Okucia budowlane</w:t>
      </w:r>
    </w:p>
    <w:p w14:paraId="63A4AA58" w14:textId="77777777" w:rsidR="0018186E" w:rsidRPr="0073037F" w:rsidRDefault="0018186E" w:rsidP="0018186E">
      <w:pPr>
        <w:jc w:val="both"/>
        <w:rPr>
          <w:rFonts w:ascii="Calibri" w:hAnsi="Calibri" w:cs="Arial"/>
        </w:rPr>
      </w:pPr>
      <w:r w:rsidRPr="05E400E0">
        <w:rPr>
          <w:rFonts w:ascii="Calibri" w:hAnsi="Calibri" w:cs="Arial"/>
        </w:rPr>
        <w:t>Każdy wyrób stolarki budowlanej powinien być wyposażony w okucia zamykające, łączące, zabezpieczające i uchwytowo-osłonowe.</w:t>
      </w:r>
    </w:p>
    <w:p w14:paraId="3F27E62F" w14:textId="77777777" w:rsidR="0018186E" w:rsidRPr="0073037F" w:rsidRDefault="0018186E" w:rsidP="0018186E">
      <w:pPr>
        <w:ind w:firstLine="426"/>
        <w:jc w:val="both"/>
        <w:rPr>
          <w:rFonts w:ascii="Calibri" w:hAnsi="Calibri" w:cs="Arial"/>
        </w:rPr>
      </w:pPr>
      <w:r w:rsidRPr="05E400E0">
        <w:rPr>
          <w:rFonts w:ascii="Calibri" w:hAnsi="Calibri" w:cs="Arial"/>
        </w:rPr>
        <w:t>Okucia powinny odpowiadać wymaganiom norm, a w przypadku braku takich norm - wymaganiom określonym w świadectwie ITB dopuszczającym do stosowania wyroby stolarki budowlanej wyposażone w okucie, na które nie została ustanowiona norma.</w:t>
      </w:r>
    </w:p>
    <w:p w14:paraId="78B66858" w14:textId="77777777" w:rsidR="0018186E" w:rsidRPr="0073037F" w:rsidRDefault="0018186E" w:rsidP="0018186E">
      <w:pPr>
        <w:ind w:firstLine="426"/>
        <w:jc w:val="both"/>
        <w:rPr>
          <w:rFonts w:ascii="Calibri" w:hAnsi="Calibri" w:cs="Arial"/>
        </w:rPr>
      </w:pPr>
      <w:r w:rsidRPr="05E400E0">
        <w:rPr>
          <w:rFonts w:ascii="Calibri" w:hAnsi="Calibri" w:cs="Arial"/>
        </w:rPr>
        <w:t>Okucia stalowe powinny być zabezpieczone fabrycznie trwałymi powłokami antykorozyjnymi. Okucia niezabezpieczone należy, przed ich zamocowaniem, pokryć minią ołowianą lub farbą ftalową, chromianową przeciwrdzewną.</w:t>
      </w:r>
    </w:p>
    <w:p w14:paraId="08CDFEEB" w14:textId="77777777" w:rsidR="0018186E" w:rsidRDefault="0018186E" w:rsidP="0018186E">
      <w:pPr>
        <w:pStyle w:val="tekstRAFZnakZnak"/>
        <w:spacing w:before="0" w:line="240" w:lineRule="auto"/>
        <w:ind w:left="0" w:firstLine="426"/>
        <w:rPr>
          <w:rFonts w:ascii="Calibri" w:eastAsia="Batang" w:hAnsi="Calibri" w:cs="Arial"/>
          <w:lang w:val="pl-PL"/>
        </w:rPr>
      </w:pPr>
      <w:r w:rsidRPr="05E400E0">
        <w:rPr>
          <w:rFonts w:ascii="Calibri" w:eastAsia="Batang" w:hAnsi="Calibri" w:cs="Arial"/>
          <w:lang w:val="pl-PL"/>
        </w:rPr>
        <w:t>Przewiduje się dla pomieszczeń zamykanych zamki w systemie „MASTER KEY” (grupa pomieszczeń technicznych, gospodarczych, socjalnych, porządkowych)</w:t>
      </w:r>
    </w:p>
    <w:p w14:paraId="61B93617" w14:textId="77777777" w:rsidR="0018186E" w:rsidRPr="009648C7" w:rsidRDefault="0018186E" w:rsidP="0018186E">
      <w:pPr>
        <w:pStyle w:val="tekstRAFZnakZnak"/>
        <w:spacing w:before="0" w:line="240" w:lineRule="auto"/>
        <w:ind w:left="0" w:firstLine="426"/>
        <w:rPr>
          <w:rFonts w:eastAsia="SimSun" w:cs="Mangal"/>
          <w:sz w:val="24"/>
          <w:lang w:val="pl-PL" w:eastAsia="zh-CN" w:bidi="hi-IN"/>
        </w:rPr>
      </w:pPr>
      <w:r w:rsidRPr="05E400E0">
        <w:rPr>
          <w:rFonts w:ascii="Calibri" w:eastAsia="Batang" w:hAnsi="Calibri" w:cs="Arial"/>
          <w:lang w:val="pl-PL"/>
        </w:rPr>
        <w:t>Okucia dla stolarki okiennej i drzwiowej tj. szyldy, klamki, zamki, zawiasy itp. dobrać metalowe i model uzgodnić z Zamawiającym.</w:t>
      </w:r>
    </w:p>
    <w:p w14:paraId="195CFD74" w14:textId="77777777" w:rsidR="0018186E" w:rsidRPr="003E0F2B" w:rsidRDefault="0018186E" w:rsidP="0018186E">
      <w:pPr>
        <w:shd w:val="clear" w:color="auto" w:fill="FFFFFF" w:themeFill="background1"/>
        <w:spacing w:before="120"/>
        <w:jc w:val="both"/>
        <w:rPr>
          <w:rFonts w:ascii="Calibri" w:hAnsi="Calibri"/>
          <w:u w:val="single"/>
        </w:rPr>
      </w:pPr>
      <w:r w:rsidRPr="05E400E0">
        <w:rPr>
          <w:rFonts w:ascii="Calibri" w:hAnsi="Calibri"/>
          <w:u w:val="single"/>
        </w:rPr>
        <w:t>Szkło</w:t>
      </w:r>
    </w:p>
    <w:p w14:paraId="1F74109A" w14:textId="77777777" w:rsidR="0018186E" w:rsidRPr="0073037F" w:rsidRDefault="0018186E" w:rsidP="0018186E">
      <w:pPr>
        <w:jc w:val="both"/>
        <w:rPr>
          <w:rFonts w:ascii="Calibri" w:hAnsi="Calibri" w:cs="Arial"/>
        </w:rPr>
      </w:pPr>
      <w:r w:rsidRPr="05E400E0">
        <w:rPr>
          <w:rFonts w:ascii="Calibri" w:hAnsi="Calibri" w:cs="Arial"/>
        </w:rPr>
        <w:t>Do szklenia należy stosować szkło płaskie walcowane wg PN-B-13050.</w:t>
      </w:r>
    </w:p>
    <w:p w14:paraId="42ADA608" w14:textId="77777777" w:rsidR="0018186E" w:rsidRPr="0073037F" w:rsidRDefault="0018186E" w:rsidP="0018186E">
      <w:pPr>
        <w:jc w:val="both"/>
        <w:rPr>
          <w:rFonts w:ascii="Calibri" w:hAnsi="Calibri" w:cs="Arial"/>
        </w:rPr>
      </w:pPr>
      <w:r w:rsidRPr="05E400E0">
        <w:rPr>
          <w:rFonts w:ascii="Calibri" w:hAnsi="Calibri" w:cs="Arial"/>
        </w:rPr>
        <w:t>W części drzwi ścianek przeszklonych – szkło matowe, bezpieczne (klasa PI).</w:t>
      </w:r>
    </w:p>
    <w:p w14:paraId="1AC762B1" w14:textId="77777777" w:rsidR="0051341F" w:rsidRDefault="0051341F" w:rsidP="0051341F">
      <w:pPr>
        <w:pStyle w:val="Nagwek4"/>
      </w:pPr>
      <w:r>
        <w:t>Sprzęt</w:t>
      </w:r>
    </w:p>
    <w:p w14:paraId="6E21D559" w14:textId="77777777" w:rsidR="0018186E" w:rsidRPr="00E97193" w:rsidRDefault="0018186E" w:rsidP="0018186E">
      <w:pPr>
        <w:jc w:val="both"/>
        <w:rPr>
          <w:rFonts w:ascii="Calibri" w:hAnsi="Calibri" w:cs="Arial"/>
        </w:rPr>
      </w:pPr>
      <w:r w:rsidRPr="05E400E0">
        <w:rPr>
          <w:rFonts w:ascii="Calibri" w:hAnsi="Calibri" w:cs="Arial"/>
        </w:rPr>
        <w:t>Ogólne wymagania stawiane sprzętowi podano p.2.4.1.„Wymagania materiałowe i technologiczne”.</w:t>
      </w:r>
    </w:p>
    <w:p w14:paraId="2302A840" w14:textId="77777777" w:rsidR="0051341F" w:rsidRDefault="0051341F" w:rsidP="0051341F">
      <w:pPr>
        <w:pStyle w:val="Nagwek4"/>
      </w:pPr>
      <w:r>
        <w:t>Transport</w:t>
      </w:r>
    </w:p>
    <w:p w14:paraId="37FD6EE6" w14:textId="77777777" w:rsidR="0018186E" w:rsidRPr="0073037F" w:rsidRDefault="0018186E" w:rsidP="0018186E">
      <w:pPr>
        <w:jc w:val="both"/>
        <w:rPr>
          <w:rFonts w:ascii="Calibri" w:hAnsi="Calibri" w:cs="Arial"/>
        </w:rPr>
      </w:pPr>
      <w:r w:rsidRPr="05E400E0">
        <w:rPr>
          <w:rFonts w:ascii="Calibri" w:hAnsi="Calibri" w:cs="Arial"/>
        </w:rPr>
        <w:t>Środki transportu na placu robót jak i poza nim muszą zapewnić należytą ochronę wszelkich urządzeń, budynków i budowli znajdujących się na terenie placu budowy i poza nim.</w:t>
      </w:r>
    </w:p>
    <w:p w14:paraId="10944A9E" w14:textId="77777777" w:rsidR="0018186E" w:rsidRPr="0073037F" w:rsidRDefault="0018186E" w:rsidP="0018186E">
      <w:pPr>
        <w:jc w:val="both"/>
        <w:rPr>
          <w:rFonts w:ascii="Calibri" w:hAnsi="Calibri" w:cs="Arial"/>
        </w:rPr>
      </w:pPr>
      <w:r w:rsidRPr="05E400E0">
        <w:rPr>
          <w:rFonts w:ascii="Calibri" w:hAnsi="Calibri" w:cs="Arial"/>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23FF59CE" w14:textId="77777777" w:rsidR="0018186E" w:rsidRPr="0073037F" w:rsidRDefault="0018186E" w:rsidP="0018186E">
      <w:pPr>
        <w:jc w:val="both"/>
        <w:rPr>
          <w:rFonts w:ascii="Calibri" w:hAnsi="Calibri" w:cs="Arial"/>
        </w:rPr>
      </w:pPr>
      <w:r w:rsidRPr="05E400E0">
        <w:rPr>
          <w:rFonts w:ascii="Calibri" w:hAnsi="Calibri" w:cs="Arial"/>
        </w:rPr>
        <w:t>Wykonawca jest zobowiązany do stosowania jedynie takich środków transportu, które nie wpłyną niekorzystnie na jakość wykonywanych Robót i dostarczonych materiałów.</w:t>
      </w:r>
    </w:p>
    <w:p w14:paraId="1624F57A" w14:textId="77777777" w:rsidR="0018186E" w:rsidRPr="0073037F" w:rsidRDefault="0018186E" w:rsidP="0018186E">
      <w:pPr>
        <w:jc w:val="both"/>
        <w:rPr>
          <w:rFonts w:ascii="Calibri" w:hAnsi="Calibri" w:cs="Arial"/>
        </w:rPr>
      </w:pPr>
      <w:r w:rsidRPr="05E400E0">
        <w:rPr>
          <w:rFonts w:ascii="Calibri" w:hAnsi="Calibri" w:cs="Arial"/>
        </w:rPr>
        <w:t>Na środkach transportu przewożony ładunek powinien być zabezpieczony przed  przemieszczaniem i wysypaniem.</w:t>
      </w:r>
    </w:p>
    <w:p w14:paraId="22EA014B" w14:textId="77777777" w:rsidR="0051341F" w:rsidRDefault="0051341F" w:rsidP="0051341F">
      <w:pPr>
        <w:pStyle w:val="Nagwek4"/>
      </w:pPr>
      <w:r>
        <w:t>Wykonanie Robót</w:t>
      </w:r>
    </w:p>
    <w:p w14:paraId="06406807" w14:textId="77777777" w:rsidR="0018186E" w:rsidRPr="0073037F" w:rsidRDefault="0018186E" w:rsidP="0018186E">
      <w:pPr>
        <w:jc w:val="both"/>
        <w:rPr>
          <w:rFonts w:ascii="Calibri" w:hAnsi="Calibri" w:cs="Arial"/>
        </w:rPr>
      </w:pPr>
      <w:r w:rsidRPr="05E400E0">
        <w:rPr>
          <w:rFonts w:ascii="Calibri" w:hAnsi="Calibri" w:cs="Arial"/>
        </w:rPr>
        <w:t>Ogólne warunki wykonania Robót podano w p.2.4.1 „Wymagania materiałowe i technologiczne”.</w:t>
      </w:r>
    </w:p>
    <w:p w14:paraId="6FE3767C" w14:textId="77777777" w:rsidR="0018186E" w:rsidRPr="0073037F" w:rsidRDefault="0018186E" w:rsidP="0018186E">
      <w:pPr>
        <w:jc w:val="both"/>
        <w:rPr>
          <w:rFonts w:ascii="Calibri" w:hAnsi="Calibri" w:cs="Arial"/>
        </w:rPr>
      </w:pPr>
      <w:r w:rsidRPr="05E400E0">
        <w:rPr>
          <w:rFonts w:ascii="Calibri" w:hAnsi="Calibri" w:cs="Arial"/>
        </w:rPr>
        <w:t>Stolarkę drzwiową dostarczyć zgodnie z rysunkami Dokumentacji Projektowej.</w:t>
      </w:r>
    </w:p>
    <w:p w14:paraId="044557C1" w14:textId="77777777" w:rsidR="0018186E" w:rsidRPr="0073037F" w:rsidRDefault="0018186E" w:rsidP="0018186E">
      <w:pPr>
        <w:jc w:val="both"/>
        <w:rPr>
          <w:rFonts w:ascii="Calibri" w:hAnsi="Calibri" w:cs="Arial"/>
        </w:rPr>
      </w:pPr>
      <w:r w:rsidRPr="05E400E0">
        <w:rPr>
          <w:rFonts w:ascii="Calibri" w:hAnsi="Calibri" w:cs="Arial"/>
        </w:rPr>
        <w:t xml:space="preserve">Komplet wykonywanych Robót obejmuje co najmniej: </w:t>
      </w:r>
    </w:p>
    <w:p w14:paraId="73443F62" w14:textId="77777777" w:rsidR="0018186E" w:rsidRPr="00065A49" w:rsidRDefault="0018186E" w:rsidP="00A27B54">
      <w:pPr>
        <w:pStyle w:val="Nagwek"/>
        <w:numPr>
          <w:ilvl w:val="0"/>
          <w:numId w:val="104"/>
        </w:numPr>
        <w:tabs>
          <w:tab w:val="clear" w:pos="737"/>
          <w:tab w:val="clear" w:pos="4536"/>
          <w:tab w:val="clear" w:pos="9072"/>
          <w:tab w:val="num" w:pos="709"/>
        </w:tabs>
        <w:spacing w:line="240" w:lineRule="auto"/>
        <w:ind w:hanging="453"/>
        <w:jc w:val="both"/>
        <w:rPr>
          <w:rFonts w:ascii="Calibri" w:hAnsi="Calibri" w:cs="Arial"/>
          <w:lang w:val="pl-PL"/>
        </w:rPr>
      </w:pPr>
      <w:r w:rsidRPr="00065A49">
        <w:rPr>
          <w:rFonts w:ascii="Calibri" w:hAnsi="Calibri" w:cs="Arial"/>
          <w:lang w:val="pl-PL"/>
        </w:rPr>
        <w:t>ścianki aluminiowe z drzwiami,</w:t>
      </w:r>
    </w:p>
    <w:p w14:paraId="1C407C41" w14:textId="77777777" w:rsidR="0018186E" w:rsidRPr="00065A49" w:rsidRDefault="0018186E" w:rsidP="00A27B54">
      <w:pPr>
        <w:pStyle w:val="Nagwek"/>
        <w:numPr>
          <w:ilvl w:val="0"/>
          <w:numId w:val="104"/>
        </w:numPr>
        <w:tabs>
          <w:tab w:val="clear" w:pos="737"/>
          <w:tab w:val="clear" w:pos="4536"/>
          <w:tab w:val="clear" w:pos="9072"/>
          <w:tab w:val="num" w:pos="709"/>
        </w:tabs>
        <w:spacing w:line="240" w:lineRule="auto"/>
        <w:ind w:hanging="453"/>
        <w:jc w:val="both"/>
        <w:rPr>
          <w:rFonts w:ascii="Calibri" w:hAnsi="Calibri" w:cs="Arial"/>
          <w:lang w:val="pl-PL"/>
        </w:rPr>
      </w:pPr>
      <w:r w:rsidRPr="00065A49">
        <w:rPr>
          <w:rFonts w:ascii="Calibri" w:hAnsi="Calibri" w:cs="Arial"/>
          <w:lang w:val="pl-PL"/>
        </w:rPr>
        <w:t>drzwi aluminiowe,</w:t>
      </w:r>
    </w:p>
    <w:p w14:paraId="70EB8195" w14:textId="77777777" w:rsidR="0018186E" w:rsidRPr="00065A49" w:rsidRDefault="0018186E" w:rsidP="00A27B54">
      <w:pPr>
        <w:pStyle w:val="Nagwek"/>
        <w:numPr>
          <w:ilvl w:val="0"/>
          <w:numId w:val="104"/>
        </w:numPr>
        <w:tabs>
          <w:tab w:val="clear" w:pos="737"/>
          <w:tab w:val="clear" w:pos="4536"/>
          <w:tab w:val="clear" w:pos="9072"/>
          <w:tab w:val="num" w:pos="709"/>
        </w:tabs>
        <w:spacing w:line="240" w:lineRule="auto"/>
        <w:ind w:hanging="453"/>
        <w:jc w:val="both"/>
        <w:rPr>
          <w:rFonts w:ascii="Calibri" w:hAnsi="Calibri" w:cs="Arial"/>
          <w:lang w:val="pl-PL"/>
        </w:rPr>
      </w:pPr>
      <w:r w:rsidRPr="00065A49">
        <w:rPr>
          <w:rFonts w:ascii="Calibri" w:hAnsi="Calibri" w:cs="Arial"/>
          <w:lang w:val="pl-PL"/>
        </w:rPr>
        <w:t>naświetla aluminiowe,</w:t>
      </w:r>
    </w:p>
    <w:p w14:paraId="15D72545" w14:textId="77777777" w:rsidR="0018186E" w:rsidRPr="00065A49" w:rsidRDefault="0018186E" w:rsidP="00A27B54">
      <w:pPr>
        <w:pStyle w:val="Nagwek"/>
        <w:numPr>
          <w:ilvl w:val="0"/>
          <w:numId w:val="104"/>
        </w:numPr>
        <w:tabs>
          <w:tab w:val="clear" w:pos="737"/>
          <w:tab w:val="clear" w:pos="4536"/>
          <w:tab w:val="clear" w:pos="9072"/>
          <w:tab w:val="num" w:pos="709"/>
        </w:tabs>
        <w:spacing w:line="240" w:lineRule="auto"/>
        <w:ind w:hanging="453"/>
        <w:jc w:val="both"/>
        <w:rPr>
          <w:rFonts w:ascii="Calibri" w:hAnsi="Calibri" w:cs="Arial"/>
          <w:lang w:val="pl-PL"/>
        </w:rPr>
      </w:pPr>
      <w:r w:rsidRPr="00065A49">
        <w:rPr>
          <w:rFonts w:ascii="Calibri" w:hAnsi="Calibri" w:cs="Arial"/>
          <w:lang w:val="pl-PL"/>
        </w:rPr>
        <w:t>drzwi drewniane,</w:t>
      </w:r>
    </w:p>
    <w:p w14:paraId="79BD9085" w14:textId="77777777" w:rsidR="0018186E" w:rsidRPr="00065A49" w:rsidRDefault="0018186E" w:rsidP="00A27B54">
      <w:pPr>
        <w:pStyle w:val="Nagwek"/>
        <w:numPr>
          <w:ilvl w:val="0"/>
          <w:numId w:val="104"/>
        </w:numPr>
        <w:tabs>
          <w:tab w:val="clear" w:pos="737"/>
          <w:tab w:val="clear" w:pos="4536"/>
          <w:tab w:val="clear" w:pos="9072"/>
          <w:tab w:val="num" w:pos="709"/>
        </w:tabs>
        <w:spacing w:line="240" w:lineRule="auto"/>
        <w:ind w:hanging="453"/>
        <w:jc w:val="both"/>
        <w:rPr>
          <w:rFonts w:ascii="Calibri" w:hAnsi="Calibri" w:cs="Arial"/>
          <w:lang w:val="pl-PL"/>
        </w:rPr>
      </w:pPr>
      <w:r w:rsidRPr="00065A49">
        <w:rPr>
          <w:rFonts w:ascii="Calibri" w:hAnsi="Calibri" w:cs="Arial"/>
          <w:lang w:val="pl-PL"/>
        </w:rPr>
        <w:t>ościeżnice stalowe,</w:t>
      </w:r>
    </w:p>
    <w:p w14:paraId="785E30F4" w14:textId="77777777" w:rsidR="0018186E" w:rsidRPr="00065A49" w:rsidRDefault="0018186E" w:rsidP="00A27B54">
      <w:pPr>
        <w:pStyle w:val="Nagwek"/>
        <w:numPr>
          <w:ilvl w:val="0"/>
          <w:numId w:val="104"/>
        </w:numPr>
        <w:tabs>
          <w:tab w:val="clear" w:pos="737"/>
          <w:tab w:val="clear" w:pos="4536"/>
          <w:tab w:val="clear" w:pos="9072"/>
          <w:tab w:val="num" w:pos="709"/>
        </w:tabs>
        <w:spacing w:line="240" w:lineRule="auto"/>
        <w:ind w:hanging="453"/>
        <w:jc w:val="both"/>
        <w:rPr>
          <w:rFonts w:ascii="Calibri" w:hAnsi="Calibri" w:cs="Arial"/>
          <w:lang w:val="pl-PL"/>
        </w:rPr>
      </w:pPr>
      <w:r w:rsidRPr="00065A49">
        <w:rPr>
          <w:rFonts w:ascii="Calibri" w:hAnsi="Calibri" w:cs="Arial"/>
          <w:lang w:val="pl-PL"/>
        </w:rPr>
        <w:t>narożniki systemowe,</w:t>
      </w:r>
    </w:p>
    <w:p w14:paraId="5088FD8C" w14:textId="77777777" w:rsidR="0018186E" w:rsidRPr="0073037F" w:rsidRDefault="0018186E" w:rsidP="00A27B54">
      <w:pPr>
        <w:pStyle w:val="Nagwek"/>
        <w:numPr>
          <w:ilvl w:val="0"/>
          <w:numId w:val="104"/>
        </w:numPr>
        <w:tabs>
          <w:tab w:val="clear" w:pos="737"/>
          <w:tab w:val="num" w:pos="709"/>
        </w:tabs>
        <w:spacing w:line="240" w:lineRule="auto"/>
        <w:ind w:hanging="453"/>
        <w:jc w:val="both"/>
        <w:rPr>
          <w:rFonts w:ascii="Calibri" w:hAnsi="Calibri" w:cs="Arial"/>
          <w:lang w:val="pl-PL"/>
        </w:rPr>
      </w:pPr>
      <w:r w:rsidRPr="00065A49">
        <w:rPr>
          <w:rFonts w:ascii="Calibri" w:hAnsi="Calibri" w:cs="Arial"/>
          <w:lang w:val="pl-PL"/>
        </w:rPr>
        <w:t>wykonanie niezbędnych rozbiórek</w:t>
      </w:r>
      <w:r w:rsidRPr="05E400E0">
        <w:rPr>
          <w:rFonts w:ascii="Calibri" w:hAnsi="Calibri" w:cs="Arial"/>
          <w:lang w:val="pl-PL"/>
        </w:rPr>
        <w:t xml:space="preserve"> wraz z wywiezieniem i utylizacją odpadów pochodzących z rozbiórek.</w:t>
      </w:r>
    </w:p>
    <w:p w14:paraId="3273B5E8" w14:textId="77777777" w:rsidR="00065A49" w:rsidRDefault="0018186E" w:rsidP="00065A49">
      <w:pPr>
        <w:shd w:val="clear" w:color="auto" w:fill="FFFFFF" w:themeFill="background1"/>
        <w:spacing w:before="120"/>
        <w:jc w:val="both"/>
        <w:rPr>
          <w:rFonts w:ascii="Calibri" w:hAnsi="Calibri" w:cs="Arial"/>
          <w:b/>
          <w:bCs/>
        </w:rPr>
      </w:pPr>
      <w:r w:rsidRPr="05E400E0">
        <w:rPr>
          <w:rFonts w:ascii="Calibri" w:hAnsi="Calibri" w:cs="Arial"/>
          <w:b/>
          <w:bCs/>
        </w:rPr>
        <w:lastRenderedPageBreak/>
        <w:t>Osadzanie stolarki drzwiowej</w:t>
      </w:r>
    </w:p>
    <w:p w14:paraId="1C165B27" w14:textId="77777777" w:rsidR="0018186E" w:rsidRPr="0073037F" w:rsidRDefault="0018186E" w:rsidP="00065A49">
      <w:pPr>
        <w:shd w:val="clear" w:color="auto" w:fill="FFFFFF" w:themeFill="background1"/>
        <w:jc w:val="both"/>
        <w:rPr>
          <w:rFonts w:ascii="Calibri" w:hAnsi="Calibri"/>
        </w:rPr>
      </w:pPr>
      <w:r w:rsidRPr="05E400E0">
        <w:rPr>
          <w:rFonts w:ascii="Calibri" w:hAnsi="Calibri"/>
        </w:rPr>
        <w:t>Przed osadzeniem stolarki należy sprawdzić dokładność wykonania ościeża, do którego ma przylegać ościeżnica. W przypadku występujących wad w wykonaniu ościeża lub zabrudzenia powierzchni ościeża, ościeże należy naprawić i oczyścić.</w:t>
      </w:r>
      <w:r w:rsidR="00065A49">
        <w:rPr>
          <w:rFonts w:ascii="Calibri" w:hAnsi="Calibri"/>
        </w:rPr>
        <w:t xml:space="preserve"> </w:t>
      </w:r>
      <w:r w:rsidRPr="05E400E0">
        <w:rPr>
          <w:rFonts w:ascii="Calibri" w:hAnsi="Calibri"/>
        </w:rPr>
        <w:t>Wszystkie otwory montażowe zaślepić.</w:t>
      </w:r>
    </w:p>
    <w:p w14:paraId="20B3A0CA" w14:textId="77777777" w:rsidR="0018186E" w:rsidRPr="0073037F" w:rsidRDefault="0018186E" w:rsidP="0018186E">
      <w:pPr>
        <w:shd w:val="clear" w:color="auto" w:fill="FFFFFF" w:themeFill="background1"/>
        <w:spacing w:before="120"/>
        <w:jc w:val="both"/>
        <w:rPr>
          <w:rFonts w:ascii="Calibri" w:hAnsi="Calibri" w:cs="Arial"/>
          <w:b/>
          <w:bCs/>
        </w:rPr>
      </w:pPr>
      <w:r w:rsidRPr="05E400E0">
        <w:rPr>
          <w:rFonts w:ascii="Calibri" w:hAnsi="Calibri" w:cs="Arial"/>
          <w:b/>
          <w:bCs/>
        </w:rPr>
        <w:t>Powłoki malarskie</w:t>
      </w:r>
    </w:p>
    <w:p w14:paraId="262C3303" w14:textId="77777777" w:rsidR="0018186E" w:rsidRPr="0018186E" w:rsidRDefault="0018186E" w:rsidP="0018186E">
      <w:pPr>
        <w:jc w:val="both"/>
        <w:rPr>
          <w:rFonts w:ascii="Calibri" w:hAnsi="Calibri" w:cs="Arial"/>
        </w:rPr>
      </w:pPr>
      <w:r w:rsidRPr="05E400E0">
        <w:rPr>
          <w:rFonts w:ascii="Calibri" w:hAnsi="Calibri" w:cs="Arial"/>
        </w:rPr>
        <w:t>Powierzchnia powłok nie powinna mieć uszkodzeń. Barwa powłoki powinna być jednolita, bez widocznych poprawek, śladów pędzla, rys i odprysków. Wykonane powłoki nie powinny wydzielać nieprzyjemnego zapachu i zawierać substancji szkodliwych dla zdrowia.</w:t>
      </w:r>
    </w:p>
    <w:p w14:paraId="08ADB476" w14:textId="77777777" w:rsidR="0051341F" w:rsidRDefault="0051341F" w:rsidP="0051341F">
      <w:pPr>
        <w:pStyle w:val="Nagwek4"/>
      </w:pPr>
      <w:r>
        <w:t>Kontrola jakości Robót</w:t>
      </w:r>
    </w:p>
    <w:p w14:paraId="0AF0D974" w14:textId="77777777" w:rsidR="0018186E" w:rsidRPr="0073037F" w:rsidRDefault="0018186E" w:rsidP="0018186E">
      <w:pPr>
        <w:jc w:val="both"/>
        <w:rPr>
          <w:rFonts w:ascii="Calibri" w:hAnsi="Calibri" w:cs="Arial"/>
        </w:rPr>
      </w:pPr>
      <w:r w:rsidRPr="05E400E0">
        <w:rPr>
          <w:rFonts w:ascii="Calibri" w:hAnsi="Calibri" w:cs="Arial"/>
        </w:rPr>
        <w:t>Zasady kontroli jakości powinny być zgodne z wymogami PN-B-10085 dla stolarki okiennej i drzwiowej, PN -B-10180 dla robót szklarskich.</w:t>
      </w:r>
    </w:p>
    <w:p w14:paraId="54D2EEA9" w14:textId="77777777" w:rsidR="0018186E" w:rsidRPr="00B42929" w:rsidRDefault="0018186E" w:rsidP="0018186E">
      <w:pPr>
        <w:jc w:val="both"/>
        <w:rPr>
          <w:rFonts w:ascii="Calibri" w:hAnsi="Calibri" w:cs="Arial"/>
        </w:rPr>
      </w:pPr>
      <w:r w:rsidRPr="05E400E0">
        <w:rPr>
          <w:rFonts w:ascii="Calibri" w:hAnsi="Calibri" w:cs="Arial"/>
        </w:rPr>
        <w:t>Ocena jakości powinna obejmować:</w:t>
      </w:r>
    </w:p>
    <w:p w14:paraId="3B1ABA16" w14:textId="77777777" w:rsidR="0018186E" w:rsidRPr="00065A49" w:rsidRDefault="0018186E" w:rsidP="00A27B54">
      <w:pPr>
        <w:pStyle w:val="Nagwek"/>
        <w:numPr>
          <w:ilvl w:val="0"/>
          <w:numId w:val="105"/>
        </w:numPr>
        <w:tabs>
          <w:tab w:val="clear" w:pos="737"/>
          <w:tab w:val="clear" w:pos="4536"/>
          <w:tab w:val="clear" w:pos="9072"/>
          <w:tab w:val="num" w:pos="426"/>
        </w:tabs>
        <w:spacing w:line="240" w:lineRule="auto"/>
        <w:ind w:hanging="453"/>
        <w:jc w:val="both"/>
        <w:rPr>
          <w:rFonts w:ascii="Calibri" w:hAnsi="Calibri" w:cs="Arial"/>
          <w:lang w:val="pl-PL"/>
        </w:rPr>
      </w:pPr>
      <w:r w:rsidRPr="00065A49">
        <w:rPr>
          <w:rFonts w:ascii="Calibri" w:hAnsi="Calibri" w:cs="Arial"/>
          <w:lang w:val="pl-PL"/>
        </w:rPr>
        <w:t>sprawdzenie zgodności wymiarów,</w:t>
      </w:r>
    </w:p>
    <w:p w14:paraId="0B61BF07" w14:textId="77777777" w:rsidR="0018186E" w:rsidRPr="0073037F" w:rsidRDefault="0018186E" w:rsidP="00A27B54">
      <w:pPr>
        <w:pStyle w:val="Nagwek"/>
        <w:numPr>
          <w:ilvl w:val="0"/>
          <w:numId w:val="105"/>
        </w:numPr>
        <w:tabs>
          <w:tab w:val="clear" w:pos="737"/>
          <w:tab w:val="clear" w:pos="4536"/>
          <w:tab w:val="clear" w:pos="9072"/>
          <w:tab w:val="num" w:pos="426"/>
        </w:tabs>
        <w:spacing w:line="240" w:lineRule="auto"/>
        <w:ind w:hanging="453"/>
        <w:jc w:val="both"/>
        <w:rPr>
          <w:rFonts w:ascii="Calibri" w:hAnsi="Calibri" w:cs="Arial"/>
          <w:lang w:val="pl-PL"/>
        </w:rPr>
      </w:pPr>
      <w:r w:rsidRPr="05E400E0">
        <w:rPr>
          <w:rFonts w:ascii="Calibri" w:hAnsi="Calibri" w:cs="Arial"/>
          <w:lang w:val="pl-PL"/>
        </w:rPr>
        <w:t>sprawdzenie zgodności elementów odtwarzanych z elementami dostarczonymi do odwzorowania,</w:t>
      </w:r>
    </w:p>
    <w:p w14:paraId="3FEA2BA3" w14:textId="77777777" w:rsidR="0018186E" w:rsidRPr="0073037F" w:rsidRDefault="0018186E" w:rsidP="00A27B54">
      <w:pPr>
        <w:pStyle w:val="Nagwek"/>
        <w:numPr>
          <w:ilvl w:val="0"/>
          <w:numId w:val="105"/>
        </w:numPr>
        <w:tabs>
          <w:tab w:val="clear" w:pos="737"/>
          <w:tab w:val="clear" w:pos="4536"/>
          <w:tab w:val="clear" w:pos="9072"/>
          <w:tab w:val="num" w:pos="426"/>
        </w:tabs>
        <w:spacing w:line="240" w:lineRule="auto"/>
        <w:ind w:hanging="453"/>
        <w:jc w:val="both"/>
        <w:rPr>
          <w:rFonts w:ascii="Calibri" w:hAnsi="Calibri" w:cs="Arial"/>
          <w:lang w:val="pl-PL"/>
        </w:rPr>
      </w:pPr>
      <w:r w:rsidRPr="05E400E0">
        <w:rPr>
          <w:rFonts w:ascii="Calibri" w:hAnsi="Calibri" w:cs="Arial"/>
          <w:lang w:val="pl-PL"/>
        </w:rPr>
        <w:t>sprawdzenie jakości materiałów</w:t>
      </w:r>
      <w:r w:rsidR="00065A49">
        <w:rPr>
          <w:rFonts w:ascii="Calibri" w:hAnsi="Calibri" w:cs="Arial"/>
          <w:lang w:val="pl-PL"/>
        </w:rPr>
        <w:t>,</w:t>
      </w:r>
      <w:r w:rsidRPr="05E400E0">
        <w:rPr>
          <w:rFonts w:ascii="Calibri" w:hAnsi="Calibri" w:cs="Arial"/>
          <w:lang w:val="pl-PL"/>
        </w:rPr>
        <w:t xml:space="preserve"> z których została wykonana stolarka,</w:t>
      </w:r>
    </w:p>
    <w:p w14:paraId="1598D99E" w14:textId="77777777" w:rsidR="0018186E" w:rsidRPr="0073037F" w:rsidRDefault="0018186E" w:rsidP="00A27B54">
      <w:pPr>
        <w:pStyle w:val="Nagwek"/>
        <w:numPr>
          <w:ilvl w:val="0"/>
          <w:numId w:val="105"/>
        </w:numPr>
        <w:tabs>
          <w:tab w:val="clear" w:pos="737"/>
          <w:tab w:val="clear" w:pos="4536"/>
          <w:tab w:val="clear" w:pos="9072"/>
          <w:tab w:val="num" w:pos="426"/>
        </w:tabs>
        <w:spacing w:line="240" w:lineRule="auto"/>
        <w:ind w:hanging="453"/>
        <w:jc w:val="both"/>
        <w:rPr>
          <w:rFonts w:ascii="Calibri" w:hAnsi="Calibri" w:cs="Arial"/>
          <w:lang w:val="pl-PL"/>
        </w:rPr>
      </w:pPr>
      <w:r w:rsidRPr="05E400E0">
        <w:rPr>
          <w:rFonts w:ascii="Calibri" w:hAnsi="Calibri" w:cs="Arial"/>
          <w:lang w:val="pl-PL"/>
        </w:rPr>
        <w:t>sprawdzenie prawidłowości wykonania z uwzględnieniem szczegółów konstrukcyjnych,</w:t>
      </w:r>
    </w:p>
    <w:p w14:paraId="23E14E3A" w14:textId="77777777" w:rsidR="0018186E" w:rsidRPr="0073037F" w:rsidRDefault="0018186E" w:rsidP="00A27B54">
      <w:pPr>
        <w:pStyle w:val="Nagwek"/>
        <w:numPr>
          <w:ilvl w:val="0"/>
          <w:numId w:val="105"/>
        </w:numPr>
        <w:tabs>
          <w:tab w:val="clear" w:pos="737"/>
          <w:tab w:val="clear" w:pos="4536"/>
          <w:tab w:val="clear" w:pos="9072"/>
          <w:tab w:val="num" w:pos="426"/>
        </w:tabs>
        <w:spacing w:line="240" w:lineRule="auto"/>
        <w:ind w:hanging="453"/>
        <w:jc w:val="both"/>
        <w:rPr>
          <w:rFonts w:ascii="Calibri" w:hAnsi="Calibri" w:cs="Arial"/>
          <w:lang w:val="pl-PL"/>
        </w:rPr>
      </w:pPr>
      <w:r w:rsidRPr="05E400E0">
        <w:rPr>
          <w:rFonts w:ascii="Calibri" w:hAnsi="Calibri" w:cs="Arial"/>
          <w:lang w:val="pl-PL"/>
        </w:rPr>
        <w:t>sprawdzenie działania skrzydeł i elementów ruchomych, okuć oraz ich funkcjonowania,</w:t>
      </w:r>
    </w:p>
    <w:p w14:paraId="1582DA05" w14:textId="77777777" w:rsidR="0018186E" w:rsidRPr="0073037F" w:rsidRDefault="0018186E" w:rsidP="00A27B54">
      <w:pPr>
        <w:pStyle w:val="Nagwek"/>
        <w:numPr>
          <w:ilvl w:val="0"/>
          <w:numId w:val="105"/>
        </w:numPr>
        <w:tabs>
          <w:tab w:val="clear" w:pos="4536"/>
          <w:tab w:val="clear" w:pos="9072"/>
        </w:tabs>
        <w:spacing w:line="240" w:lineRule="auto"/>
        <w:ind w:hanging="453"/>
        <w:jc w:val="both"/>
        <w:rPr>
          <w:rFonts w:ascii="Calibri" w:hAnsi="Calibri" w:cs="Arial"/>
          <w:lang w:val="pl-PL"/>
        </w:rPr>
      </w:pPr>
      <w:r w:rsidRPr="05E400E0">
        <w:rPr>
          <w:rFonts w:ascii="Calibri" w:hAnsi="Calibri" w:cs="Arial"/>
          <w:lang w:val="pl-PL"/>
        </w:rPr>
        <w:t>sprawdzenie prawidłowości zmontowania i uszczelnienia.</w:t>
      </w:r>
    </w:p>
    <w:p w14:paraId="57F2A837" w14:textId="77777777" w:rsidR="0018186E" w:rsidRPr="0018186E" w:rsidRDefault="0018186E" w:rsidP="0018186E">
      <w:pPr>
        <w:spacing w:before="120"/>
        <w:jc w:val="both"/>
        <w:rPr>
          <w:rFonts w:ascii="Calibri" w:hAnsi="Calibri" w:cs="Arial"/>
        </w:rPr>
      </w:pPr>
      <w:r w:rsidRPr="05E400E0">
        <w:rPr>
          <w:rFonts w:ascii="Calibri" w:hAnsi="Calibri" w:cs="Arial"/>
        </w:rPr>
        <w:t>Kontrolę jakości konstrukcji stalowych (barierki, balustrady itp.) przeprowadzić zgodnie z PN-B-06200 „Konstrukcje stalowe budowlane. Warunki wykonania i odbioru. Wymagania podstawowe”.</w:t>
      </w:r>
    </w:p>
    <w:p w14:paraId="132C1AE1" w14:textId="77777777" w:rsidR="0051341F" w:rsidRDefault="0051341F" w:rsidP="0051341F">
      <w:pPr>
        <w:pStyle w:val="Nagwek4"/>
      </w:pPr>
      <w:r>
        <w:t>Odbiór Robót</w:t>
      </w:r>
    </w:p>
    <w:p w14:paraId="1E0FD580" w14:textId="77777777" w:rsidR="0018186E" w:rsidRPr="0073037F" w:rsidRDefault="0018186E" w:rsidP="0018186E">
      <w:pPr>
        <w:jc w:val="both"/>
        <w:rPr>
          <w:rFonts w:ascii="Calibri" w:hAnsi="Calibri" w:cs="Arial"/>
        </w:rPr>
      </w:pPr>
      <w:bookmarkStart w:id="228" w:name="_Toc149293961"/>
      <w:bookmarkStart w:id="229" w:name="_Toc163881576"/>
      <w:r w:rsidRPr="05E400E0">
        <w:rPr>
          <w:rFonts w:ascii="Calibri" w:hAnsi="Calibri" w:cs="Arial"/>
        </w:rPr>
        <w:t>Ogólne zasady Odbioru Robót podano w p.2.4.1 „Wymagania materiałowe i technologiczne”.</w:t>
      </w:r>
      <w:bookmarkEnd w:id="228"/>
      <w:bookmarkEnd w:id="229"/>
    </w:p>
    <w:p w14:paraId="607E45F9" w14:textId="77777777" w:rsidR="0018186E" w:rsidRPr="0073037F" w:rsidRDefault="0018186E" w:rsidP="0018186E">
      <w:pPr>
        <w:jc w:val="both"/>
        <w:rPr>
          <w:rFonts w:ascii="Calibri" w:hAnsi="Calibri" w:cs="Arial"/>
        </w:rPr>
      </w:pPr>
      <w:r w:rsidRPr="05E400E0">
        <w:rPr>
          <w:rFonts w:ascii="Calibri" w:hAnsi="Calibri" w:cs="Arial"/>
        </w:rPr>
        <w:t xml:space="preserve">Odbiór Robót należy dokonywać zgodnie z PN-88/B-10085. </w:t>
      </w:r>
    </w:p>
    <w:p w14:paraId="674F3D51" w14:textId="77777777" w:rsidR="0018186E" w:rsidRPr="0073037F" w:rsidRDefault="0018186E" w:rsidP="0018186E">
      <w:pPr>
        <w:jc w:val="both"/>
        <w:rPr>
          <w:rFonts w:ascii="Calibri" w:hAnsi="Calibri" w:cs="Arial"/>
        </w:rPr>
      </w:pPr>
      <w:r w:rsidRPr="05E400E0">
        <w:rPr>
          <w:rFonts w:ascii="Calibri" w:hAnsi="Calibri" w:cs="Arial"/>
        </w:rPr>
        <w:t>Odbiór Robót może nastąpić tylko w przypadku pozytywnego wyniku przeprowadzonych prób i pomiarów, jak również prac zgodnie z Dokumentacją Projektową, Specyfikacją Techniczną, a także odpowiednimi normami i przepisami.</w:t>
      </w:r>
    </w:p>
    <w:p w14:paraId="65F040CA" w14:textId="77777777" w:rsidR="0051341F" w:rsidRDefault="0051341F" w:rsidP="0051341F">
      <w:pPr>
        <w:pStyle w:val="Nagwek4"/>
      </w:pPr>
      <w:r>
        <w:t>Przepisy związane</w:t>
      </w:r>
    </w:p>
    <w:p w14:paraId="4CF26298" w14:textId="77777777" w:rsidR="0018186E" w:rsidRPr="0073037F" w:rsidRDefault="0018186E" w:rsidP="0018186E">
      <w:pPr>
        <w:jc w:val="both"/>
        <w:rPr>
          <w:rFonts w:ascii="Calibri" w:hAnsi="Calibri" w:cs="Arial"/>
        </w:rPr>
      </w:pPr>
      <w:r w:rsidRPr="05E400E0">
        <w:rPr>
          <w:rFonts w:ascii="Calibri" w:hAnsi="Calibri" w:cs="Arial"/>
        </w:rPr>
        <w:t xml:space="preserve">PN-B-10085/Az2 </w:t>
      </w:r>
      <w:r w:rsidRPr="0073037F">
        <w:rPr>
          <w:rFonts w:ascii="Calibri" w:hAnsi="Calibri" w:cs="Arial"/>
          <w:szCs w:val="24"/>
        </w:rPr>
        <w:tab/>
      </w:r>
      <w:r w:rsidRPr="05E400E0">
        <w:rPr>
          <w:rFonts w:ascii="Calibri" w:hAnsi="Calibri" w:cs="Arial"/>
        </w:rPr>
        <w:t>Stolarka budowlana. Okna i drzwi. Wymagania i badania (Zmiana)</w:t>
      </w:r>
    </w:p>
    <w:p w14:paraId="09BD3990" w14:textId="77777777" w:rsidR="0018186E" w:rsidRPr="0073037F" w:rsidRDefault="0018186E" w:rsidP="0018186E">
      <w:pPr>
        <w:jc w:val="both"/>
        <w:rPr>
          <w:rFonts w:ascii="Calibri" w:hAnsi="Calibri" w:cs="Arial"/>
        </w:rPr>
      </w:pPr>
      <w:r w:rsidRPr="05E400E0">
        <w:rPr>
          <w:rFonts w:ascii="Calibri" w:hAnsi="Calibri" w:cs="Arial"/>
        </w:rPr>
        <w:t xml:space="preserve">PN-B-10085/Az3 </w:t>
      </w:r>
      <w:r w:rsidRPr="0073037F">
        <w:rPr>
          <w:rFonts w:ascii="Calibri" w:hAnsi="Calibri" w:cs="Arial"/>
          <w:szCs w:val="24"/>
        </w:rPr>
        <w:tab/>
      </w:r>
      <w:r w:rsidRPr="05E400E0">
        <w:rPr>
          <w:rFonts w:ascii="Calibri" w:hAnsi="Calibri" w:cs="Arial"/>
        </w:rPr>
        <w:t>Stolarka budowlana. Okna i drzwi. Wymagania i badania (Zmiana Az3)</w:t>
      </w:r>
    </w:p>
    <w:p w14:paraId="3B5602B5" w14:textId="77777777" w:rsidR="0018186E" w:rsidRPr="0073037F" w:rsidRDefault="0018186E" w:rsidP="0018186E">
      <w:pPr>
        <w:jc w:val="both"/>
        <w:rPr>
          <w:rFonts w:ascii="Calibri" w:hAnsi="Calibri" w:cs="Arial"/>
        </w:rPr>
      </w:pPr>
      <w:r w:rsidRPr="05E400E0">
        <w:rPr>
          <w:rFonts w:ascii="Calibri" w:hAnsi="Calibri" w:cs="Arial"/>
        </w:rPr>
        <w:t xml:space="preserve">PN-B-94000. </w:t>
      </w:r>
      <w:r w:rsidRPr="0073037F">
        <w:rPr>
          <w:rFonts w:ascii="Calibri" w:hAnsi="Calibri" w:cs="Arial"/>
          <w:szCs w:val="24"/>
        </w:rPr>
        <w:tab/>
      </w:r>
      <w:r w:rsidRPr="0073037F">
        <w:rPr>
          <w:rFonts w:ascii="Calibri" w:hAnsi="Calibri" w:cs="Arial"/>
          <w:szCs w:val="24"/>
        </w:rPr>
        <w:tab/>
      </w:r>
      <w:r w:rsidRPr="05E400E0">
        <w:rPr>
          <w:rFonts w:ascii="Calibri" w:hAnsi="Calibri" w:cs="Arial"/>
        </w:rPr>
        <w:t>Okucia budowlane. Podział.</w:t>
      </w:r>
    </w:p>
    <w:p w14:paraId="6DB2B8D6" w14:textId="77777777" w:rsidR="0018186E" w:rsidRPr="0073037F" w:rsidRDefault="0018186E" w:rsidP="0018186E">
      <w:pPr>
        <w:jc w:val="both"/>
        <w:rPr>
          <w:rFonts w:ascii="Calibri" w:hAnsi="Calibri" w:cs="Arial"/>
        </w:rPr>
      </w:pPr>
      <w:r w:rsidRPr="05E400E0">
        <w:rPr>
          <w:rFonts w:ascii="Calibri" w:hAnsi="Calibri" w:cs="Arial"/>
        </w:rPr>
        <w:t xml:space="preserve">PN-D-96000 </w:t>
      </w:r>
      <w:r w:rsidRPr="0073037F">
        <w:rPr>
          <w:rFonts w:ascii="Calibri" w:hAnsi="Calibri" w:cs="Arial"/>
          <w:szCs w:val="24"/>
        </w:rPr>
        <w:tab/>
      </w:r>
      <w:r w:rsidRPr="0073037F">
        <w:rPr>
          <w:rFonts w:ascii="Calibri" w:hAnsi="Calibri" w:cs="Arial"/>
          <w:szCs w:val="24"/>
        </w:rPr>
        <w:tab/>
      </w:r>
      <w:r w:rsidRPr="05E400E0">
        <w:rPr>
          <w:rFonts w:ascii="Calibri" w:hAnsi="Calibri" w:cs="Arial"/>
        </w:rPr>
        <w:t>Tarcica iglasta ogólnego stosowania.</w:t>
      </w:r>
    </w:p>
    <w:p w14:paraId="7C69D6D6" w14:textId="77777777" w:rsidR="0018186E" w:rsidRPr="0073037F" w:rsidRDefault="0018186E" w:rsidP="0018186E">
      <w:pPr>
        <w:jc w:val="both"/>
        <w:rPr>
          <w:rFonts w:ascii="Calibri" w:hAnsi="Calibri" w:cs="Arial"/>
        </w:rPr>
      </w:pPr>
      <w:r w:rsidRPr="05E400E0">
        <w:rPr>
          <w:rFonts w:ascii="Calibri" w:hAnsi="Calibri" w:cs="Arial"/>
        </w:rPr>
        <w:t xml:space="preserve">PN-EN 10230-1 </w:t>
      </w:r>
      <w:r w:rsidRPr="0073037F">
        <w:rPr>
          <w:rFonts w:ascii="Calibri" w:hAnsi="Calibri" w:cs="Arial"/>
          <w:szCs w:val="24"/>
        </w:rPr>
        <w:tab/>
      </w:r>
      <w:r>
        <w:rPr>
          <w:rFonts w:ascii="Calibri" w:hAnsi="Calibri" w:cs="Arial"/>
          <w:szCs w:val="24"/>
        </w:rPr>
        <w:tab/>
      </w:r>
      <w:r w:rsidRPr="05E400E0">
        <w:rPr>
          <w:rFonts w:ascii="Calibri" w:hAnsi="Calibri" w:cs="Arial"/>
        </w:rPr>
        <w:t>Gwoździe z drutu stalowego. Część 1: Gwoździe ogólnego</w:t>
      </w:r>
      <w:r w:rsidR="00065A49">
        <w:rPr>
          <w:rFonts w:ascii="Calibri" w:hAnsi="Calibri" w:cs="Arial"/>
        </w:rPr>
        <w:t xml:space="preserve"> </w:t>
      </w:r>
      <w:r w:rsidRPr="05E400E0">
        <w:rPr>
          <w:rFonts w:ascii="Calibri" w:hAnsi="Calibri" w:cs="Arial"/>
        </w:rPr>
        <w:t>przeznaczenia</w:t>
      </w:r>
    </w:p>
    <w:p w14:paraId="0363BB91" w14:textId="77777777" w:rsidR="0018186E" w:rsidRPr="0073037F" w:rsidRDefault="0018186E" w:rsidP="0018186E">
      <w:pPr>
        <w:jc w:val="both"/>
        <w:rPr>
          <w:rFonts w:ascii="Calibri" w:hAnsi="Calibri" w:cs="Arial"/>
        </w:rPr>
      </w:pPr>
      <w:r w:rsidRPr="05E400E0">
        <w:rPr>
          <w:rFonts w:ascii="Calibri" w:hAnsi="Calibri" w:cs="Arial"/>
        </w:rPr>
        <w:t xml:space="preserve">PN-C-81901 </w:t>
      </w:r>
      <w:r w:rsidRPr="0073037F">
        <w:rPr>
          <w:rFonts w:ascii="Calibri" w:hAnsi="Calibri" w:cs="Arial"/>
          <w:szCs w:val="24"/>
        </w:rPr>
        <w:tab/>
      </w:r>
      <w:r w:rsidRPr="0073037F">
        <w:rPr>
          <w:rFonts w:ascii="Calibri" w:hAnsi="Calibri" w:cs="Arial"/>
          <w:szCs w:val="24"/>
        </w:rPr>
        <w:tab/>
      </w:r>
      <w:r w:rsidRPr="05E400E0">
        <w:rPr>
          <w:rFonts w:ascii="Calibri" w:hAnsi="Calibri" w:cs="Arial"/>
        </w:rPr>
        <w:t>Farby olejne i alkidowe.</w:t>
      </w:r>
    </w:p>
    <w:p w14:paraId="241F6BD7" w14:textId="77777777" w:rsidR="0018186E" w:rsidRPr="0073037F" w:rsidRDefault="0018186E" w:rsidP="0018186E">
      <w:pPr>
        <w:ind w:left="2127" w:hanging="2127"/>
        <w:jc w:val="both"/>
        <w:rPr>
          <w:rFonts w:ascii="Calibri" w:hAnsi="Calibri" w:cs="Arial"/>
        </w:rPr>
      </w:pPr>
      <w:r w:rsidRPr="05E400E0">
        <w:rPr>
          <w:rFonts w:ascii="Calibri" w:hAnsi="Calibri" w:cs="Arial"/>
        </w:rPr>
        <w:t>PN-C-81607</w:t>
      </w:r>
      <w:r>
        <w:rPr>
          <w:rFonts w:ascii="Calibri" w:hAnsi="Calibri" w:cs="Arial"/>
          <w:szCs w:val="24"/>
        </w:rPr>
        <w:tab/>
      </w:r>
      <w:r w:rsidRPr="05E400E0">
        <w:rPr>
          <w:rFonts w:ascii="Calibri" w:hAnsi="Calibri" w:cs="Arial"/>
        </w:rPr>
        <w:t>Emalie olejno - żywiczne i ftalowe, ftalowe modyfikowane i ftalowe kopolimeryzowane strenowane.</w:t>
      </w:r>
    </w:p>
    <w:p w14:paraId="6478D97D" w14:textId="77777777" w:rsidR="0018186E" w:rsidRPr="0073037F" w:rsidRDefault="0018186E" w:rsidP="0018186E">
      <w:pPr>
        <w:jc w:val="both"/>
        <w:rPr>
          <w:rFonts w:ascii="Calibri" w:hAnsi="Calibri" w:cs="Arial"/>
        </w:rPr>
      </w:pPr>
      <w:r w:rsidRPr="05E400E0">
        <w:rPr>
          <w:rFonts w:ascii="Calibri" w:hAnsi="Calibri" w:cs="Arial"/>
        </w:rPr>
        <w:t xml:space="preserve">PN -72/B-10180 </w:t>
      </w:r>
      <w:r w:rsidRPr="0073037F">
        <w:rPr>
          <w:rFonts w:ascii="Calibri" w:hAnsi="Calibri" w:cs="Arial"/>
          <w:szCs w:val="24"/>
        </w:rPr>
        <w:tab/>
      </w:r>
      <w:r w:rsidRPr="05E400E0">
        <w:rPr>
          <w:rFonts w:ascii="Calibri" w:hAnsi="Calibri" w:cs="Arial"/>
        </w:rPr>
        <w:t>Roboty szklarskie. Wymagania i badania przy odbiorze.</w:t>
      </w:r>
    </w:p>
    <w:p w14:paraId="0B3C8E12" w14:textId="77777777" w:rsidR="0018186E" w:rsidRPr="0073037F" w:rsidRDefault="0018186E" w:rsidP="0018186E">
      <w:pPr>
        <w:jc w:val="both"/>
        <w:rPr>
          <w:rFonts w:ascii="Calibri" w:hAnsi="Calibri" w:cs="Arial"/>
        </w:rPr>
      </w:pPr>
      <w:r w:rsidRPr="05E400E0">
        <w:rPr>
          <w:rFonts w:ascii="Calibri" w:hAnsi="Calibri" w:cs="Arial"/>
        </w:rPr>
        <w:t xml:space="preserve">PN-86/B-13050 </w:t>
      </w:r>
      <w:r w:rsidRPr="0073037F">
        <w:rPr>
          <w:rFonts w:ascii="Calibri" w:hAnsi="Calibri" w:cs="Arial"/>
          <w:szCs w:val="24"/>
        </w:rPr>
        <w:tab/>
      </w:r>
      <w:r w:rsidRPr="05E400E0">
        <w:rPr>
          <w:rFonts w:ascii="Calibri" w:hAnsi="Calibri" w:cs="Arial"/>
        </w:rPr>
        <w:t>Szkło płaskie walcowane gładkie i wzorzyste.</w:t>
      </w:r>
    </w:p>
    <w:p w14:paraId="2D22ED1B" w14:textId="77777777" w:rsidR="0018186E" w:rsidRDefault="0018186E" w:rsidP="0018186E">
      <w:pPr>
        <w:ind w:left="2127" w:hanging="2127"/>
        <w:jc w:val="both"/>
        <w:rPr>
          <w:rFonts w:ascii="Calibri" w:hAnsi="Calibri" w:cs="Arial"/>
        </w:rPr>
      </w:pPr>
      <w:r w:rsidRPr="05E400E0">
        <w:rPr>
          <w:rFonts w:ascii="Calibri" w:hAnsi="Calibri" w:cs="Arial"/>
        </w:rPr>
        <w:t xml:space="preserve">PN-B-06200 </w:t>
      </w:r>
      <w:r>
        <w:rPr>
          <w:rFonts w:ascii="Calibri" w:hAnsi="Calibri" w:cs="Arial"/>
          <w:szCs w:val="24"/>
        </w:rPr>
        <w:tab/>
      </w:r>
      <w:r w:rsidRPr="05E400E0">
        <w:rPr>
          <w:rFonts w:ascii="Calibri" w:hAnsi="Calibri" w:cs="Arial"/>
        </w:rPr>
        <w:t>„Konstrukcje stalowe budowlane. Warunki wykonania i odbioru.</w:t>
      </w:r>
      <w:r w:rsidR="00065A49">
        <w:rPr>
          <w:rFonts w:ascii="Calibri" w:hAnsi="Calibri" w:cs="Arial"/>
        </w:rPr>
        <w:t xml:space="preserve"> </w:t>
      </w:r>
      <w:r w:rsidRPr="05E400E0">
        <w:rPr>
          <w:rFonts w:ascii="Calibri" w:hAnsi="Calibri" w:cs="Arial"/>
        </w:rPr>
        <w:t>Wymagania podstawowe”.</w:t>
      </w:r>
    </w:p>
    <w:p w14:paraId="2FEEF0DD" w14:textId="77777777" w:rsidR="00175396" w:rsidRDefault="00175396" w:rsidP="0051341F">
      <w:pPr>
        <w:pStyle w:val="Nagwek3"/>
      </w:pPr>
      <w:bookmarkStart w:id="230" w:name="_Toc500854338"/>
      <w:r>
        <w:t xml:space="preserve">Roboty budowlane – </w:t>
      </w:r>
      <w:r w:rsidR="0051341F">
        <w:t>prace w systemie lekkiej zabudowy</w:t>
      </w:r>
      <w:bookmarkEnd w:id="230"/>
    </w:p>
    <w:p w14:paraId="7C9B0FC5" w14:textId="77777777" w:rsidR="0051341F" w:rsidRDefault="0051341F" w:rsidP="0051341F">
      <w:pPr>
        <w:pStyle w:val="Nagwek4"/>
      </w:pPr>
      <w:r>
        <w:t>Wstęp</w:t>
      </w:r>
    </w:p>
    <w:p w14:paraId="63B8EF53" w14:textId="77777777" w:rsidR="0018186E" w:rsidRDefault="0018186E" w:rsidP="0018186E">
      <w:pPr>
        <w:jc w:val="both"/>
        <w:rPr>
          <w:rFonts w:ascii="Calibri" w:hAnsi="Calibri" w:cs="Arial"/>
        </w:rPr>
      </w:pPr>
      <w:r w:rsidRPr="05E400E0">
        <w:rPr>
          <w:rFonts w:ascii="Calibri" w:hAnsi="Calibri" w:cs="Arial"/>
        </w:rPr>
        <w:t>Ustalenia dotyczą prowadzenia Robót przy wykonywaniu podsufitek i zabudów w systemie lekkiej zabudowy.</w:t>
      </w:r>
    </w:p>
    <w:p w14:paraId="48C23F9C" w14:textId="77777777" w:rsidR="0018186E" w:rsidRPr="0073037F" w:rsidRDefault="0018186E" w:rsidP="0018186E">
      <w:pPr>
        <w:jc w:val="both"/>
        <w:rPr>
          <w:rFonts w:ascii="Calibri" w:hAnsi="Calibri" w:cs="Arial"/>
        </w:rPr>
      </w:pPr>
      <w:r w:rsidRPr="05E400E0">
        <w:rPr>
          <w:rFonts w:ascii="Calibri" w:hAnsi="Calibri" w:cs="Arial"/>
        </w:rPr>
        <w:t>Zakres robót obejmuje zaprojektowanie i wykonanie:</w:t>
      </w:r>
    </w:p>
    <w:p w14:paraId="5F0F1232" w14:textId="77777777" w:rsidR="0018186E" w:rsidRPr="00065A49" w:rsidRDefault="0018186E" w:rsidP="00A27B54">
      <w:pPr>
        <w:pStyle w:val="Nagwek"/>
        <w:numPr>
          <w:ilvl w:val="0"/>
          <w:numId w:val="10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 xml:space="preserve">sufitów z płyt GKF, </w:t>
      </w:r>
    </w:p>
    <w:p w14:paraId="6039EFCA" w14:textId="77777777" w:rsidR="0018186E" w:rsidRPr="0073037F" w:rsidRDefault="0018186E" w:rsidP="00A27B54">
      <w:pPr>
        <w:pStyle w:val="Nagwek"/>
        <w:numPr>
          <w:ilvl w:val="0"/>
          <w:numId w:val="10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sufitów modularnych umożliwiającego dostęp do urządzeń nad sufitem, </w:t>
      </w:r>
    </w:p>
    <w:p w14:paraId="29B0FA3E" w14:textId="77777777" w:rsidR="0018186E" w:rsidRPr="0073037F" w:rsidRDefault="0018186E" w:rsidP="00A27B54">
      <w:pPr>
        <w:pStyle w:val="Nagwek"/>
        <w:numPr>
          <w:ilvl w:val="0"/>
          <w:numId w:val="10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obudowy pionów </w:t>
      </w:r>
      <w:r>
        <w:rPr>
          <w:rFonts w:ascii="Calibri" w:hAnsi="Calibri" w:cs="Arial"/>
          <w:lang w:val="pl-PL"/>
        </w:rPr>
        <w:t xml:space="preserve">i instalacji </w:t>
      </w:r>
      <w:r w:rsidRPr="05E400E0">
        <w:rPr>
          <w:rFonts w:ascii="Calibri" w:hAnsi="Calibri" w:cs="Arial"/>
          <w:lang w:val="pl-PL"/>
        </w:rPr>
        <w:t>z płyt GK.</w:t>
      </w:r>
    </w:p>
    <w:p w14:paraId="057CD88B" w14:textId="77777777" w:rsidR="0018186E" w:rsidRPr="0073037F" w:rsidRDefault="0018186E" w:rsidP="0018186E">
      <w:pPr>
        <w:jc w:val="both"/>
        <w:rPr>
          <w:rFonts w:ascii="Calibri" w:hAnsi="Calibri" w:cs="Arial"/>
        </w:rPr>
      </w:pPr>
      <w:r w:rsidRPr="05E400E0">
        <w:rPr>
          <w:rFonts w:ascii="Calibri" w:hAnsi="Calibri" w:cs="Arial"/>
        </w:rPr>
        <w:lastRenderedPageBreak/>
        <w:t>Ogólne wymagania dotyczące Robót podano w p.2.4.1. „Wymagania materiałowe i technologiczne”.</w:t>
      </w:r>
    </w:p>
    <w:p w14:paraId="218C12EE" w14:textId="77777777" w:rsidR="0018186E" w:rsidRPr="0073037F" w:rsidRDefault="0018186E" w:rsidP="0018186E">
      <w:pPr>
        <w:spacing w:before="120"/>
        <w:jc w:val="both"/>
        <w:rPr>
          <w:rFonts w:ascii="Calibri" w:hAnsi="Calibri" w:cs="Arial"/>
        </w:rPr>
      </w:pPr>
      <w:r w:rsidRPr="05E400E0">
        <w:rPr>
          <w:rFonts w:ascii="Calibri" w:hAnsi="Calibri" w:cs="Arial"/>
        </w:rPr>
        <w:t xml:space="preserve">Obszar robót oznakować i zabezpieczyć zgodnie z wymogami przepisów BHP. Podczas wykonywania prac, front robót zabezpieczyć tak, aby nie uszkodzić elementów istniejących. Wszystkie elementy istniejące zlokalizowane w strefie prowadzonych robót pokryć foliami ochronnymi. Strefy prac odgrodzić w sposób stały od innych pomieszczeń i stref. Odpady powstające podczas Robót oraz materiały i sprzęt budowlany transportować, tak aby nie zanieczyszczały placu budowy, istniejących obiektów i wyznaczonych dróg transportowych. </w:t>
      </w:r>
    </w:p>
    <w:p w14:paraId="15BF046A" w14:textId="77777777" w:rsidR="0018186E" w:rsidRPr="00456D35" w:rsidRDefault="0018186E" w:rsidP="0018186E">
      <w:pPr>
        <w:spacing w:before="120"/>
        <w:rPr>
          <w:rStyle w:val="Wyrnieniedelikatne"/>
          <w:i w:val="0"/>
        </w:rPr>
      </w:pPr>
      <w:bookmarkStart w:id="231" w:name="_Toc149294025"/>
      <w:bookmarkStart w:id="232" w:name="_Toc163881586"/>
      <w:bookmarkStart w:id="233" w:name="_Toc171747387"/>
      <w:bookmarkStart w:id="234" w:name="_Toc178751403"/>
      <w:r w:rsidRPr="03E2374D">
        <w:rPr>
          <w:rStyle w:val="Wyrnieniedelikatne"/>
          <w:i w:val="0"/>
          <w:iCs w:val="0"/>
        </w:rPr>
        <w:t>NAZWY I KODY ROBÓT OBJĘTYCH PRZEDMIOTEM ZAMÓWIENIA</w:t>
      </w:r>
      <w:bookmarkEnd w:id="231"/>
      <w:bookmarkEnd w:id="232"/>
      <w:bookmarkEnd w:id="233"/>
      <w:bookmarkEnd w:id="234"/>
    </w:p>
    <w:tbl>
      <w:tblPr>
        <w:tblW w:w="9695" w:type="dxa"/>
        <w:tblLayout w:type="fixed"/>
        <w:tblCellMar>
          <w:left w:w="14" w:type="dxa"/>
          <w:right w:w="14" w:type="dxa"/>
        </w:tblCellMar>
        <w:tblLook w:val="0000" w:firstRow="0" w:lastRow="0" w:firstColumn="0" w:lastColumn="0" w:noHBand="0" w:noVBand="0"/>
      </w:tblPr>
      <w:tblGrid>
        <w:gridCol w:w="1325"/>
        <w:gridCol w:w="8370"/>
      </w:tblGrid>
      <w:tr w:rsidR="0018186E" w:rsidRPr="00C1627A" w14:paraId="38325057" w14:textId="77777777" w:rsidTr="000B24E3">
        <w:trPr>
          <w:trHeight w:val="227"/>
        </w:trPr>
        <w:tc>
          <w:tcPr>
            <w:tcW w:w="1325" w:type="dxa"/>
          </w:tcPr>
          <w:p w14:paraId="5C1902B7" w14:textId="77777777" w:rsidR="0018186E" w:rsidRPr="009648C7" w:rsidRDefault="0018186E" w:rsidP="000B24E3">
            <w:pPr>
              <w:jc w:val="both"/>
              <w:rPr>
                <w:rFonts w:ascii="Calibri" w:hAnsi="Calibri" w:cs="Arial"/>
              </w:rPr>
            </w:pPr>
            <w:r w:rsidRPr="00733B1E">
              <w:rPr>
                <w:rFonts w:ascii="Calibri" w:hAnsi="Calibri" w:cs="Arial"/>
              </w:rPr>
              <w:t>45111220-6</w:t>
            </w:r>
          </w:p>
        </w:tc>
        <w:tc>
          <w:tcPr>
            <w:tcW w:w="8370" w:type="dxa"/>
          </w:tcPr>
          <w:p w14:paraId="468A06C3" w14:textId="77777777" w:rsidR="0018186E" w:rsidRPr="00C1627A" w:rsidRDefault="0018186E" w:rsidP="000B24E3">
            <w:pPr>
              <w:jc w:val="both"/>
              <w:rPr>
                <w:rFonts w:ascii="Calibri" w:hAnsi="Calibri" w:cs="Arial"/>
              </w:rPr>
            </w:pPr>
            <w:r w:rsidRPr="05E400E0">
              <w:rPr>
                <w:rFonts w:ascii="Calibri" w:hAnsi="Calibri" w:cs="Arial"/>
              </w:rPr>
              <w:t>Usuwanie odpadów</w:t>
            </w:r>
          </w:p>
        </w:tc>
      </w:tr>
      <w:tr w:rsidR="0018186E" w:rsidRPr="006E028A" w14:paraId="5A67E986" w14:textId="77777777" w:rsidTr="000B24E3">
        <w:trPr>
          <w:trHeight w:val="227"/>
        </w:trPr>
        <w:tc>
          <w:tcPr>
            <w:tcW w:w="1325" w:type="dxa"/>
          </w:tcPr>
          <w:p w14:paraId="7D40E9DA" w14:textId="77777777" w:rsidR="0018186E" w:rsidRPr="009648C7" w:rsidRDefault="0018186E" w:rsidP="000B24E3">
            <w:pPr>
              <w:jc w:val="both"/>
              <w:rPr>
                <w:rFonts w:ascii="Calibri" w:hAnsi="Calibri" w:cs="Arial"/>
              </w:rPr>
            </w:pPr>
            <w:r w:rsidRPr="00733B1E">
              <w:rPr>
                <w:rFonts w:ascii="Calibri" w:hAnsi="Calibri" w:cs="Arial"/>
              </w:rPr>
              <w:t>45113000-2</w:t>
            </w:r>
          </w:p>
        </w:tc>
        <w:tc>
          <w:tcPr>
            <w:tcW w:w="8370" w:type="dxa"/>
          </w:tcPr>
          <w:p w14:paraId="3E583EA4" w14:textId="77777777" w:rsidR="0018186E" w:rsidRPr="00C1627A" w:rsidRDefault="0018186E" w:rsidP="000B24E3">
            <w:pPr>
              <w:jc w:val="both"/>
              <w:rPr>
                <w:rFonts w:ascii="Calibri" w:hAnsi="Calibri" w:cs="Arial"/>
              </w:rPr>
            </w:pPr>
            <w:r w:rsidRPr="05E400E0">
              <w:rPr>
                <w:rFonts w:ascii="Calibri" w:hAnsi="Calibri" w:cs="Arial"/>
              </w:rPr>
              <w:t>Prace prowadzone na placu budowy</w:t>
            </w:r>
          </w:p>
        </w:tc>
      </w:tr>
      <w:tr w:rsidR="0018186E" w:rsidRPr="00C1627A" w14:paraId="423839ED" w14:textId="77777777" w:rsidTr="000B24E3">
        <w:trPr>
          <w:trHeight w:val="227"/>
        </w:trPr>
        <w:tc>
          <w:tcPr>
            <w:tcW w:w="1325" w:type="dxa"/>
          </w:tcPr>
          <w:p w14:paraId="5F76B29D" w14:textId="77777777" w:rsidR="0018186E" w:rsidRPr="009648C7" w:rsidRDefault="0018186E" w:rsidP="000B24E3">
            <w:pPr>
              <w:jc w:val="both"/>
              <w:rPr>
                <w:rFonts w:ascii="Calibri" w:hAnsi="Calibri" w:cs="Arial"/>
              </w:rPr>
            </w:pPr>
            <w:r w:rsidRPr="00733B1E">
              <w:rPr>
                <w:rFonts w:ascii="Calibri" w:hAnsi="Calibri" w:cs="Arial"/>
              </w:rPr>
              <w:t>45262600-7</w:t>
            </w:r>
          </w:p>
        </w:tc>
        <w:tc>
          <w:tcPr>
            <w:tcW w:w="8370" w:type="dxa"/>
          </w:tcPr>
          <w:p w14:paraId="67AF1151" w14:textId="77777777" w:rsidR="0018186E" w:rsidRPr="00C1627A" w:rsidRDefault="0018186E" w:rsidP="000B24E3">
            <w:pPr>
              <w:jc w:val="both"/>
              <w:rPr>
                <w:rFonts w:ascii="Calibri" w:hAnsi="Calibri" w:cs="Arial"/>
              </w:rPr>
            </w:pPr>
            <w:r w:rsidRPr="05E400E0">
              <w:rPr>
                <w:rFonts w:ascii="Calibri" w:hAnsi="Calibri" w:cs="Arial"/>
              </w:rPr>
              <w:t>Różne specjalne prace budowlane</w:t>
            </w:r>
          </w:p>
        </w:tc>
      </w:tr>
      <w:tr w:rsidR="0018186E" w:rsidRPr="00C1627A" w14:paraId="39A4A94F" w14:textId="77777777" w:rsidTr="000B24E3">
        <w:trPr>
          <w:trHeight w:val="227"/>
        </w:trPr>
        <w:tc>
          <w:tcPr>
            <w:tcW w:w="1325" w:type="dxa"/>
          </w:tcPr>
          <w:p w14:paraId="0213095A" w14:textId="77777777" w:rsidR="0018186E" w:rsidRPr="009648C7" w:rsidRDefault="0018186E" w:rsidP="000B24E3">
            <w:pPr>
              <w:jc w:val="both"/>
              <w:rPr>
                <w:rFonts w:ascii="Calibri" w:hAnsi="Calibri" w:cs="Arial"/>
              </w:rPr>
            </w:pPr>
            <w:r w:rsidRPr="00733B1E">
              <w:rPr>
                <w:rFonts w:ascii="Calibri" w:hAnsi="Calibri" w:cs="Arial"/>
              </w:rPr>
              <w:t>45223000-6</w:t>
            </w:r>
          </w:p>
        </w:tc>
        <w:tc>
          <w:tcPr>
            <w:tcW w:w="8370" w:type="dxa"/>
          </w:tcPr>
          <w:p w14:paraId="2F5A636A" w14:textId="77777777" w:rsidR="0018186E" w:rsidRPr="00C1627A" w:rsidRDefault="0018186E" w:rsidP="000B24E3">
            <w:pPr>
              <w:jc w:val="both"/>
              <w:rPr>
                <w:rFonts w:ascii="Calibri" w:hAnsi="Calibri" w:cs="Arial"/>
              </w:rPr>
            </w:pPr>
            <w:r w:rsidRPr="05E400E0">
              <w:rPr>
                <w:rFonts w:ascii="Calibri" w:hAnsi="Calibri" w:cs="Arial"/>
              </w:rPr>
              <w:t>Konstrukcje</w:t>
            </w:r>
          </w:p>
        </w:tc>
      </w:tr>
      <w:tr w:rsidR="0018186E" w:rsidRPr="00C1627A" w14:paraId="255C45C1" w14:textId="77777777" w:rsidTr="000B24E3">
        <w:trPr>
          <w:trHeight w:val="227"/>
        </w:trPr>
        <w:tc>
          <w:tcPr>
            <w:tcW w:w="1325" w:type="dxa"/>
          </w:tcPr>
          <w:p w14:paraId="7D001755" w14:textId="77777777" w:rsidR="0018186E" w:rsidRPr="009648C7" w:rsidRDefault="0018186E" w:rsidP="000B24E3">
            <w:pPr>
              <w:jc w:val="both"/>
              <w:rPr>
                <w:rFonts w:ascii="Calibri" w:hAnsi="Calibri" w:cs="Arial"/>
              </w:rPr>
            </w:pPr>
            <w:r w:rsidRPr="00733B1E">
              <w:rPr>
                <w:rFonts w:ascii="Calibri" w:hAnsi="Calibri" w:cs="Arial"/>
              </w:rPr>
              <w:t>45223100-7</w:t>
            </w:r>
          </w:p>
        </w:tc>
        <w:tc>
          <w:tcPr>
            <w:tcW w:w="8370" w:type="dxa"/>
          </w:tcPr>
          <w:p w14:paraId="078C1DB4" w14:textId="77777777" w:rsidR="0018186E" w:rsidRPr="00C1627A" w:rsidRDefault="0018186E" w:rsidP="000B24E3">
            <w:pPr>
              <w:jc w:val="both"/>
              <w:rPr>
                <w:rFonts w:ascii="Calibri" w:hAnsi="Calibri" w:cs="Arial"/>
              </w:rPr>
            </w:pPr>
            <w:r w:rsidRPr="05E400E0">
              <w:rPr>
                <w:rFonts w:ascii="Calibri" w:hAnsi="Calibri" w:cs="Arial"/>
              </w:rPr>
              <w:t>Montaż konstrukcji metalowych</w:t>
            </w:r>
          </w:p>
        </w:tc>
      </w:tr>
      <w:tr w:rsidR="0018186E" w:rsidRPr="00C1627A" w14:paraId="243C23ED" w14:textId="77777777" w:rsidTr="000B24E3">
        <w:trPr>
          <w:trHeight w:val="227"/>
        </w:trPr>
        <w:tc>
          <w:tcPr>
            <w:tcW w:w="1325" w:type="dxa"/>
          </w:tcPr>
          <w:p w14:paraId="5FECBBE7" w14:textId="77777777" w:rsidR="0018186E" w:rsidRPr="009648C7" w:rsidRDefault="0018186E" w:rsidP="000B24E3">
            <w:pPr>
              <w:jc w:val="both"/>
              <w:rPr>
                <w:rFonts w:ascii="Calibri" w:hAnsi="Calibri" w:cs="Arial"/>
              </w:rPr>
            </w:pPr>
            <w:r w:rsidRPr="00733B1E">
              <w:rPr>
                <w:rFonts w:ascii="Calibri" w:hAnsi="Calibri" w:cs="Arial"/>
              </w:rPr>
              <w:t>45223200-8</w:t>
            </w:r>
          </w:p>
        </w:tc>
        <w:tc>
          <w:tcPr>
            <w:tcW w:w="8370" w:type="dxa"/>
          </w:tcPr>
          <w:p w14:paraId="17F16F00" w14:textId="77777777" w:rsidR="0018186E" w:rsidRPr="00C1627A" w:rsidRDefault="0018186E" w:rsidP="000B24E3">
            <w:pPr>
              <w:jc w:val="both"/>
              <w:rPr>
                <w:rFonts w:ascii="Calibri" w:hAnsi="Calibri" w:cs="Arial"/>
              </w:rPr>
            </w:pPr>
            <w:r w:rsidRPr="05E400E0">
              <w:rPr>
                <w:rFonts w:ascii="Calibri" w:hAnsi="Calibri" w:cs="Arial"/>
              </w:rPr>
              <w:t>Prace konstrukcyjne</w:t>
            </w:r>
          </w:p>
        </w:tc>
      </w:tr>
      <w:tr w:rsidR="0018186E" w:rsidRPr="00C1627A" w14:paraId="0F1DCBAC" w14:textId="77777777" w:rsidTr="000B24E3">
        <w:trPr>
          <w:trHeight w:val="227"/>
        </w:trPr>
        <w:tc>
          <w:tcPr>
            <w:tcW w:w="1325" w:type="dxa"/>
          </w:tcPr>
          <w:p w14:paraId="323AF52B" w14:textId="77777777" w:rsidR="0018186E" w:rsidRPr="009648C7" w:rsidRDefault="0018186E" w:rsidP="000B24E3">
            <w:pPr>
              <w:jc w:val="both"/>
              <w:rPr>
                <w:rFonts w:ascii="Calibri" w:hAnsi="Calibri" w:cs="Arial"/>
              </w:rPr>
            </w:pPr>
            <w:r w:rsidRPr="00733B1E">
              <w:rPr>
                <w:rFonts w:ascii="Calibri" w:hAnsi="Calibri" w:cs="Arial"/>
              </w:rPr>
              <w:t>45223210-1</w:t>
            </w:r>
          </w:p>
        </w:tc>
        <w:tc>
          <w:tcPr>
            <w:tcW w:w="8370" w:type="dxa"/>
          </w:tcPr>
          <w:p w14:paraId="1ADC43B2" w14:textId="77777777" w:rsidR="0018186E" w:rsidRPr="00C1627A" w:rsidRDefault="0018186E" w:rsidP="000B24E3">
            <w:pPr>
              <w:jc w:val="both"/>
              <w:rPr>
                <w:rFonts w:ascii="Calibri" w:hAnsi="Calibri" w:cs="Arial"/>
              </w:rPr>
            </w:pPr>
            <w:r w:rsidRPr="05E400E0">
              <w:rPr>
                <w:rFonts w:ascii="Calibri" w:hAnsi="Calibri" w:cs="Arial"/>
              </w:rPr>
              <w:t>Prace konstrukcyjne ze stali</w:t>
            </w:r>
          </w:p>
        </w:tc>
      </w:tr>
      <w:tr w:rsidR="0018186E" w:rsidRPr="006E028A" w14:paraId="032FC6DE" w14:textId="77777777" w:rsidTr="000B24E3">
        <w:trPr>
          <w:trHeight w:val="227"/>
        </w:trPr>
        <w:tc>
          <w:tcPr>
            <w:tcW w:w="1325" w:type="dxa"/>
          </w:tcPr>
          <w:p w14:paraId="051B4E52" w14:textId="77777777" w:rsidR="0018186E" w:rsidRPr="009648C7" w:rsidRDefault="0018186E" w:rsidP="000B24E3">
            <w:pPr>
              <w:jc w:val="both"/>
              <w:rPr>
                <w:rFonts w:ascii="Calibri" w:hAnsi="Calibri" w:cs="Arial"/>
              </w:rPr>
            </w:pPr>
            <w:r w:rsidRPr="00733B1E">
              <w:rPr>
                <w:rFonts w:ascii="Calibri" w:hAnsi="Calibri" w:cs="Arial"/>
              </w:rPr>
              <w:t>45223800-4</w:t>
            </w:r>
          </w:p>
        </w:tc>
        <w:tc>
          <w:tcPr>
            <w:tcW w:w="8370" w:type="dxa"/>
          </w:tcPr>
          <w:p w14:paraId="0398422F" w14:textId="77777777" w:rsidR="0018186E" w:rsidRPr="00C1627A" w:rsidRDefault="0018186E" w:rsidP="000B24E3">
            <w:pPr>
              <w:jc w:val="both"/>
              <w:rPr>
                <w:rFonts w:ascii="Calibri" w:hAnsi="Calibri" w:cs="Arial"/>
              </w:rPr>
            </w:pPr>
            <w:r w:rsidRPr="05E400E0">
              <w:rPr>
                <w:rFonts w:ascii="Calibri" w:hAnsi="Calibri" w:cs="Arial"/>
              </w:rPr>
              <w:t>Montaż i wznoszenie konstrukcji z półproduktów</w:t>
            </w:r>
          </w:p>
        </w:tc>
      </w:tr>
      <w:tr w:rsidR="0018186E" w:rsidRPr="00C1627A" w14:paraId="5C70EC16" w14:textId="77777777" w:rsidTr="000B24E3">
        <w:trPr>
          <w:trHeight w:val="227"/>
        </w:trPr>
        <w:tc>
          <w:tcPr>
            <w:tcW w:w="1325" w:type="dxa"/>
          </w:tcPr>
          <w:p w14:paraId="5AECD231" w14:textId="77777777" w:rsidR="0018186E" w:rsidRPr="009648C7" w:rsidRDefault="0018186E" w:rsidP="000B24E3">
            <w:pPr>
              <w:jc w:val="both"/>
              <w:rPr>
                <w:rFonts w:ascii="Calibri" w:hAnsi="Calibri" w:cs="Arial"/>
              </w:rPr>
            </w:pPr>
            <w:r w:rsidRPr="00733B1E">
              <w:rPr>
                <w:rFonts w:ascii="Calibri" w:hAnsi="Calibri" w:cs="Arial"/>
              </w:rPr>
              <w:t>45223810-7</w:t>
            </w:r>
          </w:p>
        </w:tc>
        <w:tc>
          <w:tcPr>
            <w:tcW w:w="8370" w:type="dxa"/>
          </w:tcPr>
          <w:p w14:paraId="4A488DB3" w14:textId="77777777" w:rsidR="0018186E" w:rsidRPr="00C1627A" w:rsidRDefault="0018186E" w:rsidP="000B24E3">
            <w:pPr>
              <w:jc w:val="both"/>
              <w:rPr>
                <w:rFonts w:ascii="Calibri" w:hAnsi="Calibri" w:cs="Arial"/>
              </w:rPr>
            </w:pPr>
            <w:r w:rsidRPr="05E400E0">
              <w:rPr>
                <w:rFonts w:ascii="Calibri" w:hAnsi="Calibri" w:cs="Arial"/>
              </w:rPr>
              <w:t>Konstrukcje z półproduktów</w:t>
            </w:r>
          </w:p>
        </w:tc>
      </w:tr>
      <w:tr w:rsidR="0018186E" w:rsidRPr="00C1627A" w14:paraId="47AF29C4" w14:textId="77777777" w:rsidTr="000B24E3">
        <w:trPr>
          <w:trHeight w:val="227"/>
        </w:trPr>
        <w:tc>
          <w:tcPr>
            <w:tcW w:w="1325" w:type="dxa"/>
          </w:tcPr>
          <w:p w14:paraId="731DDC95" w14:textId="77777777" w:rsidR="0018186E" w:rsidRPr="009648C7" w:rsidRDefault="0018186E" w:rsidP="000B24E3">
            <w:pPr>
              <w:jc w:val="both"/>
              <w:rPr>
                <w:rFonts w:ascii="Calibri" w:hAnsi="Calibri" w:cs="Arial"/>
              </w:rPr>
            </w:pPr>
            <w:r w:rsidRPr="00733B1E">
              <w:rPr>
                <w:rFonts w:ascii="Calibri" w:hAnsi="Calibri" w:cs="Arial"/>
              </w:rPr>
              <w:t>45262100-2</w:t>
            </w:r>
          </w:p>
        </w:tc>
        <w:tc>
          <w:tcPr>
            <w:tcW w:w="8370" w:type="dxa"/>
          </w:tcPr>
          <w:p w14:paraId="5BA4431A" w14:textId="77777777" w:rsidR="0018186E" w:rsidRPr="00C1627A" w:rsidRDefault="0018186E" w:rsidP="000B24E3">
            <w:pPr>
              <w:jc w:val="both"/>
              <w:rPr>
                <w:rFonts w:ascii="Calibri" w:hAnsi="Calibri" w:cs="Arial"/>
              </w:rPr>
            </w:pPr>
            <w:r w:rsidRPr="05E400E0">
              <w:rPr>
                <w:rFonts w:ascii="Calibri" w:hAnsi="Calibri" w:cs="Arial"/>
              </w:rPr>
              <w:t>Prace przy wznoszeniu rusztowań</w:t>
            </w:r>
          </w:p>
        </w:tc>
      </w:tr>
      <w:tr w:rsidR="0018186E" w:rsidRPr="00C1627A" w14:paraId="29AE27BF" w14:textId="77777777" w:rsidTr="000B24E3">
        <w:trPr>
          <w:trHeight w:val="227"/>
        </w:trPr>
        <w:tc>
          <w:tcPr>
            <w:tcW w:w="1325" w:type="dxa"/>
          </w:tcPr>
          <w:p w14:paraId="25E21E92" w14:textId="77777777" w:rsidR="0018186E" w:rsidRPr="009648C7" w:rsidRDefault="0018186E" w:rsidP="000B24E3">
            <w:pPr>
              <w:jc w:val="both"/>
              <w:rPr>
                <w:rFonts w:ascii="Calibri" w:hAnsi="Calibri" w:cs="Arial"/>
              </w:rPr>
            </w:pPr>
            <w:r w:rsidRPr="00733B1E">
              <w:rPr>
                <w:rFonts w:ascii="Calibri" w:hAnsi="Calibri" w:cs="Arial"/>
              </w:rPr>
              <w:t>45262110-5</w:t>
            </w:r>
          </w:p>
        </w:tc>
        <w:tc>
          <w:tcPr>
            <w:tcW w:w="8370" w:type="dxa"/>
          </w:tcPr>
          <w:p w14:paraId="6EBB7CC3" w14:textId="77777777" w:rsidR="0018186E" w:rsidRPr="00C1627A" w:rsidRDefault="0018186E" w:rsidP="000B24E3">
            <w:pPr>
              <w:jc w:val="both"/>
              <w:rPr>
                <w:rFonts w:ascii="Calibri" w:hAnsi="Calibri" w:cs="Arial"/>
              </w:rPr>
            </w:pPr>
            <w:r w:rsidRPr="05E400E0">
              <w:rPr>
                <w:rFonts w:ascii="Calibri" w:hAnsi="Calibri" w:cs="Arial"/>
              </w:rPr>
              <w:t>Prace dotyczące demontażu rusztowań</w:t>
            </w:r>
          </w:p>
        </w:tc>
      </w:tr>
      <w:tr w:rsidR="0018186E" w:rsidRPr="00C1627A" w14:paraId="2F07AD89" w14:textId="77777777" w:rsidTr="000B24E3">
        <w:trPr>
          <w:trHeight w:val="227"/>
        </w:trPr>
        <w:tc>
          <w:tcPr>
            <w:tcW w:w="1325" w:type="dxa"/>
          </w:tcPr>
          <w:p w14:paraId="19379B3D" w14:textId="77777777" w:rsidR="0018186E" w:rsidRPr="009648C7" w:rsidRDefault="0018186E" w:rsidP="000B24E3">
            <w:pPr>
              <w:jc w:val="both"/>
              <w:rPr>
                <w:rFonts w:ascii="Calibri" w:hAnsi="Calibri" w:cs="Arial"/>
              </w:rPr>
            </w:pPr>
            <w:r w:rsidRPr="00733B1E">
              <w:rPr>
                <w:rFonts w:ascii="Calibri" w:hAnsi="Calibri" w:cs="Arial"/>
              </w:rPr>
              <w:t>45262120-8</w:t>
            </w:r>
          </w:p>
        </w:tc>
        <w:tc>
          <w:tcPr>
            <w:tcW w:w="8370" w:type="dxa"/>
          </w:tcPr>
          <w:p w14:paraId="054B2644" w14:textId="77777777" w:rsidR="0018186E" w:rsidRPr="00C1627A" w:rsidRDefault="0018186E" w:rsidP="000B24E3">
            <w:pPr>
              <w:jc w:val="both"/>
              <w:rPr>
                <w:rFonts w:ascii="Calibri" w:hAnsi="Calibri" w:cs="Arial"/>
              </w:rPr>
            </w:pPr>
            <w:r w:rsidRPr="05E400E0">
              <w:rPr>
                <w:rFonts w:ascii="Calibri" w:hAnsi="Calibri" w:cs="Arial"/>
              </w:rPr>
              <w:t>Prace dotyczące wznoszenia rusztowań</w:t>
            </w:r>
          </w:p>
        </w:tc>
      </w:tr>
    </w:tbl>
    <w:p w14:paraId="54992866" w14:textId="77777777" w:rsidR="0018186E" w:rsidRDefault="0018186E" w:rsidP="0018186E">
      <w:pPr>
        <w:jc w:val="both"/>
        <w:rPr>
          <w:rFonts w:ascii="Calibri" w:hAnsi="Calibri" w:cs="Arial"/>
        </w:rPr>
      </w:pPr>
      <w:bookmarkStart w:id="235" w:name="_Toc149294026"/>
      <w:bookmarkStart w:id="236" w:name="_Toc163881587"/>
      <w:bookmarkStart w:id="237" w:name="_Toc171747388"/>
      <w:bookmarkStart w:id="238" w:name="_Toc178751404"/>
      <w:r w:rsidRPr="05E400E0">
        <w:rPr>
          <w:rFonts w:ascii="Calibri" w:hAnsi="Calibri" w:cs="Arial"/>
        </w:rPr>
        <w:t xml:space="preserve">45324000-4  </w:t>
      </w:r>
      <w:r w:rsidR="00065A49">
        <w:rPr>
          <w:rFonts w:ascii="Calibri" w:hAnsi="Calibri" w:cs="Arial"/>
        </w:rPr>
        <w:t xml:space="preserve">  </w:t>
      </w:r>
      <w:r w:rsidRPr="05E400E0">
        <w:rPr>
          <w:rFonts w:ascii="Calibri" w:hAnsi="Calibri" w:cs="Arial"/>
        </w:rPr>
        <w:t>Tynkowanie(Zabudowa z płyt gipsowo-kartonowych)</w:t>
      </w:r>
    </w:p>
    <w:bookmarkEnd w:id="235"/>
    <w:bookmarkEnd w:id="236"/>
    <w:bookmarkEnd w:id="237"/>
    <w:bookmarkEnd w:id="238"/>
    <w:p w14:paraId="12AFC3C6" w14:textId="77777777" w:rsidR="0051341F" w:rsidRDefault="0051341F" w:rsidP="0051341F">
      <w:pPr>
        <w:pStyle w:val="Nagwek4"/>
      </w:pPr>
      <w:r>
        <w:t>Materiały</w:t>
      </w:r>
    </w:p>
    <w:p w14:paraId="7BF639EC" w14:textId="77777777" w:rsidR="0018186E" w:rsidRPr="0073037F" w:rsidRDefault="0018186E" w:rsidP="0018186E">
      <w:pPr>
        <w:jc w:val="both"/>
        <w:rPr>
          <w:rFonts w:ascii="Calibri" w:hAnsi="Calibri" w:cs="Arial"/>
        </w:rPr>
      </w:pPr>
      <w:r w:rsidRPr="05E400E0">
        <w:rPr>
          <w:rFonts w:ascii="Calibri" w:hAnsi="Calibri" w:cs="Arial"/>
        </w:rPr>
        <w:t>Ogólne wymagania stawiane materiałom podano w p.2.4.1. „Wymagania materiałowe i technologiczne”.</w:t>
      </w:r>
    </w:p>
    <w:p w14:paraId="30191F60" w14:textId="77777777" w:rsidR="0018186E" w:rsidRPr="0073037F" w:rsidRDefault="0018186E" w:rsidP="0018186E">
      <w:pPr>
        <w:shd w:val="clear" w:color="auto" w:fill="FFFFFF" w:themeFill="background1"/>
        <w:spacing w:before="120"/>
        <w:jc w:val="both"/>
        <w:rPr>
          <w:rFonts w:ascii="Calibri" w:hAnsi="Calibri" w:cs="Arial"/>
          <w:b/>
          <w:bCs/>
        </w:rPr>
      </w:pPr>
      <w:r w:rsidRPr="05E400E0">
        <w:rPr>
          <w:rFonts w:ascii="Calibri" w:hAnsi="Calibri" w:cs="Arial"/>
          <w:b/>
          <w:bCs/>
        </w:rPr>
        <w:t>Płyty gipsowe</w:t>
      </w:r>
    </w:p>
    <w:p w14:paraId="4ED57D77" w14:textId="77777777" w:rsidR="0018186E" w:rsidRPr="0073037F" w:rsidRDefault="0018186E" w:rsidP="0018186E">
      <w:pPr>
        <w:jc w:val="both"/>
        <w:rPr>
          <w:rFonts w:ascii="Calibri" w:hAnsi="Calibri" w:cs="Arial"/>
        </w:rPr>
      </w:pPr>
      <w:r w:rsidRPr="05E400E0">
        <w:rPr>
          <w:rFonts w:ascii="Calibri" w:hAnsi="Calibri" w:cs="Arial"/>
        </w:rPr>
        <w:t>Stosować płyty GK grubości 12,5 mm, w pomieszczeniach mokrych - wodoodporne, w pozostałych pomieszczeniach – zwykłe. Tam, gdzie zaprojektowano, stosować płyty GKF.</w:t>
      </w:r>
    </w:p>
    <w:p w14:paraId="6F3B2508" w14:textId="77777777" w:rsidR="0018186E" w:rsidRPr="0073037F" w:rsidRDefault="0018186E" w:rsidP="0018186E">
      <w:pPr>
        <w:shd w:val="clear" w:color="auto" w:fill="FFFFFF" w:themeFill="background1"/>
        <w:spacing w:before="120"/>
        <w:jc w:val="both"/>
        <w:rPr>
          <w:rFonts w:ascii="Calibri" w:hAnsi="Calibri" w:cs="Arial"/>
          <w:b/>
          <w:bCs/>
        </w:rPr>
      </w:pPr>
      <w:r w:rsidRPr="05E400E0">
        <w:rPr>
          <w:rFonts w:ascii="Calibri" w:hAnsi="Calibri" w:cs="Arial"/>
          <w:b/>
          <w:bCs/>
        </w:rPr>
        <w:t>Masy szpachlowe</w:t>
      </w:r>
    </w:p>
    <w:p w14:paraId="4B0885D6" w14:textId="77777777" w:rsidR="0018186E" w:rsidRPr="0073037F" w:rsidRDefault="0018186E" w:rsidP="0018186E">
      <w:pPr>
        <w:jc w:val="both"/>
        <w:rPr>
          <w:rFonts w:ascii="Calibri" w:hAnsi="Calibri" w:cs="Arial"/>
        </w:rPr>
      </w:pPr>
      <w:r w:rsidRPr="05E400E0">
        <w:rPr>
          <w:rFonts w:ascii="Calibri" w:hAnsi="Calibri" w:cs="Arial"/>
        </w:rPr>
        <w:t>Sucha mieszanka gipsu i modyfikatorów lub gotowa masa. Urabialność ok.60min. Przyczepność do podłoża &gt; 0,3MPa.</w:t>
      </w:r>
    </w:p>
    <w:p w14:paraId="21034C2B" w14:textId="77777777" w:rsidR="0018186E" w:rsidRPr="00B42929" w:rsidRDefault="0018186E" w:rsidP="0018186E">
      <w:pPr>
        <w:shd w:val="clear" w:color="auto" w:fill="FFFFFF" w:themeFill="background1"/>
        <w:spacing w:before="120"/>
        <w:jc w:val="both"/>
        <w:rPr>
          <w:rFonts w:ascii="Calibri" w:hAnsi="Calibri" w:cs="Arial"/>
          <w:b/>
          <w:bCs/>
        </w:rPr>
      </w:pPr>
      <w:r w:rsidRPr="05E400E0">
        <w:rPr>
          <w:rFonts w:ascii="Calibri" w:hAnsi="Calibri" w:cs="Arial"/>
          <w:b/>
          <w:bCs/>
        </w:rPr>
        <w:t>Metalowa konstrukcja nośna</w:t>
      </w:r>
    </w:p>
    <w:p w14:paraId="168DD6E7" w14:textId="77777777" w:rsidR="0018186E" w:rsidRPr="0073037F" w:rsidRDefault="0018186E" w:rsidP="00A27B54">
      <w:pPr>
        <w:pStyle w:val="Nagwek"/>
        <w:numPr>
          <w:ilvl w:val="0"/>
          <w:numId w:val="10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blacha stalowa ocynkowana wg PN-89/H-92125,</w:t>
      </w:r>
    </w:p>
    <w:p w14:paraId="5A7A281E" w14:textId="77777777" w:rsidR="0018186E" w:rsidRPr="0073037F" w:rsidRDefault="0018186E" w:rsidP="00A27B54">
      <w:pPr>
        <w:pStyle w:val="Nagwek"/>
        <w:numPr>
          <w:ilvl w:val="0"/>
          <w:numId w:val="10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grubość blachy 0,6mm z tolerancją wg PN-H-92201:1996,</w:t>
      </w:r>
    </w:p>
    <w:p w14:paraId="1B61FCB0" w14:textId="77777777" w:rsidR="0018186E" w:rsidRPr="0073037F" w:rsidRDefault="0018186E" w:rsidP="00A27B54">
      <w:pPr>
        <w:pStyle w:val="Nagwek"/>
        <w:numPr>
          <w:ilvl w:val="0"/>
          <w:numId w:val="10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powłoka cynkowa nanoszono ogniowo o gr. 19µm,</w:t>
      </w:r>
    </w:p>
    <w:p w14:paraId="1927B419" w14:textId="77777777" w:rsidR="0018186E" w:rsidRPr="0073037F" w:rsidRDefault="0018186E" w:rsidP="00A27B54">
      <w:pPr>
        <w:pStyle w:val="Nagwek"/>
        <w:numPr>
          <w:ilvl w:val="0"/>
          <w:numId w:val="10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mogą być stosowane w pomieszczeniach zamkniętych o wilgotności względnej powietrza 75%.</w:t>
      </w:r>
    </w:p>
    <w:p w14:paraId="2334D37D" w14:textId="77777777" w:rsidR="0018186E" w:rsidRDefault="0018186E" w:rsidP="0018186E">
      <w:pPr>
        <w:shd w:val="clear" w:color="auto" w:fill="FFFFFF" w:themeFill="background1"/>
        <w:spacing w:before="120"/>
        <w:jc w:val="both"/>
        <w:rPr>
          <w:rFonts w:ascii="Calibri" w:hAnsi="Calibri" w:cs="Arial"/>
          <w:b/>
          <w:bCs/>
        </w:rPr>
      </w:pPr>
      <w:r w:rsidRPr="05E400E0">
        <w:rPr>
          <w:rFonts w:ascii="Calibri" w:hAnsi="Calibri" w:cs="Arial"/>
          <w:b/>
          <w:bCs/>
        </w:rPr>
        <w:t>Sufity podwieszane</w:t>
      </w:r>
    </w:p>
    <w:p w14:paraId="3CA222ED" w14:textId="77777777" w:rsidR="0018186E" w:rsidRPr="009648C7" w:rsidRDefault="0018186E" w:rsidP="00A27B54">
      <w:pPr>
        <w:numPr>
          <w:ilvl w:val="0"/>
          <w:numId w:val="189"/>
        </w:numPr>
        <w:autoSpaceDE w:val="0"/>
        <w:autoSpaceDN w:val="0"/>
        <w:adjustRightInd w:val="0"/>
        <w:ind w:left="709" w:hanging="284"/>
        <w:contextualSpacing/>
        <w:jc w:val="both"/>
        <w:rPr>
          <w:rFonts w:cs="Times New Roman"/>
        </w:rPr>
      </w:pPr>
      <w:r w:rsidRPr="179488C8">
        <w:rPr>
          <w:rFonts w:cs="Times New Roman"/>
        </w:rPr>
        <w:t xml:space="preserve">sufit podwieszany systemowy kasetonowy o wymiarach 600x600 mm, z klipsami dociskowymi, z kasetonami gładkimi </w:t>
      </w:r>
      <w:r w:rsidR="00065A49">
        <w:rPr>
          <w:rFonts w:cs="Times New Roman"/>
        </w:rPr>
        <w:t xml:space="preserve"> </w:t>
      </w:r>
      <w:r w:rsidRPr="179488C8">
        <w:rPr>
          <w:rFonts w:cs="Times New Roman"/>
        </w:rPr>
        <w:t xml:space="preserve"> czystości </w:t>
      </w:r>
      <w:r w:rsidRPr="179488C8">
        <w:rPr>
          <w:rFonts w:cs="Times New Roman"/>
          <w:u w:val="single"/>
        </w:rPr>
        <w:t>ISO 5</w:t>
      </w:r>
      <w:r w:rsidRPr="179488C8">
        <w:rPr>
          <w:rFonts w:cs="Times New Roman"/>
        </w:rPr>
        <w:t xml:space="preserve"> wg normy ISO 14644-1 –komunikacja</w:t>
      </w:r>
    </w:p>
    <w:p w14:paraId="3322A0A3" w14:textId="77777777" w:rsidR="0018186E" w:rsidRPr="009648C7" w:rsidRDefault="0018186E" w:rsidP="00A27B54">
      <w:pPr>
        <w:numPr>
          <w:ilvl w:val="0"/>
          <w:numId w:val="189"/>
        </w:numPr>
        <w:autoSpaceDE w:val="0"/>
        <w:autoSpaceDN w:val="0"/>
        <w:adjustRightInd w:val="0"/>
        <w:ind w:left="709" w:hanging="284"/>
        <w:contextualSpacing/>
        <w:rPr>
          <w:rFonts w:cs="Times New Roman"/>
        </w:rPr>
      </w:pPr>
      <w:r w:rsidRPr="179488C8">
        <w:rPr>
          <w:rFonts w:cs="Times New Roman"/>
        </w:rPr>
        <w:t xml:space="preserve">sufit </w:t>
      </w:r>
      <w:r w:rsidRPr="05E400E0">
        <w:rPr>
          <w:rFonts w:ascii="Calibri" w:eastAsia="Batang" w:hAnsi="Calibri" w:cs="Arial"/>
        </w:rPr>
        <w:t xml:space="preserve">podwieszany systemowy kasetonowy o wymiarach 600x600 mm do pomieszczeń z podwyższonymi wymaganiami higienicznymi i akustycznymi – z klipsami dociskowymi, z kasetonami gładkimi, z powłoką bakteriobójczą, o klasie czystości </w:t>
      </w:r>
      <w:r w:rsidRPr="05E400E0">
        <w:rPr>
          <w:rFonts w:ascii="Calibri" w:eastAsia="Batang" w:hAnsi="Calibri" w:cs="Arial"/>
          <w:u w:val="single"/>
        </w:rPr>
        <w:t>ISO 5</w:t>
      </w:r>
      <w:r w:rsidRPr="05E400E0">
        <w:rPr>
          <w:rFonts w:ascii="Calibri" w:eastAsia="Batang" w:hAnsi="Calibri" w:cs="Arial"/>
        </w:rPr>
        <w:t xml:space="preserve"> wg normy ISO 14644-1 –pom. sanitarne.</w:t>
      </w:r>
    </w:p>
    <w:p w14:paraId="52794C14" w14:textId="77777777" w:rsidR="0051341F" w:rsidRDefault="0051341F" w:rsidP="0051341F">
      <w:pPr>
        <w:pStyle w:val="Nagwek4"/>
      </w:pPr>
      <w:r>
        <w:t>Sprzęt</w:t>
      </w:r>
    </w:p>
    <w:p w14:paraId="12688451" w14:textId="77777777" w:rsidR="0018186E" w:rsidRPr="00E97193" w:rsidRDefault="0018186E" w:rsidP="0018186E">
      <w:pPr>
        <w:jc w:val="both"/>
        <w:rPr>
          <w:rFonts w:ascii="Calibri" w:hAnsi="Calibri" w:cs="Arial"/>
        </w:rPr>
      </w:pPr>
      <w:r w:rsidRPr="05E400E0">
        <w:rPr>
          <w:rFonts w:ascii="Calibri" w:hAnsi="Calibri" w:cs="Arial"/>
        </w:rPr>
        <w:t>Ogólne wymagania stawiane sprzętowi podano w p.2.4.1.„Wymagania materiałowe i technologiczne”.</w:t>
      </w:r>
    </w:p>
    <w:p w14:paraId="4EA8E43A" w14:textId="77777777" w:rsidR="0051341F" w:rsidRDefault="0051341F" w:rsidP="0051341F">
      <w:pPr>
        <w:pStyle w:val="Nagwek4"/>
      </w:pPr>
      <w:r>
        <w:t>Transport</w:t>
      </w:r>
    </w:p>
    <w:p w14:paraId="404865E1" w14:textId="77777777" w:rsidR="0018186E" w:rsidRPr="0073037F" w:rsidRDefault="0018186E" w:rsidP="0018186E">
      <w:pPr>
        <w:jc w:val="both"/>
        <w:rPr>
          <w:rFonts w:ascii="Calibri" w:hAnsi="Calibri" w:cs="Arial"/>
        </w:rPr>
      </w:pPr>
      <w:r w:rsidRPr="05E400E0">
        <w:rPr>
          <w:rFonts w:ascii="Calibri" w:hAnsi="Calibri" w:cs="Arial"/>
        </w:rPr>
        <w:t>Środki transportu na placu robót jak i poza nim muszą zapewnić należytą ochronę wszelkich urządzeń, budynków i budowli znajdujących się na terenie placu budowy i poza nim.</w:t>
      </w:r>
    </w:p>
    <w:p w14:paraId="3479364A" w14:textId="77777777" w:rsidR="0018186E" w:rsidRPr="0073037F" w:rsidRDefault="0018186E" w:rsidP="0018186E">
      <w:pPr>
        <w:ind w:firstLine="426"/>
        <w:jc w:val="both"/>
        <w:rPr>
          <w:rFonts w:ascii="Calibri" w:hAnsi="Calibri" w:cs="Arial"/>
        </w:rPr>
      </w:pPr>
      <w:r w:rsidRPr="05E400E0">
        <w:rPr>
          <w:rFonts w:ascii="Calibri" w:hAnsi="Calibri" w:cs="Arial"/>
        </w:rPr>
        <w:lastRenderedPageBreak/>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29248EA6" w14:textId="77777777" w:rsidR="0018186E" w:rsidRPr="0073037F" w:rsidRDefault="0018186E" w:rsidP="0018186E">
      <w:pPr>
        <w:ind w:firstLine="426"/>
        <w:jc w:val="both"/>
        <w:rPr>
          <w:rFonts w:ascii="Calibri" w:hAnsi="Calibri" w:cs="Arial"/>
        </w:rPr>
      </w:pPr>
      <w:r w:rsidRPr="05E400E0">
        <w:rPr>
          <w:rFonts w:ascii="Calibri" w:hAnsi="Calibri" w:cs="Arial"/>
        </w:rPr>
        <w:t>Wykonawca jest zobowiązany do stosowania jedynie takich środków transportu, które nie wpłyną niekorzystnie na jakość wykonywanych Robót i dostarczonych materiałów.</w:t>
      </w:r>
    </w:p>
    <w:p w14:paraId="7A814101" w14:textId="77777777" w:rsidR="0018186E" w:rsidRDefault="0018186E" w:rsidP="0018186E">
      <w:pPr>
        <w:ind w:firstLine="426"/>
        <w:jc w:val="both"/>
        <w:rPr>
          <w:rFonts w:ascii="Calibri" w:hAnsi="Calibri" w:cs="Arial"/>
        </w:rPr>
      </w:pPr>
      <w:r w:rsidRPr="05E400E0">
        <w:rPr>
          <w:rFonts w:ascii="Calibri" w:hAnsi="Calibri" w:cs="Arial"/>
        </w:rPr>
        <w:t>Kształtowniki stalowe należy transportować i składować w sposób zapobiegający ich korodowaniu, uszkadzaniu i odkształcaniu.</w:t>
      </w:r>
    </w:p>
    <w:p w14:paraId="4BA7C73D" w14:textId="77777777" w:rsidR="0051341F" w:rsidRDefault="0051341F" w:rsidP="0051341F">
      <w:pPr>
        <w:pStyle w:val="Nagwek4"/>
      </w:pPr>
      <w:r>
        <w:t>Wykonanie Robót</w:t>
      </w:r>
    </w:p>
    <w:p w14:paraId="7E933D02" w14:textId="77777777" w:rsidR="0018186E" w:rsidRDefault="0018186E" w:rsidP="0018186E">
      <w:pPr>
        <w:jc w:val="both"/>
        <w:rPr>
          <w:rFonts w:ascii="Calibri" w:hAnsi="Calibri" w:cs="Arial"/>
        </w:rPr>
      </w:pPr>
      <w:r w:rsidRPr="05E400E0">
        <w:rPr>
          <w:rFonts w:ascii="Calibri" w:hAnsi="Calibri" w:cs="Arial"/>
        </w:rPr>
        <w:t xml:space="preserve">Ogólne warunki wykonania Robót podano w p.2.4.1. „Wymagania materiałowe i technologiczne” </w:t>
      </w:r>
    </w:p>
    <w:p w14:paraId="71986B5C" w14:textId="77777777" w:rsidR="0018186E" w:rsidRPr="00E43729" w:rsidRDefault="0018186E" w:rsidP="0018186E">
      <w:pPr>
        <w:spacing w:before="120" w:after="120"/>
        <w:jc w:val="both"/>
        <w:rPr>
          <w:rFonts w:ascii="Calibri" w:hAnsi="Calibri" w:cs="Arial"/>
          <w:b/>
          <w:bCs/>
          <w:u w:val="single"/>
        </w:rPr>
      </w:pPr>
      <w:r w:rsidRPr="05E400E0">
        <w:rPr>
          <w:rFonts w:ascii="Calibri" w:hAnsi="Calibri" w:cs="Arial"/>
          <w:b/>
          <w:bCs/>
          <w:u w:val="single"/>
        </w:rPr>
        <w:t>Rozmieszczenie rodzajów sufitów zestawiono tabelarycznie w p. 1.4.3 „Projektowane rozwiązania technologiczne – wymagania minimalne”</w:t>
      </w:r>
    </w:p>
    <w:p w14:paraId="7F5BAF84" w14:textId="77777777" w:rsidR="0018186E" w:rsidRPr="005F722D" w:rsidRDefault="0018186E" w:rsidP="0018186E">
      <w:pPr>
        <w:jc w:val="both"/>
        <w:rPr>
          <w:rFonts w:ascii="Calibri" w:hAnsi="Calibri" w:cs="Arial"/>
          <w:u w:val="single"/>
        </w:rPr>
      </w:pPr>
      <w:r w:rsidRPr="05E400E0">
        <w:rPr>
          <w:rFonts w:ascii="Calibri" w:hAnsi="Calibri" w:cs="Arial"/>
          <w:u w:val="single"/>
        </w:rPr>
        <w:t>Uwaga:</w:t>
      </w:r>
    </w:p>
    <w:p w14:paraId="7B6947F8" w14:textId="77777777" w:rsidR="0018186E" w:rsidRDefault="0018186E" w:rsidP="0018186E">
      <w:pPr>
        <w:jc w:val="both"/>
        <w:rPr>
          <w:rFonts w:ascii="Calibri" w:hAnsi="Calibri" w:cs="Arial"/>
        </w:rPr>
      </w:pPr>
      <w:r w:rsidRPr="05E400E0">
        <w:rPr>
          <w:rFonts w:ascii="Calibri" w:hAnsi="Calibri" w:cs="Arial"/>
          <w:u w:val="single"/>
        </w:rPr>
        <w:t>Przestrzeń międzysufitową doprowadzić do stanu gładkiego, bez ostrych krawędzi i pomalować do stanu niepylności.</w:t>
      </w:r>
    </w:p>
    <w:p w14:paraId="10FB0063" w14:textId="77777777" w:rsidR="0018186E" w:rsidRPr="0073037F" w:rsidRDefault="0018186E" w:rsidP="0018186E">
      <w:pPr>
        <w:jc w:val="both"/>
        <w:rPr>
          <w:rFonts w:ascii="Calibri" w:hAnsi="Calibri" w:cs="Arial"/>
        </w:rPr>
      </w:pPr>
      <w:r w:rsidRPr="05E400E0">
        <w:rPr>
          <w:rFonts w:ascii="Calibri" w:hAnsi="Calibri" w:cs="Arial"/>
        </w:rPr>
        <w:t>Komplet wykonywanych Robót obejmuje co najmniej:</w:t>
      </w:r>
    </w:p>
    <w:p w14:paraId="084AA338" w14:textId="77777777" w:rsidR="0018186E" w:rsidRPr="0073037F" w:rsidRDefault="0018186E" w:rsidP="00A27B54">
      <w:pPr>
        <w:pStyle w:val="Nagwek"/>
        <w:numPr>
          <w:ilvl w:val="0"/>
          <w:numId w:val="108"/>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 xml:space="preserve">obudowa elementów instalacji płytami gipsowo - kartonowymi na rusztach metalowych </w:t>
      </w:r>
    </w:p>
    <w:p w14:paraId="3264593C" w14:textId="77777777" w:rsidR="0018186E" w:rsidRPr="0073037F" w:rsidRDefault="0018186E" w:rsidP="00A27B54">
      <w:pPr>
        <w:pStyle w:val="Nagwek"/>
        <w:numPr>
          <w:ilvl w:val="0"/>
          <w:numId w:val="108"/>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 xml:space="preserve">obudowa elementów konstrukcji płytami gipsowo - kartonowymi na rusztach metalowych </w:t>
      </w:r>
    </w:p>
    <w:p w14:paraId="4EC02DFC" w14:textId="77777777" w:rsidR="0018186E" w:rsidRPr="0073037F" w:rsidRDefault="0018186E" w:rsidP="00A27B54">
      <w:pPr>
        <w:pStyle w:val="Nagwek"/>
        <w:numPr>
          <w:ilvl w:val="0"/>
          <w:numId w:val="108"/>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zabudowy sufitów z elementów systemowych z płyt wypełniających z prasowanej wełny kamiennej lub wełny szklanej z montażem opraw oświetleniowych,</w:t>
      </w:r>
    </w:p>
    <w:p w14:paraId="3DB0F88F" w14:textId="77777777" w:rsidR="0018186E" w:rsidRDefault="0018186E" w:rsidP="00A27B54">
      <w:pPr>
        <w:pStyle w:val="Nagwek"/>
        <w:numPr>
          <w:ilvl w:val="0"/>
          <w:numId w:val="108"/>
        </w:numPr>
        <w:tabs>
          <w:tab w:val="clear" w:pos="737"/>
          <w:tab w:val="num" w:pos="426"/>
        </w:tabs>
        <w:spacing w:line="240" w:lineRule="auto"/>
        <w:ind w:left="426" w:hanging="284"/>
        <w:jc w:val="both"/>
        <w:rPr>
          <w:rFonts w:ascii="Calibri" w:hAnsi="Calibri" w:cs="Arial"/>
          <w:lang w:val="pl-PL"/>
        </w:rPr>
      </w:pPr>
      <w:r w:rsidRPr="05E400E0">
        <w:rPr>
          <w:rFonts w:ascii="Calibri" w:hAnsi="Calibri" w:cs="Arial"/>
          <w:lang w:val="pl-PL"/>
        </w:rPr>
        <w:t>wykonanie niezbędnych rozbiórek wraz z wywiezieniem i utylizacją odpadów pochodzących z rozbiórek.</w:t>
      </w:r>
    </w:p>
    <w:p w14:paraId="493C61E3" w14:textId="77777777" w:rsidR="0018186E" w:rsidRPr="0073037F" w:rsidRDefault="0018186E" w:rsidP="0018186E">
      <w:pPr>
        <w:pStyle w:val="Nagwek"/>
        <w:spacing w:line="240" w:lineRule="auto"/>
        <w:jc w:val="both"/>
        <w:rPr>
          <w:rFonts w:ascii="Calibri" w:hAnsi="Calibri" w:cs="Arial"/>
          <w:lang w:val="pl-PL"/>
        </w:rPr>
      </w:pPr>
      <w:r w:rsidRPr="05E400E0">
        <w:rPr>
          <w:rFonts w:ascii="Calibri" w:hAnsi="Calibri" w:cs="Arial"/>
          <w:lang w:val="pl-PL"/>
        </w:rPr>
        <w:t>Wszystkie elementy dodatkowe sufitu (lampy, głośniki itp.)</w:t>
      </w:r>
      <w:r w:rsidR="00065A49">
        <w:rPr>
          <w:rFonts w:ascii="Calibri" w:hAnsi="Calibri" w:cs="Arial"/>
          <w:lang w:val="pl-PL"/>
        </w:rPr>
        <w:t xml:space="preserve"> </w:t>
      </w:r>
      <w:r w:rsidRPr="05E400E0">
        <w:rPr>
          <w:rFonts w:ascii="Calibri" w:hAnsi="Calibri" w:cs="Arial"/>
          <w:lang w:val="pl-PL"/>
        </w:rPr>
        <w:t>podwieszone, zgodnie z rozwiązaniem systemowym.</w:t>
      </w:r>
    </w:p>
    <w:p w14:paraId="2C84166F" w14:textId="77777777" w:rsidR="0018186E" w:rsidRPr="00456D35" w:rsidRDefault="0018186E" w:rsidP="0018186E">
      <w:pPr>
        <w:spacing w:before="120"/>
        <w:rPr>
          <w:rStyle w:val="Wyrnieniedelikatne"/>
          <w:b/>
          <w:i w:val="0"/>
        </w:rPr>
      </w:pPr>
      <w:bookmarkStart w:id="239" w:name="_Toc171747395"/>
      <w:bookmarkStart w:id="240" w:name="_Toc178751411"/>
      <w:r w:rsidRPr="179488C8">
        <w:rPr>
          <w:rStyle w:val="Wyrnieniedelikatne"/>
          <w:b/>
          <w:bCs/>
          <w:i w:val="0"/>
          <w:iCs w:val="0"/>
        </w:rPr>
        <w:t>Ogólne zasady wykonywania sufitów podwieszonych i ścianek</w:t>
      </w:r>
      <w:bookmarkEnd w:id="239"/>
      <w:bookmarkEnd w:id="240"/>
    </w:p>
    <w:p w14:paraId="625D796A" w14:textId="77777777" w:rsidR="0018186E" w:rsidRPr="0073037F" w:rsidRDefault="0018186E" w:rsidP="0018186E">
      <w:pPr>
        <w:jc w:val="both"/>
        <w:rPr>
          <w:rFonts w:ascii="Calibri" w:hAnsi="Calibri" w:cs="Arial"/>
        </w:rPr>
      </w:pPr>
      <w:r w:rsidRPr="05E400E0">
        <w:rPr>
          <w:rFonts w:ascii="Calibri" w:hAnsi="Calibri" w:cs="Arial"/>
        </w:rPr>
        <w:t xml:space="preserve">Przed przystąpieniem do wykonywania sufitów podwieszonych powinny być zakończone wszystkie roboty stanu surowego, roboty instalacyjne podtynkowe, zamurowane przebicia i bruzdy, osadzone ościeżnice drzwiowe. </w:t>
      </w:r>
    </w:p>
    <w:p w14:paraId="3707B039" w14:textId="77777777" w:rsidR="0018186E" w:rsidRPr="0073037F" w:rsidRDefault="0018186E" w:rsidP="0018186E">
      <w:pPr>
        <w:jc w:val="both"/>
        <w:rPr>
          <w:rFonts w:ascii="Calibri" w:hAnsi="Calibri" w:cs="Arial"/>
        </w:rPr>
      </w:pPr>
      <w:r w:rsidRPr="05E400E0">
        <w:rPr>
          <w:rFonts w:ascii="Calibri" w:hAnsi="Calibri" w:cs="Arial"/>
          <w:u w:val="single"/>
        </w:rPr>
        <w:t>Montaż sufitów podwieszanych z płyt g-k</w:t>
      </w:r>
      <w:r w:rsidR="00582D79">
        <w:rPr>
          <w:rFonts w:ascii="Calibri" w:hAnsi="Calibri" w:cs="Arial"/>
          <w:u w:val="single"/>
        </w:rPr>
        <w:t xml:space="preserve"> </w:t>
      </w:r>
      <w:r w:rsidRPr="05E400E0">
        <w:rPr>
          <w:rFonts w:ascii="Calibri" w:hAnsi="Calibri" w:cs="Arial"/>
        </w:rPr>
        <w:t>wykonuje się w następującej kolejności:</w:t>
      </w:r>
    </w:p>
    <w:p w14:paraId="3D0056F2" w14:textId="77777777" w:rsidR="0018186E" w:rsidRPr="0073037F"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zamocowanie profili do ścian na wyznaczonej wysokości podwieszenia sufitu,</w:t>
      </w:r>
    </w:p>
    <w:p w14:paraId="51144C64"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wyznaczenie rozstawu wieszaków,</w:t>
      </w:r>
    </w:p>
    <w:p w14:paraId="12C3874D"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zamocowanie wieszaków do konstrukcji,</w:t>
      </w:r>
    </w:p>
    <w:p w14:paraId="722A48D2"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zamocowanie profili głównych podłużnych,</w:t>
      </w:r>
    </w:p>
    <w:p w14:paraId="5B3894CD"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montaż profili poprzecznych,</w:t>
      </w:r>
    </w:p>
    <w:p w14:paraId="24B167B2"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ułożenie izolacji,</w:t>
      </w:r>
    </w:p>
    <w:p w14:paraId="44E3EEBB"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pokrycie konstrukcji metalowej płytami gipsowo-kartonowymi mocowanymi za pomocą wkrętów co 15 cm,</w:t>
      </w:r>
    </w:p>
    <w:p w14:paraId="774A5851"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szpachlowanie spoin.</w:t>
      </w:r>
    </w:p>
    <w:p w14:paraId="7A2B1A34" w14:textId="77777777" w:rsidR="0018186E" w:rsidRPr="0073037F" w:rsidRDefault="0018186E" w:rsidP="0018186E">
      <w:pPr>
        <w:jc w:val="both"/>
        <w:rPr>
          <w:rFonts w:ascii="Calibri" w:hAnsi="Calibri" w:cs="Arial"/>
        </w:rPr>
      </w:pPr>
      <w:r w:rsidRPr="05E400E0">
        <w:rPr>
          <w:rFonts w:ascii="Calibri" w:hAnsi="Calibri" w:cs="Arial"/>
        </w:rPr>
        <w:t>Odchylenie powierzchni okładziny z płyt gipsowo-kartonowych od płaszczyzny i odchylenie krawędzi od linii prostej nie powinny być większe niż 1mm/m.</w:t>
      </w:r>
    </w:p>
    <w:p w14:paraId="6299239E" w14:textId="77777777" w:rsidR="0018186E" w:rsidRPr="0073037F" w:rsidRDefault="0018186E" w:rsidP="0018186E">
      <w:pPr>
        <w:spacing w:before="120"/>
        <w:jc w:val="both"/>
        <w:rPr>
          <w:rFonts w:ascii="Calibri" w:hAnsi="Calibri" w:cs="Arial"/>
        </w:rPr>
      </w:pPr>
      <w:r w:rsidRPr="05E400E0">
        <w:rPr>
          <w:rFonts w:ascii="Calibri" w:hAnsi="Calibri" w:cs="Arial"/>
          <w:u w:val="single"/>
        </w:rPr>
        <w:t>Wykonywanie ścianek z płyt GK</w:t>
      </w:r>
      <w:r w:rsidRPr="05E400E0">
        <w:rPr>
          <w:rFonts w:ascii="Calibri" w:hAnsi="Calibri" w:cs="Arial"/>
        </w:rPr>
        <w:t xml:space="preserve"> następuje w kolejności:</w:t>
      </w:r>
    </w:p>
    <w:p w14:paraId="27F83F70" w14:textId="77777777" w:rsidR="0018186E" w:rsidRPr="0073037F" w:rsidRDefault="0018186E" w:rsidP="00A27B54">
      <w:pPr>
        <w:pStyle w:val="Nagwek"/>
        <w:numPr>
          <w:ilvl w:val="0"/>
          <w:numId w:val="11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przed przystąpieniem do wykonania robót należy wytrasować położenie ścianek/ obudów. Przewiduje się montaż ścianek z płyt grubości 1,25 cm, wodoodpornych, ognioodpornych, w zależności od miejsca występowania,</w:t>
      </w:r>
    </w:p>
    <w:p w14:paraId="79A679C2" w14:textId="77777777" w:rsidR="0018186E" w:rsidRPr="0073037F" w:rsidRDefault="0018186E" w:rsidP="00A27B54">
      <w:pPr>
        <w:pStyle w:val="Nagwek"/>
        <w:numPr>
          <w:ilvl w:val="0"/>
          <w:numId w:val="11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stelaż przymocować do podłoży z zastosowaniem metalowych kołków rozporowych oraz połączyć elementy stelażu ze sobą. Należy zachować pionowość i płaszczyznowość ścian. Stosować profile odpowiadające wytycznym producenta w zależności od ich przeznaczenia, </w:t>
      </w:r>
    </w:p>
    <w:p w14:paraId="029A1206" w14:textId="77777777" w:rsidR="0018186E" w:rsidRPr="0073037F" w:rsidRDefault="0018186E" w:rsidP="00A27B54">
      <w:pPr>
        <w:pStyle w:val="Nagwek"/>
        <w:numPr>
          <w:ilvl w:val="0"/>
          <w:numId w:val="11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płyty GK mocować do stelażu wkrętami zabezpieczonymi antykorozyjnie,</w:t>
      </w:r>
    </w:p>
    <w:p w14:paraId="6BB21E1C" w14:textId="77777777" w:rsidR="0018186E" w:rsidRPr="0073037F" w:rsidRDefault="0018186E" w:rsidP="00A27B54">
      <w:pPr>
        <w:pStyle w:val="Nagwek"/>
        <w:numPr>
          <w:ilvl w:val="0"/>
          <w:numId w:val="11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lastRenderedPageBreak/>
        <w:t>na zakończenie należy zamontować nierdzewne listwy narożnikowe, zazbroić styki taśmą z włókna szklanego i zaszpachlować nierówności gipsem szpachlowym.</w:t>
      </w:r>
    </w:p>
    <w:p w14:paraId="2B39FF47" w14:textId="77777777" w:rsidR="0018186E" w:rsidRPr="00E92A5F" w:rsidRDefault="0018186E" w:rsidP="0018186E">
      <w:pPr>
        <w:spacing w:before="120"/>
        <w:jc w:val="both"/>
        <w:rPr>
          <w:rFonts w:ascii="Calibri" w:hAnsi="Calibri" w:cs="Arial"/>
          <w:u w:val="single"/>
        </w:rPr>
      </w:pPr>
      <w:r w:rsidRPr="05E400E0">
        <w:rPr>
          <w:rFonts w:ascii="Calibri" w:hAnsi="Calibri" w:cs="Arial"/>
          <w:u w:val="single"/>
        </w:rPr>
        <w:t>Montaż sufitów podwieszanych systemowych</w:t>
      </w:r>
    </w:p>
    <w:p w14:paraId="6B030EF2" w14:textId="77777777" w:rsidR="0018186E" w:rsidRPr="0073037F" w:rsidRDefault="0018186E" w:rsidP="0018186E">
      <w:pPr>
        <w:jc w:val="both"/>
        <w:rPr>
          <w:rFonts w:ascii="Calibri" w:hAnsi="Calibri" w:cs="Arial"/>
        </w:rPr>
      </w:pPr>
      <w:r w:rsidRPr="05E400E0">
        <w:rPr>
          <w:rFonts w:ascii="Calibri" w:hAnsi="Calibri" w:cs="Arial"/>
        </w:rPr>
        <w:t>Konstrukcja dolna składać się powinna z wiązań połączonych klamrami, wykonanych z profili nośnych i poprzecznych, które tworzyć ma stabilne rusztowanie. Regulowanie za pomocą prętów mocujących z noniuszem na wysokości zawieszenia od 300 mm do 1100 mm.  Pręty z noniuszem montować na suficie za pomocą kołków metalowych. Rozmieszczenie punktów zawieszenia powinno odpowiadać statycznym wymaganiom konstrukcji sufitowej oraz uwzględniać raster sufitowy i warunki montażu infrastruktury. Wszystkie części konstrukcji podstawy mają być wykonane z materiału ocynkowanego. Kasetony sufitowe podtrzymywane za pomocą profilu nośnego w systemie zaciskowym. Krzywki wmontowane w kasetony muszą gwarantować równy poziom płaszczyzny sufitu, a także łatwy demontaż i ponowny montaż kasetonów.</w:t>
      </w:r>
    </w:p>
    <w:p w14:paraId="6F61570B" w14:textId="77777777" w:rsidR="0018186E" w:rsidRPr="00CE4547" w:rsidRDefault="0018186E" w:rsidP="0018186E">
      <w:pPr>
        <w:shd w:val="clear" w:color="auto" w:fill="FFFFFF" w:themeFill="background1"/>
        <w:spacing w:before="120"/>
        <w:jc w:val="both"/>
        <w:rPr>
          <w:rFonts w:ascii="Calibri" w:hAnsi="Calibri" w:cs="Arial"/>
          <w:b/>
        </w:rPr>
      </w:pPr>
      <w:r w:rsidRPr="00CE4547">
        <w:rPr>
          <w:rFonts w:ascii="Calibri" w:hAnsi="Calibri" w:cs="Arial"/>
          <w:b/>
        </w:rPr>
        <w:t>Oprawy oświetleniowe systemowe</w:t>
      </w:r>
    </w:p>
    <w:p w14:paraId="04552807" w14:textId="77777777" w:rsidR="0018186E" w:rsidRPr="0073037F" w:rsidRDefault="0018186E" w:rsidP="0018186E">
      <w:pPr>
        <w:jc w:val="both"/>
        <w:rPr>
          <w:rFonts w:ascii="Calibri" w:hAnsi="Calibri" w:cs="Arial"/>
        </w:rPr>
      </w:pPr>
      <w:r w:rsidRPr="00CE4547">
        <w:rPr>
          <w:rFonts w:ascii="Calibri" w:hAnsi="Calibri" w:cs="Arial"/>
        </w:rPr>
        <w:t xml:space="preserve">Oprawy oświetleniowe przeznaczone do montażu na suficie należy wykonać z uwzględnieniem sterylności sal. Oprawy muszą być odporne na środki dezynfekcyjne. </w:t>
      </w:r>
    </w:p>
    <w:p w14:paraId="51ED3EBA" w14:textId="77777777" w:rsidR="0051341F" w:rsidRDefault="0051341F" w:rsidP="0051341F">
      <w:pPr>
        <w:pStyle w:val="Nagwek4"/>
      </w:pPr>
      <w:r>
        <w:t>Kontrola jakości Robót</w:t>
      </w:r>
    </w:p>
    <w:p w14:paraId="158C4987" w14:textId="77777777" w:rsidR="0018186E" w:rsidRPr="0073037F" w:rsidRDefault="0018186E" w:rsidP="0018186E">
      <w:pPr>
        <w:jc w:val="both"/>
        <w:rPr>
          <w:rFonts w:ascii="Calibri" w:hAnsi="Calibri" w:cs="Arial"/>
        </w:rPr>
      </w:pPr>
      <w:r w:rsidRPr="05E400E0">
        <w:rPr>
          <w:rFonts w:ascii="Calibri" w:hAnsi="Calibri" w:cs="Arial"/>
        </w:rPr>
        <w:t>Bieżąca kontrola obejmuje wizualne sprawdzenie wszystkich elementów procesu technologicznego, a także sprawdzenie zgodności dostarczonych przez Wykonawcę dokumentów dotyczących stosowanych materiałów z wymogami prawa.</w:t>
      </w:r>
    </w:p>
    <w:p w14:paraId="41ED7F5C" w14:textId="77777777" w:rsidR="0018186E" w:rsidRPr="0073037F" w:rsidRDefault="0018186E" w:rsidP="0018186E">
      <w:pPr>
        <w:jc w:val="both"/>
        <w:rPr>
          <w:rFonts w:ascii="Calibri" w:hAnsi="Calibri" w:cs="Arial"/>
        </w:rPr>
      </w:pPr>
      <w:r w:rsidRPr="05E400E0">
        <w:rPr>
          <w:rFonts w:ascii="Calibri" w:hAnsi="Calibri" w:cs="Arial"/>
        </w:rPr>
        <w:t>Kontrola konstrukcji stalowych - badania i kontrole konstrukcji stalowych należy wykonywać zgodnie z PN-B-06200. Przed dostarczeniem i wbudowaniem materiału dostarczyć Inżynierowi certyfikaty techniczne producenta.</w:t>
      </w:r>
    </w:p>
    <w:p w14:paraId="4F3BB28E" w14:textId="77777777" w:rsidR="0051341F" w:rsidRDefault="0051341F" w:rsidP="0051341F">
      <w:pPr>
        <w:pStyle w:val="Nagwek4"/>
      </w:pPr>
      <w:r>
        <w:t>Odbiór Robót</w:t>
      </w:r>
    </w:p>
    <w:p w14:paraId="403DCC06" w14:textId="77777777" w:rsidR="0018186E" w:rsidRPr="0073037F" w:rsidRDefault="0018186E" w:rsidP="0018186E">
      <w:pPr>
        <w:jc w:val="both"/>
        <w:rPr>
          <w:rFonts w:ascii="Calibri" w:hAnsi="Calibri" w:cs="Arial"/>
        </w:rPr>
      </w:pPr>
      <w:bookmarkStart w:id="241" w:name="_Toc149294041"/>
      <w:bookmarkStart w:id="242" w:name="_Toc163881602"/>
      <w:r w:rsidRPr="05E400E0">
        <w:rPr>
          <w:rFonts w:ascii="Calibri" w:hAnsi="Calibri" w:cs="Arial"/>
        </w:rPr>
        <w:t>Ogólne zasady Odbioru Robót podano w p.2.4.1. „Wymagania materiałowe i technologiczne”.</w:t>
      </w:r>
    </w:p>
    <w:bookmarkEnd w:id="241"/>
    <w:bookmarkEnd w:id="242"/>
    <w:p w14:paraId="1DC8E53D" w14:textId="77777777" w:rsidR="0018186E" w:rsidRPr="0073037F" w:rsidRDefault="0018186E" w:rsidP="0018186E">
      <w:pPr>
        <w:jc w:val="both"/>
        <w:rPr>
          <w:rFonts w:ascii="Calibri" w:hAnsi="Calibri" w:cs="Arial"/>
        </w:rPr>
      </w:pPr>
      <w:r w:rsidRPr="05E400E0">
        <w:rPr>
          <w:rFonts w:ascii="Calibri" w:hAnsi="Calibri" w:cs="Arial"/>
        </w:rPr>
        <w:t>Odbiór Robót może nastąpić tylko w przypadku pozytywnego wyniku przeprowadzonych prób i pomiarów, jak również prac zgodnie z Dokumentacją Projektową, Specyfikacją Techniczną, a także odpowiednimi normami i przepisami.</w:t>
      </w:r>
    </w:p>
    <w:p w14:paraId="3F0F0D95" w14:textId="77777777" w:rsidR="0018186E" w:rsidRPr="0073037F" w:rsidRDefault="0018186E" w:rsidP="0018186E">
      <w:pPr>
        <w:jc w:val="both"/>
        <w:rPr>
          <w:rFonts w:ascii="Calibri" w:hAnsi="Calibri" w:cs="Arial"/>
        </w:rPr>
      </w:pPr>
      <w:r w:rsidRPr="05E400E0">
        <w:rPr>
          <w:rFonts w:ascii="Calibri" w:hAnsi="Calibri" w:cs="Arial"/>
        </w:rPr>
        <w:t>Zabudowy systemowe powinny mieć opinię ITB o dopuszczalności do stosowania w budownictwie obiektów służby zdrowia.</w:t>
      </w:r>
    </w:p>
    <w:p w14:paraId="3F88DE5A" w14:textId="77777777" w:rsidR="0051341F" w:rsidRDefault="0051341F" w:rsidP="0051341F">
      <w:pPr>
        <w:pStyle w:val="Nagwek4"/>
      </w:pPr>
      <w:r>
        <w:t>Przepisy związane</w:t>
      </w:r>
    </w:p>
    <w:p w14:paraId="00C6F8A4" w14:textId="77777777" w:rsidR="0018186E" w:rsidRPr="0073037F" w:rsidRDefault="0018186E" w:rsidP="0018186E">
      <w:pPr>
        <w:jc w:val="both"/>
        <w:rPr>
          <w:rFonts w:ascii="Calibri" w:hAnsi="Calibri" w:cs="Arial"/>
        </w:rPr>
      </w:pPr>
      <w:r w:rsidRPr="05E400E0">
        <w:rPr>
          <w:rFonts w:ascii="Calibri" w:hAnsi="Calibri" w:cs="Arial"/>
        </w:rPr>
        <w:t xml:space="preserve">PN-B-04500 </w:t>
      </w:r>
      <w:r w:rsidRPr="0073037F">
        <w:rPr>
          <w:rFonts w:ascii="Calibri" w:hAnsi="Calibri" w:cs="Arial"/>
          <w:szCs w:val="24"/>
        </w:rPr>
        <w:tab/>
      </w:r>
      <w:r w:rsidRPr="0073037F">
        <w:rPr>
          <w:rFonts w:ascii="Calibri" w:hAnsi="Calibri" w:cs="Arial"/>
          <w:szCs w:val="24"/>
        </w:rPr>
        <w:tab/>
      </w:r>
      <w:r w:rsidRPr="05E400E0">
        <w:rPr>
          <w:rFonts w:ascii="Calibri" w:hAnsi="Calibri" w:cs="Arial"/>
        </w:rPr>
        <w:t>Zaprawy budowlane. Badania cech fizycznych i wytrzymałościowych.</w:t>
      </w:r>
    </w:p>
    <w:p w14:paraId="6C3D6C2A" w14:textId="77777777" w:rsidR="0018186E" w:rsidRPr="0073037F" w:rsidRDefault="0018186E" w:rsidP="0018186E">
      <w:pPr>
        <w:jc w:val="both"/>
        <w:rPr>
          <w:rFonts w:ascii="Calibri" w:hAnsi="Calibri" w:cs="Arial"/>
        </w:rPr>
      </w:pPr>
      <w:r w:rsidRPr="05E400E0">
        <w:rPr>
          <w:rFonts w:ascii="Calibri" w:hAnsi="Calibri" w:cs="Arial"/>
        </w:rPr>
        <w:t xml:space="preserve">PN-B-32250 </w:t>
      </w:r>
      <w:r w:rsidRPr="0073037F">
        <w:rPr>
          <w:rFonts w:ascii="Calibri" w:hAnsi="Calibri" w:cs="Arial"/>
          <w:szCs w:val="24"/>
        </w:rPr>
        <w:tab/>
      </w:r>
      <w:r w:rsidRPr="0073037F">
        <w:rPr>
          <w:rFonts w:ascii="Calibri" w:hAnsi="Calibri" w:cs="Arial"/>
          <w:szCs w:val="24"/>
        </w:rPr>
        <w:tab/>
      </w:r>
      <w:r w:rsidRPr="05E400E0">
        <w:rPr>
          <w:rFonts w:ascii="Calibri" w:hAnsi="Calibri" w:cs="Arial"/>
        </w:rPr>
        <w:t>Materiały budowlane. Woda do betonów i zapraw.</w:t>
      </w:r>
    </w:p>
    <w:p w14:paraId="0B6B7721" w14:textId="77777777" w:rsidR="0018186E" w:rsidRPr="0073037F" w:rsidRDefault="0018186E" w:rsidP="0018186E">
      <w:pPr>
        <w:jc w:val="both"/>
        <w:rPr>
          <w:rFonts w:ascii="Calibri" w:hAnsi="Calibri" w:cs="Arial"/>
        </w:rPr>
      </w:pPr>
      <w:r w:rsidRPr="05E400E0">
        <w:rPr>
          <w:rFonts w:ascii="Calibri" w:hAnsi="Calibri" w:cs="Arial"/>
        </w:rPr>
        <w:t xml:space="preserve">PN-B-10122 </w:t>
      </w:r>
      <w:r w:rsidRPr="0073037F">
        <w:rPr>
          <w:rFonts w:ascii="Calibri" w:hAnsi="Calibri" w:cs="Arial"/>
          <w:szCs w:val="24"/>
        </w:rPr>
        <w:tab/>
      </w:r>
      <w:r w:rsidRPr="0073037F">
        <w:rPr>
          <w:rFonts w:ascii="Calibri" w:hAnsi="Calibri" w:cs="Arial"/>
          <w:szCs w:val="24"/>
        </w:rPr>
        <w:tab/>
      </w:r>
      <w:r w:rsidRPr="05E400E0">
        <w:rPr>
          <w:rFonts w:ascii="Calibri" w:hAnsi="Calibri" w:cs="Arial"/>
        </w:rPr>
        <w:t>Roboty okładzinowe. Suche tynki. Wymagania i badania przy odbiorze.</w:t>
      </w:r>
    </w:p>
    <w:p w14:paraId="34C5F359" w14:textId="77777777" w:rsidR="0018186E" w:rsidRPr="0073037F" w:rsidRDefault="0018186E" w:rsidP="0018186E">
      <w:pPr>
        <w:jc w:val="both"/>
        <w:rPr>
          <w:rFonts w:ascii="Calibri" w:hAnsi="Calibri" w:cs="Arial"/>
        </w:rPr>
      </w:pPr>
      <w:r w:rsidRPr="05E400E0">
        <w:rPr>
          <w:rFonts w:ascii="Calibri" w:hAnsi="Calibri" w:cs="Arial"/>
        </w:rPr>
        <w:t xml:space="preserve">PN-EN 12859 </w:t>
      </w:r>
      <w:r w:rsidRPr="0073037F">
        <w:rPr>
          <w:rFonts w:ascii="Calibri" w:hAnsi="Calibri" w:cs="Arial"/>
          <w:szCs w:val="24"/>
        </w:rPr>
        <w:tab/>
      </w:r>
      <w:r w:rsidRPr="0073037F">
        <w:rPr>
          <w:rFonts w:ascii="Calibri" w:hAnsi="Calibri" w:cs="Arial"/>
          <w:szCs w:val="24"/>
        </w:rPr>
        <w:tab/>
      </w:r>
      <w:r w:rsidRPr="05E400E0">
        <w:rPr>
          <w:rFonts w:ascii="Calibri" w:hAnsi="Calibri" w:cs="Arial"/>
        </w:rPr>
        <w:t>Płyty gipsowe. Definicje, wymagania i metody badań.</w:t>
      </w:r>
    </w:p>
    <w:p w14:paraId="29156650" w14:textId="77777777" w:rsidR="0018186E" w:rsidRPr="0073037F" w:rsidRDefault="0018186E" w:rsidP="0018186E">
      <w:pPr>
        <w:jc w:val="both"/>
        <w:rPr>
          <w:rFonts w:ascii="Calibri" w:hAnsi="Calibri" w:cs="Arial"/>
        </w:rPr>
      </w:pPr>
      <w:r w:rsidRPr="05E400E0">
        <w:rPr>
          <w:rFonts w:ascii="Calibri" w:hAnsi="Calibri" w:cs="Arial"/>
        </w:rPr>
        <w:t xml:space="preserve">PN-EN 12860 </w:t>
      </w:r>
      <w:r w:rsidRPr="0073037F">
        <w:rPr>
          <w:rFonts w:ascii="Calibri" w:hAnsi="Calibri" w:cs="Arial"/>
          <w:szCs w:val="24"/>
        </w:rPr>
        <w:tab/>
      </w:r>
      <w:r w:rsidRPr="0073037F">
        <w:rPr>
          <w:rFonts w:ascii="Calibri" w:hAnsi="Calibri" w:cs="Arial"/>
          <w:szCs w:val="24"/>
        </w:rPr>
        <w:tab/>
      </w:r>
      <w:r w:rsidRPr="05E400E0">
        <w:rPr>
          <w:rFonts w:ascii="Calibri" w:hAnsi="Calibri" w:cs="Arial"/>
        </w:rPr>
        <w:t>Kleje gipsowe do płyt gipsowych. Definicje, wymagania i metody badań.</w:t>
      </w:r>
    </w:p>
    <w:p w14:paraId="3502E1C1" w14:textId="77777777" w:rsidR="0018186E" w:rsidRPr="0073037F" w:rsidRDefault="0018186E" w:rsidP="0018186E">
      <w:pPr>
        <w:jc w:val="both"/>
        <w:rPr>
          <w:rFonts w:ascii="Calibri" w:hAnsi="Calibri" w:cs="Arial"/>
        </w:rPr>
      </w:pPr>
      <w:r w:rsidRPr="05E400E0">
        <w:rPr>
          <w:rFonts w:ascii="Calibri" w:hAnsi="Calibri" w:cs="Arial"/>
        </w:rPr>
        <w:t xml:space="preserve">PN-B-79405 </w:t>
      </w:r>
      <w:r w:rsidRPr="0073037F">
        <w:rPr>
          <w:rFonts w:ascii="Calibri" w:hAnsi="Calibri" w:cs="Arial"/>
          <w:szCs w:val="24"/>
        </w:rPr>
        <w:tab/>
      </w:r>
      <w:r w:rsidRPr="0073037F">
        <w:rPr>
          <w:rFonts w:ascii="Calibri" w:hAnsi="Calibri" w:cs="Arial"/>
          <w:szCs w:val="24"/>
        </w:rPr>
        <w:tab/>
      </w:r>
      <w:r w:rsidRPr="05E400E0">
        <w:rPr>
          <w:rFonts w:ascii="Calibri" w:hAnsi="Calibri" w:cs="Arial"/>
        </w:rPr>
        <w:t>Płyty gipsowo-kartonowe.</w:t>
      </w:r>
    </w:p>
    <w:p w14:paraId="4A9B8905" w14:textId="77777777" w:rsidR="0018186E" w:rsidRPr="0073037F" w:rsidRDefault="0018186E" w:rsidP="0018186E">
      <w:pPr>
        <w:jc w:val="both"/>
        <w:rPr>
          <w:rFonts w:ascii="Calibri" w:hAnsi="Calibri" w:cs="Arial"/>
        </w:rPr>
      </w:pPr>
      <w:r w:rsidRPr="05E400E0">
        <w:rPr>
          <w:rFonts w:ascii="Calibri" w:hAnsi="Calibri" w:cs="Arial"/>
        </w:rPr>
        <w:t xml:space="preserve">PN-B-79405/Ap 1 </w:t>
      </w:r>
      <w:r w:rsidRPr="0073037F">
        <w:rPr>
          <w:rFonts w:ascii="Calibri" w:hAnsi="Calibri" w:cs="Arial"/>
          <w:szCs w:val="24"/>
        </w:rPr>
        <w:tab/>
      </w:r>
      <w:r w:rsidRPr="05E400E0">
        <w:rPr>
          <w:rFonts w:ascii="Calibri" w:hAnsi="Calibri" w:cs="Arial"/>
        </w:rPr>
        <w:t>Płyty gipsowo-kartonowe.</w:t>
      </w:r>
    </w:p>
    <w:p w14:paraId="4BE471D6" w14:textId="77777777" w:rsidR="0018186E" w:rsidRDefault="0018186E" w:rsidP="0018186E">
      <w:pPr>
        <w:ind w:left="2127" w:hanging="2127"/>
        <w:jc w:val="both"/>
        <w:rPr>
          <w:rFonts w:ascii="Calibri" w:hAnsi="Calibri" w:cs="Arial"/>
        </w:rPr>
      </w:pPr>
      <w:r w:rsidRPr="05E400E0">
        <w:rPr>
          <w:rFonts w:ascii="Calibri" w:hAnsi="Calibri" w:cs="Arial"/>
        </w:rPr>
        <w:t xml:space="preserve">PN-B-06200:1997 </w:t>
      </w:r>
      <w:r w:rsidRPr="0073037F">
        <w:rPr>
          <w:rFonts w:ascii="Calibri" w:hAnsi="Calibri" w:cs="Arial"/>
          <w:szCs w:val="24"/>
        </w:rPr>
        <w:tab/>
      </w:r>
      <w:r w:rsidRPr="05E400E0">
        <w:rPr>
          <w:rFonts w:ascii="Calibri" w:hAnsi="Calibri" w:cs="Arial"/>
        </w:rPr>
        <w:t>Konstrukcje stalowe budowlane. Warunki wykonania i odbioru.</w:t>
      </w:r>
      <w:r w:rsidR="00065A49">
        <w:rPr>
          <w:rFonts w:ascii="Calibri" w:hAnsi="Calibri" w:cs="Arial"/>
        </w:rPr>
        <w:t xml:space="preserve"> </w:t>
      </w:r>
      <w:r w:rsidRPr="05E400E0">
        <w:rPr>
          <w:rFonts w:ascii="Calibri" w:hAnsi="Calibri" w:cs="Arial"/>
        </w:rPr>
        <w:t>Wymagania podstawowe.</w:t>
      </w:r>
    </w:p>
    <w:p w14:paraId="15F00399" w14:textId="77777777" w:rsidR="0051341F" w:rsidRDefault="0051341F" w:rsidP="0051341F">
      <w:pPr>
        <w:pStyle w:val="Nagwek3"/>
      </w:pPr>
      <w:bookmarkStart w:id="243" w:name="_Toc500854339"/>
      <w:r>
        <w:t>Roboty elektryczne – roboty elektryczne wewnętrzne</w:t>
      </w:r>
      <w:bookmarkEnd w:id="243"/>
    </w:p>
    <w:p w14:paraId="33C6CACA" w14:textId="77777777" w:rsidR="0051341F" w:rsidRDefault="0051341F" w:rsidP="0051341F">
      <w:pPr>
        <w:pStyle w:val="Nagwek4"/>
      </w:pPr>
      <w:r>
        <w:t>Wstęp</w:t>
      </w:r>
    </w:p>
    <w:p w14:paraId="6C5E88CA" w14:textId="77777777" w:rsidR="00CF09DB" w:rsidRPr="00012DC4" w:rsidRDefault="00CF09DB" w:rsidP="00CF09DB">
      <w:pPr>
        <w:jc w:val="both"/>
        <w:rPr>
          <w:rFonts w:ascii="Calibri" w:hAnsi="Calibri" w:cs="Arial"/>
        </w:rPr>
      </w:pPr>
      <w:r w:rsidRPr="00012DC4">
        <w:rPr>
          <w:rFonts w:ascii="Calibri" w:hAnsi="Calibri" w:cs="Arial"/>
        </w:rPr>
        <w:t>Ustalenia zawarte w niniejszej Specyfikacji dotyczą prowadzenia Robót przy wykonywaniu robót elektrycznych.</w:t>
      </w:r>
    </w:p>
    <w:p w14:paraId="01B28C52" w14:textId="77777777" w:rsidR="00CF09DB" w:rsidRPr="00012DC4" w:rsidRDefault="00CF09DB" w:rsidP="00CF09DB">
      <w:pPr>
        <w:spacing w:before="120"/>
        <w:jc w:val="both"/>
        <w:rPr>
          <w:rFonts w:ascii="Calibri" w:hAnsi="Calibri" w:cs="Arial"/>
        </w:rPr>
      </w:pPr>
      <w:r w:rsidRPr="00012DC4">
        <w:rPr>
          <w:rFonts w:ascii="Calibri" w:hAnsi="Calibri" w:cs="Arial"/>
        </w:rPr>
        <w:t>W ramach prac przewiduje się zaprojektowanie i wykonanie następujących robót dla projektowanej przebudowy:</w:t>
      </w:r>
    </w:p>
    <w:p w14:paraId="39BDDEA9"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ro</w:t>
      </w:r>
      <w:r w:rsidR="00065A49">
        <w:rPr>
          <w:rFonts w:ascii="Calibri" w:hAnsi="Calibri" w:cs="Arial"/>
          <w:lang w:val="pl-PL"/>
        </w:rPr>
        <w:t>z</w:t>
      </w:r>
      <w:r w:rsidRPr="00012DC4">
        <w:rPr>
          <w:rFonts w:ascii="Calibri" w:hAnsi="Calibri" w:cs="Arial"/>
          <w:lang w:val="pl-PL"/>
        </w:rPr>
        <w:t>dzielnice i tablice elektryczne</w:t>
      </w:r>
    </w:p>
    <w:p w14:paraId="4413CE11"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wewnętrze linie zasilające i główne ciągi kablowe</w:t>
      </w:r>
    </w:p>
    <w:p w14:paraId="46D53665"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instalacja oświetlenia awaryjnego – ewakuacyjnego zasilana z baterii centralnej</w:t>
      </w:r>
    </w:p>
    <w:p w14:paraId="7C94A0D2"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lastRenderedPageBreak/>
        <w:t>instalacja oświetlenia ogólnego podstawowego zasilana z tablic TP</w:t>
      </w:r>
    </w:p>
    <w:p w14:paraId="6CEA9A36"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instalacja oświetlenia ogólnego rezerwowanego zasilana z tablic TR</w:t>
      </w:r>
    </w:p>
    <w:p w14:paraId="7F2B089E"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 xml:space="preserve">instalacja gniazd </w:t>
      </w:r>
      <w:r>
        <w:rPr>
          <w:rFonts w:ascii="Calibri" w:hAnsi="Calibri" w:cs="Arial"/>
          <w:lang w:val="pl-PL"/>
        </w:rPr>
        <w:t>wtykowych</w:t>
      </w:r>
      <w:r w:rsidRPr="00012DC4">
        <w:rPr>
          <w:rFonts w:ascii="Calibri" w:hAnsi="Calibri" w:cs="Arial"/>
          <w:lang w:val="pl-PL"/>
        </w:rPr>
        <w:t xml:space="preserve"> zasilanie podstawowe z tablic TP</w:t>
      </w:r>
    </w:p>
    <w:p w14:paraId="30F6911B"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 xml:space="preserve">instalacja gniazd </w:t>
      </w:r>
      <w:r>
        <w:rPr>
          <w:rFonts w:ascii="Calibri" w:hAnsi="Calibri" w:cs="Arial"/>
          <w:lang w:val="pl-PL"/>
        </w:rPr>
        <w:t>wtykowych</w:t>
      </w:r>
      <w:r w:rsidRPr="00012DC4">
        <w:rPr>
          <w:rFonts w:ascii="Calibri" w:hAnsi="Calibri" w:cs="Arial"/>
          <w:lang w:val="pl-PL"/>
        </w:rPr>
        <w:t xml:space="preserve"> zasilanie rezerwowane agregatem z tablic TR</w:t>
      </w:r>
    </w:p>
    <w:p w14:paraId="7E298E73"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 xml:space="preserve">instalacja gniazd </w:t>
      </w:r>
      <w:r>
        <w:rPr>
          <w:rFonts w:ascii="Calibri" w:hAnsi="Calibri" w:cs="Arial"/>
          <w:lang w:val="pl-PL"/>
        </w:rPr>
        <w:t>wtykowych</w:t>
      </w:r>
      <w:r w:rsidRPr="00012DC4">
        <w:rPr>
          <w:rFonts w:ascii="Calibri" w:hAnsi="Calibri" w:cs="Arial"/>
          <w:lang w:val="pl-PL"/>
        </w:rPr>
        <w:t xml:space="preserve"> zasilanie gniazd komputerowych rezerwowanych UPS z tablic TK</w:t>
      </w:r>
    </w:p>
    <w:p w14:paraId="1B4AC339"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instalacji ochrony od porażeń</w:t>
      </w:r>
    </w:p>
    <w:p w14:paraId="1E30157C"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instalacja połączeń wyrównawczych</w:t>
      </w:r>
    </w:p>
    <w:p w14:paraId="35B4FD3B"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instalacja ekwipotencjalna</w:t>
      </w:r>
    </w:p>
    <w:p w14:paraId="7B638956"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instalacja przeciwprzepięciowa</w:t>
      </w:r>
    </w:p>
    <w:p w14:paraId="34989E55" w14:textId="77777777" w:rsidR="00CF09DB" w:rsidRPr="008A4D6F" w:rsidRDefault="00CF09DB" w:rsidP="00A27B54">
      <w:pPr>
        <w:pStyle w:val="Nagwek"/>
        <w:numPr>
          <w:ilvl w:val="0"/>
          <w:numId w:val="114"/>
        </w:numPr>
        <w:tabs>
          <w:tab w:val="clear" w:pos="4536"/>
          <w:tab w:val="clear" w:pos="9072"/>
        </w:tabs>
        <w:spacing w:line="240" w:lineRule="auto"/>
        <w:jc w:val="both"/>
        <w:rPr>
          <w:rFonts w:ascii="Calibri" w:hAnsi="Calibri" w:cs="Arial"/>
          <w:lang w:val="pl-PL"/>
        </w:rPr>
      </w:pPr>
      <w:r w:rsidRPr="008A4D6F">
        <w:rPr>
          <w:rFonts w:ascii="Calibri" w:hAnsi="Calibri" w:cs="Arial"/>
          <w:lang w:val="pl-PL"/>
        </w:rPr>
        <w:t>Instalacja siłowa nierezerwowana agregatem prądotwórczym,</w:t>
      </w:r>
    </w:p>
    <w:p w14:paraId="5DFEE08B" w14:textId="77777777" w:rsidR="00CF09DB" w:rsidRPr="008A4D6F" w:rsidRDefault="00CF09DB" w:rsidP="00A27B54">
      <w:pPr>
        <w:pStyle w:val="Nagwek"/>
        <w:numPr>
          <w:ilvl w:val="0"/>
          <w:numId w:val="114"/>
        </w:numPr>
        <w:tabs>
          <w:tab w:val="clear" w:pos="4536"/>
          <w:tab w:val="clear" w:pos="9072"/>
        </w:tabs>
        <w:spacing w:line="240" w:lineRule="auto"/>
        <w:jc w:val="both"/>
        <w:rPr>
          <w:rFonts w:ascii="Calibri" w:hAnsi="Calibri" w:cs="Arial"/>
          <w:lang w:val="pl-PL"/>
        </w:rPr>
      </w:pPr>
      <w:r w:rsidRPr="008A4D6F">
        <w:rPr>
          <w:rFonts w:ascii="Calibri" w:hAnsi="Calibri" w:cs="Arial"/>
          <w:lang w:val="pl-PL"/>
        </w:rPr>
        <w:t>Instalacja siłowa rezerwowana agregatem prądotwórczym,</w:t>
      </w:r>
    </w:p>
    <w:p w14:paraId="15F92125" w14:textId="77777777" w:rsidR="00CF09DB" w:rsidRPr="008A4D6F" w:rsidRDefault="00CF09DB" w:rsidP="00A27B54">
      <w:pPr>
        <w:pStyle w:val="Nagwek"/>
        <w:numPr>
          <w:ilvl w:val="0"/>
          <w:numId w:val="114"/>
        </w:numPr>
        <w:spacing w:line="240" w:lineRule="auto"/>
        <w:jc w:val="both"/>
        <w:rPr>
          <w:rFonts w:ascii="Calibri" w:hAnsi="Calibri" w:cs="Arial"/>
          <w:lang w:val="pl-PL"/>
        </w:rPr>
      </w:pPr>
      <w:r w:rsidRPr="008A4D6F">
        <w:rPr>
          <w:rFonts w:ascii="Calibri" w:hAnsi="Calibri" w:cs="Arial"/>
          <w:lang w:val="pl-PL"/>
        </w:rPr>
        <w:t>wykonanie niezbędnych rozbiórek wraz z wywiezieniem i utylizacją odpadów pochodzących z rozbiórek.</w:t>
      </w:r>
    </w:p>
    <w:p w14:paraId="11794A75" w14:textId="77777777" w:rsidR="00CF09DB" w:rsidRPr="008A4D6F" w:rsidRDefault="00CF09DB" w:rsidP="00CF09DB">
      <w:pPr>
        <w:spacing w:before="120"/>
        <w:jc w:val="both"/>
        <w:rPr>
          <w:rFonts w:ascii="Calibri" w:hAnsi="Calibri" w:cs="Arial"/>
        </w:rPr>
      </w:pPr>
      <w:r w:rsidRPr="008A4D6F">
        <w:rPr>
          <w:rFonts w:ascii="Calibri" w:hAnsi="Calibri" w:cs="Arial"/>
        </w:rPr>
        <w:t>Ogólne wymagania dotyczące Robót podano w p.2.4.1. „Wymagania materiałowe i technologiczne”.</w:t>
      </w:r>
    </w:p>
    <w:p w14:paraId="752A1EF3" w14:textId="77777777" w:rsidR="00CF09DB" w:rsidRPr="008A4D6F" w:rsidRDefault="00CF09DB" w:rsidP="00CF09DB">
      <w:pPr>
        <w:spacing w:before="120"/>
        <w:rPr>
          <w:rStyle w:val="Wyrnieniedelikatne"/>
          <w:i w:val="0"/>
        </w:rPr>
      </w:pPr>
      <w:bookmarkStart w:id="244" w:name="_Toc178751456"/>
      <w:r w:rsidRPr="008A4D6F">
        <w:rPr>
          <w:rStyle w:val="Wyrnieniedelikatne"/>
          <w:i w:val="0"/>
        </w:rPr>
        <w:t>NAZWY I KODY ROBÓT OBJĘTYCH PRZEDMIOTEM ZAMÓWIENIA</w:t>
      </w:r>
      <w:bookmarkEnd w:id="244"/>
    </w:p>
    <w:p w14:paraId="6BF2562C" w14:textId="77777777" w:rsidR="00CF09DB" w:rsidRPr="008A4D6F" w:rsidRDefault="00CF09DB" w:rsidP="00CF09DB">
      <w:pPr>
        <w:ind w:left="2127" w:hanging="2127"/>
        <w:jc w:val="both"/>
        <w:rPr>
          <w:rFonts w:ascii="Calibri" w:hAnsi="Calibri" w:cs="Arial"/>
        </w:rPr>
      </w:pPr>
      <w:r w:rsidRPr="008A4D6F">
        <w:rPr>
          <w:rFonts w:ascii="Calibri" w:hAnsi="Calibri" w:cs="Arial"/>
        </w:rPr>
        <w:t xml:space="preserve">45.20.00.00-9 </w:t>
      </w:r>
      <w:r w:rsidRPr="008A4D6F">
        <w:rPr>
          <w:rFonts w:ascii="Calibri" w:hAnsi="Calibri" w:cs="Arial"/>
          <w:szCs w:val="24"/>
        </w:rPr>
        <w:tab/>
      </w:r>
      <w:r w:rsidRPr="008A4D6F">
        <w:rPr>
          <w:rFonts w:ascii="Calibri" w:hAnsi="Calibri" w:cs="Arial"/>
        </w:rPr>
        <w:t>Roboty budowlane dotyczące wznoszenia obiektów budowlanych oraz robót w zakresie inżynierii lądowej</w:t>
      </w:r>
    </w:p>
    <w:p w14:paraId="4AE0C69A" w14:textId="77777777" w:rsidR="00CF09DB" w:rsidRPr="008A4D6F" w:rsidRDefault="00CF09DB" w:rsidP="00CF09DB">
      <w:pPr>
        <w:jc w:val="both"/>
        <w:rPr>
          <w:rFonts w:ascii="Calibri" w:hAnsi="Calibri" w:cs="Arial"/>
        </w:rPr>
      </w:pPr>
      <w:r w:rsidRPr="008A4D6F">
        <w:rPr>
          <w:rFonts w:ascii="Calibri" w:hAnsi="Calibri" w:cs="Arial"/>
        </w:rPr>
        <w:t xml:space="preserve">45.23.00.00-8 </w:t>
      </w:r>
      <w:r w:rsidRPr="008A4D6F">
        <w:rPr>
          <w:rFonts w:ascii="Calibri" w:hAnsi="Calibri" w:cs="Arial"/>
          <w:szCs w:val="24"/>
        </w:rPr>
        <w:tab/>
      </w:r>
      <w:r w:rsidRPr="008A4D6F">
        <w:rPr>
          <w:rFonts w:ascii="Calibri" w:hAnsi="Calibri" w:cs="Arial"/>
          <w:szCs w:val="24"/>
        </w:rPr>
        <w:tab/>
      </w:r>
      <w:r w:rsidRPr="008A4D6F">
        <w:rPr>
          <w:rFonts w:ascii="Calibri" w:hAnsi="Calibri" w:cs="Arial"/>
        </w:rPr>
        <w:t>Budowa rurociągów, linii kablowych telekom. i energetycznych</w:t>
      </w:r>
    </w:p>
    <w:p w14:paraId="2C2FDC16" w14:textId="77777777" w:rsidR="00CF09DB" w:rsidRPr="008A4D6F" w:rsidRDefault="00CF09DB" w:rsidP="00CF09DB">
      <w:pPr>
        <w:jc w:val="both"/>
        <w:rPr>
          <w:rFonts w:ascii="Calibri" w:hAnsi="Calibri" w:cs="Arial"/>
        </w:rPr>
      </w:pPr>
      <w:r w:rsidRPr="008A4D6F">
        <w:rPr>
          <w:rFonts w:ascii="Calibri" w:hAnsi="Calibri" w:cs="Arial"/>
        </w:rPr>
        <w:t xml:space="preserve">45.23.10.00-5 </w:t>
      </w:r>
      <w:r w:rsidRPr="008A4D6F">
        <w:rPr>
          <w:rFonts w:ascii="Calibri" w:hAnsi="Calibri" w:cs="Arial"/>
          <w:szCs w:val="24"/>
        </w:rPr>
        <w:tab/>
      </w:r>
      <w:r w:rsidRPr="008A4D6F">
        <w:rPr>
          <w:rFonts w:ascii="Calibri" w:hAnsi="Calibri" w:cs="Arial"/>
          <w:szCs w:val="24"/>
        </w:rPr>
        <w:tab/>
      </w:r>
      <w:r w:rsidRPr="008A4D6F">
        <w:rPr>
          <w:rFonts w:ascii="Calibri" w:hAnsi="Calibri" w:cs="Arial"/>
        </w:rPr>
        <w:t>Budowa rurociągów oraz ciągów kablowych</w:t>
      </w:r>
    </w:p>
    <w:p w14:paraId="431AFF2D" w14:textId="77777777" w:rsidR="00CF09DB" w:rsidRPr="008A4D6F" w:rsidRDefault="00CF09DB" w:rsidP="00CF09DB">
      <w:pPr>
        <w:jc w:val="both"/>
        <w:rPr>
          <w:rFonts w:ascii="Calibri" w:hAnsi="Calibri" w:cs="Arial"/>
        </w:rPr>
      </w:pPr>
      <w:r w:rsidRPr="008A4D6F">
        <w:rPr>
          <w:rFonts w:ascii="Calibri" w:hAnsi="Calibri" w:cs="Arial"/>
        </w:rPr>
        <w:t xml:space="preserve">45.31.53.00-1 </w:t>
      </w:r>
      <w:r w:rsidRPr="008A4D6F">
        <w:rPr>
          <w:rFonts w:ascii="Calibri" w:hAnsi="Calibri" w:cs="Arial"/>
          <w:szCs w:val="24"/>
        </w:rPr>
        <w:tab/>
      </w:r>
      <w:r w:rsidRPr="008A4D6F">
        <w:rPr>
          <w:rFonts w:ascii="Calibri" w:hAnsi="Calibri" w:cs="Arial"/>
          <w:szCs w:val="24"/>
        </w:rPr>
        <w:tab/>
      </w:r>
      <w:r w:rsidRPr="008A4D6F">
        <w:rPr>
          <w:rFonts w:ascii="Calibri" w:hAnsi="Calibri" w:cs="Arial"/>
        </w:rPr>
        <w:t>Budowa linii energetycznych</w:t>
      </w:r>
    </w:p>
    <w:p w14:paraId="7DBC2A40" w14:textId="77777777" w:rsidR="00CF09DB" w:rsidRPr="008A4D6F" w:rsidRDefault="00CF09DB" w:rsidP="00CF09DB">
      <w:pPr>
        <w:jc w:val="both"/>
        <w:rPr>
          <w:rFonts w:ascii="Calibri" w:hAnsi="Calibri" w:cs="Arial"/>
        </w:rPr>
      </w:pPr>
      <w:r w:rsidRPr="008A4D6F">
        <w:rPr>
          <w:rFonts w:ascii="Calibri" w:hAnsi="Calibri" w:cs="Arial"/>
        </w:rPr>
        <w:t xml:space="preserve">45.31.56.00-4 </w:t>
      </w:r>
      <w:r w:rsidRPr="008A4D6F">
        <w:rPr>
          <w:rFonts w:ascii="Calibri" w:hAnsi="Calibri" w:cs="Arial"/>
          <w:szCs w:val="24"/>
        </w:rPr>
        <w:tab/>
      </w:r>
      <w:r w:rsidRPr="008A4D6F">
        <w:rPr>
          <w:rFonts w:ascii="Calibri" w:hAnsi="Calibri" w:cs="Arial"/>
          <w:szCs w:val="24"/>
        </w:rPr>
        <w:tab/>
      </w:r>
      <w:r w:rsidRPr="008A4D6F">
        <w:rPr>
          <w:rFonts w:ascii="Calibri" w:hAnsi="Calibri" w:cs="Arial"/>
        </w:rPr>
        <w:t>Instalacje niskiego napięcia</w:t>
      </w:r>
    </w:p>
    <w:p w14:paraId="36ADCF56" w14:textId="77777777" w:rsidR="00CF09DB" w:rsidRPr="008A4D6F" w:rsidRDefault="00CF09DB" w:rsidP="00CF09DB">
      <w:pPr>
        <w:jc w:val="both"/>
        <w:rPr>
          <w:rFonts w:ascii="Calibri" w:hAnsi="Calibri" w:cs="Arial"/>
        </w:rPr>
      </w:pPr>
      <w:r w:rsidRPr="008A4D6F">
        <w:rPr>
          <w:rFonts w:ascii="Calibri" w:hAnsi="Calibri" w:cs="Arial"/>
        </w:rPr>
        <w:t xml:space="preserve">45.31.00.00-3 </w:t>
      </w:r>
      <w:r w:rsidRPr="008A4D6F">
        <w:rPr>
          <w:rFonts w:ascii="Calibri" w:hAnsi="Calibri" w:cs="Arial"/>
          <w:szCs w:val="24"/>
        </w:rPr>
        <w:tab/>
      </w:r>
      <w:r w:rsidRPr="008A4D6F">
        <w:rPr>
          <w:rFonts w:ascii="Calibri" w:hAnsi="Calibri" w:cs="Arial"/>
          <w:szCs w:val="24"/>
        </w:rPr>
        <w:tab/>
      </w:r>
      <w:r w:rsidRPr="008A4D6F">
        <w:rPr>
          <w:rFonts w:ascii="Calibri" w:hAnsi="Calibri" w:cs="Arial"/>
        </w:rPr>
        <w:t>Prace dotyczące wykonania instalacji elektrycznych</w:t>
      </w:r>
    </w:p>
    <w:p w14:paraId="44F7FA45" w14:textId="77777777" w:rsidR="00CF09DB" w:rsidRPr="008A4D6F" w:rsidRDefault="00CF09DB" w:rsidP="00CF09DB">
      <w:pPr>
        <w:jc w:val="both"/>
        <w:rPr>
          <w:rFonts w:ascii="Calibri" w:hAnsi="Calibri" w:cs="Arial"/>
        </w:rPr>
      </w:pPr>
      <w:r w:rsidRPr="008A4D6F">
        <w:rPr>
          <w:rFonts w:ascii="Calibri" w:hAnsi="Calibri" w:cs="Arial"/>
        </w:rPr>
        <w:t xml:space="preserve">45.31.11.00-1 </w:t>
      </w:r>
      <w:r w:rsidRPr="008A4D6F">
        <w:rPr>
          <w:rFonts w:ascii="Calibri" w:hAnsi="Calibri" w:cs="Arial"/>
          <w:szCs w:val="24"/>
        </w:rPr>
        <w:tab/>
      </w:r>
      <w:r w:rsidRPr="008A4D6F">
        <w:rPr>
          <w:rFonts w:ascii="Calibri" w:hAnsi="Calibri" w:cs="Arial"/>
          <w:szCs w:val="24"/>
        </w:rPr>
        <w:tab/>
      </w:r>
      <w:r w:rsidRPr="008A4D6F">
        <w:rPr>
          <w:rFonts w:ascii="Calibri" w:hAnsi="Calibri" w:cs="Arial"/>
        </w:rPr>
        <w:t>Prace dotyczące okablowania elektrycznego</w:t>
      </w:r>
    </w:p>
    <w:p w14:paraId="784915B6" w14:textId="77777777" w:rsidR="00CF09DB" w:rsidRPr="008A4D6F" w:rsidRDefault="00CF09DB" w:rsidP="00CF09DB">
      <w:pPr>
        <w:jc w:val="both"/>
        <w:rPr>
          <w:rFonts w:ascii="Calibri" w:hAnsi="Calibri" w:cs="Arial"/>
        </w:rPr>
      </w:pPr>
      <w:r w:rsidRPr="008A4D6F">
        <w:rPr>
          <w:rFonts w:ascii="Calibri" w:hAnsi="Calibri" w:cs="Arial"/>
        </w:rPr>
        <w:t xml:space="preserve">45.31.12.00-2 </w:t>
      </w:r>
      <w:r w:rsidRPr="008A4D6F">
        <w:rPr>
          <w:rFonts w:ascii="Calibri" w:hAnsi="Calibri" w:cs="Arial"/>
          <w:szCs w:val="24"/>
        </w:rPr>
        <w:tab/>
      </w:r>
      <w:r w:rsidRPr="008A4D6F">
        <w:rPr>
          <w:rFonts w:ascii="Calibri" w:hAnsi="Calibri" w:cs="Arial"/>
          <w:szCs w:val="24"/>
        </w:rPr>
        <w:tab/>
      </w:r>
      <w:r w:rsidRPr="008A4D6F">
        <w:rPr>
          <w:rFonts w:ascii="Calibri" w:hAnsi="Calibri" w:cs="Arial"/>
        </w:rPr>
        <w:t>Prace dotyczące montażu opraw elektrycznych</w:t>
      </w:r>
    </w:p>
    <w:p w14:paraId="26D2CF7F" w14:textId="77777777" w:rsidR="00CF09DB" w:rsidRPr="008A4D6F" w:rsidRDefault="00CF09DB" w:rsidP="00CF09DB">
      <w:pPr>
        <w:jc w:val="both"/>
        <w:rPr>
          <w:rFonts w:ascii="Calibri" w:hAnsi="Calibri" w:cs="Arial"/>
        </w:rPr>
      </w:pPr>
      <w:r w:rsidRPr="008A4D6F">
        <w:rPr>
          <w:rFonts w:ascii="Calibri" w:hAnsi="Calibri" w:cs="Arial"/>
        </w:rPr>
        <w:t>45.31.57.00-5</w:t>
      </w:r>
      <w:r w:rsidRPr="008A4D6F">
        <w:rPr>
          <w:rFonts w:ascii="Calibri" w:hAnsi="Calibri" w:cs="Arial"/>
          <w:szCs w:val="24"/>
        </w:rPr>
        <w:tab/>
      </w:r>
      <w:r w:rsidRPr="008A4D6F">
        <w:rPr>
          <w:rFonts w:ascii="Calibri" w:hAnsi="Calibri" w:cs="Arial"/>
          <w:szCs w:val="24"/>
        </w:rPr>
        <w:tab/>
      </w:r>
      <w:r w:rsidRPr="008A4D6F">
        <w:rPr>
          <w:rFonts w:ascii="Calibri" w:hAnsi="Calibri" w:cs="Arial"/>
        </w:rPr>
        <w:t xml:space="preserve"> Instalowanie rozdzielni elektrycznych</w:t>
      </w:r>
    </w:p>
    <w:p w14:paraId="006EEFAA" w14:textId="77777777" w:rsidR="00CF09DB" w:rsidRPr="008A4D6F" w:rsidRDefault="00CF09DB" w:rsidP="00CF09DB">
      <w:pPr>
        <w:jc w:val="both"/>
        <w:rPr>
          <w:rFonts w:ascii="Calibri" w:hAnsi="Calibri" w:cs="Arial"/>
        </w:rPr>
      </w:pPr>
      <w:r w:rsidRPr="008A4D6F">
        <w:rPr>
          <w:rFonts w:ascii="Calibri" w:hAnsi="Calibri" w:cs="Arial"/>
        </w:rPr>
        <w:t>45.31.62.00-7</w:t>
      </w:r>
      <w:r w:rsidRPr="008A4D6F">
        <w:rPr>
          <w:rFonts w:ascii="Calibri" w:hAnsi="Calibri" w:cs="Arial"/>
          <w:szCs w:val="24"/>
        </w:rPr>
        <w:tab/>
      </w:r>
      <w:r w:rsidRPr="008A4D6F">
        <w:rPr>
          <w:rFonts w:ascii="Calibri" w:hAnsi="Calibri" w:cs="Arial"/>
          <w:szCs w:val="24"/>
        </w:rPr>
        <w:tab/>
      </w:r>
      <w:r w:rsidRPr="008A4D6F">
        <w:rPr>
          <w:rFonts w:ascii="Calibri" w:hAnsi="Calibri" w:cs="Arial"/>
        </w:rPr>
        <w:t xml:space="preserve"> Instalowanie osprzętu sygnalizacyjnego</w:t>
      </w:r>
    </w:p>
    <w:p w14:paraId="3AED0CE6" w14:textId="77777777" w:rsidR="00CF09DB" w:rsidRPr="008A4D6F" w:rsidRDefault="00CF09DB" w:rsidP="00A27B54">
      <w:pPr>
        <w:pStyle w:val="Akapitzlist"/>
        <w:numPr>
          <w:ilvl w:val="4"/>
          <w:numId w:val="173"/>
        </w:numPr>
        <w:ind w:left="1202" w:hanging="1202"/>
        <w:jc w:val="both"/>
        <w:rPr>
          <w:rFonts w:ascii="Calibri" w:hAnsi="Calibri" w:cs="Arial"/>
        </w:rPr>
      </w:pPr>
      <w:r w:rsidRPr="008A4D6F">
        <w:rPr>
          <w:rFonts w:ascii="Calibri" w:hAnsi="Calibri" w:cs="Arial"/>
          <w:szCs w:val="24"/>
        </w:rPr>
        <w:tab/>
      </w:r>
      <w:r w:rsidRPr="008A4D6F">
        <w:rPr>
          <w:rFonts w:ascii="Calibri" w:hAnsi="Calibri" w:cs="Arial"/>
        </w:rPr>
        <w:t>Specjalne budynki szpitalne</w:t>
      </w:r>
    </w:p>
    <w:p w14:paraId="3314999D" w14:textId="77777777" w:rsidR="0051341F" w:rsidRDefault="0051341F" w:rsidP="0051341F">
      <w:pPr>
        <w:pStyle w:val="Nagwek4"/>
      </w:pPr>
      <w:r>
        <w:t>Materiały</w:t>
      </w:r>
    </w:p>
    <w:p w14:paraId="3855FAF8" w14:textId="77777777" w:rsidR="00CF09DB" w:rsidRPr="005D7D03" w:rsidRDefault="00CF09DB" w:rsidP="00CF09DB">
      <w:pPr>
        <w:jc w:val="both"/>
        <w:rPr>
          <w:rFonts w:ascii="Calibri" w:hAnsi="Calibri" w:cs="Arial"/>
        </w:rPr>
      </w:pPr>
      <w:r w:rsidRPr="005D7D03">
        <w:rPr>
          <w:rFonts w:ascii="Calibri" w:hAnsi="Calibri" w:cs="Arial"/>
        </w:rPr>
        <w:t xml:space="preserve">Warunki ogólne stosowania materiałów podano w punkcie „Wymagania materiałowe i technologiczne”. </w:t>
      </w:r>
    </w:p>
    <w:p w14:paraId="5589DB40" w14:textId="77777777" w:rsidR="00CF09DB" w:rsidRPr="005D7D03" w:rsidRDefault="00CF09DB" w:rsidP="00CF09DB">
      <w:pPr>
        <w:jc w:val="both"/>
        <w:rPr>
          <w:rFonts w:ascii="Calibri" w:hAnsi="Calibri" w:cs="Arial"/>
        </w:rPr>
      </w:pPr>
      <w:r w:rsidRPr="005D7D03">
        <w:rPr>
          <w:rFonts w:ascii="Calibri" w:hAnsi="Calibri" w:cs="Arial"/>
        </w:rPr>
        <w:t>Materiały i urządzenia przewidywane do wbudowania będą zgodne z Dokumentacją Projektową.</w:t>
      </w:r>
    </w:p>
    <w:p w14:paraId="24AD1A51" w14:textId="77777777" w:rsidR="00CF09DB" w:rsidRPr="005D7D03" w:rsidRDefault="00CF09DB" w:rsidP="00CF09DB">
      <w:pPr>
        <w:jc w:val="both"/>
        <w:rPr>
          <w:rFonts w:ascii="Calibri" w:hAnsi="Calibri" w:cs="Arial"/>
        </w:rPr>
      </w:pPr>
      <w:r w:rsidRPr="005D7D03">
        <w:rPr>
          <w:rFonts w:ascii="Calibri" w:hAnsi="Calibri" w:cs="Arial"/>
        </w:rPr>
        <w:t>Wyroby i materiały producentów krajowych i zagranicznych powinny posiadać aprobaty techniczne /znak CE uprawniający do stosowania w UE/.</w:t>
      </w:r>
    </w:p>
    <w:p w14:paraId="1FD756C4" w14:textId="77777777" w:rsidR="00CF09DB" w:rsidRPr="005D7D03" w:rsidRDefault="00CF09DB" w:rsidP="00CF09DB">
      <w:pPr>
        <w:jc w:val="both"/>
        <w:rPr>
          <w:rFonts w:ascii="Calibri" w:hAnsi="Calibri" w:cs="Arial"/>
        </w:rPr>
      </w:pPr>
      <w:r w:rsidRPr="005D7D03">
        <w:rPr>
          <w:rFonts w:ascii="Calibri" w:hAnsi="Calibri" w:cs="Arial"/>
        </w:rPr>
        <w:t>Zaprojektowane materiały i osprzęt zostaną szczegółowo wyspecyfikowane w dokumentacji projektowej. Dodatkowe wymogi jakimi powinny odpowiadać urządzenia przedstawiono w dalszej części opracowania.</w:t>
      </w:r>
    </w:p>
    <w:p w14:paraId="23285FAB" w14:textId="77777777" w:rsidR="0051341F" w:rsidRDefault="0051341F" w:rsidP="0051341F">
      <w:pPr>
        <w:pStyle w:val="Nagwek4"/>
      </w:pPr>
      <w:r>
        <w:t>Sprzęt</w:t>
      </w:r>
    </w:p>
    <w:p w14:paraId="5EEADB04" w14:textId="77777777" w:rsidR="00CF09DB" w:rsidRPr="005D7D03" w:rsidRDefault="00CF09DB" w:rsidP="00CF09DB">
      <w:pPr>
        <w:jc w:val="both"/>
        <w:rPr>
          <w:rFonts w:ascii="Calibri" w:hAnsi="Calibri" w:cs="Arial"/>
        </w:rPr>
      </w:pPr>
      <w:r w:rsidRPr="005D7D03">
        <w:rPr>
          <w:rFonts w:ascii="Calibri" w:hAnsi="Calibri" w:cs="Arial"/>
        </w:rPr>
        <w:t>Ogólne wymagania dotyczące sprzętu podano w punkcie „Wymagania materiałowe i technologiczne”.</w:t>
      </w:r>
    </w:p>
    <w:p w14:paraId="72E1159F" w14:textId="77777777" w:rsidR="00CF09DB" w:rsidRPr="005D7D03" w:rsidRDefault="00CF09DB" w:rsidP="00CF09DB">
      <w:pPr>
        <w:jc w:val="both"/>
        <w:rPr>
          <w:rFonts w:ascii="Calibri" w:hAnsi="Calibri" w:cs="Arial"/>
        </w:rPr>
      </w:pPr>
      <w:r w:rsidRPr="005D7D03">
        <w:rPr>
          <w:rFonts w:ascii="Calibri" w:hAnsi="Calibri" w:cs="Arial"/>
        </w:rPr>
        <w:t xml:space="preserve">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w:t>
      </w:r>
    </w:p>
    <w:p w14:paraId="4007678D" w14:textId="77777777" w:rsidR="00CF09DB" w:rsidRPr="005D7D03" w:rsidRDefault="00CF09DB" w:rsidP="00CF09DB">
      <w:pPr>
        <w:jc w:val="both"/>
        <w:rPr>
          <w:rFonts w:ascii="Calibri" w:hAnsi="Calibri" w:cs="Arial"/>
        </w:rPr>
      </w:pPr>
      <w:r w:rsidRPr="005D7D03">
        <w:rPr>
          <w:rFonts w:ascii="Calibri" w:hAnsi="Calibri" w:cs="Arial"/>
        </w:rPr>
        <w:t>Roboty związane z wykonaniem instalacji elektrycznych wykonane będą ręcznie i przy pomocy następujących maszyn i urządzeń:</w:t>
      </w:r>
    </w:p>
    <w:p w14:paraId="771C708C" w14:textId="77777777" w:rsidR="00CF09DB" w:rsidRPr="00065A49" w:rsidRDefault="00CF09DB" w:rsidP="00A27B54">
      <w:pPr>
        <w:pStyle w:val="Nagwek"/>
        <w:numPr>
          <w:ilvl w:val="0"/>
          <w:numId w:val="11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wiertarki</w:t>
      </w:r>
    </w:p>
    <w:p w14:paraId="1916B362" w14:textId="77777777" w:rsidR="00CF09DB" w:rsidRPr="00065A49" w:rsidRDefault="00CF09DB" w:rsidP="00A27B54">
      <w:pPr>
        <w:pStyle w:val="Nagwek"/>
        <w:numPr>
          <w:ilvl w:val="0"/>
          <w:numId w:val="11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szlifierka kątowa</w:t>
      </w:r>
    </w:p>
    <w:p w14:paraId="16EC6848" w14:textId="77777777" w:rsidR="00CF09DB" w:rsidRPr="00065A49" w:rsidRDefault="00CF09DB" w:rsidP="00A27B54">
      <w:pPr>
        <w:pStyle w:val="Nagwek"/>
        <w:numPr>
          <w:ilvl w:val="0"/>
          <w:numId w:val="11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piła tarczowa</w:t>
      </w:r>
    </w:p>
    <w:p w14:paraId="0669560C" w14:textId="77777777" w:rsidR="00CF09DB" w:rsidRPr="00065A49" w:rsidRDefault="00CF09DB" w:rsidP="00A27B54">
      <w:pPr>
        <w:pStyle w:val="Nagwek"/>
        <w:numPr>
          <w:ilvl w:val="0"/>
          <w:numId w:val="11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drabiny</w:t>
      </w:r>
    </w:p>
    <w:p w14:paraId="1216AD34" w14:textId="77777777" w:rsidR="00CF09DB" w:rsidRPr="00065A49" w:rsidRDefault="00CF09DB" w:rsidP="00A27B54">
      <w:pPr>
        <w:pStyle w:val="Nagwek"/>
        <w:numPr>
          <w:ilvl w:val="0"/>
          <w:numId w:val="11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 xml:space="preserve">lutownice </w:t>
      </w:r>
    </w:p>
    <w:p w14:paraId="0AFF6921" w14:textId="77777777" w:rsidR="00CF09DB" w:rsidRPr="00065A49" w:rsidRDefault="00CF09DB" w:rsidP="00A27B54">
      <w:pPr>
        <w:pStyle w:val="Nagwek"/>
        <w:numPr>
          <w:ilvl w:val="0"/>
          <w:numId w:val="11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spawarki transformatorowe</w:t>
      </w:r>
    </w:p>
    <w:p w14:paraId="0370C42D" w14:textId="77777777" w:rsidR="0051341F" w:rsidRDefault="0051341F" w:rsidP="0051341F">
      <w:pPr>
        <w:pStyle w:val="Nagwek4"/>
      </w:pPr>
      <w:r>
        <w:lastRenderedPageBreak/>
        <w:t>Transport</w:t>
      </w:r>
    </w:p>
    <w:p w14:paraId="182293C5" w14:textId="77777777" w:rsidR="00CF09DB" w:rsidRPr="005D7D03" w:rsidRDefault="00CF09DB" w:rsidP="00CF09DB">
      <w:pPr>
        <w:jc w:val="both"/>
        <w:rPr>
          <w:rFonts w:ascii="Calibri" w:hAnsi="Calibri" w:cs="Arial"/>
        </w:rPr>
      </w:pPr>
      <w:r w:rsidRPr="005D7D03">
        <w:rPr>
          <w:rFonts w:ascii="Calibri" w:hAnsi="Calibri" w:cs="Arial"/>
        </w:rPr>
        <w:t>Przewiduje się przewóz urządzeń dla wszystkich instalacji od producenta na Plac Budowy lub z hurtowni i magazynów na Plac Budowy. Materiały mogą być przewożone dowolnymi środkami transportu rozmieszczone równomiernie na całej powierzchni ładunkowej i zabezpieczonej przed uszkodzeniem, spadaniem lub przesuwaniem.</w:t>
      </w:r>
    </w:p>
    <w:p w14:paraId="018BA07F" w14:textId="77777777" w:rsidR="00CF09DB" w:rsidRPr="005D7D03" w:rsidRDefault="00CF09DB" w:rsidP="00CF09DB">
      <w:pPr>
        <w:jc w:val="both"/>
        <w:rPr>
          <w:rFonts w:ascii="Calibri" w:hAnsi="Calibri" w:cs="Arial"/>
        </w:rPr>
      </w:pPr>
      <w:r w:rsidRPr="005D7D03">
        <w:rPr>
          <w:rFonts w:ascii="Calibri" w:hAnsi="Calibri" w:cs="Arial"/>
        </w:rPr>
        <w:t>Rozładowanie materiałów będzie dokonywane z zachowaniem środków ostrożności zapobiegających uszkodzeniu materiałów.</w:t>
      </w:r>
    </w:p>
    <w:p w14:paraId="6498D6E4" w14:textId="77777777" w:rsidR="0051341F" w:rsidRDefault="0051341F" w:rsidP="0051341F">
      <w:pPr>
        <w:pStyle w:val="Nagwek4"/>
      </w:pPr>
      <w:r>
        <w:t>Wykonanie Robót</w:t>
      </w:r>
    </w:p>
    <w:p w14:paraId="5678CFDB" w14:textId="77777777" w:rsidR="00CF09DB" w:rsidRPr="00C32CAA" w:rsidRDefault="00CF09DB" w:rsidP="00CF09DB">
      <w:pPr>
        <w:jc w:val="both"/>
        <w:rPr>
          <w:rFonts w:ascii="Calibri" w:hAnsi="Calibri" w:cs="Arial"/>
        </w:rPr>
      </w:pPr>
      <w:bookmarkStart w:id="245" w:name="_Toc178751463"/>
      <w:r w:rsidRPr="00C32CAA">
        <w:rPr>
          <w:rFonts w:ascii="Calibri" w:hAnsi="Calibri" w:cs="Arial"/>
        </w:rPr>
        <w:t xml:space="preserve">Ogólne warunki wykonania Robót podano w punkcie „Wymagania ogólne” </w:t>
      </w:r>
    </w:p>
    <w:bookmarkEnd w:id="245"/>
    <w:p w14:paraId="73CAE07E" w14:textId="77777777" w:rsidR="00CF09DB" w:rsidRPr="00E234B8" w:rsidRDefault="00CF09DB" w:rsidP="00CF09DB">
      <w:pPr>
        <w:ind w:left="850"/>
        <w:jc w:val="both"/>
        <w:rPr>
          <w:rFonts w:ascii="Calibri" w:hAnsi="Calibri" w:cs="Arial"/>
          <w:b/>
        </w:rPr>
      </w:pPr>
      <w:r w:rsidRPr="00E234B8">
        <w:rPr>
          <w:rFonts w:ascii="Calibri" w:hAnsi="Calibri" w:cs="Arial"/>
          <w:b/>
        </w:rPr>
        <w:t>Instalacje zasilające wentylację</w:t>
      </w:r>
    </w:p>
    <w:p w14:paraId="49133D1B" w14:textId="77777777" w:rsidR="00CF09DB" w:rsidRPr="00C32CAA" w:rsidRDefault="00CF09DB" w:rsidP="00CF09DB">
      <w:pPr>
        <w:jc w:val="both"/>
        <w:rPr>
          <w:rFonts w:ascii="Calibri" w:hAnsi="Calibri" w:cs="Arial"/>
        </w:rPr>
      </w:pPr>
      <w:r w:rsidRPr="00C32CAA">
        <w:rPr>
          <w:rFonts w:ascii="Calibri" w:hAnsi="Calibri" w:cs="Arial"/>
        </w:rPr>
        <w:t>Wspomagania wentylacji grawitacyjnej sanitariatów nie należy zasilać z obwodów oświetleniowych. Wszystkie obwody zasilające urządzenia wentylacji i klimatyzacji muszą mieć możliwość wyłączenia z systemu SSP.</w:t>
      </w:r>
    </w:p>
    <w:p w14:paraId="021C0E0D" w14:textId="77777777" w:rsidR="00CF09DB" w:rsidRPr="00C32CAA" w:rsidRDefault="00CF09DB" w:rsidP="00CF09DB">
      <w:pPr>
        <w:spacing w:before="120"/>
        <w:ind w:left="851"/>
        <w:jc w:val="both"/>
        <w:rPr>
          <w:rFonts w:ascii="Calibri" w:eastAsia="Times New Roman" w:hAnsi="Calibri" w:cs="Arial"/>
          <w:b/>
        </w:rPr>
      </w:pPr>
      <w:r w:rsidRPr="00C32CAA">
        <w:rPr>
          <w:rFonts w:ascii="Calibri" w:eastAsia="Times New Roman" w:hAnsi="Calibri" w:cs="Arial"/>
          <w:b/>
        </w:rPr>
        <w:t>Instalacje oświetlenia ogólnego, miejscowego i informacyjnego</w:t>
      </w:r>
    </w:p>
    <w:p w14:paraId="0953C904" w14:textId="77777777" w:rsidR="00CF09DB" w:rsidRPr="00C32CAA" w:rsidRDefault="00CF09DB" w:rsidP="00CF09DB">
      <w:pPr>
        <w:jc w:val="both"/>
        <w:rPr>
          <w:rFonts w:ascii="Calibri" w:hAnsi="Calibri" w:cs="Arial"/>
        </w:rPr>
      </w:pPr>
      <w:r w:rsidRPr="00C32CAA">
        <w:rPr>
          <w:rFonts w:ascii="Calibri" w:hAnsi="Calibri" w:cs="Arial"/>
        </w:rPr>
        <w:t>Instalację oświetlenia ogólnego wykonać przewodem YDYp 3x1,5.</w:t>
      </w:r>
      <w:r w:rsidRPr="00C32CAA">
        <w:rPr>
          <w:rFonts w:ascii="Calibri" w:hAnsi="Calibri" w:cs="Arial"/>
          <w:vertAlign w:val="superscript"/>
        </w:rPr>
        <w:t>.</w:t>
      </w:r>
      <w:r w:rsidRPr="00C32CAA">
        <w:rPr>
          <w:rFonts w:ascii="Calibri" w:hAnsi="Calibri" w:cs="Arial"/>
        </w:rPr>
        <w:t xml:space="preserve"> </w:t>
      </w:r>
    </w:p>
    <w:p w14:paraId="6E534C16"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Oświetlenie zasilane będzie z tablic TP (oświetlenie podstawowe) i TR</w:t>
      </w:r>
      <w:r w:rsidR="00065A49">
        <w:rPr>
          <w:rFonts w:ascii="Calibri" w:eastAsia="Times New Roman" w:hAnsi="Calibri" w:cs="Arial"/>
        </w:rPr>
        <w:t xml:space="preserve"> </w:t>
      </w:r>
      <w:r w:rsidRPr="00C32CAA">
        <w:rPr>
          <w:rFonts w:ascii="Calibri" w:eastAsia="Times New Roman" w:hAnsi="Calibri" w:cs="Arial"/>
        </w:rPr>
        <w:t xml:space="preserve">(oświetlenie rezerwowane z agregatu). </w:t>
      </w:r>
    </w:p>
    <w:p w14:paraId="0C9ACA38"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W sanitariatach oprawy oświetleniowe nie mogą być zabudowane w strefie 0, 1 i 2 wg PNIEC 60364-7-701-1999.</w:t>
      </w:r>
    </w:p>
    <w:p w14:paraId="294C6FA2"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Projektory lekarskie zainstalowane na stałe zasilić z sieci rezerwowanej UPS lub baterii centralnej.</w:t>
      </w:r>
    </w:p>
    <w:p w14:paraId="7463508C"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Projektory przenośne zasilić poprzez gniazda wtykowe.</w:t>
      </w:r>
    </w:p>
    <w:p w14:paraId="2115FBA1"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Kolor osprzętu uzależniony będzie od rodzaju obwodu: obwód nierezerwowany – biały, obwód rezerwowany – niebieski, obwód UPS – czerwony.</w:t>
      </w:r>
    </w:p>
    <w:p w14:paraId="63631133" w14:textId="77777777" w:rsidR="00CF09DB" w:rsidRPr="00C32CAA" w:rsidRDefault="00CF09DB" w:rsidP="00CF09DB">
      <w:pPr>
        <w:spacing w:before="120"/>
        <w:ind w:left="851"/>
        <w:jc w:val="both"/>
        <w:rPr>
          <w:rFonts w:ascii="Calibri" w:hAnsi="Calibri" w:cs="Arial"/>
          <w:b/>
        </w:rPr>
      </w:pPr>
      <w:r w:rsidRPr="00C32CAA">
        <w:rPr>
          <w:rFonts w:ascii="Calibri" w:hAnsi="Calibri" w:cs="Arial"/>
          <w:b/>
        </w:rPr>
        <w:t>Instalacje oświetlenia awaryjno - ewakuacyjnego</w:t>
      </w:r>
    </w:p>
    <w:p w14:paraId="6A97B6D4" w14:textId="77777777" w:rsidR="00CF09DB" w:rsidRPr="00C32CAA" w:rsidRDefault="00CF09DB" w:rsidP="00CF09DB">
      <w:pPr>
        <w:jc w:val="both"/>
        <w:rPr>
          <w:rFonts w:ascii="Calibri" w:hAnsi="Calibri" w:cs="Arial"/>
        </w:rPr>
      </w:pPr>
      <w:r w:rsidRPr="00C32CAA">
        <w:rPr>
          <w:rFonts w:ascii="Calibri" w:hAnsi="Calibri" w:cs="Arial"/>
        </w:rPr>
        <w:t>W zależności od miejsca i sposobu montażu opraw (na ścianie, w suficie podwieszanym, na</w:t>
      </w:r>
      <w:r w:rsidR="00065A49">
        <w:rPr>
          <w:rFonts w:ascii="Calibri" w:hAnsi="Calibri" w:cs="Arial"/>
        </w:rPr>
        <w:t xml:space="preserve"> </w:t>
      </w:r>
      <w:r w:rsidRPr="00C32CAA">
        <w:rPr>
          <w:rFonts w:ascii="Calibri" w:hAnsi="Calibri" w:cs="Arial"/>
        </w:rPr>
        <w:t>suficie żelbetowym) należy wraz z oprawą zamówić odpowiednie akcesoria dodatkowe jak</w:t>
      </w:r>
      <w:r w:rsidR="00065A49">
        <w:rPr>
          <w:rFonts w:ascii="Calibri" w:hAnsi="Calibri" w:cs="Arial"/>
        </w:rPr>
        <w:t xml:space="preserve"> </w:t>
      </w:r>
      <w:r w:rsidRPr="00C32CAA">
        <w:rPr>
          <w:rFonts w:ascii="Calibri" w:hAnsi="Calibri" w:cs="Arial"/>
        </w:rPr>
        <w:t>elementy mocujące, ramki maskujące, itp.</w:t>
      </w:r>
    </w:p>
    <w:p w14:paraId="594DD308" w14:textId="77777777" w:rsidR="00CF09DB" w:rsidRPr="00C32CAA" w:rsidRDefault="00CF09DB" w:rsidP="00CF09DB">
      <w:pPr>
        <w:jc w:val="both"/>
        <w:rPr>
          <w:rFonts w:ascii="Calibri" w:hAnsi="Calibri" w:cs="Arial"/>
        </w:rPr>
      </w:pPr>
      <w:r w:rsidRPr="00C32CAA">
        <w:rPr>
          <w:rFonts w:ascii="Calibri" w:hAnsi="Calibri" w:cs="Arial"/>
        </w:rPr>
        <w:t xml:space="preserve">Drogi ewakuacyjne (korytarze) przebudowywanych wymagają oświetlenia ewakuacyjnego. Natężenie oświetlenia zgodnie z normą PN – EN 1838. </w:t>
      </w:r>
    </w:p>
    <w:p w14:paraId="19A5C8F4" w14:textId="77777777" w:rsidR="00CF09DB" w:rsidRPr="00C32CAA" w:rsidRDefault="00CF09DB" w:rsidP="00CF09DB">
      <w:pPr>
        <w:jc w:val="both"/>
        <w:rPr>
          <w:rFonts w:ascii="Calibri" w:hAnsi="Calibri" w:cs="Arial"/>
        </w:rPr>
      </w:pPr>
      <w:r w:rsidRPr="00C32CAA">
        <w:rPr>
          <w:rFonts w:ascii="Calibri" w:hAnsi="Calibri" w:cs="Arial"/>
        </w:rPr>
        <w:t xml:space="preserve">Oprawy należy zasilić z baterii centralnej oświetlenia awaryjnego ewakuacyjnego z czasem podtrzymania min. 3h. </w:t>
      </w:r>
    </w:p>
    <w:p w14:paraId="081AF377" w14:textId="77777777" w:rsidR="00CF09DB" w:rsidRPr="00C32CAA" w:rsidRDefault="00CF09DB" w:rsidP="00CF09DB">
      <w:pPr>
        <w:jc w:val="both"/>
        <w:rPr>
          <w:rFonts w:ascii="Calibri" w:hAnsi="Calibri" w:cs="Arial"/>
        </w:rPr>
      </w:pPr>
      <w:r w:rsidRPr="00C32CAA">
        <w:rPr>
          <w:rFonts w:ascii="Calibri" w:hAnsi="Calibri" w:cs="Arial"/>
        </w:rPr>
        <w:t xml:space="preserve">Nad drzwiami wyjściowymi z korytarza i na każdym załamaniu drogi ewakuacyjnej instalować lampy oświetlenia ewakuacyjnego z piktogramami wskazującymi kierunek ewakuacji. </w:t>
      </w:r>
    </w:p>
    <w:p w14:paraId="0CFABFE6" w14:textId="77777777" w:rsidR="00CF09DB" w:rsidRPr="00C32CAA" w:rsidRDefault="00CF09DB" w:rsidP="00CF09DB">
      <w:pPr>
        <w:jc w:val="both"/>
        <w:rPr>
          <w:rFonts w:ascii="Calibri" w:hAnsi="Calibri" w:cs="Arial"/>
        </w:rPr>
      </w:pPr>
      <w:r w:rsidRPr="00C32CAA">
        <w:rPr>
          <w:rFonts w:ascii="Calibri" w:hAnsi="Calibri" w:cs="Arial"/>
        </w:rPr>
        <w:t>Instalację oświetlenia awaryjnego ewakuacyjnego wykonać przewodem o wymaganej normatywnie odporności ogniowej.</w:t>
      </w:r>
    </w:p>
    <w:p w14:paraId="0AA09FB8" w14:textId="77777777" w:rsidR="00CF09DB" w:rsidRPr="00E234B8" w:rsidRDefault="00CF09DB" w:rsidP="00CF09DB">
      <w:pPr>
        <w:spacing w:before="120"/>
        <w:ind w:left="851"/>
        <w:jc w:val="both"/>
        <w:rPr>
          <w:rFonts w:ascii="Calibri" w:eastAsia="Times New Roman" w:hAnsi="Calibri" w:cs="Arial"/>
          <w:b/>
        </w:rPr>
      </w:pPr>
      <w:r w:rsidRPr="00E234B8">
        <w:rPr>
          <w:rFonts w:ascii="Calibri" w:eastAsia="Times New Roman" w:hAnsi="Calibri" w:cs="Arial"/>
          <w:b/>
        </w:rPr>
        <w:t>Instalacja gniazd wtykowych 230V:</w:t>
      </w:r>
    </w:p>
    <w:p w14:paraId="4F1BFC0E"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Ilość i lokalizacja punktów poboru prądu powinna być dostosowana do funkcji pomieszczeń i być zgodna i odpowiadać rozwiązaniom zawartym w projekcie technologii.</w:t>
      </w:r>
    </w:p>
    <w:p w14:paraId="7FA19759"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W pomieszczeniach należy również przewidywać dodatkowe gniazda dla potrzeb czynności porządkowych / odkurzacz itp./ - przy czym w pomieszczeniach pow. 15 m</w:t>
      </w:r>
      <w:r w:rsidRPr="00C32CAA">
        <w:rPr>
          <w:rFonts w:ascii="Calibri" w:eastAsia="Times New Roman" w:hAnsi="Calibri" w:cs="Arial"/>
          <w:vertAlign w:val="superscript"/>
        </w:rPr>
        <w:t>2</w:t>
      </w:r>
      <w:r w:rsidRPr="00C32CAA">
        <w:rPr>
          <w:rFonts w:ascii="Calibri" w:eastAsia="Times New Roman" w:hAnsi="Calibri" w:cs="Arial"/>
        </w:rPr>
        <w:t xml:space="preserve"> muszą to być 2 dodatkowe gniazda umieszczone w przeciwległych częściach pomieszczenia. </w:t>
      </w:r>
    </w:p>
    <w:p w14:paraId="7538319B"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W łazienkach pacjentów, w rejonie umywalki, przewidzieć dodatkowe oświetlenie miejscowe oraz gniazda 230V IP44.</w:t>
      </w:r>
    </w:p>
    <w:p w14:paraId="07D40651"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Obwody gniazd wtykowych 230V wyprowadzone będą z tablic piętrowych siły TP</w:t>
      </w:r>
      <w:r w:rsidR="00065A49">
        <w:rPr>
          <w:rFonts w:ascii="Calibri" w:eastAsia="Times New Roman" w:hAnsi="Calibri" w:cs="Arial"/>
        </w:rPr>
        <w:t xml:space="preserve"> </w:t>
      </w:r>
      <w:r w:rsidRPr="00C32CAA">
        <w:rPr>
          <w:rFonts w:ascii="Calibri" w:eastAsia="Times New Roman" w:hAnsi="Calibri" w:cs="Arial"/>
        </w:rPr>
        <w:t>(obwody podstawowe) i TR(obwody rezerwowane agregatem) i TK(obwody rezerwowane UPS).</w:t>
      </w:r>
    </w:p>
    <w:p w14:paraId="6C030067"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Wszystkie gniazda wtyczkowe muszą być wyposażone w zestyk ochronny. Instalację do gniazd wtykowych 1-fazowych wykonać jako trzyżyłową (L, N, PE). Przy większej ilości gniazd wtykowych montowanych obok siebie instalować gniazda pojedyncze w ramkach wielokrotnych. Kolor osprzętu uzależniony będzie od rodzaju obwodu: obwód nierezerwowany – biały, obwód rezerwowany – niebieski, obwód UPS – czerwony, obwód IT – zielony.</w:t>
      </w:r>
    </w:p>
    <w:p w14:paraId="4A336B59" w14:textId="77777777" w:rsidR="00CF09DB" w:rsidRPr="00E234B8" w:rsidRDefault="00CF09DB" w:rsidP="00CF09DB">
      <w:pPr>
        <w:spacing w:before="120"/>
        <w:ind w:left="851"/>
        <w:jc w:val="both"/>
        <w:rPr>
          <w:rFonts w:ascii="Calibri" w:eastAsia="Times New Roman" w:hAnsi="Calibri" w:cs="Arial"/>
          <w:b/>
        </w:rPr>
      </w:pPr>
      <w:r w:rsidRPr="00E234B8">
        <w:rPr>
          <w:rFonts w:ascii="Calibri" w:eastAsia="Times New Roman" w:hAnsi="Calibri" w:cs="Arial"/>
          <w:b/>
        </w:rPr>
        <w:lastRenderedPageBreak/>
        <w:t>Tablice rozdzielcze</w:t>
      </w:r>
    </w:p>
    <w:p w14:paraId="31AA1FF5"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Istniejące wyposażenie tablic rozdzielczych zasilających przedmiotowe pomieszczenia pozostaje do demontażu. Przewiduje się montaż w istniejących szachtach kablowych rozdzielnic elektrycznych lub</w:t>
      </w:r>
    </w:p>
    <w:p w14:paraId="6698BFAF"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konstrukcji wsporczych pod aparaty.</w:t>
      </w:r>
    </w:p>
    <w:p w14:paraId="0CFE99EF"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W nowych tablicach zostaną przygotowane odpowiednie zabezpieczenia dla obwodów istniejących i niezmienianych oraz zabezpieczenie dla nowych obwodów. Wykonać widoczną przerwę pomiędzy aparatami dla zasilania podstawowego, rezerwowego agregatem i rezerwowanego UPS. Lokalizację UPS i baterii ustalić z Zamawiającym na etapie projektowym.</w:t>
      </w:r>
    </w:p>
    <w:p w14:paraId="1E6414E2" w14:textId="77777777" w:rsidR="00CF09DB" w:rsidRPr="00C32CAA" w:rsidRDefault="00CF09DB" w:rsidP="00CF09DB">
      <w:pPr>
        <w:autoSpaceDE w:val="0"/>
        <w:autoSpaceDN w:val="0"/>
        <w:adjustRightInd w:val="0"/>
        <w:spacing w:before="120"/>
        <w:ind w:left="851"/>
        <w:rPr>
          <w:rFonts w:cs="Calibri,Bold"/>
          <w:b/>
        </w:rPr>
      </w:pPr>
      <w:r w:rsidRPr="00C32CAA">
        <w:rPr>
          <w:rFonts w:cs="Calibri,Bold"/>
          <w:b/>
        </w:rPr>
        <w:t>Instalacja gniazd zasilania komputerów</w:t>
      </w:r>
    </w:p>
    <w:p w14:paraId="0081D847" w14:textId="77777777" w:rsidR="00CF09DB" w:rsidRPr="00C32CAA" w:rsidRDefault="00CF09DB" w:rsidP="00CF09DB">
      <w:pPr>
        <w:autoSpaceDE w:val="0"/>
        <w:autoSpaceDN w:val="0"/>
        <w:adjustRightInd w:val="0"/>
        <w:jc w:val="both"/>
        <w:rPr>
          <w:rFonts w:cs="Calibri"/>
        </w:rPr>
      </w:pPr>
      <w:r w:rsidRPr="00C32CAA">
        <w:rPr>
          <w:rFonts w:cs="Calibri"/>
        </w:rPr>
        <w:t>Projekt technologii medycznej przewiduje w przebudowywanych pomieszczeniach zainstalowanie wydzielonej sieci zasilania komputer</w:t>
      </w:r>
      <w:r w:rsidR="00065A49">
        <w:rPr>
          <w:rFonts w:cs="Calibri"/>
        </w:rPr>
        <w:t>ó</w:t>
      </w:r>
      <w:r w:rsidRPr="00C32CAA">
        <w:rPr>
          <w:rFonts w:cs="Calibri"/>
        </w:rPr>
        <w:t>w. Zasilanie wykonać z tablicy TK,</w:t>
      </w:r>
      <w:r w:rsidR="00065A49">
        <w:rPr>
          <w:rFonts w:cs="Calibri"/>
        </w:rPr>
        <w:t xml:space="preserve"> </w:t>
      </w:r>
      <w:r w:rsidRPr="00C32CAA">
        <w:rPr>
          <w:rFonts w:cs="Calibri"/>
        </w:rPr>
        <w:t>rezerwowanej UPS.</w:t>
      </w:r>
    </w:p>
    <w:p w14:paraId="1052DBC9" w14:textId="77777777" w:rsidR="00CF09DB" w:rsidRPr="00C32CAA" w:rsidRDefault="00CF09DB" w:rsidP="00CF09DB">
      <w:pPr>
        <w:rPr>
          <w:rFonts w:cs="Calibri"/>
        </w:rPr>
      </w:pPr>
      <w:r w:rsidRPr="00C32CAA">
        <w:rPr>
          <w:rFonts w:cs="Calibri"/>
        </w:rPr>
        <w:t xml:space="preserve">Na stanowisku pracy przewidziano zestaw gniazd PEL (opis zestawu PEL w punkcie </w:t>
      </w:r>
    </w:p>
    <w:p w14:paraId="55C66624" w14:textId="77777777" w:rsidR="00CF09DB" w:rsidRPr="00C32CAA" w:rsidRDefault="00CF09DB" w:rsidP="00CF09DB">
      <w:pPr>
        <w:rPr>
          <w:rFonts w:cs="Calibri"/>
        </w:rPr>
      </w:pPr>
      <w:r w:rsidRPr="00C32CAA">
        <w:rPr>
          <w:rFonts w:cs="Calibri"/>
        </w:rPr>
        <w:t>Gniazda rezerwowane UPS powinny być</w:t>
      </w:r>
      <w:r w:rsidR="00065A49">
        <w:rPr>
          <w:rFonts w:cs="Calibri"/>
        </w:rPr>
        <w:t xml:space="preserve"> </w:t>
      </w:r>
      <w:r w:rsidRPr="00C32CAA">
        <w:rPr>
          <w:rFonts w:cs="Calibri"/>
        </w:rPr>
        <w:t>wyposażone w klucz zabezpieczający przed podłączeniem innego odbiornika niż komputer.</w:t>
      </w:r>
    </w:p>
    <w:p w14:paraId="37495A4B" w14:textId="77777777" w:rsidR="00CF09DB" w:rsidRPr="00C32CAA" w:rsidRDefault="00CF09DB" w:rsidP="00CF09DB">
      <w:pPr>
        <w:autoSpaceDE w:val="0"/>
        <w:autoSpaceDN w:val="0"/>
        <w:adjustRightInd w:val="0"/>
        <w:rPr>
          <w:rFonts w:cs="Calibri"/>
        </w:rPr>
      </w:pPr>
      <w:r w:rsidRPr="00C32CAA">
        <w:rPr>
          <w:rFonts w:cs="Calibri"/>
        </w:rPr>
        <w:t>Instalację wykonać przewodem YDYp 3x2,5 mm</w:t>
      </w:r>
      <w:r w:rsidRPr="00C32CAA">
        <w:rPr>
          <w:rFonts w:cs="Calibri"/>
          <w:vertAlign w:val="superscript"/>
        </w:rPr>
        <w:t>2</w:t>
      </w:r>
      <w:r w:rsidRPr="00C32CAA">
        <w:rPr>
          <w:rFonts w:cs="Calibri"/>
        </w:rPr>
        <w:t xml:space="preserve">-750V ułożonym w tynku. </w:t>
      </w:r>
    </w:p>
    <w:p w14:paraId="1419BDEC" w14:textId="77777777" w:rsidR="00CF09DB" w:rsidRPr="00C32CAA" w:rsidRDefault="00CF09DB" w:rsidP="00CF09DB">
      <w:pPr>
        <w:autoSpaceDE w:val="0"/>
        <w:autoSpaceDN w:val="0"/>
        <w:adjustRightInd w:val="0"/>
        <w:rPr>
          <w:rFonts w:cs="Arial"/>
          <w:b/>
        </w:rPr>
      </w:pPr>
      <w:r w:rsidRPr="00C32CAA">
        <w:rPr>
          <w:rFonts w:cs="Calibri"/>
        </w:rPr>
        <w:t>W pomieszczeniach z gazami medycznymi gniazda instalować na wysokości 1,6 m.</w:t>
      </w:r>
    </w:p>
    <w:p w14:paraId="3A97D5EF" w14:textId="77777777" w:rsidR="00CF09DB" w:rsidRPr="00C32CAA" w:rsidRDefault="00CF09DB" w:rsidP="00CF09DB">
      <w:pPr>
        <w:autoSpaceDE w:val="0"/>
        <w:autoSpaceDN w:val="0"/>
        <w:adjustRightInd w:val="0"/>
        <w:spacing w:before="120"/>
        <w:ind w:left="851"/>
        <w:rPr>
          <w:rFonts w:ascii="Calibri" w:eastAsia="Times New Roman" w:hAnsi="Calibri" w:cs="Calibri,Bold"/>
          <w:b/>
        </w:rPr>
      </w:pPr>
      <w:r w:rsidRPr="00C32CAA">
        <w:rPr>
          <w:rFonts w:ascii="Calibri" w:eastAsia="Times New Roman" w:hAnsi="Calibri" w:cs="Calibri,Bold"/>
          <w:b/>
        </w:rPr>
        <w:t>Instalacja odgromowa, piorunochronna, połączeń wyrównawczych oraz ekwipotencjalna.</w:t>
      </w:r>
    </w:p>
    <w:p w14:paraId="6DF70B70"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W ramach modernizacji projektowane instalacje odbiorcze wykonane będą w całości w układzie sieciowym TN-S co oznacza, że począwszy od rozdzielnic gł</w:t>
      </w:r>
      <w:r w:rsidR="00065A49">
        <w:rPr>
          <w:rFonts w:ascii="Calibri" w:eastAsia="Times New Roman" w:hAnsi="Calibri" w:cs="Calibri"/>
        </w:rPr>
        <w:t>ó</w:t>
      </w:r>
      <w:r w:rsidRPr="00C32CAA">
        <w:rPr>
          <w:rFonts w:ascii="Calibri" w:eastAsia="Times New Roman" w:hAnsi="Calibri" w:cs="Calibri"/>
        </w:rPr>
        <w:t>wnych przewód neutralny „N” będzie izolowany na całym swym przebiegu od przewodu ochronnego „PE”.</w:t>
      </w:r>
    </w:p>
    <w:p w14:paraId="397EAAD2"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Ochrona od porażeń będzie zapewniona przez szybkie wyłączenie uszkodzonego obwodu oraz ekwipotencjalizację (wyr</w:t>
      </w:r>
      <w:r w:rsidR="00065A49">
        <w:rPr>
          <w:rFonts w:ascii="Calibri" w:eastAsia="Times New Roman" w:hAnsi="Calibri" w:cs="Calibri"/>
        </w:rPr>
        <w:t>ó</w:t>
      </w:r>
      <w:r w:rsidRPr="00C32CAA">
        <w:rPr>
          <w:rFonts w:ascii="Calibri" w:eastAsia="Times New Roman" w:hAnsi="Calibri" w:cs="Calibri"/>
        </w:rPr>
        <w:t>wnanie potencjał</w:t>
      </w:r>
      <w:r w:rsidR="00065A49">
        <w:rPr>
          <w:rFonts w:ascii="Calibri" w:eastAsia="Times New Roman" w:hAnsi="Calibri" w:cs="Calibri"/>
        </w:rPr>
        <w:t>ó</w:t>
      </w:r>
      <w:r w:rsidRPr="00C32CAA">
        <w:rPr>
          <w:rFonts w:ascii="Calibri" w:eastAsia="Times New Roman" w:hAnsi="Calibri" w:cs="Calibri"/>
        </w:rPr>
        <w:t>w) wszystkich mas metalowych i konstrukcji budynku. Zapewni to zastosowanie w instalacji wyłącznik</w:t>
      </w:r>
      <w:r w:rsidR="00065A49">
        <w:rPr>
          <w:rFonts w:ascii="Calibri" w:eastAsia="Times New Roman" w:hAnsi="Calibri" w:cs="Calibri"/>
        </w:rPr>
        <w:t>ó</w:t>
      </w:r>
      <w:r w:rsidRPr="00C32CAA">
        <w:rPr>
          <w:rFonts w:ascii="Calibri" w:eastAsia="Times New Roman" w:hAnsi="Calibri" w:cs="Calibri"/>
        </w:rPr>
        <w:t xml:space="preserve">w instalacyjnych nadmiarowo-prądowych w połączeniu z wyłącznikami </w:t>
      </w:r>
      <w:r w:rsidR="00582D79" w:rsidRPr="00C32CAA">
        <w:rPr>
          <w:rFonts w:ascii="Calibri" w:eastAsia="Times New Roman" w:hAnsi="Calibri" w:cs="Calibri"/>
        </w:rPr>
        <w:t>różnicowo</w:t>
      </w:r>
      <w:r w:rsidRPr="00C32CAA">
        <w:rPr>
          <w:rFonts w:ascii="Calibri" w:eastAsia="Times New Roman" w:hAnsi="Calibri" w:cs="Calibri"/>
        </w:rPr>
        <w:t xml:space="preserve">-prądowymi o prądzie </w:t>
      </w:r>
      <w:r w:rsidR="00582D79" w:rsidRPr="00C32CAA">
        <w:rPr>
          <w:rFonts w:ascii="Calibri" w:eastAsia="Times New Roman" w:hAnsi="Calibri" w:cs="Calibri"/>
        </w:rPr>
        <w:t>różnicowym</w:t>
      </w:r>
      <w:r w:rsidRPr="00C32CAA">
        <w:rPr>
          <w:rFonts w:ascii="Calibri" w:eastAsia="Times New Roman" w:hAnsi="Calibri" w:cs="Calibri"/>
        </w:rPr>
        <w:t xml:space="preserve"> 30 mA. </w:t>
      </w:r>
    </w:p>
    <w:p w14:paraId="4B6BF9C1"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 xml:space="preserve">Ekwipotencjalizację zapewniają połączenia wyrównawcze. </w:t>
      </w:r>
    </w:p>
    <w:p w14:paraId="08593530"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Należy wykonać dwa systemy połączeń wyr</w:t>
      </w:r>
      <w:r w:rsidR="00065A49">
        <w:rPr>
          <w:rFonts w:ascii="Calibri" w:eastAsia="Times New Roman" w:hAnsi="Calibri" w:cs="Calibri"/>
        </w:rPr>
        <w:t>ó</w:t>
      </w:r>
      <w:r w:rsidRPr="00C32CAA">
        <w:rPr>
          <w:rFonts w:ascii="Calibri" w:eastAsia="Times New Roman" w:hAnsi="Calibri" w:cs="Calibri"/>
        </w:rPr>
        <w:t>wnawczych:</w:t>
      </w:r>
    </w:p>
    <w:p w14:paraId="615A1E45"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Symbol" w:eastAsia="Times New Roman" w:hAnsi="Symbol" w:cs="Symbol"/>
        </w:rPr>
        <w:t></w:t>
      </w:r>
      <w:r w:rsidRPr="00C32CAA">
        <w:rPr>
          <w:rFonts w:ascii="Symbol" w:eastAsia="Times New Roman" w:hAnsi="Symbol" w:cs="Symbol"/>
        </w:rPr>
        <w:t></w:t>
      </w:r>
      <w:r w:rsidRPr="00C32CAA">
        <w:rPr>
          <w:rFonts w:ascii="Calibri" w:eastAsia="Times New Roman" w:hAnsi="Calibri" w:cs="Calibri"/>
        </w:rPr>
        <w:t>dedykowane dla urządzeń w sieci TN-S;</w:t>
      </w:r>
    </w:p>
    <w:p w14:paraId="594820DF"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Symbol" w:eastAsia="Times New Roman" w:hAnsi="Symbol" w:cs="Symbol"/>
        </w:rPr>
        <w:t></w:t>
      </w:r>
      <w:r w:rsidRPr="00C32CAA">
        <w:rPr>
          <w:rFonts w:ascii="Symbol" w:eastAsia="Times New Roman" w:hAnsi="Symbol" w:cs="Symbol"/>
        </w:rPr>
        <w:t></w:t>
      </w:r>
      <w:r w:rsidRPr="00C32CAA">
        <w:rPr>
          <w:rFonts w:ascii="Calibri" w:eastAsia="Times New Roman" w:hAnsi="Calibri" w:cs="Calibri"/>
        </w:rPr>
        <w:t>dedykowane dla urządzeń w pomieszczeniach z siecią IT.</w:t>
      </w:r>
    </w:p>
    <w:p w14:paraId="3F21E2C1"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W przypadku wykonywania dodatkowych tras, drabin lub koryt kablowych konieczne jest podłączenie ich do miejscowej szyny wyr</w:t>
      </w:r>
      <w:r w:rsidR="00065A49">
        <w:rPr>
          <w:rFonts w:ascii="Calibri" w:eastAsia="Times New Roman" w:hAnsi="Calibri" w:cs="Calibri"/>
        </w:rPr>
        <w:t>ó</w:t>
      </w:r>
      <w:r w:rsidRPr="00C32CAA">
        <w:rPr>
          <w:rFonts w:ascii="Calibri" w:eastAsia="Times New Roman" w:hAnsi="Calibri" w:cs="Calibri"/>
        </w:rPr>
        <w:t>wnawczej i zapewnienie ciągłości trasy. Połączenia wyrównawcze główne i miejscowe wykonać w oparciu o następujące zalecenia:</w:t>
      </w:r>
    </w:p>
    <w:p w14:paraId="1204D47E" w14:textId="77777777" w:rsidR="00CF09DB" w:rsidRPr="00C32CAA" w:rsidRDefault="00CF09DB" w:rsidP="00A27B54">
      <w:pPr>
        <w:numPr>
          <w:ilvl w:val="0"/>
          <w:numId w:val="197"/>
        </w:numPr>
        <w:autoSpaceDE w:val="0"/>
        <w:autoSpaceDN w:val="0"/>
        <w:adjustRightInd w:val="0"/>
        <w:contextualSpacing/>
        <w:jc w:val="both"/>
        <w:rPr>
          <w:rFonts w:ascii="Calibri" w:eastAsia="Times New Roman" w:hAnsi="Calibri" w:cs="Calibri"/>
        </w:rPr>
      </w:pPr>
      <w:r w:rsidRPr="00C32CAA">
        <w:rPr>
          <w:rFonts w:ascii="Calibri" w:eastAsia="Times New Roman" w:hAnsi="Calibri" w:cs="Calibri"/>
        </w:rPr>
        <w:t>Połączenia wyr</w:t>
      </w:r>
      <w:r w:rsidR="00065A49">
        <w:rPr>
          <w:rFonts w:ascii="Calibri" w:eastAsia="Times New Roman" w:hAnsi="Calibri" w:cs="Calibri"/>
        </w:rPr>
        <w:t>ó</w:t>
      </w:r>
      <w:r w:rsidRPr="00C32CAA">
        <w:rPr>
          <w:rFonts w:ascii="Calibri" w:eastAsia="Times New Roman" w:hAnsi="Calibri" w:cs="Calibri"/>
        </w:rPr>
        <w:t>wnawcze gł</w:t>
      </w:r>
      <w:r w:rsidR="00065A49">
        <w:rPr>
          <w:rFonts w:ascii="Calibri" w:eastAsia="Times New Roman" w:hAnsi="Calibri" w:cs="Calibri"/>
        </w:rPr>
        <w:t>ó</w:t>
      </w:r>
      <w:r w:rsidRPr="00C32CAA">
        <w:rPr>
          <w:rFonts w:ascii="Calibri" w:eastAsia="Times New Roman" w:hAnsi="Calibri" w:cs="Calibri"/>
        </w:rPr>
        <w:t>wne : Scc&gt;0,5 x SPEmax ( gdzie SPEmax największy wymagany przekrój ochronny w instalacji, złagodzenie Sccmax = 25 mm</w:t>
      </w:r>
      <w:r w:rsidRPr="00C32CAA">
        <w:rPr>
          <w:rFonts w:ascii="Calibri" w:eastAsia="Times New Roman" w:hAnsi="Calibri" w:cs="Calibri"/>
          <w:vertAlign w:val="superscript"/>
        </w:rPr>
        <w:t>2</w:t>
      </w:r>
      <w:r w:rsidRPr="00C32CAA">
        <w:rPr>
          <w:rFonts w:ascii="Calibri" w:eastAsia="Times New Roman" w:hAnsi="Calibri" w:cs="Calibri"/>
        </w:rPr>
        <w:t>);</w:t>
      </w:r>
    </w:p>
    <w:p w14:paraId="5E589919" w14:textId="77777777" w:rsidR="00CF09DB" w:rsidRPr="00C32CAA" w:rsidRDefault="00CF09DB" w:rsidP="00A27B54">
      <w:pPr>
        <w:numPr>
          <w:ilvl w:val="0"/>
          <w:numId w:val="197"/>
        </w:numPr>
        <w:autoSpaceDE w:val="0"/>
        <w:autoSpaceDN w:val="0"/>
        <w:adjustRightInd w:val="0"/>
        <w:contextualSpacing/>
        <w:jc w:val="both"/>
        <w:rPr>
          <w:rFonts w:ascii="Calibri" w:eastAsia="Times New Roman" w:hAnsi="Calibri" w:cs="Calibri"/>
        </w:rPr>
      </w:pPr>
      <w:r w:rsidRPr="00C32CAA">
        <w:rPr>
          <w:rFonts w:ascii="Calibri" w:eastAsia="Times New Roman" w:hAnsi="Calibri" w:cs="Calibri"/>
        </w:rPr>
        <w:t>Połączenia wyrównawcze miejscowe (między 2 częściami przewodzącymi dostępnymi): Scc&gt;SPEmin (gdzie SPEmin najmniejszy wymagany przekrój doprowadzony do tych elementów);</w:t>
      </w:r>
    </w:p>
    <w:p w14:paraId="07F63E2F" w14:textId="77777777" w:rsidR="00CF09DB" w:rsidRPr="00C32CAA" w:rsidRDefault="00CF09DB" w:rsidP="00A27B54">
      <w:pPr>
        <w:numPr>
          <w:ilvl w:val="0"/>
          <w:numId w:val="197"/>
        </w:numPr>
        <w:autoSpaceDE w:val="0"/>
        <w:autoSpaceDN w:val="0"/>
        <w:adjustRightInd w:val="0"/>
        <w:contextualSpacing/>
        <w:jc w:val="both"/>
        <w:rPr>
          <w:rFonts w:ascii="Calibri" w:eastAsia="Times New Roman" w:hAnsi="Calibri" w:cs="Calibri"/>
        </w:rPr>
      </w:pPr>
      <w:r w:rsidRPr="00C32CAA">
        <w:rPr>
          <w:rFonts w:ascii="Calibri" w:eastAsia="Times New Roman" w:hAnsi="Calibri" w:cs="Calibri"/>
        </w:rPr>
        <w:t>Połączenia wyrównawcze miejscowe (między częściami przewodzącymi dostępną i obcą): Scc&gt;0,5 x SPE (gdzie SPE przekrój przewodu ochronnego doprowadzonego do części przewodzącej dostępnej).</w:t>
      </w:r>
    </w:p>
    <w:p w14:paraId="0CBC4C59"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Instalacje połączeń wyr</w:t>
      </w:r>
      <w:r w:rsidR="00065A49">
        <w:rPr>
          <w:rFonts w:ascii="Calibri" w:eastAsia="Times New Roman" w:hAnsi="Calibri" w:cs="Calibri"/>
        </w:rPr>
        <w:t>ó</w:t>
      </w:r>
      <w:r w:rsidRPr="00C32CAA">
        <w:rPr>
          <w:rFonts w:ascii="Calibri" w:eastAsia="Times New Roman" w:hAnsi="Calibri" w:cs="Calibri"/>
        </w:rPr>
        <w:t>wnawczych należy wykonać zgodnie z wymaganiami normy PN-IEC 60364-5-54 i uznanymi regułami techniki.</w:t>
      </w:r>
    </w:p>
    <w:p w14:paraId="2EC99972"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Instalację piorunochronną należy wykonać zgodnie z wymaganiami normy PN-EN 62305-1/2:2008 i uznanymi regułami techniki.</w:t>
      </w:r>
    </w:p>
    <w:p w14:paraId="07107D37" w14:textId="77777777" w:rsidR="00CF09DB" w:rsidRPr="00C32CAA" w:rsidRDefault="00CF09DB" w:rsidP="00CF09DB">
      <w:pPr>
        <w:autoSpaceDE w:val="0"/>
        <w:autoSpaceDN w:val="0"/>
        <w:adjustRightInd w:val="0"/>
        <w:jc w:val="both"/>
        <w:rPr>
          <w:rFonts w:ascii="Calibri" w:eastAsia="Times New Roman" w:hAnsi="Calibri" w:cs="Arial"/>
          <w:b/>
        </w:rPr>
      </w:pPr>
      <w:r w:rsidRPr="00C32CAA">
        <w:rPr>
          <w:rFonts w:ascii="Calibri" w:eastAsia="Times New Roman" w:hAnsi="Calibri" w:cs="Calibri"/>
        </w:rPr>
        <w:t>Instalacje połączeń wyr</w:t>
      </w:r>
      <w:r w:rsidR="00065A49">
        <w:rPr>
          <w:rFonts w:ascii="Calibri" w:eastAsia="Times New Roman" w:hAnsi="Calibri" w:cs="Calibri"/>
        </w:rPr>
        <w:t>ó</w:t>
      </w:r>
      <w:r w:rsidRPr="00C32CAA">
        <w:rPr>
          <w:rFonts w:ascii="Calibri" w:eastAsia="Times New Roman" w:hAnsi="Calibri" w:cs="Calibri"/>
        </w:rPr>
        <w:t>wnawczych dla pomieszczeń z siecią IT należy wykonać zgodnie z wymaganiami normy IEC 60364-7-710 i uznanymi regułami techniki.</w:t>
      </w:r>
    </w:p>
    <w:p w14:paraId="1EA04F72" w14:textId="77777777" w:rsidR="0051341F" w:rsidRDefault="0051341F" w:rsidP="0051341F">
      <w:pPr>
        <w:pStyle w:val="Nagwek4"/>
      </w:pPr>
      <w:r>
        <w:t>Kontrola jakości Robót</w:t>
      </w:r>
    </w:p>
    <w:p w14:paraId="07147F31" w14:textId="77777777" w:rsidR="00CF09DB" w:rsidRPr="00C32CAA" w:rsidRDefault="00CF09DB" w:rsidP="00CF09DB">
      <w:pPr>
        <w:jc w:val="both"/>
        <w:rPr>
          <w:rFonts w:ascii="Calibri" w:hAnsi="Calibri" w:cs="Arial"/>
        </w:rPr>
      </w:pPr>
      <w:r w:rsidRPr="00C32CAA">
        <w:rPr>
          <w:rFonts w:ascii="Calibri" w:hAnsi="Calibri" w:cs="Arial"/>
        </w:rPr>
        <w:t>Ogólne zasady jakości Robót podano w punkcie „Wymagania materiałowe i technologiczne”</w:t>
      </w:r>
    </w:p>
    <w:p w14:paraId="386025CF" w14:textId="77777777" w:rsidR="00CF09DB" w:rsidRPr="00C32CAA" w:rsidRDefault="00CF09DB" w:rsidP="00CF09DB">
      <w:pPr>
        <w:ind w:firstLine="709"/>
        <w:jc w:val="both"/>
        <w:rPr>
          <w:rFonts w:ascii="Calibri" w:hAnsi="Calibri" w:cs="Arial"/>
        </w:rPr>
      </w:pPr>
      <w:r w:rsidRPr="00C32CAA">
        <w:rPr>
          <w:rFonts w:ascii="Calibri" w:hAnsi="Calibri" w:cs="Arial"/>
        </w:rPr>
        <w:t xml:space="preserve">Kontrola związana z wykonaniem Robót elektrycznych powinna być przeprowadzona w czasie wszystkich etapów Robót. Wyniki przeprowadzonych badań należy uznać za właściwe, jeżeli wszystkie </w:t>
      </w:r>
      <w:r w:rsidRPr="00C32CAA">
        <w:rPr>
          <w:rFonts w:ascii="Calibri" w:hAnsi="Calibri" w:cs="Arial"/>
        </w:rPr>
        <w:lastRenderedPageBreak/>
        <w:t>wymagania dla danego etapu Robót zostały spełnione. Jeśli którekolwiek z wymagań nie zostało spełnione, należy dany etap poprawić i po wykonaniu poprawek przeprowadzić badania ponownie.</w:t>
      </w:r>
    </w:p>
    <w:p w14:paraId="5B975A14" w14:textId="77777777" w:rsidR="00CF09DB" w:rsidRPr="00C32CAA" w:rsidRDefault="00CF09DB" w:rsidP="00CF09DB">
      <w:pPr>
        <w:spacing w:before="120"/>
        <w:jc w:val="both"/>
        <w:rPr>
          <w:rFonts w:ascii="Calibri" w:hAnsi="Calibri" w:cs="Arial"/>
        </w:rPr>
      </w:pPr>
      <w:r w:rsidRPr="00C32CAA">
        <w:rPr>
          <w:rFonts w:ascii="Calibri" w:hAnsi="Calibri" w:cs="Arial"/>
        </w:rPr>
        <w:t>Wszystkie elementy Robót, które wykażą odstępstwa od postanowień niniejszej specyfikacji zostaną ponownie wykonane na koszt Wykonawcy.</w:t>
      </w:r>
    </w:p>
    <w:p w14:paraId="58678FF9" w14:textId="77777777" w:rsidR="00CF09DB" w:rsidRPr="00C32CAA" w:rsidRDefault="00CF09DB" w:rsidP="00CF09DB">
      <w:pPr>
        <w:rPr>
          <w:rStyle w:val="Wyrnieniedelikatne"/>
          <w:b/>
          <w:i w:val="0"/>
        </w:rPr>
      </w:pPr>
      <w:bookmarkStart w:id="246" w:name="_Toc178751465"/>
      <w:r w:rsidRPr="00C32CAA">
        <w:rPr>
          <w:rStyle w:val="Wyrnieniedelikatne"/>
          <w:b/>
          <w:i w:val="0"/>
        </w:rPr>
        <w:t>System kontroli jakości robót.</w:t>
      </w:r>
      <w:bookmarkEnd w:id="246"/>
    </w:p>
    <w:p w14:paraId="180B3414" w14:textId="77777777" w:rsidR="00CF09DB" w:rsidRPr="00C32CAA" w:rsidRDefault="00CF09DB" w:rsidP="00CF09DB">
      <w:pPr>
        <w:jc w:val="both"/>
        <w:rPr>
          <w:rFonts w:ascii="Calibri" w:hAnsi="Calibri" w:cs="Arial"/>
        </w:rPr>
      </w:pPr>
      <w:r w:rsidRPr="00C32CAA">
        <w:rPr>
          <w:rFonts w:ascii="Calibri" w:hAnsi="Calibri" w:cs="Arial"/>
        </w:rPr>
        <w:t>Wszystkie materiały do wykonania Robót muszą odpowiadać wymaganiom Dokumentacji Projektowej oraz muszą posiadać aktualne świadectwa jakości, świadectwa dopuszczenia do stosowania, atesty, świadectwa pochodzenia lub inne dokumenty potwierdzające zgodność z wymaganiami Zamawiającego.</w:t>
      </w:r>
    </w:p>
    <w:p w14:paraId="00D996F8" w14:textId="77777777" w:rsidR="00CF09DB" w:rsidRPr="00C32CAA" w:rsidRDefault="00CF09DB" w:rsidP="00CF09DB">
      <w:pPr>
        <w:jc w:val="both"/>
        <w:rPr>
          <w:rFonts w:ascii="Calibri" w:hAnsi="Calibri" w:cs="Arial"/>
        </w:rPr>
      </w:pPr>
      <w:r w:rsidRPr="00C32CAA">
        <w:rPr>
          <w:rFonts w:ascii="Calibri" w:hAnsi="Calibri" w:cs="Arial"/>
        </w:rPr>
        <w:t xml:space="preserve">Kontrola jakości wykonanego zakresu Robót dotyczy zgodności jego wykonania z przepisami, Dokumentacją Projektową, Specyfikacją Techniczną i obejmuje: </w:t>
      </w:r>
    </w:p>
    <w:p w14:paraId="3681684F" w14:textId="77777777" w:rsidR="00CF09DB" w:rsidRPr="00C32CAA"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C32CAA">
        <w:rPr>
          <w:rFonts w:ascii="Calibri" w:hAnsi="Calibri" w:cs="Arial"/>
          <w:lang w:val="pl-PL"/>
        </w:rPr>
        <w:t>Sprawdzenie ochrony przed porażeniem prądem elektrycznym.</w:t>
      </w:r>
    </w:p>
    <w:p w14:paraId="1D8B6BBB" w14:textId="77777777" w:rsidR="00CF09DB" w:rsidRPr="00C32CAA"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C32CAA">
        <w:rPr>
          <w:rFonts w:ascii="Calibri" w:hAnsi="Calibri" w:cs="Arial"/>
          <w:lang w:val="pl-PL"/>
        </w:rPr>
        <w:t>Sprawdzenie ochrony przed pożarem i przed skutkami cieplnymi.</w:t>
      </w:r>
    </w:p>
    <w:p w14:paraId="08B09963" w14:textId="77777777" w:rsidR="00CF09DB" w:rsidRPr="00065A49"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Sprawdzenie zainstalowania osprzętu, urządzeń.</w:t>
      </w:r>
    </w:p>
    <w:p w14:paraId="79F92422" w14:textId="77777777" w:rsidR="00CF09DB" w:rsidRPr="00065A49"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Sprawdzenie doboru urządzeń i środków ochrony w zależności od wpływów zewnętrznych. /ochrona przepięciowa, odgromowa/</w:t>
      </w:r>
    </w:p>
    <w:p w14:paraId="65EC1CE4" w14:textId="77777777" w:rsidR="00CF09DB" w:rsidRPr="00065A49"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Sprawdzenie oznaczenia przewodów.</w:t>
      </w:r>
    </w:p>
    <w:p w14:paraId="2E1D5070" w14:textId="77777777" w:rsidR="00CF09DB" w:rsidRPr="00065A49"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Umieszczenie schematów, tablic ostrzegawczych informacyjnych.</w:t>
      </w:r>
    </w:p>
    <w:p w14:paraId="35A3AAF6" w14:textId="77777777" w:rsidR="00CF09DB" w:rsidRPr="00065A49"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Sprawdzenie połączeń przewodów.</w:t>
      </w:r>
    </w:p>
    <w:p w14:paraId="62E263C6" w14:textId="77777777" w:rsidR="00CF09DB" w:rsidRPr="00065A49" w:rsidRDefault="00CF09DB" w:rsidP="00CF09DB">
      <w:pPr>
        <w:spacing w:before="120"/>
        <w:rPr>
          <w:rStyle w:val="Wyrnieniedelikatne"/>
          <w:b/>
          <w:i w:val="0"/>
        </w:rPr>
      </w:pPr>
      <w:bookmarkStart w:id="247" w:name="_Toc178751466"/>
      <w:r w:rsidRPr="00065A49">
        <w:rPr>
          <w:rStyle w:val="Wyrnieniedelikatne"/>
          <w:b/>
          <w:i w:val="0"/>
        </w:rPr>
        <w:t>Badania i pomiary</w:t>
      </w:r>
      <w:bookmarkEnd w:id="247"/>
    </w:p>
    <w:p w14:paraId="221A9CEA" w14:textId="77777777" w:rsidR="00CF09DB" w:rsidRPr="00065A49" w:rsidRDefault="00CF09DB" w:rsidP="00CF09DB">
      <w:pPr>
        <w:jc w:val="both"/>
        <w:rPr>
          <w:rFonts w:ascii="Calibri" w:hAnsi="Calibri" w:cs="Arial"/>
        </w:rPr>
      </w:pPr>
      <w:r w:rsidRPr="00065A49">
        <w:rPr>
          <w:rFonts w:ascii="Calibri" w:hAnsi="Calibri" w:cs="Arial"/>
        </w:rPr>
        <w:t>Po wykonaniu instalacji należy wykonać:</w:t>
      </w:r>
    </w:p>
    <w:p w14:paraId="72028BC1" w14:textId="77777777" w:rsidR="00CF09DB" w:rsidRPr="00065A49" w:rsidRDefault="00CF09DB" w:rsidP="00A27B54">
      <w:pPr>
        <w:pStyle w:val="Nagwek"/>
        <w:numPr>
          <w:ilvl w:val="0"/>
          <w:numId w:val="113"/>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Pomiar rezystancji instalacji uziemiającej.</w:t>
      </w:r>
    </w:p>
    <w:p w14:paraId="66B867A4" w14:textId="77777777" w:rsidR="00CF09DB" w:rsidRPr="00065A49" w:rsidRDefault="00CF09DB" w:rsidP="00A27B54">
      <w:pPr>
        <w:pStyle w:val="Nagwek"/>
        <w:numPr>
          <w:ilvl w:val="0"/>
          <w:numId w:val="113"/>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Pomiar izolacji przewodów.</w:t>
      </w:r>
    </w:p>
    <w:p w14:paraId="4B6CFA96" w14:textId="77777777" w:rsidR="00CF09DB" w:rsidRPr="00065A49" w:rsidRDefault="00CF09DB" w:rsidP="00A27B54">
      <w:pPr>
        <w:pStyle w:val="Nagwek"/>
        <w:numPr>
          <w:ilvl w:val="0"/>
          <w:numId w:val="113"/>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Pomiary skuteczności ochrony przeciwporażeniowej.</w:t>
      </w:r>
    </w:p>
    <w:p w14:paraId="2ED61792" w14:textId="77777777" w:rsidR="00CF09DB" w:rsidRPr="00065A49" w:rsidRDefault="00CF09DB" w:rsidP="00A27B54">
      <w:pPr>
        <w:pStyle w:val="Nagwek"/>
        <w:numPr>
          <w:ilvl w:val="0"/>
          <w:numId w:val="113"/>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Natężenie oświetlenia</w:t>
      </w:r>
    </w:p>
    <w:p w14:paraId="66531607" w14:textId="77777777" w:rsidR="00CF09DB" w:rsidRPr="00065A49" w:rsidRDefault="00CF09DB" w:rsidP="00A27B54">
      <w:pPr>
        <w:pStyle w:val="Nagwek"/>
        <w:numPr>
          <w:ilvl w:val="0"/>
          <w:numId w:val="113"/>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Sprawdzenie systemów IT</w:t>
      </w:r>
    </w:p>
    <w:p w14:paraId="1C80EA27" w14:textId="77777777" w:rsidR="00CF09DB" w:rsidRPr="00065A49" w:rsidRDefault="00CF09DB" w:rsidP="00A27B54">
      <w:pPr>
        <w:pStyle w:val="Nagwek"/>
        <w:numPr>
          <w:ilvl w:val="0"/>
          <w:numId w:val="113"/>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Sprawdzenie systemów teletechnicznych</w:t>
      </w:r>
    </w:p>
    <w:p w14:paraId="18A3AB51" w14:textId="77777777" w:rsidR="0051341F" w:rsidRDefault="0051341F" w:rsidP="0051341F">
      <w:pPr>
        <w:pStyle w:val="Nagwek4"/>
      </w:pPr>
      <w:r>
        <w:t>Odbiór Robót</w:t>
      </w:r>
    </w:p>
    <w:p w14:paraId="59F01166" w14:textId="77777777" w:rsidR="00CF09DB" w:rsidRPr="00C32CAA" w:rsidRDefault="00CF09DB" w:rsidP="00CF09DB">
      <w:pPr>
        <w:jc w:val="both"/>
        <w:rPr>
          <w:rFonts w:ascii="Calibri" w:hAnsi="Calibri" w:cs="Arial"/>
        </w:rPr>
      </w:pPr>
      <w:r w:rsidRPr="00C32CAA">
        <w:rPr>
          <w:rFonts w:ascii="Calibri" w:hAnsi="Calibri" w:cs="Arial"/>
        </w:rPr>
        <w:t>Ogólne zasady odbioru Robót podane są w punkcie „Wymagania materiałowe i technologiczne”</w:t>
      </w:r>
    </w:p>
    <w:p w14:paraId="69D86120" w14:textId="77777777" w:rsidR="00CF09DB" w:rsidRPr="00C32CAA" w:rsidRDefault="00CF09DB" w:rsidP="00CF09DB">
      <w:pPr>
        <w:jc w:val="both"/>
        <w:rPr>
          <w:rFonts w:ascii="Calibri" w:hAnsi="Calibri" w:cs="Arial"/>
        </w:rPr>
      </w:pPr>
      <w:r w:rsidRPr="00C32CAA">
        <w:rPr>
          <w:rFonts w:ascii="Calibri" w:hAnsi="Calibri" w:cs="Arial"/>
        </w:rPr>
        <w:t>Odbiór Robót należy dokonywać zgodnie Polskimi Normami i Prawem Budowlanym.</w:t>
      </w:r>
    </w:p>
    <w:p w14:paraId="2D12F81F" w14:textId="77777777" w:rsidR="00CF09DB" w:rsidRPr="00C32CAA" w:rsidRDefault="00CF09DB" w:rsidP="00CF09DB">
      <w:pPr>
        <w:jc w:val="both"/>
        <w:rPr>
          <w:rFonts w:ascii="Calibri" w:hAnsi="Calibri" w:cs="Arial"/>
        </w:rPr>
      </w:pPr>
      <w:r w:rsidRPr="00C32CAA">
        <w:rPr>
          <w:rFonts w:ascii="Calibri" w:hAnsi="Calibri" w:cs="Arial"/>
        </w:rPr>
        <w:t>Odbiór Robót może nastąpić tylko w przypadku pozytywnego wyniku przeprowadzonych prób i pomiarów, jak również wykonania prac zgodnie ze specyfikacją, dokumentacją wykonawczą, a także obowiązującymi normami, przepisami.</w:t>
      </w:r>
    </w:p>
    <w:p w14:paraId="4BC57B87" w14:textId="77777777" w:rsidR="0051341F" w:rsidRDefault="0051341F" w:rsidP="0051341F">
      <w:pPr>
        <w:pStyle w:val="Nagwek4"/>
      </w:pPr>
      <w:r>
        <w:t>Przepisy związane</w:t>
      </w:r>
    </w:p>
    <w:p w14:paraId="7220C1B5" w14:textId="77777777" w:rsidR="00CF09DB" w:rsidRPr="00C32CAA" w:rsidRDefault="00CF09DB" w:rsidP="00CF09DB">
      <w:pPr>
        <w:jc w:val="both"/>
        <w:rPr>
          <w:rFonts w:ascii="Calibri" w:hAnsi="Calibri" w:cs="Arial"/>
        </w:rPr>
      </w:pPr>
      <w:r w:rsidRPr="00C32CAA">
        <w:rPr>
          <w:rFonts w:ascii="Calibri" w:hAnsi="Calibri" w:cs="Arial"/>
        </w:rPr>
        <w:t>Instrukcje stosowania materiałów wydane przez Producenta.</w:t>
      </w:r>
    </w:p>
    <w:p w14:paraId="6DB42A85" w14:textId="77777777" w:rsidR="00CF09DB" w:rsidRPr="00C32CAA" w:rsidRDefault="00CF09DB" w:rsidP="00CF09DB">
      <w:pPr>
        <w:jc w:val="both"/>
        <w:rPr>
          <w:rFonts w:ascii="Calibri" w:hAnsi="Calibri" w:cs="Arial"/>
        </w:rPr>
      </w:pPr>
      <w:r w:rsidRPr="00C32CAA">
        <w:rPr>
          <w:rFonts w:ascii="Calibri" w:hAnsi="Calibri" w:cs="Arial"/>
        </w:rPr>
        <w:t>Świadectwa dopuszczenia do stosowania wydane przez Instytut Techniki i Budownictwa w Warszawie.</w:t>
      </w:r>
    </w:p>
    <w:p w14:paraId="33D03491" w14:textId="77777777" w:rsidR="00CF09DB" w:rsidRPr="00C32CAA" w:rsidRDefault="00CF09DB" w:rsidP="00CF09DB">
      <w:pPr>
        <w:jc w:val="both"/>
        <w:rPr>
          <w:rFonts w:ascii="Calibri" w:hAnsi="Calibri" w:cs="Arial"/>
        </w:rPr>
      </w:pPr>
      <w:r w:rsidRPr="00C32CAA">
        <w:rPr>
          <w:rFonts w:ascii="Calibri" w:hAnsi="Calibri" w:cs="Arial"/>
        </w:rPr>
        <w:t>Normy:</w:t>
      </w:r>
    </w:p>
    <w:p w14:paraId="557D6914" w14:textId="77777777" w:rsidR="00CF09DB" w:rsidRPr="007A173F" w:rsidRDefault="00CF09DB" w:rsidP="00CF09DB">
      <w:pPr>
        <w:jc w:val="both"/>
        <w:rPr>
          <w:rFonts w:ascii="Calibri" w:hAnsi="Calibri" w:cs="Arial"/>
        </w:rPr>
      </w:pPr>
      <w:r w:rsidRPr="007A173F">
        <w:rPr>
          <w:rFonts w:ascii="Calibri" w:hAnsi="Calibri" w:cs="Arial"/>
        </w:rPr>
        <w:t xml:space="preserve">PN – HD 60364-1 Instalacje elektryczne niskiego napięcia. Wymagania ogólne, ustalanie ogólnych charakterystyk, definicje. </w:t>
      </w:r>
    </w:p>
    <w:p w14:paraId="47350C44" w14:textId="77777777" w:rsidR="00CF09DB" w:rsidRPr="007A173F" w:rsidRDefault="00CF09DB" w:rsidP="00CF09DB">
      <w:pPr>
        <w:jc w:val="both"/>
        <w:rPr>
          <w:rFonts w:ascii="Calibri" w:hAnsi="Calibri" w:cs="Arial"/>
        </w:rPr>
      </w:pPr>
      <w:r w:rsidRPr="007A173F">
        <w:rPr>
          <w:rFonts w:ascii="Calibri" w:hAnsi="Calibri" w:cs="Arial"/>
        </w:rPr>
        <w:t xml:space="preserve">PN –HD 60364-4-41 Instalacje elektryczne niskiego napięcia - Część 4-41: Ochrona dla zapewnienia bezpieczeństwa - Ochrona przed porażeniem elektrycznym </w:t>
      </w:r>
    </w:p>
    <w:p w14:paraId="59246B09" w14:textId="77777777" w:rsidR="00CF09DB" w:rsidRPr="007A173F" w:rsidRDefault="00CF09DB" w:rsidP="00CF09DB">
      <w:pPr>
        <w:jc w:val="both"/>
        <w:rPr>
          <w:rFonts w:ascii="Calibri" w:hAnsi="Calibri" w:cs="Arial"/>
        </w:rPr>
      </w:pPr>
      <w:r w:rsidRPr="007A173F">
        <w:rPr>
          <w:rFonts w:ascii="Calibri" w:hAnsi="Calibri" w:cs="Arial"/>
        </w:rPr>
        <w:t xml:space="preserve">PN – HD 60364-4-42 Instalacje elektryczne niskiego napięcia – Część 4-42: Ochrona dla zapewnienia bezpieczeństwa. Ochrona przed skutkami oddziaływania cieplnego. </w:t>
      </w:r>
    </w:p>
    <w:p w14:paraId="652B2C68" w14:textId="77777777" w:rsidR="00CF09DB" w:rsidRPr="007A173F" w:rsidRDefault="00CF09DB" w:rsidP="00CF09DB">
      <w:pPr>
        <w:jc w:val="both"/>
        <w:rPr>
          <w:rFonts w:ascii="Calibri" w:hAnsi="Calibri" w:cs="Arial"/>
        </w:rPr>
      </w:pPr>
      <w:r w:rsidRPr="007A173F">
        <w:rPr>
          <w:rFonts w:ascii="Calibri" w:hAnsi="Calibri" w:cs="Arial"/>
        </w:rPr>
        <w:t xml:space="preserve">PN – HD 60364-4-43 Instalacje elektryczne niskiego napięcia – Część 4-43: Ochrona dla zapewnienia bezpieczeństwa. Ochrona przed prądem przetężeniowym. </w:t>
      </w:r>
    </w:p>
    <w:p w14:paraId="44538073" w14:textId="77777777" w:rsidR="00CF09DB" w:rsidRPr="007A173F" w:rsidRDefault="00CF09DB" w:rsidP="00CF09DB">
      <w:pPr>
        <w:jc w:val="both"/>
        <w:rPr>
          <w:rFonts w:ascii="Calibri" w:hAnsi="Calibri" w:cs="Arial"/>
        </w:rPr>
      </w:pPr>
      <w:r w:rsidRPr="007A173F">
        <w:rPr>
          <w:rFonts w:ascii="Calibri" w:hAnsi="Calibri" w:cs="Arial"/>
        </w:rPr>
        <w:t xml:space="preserve">PN – IEC 60364-4-45 Instalacje elektryczne w obiektach budowlanych. Ochrona dla zapewnienia bezpieczeństwa. Ochrona przed obniżeniem napięcia </w:t>
      </w:r>
    </w:p>
    <w:p w14:paraId="5273A07B" w14:textId="77777777" w:rsidR="00CF09DB" w:rsidRPr="007A173F" w:rsidRDefault="00CF09DB" w:rsidP="00CF09DB">
      <w:pPr>
        <w:jc w:val="both"/>
        <w:rPr>
          <w:rFonts w:ascii="Calibri" w:hAnsi="Calibri" w:cs="Arial"/>
        </w:rPr>
      </w:pPr>
      <w:r w:rsidRPr="007A173F">
        <w:rPr>
          <w:rFonts w:ascii="Calibri" w:hAnsi="Calibri" w:cs="Arial"/>
        </w:rPr>
        <w:t xml:space="preserve">PN – HD 60364-4-443 Instalacje elektryczne w obiektach budowlanych – Część 4-443: Ochrona dla zapewnienia bezpieczeństwa. Ochrona przed zaburzeniami napięciowymi i zaburzeniami elektromagnetycznymi. Ochrona przed przepięciami atmosferycznymi lub łączeniowymi. </w:t>
      </w:r>
    </w:p>
    <w:p w14:paraId="38E06D52" w14:textId="77777777" w:rsidR="00CF09DB" w:rsidRPr="007A173F" w:rsidRDefault="00CF09DB" w:rsidP="00CF09DB">
      <w:pPr>
        <w:jc w:val="both"/>
        <w:rPr>
          <w:rFonts w:ascii="Calibri" w:hAnsi="Calibri" w:cs="Arial"/>
        </w:rPr>
      </w:pPr>
      <w:r w:rsidRPr="007A173F">
        <w:rPr>
          <w:rFonts w:ascii="Calibri" w:hAnsi="Calibri" w:cs="Arial"/>
        </w:rPr>
        <w:lastRenderedPageBreak/>
        <w:t xml:space="preserve">PN-IEC 60364-4-473 Instalacje elektryczne w obiektach budowlanych. Ochrona dla zapewnienia bezpieczeństwa. Stosowanie środków ochrony zapewniających bezpieczeństwo. Środki ochrony przed prądem przetężeniowym. </w:t>
      </w:r>
    </w:p>
    <w:p w14:paraId="14CEA614" w14:textId="77777777" w:rsidR="00CF09DB" w:rsidRPr="007A173F" w:rsidRDefault="00CF09DB" w:rsidP="00CF09DB">
      <w:pPr>
        <w:jc w:val="both"/>
        <w:rPr>
          <w:rFonts w:ascii="Calibri" w:hAnsi="Calibri" w:cs="Arial"/>
        </w:rPr>
      </w:pPr>
      <w:r w:rsidRPr="007A173F">
        <w:rPr>
          <w:rFonts w:ascii="Calibri" w:hAnsi="Calibri" w:cs="Arial"/>
        </w:rPr>
        <w:t xml:space="preserve">PN – IEC 60364-4-482 Instalacje elektryczne w obiektach budowlanych. Ochrona dla zapewnienia bezpieczeństwa. Dobór środków ochrony w zależności od wpływów zewnętrznych. Ochrona przeciwpożarowa. </w:t>
      </w:r>
    </w:p>
    <w:p w14:paraId="56C60516" w14:textId="77777777" w:rsidR="00CF09DB" w:rsidRPr="007A173F" w:rsidRDefault="00CF09DB" w:rsidP="00CF09DB">
      <w:pPr>
        <w:jc w:val="both"/>
        <w:rPr>
          <w:rFonts w:ascii="Calibri" w:hAnsi="Calibri" w:cs="Arial"/>
        </w:rPr>
      </w:pPr>
      <w:r w:rsidRPr="007A173F">
        <w:rPr>
          <w:rFonts w:ascii="Calibri" w:hAnsi="Calibri" w:cs="Arial"/>
        </w:rPr>
        <w:t xml:space="preserve">PN-HD 60364-5-51 Instalacje elektryczne w obiektach budowlanych – Część 5-51: Dobór i montaż wyposażenia elektrycznego. Postanowienia ogólne. </w:t>
      </w:r>
    </w:p>
    <w:p w14:paraId="05BE0333" w14:textId="77777777" w:rsidR="00CF09DB" w:rsidRPr="007A173F" w:rsidRDefault="00CF09DB" w:rsidP="00CF09DB">
      <w:pPr>
        <w:jc w:val="both"/>
        <w:rPr>
          <w:rFonts w:ascii="Calibri" w:hAnsi="Calibri" w:cs="Arial"/>
        </w:rPr>
      </w:pPr>
      <w:r w:rsidRPr="007A173F">
        <w:rPr>
          <w:rFonts w:ascii="Calibri" w:hAnsi="Calibri" w:cs="Arial"/>
        </w:rPr>
        <w:t xml:space="preserve">PN-IEC 60364-5-52 Instalacje elektryczne w obiektach budowlanych. Dobór i montaż wyposażenia elektrycznego. Oprzewodowanie. </w:t>
      </w:r>
    </w:p>
    <w:p w14:paraId="658D65B6" w14:textId="77777777" w:rsidR="00CF09DB" w:rsidRPr="007A173F" w:rsidRDefault="00CF09DB" w:rsidP="00CF09DB">
      <w:pPr>
        <w:jc w:val="both"/>
        <w:rPr>
          <w:rFonts w:ascii="Calibri" w:hAnsi="Calibri" w:cs="Arial"/>
        </w:rPr>
      </w:pPr>
      <w:r w:rsidRPr="007A173F">
        <w:rPr>
          <w:rFonts w:ascii="Calibri" w:hAnsi="Calibri" w:cs="Arial"/>
        </w:rPr>
        <w:t xml:space="preserve">PN – IEC 60364-5-53 Instalacje elektryczne w obiektach budowlanych. Dobór i montaż wyposażenia elektrycznego. Aparatura rozdzielcza i sterownicza. </w:t>
      </w:r>
    </w:p>
    <w:p w14:paraId="7C83DB11" w14:textId="77777777" w:rsidR="00CF09DB" w:rsidRPr="007A173F" w:rsidRDefault="00CF09DB" w:rsidP="00CF09DB">
      <w:pPr>
        <w:jc w:val="both"/>
        <w:rPr>
          <w:rFonts w:ascii="Calibri" w:hAnsi="Calibri" w:cs="Arial"/>
        </w:rPr>
      </w:pPr>
      <w:r w:rsidRPr="007A173F">
        <w:rPr>
          <w:rFonts w:ascii="Calibri" w:hAnsi="Calibri" w:cs="Arial"/>
        </w:rPr>
        <w:t xml:space="preserve">PN – HD 60364-5-54 Instalacje elektryczne niskiego napięcia -- Część 5-54: Dobór i montaż wyposażenia elektrycznego -- Uziemienia, przewody ochronne i przewody połączeń ochronnych </w:t>
      </w:r>
    </w:p>
    <w:p w14:paraId="69782737" w14:textId="77777777" w:rsidR="00CF09DB" w:rsidRPr="007A173F" w:rsidRDefault="00CF09DB" w:rsidP="00CF09DB">
      <w:pPr>
        <w:jc w:val="both"/>
        <w:rPr>
          <w:rFonts w:ascii="Calibri" w:hAnsi="Calibri" w:cs="Arial"/>
        </w:rPr>
      </w:pPr>
      <w:r w:rsidRPr="007A173F">
        <w:rPr>
          <w:rFonts w:ascii="Calibri" w:hAnsi="Calibri" w:cs="Arial"/>
        </w:rPr>
        <w:t xml:space="preserve">PN – HD 60364-5-56 Instalacje elektryczne niskiego napięcia – Część 5-56: Dobór i montaż wyposażenia elektrycznego. Instalacje bezpieczeństwa. </w:t>
      </w:r>
    </w:p>
    <w:p w14:paraId="4185558D" w14:textId="77777777" w:rsidR="00CF09DB" w:rsidRPr="007A173F" w:rsidRDefault="00CF09DB" w:rsidP="00CF09DB">
      <w:pPr>
        <w:jc w:val="both"/>
        <w:rPr>
          <w:rFonts w:ascii="Calibri" w:hAnsi="Calibri" w:cs="Arial"/>
        </w:rPr>
      </w:pPr>
      <w:r w:rsidRPr="007A173F">
        <w:rPr>
          <w:rFonts w:ascii="Calibri" w:hAnsi="Calibri" w:cs="Arial"/>
        </w:rPr>
        <w:t xml:space="preserve">PN – IEC 60364-5-523 Instalacje elektryczne w obiektach budowlanych. Dobór i montaż wyposażenia elektrycznego. Obciążalność prądowa długotrwała przewodów. </w:t>
      </w:r>
    </w:p>
    <w:p w14:paraId="332FE3A1" w14:textId="77777777" w:rsidR="00CF09DB" w:rsidRPr="007A173F" w:rsidRDefault="00CF09DB" w:rsidP="00CF09DB">
      <w:pPr>
        <w:jc w:val="both"/>
        <w:rPr>
          <w:rFonts w:ascii="Calibri" w:hAnsi="Calibri" w:cs="Arial"/>
        </w:rPr>
      </w:pPr>
      <w:r w:rsidRPr="007A173F">
        <w:rPr>
          <w:rFonts w:ascii="Calibri" w:hAnsi="Calibri" w:cs="Arial"/>
        </w:rPr>
        <w:t xml:space="preserve">PN – IEC 60364-5-537 Instalacje elektryczne w obiektach budowlanych. Dobór i montaż wyposażenia elektrycznego. Aparatura rozdzielcza i sterownicza. Urządzenia do odłączania izolacyjnego i łączenia. </w:t>
      </w:r>
    </w:p>
    <w:p w14:paraId="4F3C766C" w14:textId="77777777" w:rsidR="00CF09DB" w:rsidRPr="007A173F" w:rsidRDefault="00CF09DB" w:rsidP="00CF09DB">
      <w:pPr>
        <w:jc w:val="both"/>
        <w:rPr>
          <w:rFonts w:ascii="Calibri" w:hAnsi="Calibri" w:cs="Arial"/>
        </w:rPr>
      </w:pPr>
      <w:r w:rsidRPr="007A173F">
        <w:rPr>
          <w:rFonts w:ascii="Calibri" w:hAnsi="Calibri" w:cs="Arial"/>
        </w:rPr>
        <w:t>PN-HD 60364-7-710:2012 Instalacje elektryczne niskiego napięcia - Wymagania dotyczące specjalnych instalacji lub lokalizacji - Pomieszczenia medyczne</w:t>
      </w:r>
    </w:p>
    <w:p w14:paraId="5D97EC64" w14:textId="77777777" w:rsidR="00CF09DB" w:rsidRPr="007A173F" w:rsidRDefault="00CF09DB" w:rsidP="00CF09DB">
      <w:pPr>
        <w:jc w:val="both"/>
        <w:rPr>
          <w:rFonts w:ascii="Calibri" w:hAnsi="Calibri" w:cs="Arial"/>
        </w:rPr>
      </w:pPr>
      <w:r w:rsidRPr="007A173F">
        <w:rPr>
          <w:rFonts w:ascii="Calibri" w:hAnsi="Calibri" w:cs="Arial"/>
        </w:rPr>
        <w:t>PN – EN 62305 – 1 Ochrona odgromowa. Część 1. Zasady ogólne</w:t>
      </w:r>
    </w:p>
    <w:p w14:paraId="2854AC65" w14:textId="77777777" w:rsidR="00CF09DB" w:rsidRPr="007A173F" w:rsidRDefault="00CF09DB" w:rsidP="00CF09DB">
      <w:pPr>
        <w:jc w:val="both"/>
        <w:rPr>
          <w:rFonts w:ascii="Calibri" w:hAnsi="Calibri" w:cs="Arial"/>
        </w:rPr>
      </w:pPr>
      <w:r w:rsidRPr="007A173F">
        <w:rPr>
          <w:rFonts w:ascii="Calibri" w:hAnsi="Calibri" w:cs="Arial"/>
        </w:rPr>
        <w:t>PN – EN 62305 – 2 Ochrona odgromowa. Część 2. Zarządzanie ryzykiem</w:t>
      </w:r>
    </w:p>
    <w:p w14:paraId="53666007" w14:textId="77777777" w:rsidR="00CF09DB" w:rsidRPr="007A173F" w:rsidRDefault="00CF09DB" w:rsidP="00CF09DB">
      <w:pPr>
        <w:jc w:val="both"/>
        <w:rPr>
          <w:rFonts w:ascii="Calibri" w:hAnsi="Calibri" w:cs="Arial"/>
        </w:rPr>
      </w:pPr>
      <w:r w:rsidRPr="007A173F">
        <w:rPr>
          <w:rFonts w:ascii="Calibri" w:hAnsi="Calibri" w:cs="Arial"/>
        </w:rPr>
        <w:t>PN – EN 62305 – 3 Ochrona odgromowa. Część 3. Uszkodzenia fizyczne obiektów i zagrożenia życia</w:t>
      </w:r>
    </w:p>
    <w:p w14:paraId="197ED55F" w14:textId="77777777" w:rsidR="00CF09DB" w:rsidRPr="007A173F" w:rsidRDefault="00CF09DB" w:rsidP="00CF09DB">
      <w:pPr>
        <w:jc w:val="both"/>
        <w:rPr>
          <w:rFonts w:ascii="Calibri" w:hAnsi="Calibri" w:cs="Arial"/>
        </w:rPr>
      </w:pPr>
      <w:r w:rsidRPr="007A173F">
        <w:rPr>
          <w:rFonts w:ascii="Calibri" w:hAnsi="Calibri" w:cs="Arial"/>
        </w:rPr>
        <w:t>PN – EN 62305 – 4 Ochrona odgromowa. Część 4. Urządzenia elektryczne i elektroniczne w obiektach</w:t>
      </w:r>
    </w:p>
    <w:p w14:paraId="31CC5569" w14:textId="77777777" w:rsidR="00CF09DB" w:rsidRPr="007A173F" w:rsidRDefault="00CF09DB" w:rsidP="00CF09DB">
      <w:pPr>
        <w:jc w:val="both"/>
        <w:rPr>
          <w:rFonts w:ascii="Calibri" w:hAnsi="Calibri" w:cs="Arial"/>
        </w:rPr>
      </w:pPr>
      <w:r w:rsidRPr="007A173F">
        <w:rPr>
          <w:rFonts w:ascii="Calibri" w:hAnsi="Calibri" w:cs="Arial"/>
        </w:rPr>
        <w:t xml:space="preserve">PN – EN 12464-1 Światło i oświetlenie. Oświetlenie miejsc pracy. Część 1: Miejsca pracy we wnętrzach </w:t>
      </w:r>
    </w:p>
    <w:p w14:paraId="06F563F5" w14:textId="77777777" w:rsidR="00CF09DB" w:rsidRPr="007A173F" w:rsidRDefault="00CF09DB" w:rsidP="00CF09DB">
      <w:pPr>
        <w:jc w:val="both"/>
        <w:rPr>
          <w:rFonts w:ascii="Calibri" w:hAnsi="Calibri" w:cs="Arial"/>
        </w:rPr>
      </w:pPr>
      <w:r w:rsidRPr="007A173F">
        <w:rPr>
          <w:rFonts w:ascii="Calibri" w:hAnsi="Calibri" w:cs="Arial"/>
        </w:rPr>
        <w:t xml:space="preserve">PN-EN 1838 Zastosowanie oświetlenia. Oświetlenie awaryjne </w:t>
      </w:r>
    </w:p>
    <w:p w14:paraId="0F085412" w14:textId="77777777" w:rsidR="00CF09DB" w:rsidRDefault="00CF09DB" w:rsidP="00CF09DB">
      <w:pPr>
        <w:jc w:val="both"/>
        <w:rPr>
          <w:rFonts w:ascii="Calibri" w:hAnsi="Calibri" w:cs="Arial"/>
        </w:rPr>
      </w:pPr>
      <w:r w:rsidRPr="007A173F">
        <w:rPr>
          <w:rFonts w:ascii="Calibri" w:hAnsi="Calibri" w:cs="Arial"/>
        </w:rPr>
        <w:t>PN-EN 50172 Systemy awaryjnego oświetlenia ewakuacyjnego</w:t>
      </w:r>
    </w:p>
    <w:p w14:paraId="4D8DF481" w14:textId="77777777" w:rsidR="0051341F" w:rsidRDefault="0051341F" w:rsidP="0051341F">
      <w:pPr>
        <w:pStyle w:val="Nagwek3"/>
      </w:pPr>
      <w:bookmarkStart w:id="248" w:name="_Toc500854340"/>
      <w:r>
        <w:t>Roboty teletechniczne – roboty teletechniczne wewnętrzne</w:t>
      </w:r>
      <w:bookmarkEnd w:id="248"/>
    </w:p>
    <w:p w14:paraId="59E9DB05" w14:textId="77777777" w:rsidR="0051341F" w:rsidRDefault="0051341F" w:rsidP="0051341F">
      <w:pPr>
        <w:pStyle w:val="Nagwek4"/>
      </w:pPr>
      <w:r>
        <w:t>Wstęp</w:t>
      </w:r>
    </w:p>
    <w:p w14:paraId="7B8426B4" w14:textId="77777777" w:rsidR="00CF09DB" w:rsidRPr="00012DC4" w:rsidRDefault="00CF09DB" w:rsidP="00CF09DB">
      <w:pPr>
        <w:jc w:val="both"/>
        <w:rPr>
          <w:rFonts w:ascii="Calibri" w:hAnsi="Calibri" w:cs="Arial"/>
        </w:rPr>
      </w:pPr>
      <w:r w:rsidRPr="00012DC4">
        <w:rPr>
          <w:rFonts w:ascii="Calibri" w:hAnsi="Calibri" w:cs="Arial"/>
        </w:rPr>
        <w:t xml:space="preserve">Roboty obejmują zaprojektowanie i wykonanie: </w:t>
      </w:r>
    </w:p>
    <w:p w14:paraId="17CDCA11"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Sieć teleinformatyczną</w:t>
      </w:r>
    </w:p>
    <w:p w14:paraId="4CCDBF9F"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kontroli dostępu</w:t>
      </w:r>
    </w:p>
    <w:p w14:paraId="0C3D219D"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domofonowy</w:t>
      </w:r>
    </w:p>
    <w:p w14:paraId="203F3843"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monitoringu CCTV</w:t>
      </w:r>
    </w:p>
    <w:p w14:paraId="345E2CF8"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BMS</w:t>
      </w:r>
    </w:p>
    <w:p w14:paraId="1BEFFCA3"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przyzywowy</w:t>
      </w:r>
    </w:p>
    <w:p w14:paraId="60BBCB2F"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sygnalizacji pożaru SSP</w:t>
      </w:r>
    </w:p>
    <w:p w14:paraId="1F6EBF57"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dźwiękowego ostrzegania DSO</w:t>
      </w:r>
    </w:p>
    <w:p w14:paraId="76AF2A58" w14:textId="77777777" w:rsidR="00CF09DB" w:rsidRPr="00012DC4"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 xml:space="preserve"> niezbędnych rozbiórek wraz z wywiezieniem</w:t>
      </w:r>
      <w:r w:rsidRPr="00012DC4">
        <w:rPr>
          <w:rFonts w:ascii="Calibri" w:hAnsi="Calibri" w:cs="Arial"/>
          <w:lang w:val="pl-PL"/>
        </w:rPr>
        <w:t xml:space="preserve"> i utylizacją odpadów pochodzących z rozbiórek.</w:t>
      </w:r>
    </w:p>
    <w:p w14:paraId="38F86595" w14:textId="77777777" w:rsidR="00CF09DB" w:rsidRPr="008A4D6F" w:rsidRDefault="00CF09DB" w:rsidP="00CF09DB">
      <w:pPr>
        <w:spacing w:before="120"/>
        <w:jc w:val="both"/>
        <w:rPr>
          <w:rFonts w:ascii="Calibri" w:hAnsi="Calibri" w:cs="Arial"/>
        </w:rPr>
      </w:pPr>
      <w:r w:rsidRPr="008A4D6F">
        <w:rPr>
          <w:rFonts w:ascii="Calibri" w:hAnsi="Calibri" w:cs="Arial"/>
        </w:rPr>
        <w:t>Komplet robót budowy w/w systemów obejmuje:</w:t>
      </w:r>
    </w:p>
    <w:p w14:paraId="2C5DE976" w14:textId="77777777" w:rsidR="00CF09DB" w:rsidRPr="008A4D6F" w:rsidRDefault="00CF09DB" w:rsidP="00A27B54">
      <w:pPr>
        <w:pStyle w:val="Nagwek"/>
        <w:numPr>
          <w:ilvl w:val="0"/>
          <w:numId w:val="164"/>
        </w:numPr>
        <w:tabs>
          <w:tab w:val="clear" w:pos="4536"/>
          <w:tab w:val="clear" w:pos="9072"/>
        </w:tabs>
        <w:spacing w:line="240" w:lineRule="auto"/>
        <w:jc w:val="both"/>
        <w:rPr>
          <w:rFonts w:ascii="Calibri" w:hAnsi="Calibri" w:cs="Arial"/>
          <w:lang w:val="pl-PL"/>
        </w:rPr>
      </w:pPr>
      <w:r w:rsidRPr="008A4D6F">
        <w:rPr>
          <w:rFonts w:ascii="Calibri" w:hAnsi="Calibri" w:cs="Arial"/>
          <w:lang w:val="pl-PL"/>
        </w:rPr>
        <w:t>wykonanie projektu systemu dostosowanego do projektu podziału pomieszczeń,</w:t>
      </w:r>
    </w:p>
    <w:p w14:paraId="29D20FA9" w14:textId="77777777" w:rsidR="00CF09DB" w:rsidRPr="008A4D6F" w:rsidRDefault="00CF09DB" w:rsidP="00A27B54">
      <w:pPr>
        <w:pStyle w:val="Nagwek"/>
        <w:numPr>
          <w:ilvl w:val="0"/>
          <w:numId w:val="164"/>
        </w:numPr>
        <w:tabs>
          <w:tab w:val="clear" w:pos="4536"/>
          <w:tab w:val="clear" w:pos="9072"/>
        </w:tabs>
        <w:spacing w:line="240" w:lineRule="auto"/>
        <w:jc w:val="both"/>
        <w:rPr>
          <w:rFonts w:ascii="Calibri" w:hAnsi="Calibri" w:cs="Arial"/>
          <w:lang w:val="pl-PL"/>
        </w:rPr>
      </w:pPr>
      <w:r w:rsidRPr="008A4D6F">
        <w:rPr>
          <w:rFonts w:ascii="Calibri" w:hAnsi="Calibri" w:cs="Arial"/>
          <w:lang w:val="pl-PL"/>
        </w:rPr>
        <w:t>wykonanie okablowania i zainstalowanie elementów systemu,</w:t>
      </w:r>
    </w:p>
    <w:p w14:paraId="7AAF9E48" w14:textId="77777777" w:rsidR="00CF09DB" w:rsidRPr="008A4D6F" w:rsidRDefault="00CF09DB" w:rsidP="00A27B54">
      <w:pPr>
        <w:pStyle w:val="Nagwek"/>
        <w:numPr>
          <w:ilvl w:val="0"/>
          <w:numId w:val="164"/>
        </w:numPr>
        <w:tabs>
          <w:tab w:val="clear" w:pos="4536"/>
          <w:tab w:val="clear" w:pos="9072"/>
        </w:tabs>
        <w:spacing w:line="240" w:lineRule="auto"/>
        <w:jc w:val="both"/>
        <w:rPr>
          <w:rFonts w:ascii="Calibri" w:hAnsi="Calibri" w:cs="Arial"/>
          <w:lang w:val="pl-PL"/>
        </w:rPr>
      </w:pPr>
      <w:r w:rsidRPr="008A4D6F">
        <w:rPr>
          <w:rFonts w:ascii="Calibri" w:hAnsi="Calibri" w:cs="Arial"/>
          <w:lang w:val="pl-PL"/>
        </w:rPr>
        <w:t>oprogramowanie sposobu działania sygnalizacji alarmów,</w:t>
      </w:r>
    </w:p>
    <w:p w14:paraId="3E5832D5" w14:textId="77777777" w:rsidR="00CF09DB" w:rsidRPr="008A4D6F" w:rsidRDefault="00CF09DB" w:rsidP="00A27B54">
      <w:pPr>
        <w:pStyle w:val="Nagwek"/>
        <w:numPr>
          <w:ilvl w:val="0"/>
          <w:numId w:val="164"/>
        </w:numPr>
        <w:tabs>
          <w:tab w:val="clear" w:pos="4536"/>
          <w:tab w:val="clear" w:pos="9072"/>
        </w:tabs>
        <w:spacing w:line="240" w:lineRule="auto"/>
        <w:jc w:val="both"/>
        <w:rPr>
          <w:rFonts w:ascii="Calibri" w:hAnsi="Calibri" w:cs="Arial"/>
          <w:lang w:val="pl-PL"/>
        </w:rPr>
      </w:pPr>
      <w:r w:rsidRPr="008A4D6F">
        <w:rPr>
          <w:rFonts w:ascii="Calibri" w:hAnsi="Calibri" w:cs="Arial"/>
          <w:lang w:val="pl-PL"/>
        </w:rPr>
        <w:t>dokonanie odbioru funkcjonalności i jakości wykonania prac z udziałem Użytkownika i przedstawicielem Inżyniera Kontraktu,</w:t>
      </w:r>
    </w:p>
    <w:p w14:paraId="58A2E6D3" w14:textId="77777777" w:rsidR="00CF09DB" w:rsidRPr="008A4D6F" w:rsidRDefault="00CF09DB" w:rsidP="00CF09DB">
      <w:pPr>
        <w:jc w:val="both"/>
        <w:rPr>
          <w:rFonts w:ascii="Calibri" w:hAnsi="Calibri" w:cs="Arial"/>
        </w:rPr>
      </w:pPr>
      <w:r w:rsidRPr="008A4D6F">
        <w:rPr>
          <w:rFonts w:ascii="Calibri" w:hAnsi="Calibri" w:cs="Arial"/>
        </w:rPr>
        <w:t xml:space="preserve">Ogólne wymagania dotyczące Robót podano w </w:t>
      </w:r>
      <w:r>
        <w:rPr>
          <w:rFonts w:ascii="Calibri" w:hAnsi="Calibri" w:cs="Arial"/>
        </w:rPr>
        <w:t>punkcie</w:t>
      </w:r>
      <w:r w:rsidRPr="008A4D6F">
        <w:rPr>
          <w:rFonts w:ascii="Calibri" w:hAnsi="Calibri" w:cs="Arial"/>
        </w:rPr>
        <w:t xml:space="preserve"> „Wymagania materiałowe i technologiczne”.</w:t>
      </w:r>
    </w:p>
    <w:p w14:paraId="7C7E177F" w14:textId="77777777" w:rsidR="00CF09DB" w:rsidRPr="008A4D6F" w:rsidRDefault="00CF09DB" w:rsidP="00CF09DB">
      <w:pPr>
        <w:jc w:val="both"/>
        <w:rPr>
          <w:rFonts w:ascii="Calibri" w:hAnsi="Calibri" w:cs="Arial"/>
        </w:rPr>
      </w:pPr>
      <w:r w:rsidRPr="008A4D6F">
        <w:rPr>
          <w:rFonts w:ascii="Calibri" w:hAnsi="Calibri" w:cs="Arial"/>
        </w:rPr>
        <w:t>Wykonawca Robót odpowiedzialny jest za jakość ich wykonania oraz za zgodność z Dokumentacją Techniczną, Specyfikacją Techniczną.</w:t>
      </w:r>
    </w:p>
    <w:p w14:paraId="0C586417" w14:textId="77777777" w:rsidR="00CF09DB" w:rsidRPr="008A4D6F" w:rsidRDefault="00CF09DB" w:rsidP="00CF09DB">
      <w:pPr>
        <w:spacing w:before="120"/>
        <w:rPr>
          <w:rStyle w:val="Wyrnieniedelikatne"/>
          <w:i w:val="0"/>
        </w:rPr>
      </w:pPr>
      <w:r w:rsidRPr="008A4D6F">
        <w:rPr>
          <w:rStyle w:val="Wyrnieniedelikatne"/>
          <w:i w:val="0"/>
        </w:rPr>
        <w:lastRenderedPageBreak/>
        <w:t>NAZWY I KODY ROBÓT OBJĘTYCH PRZEDMIOTEM ZAMÓWIENIA</w:t>
      </w:r>
    </w:p>
    <w:p w14:paraId="3604910F" w14:textId="77777777" w:rsidR="00CF09DB" w:rsidRPr="008A4D6F" w:rsidRDefault="00CF09DB" w:rsidP="00CF09DB">
      <w:pPr>
        <w:jc w:val="both"/>
        <w:rPr>
          <w:rFonts w:ascii="Calibri" w:hAnsi="Calibri" w:cs="Arial"/>
        </w:rPr>
      </w:pPr>
      <w:r w:rsidRPr="008A4D6F">
        <w:rPr>
          <w:rFonts w:ascii="Calibri" w:hAnsi="Calibri" w:cs="Arial"/>
        </w:rPr>
        <w:t>45300000-0</w:t>
      </w:r>
      <w:r w:rsidRPr="008A4D6F">
        <w:rPr>
          <w:rFonts w:ascii="Calibri" w:hAnsi="Calibri" w:cs="Arial"/>
          <w:szCs w:val="24"/>
        </w:rPr>
        <w:tab/>
      </w:r>
      <w:r w:rsidRPr="008A4D6F">
        <w:rPr>
          <w:rFonts w:ascii="Calibri" w:hAnsi="Calibri" w:cs="Arial"/>
        </w:rPr>
        <w:t>Budowlane prace instalacyjne</w:t>
      </w:r>
    </w:p>
    <w:p w14:paraId="683DC9F5" w14:textId="77777777" w:rsidR="00CF09DB" w:rsidRPr="008A4D6F" w:rsidRDefault="00CF09DB" w:rsidP="00CF09DB">
      <w:pPr>
        <w:jc w:val="both"/>
        <w:rPr>
          <w:rFonts w:ascii="Calibri" w:hAnsi="Calibri" w:cs="Arial"/>
        </w:rPr>
      </w:pPr>
      <w:r w:rsidRPr="008A4D6F">
        <w:rPr>
          <w:rFonts w:ascii="Calibri" w:hAnsi="Calibri" w:cs="Arial"/>
        </w:rPr>
        <w:t>45314300-4</w:t>
      </w:r>
      <w:r w:rsidRPr="008A4D6F">
        <w:rPr>
          <w:rFonts w:ascii="Calibri" w:hAnsi="Calibri" w:cs="Arial"/>
          <w:szCs w:val="24"/>
        </w:rPr>
        <w:tab/>
      </w:r>
      <w:r w:rsidRPr="008A4D6F">
        <w:rPr>
          <w:rFonts w:ascii="Calibri" w:hAnsi="Calibri" w:cs="Arial"/>
        </w:rPr>
        <w:t>Instalacja infrastruktury kablowej</w:t>
      </w:r>
    </w:p>
    <w:p w14:paraId="2579B038" w14:textId="77777777" w:rsidR="00CF09DB" w:rsidRPr="008A4D6F" w:rsidRDefault="00CF09DB" w:rsidP="00CF09DB">
      <w:pPr>
        <w:jc w:val="both"/>
        <w:rPr>
          <w:rFonts w:ascii="Calibri" w:hAnsi="Calibri" w:cs="Arial"/>
        </w:rPr>
      </w:pPr>
      <w:r w:rsidRPr="008A4D6F">
        <w:rPr>
          <w:rFonts w:ascii="Calibri" w:hAnsi="Calibri" w:cs="Arial"/>
        </w:rPr>
        <w:t>45314310-7</w:t>
      </w:r>
      <w:r w:rsidRPr="008A4D6F">
        <w:rPr>
          <w:rFonts w:ascii="Calibri" w:hAnsi="Calibri" w:cs="Arial"/>
          <w:szCs w:val="24"/>
        </w:rPr>
        <w:tab/>
      </w:r>
      <w:r w:rsidRPr="008A4D6F">
        <w:rPr>
          <w:rFonts w:ascii="Calibri" w:hAnsi="Calibri" w:cs="Arial"/>
        </w:rPr>
        <w:t>Instalacja okablowania</w:t>
      </w:r>
    </w:p>
    <w:p w14:paraId="486A239E" w14:textId="77777777" w:rsidR="00CF09DB" w:rsidRPr="008A4D6F" w:rsidRDefault="00CF09DB" w:rsidP="00CF09DB">
      <w:pPr>
        <w:jc w:val="both"/>
        <w:rPr>
          <w:rFonts w:ascii="Calibri" w:hAnsi="Calibri" w:cs="Arial"/>
        </w:rPr>
      </w:pPr>
      <w:r w:rsidRPr="008A4D6F">
        <w:rPr>
          <w:rFonts w:ascii="Calibri" w:hAnsi="Calibri" w:cs="Arial"/>
        </w:rPr>
        <w:t>45314320-0</w:t>
      </w:r>
      <w:r w:rsidRPr="008A4D6F">
        <w:rPr>
          <w:rFonts w:ascii="Calibri" w:hAnsi="Calibri" w:cs="Arial"/>
          <w:szCs w:val="24"/>
        </w:rPr>
        <w:tab/>
      </w:r>
      <w:r w:rsidRPr="008A4D6F">
        <w:rPr>
          <w:rFonts w:ascii="Calibri" w:hAnsi="Calibri" w:cs="Arial"/>
        </w:rPr>
        <w:t>Instalacja okablowania komputerowego</w:t>
      </w:r>
    </w:p>
    <w:p w14:paraId="2AE544FC" w14:textId="77777777" w:rsidR="00CF09DB" w:rsidRPr="008A4D6F" w:rsidRDefault="00CF09DB" w:rsidP="00CF09DB">
      <w:pPr>
        <w:jc w:val="both"/>
        <w:rPr>
          <w:rFonts w:ascii="Calibri" w:hAnsi="Calibri" w:cs="Arial"/>
        </w:rPr>
      </w:pPr>
      <w:r w:rsidRPr="008A4D6F">
        <w:rPr>
          <w:rFonts w:ascii="Calibri" w:hAnsi="Calibri" w:cs="Arial"/>
        </w:rPr>
        <w:t>45312000-7</w:t>
      </w:r>
      <w:r w:rsidRPr="008A4D6F">
        <w:rPr>
          <w:rFonts w:ascii="Calibri" w:hAnsi="Calibri" w:cs="Arial"/>
          <w:szCs w:val="24"/>
        </w:rPr>
        <w:tab/>
      </w:r>
      <w:r w:rsidRPr="008A4D6F">
        <w:rPr>
          <w:rFonts w:ascii="Calibri" w:hAnsi="Calibri" w:cs="Arial"/>
        </w:rPr>
        <w:t>Prace dotyczące wykonywania systemu alarmowego oraz anten</w:t>
      </w:r>
    </w:p>
    <w:p w14:paraId="38943032" w14:textId="77777777" w:rsidR="00CF09DB" w:rsidRPr="008A4D6F" w:rsidRDefault="00CF09DB" w:rsidP="00CF09DB">
      <w:pPr>
        <w:jc w:val="both"/>
        <w:rPr>
          <w:rFonts w:ascii="Calibri" w:hAnsi="Calibri" w:cs="Arial"/>
        </w:rPr>
      </w:pPr>
      <w:r w:rsidRPr="008A4D6F">
        <w:rPr>
          <w:rFonts w:ascii="Calibri" w:hAnsi="Calibri" w:cs="Arial"/>
        </w:rPr>
        <w:t>45312200-9</w:t>
      </w:r>
      <w:r w:rsidRPr="008A4D6F">
        <w:rPr>
          <w:rFonts w:ascii="Calibri" w:hAnsi="Calibri" w:cs="Arial"/>
          <w:szCs w:val="24"/>
        </w:rPr>
        <w:tab/>
      </w:r>
      <w:r w:rsidRPr="008A4D6F">
        <w:rPr>
          <w:rFonts w:ascii="Calibri" w:hAnsi="Calibri" w:cs="Arial"/>
        </w:rPr>
        <w:t>Prace dotyczące wykonywania instalacji włamaniowej</w:t>
      </w:r>
    </w:p>
    <w:p w14:paraId="2809ADEE" w14:textId="77777777" w:rsidR="00CF09DB" w:rsidRPr="008A4D6F" w:rsidRDefault="00CF09DB" w:rsidP="00CF09DB">
      <w:pPr>
        <w:jc w:val="both"/>
        <w:rPr>
          <w:rFonts w:ascii="Calibri" w:hAnsi="Calibri" w:cs="Arial"/>
        </w:rPr>
      </w:pPr>
      <w:r w:rsidRPr="008A4D6F">
        <w:rPr>
          <w:rFonts w:ascii="Calibri" w:hAnsi="Calibri" w:cs="Arial"/>
        </w:rPr>
        <w:t>45312300-0</w:t>
      </w:r>
      <w:r w:rsidRPr="008A4D6F">
        <w:rPr>
          <w:rFonts w:ascii="Calibri" w:hAnsi="Calibri" w:cs="Arial"/>
          <w:szCs w:val="24"/>
        </w:rPr>
        <w:tab/>
      </w:r>
      <w:r w:rsidRPr="008A4D6F">
        <w:rPr>
          <w:rFonts w:ascii="Calibri" w:hAnsi="Calibri" w:cs="Arial"/>
        </w:rPr>
        <w:t>Prace dotyczące wykonywania instalacji antenowej</w:t>
      </w:r>
    </w:p>
    <w:p w14:paraId="16624D0B" w14:textId="77777777" w:rsidR="00CF09DB" w:rsidRPr="008A4D6F" w:rsidRDefault="00CF09DB" w:rsidP="00CF09DB">
      <w:pPr>
        <w:jc w:val="both"/>
        <w:rPr>
          <w:rFonts w:ascii="Calibri" w:hAnsi="Calibri" w:cs="Arial"/>
        </w:rPr>
      </w:pPr>
      <w:r w:rsidRPr="008A4D6F">
        <w:rPr>
          <w:rFonts w:ascii="Calibri" w:hAnsi="Calibri" w:cs="Arial"/>
        </w:rPr>
        <w:t xml:space="preserve">45311000-3 </w:t>
      </w:r>
      <w:r w:rsidRPr="008A4D6F">
        <w:rPr>
          <w:rFonts w:ascii="Calibri" w:hAnsi="Calibri" w:cs="Arial"/>
          <w:szCs w:val="24"/>
        </w:rPr>
        <w:tab/>
      </w:r>
      <w:r w:rsidRPr="008A4D6F">
        <w:rPr>
          <w:rFonts w:ascii="Calibri" w:hAnsi="Calibri" w:cs="Arial"/>
        </w:rPr>
        <w:t>Prace dotyczące instalacji przyzywowej</w:t>
      </w:r>
    </w:p>
    <w:p w14:paraId="543260B5" w14:textId="77777777" w:rsidR="00CF09DB" w:rsidRPr="008A4D6F" w:rsidRDefault="00CF09DB" w:rsidP="00CF09DB">
      <w:pPr>
        <w:jc w:val="both"/>
        <w:rPr>
          <w:rFonts w:ascii="Calibri" w:hAnsi="Calibri" w:cs="Arial"/>
        </w:rPr>
      </w:pPr>
      <w:r w:rsidRPr="008A4D6F">
        <w:rPr>
          <w:rFonts w:ascii="Calibri" w:hAnsi="Calibri" w:cs="Arial"/>
        </w:rPr>
        <w:t>29861300-5</w:t>
      </w:r>
      <w:r w:rsidRPr="008A4D6F">
        <w:rPr>
          <w:rFonts w:ascii="Calibri" w:hAnsi="Calibri" w:cs="Arial"/>
          <w:szCs w:val="24"/>
        </w:rPr>
        <w:tab/>
      </w:r>
      <w:r w:rsidRPr="008A4D6F">
        <w:rPr>
          <w:rFonts w:ascii="Calibri" w:hAnsi="Calibri" w:cs="Arial"/>
        </w:rPr>
        <w:t>System kontroli dostępu</w:t>
      </w:r>
    </w:p>
    <w:p w14:paraId="2BB4E50F" w14:textId="77777777" w:rsidR="00CF09DB" w:rsidRPr="008A4D6F" w:rsidRDefault="00CF09DB" w:rsidP="00CF09DB">
      <w:pPr>
        <w:jc w:val="both"/>
        <w:rPr>
          <w:rFonts w:ascii="Calibri" w:hAnsi="Calibri" w:cs="Arial"/>
        </w:rPr>
      </w:pPr>
      <w:r w:rsidRPr="008A4D6F">
        <w:rPr>
          <w:rFonts w:ascii="Calibri" w:hAnsi="Calibri" w:cs="Arial"/>
        </w:rPr>
        <w:t>31625000-3</w:t>
      </w:r>
      <w:r w:rsidRPr="008A4D6F">
        <w:rPr>
          <w:rFonts w:ascii="Calibri" w:hAnsi="Calibri" w:cs="Arial"/>
          <w:szCs w:val="24"/>
        </w:rPr>
        <w:tab/>
      </w:r>
      <w:r w:rsidRPr="008A4D6F">
        <w:rPr>
          <w:rFonts w:ascii="Calibri" w:hAnsi="Calibri" w:cs="Arial"/>
        </w:rPr>
        <w:t>Alarmy pożarowe</w:t>
      </w:r>
    </w:p>
    <w:p w14:paraId="55C43A1A" w14:textId="77777777" w:rsidR="00CF09DB" w:rsidRPr="008A4D6F" w:rsidRDefault="00CF09DB" w:rsidP="00CF09DB">
      <w:pPr>
        <w:jc w:val="both"/>
        <w:rPr>
          <w:rFonts w:ascii="Calibri" w:hAnsi="Calibri" w:cs="Arial"/>
        </w:rPr>
      </w:pPr>
      <w:r w:rsidRPr="008A4D6F">
        <w:rPr>
          <w:rFonts w:ascii="Calibri" w:hAnsi="Calibri" w:cs="Arial"/>
        </w:rPr>
        <w:t>31625100-4</w:t>
      </w:r>
      <w:r w:rsidRPr="008A4D6F">
        <w:rPr>
          <w:rFonts w:ascii="Calibri" w:hAnsi="Calibri" w:cs="Arial"/>
          <w:szCs w:val="24"/>
        </w:rPr>
        <w:tab/>
      </w:r>
      <w:r w:rsidRPr="008A4D6F">
        <w:rPr>
          <w:rFonts w:ascii="Calibri" w:hAnsi="Calibri" w:cs="Arial"/>
        </w:rPr>
        <w:t>Systemy wykrywania ognia</w:t>
      </w:r>
    </w:p>
    <w:p w14:paraId="63F5E67D" w14:textId="77777777" w:rsidR="00CF09DB" w:rsidRPr="008A4D6F" w:rsidRDefault="00CF09DB" w:rsidP="00CF09DB">
      <w:pPr>
        <w:jc w:val="both"/>
        <w:rPr>
          <w:rFonts w:ascii="Calibri" w:hAnsi="Calibri" w:cs="Arial"/>
        </w:rPr>
      </w:pPr>
      <w:r w:rsidRPr="008A4D6F">
        <w:rPr>
          <w:rFonts w:ascii="Calibri" w:hAnsi="Calibri" w:cs="Arial"/>
        </w:rPr>
        <w:t>31625200-5</w:t>
      </w:r>
      <w:r w:rsidRPr="008A4D6F">
        <w:rPr>
          <w:rFonts w:ascii="Calibri" w:hAnsi="Calibri" w:cs="Arial"/>
          <w:szCs w:val="24"/>
        </w:rPr>
        <w:tab/>
      </w:r>
      <w:r w:rsidRPr="008A4D6F">
        <w:rPr>
          <w:rFonts w:ascii="Calibri" w:hAnsi="Calibri" w:cs="Arial"/>
        </w:rPr>
        <w:t>Systemy pożarowe</w:t>
      </w:r>
    </w:p>
    <w:p w14:paraId="6B982A97" w14:textId="77777777" w:rsidR="00CF09DB" w:rsidRPr="008A4D6F" w:rsidRDefault="00CF09DB" w:rsidP="00CF09DB">
      <w:pPr>
        <w:jc w:val="both"/>
        <w:rPr>
          <w:rFonts w:ascii="Calibri" w:hAnsi="Calibri" w:cs="Arial"/>
        </w:rPr>
      </w:pPr>
      <w:r w:rsidRPr="008A4D6F">
        <w:rPr>
          <w:rFonts w:ascii="Calibri" w:hAnsi="Calibri" w:cs="Arial"/>
        </w:rPr>
        <w:t>31625300-6</w:t>
      </w:r>
      <w:r w:rsidRPr="008A4D6F">
        <w:rPr>
          <w:rFonts w:ascii="Calibri" w:hAnsi="Calibri" w:cs="Arial"/>
          <w:szCs w:val="24"/>
        </w:rPr>
        <w:tab/>
      </w:r>
      <w:r w:rsidRPr="008A4D6F">
        <w:rPr>
          <w:rFonts w:ascii="Calibri" w:hAnsi="Calibri" w:cs="Arial"/>
        </w:rPr>
        <w:t>Alarmy antywłamaniowe</w:t>
      </w:r>
    </w:p>
    <w:p w14:paraId="47A6D33F" w14:textId="77777777" w:rsidR="00CF09DB" w:rsidRPr="008A4D6F" w:rsidRDefault="00CF09DB" w:rsidP="00CF09DB">
      <w:pPr>
        <w:jc w:val="both"/>
        <w:rPr>
          <w:rFonts w:ascii="Calibri" w:hAnsi="Calibri" w:cs="Arial"/>
        </w:rPr>
      </w:pPr>
      <w:r w:rsidRPr="008A4D6F">
        <w:rPr>
          <w:rFonts w:ascii="Calibri" w:hAnsi="Calibri" w:cs="Arial"/>
        </w:rPr>
        <w:t>30200000-1</w:t>
      </w:r>
      <w:r w:rsidRPr="008A4D6F">
        <w:rPr>
          <w:rFonts w:ascii="Calibri" w:hAnsi="Calibri" w:cs="Arial"/>
          <w:szCs w:val="24"/>
        </w:rPr>
        <w:tab/>
      </w:r>
      <w:r w:rsidRPr="008A4D6F">
        <w:rPr>
          <w:rFonts w:ascii="Calibri" w:hAnsi="Calibri" w:cs="Arial"/>
        </w:rPr>
        <w:t>Urządzenia komputerowe</w:t>
      </w:r>
    </w:p>
    <w:p w14:paraId="66030368" w14:textId="77777777" w:rsidR="00CF09DB" w:rsidRPr="008A4D6F" w:rsidRDefault="00CF09DB" w:rsidP="00CF09DB">
      <w:pPr>
        <w:jc w:val="both"/>
        <w:rPr>
          <w:rFonts w:ascii="Calibri" w:hAnsi="Calibri" w:cs="Arial"/>
        </w:rPr>
      </w:pPr>
      <w:r w:rsidRPr="008A4D6F">
        <w:rPr>
          <w:rFonts w:ascii="Calibri" w:hAnsi="Calibri" w:cs="Arial"/>
        </w:rPr>
        <w:t>32410000-0</w:t>
      </w:r>
      <w:r w:rsidRPr="008A4D6F">
        <w:rPr>
          <w:rFonts w:ascii="Calibri" w:hAnsi="Calibri" w:cs="Arial"/>
          <w:szCs w:val="24"/>
        </w:rPr>
        <w:tab/>
      </w:r>
      <w:r w:rsidRPr="008A4D6F">
        <w:rPr>
          <w:rFonts w:ascii="Calibri" w:hAnsi="Calibri" w:cs="Arial"/>
        </w:rPr>
        <w:t>Lokalna sieć komputerowa</w:t>
      </w:r>
    </w:p>
    <w:p w14:paraId="1CA69FB9" w14:textId="77777777" w:rsidR="00CF09DB" w:rsidRPr="008A4D6F" w:rsidRDefault="00CF09DB" w:rsidP="00CF09DB">
      <w:pPr>
        <w:jc w:val="both"/>
        <w:rPr>
          <w:rFonts w:ascii="Calibri" w:hAnsi="Calibri" w:cs="Arial"/>
        </w:rPr>
      </w:pPr>
      <w:r w:rsidRPr="008A4D6F">
        <w:rPr>
          <w:rFonts w:ascii="Calibri" w:hAnsi="Calibri" w:cs="Arial"/>
        </w:rPr>
        <w:t>32412110-8</w:t>
      </w:r>
      <w:r w:rsidRPr="008A4D6F">
        <w:rPr>
          <w:rFonts w:ascii="Calibri" w:hAnsi="Calibri" w:cs="Arial"/>
          <w:szCs w:val="24"/>
        </w:rPr>
        <w:tab/>
      </w:r>
      <w:r w:rsidRPr="008A4D6F">
        <w:rPr>
          <w:rFonts w:ascii="Calibri" w:hAnsi="Calibri" w:cs="Arial"/>
        </w:rPr>
        <w:t>Sieć internetowa</w:t>
      </w:r>
    </w:p>
    <w:p w14:paraId="3F4A481C" w14:textId="77777777" w:rsidR="00CF09DB" w:rsidRPr="008A4D6F" w:rsidRDefault="00CF09DB" w:rsidP="00CF09DB">
      <w:pPr>
        <w:jc w:val="both"/>
        <w:rPr>
          <w:rFonts w:ascii="Calibri" w:hAnsi="Calibri" w:cs="Arial"/>
        </w:rPr>
      </w:pPr>
      <w:r w:rsidRPr="008A4D6F">
        <w:rPr>
          <w:rFonts w:ascii="Calibri" w:hAnsi="Calibri" w:cs="Arial"/>
        </w:rPr>
        <w:t>32412120-1</w:t>
      </w:r>
      <w:r w:rsidRPr="008A4D6F">
        <w:rPr>
          <w:rFonts w:ascii="Calibri" w:hAnsi="Calibri" w:cs="Arial"/>
          <w:szCs w:val="24"/>
        </w:rPr>
        <w:tab/>
      </w:r>
      <w:r w:rsidRPr="008A4D6F">
        <w:rPr>
          <w:rFonts w:ascii="Calibri" w:hAnsi="Calibri" w:cs="Arial"/>
        </w:rPr>
        <w:t>Sieć intranetowa</w:t>
      </w:r>
    </w:p>
    <w:p w14:paraId="1FBD3417" w14:textId="77777777" w:rsidR="00CF09DB" w:rsidRPr="008A4D6F" w:rsidRDefault="00CF09DB" w:rsidP="00CF09DB">
      <w:pPr>
        <w:jc w:val="both"/>
        <w:rPr>
          <w:rFonts w:ascii="Calibri" w:hAnsi="Calibri" w:cs="Arial"/>
        </w:rPr>
      </w:pPr>
      <w:r w:rsidRPr="008A4D6F">
        <w:rPr>
          <w:rFonts w:ascii="Calibri" w:hAnsi="Calibri" w:cs="Arial"/>
        </w:rPr>
        <w:t>32413000-1</w:t>
      </w:r>
      <w:r w:rsidRPr="008A4D6F">
        <w:rPr>
          <w:rFonts w:ascii="Calibri" w:hAnsi="Calibri" w:cs="Arial"/>
          <w:szCs w:val="24"/>
        </w:rPr>
        <w:tab/>
      </w:r>
      <w:r w:rsidRPr="008A4D6F">
        <w:rPr>
          <w:rFonts w:ascii="Calibri" w:hAnsi="Calibri" w:cs="Arial"/>
        </w:rPr>
        <w:t>Sieć zintegrowana</w:t>
      </w:r>
    </w:p>
    <w:p w14:paraId="388408A2" w14:textId="77777777" w:rsidR="00CF09DB" w:rsidRPr="008A4D6F" w:rsidRDefault="00CF09DB" w:rsidP="00CF09DB">
      <w:pPr>
        <w:jc w:val="both"/>
        <w:rPr>
          <w:rFonts w:ascii="Calibri" w:hAnsi="Calibri" w:cs="Arial"/>
        </w:rPr>
      </w:pPr>
      <w:r w:rsidRPr="008A4D6F">
        <w:rPr>
          <w:rFonts w:ascii="Calibri" w:hAnsi="Calibri" w:cs="Arial"/>
        </w:rPr>
        <w:t>32413100-2</w:t>
      </w:r>
      <w:r w:rsidRPr="008A4D6F">
        <w:rPr>
          <w:rFonts w:ascii="Calibri" w:hAnsi="Calibri" w:cs="Arial"/>
          <w:szCs w:val="24"/>
        </w:rPr>
        <w:tab/>
      </w:r>
      <w:r w:rsidRPr="008A4D6F">
        <w:rPr>
          <w:rFonts w:ascii="Calibri" w:hAnsi="Calibri" w:cs="Arial"/>
        </w:rPr>
        <w:t>Rutery sieciowe</w:t>
      </w:r>
    </w:p>
    <w:p w14:paraId="3C4C041F" w14:textId="77777777" w:rsidR="00CF09DB" w:rsidRPr="008A4D6F" w:rsidRDefault="00CF09DB" w:rsidP="00CF09DB">
      <w:pPr>
        <w:jc w:val="both"/>
        <w:rPr>
          <w:rFonts w:ascii="Calibri" w:hAnsi="Calibri" w:cs="Arial"/>
        </w:rPr>
      </w:pPr>
      <w:r w:rsidRPr="008A4D6F">
        <w:rPr>
          <w:rFonts w:ascii="Calibri" w:hAnsi="Calibri" w:cs="Arial"/>
        </w:rPr>
        <w:t>32415000-5</w:t>
      </w:r>
      <w:r w:rsidRPr="008A4D6F">
        <w:rPr>
          <w:rFonts w:ascii="Calibri" w:hAnsi="Calibri" w:cs="Arial"/>
          <w:szCs w:val="24"/>
        </w:rPr>
        <w:tab/>
      </w:r>
      <w:r w:rsidRPr="008A4D6F">
        <w:rPr>
          <w:rFonts w:ascii="Calibri" w:hAnsi="Calibri" w:cs="Arial"/>
        </w:rPr>
        <w:t>Sieć Ethernet</w:t>
      </w:r>
    </w:p>
    <w:p w14:paraId="4B46E7DC" w14:textId="77777777" w:rsidR="00CF09DB" w:rsidRPr="008A4D6F" w:rsidRDefault="00CF09DB" w:rsidP="00CF09DB">
      <w:pPr>
        <w:jc w:val="both"/>
        <w:rPr>
          <w:rFonts w:ascii="Calibri" w:hAnsi="Calibri" w:cs="Arial"/>
        </w:rPr>
      </w:pPr>
      <w:r w:rsidRPr="008A4D6F">
        <w:rPr>
          <w:rFonts w:ascii="Calibri" w:hAnsi="Calibri" w:cs="Arial"/>
        </w:rPr>
        <w:t>32420000-3</w:t>
      </w:r>
      <w:r w:rsidRPr="008A4D6F">
        <w:rPr>
          <w:rFonts w:ascii="Calibri" w:hAnsi="Calibri" w:cs="Arial"/>
          <w:szCs w:val="24"/>
        </w:rPr>
        <w:tab/>
      </w:r>
      <w:r w:rsidRPr="008A4D6F">
        <w:rPr>
          <w:rFonts w:ascii="Calibri" w:hAnsi="Calibri" w:cs="Arial"/>
        </w:rPr>
        <w:t>Urządzenia sieciowe</w:t>
      </w:r>
    </w:p>
    <w:p w14:paraId="7A39D183" w14:textId="77777777" w:rsidR="00CF09DB" w:rsidRPr="008A4D6F" w:rsidRDefault="00CF09DB" w:rsidP="00CF09DB">
      <w:pPr>
        <w:jc w:val="both"/>
        <w:rPr>
          <w:rFonts w:ascii="Calibri" w:hAnsi="Calibri" w:cs="Arial"/>
        </w:rPr>
      </w:pPr>
      <w:r w:rsidRPr="008A4D6F">
        <w:rPr>
          <w:rFonts w:ascii="Calibri" w:hAnsi="Calibri" w:cs="Arial"/>
        </w:rPr>
        <w:t>32421000-0</w:t>
      </w:r>
      <w:r w:rsidRPr="008A4D6F">
        <w:rPr>
          <w:rFonts w:ascii="Calibri" w:hAnsi="Calibri" w:cs="Arial"/>
          <w:szCs w:val="24"/>
        </w:rPr>
        <w:tab/>
      </w:r>
      <w:r w:rsidRPr="008A4D6F">
        <w:rPr>
          <w:rFonts w:ascii="Calibri" w:hAnsi="Calibri" w:cs="Arial"/>
        </w:rPr>
        <w:t>Okablowanie sieciowe</w:t>
      </w:r>
    </w:p>
    <w:p w14:paraId="172792B1" w14:textId="77777777" w:rsidR="00CF09DB" w:rsidRPr="008A4D6F" w:rsidRDefault="00CF09DB" w:rsidP="00CF09DB">
      <w:pPr>
        <w:jc w:val="both"/>
        <w:rPr>
          <w:rFonts w:ascii="Calibri" w:hAnsi="Calibri" w:cs="Arial"/>
        </w:rPr>
      </w:pPr>
      <w:r w:rsidRPr="008A4D6F">
        <w:rPr>
          <w:rFonts w:ascii="Calibri" w:hAnsi="Calibri" w:cs="Arial"/>
        </w:rPr>
        <w:t>32422000-7</w:t>
      </w:r>
      <w:r w:rsidRPr="008A4D6F">
        <w:rPr>
          <w:rFonts w:ascii="Calibri" w:hAnsi="Calibri" w:cs="Arial"/>
          <w:szCs w:val="24"/>
        </w:rPr>
        <w:tab/>
      </w:r>
      <w:r w:rsidRPr="008A4D6F">
        <w:rPr>
          <w:rFonts w:ascii="Calibri" w:hAnsi="Calibri" w:cs="Arial"/>
        </w:rPr>
        <w:t>Elementy składowe sieci</w:t>
      </w:r>
    </w:p>
    <w:p w14:paraId="64334CC4" w14:textId="77777777" w:rsidR="00CF09DB" w:rsidRPr="008A4D6F" w:rsidRDefault="00CF09DB" w:rsidP="00CF09DB">
      <w:pPr>
        <w:jc w:val="both"/>
        <w:rPr>
          <w:rFonts w:ascii="Calibri" w:hAnsi="Calibri" w:cs="Arial"/>
        </w:rPr>
      </w:pPr>
      <w:r w:rsidRPr="008A4D6F">
        <w:rPr>
          <w:rFonts w:ascii="Calibri" w:hAnsi="Calibri" w:cs="Arial"/>
        </w:rPr>
        <w:t>32423000-4</w:t>
      </w:r>
      <w:r w:rsidRPr="008A4D6F">
        <w:rPr>
          <w:rFonts w:ascii="Calibri" w:hAnsi="Calibri" w:cs="Arial"/>
          <w:szCs w:val="24"/>
        </w:rPr>
        <w:tab/>
      </w:r>
      <w:r w:rsidRPr="008A4D6F">
        <w:rPr>
          <w:rFonts w:ascii="Calibri" w:hAnsi="Calibri" w:cs="Arial"/>
        </w:rPr>
        <w:t>Gniazda sieciowe</w:t>
      </w:r>
    </w:p>
    <w:p w14:paraId="1F14EB73" w14:textId="77777777" w:rsidR="00CF09DB" w:rsidRPr="008A4D6F" w:rsidRDefault="00CF09DB" w:rsidP="00CF09DB">
      <w:pPr>
        <w:jc w:val="both"/>
        <w:rPr>
          <w:rFonts w:ascii="Calibri" w:hAnsi="Calibri" w:cs="Arial"/>
        </w:rPr>
      </w:pPr>
      <w:r w:rsidRPr="008A4D6F">
        <w:rPr>
          <w:rFonts w:ascii="Calibri" w:hAnsi="Calibri" w:cs="Arial"/>
        </w:rPr>
        <w:t>32424000-1</w:t>
      </w:r>
      <w:r w:rsidRPr="008A4D6F">
        <w:rPr>
          <w:rFonts w:ascii="Calibri" w:hAnsi="Calibri" w:cs="Arial"/>
          <w:szCs w:val="24"/>
        </w:rPr>
        <w:tab/>
      </w:r>
      <w:r w:rsidRPr="008A4D6F">
        <w:rPr>
          <w:rFonts w:ascii="Calibri" w:hAnsi="Calibri" w:cs="Arial"/>
        </w:rPr>
        <w:t>Infrastruktura sieciowa</w:t>
      </w:r>
    </w:p>
    <w:p w14:paraId="00995201" w14:textId="77777777" w:rsidR="00CF09DB" w:rsidRPr="008A4D6F" w:rsidRDefault="00CF09DB" w:rsidP="00CF09DB">
      <w:pPr>
        <w:jc w:val="both"/>
        <w:rPr>
          <w:rFonts w:ascii="Calibri" w:hAnsi="Calibri" w:cs="Arial"/>
        </w:rPr>
      </w:pPr>
      <w:r w:rsidRPr="008A4D6F">
        <w:rPr>
          <w:rFonts w:ascii="Calibri" w:hAnsi="Calibri" w:cs="Arial"/>
        </w:rPr>
        <w:t>32428000-9</w:t>
      </w:r>
      <w:r w:rsidRPr="008A4D6F">
        <w:rPr>
          <w:rFonts w:ascii="Calibri" w:hAnsi="Calibri" w:cs="Arial"/>
          <w:szCs w:val="24"/>
        </w:rPr>
        <w:tab/>
      </w:r>
      <w:r w:rsidRPr="008A4D6F">
        <w:rPr>
          <w:rFonts w:ascii="Calibri" w:hAnsi="Calibri" w:cs="Arial"/>
        </w:rPr>
        <w:t>Modernizacja sieci</w:t>
      </w:r>
    </w:p>
    <w:p w14:paraId="14EB9ED2" w14:textId="77777777" w:rsidR="00CF09DB" w:rsidRPr="008A4D6F" w:rsidRDefault="00CF09DB" w:rsidP="00CF09DB">
      <w:pPr>
        <w:jc w:val="both"/>
        <w:rPr>
          <w:rFonts w:ascii="Calibri" w:hAnsi="Calibri" w:cs="Arial"/>
        </w:rPr>
      </w:pPr>
      <w:r w:rsidRPr="008A4D6F">
        <w:rPr>
          <w:rFonts w:ascii="Calibri" w:hAnsi="Calibri" w:cs="Arial"/>
        </w:rPr>
        <w:t>32581100-0</w:t>
      </w:r>
      <w:r w:rsidRPr="008A4D6F">
        <w:rPr>
          <w:rFonts w:ascii="Calibri" w:hAnsi="Calibri" w:cs="Arial"/>
          <w:szCs w:val="24"/>
        </w:rPr>
        <w:tab/>
      </w:r>
      <w:r w:rsidRPr="008A4D6F">
        <w:rPr>
          <w:rFonts w:ascii="Calibri" w:hAnsi="Calibri" w:cs="Arial"/>
        </w:rPr>
        <w:t>Kabel do transmisji danych</w:t>
      </w:r>
    </w:p>
    <w:p w14:paraId="2E38A972" w14:textId="77777777" w:rsidR="00CF09DB" w:rsidRPr="008A4D6F" w:rsidRDefault="00CF09DB" w:rsidP="00CF09DB">
      <w:pPr>
        <w:jc w:val="both"/>
        <w:rPr>
          <w:rFonts w:ascii="Calibri" w:hAnsi="Calibri" w:cs="Arial"/>
        </w:rPr>
      </w:pPr>
      <w:r w:rsidRPr="008A4D6F">
        <w:rPr>
          <w:rFonts w:ascii="Calibri" w:hAnsi="Calibri" w:cs="Arial"/>
        </w:rPr>
        <w:t>29852510-4</w:t>
      </w:r>
      <w:r w:rsidRPr="008A4D6F">
        <w:rPr>
          <w:rFonts w:ascii="Calibri" w:hAnsi="Calibri" w:cs="Arial"/>
          <w:szCs w:val="24"/>
        </w:rPr>
        <w:tab/>
      </w:r>
      <w:r w:rsidRPr="008A4D6F">
        <w:rPr>
          <w:rFonts w:ascii="Calibri" w:hAnsi="Calibri" w:cs="Arial"/>
        </w:rPr>
        <w:t>Czujniki</w:t>
      </w:r>
    </w:p>
    <w:p w14:paraId="4EC94082" w14:textId="77777777" w:rsidR="00CF09DB" w:rsidRPr="008A4D6F" w:rsidRDefault="00CF09DB" w:rsidP="00CF09DB">
      <w:pPr>
        <w:jc w:val="both"/>
        <w:rPr>
          <w:rFonts w:ascii="Calibri" w:hAnsi="Calibri" w:cs="Arial"/>
        </w:rPr>
      </w:pPr>
      <w:r w:rsidRPr="008A4D6F">
        <w:rPr>
          <w:rFonts w:ascii="Calibri" w:hAnsi="Calibri" w:cs="Arial"/>
        </w:rPr>
        <w:t>33252400-5</w:t>
      </w:r>
      <w:r w:rsidRPr="008A4D6F">
        <w:rPr>
          <w:rFonts w:ascii="Calibri" w:hAnsi="Calibri" w:cs="Arial"/>
          <w:szCs w:val="24"/>
        </w:rPr>
        <w:tab/>
      </w:r>
      <w:r w:rsidRPr="008A4D6F">
        <w:rPr>
          <w:rFonts w:ascii="Calibri" w:hAnsi="Calibri" w:cs="Arial"/>
        </w:rPr>
        <w:t>Urządzenia pomiarowe i sterujące</w:t>
      </w:r>
    </w:p>
    <w:p w14:paraId="19BCA55D" w14:textId="77777777" w:rsidR="00CF09DB" w:rsidRPr="008A4D6F" w:rsidRDefault="00CF09DB" w:rsidP="00CF09DB">
      <w:pPr>
        <w:autoSpaceDE w:val="0"/>
        <w:autoSpaceDN w:val="0"/>
        <w:adjustRightInd w:val="0"/>
        <w:rPr>
          <w:rFonts w:ascii="Calibri" w:hAnsi="Calibri" w:cs="Calibri"/>
        </w:rPr>
      </w:pPr>
      <w:r w:rsidRPr="008A4D6F">
        <w:rPr>
          <w:rFonts w:ascii="Calibri" w:hAnsi="Calibri" w:cs="Calibri"/>
        </w:rPr>
        <w:t xml:space="preserve">33253100-9 </w:t>
      </w:r>
      <w:r w:rsidRPr="008A4D6F">
        <w:rPr>
          <w:rFonts w:ascii="Calibri" w:hAnsi="Calibri" w:cs="Calibri"/>
        </w:rPr>
        <w:tab/>
        <w:t>Aparatura do wykrywania</w:t>
      </w:r>
    </w:p>
    <w:p w14:paraId="7520B2C1" w14:textId="77777777" w:rsidR="00CF09DB" w:rsidRPr="008A4D6F" w:rsidRDefault="00CF09DB" w:rsidP="00CF09DB">
      <w:pPr>
        <w:autoSpaceDE w:val="0"/>
        <w:autoSpaceDN w:val="0"/>
        <w:adjustRightInd w:val="0"/>
        <w:rPr>
          <w:rFonts w:ascii="Calibri" w:hAnsi="Calibri" w:cs="Calibri"/>
        </w:rPr>
      </w:pPr>
      <w:r w:rsidRPr="008A4D6F">
        <w:rPr>
          <w:rFonts w:ascii="Calibri" w:hAnsi="Calibri" w:cs="Calibri"/>
        </w:rPr>
        <w:t xml:space="preserve">33253110-2 </w:t>
      </w:r>
      <w:r w:rsidRPr="008A4D6F">
        <w:rPr>
          <w:rFonts w:ascii="Calibri" w:hAnsi="Calibri" w:cs="Calibri"/>
        </w:rPr>
        <w:tab/>
        <w:t xml:space="preserve">Aparatura do wykrywania </w:t>
      </w:r>
      <w:r w:rsidR="009A6403" w:rsidRPr="008A4D6F">
        <w:rPr>
          <w:rFonts w:ascii="Calibri" w:hAnsi="Calibri" w:cs="Calibri"/>
        </w:rPr>
        <w:t>gazów</w:t>
      </w:r>
    </w:p>
    <w:p w14:paraId="02768B61" w14:textId="77777777" w:rsidR="00CF09DB" w:rsidRPr="00CF09DB" w:rsidRDefault="00CF09DB" w:rsidP="009A6403">
      <w:pPr>
        <w:jc w:val="both"/>
      </w:pPr>
      <w:r w:rsidRPr="008A4D6F">
        <w:rPr>
          <w:rFonts w:ascii="Calibri" w:hAnsi="Calibri" w:cs="Calibri"/>
        </w:rPr>
        <w:t xml:space="preserve">33253120-5 </w:t>
      </w:r>
      <w:r w:rsidRPr="008A4D6F">
        <w:rPr>
          <w:rFonts w:ascii="Calibri" w:hAnsi="Calibri" w:cs="Calibri"/>
        </w:rPr>
        <w:tab/>
        <w:t xml:space="preserve">Aparatury </w:t>
      </w:r>
      <w:r w:rsidRPr="007D4892">
        <w:rPr>
          <w:rFonts w:ascii="Calibri" w:hAnsi="Calibri" w:cs="Calibri"/>
        </w:rPr>
        <w:t>do wykrywania dymu</w:t>
      </w:r>
    </w:p>
    <w:p w14:paraId="18CDC60F" w14:textId="77777777" w:rsidR="0051341F" w:rsidRDefault="0051341F" w:rsidP="0051341F">
      <w:pPr>
        <w:pStyle w:val="Nagwek4"/>
      </w:pPr>
      <w:r>
        <w:t>Materiały</w:t>
      </w:r>
    </w:p>
    <w:p w14:paraId="2933DB4F" w14:textId="77777777" w:rsidR="009A6403" w:rsidRPr="007D4892" w:rsidRDefault="009A6403" w:rsidP="009A6403">
      <w:pPr>
        <w:rPr>
          <w:rStyle w:val="Wyrnieniedelikatne"/>
          <w:b/>
        </w:rPr>
      </w:pPr>
      <w:r w:rsidRPr="007D4892">
        <w:rPr>
          <w:rStyle w:val="Wyrnieniedelikatne"/>
          <w:b/>
        </w:rPr>
        <w:t>Materiały sieci strukturalnej i telefonicznej</w:t>
      </w:r>
    </w:p>
    <w:p w14:paraId="45713679" w14:textId="77777777" w:rsidR="009A6403" w:rsidRPr="007D4892" w:rsidRDefault="009A6403" w:rsidP="009A6403">
      <w:pPr>
        <w:rPr>
          <w:rFonts w:ascii="Calibri" w:hAnsi="Calibri" w:cs="Arial"/>
          <w:b/>
        </w:rPr>
      </w:pPr>
      <w:r w:rsidRPr="007D4892">
        <w:rPr>
          <w:rFonts w:ascii="Calibri" w:hAnsi="Calibri" w:cs="Arial"/>
          <w:b/>
        </w:rPr>
        <w:t>Urządzenia sieci telefonicznej</w:t>
      </w:r>
    </w:p>
    <w:p w14:paraId="23439275" w14:textId="77777777" w:rsidR="009A6403" w:rsidRPr="007D4892" w:rsidRDefault="009A6403" w:rsidP="009A6403">
      <w:pPr>
        <w:jc w:val="both"/>
        <w:rPr>
          <w:rFonts w:ascii="Calibri" w:hAnsi="Calibri" w:cs="Arial"/>
        </w:rPr>
      </w:pPr>
      <w:r w:rsidRPr="007D4892">
        <w:rPr>
          <w:rFonts w:ascii="Calibri" w:hAnsi="Calibri" w:cs="Arial"/>
        </w:rPr>
        <w:t xml:space="preserve">Switch 24-portowy – należy zastosować </w:t>
      </w:r>
      <w:r w:rsidRPr="003A070B">
        <w:rPr>
          <w:rFonts w:ascii="Calibri" w:hAnsi="Calibri" w:cs="Arial"/>
        </w:rPr>
        <w:t>switch</w:t>
      </w:r>
      <w:r w:rsidRPr="007D4892">
        <w:rPr>
          <w:rFonts w:ascii="Calibri" w:hAnsi="Calibri" w:cs="Arial"/>
        </w:rPr>
        <w:t xml:space="preserve"> o parametrach nie gorszych niż podane poniżej:</w:t>
      </w:r>
    </w:p>
    <w:p w14:paraId="72564574" w14:textId="77777777" w:rsidR="009A6403" w:rsidRPr="007D4892" w:rsidRDefault="009A6403" w:rsidP="000A6E21">
      <w:pPr>
        <w:rPr>
          <w:rFonts w:ascii="Calibri" w:hAnsi="Calibri" w:cs="Arial"/>
        </w:rPr>
      </w:pPr>
      <w:r w:rsidRPr="007D4892">
        <w:rPr>
          <w:rFonts w:ascii="Calibri" w:hAnsi="Calibri" w:cs="Arial"/>
        </w:rPr>
        <w:t>Nazwa produktu referencyjnego</w:t>
      </w:r>
      <w:r w:rsidR="000A6E21">
        <w:rPr>
          <w:rFonts w:ascii="Calibri" w:hAnsi="Calibri" w:cs="Arial"/>
        </w:rPr>
        <w:t xml:space="preserve"> </w:t>
      </w:r>
      <w:r w:rsidRPr="007D4892">
        <w:rPr>
          <w:rFonts w:ascii="Calibri" w:hAnsi="Calibri" w:cs="Arial"/>
        </w:rPr>
        <w:t xml:space="preserve">Cisco SRW2048-K9 SG300-52 52-port Gigabit </w:t>
      </w:r>
      <w:r w:rsidRPr="003A070B">
        <w:rPr>
          <w:rFonts w:ascii="Calibri" w:hAnsi="Calibri" w:cs="Arial"/>
        </w:rPr>
        <w:t>Managed</w:t>
      </w:r>
      <w:r w:rsidRPr="007D4892">
        <w:rPr>
          <w:rFonts w:ascii="Calibri" w:hAnsi="Calibri" w:cs="Arial"/>
        </w:rPr>
        <w:t xml:space="preserve"> Switch</w:t>
      </w:r>
    </w:p>
    <w:p w14:paraId="72B360C2" w14:textId="77777777" w:rsidR="009A6403" w:rsidRPr="007D4892" w:rsidRDefault="009A6403" w:rsidP="009A6403">
      <w:pPr>
        <w:jc w:val="both"/>
        <w:rPr>
          <w:rFonts w:ascii="Calibri" w:hAnsi="Calibri" w:cs="Arial"/>
        </w:rPr>
      </w:pPr>
      <w:r w:rsidRPr="007D4892">
        <w:rPr>
          <w:rFonts w:ascii="Calibri" w:hAnsi="Calibri" w:cs="Arial"/>
        </w:rPr>
        <w:t>Producent</w:t>
      </w:r>
      <w:r w:rsidRPr="007D4892">
        <w:rPr>
          <w:rFonts w:ascii="Calibri" w:hAnsi="Calibri" w:cs="Arial"/>
          <w:szCs w:val="24"/>
        </w:rPr>
        <w:tab/>
      </w:r>
      <w:r w:rsidRPr="007D4892">
        <w:rPr>
          <w:rFonts w:ascii="Calibri" w:hAnsi="Calibri" w:cs="Arial"/>
        </w:rPr>
        <w:t>Cisco Systems</w:t>
      </w:r>
    </w:p>
    <w:p w14:paraId="6693E8C9" w14:textId="77777777" w:rsidR="009A6403" w:rsidRPr="007D4892" w:rsidRDefault="009A6403" w:rsidP="009A6403">
      <w:pPr>
        <w:jc w:val="both"/>
        <w:rPr>
          <w:rFonts w:ascii="Calibri" w:hAnsi="Calibri" w:cs="Arial"/>
        </w:rPr>
      </w:pPr>
      <w:r w:rsidRPr="007D4892">
        <w:rPr>
          <w:rFonts w:ascii="Calibri" w:hAnsi="Calibri" w:cs="Arial"/>
        </w:rPr>
        <w:t>Klasa produktu</w:t>
      </w:r>
      <w:r w:rsidRPr="007D4892">
        <w:rPr>
          <w:rFonts w:ascii="Calibri" w:hAnsi="Calibri" w:cs="Arial"/>
          <w:szCs w:val="24"/>
        </w:rPr>
        <w:tab/>
      </w:r>
      <w:r w:rsidRPr="007D4892">
        <w:rPr>
          <w:rFonts w:ascii="Calibri" w:hAnsi="Calibri" w:cs="Arial"/>
        </w:rPr>
        <w:t>SWITCH - przełącznik sieciowy zarządzalny</w:t>
      </w:r>
    </w:p>
    <w:p w14:paraId="53566007" w14:textId="77777777" w:rsidR="009A6403" w:rsidRPr="007D4892" w:rsidRDefault="009A6403" w:rsidP="009A6403">
      <w:pPr>
        <w:jc w:val="both"/>
        <w:rPr>
          <w:rFonts w:ascii="Calibri" w:hAnsi="Calibri" w:cs="Arial"/>
        </w:rPr>
      </w:pPr>
      <w:r w:rsidRPr="007D4892">
        <w:rPr>
          <w:rFonts w:ascii="Calibri" w:hAnsi="Calibri" w:cs="Arial"/>
        </w:rPr>
        <w:t>Architektura sieci LAN</w:t>
      </w:r>
      <w:r w:rsidRPr="007D4892">
        <w:rPr>
          <w:rFonts w:ascii="Calibri" w:hAnsi="Calibri" w:cs="Arial"/>
          <w:szCs w:val="24"/>
        </w:rPr>
        <w:tab/>
      </w:r>
      <w:r w:rsidRPr="007D4892">
        <w:rPr>
          <w:rFonts w:ascii="Calibri" w:hAnsi="Calibri" w:cs="Arial"/>
        </w:rPr>
        <w:t>Gigabit</w:t>
      </w:r>
      <w:r w:rsidR="00065A49">
        <w:rPr>
          <w:rFonts w:ascii="Calibri" w:hAnsi="Calibri" w:cs="Arial"/>
        </w:rPr>
        <w:t xml:space="preserve"> </w:t>
      </w:r>
      <w:r w:rsidRPr="007D4892">
        <w:rPr>
          <w:rFonts w:ascii="Calibri" w:hAnsi="Calibri" w:cs="Arial"/>
        </w:rPr>
        <w:t>Ethernet</w:t>
      </w:r>
    </w:p>
    <w:p w14:paraId="33AED3CC" w14:textId="77777777" w:rsidR="009A6403" w:rsidRPr="007D4892" w:rsidRDefault="009A6403" w:rsidP="009A6403">
      <w:pPr>
        <w:jc w:val="both"/>
        <w:rPr>
          <w:rFonts w:ascii="Calibri" w:hAnsi="Calibri" w:cs="Arial"/>
        </w:rPr>
      </w:pPr>
      <w:r w:rsidRPr="007D4892">
        <w:rPr>
          <w:rFonts w:ascii="Calibri" w:hAnsi="Calibri" w:cs="Arial"/>
        </w:rPr>
        <w:t>Liczba portów 1000BaseT (RJ45)</w:t>
      </w:r>
      <w:r w:rsidRPr="007D4892">
        <w:rPr>
          <w:rFonts w:ascii="Calibri" w:hAnsi="Calibri" w:cs="Arial"/>
          <w:szCs w:val="24"/>
        </w:rPr>
        <w:tab/>
      </w:r>
      <w:r w:rsidRPr="007D4892">
        <w:rPr>
          <w:rFonts w:ascii="Calibri" w:hAnsi="Calibri" w:cs="Arial"/>
        </w:rPr>
        <w:t>50 szt.</w:t>
      </w:r>
    </w:p>
    <w:p w14:paraId="54FFF820" w14:textId="77777777" w:rsidR="009A6403" w:rsidRPr="007D4892" w:rsidRDefault="009A6403" w:rsidP="009A6403">
      <w:pPr>
        <w:jc w:val="both"/>
        <w:rPr>
          <w:rFonts w:ascii="Calibri" w:hAnsi="Calibri" w:cs="Arial"/>
        </w:rPr>
      </w:pPr>
      <w:r w:rsidRPr="007D4892">
        <w:rPr>
          <w:rFonts w:ascii="Calibri" w:hAnsi="Calibri" w:cs="Arial"/>
        </w:rPr>
        <w:t>Liczba portów COMBO GEth (RJ45)/MiniGBIC (SFP)</w:t>
      </w:r>
      <w:r w:rsidRPr="007D4892">
        <w:rPr>
          <w:rFonts w:ascii="Calibri" w:hAnsi="Calibri" w:cs="Arial"/>
          <w:szCs w:val="24"/>
        </w:rPr>
        <w:tab/>
      </w:r>
      <w:r w:rsidRPr="007D4892">
        <w:rPr>
          <w:rFonts w:ascii="Calibri" w:hAnsi="Calibri" w:cs="Arial"/>
        </w:rPr>
        <w:t>2 szt.</w:t>
      </w:r>
    </w:p>
    <w:p w14:paraId="7ADEB43F" w14:textId="77777777" w:rsidR="009A6403" w:rsidRPr="007D4892" w:rsidRDefault="009A6403" w:rsidP="009A6403">
      <w:pPr>
        <w:jc w:val="both"/>
        <w:rPr>
          <w:rFonts w:ascii="Calibri" w:hAnsi="Calibri" w:cs="Arial"/>
        </w:rPr>
      </w:pPr>
      <w:r w:rsidRPr="007D4892">
        <w:rPr>
          <w:rFonts w:ascii="Calibri" w:hAnsi="Calibri" w:cs="Arial"/>
        </w:rPr>
        <w:t>Porty komunikacji</w:t>
      </w:r>
      <w:r w:rsidRPr="007D4892">
        <w:rPr>
          <w:rFonts w:ascii="Calibri" w:hAnsi="Calibri" w:cs="Arial"/>
          <w:szCs w:val="24"/>
        </w:rPr>
        <w:tab/>
      </w:r>
      <w:r w:rsidRPr="007D4892">
        <w:rPr>
          <w:rFonts w:ascii="Calibri" w:hAnsi="Calibri" w:cs="Arial"/>
        </w:rPr>
        <w:t>10/100 BaseTX (RJ45)</w:t>
      </w:r>
    </w:p>
    <w:p w14:paraId="4CB5BFCF" w14:textId="77777777" w:rsidR="009A6403" w:rsidRPr="007D4892" w:rsidRDefault="009A6403" w:rsidP="009A6403">
      <w:pPr>
        <w:jc w:val="both"/>
        <w:rPr>
          <w:rFonts w:ascii="Calibri" w:hAnsi="Calibri" w:cs="Arial"/>
        </w:rPr>
      </w:pPr>
      <w:r w:rsidRPr="007D4892">
        <w:rPr>
          <w:rFonts w:ascii="Calibri" w:hAnsi="Calibri" w:cs="Arial"/>
        </w:rPr>
        <w:t>Zarządzanie, monitorowanie i konfiguracja</w:t>
      </w:r>
    </w:p>
    <w:p w14:paraId="738C49D4"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SNMPv1 - Simple Network Management Protocol ver. 1</w:t>
      </w:r>
    </w:p>
    <w:p w14:paraId="67F93DDA"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SNMPv2 - Simple Network Management Protocol ver. 2</w:t>
      </w:r>
    </w:p>
    <w:p w14:paraId="5FC6CD81"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SNMPv3 - Simple Network Management Protocol ver. 3</w:t>
      </w:r>
    </w:p>
    <w:p w14:paraId="68C6AA9F" w14:textId="77777777" w:rsidR="009A6403" w:rsidRPr="007D4892" w:rsidRDefault="009A6403" w:rsidP="009A6403">
      <w:pPr>
        <w:ind w:left="567"/>
        <w:jc w:val="both"/>
        <w:rPr>
          <w:rFonts w:ascii="Calibri" w:hAnsi="Calibri" w:cs="Arial"/>
        </w:rPr>
      </w:pPr>
      <w:r w:rsidRPr="007D4892">
        <w:rPr>
          <w:rFonts w:ascii="Calibri" w:hAnsi="Calibri" w:cs="Arial"/>
        </w:rPr>
        <w:t>• zarządzanie przez przeglądarkę WWW</w:t>
      </w:r>
    </w:p>
    <w:p w14:paraId="288C9105" w14:textId="77777777" w:rsidR="009A6403" w:rsidRPr="007D4892" w:rsidRDefault="009A6403" w:rsidP="009A6403">
      <w:pPr>
        <w:ind w:left="567"/>
        <w:jc w:val="both"/>
        <w:rPr>
          <w:rFonts w:ascii="Calibri" w:hAnsi="Calibri" w:cs="Arial"/>
        </w:rPr>
      </w:pPr>
      <w:r w:rsidRPr="007D4892">
        <w:rPr>
          <w:rFonts w:ascii="Calibri" w:hAnsi="Calibri" w:cs="Arial"/>
        </w:rPr>
        <w:t>• CLI - Command Line Interface</w:t>
      </w:r>
    </w:p>
    <w:p w14:paraId="33A43EF0"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Telnet</w:t>
      </w:r>
    </w:p>
    <w:p w14:paraId="3F0F5A06"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lastRenderedPageBreak/>
        <w:t>• Syslog - Security Issues in Network Event Logging</w:t>
      </w:r>
    </w:p>
    <w:p w14:paraId="4AFD740B"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RMON - Remote Monitoring</w:t>
      </w:r>
    </w:p>
    <w:p w14:paraId="785997FE"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HTTPS - Hypertext Transfer Protocol Secure</w:t>
      </w:r>
    </w:p>
    <w:p w14:paraId="2028EEDA" w14:textId="77777777" w:rsidR="009A6403" w:rsidRPr="007D4892" w:rsidRDefault="009A6403" w:rsidP="009A6403">
      <w:pPr>
        <w:ind w:left="567"/>
        <w:jc w:val="both"/>
        <w:rPr>
          <w:rFonts w:ascii="Calibri" w:hAnsi="Calibri" w:cs="Arial"/>
        </w:rPr>
      </w:pPr>
      <w:r w:rsidRPr="007D4892">
        <w:rPr>
          <w:rFonts w:ascii="Calibri" w:hAnsi="Calibri" w:cs="Arial"/>
        </w:rPr>
        <w:t>• HTTP - Hypertext Transfer Protocol</w:t>
      </w:r>
    </w:p>
    <w:p w14:paraId="5D5FD32C" w14:textId="77777777" w:rsidR="009A6403" w:rsidRPr="007D4892" w:rsidRDefault="009A6403" w:rsidP="009A6403">
      <w:pPr>
        <w:spacing w:before="120"/>
        <w:jc w:val="both"/>
        <w:rPr>
          <w:rFonts w:ascii="Calibri" w:hAnsi="Calibri" w:cs="Arial"/>
        </w:rPr>
      </w:pPr>
      <w:r w:rsidRPr="007D4892">
        <w:rPr>
          <w:rFonts w:ascii="Calibri" w:hAnsi="Calibri" w:cs="Arial"/>
        </w:rPr>
        <w:t>Protokoły uwierzytelniania i kontroli dostępu</w:t>
      </w:r>
    </w:p>
    <w:p w14:paraId="40351EBE" w14:textId="77777777" w:rsidR="009A6403" w:rsidRPr="007D4892" w:rsidRDefault="009A6403" w:rsidP="009A6403">
      <w:pPr>
        <w:ind w:left="567"/>
        <w:jc w:val="both"/>
        <w:rPr>
          <w:rFonts w:ascii="Calibri" w:hAnsi="Calibri" w:cs="Arial"/>
        </w:rPr>
      </w:pPr>
      <w:r w:rsidRPr="007D4892">
        <w:rPr>
          <w:rFonts w:ascii="Calibri" w:hAnsi="Calibri" w:cs="Arial"/>
        </w:rPr>
        <w:t>• ACL bazujący na adresach IP i typie protokołu</w:t>
      </w:r>
    </w:p>
    <w:p w14:paraId="50E93E1B" w14:textId="77777777" w:rsidR="009A6403" w:rsidRPr="007D4892" w:rsidRDefault="009A6403" w:rsidP="009A6403">
      <w:pPr>
        <w:ind w:left="567"/>
        <w:jc w:val="both"/>
        <w:rPr>
          <w:rFonts w:ascii="Calibri" w:hAnsi="Calibri" w:cs="Arial"/>
        </w:rPr>
      </w:pPr>
      <w:r w:rsidRPr="007D4892">
        <w:rPr>
          <w:rFonts w:ascii="Calibri" w:hAnsi="Calibri" w:cs="Arial"/>
        </w:rPr>
        <w:t>• ACL bazujący na adresach MAC</w:t>
      </w:r>
    </w:p>
    <w:p w14:paraId="1F007EE8" w14:textId="77777777" w:rsidR="009A6403" w:rsidRPr="007D4892" w:rsidRDefault="009A6403" w:rsidP="009A6403">
      <w:pPr>
        <w:ind w:left="567"/>
        <w:jc w:val="both"/>
        <w:rPr>
          <w:rFonts w:ascii="Calibri" w:hAnsi="Calibri" w:cs="Arial"/>
        </w:rPr>
      </w:pPr>
      <w:r w:rsidRPr="007D4892">
        <w:rPr>
          <w:rFonts w:ascii="Calibri" w:hAnsi="Calibri" w:cs="Arial"/>
        </w:rPr>
        <w:t>• ACL baz</w:t>
      </w:r>
      <w:r w:rsidR="00582D79">
        <w:rPr>
          <w:rFonts w:ascii="Calibri" w:hAnsi="Calibri" w:cs="Arial"/>
        </w:rPr>
        <w:t>u</w:t>
      </w:r>
      <w:r w:rsidRPr="007D4892">
        <w:rPr>
          <w:rFonts w:ascii="Calibri" w:hAnsi="Calibri" w:cs="Arial"/>
        </w:rPr>
        <w:t>jący na numerach portów TCP/UDP</w:t>
      </w:r>
    </w:p>
    <w:p w14:paraId="71114FBD" w14:textId="77777777" w:rsidR="009A6403" w:rsidRPr="007D4892" w:rsidRDefault="009A6403" w:rsidP="009A6403">
      <w:pPr>
        <w:ind w:left="567"/>
        <w:jc w:val="both"/>
        <w:rPr>
          <w:rFonts w:ascii="Calibri" w:hAnsi="Calibri" w:cs="Arial"/>
        </w:rPr>
      </w:pPr>
      <w:r w:rsidRPr="007D4892">
        <w:rPr>
          <w:rFonts w:ascii="Calibri" w:hAnsi="Calibri" w:cs="Arial"/>
        </w:rPr>
        <w:t>• IEEE 802.1x - Network Login</w:t>
      </w:r>
    </w:p>
    <w:p w14:paraId="402CEE1C" w14:textId="77777777" w:rsidR="009A6403" w:rsidRPr="007D4892" w:rsidRDefault="009A6403" w:rsidP="009A6403">
      <w:pPr>
        <w:ind w:left="567"/>
        <w:jc w:val="both"/>
        <w:rPr>
          <w:rFonts w:ascii="Calibri" w:hAnsi="Calibri" w:cs="Arial"/>
        </w:rPr>
      </w:pPr>
      <w:r w:rsidRPr="007D4892">
        <w:rPr>
          <w:rFonts w:ascii="Calibri" w:hAnsi="Calibri" w:cs="Arial"/>
        </w:rPr>
        <w:t>• RADIUS - zdalne uwierzytelnianie użytkowników</w:t>
      </w:r>
    </w:p>
    <w:p w14:paraId="16B78A1B"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TACACS+ - Terminal Access Controller Access Control System</w:t>
      </w:r>
    </w:p>
    <w:p w14:paraId="1A39F0CC"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SSL - Secure Sockets Layer</w:t>
      </w:r>
    </w:p>
    <w:p w14:paraId="3BD7846C"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MD5</w:t>
      </w:r>
    </w:p>
    <w:p w14:paraId="55FFF38E"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ACL bazujący na sieciach VLAN</w:t>
      </w:r>
    </w:p>
    <w:p w14:paraId="572F83FF" w14:textId="77777777" w:rsidR="009A6403" w:rsidRPr="007D4892" w:rsidRDefault="009A6403" w:rsidP="009A6403">
      <w:pPr>
        <w:ind w:left="567"/>
        <w:jc w:val="both"/>
        <w:rPr>
          <w:rFonts w:ascii="Calibri" w:hAnsi="Calibri" w:cs="Arial"/>
        </w:rPr>
      </w:pPr>
      <w:r w:rsidRPr="007D4892">
        <w:rPr>
          <w:rFonts w:ascii="Calibri" w:hAnsi="Calibri" w:cs="Arial"/>
        </w:rPr>
        <w:t>• ACL bazujący na Diffserv (DSCP)</w:t>
      </w:r>
    </w:p>
    <w:p w14:paraId="54E7BFAD"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ACL bazujący na protokole 802.1p</w:t>
      </w:r>
    </w:p>
    <w:p w14:paraId="59B13B38"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SSH v.1 - Secure Shall ver. 1</w:t>
      </w:r>
    </w:p>
    <w:p w14:paraId="7F39B858"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SSH v.2 - Secure Shall ver. 2</w:t>
      </w:r>
    </w:p>
    <w:p w14:paraId="6462027A" w14:textId="77777777" w:rsidR="009A6403" w:rsidRPr="007D4892" w:rsidRDefault="009A6403" w:rsidP="009A6403">
      <w:pPr>
        <w:spacing w:before="120"/>
        <w:jc w:val="both"/>
        <w:rPr>
          <w:rFonts w:ascii="Calibri" w:hAnsi="Calibri" w:cs="Arial"/>
        </w:rPr>
      </w:pPr>
      <w:r w:rsidRPr="007D4892">
        <w:rPr>
          <w:rFonts w:ascii="Calibri" w:hAnsi="Calibri" w:cs="Arial"/>
        </w:rPr>
        <w:t>Obsługiwane protokoły i standardy</w:t>
      </w:r>
    </w:p>
    <w:p w14:paraId="1F05DB90" w14:textId="77777777" w:rsidR="009A6403" w:rsidRPr="007D4892" w:rsidRDefault="009A6403" w:rsidP="009A6403">
      <w:pPr>
        <w:ind w:left="567"/>
        <w:jc w:val="both"/>
        <w:rPr>
          <w:rFonts w:ascii="Calibri" w:hAnsi="Calibri" w:cs="Arial"/>
        </w:rPr>
      </w:pPr>
      <w:r w:rsidRPr="007D4892">
        <w:rPr>
          <w:rFonts w:ascii="Calibri" w:hAnsi="Calibri" w:cs="Arial"/>
        </w:rPr>
        <w:t>• IEEE 802.3 - 10BaseT</w:t>
      </w:r>
    </w:p>
    <w:p w14:paraId="3EC4E39A"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802.3u - 100BaseTX</w:t>
      </w:r>
    </w:p>
    <w:p w14:paraId="225C5EF1"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802.3x - Flow Control</w:t>
      </w:r>
    </w:p>
    <w:p w14:paraId="4CB30EC7"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auto MDI/MDI-X</w:t>
      </w:r>
    </w:p>
    <w:p w14:paraId="0C4AD039"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half/full duplex</w:t>
      </w:r>
    </w:p>
    <w:p w14:paraId="2D22CBB6"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802.1x - Network Login (Port-based Access Control)</w:t>
      </w:r>
    </w:p>
    <w:p w14:paraId="2AEDD704"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DSCP - DiffServ Code Point</w:t>
      </w:r>
    </w:p>
    <w:p w14:paraId="015E7C63"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802.3ad - Link Aggregation Control Protocol</w:t>
      </w:r>
    </w:p>
    <w:p w14:paraId="20D6A3D4"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802.1D - Spanning Tree</w:t>
      </w:r>
    </w:p>
    <w:p w14:paraId="6557C8E4"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802.1w - Rapid Convergence Spanning Tree</w:t>
      </w:r>
    </w:p>
    <w:p w14:paraId="73C2C61A"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802.1s - Multiple Spanning Tree</w:t>
      </w:r>
    </w:p>
    <w:p w14:paraId="1236D1ED"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802.1p - Priority</w:t>
      </w:r>
    </w:p>
    <w:p w14:paraId="5C203BF3"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802.1Q - Virtual LANs</w:t>
      </w:r>
    </w:p>
    <w:p w14:paraId="5BA8C4B9"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802.1x - Network Login (MAC-based Access Control)</w:t>
      </w:r>
    </w:p>
    <w:p w14:paraId="748FD92D"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TCP/IP - Transmission Control Protocol/Internet Protocol</w:t>
      </w:r>
    </w:p>
    <w:p w14:paraId="4D8B89BC" w14:textId="77777777" w:rsidR="009A6403" w:rsidRPr="007D4892" w:rsidRDefault="009A6403" w:rsidP="009A6403">
      <w:pPr>
        <w:ind w:left="567"/>
        <w:jc w:val="both"/>
        <w:rPr>
          <w:rFonts w:ascii="Calibri" w:hAnsi="Calibri" w:cs="Arial"/>
        </w:rPr>
      </w:pPr>
      <w:r w:rsidRPr="007D4892">
        <w:rPr>
          <w:rFonts w:ascii="Calibri" w:hAnsi="Calibri" w:cs="Arial"/>
        </w:rPr>
        <w:t>• UDP - datagramowy protokół użytkownika</w:t>
      </w:r>
    </w:p>
    <w:p w14:paraId="7D2FCAD5" w14:textId="77777777" w:rsidR="009A6403" w:rsidRPr="007D4892" w:rsidRDefault="009A6403" w:rsidP="009A6403">
      <w:pPr>
        <w:ind w:left="567"/>
        <w:jc w:val="both"/>
        <w:rPr>
          <w:rFonts w:ascii="Calibri" w:hAnsi="Calibri" w:cs="Arial"/>
        </w:rPr>
      </w:pPr>
      <w:r w:rsidRPr="007D4892">
        <w:rPr>
          <w:rFonts w:ascii="Calibri" w:hAnsi="Calibri" w:cs="Arial"/>
        </w:rPr>
        <w:t>• IGMP - Internet Group Management Protocol</w:t>
      </w:r>
    </w:p>
    <w:p w14:paraId="2D854FE8"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TFTP - Trivial File Transfer Protocol</w:t>
      </w:r>
    </w:p>
    <w:p w14:paraId="6E573AF0"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Jumbo frame support</w:t>
      </w:r>
    </w:p>
    <w:p w14:paraId="237D0A37"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IP QoS</w:t>
      </w:r>
    </w:p>
    <w:p w14:paraId="0EFDB1BB"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IPv4</w:t>
      </w:r>
    </w:p>
    <w:p w14:paraId="35980CEE"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IPv6</w:t>
      </w:r>
    </w:p>
    <w:p w14:paraId="2534D091"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DHCP Client - Dynamic Host Configuration Protocol Client</w:t>
      </w:r>
    </w:p>
    <w:p w14:paraId="763216CD"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BOOTP - BOOTstrap Protocol</w:t>
      </w:r>
    </w:p>
    <w:p w14:paraId="7AA1A54A"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Broadcast Storm Control</w:t>
      </w:r>
    </w:p>
    <w:p w14:paraId="264EFA9A"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GVRP - Group VLAN Registration Protocol</w:t>
      </w:r>
    </w:p>
    <w:p w14:paraId="3EF09D05"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802.3ab - 1000BaseT</w:t>
      </w:r>
    </w:p>
    <w:p w14:paraId="2FC48FB3"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802.3z - 1000BaseSX/LX</w:t>
      </w:r>
    </w:p>
    <w:p w14:paraId="22C9996D"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SNTP - Simple Network Time Protocol</w:t>
      </w:r>
    </w:p>
    <w:p w14:paraId="2B0FA472"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PVE - Private VLAN Edge</w:t>
      </w:r>
    </w:p>
    <w:p w14:paraId="12246596"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LLDP - Link Layer Discovery Protocol</w:t>
      </w:r>
    </w:p>
    <w:p w14:paraId="1959D980"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LLDP-MED - Link Layer Discovery Protocol - Media Endpoint Discovery</w:t>
      </w:r>
    </w:p>
    <w:p w14:paraId="26F9CB35"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lastRenderedPageBreak/>
        <w:t>• CDP - Cisco Discovery Protocol</w:t>
      </w:r>
    </w:p>
    <w:p w14:paraId="57F58393"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MLDv6</w:t>
      </w:r>
    </w:p>
    <w:p w14:paraId="00C577A5" w14:textId="77777777" w:rsidR="009A6403" w:rsidRPr="003A070B" w:rsidRDefault="009A6403" w:rsidP="009A6403">
      <w:pPr>
        <w:jc w:val="both"/>
        <w:rPr>
          <w:rFonts w:ascii="Calibri" w:hAnsi="Calibri" w:cs="Arial"/>
          <w:lang w:val="en-AU"/>
        </w:rPr>
      </w:pPr>
      <w:r w:rsidRPr="000A6E21">
        <w:rPr>
          <w:rFonts w:ascii="Calibri" w:hAnsi="Calibri" w:cs="Arial"/>
          <w:lang w:val="en-AU"/>
        </w:rPr>
        <w:t>Rozmiar tablicy adresów</w:t>
      </w:r>
      <w:r w:rsidRPr="003A070B">
        <w:rPr>
          <w:rFonts w:ascii="Calibri" w:hAnsi="Calibri" w:cs="Arial"/>
          <w:lang w:val="en-AU"/>
        </w:rPr>
        <w:t xml:space="preserve"> MAC</w:t>
      </w:r>
      <w:r w:rsidRPr="003A070B">
        <w:rPr>
          <w:rFonts w:ascii="Calibri" w:hAnsi="Calibri" w:cs="Arial"/>
          <w:szCs w:val="24"/>
          <w:lang w:val="en-AU"/>
        </w:rPr>
        <w:tab/>
      </w:r>
      <w:r w:rsidRPr="003A070B">
        <w:rPr>
          <w:rFonts w:ascii="Calibri" w:hAnsi="Calibri" w:cs="Arial"/>
          <w:lang w:val="en-AU"/>
        </w:rPr>
        <w:t>8192</w:t>
      </w:r>
    </w:p>
    <w:p w14:paraId="328BB53B" w14:textId="77777777" w:rsidR="009A6403" w:rsidRPr="007D4892" w:rsidRDefault="009A6403" w:rsidP="009A6403">
      <w:pPr>
        <w:jc w:val="both"/>
        <w:rPr>
          <w:rFonts w:ascii="Calibri" w:hAnsi="Calibri" w:cs="Arial"/>
        </w:rPr>
      </w:pPr>
      <w:r w:rsidRPr="007D4892">
        <w:rPr>
          <w:rFonts w:ascii="Calibri" w:hAnsi="Calibri" w:cs="Arial"/>
        </w:rPr>
        <w:t>Algorytm przełączania</w:t>
      </w:r>
      <w:r w:rsidRPr="007D4892">
        <w:rPr>
          <w:rFonts w:ascii="Calibri" w:hAnsi="Calibri" w:cs="Arial"/>
          <w:szCs w:val="24"/>
        </w:rPr>
        <w:tab/>
      </w:r>
      <w:r w:rsidRPr="007D4892">
        <w:rPr>
          <w:rFonts w:ascii="Calibri" w:hAnsi="Calibri" w:cs="Arial"/>
        </w:rPr>
        <w:t>Store-and-Forward</w:t>
      </w:r>
    </w:p>
    <w:p w14:paraId="34B46C6E" w14:textId="77777777" w:rsidR="009A6403" w:rsidRPr="007D4892" w:rsidRDefault="009A6403" w:rsidP="009A6403">
      <w:pPr>
        <w:jc w:val="both"/>
        <w:rPr>
          <w:rFonts w:ascii="Calibri" w:hAnsi="Calibri" w:cs="Arial"/>
        </w:rPr>
      </w:pPr>
      <w:r w:rsidRPr="007D4892">
        <w:rPr>
          <w:rFonts w:ascii="Calibri" w:hAnsi="Calibri" w:cs="Arial"/>
        </w:rPr>
        <w:t>Prędkość magistrali wew.</w:t>
      </w:r>
      <w:r w:rsidRPr="007D4892">
        <w:rPr>
          <w:rFonts w:ascii="Calibri" w:hAnsi="Calibri" w:cs="Arial"/>
          <w:szCs w:val="24"/>
        </w:rPr>
        <w:tab/>
      </w:r>
      <w:r w:rsidRPr="007D4892">
        <w:rPr>
          <w:rFonts w:ascii="Calibri" w:hAnsi="Calibri" w:cs="Arial"/>
        </w:rPr>
        <w:t>104 Gb/s</w:t>
      </w:r>
    </w:p>
    <w:p w14:paraId="08B08EB2" w14:textId="77777777" w:rsidR="009A6403" w:rsidRPr="007D4892" w:rsidRDefault="009A6403" w:rsidP="009A6403">
      <w:pPr>
        <w:jc w:val="both"/>
        <w:rPr>
          <w:rFonts w:ascii="Calibri" w:hAnsi="Calibri" w:cs="Arial"/>
        </w:rPr>
      </w:pPr>
      <w:r w:rsidRPr="007D4892">
        <w:rPr>
          <w:rFonts w:ascii="Calibri" w:hAnsi="Calibri" w:cs="Arial"/>
        </w:rPr>
        <w:t>Przepustowość</w:t>
      </w:r>
      <w:r w:rsidRPr="007D4892">
        <w:rPr>
          <w:rFonts w:ascii="Calibri" w:hAnsi="Calibri" w:cs="Arial"/>
          <w:szCs w:val="24"/>
        </w:rPr>
        <w:tab/>
      </w:r>
      <w:r w:rsidRPr="007D4892">
        <w:rPr>
          <w:rFonts w:ascii="Calibri" w:hAnsi="Calibri" w:cs="Arial"/>
        </w:rPr>
        <w:t>77,38 mpps</w:t>
      </w:r>
    </w:p>
    <w:p w14:paraId="785EEC82" w14:textId="77777777" w:rsidR="009A6403" w:rsidRPr="007D4892" w:rsidRDefault="009A6403" w:rsidP="009A6403">
      <w:pPr>
        <w:jc w:val="both"/>
        <w:rPr>
          <w:rFonts w:ascii="Calibri" w:hAnsi="Calibri" w:cs="Arial"/>
        </w:rPr>
      </w:pPr>
      <w:r w:rsidRPr="007D4892">
        <w:rPr>
          <w:rFonts w:ascii="Calibri" w:hAnsi="Calibri" w:cs="Arial"/>
        </w:rPr>
        <w:t>Bufor pamięci</w:t>
      </w:r>
      <w:r w:rsidRPr="007D4892">
        <w:rPr>
          <w:rFonts w:ascii="Calibri" w:hAnsi="Calibri" w:cs="Arial"/>
          <w:szCs w:val="24"/>
        </w:rPr>
        <w:tab/>
      </w:r>
      <w:r w:rsidRPr="007D4892">
        <w:rPr>
          <w:rFonts w:ascii="Calibri" w:hAnsi="Calibri" w:cs="Arial"/>
        </w:rPr>
        <w:t>16 MB</w:t>
      </w:r>
    </w:p>
    <w:p w14:paraId="6CA4355E" w14:textId="77777777" w:rsidR="009A6403" w:rsidRPr="007D4892" w:rsidRDefault="009A6403" w:rsidP="009A6403">
      <w:pPr>
        <w:jc w:val="both"/>
        <w:rPr>
          <w:rFonts w:ascii="Calibri" w:hAnsi="Calibri" w:cs="Arial"/>
        </w:rPr>
      </w:pPr>
      <w:r w:rsidRPr="007D4892">
        <w:rPr>
          <w:rFonts w:ascii="Calibri" w:hAnsi="Calibri" w:cs="Arial"/>
        </w:rPr>
        <w:t>Warstwa przełączania</w:t>
      </w:r>
    </w:p>
    <w:p w14:paraId="72A03C39" w14:textId="77777777" w:rsidR="009A6403" w:rsidRPr="007D4892" w:rsidRDefault="009A6403" w:rsidP="009A6403">
      <w:pPr>
        <w:ind w:left="567"/>
        <w:jc w:val="both"/>
        <w:rPr>
          <w:rFonts w:ascii="Calibri" w:hAnsi="Calibri" w:cs="Arial"/>
        </w:rPr>
      </w:pPr>
      <w:r w:rsidRPr="007D4892">
        <w:rPr>
          <w:rFonts w:ascii="Calibri" w:hAnsi="Calibri" w:cs="Arial"/>
        </w:rPr>
        <w:t>• 2</w:t>
      </w:r>
    </w:p>
    <w:p w14:paraId="08335843" w14:textId="77777777" w:rsidR="009A6403" w:rsidRPr="007D4892" w:rsidRDefault="009A6403" w:rsidP="009A6403">
      <w:pPr>
        <w:ind w:left="567"/>
        <w:jc w:val="both"/>
        <w:rPr>
          <w:rFonts w:ascii="Calibri" w:hAnsi="Calibri" w:cs="Arial"/>
        </w:rPr>
      </w:pPr>
      <w:r w:rsidRPr="007D4892">
        <w:rPr>
          <w:rFonts w:ascii="Calibri" w:hAnsi="Calibri" w:cs="Arial"/>
        </w:rPr>
        <w:t>• 3</w:t>
      </w:r>
    </w:p>
    <w:p w14:paraId="34CDB810" w14:textId="77777777" w:rsidR="009A6403" w:rsidRPr="007D4892" w:rsidRDefault="009A6403" w:rsidP="009A6403">
      <w:pPr>
        <w:jc w:val="both"/>
        <w:rPr>
          <w:rFonts w:ascii="Calibri" w:hAnsi="Calibri" w:cs="Arial"/>
        </w:rPr>
      </w:pPr>
      <w:r w:rsidRPr="007D4892">
        <w:rPr>
          <w:rFonts w:ascii="Calibri" w:hAnsi="Calibri" w:cs="Arial"/>
        </w:rPr>
        <w:t>Możliwość łączenia w stos</w:t>
      </w:r>
      <w:r w:rsidRPr="007D4892">
        <w:rPr>
          <w:rFonts w:ascii="Calibri" w:hAnsi="Calibri" w:cs="Arial"/>
          <w:szCs w:val="24"/>
        </w:rPr>
        <w:tab/>
      </w:r>
      <w:r w:rsidRPr="007D4892">
        <w:rPr>
          <w:rFonts w:ascii="Calibri" w:hAnsi="Calibri" w:cs="Arial"/>
        </w:rPr>
        <w:t>Nie</w:t>
      </w:r>
    </w:p>
    <w:p w14:paraId="531B20B8" w14:textId="77777777" w:rsidR="009A6403" w:rsidRPr="007D4892" w:rsidRDefault="009A6403" w:rsidP="009A6403">
      <w:pPr>
        <w:jc w:val="both"/>
        <w:rPr>
          <w:rFonts w:ascii="Calibri" w:hAnsi="Calibri" w:cs="Arial"/>
        </w:rPr>
      </w:pPr>
      <w:r w:rsidRPr="007D4892">
        <w:rPr>
          <w:rFonts w:ascii="Calibri" w:hAnsi="Calibri" w:cs="Arial"/>
        </w:rPr>
        <w:t>Typ obudowy</w:t>
      </w:r>
      <w:r w:rsidRPr="007D4892">
        <w:rPr>
          <w:rFonts w:ascii="Calibri" w:hAnsi="Calibri" w:cs="Arial"/>
          <w:szCs w:val="24"/>
        </w:rPr>
        <w:tab/>
      </w:r>
      <w:r w:rsidRPr="007D4892">
        <w:rPr>
          <w:rFonts w:ascii="Calibri" w:hAnsi="Calibri" w:cs="Arial"/>
        </w:rPr>
        <w:t>rack 19"</w:t>
      </w:r>
    </w:p>
    <w:p w14:paraId="52C303B1" w14:textId="77777777" w:rsidR="009A6403" w:rsidRPr="007D4892" w:rsidRDefault="009A6403" w:rsidP="009A6403">
      <w:pPr>
        <w:jc w:val="both"/>
        <w:rPr>
          <w:rFonts w:ascii="Calibri" w:hAnsi="Calibri" w:cs="Arial"/>
        </w:rPr>
      </w:pPr>
      <w:r w:rsidRPr="007D4892">
        <w:rPr>
          <w:rFonts w:ascii="Calibri" w:hAnsi="Calibri" w:cs="Arial"/>
        </w:rPr>
        <w:t>Maksymalny pobór mocy</w:t>
      </w:r>
      <w:r w:rsidRPr="007D4892">
        <w:rPr>
          <w:rFonts w:ascii="Calibri" w:hAnsi="Calibri" w:cs="Arial"/>
          <w:szCs w:val="24"/>
        </w:rPr>
        <w:tab/>
      </w:r>
      <w:r w:rsidRPr="007D4892">
        <w:rPr>
          <w:rFonts w:ascii="Calibri" w:hAnsi="Calibri" w:cs="Arial"/>
        </w:rPr>
        <w:t>64 Wat</w:t>
      </w:r>
    </w:p>
    <w:p w14:paraId="1E7176C4" w14:textId="77777777" w:rsidR="009A6403" w:rsidRPr="007D4892" w:rsidRDefault="009A6403" w:rsidP="009A6403">
      <w:pPr>
        <w:jc w:val="both"/>
        <w:rPr>
          <w:rFonts w:ascii="Calibri" w:hAnsi="Calibri" w:cs="Arial"/>
        </w:rPr>
      </w:pPr>
      <w:r w:rsidRPr="007D4892">
        <w:rPr>
          <w:rFonts w:ascii="Calibri" w:hAnsi="Calibri" w:cs="Arial"/>
        </w:rPr>
        <w:t>Wyposażenie standardowe</w:t>
      </w:r>
    </w:p>
    <w:p w14:paraId="01E61267" w14:textId="77777777" w:rsidR="009A6403" w:rsidRPr="007D4892" w:rsidRDefault="009A6403" w:rsidP="009A6403">
      <w:pPr>
        <w:ind w:left="567"/>
        <w:jc w:val="both"/>
        <w:rPr>
          <w:rFonts w:ascii="Calibri" w:hAnsi="Calibri" w:cs="Arial"/>
        </w:rPr>
      </w:pPr>
      <w:r w:rsidRPr="007D4892">
        <w:rPr>
          <w:rFonts w:ascii="Calibri" w:hAnsi="Calibri" w:cs="Arial"/>
        </w:rPr>
        <w:t>• Kabel zasilający</w:t>
      </w:r>
    </w:p>
    <w:p w14:paraId="725C9AAF" w14:textId="77777777" w:rsidR="009A6403" w:rsidRPr="007D4892" w:rsidRDefault="009A6403" w:rsidP="009A6403">
      <w:pPr>
        <w:ind w:left="567"/>
        <w:jc w:val="both"/>
        <w:rPr>
          <w:rFonts w:ascii="Calibri" w:hAnsi="Calibri" w:cs="Arial"/>
        </w:rPr>
      </w:pPr>
      <w:r w:rsidRPr="007D4892">
        <w:rPr>
          <w:rFonts w:ascii="Calibri" w:hAnsi="Calibri" w:cs="Arial"/>
        </w:rPr>
        <w:t xml:space="preserve">• klamry do montażu w szafach </w:t>
      </w:r>
      <w:r w:rsidR="00582D79" w:rsidRPr="007D4892">
        <w:rPr>
          <w:rFonts w:ascii="Calibri" w:hAnsi="Calibri" w:cs="Arial"/>
        </w:rPr>
        <w:t>przemysłowych</w:t>
      </w:r>
      <w:r w:rsidRPr="007D4892">
        <w:rPr>
          <w:rFonts w:ascii="Calibri" w:hAnsi="Calibri" w:cs="Arial"/>
        </w:rPr>
        <w:t xml:space="preserve"> rack 19"</w:t>
      </w:r>
    </w:p>
    <w:p w14:paraId="65A71E4A" w14:textId="77777777" w:rsidR="009A6403" w:rsidRPr="007D4892" w:rsidRDefault="009A6403" w:rsidP="009A6403">
      <w:pPr>
        <w:jc w:val="both"/>
        <w:rPr>
          <w:rFonts w:ascii="Calibri" w:hAnsi="Calibri" w:cs="Arial"/>
        </w:rPr>
      </w:pPr>
      <w:r w:rsidRPr="007D4892">
        <w:rPr>
          <w:rFonts w:ascii="Calibri" w:hAnsi="Calibri" w:cs="Arial"/>
        </w:rPr>
        <w:t>Dodatkowe funkcje</w:t>
      </w:r>
    </w:p>
    <w:p w14:paraId="5741F13F" w14:textId="77777777" w:rsidR="009A6403" w:rsidRPr="007D4892" w:rsidRDefault="009A6403" w:rsidP="009A6403">
      <w:pPr>
        <w:ind w:left="567"/>
        <w:jc w:val="both"/>
        <w:rPr>
          <w:rFonts w:ascii="Calibri" w:hAnsi="Calibri" w:cs="Arial"/>
        </w:rPr>
      </w:pPr>
      <w:r w:rsidRPr="007D4892">
        <w:rPr>
          <w:rFonts w:ascii="Calibri" w:hAnsi="Calibri" w:cs="Arial"/>
        </w:rPr>
        <w:t xml:space="preserve">• maksymalna liczba sieci </w:t>
      </w:r>
      <w:r w:rsidR="00582D79" w:rsidRPr="007D4892">
        <w:rPr>
          <w:rFonts w:ascii="Calibri" w:hAnsi="Calibri" w:cs="Arial"/>
        </w:rPr>
        <w:t>wirtualnych</w:t>
      </w:r>
      <w:r w:rsidRPr="007D4892">
        <w:rPr>
          <w:rFonts w:ascii="Calibri" w:hAnsi="Calibri" w:cs="Arial"/>
        </w:rPr>
        <w:t xml:space="preserve"> VLAN 802.1Q: 256</w:t>
      </w:r>
    </w:p>
    <w:p w14:paraId="17D0DB1A" w14:textId="77777777" w:rsidR="009A6403" w:rsidRPr="007D4892" w:rsidRDefault="009A6403" w:rsidP="009A6403">
      <w:pPr>
        <w:ind w:left="567"/>
        <w:jc w:val="both"/>
        <w:rPr>
          <w:rFonts w:ascii="Calibri" w:hAnsi="Calibri" w:cs="Arial"/>
        </w:rPr>
      </w:pPr>
      <w:r w:rsidRPr="007D4892">
        <w:rPr>
          <w:rFonts w:ascii="Calibri" w:hAnsi="Calibri" w:cs="Arial"/>
        </w:rPr>
        <w:t>• maksymalna liczba portów w trunku: 8</w:t>
      </w:r>
    </w:p>
    <w:p w14:paraId="4272266C" w14:textId="77777777" w:rsidR="009A6403" w:rsidRPr="007D4892" w:rsidRDefault="009A6403" w:rsidP="009A6403">
      <w:pPr>
        <w:ind w:left="567"/>
        <w:jc w:val="both"/>
        <w:rPr>
          <w:rFonts w:ascii="Calibri" w:hAnsi="Calibri" w:cs="Arial"/>
        </w:rPr>
      </w:pPr>
      <w:r w:rsidRPr="007D4892">
        <w:rPr>
          <w:rFonts w:ascii="Calibri" w:hAnsi="Calibri" w:cs="Arial"/>
        </w:rPr>
        <w:t>• maksymalna liczba trunków na przełącznik: 8</w:t>
      </w:r>
    </w:p>
    <w:p w14:paraId="3038DCFE" w14:textId="77777777" w:rsidR="009A6403" w:rsidRPr="007D4892" w:rsidRDefault="009A6403" w:rsidP="009A6403">
      <w:pPr>
        <w:ind w:left="567"/>
        <w:jc w:val="both"/>
        <w:rPr>
          <w:rFonts w:ascii="Calibri" w:hAnsi="Calibri" w:cs="Arial"/>
        </w:rPr>
      </w:pPr>
      <w:r w:rsidRPr="007D4892">
        <w:rPr>
          <w:rFonts w:ascii="Calibri" w:hAnsi="Calibri" w:cs="Arial"/>
        </w:rPr>
        <w:t>• port mirroring - przekierowanie informacji o ruchu na wskazany port</w:t>
      </w:r>
    </w:p>
    <w:p w14:paraId="1082DB5C" w14:textId="77777777" w:rsidR="009A6403" w:rsidRPr="007D4892" w:rsidRDefault="009A6403" w:rsidP="009A6403">
      <w:pPr>
        <w:ind w:left="567"/>
        <w:jc w:val="both"/>
        <w:rPr>
          <w:rFonts w:ascii="Calibri" w:hAnsi="Calibri" w:cs="Arial"/>
        </w:rPr>
      </w:pPr>
      <w:r w:rsidRPr="007D4892">
        <w:rPr>
          <w:rFonts w:ascii="Calibri" w:hAnsi="Calibri" w:cs="Arial"/>
        </w:rPr>
        <w:t>• zarządzanie pasmem</w:t>
      </w:r>
    </w:p>
    <w:p w14:paraId="07261F28" w14:textId="77777777" w:rsidR="009A6403" w:rsidRPr="007D4892" w:rsidRDefault="009A6403" w:rsidP="009A6403">
      <w:pPr>
        <w:ind w:left="567"/>
        <w:jc w:val="both"/>
        <w:rPr>
          <w:rFonts w:ascii="Calibri" w:hAnsi="Calibri" w:cs="Arial"/>
        </w:rPr>
      </w:pPr>
      <w:r w:rsidRPr="007D4892">
        <w:rPr>
          <w:rFonts w:ascii="Calibri" w:hAnsi="Calibri" w:cs="Arial"/>
        </w:rPr>
        <w:t>• maksymalna liczba kolejek QoS: 4</w:t>
      </w:r>
    </w:p>
    <w:p w14:paraId="5C8606FD" w14:textId="77777777" w:rsidR="009A6403" w:rsidRPr="007D4892" w:rsidRDefault="009A6403" w:rsidP="009A6403">
      <w:pPr>
        <w:jc w:val="both"/>
        <w:rPr>
          <w:rFonts w:ascii="Calibri" w:hAnsi="Calibri" w:cs="Arial"/>
        </w:rPr>
      </w:pPr>
      <w:r w:rsidRPr="007D4892">
        <w:rPr>
          <w:rFonts w:ascii="Calibri" w:hAnsi="Calibri" w:cs="Arial"/>
        </w:rPr>
        <w:t>Dodatkowe informacje</w:t>
      </w:r>
      <w:r w:rsidRPr="007D4892">
        <w:rPr>
          <w:rFonts w:ascii="Calibri" w:hAnsi="Calibri" w:cs="Arial"/>
          <w:szCs w:val="24"/>
        </w:rPr>
        <w:tab/>
      </w:r>
      <w:r w:rsidRPr="007D4892">
        <w:rPr>
          <w:rFonts w:ascii="Calibri" w:hAnsi="Calibri" w:cs="Arial"/>
        </w:rPr>
        <w:t>test okablowania miedzianego z poziomu przełącznika</w:t>
      </w:r>
    </w:p>
    <w:p w14:paraId="1CC7005D" w14:textId="77777777" w:rsidR="009A6403" w:rsidRPr="007D4892" w:rsidRDefault="009A6403" w:rsidP="009A6403">
      <w:pPr>
        <w:jc w:val="both"/>
        <w:rPr>
          <w:rFonts w:ascii="Calibri" w:hAnsi="Calibri" w:cs="Arial"/>
        </w:rPr>
      </w:pPr>
      <w:r w:rsidRPr="007D4892">
        <w:rPr>
          <w:rFonts w:ascii="Calibri" w:hAnsi="Calibri" w:cs="Arial"/>
        </w:rPr>
        <w:t>Szerokość</w:t>
      </w:r>
    </w:p>
    <w:p w14:paraId="1965AB35" w14:textId="77777777" w:rsidR="009A6403" w:rsidRPr="007D4892" w:rsidRDefault="009A6403" w:rsidP="009A6403">
      <w:pPr>
        <w:ind w:left="567"/>
        <w:jc w:val="both"/>
        <w:rPr>
          <w:rFonts w:ascii="Calibri" w:hAnsi="Calibri" w:cs="Arial"/>
        </w:rPr>
      </w:pPr>
      <w:r w:rsidRPr="007D4892">
        <w:rPr>
          <w:rFonts w:ascii="Calibri" w:hAnsi="Calibri" w:cs="Arial"/>
        </w:rPr>
        <w:t>• 440 mm</w:t>
      </w:r>
    </w:p>
    <w:p w14:paraId="6C65C54D" w14:textId="77777777" w:rsidR="009A6403" w:rsidRPr="007D4892" w:rsidRDefault="009A6403" w:rsidP="009A6403">
      <w:pPr>
        <w:ind w:left="567"/>
        <w:jc w:val="both"/>
        <w:rPr>
          <w:rFonts w:ascii="Calibri" w:hAnsi="Calibri" w:cs="Arial"/>
        </w:rPr>
      </w:pPr>
      <w:r w:rsidRPr="007D4892">
        <w:rPr>
          <w:rFonts w:ascii="Calibri" w:hAnsi="Calibri" w:cs="Arial"/>
        </w:rPr>
        <w:t>• 19 cali</w:t>
      </w:r>
    </w:p>
    <w:p w14:paraId="174F0BE4" w14:textId="77777777" w:rsidR="009A6403" w:rsidRPr="007D4892" w:rsidRDefault="009A6403" w:rsidP="009A6403">
      <w:pPr>
        <w:jc w:val="both"/>
        <w:rPr>
          <w:rFonts w:ascii="Calibri" w:hAnsi="Calibri" w:cs="Arial"/>
        </w:rPr>
      </w:pPr>
      <w:r w:rsidRPr="007D4892">
        <w:rPr>
          <w:rFonts w:ascii="Calibri" w:hAnsi="Calibri" w:cs="Arial"/>
        </w:rPr>
        <w:t>Wysokość</w:t>
      </w:r>
    </w:p>
    <w:p w14:paraId="4E87F97A" w14:textId="77777777" w:rsidR="009A6403" w:rsidRPr="007D4892" w:rsidRDefault="009A6403" w:rsidP="009A6403">
      <w:pPr>
        <w:ind w:left="567"/>
        <w:jc w:val="both"/>
        <w:rPr>
          <w:rFonts w:ascii="Calibri" w:hAnsi="Calibri" w:cs="Arial"/>
        </w:rPr>
      </w:pPr>
      <w:r w:rsidRPr="007D4892">
        <w:rPr>
          <w:rFonts w:ascii="Calibri" w:hAnsi="Calibri" w:cs="Arial"/>
        </w:rPr>
        <w:t>• 44,45 mm</w:t>
      </w:r>
    </w:p>
    <w:p w14:paraId="517A9A61" w14:textId="77777777" w:rsidR="009A6403" w:rsidRPr="007D4892" w:rsidRDefault="009A6403" w:rsidP="009A6403">
      <w:pPr>
        <w:ind w:left="567"/>
        <w:jc w:val="both"/>
        <w:rPr>
          <w:rFonts w:ascii="Calibri" w:hAnsi="Calibri" w:cs="Arial"/>
        </w:rPr>
      </w:pPr>
      <w:r w:rsidRPr="007D4892">
        <w:rPr>
          <w:rFonts w:ascii="Calibri" w:hAnsi="Calibri" w:cs="Arial"/>
        </w:rPr>
        <w:t>• 1 U</w:t>
      </w:r>
    </w:p>
    <w:p w14:paraId="67816C01" w14:textId="77777777" w:rsidR="009A6403" w:rsidRPr="007D4892" w:rsidRDefault="009A6403" w:rsidP="009A6403">
      <w:pPr>
        <w:jc w:val="both"/>
        <w:rPr>
          <w:rFonts w:ascii="Calibri" w:hAnsi="Calibri" w:cs="Arial"/>
        </w:rPr>
      </w:pPr>
      <w:r w:rsidRPr="007D4892">
        <w:rPr>
          <w:rFonts w:ascii="Calibri" w:hAnsi="Calibri" w:cs="Arial"/>
        </w:rPr>
        <w:t>Głębokość</w:t>
      </w:r>
      <w:r w:rsidRPr="007D4892">
        <w:rPr>
          <w:rFonts w:ascii="Calibri" w:hAnsi="Calibri" w:cs="Arial"/>
          <w:szCs w:val="24"/>
        </w:rPr>
        <w:tab/>
      </w:r>
      <w:r w:rsidRPr="007D4892">
        <w:rPr>
          <w:rFonts w:ascii="Calibri" w:hAnsi="Calibri" w:cs="Arial"/>
        </w:rPr>
        <w:t>257 mm</w:t>
      </w:r>
    </w:p>
    <w:p w14:paraId="6B194A5D" w14:textId="77777777" w:rsidR="009A6403" w:rsidRPr="007D4892" w:rsidRDefault="009A6403" w:rsidP="009A6403">
      <w:pPr>
        <w:jc w:val="both"/>
        <w:rPr>
          <w:rFonts w:ascii="Calibri" w:hAnsi="Calibri" w:cs="Arial"/>
        </w:rPr>
      </w:pPr>
      <w:r w:rsidRPr="007D4892">
        <w:rPr>
          <w:rFonts w:ascii="Calibri" w:hAnsi="Calibri" w:cs="Arial"/>
        </w:rPr>
        <w:t>Masa netto</w:t>
      </w:r>
      <w:r w:rsidRPr="007D4892">
        <w:rPr>
          <w:rFonts w:ascii="Calibri" w:hAnsi="Calibri" w:cs="Arial"/>
          <w:szCs w:val="24"/>
        </w:rPr>
        <w:tab/>
      </w:r>
      <w:r w:rsidRPr="007D4892">
        <w:rPr>
          <w:rFonts w:ascii="Calibri" w:hAnsi="Calibri" w:cs="Arial"/>
        </w:rPr>
        <w:t>3,91 kg</w:t>
      </w:r>
    </w:p>
    <w:p w14:paraId="4446B01F" w14:textId="77777777" w:rsidR="009A6403" w:rsidRPr="007D4892" w:rsidRDefault="009A6403" w:rsidP="009A6403">
      <w:pPr>
        <w:jc w:val="both"/>
        <w:rPr>
          <w:rFonts w:ascii="Calibri" w:hAnsi="Calibri" w:cs="Arial"/>
        </w:rPr>
      </w:pPr>
      <w:r w:rsidRPr="007D4892">
        <w:rPr>
          <w:rFonts w:ascii="Calibri" w:hAnsi="Calibri" w:cs="Arial"/>
        </w:rPr>
        <w:t>Kolor</w:t>
      </w:r>
      <w:r w:rsidRPr="007D4892">
        <w:rPr>
          <w:rFonts w:ascii="Calibri" w:hAnsi="Calibri" w:cs="Arial"/>
          <w:szCs w:val="24"/>
        </w:rPr>
        <w:tab/>
      </w:r>
      <w:r w:rsidRPr="007D4892">
        <w:rPr>
          <w:rFonts w:ascii="Calibri" w:hAnsi="Calibri" w:cs="Arial"/>
        </w:rPr>
        <w:t>czarny</w:t>
      </w:r>
    </w:p>
    <w:p w14:paraId="66DF631C" w14:textId="77777777" w:rsidR="009A6403" w:rsidRPr="007D4892" w:rsidRDefault="009A6403" w:rsidP="009A6403">
      <w:pPr>
        <w:spacing w:before="120"/>
        <w:jc w:val="both"/>
        <w:rPr>
          <w:rFonts w:ascii="Calibri" w:hAnsi="Calibri" w:cs="Arial"/>
          <w:u w:val="single"/>
        </w:rPr>
      </w:pPr>
      <w:r w:rsidRPr="007D4892">
        <w:rPr>
          <w:rFonts w:ascii="Calibri" w:hAnsi="Calibri" w:cs="Arial"/>
          <w:u w:val="single"/>
        </w:rPr>
        <w:t xml:space="preserve">Information Security Gateway Software </w:t>
      </w:r>
    </w:p>
    <w:p w14:paraId="22EA1ED0" w14:textId="77777777" w:rsidR="009A6403" w:rsidRPr="007D4892" w:rsidRDefault="009A6403" w:rsidP="009A6403">
      <w:pPr>
        <w:jc w:val="both"/>
        <w:rPr>
          <w:rFonts w:ascii="Calibri" w:hAnsi="Calibri" w:cs="Arial"/>
        </w:rPr>
      </w:pPr>
      <w:r w:rsidRPr="007D4892">
        <w:rPr>
          <w:rFonts w:ascii="Calibri" w:hAnsi="Calibri" w:cs="Arial"/>
        </w:rPr>
        <w:t>Wymagania podstawowe:</w:t>
      </w:r>
    </w:p>
    <w:p w14:paraId="0AACCBC9"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Filtracja ruchu w warstwie 7 modelu ISO OSI</w:t>
      </w:r>
    </w:p>
    <w:p w14:paraId="221296AB"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Kontrola i filtracja ruchu aplikacji internetowych takich jak: komunikatory internetowe (IM), aplikacje bezpośredniej wymiany plików (P2P)</w:t>
      </w:r>
    </w:p>
    <w:p w14:paraId="3E2ADDE3"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Bieżące monitorowanie poziomu ruchu aplikacji internetowych takich jak: komunikatory internetowe (IM), aplikacje bezpośredniej wymiany plików (P2P)</w:t>
      </w:r>
    </w:p>
    <w:p w14:paraId="0D8F170C"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Możliwość limitowania pasma dla aplikacji internetowych takich jak: komunikatory internetowe (IM), aplikacje bezpośredniej wymiany plików (P2P)</w:t>
      </w:r>
    </w:p>
    <w:p w14:paraId="4573E912" w14:textId="77777777" w:rsidR="009A6403" w:rsidRPr="007D4892" w:rsidRDefault="009A6403" w:rsidP="009A6403">
      <w:pPr>
        <w:jc w:val="both"/>
        <w:rPr>
          <w:rFonts w:ascii="Calibri" w:hAnsi="Calibri" w:cs="Arial"/>
        </w:rPr>
      </w:pPr>
      <w:r w:rsidRPr="007D4892">
        <w:rPr>
          <w:rFonts w:ascii="Calibri" w:hAnsi="Calibri" w:cs="Arial"/>
        </w:rPr>
        <w:t>Sprzęt – wymagania:</w:t>
      </w:r>
    </w:p>
    <w:p w14:paraId="0AC13CD8"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Liczba portów: nie mniej niż 2 x 100Base-TX</w:t>
      </w:r>
    </w:p>
    <w:p w14:paraId="3247F420"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Port konsoli: RS-232, DB-9</w:t>
      </w:r>
    </w:p>
    <w:p w14:paraId="0D6D384F"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Pamięć: nie mniej niż 128MB RAM, 16MB Flash</w:t>
      </w:r>
    </w:p>
    <w:p w14:paraId="3215E985"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Wyświetlacz pokazujący statystyki pracy urządzenia</w:t>
      </w:r>
    </w:p>
    <w:p w14:paraId="0DAC5D59"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Wydajność: nie mniej niż 30Mb/s przy uruchomionych wszystkich mechanizmach inspekcji, nie mniej niż 80Mb w trybie obejścia sprzętowego</w:t>
      </w:r>
    </w:p>
    <w:p w14:paraId="2885E47E"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Liczba użytkowników: nie mniej niż 150</w:t>
      </w:r>
    </w:p>
    <w:p w14:paraId="339B825A"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Liczba sesji równoczesnych TCP: nie mniej niż 4000</w:t>
      </w:r>
    </w:p>
    <w:p w14:paraId="6FE48298"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lastRenderedPageBreak/>
        <w:t>obsługa 802.1Q, możliwość zdefiniowania przynajmniej 6 tagów VLAN, możliwość obsługi VID w zakresie 1-4094</w:t>
      </w:r>
    </w:p>
    <w:p w14:paraId="2C73017F" w14:textId="77777777" w:rsidR="009A6403" w:rsidRPr="007D4892" w:rsidRDefault="009A6403" w:rsidP="00A27B54">
      <w:pPr>
        <w:numPr>
          <w:ilvl w:val="1"/>
          <w:numId w:val="162"/>
        </w:numPr>
        <w:tabs>
          <w:tab w:val="num" w:pos="1276"/>
        </w:tabs>
        <w:ind w:left="568" w:hanging="284"/>
        <w:jc w:val="both"/>
        <w:rPr>
          <w:rFonts w:ascii="Calibri" w:hAnsi="Calibri" w:cs="Arial"/>
        </w:rPr>
      </w:pPr>
      <w:r w:rsidRPr="007D4892">
        <w:rPr>
          <w:rFonts w:ascii="Calibri" w:hAnsi="Calibri" w:cs="Arial"/>
        </w:rPr>
        <w:t>Instalacja w trybie Transparent – nie wymagającym zmian adresacji w istniejącej infrastrukturze sieci</w:t>
      </w:r>
    </w:p>
    <w:p w14:paraId="530D3DC7" w14:textId="77777777" w:rsidR="009A6403" w:rsidRPr="007D4892" w:rsidRDefault="009A6403" w:rsidP="00A27B54">
      <w:pPr>
        <w:numPr>
          <w:ilvl w:val="1"/>
          <w:numId w:val="162"/>
        </w:numPr>
        <w:ind w:left="568" w:hanging="284"/>
        <w:jc w:val="both"/>
        <w:rPr>
          <w:rFonts w:ascii="Calibri" w:hAnsi="Calibri" w:cs="Arial"/>
        </w:rPr>
      </w:pPr>
      <w:r w:rsidRPr="007D4892">
        <w:rPr>
          <w:rFonts w:ascii="Calibri" w:hAnsi="Calibri" w:cs="Arial"/>
        </w:rPr>
        <w:t>wysokość: 1RU (19”)</w:t>
      </w:r>
    </w:p>
    <w:p w14:paraId="3E07D090" w14:textId="77777777" w:rsidR="009A6403" w:rsidRPr="007D4892" w:rsidRDefault="009A6403" w:rsidP="009A6403">
      <w:pPr>
        <w:jc w:val="both"/>
        <w:rPr>
          <w:rFonts w:ascii="Calibri" w:hAnsi="Calibri" w:cs="Arial"/>
        </w:rPr>
      </w:pPr>
      <w:r w:rsidRPr="007D4892">
        <w:rPr>
          <w:rFonts w:ascii="Calibri" w:hAnsi="Calibri" w:cs="Arial"/>
        </w:rPr>
        <w:t>Możliwości:</w:t>
      </w:r>
    </w:p>
    <w:p w14:paraId="4CD8F2E9"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wyłączenia grup lub podsieci z monitorowania</w:t>
      </w:r>
    </w:p>
    <w:p w14:paraId="39EBC33D"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Funkcja sprzętowego obejścia w przypadku awarii urządzenia</w:t>
      </w:r>
    </w:p>
    <w:p w14:paraId="24ADD8E6"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definiowania reguł przez użytkownika (co najmniej adres IP oraz port)</w:t>
      </w:r>
    </w:p>
    <w:p w14:paraId="3C66ABF3"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definiowania szablonów ustawień</w:t>
      </w:r>
    </w:p>
    <w:p w14:paraId="49DF4C30"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uruchamiania reguł sterowane kalendarzem</w:t>
      </w:r>
    </w:p>
    <w:p w14:paraId="167AAF26"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stosowania reguł na pojedynczy adres IP/Grupę/Podsieć</w:t>
      </w:r>
    </w:p>
    <w:p w14:paraId="7B9DF2E2"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Możliwość wykrywania niepożądanego ruchu generowanego przez Spyware, AdWare, Worm, Malware, Trojan, itp.</w:t>
      </w:r>
    </w:p>
    <w:p w14:paraId="757BBD23"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Możliwość limitowania pasma dla aplikacji P2P i IM ze względu na aplikację lub grupę użytkowników</w:t>
      </w:r>
    </w:p>
    <w:p w14:paraId="2713DD6E"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blokowania aplikacji P2P i IM ze względu grupę użytkowników</w:t>
      </w:r>
    </w:p>
    <w:p w14:paraId="40228639"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filtrowania słów kluczowych</w:t>
      </w:r>
    </w:p>
    <w:p w14:paraId="07841A91" w14:textId="77777777" w:rsidR="009A6403" w:rsidRPr="007D4892" w:rsidRDefault="009A6403" w:rsidP="009A6403">
      <w:pPr>
        <w:jc w:val="both"/>
        <w:rPr>
          <w:rFonts w:ascii="Calibri" w:hAnsi="Calibri" w:cs="Arial"/>
        </w:rPr>
      </w:pPr>
      <w:r w:rsidRPr="007D4892">
        <w:rPr>
          <w:rFonts w:ascii="Calibri" w:hAnsi="Calibri" w:cs="Arial"/>
        </w:rPr>
        <w:t>Zarządzanie:</w:t>
      </w:r>
    </w:p>
    <w:p w14:paraId="71FBE8B1"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zarządzania za pośrednictwem interfejsu graficznego opartego o technologie Java</w:t>
      </w:r>
    </w:p>
    <w:p w14:paraId="681ABB18"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zarządzania za pośrednictwem portu konsoli</w:t>
      </w:r>
    </w:p>
    <w:p w14:paraId="64887E07"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zarządzania za pośrednictwem SSH v2</w:t>
      </w:r>
    </w:p>
    <w:p w14:paraId="6357CB7A"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zapisywania i przywracania konfiguracji</w:t>
      </w:r>
    </w:p>
    <w:p w14:paraId="3A25E79B"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Przynajmniej trzy poziomy dostępu administracyjnego</w:t>
      </w:r>
    </w:p>
    <w:p w14:paraId="5B32E871"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wyłączenia odpowiedzi na ping niezależnie dla każdego interfejsu</w:t>
      </w:r>
    </w:p>
    <w:p w14:paraId="4B0C2DA9"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Możliwość logowania zdarzeń do pamięci, na zewnętrzny serwer Syslog oraz wysyłanie e-mailem</w:t>
      </w:r>
    </w:p>
    <w:p w14:paraId="2D409AD7"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Co najmniej trzy poziomy ważności zdarzeń</w:t>
      </w:r>
    </w:p>
    <w:p w14:paraId="2280F9E8" w14:textId="77777777" w:rsidR="009A6403" w:rsidRPr="007D4892" w:rsidRDefault="009A6403" w:rsidP="009A6403">
      <w:pPr>
        <w:jc w:val="both"/>
        <w:rPr>
          <w:rFonts w:ascii="Calibri" w:hAnsi="Calibri" w:cs="Arial"/>
        </w:rPr>
      </w:pPr>
      <w:r w:rsidRPr="007D4892">
        <w:rPr>
          <w:rFonts w:ascii="Calibri" w:hAnsi="Calibri" w:cs="Arial"/>
        </w:rPr>
        <w:t>Monitorowanie:</w:t>
      </w:r>
    </w:p>
    <w:p w14:paraId="48FFFDEA"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Monitorowanie poziomu ruchu w czasie rzeczywistym</w:t>
      </w:r>
    </w:p>
    <w:p w14:paraId="1FBCE289"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Podział na klasy monitorowanego ruchu z określeniem zajmowanego przez nie pasma dla przynajmniej: IM, P2P, FTP, Media</w:t>
      </w:r>
    </w:p>
    <w:p w14:paraId="2C4B6428"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tworzenia zestawień typu Top N.</w:t>
      </w:r>
    </w:p>
    <w:p w14:paraId="634E29D2"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powiadamiania administratora e-mailem o zdarzeniach</w:t>
      </w:r>
    </w:p>
    <w:p w14:paraId="48A74E95"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graficznego wydruku raportów</w:t>
      </w:r>
    </w:p>
    <w:p w14:paraId="557E762E"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chwilowego zliczania ruchu w pakietach/s, bajtach/s</w:t>
      </w:r>
    </w:p>
    <w:p w14:paraId="6F88AA8F" w14:textId="77777777" w:rsidR="009A6403" w:rsidRPr="007D4892" w:rsidRDefault="009A6403" w:rsidP="009A6403">
      <w:pPr>
        <w:jc w:val="both"/>
        <w:rPr>
          <w:rFonts w:ascii="Calibri" w:hAnsi="Calibri" w:cs="Arial"/>
        </w:rPr>
      </w:pPr>
      <w:r w:rsidRPr="007D4892">
        <w:rPr>
          <w:rFonts w:ascii="Calibri" w:hAnsi="Calibri" w:cs="Arial"/>
        </w:rPr>
        <w:t>W przypadku braku możliwości zakupu w/w urządzeń ze względu na postęp techniczny i zmiany w konfiguracji nowych urządzeń możliwe jest zastosowanie innych urządzeń za zgodą Zamawiającego o parametrach funkcjonalności nie gorszych niż powyżej wymienionych urządzeń</w:t>
      </w:r>
    </w:p>
    <w:p w14:paraId="690426B5" w14:textId="77777777" w:rsidR="009A6403" w:rsidRPr="005F588E" w:rsidRDefault="009A6403" w:rsidP="009A6403">
      <w:pPr>
        <w:autoSpaceDE w:val="0"/>
        <w:autoSpaceDN w:val="0"/>
        <w:adjustRightInd w:val="0"/>
        <w:spacing w:before="120"/>
        <w:jc w:val="both"/>
        <w:rPr>
          <w:rFonts w:cs="Calibri,Bold"/>
          <w:b/>
        </w:rPr>
      </w:pPr>
      <w:r w:rsidRPr="005F588E">
        <w:rPr>
          <w:rFonts w:cs="Calibri,Bold"/>
          <w:b/>
        </w:rPr>
        <w:t>Materiały sieci systemu sygnalizacji pożarowej i dźwiękowego systemu ostrzegawczego.</w:t>
      </w:r>
    </w:p>
    <w:p w14:paraId="5F4DEA35" w14:textId="77777777" w:rsidR="009A6403" w:rsidRPr="005F588E" w:rsidRDefault="009A6403" w:rsidP="009A6403">
      <w:pPr>
        <w:autoSpaceDE w:val="0"/>
        <w:autoSpaceDN w:val="0"/>
        <w:adjustRightInd w:val="0"/>
        <w:jc w:val="both"/>
        <w:rPr>
          <w:rFonts w:cs="Calibri"/>
        </w:rPr>
      </w:pPr>
      <w:r w:rsidRPr="005F588E">
        <w:rPr>
          <w:rFonts w:cs="Calibri"/>
        </w:rPr>
        <w:t>Instalację linii dozorowych należy wykonać kablem YnTKSYekw. Instalację okablowania do sterowań należy wykonać kablem ognioodpornym np. HTKSH PH90. Dla kabli typu PH90 lub P90/FE180 należy</w:t>
      </w:r>
      <w:r w:rsidR="00065A49">
        <w:rPr>
          <w:rFonts w:cs="Calibri"/>
        </w:rPr>
        <w:t xml:space="preserve"> </w:t>
      </w:r>
      <w:r w:rsidRPr="005F588E">
        <w:rPr>
          <w:rFonts w:cs="Calibri"/>
        </w:rPr>
        <w:t>wykonać system nośny zgodnie z wymaganiami kabla. Zasilanie central i zasilaczy należy wykonać</w:t>
      </w:r>
      <w:r w:rsidR="00065A49">
        <w:rPr>
          <w:rFonts w:cs="Calibri"/>
        </w:rPr>
        <w:t xml:space="preserve"> </w:t>
      </w:r>
      <w:r w:rsidRPr="005F588E">
        <w:rPr>
          <w:rFonts w:cs="Calibri"/>
        </w:rPr>
        <w:t>przewodem HDGs lub(N)HXH. Każde z urządzeń należy zasilić z osobnego obwodu elektrycznego. Centrala powinna być wpięta w sieć istniejących central w szpitalu</w:t>
      </w:r>
      <w:r w:rsidR="00065A49">
        <w:rPr>
          <w:rFonts w:cs="Calibri"/>
        </w:rPr>
        <w:t>,</w:t>
      </w:r>
      <w:r w:rsidRPr="005F588E">
        <w:rPr>
          <w:rFonts w:cs="Calibri"/>
        </w:rPr>
        <w:t xml:space="preserve"> a więc musi być to sprzęt kompatybilny z istniejącą siecią w szpitalu.</w:t>
      </w:r>
    </w:p>
    <w:p w14:paraId="4B1EE824" w14:textId="77777777" w:rsidR="009A6403" w:rsidRPr="005F588E" w:rsidRDefault="009A6403" w:rsidP="009A6403">
      <w:pPr>
        <w:autoSpaceDE w:val="0"/>
        <w:autoSpaceDN w:val="0"/>
        <w:adjustRightInd w:val="0"/>
        <w:jc w:val="both"/>
        <w:rPr>
          <w:rFonts w:cs="Calibri,Bold"/>
          <w:u w:val="single"/>
        </w:rPr>
      </w:pPr>
      <w:r w:rsidRPr="005F588E">
        <w:rPr>
          <w:rFonts w:cs="Calibri,Bold"/>
          <w:u w:val="single"/>
        </w:rPr>
        <w:t>Ilość elementów sieci SAP i DSO.</w:t>
      </w:r>
    </w:p>
    <w:p w14:paraId="7BBC94B3" w14:textId="77777777" w:rsidR="009A6403" w:rsidRPr="009A6403" w:rsidRDefault="009A6403" w:rsidP="009A6403">
      <w:pPr>
        <w:autoSpaceDE w:val="0"/>
        <w:autoSpaceDN w:val="0"/>
        <w:adjustRightInd w:val="0"/>
        <w:jc w:val="both"/>
        <w:rPr>
          <w:rFonts w:cs="Calibri"/>
        </w:rPr>
      </w:pPr>
      <w:r w:rsidRPr="005F588E">
        <w:rPr>
          <w:rFonts w:cs="Calibri"/>
        </w:rPr>
        <w:t>Rozliczenie rodzaju, typ</w:t>
      </w:r>
      <w:r w:rsidR="00065A49">
        <w:rPr>
          <w:rFonts w:cs="Calibri"/>
        </w:rPr>
        <w:t>ó</w:t>
      </w:r>
      <w:r w:rsidRPr="005F588E">
        <w:rPr>
          <w:rFonts w:cs="Calibri"/>
        </w:rPr>
        <w:t>w element</w:t>
      </w:r>
      <w:r w:rsidR="00065A49">
        <w:rPr>
          <w:rFonts w:cs="Calibri"/>
        </w:rPr>
        <w:t>ó</w:t>
      </w:r>
      <w:r w:rsidRPr="005F588E">
        <w:rPr>
          <w:rFonts w:cs="Calibri"/>
        </w:rPr>
        <w:t xml:space="preserve">w sieci SAP i DSO jest możliwe dopiero po wykonaniu przez Wykonawcę projektu </w:t>
      </w:r>
      <w:r>
        <w:rPr>
          <w:rFonts w:cs="Calibri"/>
        </w:rPr>
        <w:t xml:space="preserve">systemy </w:t>
      </w:r>
      <w:r w:rsidRPr="005F588E">
        <w:rPr>
          <w:rFonts w:cs="Calibri"/>
        </w:rPr>
        <w:t>SSP i DSO.</w:t>
      </w:r>
    </w:p>
    <w:p w14:paraId="0CA19F40" w14:textId="77777777" w:rsidR="0051341F" w:rsidRDefault="0051341F" w:rsidP="0051341F">
      <w:pPr>
        <w:pStyle w:val="Nagwek4"/>
      </w:pPr>
      <w:r>
        <w:t>Sprzęt</w:t>
      </w:r>
    </w:p>
    <w:p w14:paraId="2F67166B" w14:textId="77777777" w:rsidR="009A6403" w:rsidRPr="005F588E" w:rsidRDefault="009A6403" w:rsidP="009A6403">
      <w:pPr>
        <w:jc w:val="both"/>
        <w:rPr>
          <w:rFonts w:ascii="Calibri" w:hAnsi="Calibri" w:cs="Arial"/>
        </w:rPr>
      </w:pPr>
      <w:r w:rsidRPr="005F588E">
        <w:rPr>
          <w:rFonts w:ascii="Calibri" w:hAnsi="Calibri" w:cs="Arial"/>
        </w:rPr>
        <w:t>Ogólne wymagania dotyczące sprzętu podano w punkcie „Wymagania materiałowe i technologiczne”.</w:t>
      </w:r>
    </w:p>
    <w:p w14:paraId="20D3DB3E" w14:textId="77777777" w:rsidR="009A6403" w:rsidRPr="005F588E" w:rsidRDefault="009A6403" w:rsidP="009A6403">
      <w:pPr>
        <w:jc w:val="both"/>
        <w:rPr>
          <w:rFonts w:ascii="Calibri" w:hAnsi="Calibri" w:cs="Arial"/>
        </w:rPr>
      </w:pPr>
      <w:r w:rsidRPr="005F588E">
        <w:rPr>
          <w:rFonts w:ascii="Calibri" w:hAnsi="Calibri" w:cs="Arial"/>
        </w:rPr>
        <w:lastRenderedPageBreak/>
        <w:t xml:space="preserve">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w:t>
      </w:r>
    </w:p>
    <w:p w14:paraId="7A8EA13A" w14:textId="77777777" w:rsidR="009A6403" w:rsidRPr="005F588E" w:rsidRDefault="009A6403" w:rsidP="009A6403">
      <w:pPr>
        <w:jc w:val="both"/>
        <w:rPr>
          <w:rFonts w:ascii="Calibri" w:hAnsi="Calibri" w:cs="Arial"/>
        </w:rPr>
      </w:pPr>
      <w:r w:rsidRPr="005F588E">
        <w:rPr>
          <w:rFonts w:ascii="Calibri" w:hAnsi="Calibri" w:cs="Arial"/>
        </w:rPr>
        <w:t>Roboty związane z wykonaniem instalacji elektrycznych wykonane będą ręcznie i przy pomocy następujących maszyn i urządzeń:</w:t>
      </w:r>
    </w:p>
    <w:p w14:paraId="4CCC27C1" w14:textId="77777777" w:rsidR="009A6403" w:rsidRPr="00065A49" w:rsidRDefault="009A6403" w:rsidP="00A27B54">
      <w:pPr>
        <w:pStyle w:val="Nagwek"/>
        <w:numPr>
          <w:ilvl w:val="0"/>
          <w:numId w:val="165"/>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wiertarki</w:t>
      </w:r>
    </w:p>
    <w:p w14:paraId="4F1DF05A" w14:textId="77777777" w:rsidR="009A6403" w:rsidRPr="00065A49" w:rsidRDefault="009A6403" w:rsidP="00A27B54">
      <w:pPr>
        <w:pStyle w:val="Nagwek"/>
        <w:numPr>
          <w:ilvl w:val="0"/>
          <w:numId w:val="165"/>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szlifierka kątowa</w:t>
      </w:r>
    </w:p>
    <w:p w14:paraId="4A9A9359" w14:textId="77777777" w:rsidR="009A6403" w:rsidRPr="00065A49" w:rsidRDefault="009A6403" w:rsidP="00A27B54">
      <w:pPr>
        <w:pStyle w:val="Nagwek"/>
        <w:numPr>
          <w:ilvl w:val="0"/>
          <w:numId w:val="165"/>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piła tarczowa</w:t>
      </w:r>
    </w:p>
    <w:p w14:paraId="27139154" w14:textId="77777777" w:rsidR="009A6403" w:rsidRPr="00065A49" w:rsidRDefault="009A6403" w:rsidP="00A27B54">
      <w:pPr>
        <w:pStyle w:val="Nagwek"/>
        <w:numPr>
          <w:ilvl w:val="0"/>
          <w:numId w:val="165"/>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drabiny</w:t>
      </w:r>
    </w:p>
    <w:p w14:paraId="34BB0EBF" w14:textId="77777777" w:rsidR="009A6403" w:rsidRPr="00065A49" w:rsidRDefault="009A6403" w:rsidP="00A27B54">
      <w:pPr>
        <w:pStyle w:val="Nagwek"/>
        <w:numPr>
          <w:ilvl w:val="0"/>
          <w:numId w:val="165"/>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 xml:space="preserve">lutownice </w:t>
      </w:r>
    </w:p>
    <w:p w14:paraId="073176F4" w14:textId="77777777" w:rsidR="009A6403" w:rsidRPr="00065A49" w:rsidRDefault="009A6403" w:rsidP="00A27B54">
      <w:pPr>
        <w:pStyle w:val="Nagwek"/>
        <w:numPr>
          <w:ilvl w:val="0"/>
          <w:numId w:val="165"/>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spawarki transformatorowe</w:t>
      </w:r>
    </w:p>
    <w:p w14:paraId="0FAD1FA6" w14:textId="77777777" w:rsidR="0051341F" w:rsidRDefault="0051341F" w:rsidP="0051341F">
      <w:pPr>
        <w:pStyle w:val="Nagwek4"/>
      </w:pPr>
      <w:r>
        <w:t>Transport</w:t>
      </w:r>
    </w:p>
    <w:p w14:paraId="7FA3CED6" w14:textId="77777777" w:rsidR="009A6403" w:rsidRPr="005F588E" w:rsidRDefault="009A6403" w:rsidP="009A6403">
      <w:pPr>
        <w:jc w:val="both"/>
        <w:rPr>
          <w:rFonts w:ascii="Calibri" w:hAnsi="Calibri" w:cs="Arial"/>
        </w:rPr>
      </w:pPr>
      <w:r w:rsidRPr="005F588E">
        <w:rPr>
          <w:rFonts w:ascii="Calibri" w:hAnsi="Calibri" w:cs="Arial"/>
        </w:rPr>
        <w:t>Ogólne warunki transportu podano w punkcie „Wymagania materiałowe i technologiczne”</w:t>
      </w:r>
    </w:p>
    <w:p w14:paraId="4A42D609" w14:textId="77777777" w:rsidR="009A6403" w:rsidRPr="005F588E" w:rsidRDefault="009A6403" w:rsidP="009A6403">
      <w:pPr>
        <w:jc w:val="both"/>
        <w:rPr>
          <w:rFonts w:ascii="Calibri" w:hAnsi="Calibri" w:cs="Arial"/>
        </w:rPr>
      </w:pPr>
      <w:r w:rsidRPr="005F588E">
        <w:rPr>
          <w:rFonts w:ascii="Calibri" w:hAnsi="Calibri" w:cs="Arial"/>
        </w:rPr>
        <w:t>Środki transportu na placu robót jak i poza nim muszą zapewnić należytą ochronę wszelkich urządzeń, budynków i budowli znajdujących się na terenie placu budowy i poza nim.</w:t>
      </w:r>
    </w:p>
    <w:p w14:paraId="0119FF80" w14:textId="77777777" w:rsidR="009A6403" w:rsidRPr="005F588E" w:rsidRDefault="009A6403" w:rsidP="009A6403">
      <w:pPr>
        <w:jc w:val="both"/>
        <w:rPr>
          <w:rFonts w:ascii="Calibri" w:hAnsi="Calibri" w:cs="Arial"/>
        </w:rPr>
      </w:pPr>
      <w:r w:rsidRPr="005F588E">
        <w:rPr>
          <w:rFonts w:ascii="Calibri" w:hAnsi="Calibri" w:cs="Arial"/>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5D6B7803" w14:textId="77777777" w:rsidR="009A6403" w:rsidRPr="005F588E" w:rsidRDefault="009A6403" w:rsidP="009A6403">
      <w:pPr>
        <w:jc w:val="both"/>
        <w:rPr>
          <w:rFonts w:ascii="Calibri" w:hAnsi="Calibri" w:cs="Arial"/>
        </w:rPr>
      </w:pPr>
      <w:r w:rsidRPr="005F588E">
        <w:rPr>
          <w:rFonts w:ascii="Calibri" w:hAnsi="Calibri" w:cs="Arial"/>
        </w:rPr>
        <w:t>Wykonawca jest zobowiązany do stosowania jedynie takich środków transportu, które nie wpłyną niekorzystnie na jakość wykonywanych Robót i dostarczonych materiałów.</w:t>
      </w:r>
    </w:p>
    <w:p w14:paraId="7EE7F2DD" w14:textId="77777777" w:rsidR="009A6403" w:rsidRPr="005F588E" w:rsidRDefault="009A6403" w:rsidP="009A6403">
      <w:pPr>
        <w:jc w:val="both"/>
        <w:rPr>
          <w:rFonts w:ascii="Calibri" w:hAnsi="Calibri" w:cs="Arial"/>
        </w:rPr>
      </w:pPr>
      <w:r w:rsidRPr="005F588E">
        <w:rPr>
          <w:rFonts w:ascii="Calibri" w:hAnsi="Calibri" w:cs="Arial"/>
        </w:rPr>
        <w:t>Na środkach transportu przewożony ładunek powinien być zabezpieczony przed  przemieszczaniem i wysypaniem.</w:t>
      </w:r>
    </w:p>
    <w:p w14:paraId="235D038B" w14:textId="77777777" w:rsidR="009A6403" w:rsidRPr="009A6403" w:rsidRDefault="009A6403" w:rsidP="009A6403">
      <w:pPr>
        <w:jc w:val="both"/>
        <w:rPr>
          <w:rFonts w:ascii="Calibri" w:hAnsi="Calibri" w:cs="Arial"/>
        </w:rPr>
      </w:pPr>
      <w:r w:rsidRPr="005F588E">
        <w:rPr>
          <w:rFonts w:ascii="Calibri" w:hAnsi="Calibri" w:cs="Arial"/>
        </w:rPr>
        <w:t>Rozładowanie materiałów będzie dokonywane z zachowaniem środków ostrożności zapobiegających uszkodzeniu materiałów.</w:t>
      </w:r>
    </w:p>
    <w:p w14:paraId="425DBDB1" w14:textId="77777777" w:rsidR="0051341F" w:rsidRDefault="0051341F" w:rsidP="0051341F">
      <w:pPr>
        <w:pStyle w:val="Nagwek4"/>
      </w:pPr>
      <w:r w:rsidRPr="0051341F">
        <w:t>Wymagania dotyczące właściwości i budowy sieci strukturalnej wraz z urządzeniami pasywnymi i aktywnymi</w:t>
      </w:r>
    </w:p>
    <w:p w14:paraId="2143131C" w14:textId="77777777" w:rsidR="009A6403" w:rsidRPr="005F588E" w:rsidRDefault="009A6403" w:rsidP="009A6403">
      <w:pPr>
        <w:rPr>
          <w:rFonts w:ascii="Calibri" w:hAnsi="Calibri" w:cs="Arial"/>
          <w:b/>
        </w:rPr>
      </w:pPr>
      <w:r w:rsidRPr="005F588E">
        <w:rPr>
          <w:rFonts w:ascii="Calibri" w:hAnsi="Calibri" w:cs="Arial"/>
          <w:b/>
        </w:rPr>
        <w:t>Ogólne wymagane, cechy projektowanej sieci strukturalnej</w:t>
      </w:r>
    </w:p>
    <w:p w14:paraId="2540CA8D" w14:textId="77777777" w:rsidR="009A6403" w:rsidRPr="005F588E" w:rsidRDefault="009A6403" w:rsidP="009A6403">
      <w:pPr>
        <w:jc w:val="both"/>
        <w:rPr>
          <w:rFonts w:ascii="Calibri" w:hAnsi="Calibri" w:cs="Arial"/>
        </w:rPr>
      </w:pPr>
      <w:r w:rsidRPr="005F588E">
        <w:rPr>
          <w:rFonts w:ascii="Calibri" w:hAnsi="Calibri" w:cs="Arial"/>
        </w:rPr>
        <w:t>Szkielet światłowodowy – światłowody 9/125um (instalacje jednomodowa) w układzie gwiazdy z głównym punktem dystrybucyjnym w pomieszczeniu serwerów i lokalnym punktem dystrybucyjnym znajdującym się w projektowanym budynku oraz istniejącymi pośrednimi punktami dystrybucyjnymi we wszystkich budynkach kompleksu szpitalnego. Wykonanie dodatkowej gałęzi szkieletu do pomieszczenia w piwnicy w środkowej części budynku - z zapasem kabla światłowodowego 120 m. Zachować 30% rezerwę ilości włókien (przepustowość) kabla światłowodowego.</w:t>
      </w:r>
    </w:p>
    <w:p w14:paraId="41A75199" w14:textId="77777777" w:rsidR="009A6403" w:rsidRPr="005F588E" w:rsidRDefault="009A6403" w:rsidP="009A6403">
      <w:pPr>
        <w:ind w:firstLine="709"/>
        <w:jc w:val="both"/>
        <w:rPr>
          <w:rFonts w:ascii="Calibri" w:hAnsi="Calibri" w:cs="Arial"/>
        </w:rPr>
      </w:pPr>
      <w:r w:rsidRPr="005F588E">
        <w:rPr>
          <w:rFonts w:ascii="Calibri" w:hAnsi="Calibri" w:cs="Arial"/>
        </w:rPr>
        <w:t>Okablowanie sieci teleinformatycznej –S/FTP4x2x0,5 kategorii 6A, zakończenia w punktach dystrybucyjnych – panele krosowe z gniazdami RJ45, panele krosowe telefoniczne z portami RJ45, punkty abonenckie (PEL) -</w:t>
      </w:r>
      <w:r w:rsidRPr="005F588E">
        <w:rPr>
          <w:rFonts w:ascii="Calibri" w:hAnsi="Calibri" w:cs="Calibri"/>
        </w:rPr>
        <w:t>2x gniazdo zasilające 230V z UPS, 2x</w:t>
      </w:r>
      <w:r w:rsidR="00582D79">
        <w:rPr>
          <w:rFonts w:ascii="Calibri" w:hAnsi="Calibri" w:cs="Calibri"/>
        </w:rPr>
        <w:t xml:space="preserve"> </w:t>
      </w:r>
      <w:r w:rsidRPr="005F588E">
        <w:rPr>
          <w:rFonts w:ascii="Calibri" w:hAnsi="Calibri" w:cs="Calibri"/>
        </w:rPr>
        <w:t>gniazdo zasilające 230V z sieci nierezerwowanej 4 x gniazdo sieci logicznej RJ45.</w:t>
      </w:r>
    </w:p>
    <w:p w14:paraId="4AF23445" w14:textId="77777777" w:rsidR="009A6403" w:rsidRPr="005F588E" w:rsidRDefault="009A6403" w:rsidP="009A6403">
      <w:pPr>
        <w:spacing w:before="120"/>
        <w:rPr>
          <w:rFonts w:ascii="Calibri" w:hAnsi="Calibri" w:cs="Arial"/>
          <w:b/>
        </w:rPr>
      </w:pPr>
      <w:r w:rsidRPr="005F588E">
        <w:rPr>
          <w:rFonts w:ascii="Calibri" w:hAnsi="Calibri" w:cs="Arial"/>
          <w:b/>
        </w:rPr>
        <w:t>Wykonanie sieci komputerowej i telefonicznej</w:t>
      </w:r>
    </w:p>
    <w:p w14:paraId="48CC252A" w14:textId="77777777" w:rsidR="009A6403" w:rsidRPr="005F588E" w:rsidRDefault="009A6403" w:rsidP="009A6403">
      <w:pPr>
        <w:jc w:val="both"/>
        <w:rPr>
          <w:rFonts w:ascii="Calibri" w:hAnsi="Calibri" w:cs="Arial"/>
        </w:rPr>
      </w:pPr>
      <w:r w:rsidRPr="005F588E">
        <w:rPr>
          <w:rFonts w:ascii="Calibri" w:hAnsi="Calibri" w:cs="Arial"/>
        </w:rPr>
        <w:t>Wymagania:</w:t>
      </w:r>
    </w:p>
    <w:p w14:paraId="5ABA9DE3" w14:textId="77777777" w:rsidR="009A6403" w:rsidRPr="005F588E" w:rsidRDefault="009A6403" w:rsidP="00A27B54">
      <w:pPr>
        <w:pStyle w:val="Nagwek"/>
        <w:numPr>
          <w:ilvl w:val="0"/>
          <w:numId w:val="166"/>
        </w:numPr>
        <w:tabs>
          <w:tab w:val="clear" w:pos="737"/>
          <w:tab w:val="clear" w:pos="4536"/>
          <w:tab w:val="clear" w:pos="9072"/>
          <w:tab w:val="num" w:pos="567"/>
        </w:tabs>
        <w:spacing w:line="240" w:lineRule="auto"/>
        <w:ind w:left="567" w:hanging="283"/>
        <w:jc w:val="both"/>
        <w:rPr>
          <w:rFonts w:ascii="Calibri" w:hAnsi="Calibri" w:cs="Arial"/>
          <w:lang w:val="pl-PL"/>
        </w:rPr>
      </w:pPr>
      <w:r w:rsidRPr="005F588E">
        <w:rPr>
          <w:rFonts w:ascii="Calibri" w:hAnsi="Calibri" w:cs="Arial"/>
          <w:lang w:val="pl-PL"/>
        </w:rPr>
        <w:t>Wykonane tory kablowe muszą umożliwiać co najmniej 30% zapas pojemności po ułożeniu wszystkich przewodów. Gwarancją jakości materiału PCV użytego do wykonania systemu jest znak CE w oparciu o normę EN 50085 1.</w:t>
      </w:r>
    </w:p>
    <w:p w14:paraId="4448014E" w14:textId="77777777" w:rsidR="009A6403" w:rsidRPr="005F588E" w:rsidRDefault="009A6403" w:rsidP="00A27B54">
      <w:pPr>
        <w:pStyle w:val="Nagwek"/>
        <w:numPr>
          <w:ilvl w:val="0"/>
          <w:numId w:val="166"/>
        </w:numPr>
        <w:tabs>
          <w:tab w:val="clear" w:pos="737"/>
          <w:tab w:val="clear" w:pos="4536"/>
          <w:tab w:val="clear" w:pos="9072"/>
          <w:tab w:val="num" w:pos="567"/>
        </w:tabs>
        <w:spacing w:line="240" w:lineRule="auto"/>
        <w:ind w:left="567" w:hanging="283"/>
        <w:jc w:val="both"/>
        <w:rPr>
          <w:rFonts w:ascii="Calibri" w:hAnsi="Calibri" w:cs="Arial"/>
          <w:lang w:val="pl-PL"/>
        </w:rPr>
      </w:pPr>
      <w:r w:rsidRPr="005F588E">
        <w:rPr>
          <w:rFonts w:ascii="Calibri" w:hAnsi="Calibri" w:cs="Arial"/>
          <w:lang w:val="pl-PL"/>
        </w:rPr>
        <w:t xml:space="preserve">Dedykowaną instalację sieci komputerowej należy wykonać zgodnie z obowiązującymi normami i przepisami (minimalne wymagania elementów okablowania sieci komputerowej to STP kategorii 6 oraz RJ45 jako interfejs końcowy dla połączeń na skrętce miedzianej 4 parowej z ekranowaniem).  Aby w momencie uruchamiania sieć logiczna nie stała się przestarzałą, powinna zostać wykonana zgodnie z najnowszymi standardami okablowania strukturalnego - normą ISO/IEC 11801 wydanie drugie (wrzesień 2002) lub EN 50173 wydanie drugie (październik 2002). </w:t>
      </w:r>
    </w:p>
    <w:p w14:paraId="1966E022" w14:textId="77777777" w:rsidR="009A6403" w:rsidRPr="005F588E" w:rsidRDefault="009A6403" w:rsidP="00A27B54">
      <w:pPr>
        <w:pStyle w:val="Nagwek"/>
        <w:numPr>
          <w:ilvl w:val="0"/>
          <w:numId w:val="166"/>
        </w:numPr>
        <w:tabs>
          <w:tab w:val="clear" w:pos="737"/>
          <w:tab w:val="clear" w:pos="4536"/>
          <w:tab w:val="clear" w:pos="9072"/>
        </w:tabs>
        <w:spacing w:line="240" w:lineRule="auto"/>
        <w:ind w:left="567" w:hanging="283"/>
        <w:jc w:val="both"/>
        <w:rPr>
          <w:rFonts w:ascii="Calibri" w:hAnsi="Calibri" w:cs="Arial"/>
          <w:lang w:val="pl-PL"/>
        </w:rPr>
      </w:pPr>
      <w:r w:rsidRPr="005F588E">
        <w:rPr>
          <w:rFonts w:ascii="Calibri" w:hAnsi="Calibri" w:cs="Arial"/>
          <w:lang w:val="pl-PL"/>
        </w:rPr>
        <w:lastRenderedPageBreak/>
        <w:t>Instalację sieci teleinformatycznej należy wykonać dla min. 6A kategorii okablowania.</w:t>
      </w:r>
    </w:p>
    <w:p w14:paraId="1AB1472E" w14:textId="77777777" w:rsidR="009A6403" w:rsidRPr="00065A49" w:rsidRDefault="009A6403" w:rsidP="00A27B54">
      <w:pPr>
        <w:pStyle w:val="Nagwek"/>
        <w:numPr>
          <w:ilvl w:val="0"/>
          <w:numId w:val="166"/>
        </w:numPr>
        <w:tabs>
          <w:tab w:val="clear" w:pos="737"/>
          <w:tab w:val="clear" w:pos="4536"/>
          <w:tab w:val="clear" w:pos="9072"/>
        </w:tabs>
        <w:spacing w:line="240" w:lineRule="auto"/>
        <w:ind w:left="567" w:hanging="283"/>
        <w:jc w:val="both"/>
        <w:rPr>
          <w:rFonts w:ascii="Calibri" w:hAnsi="Calibri" w:cs="Arial"/>
          <w:lang w:val="pl-PL"/>
        </w:rPr>
      </w:pPr>
      <w:r w:rsidRPr="005F588E">
        <w:rPr>
          <w:rFonts w:ascii="Calibri" w:hAnsi="Calibri" w:cs="Arial"/>
          <w:lang w:val="pl-PL"/>
        </w:rPr>
        <w:t xml:space="preserve">Zakończenie przewodów sieci telefonicznej w punktach dystrybucyjnych - panele krosowe telefoniczne, co najmniej 50-cio portowe RJ45 do montażu w szafie 19”. </w:t>
      </w:r>
      <w:r w:rsidRPr="00065A49">
        <w:rPr>
          <w:rFonts w:ascii="Calibri" w:hAnsi="Calibri" w:cs="Arial"/>
          <w:lang w:val="pl-PL"/>
        </w:rPr>
        <w:t xml:space="preserve">Rozszycie przewodów w standardzie ISDN (dwie pary na port). </w:t>
      </w:r>
    </w:p>
    <w:p w14:paraId="1E04667C" w14:textId="77777777" w:rsidR="009A6403" w:rsidRPr="005F588E" w:rsidRDefault="009A6403" w:rsidP="00A27B54">
      <w:pPr>
        <w:pStyle w:val="Nagwek"/>
        <w:numPr>
          <w:ilvl w:val="0"/>
          <w:numId w:val="166"/>
        </w:numPr>
        <w:tabs>
          <w:tab w:val="clear" w:pos="737"/>
          <w:tab w:val="clear" w:pos="4536"/>
          <w:tab w:val="clear" w:pos="9072"/>
        </w:tabs>
        <w:spacing w:line="240" w:lineRule="auto"/>
        <w:ind w:left="567" w:hanging="283"/>
        <w:jc w:val="both"/>
        <w:rPr>
          <w:rFonts w:ascii="Calibri" w:hAnsi="Calibri" w:cs="Arial"/>
          <w:lang w:val="pl-PL"/>
        </w:rPr>
      </w:pPr>
      <w:r w:rsidRPr="005F588E">
        <w:rPr>
          <w:rFonts w:ascii="Calibri" w:hAnsi="Calibri" w:cs="Arial"/>
          <w:lang w:val="pl-PL"/>
        </w:rPr>
        <w:t xml:space="preserve">Wszystkie elementy przeznaczone do budowy okablowania (sieci komputerowej i telefonicznej) muszą pochodzić od jednego producenta. </w:t>
      </w:r>
    </w:p>
    <w:p w14:paraId="29DC746C" w14:textId="77777777" w:rsidR="009A6403" w:rsidRPr="005F588E" w:rsidRDefault="009A6403" w:rsidP="00A27B54">
      <w:pPr>
        <w:pStyle w:val="Nagwek"/>
        <w:numPr>
          <w:ilvl w:val="0"/>
          <w:numId w:val="166"/>
        </w:numPr>
        <w:tabs>
          <w:tab w:val="clear" w:pos="737"/>
          <w:tab w:val="clear" w:pos="4536"/>
          <w:tab w:val="clear" w:pos="9072"/>
        </w:tabs>
        <w:spacing w:line="240" w:lineRule="auto"/>
        <w:ind w:left="567" w:hanging="283"/>
        <w:jc w:val="both"/>
        <w:rPr>
          <w:rFonts w:ascii="Calibri" w:hAnsi="Calibri" w:cs="Arial"/>
          <w:lang w:val="pl-PL"/>
        </w:rPr>
      </w:pPr>
      <w:r w:rsidRPr="005F588E">
        <w:rPr>
          <w:rFonts w:ascii="Calibri" w:hAnsi="Calibri" w:cs="Arial"/>
          <w:lang w:val="pl-PL"/>
        </w:rPr>
        <w:t>Wszystkie kable sygnałowe powinny być oznaczone numerycznie, w sposób trwały, tak od strony gniazda, jak i od strony szafy montażowej. Te same oznaczenia należy umieścić w sposób trwały na gniazdach sygnałowych w punktach przyłączeniowych użytkowników oraz na panelach krosowych w punktach dystrybucyjnych.</w:t>
      </w:r>
    </w:p>
    <w:p w14:paraId="096B10C1" w14:textId="77777777" w:rsidR="009A6403" w:rsidRPr="005F588E" w:rsidRDefault="009A6403" w:rsidP="00A27B54">
      <w:pPr>
        <w:pStyle w:val="Nagwek"/>
        <w:numPr>
          <w:ilvl w:val="0"/>
          <w:numId w:val="166"/>
        </w:numPr>
        <w:tabs>
          <w:tab w:val="clear" w:pos="737"/>
          <w:tab w:val="clear" w:pos="4536"/>
          <w:tab w:val="clear" w:pos="9072"/>
        </w:tabs>
        <w:spacing w:line="240" w:lineRule="auto"/>
        <w:ind w:left="567" w:hanging="283"/>
        <w:jc w:val="both"/>
        <w:rPr>
          <w:rFonts w:ascii="Calibri" w:hAnsi="Calibri" w:cs="Arial"/>
          <w:lang w:val="pl-PL"/>
        </w:rPr>
      </w:pPr>
      <w:r w:rsidRPr="005F588E">
        <w:rPr>
          <w:rFonts w:ascii="Calibri" w:hAnsi="Calibri" w:cs="Arial"/>
          <w:lang w:val="pl-PL"/>
        </w:rPr>
        <w:t xml:space="preserve">Opis i numeracja gniazd w szafach krosowych i PEL powinna być wykonana w sposób jednoznaczny i nie nastręczać trudności w interpretacji zarówno w bieżącym użytkowaniu sieci jak i przy rozbudowie okablowania strukturalnego. </w:t>
      </w:r>
    </w:p>
    <w:p w14:paraId="6B6E7475" w14:textId="77777777" w:rsidR="009A6403" w:rsidRPr="005F588E" w:rsidRDefault="009A6403" w:rsidP="009A6403">
      <w:pPr>
        <w:rPr>
          <w:rFonts w:ascii="Calibri" w:hAnsi="Calibri" w:cs="Arial"/>
        </w:rPr>
      </w:pPr>
      <w:r w:rsidRPr="005F588E">
        <w:rPr>
          <w:rFonts w:ascii="Calibri" w:hAnsi="Calibri" w:cs="Arial"/>
        </w:rPr>
        <w:t>Gwarancja:</w:t>
      </w:r>
    </w:p>
    <w:p w14:paraId="07769D20" w14:textId="77777777" w:rsidR="009A6403" w:rsidRPr="005F588E" w:rsidRDefault="009A6403" w:rsidP="00A27B54">
      <w:pPr>
        <w:pStyle w:val="Nagwek"/>
        <w:numPr>
          <w:ilvl w:val="0"/>
          <w:numId w:val="167"/>
        </w:numPr>
        <w:tabs>
          <w:tab w:val="clear" w:pos="737"/>
          <w:tab w:val="clear" w:pos="4536"/>
          <w:tab w:val="clear" w:pos="9072"/>
        </w:tabs>
        <w:spacing w:line="240" w:lineRule="auto"/>
        <w:ind w:left="567" w:hanging="283"/>
        <w:jc w:val="both"/>
        <w:rPr>
          <w:rFonts w:ascii="Calibri" w:hAnsi="Calibri" w:cs="Arial"/>
          <w:lang w:val="pl-PL"/>
        </w:rPr>
      </w:pPr>
      <w:r w:rsidRPr="005F588E">
        <w:rPr>
          <w:rFonts w:ascii="Calibri" w:hAnsi="Calibri" w:cs="Arial"/>
          <w:lang w:val="pl-PL"/>
        </w:rPr>
        <w:t xml:space="preserve">Wykonawca udzieli gwarancji na system od producenta oferowanego systemu okablowania strukturalnego (powinien być dostarczony certyfikat po wykonaniu pomiarów kontrolnych okablowania) zawierający również gwarancję na komponenty (min. kable, gniazda, panele krosowe, wkładki, kable krosowe i przyłączeniowe, szafę kablową i elementy zarządzające). </w:t>
      </w:r>
    </w:p>
    <w:p w14:paraId="6C768866" w14:textId="77777777" w:rsidR="009A6403" w:rsidRPr="005F588E" w:rsidRDefault="009A6403" w:rsidP="009A6403">
      <w:pPr>
        <w:spacing w:before="120"/>
        <w:rPr>
          <w:rFonts w:ascii="Calibri" w:hAnsi="Calibri" w:cs="Arial"/>
          <w:b/>
        </w:rPr>
      </w:pPr>
      <w:r w:rsidRPr="005F588E">
        <w:rPr>
          <w:rFonts w:ascii="Calibri" w:hAnsi="Calibri" w:cs="Arial"/>
          <w:b/>
        </w:rPr>
        <w:t>Wykonanie dedykowanej instalacji energetycznej dla wszystkich nowoprojektowanych punktów.</w:t>
      </w:r>
    </w:p>
    <w:p w14:paraId="1A5B9E9A" w14:textId="77777777" w:rsidR="009A6403" w:rsidRPr="005F588E" w:rsidRDefault="009A6403" w:rsidP="009A6403">
      <w:pPr>
        <w:jc w:val="both"/>
        <w:rPr>
          <w:rFonts w:ascii="Calibri" w:hAnsi="Calibri" w:cs="Arial"/>
        </w:rPr>
      </w:pPr>
      <w:r w:rsidRPr="005F588E">
        <w:rPr>
          <w:rFonts w:ascii="Calibri" w:hAnsi="Calibri" w:cs="Arial"/>
        </w:rPr>
        <w:t xml:space="preserve">Każde stanowisko pracy wyposażone w komputery będzie uzbrojone w punkt PEL zasilany z wydzielonej sieci. </w:t>
      </w:r>
    </w:p>
    <w:p w14:paraId="47E04300" w14:textId="77777777" w:rsidR="009A6403" w:rsidRPr="005F588E" w:rsidRDefault="009A6403" w:rsidP="009A6403">
      <w:pPr>
        <w:jc w:val="both"/>
        <w:rPr>
          <w:rFonts w:ascii="Calibri" w:hAnsi="Calibri" w:cs="Arial"/>
        </w:rPr>
      </w:pPr>
      <w:r w:rsidRPr="005F588E">
        <w:rPr>
          <w:rFonts w:ascii="Calibri" w:hAnsi="Calibri" w:cs="Arial"/>
        </w:rPr>
        <w:t>Gwarancja:</w:t>
      </w:r>
    </w:p>
    <w:p w14:paraId="017734AA" w14:textId="77777777" w:rsidR="009A6403" w:rsidRPr="00A06BD1" w:rsidRDefault="009A6403" w:rsidP="009A6403">
      <w:pPr>
        <w:jc w:val="both"/>
        <w:rPr>
          <w:rFonts w:ascii="Calibri" w:hAnsi="Calibri" w:cs="Arial"/>
        </w:rPr>
      </w:pPr>
      <w:r w:rsidRPr="00A06BD1">
        <w:rPr>
          <w:rFonts w:ascii="Calibri" w:hAnsi="Calibri" w:cs="Arial"/>
        </w:rPr>
        <w:t>Okres gwarancji na materiały zgodnie z warunkami producenta.</w:t>
      </w:r>
    </w:p>
    <w:p w14:paraId="552C132E" w14:textId="77777777" w:rsidR="0051341F" w:rsidRDefault="0051341F" w:rsidP="0051341F">
      <w:pPr>
        <w:pStyle w:val="Nagwek4"/>
      </w:pPr>
      <w:r w:rsidRPr="0051341F">
        <w:t>Wymagania dotyczące właściwości i budowy systemu sygnalizacji pożaru SSP</w:t>
      </w:r>
    </w:p>
    <w:p w14:paraId="16E8B91C" w14:textId="77777777" w:rsidR="009A6403" w:rsidRPr="00A06BD1" w:rsidRDefault="009A6403" w:rsidP="009A6403">
      <w:pPr>
        <w:autoSpaceDE w:val="0"/>
        <w:autoSpaceDN w:val="0"/>
        <w:adjustRightInd w:val="0"/>
        <w:jc w:val="both"/>
        <w:rPr>
          <w:rFonts w:cs="Calibri"/>
        </w:rPr>
      </w:pPr>
      <w:r w:rsidRPr="00A06BD1">
        <w:rPr>
          <w:rFonts w:cs="Calibri"/>
        </w:rPr>
        <w:t>Jako system sygnalizacji pożaru należy zainstalować adresowalny, pętlowy. System ten powinien być systemem modułowym, umożliwiającym elastyczną budowę i</w:t>
      </w:r>
      <w:r w:rsidR="00065A49">
        <w:rPr>
          <w:rFonts w:cs="Calibri"/>
        </w:rPr>
        <w:t xml:space="preserve"> </w:t>
      </w:r>
      <w:r w:rsidRPr="00A06BD1">
        <w:rPr>
          <w:rFonts w:cs="Calibri"/>
        </w:rPr>
        <w:t>rozbudowę, posiadać narzędzia softwarowe umożliwiające serwis każdego elementu z poziomu</w:t>
      </w:r>
      <w:r w:rsidR="00065A49">
        <w:rPr>
          <w:rFonts w:cs="Calibri"/>
        </w:rPr>
        <w:t xml:space="preserve"> </w:t>
      </w:r>
      <w:r w:rsidRPr="00A06BD1">
        <w:rPr>
          <w:rFonts w:cs="Calibri"/>
        </w:rPr>
        <w:t>centrali - w tym zdalny.</w:t>
      </w:r>
    </w:p>
    <w:p w14:paraId="79122D9A" w14:textId="77777777" w:rsidR="009A6403" w:rsidRPr="00A06BD1" w:rsidRDefault="009A6403" w:rsidP="009A6403">
      <w:pPr>
        <w:autoSpaceDE w:val="0"/>
        <w:autoSpaceDN w:val="0"/>
        <w:adjustRightInd w:val="0"/>
        <w:jc w:val="both"/>
        <w:rPr>
          <w:rFonts w:cs="Calibri"/>
        </w:rPr>
      </w:pPr>
      <w:r w:rsidRPr="00A06BD1">
        <w:rPr>
          <w:rFonts w:cs="Calibri"/>
        </w:rPr>
        <w:t>System ppoż. w razie wystąpienia zjawiska pożaru powinien sterować elementami zwiększającymi bezpieczeństwo ludzi, takimi jak: dźwiękowy system ostrzegawczy, klapy oddymiające, drzwi ppoż., system wentylacji itp. Opr</w:t>
      </w:r>
      <w:r w:rsidR="00065A49">
        <w:rPr>
          <w:rFonts w:cs="Calibri"/>
        </w:rPr>
        <w:t>ó</w:t>
      </w:r>
      <w:r w:rsidRPr="00A06BD1">
        <w:rPr>
          <w:rFonts w:cs="Calibri"/>
        </w:rPr>
        <w:t>cz zadań związanych z sterowaniem, dodatkowym zadaniem realizowanym przez centralę ppoż. będzie kontrolowanie stanu w/w systemów.</w:t>
      </w:r>
    </w:p>
    <w:p w14:paraId="496C6342" w14:textId="77777777" w:rsidR="009A6403" w:rsidRDefault="009A6403" w:rsidP="009A6403">
      <w:pPr>
        <w:autoSpaceDE w:val="0"/>
        <w:autoSpaceDN w:val="0"/>
        <w:adjustRightInd w:val="0"/>
        <w:jc w:val="both"/>
        <w:rPr>
          <w:rFonts w:cs="Calibri"/>
        </w:rPr>
      </w:pPr>
      <w:r w:rsidRPr="00A06BD1">
        <w:rPr>
          <w:rFonts w:cs="Calibri"/>
        </w:rPr>
        <w:t>Rodzaj czujek automatycznych (optyczna, jonizacyjna, temperaturowa, wielodetektorowa) zostanie</w:t>
      </w:r>
      <w:r w:rsidR="00065A49">
        <w:rPr>
          <w:rFonts w:cs="Calibri"/>
        </w:rPr>
        <w:t xml:space="preserve"> </w:t>
      </w:r>
      <w:r w:rsidRPr="00A06BD1">
        <w:rPr>
          <w:rFonts w:cs="Calibri"/>
        </w:rPr>
        <w:t>określony w projekcie budowlanym/wykonawczym, typ zaprojektowanych czujek wynikać będzie z przeznaczenia i ze sposobu użytkowania danego pomieszczenia.</w:t>
      </w:r>
    </w:p>
    <w:p w14:paraId="5E28AD9F" w14:textId="77777777" w:rsidR="0051341F" w:rsidRDefault="0051341F" w:rsidP="0051341F">
      <w:pPr>
        <w:pStyle w:val="Nagwek4"/>
      </w:pPr>
      <w:r w:rsidRPr="0051341F">
        <w:t>Wymagania dotyczące właściwości i budowy sieci dźwiękowego systemu ostrzegawczego (DSO)</w:t>
      </w:r>
    </w:p>
    <w:p w14:paraId="59999403" w14:textId="77777777" w:rsidR="009A6403" w:rsidRPr="00A06BD1" w:rsidRDefault="009A6403" w:rsidP="009A6403">
      <w:pPr>
        <w:autoSpaceDE w:val="0"/>
        <w:autoSpaceDN w:val="0"/>
        <w:adjustRightInd w:val="0"/>
        <w:rPr>
          <w:rFonts w:cs="Calibri,Bold"/>
          <w:b/>
        </w:rPr>
      </w:pPr>
      <w:r w:rsidRPr="00A06BD1">
        <w:rPr>
          <w:rFonts w:cs="Calibri,Bold"/>
          <w:b/>
        </w:rPr>
        <w:t>Opis ogólny działania DSO.</w:t>
      </w:r>
    </w:p>
    <w:p w14:paraId="73D01C77" w14:textId="77777777" w:rsidR="009A6403" w:rsidRPr="00A06BD1" w:rsidRDefault="009A6403" w:rsidP="009A6403">
      <w:pPr>
        <w:autoSpaceDE w:val="0"/>
        <w:autoSpaceDN w:val="0"/>
        <w:adjustRightInd w:val="0"/>
        <w:jc w:val="both"/>
        <w:rPr>
          <w:rFonts w:cs="Calibri"/>
        </w:rPr>
      </w:pPr>
      <w:r w:rsidRPr="00A06BD1">
        <w:rPr>
          <w:rFonts w:cs="Calibri"/>
        </w:rPr>
        <w:t>Do powiadomienia ludzi znajdujących się w budynku o zagrożeniu pożarowym i potrzebie ewakuacji,</w:t>
      </w:r>
      <w:r w:rsidR="00065A49">
        <w:rPr>
          <w:rFonts w:cs="Calibri"/>
        </w:rPr>
        <w:t xml:space="preserve"> </w:t>
      </w:r>
      <w:r w:rsidRPr="00A06BD1">
        <w:rPr>
          <w:rFonts w:cs="Calibri"/>
        </w:rPr>
        <w:t>przewiduje się zainstalowanie Dźwiękowego Systemu Ostrzegawczego – DSO. System DSO będzie</w:t>
      </w:r>
      <w:r w:rsidR="002F39C9">
        <w:rPr>
          <w:rFonts w:cs="Calibri"/>
        </w:rPr>
        <w:t xml:space="preserve"> </w:t>
      </w:r>
      <w:r w:rsidRPr="00A06BD1">
        <w:rPr>
          <w:rFonts w:cs="Calibri"/>
        </w:rPr>
        <w:t>wsp</w:t>
      </w:r>
      <w:r w:rsidR="002F39C9">
        <w:rPr>
          <w:rFonts w:cs="Calibri"/>
        </w:rPr>
        <w:t>ó</w:t>
      </w:r>
      <w:r w:rsidRPr="00A06BD1">
        <w:rPr>
          <w:rFonts w:cs="Calibri"/>
        </w:rPr>
        <w:t>łpracował z systemem sygnalizacji pożaru (SSP). Z systemu SSP będą pochodziły rozkazy o</w:t>
      </w:r>
      <w:r w:rsidR="002F39C9">
        <w:rPr>
          <w:rFonts w:cs="Calibri"/>
        </w:rPr>
        <w:t xml:space="preserve"> </w:t>
      </w:r>
      <w:r w:rsidRPr="00A06BD1">
        <w:rPr>
          <w:rFonts w:cs="Calibri"/>
        </w:rPr>
        <w:t>nadaniu komunikatu o ewakuacji do danej strefy pożarowej, system SSP będzie także monitorował</w:t>
      </w:r>
      <w:r w:rsidR="002F39C9">
        <w:rPr>
          <w:rFonts w:cs="Calibri"/>
        </w:rPr>
        <w:t xml:space="preserve"> </w:t>
      </w:r>
      <w:r w:rsidRPr="00A06BD1">
        <w:rPr>
          <w:rFonts w:cs="Calibri"/>
        </w:rPr>
        <w:t>stan systemu DSO. System DSO nie może funkcjonować bez prawidłowo działającego systemu SSP.</w:t>
      </w:r>
    </w:p>
    <w:p w14:paraId="11E0F838" w14:textId="77777777" w:rsidR="009A6403" w:rsidRPr="00A06BD1" w:rsidRDefault="009A6403" w:rsidP="009A6403">
      <w:pPr>
        <w:autoSpaceDE w:val="0"/>
        <w:autoSpaceDN w:val="0"/>
        <w:adjustRightInd w:val="0"/>
        <w:jc w:val="both"/>
        <w:rPr>
          <w:rFonts w:cs="Calibri"/>
        </w:rPr>
      </w:pPr>
      <w:r w:rsidRPr="00A06BD1">
        <w:rPr>
          <w:rFonts w:cs="Calibri"/>
        </w:rPr>
        <w:t>Planowany system DSO składać się powinien z:</w:t>
      </w:r>
    </w:p>
    <w:p w14:paraId="7E9F40E6" w14:textId="77777777" w:rsidR="009A6403" w:rsidRPr="00A06BD1" w:rsidRDefault="009A6403" w:rsidP="00A27B54">
      <w:pPr>
        <w:pStyle w:val="Akapitzlist"/>
        <w:numPr>
          <w:ilvl w:val="1"/>
          <w:numId w:val="201"/>
        </w:numPr>
        <w:autoSpaceDE w:val="0"/>
        <w:autoSpaceDN w:val="0"/>
        <w:adjustRightInd w:val="0"/>
        <w:jc w:val="both"/>
        <w:rPr>
          <w:rFonts w:cs="Calibri"/>
        </w:rPr>
      </w:pPr>
      <w:r w:rsidRPr="00A06BD1">
        <w:rPr>
          <w:rFonts w:cs="Calibri"/>
        </w:rPr>
        <w:t>rozbudowy zespołu szaf z zasilaniem awaryjnym,</w:t>
      </w:r>
    </w:p>
    <w:p w14:paraId="3E89BF7A" w14:textId="77777777" w:rsidR="009A6403" w:rsidRPr="00A06BD1" w:rsidRDefault="009A6403" w:rsidP="00A27B54">
      <w:pPr>
        <w:pStyle w:val="Akapitzlist"/>
        <w:numPr>
          <w:ilvl w:val="1"/>
          <w:numId w:val="201"/>
        </w:numPr>
        <w:autoSpaceDE w:val="0"/>
        <w:autoSpaceDN w:val="0"/>
        <w:adjustRightInd w:val="0"/>
        <w:jc w:val="both"/>
        <w:rPr>
          <w:rFonts w:cs="Calibri"/>
        </w:rPr>
      </w:pPr>
      <w:r w:rsidRPr="00A06BD1">
        <w:rPr>
          <w:rFonts w:cs="Calibri"/>
        </w:rPr>
        <w:t>kontrolera sieciowego</w:t>
      </w:r>
    </w:p>
    <w:p w14:paraId="458371FA" w14:textId="77777777" w:rsidR="009A6403" w:rsidRPr="00A06BD1" w:rsidRDefault="009A6403" w:rsidP="009A6403">
      <w:pPr>
        <w:autoSpaceDE w:val="0"/>
        <w:autoSpaceDN w:val="0"/>
        <w:adjustRightInd w:val="0"/>
        <w:jc w:val="both"/>
        <w:rPr>
          <w:rFonts w:cs="Calibri"/>
        </w:rPr>
      </w:pPr>
      <w:r w:rsidRPr="00A06BD1">
        <w:rPr>
          <w:rFonts w:cs="Calibri"/>
        </w:rPr>
        <w:t>Należy zastosować typy głośnik</w:t>
      </w:r>
      <w:r w:rsidR="002F39C9">
        <w:rPr>
          <w:rFonts w:cs="Calibri"/>
        </w:rPr>
        <w:t>ó</w:t>
      </w:r>
      <w:r w:rsidRPr="00A06BD1">
        <w:rPr>
          <w:rFonts w:cs="Calibri"/>
        </w:rPr>
        <w:t>w w zależności od sposobu wykończenia danego pomieszczenia, tj. w</w:t>
      </w:r>
      <w:r w:rsidR="002F39C9">
        <w:rPr>
          <w:rFonts w:cs="Calibri"/>
        </w:rPr>
        <w:t xml:space="preserve"> </w:t>
      </w:r>
      <w:r w:rsidRPr="00A06BD1">
        <w:rPr>
          <w:rFonts w:cs="Calibri"/>
        </w:rPr>
        <w:t>wersji natynkowej lub do sufitu podwieszanego. Ilość i rozmieszczenie głośnik</w:t>
      </w:r>
      <w:r w:rsidR="002F39C9">
        <w:rPr>
          <w:rFonts w:cs="Calibri"/>
        </w:rPr>
        <w:t>ó</w:t>
      </w:r>
      <w:r w:rsidRPr="00A06BD1">
        <w:rPr>
          <w:rFonts w:cs="Calibri"/>
        </w:rPr>
        <w:t xml:space="preserve">w </w:t>
      </w:r>
      <w:r w:rsidR="00582D79" w:rsidRPr="00A06BD1">
        <w:rPr>
          <w:rFonts w:cs="Calibri"/>
        </w:rPr>
        <w:t>muszą</w:t>
      </w:r>
      <w:r w:rsidRPr="00A06BD1">
        <w:rPr>
          <w:rFonts w:cs="Calibri"/>
        </w:rPr>
        <w:t xml:space="preserve"> zapewnić słyszalność i zrozumiałość komunikat</w:t>
      </w:r>
      <w:r w:rsidR="002F39C9">
        <w:rPr>
          <w:rFonts w:cs="Calibri"/>
        </w:rPr>
        <w:t>ó</w:t>
      </w:r>
      <w:r w:rsidRPr="00A06BD1">
        <w:rPr>
          <w:rFonts w:cs="Calibri"/>
        </w:rPr>
        <w:t>w. Głośniki muszą zostać zainstalowane we wszystkich pomieszczeniach, w kt</w:t>
      </w:r>
      <w:r w:rsidR="002F39C9">
        <w:rPr>
          <w:rFonts w:cs="Calibri"/>
        </w:rPr>
        <w:t>ó</w:t>
      </w:r>
      <w:r w:rsidRPr="00A06BD1">
        <w:rPr>
          <w:rFonts w:cs="Calibri"/>
        </w:rPr>
        <w:t>rych wymaga się słyszalności komunikatu. Niedopuszczalne jest przyjęcie założenia, że komunikat będzie słyszalny w pomieszczeniu z głośnika zamontowanego na korytarzu.</w:t>
      </w:r>
    </w:p>
    <w:p w14:paraId="5EB868AC" w14:textId="77777777" w:rsidR="009A6403" w:rsidRPr="009A6403" w:rsidRDefault="009A6403" w:rsidP="009A6403">
      <w:pPr>
        <w:autoSpaceDE w:val="0"/>
        <w:autoSpaceDN w:val="0"/>
        <w:adjustRightInd w:val="0"/>
        <w:jc w:val="both"/>
      </w:pPr>
      <w:r w:rsidRPr="00A06BD1">
        <w:rPr>
          <w:rFonts w:cs="Calibri"/>
        </w:rPr>
        <w:lastRenderedPageBreak/>
        <w:t>Sterowanie pracą systemu powinny odbywać się za pomocą pulpitu mikrofonowego. Każdemu z</w:t>
      </w:r>
      <w:r w:rsidR="002F39C9">
        <w:rPr>
          <w:rFonts w:cs="Calibri"/>
        </w:rPr>
        <w:t xml:space="preserve"> </w:t>
      </w:r>
      <w:r w:rsidRPr="00A06BD1">
        <w:rPr>
          <w:rFonts w:cs="Calibri"/>
        </w:rPr>
        <w:t>przycisk</w:t>
      </w:r>
      <w:r w:rsidR="002F39C9">
        <w:rPr>
          <w:rFonts w:cs="Calibri"/>
        </w:rPr>
        <w:t>ó</w:t>
      </w:r>
      <w:r w:rsidRPr="00A06BD1">
        <w:rPr>
          <w:rFonts w:cs="Calibri"/>
        </w:rPr>
        <w:t>w pulpitu mikrofonowego należy przydzielić funkcje takie jak, np. dobór strefy lub stref w</w:t>
      </w:r>
      <w:r w:rsidR="002F39C9">
        <w:rPr>
          <w:rFonts w:cs="Calibri"/>
        </w:rPr>
        <w:t xml:space="preserve"> </w:t>
      </w:r>
      <w:r w:rsidRPr="00A06BD1">
        <w:rPr>
          <w:rFonts w:cs="Calibri"/>
        </w:rPr>
        <w:t>kt</w:t>
      </w:r>
      <w:r w:rsidR="002F39C9">
        <w:rPr>
          <w:rFonts w:cs="Calibri"/>
        </w:rPr>
        <w:t>ó</w:t>
      </w:r>
      <w:r w:rsidRPr="00A06BD1">
        <w:rPr>
          <w:rFonts w:cs="Calibri"/>
        </w:rPr>
        <w:t>rych ma się odbywać nadawanie komunikatu.</w:t>
      </w:r>
    </w:p>
    <w:p w14:paraId="63947B0E" w14:textId="77777777" w:rsidR="0051341F" w:rsidRDefault="0051341F" w:rsidP="0051341F">
      <w:pPr>
        <w:pStyle w:val="Nagwek4"/>
      </w:pPr>
      <w:r w:rsidRPr="0051341F">
        <w:t>Wymagania dotyczące właściwości i budowy sieci systemu kontroli dostępu</w:t>
      </w:r>
    </w:p>
    <w:p w14:paraId="5241A97E" w14:textId="77777777" w:rsidR="009A6403" w:rsidRPr="00A06BD1" w:rsidRDefault="009A6403" w:rsidP="009A6403">
      <w:pPr>
        <w:jc w:val="both"/>
        <w:rPr>
          <w:rFonts w:ascii="Calibri" w:hAnsi="Calibri" w:cs="Arial"/>
        </w:rPr>
      </w:pPr>
      <w:r w:rsidRPr="00A06BD1">
        <w:rPr>
          <w:rFonts w:ascii="Calibri" w:hAnsi="Calibri" w:cs="Arial"/>
        </w:rPr>
        <w:t xml:space="preserve">Ze względu na otwarty charakter placówki należy ograniczyć dostęp osób nieuprawnionych do pomieszczeń z </w:t>
      </w:r>
      <w:r w:rsidR="002F39C9">
        <w:rPr>
          <w:rFonts w:ascii="Calibri" w:hAnsi="Calibri" w:cs="Arial"/>
        </w:rPr>
        <w:t>d</w:t>
      </w:r>
      <w:r w:rsidRPr="00A06BD1">
        <w:rPr>
          <w:rFonts w:ascii="Calibri" w:hAnsi="Calibri" w:cs="Arial"/>
        </w:rPr>
        <w:t xml:space="preserve">ostępem od ciągów komunikacyjnych i innych wskazanych przez Zamawiającego pomieszczeń uzgodnionych w trakcie wykonywania projektu. </w:t>
      </w:r>
    </w:p>
    <w:p w14:paraId="3C1025B5" w14:textId="77777777" w:rsidR="009A6403" w:rsidRPr="00A06BD1" w:rsidRDefault="009A6403" w:rsidP="009A6403">
      <w:pPr>
        <w:jc w:val="both"/>
        <w:rPr>
          <w:rFonts w:ascii="Calibri" w:hAnsi="Calibri" w:cs="Arial"/>
        </w:rPr>
      </w:pPr>
      <w:r w:rsidRPr="00A06BD1">
        <w:rPr>
          <w:rFonts w:ascii="Calibri" w:hAnsi="Calibri" w:cs="Arial"/>
        </w:rPr>
        <w:t>Ograniczenie dostępu realizowane będzie przez zamek elektromagnetyczny zamontowany w skrzydle drzwi lub ościeżnicy. Kontrola dostępu z jednej strony (czytnik kart), z drugiej strony klamka. Czytnik z dwóch stron drzwi w sytuacji</w:t>
      </w:r>
      <w:r w:rsidR="002F39C9">
        <w:rPr>
          <w:rFonts w:ascii="Calibri" w:hAnsi="Calibri" w:cs="Arial"/>
        </w:rPr>
        <w:t>,</w:t>
      </w:r>
      <w:r w:rsidRPr="00A06BD1">
        <w:rPr>
          <w:rFonts w:ascii="Calibri" w:hAnsi="Calibri" w:cs="Arial"/>
        </w:rPr>
        <w:t xml:space="preserve"> gdy występuje korytarz z dostępem dodatkowym od </w:t>
      </w:r>
      <w:r w:rsidR="00582D79" w:rsidRPr="00A06BD1">
        <w:rPr>
          <w:rFonts w:ascii="Calibri" w:hAnsi="Calibri" w:cs="Arial"/>
        </w:rPr>
        <w:t>niezamkniętych</w:t>
      </w:r>
      <w:r w:rsidRPr="00A06BD1">
        <w:rPr>
          <w:rFonts w:ascii="Calibri" w:hAnsi="Calibri" w:cs="Arial"/>
        </w:rPr>
        <w:t xml:space="preserve"> schodów pożarowych lub ewakuacyjnych lub miejscach wskazanych przez Inwestora. Czytnik ma reagować na zbliżenie karty (bez konieczności przeciągania w szczelinie). </w:t>
      </w:r>
    </w:p>
    <w:p w14:paraId="52836FE9" w14:textId="77777777" w:rsidR="009A6403" w:rsidRPr="00A06BD1" w:rsidRDefault="009A6403" w:rsidP="009A6403">
      <w:pPr>
        <w:ind w:firstLine="426"/>
        <w:jc w:val="both"/>
        <w:rPr>
          <w:rFonts w:ascii="Calibri" w:hAnsi="Calibri" w:cs="Arial"/>
        </w:rPr>
      </w:pPr>
      <w:r w:rsidRPr="00A06BD1">
        <w:rPr>
          <w:rFonts w:ascii="Calibri" w:hAnsi="Calibri" w:cs="Arial"/>
        </w:rPr>
        <w:t>Zamek elektromagnetyczny musi być o wzmocnionej konstrukcji i odporności. Drzwi muszą zapewniać odpowiednią sztywność dokładność zamykania i urządzenie domykające gwarantującą każdorazowe zatrzaśnięcie się zamka elektromagnetycznego.</w:t>
      </w:r>
    </w:p>
    <w:p w14:paraId="176931B6" w14:textId="77777777" w:rsidR="009A6403" w:rsidRPr="00A06BD1" w:rsidRDefault="009A6403" w:rsidP="009A6403">
      <w:pPr>
        <w:ind w:firstLine="426"/>
        <w:jc w:val="both"/>
        <w:rPr>
          <w:rFonts w:ascii="Calibri" w:hAnsi="Calibri" w:cs="Arial"/>
        </w:rPr>
      </w:pPr>
      <w:r w:rsidRPr="00A06BD1">
        <w:rPr>
          <w:rFonts w:ascii="Calibri" w:hAnsi="Calibri" w:cs="Arial"/>
        </w:rPr>
        <w:t xml:space="preserve">Sterowanie systemem, gromadzenie danych i oprogramowanie stref powinno odbywać się w załączonym do systemu komputerze PC z monitorem LCD. </w:t>
      </w:r>
    </w:p>
    <w:p w14:paraId="39A4D475" w14:textId="77777777" w:rsidR="009A6403" w:rsidRPr="002F39C9" w:rsidRDefault="009A6403" w:rsidP="009A6403">
      <w:pPr>
        <w:pStyle w:val="Nagwek"/>
        <w:tabs>
          <w:tab w:val="clear" w:pos="4536"/>
          <w:tab w:val="clear" w:pos="9072"/>
        </w:tabs>
        <w:spacing w:line="240" w:lineRule="auto"/>
        <w:jc w:val="both"/>
        <w:rPr>
          <w:rFonts w:ascii="Calibri" w:hAnsi="Calibri" w:cs="Arial"/>
          <w:lang w:val="pl-PL"/>
        </w:rPr>
      </w:pPr>
      <w:r w:rsidRPr="002F39C9">
        <w:rPr>
          <w:rFonts w:ascii="Calibri" w:hAnsi="Calibri" w:cs="Arial"/>
          <w:lang w:val="pl-PL"/>
        </w:rPr>
        <w:t>Oprogramowanie powinno zapewnić:</w:t>
      </w:r>
    </w:p>
    <w:p w14:paraId="03774EF8" w14:textId="77777777" w:rsidR="009A6403" w:rsidRPr="002F39C9"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2F39C9">
        <w:rPr>
          <w:rFonts w:ascii="Calibri" w:hAnsi="Calibri" w:cs="Arial"/>
          <w:lang w:val="pl-PL"/>
        </w:rPr>
        <w:t>Definiowanie stref,</w:t>
      </w:r>
    </w:p>
    <w:p w14:paraId="131D37FE" w14:textId="77777777" w:rsidR="009A6403" w:rsidRPr="00A06BD1"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Definiowanie dostępu do której strefy ma mieć dostęp karta,</w:t>
      </w:r>
    </w:p>
    <w:p w14:paraId="62F9D214" w14:textId="77777777" w:rsidR="009A6403" w:rsidRPr="00A06BD1"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Programowanie przedziałów czasowych w których karta jest aktywna,</w:t>
      </w:r>
    </w:p>
    <w:p w14:paraId="24FD3C0F" w14:textId="77777777" w:rsidR="009A6403" w:rsidRPr="00A06BD1"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Sporządzanie zestawień i wydruków obrazujących czas przebywania pracowników w strefie,</w:t>
      </w:r>
    </w:p>
    <w:p w14:paraId="21F5C96B" w14:textId="77777777" w:rsidR="009A6403" w:rsidRPr="00A06BD1"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Sporządzanie z</w:t>
      </w:r>
      <w:r w:rsidR="002F39C9">
        <w:rPr>
          <w:rFonts w:ascii="Calibri" w:hAnsi="Calibri" w:cs="Arial"/>
          <w:lang w:val="pl-PL"/>
        </w:rPr>
        <w:t>e</w:t>
      </w:r>
      <w:r w:rsidRPr="00A06BD1">
        <w:rPr>
          <w:rFonts w:ascii="Calibri" w:hAnsi="Calibri" w:cs="Arial"/>
          <w:lang w:val="pl-PL"/>
        </w:rPr>
        <w:t>stawień dziennego czasu pobytu w miejscu pracy,</w:t>
      </w:r>
    </w:p>
    <w:p w14:paraId="6D3CC9A9" w14:textId="77777777" w:rsidR="009A6403" w:rsidRPr="00A06BD1"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 xml:space="preserve">Wizualizację graficzną stref i pojedynczych drzwi na planie obiektu, </w:t>
      </w:r>
    </w:p>
    <w:p w14:paraId="501156A6" w14:textId="77777777" w:rsidR="009A6403" w:rsidRPr="00A06BD1"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Możliwość umieszczenia przy danych użytkownika zdjęcia,</w:t>
      </w:r>
    </w:p>
    <w:p w14:paraId="4435FAB1" w14:textId="77777777" w:rsidR="009A6403" w:rsidRPr="009A6403"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Definiowanie okresu czasu między odczytem karty a czasem otwarcia drzwi</w:t>
      </w:r>
      <w:r w:rsidR="002F39C9">
        <w:rPr>
          <w:rFonts w:ascii="Calibri" w:hAnsi="Calibri" w:cs="Arial"/>
          <w:lang w:val="pl-PL"/>
        </w:rPr>
        <w:t xml:space="preserve">, </w:t>
      </w:r>
      <w:r w:rsidRPr="00A06BD1">
        <w:rPr>
          <w:rFonts w:ascii="Calibri" w:hAnsi="Calibri" w:cs="Arial"/>
          <w:lang w:val="pl-PL"/>
        </w:rPr>
        <w:t>po którym ponownie powinny się zablokować.</w:t>
      </w:r>
    </w:p>
    <w:p w14:paraId="65DF30B7" w14:textId="77777777" w:rsidR="0051341F" w:rsidRDefault="0051341F" w:rsidP="0051341F">
      <w:pPr>
        <w:pStyle w:val="Nagwek4"/>
      </w:pPr>
      <w:r w:rsidRPr="0051341F">
        <w:t>Wytyczne do systemu monitoringu CCTV</w:t>
      </w:r>
    </w:p>
    <w:p w14:paraId="3E5CC335" w14:textId="77777777" w:rsidR="009A6403" w:rsidRPr="005D7D03" w:rsidRDefault="009A6403" w:rsidP="009A6403">
      <w:pPr>
        <w:suppressAutoHyphens/>
        <w:jc w:val="both"/>
        <w:rPr>
          <w:rFonts w:ascii="Calibri" w:hAnsi="Calibri" w:cs="Arial"/>
        </w:rPr>
      </w:pPr>
      <w:r w:rsidRPr="005D7D03">
        <w:rPr>
          <w:rFonts w:ascii="Calibri" w:hAnsi="Calibri" w:cs="Arial"/>
        </w:rPr>
        <w:t>Podstawowym założeniem systemu monitoringu CCTV jest możliwość nadzoru bezpieczeństwa na ciągach komunikacyjnych.  W tym celu na korytarzach</w:t>
      </w:r>
      <w:r w:rsidR="002F39C9">
        <w:rPr>
          <w:rFonts w:ascii="Calibri" w:hAnsi="Calibri" w:cs="Arial"/>
        </w:rPr>
        <w:t xml:space="preserve"> </w:t>
      </w:r>
      <w:r w:rsidRPr="005D7D03">
        <w:rPr>
          <w:rFonts w:ascii="Calibri" w:hAnsi="Calibri" w:cs="Arial"/>
        </w:rPr>
        <w:t>należy założyć kamery umożliwiające obserwacje ciągów komunikacyjnych. Miejsce lokalizacji uzgodnić na etapie projektu z Zamawiającym. Obraz z kamer należy nagrać na urządzeniach umożliwiających archiwizacje min 30 dni i późniejszy dostęp do nagranych materiałów. Dokładne parametry zostaną ustalone z Użytkownik</w:t>
      </w:r>
      <w:r w:rsidR="002F39C9">
        <w:rPr>
          <w:rFonts w:ascii="Calibri" w:hAnsi="Calibri" w:cs="Arial"/>
        </w:rPr>
        <w:t>i</w:t>
      </w:r>
      <w:r w:rsidRPr="005D7D03">
        <w:rPr>
          <w:rFonts w:ascii="Calibri" w:hAnsi="Calibri" w:cs="Arial"/>
        </w:rPr>
        <w:t>em na etapie wykonywania dokumentacji projektowej.</w:t>
      </w:r>
    </w:p>
    <w:p w14:paraId="07B9A338" w14:textId="77777777" w:rsidR="009A6403" w:rsidRPr="009A6403" w:rsidRDefault="009A6403" w:rsidP="009A6403">
      <w:pPr>
        <w:jc w:val="both"/>
        <w:rPr>
          <w:rFonts w:ascii="Calibri" w:hAnsi="Calibri" w:cs="Arial"/>
        </w:rPr>
      </w:pPr>
      <w:r w:rsidRPr="005D7D03">
        <w:rPr>
          <w:rFonts w:ascii="Calibri" w:hAnsi="Calibri" w:cs="Arial"/>
        </w:rPr>
        <w:t>Obrazy z kamer należy doprowadzić do stanowiska ochrony oraz w inne miej</w:t>
      </w:r>
      <w:r w:rsidR="002F39C9">
        <w:rPr>
          <w:rFonts w:ascii="Calibri" w:hAnsi="Calibri" w:cs="Arial"/>
        </w:rPr>
        <w:t>s</w:t>
      </w:r>
      <w:r w:rsidRPr="005D7D03">
        <w:rPr>
          <w:rFonts w:ascii="Calibri" w:hAnsi="Calibri" w:cs="Arial"/>
        </w:rPr>
        <w:t>ca wskazane przez Zamawiającego. Miejsce sterowania kamerami uzgodnić z Zamawiającym. System ma działać w kolorze, monitory ciekłokrystaliczne.</w:t>
      </w:r>
    </w:p>
    <w:p w14:paraId="77B76273" w14:textId="77777777" w:rsidR="0050021B" w:rsidRDefault="0050021B" w:rsidP="0050021B">
      <w:pPr>
        <w:pStyle w:val="Nagwek4"/>
      </w:pPr>
      <w:r w:rsidRPr="0050021B">
        <w:t>Wytyczne do systemu BMS.</w:t>
      </w:r>
    </w:p>
    <w:p w14:paraId="5148BE14" w14:textId="77777777" w:rsidR="009A6403" w:rsidRPr="009A6403" w:rsidRDefault="009A6403" w:rsidP="009A6403">
      <w:pPr>
        <w:autoSpaceDE w:val="0"/>
        <w:autoSpaceDN w:val="0"/>
        <w:adjustRightInd w:val="0"/>
        <w:jc w:val="both"/>
        <w:rPr>
          <w:rFonts w:cs="Arial"/>
        </w:rPr>
      </w:pPr>
      <w:r w:rsidRPr="005D7D03">
        <w:rPr>
          <w:rFonts w:cs="Calibri"/>
        </w:rPr>
        <w:t>Wszystkie sygnały alarmowe muszą być wizualizowane graficznie (na planie budynku) z określeniem miejsca rodzaju i stanu zagrożenia. Zarządzanie sieciami i urządzeniami wskazanymi w PFU powinno być r</w:t>
      </w:r>
      <w:r w:rsidR="002F39C9">
        <w:rPr>
          <w:rFonts w:cs="Calibri"/>
        </w:rPr>
        <w:t>ó</w:t>
      </w:r>
      <w:r w:rsidRPr="005D7D03">
        <w:rPr>
          <w:rFonts w:cs="Calibri"/>
        </w:rPr>
        <w:t>wnież wizualizowane graficznie z widoczną on-line reakcją reakcja urządzeń. Oprogramowanie powinno umożliwić archiwizacje występujących alarm</w:t>
      </w:r>
      <w:r w:rsidR="002F39C9">
        <w:rPr>
          <w:rFonts w:cs="Calibri"/>
        </w:rPr>
        <w:t>ó</w:t>
      </w:r>
      <w:r w:rsidRPr="005D7D03">
        <w:rPr>
          <w:rFonts w:cs="Calibri"/>
        </w:rPr>
        <w:t>w i podjętych działań w okresie 1 roku.</w:t>
      </w:r>
    </w:p>
    <w:p w14:paraId="6EB0D91C" w14:textId="77777777" w:rsidR="0051341F" w:rsidRDefault="0051341F" w:rsidP="0051341F">
      <w:pPr>
        <w:pStyle w:val="Nagwek4"/>
      </w:pPr>
      <w:r>
        <w:t>Kontrola jakości Robót</w:t>
      </w:r>
    </w:p>
    <w:p w14:paraId="1185EAD4" w14:textId="77777777" w:rsidR="009A6403" w:rsidRPr="005D7D03" w:rsidRDefault="009A6403" w:rsidP="009A6403">
      <w:pPr>
        <w:jc w:val="both"/>
      </w:pPr>
      <w:r w:rsidRPr="005D7D03">
        <w:t>Ogólne zasady jakości Robót podano w punkcie „Wymagania materiałowe i technologiczne”</w:t>
      </w:r>
    </w:p>
    <w:p w14:paraId="598E90F8" w14:textId="77777777" w:rsidR="009A6403" w:rsidRPr="005D7D03" w:rsidRDefault="009A6403" w:rsidP="009A6403">
      <w:pPr>
        <w:jc w:val="both"/>
      </w:pPr>
      <w:r w:rsidRPr="005D7D03">
        <w:t xml:space="preserve">Kontrola związana z wykonaniem instalacji i uruchomienia powinna być przeprowadzona w czasie wszystkich etapów Robót. </w:t>
      </w:r>
    </w:p>
    <w:p w14:paraId="4D5C5EA6" w14:textId="77777777" w:rsidR="009A6403" w:rsidRPr="005D7D03" w:rsidRDefault="009A6403" w:rsidP="009A6403">
      <w:pPr>
        <w:jc w:val="both"/>
      </w:pPr>
      <w:r w:rsidRPr="005D7D03">
        <w:t>Wszystkie elementy Robót, które wykażą odstępstwa od postanowień niniejszej specyfikacji zostaną rozebrane i ponownie wykonane na koszt Wykonawcy.</w:t>
      </w:r>
    </w:p>
    <w:p w14:paraId="6BA7D700" w14:textId="77777777" w:rsidR="009A6403" w:rsidRPr="005D7D03" w:rsidRDefault="009A6403" w:rsidP="009A6403">
      <w:pPr>
        <w:jc w:val="both"/>
      </w:pPr>
      <w:r w:rsidRPr="005D7D03">
        <w:t>Sprawdzenia obejmują:</w:t>
      </w:r>
    </w:p>
    <w:p w14:paraId="20F00CE5" w14:textId="77777777" w:rsidR="009A6403" w:rsidRPr="005D7D03" w:rsidRDefault="009A6403" w:rsidP="00A27B54">
      <w:pPr>
        <w:pStyle w:val="Nagwek"/>
        <w:numPr>
          <w:ilvl w:val="0"/>
          <w:numId w:val="174"/>
        </w:numPr>
        <w:tabs>
          <w:tab w:val="clear" w:pos="4536"/>
          <w:tab w:val="left" w:pos="374"/>
          <w:tab w:val="center" w:pos="709"/>
        </w:tabs>
        <w:spacing w:line="240" w:lineRule="auto"/>
        <w:jc w:val="both"/>
        <w:rPr>
          <w:rFonts w:asciiTheme="minorHAnsi" w:hAnsiTheme="minorHAnsi" w:cstheme="minorBidi"/>
          <w:lang w:val="pl-PL"/>
        </w:rPr>
      </w:pPr>
      <w:r w:rsidRPr="005D7D03">
        <w:rPr>
          <w:rFonts w:asciiTheme="minorHAnsi" w:hAnsiTheme="minorHAnsi" w:cstheme="minorBidi"/>
          <w:lang w:val="pl-PL"/>
        </w:rPr>
        <w:t>sprawdzenie ochrony przed porażeniem prądem elektrycznym</w:t>
      </w:r>
    </w:p>
    <w:p w14:paraId="342B6444" w14:textId="77777777" w:rsidR="009A6403" w:rsidRPr="005D7D03" w:rsidRDefault="009A6403" w:rsidP="00A27B54">
      <w:pPr>
        <w:pStyle w:val="Nagwek"/>
        <w:numPr>
          <w:ilvl w:val="0"/>
          <w:numId w:val="174"/>
        </w:numPr>
        <w:tabs>
          <w:tab w:val="clear" w:pos="4536"/>
          <w:tab w:val="left" w:pos="374"/>
          <w:tab w:val="center" w:pos="709"/>
        </w:tabs>
        <w:spacing w:line="240" w:lineRule="auto"/>
        <w:jc w:val="both"/>
        <w:rPr>
          <w:rFonts w:asciiTheme="minorHAnsi" w:hAnsiTheme="minorHAnsi" w:cstheme="minorBidi"/>
          <w:lang w:val="pl-PL"/>
        </w:rPr>
      </w:pPr>
      <w:r w:rsidRPr="005D7D03">
        <w:rPr>
          <w:rFonts w:asciiTheme="minorHAnsi" w:hAnsiTheme="minorHAnsi" w:cstheme="minorBidi"/>
          <w:lang w:val="pl-PL"/>
        </w:rPr>
        <w:lastRenderedPageBreak/>
        <w:t>sprawdzenie ochrony przed pożarem i przed skutkami cieplnymi.</w:t>
      </w:r>
    </w:p>
    <w:p w14:paraId="7FB24B95" w14:textId="77777777" w:rsidR="009A6403" w:rsidRPr="005D7D03" w:rsidRDefault="009A6403" w:rsidP="00A27B54">
      <w:pPr>
        <w:pStyle w:val="Nagwek"/>
        <w:numPr>
          <w:ilvl w:val="0"/>
          <w:numId w:val="174"/>
        </w:numPr>
        <w:tabs>
          <w:tab w:val="clear" w:pos="4536"/>
          <w:tab w:val="left" w:pos="374"/>
          <w:tab w:val="center" w:pos="709"/>
        </w:tabs>
        <w:spacing w:line="240" w:lineRule="auto"/>
        <w:jc w:val="both"/>
        <w:rPr>
          <w:rFonts w:asciiTheme="minorHAnsi" w:hAnsiTheme="minorHAnsi" w:cstheme="minorBidi"/>
          <w:lang w:val="pl-PL"/>
        </w:rPr>
      </w:pPr>
      <w:r w:rsidRPr="005D7D03">
        <w:rPr>
          <w:rFonts w:asciiTheme="minorHAnsi" w:hAnsiTheme="minorHAnsi" w:cstheme="minorBidi"/>
          <w:lang w:val="pl-PL"/>
        </w:rPr>
        <w:t>sprawdzenie spełnienia atestów i wymagań dotyczących stosowania w pomieszczeniach medycznych</w:t>
      </w:r>
    </w:p>
    <w:p w14:paraId="760A8CE2" w14:textId="77777777" w:rsidR="009A6403" w:rsidRPr="002F39C9" w:rsidRDefault="009A6403" w:rsidP="00A27B54">
      <w:pPr>
        <w:pStyle w:val="Nagwek"/>
        <w:numPr>
          <w:ilvl w:val="0"/>
          <w:numId w:val="174"/>
        </w:numPr>
        <w:tabs>
          <w:tab w:val="clear" w:pos="4536"/>
          <w:tab w:val="left" w:pos="374"/>
          <w:tab w:val="center" w:pos="709"/>
        </w:tabs>
        <w:spacing w:line="240" w:lineRule="auto"/>
        <w:jc w:val="both"/>
        <w:rPr>
          <w:rFonts w:asciiTheme="minorHAnsi" w:hAnsiTheme="minorHAnsi" w:cstheme="minorBidi"/>
          <w:lang w:val="pl-PL"/>
        </w:rPr>
      </w:pPr>
      <w:r w:rsidRPr="002F39C9">
        <w:rPr>
          <w:rFonts w:asciiTheme="minorHAnsi" w:hAnsiTheme="minorHAnsi" w:cstheme="minorBidi"/>
          <w:lang w:val="pl-PL"/>
        </w:rPr>
        <w:t>sprawdzenie zainstalowania osprzętu.</w:t>
      </w:r>
    </w:p>
    <w:p w14:paraId="0DCBC0C0" w14:textId="77777777" w:rsidR="009A6403" w:rsidRPr="002F39C9" w:rsidRDefault="009A6403" w:rsidP="00A27B54">
      <w:pPr>
        <w:pStyle w:val="Nagwek"/>
        <w:numPr>
          <w:ilvl w:val="0"/>
          <w:numId w:val="174"/>
        </w:numPr>
        <w:tabs>
          <w:tab w:val="clear" w:pos="4536"/>
          <w:tab w:val="left" w:pos="374"/>
          <w:tab w:val="center" w:pos="709"/>
        </w:tabs>
        <w:spacing w:line="240" w:lineRule="auto"/>
        <w:jc w:val="both"/>
        <w:rPr>
          <w:rFonts w:asciiTheme="minorHAnsi" w:hAnsiTheme="minorHAnsi" w:cstheme="minorBidi"/>
          <w:lang w:val="pl-PL"/>
        </w:rPr>
      </w:pPr>
      <w:r w:rsidRPr="002F39C9">
        <w:rPr>
          <w:rFonts w:asciiTheme="minorHAnsi" w:hAnsiTheme="minorHAnsi" w:cstheme="minorBidi"/>
          <w:lang w:val="pl-PL"/>
        </w:rPr>
        <w:t>sprawdzenie montażu elementów systemu.</w:t>
      </w:r>
    </w:p>
    <w:p w14:paraId="5CAE48F6" w14:textId="77777777" w:rsidR="009A6403" w:rsidRPr="002F39C9" w:rsidRDefault="009A6403" w:rsidP="00A27B54">
      <w:pPr>
        <w:pStyle w:val="Nagwek"/>
        <w:numPr>
          <w:ilvl w:val="0"/>
          <w:numId w:val="174"/>
        </w:numPr>
        <w:tabs>
          <w:tab w:val="clear" w:pos="4536"/>
          <w:tab w:val="left" w:pos="374"/>
          <w:tab w:val="center" w:pos="709"/>
        </w:tabs>
        <w:spacing w:line="240" w:lineRule="auto"/>
        <w:jc w:val="both"/>
        <w:rPr>
          <w:rFonts w:asciiTheme="minorHAnsi" w:hAnsiTheme="minorHAnsi" w:cstheme="minorBidi"/>
          <w:lang w:val="pl-PL"/>
        </w:rPr>
      </w:pPr>
      <w:r w:rsidRPr="002F39C9">
        <w:rPr>
          <w:rFonts w:asciiTheme="minorHAnsi" w:hAnsiTheme="minorHAnsi" w:cstheme="minorBidi"/>
          <w:lang w:val="pl-PL"/>
        </w:rPr>
        <w:t>sprawdzenie konfiguracji urządzeń</w:t>
      </w:r>
    </w:p>
    <w:p w14:paraId="2531DC96" w14:textId="77777777" w:rsidR="009A6403" w:rsidRPr="005D7D03" w:rsidRDefault="009A6403" w:rsidP="009A6403">
      <w:pPr>
        <w:jc w:val="both"/>
      </w:pPr>
      <w:r w:rsidRPr="005D7D03">
        <w:t xml:space="preserve">Każdy etap instalacji musi być sprawdzony pod względem jakości i poprawności wykonania określonej w wymaganiach producenta </w:t>
      </w:r>
    </w:p>
    <w:p w14:paraId="04E82A75" w14:textId="77777777" w:rsidR="009A6403" w:rsidRPr="005D7D03" w:rsidRDefault="009A6403" w:rsidP="009A6403">
      <w:pPr>
        <w:jc w:val="both"/>
      </w:pPr>
      <w:r w:rsidRPr="005D7D03">
        <w:t xml:space="preserve">Wyniki z przeprowadzonych testów Wykonawca przekaże Zamawiającemu. </w:t>
      </w:r>
    </w:p>
    <w:p w14:paraId="59B17450" w14:textId="77777777" w:rsidR="009A6403" w:rsidRPr="009A6403" w:rsidRDefault="009A6403" w:rsidP="009A6403">
      <w:pPr>
        <w:jc w:val="both"/>
      </w:pPr>
      <w:r w:rsidRPr="005D7D03">
        <w:t xml:space="preserve">Po zrealizowaniu projektu, uruchomieniu i wykonaniu pomiarów instalacji, Wykonawca powinien sporządzić dokumentację powykonawczą instalacji kablowej uwzględniającej wszelkie, ewentualne zmiany w trasach kablowych i rzeczywiste rozmieszczenie punktów przyłączeniowych w pomieszczeniach. </w:t>
      </w:r>
    </w:p>
    <w:p w14:paraId="07C8088B" w14:textId="77777777" w:rsidR="0051341F" w:rsidRDefault="0051341F" w:rsidP="0051341F">
      <w:pPr>
        <w:pStyle w:val="Nagwek4"/>
      </w:pPr>
      <w:r>
        <w:t>Odbiór Robót</w:t>
      </w:r>
    </w:p>
    <w:p w14:paraId="1FFC6A0E" w14:textId="77777777" w:rsidR="009A6403" w:rsidRPr="007A173F" w:rsidRDefault="009A6403" w:rsidP="009A6403">
      <w:pPr>
        <w:jc w:val="both"/>
        <w:rPr>
          <w:rFonts w:ascii="Calibri" w:hAnsi="Calibri" w:cs="Arial"/>
        </w:rPr>
      </w:pPr>
      <w:r w:rsidRPr="007A173F">
        <w:rPr>
          <w:rFonts w:ascii="Calibri" w:hAnsi="Calibri" w:cs="Arial"/>
        </w:rPr>
        <w:t>Ogólne zasady odbioru Robót podane są w punkcie „Wymagania materiałowe i technologiczne”.</w:t>
      </w:r>
    </w:p>
    <w:p w14:paraId="317D5F59" w14:textId="77777777" w:rsidR="009A6403" w:rsidRPr="009A6403" w:rsidRDefault="009A6403" w:rsidP="009A6403">
      <w:pPr>
        <w:jc w:val="both"/>
        <w:rPr>
          <w:rFonts w:ascii="Calibri" w:hAnsi="Calibri" w:cs="Arial"/>
        </w:rPr>
      </w:pPr>
      <w:r w:rsidRPr="007A173F">
        <w:rPr>
          <w:rFonts w:ascii="Calibri" w:hAnsi="Calibri" w:cs="Arial"/>
        </w:rPr>
        <w:t>Odbiór Robót należy dokonywać zgodnie z Polskimi Normami i Prawem Budowlanym.</w:t>
      </w:r>
    </w:p>
    <w:p w14:paraId="31BF9F04" w14:textId="77777777" w:rsidR="0051341F" w:rsidRDefault="0051341F" w:rsidP="0051341F">
      <w:pPr>
        <w:pStyle w:val="Nagwek4"/>
      </w:pPr>
      <w:r>
        <w:t>Przepisy związane</w:t>
      </w:r>
    </w:p>
    <w:p w14:paraId="1F443372" w14:textId="77777777" w:rsidR="009A6403" w:rsidRPr="007A173F" w:rsidRDefault="009A6403" w:rsidP="009A6403">
      <w:pPr>
        <w:jc w:val="both"/>
        <w:rPr>
          <w:rFonts w:ascii="Calibri" w:hAnsi="Calibri" w:cs="Arial"/>
        </w:rPr>
      </w:pPr>
      <w:r w:rsidRPr="007A173F">
        <w:rPr>
          <w:rFonts w:ascii="Calibri" w:hAnsi="Calibri" w:cs="Arial"/>
        </w:rPr>
        <w:t>Normy:</w:t>
      </w:r>
    </w:p>
    <w:p w14:paraId="167671D6" w14:textId="77777777" w:rsidR="009A6403" w:rsidRPr="007A173F" w:rsidRDefault="009A6403" w:rsidP="009A6403">
      <w:pPr>
        <w:jc w:val="both"/>
        <w:rPr>
          <w:rFonts w:ascii="Calibri" w:hAnsi="Calibri" w:cs="Arial"/>
        </w:rPr>
      </w:pPr>
      <w:r w:rsidRPr="007A173F">
        <w:rPr>
          <w:rFonts w:ascii="Calibri" w:hAnsi="Calibri" w:cs="Arial"/>
        </w:rPr>
        <w:t xml:space="preserve">PN-EN 50133-1 Systemy alarmowe -- Systemy kontroli dostępu w zastosowaniach dotyczących zabezpieczenia -- Część 1: Wymagania systemowe </w:t>
      </w:r>
    </w:p>
    <w:p w14:paraId="58F9D4EA" w14:textId="77777777" w:rsidR="009A6403" w:rsidRPr="007A173F" w:rsidRDefault="009A6403" w:rsidP="009A6403">
      <w:pPr>
        <w:jc w:val="both"/>
        <w:rPr>
          <w:rFonts w:ascii="Calibri" w:hAnsi="Calibri" w:cs="Arial"/>
        </w:rPr>
      </w:pPr>
      <w:r w:rsidRPr="007A173F">
        <w:rPr>
          <w:rFonts w:ascii="Calibri" w:hAnsi="Calibri" w:cs="Arial"/>
        </w:rPr>
        <w:t xml:space="preserve">PN-EN 50133-2-1 Systemy alarmowe – Systemy kontroli dostępu stosowane w zabezpieczeniach – Część 2-1: Wymagania dla podzespołów </w:t>
      </w:r>
    </w:p>
    <w:p w14:paraId="0369FB5D" w14:textId="77777777" w:rsidR="009A6403" w:rsidRPr="007A173F" w:rsidRDefault="009A6403" w:rsidP="009A6403">
      <w:pPr>
        <w:jc w:val="both"/>
        <w:rPr>
          <w:rFonts w:ascii="Calibri" w:hAnsi="Calibri" w:cs="Arial"/>
        </w:rPr>
      </w:pPr>
      <w:r w:rsidRPr="007A173F">
        <w:rPr>
          <w:rFonts w:ascii="Calibri" w:hAnsi="Calibri" w:cs="Arial"/>
        </w:rPr>
        <w:t xml:space="preserve">PN-EN 50133-7 Systemy alarmowe – systemy kontroli dostępu stosowane w zabezpieczeniach – Część 7: Zasady stosowania </w:t>
      </w:r>
    </w:p>
    <w:p w14:paraId="13DCD6E9" w14:textId="77777777" w:rsidR="009A6403" w:rsidRPr="007A173F" w:rsidRDefault="009A6403" w:rsidP="009A6403">
      <w:pPr>
        <w:jc w:val="both"/>
        <w:rPr>
          <w:rFonts w:ascii="Calibri" w:hAnsi="Calibri" w:cs="Arial"/>
        </w:rPr>
      </w:pPr>
      <w:r w:rsidRPr="007A173F">
        <w:rPr>
          <w:rFonts w:ascii="Calibri" w:hAnsi="Calibri" w:cs="Arial"/>
        </w:rPr>
        <w:t xml:space="preserve">PN-EN 50173-1 Technika informatyczna – systemy okablowania </w:t>
      </w:r>
    </w:p>
    <w:p w14:paraId="1A2D5DFF" w14:textId="77777777" w:rsidR="009A6403" w:rsidRPr="007A173F" w:rsidRDefault="009A6403" w:rsidP="009A6403">
      <w:pPr>
        <w:jc w:val="both"/>
        <w:rPr>
          <w:rFonts w:ascii="Calibri" w:hAnsi="Calibri" w:cs="Arial"/>
        </w:rPr>
      </w:pPr>
      <w:r w:rsidRPr="007A173F">
        <w:rPr>
          <w:rFonts w:ascii="Calibri" w:hAnsi="Calibri" w:cs="Arial"/>
        </w:rPr>
        <w:t xml:space="preserve">PN-EN 50173-2 Technika informatyczna – systemy okablowania strukturalnego – Część 2: Pomieszczenia biurowe </w:t>
      </w:r>
    </w:p>
    <w:p w14:paraId="597BBFB3" w14:textId="77777777" w:rsidR="009A6403" w:rsidRPr="007A173F" w:rsidRDefault="009A6403" w:rsidP="009A6403">
      <w:pPr>
        <w:jc w:val="both"/>
        <w:rPr>
          <w:rFonts w:ascii="Calibri" w:hAnsi="Calibri" w:cs="Arial"/>
        </w:rPr>
      </w:pPr>
      <w:r w:rsidRPr="007A173F">
        <w:rPr>
          <w:rFonts w:ascii="Calibri" w:hAnsi="Calibri" w:cs="Arial"/>
        </w:rPr>
        <w:t>PKN-CEN/TS 54-14:2006 Systemy sygnalizacji pożarowej. Wytyczne planowania, projektowania, odbioru, eksploatacji i konserwacji</w:t>
      </w:r>
    </w:p>
    <w:p w14:paraId="7B761B7A" w14:textId="77777777" w:rsidR="009A6403" w:rsidRPr="007A173F" w:rsidRDefault="009A6403" w:rsidP="009A6403">
      <w:pPr>
        <w:jc w:val="both"/>
        <w:rPr>
          <w:rFonts w:ascii="Calibri" w:hAnsi="Calibri" w:cs="Arial"/>
        </w:rPr>
      </w:pPr>
      <w:r w:rsidRPr="007A173F">
        <w:rPr>
          <w:rFonts w:ascii="Calibri" w:hAnsi="Calibri" w:cs="Arial"/>
        </w:rPr>
        <w:t>PN-EN 54-2:2002 Systemy sygnalizacji pożarowej. Centrale sygnalizacji pożarowej; ze zmianą A1:2007</w:t>
      </w:r>
    </w:p>
    <w:p w14:paraId="7D091545" w14:textId="77777777" w:rsidR="009A6403" w:rsidRPr="007A173F" w:rsidRDefault="009A6403" w:rsidP="009A6403">
      <w:pPr>
        <w:jc w:val="both"/>
        <w:rPr>
          <w:rFonts w:ascii="Calibri" w:hAnsi="Calibri" w:cs="Arial"/>
        </w:rPr>
      </w:pPr>
      <w:r w:rsidRPr="007A173F">
        <w:rPr>
          <w:rFonts w:ascii="Calibri" w:hAnsi="Calibri" w:cs="Arial"/>
        </w:rPr>
        <w:t>PN-EN 54-3:2014 Systemy sygnalizacji pożarowej. Pożarowe urządzenia alarmowe – Sygnalizatory akustyczne</w:t>
      </w:r>
    </w:p>
    <w:p w14:paraId="6082054E" w14:textId="77777777" w:rsidR="009A6403" w:rsidRPr="007A173F" w:rsidRDefault="009A6403" w:rsidP="009A6403">
      <w:pPr>
        <w:jc w:val="both"/>
        <w:rPr>
          <w:rFonts w:ascii="Calibri" w:hAnsi="Calibri" w:cs="Arial"/>
        </w:rPr>
      </w:pPr>
      <w:r w:rsidRPr="007A173F">
        <w:rPr>
          <w:rFonts w:ascii="Calibri" w:hAnsi="Calibri" w:cs="Arial"/>
        </w:rPr>
        <w:t>PN-EN 54-5:2003 Systemy sygnalizacji pożarowej. Czujki ciepła – Czujki punktowe</w:t>
      </w:r>
    </w:p>
    <w:p w14:paraId="77126A4F" w14:textId="77777777" w:rsidR="009A6403" w:rsidRPr="007A173F" w:rsidRDefault="009A6403" w:rsidP="009A6403">
      <w:pPr>
        <w:jc w:val="both"/>
        <w:rPr>
          <w:rFonts w:ascii="Calibri" w:hAnsi="Calibri" w:cs="Arial"/>
        </w:rPr>
      </w:pPr>
      <w:r w:rsidRPr="007A173F">
        <w:rPr>
          <w:rFonts w:ascii="Calibri" w:hAnsi="Calibri" w:cs="Arial"/>
        </w:rPr>
        <w:t>PN-EN 54-7:2004 Systemy sygnalizacji pożarowej. Czujki dymu – Czujki punktowe; działające z wykorzystaniem światła rozproszonego, światła przechodzącego lub jonizacji; ze zmianą A2:2009</w:t>
      </w:r>
    </w:p>
    <w:p w14:paraId="188544E6" w14:textId="77777777" w:rsidR="009A6403" w:rsidRPr="007A173F" w:rsidRDefault="009A6403" w:rsidP="009A6403">
      <w:pPr>
        <w:jc w:val="both"/>
        <w:rPr>
          <w:rFonts w:ascii="Calibri" w:hAnsi="Calibri" w:cs="Arial"/>
        </w:rPr>
      </w:pPr>
      <w:r w:rsidRPr="007A173F">
        <w:rPr>
          <w:rFonts w:ascii="Calibri" w:hAnsi="Calibri" w:cs="Arial"/>
        </w:rPr>
        <w:t>PN-EN 54-10:2005 Systemy sygnalizacji pożarowej. Czujki płomienia – Czujki punktowe; ze zmianą A1:2006</w:t>
      </w:r>
    </w:p>
    <w:p w14:paraId="4BB0EA1F" w14:textId="77777777" w:rsidR="009A6403" w:rsidRPr="007A173F" w:rsidRDefault="009A6403" w:rsidP="009A6403">
      <w:pPr>
        <w:jc w:val="both"/>
        <w:rPr>
          <w:rFonts w:ascii="Calibri" w:hAnsi="Calibri" w:cs="Arial"/>
        </w:rPr>
      </w:pPr>
      <w:r w:rsidRPr="007A173F">
        <w:rPr>
          <w:rFonts w:ascii="Calibri" w:hAnsi="Calibri" w:cs="Arial"/>
        </w:rPr>
        <w:t>PN-EN 54-11:2004 Systemy sygnalizacji pożarowej. Ręczne ostrzegacze pożarowe; ze zmianą A1:2006</w:t>
      </w:r>
    </w:p>
    <w:p w14:paraId="5D127470" w14:textId="77777777" w:rsidR="009A6403" w:rsidRPr="007A173F" w:rsidRDefault="009A6403" w:rsidP="009A6403">
      <w:pPr>
        <w:jc w:val="both"/>
        <w:rPr>
          <w:rFonts w:ascii="Calibri" w:hAnsi="Calibri" w:cs="Arial"/>
        </w:rPr>
      </w:pPr>
      <w:r w:rsidRPr="007A173F">
        <w:rPr>
          <w:rFonts w:ascii="Calibri" w:hAnsi="Calibri" w:cs="Arial"/>
        </w:rPr>
        <w:t>PN-EN 54-12:2005 Systemy sygnalizacji pożarowej. Czujki dymu – Czujki liniowe działające z wykorzystaniem wiązki światła przechodzącego</w:t>
      </w:r>
    </w:p>
    <w:p w14:paraId="2809C9FA" w14:textId="77777777" w:rsidR="009A6403" w:rsidRPr="007A173F" w:rsidRDefault="009A6403" w:rsidP="009A6403">
      <w:pPr>
        <w:jc w:val="both"/>
        <w:rPr>
          <w:rFonts w:ascii="Calibri" w:hAnsi="Calibri" w:cs="Arial"/>
        </w:rPr>
      </w:pPr>
      <w:r w:rsidRPr="007A173F">
        <w:rPr>
          <w:rFonts w:ascii="Calibri" w:hAnsi="Calibri" w:cs="Arial"/>
        </w:rPr>
        <w:t>PN-EN 54-18:2007 Systemy sygnalizacji pożarowej. Urządzenia wejścia/wyjścia; ze zmianą AC:2007</w:t>
      </w:r>
    </w:p>
    <w:p w14:paraId="1A9634C5" w14:textId="77777777" w:rsidR="009A6403" w:rsidRPr="007A173F" w:rsidRDefault="009A6403" w:rsidP="009A6403">
      <w:pPr>
        <w:jc w:val="both"/>
        <w:rPr>
          <w:rFonts w:ascii="Calibri" w:hAnsi="Calibri" w:cs="Arial"/>
        </w:rPr>
      </w:pPr>
      <w:r w:rsidRPr="007A173F">
        <w:rPr>
          <w:rFonts w:ascii="Calibri" w:hAnsi="Calibri" w:cs="Arial"/>
        </w:rPr>
        <w:t xml:space="preserve">PN-EN 60849 Dźwiękowe systemy ostrzegawcze </w:t>
      </w:r>
    </w:p>
    <w:p w14:paraId="0F731ED8" w14:textId="77777777" w:rsidR="009A6403" w:rsidRPr="007A173F" w:rsidRDefault="009A6403" w:rsidP="009A6403">
      <w:pPr>
        <w:jc w:val="both"/>
        <w:rPr>
          <w:rFonts w:ascii="Calibri" w:hAnsi="Calibri" w:cs="Arial"/>
        </w:rPr>
      </w:pPr>
      <w:r w:rsidRPr="007A173F">
        <w:rPr>
          <w:rFonts w:ascii="Calibri" w:hAnsi="Calibri" w:cs="Arial"/>
        </w:rPr>
        <w:t xml:space="preserve">PN-EN 60529 Stopnie ochrony zapewniane przez obudowy (kod IP) </w:t>
      </w:r>
    </w:p>
    <w:p w14:paraId="4E72FD90" w14:textId="77777777" w:rsidR="009A6403" w:rsidRDefault="009A6403" w:rsidP="009A6403">
      <w:pPr>
        <w:jc w:val="both"/>
        <w:rPr>
          <w:rFonts w:ascii="Calibri" w:hAnsi="Calibri" w:cs="Arial"/>
        </w:rPr>
      </w:pPr>
      <w:r w:rsidRPr="007A173F">
        <w:rPr>
          <w:rFonts w:ascii="Calibri" w:hAnsi="Calibri" w:cs="Arial"/>
        </w:rPr>
        <w:t>PN-HD 60364-6 Instalacje elektryczne niskiego napięcia – Cześć 6: Sprawdzanie</w:t>
      </w:r>
    </w:p>
    <w:p w14:paraId="2C7666E3" w14:textId="77777777" w:rsidR="009A6403" w:rsidRPr="003A070B" w:rsidRDefault="009A6403" w:rsidP="009A6403">
      <w:pPr>
        <w:jc w:val="both"/>
        <w:rPr>
          <w:rFonts w:ascii="Calibri" w:hAnsi="Calibri" w:cs="Arial"/>
          <w:lang w:val="en-AU"/>
        </w:rPr>
      </w:pPr>
      <w:r w:rsidRPr="003A070B">
        <w:rPr>
          <w:rFonts w:ascii="Calibri" w:hAnsi="Calibri" w:cs="Arial"/>
          <w:lang w:val="en-AU"/>
        </w:rPr>
        <w:t>ISO/IEC11801:2011 - Information technology - Generic cabling for customer premises</w:t>
      </w:r>
    </w:p>
    <w:p w14:paraId="5555E9AE" w14:textId="77777777" w:rsidR="009A6403" w:rsidRPr="007D4892" w:rsidRDefault="009A6403" w:rsidP="009A6403">
      <w:pPr>
        <w:jc w:val="both"/>
        <w:rPr>
          <w:rFonts w:ascii="Calibri" w:hAnsi="Calibri" w:cs="Arial"/>
        </w:rPr>
      </w:pPr>
      <w:r w:rsidRPr="007D4892">
        <w:rPr>
          <w:rFonts w:ascii="Calibri" w:hAnsi="Calibri" w:cs="Arial"/>
        </w:rPr>
        <w:t>PN-EN 50173-1:2013 Technika Informatyczna – Systemy okablowania strukturalnego - Część 1: Wymagania ogólne</w:t>
      </w:r>
    </w:p>
    <w:p w14:paraId="5BF2A288" w14:textId="77777777" w:rsidR="009A6403" w:rsidRPr="007D4892" w:rsidRDefault="009A6403" w:rsidP="009A6403">
      <w:pPr>
        <w:jc w:val="both"/>
        <w:rPr>
          <w:rFonts w:ascii="Calibri" w:hAnsi="Calibri" w:cs="Arial"/>
        </w:rPr>
      </w:pPr>
      <w:r w:rsidRPr="007D4892">
        <w:rPr>
          <w:rFonts w:ascii="Calibri" w:hAnsi="Calibri" w:cs="Arial"/>
        </w:rPr>
        <w:t>PN-EN 50173-2:2008/A1:2011E Technika Informatyczna – Systemy okablowania strukturalnego - Część 2: Budynki biurowe;</w:t>
      </w:r>
    </w:p>
    <w:p w14:paraId="065231F2" w14:textId="77777777" w:rsidR="009A6403" w:rsidRDefault="009A6403" w:rsidP="009A6403">
      <w:pPr>
        <w:jc w:val="both"/>
        <w:rPr>
          <w:rFonts w:ascii="Calibri" w:hAnsi="Calibri" w:cs="Arial"/>
        </w:rPr>
      </w:pPr>
      <w:r w:rsidRPr="007D4892">
        <w:rPr>
          <w:rFonts w:ascii="Calibri" w:hAnsi="Calibri" w:cs="Arial"/>
        </w:rPr>
        <w:t>IEC 60754-2, ANSI/TIA/EIA 568-B.2-1.</w:t>
      </w:r>
    </w:p>
    <w:p w14:paraId="1A52D208" w14:textId="77777777" w:rsidR="009A6403" w:rsidRPr="007D4892" w:rsidRDefault="009A6403" w:rsidP="009A6403">
      <w:pPr>
        <w:jc w:val="both"/>
        <w:rPr>
          <w:rFonts w:ascii="Calibri" w:hAnsi="Calibri" w:cs="Arial"/>
        </w:rPr>
      </w:pPr>
      <w:r w:rsidRPr="007D4892">
        <w:rPr>
          <w:rFonts w:ascii="Calibri" w:hAnsi="Calibri" w:cs="Arial"/>
        </w:rPr>
        <w:lastRenderedPageBreak/>
        <w:t xml:space="preserve">Wymagane jest również dołączenie do dokumentacji odpowiednich certyfikatów zgodności komponentów i systemu okablowania z jednym z obowiązujących standardów: </w:t>
      </w:r>
    </w:p>
    <w:p w14:paraId="76502A76" w14:textId="77777777" w:rsidR="009A6403" w:rsidRPr="007D4892" w:rsidRDefault="009A6403" w:rsidP="009A6403">
      <w:pPr>
        <w:jc w:val="both"/>
        <w:rPr>
          <w:rFonts w:ascii="Calibri" w:hAnsi="Calibri" w:cs="Arial"/>
        </w:rPr>
      </w:pPr>
      <w:r w:rsidRPr="007D4892">
        <w:rPr>
          <w:rFonts w:ascii="Calibri" w:hAnsi="Calibri" w:cs="Arial"/>
        </w:rPr>
        <w:t xml:space="preserve">EN50173-1:2002 wydanie drugie </w:t>
      </w:r>
    </w:p>
    <w:p w14:paraId="7C79DB7D" w14:textId="77777777" w:rsidR="009A6403" w:rsidRPr="00E234B8" w:rsidRDefault="009A6403" w:rsidP="009A6403">
      <w:pPr>
        <w:jc w:val="both"/>
        <w:rPr>
          <w:rFonts w:ascii="Calibri" w:hAnsi="Calibri" w:cs="Arial"/>
        </w:rPr>
      </w:pPr>
      <w:r w:rsidRPr="00E234B8">
        <w:rPr>
          <w:rFonts w:ascii="Calibri" w:hAnsi="Calibri" w:cs="Arial"/>
        </w:rPr>
        <w:t xml:space="preserve">ANSI/TIA/EIA 568-B.2 Cat.6 </w:t>
      </w:r>
    </w:p>
    <w:p w14:paraId="69E63688" w14:textId="77777777" w:rsidR="0051341F" w:rsidRDefault="0051341F" w:rsidP="0051341F">
      <w:pPr>
        <w:pStyle w:val="Nagwek3"/>
      </w:pPr>
      <w:bookmarkStart w:id="249" w:name="_Toc500854341"/>
      <w:r>
        <w:t>Roboty sanitarne – instalacje centralnego ogrzewania</w:t>
      </w:r>
      <w:bookmarkEnd w:id="249"/>
    </w:p>
    <w:p w14:paraId="3FC6DD71" w14:textId="77777777" w:rsidR="0050021B" w:rsidRDefault="0050021B" w:rsidP="0050021B">
      <w:pPr>
        <w:pStyle w:val="Nagwek4"/>
      </w:pPr>
      <w:r>
        <w:t>Wstęp</w:t>
      </w:r>
    </w:p>
    <w:p w14:paraId="4B2A1051" w14:textId="77777777" w:rsidR="009A6403" w:rsidRPr="009648C7" w:rsidRDefault="009A6403" w:rsidP="009A6403">
      <w:pPr>
        <w:jc w:val="both"/>
        <w:rPr>
          <w:rFonts w:ascii="Calibri" w:hAnsi="Calibri" w:cs="Arial"/>
        </w:rPr>
      </w:pPr>
      <w:r w:rsidRPr="00733B1E">
        <w:rPr>
          <w:rFonts w:ascii="Calibri" w:hAnsi="Calibri" w:cs="Arial"/>
        </w:rPr>
        <w:t xml:space="preserve">W ramach prac budowlanych instalacji c. o. przewiduje się zaprojektowanie i wykonanie następujących robót: </w:t>
      </w:r>
    </w:p>
    <w:p w14:paraId="27C0CC38"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733B1E">
        <w:rPr>
          <w:rFonts w:ascii="Calibri" w:hAnsi="Calibri" w:cs="Arial"/>
        </w:rPr>
        <w:t xml:space="preserve">montaż rurociągów c. o. </w:t>
      </w:r>
      <w:r w:rsidRPr="003B5BD0">
        <w:rPr>
          <w:rFonts w:ascii="Calibri" w:hAnsi="Calibri" w:cs="Arial"/>
        </w:rPr>
        <w:t>stalowych I z rur PE np. PEX/AL/PEX o połączeniach zaciskowych (w/g wytycznych producenta) o temp. wytrzymałości do 95</w:t>
      </w:r>
      <w:r w:rsidRPr="003B5BD0">
        <w:rPr>
          <w:rFonts w:ascii="Calibri" w:hAnsi="Calibri" w:cs="Arial"/>
          <w:vertAlign w:val="superscript"/>
        </w:rPr>
        <w:t>o</w:t>
      </w:r>
      <w:r w:rsidRPr="003B5BD0">
        <w:rPr>
          <w:rFonts w:ascii="Calibri" w:hAnsi="Calibri" w:cs="Arial"/>
        </w:rPr>
        <w:t xml:space="preserve">C max roboczych. </w:t>
      </w:r>
    </w:p>
    <w:p w14:paraId="2A673D30"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montaż grzejników higienicznych oraz typu zwykłego,</w:t>
      </w:r>
    </w:p>
    <w:p w14:paraId="55A320CB" w14:textId="77777777" w:rsidR="009A6403" w:rsidRPr="009648C7" w:rsidRDefault="009A6403" w:rsidP="00A27B54">
      <w:pPr>
        <w:numPr>
          <w:ilvl w:val="0"/>
          <w:numId w:val="115"/>
        </w:numPr>
        <w:tabs>
          <w:tab w:val="clear" w:pos="737"/>
          <w:tab w:val="num" w:pos="567"/>
        </w:tabs>
        <w:ind w:left="567" w:hanging="283"/>
        <w:jc w:val="both"/>
        <w:rPr>
          <w:rFonts w:ascii="Calibri" w:hAnsi="Calibri" w:cs="Arial"/>
        </w:rPr>
      </w:pPr>
      <w:r w:rsidRPr="00733B1E">
        <w:rPr>
          <w:rFonts w:ascii="Calibri" w:hAnsi="Calibri" w:cs="Arial"/>
        </w:rPr>
        <w:t>montaż zaworów grzejnikowych z głowicami termostatycznymi i zaworami powrotnymi,</w:t>
      </w:r>
    </w:p>
    <w:p w14:paraId="6E2DFB16" w14:textId="77777777" w:rsidR="009A6403" w:rsidRPr="009648C7" w:rsidRDefault="009A6403" w:rsidP="00A27B54">
      <w:pPr>
        <w:numPr>
          <w:ilvl w:val="0"/>
          <w:numId w:val="115"/>
        </w:numPr>
        <w:tabs>
          <w:tab w:val="clear" w:pos="737"/>
          <w:tab w:val="num" w:pos="567"/>
        </w:tabs>
        <w:ind w:left="567" w:hanging="283"/>
        <w:jc w:val="both"/>
        <w:rPr>
          <w:rFonts w:ascii="Calibri" w:hAnsi="Calibri" w:cs="Arial"/>
        </w:rPr>
      </w:pPr>
      <w:r w:rsidRPr="00E10DB7">
        <w:rPr>
          <w:shd w:val="clear" w:color="auto" w:fill="FFFFFF"/>
        </w:rPr>
        <w:t xml:space="preserve">termo zawory </w:t>
      </w:r>
      <w:r>
        <w:rPr>
          <w:shd w:val="clear" w:color="auto" w:fill="FFFFFF"/>
        </w:rPr>
        <w:t xml:space="preserve">wykonać </w:t>
      </w:r>
      <w:r w:rsidRPr="00E10DB7">
        <w:rPr>
          <w:shd w:val="clear" w:color="auto" w:fill="FFFFFF"/>
        </w:rPr>
        <w:t>w wykonaniu wandaloodpornym z blokada na kluczyk ustawień termo zaworu</w:t>
      </w:r>
    </w:p>
    <w:p w14:paraId="7506780B" w14:textId="77777777" w:rsidR="009A6403" w:rsidRPr="009648C7" w:rsidRDefault="009A6403" w:rsidP="00A27B54">
      <w:pPr>
        <w:numPr>
          <w:ilvl w:val="0"/>
          <w:numId w:val="115"/>
        </w:numPr>
        <w:tabs>
          <w:tab w:val="clear" w:pos="737"/>
          <w:tab w:val="num" w:pos="567"/>
        </w:tabs>
        <w:ind w:left="567" w:hanging="283"/>
        <w:jc w:val="both"/>
        <w:rPr>
          <w:rFonts w:ascii="Calibri" w:hAnsi="Calibri" w:cs="Arial"/>
        </w:rPr>
      </w:pPr>
      <w:r w:rsidRPr="00733B1E">
        <w:rPr>
          <w:rFonts w:ascii="Calibri" w:hAnsi="Calibri" w:cs="Arial"/>
        </w:rPr>
        <w:t>montaż</w:t>
      </w:r>
      <w:r w:rsidRPr="000600C0">
        <w:rPr>
          <w:rFonts w:ascii="Calibri" w:hAnsi="Calibri" w:cs="Arial"/>
        </w:rPr>
        <w:t xml:space="preserve"> zaworów regulacyjnych,</w:t>
      </w:r>
    </w:p>
    <w:p w14:paraId="14384458" w14:textId="77777777" w:rsidR="009A6403" w:rsidRPr="009648C7" w:rsidRDefault="009A6403" w:rsidP="00A27B54">
      <w:pPr>
        <w:numPr>
          <w:ilvl w:val="0"/>
          <w:numId w:val="115"/>
        </w:numPr>
        <w:tabs>
          <w:tab w:val="clear" w:pos="737"/>
          <w:tab w:val="num" w:pos="567"/>
        </w:tabs>
        <w:ind w:left="567" w:hanging="283"/>
        <w:jc w:val="both"/>
        <w:rPr>
          <w:rFonts w:ascii="Calibri" w:hAnsi="Calibri" w:cs="Arial"/>
        </w:rPr>
      </w:pPr>
      <w:r w:rsidRPr="00733B1E">
        <w:rPr>
          <w:rFonts w:ascii="Calibri" w:hAnsi="Calibri" w:cs="Arial"/>
        </w:rPr>
        <w:t>próba szczelności na zimno,</w:t>
      </w:r>
    </w:p>
    <w:p w14:paraId="4DA2B1AB" w14:textId="77777777" w:rsidR="009A6403" w:rsidRPr="009648C7" w:rsidRDefault="009A6403" w:rsidP="00A27B54">
      <w:pPr>
        <w:numPr>
          <w:ilvl w:val="0"/>
          <w:numId w:val="115"/>
        </w:numPr>
        <w:tabs>
          <w:tab w:val="clear" w:pos="737"/>
          <w:tab w:val="num" w:pos="567"/>
        </w:tabs>
        <w:ind w:left="567" w:hanging="283"/>
        <w:jc w:val="both"/>
        <w:rPr>
          <w:rFonts w:ascii="Calibri" w:hAnsi="Calibri" w:cs="Arial"/>
        </w:rPr>
      </w:pPr>
      <w:r w:rsidRPr="00733B1E">
        <w:rPr>
          <w:rFonts w:ascii="Calibri" w:hAnsi="Calibri" w:cs="Arial"/>
        </w:rPr>
        <w:t>płukanie instalacji,</w:t>
      </w:r>
    </w:p>
    <w:p w14:paraId="7586D4D2" w14:textId="77777777" w:rsidR="009A6403" w:rsidRPr="009648C7" w:rsidRDefault="009A6403" w:rsidP="00A27B54">
      <w:pPr>
        <w:numPr>
          <w:ilvl w:val="0"/>
          <w:numId w:val="115"/>
        </w:numPr>
        <w:tabs>
          <w:tab w:val="clear" w:pos="737"/>
          <w:tab w:val="num" w:pos="709"/>
        </w:tabs>
        <w:ind w:left="567" w:hanging="283"/>
        <w:jc w:val="both"/>
        <w:rPr>
          <w:rFonts w:ascii="Calibri" w:hAnsi="Calibri" w:cs="Arial"/>
        </w:rPr>
      </w:pPr>
      <w:r w:rsidRPr="00733B1E">
        <w:rPr>
          <w:rFonts w:ascii="Calibri" w:hAnsi="Calibri" w:cs="Arial"/>
        </w:rPr>
        <w:t>próba instalacji na gorąco z regulacją,</w:t>
      </w:r>
    </w:p>
    <w:p w14:paraId="509F651D"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733B1E">
        <w:rPr>
          <w:rFonts w:ascii="Calibri" w:hAnsi="Calibri" w:cs="Arial"/>
        </w:rPr>
        <w:t xml:space="preserve">czyszczenie rurociągów, zabezpieczenie antykorozyjne i 2x malowanie farbami (podkładowa i </w:t>
      </w:r>
      <w:r w:rsidRPr="003B5BD0">
        <w:rPr>
          <w:rFonts w:ascii="Calibri" w:hAnsi="Calibri" w:cs="Arial"/>
        </w:rPr>
        <w:t>nawierzchniowa),</w:t>
      </w:r>
    </w:p>
    <w:p w14:paraId="0DF6E7E0"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 xml:space="preserve">piony I poziomy montowane na zewnątrz w otulinie poliuretanowej w osłonie PCV, rury prowadzone w posadzkach I bruzdach izolować pianką polietylenową w osłonie z folii. </w:t>
      </w:r>
    </w:p>
    <w:p w14:paraId="542A23C9"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piony I poziomy instalacji c.o. których nie można montować</w:t>
      </w:r>
      <w:r w:rsidR="00337DF3">
        <w:rPr>
          <w:rFonts w:ascii="Calibri" w:hAnsi="Calibri" w:cs="Arial"/>
        </w:rPr>
        <w:t xml:space="preserve"> </w:t>
      </w:r>
      <w:r w:rsidRPr="003B5BD0">
        <w:rPr>
          <w:rFonts w:ascii="Calibri" w:hAnsi="Calibri" w:cs="Arial"/>
        </w:rPr>
        <w:t>w bruzdach należy zabudowa</w:t>
      </w:r>
      <w:r w:rsidR="00337DF3">
        <w:rPr>
          <w:rFonts w:ascii="Calibri" w:hAnsi="Calibri" w:cs="Arial"/>
        </w:rPr>
        <w:t>ć</w:t>
      </w:r>
      <w:r w:rsidRPr="003B5BD0">
        <w:rPr>
          <w:rFonts w:ascii="Calibri" w:hAnsi="Calibri" w:cs="Arial"/>
        </w:rPr>
        <w:t xml:space="preserve"> obudowami typu lekkiego </w:t>
      </w:r>
      <w:r w:rsidR="00582D79" w:rsidRPr="003B5BD0">
        <w:rPr>
          <w:rFonts w:ascii="Calibri" w:hAnsi="Calibri" w:cs="Arial"/>
        </w:rPr>
        <w:t>np.</w:t>
      </w:r>
      <w:r w:rsidRPr="003B5BD0">
        <w:rPr>
          <w:rFonts w:ascii="Calibri" w:hAnsi="Calibri" w:cs="Arial"/>
        </w:rPr>
        <w:t xml:space="preserve"> z płyt G-K.</w:t>
      </w:r>
    </w:p>
    <w:p w14:paraId="6FABC4B0"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zamontowa</w:t>
      </w:r>
      <w:r w:rsidR="00337DF3">
        <w:rPr>
          <w:rFonts w:ascii="Calibri" w:hAnsi="Calibri" w:cs="Arial"/>
        </w:rPr>
        <w:t>ć</w:t>
      </w:r>
      <w:r w:rsidRPr="003B5BD0">
        <w:rPr>
          <w:rFonts w:ascii="Calibri" w:hAnsi="Calibri" w:cs="Arial"/>
        </w:rPr>
        <w:t xml:space="preserve"> zawory kulowe na pionach I poziomach w celu możliwości odcięcia instalacji c.o. (pomieszczeń lub sekcji)</w:t>
      </w:r>
    </w:p>
    <w:p w14:paraId="2BA578A5"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oznakowanie kierunków przepływu wody grzewczej,</w:t>
      </w:r>
    </w:p>
    <w:p w14:paraId="06120A37"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wykonanie niezbędnych rozbiórek wraz z wywiezieniem i utylizacją odpadów pochodzących z rozbiórek.</w:t>
      </w:r>
    </w:p>
    <w:p w14:paraId="7D1EA343"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przewody instalacji c.o. przechodzące przez przegrody budowlane (stropy, ściany) wykonać w klasie odporności ogniowej nie mniejszej niż odporność ogniowa dla danej przegrody zgodnie ze strefami p.poż. danego obiektu.</w:t>
      </w:r>
    </w:p>
    <w:p w14:paraId="1B6A45E4"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w pomieszczeniach socjalnych przewidzieć tempera</w:t>
      </w:r>
      <w:r w:rsidR="00337DF3">
        <w:rPr>
          <w:rFonts w:ascii="Calibri" w:hAnsi="Calibri" w:cs="Arial"/>
        </w:rPr>
        <w:t>t</w:t>
      </w:r>
      <w:r w:rsidRPr="003B5BD0">
        <w:rPr>
          <w:rFonts w:ascii="Calibri" w:hAnsi="Calibri" w:cs="Arial"/>
        </w:rPr>
        <w:t>urę 24</w:t>
      </w:r>
      <w:r w:rsidRPr="003B5BD0">
        <w:rPr>
          <w:rFonts w:ascii="Calibri" w:hAnsi="Calibri" w:cs="Arial"/>
          <w:vertAlign w:val="superscript"/>
        </w:rPr>
        <w:t>o</w:t>
      </w:r>
      <w:r w:rsidRPr="003B5BD0">
        <w:rPr>
          <w:rFonts w:ascii="Calibri" w:hAnsi="Calibri" w:cs="Arial"/>
        </w:rPr>
        <w:t xml:space="preserve">C. </w:t>
      </w:r>
    </w:p>
    <w:p w14:paraId="5707FBBE" w14:textId="77777777" w:rsidR="009A6403" w:rsidRPr="003B5BD0" w:rsidRDefault="009A6403" w:rsidP="009A6403">
      <w:pPr>
        <w:jc w:val="both"/>
        <w:rPr>
          <w:rFonts w:ascii="Calibri" w:hAnsi="Calibri" w:cs="Arial"/>
        </w:rPr>
      </w:pPr>
      <w:r w:rsidRPr="003B5BD0">
        <w:rPr>
          <w:rFonts w:ascii="Calibri" w:hAnsi="Calibri" w:cs="Arial"/>
        </w:rPr>
        <w:t>Ogólne wymagania dotyczące zasad prowadzenia robót podano w p.2.4.1 „Wymagania materiałowe i technologiczne”.</w:t>
      </w:r>
    </w:p>
    <w:p w14:paraId="68517F8A" w14:textId="77777777" w:rsidR="009A6403" w:rsidRPr="009648C7" w:rsidRDefault="009A6403" w:rsidP="009A6403">
      <w:pPr>
        <w:jc w:val="both"/>
        <w:rPr>
          <w:rFonts w:ascii="Calibri" w:hAnsi="Calibri" w:cs="Arial"/>
        </w:rPr>
      </w:pPr>
      <w:r w:rsidRPr="003B5BD0">
        <w:rPr>
          <w:rFonts w:ascii="Calibri" w:hAnsi="Calibri" w:cs="Arial"/>
        </w:rPr>
        <w:t>Niniejsza specyfikacja obejmuje całość robót związanych z wykonaniem instalacji centralnego ogrzewania, montażu grzejników, zaworów, zabezpieczenia antykorozyjnego, izolacji ciepłochronnych</w:t>
      </w:r>
      <w:r w:rsidRPr="00733B1E">
        <w:rPr>
          <w:rFonts w:ascii="Calibri" w:hAnsi="Calibri" w:cs="Arial"/>
        </w:rPr>
        <w:t xml:space="preserve"> oraz wszystkich robót pomocniczych.</w:t>
      </w:r>
    </w:p>
    <w:p w14:paraId="1996B0F8" w14:textId="77777777" w:rsidR="009A6403" w:rsidRPr="003A3D8D" w:rsidRDefault="009A6403" w:rsidP="009A6403">
      <w:pPr>
        <w:spacing w:before="120"/>
        <w:rPr>
          <w:rStyle w:val="Wyrnieniedelikatne"/>
          <w:b/>
          <w:sz w:val="26"/>
          <w:szCs w:val="26"/>
        </w:rPr>
      </w:pPr>
      <w:r w:rsidRPr="179488C8">
        <w:rPr>
          <w:rStyle w:val="Pogrubienie"/>
          <w:b w:val="0"/>
          <w:bCs w:val="0"/>
        </w:rPr>
        <w:t>NAZWY I KODY ROBÓT OBJĘTYCH PRZEDMIOTEM ZAMÓWIENIA</w:t>
      </w:r>
    </w:p>
    <w:p w14:paraId="450FD9C8" w14:textId="77777777" w:rsidR="009A6403" w:rsidRPr="009648C7" w:rsidRDefault="009A6403" w:rsidP="009A6403">
      <w:pPr>
        <w:jc w:val="both"/>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 i roboty sanitarne</w:t>
      </w:r>
    </w:p>
    <w:p w14:paraId="0C22B6A2" w14:textId="77777777" w:rsidR="009A6403" w:rsidRPr="009648C7" w:rsidRDefault="009A6403" w:rsidP="009A6403">
      <w:pPr>
        <w:jc w:val="both"/>
        <w:rPr>
          <w:rFonts w:ascii="Calibri" w:hAnsi="Calibri" w:cs="Arial"/>
        </w:rPr>
      </w:pPr>
      <w:r w:rsidRPr="00733B1E">
        <w:rPr>
          <w:rFonts w:ascii="Calibri" w:hAnsi="Calibri" w:cs="Arial"/>
        </w:rPr>
        <w:t>45331100-7</w:t>
      </w:r>
      <w:r w:rsidRPr="0073037F">
        <w:rPr>
          <w:rFonts w:ascii="Calibri" w:hAnsi="Calibri" w:cs="Arial"/>
          <w:szCs w:val="24"/>
        </w:rPr>
        <w:tab/>
      </w:r>
      <w:r w:rsidRPr="00733B1E">
        <w:rPr>
          <w:rFonts w:ascii="Calibri" w:hAnsi="Calibri" w:cs="Arial"/>
        </w:rPr>
        <w:t>Instalowanie centralnego ogrzewania</w:t>
      </w:r>
    </w:p>
    <w:p w14:paraId="2AC52AB0" w14:textId="77777777" w:rsidR="009A6403" w:rsidRPr="009648C7" w:rsidRDefault="009A6403" w:rsidP="009A6403">
      <w:pPr>
        <w:jc w:val="both"/>
        <w:rPr>
          <w:rFonts w:ascii="Calibri" w:hAnsi="Calibri" w:cs="Arial"/>
        </w:rPr>
      </w:pPr>
      <w:r w:rsidRPr="00733B1E">
        <w:rPr>
          <w:rFonts w:ascii="Calibri" w:hAnsi="Calibri" w:cs="Arial"/>
        </w:rPr>
        <w:t>45331110-0</w:t>
      </w:r>
      <w:r w:rsidRPr="0073037F">
        <w:rPr>
          <w:rFonts w:ascii="Calibri" w:hAnsi="Calibri" w:cs="Arial"/>
          <w:szCs w:val="24"/>
        </w:rPr>
        <w:tab/>
      </w:r>
      <w:r w:rsidRPr="00733B1E">
        <w:rPr>
          <w:rFonts w:ascii="Calibri" w:hAnsi="Calibri" w:cs="Arial"/>
        </w:rPr>
        <w:t>Instalowanie kotłów</w:t>
      </w:r>
    </w:p>
    <w:p w14:paraId="69036080" w14:textId="77777777" w:rsidR="009A6403" w:rsidRPr="009648C7" w:rsidRDefault="009A6403" w:rsidP="009A6403">
      <w:pPr>
        <w:jc w:val="both"/>
        <w:rPr>
          <w:rFonts w:ascii="Calibri" w:hAnsi="Calibri" w:cs="Arial"/>
        </w:rPr>
      </w:pPr>
      <w:r w:rsidRPr="00733B1E">
        <w:rPr>
          <w:rFonts w:ascii="Calibri" w:hAnsi="Calibri" w:cs="Arial"/>
        </w:rPr>
        <w:t>45331200-8</w:t>
      </w:r>
      <w:r w:rsidRPr="0073037F">
        <w:rPr>
          <w:rFonts w:ascii="Calibri" w:hAnsi="Calibri" w:cs="Arial"/>
          <w:szCs w:val="24"/>
        </w:rPr>
        <w:tab/>
      </w:r>
      <w:r w:rsidRPr="00733B1E">
        <w:rPr>
          <w:rFonts w:ascii="Calibri" w:hAnsi="Calibri" w:cs="Arial"/>
        </w:rPr>
        <w:t>Instalacja cieplna, wentylacyjna i konfekcjonowania powietrza</w:t>
      </w:r>
    </w:p>
    <w:p w14:paraId="419A020A" w14:textId="77777777" w:rsidR="009A6403" w:rsidRPr="009A6403" w:rsidRDefault="009A6403" w:rsidP="009A6403">
      <w:pPr>
        <w:jc w:val="both"/>
        <w:rPr>
          <w:rFonts w:ascii="Calibri" w:hAnsi="Calibri" w:cs="Arial"/>
        </w:rPr>
      </w:pPr>
      <w:r w:rsidRPr="00733B1E">
        <w:rPr>
          <w:rFonts w:ascii="Calibri" w:hAnsi="Calibri" w:cs="Arial"/>
        </w:rPr>
        <w:t>45332200-5</w:t>
      </w:r>
      <w:r w:rsidRPr="0073037F">
        <w:rPr>
          <w:rFonts w:ascii="Calibri" w:hAnsi="Calibri" w:cs="Arial"/>
          <w:szCs w:val="24"/>
        </w:rPr>
        <w:tab/>
      </w:r>
      <w:r w:rsidRPr="00733B1E">
        <w:rPr>
          <w:rFonts w:ascii="Calibri" w:hAnsi="Calibri" w:cs="Arial"/>
        </w:rPr>
        <w:t>Hydraulika</w:t>
      </w:r>
    </w:p>
    <w:p w14:paraId="4C4D16EB" w14:textId="77777777" w:rsidR="0050021B" w:rsidRDefault="0050021B" w:rsidP="0050021B">
      <w:pPr>
        <w:pStyle w:val="Nagwek4"/>
      </w:pPr>
      <w:r>
        <w:t>Materiały</w:t>
      </w:r>
    </w:p>
    <w:p w14:paraId="447514AE" w14:textId="77777777" w:rsidR="009A6403" w:rsidRPr="009648C7" w:rsidRDefault="009A6403" w:rsidP="009A6403">
      <w:pPr>
        <w:jc w:val="both"/>
        <w:rPr>
          <w:rFonts w:ascii="Calibri" w:hAnsi="Calibri" w:cs="Arial"/>
        </w:rPr>
      </w:pPr>
      <w:r w:rsidRPr="00733B1E">
        <w:rPr>
          <w:rFonts w:ascii="Calibri" w:hAnsi="Calibri" w:cs="Arial"/>
        </w:rPr>
        <w:t>Ogólne wym</w:t>
      </w:r>
      <w:r w:rsidRPr="000600C0">
        <w:rPr>
          <w:rFonts w:ascii="Calibri" w:hAnsi="Calibri" w:cs="Arial"/>
        </w:rPr>
        <w:t>agania dotyczące materiałów i ich rodzaj</w:t>
      </w:r>
      <w:r w:rsidRPr="00C53E34">
        <w:rPr>
          <w:rFonts w:ascii="Calibri" w:hAnsi="Calibri" w:cs="Arial"/>
        </w:rPr>
        <w:t xml:space="preserve">u podano w </w:t>
      </w:r>
      <w:r w:rsidRPr="00B55C73">
        <w:rPr>
          <w:rFonts w:ascii="Calibri" w:hAnsi="Calibri" w:cs="Arial"/>
        </w:rPr>
        <w:t>p.2.4.1.</w:t>
      </w:r>
      <w:r w:rsidRPr="00CA0FFD">
        <w:rPr>
          <w:rFonts w:ascii="Calibri" w:hAnsi="Calibri" w:cs="Arial"/>
        </w:rPr>
        <w:t>„Wymagania materiałowe i technologiczne</w:t>
      </w:r>
      <w:r w:rsidRPr="00830F98">
        <w:rPr>
          <w:rFonts w:ascii="Calibri" w:hAnsi="Calibri" w:cs="Arial"/>
        </w:rPr>
        <w:t>”.</w:t>
      </w:r>
    </w:p>
    <w:p w14:paraId="5AA732D9" w14:textId="77777777" w:rsidR="009A6403" w:rsidRPr="009648C7" w:rsidRDefault="009A6403" w:rsidP="009A6403">
      <w:pPr>
        <w:jc w:val="both"/>
        <w:rPr>
          <w:rFonts w:ascii="Calibri" w:hAnsi="Calibri" w:cs="Arial"/>
        </w:rPr>
      </w:pPr>
      <w:r w:rsidRPr="00733B1E">
        <w:rPr>
          <w:rFonts w:ascii="Calibri" w:hAnsi="Calibri" w:cs="Arial"/>
        </w:rPr>
        <w:t>Należy stosować przy wykonywaniu Robót:</w:t>
      </w:r>
    </w:p>
    <w:p w14:paraId="5B568E4A"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rury stalowe czarne instalacyjne typu S ze szwem łączone przez spawanie,</w:t>
      </w:r>
    </w:p>
    <w:p w14:paraId="229D9675"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przejścia</w:t>
      </w:r>
      <w:r w:rsidRPr="000600C0">
        <w:rPr>
          <w:rFonts w:ascii="Calibri" w:hAnsi="Calibri" w:cs="Arial"/>
        </w:rPr>
        <w:t xml:space="preserve"> przez </w:t>
      </w:r>
      <w:r w:rsidRPr="00C53E34">
        <w:rPr>
          <w:rFonts w:ascii="Calibri" w:hAnsi="Calibri" w:cs="Arial"/>
        </w:rPr>
        <w:t>przegrody budowlane</w:t>
      </w:r>
      <w:r w:rsidRPr="00B55C73">
        <w:rPr>
          <w:rFonts w:ascii="Calibri" w:hAnsi="Calibri" w:cs="Arial"/>
        </w:rPr>
        <w:t xml:space="preserve"> w odpowiedniej klasie odporności ogniowej,</w:t>
      </w:r>
    </w:p>
    <w:p w14:paraId="12A1DDB9"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lastRenderedPageBreak/>
        <w:t>tuleje stalowe ochronne dla przejść rurociągów przez przeszkody budowlane,</w:t>
      </w:r>
    </w:p>
    <w:p w14:paraId="66C3C62A"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 xml:space="preserve">systemowe uchwyty do rur z niezgniatalną izolacją w kategoriach wg średnic (ilości wynikają z liczby podparć </w:t>
      </w:r>
      <w:r w:rsidRPr="000600C0">
        <w:rPr>
          <w:rFonts w:ascii="Calibri" w:hAnsi="Calibri" w:cs="Arial"/>
        </w:rPr>
        <w:t>–</w:t>
      </w:r>
      <w:r w:rsidRPr="00C53E34">
        <w:rPr>
          <w:rFonts w:ascii="Calibri" w:hAnsi="Calibri" w:cs="Arial"/>
        </w:rPr>
        <w:t xml:space="preserve"> przyjmować rozstawy wg BN-79/2551-03).</w:t>
      </w:r>
    </w:p>
    <w:p w14:paraId="7F962FCA"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grzejniki stalowe płytowe</w:t>
      </w:r>
      <w:r w:rsidRPr="000600C0">
        <w:rPr>
          <w:rFonts w:ascii="Calibri" w:hAnsi="Calibri" w:cs="Arial"/>
        </w:rPr>
        <w:t xml:space="preserve"> higienic</w:t>
      </w:r>
      <w:r w:rsidRPr="00C53E34">
        <w:rPr>
          <w:rFonts w:ascii="Calibri" w:hAnsi="Calibri" w:cs="Arial"/>
        </w:rPr>
        <w:t>zne</w:t>
      </w:r>
      <w:r w:rsidRPr="00B55C73">
        <w:rPr>
          <w:rFonts w:ascii="Calibri" w:hAnsi="Calibri" w:cs="Arial"/>
        </w:rPr>
        <w:t>, jedno</w:t>
      </w:r>
      <w:r w:rsidRPr="00CA0FFD">
        <w:rPr>
          <w:rFonts w:ascii="Calibri" w:hAnsi="Calibri" w:cs="Arial"/>
        </w:rPr>
        <w:t>- dwu- i trzypłytowe z atestem stosowania dla obiektów służby zdrowia,</w:t>
      </w:r>
    </w:p>
    <w:p w14:paraId="3FB46639"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grzejniki drabinkowe z atestem stosowania dla obiektów służby zdrowia,</w:t>
      </w:r>
    </w:p>
    <w:p w14:paraId="06C26CB5"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zawory grzejnikowe termostatyczne typu RFV 6 z głowicą t</w:t>
      </w:r>
      <w:r w:rsidRPr="000600C0">
        <w:rPr>
          <w:rFonts w:ascii="Calibri" w:hAnsi="Calibri" w:cs="Arial"/>
        </w:rPr>
        <w:t>ermostatyczną Uni LH,</w:t>
      </w:r>
    </w:p>
    <w:p w14:paraId="6BD1009E"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zawory powrotne na gałązkach grzejnikowych,</w:t>
      </w:r>
    </w:p>
    <w:p w14:paraId="4C119553"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automatyczne zawory odpowietrzające z zaworami odcinającymi kulowymi,</w:t>
      </w:r>
    </w:p>
    <w:p w14:paraId="599A6898"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zawory nastawne typ MSV-I (min. 5 lat gwar.),</w:t>
      </w:r>
    </w:p>
    <w:p w14:paraId="13AB6816"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zawory regulacyjne 3 drogowe</w:t>
      </w:r>
      <w:r w:rsidR="00337DF3">
        <w:rPr>
          <w:rFonts w:ascii="Calibri" w:hAnsi="Calibri" w:cs="Arial"/>
        </w:rPr>
        <w:t xml:space="preserve"> </w:t>
      </w:r>
      <w:r w:rsidRPr="00733B1E">
        <w:rPr>
          <w:rFonts w:ascii="Calibri" w:hAnsi="Calibri" w:cs="Arial"/>
        </w:rPr>
        <w:t>typ VMV z napędem grzybkowych AMV</w:t>
      </w:r>
      <w:r w:rsidRPr="000600C0">
        <w:rPr>
          <w:rFonts w:ascii="Calibri" w:hAnsi="Calibri" w:cs="Arial"/>
        </w:rPr>
        <w:t>€</w:t>
      </w:r>
      <w:r w:rsidRPr="00C53E34">
        <w:rPr>
          <w:rFonts w:ascii="Calibri" w:hAnsi="Calibri" w:cs="Arial"/>
        </w:rPr>
        <w:t xml:space="preserve"> 10,</w:t>
      </w:r>
    </w:p>
    <w:p w14:paraId="31C4D7CE"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zawory odcinające kulowe gwintowane,</w:t>
      </w:r>
    </w:p>
    <w:p w14:paraId="6797BC12"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filtry siatkowe do c. o.,</w:t>
      </w:r>
    </w:p>
    <w:p w14:paraId="4316EE42"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farby antykorozyjne, farby podkładowe i nawierzchniowe,</w:t>
      </w:r>
    </w:p>
    <w:p w14:paraId="61BF2D25"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izolacje termiczne,</w:t>
      </w:r>
    </w:p>
    <w:p w14:paraId="7E33D61B"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materiały pomocnicze.</w:t>
      </w:r>
    </w:p>
    <w:p w14:paraId="25A9B8B4" w14:textId="77777777" w:rsidR="0050021B" w:rsidRDefault="0050021B" w:rsidP="0050021B">
      <w:pPr>
        <w:pStyle w:val="Nagwek4"/>
      </w:pPr>
      <w:r>
        <w:t>Sprzęt</w:t>
      </w:r>
    </w:p>
    <w:p w14:paraId="7B1FA4A2" w14:textId="77777777" w:rsidR="009A6403" w:rsidRPr="009648C7" w:rsidRDefault="009A6403" w:rsidP="009A6403">
      <w:pPr>
        <w:jc w:val="both"/>
        <w:rPr>
          <w:rFonts w:ascii="Calibri" w:hAnsi="Calibri" w:cs="Arial"/>
        </w:rPr>
      </w:pPr>
      <w:r w:rsidRPr="00733B1E">
        <w:rPr>
          <w:rFonts w:ascii="Calibri" w:hAnsi="Calibri" w:cs="Arial"/>
        </w:rPr>
        <w:t xml:space="preserve">Ogólne wymagania dotyczące stosowania sprzętu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 xml:space="preserve">materiałowe i </w:t>
      </w:r>
      <w:r w:rsidRPr="00CA0FFD">
        <w:rPr>
          <w:rFonts w:ascii="Calibri" w:hAnsi="Calibri" w:cs="Arial"/>
        </w:rPr>
        <w:t xml:space="preserve">technologiczne”. </w:t>
      </w:r>
    </w:p>
    <w:p w14:paraId="07FBD37D" w14:textId="77777777" w:rsidR="009A6403" w:rsidRPr="009648C7" w:rsidRDefault="009A6403" w:rsidP="009A6403">
      <w:pPr>
        <w:jc w:val="both"/>
        <w:rPr>
          <w:rFonts w:ascii="Calibri" w:hAnsi="Calibri" w:cs="Arial"/>
        </w:rPr>
      </w:pPr>
      <w:r w:rsidRPr="00733B1E">
        <w:rPr>
          <w:rFonts w:ascii="Calibri" w:hAnsi="Calibri" w:cs="Arial"/>
        </w:rPr>
        <w:t>Wykonawca jest zobowiązany do używania jedynie takiego sprzętu, który nie spowoduje niekorzystnego wpływu na jakość wykonywanych Robót, zarówno w miejscu tych Robót, jak i też przy wykonywaniu czynności pomocniczych oraz w czasie transpo</w:t>
      </w:r>
      <w:r w:rsidRPr="000600C0">
        <w:rPr>
          <w:rFonts w:ascii="Calibri" w:hAnsi="Calibri" w:cs="Arial"/>
        </w:rPr>
        <w:t xml:space="preserve">rtu, załadunku i wyładunku materiałów, sprzętu itp. </w:t>
      </w:r>
    </w:p>
    <w:p w14:paraId="62ED26F8" w14:textId="77777777" w:rsidR="009A6403" w:rsidRPr="009648C7" w:rsidRDefault="009A6403" w:rsidP="009A6403">
      <w:pPr>
        <w:jc w:val="both"/>
        <w:rPr>
          <w:rFonts w:ascii="Calibri" w:hAnsi="Calibri" w:cs="Arial"/>
        </w:rPr>
      </w:pPr>
      <w:r w:rsidRPr="00733B1E">
        <w:rPr>
          <w:rFonts w:ascii="Calibri" w:hAnsi="Calibri" w:cs="Arial"/>
        </w:rPr>
        <w:t>Rodzaj sprzętu do montażu rurociągów, grzejników i zaworów zgodnie z wymaganiami producentów wymienionych materiałów, po uzgodnieniu z zarządzającym realizacją umowy.</w:t>
      </w:r>
    </w:p>
    <w:p w14:paraId="3EFCD9A7" w14:textId="77777777" w:rsidR="009A6403" w:rsidRPr="009A6403" w:rsidRDefault="009A6403" w:rsidP="009A6403">
      <w:pPr>
        <w:jc w:val="both"/>
        <w:rPr>
          <w:rFonts w:ascii="Calibri" w:hAnsi="Calibri" w:cs="Arial"/>
        </w:rPr>
      </w:pPr>
      <w:r w:rsidRPr="00733B1E">
        <w:rPr>
          <w:rFonts w:ascii="Calibri" w:hAnsi="Calibri" w:cs="Arial"/>
        </w:rPr>
        <w:t>Jakikolwiek sprzęt, maszyny lub narz</w:t>
      </w:r>
      <w:r w:rsidRPr="000600C0">
        <w:rPr>
          <w:rFonts w:ascii="Calibri" w:hAnsi="Calibri" w:cs="Arial"/>
        </w:rPr>
        <w:t>ędzia nie gwarantujące zachowania wymagań jakościowy</w:t>
      </w:r>
      <w:r w:rsidRPr="00C53E34">
        <w:rPr>
          <w:rFonts w:ascii="Calibri" w:hAnsi="Calibri" w:cs="Arial"/>
        </w:rPr>
        <w:t>ch robót i przepisów BIOZ zostaną przez zarządzającego realizacją umowy zdyskwalifikowane i niedopuszczone do robót.</w:t>
      </w:r>
    </w:p>
    <w:p w14:paraId="0536A22E" w14:textId="77777777" w:rsidR="0050021B" w:rsidRDefault="0050021B" w:rsidP="0050021B">
      <w:pPr>
        <w:pStyle w:val="Nagwek4"/>
      </w:pPr>
      <w:r>
        <w:t>Transport</w:t>
      </w:r>
    </w:p>
    <w:p w14:paraId="1BF86F44" w14:textId="77777777" w:rsidR="009A6403" w:rsidRPr="009648C7" w:rsidRDefault="009A6403" w:rsidP="009A6403">
      <w:pPr>
        <w:jc w:val="both"/>
        <w:rPr>
          <w:rFonts w:ascii="Calibri" w:hAnsi="Calibri" w:cs="Arial"/>
        </w:rPr>
      </w:pPr>
      <w:r w:rsidRPr="00733B1E">
        <w:rPr>
          <w:rFonts w:ascii="Calibri" w:hAnsi="Calibri" w:cs="Arial"/>
        </w:rPr>
        <w:t xml:space="preserve">Ogólne warunki transportu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materiałowe i technolog</w:t>
      </w:r>
      <w:r w:rsidRPr="00CA0FFD">
        <w:rPr>
          <w:rFonts w:ascii="Calibri" w:hAnsi="Calibri" w:cs="Arial"/>
        </w:rPr>
        <w:t xml:space="preserve">iczne”. </w:t>
      </w:r>
    </w:p>
    <w:p w14:paraId="24D15228" w14:textId="77777777" w:rsidR="009A6403" w:rsidRPr="009648C7" w:rsidRDefault="009A6403" w:rsidP="009A6403">
      <w:pPr>
        <w:ind w:firstLine="709"/>
        <w:jc w:val="both"/>
        <w:rPr>
          <w:rFonts w:ascii="Calibri" w:hAnsi="Calibri" w:cs="Arial"/>
        </w:rPr>
      </w:pPr>
      <w:r w:rsidRPr="00733B1E">
        <w:rPr>
          <w:rFonts w:ascii="Calibri" w:hAnsi="Calibri" w:cs="Arial"/>
        </w:rPr>
        <w:t xml:space="preserve">Rury należy przewozić w pozycji poziomej i zabezpieczyć przed przesuwaniem i przetaczaniem w czasie ruchu pojazdu przez podłożenie tektury falistej i desek pod łańcuchy spinające boczne ściany skrzyń samochodu. Przy załadowaniu rur nie można ich </w:t>
      </w:r>
      <w:r w:rsidRPr="000600C0">
        <w:rPr>
          <w:rFonts w:ascii="Calibri" w:hAnsi="Calibri" w:cs="Arial"/>
        </w:rPr>
        <w:t>rzucać ani przetaczać po pochylni, Przy przewozie na</w:t>
      </w:r>
      <w:r w:rsidRPr="00C53E34">
        <w:rPr>
          <w:rFonts w:ascii="Calibri" w:hAnsi="Calibri" w:cs="Arial"/>
        </w:rPr>
        <w:t>leży przestrzegać przepisów obowiązujących w publicznym transporcie drogowym i kołowym. Rury należy przewozić samochodami skrzyniowymi lub posiadającymi wsporniki boczne o rozstawie max. 2 m, końce rur wystające poza pojazd nie powinny być dłuższe niż 1 m.</w:t>
      </w:r>
      <w:r w:rsidRPr="00B55C73">
        <w:rPr>
          <w:rFonts w:ascii="Calibri" w:hAnsi="Calibri" w:cs="Arial"/>
        </w:rPr>
        <w:t xml:space="preserve"> Wysokość ładunku na samochodzie nie powinna przekraczać 1m. </w:t>
      </w:r>
    </w:p>
    <w:p w14:paraId="0D4982D4" w14:textId="77777777" w:rsidR="009A6403" w:rsidRPr="009648C7" w:rsidRDefault="009A6403" w:rsidP="009A6403">
      <w:pPr>
        <w:ind w:firstLine="709"/>
        <w:jc w:val="both"/>
        <w:rPr>
          <w:rFonts w:ascii="Calibri" w:hAnsi="Calibri" w:cs="Arial"/>
        </w:rPr>
      </w:pPr>
      <w:r w:rsidRPr="00733B1E">
        <w:rPr>
          <w:rFonts w:ascii="Calibri" w:hAnsi="Calibri" w:cs="Arial"/>
        </w:rPr>
        <w:t xml:space="preserve">Przy przewozie należy przestrzegać przepisów obowiązujących w publicznym transporcie drogowym i kołowym. </w:t>
      </w:r>
    </w:p>
    <w:p w14:paraId="582CBEA1" w14:textId="77777777" w:rsidR="009A6403" w:rsidRPr="009648C7" w:rsidRDefault="009A6403" w:rsidP="009A6403">
      <w:pPr>
        <w:jc w:val="both"/>
        <w:rPr>
          <w:rFonts w:ascii="Calibri" w:hAnsi="Calibri" w:cs="Arial"/>
        </w:rPr>
      </w:pPr>
      <w:r w:rsidRPr="00733B1E">
        <w:rPr>
          <w:rFonts w:ascii="Calibri" w:hAnsi="Calibri" w:cs="Arial"/>
        </w:rPr>
        <w:t>Transport powinien zapewniać:</w:t>
      </w:r>
    </w:p>
    <w:p w14:paraId="479A087F" w14:textId="77777777" w:rsidR="009A6403" w:rsidRPr="009648C7" w:rsidRDefault="009A6403" w:rsidP="00A27B54">
      <w:pPr>
        <w:numPr>
          <w:ilvl w:val="0"/>
          <w:numId w:val="117"/>
        </w:numPr>
        <w:jc w:val="both"/>
        <w:rPr>
          <w:rFonts w:ascii="Calibri" w:hAnsi="Calibri" w:cs="Arial"/>
        </w:rPr>
      </w:pPr>
      <w:r w:rsidRPr="00733B1E">
        <w:rPr>
          <w:rFonts w:ascii="Calibri" w:hAnsi="Calibri" w:cs="Arial"/>
        </w:rPr>
        <w:t>stabil</w:t>
      </w:r>
      <w:r w:rsidRPr="000600C0">
        <w:rPr>
          <w:rFonts w:ascii="Calibri" w:hAnsi="Calibri" w:cs="Arial"/>
        </w:rPr>
        <w:t>ność pozycji załadowanych materiałów,</w:t>
      </w:r>
    </w:p>
    <w:p w14:paraId="7B44BA16" w14:textId="77777777" w:rsidR="009A6403" w:rsidRPr="009648C7" w:rsidRDefault="009A6403" w:rsidP="00A27B54">
      <w:pPr>
        <w:numPr>
          <w:ilvl w:val="0"/>
          <w:numId w:val="117"/>
        </w:numPr>
        <w:jc w:val="both"/>
        <w:rPr>
          <w:rFonts w:ascii="Calibri" w:hAnsi="Calibri" w:cs="Arial"/>
        </w:rPr>
      </w:pPr>
      <w:r w:rsidRPr="00733B1E">
        <w:rPr>
          <w:rFonts w:ascii="Calibri" w:hAnsi="Calibri" w:cs="Arial"/>
        </w:rPr>
        <w:t>zabezpieczenie materiałów przed uszkodzeniem,</w:t>
      </w:r>
    </w:p>
    <w:p w14:paraId="16A3E8E9" w14:textId="77777777" w:rsidR="009A6403" w:rsidRPr="009648C7" w:rsidRDefault="009A6403" w:rsidP="00A27B54">
      <w:pPr>
        <w:numPr>
          <w:ilvl w:val="0"/>
          <w:numId w:val="117"/>
        </w:numPr>
        <w:jc w:val="both"/>
        <w:rPr>
          <w:rFonts w:ascii="Calibri" w:hAnsi="Calibri" w:cs="Arial"/>
        </w:rPr>
      </w:pPr>
      <w:r w:rsidRPr="00733B1E">
        <w:rPr>
          <w:rFonts w:ascii="Calibri" w:hAnsi="Calibri" w:cs="Arial"/>
        </w:rPr>
        <w:t>kontrolę załadunku i wyładunku.</w:t>
      </w:r>
    </w:p>
    <w:p w14:paraId="292B037E" w14:textId="77777777" w:rsidR="009A6403" w:rsidRPr="009648C7" w:rsidRDefault="009A6403" w:rsidP="009A6403">
      <w:pPr>
        <w:jc w:val="both"/>
        <w:rPr>
          <w:rFonts w:ascii="Calibri" w:hAnsi="Calibri" w:cs="Arial"/>
        </w:rPr>
      </w:pPr>
      <w:r w:rsidRPr="00733B1E">
        <w:rPr>
          <w:rFonts w:ascii="Calibri" w:hAnsi="Calibri" w:cs="Arial"/>
        </w:rPr>
        <w:t>Rozładowanie materiałów będzie dokonywane z zachowaniem środków ostrożności zapobiegających uszkodzeniu materiałów.</w:t>
      </w:r>
    </w:p>
    <w:p w14:paraId="7231D23C" w14:textId="77777777" w:rsidR="0050021B" w:rsidRDefault="0050021B" w:rsidP="0050021B">
      <w:pPr>
        <w:pStyle w:val="Nagwek4"/>
      </w:pPr>
      <w:r>
        <w:t>Wykonanie Robót</w:t>
      </w:r>
    </w:p>
    <w:p w14:paraId="7C5B435A" w14:textId="77777777" w:rsidR="009A6403" w:rsidRPr="009648C7" w:rsidRDefault="009A6403" w:rsidP="009A6403">
      <w:pPr>
        <w:jc w:val="both"/>
        <w:rPr>
          <w:rFonts w:ascii="Calibri" w:hAnsi="Calibri" w:cs="Arial"/>
        </w:rPr>
      </w:pPr>
      <w:r w:rsidRPr="00733B1E">
        <w:rPr>
          <w:rFonts w:ascii="Calibri" w:hAnsi="Calibri" w:cs="Arial"/>
        </w:rPr>
        <w:t>Ogólne z</w:t>
      </w:r>
      <w:r w:rsidRPr="000600C0">
        <w:rPr>
          <w:rFonts w:ascii="Calibri" w:hAnsi="Calibri" w:cs="Arial"/>
        </w:rPr>
        <w:t xml:space="preserve">asady wykonania robót podano w </w:t>
      </w:r>
      <w:r w:rsidRPr="00C53E34">
        <w:rPr>
          <w:rFonts w:ascii="Calibri" w:hAnsi="Calibri" w:cs="Arial"/>
        </w:rPr>
        <w:t>p.2.4.1.</w:t>
      </w:r>
      <w:r w:rsidRPr="00B55C73">
        <w:rPr>
          <w:rFonts w:ascii="Calibri" w:hAnsi="Calibri" w:cs="Arial"/>
        </w:rPr>
        <w:t xml:space="preserve"> „Wymagania </w:t>
      </w:r>
      <w:r w:rsidRPr="00CA0FFD">
        <w:rPr>
          <w:rFonts w:ascii="Calibri" w:hAnsi="Calibri" w:cs="Arial"/>
        </w:rPr>
        <w:t>materiałowe i technologiczne”.</w:t>
      </w:r>
    </w:p>
    <w:p w14:paraId="5433C1C4" w14:textId="77777777" w:rsidR="009A6403" w:rsidRPr="009648C7" w:rsidRDefault="009A6403" w:rsidP="009A6403">
      <w:pPr>
        <w:jc w:val="both"/>
        <w:rPr>
          <w:rFonts w:ascii="Calibri" w:hAnsi="Calibri" w:cs="Arial"/>
        </w:rPr>
      </w:pPr>
      <w:r w:rsidRPr="00733B1E">
        <w:rPr>
          <w:rFonts w:ascii="Calibri" w:hAnsi="Calibri" w:cs="Arial"/>
        </w:rPr>
        <w:t>Komplet</w:t>
      </w:r>
      <w:r w:rsidRPr="000600C0">
        <w:rPr>
          <w:rFonts w:ascii="Calibri" w:hAnsi="Calibri" w:cs="Arial"/>
        </w:rPr>
        <w:t xml:space="preserve"> Robót obejmuje</w:t>
      </w:r>
      <w:r w:rsidR="00337DF3">
        <w:rPr>
          <w:rFonts w:ascii="Calibri" w:hAnsi="Calibri" w:cs="Arial"/>
        </w:rPr>
        <w:t xml:space="preserve"> </w:t>
      </w:r>
      <w:r w:rsidRPr="00C53E34">
        <w:rPr>
          <w:rFonts w:ascii="Calibri" w:hAnsi="Calibri" w:cs="Arial"/>
        </w:rPr>
        <w:t>wykonanie</w:t>
      </w:r>
      <w:r w:rsidRPr="00B55C73">
        <w:rPr>
          <w:rFonts w:ascii="Calibri" w:hAnsi="Calibri" w:cs="Arial"/>
        </w:rPr>
        <w:t xml:space="preserve"> co najmniej</w:t>
      </w:r>
      <w:r w:rsidRPr="00CA0FFD">
        <w:rPr>
          <w:rFonts w:ascii="Calibri" w:hAnsi="Calibri" w:cs="Arial"/>
        </w:rPr>
        <w:t>:</w:t>
      </w:r>
    </w:p>
    <w:p w14:paraId="609D4F99"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 xml:space="preserve">montaż rurociągów z rur stalowych czarnych łączonych przez spawanie, </w:t>
      </w:r>
    </w:p>
    <w:p w14:paraId="0E0380CB"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 xml:space="preserve">montaż stalowych tulei ochronnych dla przejść rur jw. </w:t>
      </w:r>
      <w:r w:rsidRPr="000600C0">
        <w:rPr>
          <w:rFonts w:ascii="Calibri" w:hAnsi="Calibri" w:cs="Arial"/>
        </w:rPr>
        <w:t>przez przeszkody budowlane,</w:t>
      </w:r>
    </w:p>
    <w:p w14:paraId="3770A7EA"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lastRenderedPageBreak/>
        <w:t>montaż przejść przez przegrody budowlane w odpowiedniej klasie odporności ogniowej</w:t>
      </w:r>
      <w:r w:rsidRPr="000600C0">
        <w:rPr>
          <w:rFonts w:ascii="Calibri" w:hAnsi="Calibri" w:cs="Arial"/>
        </w:rPr>
        <w:t xml:space="preserve"> zgodnie z </w:t>
      </w:r>
      <w:r w:rsidRPr="00C53E34">
        <w:rPr>
          <w:rFonts w:ascii="Calibri" w:hAnsi="Calibri" w:cs="Arial"/>
        </w:rPr>
        <w:t>obowiązującymi</w:t>
      </w:r>
      <w:r w:rsidRPr="00B55C73">
        <w:rPr>
          <w:rFonts w:ascii="Calibri" w:hAnsi="Calibri" w:cs="Arial"/>
        </w:rPr>
        <w:t xml:space="preserve"> przepisami przeciwpożarowymi</w:t>
      </w:r>
      <w:r w:rsidRPr="00CA0FFD">
        <w:rPr>
          <w:rFonts w:ascii="Calibri" w:hAnsi="Calibri" w:cs="Arial"/>
        </w:rPr>
        <w:t>,</w:t>
      </w:r>
    </w:p>
    <w:p w14:paraId="77E69060" w14:textId="77777777" w:rsidR="009A6403" w:rsidRPr="009648C7" w:rsidRDefault="009A6403" w:rsidP="00A27B54">
      <w:pPr>
        <w:pStyle w:val="Akapitzlist"/>
        <w:numPr>
          <w:ilvl w:val="0"/>
          <w:numId w:val="118"/>
        </w:numPr>
        <w:jc w:val="both"/>
        <w:rPr>
          <w:rFonts w:ascii="Calibri" w:hAnsi="Calibri" w:cs="Arial"/>
        </w:rPr>
      </w:pPr>
      <w:r w:rsidRPr="00733B1E">
        <w:rPr>
          <w:rFonts w:ascii="Calibri" w:hAnsi="Calibri" w:cs="Arial"/>
        </w:rPr>
        <w:t>montaż na ścianach grzejników:</w:t>
      </w:r>
      <w:r w:rsidR="00337DF3">
        <w:rPr>
          <w:rFonts w:ascii="Calibri" w:hAnsi="Calibri" w:cs="Arial"/>
        </w:rPr>
        <w:t xml:space="preserve"> </w:t>
      </w:r>
      <w:r w:rsidRPr="00733B1E">
        <w:rPr>
          <w:rFonts w:ascii="Calibri" w:hAnsi="Calibri" w:cs="Arial"/>
        </w:rPr>
        <w:t xml:space="preserve">jedno- dwu- </w:t>
      </w:r>
      <w:r>
        <w:rPr>
          <w:rFonts w:ascii="Calibri" w:hAnsi="Calibri" w:cs="Arial"/>
        </w:rPr>
        <w:t>i</w:t>
      </w:r>
      <w:r w:rsidRPr="00733B1E">
        <w:rPr>
          <w:rFonts w:ascii="Calibri" w:hAnsi="Calibri" w:cs="Arial"/>
        </w:rPr>
        <w:t xml:space="preserve"> trzypłytowych,</w:t>
      </w:r>
    </w:p>
    <w:p w14:paraId="633DA0F1"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grzejników drabinkowych,</w:t>
      </w:r>
    </w:p>
    <w:p w14:paraId="4E54374F"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zaworów grzejnikowych z głowicami termostatycznymi i zaworami powrotnymi,</w:t>
      </w:r>
    </w:p>
    <w:p w14:paraId="0FDAB1E9"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zaworów grzejnikowych z głowicami termostatycznymi z zabezpieczeniem przed manipulacją,</w:t>
      </w:r>
    </w:p>
    <w:p w14:paraId="53E7F3D0"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zaworów regulacyjnych,</w:t>
      </w:r>
    </w:p>
    <w:p w14:paraId="048146F0"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zaworów odpowietrzających z zaworami kulow</w:t>
      </w:r>
      <w:r w:rsidRPr="000600C0">
        <w:rPr>
          <w:rFonts w:ascii="Calibri" w:hAnsi="Calibri" w:cs="Arial"/>
        </w:rPr>
        <w:t>ymi odcinającymi – kpl,</w:t>
      </w:r>
    </w:p>
    <w:p w14:paraId="6E8B0687"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zaworów stałego ciśnienia,</w:t>
      </w:r>
    </w:p>
    <w:p w14:paraId="668662B9"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zaworów podpionowych z korkami spustowymi,</w:t>
      </w:r>
    </w:p>
    <w:p w14:paraId="4C8652CF"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próba szczelności na zimno,</w:t>
      </w:r>
    </w:p>
    <w:p w14:paraId="5823B5DA"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płukanie instalacji,</w:t>
      </w:r>
    </w:p>
    <w:p w14:paraId="6D044030"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próba instalacji na gorąco z regulacją,</w:t>
      </w:r>
    </w:p>
    <w:p w14:paraId="571F6307"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czyszczenie rurociągów, zabezpieczenie antykorozyjne i 2x m</w:t>
      </w:r>
      <w:r w:rsidRPr="000600C0">
        <w:rPr>
          <w:rFonts w:ascii="Calibri" w:hAnsi="Calibri" w:cs="Arial"/>
        </w:rPr>
        <w:t>alowanie farbami (podkładowa i nawierzchniowa),</w:t>
      </w:r>
    </w:p>
    <w:p w14:paraId="6A26EB77"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wykonanie izolacji ciepłochronnej</w:t>
      </w:r>
      <w:r w:rsidRPr="000600C0">
        <w:rPr>
          <w:rFonts w:ascii="Calibri" w:hAnsi="Calibri" w:cs="Arial"/>
        </w:rPr>
        <w:t xml:space="preserve"> na pionach</w:t>
      </w:r>
      <w:r w:rsidRPr="00C53E34">
        <w:rPr>
          <w:rFonts w:ascii="Calibri" w:hAnsi="Calibri" w:cs="Arial"/>
        </w:rPr>
        <w:t>,</w:t>
      </w:r>
    </w:p>
    <w:p w14:paraId="722431F5"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oznakowanie kierunków przepływu wody grzewczej</w:t>
      </w:r>
      <w:r w:rsidRPr="000600C0">
        <w:rPr>
          <w:rFonts w:ascii="Calibri" w:hAnsi="Calibri" w:cs="Arial"/>
        </w:rPr>
        <w:t>,</w:t>
      </w:r>
    </w:p>
    <w:p w14:paraId="719D7C43"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wykonanie niezbędnych rozbiórek wraz z wywiezieniem i utylizacją odpadów pochodzących z rozbiórek.</w:t>
      </w:r>
    </w:p>
    <w:p w14:paraId="41B504B6" w14:textId="77777777" w:rsidR="009A6403" w:rsidRPr="009648C7" w:rsidRDefault="009A6403" w:rsidP="009A6403">
      <w:pPr>
        <w:spacing w:before="120"/>
        <w:jc w:val="both"/>
        <w:rPr>
          <w:rFonts w:ascii="Calibri" w:hAnsi="Calibri" w:cs="Arial"/>
        </w:rPr>
      </w:pPr>
      <w:r w:rsidRPr="00733B1E">
        <w:rPr>
          <w:rFonts w:ascii="Calibri" w:hAnsi="Calibri" w:cs="Arial"/>
        </w:rPr>
        <w:t xml:space="preserve">Roboty należy wykonywać w następującej kolejności: </w:t>
      </w:r>
    </w:p>
    <w:p w14:paraId="58828305"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wyznaczenie tras przebiegu rurociągów, </w:t>
      </w:r>
    </w:p>
    <w:p w14:paraId="21E94CE8" w14:textId="77777777" w:rsidR="009A6403" w:rsidRPr="009648C7" w:rsidRDefault="009A6403" w:rsidP="00A27B54">
      <w:pPr>
        <w:numPr>
          <w:ilvl w:val="0"/>
          <w:numId w:val="119"/>
        </w:numPr>
        <w:ind w:right="-142"/>
        <w:jc w:val="both"/>
        <w:rPr>
          <w:rFonts w:ascii="Calibri" w:hAnsi="Calibri" w:cs="Arial"/>
        </w:rPr>
      </w:pPr>
      <w:r w:rsidRPr="00733B1E">
        <w:rPr>
          <w:rFonts w:ascii="Calibri" w:hAnsi="Calibri" w:cs="Arial"/>
        </w:rPr>
        <w:t>wykonanie bruzd w ścianach dla prowadzenia rurociągów,</w:t>
      </w:r>
    </w:p>
    <w:p w14:paraId="0E381DF3" w14:textId="77777777" w:rsidR="009A6403" w:rsidRPr="009648C7" w:rsidRDefault="009A6403" w:rsidP="00A27B54">
      <w:pPr>
        <w:numPr>
          <w:ilvl w:val="0"/>
          <w:numId w:val="119"/>
        </w:numPr>
        <w:ind w:right="-142"/>
        <w:rPr>
          <w:rFonts w:ascii="Calibri" w:hAnsi="Calibri" w:cs="Arial"/>
        </w:rPr>
      </w:pPr>
      <w:r w:rsidRPr="00733B1E">
        <w:rPr>
          <w:rFonts w:ascii="Calibri" w:hAnsi="Calibri" w:cs="Arial"/>
        </w:rPr>
        <w:t>montaż rur z systemowym mocowaniem i jednoczesnym montażem zaworów podpionowych, stałego ciśnienia, odcinając</w:t>
      </w:r>
      <w:r w:rsidRPr="000600C0">
        <w:rPr>
          <w:rFonts w:ascii="Calibri" w:hAnsi="Calibri" w:cs="Arial"/>
        </w:rPr>
        <w:t>ych i odpowietrzających</w:t>
      </w:r>
      <w:r w:rsidRPr="00C53E34">
        <w:rPr>
          <w:rFonts w:ascii="Calibri" w:hAnsi="Calibri" w:cs="Arial"/>
        </w:rPr>
        <w:t xml:space="preserve">, </w:t>
      </w:r>
    </w:p>
    <w:p w14:paraId="19E1B990"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wykonanie podejść do grzejników z wyjściem wyłącznie ze ścian,</w:t>
      </w:r>
    </w:p>
    <w:p w14:paraId="03988B54"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montaż grzejników, </w:t>
      </w:r>
    </w:p>
    <w:p w14:paraId="0E25C9F8"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montaż zaworów grzejnikowych, </w:t>
      </w:r>
    </w:p>
    <w:p w14:paraId="5AC1E843"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wykonanie nastaw wstępnych zaworów grzejnikowych, </w:t>
      </w:r>
    </w:p>
    <w:p w14:paraId="5BF842E1"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wykonanie nastaw zaworów regulacyjnych instalacji c.o.</w:t>
      </w:r>
    </w:p>
    <w:p w14:paraId="5E2AAB32"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wykonanie próby ciśnieniowej instalacji na zimno, </w:t>
      </w:r>
    </w:p>
    <w:p w14:paraId="25F687DD"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czyszczenie rurociągów,</w:t>
      </w:r>
    </w:p>
    <w:p w14:paraId="7DC6F5EF"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wykonanie zabezpieczenia antykorozyjnego rurociągów, </w:t>
      </w:r>
    </w:p>
    <w:p w14:paraId="54D5CB0F"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wykonanie powłok malarskich rur,</w:t>
      </w:r>
    </w:p>
    <w:p w14:paraId="28DBD465"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wykonanie izolacji ciepłochronnych,</w:t>
      </w:r>
    </w:p>
    <w:p w14:paraId="146FE748"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oznaczenie na izolacji kierunków przepływu czynnika grzewc</w:t>
      </w:r>
      <w:r w:rsidRPr="000600C0">
        <w:rPr>
          <w:rFonts w:ascii="Calibri" w:hAnsi="Calibri" w:cs="Arial"/>
        </w:rPr>
        <w:t>zego</w:t>
      </w:r>
    </w:p>
    <w:p w14:paraId="24087EAA"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montaż głowic termostatycznych, </w:t>
      </w:r>
    </w:p>
    <w:p w14:paraId="74EFFA80"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wykonanie próby instalacji n</w:t>
      </w:r>
      <w:r w:rsidRPr="000600C0">
        <w:rPr>
          <w:rFonts w:ascii="Calibri" w:hAnsi="Calibri" w:cs="Arial"/>
        </w:rPr>
        <w:t>a gorąco z ewe</w:t>
      </w:r>
      <w:r w:rsidRPr="00C53E34">
        <w:rPr>
          <w:rFonts w:ascii="Calibri" w:hAnsi="Calibri" w:cs="Arial"/>
        </w:rPr>
        <w:t>ntualna regulacją,</w:t>
      </w:r>
    </w:p>
    <w:p w14:paraId="3569E9ED"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wykonanie niezbędnych rozbiórek wraz z wywiezieniem i utylizacją odpadów pochodzących z rozbiórek.</w:t>
      </w:r>
    </w:p>
    <w:p w14:paraId="3B3FF274" w14:textId="77777777" w:rsidR="009A6403" w:rsidRDefault="009A6403" w:rsidP="009A6403">
      <w:pPr>
        <w:spacing w:before="120"/>
        <w:rPr>
          <w:rStyle w:val="Wyrnieniedelikatne"/>
          <w:b/>
          <w:i w:val="0"/>
          <w:u w:val="single"/>
        </w:rPr>
      </w:pPr>
      <w:bookmarkStart w:id="250" w:name="_Toc165639020"/>
      <w:bookmarkStart w:id="251" w:name="_Toc178751512"/>
      <w:r w:rsidRPr="179488C8">
        <w:rPr>
          <w:rStyle w:val="Wyrnieniedelikatne"/>
          <w:b/>
          <w:bCs/>
          <w:i w:val="0"/>
          <w:iCs w:val="0"/>
          <w:u w:val="single"/>
        </w:rPr>
        <w:t>Warunki wykonania Robót</w:t>
      </w:r>
      <w:bookmarkEnd w:id="250"/>
      <w:bookmarkEnd w:id="251"/>
    </w:p>
    <w:p w14:paraId="1F451F50" w14:textId="77777777" w:rsidR="009A6403" w:rsidRPr="009648C7" w:rsidRDefault="009A6403" w:rsidP="009A6403">
      <w:pPr>
        <w:jc w:val="both"/>
        <w:rPr>
          <w:rFonts w:ascii="Calibri" w:hAnsi="Calibri" w:cs="Arial"/>
        </w:rPr>
      </w:pPr>
      <w:r w:rsidRPr="00733B1E">
        <w:rPr>
          <w:rFonts w:ascii="Calibri" w:hAnsi="Calibri" w:cs="Arial"/>
        </w:rPr>
        <w:t xml:space="preserve">Instalacja centralnego ogrzewania </w:t>
      </w:r>
      <w:r w:rsidRPr="000600C0">
        <w:rPr>
          <w:rFonts w:ascii="Calibri" w:hAnsi="Calibri" w:cs="Arial"/>
        </w:rPr>
        <w:t>winna być zaprojektowana i wykonana jako instalacja centralnego ogrzewania obiek</w:t>
      </w:r>
      <w:r w:rsidRPr="00C53E34">
        <w:rPr>
          <w:rFonts w:ascii="Calibri" w:hAnsi="Calibri" w:cs="Arial"/>
        </w:rPr>
        <w:t>tu wodna, niskotempe</w:t>
      </w:r>
      <w:r w:rsidRPr="00B55C73">
        <w:rPr>
          <w:rFonts w:ascii="Calibri" w:hAnsi="Calibri" w:cs="Arial"/>
        </w:rPr>
        <w:t>raturowa, systemu zamkniętego.</w:t>
      </w:r>
      <w:r w:rsidRPr="00CA0FFD">
        <w:rPr>
          <w:rFonts w:ascii="Calibri" w:hAnsi="Calibri" w:cs="Arial"/>
        </w:rPr>
        <w:t xml:space="preserve"> zasilana ze szpitalnego lokalnego źródła ciepła i chłodu.</w:t>
      </w:r>
      <w:r w:rsidR="00337DF3">
        <w:rPr>
          <w:rFonts w:ascii="Calibri" w:hAnsi="Calibri" w:cs="Arial"/>
        </w:rPr>
        <w:t xml:space="preserve"> </w:t>
      </w:r>
      <w:r w:rsidRPr="00830F98">
        <w:rPr>
          <w:rFonts w:ascii="Calibri" w:hAnsi="Calibri" w:cs="Arial"/>
        </w:rPr>
        <w:t>Temperatura wody jest zależna od ciepła dostarczanego przez GPEC i może sięgać 90 stopni.</w:t>
      </w:r>
    </w:p>
    <w:p w14:paraId="39CF0B5E" w14:textId="77777777" w:rsidR="009A6403" w:rsidRPr="009648C7" w:rsidRDefault="009A6403" w:rsidP="009A6403">
      <w:pPr>
        <w:ind w:firstLine="426"/>
        <w:jc w:val="both"/>
        <w:rPr>
          <w:rFonts w:ascii="Calibri" w:hAnsi="Calibri" w:cs="Arial"/>
        </w:rPr>
      </w:pPr>
      <w:r w:rsidRPr="00733B1E">
        <w:rPr>
          <w:rFonts w:ascii="Calibri" w:hAnsi="Calibri" w:cs="Arial"/>
        </w:rPr>
        <w:t>Należy zaprojektować i wykonać</w:t>
      </w:r>
      <w:r w:rsidRPr="000600C0">
        <w:rPr>
          <w:rFonts w:ascii="Calibri" w:hAnsi="Calibri" w:cs="Arial"/>
        </w:rPr>
        <w:t xml:space="preserve"> instalacj</w:t>
      </w:r>
      <w:r w:rsidRPr="00C53E34">
        <w:rPr>
          <w:rFonts w:ascii="Calibri" w:hAnsi="Calibri" w:cs="Arial"/>
        </w:rPr>
        <w:t>ę</w:t>
      </w:r>
      <w:r w:rsidRPr="00B55C73">
        <w:rPr>
          <w:rFonts w:ascii="Calibri" w:hAnsi="Calibri" w:cs="Arial"/>
        </w:rPr>
        <w:t xml:space="preserve"> centralnego ogrzewania w budynku w technologii tradycyjnej, z rur stalowych instalacyjnych typ S czarnych, łączonych przez spawanie.</w:t>
      </w:r>
    </w:p>
    <w:p w14:paraId="56F3DDAE" w14:textId="77777777" w:rsidR="009A6403" w:rsidRPr="009648C7" w:rsidRDefault="009A6403" w:rsidP="009A6403">
      <w:pPr>
        <w:ind w:firstLine="426"/>
        <w:jc w:val="both"/>
        <w:rPr>
          <w:rFonts w:ascii="Calibri" w:hAnsi="Calibri" w:cs="Arial"/>
        </w:rPr>
      </w:pPr>
      <w:r w:rsidRPr="00733B1E">
        <w:rPr>
          <w:rFonts w:ascii="Calibri" w:hAnsi="Calibri" w:cs="Arial"/>
        </w:rPr>
        <w:t>Wszystkie piony i podejścia do grzejników winny być ukryte</w:t>
      </w:r>
      <w:r w:rsidRPr="000600C0">
        <w:rPr>
          <w:rFonts w:ascii="Calibri" w:hAnsi="Calibri" w:cs="Arial"/>
        </w:rPr>
        <w:t xml:space="preserve"> np. w szachtach instalacyjnych czy bruzdach ściennych.</w:t>
      </w:r>
    </w:p>
    <w:p w14:paraId="648C2F74" w14:textId="77777777" w:rsidR="009A6403" w:rsidRPr="009648C7" w:rsidRDefault="009A6403" w:rsidP="009A6403">
      <w:pPr>
        <w:ind w:firstLine="426"/>
        <w:jc w:val="both"/>
        <w:rPr>
          <w:rFonts w:ascii="Calibri" w:hAnsi="Calibri" w:cs="Arial"/>
        </w:rPr>
      </w:pPr>
      <w:r w:rsidRPr="00733B1E">
        <w:rPr>
          <w:rFonts w:ascii="Calibri" w:hAnsi="Calibri" w:cs="Arial"/>
        </w:rPr>
        <w:lastRenderedPageBreak/>
        <w:t xml:space="preserve">Podejścia do grzejników winny być wyprowadzone ze ścian jako podejścia do zaworów grzejnikowych kątowych. Grzejniki z dolnymi podejściami muszą mieć gałązki wyprowadzone </w:t>
      </w:r>
      <w:r w:rsidRPr="000600C0">
        <w:rPr>
          <w:rFonts w:ascii="Calibri" w:hAnsi="Calibri" w:cs="Arial"/>
          <w:u w:val="single"/>
        </w:rPr>
        <w:t>wyłącznie</w:t>
      </w:r>
      <w:r w:rsidRPr="00C53E34">
        <w:rPr>
          <w:rFonts w:ascii="Calibri" w:hAnsi="Calibri" w:cs="Arial"/>
        </w:rPr>
        <w:t xml:space="preserve"> ze ścian.</w:t>
      </w:r>
    </w:p>
    <w:p w14:paraId="71056DC6" w14:textId="77777777" w:rsidR="009A6403" w:rsidRPr="009648C7" w:rsidRDefault="009A6403" w:rsidP="009A6403">
      <w:pPr>
        <w:ind w:firstLine="426"/>
        <w:jc w:val="both"/>
        <w:rPr>
          <w:rFonts w:ascii="Calibri" w:hAnsi="Calibri" w:cs="Arial"/>
        </w:rPr>
      </w:pPr>
      <w:r w:rsidRPr="00733B1E">
        <w:rPr>
          <w:rFonts w:ascii="Calibri" w:hAnsi="Calibri" w:cs="Arial"/>
        </w:rPr>
        <w:t xml:space="preserve">Grzejniki we wszystkich pomieszczeniach sterylnych i o podwyższonej sterylności jak bloki operacyjne, gabinety zabiegowe pokoje pooperacyjne, </w:t>
      </w:r>
      <w:r w:rsidRPr="000600C0">
        <w:rPr>
          <w:rFonts w:ascii="Calibri" w:hAnsi="Calibri" w:cs="Arial"/>
        </w:rPr>
        <w:t>OIT</w:t>
      </w:r>
      <w:r w:rsidRPr="00C53E34">
        <w:rPr>
          <w:rFonts w:ascii="Calibri" w:hAnsi="Calibri" w:cs="Arial"/>
        </w:rPr>
        <w:t>, stery</w:t>
      </w:r>
      <w:r w:rsidRPr="00B55C73">
        <w:rPr>
          <w:rFonts w:ascii="Calibri" w:hAnsi="Calibri" w:cs="Arial"/>
        </w:rPr>
        <w:t xml:space="preserve">lizatornia itp. muszą być zamontowane w </w:t>
      </w:r>
      <w:r w:rsidRPr="00CA0FFD">
        <w:rPr>
          <w:rFonts w:ascii="Calibri" w:hAnsi="Calibri" w:cs="Arial"/>
        </w:rPr>
        <w:t xml:space="preserve">odpowiedniej </w:t>
      </w:r>
      <w:r w:rsidRPr="00830F98">
        <w:rPr>
          <w:rFonts w:ascii="Calibri" w:hAnsi="Calibri" w:cs="Arial"/>
        </w:rPr>
        <w:t>odległości</w:t>
      </w:r>
      <w:r w:rsidR="00337DF3">
        <w:rPr>
          <w:rFonts w:ascii="Calibri" w:hAnsi="Calibri" w:cs="Arial"/>
        </w:rPr>
        <w:t xml:space="preserve"> </w:t>
      </w:r>
      <w:r w:rsidRPr="00830F98">
        <w:rPr>
          <w:rFonts w:ascii="Calibri" w:hAnsi="Calibri" w:cs="Arial"/>
        </w:rPr>
        <w:t>od ściany zgodnie z obowiązującymi przepisami</w:t>
      </w:r>
      <w:r w:rsidRPr="00103F08">
        <w:rPr>
          <w:rFonts w:ascii="Calibri" w:hAnsi="Calibri" w:cs="Arial"/>
        </w:rPr>
        <w:t>.</w:t>
      </w:r>
    </w:p>
    <w:p w14:paraId="78512FB3" w14:textId="77777777" w:rsidR="009A6403" w:rsidRPr="009648C7" w:rsidRDefault="009A6403" w:rsidP="009A6403">
      <w:pPr>
        <w:ind w:firstLine="426"/>
        <w:jc w:val="both"/>
        <w:rPr>
          <w:rFonts w:ascii="Calibri" w:hAnsi="Calibri" w:cs="Arial"/>
        </w:rPr>
      </w:pPr>
      <w:r w:rsidRPr="00733B1E">
        <w:rPr>
          <w:rFonts w:ascii="Calibri" w:hAnsi="Calibri" w:cs="Arial"/>
        </w:rPr>
        <w:t xml:space="preserve">Na gałązkach powrotnych przy każdym grzejniku należy przewidzieć i zainstalować zawory powrotne odcinające. </w:t>
      </w:r>
    </w:p>
    <w:p w14:paraId="5D9FE016" w14:textId="77777777" w:rsidR="009A6403" w:rsidRPr="00035928" w:rsidRDefault="009A6403" w:rsidP="009A6403">
      <w:pPr>
        <w:spacing w:before="120"/>
        <w:rPr>
          <w:rStyle w:val="Wyrnieniedelikatne"/>
          <w:b/>
          <w:i w:val="0"/>
          <w:u w:val="single"/>
        </w:rPr>
      </w:pPr>
      <w:bookmarkStart w:id="252" w:name="_Toc178751513"/>
      <w:r w:rsidRPr="179488C8">
        <w:rPr>
          <w:rStyle w:val="Wyrnieniedelikatne"/>
          <w:b/>
          <w:bCs/>
          <w:i w:val="0"/>
          <w:iCs w:val="0"/>
          <w:u w:val="single"/>
        </w:rPr>
        <w:t>Prowadzenie przewodów</w:t>
      </w:r>
      <w:bookmarkEnd w:id="252"/>
    </w:p>
    <w:p w14:paraId="596481C9" w14:textId="77777777" w:rsidR="009A6403" w:rsidRPr="009648C7" w:rsidRDefault="009A6403" w:rsidP="009A6403">
      <w:pPr>
        <w:jc w:val="both"/>
        <w:rPr>
          <w:rFonts w:ascii="Calibri" w:hAnsi="Calibri" w:cs="Arial"/>
        </w:rPr>
      </w:pPr>
      <w:r w:rsidRPr="00733B1E">
        <w:rPr>
          <w:rFonts w:ascii="Calibri" w:hAnsi="Calibri" w:cs="Arial"/>
        </w:rPr>
        <w:t xml:space="preserve">Poziomy pod stropem. Piony w szachtach instalacyjnych lub bruzdach. </w:t>
      </w:r>
    </w:p>
    <w:p w14:paraId="7FD3D508" w14:textId="77777777" w:rsidR="009A6403" w:rsidRPr="009648C7" w:rsidRDefault="009A6403" w:rsidP="009A6403">
      <w:pPr>
        <w:jc w:val="both"/>
        <w:rPr>
          <w:rFonts w:ascii="Calibri" w:hAnsi="Calibri" w:cs="Arial"/>
        </w:rPr>
      </w:pPr>
      <w:r w:rsidRPr="00733B1E">
        <w:rPr>
          <w:rFonts w:ascii="Calibri" w:hAnsi="Calibri" w:cs="Arial"/>
        </w:rPr>
        <w:t>Mocowanie przewodów do ścian czy konstrukcji b</w:t>
      </w:r>
      <w:r w:rsidRPr="000600C0">
        <w:rPr>
          <w:rFonts w:ascii="Calibri" w:hAnsi="Calibri" w:cs="Arial"/>
        </w:rPr>
        <w:t>udynku za pomocą typowych uchwytów instalacyjnych w normatywnych odstępach w zależności od</w:t>
      </w:r>
      <w:r w:rsidRPr="00C53E34">
        <w:rPr>
          <w:rFonts w:ascii="Calibri" w:hAnsi="Calibri" w:cs="Arial"/>
        </w:rPr>
        <w:t xml:space="preserve"> średnicy przewodu oraz usytuowania (pion czy poziom).</w:t>
      </w:r>
    </w:p>
    <w:p w14:paraId="7CA08C03" w14:textId="77777777" w:rsidR="009A6403" w:rsidRPr="009648C7" w:rsidRDefault="009A6403" w:rsidP="009A6403">
      <w:pPr>
        <w:jc w:val="both"/>
        <w:rPr>
          <w:rFonts w:ascii="Calibri" w:hAnsi="Calibri" w:cs="Arial"/>
        </w:rPr>
      </w:pPr>
      <w:r w:rsidRPr="00733B1E">
        <w:rPr>
          <w:rFonts w:ascii="Calibri" w:hAnsi="Calibri" w:cs="Arial"/>
        </w:rPr>
        <w:t xml:space="preserve">Wszystkie przejścia przewodów przez przegrody budowlane muszą być wykonane w tulejach ochronnych. </w:t>
      </w:r>
    </w:p>
    <w:p w14:paraId="362855E3" w14:textId="77777777" w:rsidR="009A6403" w:rsidRPr="009648C7" w:rsidRDefault="009A6403" w:rsidP="009A6403">
      <w:pPr>
        <w:jc w:val="both"/>
        <w:rPr>
          <w:rFonts w:ascii="Calibri" w:hAnsi="Calibri" w:cs="Arial"/>
        </w:rPr>
      </w:pPr>
      <w:r w:rsidRPr="00733B1E">
        <w:rPr>
          <w:rFonts w:ascii="Calibri" w:hAnsi="Calibri" w:cs="Arial"/>
        </w:rPr>
        <w:t>Przejścia pr</w:t>
      </w:r>
      <w:r w:rsidRPr="000600C0">
        <w:rPr>
          <w:rFonts w:ascii="Calibri" w:hAnsi="Calibri" w:cs="Arial"/>
        </w:rPr>
        <w:t>zewodów instalacji co. przez ściany</w:t>
      </w:r>
      <w:r w:rsidRPr="00C53E34">
        <w:rPr>
          <w:rFonts w:ascii="Calibri" w:hAnsi="Calibri" w:cs="Arial"/>
        </w:rPr>
        <w:t xml:space="preserve"> i stropy</w:t>
      </w:r>
      <w:r w:rsidRPr="00B55C73">
        <w:rPr>
          <w:rFonts w:ascii="Calibri" w:hAnsi="Calibri" w:cs="Arial"/>
        </w:rPr>
        <w:t xml:space="preserve"> oddzielające strefy pożarowe należy uszczelnić do klasy EI </w:t>
      </w:r>
      <w:r w:rsidRPr="00CA0FFD">
        <w:rPr>
          <w:rFonts w:ascii="Calibri" w:hAnsi="Calibri" w:cs="Arial"/>
        </w:rPr>
        <w:t>zgodnie z obowiązującymi przepisami przeciwpożarowymi</w:t>
      </w:r>
      <w:r w:rsidRPr="00830F98">
        <w:rPr>
          <w:rFonts w:ascii="Calibri" w:hAnsi="Calibri" w:cs="Arial"/>
        </w:rPr>
        <w:t>.</w:t>
      </w:r>
    </w:p>
    <w:p w14:paraId="4473B69D" w14:textId="77777777" w:rsidR="009A6403" w:rsidRPr="00035928" w:rsidRDefault="009A6403" w:rsidP="009A6403">
      <w:pPr>
        <w:spacing w:before="120"/>
        <w:jc w:val="both"/>
        <w:rPr>
          <w:rFonts w:ascii="Calibri" w:hAnsi="Calibri" w:cs="Arial"/>
          <w:b/>
          <w:u w:val="single"/>
        </w:rPr>
      </w:pPr>
      <w:r w:rsidRPr="00733B1E">
        <w:rPr>
          <w:rFonts w:ascii="Calibri" w:hAnsi="Calibri" w:cs="Arial"/>
          <w:b/>
          <w:bCs/>
          <w:u w:val="single"/>
        </w:rPr>
        <w:t>Grzejniki</w:t>
      </w:r>
    </w:p>
    <w:p w14:paraId="26317403" w14:textId="77777777" w:rsidR="009A6403" w:rsidRPr="009648C7" w:rsidRDefault="009A6403" w:rsidP="009A6403">
      <w:pPr>
        <w:jc w:val="both"/>
        <w:rPr>
          <w:rFonts w:ascii="Calibri" w:hAnsi="Calibri" w:cs="Arial"/>
        </w:rPr>
      </w:pPr>
      <w:r w:rsidRPr="00733B1E">
        <w:rPr>
          <w:rFonts w:ascii="Calibri" w:hAnsi="Calibri" w:cs="Arial"/>
        </w:rPr>
        <w:t xml:space="preserve">Należy zaprojektować i zainstalować wyłącznie grzejniki higieniczne jedno czy kilku </w:t>
      </w:r>
      <w:r w:rsidRPr="000600C0">
        <w:rPr>
          <w:rFonts w:ascii="Calibri" w:hAnsi="Calibri" w:cs="Arial"/>
        </w:rPr>
        <w:t>płytowe posiadające</w:t>
      </w:r>
      <w:r w:rsidRPr="00C53E34">
        <w:rPr>
          <w:rFonts w:ascii="Calibri" w:hAnsi="Calibri" w:cs="Arial"/>
        </w:rPr>
        <w:t xml:space="preserve"> odpowiednie atesty zezwalające na stosowanie w obiektach szpitalnych – bl</w:t>
      </w:r>
      <w:r w:rsidRPr="00B55C73">
        <w:rPr>
          <w:rFonts w:ascii="Calibri" w:hAnsi="Calibri" w:cs="Arial"/>
        </w:rPr>
        <w:t xml:space="preserve">oki operacyjne, inne pomieszczenia sterylne, sale chorych </w:t>
      </w:r>
      <w:r w:rsidR="00582D79" w:rsidRPr="00B55C73">
        <w:rPr>
          <w:rFonts w:ascii="Calibri" w:hAnsi="Calibri" w:cs="Arial"/>
        </w:rPr>
        <w:t>itp.</w:t>
      </w:r>
      <w:r>
        <w:rPr>
          <w:rFonts w:ascii="Calibri" w:hAnsi="Calibri" w:cs="Arial"/>
        </w:rPr>
        <w:t xml:space="preserve"> oraz grzejniki zwykłe. </w:t>
      </w:r>
    </w:p>
    <w:p w14:paraId="523C5BCC" w14:textId="77777777" w:rsidR="009A6403" w:rsidRPr="009648C7" w:rsidRDefault="009A6403" w:rsidP="009A6403">
      <w:pPr>
        <w:ind w:firstLine="709"/>
        <w:jc w:val="both"/>
        <w:rPr>
          <w:rFonts w:ascii="Calibri" w:hAnsi="Calibri" w:cs="Arial"/>
        </w:rPr>
      </w:pPr>
      <w:r w:rsidRPr="00733B1E">
        <w:rPr>
          <w:rFonts w:ascii="Calibri" w:hAnsi="Calibri" w:cs="Arial"/>
        </w:rPr>
        <w:t>Grzejniki z blachy stalowej muszą być zewnętrznie pokryte lakierem proszkowym, wewnątrz posiadać p</w:t>
      </w:r>
      <w:r w:rsidRPr="000600C0">
        <w:rPr>
          <w:rFonts w:ascii="Calibri" w:hAnsi="Calibri" w:cs="Arial"/>
        </w:rPr>
        <w:t>owłokę zabezpieczenia antykorozyjnego. Gwarancja trwałości min. 5 lat.</w:t>
      </w:r>
    </w:p>
    <w:p w14:paraId="709A909A" w14:textId="77777777" w:rsidR="009A6403" w:rsidRPr="009648C7" w:rsidRDefault="009A6403" w:rsidP="009A6403">
      <w:pPr>
        <w:ind w:firstLine="709"/>
        <w:jc w:val="both"/>
        <w:rPr>
          <w:rFonts w:ascii="Calibri" w:hAnsi="Calibri" w:cs="Arial"/>
        </w:rPr>
      </w:pPr>
      <w:r w:rsidRPr="00733B1E">
        <w:rPr>
          <w:rFonts w:ascii="Calibri" w:hAnsi="Calibri" w:cs="Arial"/>
        </w:rPr>
        <w:t>Grzejniki winny być montowane w odległościach od ścian zapewniających łatwy dostęp do czyszczenia, zgodnie z obowiązującymi zaleceniami sanitarno</w:t>
      </w:r>
      <w:r w:rsidRPr="000600C0">
        <w:rPr>
          <w:rFonts w:ascii="Calibri" w:hAnsi="Calibri" w:cs="Arial"/>
        </w:rPr>
        <w:t xml:space="preserve"> – higienicznymi co szczególnie musi być przestrzegane w pomieszczeniach sterylnych.</w:t>
      </w:r>
    </w:p>
    <w:p w14:paraId="74AA4892" w14:textId="77777777" w:rsidR="009A6403" w:rsidRPr="009648C7" w:rsidRDefault="009A6403" w:rsidP="009A6403">
      <w:pPr>
        <w:ind w:firstLine="709"/>
        <w:jc w:val="both"/>
        <w:rPr>
          <w:rFonts w:ascii="Calibri" w:hAnsi="Calibri" w:cs="Arial"/>
        </w:rPr>
      </w:pPr>
      <w:r w:rsidRPr="00733B1E">
        <w:rPr>
          <w:rFonts w:ascii="Calibri" w:hAnsi="Calibri" w:cs="Arial"/>
        </w:rPr>
        <w:t>Jeśli wytyczne branżowe projektu technologii szpitala nie będą miały przeciwwskazań, w łazienkach sal chorych czy w pomieszczeniach socjalnych dopuszcza się stosowanie dra</w:t>
      </w:r>
      <w:r w:rsidRPr="000600C0">
        <w:rPr>
          <w:rFonts w:ascii="Calibri" w:hAnsi="Calibri" w:cs="Arial"/>
        </w:rPr>
        <w:t>binkowych grzejników z zaworami powrotnymi i zasilającymi zaopatrzonymi w głowice termostatyczne.</w:t>
      </w:r>
    </w:p>
    <w:p w14:paraId="43AF0725" w14:textId="77777777" w:rsidR="009A6403" w:rsidRPr="00035928" w:rsidRDefault="009A6403" w:rsidP="009A6403">
      <w:pPr>
        <w:spacing w:before="120"/>
        <w:jc w:val="both"/>
        <w:rPr>
          <w:rFonts w:ascii="Calibri" w:hAnsi="Calibri" w:cs="Arial"/>
          <w:b/>
          <w:u w:val="single"/>
        </w:rPr>
      </w:pPr>
      <w:r w:rsidRPr="00733B1E">
        <w:rPr>
          <w:rFonts w:ascii="Calibri" w:hAnsi="Calibri" w:cs="Arial"/>
          <w:b/>
          <w:bCs/>
          <w:u w:val="single"/>
        </w:rPr>
        <w:t>Zawory grzejnikowe</w:t>
      </w:r>
    </w:p>
    <w:p w14:paraId="2CB1E4E5" w14:textId="77777777" w:rsidR="009A6403" w:rsidRPr="009648C7" w:rsidRDefault="009A6403" w:rsidP="009A6403">
      <w:pPr>
        <w:jc w:val="both"/>
        <w:rPr>
          <w:rFonts w:ascii="Calibri" w:hAnsi="Calibri" w:cs="Arial"/>
        </w:rPr>
      </w:pPr>
      <w:r w:rsidRPr="00733B1E">
        <w:rPr>
          <w:rFonts w:ascii="Calibri" w:hAnsi="Calibri" w:cs="Arial"/>
        </w:rPr>
        <w:t>Na zaworach zasilających należy zamontować głowice termostatyczne typu RTS za wyjątkiem pomieszczeń ogólnego przeznaczenia (np. klatki scho</w:t>
      </w:r>
      <w:r w:rsidRPr="000600C0">
        <w:rPr>
          <w:rFonts w:ascii="Calibri" w:hAnsi="Calibri" w:cs="Arial"/>
        </w:rPr>
        <w:t>dowe, komunikacja) gdzie należy przewidzieć montaż głowic zabezpieczonych przed manipulacją osób trzecich (typ RTD 3120) na przewod</w:t>
      </w:r>
      <w:r w:rsidRPr="00C53E34">
        <w:rPr>
          <w:rFonts w:ascii="Calibri" w:hAnsi="Calibri" w:cs="Arial"/>
        </w:rPr>
        <w:t>ach powrotnych należy montować zawory odcinające np. typ RLV lub na klucz imbusowy.</w:t>
      </w:r>
    </w:p>
    <w:p w14:paraId="3FA6DF7C" w14:textId="77777777" w:rsidR="009A6403" w:rsidRPr="00035928" w:rsidRDefault="009A6403" w:rsidP="009A6403">
      <w:pPr>
        <w:spacing w:before="120"/>
        <w:jc w:val="both"/>
        <w:rPr>
          <w:rFonts w:ascii="Calibri" w:hAnsi="Calibri" w:cs="Arial"/>
          <w:b/>
          <w:u w:val="single"/>
        </w:rPr>
      </w:pPr>
      <w:r w:rsidRPr="00733B1E">
        <w:rPr>
          <w:rFonts w:ascii="Calibri" w:hAnsi="Calibri" w:cs="Arial"/>
          <w:b/>
          <w:bCs/>
          <w:u w:val="single"/>
        </w:rPr>
        <w:t>Odbiory częściowe i końcowe</w:t>
      </w:r>
    </w:p>
    <w:p w14:paraId="7FD87E05" w14:textId="77777777" w:rsidR="009A6403" w:rsidRPr="009648C7" w:rsidRDefault="009A6403" w:rsidP="009A6403">
      <w:pPr>
        <w:jc w:val="both"/>
        <w:rPr>
          <w:rFonts w:ascii="Calibri" w:hAnsi="Calibri" w:cs="Arial"/>
        </w:rPr>
      </w:pPr>
      <w:r w:rsidRPr="00733B1E">
        <w:rPr>
          <w:rFonts w:ascii="Calibri" w:hAnsi="Calibri" w:cs="Arial"/>
        </w:rPr>
        <w:t>Po zmontow</w:t>
      </w:r>
      <w:r w:rsidRPr="000600C0">
        <w:rPr>
          <w:rFonts w:ascii="Calibri" w:hAnsi="Calibri" w:cs="Arial"/>
        </w:rPr>
        <w:t>aniu całości instalacji musi być wykonana próba szczelności na zimno wodą, o ciśnieniu większym od roboczego o 50 %. Próbę „na zimno”</w:t>
      </w:r>
      <w:r w:rsidRPr="00C53E34">
        <w:rPr>
          <w:rFonts w:ascii="Calibri" w:hAnsi="Calibri" w:cs="Arial"/>
        </w:rPr>
        <w:t xml:space="preserve"> można wykonać w kompletnie wykonach odrębnych sekcjach (poziomy od rozdzielaczy wraz z pionami i grzejnikami). Ostatnia próba na „zimno” musi objąć całą instalację.</w:t>
      </w:r>
    </w:p>
    <w:p w14:paraId="2F678E30" w14:textId="77777777" w:rsidR="009A6403" w:rsidRPr="009648C7" w:rsidRDefault="009A6403" w:rsidP="009A6403">
      <w:pPr>
        <w:jc w:val="both"/>
        <w:rPr>
          <w:rFonts w:ascii="Calibri" w:hAnsi="Calibri" w:cs="Arial"/>
        </w:rPr>
      </w:pPr>
      <w:r w:rsidRPr="00733B1E">
        <w:rPr>
          <w:rFonts w:ascii="Calibri" w:hAnsi="Calibri" w:cs="Arial"/>
        </w:rPr>
        <w:t>Jedynie po pozytywnej próbie szczelności można przystąpić do wykonania odpowiedniego zabezpieczenia antykorozyjnego i robót izolacyjnych.</w:t>
      </w:r>
    </w:p>
    <w:p w14:paraId="32C69165" w14:textId="77777777" w:rsidR="009A6403" w:rsidRPr="009648C7" w:rsidRDefault="009A6403" w:rsidP="009A6403">
      <w:pPr>
        <w:jc w:val="both"/>
        <w:rPr>
          <w:rFonts w:ascii="Calibri" w:hAnsi="Calibri" w:cs="Arial"/>
        </w:rPr>
      </w:pPr>
      <w:r w:rsidRPr="00733B1E">
        <w:rPr>
          <w:rFonts w:ascii="Calibri" w:hAnsi="Calibri" w:cs="Arial"/>
        </w:rPr>
        <w:t>Po wykonaniu całej instalacji centralnego ogrzewania, musi być wykonana p</w:t>
      </w:r>
      <w:r w:rsidRPr="000600C0">
        <w:rPr>
          <w:rFonts w:ascii="Calibri" w:hAnsi="Calibri" w:cs="Arial"/>
        </w:rPr>
        <w:t>róba „na gorąco” wraz z przeprowadzeniem regulacji wszystkich zaworów stałego ciśnienia, grzejnikowych zaworów termostatycznych czy i</w:t>
      </w:r>
      <w:r w:rsidRPr="00C53E34">
        <w:rPr>
          <w:rFonts w:ascii="Calibri" w:hAnsi="Calibri" w:cs="Arial"/>
        </w:rPr>
        <w:t>nnych o ile taka regulacja korekcyjna będzie potrzebna mimo prawidłowego, zgodnego z projektem ustawienia nastaw na zaworach i regulatorach.</w:t>
      </w:r>
    </w:p>
    <w:p w14:paraId="06C48DE3" w14:textId="77777777" w:rsidR="009A6403" w:rsidRPr="009648C7" w:rsidRDefault="009A6403" w:rsidP="009A6403">
      <w:pPr>
        <w:jc w:val="both"/>
        <w:rPr>
          <w:rFonts w:ascii="Calibri" w:hAnsi="Calibri" w:cs="Arial"/>
        </w:rPr>
      </w:pPr>
      <w:r w:rsidRPr="00733B1E">
        <w:rPr>
          <w:rFonts w:ascii="Calibri" w:hAnsi="Calibri" w:cs="Arial"/>
        </w:rPr>
        <w:t>Ze wszystkich prób i regulacji muszą być spisane protokoły z opisanym zakresem i sposobem przeprowadzania</w:t>
      </w:r>
      <w:r w:rsidRPr="000600C0">
        <w:rPr>
          <w:rFonts w:ascii="Calibri" w:hAnsi="Calibri" w:cs="Arial"/>
        </w:rPr>
        <w:t xml:space="preserve"> prób, </w:t>
      </w:r>
      <w:r w:rsidRPr="00C53E34">
        <w:rPr>
          <w:rFonts w:ascii="Calibri" w:hAnsi="Calibri" w:cs="Arial"/>
        </w:rPr>
        <w:t>st</w:t>
      </w:r>
      <w:r w:rsidRPr="00B55C73">
        <w:rPr>
          <w:rFonts w:ascii="Calibri" w:hAnsi="Calibri" w:cs="Arial"/>
        </w:rPr>
        <w:t>anowi</w:t>
      </w:r>
      <w:r w:rsidRPr="00CA0FFD">
        <w:rPr>
          <w:rFonts w:ascii="Calibri" w:hAnsi="Calibri" w:cs="Arial"/>
        </w:rPr>
        <w:t>ące</w:t>
      </w:r>
      <w:r w:rsidRPr="00830F98">
        <w:rPr>
          <w:rFonts w:ascii="Calibri" w:hAnsi="Calibri" w:cs="Arial"/>
        </w:rPr>
        <w:t xml:space="preserve"> załączniki do dokumentacji odbiorowej.</w:t>
      </w:r>
    </w:p>
    <w:p w14:paraId="3D83E7CD" w14:textId="77777777" w:rsidR="009A6403" w:rsidRPr="009648C7" w:rsidRDefault="009A6403" w:rsidP="009A6403">
      <w:pPr>
        <w:jc w:val="both"/>
        <w:rPr>
          <w:rFonts w:ascii="Calibri" w:hAnsi="Calibri" w:cs="Arial"/>
        </w:rPr>
      </w:pPr>
      <w:r w:rsidRPr="00733B1E">
        <w:rPr>
          <w:rFonts w:ascii="Calibri" w:hAnsi="Calibri" w:cs="Arial"/>
        </w:rPr>
        <w:t>Próbę „na gorąco” i regulacje należy wykonać przy parametrach czynnika grze</w:t>
      </w:r>
      <w:r w:rsidRPr="000600C0">
        <w:rPr>
          <w:rFonts w:ascii="Calibri" w:hAnsi="Calibri" w:cs="Arial"/>
        </w:rPr>
        <w:t>jnego zbliżonych do max. wysokich dla danej instalacji.</w:t>
      </w:r>
    </w:p>
    <w:p w14:paraId="08606F01" w14:textId="77777777" w:rsidR="009A6403" w:rsidRPr="00035928" w:rsidRDefault="009A6403" w:rsidP="009A6403">
      <w:pPr>
        <w:spacing w:before="120"/>
        <w:jc w:val="both"/>
        <w:rPr>
          <w:rFonts w:ascii="Calibri" w:hAnsi="Calibri" w:cs="Arial"/>
          <w:b/>
          <w:u w:val="single"/>
        </w:rPr>
      </w:pPr>
      <w:r w:rsidRPr="00733B1E">
        <w:rPr>
          <w:rFonts w:ascii="Calibri" w:hAnsi="Calibri" w:cs="Arial"/>
          <w:b/>
          <w:bCs/>
          <w:u w:val="single"/>
        </w:rPr>
        <w:lastRenderedPageBreak/>
        <w:t xml:space="preserve">Zabezpieczenie antykorozyjne </w:t>
      </w:r>
    </w:p>
    <w:p w14:paraId="768F306F" w14:textId="77777777" w:rsidR="009A6403" w:rsidRPr="009648C7" w:rsidRDefault="009A6403" w:rsidP="009A6403">
      <w:pPr>
        <w:jc w:val="both"/>
        <w:rPr>
          <w:rFonts w:ascii="Calibri" w:hAnsi="Calibri" w:cs="Arial"/>
        </w:rPr>
      </w:pPr>
      <w:r w:rsidRPr="00733B1E">
        <w:rPr>
          <w:rFonts w:ascii="Calibri" w:hAnsi="Calibri" w:cs="Arial"/>
        </w:rPr>
        <w:t>Projekt musi posiadać szczegółowe wytyczne odnośnie zabezpieczenia antykorozyjnego instalacji grzewczej, których stosowanie przez Wykonawcę będzie bezwzględnie sprawdzane</w:t>
      </w:r>
      <w:r w:rsidRPr="000600C0">
        <w:rPr>
          <w:rFonts w:ascii="Calibri" w:hAnsi="Calibri" w:cs="Arial"/>
        </w:rPr>
        <w:t xml:space="preserve"> podczas realizacji. </w:t>
      </w:r>
    </w:p>
    <w:p w14:paraId="6E41FF91" w14:textId="77777777" w:rsidR="009A6403" w:rsidRPr="00035928" w:rsidRDefault="009A6403" w:rsidP="009A6403">
      <w:pPr>
        <w:spacing w:before="120"/>
        <w:jc w:val="both"/>
        <w:rPr>
          <w:rFonts w:ascii="Calibri" w:hAnsi="Calibri" w:cs="Arial"/>
          <w:b/>
          <w:u w:val="single"/>
        </w:rPr>
      </w:pPr>
      <w:r w:rsidRPr="00733B1E">
        <w:rPr>
          <w:rFonts w:ascii="Calibri" w:hAnsi="Calibri" w:cs="Arial"/>
          <w:b/>
          <w:bCs/>
          <w:u w:val="single"/>
        </w:rPr>
        <w:t xml:space="preserve">Izolacje termiczne </w:t>
      </w:r>
    </w:p>
    <w:p w14:paraId="74F65795" w14:textId="77777777" w:rsidR="009A6403" w:rsidRDefault="009A6403" w:rsidP="009A6403">
      <w:pPr>
        <w:jc w:val="both"/>
        <w:rPr>
          <w:rFonts w:ascii="Calibri" w:hAnsi="Calibri" w:cs="Arial"/>
        </w:rPr>
      </w:pPr>
      <w:r w:rsidRPr="00733B1E">
        <w:rPr>
          <w:rFonts w:ascii="Calibri" w:hAnsi="Calibri" w:cs="Arial"/>
        </w:rPr>
        <w:t>Odpowiednią izolacją termiczną należy zabezpieczyć wszystkie przewody rozprowadzaj</w:t>
      </w:r>
      <w:r w:rsidRPr="000600C0">
        <w:rPr>
          <w:rFonts w:ascii="Calibri" w:hAnsi="Calibri" w:cs="Arial"/>
        </w:rPr>
        <w:t>ące czynn</w:t>
      </w:r>
      <w:r w:rsidRPr="00C53E34">
        <w:rPr>
          <w:rFonts w:ascii="Calibri" w:hAnsi="Calibri" w:cs="Arial"/>
        </w:rPr>
        <w:t xml:space="preserve">ik grzewczy w </w:t>
      </w:r>
      <w:r w:rsidRPr="00B55C73">
        <w:rPr>
          <w:rFonts w:ascii="Calibri" w:hAnsi="Calibri" w:cs="Arial"/>
        </w:rPr>
        <w:t>piwnicach</w:t>
      </w:r>
      <w:r>
        <w:rPr>
          <w:rFonts w:ascii="Calibri" w:hAnsi="Calibri" w:cs="Arial"/>
        </w:rPr>
        <w:t xml:space="preserve"> </w:t>
      </w:r>
      <w:r w:rsidRPr="00CA0FFD">
        <w:rPr>
          <w:rFonts w:ascii="Calibri" w:hAnsi="Calibri" w:cs="Arial"/>
        </w:rPr>
        <w:t>oraz piony instalacji grzewczej zgodnie z projektem</w:t>
      </w:r>
    </w:p>
    <w:p w14:paraId="298ADD5A" w14:textId="77777777" w:rsidR="009A6403" w:rsidRPr="003B5BD0" w:rsidRDefault="009A6403" w:rsidP="009A6403">
      <w:pPr>
        <w:jc w:val="both"/>
        <w:rPr>
          <w:rFonts w:ascii="Calibri" w:hAnsi="Calibri" w:cs="Arial"/>
        </w:rPr>
      </w:pPr>
      <w:r w:rsidRPr="003B5BD0">
        <w:rPr>
          <w:rFonts w:ascii="Calibri" w:hAnsi="Calibri" w:cs="Arial"/>
        </w:rPr>
        <w:t xml:space="preserve">Piony I poziomy montowane na zewnątrz w otulinie poliuretanowej w osłonie PCV, rury prowadzone w posadzkach I bruzdach izolować pianką polietylenową w osłonie z folii a piony I poziomy instalacji c.o. których nie można </w:t>
      </w:r>
      <w:r w:rsidR="00337DF3">
        <w:rPr>
          <w:rFonts w:ascii="Calibri" w:hAnsi="Calibri" w:cs="Arial"/>
        </w:rPr>
        <w:t xml:space="preserve">montować </w:t>
      </w:r>
      <w:r w:rsidRPr="003B5BD0">
        <w:rPr>
          <w:rFonts w:ascii="Calibri" w:hAnsi="Calibri" w:cs="Arial"/>
        </w:rPr>
        <w:t>w bruzdach należy zaizolowa</w:t>
      </w:r>
      <w:r w:rsidR="00337DF3">
        <w:rPr>
          <w:rFonts w:ascii="Calibri" w:hAnsi="Calibri" w:cs="Arial"/>
        </w:rPr>
        <w:t>ć</w:t>
      </w:r>
      <w:r w:rsidRPr="003B5BD0">
        <w:rPr>
          <w:rFonts w:ascii="Calibri" w:hAnsi="Calibri" w:cs="Arial"/>
        </w:rPr>
        <w:t xml:space="preserve"> i zabudowa</w:t>
      </w:r>
      <w:r w:rsidR="00337DF3">
        <w:rPr>
          <w:rFonts w:ascii="Calibri" w:hAnsi="Calibri" w:cs="Arial"/>
        </w:rPr>
        <w:t>ć</w:t>
      </w:r>
      <w:r w:rsidRPr="003B5BD0">
        <w:rPr>
          <w:rFonts w:ascii="Calibri" w:hAnsi="Calibri" w:cs="Arial"/>
        </w:rPr>
        <w:t xml:space="preserve"> obudowami typu lekkiego </w:t>
      </w:r>
      <w:r w:rsidR="00337DF3">
        <w:rPr>
          <w:rFonts w:ascii="Calibri" w:hAnsi="Calibri" w:cs="Arial"/>
        </w:rPr>
        <w:t>np.</w:t>
      </w:r>
      <w:r w:rsidRPr="003B5BD0">
        <w:rPr>
          <w:rFonts w:ascii="Calibri" w:hAnsi="Calibri" w:cs="Arial"/>
        </w:rPr>
        <w:t xml:space="preserve"> z płyt G-K.</w:t>
      </w:r>
    </w:p>
    <w:p w14:paraId="4F5A80AA" w14:textId="77777777" w:rsidR="009A6403" w:rsidRPr="00035928" w:rsidRDefault="009A6403" w:rsidP="009A6403">
      <w:pPr>
        <w:spacing w:before="120"/>
        <w:jc w:val="both"/>
        <w:rPr>
          <w:rFonts w:ascii="Calibri" w:hAnsi="Calibri" w:cs="Arial"/>
          <w:b/>
          <w:u w:val="single"/>
        </w:rPr>
      </w:pPr>
      <w:r w:rsidRPr="003B5BD0">
        <w:rPr>
          <w:rFonts w:ascii="Calibri" w:hAnsi="Calibri" w:cs="Arial"/>
          <w:b/>
          <w:bCs/>
          <w:u w:val="single"/>
        </w:rPr>
        <w:t>Uwagi ogólne</w:t>
      </w:r>
      <w:r w:rsidRPr="00733B1E">
        <w:rPr>
          <w:rFonts w:ascii="Calibri" w:hAnsi="Calibri" w:cs="Arial"/>
          <w:b/>
          <w:bCs/>
          <w:u w:val="single"/>
        </w:rPr>
        <w:t xml:space="preserve"> </w:t>
      </w:r>
    </w:p>
    <w:p w14:paraId="5E06D1B9" w14:textId="77777777" w:rsidR="009A6403" w:rsidRPr="009648C7" w:rsidRDefault="009A6403" w:rsidP="009A6403">
      <w:pPr>
        <w:jc w:val="both"/>
        <w:rPr>
          <w:rFonts w:ascii="Calibri" w:hAnsi="Calibri" w:cs="Arial"/>
        </w:rPr>
      </w:pPr>
      <w:r w:rsidRPr="00733B1E">
        <w:rPr>
          <w:rFonts w:ascii="Calibri" w:hAnsi="Calibri" w:cs="Arial"/>
        </w:rPr>
        <w:t>Całość instalacji centralnego ogrz</w:t>
      </w:r>
      <w:r w:rsidRPr="000600C0">
        <w:rPr>
          <w:rFonts w:ascii="Calibri" w:hAnsi="Calibri" w:cs="Arial"/>
        </w:rPr>
        <w:t>ewania winna zapewniać pełny komfort termiczny zgodny z wymogami dla tego typu obiektów o wysokim poziomie jakości zaprojektowanych r</w:t>
      </w:r>
      <w:r w:rsidRPr="00C53E34">
        <w:rPr>
          <w:rFonts w:ascii="Calibri" w:hAnsi="Calibri" w:cs="Arial"/>
        </w:rPr>
        <w:t>ozwiązań technicznych jak i użytych materiałów odpowiadających standardom UE.</w:t>
      </w:r>
    </w:p>
    <w:p w14:paraId="46A8897D" w14:textId="77777777" w:rsidR="009A6403" w:rsidRPr="009A6403" w:rsidRDefault="009A6403" w:rsidP="009A6403">
      <w:pPr>
        <w:jc w:val="both"/>
        <w:rPr>
          <w:rFonts w:ascii="Calibri" w:hAnsi="Calibri" w:cs="Arial"/>
        </w:rPr>
      </w:pPr>
      <w:r w:rsidRPr="00733B1E">
        <w:rPr>
          <w:rFonts w:ascii="Calibri" w:hAnsi="Calibri" w:cs="Arial"/>
        </w:rPr>
        <w:t xml:space="preserve">Instalacja co powinna być wykonana zgodnie z </w:t>
      </w:r>
      <w:r w:rsidRPr="000600C0">
        <w:rPr>
          <w:rFonts w:ascii="Calibri" w:hAnsi="Calibri" w:cs="Arial"/>
        </w:rPr>
        <w:t>projektem a także zgodnie z zasadami wiedzy technicznej oraz innymi obowiązującymi normatywami na dzień opracowania projektów budowla</w:t>
      </w:r>
      <w:r w:rsidRPr="00C53E34">
        <w:rPr>
          <w:rFonts w:ascii="Calibri" w:hAnsi="Calibri" w:cs="Arial"/>
        </w:rPr>
        <w:t>nych czy wykonawczych jakim powinny odpowiadać instalacje ogrzewcze w szpitalach</w:t>
      </w:r>
      <w:r w:rsidRPr="00B55C73">
        <w:rPr>
          <w:rFonts w:ascii="Calibri" w:hAnsi="Calibri" w:cs="Arial"/>
        </w:rPr>
        <w:t>.</w:t>
      </w:r>
    </w:p>
    <w:p w14:paraId="4AAF4DBC" w14:textId="77777777" w:rsidR="0050021B" w:rsidRDefault="0050021B" w:rsidP="0050021B">
      <w:pPr>
        <w:pStyle w:val="Nagwek4"/>
      </w:pPr>
      <w:r>
        <w:t>Kontrola jakości Robót</w:t>
      </w:r>
    </w:p>
    <w:p w14:paraId="42461085" w14:textId="77777777" w:rsidR="009A6403" w:rsidRPr="009648C7" w:rsidRDefault="009A6403" w:rsidP="009A6403">
      <w:pPr>
        <w:jc w:val="both"/>
        <w:rPr>
          <w:rFonts w:ascii="Calibri" w:hAnsi="Calibri" w:cs="Arial"/>
        </w:rPr>
      </w:pPr>
      <w:r w:rsidRPr="00733B1E">
        <w:rPr>
          <w:rFonts w:ascii="Calibri" w:hAnsi="Calibri" w:cs="Arial"/>
        </w:rPr>
        <w:t>Badania w czasie p</w:t>
      </w:r>
      <w:r w:rsidRPr="000600C0">
        <w:rPr>
          <w:rFonts w:ascii="Calibri" w:hAnsi="Calibri" w:cs="Arial"/>
        </w:rPr>
        <w:t>rowadzenia Robót polegają na sprawdzaniu przez Inspektora Nadzoru na bieżąco, w miarę postępu Robót, jakości używanych przez Wykonawc</w:t>
      </w:r>
      <w:r w:rsidRPr="00C53E34">
        <w:rPr>
          <w:rFonts w:ascii="Calibri" w:hAnsi="Calibri" w:cs="Arial"/>
        </w:rPr>
        <w:t>ę materiałów i zgodności wykonywanych Robót z dokumentacją projektową i wymaganiami ST.</w:t>
      </w:r>
    </w:p>
    <w:p w14:paraId="14F49563" w14:textId="77777777" w:rsidR="009A6403" w:rsidRPr="009648C7" w:rsidRDefault="009A6403" w:rsidP="009A6403">
      <w:pPr>
        <w:jc w:val="both"/>
        <w:rPr>
          <w:rFonts w:ascii="Calibri" w:hAnsi="Calibri" w:cs="Arial"/>
        </w:rPr>
      </w:pPr>
      <w:r w:rsidRPr="00733B1E">
        <w:rPr>
          <w:rFonts w:ascii="Calibri" w:hAnsi="Calibri" w:cs="Arial"/>
        </w:rPr>
        <w:t>W szczególności obejmują:</w:t>
      </w:r>
    </w:p>
    <w:p w14:paraId="0613ACFE" w14:textId="77777777" w:rsidR="009A6403" w:rsidRPr="009648C7" w:rsidRDefault="009A6403" w:rsidP="00A27B54">
      <w:pPr>
        <w:numPr>
          <w:ilvl w:val="0"/>
          <w:numId w:val="120"/>
        </w:numPr>
        <w:jc w:val="both"/>
        <w:rPr>
          <w:rFonts w:ascii="Calibri" w:hAnsi="Calibri" w:cs="Arial"/>
        </w:rPr>
      </w:pPr>
      <w:r w:rsidRPr="00733B1E">
        <w:rPr>
          <w:rFonts w:ascii="Calibri" w:hAnsi="Calibri" w:cs="Arial"/>
        </w:rPr>
        <w:t xml:space="preserve">badanie </w:t>
      </w:r>
      <w:r w:rsidRPr="000600C0">
        <w:rPr>
          <w:rFonts w:ascii="Calibri" w:hAnsi="Calibri" w:cs="Arial"/>
        </w:rPr>
        <w:t>dostaw materiałów,</w:t>
      </w:r>
    </w:p>
    <w:p w14:paraId="3BE03E53" w14:textId="77777777" w:rsidR="009A6403" w:rsidRPr="009648C7" w:rsidRDefault="009A6403" w:rsidP="00A27B54">
      <w:pPr>
        <w:numPr>
          <w:ilvl w:val="0"/>
          <w:numId w:val="120"/>
        </w:numPr>
        <w:jc w:val="both"/>
        <w:rPr>
          <w:rFonts w:ascii="Calibri" w:hAnsi="Calibri" w:cs="Arial"/>
        </w:rPr>
      </w:pPr>
      <w:r w:rsidRPr="00733B1E">
        <w:rPr>
          <w:rFonts w:ascii="Calibri" w:hAnsi="Calibri" w:cs="Arial"/>
        </w:rPr>
        <w:t>kontrolę prawidłowości wykonania Robót,</w:t>
      </w:r>
    </w:p>
    <w:p w14:paraId="24C3DCE2" w14:textId="77777777" w:rsidR="009A6403" w:rsidRPr="009648C7" w:rsidRDefault="009A6403" w:rsidP="00A27B54">
      <w:pPr>
        <w:numPr>
          <w:ilvl w:val="0"/>
          <w:numId w:val="120"/>
        </w:numPr>
        <w:jc w:val="both"/>
        <w:rPr>
          <w:rFonts w:ascii="Calibri" w:hAnsi="Calibri" w:cs="Arial"/>
        </w:rPr>
      </w:pPr>
      <w:r w:rsidRPr="00733B1E">
        <w:rPr>
          <w:rFonts w:ascii="Calibri" w:hAnsi="Calibri" w:cs="Arial"/>
        </w:rPr>
        <w:t xml:space="preserve">kontrola poprawności wykonania i skuteczności uszczelnień, </w:t>
      </w:r>
    </w:p>
    <w:p w14:paraId="08FD7EB4" w14:textId="77777777" w:rsidR="009A6403" w:rsidRPr="009648C7" w:rsidRDefault="009A6403" w:rsidP="00A27B54">
      <w:pPr>
        <w:numPr>
          <w:ilvl w:val="0"/>
          <w:numId w:val="120"/>
        </w:numPr>
        <w:jc w:val="both"/>
        <w:rPr>
          <w:rFonts w:ascii="Calibri" w:hAnsi="Calibri" w:cs="Arial"/>
        </w:rPr>
      </w:pPr>
      <w:r w:rsidRPr="00733B1E">
        <w:rPr>
          <w:rFonts w:ascii="Calibri" w:hAnsi="Calibri" w:cs="Arial"/>
        </w:rPr>
        <w:t>ocenę estetyki wykonanych Robót.</w:t>
      </w:r>
    </w:p>
    <w:p w14:paraId="7FF2867E" w14:textId="77777777" w:rsidR="009A6403" w:rsidRPr="009A6403" w:rsidRDefault="009A6403" w:rsidP="009A6403">
      <w:pPr>
        <w:jc w:val="both"/>
        <w:rPr>
          <w:rFonts w:ascii="Calibri" w:hAnsi="Calibri" w:cs="Arial"/>
        </w:rPr>
      </w:pPr>
      <w:r w:rsidRPr="00733B1E">
        <w:rPr>
          <w:rFonts w:ascii="Calibri" w:hAnsi="Calibri" w:cs="Arial"/>
        </w:rPr>
        <w:t xml:space="preserve">Bieżąca kontrola obejmuje wizualne sprawdzenie wszystkich elementów procesu technologicznego oraz </w:t>
      </w:r>
      <w:r w:rsidRPr="000600C0">
        <w:rPr>
          <w:rFonts w:ascii="Calibri" w:hAnsi="Calibri" w:cs="Arial"/>
        </w:rPr>
        <w:t>sprawdzenie zgodności dostarczonych przez Wykonawcę dokumentów dotyczących stosowanych materiałów z wymogami prawa i Norm.</w:t>
      </w:r>
    </w:p>
    <w:p w14:paraId="161E9E71" w14:textId="77777777" w:rsidR="0050021B" w:rsidRDefault="0050021B" w:rsidP="0050021B">
      <w:pPr>
        <w:pStyle w:val="Nagwek4"/>
      </w:pPr>
      <w:r>
        <w:t>Odbiór Robót</w:t>
      </w:r>
    </w:p>
    <w:p w14:paraId="2FB10289" w14:textId="77777777" w:rsidR="009A6403" w:rsidRPr="009648C7" w:rsidRDefault="009A6403" w:rsidP="009A6403">
      <w:pPr>
        <w:jc w:val="both"/>
        <w:rPr>
          <w:rFonts w:ascii="Calibri" w:hAnsi="Calibri" w:cs="Arial"/>
        </w:rPr>
      </w:pPr>
      <w:r w:rsidRPr="00733B1E">
        <w:rPr>
          <w:rFonts w:ascii="Calibri" w:hAnsi="Calibri" w:cs="Arial"/>
        </w:rPr>
        <w:t xml:space="preserve">Ogólne zasady odbioru Robót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34BAFF10" w14:textId="77777777" w:rsidR="009A6403" w:rsidRPr="009648C7" w:rsidRDefault="009A6403" w:rsidP="009A6403">
      <w:pPr>
        <w:jc w:val="both"/>
        <w:rPr>
          <w:rFonts w:ascii="Calibri" w:hAnsi="Calibri" w:cs="Arial"/>
        </w:rPr>
      </w:pPr>
      <w:r w:rsidRPr="00733B1E">
        <w:rPr>
          <w:rFonts w:ascii="Calibri" w:hAnsi="Calibri" w:cs="Arial"/>
        </w:rPr>
        <w:t>Odbiór Robót należy dokonywać zg</w:t>
      </w:r>
      <w:r w:rsidRPr="000600C0">
        <w:rPr>
          <w:rFonts w:ascii="Calibri" w:hAnsi="Calibri" w:cs="Arial"/>
        </w:rPr>
        <w:t>odnie z przepisami zawartymi w WTWiOIO WYMAGANIA TECHNICZNE COBRI INSTAL zeszyt nr 6.</w:t>
      </w:r>
    </w:p>
    <w:p w14:paraId="04D7D29F" w14:textId="77777777" w:rsidR="009A6403" w:rsidRPr="009648C7" w:rsidRDefault="009A6403" w:rsidP="009A6403">
      <w:pPr>
        <w:jc w:val="both"/>
        <w:rPr>
          <w:rFonts w:ascii="Calibri" w:hAnsi="Calibri" w:cs="Arial"/>
        </w:rPr>
      </w:pPr>
      <w:r w:rsidRPr="00733B1E">
        <w:rPr>
          <w:rFonts w:ascii="Calibri" w:hAnsi="Calibri" w:cs="Arial"/>
        </w:rPr>
        <w:t>Odbiór Robót może nastąpić tylko w przypadku pozytywnego wyniku przeprowadzonych prób i pomiarów, jak również prac zgodnie z Dokumentacją Proj</w:t>
      </w:r>
      <w:r w:rsidRPr="000600C0">
        <w:rPr>
          <w:rFonts w:ascii="Calibri" w:hAnsi="Calibri" w:cs="Arial"/>
        </w:rPr>
        <w:t xml:space="preserve">ektową, Specyfikacją Techniczną, </w:t>
      </w:r>
      <w:r w:rsidRPr="00C53E34">
        <w:rPr>
          <w:rFonts w:ascii="Calibri" w:hAnsi="Calibri" w:cs="Arial"/>
        </w:rPr>
        <w:t>a także odpowiednimi normami i przepisami.</w:t>
      </w:r>
    </w:p>
    <w:p w14:paraId="66B7CE03" w14:textId="77777777" w:rsidR="009A6403" w:rsidRPr="009648C7" w:rsidRDefault="009A6403" w:rsidP="009A6403">
      <w:pPr>
        <w:jc w:val="both"/>
        <w:rPr>
          <w:rFonts w:ascii="Calibri" w:hAnsi="Calibri" w:cs="Arial"/>
        </w:rPr>
      </w:pPr>
      <w:r w:rsidRPr="00733B1E">
        <w:rPr>
          <w:rFonts w:ascii="Calibri" w:hAnsi="Calibri" w:cs="Arial"/>
        </w:rPr>
        <w:t xml:space="preserve">Odbiorom robót podlegają wszystkie operacje związane z montażem urządzeń, rurociągów ich zabezpieczeń antykorozyjnych i powłok malarskich oraz izolacji a także skuteczności płukania i próby szczelności. </w:t>
      </w:r>
    </w:p>
    <w:p w14:paraId="34674865" w14:textId="77777777" w:rsidR="009A6403" w:rsidRPr="009648C7" w:rsidRDefault="009A6403" w:rsidP="009A6403">
      <w:pPr>
        <w:jc w:val="both"/>
        <w:rPr>
          <w:rFonts w:ascii="Calibri" w:hAnsi="Calibri" w:cs="Arial"/>
        </w:rPr>
      </w:pPr>
      <w:r w:rsidRPr="00733B1E">
        <w:rPr>
          <w:rFonts w:ascii="Calibri" w:hAnsi="Calibri" w:cs="Arial"/>
        </w:rPr>
        <w:t>Odb</w:t>
      </w:r>
      <w:r w:rsidRPr="000600C0">
        <w:rPr>
          <w:rFonts w:ascii="Calibri" w:hAnsi="Calibri" w:cs="Arial"/>
        </w:rPr>
        <w:t>iorowi robót zanikających i ulegających zakryciu podlegają:</w:t>
      </w:r>
    </w:p>
    <w:p w14:paraId="79511577" w14:textId="77777777" w:rsidR="009A6403" w:rsidRPr="009648C7" w:rsidRDefault="009A6403" w:rsidP="00A27B54">
      <w:pPr>
        <w:numPr>
          <w:ilvl w:val="0"/>
          <w:numId w:val="121"/>
        </w:numPr>
        <w:tabs>
          <w:tab w:val="clear" w:pos="737"/>
        </w:tabs>
        <w:ind w:left="567" w:hanging="283"/>
        <w:jc w:val="both"/>
        <w:rPr>
          <w:rFonts w:ascii="Calibri" w:hAnsi="Calibri" w:cs="Arial"/>
        </w:rPr>
      </w:pPr>
      <w:r w:rsidRPr="00733B1E">
        <w:rPr>
          <w:rFonts w:ascii="Calibri" w:hAnsi="Calibri" w:cs="Arial"/>
        </w:rPr>
        <w:t>rurociągi z próbą szczelności przed położeniem powłok zabezpieczenia antykorozyjnego i izolacji,</w:t>
      </w:r>
    </w:p>
    <w:p w14:paraId="36B18113" w14:textId="77777777" w:rsidR="009A6403" w:rsidRPr="009648C7" w:rsidRDefault="009A6403" w:rsidP="00A27B54">
      <w:pPr>
        <w:numPr>
          <w:ilvl w:val="0"/>
          <w:numId w:val="121"/>
        </w:numPr>
        <w:tabs>
          <w:tab w:val="clear" w:pos="737"/>
        </w:tabs>
        <w:ind w:left="567" w:hanging="283"/>
        <w:jc w:val="both"/>
        <w:rPr>
          <w:rFonts w:ascii="Calibri" w:hAnsi="Calibri" w:cs="Arial"/>
        </w:rPr>
      </w:pPr>
      <w:r w:rsidRPr="00733B1E">
        <w:rPr>
          <w:rFonts w:ascii="Calibri" w:hAnsi="Calibri" w:cs="Arial"/>
        </w:rPr>
        <w:t xml:space="preserve">czyszczenie rurociągów, </w:t>
      </w:r>
    </w:p>
    <w:p w14:paraId="52B17FB5" w14:textId="77777777" w:rsidR="009A6403" w:rsidRPr="009648C7" w:rsidRDefault="009A6403" w:rsidP="00A27B54">
      <w:pPr>
        <w:numPr>
          <w:ilvl w:val="0"/>
          <w:numId w:val="121"/>
        </w:numPr>
        <w:tabs>
          <w:tab w:val="clear" w:pos="737"/>
        </w:tabs>
        <w:ind w:left="567" w:hanging="283"/>
        <w:jc w:val="both"/>
        <w:rPr>
          <w:rFonts w:ascii="Calibri" w:hAnsi="Calibri" w:cs="Arial"/>
        </w:rPr>
      </w:pPr>
      <w:r w:rsidRPr="00733B1E">
        <w:rPr>
          <w:rFonts w:ascii="Calibri" w:hAnsi="Calibri" w:cs="Arial"/>
        </w:rPr>
        <w:t>zabezpieczenie antykorozyjne,</w:t>
      </w:r>
    </w:p>
    <w:p w14:paraId="7E7D195E" w14:textId="77777777" w:rsidR="009A6403" w:rsidRPr="009648C7" w:rsidRDefault="009A6403" w:rsidP="00A27B54">
      <w:pPr>
        <w:numPr>
          <w:ilvl w:val="0"/>
          <w:numId w:val="121"/>
        </w:numPr>
        <w:tabs>
          <w:tab w:val="clear" w:pos="737"/>
        </w:tabs>
        <w:ind w:left="567" w:hanging="283"/>
        <w:jc w:val="both"/>
        <w:rPr>
          <w:rFonts w:ascii="Calibri" w:hAnsi="Calibri" w:cs="Arial"/>
        </w:rPr>
      </w:pPr>
      <w:r w:rsidRPr="00733B1E">
        <w:rPr>
          <w:rFonts w:ascii="Calibri" w:hAnsi="Calibri" w:cs="Arial"/>
        </w:rPr>
        <w:t>powłoki malarskie,</w:t>
      </w:r>
    </w:p>
    <w:p w14:paraId="20432A74" w14:textId="77777777" w:rsidR="009A6403" w:rsidRPr="009648C7" w:rsidRDefault="009A6403" w:rsidP="00A27B54">
      <w:pPr>
        <w:numPr>
          <w:ilvl w:val="0"/>
          <w:numId w:val="121"/>
        </w:numPr>
        <w:tabs>
          <w:tab w:val="clear" w:pos="737"/>
        </w:tabs>
        <w:ind w:left="567" w:hanging="283"/>
        <w:jc w:val="both"/>
        <w:rPr>
          <w:rFonts w:ascii="Calibri" w:hAnsi="Calibri" w:cs="Arial"/>
        </w:rPr>
      </w:pPr>
      <w:r w:rsidRPr="00733B1E">
        <w:rPr>
          <w:rFonts w:ascii="Calibri" w:hAnsi="Calibri" w:cs="Arial"/>
        </w:rPr>
        <w:t>izolacje.</w:t>
      </w:r>
    </w:p>
    <w:p w14:paraId="4BC06EFE" w14:textId="77777777" w:rsidR="009A6403" w:rsidRPr="009648C7" w:rsidRDefault="009A6403" w:rsidP="009A6403">
      <w:pPr>
        <w:jc w:val="both"/>
        <w:rPr>
          <w:rFonts w:ascii="Calibri" w:hAnsi="Calibri" w:cs="Arial"/>
        </w:rPr>
      </w:pPr>
      <w:r w:rsidRPr="00733B1E">
        <w:rPr>
          <w:rFonts w:ascii="Calibri" w:hAnsi="Calibri" w:cs="Arial"/>
        </w:rPr>
        <w:t>Odbiór robót z</w:t>
      </w:r>
      <w:r w:rsidRPr="000600C0">
        <w:rPr>
          <w:rFonts w:ascii="Calibri" w:hAnsi="Calibri" w:cs="Arial"/>
        </w:rPr>
        <w:t>anikających i ulegających zakryciu powinien być dokonany w czasie umożliwiającym wykonanie korekt i poprawek, bez hamowania ogólnego postępu</w:t>
      </w:r>
      <w:r w:rsidRPr="00C53E34">
        <w:rPr>
          <w:rFonts w:ascii="Calibri" w:hAnsi="Calibri" w:cs="Arial"/>
        </w:rPr>
        <w:t xml:space="preserve"> robót. </w:t>
      </w:r>
    </w:p>
    <w:p w14:paraId="306EF1B9" w14:textId="77777777" w:rsidR="009A6403" w:rsidRPr="009648C7" w:rsidRDefault="009A6403" w:rsidP="009A6403">
      <w:pPr>
        <w:jc w:val="both"/>
        <w:rPr>
          <w:rFonts w:ascii="Calibri" w:hAnsi="Calibri" w:cs="Arial"/>
        </w:rPr>
      </w:pPr>
      <w:r w:rsidRPr="00733B1E">
        <w:rPr>
          <w:rFonts w:ascii="Calibri" w:hAnsi="Calibri" w:cs="Arial"/>
        </w:rPr>
        <w:t>W ramach odbioru końcowego należy:</w:t>
      </w:r>
    </w:p>
    <w:p w14:paraId="2B3C0BD1" w14:textId="77777777" w:rsidR="009A6403" w:rsidRPr="009648C7" w:rsidRDefault="009A6403" w:rsidP="00A27B54">
      <w:pPr>
        <w:numPr>
          <w:ilvl w:val="0"/>
          <w:numId w:val="122"/>
        </w:numPr>
        <w:jc w:val="both"/>
        <w:rPr>
          <w:rFonts w:ascii="Calibri" w:hAnsi="Calibri" w:cs="Arial"/>
        </w:rPr>
      </w:pPr>
      <w:r w:rsidRPr="00733B1E">
        <w:rPr>
          <w:rFonts w:ascii="Calibri" w:hAnsi="Calibri" w:cs="Arial"/>
        </w:rPr>
        <w:t>sprawdzić</w:t>
      </w:r>
      <w:r w:rsidR="00337DF3">
        <w:rPr>
          <w:rFonts w:ascii="Calibri" w:hAnsi="Calibri" w:cs="Arial"/>
        </w:rPr>
        <w:t>,</w:t>
      </w:r>
      <w:r w:rsidRPr="00733B1E">
        <w:rPr>
          <w:rFonts w:ascii="Calibri" w:hAnsi="Calibri" w:cs="Arial"/>
        </w:rPr>
        <w:t xml:space="preserve"> czy instalacja jest wykonana zgodnie z </w:t>
      </w:r>
      <w:r w:rsidRPr="000600C0">
        <w:rPr>
          <w:rFonts w:ascii="Calibri" w:hAnsi="Calibri" w:cs="Arial"/>
        </w:rPr>
        <w:t>dokumentacją</w:t>
      </w:r>
    </w:p>
    <w:p w14:paraId="399E20F3" w14:textId="77777777" w:rsidR="009A6403" w:rsidRPr="009648C7" w:rsidRDefault="009A6403" w:rsidP="00A27B54">
      <w:pPr>
        <w:numPr>
          <w:ilvl w:val="0"/>
          <w:numId w:val="122"/>
        </w:numPr>
        <w:jc w:val="both"/>
        <w:rPr>
          <w:rFonts w:ascii="Calibri" w:hAnsi="Calibri" w:cs="Arial"/>
        </w:rPr>
      </w:pPr>
      <w:r w:rsidRPr="00733B1E">
        <w:rPr>
          <w:rFonts w:ascii="Calibri" w:hAnsi="Calibri" w:cs="Arial"/>
        </w:rPr>
        <w:lastRenderedPageBreak/>
        <w:t xml:space="preserve">sprawdzić </w:t>
      </w:r>
      <w:r w:rsidRPr="000600C0">
        <w:rPr>
          <w:rFonts w:ascii="Calibri" w:hAnsi="Calibri" w:cs="Arial"/>
        </w:rPr>
        <w:t>zgodność wykonania odbieranej instalacji z wymaganiami określonymi w odpowiednich punktach WTWiO, a w przypadku odstępstw, sprawdzić w dzien</w:t>
      </w:r>
      <w:r w:rsidRPr="00C53E34">
        <w:rPr>
          <w:rFonts w:ascii="Calibri" w:hAnsi="Calibri" w:cs="Arial"/>
        </w:rPr>
        <w:t>niku budowy uzasadnienie konieczności wprowadzenia odstępstwa,</w:t>
      </w:r>
    </w:p>
    <w:p w14:paraId="0262E3D2" w14:textId="77777777" w:rsidR="009A6403" w:rsidRPr="009648C7" w:rsidRDefault="009A6403" w:rsidP="00A27B54">
      <w:pPr>
        <w:numPr>
          <w:ilvl w:val="0"/>
          <w:numId w:val="122"/>
        </w:numPr>
        <w:jc w:val="both"/>
        <w:rPr>
          <w:rFonts w:ascii="Calibri" w:hAnsi="Calibri" w:cs="Arial"/>
        </w:rPr>
      </w:pPr>
      <w:r w:rsidRPr="00733B1E">
        <w:rPr>
          <w:rFonts w:ascii="Calibri" w:hAnsi="Calibri" w:cs="Arial"/>
        </w:rPr>
        <w:t>sprawdzić protok</w:t>
      </w:r>
      <w:r w:rsidR="00337DF3">
        <w:rPr>
          <w:rFonts w:ascii="Calibri" w:hAnsi="Calibri" w:cs="Arial"/>
        </w:rPr>
        <w:t>o</w:t>
      </w:r>
      <w:r w:rsidRPr="00733B1E">
        <w:rPr>
          <w:rFonts w:ascii="Calibri" w:hAnsi="Calibri" w:cs="Arial"/>
        </w:rPr>
        <w:t>ły odbiorów technicznych częściowych</w:t>
      </w:r>
      <w:r w:rsidRPr="000600C0">
        <w:rPr>
          <w:rFonts w:ascii="Calibri" w:hAnsi="Calibri" w:cs="Arial"/>
        </w:rPr>
        <w:t>,</w:t>
      </w:r>
    </w:p>
    <w:p w14:paraId="26CAA517" w14:textId="77777777" w:rsidR="009A6403" w:rsidRPr="009648C7" w:rsidRDefault="009A6403" w:rsidP="00A27B54">
      <w:pPr>
        <w:numPr>
          <w:ilvl w:val="0"/>
          <w:numId w:val="122"/>
        </w:numPr>
        <w:jc w:val="both"/>
        <w:rPr>
          <w:rFonts w:ascii="Calibri" w:hAnsi="Calibri" w:cs="Arial"/>
        </w:rPr>
      </w:pPr>
      <w:r w:rsidRPr="00733B1E">
        <w:rPr>
          <w:rFonts w:ascii="Calibri" w:hAnsi="Calibri" w:cs="Arial"/>
        </w:rPr>
        <w:t>sprawdzić protok</w:t>
      </w:r>
      <w:r w:rsidR="00337DF3">
        <w:rPr>
          <w:rFonts w:ascii="Calibri" w:hAnsi="Calibri" w:cs="Arial"/>
        </w:rPr>
        <w:t>o</w:t>
      </w:r>
      <w:r w:rsidRPr="00733B1E">
        <w:rPr>
          <w:rFonts w:ascii="Calibri" w:hAnsi="Calibri" w:cs="Arial"/>
        </w:rPr>
        <w:t>ły zawierające wyniki badań odbiorczych,</w:t>
      </w:r>
    </w:p>
    <w:p w14:paraId="472C26DE" w14:textId="77777777" w:rsidR="009A6403" w:rsidRPr="009648C7" w:rsidRDefault="009A6403" w:rsidP="00A27B54">
      <w:pPr>
        <w:numPr>
          <w:ilvl w:val="0"/>
          <w:numId w:val="122"/>
        </w:numPr>
        <w:jc w:val="both"/>
        <w:rPr>
          <w:rFonts w:ascii="Calibri" w:hAnsi="Calibri" w:cs="Arial"/>
        </w:rPr>
      </w:pPr>
      <w:r w:rsidRPr="00733B1E">
        <w:rPr>
          <w:rFonts w:ascii="Calibri" w:hAnsi="Calibri" w:cs="Arial"/>
        </w:rPr>
        <w:t>uruchomić instalację, sprawdzić osiąganie zakładanych parametrów.</w:t>
      </w:r>
    </w:p>
    <w:p w14:paraId="03DBF662" w14:textId="77777777" w:rsidR="009A6403" w:rsidRPr="009648C7" w:rsidRDefault="009A6403" w:rsidP="009A6403">
      <w:pPr>
        <w:jc w:val="both"/>
        <w:rPr>
          <w:rFonts w:ascii="Calibri" w:hAnsi="Calibri" w:cs="Arial"/>
        </w:rPr>
      </w:pPr>
      <w:r w:rsidRPr="00733B1E">
        <w:rPr>
          <w:rFonts w:ascii="Calibri" w:hAnsi="Calibri" w:cs="Arial"/>
        </w:rPr>
        <w:t>Odbiór końcowy kończy się protokolarnym przejęciem instalacji ogrzewczej do użytkowania lub protokolarnym stwierdzeniem braku przy</w:t>
      </w:r>
      <w:r w:rsidRPr="000600C0">
        <w:rPr>
          <w:rFonts w:ascii="Calibri" w:hAnsi="Calibri" w:cs="Arial"/>
        </w:rPr>
        <w:t>gotowania instalacji do użytkowania, wraz z podaniem przyczyn takiego stwierdzenia.</w:t>
      </w:r>
    </w:p>
    <w:p w14:paraId="2887B803" w14:textId="77777777" w:rsidR="009A6403" w:rsidRPr="009648C7" w:rsidRDefault="009A6403" w:rsidP="009A6403">
      <w:pPr>
        <w:ind w:firstLine="567"/>
        <w:jc w:val="both"/>
        <w:rPr>
          <w:rFonts w:ascii="Calibri" w:hAnsi="Calibri" w:cs="Arial"/>
        </w:rPr>
      </w:pPr>
      <w:r w:rsidRPr="00733B1E">
        <w:rPr>
          <w:rFonts w:ascii="Calibri" w:hAnsi="Calibri" w:cs="Arial"/>
        </w:rPr>
        <w:t>Protokół odbioru końcowego nie powinien zawierać postanowień warunkowych. W przypadku zakończenia odbioru protokolarnym stwierdzeniem braku przygotowania instalacji do użyt</w:t>
      </w:r>
      <w:r w:rsidRPr="000600C0">
        <w:rPr>
          <w:rFonts w:ascii="Calibri" w:hAnsi="Calibri" w:cs="Arial"/>
        </w:rPr>
        <w:t>kowania, po usunięciu przyczyn takiego stwierdzenia należy przeprowadzić ponowny odbiór instalacji. W ramach odbioru ponownego należy ponadt</w:t>
      </w:r>
      <w:r w:rsidRPr="00C53E34">
        <w:rPr>
          <w:rFonts w:ascii="Calibri" w:hAnsi="Calibri" w:cs="Arial"/>
        </w:rPr>
        <w:t>o sprawdzić czy w czasie pomiędzy odbiorami elementy instalacji nie uległy destrukcji spowodowanej korozją, zamarznięciem wody instalacyjnej lub innymi przyczynami.</w:t>
      </w:r>
    </w:p>
    <w:p w14:paraId="79AB1D95" w14:textId="77777777" w:rsidR="0050021B" w:rsidRDefault="0050021B" w:rsidP="0050021B">
      <w:pPr>
        <w:pStyle w:val="Nagwek4"/>
      </w:pPr>
      <w:r>
        <w:t>Przepisy związane</w:t>
      </w:r>
    </w:p>
    <w:p w14:paraId="349ADCCF" w14:textId="77777777" w:rsidR="009A6403" w:rsidRPr="009648C7" w:rsidRDefault="009A6403" w:rsidP="009A6403">
      <w:pPr>
        <w:jc w:val="both"/>
        <w:rPr>
          <w:rFonts w:ascii="Calibri" w:hAnsi="Calibri" w:cs="Arial"/>
        </w:rPr>
      </w:pPr>
      <w:r w:rsidRPr="00733B1E">
        <w:rPr>
          <w:rFonts w:ascii="Calibri" w:hAnsi="Calibri" w:cs="Arial"/>
        </w:rPr>
        <w:t xml:space="preserve">Wymagania techniczne COBRTI INSTAL Warunki techniczne wykonania i odbioru instalacji ogrzewczych - zeszyt 6 </w:t>
      </w:r>
    </w:p>
    <w:p w14:paraId="3415B875" w14:textId="77777777" w:rsidR="009A6403" w:rsidRPr="009648C7" w:rsidRDefault="009A6403" w:rsidP="009A6403">
      <w:pPr>
        <w:jc w:val="both"/>
        <w:rPr>
          <w:rFonts w:ascii="Calibri" w:hAnsi="Calibri" w:cs="Arial"/>
        </w:rPr>
      </w:pPr>
      <w:r w:rsidRPr="00733B1E">
        <w:rPr>
          <w:rFonts w:ascii="Calibri" w:hAnsi="Calibri" w:cs="Arial"/>
        </w:rPr>
        <w:t>PN-EN 215-2002</w:t>
      </w:r>
      <w:r w:rsidRPr="0073037F">
        <w:rPr>
          <w:rFonts w:ascii="Calibri" w:hAnsi="Calibri" w:cs="Arial"/>
          <w:szCs w:val="24"/>
        </w:rPr>
        <w:tab/>
      </w:r>
      <w:r>
        <w:rPr>
          <w:rFonts w:ascii="Calibri" w:hAnsi="Calibri" w:cs="Arial"/>
          <w:szCs w:val="24"/>
        </w:rPr>
        <w:tab/>
      </w:r>
      <w:r w:rsidRPr="00733B1E">
        <w:rPr>
          <w:rFonts w:ascii="Calibri" w:hAnsi="Calibri" w:cs="Arial"/>
        </w:rPr>
        <w:t>Termostatyczne zawory grzejnikowe. Wymagania i badania</w:t>
      </w:r>
    </w:p>
    <w:p w14:paraId="40523061" w14:textId="77777777" w:rsidR="009A6403" w:rsidRPr="009648C7" w:rsidRDefault="009A6403" w:rsidP="009A6403">
      <w:pPr>
        <w:jc w:val="both"/>
        <w:rPr>
          <w:rFonts w:ascii="Calibri" w:hAnsi="Calibri" w:cs="Arial"/>
        </w:rPr>
      </w:pPr>
      <w:r w:rsidRPr="00733B1E">
        <w:rPr>
          <w:rFonts w:ascii="Calibri" w:hAnsi="Calibri" w:cs="Arial"/>
        </w:rPr>
        <w:t xml:space="preserve">PN-EN </w:t>
      </w:r>
      <w:r w:rsidRPr="000600C0">
        <w:rPr>
          <w:rFonts w:ascii="Calibri" w:hAnsi="Calibri" w:cs="Arial"/>
        </w:rPr>
        <w:t>442-1:1999</w:t>
      </w:r>
      <w:r w:rsidRPr="0073037F">
        <w:rPr>
          <w:rFonts w:ascii="Calibri" w:hAnsi="Calibri" w:cs="Arial"/>
          <w:szCs w:val="24"/>
        </w:rPr>
        <w:tab/>
      </w:r>
      <w:r>
        <w:rPr>
          <w:rFonts w:ascii="Calibri" w:hAnsi="Calibri" w:cs="Arial"/>
          <w:szCs w:val="24"/>
        </w:rPr>
        <w:tab/>
      </w:r>
      <w:r w:rsidRPr="00733B1E">
        <w:rPr>
          <w:rFonts w:ascii="Calibri" w:hAnsi="Calibri" w:cs="Arial"/>
        </w:rPr>
        <w:t>Grzejniki. Wymagania i warunki techniczne</w:t>
      </w:r>
    </w:p>
    <w:p w14:paraId="2C16C4D8" w14:textId="77777777" w:rsidR="009A6403" w:rsidRPr="009648C7" w:rsidRDefault="009A6403" w:rsidP="009A6403">
      <w:pPr>
        <w:jc w:val="both"/>
        <w:rPr>
          <w:rFonts w:ascii="Calibri" w:hAnsi="Calibri" w:cs="Arial"/>
        </w:rPr>
      </w:pPr>
      <w:r w:rsidRPr="00733B1E">
        <w:rPr>
          <w:rFonts w:ascii="Calibri" w:hAnsi="Calibri" w:cs="Arial"/>
        </w:rPr>
        <w:t>PN-EN 442-2:1999</w:t>
      </w:r>
      <w:r w:rsidRPr="0073037F">
        <w:rPr>
          <w:rFonts w:ascii="Calibri" w:hAnsi="Calibri" w:cs="Arial"/>
          <w:szCs w:val="24"/>
        </w:rPr>
        <w:tab/>
      </w:r>
      <w:r>
        <w:rPr>
          <w:rFonts w:ascii="Calibri" w:hAnsi="Calibri" w:cs="Arial"/>
          <w:szCs w:val="24"/>
        </w:rPr>
        <w:tab/>
      </w:r>
      <w:r w:rsidRPr="00733B1E">
        <w:rPr>
          <w:rFonts w:ascii="Calibri" w:hAnsi="Calibri" w:cs="Arial"/>
        </w:rPr>
        <w:t>Grzejniki. Moc cieplna i metody badań</w:t>
      </w:r>
    </w:p>
    <w:p w14:paraId="008A5083" w14:textId="77777777" w:rsidR="009A6403" w:rsidRPr="009648C7" w:rsidRDefault="009A6403" w:rsidP="009A6403">
      <w:pPr>
        <w:jc w:val="both"/>
        <w:rPr>
          <w:rFonts w:ascii="Calibri" w:hAnsi="Calibri" w:cs="Arial"/>
        </w:rPr>
      </w:pPr>
      <w:r w:rsidRPr="00733B1E">
        <w:rPr>
          <w:rFonts w:ascii="Calibri" w:hAnsi="Calibri" w:cs="Arial"/>
        </w:rPr>
        <w:t xml:space="preserve">PN-EN 442-2:1999/a1:2002   </w:t>
      </w:r>
      <w:r>
        <w:rPr>
          <w:rFonts w:ascii="Calibri" w:hAnsi="Calibri" w:cs="Arial"/>
          <w:szCs w:val="24"/>
        </w:rPr>
        <w:tab/>
      </w:r>
      <w:r w:rsidRPr="00733B1E">
        <w:rPr>
          <w:rFonts w:ascii="Calibri" w:hAnsi="Calibri" w:cs="Arial"/>
        </w:rPr>
        <w:t>Grzejniki. Moc cieplna i metody badań</w:t>
      </w:r>
    </w:p>
    <w:p w14:paraId="553F745A" w14:textId="77777777" w:rsidR="009A6403" w:rsidRPr="009648C7" w:rsidRDefault="009A6403" w:rsidP="009A6403">
      <w:pPr>
        <w:jc w:val="both"/>
        <w:rPr>
          <w:rFonts w:ascii="Calibri" w:hAnsi="Calibri" w:cs="Arial"/>
        </w:rPr>
      </w:pPr>
      <w:r w:rsidRPr="00733B1E">
        <w:rPr>
          <w:rFonts w:ascii="Calibri" w:hAnsi="Calibri" w:cs="Arial"/>
        </w:rPr>
        <w:t>PN-EN 442-3:2001</w:t>
      </w:r>
      <w:r w:rsidRPr="0073037F">
        <w:rPr>
          <w:rFonts w:ascii="Calibri" w:hAnsi="Calibri" w:cs="Arial"/>
          <w:szCs w:val="24"/>
        </w:rPr>
        <w:tab/>
      </w:r>
      <w:r>
        <w:rPr>
          <w:rFonts w:ascii="Calibri" w:hAnsi="Calibri" w:cs="Arial"/>
          <w:szCs w:val="24"/>
        </w:rPr>
        <w:tab/>
      </w:r>
      <w:r w:rsidRPr="00733B1E">
        <w:rPr>
          <w:rFonts w:ascii="Calibri" w:hAnsi="Calibri" w:cs="Arial"/>
        </w:rPr>
        <w:t>Grzejniki. Ocena zgodności</w:t>
      </w:r>
    </w:p>
    <w:p w14:paraId="7E5F7476" w14:textId="77777777" w:rsidR="009A6403" w:rsidRPr="009648C7" w:rsidRDefault="009A6403" w:rsidP="009A6403">
      <w:pPr>
        <w:ind w:left="2835" w:hanging="2835"/>
        <w:jc w:val="both"/>
        <w:rPr>
          <w:rFonts w:ascii="Calibri" w:hAnsi="Calibri" w:cs="Arial"/>
        </w:rPr>
      </w:pPr>
      <w:r w:rsidRPr="00733B1E">
        <w:rPr>
          <w:rFonts w:ascii="Calibri" w:hAnsi="Calibri" w:cs="Arial"/>
        </w:rPr>
        <w:t>PN-EN ISO 6946: 1999</w:t>
      </w:r>
      <w:r w:rsidRPr="0073037F">
        <w:rPr>
          <w:rFonts w:ascii="Calibri" w:hAnsi="Calibri" w:cs="Arial"/>
          <w:szCs w:val="24"/>
        </w:rPr>
        <w:tab/>
      </w:r>
      <w:r w:rsidRPr="00733B1E">
        <w:rPr>
          <w:rFonts w:ascii="Calibri" w:hAnsi="Calibri" w:cs="Arial"/>
        </w:rPr>
        <w:t>Komponenty bud</w:t>
      </w:r>
      <w:r w:rsidRPr="000600C0">
        <w:rPr>
          <w:rFonts w:ascii="Calibri" w:hAnsi="Calibri" w:cs="Arial"/>
        </w:rPr>
        <w:t xml:space="preserve">owlane i elementy budynku. Opór ciep1ny i współczynnik przenikania ciepła. Metoda obliczania </w:t>
      </w:r>
    </w:p>
    <w:p w14:paraId="2F03E162" w14:textId="77777777" w:rsidR="009A6403" w:rsidRPr="009648C7" w:rsidRDefault="009A6403" w:rsidP="009A6403">
      <w:pPr>
        <w:ind w:left="2835" w:hanging="2835"/>
        <w:jc w:val="both"/>
        <w:rPr>
          <w:rFonts w:ascii="Calibri" w:hAnsi="Calibri" w:cs="Arial"/>
        </w:rPr>
      </w:pPr>
      <w:r w:rsidRPr="00733B1E">
        <w:rPr>
          <w:rFonts w:ascii="Calibri" w:hAnsi="Calibri" w:cs="Arial"/>
        </w:rPr>
        <w:t xml:space="preserve">PN-EN ISO 13789:2001    </w:t>
      </w:r>
      <w:r>
        <w:rPr>
          <w:rFonts w:ascii="Calibri" w:hAnsi="Calibri" w:cs="Arial"/>
          <w:szCs w:val="24"/>
        </w:rPr>
        <w:tab/>
      </w:r>
      <w:r w:rsidRPr="00733B1E">
        <w:rPr>
          <w:rFonts w:ascii="Calibri" w:hAnsi="Calibri" w:cs="Arial"/>
        </w:rPr>
        <w:t xml:space="preserve">Właściwości cieplne budynków. Współczynnik strat ciepła przez przenikanie. Metoda obliczania </w:t>
      </w:r>
    </w:p>
    <w:p w14:paraId="42EA32A9" w14:textId="77777777" w:rsidR="009A6403" w:rsidRPr="009648C7" w:rsidRDefault="009A6403" w:rsidP="009A6403">
      <w:pPr>
        <w:ind w:left="2835" w:hanging="2835"/>
        <w:jc w:val="both"/>
        <w:rPr>
          <w:rFonts w:ascii="Calibri" w:hAnsi="Calibri" w:cs="Arial"/>
        </w:rPr>
      </w:pPr>
      <w:r w:rsidRPr="00733B1E">
        <w:rPr>
          <w:rFonts w:ascii="Calibri" w:hAnsi="Calibri" w:cs="Arial"/>
        </w:rPr>
        <w:t>PN-ISO 7-1: 1995</w:t>
      </w:r>
      <w:r w:rsidRPr="0073037F">
        <w:rPr>
          <w:rFonts w:ascii="Calibri" w:hAnsi="Calibri" w:cs="Arial"/>
          <w:szCs w:val="24"/>
        </w:rPr>
        <w:tab/>
      </w:r>
      <w:r w:rsidRPr="00733B1E">
        <w:rPr>
          <w:rFonts w:ascii="Calibri" w:hAnsi="Calibri" w:cs="Arial"/>
        </w:rPr>
        <w:t xml:space="preserve">Gwinty rurowe połączeń ze </w:t>
      </w:r>
      <w:r w:rsidRPr="000600C0">
        <w:rPr>
          <w:rFonts w:ascii="Calibri" w:hAnsi="Calibri" w:cs="Arial"/>
        </w:rPr>
        <w:t xml:space="preserve">szczelnością uzyskiwaną na gwincie. Wymiary, tolerancje i oznaczenia </w:t>
      </w:r>
    </w:p>
    <w:p w14:paraId="2DA650DE" w14:textId="77777777" w:rsidR="009A6403" w:rsidRPr="009648C7" w:rsidRDefault="009A6403" w:rsidP="009A6403">
      <w:pPr>
        <w:ind w:left="2835" w:hanging="2835"/>
        <w:jc w:val="both"/>
        <w:rPr>
          <w:rFonts w:ascii="Calibri" w:hAnsi="Calibri" w:cs="Arial"/>
        </w:rPr>
      </w:pPr>
      <w:r w:rsidRPr="00733B1E">
        <w:rPr>
          <w:rFonts w:ascii="Calibri" w:hAnsi="Calibri" w:cs="Arial"/>
        </w:rPr>
        <w:t>PN-ISO 228-1:1995</w:t>
      </w:r>
      <w:r w:rsidRPr="0073037F">
        <w:rPr>
          <w:rFonts w:ascii="Calibri" w:hAnsi="Calibri" w:cs="Arial"/>
          <w:szCs w:val="24"/>
        </w:rPr>
        <w:tab/>
      </w:r>
      <w:r w:rsidRPr="00733B1E">
        <w:rPr>
          <w:rFonts w:ascii="Calibri" w:hAnsi="Calibri" w:cs="Arial"/>
        </w:rPr>
        <w:t>Gwinty rurowe połączeń ze szczelnością nie uzyskiwaną na gwincie. Wymiary, tolerancje i oznaczenia</w:t>
      </w:r>
    </w:p>
    <w:p w14:paraId="60791576" w14:textId="77777777" w:rsidR="009A6403" w:rsidRPr="009648C7" w:rsidRDefault="009A6403" w:rsidP="009A6403">
      <w:pPr>
        <w:rPr>
          <w:rFonts w:ascii="Calibri" w:hAnsi="Calibri" w:cs="Arial"/>
        </w:rPr>
      </w:pPr>
      <w:r w:rsidRPr="00733B1E">
        <w:rPr>
          <w:rFonts w:ascii="Calibri" w:hAnsi="Calibri" w:cs="Arial"/>
        </w:rPr>
        <w:t>PN-90/B-01430</w:t>
      </w:r>
      <w:r w:rsidRPr="0073037F">
        <w:rPr>
          <w:rFonts w:ascii="Calibri" w:hAnsi="Calibri" w:cs="Arial"/>
          <w:szCs w:val="24"/>
        </w:rPr>
        <w:tab/>
      </w:r>
      <w:r>
        <w:rPr>
          <w:rFonts w:ascii="Calibri" w:hAnsi="Calibri" w:cs="Arial"/>
          <w:szCs w:val="24"/>
        </w:rPr>
        <w:tab/>
      </w:r>
      <w:r>
        <w:rPr>
          <w:rFonts w:ascii="Calibri" w:hAnsi="Calibri" w:cs="Arial"/>
          <w:szCs w:val="24"/>
        </w:rPr>
        <w:tab/>
      </w:r>
      <w:r w:rsidRPr="00733B1E">
        <w:rPr>
          <w:rFonts w:ascii="Calibri" w:hAnsi="Calibri" w:cs="Arial"/>
        </w:rPr>
        <w:t>Ogrzewnictwo. Instalacje centralnego ogrzewania. Term</w:t>
      </w:r>
      <w:r w:rsidRPr="000600C0">
        <w:rPr>
          <w:rFonts w:ascii="Calibri" w:hAnsi="Calibri" w:cs="Arial"/>
        </w:rPr>
        <w:t>inologia</w:t>
      </w:r>
    </w:p>
    <w:p w14:paraId="20392E47" w14:textId="77777777" w:rsidR="009A6403" w:rsidRPr="009648C7" w:rsidRDefault="009A6403" w:rsidP="009A6403">
      <w:pPr>
        <w:jc w:val="both"/>
        <w:rPr>
          <w:rFonts w:ascii="Calibri" w:hAnsi="Calibri" w:cs="Arial"/>
        </w:rPr>
      </w:pPr>
      <w:r w:rsidRPr="00733B1E">
        <w:rPr>
          <w:rFonts w:ascii="Calibri" w:hAnsi="Calibri" w:cs="Arial"/>
        </w:rPr>
        <w:t>PN-82/B-02403</w:t>
      </w:r>
      <w:r w:rsidRPr="0073037F">
        <w:rPr>
          <w:rFonts w:ascii="Calibri" w:hAnsi="Calibri" w:cs="Arial"/>
          <w:szCs w:val="24"/>
        </w:rPr>
        <w:tab/>
      </w:r>
      <w:r>
        <w:rPr>
          <w:rFonts w:ascii="Calibri" w:hAnsi="Calibri" w:cs="Arial"/>
          <w:szCs w:val="24"/>
        </w:rPr>
        <w:tab/>
      </w:r>
      <w:r>
        <w:rPr>
          <w:rFonts w:ascii="Calibri" w:hAnsi="Calibri" w:cs="Arial"/>
          <w:szCs w:val="24"/>
        </w:rPr>
        <w:tab/>
      </w:r>
      <w:r w:rsidRPr="00733B1E">
        <w:rPr>
          <w:rFonts w:ascii="Calibri" w:hAnsi="Calibri" w:cs="Arial"/>
        </w:rPr>
        <w:t>Ogrzewnictwo. Temperatury obliczeniowe zewnętrzne</w:t>
      </w:r>
    </w:p>
    <w:p w14:paraId="4CB12E89" w14:textId="77777777" w:rsidR="009A6403" w:rsidRPr="009648C7" w:rsidRDefault="009A6403" w:rsidP="009A6403">
      <w:pPr>
        <w:ind w:left="2835" w:hanging="2835"/>
        <w:jc w:val="both"/>
        <w:rPr>
          <w:rFonts w:ascii="Calibri" w:hAnsi="Calibri" w:cs="Arial"/>
        </w:rPr>
      </w:pPr>
      <w:r w:rsidRPr="00733B1E">
        <w:rPr>
          <w:rFonts w:ascii="Calibri" w:hAnsi="Calibri" w:cs="Arial"/>
        </w:rPr>
        <w:t>PN-91/B-02420</w:t>
      </w:r>
      <w:r w:rsidRPr="0073037F">
        <w:rPr>
          <w:rFonts w:ascii="Calibri" w:hAnsi="Calibri" w:cs="Arial"/>
          <w:szCs w:val="24"/>
        </w:rPr>
        <w:tab/>
      </w:r>
      <w:r w:rsidRPr="00733B1E">
        <w:rPr>
          <w:rFonts w:ascii="Calibri" w:hAnsi="Calibri" w:cs="Arial"/>
        </w:rPr>
        <w:t>Ogrzewnictwo. Odpowietrzanie instalacji ogrzewań wodnych. Wymagania</w:t>
      </w:r>
    </w:p>
    <w:p w14:paraId="44532851" w14:textId="77777777" w:rsidR="009A6403" w:rsidRPr="009648C7" w:rsidRDefault="009A6403" w:rsidP="009A6403">
      <w:pPr>
        <w:ind w:left="2835" w:hanging="2835"/>
        <w:jc w:val="both"/>
        <w:rPr>
          <w:rFonts w:ascii="Calibri" w:hAnsi="Calibri" w:cs="Arial"/>
        </w:rPr>
      </w:pPr>
      <w:r w:rsidRPr="00733B1E">
        <w:rPr>
          <w:rFonts w:ascii="Calibri" w:hAnsi="Calibri" w:cs="Arial"/>
        </w:rPr>
        <w:t>PN-B-03406: 1994</w:t>
      </w:r>
      <w:r w:rsidRPr="0073037F">
        <w:rPr>
          <w:rFonts w:ascii="Calibri" w:hAnsi="Calibri" w:cs="Arial"/>
          <w:szCs w:val="24"/>
        </w:rPr>
        <w:tab/>
      </w:r>
      <w:r w:rsidRPr="00733B1E">
        <w:rPr>
          <w:rFonts w:ascii="Calibri" w:hAnsi="Calibri" w:cs="Arial"/>
        </w:rPr>
        <w:t xml:space="preserve">Ogrzewnictwo. Obliczanie zapotrzebowania na ciepło pomieszczeń o kubaturze do 600 </w:t>
      </w:r>
      <w:r w:rsidRPr="000600C0">
        <w:rPr>
          <w:rFonts w:ascii="Calibri" w:hAnsi="Calibri" w:cs="Arial"/>
        </w:rPr>
        <w:t>m3</w:t>
      </w:r>
    </w:p>
    <w:p w14:paraId="453E9081" w14:textId="77777777" w:rsidR="009A6403" w:rsidRPr="009648C7" w:rsidRDefault="009A6403" w:rsidP="009A6403">
      <w:pPr>
        <w:jc w:val="both"/>
        <w:rPr>
          <w:rFonts w:ascii="Calibri" w:hAnsi="Calibri" w:cs="Arial"/>
        </w:rPr>
      </w:pPr>
      <w:r w:rsidRPr="00733B1E">
        <w:rPr>
          <w:rFonts w:ascii="Calibri" w:hAnsi="Calibri" w:cs="Arial"/>
        </w:rPr>
        <w:t>PN-C-04607:1993</w:t>
      </w:r>
      <w:r w:rsidRPr="0073037F">
        <w:rPr>
          <w:rFonts w:ascii="Calibri" w:hAnsi="Calibri" w:cs="Arial"/>
          <w:szCs w:val="24"/>
        </w:rPr>
        <w:tab/>
      </w:r>
      <w:r>
        <w:rPr>
          <w:rFonts w:ascii="Calibri" w:hAnsi="Calibri" w:cs="Arial"/>
          <w:szCs w:val="24"/>
        </w:rPr>
        <w:tab/>
      </w:r>
      <w:r w:rsidRPr="00733B1E">
        <w:rPr>
          <w:rFonts w:ascii="Calibri" w:hAnsi="Calibri" w:cs="Arial"/>
        </w:rPr>
        <w:t>Woda w instalacjach ogrzewania. Wymagania i badania jakości wody</w:t>
      </w:r>
    </w:p>
    <w:p w14:paraId="0C3A7FFB" w14:textId="77777777" w:rsidR="009A6403" w:rsidRPr="009648C7" w:rsidRDefault="009A6403" w:rsidP="009A6403">
      <w:pPr>
        <w:jc w:val="both"/>
        <w:rPr>
          <w:rFonts w:ascii="Calibri" w:hAnsi="Calibri" w:cs="Arial"/>
        </w:rPr>
      </w:pPr>
      <w:r w:rsidRPr="00733B1E">
        <w:rPr>
          <w:rFonts w:ascii="Calibri" w:hAnsi="Calibri" w:cs="Arial"/>
        </w:rPr>
        <w:t>PN-79/H-74244</w:t>
      </w:r>
      <w:r w:rsidRPr="0073037F">
        <w:rPr>
          <w:rFonts w:ascii="Calibri" w:hAnsi="Calibri" w:cs="Arial"/>
          <w:szCs w:val="24"/>
        </w:rPr>
        <w:tab/>
      </w:r>
      <w:r>
        <w:rPr>
          <w:rFonts w:ascii="Calibri" w:hAnsi="Calibri" w:cs="Arial"/>
          <w:szCs w:val="24"/>
        </w:rPr>
        <w:tab/>
      </w:r>
      <w:r>
        <w:rPr>
          <w:rFonts w:ascii="Calibri" w:hAnsi="Calibri" w:cs="Arial"/>
          <w:szCs w:val="24"/>
        </w:rPr>
        <w:tab/>
      </w:r>
      <w:r w:rsidRPr="00733B1E">
        <w:rPr>
          <w:rFonts w:ascii="Calibri" w:hAnsi="Calibri" w:cs="Arial"/>
        </w:rPr>
        <w:t>Rury stalowe ze szwem przewodowe</w:t>
      </w:r>
    </w:p>
    <w:p w14:paraId="3B4C6EDD" w14:textId="77777777" w:rsidR="0051341F" w:rsidRDefault="0051341F" w:rsidP="0051341F">
      <w:pPr>
        <w:pStyle w:val="Nagwek3"/>
      </w:pPr>
      <w:bookmarkStart w:id="253" w:name="_Toc500854342"/>
      <w:r>
        <w:t>Roboty sanitarne – instalacje wody zimnej, ciepłej użytkowej z cyrkulacją</w:t>
      </w:r>
      <w:bookmarkEnd w:id="253"/>
    </w:p>
    <w:p w14:paraId="7E45F457" w14:textId="77777777" w:rsidR="0050021B" w:rsidRDefault="0050021B" w:rsidP="0050021B">
      <w:pPr>
        <w:pStyle w:val="Nagwek4"/>
      </w:pPr>
      <w:r>
        <w:t>Wstęp</w:t>
      </w:r>
    </w:p>
    <w:p w14:paraId="5CBBA890" w14:textId="77777777" w:rsidR="009A6403" w:rsidRPr="009648C7" w:rsidRDefault="009A6403" w:rsidP="009A6403">
      <w:pPr>
        <w:jc w:val="both"/>
        <w:rPr>
          <w:rFonts w:ascii="Calibri" w:hAnsi="Calibri" w:cs="Arial"/>
        </w:rPr>
      </w:pPr>
      <w:r w:rsidRPr="00733B1E">
        <w:rPr>
          <w:rFonts w:ascii="Calibri" w:hAnsi="Calibri" w:cs="Arial"/>
        </w:rPr>
        <w:t>Ustalenia zawarte w niniejszej specyfika</w:t>
      </w:r>
      <w:r w:rsidRPr="000600C0">
        <w:rPr>
          <w:rFonts w:ascii="Calibri" w:hAnsi="Calibri" w:cs="Arial"/>
        </w:rPr>
        <w:t>cji dotyczą prowadzenia robót obejmujących wykonanie:</w:t>
      </w:r>
    </w:p>
    <w:p w14:paraId="263E7900" w14:textId="77777777" w:rsidR="009A6403" w:rsidRPr="009648C7" w:rsidRDefault="009A6403" w:rsidP="00A27B54">
      <w:pPr>
        <w:numPr>
          <w:ilvl w:val="0"/>
          <w:numId w:val="123"/>
        </w:numPr>
        <w:tabs>
          <w:tab w:val="clear" w:pos="737"/>
          <w:tab w:val="num" w:pos="567"/>
        </w:tabs>
        <w:ind w:left="567" w:hanging="283"/>
        <w:jc w:val="both"/>
        <w:rPr>
          <w:rFonts w:ascii="Calibri" w:hAnsi="Calibri" w:cs="Arial"/>
        </w:rPr>
      </w:pPr>
      <w:r w:rsidRPr="00733B1E">
        <w:rPr>
          <w:rFonts w:ascii="Calibri" w:hAnsi="Calibri" w:cs="Arial"/>
        </w:rPr>
        <w:t>montaż rurociągów dla wody zimnej, ciepłej wody użytkowej i cyrkulacji w budynku,</w:t>
      </w:r>
    </w:p>
    <w:p w14:paraId="45B4C2ED" w14:textId="77777777" w:rsidR="009A6403" w:rsidRPr="009648C7" w:rsidRDefault="009A6403" w:rsidP="00A27B54">
      <w:pPr>
        <w:numPr>
          <w:ilvl w:val="0"/>
          <w:numId w:val="123"/>
        </w:numPr>
        <w:tabs>
          <w:tab w:val="clear" w:pos="737"/>
          <w:tab w:val="num" w:pos="567"/>
        </w:tabs>
        <w:ind w:left="567" w:hanging="283"/>
        <w:jc w:val="both"/>
        <w:rPr>
          <w:rFonts w:ascii="Calibri" w:hAnsi="Calibri" w:cs="Arial"/>
        </w:rPr>
      </w:pPr>
      <w:r w:rsidRPr="00733B1E">
        <w:rPr>
          <w:rFonts w:ascii="Calibri" w:hAnsi="Calibri" w:cs="Arial"/>
        </w:rPr>
        <w:t>montaż baterii umywalkowych, wannowych, natryskowych,</w:t>
      </w:r>
    </w:p>
    <w:p w14:paraId="42A6D457" w14:textId="77777777" w:rsidR="009A6403" w:rsidRPr="009648C7" w:rsidRDefault="009A6403" w:rsidP="00A27B54">
      <w:pPr>
        <w:numPr>
          <w:ilvl w:val="0"/>
          <w:numId w:val="123"/>
        </w:numPr>
        <w:tabs>
          <w:tab w:val="clear" w:pos="737"/>
          <w:tab w:val="num" w:pos="567"/>
        </w:tabs>
        <w:ind w:left="567" w:hanging="283"/>
        <w:jc w:val="both"/>
        <w:rPr>
          <w:rFonts w:ascii="Calibri" w:hAnsi="Calibri" w:cs="Arial"/>
        </w:rPr>
      </w:pPr>
      <w:r w:rsidRPr="00733B1E">
        <w:rPr>
          <w:rFonts w:ascii="Calibri" w:hAnsi="Calibri" w:cs="Arial"/>
        </w:rPr>
        <w:t xml:space="preserve">montaż punktów poboru wody zimnej i ciepłej wody użytkowej w </w:t>
      </w:r>
      <w:r w:rsidRPr="000600C0">
        <w:rPr>
          <w:rFonts w:ascii="Calibri" w:hAnsi="Calibri" w:cs="Arial"/>
        </w:rPr>
        <w:t>budynku,</w:t>
      </w:r>
    </w:p>
    <w:p w14:paraId="152CEA12" w14:textId="77777777" w:rsidR="009A6403" w:rsidRPr="009648C7" w:rsidRDefault="009A6403" w:rsidP="00A27B54">
      <w:pPr>
        <w:numPr>
          <w:ilvl w:val="0"/>
          <w:numId w:val="123"/>
        </w:numPr>
        <w:tabs>
          <w:tab w:val="clear" w:pos="737"/>
          <w:tab w:val="num" w:pos="567"/>
        </w:tabs>
        <w:ind w:left="567" w:hanging="283"/>
        <w:jc w:val="both"/>
        <w:rPr>
          <w:rFonts w:ascii="Calibri" w:hAnsi="Calibri" w:cs="Arial"/>
        </w:rPr>
      </w:pPr>
      <w:r w:rsidRPr="00733B1E">
        <w:rPr>
          <w:rFonts w:ascii="Calibri" w:hAnsi="Calibri" w:cs="Arial"/>
        </w:rPr>
        <w:t xml:space="preserve">wykonanie podejść dopływowych wody zimnej i ciepłej do urządzeń, które wymagają podłączenia do instalacji wody zimnej i </w:t>
      </w:r>
      <w:r w:rsidRPr="000600C0">
        <w:rPr>
          <w:rFonts w:ascii="Calibri" w:hAnsi="Calibri" w:cs="Arial"/>
        </w:rPr>
        <w:t>ciepłej</w:t>
      </w:r>
      <w:r w:rsidRPr="00C53E34">
        <w:rPr>
          <w:rFonts w:ascii="Calibri" w:hAnsi="Calibri" w:cs="Arial"/>
        </w:rPr>
        <w:t>,</w:t>
      </w:r>
    </w:p>
    <w:p w14:paraId="771C6D8E" w14:textId="77777777" w:rsidR="009A6403" w:rsidRPr="009648C7" w:rsidRDefault="009A6403" w:rsidP="00A27B54">
      <w:pPr>
        <w:numPr>
          <w:ilvl w:val="0"/>
          <w:numId w:val="123"/>
        </w:numPr>
        <w:tabs>
          <w:tab w:val="clear" w:pos="737"/>
          <w:tab w:val="num" w:pos="567"/>
        </w:tabs>
        <w:ind w:left="567" w:hanging="283"/>
        <w:jc w:val="both"/>
        <w:rPr>
          <w:rFonts w:ascii="Calibri" w:hAnsi="Calibri" w:cs="Arial"/>
        </w:rPr>
      </w:pPr>
      <w:r w:rsidRPr="00733B1E">
        <w:rPr>
          <w:rFonts w:ascii="Calibri" w:hAnsi="Calibri" w:cs="Arial"/>
        </w:rPr>
        <w:t xml:space="preserve">wykonanie podejść dopływowych wody ciepłej do </w:t>
      </w:r>
      <w:r w:rsidRPr="000600C0">
        <w:rPr>
          <w:rFonts w:ascii="Calibri" w:hAnsi="Calibri" w:cs="Arial"/>
        </w:rPr>
        <w:t>wpustów</w:t>
      </w:r>
      <w:r w:rsidRPr="00C53E34">
        <w:rPr>
          <w:rFonts w:ascii="Calibri" w:hAnsi="Calibri" w:cs="Arial"/>
        </w:rPr>
        <w:t xml:space="preserve"> podłogowych hermetycznych,</w:t>
      </w:r>
    </w:p>
    <w:p w14:paraId="18A3E98F" w14:textId="77777777" w:rsidR="009A6403" w:rsidRPr="009648C7" w:rsidRDefault="009A6403" w:rsidP="00A27B54">
      <w:pPr>
        <w:numPr>
          <w:ilvl w:val="0"/>
          <w:numId w:val="123"/>
        </w:numPr>
        <w:tabs>
          <w:tab w:val="clear" w:pos="737"/>
          <w:tab w:val="num" w:pos="567"/>
        </w:tabs>
        <w:ind w:left="567" w:hanging="283"/>
        <w:jc w:val="both"/>
        <w:rPr>
          <w:rFonts w:ascii="Calibri" w:hAnsi="Calibri" w:cs="Arial"/>
        </w:rPr>
      </w:pPr>
      <w:r w:rsidRPr="00733B1E">
        <w:rPr>
          <w:rFonts w:ascii="Calibri" w:hAnsi="Calibri" w:cs="Arial"/>
        </w:rPr>
        <w:t xml:space="preserve">montaż hydrantów </w:t>
      </w:r>
      <w:r w:rsidRPr="000600C0">
        <w:rPr>
          <w:rFonts w:ascii="Calibri" w:hAnsi="Calibri" w:cs="Arial"/>
        </w:rPr>
        <w:t>ppoż. w</w:t>
      </w:r>
      <w:r w:rsidRPr="00C53E34">
        <w:rPr>
          <w:rFonts w:ascii="Calibri" w:hAnsi="Calibri" w:cs="Arial"/>
        </w:rPr>
        <w:t xml:space="preserve"> szafkach wnękowych wraz z wyposażeniem,</w:t>
      </w:r>
    </w:p>
    <w:p w14:paraId="6343C7EC" w14:textId="77777777" w:rsidR="009A6403" w:rsidRPr="009648C7" w:rsidRDefault="009A6403" w:rsidP="00A27B54">
      <w:pPr>
        <w:pStyle w:val="Nagwek"/>
        <w:numPr>
          <w:ilvl w:val="0"/>
          <w:numId w:val="123"/>
        </w:numPr>
        <w:tabs>
          <w:tab w:val="clear" w:pos="737"/>
          <w:tab w:val="num" w:pos="567"/>
        </w:tabs>
        <w:spacing w:line="240" w:lineRule="auto"/>
        <w:ind w:left="567" w:hanging="283"/>
        <w:jc w:val="both"/>
        <w:rPr>
          <w:rFonts w:ascii="Calibri" w:hAnsi="Calibri" w:cs="Arial"/>
          <w:lang w:val="pl-PL"/>
        </w:rPr>
      </w:pPr>
      <w:r w:rsidRPr="00733B1E">
        <w:rPr>
          <w:rFonts w:ascii="Calibri" w:hAnsi="Calibri" w:cs="Arial"/>
          <w:lang w:val="pl-PL"/>
        </w:rPr>
        <w:lastRenderedPageBreak/>
        <w:t>wykonanie niezbędnych rozbiórek wraz z wywiezieniem i utylizacją odpadów pochodzących z rozbiórek.</w:t>
      </w:r>
    </w:p>
    <w:p w14:paraId="3A5992AF" w14:textId="77777777" w:rsidR="009A6403" w:rsidRPr="009648C7" w:rsidRDefault="009A6403" w:rsidP="009A6403">
      <w:pPr>
        <w:jc w:val="both"/>
        <w:rPr>
          <w:rFonts w:ascii="Calibri" w:hAnsi="Calibri" w:cs="Arial"/>
        </w:rPr>
      </w:pPr>
      <w:r w:rsidRPr="00733B1E">
        <w:rPr>
          <w:rFonts w:ascii="Calibri" w:hAnsi="Calibri" w:cs="Arial"/>
        </w:rPr>
        <w:t xml:space="preserve">Ogólne wymagania dotyczące Robót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 xml:space="preserve">”. </w:t>
      </w:r>
    </w:p>
    <w:p w14:paraId="195D1746" w14:textId="77777777" w:rsidR="009A6403" w:rsidRPr="00035928" w:rsidRDefault="009A6403" w:rsidP="009A6403">
      <w:pPr>
        <w:spacing w:before="120"/>
        <w:rPr>
          <w:rStyle w:val="Wyrnieniedelikatne"/>
          <w:b/>
          <w:sz w:val="26"/>
          <w:szCs w:val="26"/>
        </w:rPr>
      </w:pPr>
      <w:r w:rsidRPr="179488C8">
        <w:rPr>
          <w:rStyle w:val="Pogrubienie"/>
          <w:b w:val="0"/>
          <w:bCs w:val="0"/>
        </w:rPr>
        <w:t>NAZWY I KODY ROBÓT OBJĘTYCH PRZEDMIOTEM ZAMÓWIENIA</w:t>
      </w:r>
    </w:p>
    <w:p w14:paraId="235287C9" w14:textId="77777777" w:rsidR="009A6403" w:rsidRPr="009648C7" w:rsidRDefault="009A6403" w:rsidP="009A6403">
      <w:pPr>
        <w:jc w:val="both"/>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 i roboty sanitarne</w:t>
      </w:r>
    </w:p>
    <w:p w14:paraId="302FFC11" w14:textId="77777777" w:rsidR="009A6403" w:rsidRPr="009648C7" w:rsidRDefault="009A6403" w:rsidP="009A6403">
      <w:pPr>
        <w:jc w:val="both"/>
        <w:rPr>
          <w:rFonts w:ascii="Calibri" w:hAnsi="Calibri" w:cs="Arial"/>
        </w:rPr>
      </w:pPr>
      <w:r w:rsidRPr="00733B1E">
        <w:rPr>
          <w:rFonts w:ascii="Calibri" w:hAnsi="Calibri" w:cs="Arial"/>
        </w:rPr>
        <w:t>45331100-7</w:t>
      </w:r>
      <w:r w:rsidRPr="0073037F">
        <w:rPr>
          <w:rFonts w:ascii="Calibri" w:hAnsi="Calibri" w:cs="Arial"/>
          <w:szCs w:val="24"/>
        </w:rPr>
        <w:tab/>
      </w:r>
      <w:r w:rsidRPr="00733B1E">
        <w:rPr>
          <w:rFonts w:ascii="Calibri" w:hAnsi="Calibri" w:cs="Arial"/>
        </w:rPr>
        <w:t>Instalowanie centralnego ogrzewania</w:t>
      </w:r>
    </w:p>
    <w:p w14:paraId="3BE5EE0B" w14:textId="77777777" w:rsidR="009A6403" w:rsidRPr="009648C7" w:rsidRDefault="009A6403" w:rsidP="009A6403">
      <w:pPr>
        <w:jc w:val="both"/>
        <w:rPr>
          <w:rFonts w:ascii="Calibri" w:hAnsi="Calibri" w:cs="Arial"/>
        </w:rPr>
      </w:pPr>
      <w:r w:rsidRPr="00733B1E">
        <w:rPr>
          <w:rFonts w:ascii="Calibri" w:hAnsi="Calibri" w:cs="Arial"/>
        </w:rPr>
        <w:t>45332000-3</w:t>
      </w:r>
      <w:r w:rsidRPr="0073037F">
        <w:rPr>
          <w:rFonts w:ascii="Calibri" w:hAnsi="Calibri" w:cs="Arial"/>
          <w:szCs w:val="24"/>
        </w:rPr>
        <w:tab/>
      </w:r>
      <w:r w:rsidRPr="00733B1E">
        <w:rPr>
          <w:rFonts w:ascii="Calibri" w:hAnsi="Calibri" w:cs="Arial"/>
        </w:rPr>
        <w:t>Kładzenie upustów hydraulicznych</w:t>
      </w:r>
    </w:p>
    <w:p w14:paraId="7EE9FBFA" w14:textId="77777777" w:rsidR="009A6403" w:rsidRPr="009648C7" w:rsidRDefault="009A6403" w:rsidP="009A6403">
      <w:pPr>
        <w:jc w:val="both"/>
        <w:rPr>
          <w:rFonts w:ascii="Calibri" w:hAnsi="Calibri" w:cs="Arial"/>
        </w:rPr>
      </w:pPr>
      <w:r w:rsidRPr="00733B1E">
        <w:rPr>
          <w:rFonts w:ascii="Calibri" w:hAnsi="Calibri" w:cs="Arial"/>
        </w:rPr>
        <w:t>45332200-5</w:t>
      </w:r>
      <w:r w:rsidRPr="0073037F">
        <w:rPr>
          <w:rFonts w:ascii="Calibri" w:hAnsi="Calibri" w:cs="Arial"/>
          <w:szCs w:val="24"/>
        </w:rPr>
        <w:tab/>
      </w:r>
      <w:r w:rsidRPr="00733B1E">
        <w:rPr>
          <w:rFonts w:ascii="Calibri" w:hAnsi="Calibri" w:cs="Arial"/>
        </w:rPr>
        <w:t>Hydraulika</w:t>
      </w:r>
    </w:p>
    <w:p w14:paraId="717499CE" w14:textId="77777777" w:rsidR="009A6403" w:rsidRPr="009648C7" w:rsidRDefault="009A6403" w:rsidP="009A6403">
      <w:pPr>
        <w:jc w:val="both"/>
        <w:rPr>
          <w:rFonts w:ascii="Calibri" w:hAnsi="Calibri" w:cs="Arial"/>
        </w:rPr>
      </w:pPr>
      <w:r w:rsidRPr="00733B1E">
        <w:rPr>
          <w:rFonts w:ascii="Calibri" w:hAnsi="Calibri" w:cs="Arial"/>
        </w:rPr>
        <w:t>45332300-6</w:t>
      </w:r>
      <w:r w:rsidRPr="0073037F">
        <w:rPr>
          <w:rFonts w:ascii="Calibri" w:hAnsi="Calibri" w:cs="Arial"/>
          <w:szCs w:val="24"/>
        </w:rPr>
        <w:tab/>
      </w:r>
      <w:r w:rsidRPr="00733B1E">
        <w:rPr>
          <w:rFonts w:ascii="Calibri" w:hAnsi="Calibri" w:cs="Arial"/>
        </w:rPr>
        <w:t>Kładzenie upustów</w:t>
      </w:r>
    </w:p>
    <w:p w14:paraId="213D7AEF" w14:textId="77777777" w:rsidR="009A6403" w:rsidRPr="009A6403" w:rsidRDefault="009A6403" w:rsidP="009A6403">
      <w:pPr>
        <w:jc w:val="both"/>
        <w:rPr>
          <w:rFonts w:ascii="Calibri" w:hAnsi="Calibri" w:cs="Arial"/>
        </w:rPr>
      </w:pPr>
      <w:r w:rsidRPr="00733B1E">
        <w:rPr>
          <w:rFonts w:ascii="Calibri" w:hAnsi="Calibri" w:cs="Arial"/>
        </w:rPr>
        <w:t>45331200-8</w:t>
      </w:r>
      <w:r w:rsidRPr="00A22232">
        <w:rPr>
          <w:rFonts w:ascii="Calibri" w:hAnsi="Calibri" w:cs="Arial"/>
          <w:szCs w:val="24"/>
        </w:rPr>
        <w:tab/>
      </w:r>
      <w:r w:rsidRPr="00733B1E">
        <w:rPr>
          <w:rFonts w:ascii="Calibri" w:hAnsi="Calibri" w:cs="Arial"/>
        </w:rPr>
        <w:t xml:space="preserve">Instalacje cieplne - ciepło </w:t>
      </w:r>
      <w:r w:rsidRPr="000600C0">
        <w:rPr>
          <w:rFonts w:ascii="Calibri" w:hAnsi="Calibri" w:cs="Arial"/>
        </w:rPr>
        <w:t xml:space="preserve">technologiczne </w:t>
      </w:r>
    </w:p>
    <w:p w14:paraId="4EA1E97B" w14:textId="77777777" w:rsidR="0050021B" w:rsidRDefault="0050021B" w:rsidP="0050021B">
      <w:pPr>
        <w:pStyle w:val="Nagwek4"/>
      </w:pPr>
      <w:r>
        <w:t>Materiały</w:t>
      </w:r>
    </w:p>
    <w:p w14:paraId="3486F88A" w14:textId="77777777" w:rsidR="009A6403" w:rsidRPr="009648C7" w:rsidRDefault="009A6403" w:rsidP="009A6403">
      <w:pPr>
        <w:jc w:val="both"/>
        <w:rPr>
          <w:rFonts w:ascii="Calibri" w:hAnsi="Calibri" w:cs="Arial"/>
        </w:rPr>
      </w:pPr>
      <w:r w:rsidRPr="00733B1E">
        <w:rPr>
          <w:rFonts w:ascii="Calibri" w:hAnsi="Calibri" w:cs="Arial"/>
        </w:rPr>
        <w:t xml:space="preserve">Materiały stosowane do budowy wewnętrznych instalacji powinny spełniać wymagania odpowiednich norm a w przypadku braku norm, warunki techniczne producenta lub inne określone wymagania. </w:t>
      </w:r>
    </w:p>
    <w:p w14:paraId="38F98C57" w14:textId="77777777" w:rsidR="009A6403" w:rsidRPr="009648C7" w:rsidRDefault="009A6403" w:rsidP="009A6403">
      <w:pPr>
        <w:jc w:val="both"/>
        <w:rPr>
          <w:rFonts w:ascii="Calibri" w:hAnsi="Calibri" w:cs="Arial"/>
        </w:rPr>
      </w:pPr>
      <w:r w:rsidRPr="00733B1E">
        <w:rPr>
          <w:rFonts w:ascii="Calibri" w:hAnsi="Calibri" w:cs="Arial"/>
        </w:rPr>
        <w:t>Materiałami stosowanymi do wykonania prac ob</w:t>
      </w:r>
      <w:r w:rsidRPr="000600C0">
        <w:rPr>
          <w:rFonts w:ascii="Calibri" w:hAnsi="Calibri" w:cs="Arial"/>
        </w:rPr>
        <w:t>jętych niniejszą specyfikacją są:</w:t>
      </w:r>
    </w:p>
    <w:p w14:paraId="5889C703"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rury stalowe ze szwem przewodowe gwintowane ocynkowane,</w:t>
      </w:r>
    </w:p>
    <w:p w14:paraId="38A49D06"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rury stalowe ze szwem przewodowe gwintowane ocynkowane ze wzmocnioną powłoką ocynku TWT – 2 dla rurociągów wody ciepłej i cyrkulacji,</w:t>
      </w:r>
    </w:p>
    <w:p w14:paraId="1E28CE57"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przejścia przez przegrody budowl</w:t>
      </w:r>
      <w:r w:rsidRPr="000600C0">
        <w:rPr>
          <w:rFonts w:ascii="Calibri" w:hAnsi="Calibri" w:cs="Arial"/>
        </w:rPr>
        <w:t>ane w odpowiedniej klasie odporności ogniowej,</w:t>
      </w:r>
    </w:p>
    <w:p w14:paraId="1E80AD4F"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kształtki wodociągowe z żeliwa ciągliwego ocynkowane,</w:t>
      </w:r>
    </w:p>
    <w:p w14:paraId="49857109"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uchwyty do rurociągów stalowych typowe z podkładkami gumowymi,</w:t>
      </w:r>
    </w:p>
    <w:p w14:paraId="1F4E4F19"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baterie umywalkowe lekarskie bezdotykowe,</w:t>
      </w:r>
    </w:p>
    <w:p w14:paraId="1A3D29FB"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baterie umywalkowe i zlewozmywakowe stojące standa</w:t>
      </w:r>
      <w:r w:rsidRPr="000600C0">
        <w:rPr>
          <w:rFonts w:ascii="Calibri" w:hAnsi="Calibri" w:cs="Arial"/>
        </w:rPr>
        <w:t>rdowe o śr. nominalnej 15 mm z podejściami metalowymi elastycznymi i zaworami odcinającymi,</w:t>
      </w:r>
    </w:p>
    <w:p w14:paraId="378048FE"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baterie natryskowe ścienne z natryskiem na prowadnicy,</w:t>
      </w:r>
    </w:p>
    <w:p w14:paraId="4F7D04B3"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szafki hydrantowe wnękowe z wyposażeniem dla hydrantów dn=25 mm,</w:t>
      </w:r>
    </w:p>
    <w:p w14:paraId="0A2A2B5C"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 xml:space="preserve">zawory hydrantowe mosiężne o śr. nominalnej </w:t>
      </w:r>
      <w:r w:rsidRPr="000600C0">
        <w:rPr>
          <w:rFonts w:ascii="Calibri" w:hAnsi="Calibri" w:cs="Arial"/>
        </w:rPr>
        <w:t>25 mm,</w:t>
      </w:r>
    </w:p>
    <w:p w14:paraId="0ECE2438"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kulowe przelotowe mosiężne,</w:t>
      </w:r>
    </w:p>
    <w:p w14:paraId="155029E0"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przelotowe proste mosiężne,</w:t>
      </w:r>
    </w:p>
    <w:p w14:paraId="3F632C53"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czerpalne ze złączką do węża, mosiężne chromowane,</w:t>
      </w:r>
    </w:p>
    <w:p w14:paraId="5AA83D99"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wodociągowe zwrotne przelotowe mosiężne,</w:t>
      </w:r>
    </w:p>
    <w:p w14:paraId="0350016F"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złącza elastyczne metalowe,</w:t>
      </w:r>
    </w:p>
    <w:p w14:paraId="2F53B38D"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przelotowe odcinające podtynkowe o śre</w:t>
      </w:r>
      <w:r w:rsidRPr="000600C0">
        <w:rPr>
          <w:rFonts w:ascii="Calibri" w:hAnsi="Calibri" w:cs="Arial"/>
        </w:rPr>
        <w:t>dnicy Ø15 i Ø20 w podejściach do urządzeń,</w:t>
      </w:r>
    </w:p>
    <w:p w14:paraId="391BF2DB"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termostatyczne podpionowe regulacyjne na pionach cyrkulacji,</w:t>
      </w:r>
    </w:p>
    <w:p w14:paraId="004082BF"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wodomierze do wody ciepłej i zimnej,</w:t>
      </w:r>
    </w:p>
    <w:p w14:paraId="45E47BEE"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filtry siatkowe wodociągowe mosiężne,</w:t>
      </w:r>
    </w:p>
    <w:p w14:paraId="6973292F"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wodociągowe antyskażeniowe,</w:t>
      </w:r>
    </w:p>
    <w:p w14:paraId="01FFE27E"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 xml:space="preserve">izolacje termiczne rurociągów wody </w:t>
      </w:r>
      <w:r w:rsidRPr="000600C0">
        <w:rPr>
          <w:rFonts w:ascii="Calibri" w:hAnsi="Calibri" w:cs="Arial"/>
        </w:rPr>
        <w:t>ciepłej i cyrkulacji,</w:t>
      </w:r>
    </w:p>
    <w:p w14:paraId="50A0BD43"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izolacje – paroizolacja – z pianki poliuretanowej na poziomach rurociągów zimnej wody,</w:t>
      </w:r>
    </w:p>
    <w:p w14:paraId="418983BE"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izolacja dla rur w bruzdach,</w:t>
      </w:r>
    </w:p>
    <w:p w14:paraId="538FD6AE"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cegła budowlana pełna,</w:t>
      </w:r>
    </w:p>
    <w:p w14:paraId="502BB610"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zaprawa murarska.</w:t>
      </w:r>
    </w:p>
    <w:p w14:paraId="37F47062" w14:textId="77777777" w:rsidR="009A6403" w:rsidRPr="009648C7" w:rsidRDefault="009A6403" w:rsidP="009A6403">
      <w:pPr>
        <w:spacing w:before="120"/>
        <w:jc w:val="both"/>
        <w:rPr>
          <w:rFonts w:ascii="Calibri" w:hAnsi="Calibri" w:cs="Arial"/>
        </w:rPr>
      </w:pPr>
      <w:r w:rsidRPr="00733B1E">
        <w:rPr>
          <w:rFonts w:ascii="Calibri" w:hAnsi="Calibri" w:cs="Arial"/>
        </w:rPr>
        <w:t>Przy wykonywaniu robót budowlanych należy zgodnie z ustawą, stosować wyroby b</w:t>
      </w:r>
      <w:r w:rsidRPr="000600C0">
        <w:rPr>
          <w:rFonts w:ascii="Calibri" w:hAnsi="Calibri" w:cs="Arial"/>
        </w:rPr>
        <w:t>udowlane, które zostały dopuszczone do obrotu i powszechnego lub jednostkowego stosowania w budownictwie służby zdrowia z odpowiednimi atestami PZH.</w:t>
      </w:r>
    </w:p>
    <w:p w14:paraId="37884102" w14:textId="77777777" w:rsidR="0050021B" w:rsidRDefault="0050021B" w:rsidP="0050021B">
      <w:pPr>
        <w:pStyle w:val="Nagwek4"/>
      </w:pPr>
      <w:r>
        <w:t>Sprzęt</w:t>
      </w:r>
    </w:p>
    <w:p w14:paraId="0132C8AA" w14:textId="77777777" w:rsidR="009A6403" w:rsidRPr="009648C7" w:rsidRDefault="009A6403" w:rsidP="009A6403">
      <w:pPr>
        <w:jc w:val="both"/>
        <w:rPr>
          <w:rFonts w:ascii="Calibri" w:hAnsi="Calibri" w:cs="Arial"/>
        </w:rPr>
      </w:pPr>
      <w:r w:rsidRPr="00733B1E">
        <w:rPr>
          <w:rFonts w:ascii="Calibri" w:hAnsi="Calibri" w:cs="Arial"/>
        </w:rPr>
        <w:t xml:space="preserve">Ogólne wymagania dotyczące stosowania sprzętu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1448DA8E" w14:textId="77777777" w:rsidR="009A6403" w:rsidRPr="009648C7" w:rsidRDefault="009A6403" w:rsidP="009A6403">
      <w:pPr>
        <w:jc w:val="both"/>
        <w:rPr>
          <w:rFonts w:ascii="Calibri" w:hAnsi="Calibri" w:cs="Arial"/>
        </w:rPr>
      </w:pPr>
      <w:r w:rsidRPr="00733B1E">
        <w:rPr>
          <w:rFonts w:ascii="Calibri" w:hAnsi="Calibri" w:cs="Arial"/>
        </w:rPr>
        <w:t xml:space="preserve">Wykonawca jest zobowiązany do używania jedynie takiego sprzętu, który nie spowoduje niekorzystnego wpływu na jakość wykonywanych Robót, zarówno w miejscu tych Robót, jak i też przy </w:t>
      </w:r>
      <w:r w:rsidRPr="00733B1E">
        <w:rPr>
          <w:rFonts w:ascii="Calibri" w:hAnsi="Calibri" w:cs="Arial"/>
        </w:rPr>
        <w:lastRenderedPageBreak/>
        <w:t>wykonywaniu czynności pomocniczych oraz w czasie transportu, załadunk</w:t>
      </w:r>
      <w:r w:rsidRPr="000600C0">
        <w:rPr>
          <w:rFonts w:ascii="Calibri" w:hAnsi="Calibri" w:cs="Arial"/>
        </w:rPr>
        <w:t xml:space="preserve">u i wyładunku materiałów, sprzętu itp. </w:t>
      </w:r>
    </w:p>
    <w:p w14:paraId="49F5474A" w14:textId="77777777" w:rsidR="009A6403" w:rsidRPr="009648C7" w:rsidRDefault="009A6403" w:rsidP="009A6403">
      <w:pPr>
        <w:jc w:val="both"/>
        <w:rPr>
          <w:rFonts w:ascii="Calibri" w:hAnsi="Calibri" w:cs="Arial"/>
        </w:rPr>
      </w:pPr>
      <w:r w:rsidRPr="00733B1E">
        <w:rPr>
          <w:rFonts w:ascii="Calibri" w:hAnsi="Calibri" w:cs="Arial"/>
        </w:rPr>
        <w:t>Rodzaj sprzętu do montażu rurociągów zgodnie z wymaganiami producentów wybranych rur, po uzgodnieniu z zarządzającym realizacją umowy.</w:t>
      </w:r>
    </w:p>
    <w:p w14:paraId="61BCAEB8" w14:textId="77777777" w:rsidR="009A6403" w:rsidRPr="009648C7" w:rsidRDefault="009A6403" w:rsidP="009A6403">
      <w:pPr>
        <w:jc w:val="both"/>
        <w:rPr>
          <w:rFonts w:ascii="Calibri" w:hAnsi="Calibri" w:cs="Arial"/>
        </w:rPr>
      </w:pPr>
      <w:r w:rsidRPr="00733B1E">
        <w:rPr>
          <w:rFonts w:ascii="Calibri" w:hAnsi="Calibri" w:cs="Arial"/>
        </w:rPr>
        <w:t xml:space="preserve">Roboty związane z wykonaniem wewnętrznych instalacji sanitarnych będą wykonywane </w:t>
      </w:r>
      <w:r w:rsidRPr="000600C0">
        <w:rPr>
          <w:rFonts w:ascii="Calibri" w:hAnsi="Calibri" w:cs="Arial"/>
        </w:rPr>
        <w:t>ręcznie oraz przy pomocy następujących maszyn i urządzeń:</w:t>
      </w:r>
    </w:p>
    <w:p w14:paraId="1E87C048" w14:textId="77777777" w:rsidR="009A6403" w:rsidRPr="009648C7" w:rsidRDefault="009A6403" w:rsidP="00A27B54">
      <w:pPr>
        <w:numPr>
          <w:ilvl w:val="0"/>
          <w:numId w:val="125"/>
        </w:numPr>
        <w:jc w:val="both"/>
        <w:rPr>
          <w:rFonts w:ascii="Calibri" w:hAnsi="Calibri" w:cs="Arial"/>
        </w:rPr>
      </w:pPr>
      <w:r w:rsidRPr="00733B1E">
        <w:rPr>
          <w:rFonts w:ascii="Calibri" w:hAnsi="Calibri" w:cs="Arial"/>
        </w:rPr>
        <w:t>samochód dostawczy 0,9 t,</w:t>
      </w:r>
    </w:p>
    <w:p w14:paraId="58E85229" w14:textId="77777777" w:rsidR="009A6403" w:rsidRPr="009648C7" w:rsidRDefault="009A6403" w:rsidP="00A27B54">
      <w:pPr>
        <w:numPr>
          <w:ilvl w:val="0"/>
          <w:numId w:val="125"/>
        </w:numPr>
        <w:jc w:val="both"/>
        <w:rPr>
          <w:rFonts w:ascii="Calibri" w:hAnsi="Calibri" w:cs="Arial"/>
        </w:rPr>
      </w:pPr>
      <w:r w:rsidRPr="00733B1E">
        <w:rPr>
          <w:rFonts w:ascii="Calibri" w:hAnsi="Calibri" w:cs="Arial"/>
        </w:rPr>
        <w:t>wiertaki,</w:t>
      </w:r>
    </w:p>
    <w:p w14:paraId="63A4DE16" w14:textId="77777777" w:rsidR="009A6403" w:rsidRPr="009648C7" w:rsidRDefault="009A6403" w:rsidP="00A27B54">
      <w:pPr>
        <w:numPr>
          <w:ilvl w:val="0"/>
          <w:numId w:val="125"/>
        </w:numPr>
        <w:jc w:val="both"/>
        <w:rPr>
          <w:rFonts w:ascii="Calibri" w:hAnsi="Calibri" w:cs="Arial"/>
        </w:rPr>
      </w:pPr>
      <w:r w:rsidRPr="00733B1E">
        <w:rPr>
          <w:rFonts w:ascii="Calibri" w:hAnsi="Calibri" w:cs="Arial"/>
        </w:rPr>
        <w:t>rusztowania lekkie przesuwne,</w:t>
      </w:r>
    </w:p>
    <w:p w14:paraId="46E8E11C" w14:textId="77777777" w:rsidR="009A6403" w:rsidRPr="009A6403" w:rsidRDefault="009A6403" w:rsidP="00A27B54">
      <w:pPr>
        <w:numPr>
          <w:ilvl w:val="0"/>
          <w:numId w:val="125"/>
        </w:numPr>
        <w:jc w:val="both"/>
        <w:rPr>
          <w:rFonts w:ascii="Calibri" w:hAnsi="Calibri" w:cs="Arial"/>
        </w:rPr>
      </w:pPr>
      <w:r w:rsidRPr="00733B1E">
        <w:rPr>
          <w:rFonts w:ascii="Calibri" w:hAnsi="Calibri" w:cs="Arial"/>
        </w:rPr>
        <w:t>szlifierki kątowe.</w:t>
      </w:r>
    </w:p>
    <w:p w14:paraId="6F10D752" w14:textId="77777777" w:rsidR="0050021B" w:rsidRDefault="0050021B" w:rsidP="0050021B">
      <w:pPr>
        <w:pStyle w:val="Nagwek4"/>
      </w:pPr>
      <w:r>
        <w:t>Transport</w:t>
      </w:r>
    </w:p>
    <w:p w14:paraId="7421510F" w14:textId="77777777" w:rsidR="000B24E3" w:rsidRPr="009648C7" w:rsidRDefault="000B24E3" w:rsidP="000B24E3">
      <w:pPr>
        <w:jc w:val="both"/>
        <w:rPr>
          <w:rFonts w:ascii="Calibri" w:hAnsi="Calibri" w:cs="Arial"/>
        </w:rPr>
      </w:pPr>
      <w:r w:rsidRPr="00733B1E">
        <w:rPr>
          <w:rFonts w:ascii="Calibri" w:hAnsi="Calibri" w:cs="Arial"/>
        </w:rPr>
        <w:t xml:space="preserve">Ogólne wymagania dotyczące transportu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3D2F986C" w14:textId="77777777" w:rsidR="000B24E3" w:rsidRPr="009648C7" w:rsidRDefault="000B24E3" w:rsidP="000B24E3">
      <w:pPr>
        <w:jc w:val="both"/>
        <w:rPr>
          <w:rFonts w:ascii="Calibri" w:hAnsi="Calibri" w:cs="Arial"/>
        </w:rPr>
      </w:pPr>
      <w:r w:rsidRPr="00733B1E">
        <w:rPr>
          <w:rFonts w:ascii="Calibri" w:hAnsi="Calibri" w:cs="Arial"/>
        </w:rPr>
        <w:t>Środki transportu na placu robót jak i poza nim muszą zapewnić należytą ochronę wszelkich urządzeń, budynków i budowli znajdujących się na terenie placu budowy i poza nim.</w:t>
      </w:r>
    </w:p>
    <w:p w14:paraId="65F73755" w14:textId="77777777" w:rsidR="000B24E3" w:rsidRPr="009648C7" w:rsidRDefault="000B24E3" w:rsidP="000B24E3">
      <w:pPr>
        <w:jc w:val="both"/>
        <w:rPr>
          <w:rFonts w:ascii="Calibri" w:hAnsi="Calibri" w:cs="Arial"/>
        </w:rPr>
      </w:pPr>
      <w:r w:rsidRPr="00733B1E">
        <w:rPr>
          <w:rFonts w:ascii="Calibri" w:hAnsi="Calibri" w:cs="Arial"/>
        </w:rPr>
        <w:t>Wykonawca ma obowiązek zorganizowania transportu z uwzględnieniem wymogów bezpieczeń</w:t>
      </w:r>
      <w:r w:rsidRPr="000600C0">
        <w:rPr>
          <w:rFonts w:ascii="Calibri" w:hAnsi="Calibri" w:cs="Arial"/>
        </w:rPr>
        <w:t>stwa, zarówno w obrębie terenu budowy, jak i poza nim. Środki transportowe, poruszające się po drogach powinny spełniać odpowiednie wymagania w zakresie parametrów charakt</w:t>
      </w:r>
      <w:r w:rsidRPr="00C53E34">
        <w:rPr>
          <w:rFonts w:ascii="Calibri" w:hAnsi="Calibri" w:cs="Arial"/>
        </w:rPr>
        <w:t xml:space="preserve">eryzujących pojazdy, w szczególności w odniesieniu do gabarytów i obciążenia na oś. </w:t>
      </w:r>
    </w:p>
    <w:p w14:paraId="58129863" w14:textId="77777777" w:rsidR="000B24E3" w:rsidRPr="009648C7" w:rsidRDefault="000B24E3" w:rsidP="000B24E3">
      <w:pPr>
        <w:jc w:val="both"/>
        <w:rPr>
          <w:rFonts w:ascii="Calibri" w:hAnsi="Calibri" w:cs="Arial"/>
        </w:rPr>
      </w:pPr>
      <w:r w:rsidRPr="00733B1E">
        <w:rPr>
          <w:rFonts w:ascii="Calibri" w:hAnsi="Calibri" w:cs="Arial"/>
        </w:rPr>
        <w:t>Wykonawca jest zobowiązany do stosowania jedynie takich środków transportu, które nie wpłyną niekorzystnie na jakość wykonywanych Robót i dostarczonych materiałów.</w:t>
      </w:r>
    </w:p>
    <w:p w14:paraId="5C6CE601" w14:textId="77777777" w:rsidR="000B24E3" w:rsidRPr="000B24E3" w:rsidRDefault="000B24E3" w:rsidP="000B24E3">
      <w:pPr>
        <w:jc w:val="both"/>
        <w:rPr>
          <w:rFonts w:ascii="Calibri" w:hAnsi="Calibri" w:cs="Arial"/>
        </w:rPr>
      </w:pPr>
      <w:r w:rsidRPr="00733B1E">
        <w:rPr>
          <w:rFonts w:ascii="Calibri" w:hAnsi="Calibri" w:cs="Arial"/>
        </w:rPr>
        <w:t>A</w:t>
      </w:r>
      <w:r w:rsidRPr="000600C0">
        <w:rPr>
          <w:rFonts w:ascii="Calibri" w:hAnsi="Calibri" w:cs="Arial"/>
        </w:rPr>
        <w:t>rmatur</w:t>
      </w:r>
      <w:r w:rsidRPr="00C53E34">
        <w:rPr>
          <w:rFonts w:ascii="Calibri" w:hAnsi="Calibri" w:cs="Arial"/>
        </w:rPr>
        <w:t>ę i urządzenia należy przewozić wyłącznie w opakowaniach fabrycznych.</w:t>
      </w:r>
    </w:p>
    <w:p w14:paraId="58C09E9C" w14:textId="77777777" w:rsidR="0050021B" w:rsidRDefault="0050021B" w:rsidP="0050021B">
      <w:pPr>
        <w:pStyle w:val="Nagwek4"/>
      </w:pPr>
      <w:r>
        <w:t>Wykonanie Robót</w:t>
      </w:r>
    </w:p>
    <w:p w14:paraId="7091B63D" w14:textId="77777777" w:rsidR="00FD31B8" w:rsidRPr="009648C7" w:rsidRDefault="00FD31B8" w:rsidP="00FD31B8">
      <w:pPr>
        <w:jc w:val="both"/>
        <w:rPr>
          <w:rFonts w:ascii="Calibri" w:hAnsi="Calibri" w:cs="Arial"/>
        </w:rPr>
      </w:pPr>
      <w:r w:rsidRPr="00733B1E">
        <w:rPr>
          <w:rFonts w:ascii="Calibri" w:hAnsi="Calibri" w:cs="Arial"/>
        </w:rPr>
        <w:t xml:space="preserve">Ogólne zasady wykonania robót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21092DC2" w14:textId="77777777" w:rsidR="00FD31B8" w:rsidRPr="009648C7" w:rsidRDefault="00FD31B8" w:rsidP="00FD31B8">
      <w:pPr>
        <w:jc w:val="both"/>
        <w:rPr>
          <w:rFonts w:ascii="Calibri" w:hAnsi="Calibri" w:cs="Arial"/>
        </w:rPr>
      </w:pPr>
      <w:r w:rsidRPr="00733B1E">
        <w:rPr>
          <w:rFonts w:ascii="Calibri" w:hAnsi="Calibri" w:cs="Arial"/>
        </w:rPr>
        <w:t>Komplet Robót obejmuje co najmniej</w:t>
      </w:r>
      <w:r w:rsidRPr="000600C0">
        <w:rPr>
          <w:rFonts w:ascii="Calibri" w:hAnsi="Calibri" w:cs="Arial"/>
        </w:rPr>
        <w:t>:</w:t>
      </w:r>
    </w:p>
    <w:p w14:paraId="782D3F05"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rurociągów dla wody zimne</w:t>
      </w:r>
      <w:r w:rsidRPr="000600C0">
        <w:rPr>
          <w:rFonts w:ascii="Calibri" w:hAnsi="Calibri" w:cs="Arial"/>
        </w:rPr>
        <w:t>j,</w:t>
      </w:r>
    </w:p>
    <w:p w14:paraId="7AD790F5"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rurociągów dla wody ciepłej użytkowej i cyrkulacji,</w:t>
      </w:r>
    </w:p>
    <w:p w14:paraId="3AE107CE"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montaż pionów i poziomów </w:t>
      </w:r>
      <w:r w:rsidRPr="000600C0">
        <w:rPr>
          <w:rFonts w:ascii="Calibri" w:hAnsi="Calibri" w:cs="Arial"/>
        </w:rPr>
        <w:t>ppoż.</w:t>
      </w:r>
      <w:r w:rsidRPr="00C53E34">
        <w:rPr>
          <w:rFonts w:ascii="Calibri" w:hAnsi="Calibri" w:cs="Arial"/>
        </w:rPr>
        <w:t xml:space="preserve">, </w:t>
      </w:r>
    </w:p>
    <w:p w14:paraId="65F54CF7"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w:t>
      </w:r>
      <w:r w:rsidRPr="000600C0">
        <w:rPr>
          <w:rFonts w:ascii="Calibri" w:hAnsi="Calibri" w:cs="Arial"/>
        </w:rPr>
        <w:t>ykonanie i montaż tulei ochronnych dla przejść przez przeszkody budowlane</w:t>
      </w:r>
      <w:r w:rsidRPr="00C53E34">
        <w:rPr>
          <w:rFonts w:ascii="Calibri" w:hAnsi="Calibri" w:cs="Arial"/>
        </w:rPr>
        <w:t>j,</w:t>
      </w:r>
    </w:p>
    <w:p w14:paraId="0E96857D"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montaż przejść przez przegrody budowlane w odpowiedniej klasie odporności ogniowej zgodnie z </w:t>
      </w:r>
      <w:r w:rsidRPr="000600C0">
        <w:rPr>
          <w:rFonts w:ascii="Calibri" w:hAnsi="Calibri" w:cs="Arial"/>
        </w:rPr>
        <w:t>ob</w:t>
      </w:r>
      <w:r w:rsidRPr="00C53E34">
        <w:rPr>
          <w:rFonts w:ascii="Calibri" w:hAnsi="Calibri" w:cs="Arial"/>
        </w:rPr>
        <w:t>owiązującymi</w:t>
      </w:r>
      <w:r w:rsidRPr="00B55C73">
        <w:rPr>
          <w:rFonts w:ascii="Calibri" w:hAnsi="Calibri" w:cs="Arial"/>
        </w:rPr>
        <w:t xml:space="preserve"> przepisami przeciwpożarowymi,</w:t>
      </w:r>
    </w:p>
    <w:p w14:paraId="3F8BB326"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wykonanie podejść dopływowych do baterii, zaworów wypływowych, płuczek ustępowych, baterii natryskowych, baterii lekarskich,</w:t>
      </w:r>
    </w:p>
    <w:p w14:paraId="6D648F1F"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wykonanie podejść dopływowych wody zimnej i ciepłej do urządzeń, które wymagają podłączenia do instalacji wodociągowych,</w:t>
      </w:r>
    </w:p>
    <w:p w14:paraId="45D37BB1"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t>
      </w:r>
      <w:r w:rsidRPr="000600C0">
        <w:rPr>
          <w:rFonts w:ascii="Calibri" w:hAnsi="Calibri" w:cs="Arial"/>
        </w:rPr>
        <w:t>worów wypływowych,</w:t>
      </w:r>
    </w:p>
    <w:p w14:paraId="5D3D10A3"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 zwrotnych,</w:t>
      </w:r>
    </w:p>
    <w:p w14:paraId="0AB4272B"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 przelotowych kulowych</w:t>
      </w:r>
    </w:p>
    <w:p w14:paraId="3C4F49F4"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 przelotowych prostych,</w:t>
      </w:r>
    </w:p>
    <w:p w14:paraId="48D4EB5C"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 antyskażeniowych</w:t>
      </w:r>
      <w:r w:rsidRPr="000600C0">
        <w:rPr>
          <w:rFonts w:ascii="Calibri" w:hAnsi="Calibri" w:cs="Arial"/>
        </w:rPr>
        <w:t>,</w:t>
      </w:r>
    </w:p>
    <w:p w14:paraId="2B55FA78"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 przelotowych podtynkowych,</w:t>
      </w:r>
    </w:p>
    <w:p w14:paraId="1C76A377"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 czerpalnych ze złączką do węża,</w:t>
      </w:r>
    </w:p>
    <w:p w14:paraId="0E69C5DB"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w:t>
      </w:r>
      <w:r w:rsidRPr="000600C0">
        <w:rPr>
          <w:rFonts w:ascii="Calibri" w:hAnsi="Calibri" w:cs="Arial"/>
        </w:rPr>
        <w:t xml:space="preserve"> termostatycznych regulacyjnych podpionowych dla cyrkulacji,</w:t>
      </w:r>
    </w:p>
    <w:p w14:paraId="0AD809D3"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filtrów siatkowych wodociągowych,</w:t>
      </w:r>
    </w:p>
    <w:p w14:paraId="1CFD9E06"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baterii umywalkowych stojących jednouchwytowych,</w:t>
      </w:r>
    </w:p>
    <w:p w14:paraId="48A412C3"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baterii umywalkowych bezdotykowych,</w:t>
      </w:r>
    </w:p>
    <w:p w14:paraId="5970A0B9"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montaż baterii natryskowych ściennych z natryskiem na </w:t>
      </w:r>
      <w:r w:rsidRPr="000600C0">
        <w:rPr>
          <w:rFonts w:ascii="Calibri" w:hAnsi="Calibri" w:cs="Arial"/>
        </w:rPr>
        <w:t>prowadnicy,</w:t>
      </w:r>
    </w:p>
    <w:p w14:paraId="50D2C9E6"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montaż hydrantów ppoż. Ø25 </w:t>
      </w:r>
      <w:r w:rsidRPr="000600C0">
        <w:rPr>
          <w:rFonts w:ascii="Calibri" w:hAnsi="Calibri" w:cs="Arial"/>
        </w:rPr>
        <w:t>wraz z wyposażeniem,</w:t>
      </w:r>
    </w:p>
    <w:p w14:paraId="41985D96"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montaż wnękowych szafek hydrantowych p. </w:t>
      </w:r>
      <w:r w:rsidRPr="000600C0">
        <w:rPr>
          <w:rFonts w:ascii="Calibri" w:hAnsi="Calibri" w:cs="Arial"/>
        </w:rPr>
        <w:t>ppoż.</w:t>
      </w:r>
      <w:r w:rsidRPr="00C53E34">
        <w:rPr>
          <w:rFonts w:ascii="Calibri" w:hAnsi="Calibri" w:cs="Arial"/>
        </w:rPr>
        <w:t xml:space="preserve"> dla hydrantów Ø25,</w:t>
      </w:r>
    </w:p>
    <w:p w14:paraId="0D4B25F4"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wężyków elastycznych w podejściach dopływowych,</w:t>
      </w:r>
    </w:p>
    <w:p w14:paraId="16FBA8AE"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podejść dopływowych do podłogowych wpustów szpitalnych hermetycznych,</w:t>
      </w:r>
    </w:p>
    <w:p w14:paraId="4F82E70A"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lastRenderedPageBreak/>
        <w:t>montaż podejść dopływowych do wyposażenia szpitalnego,</w:t>
      </w:r>
    </w:p>
    <w:p w14:paraId="6BE63D93"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podejść pod wodomierze,</w:t>
      </w:r>
    </w:p>
    <w:p w14:paraId="7AD53386"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wykonanie izolacji termicznej rurociągów wody ciepłej i cyrkulacji,</w:t>
      </w:r>
    </w:p>
    <w:p w14:paraId="60269716"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wykonanie izolacji przewodów wodociągowych w bruzdach przed zamurowaniem,</w:t>
      </w:r>
    </w:p>
    <w:p w14:paraId="437F0720"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wykonanie paraizolacji ruro</w:t>
      </w:r>
      <w:r w:rsidRPr="000600C0">
        <w:rPr>
          <w:rFonts w:ascii="Calibri" w:hAnsi="Calibri" w:cs="Arial"/>
        </w:rPr>
        <w:t>ciągów wody zimnej,</w:t>
      </w:r>
    </w:p>
    <w:p w14:paraId="7B41322F"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przebicie otworów w ścianach i stropach, </w:t>
      </w:r>
    </w:p>
    <w:p w14:paraId="0F2F33EE"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wykucie bruzd w ścianach, </w:t>
      </w:r>
    </w:p>
    <w:p w14:paraId="20E7F8DF"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zamurowanie bruzd w ścianach</w:t>
      </w:r>
      <w:r w:rsidRPr="000600C0">
        <w:rPr>
          <w:rFonts w:ascii="Calibri" w:hAnsi="Calibri" w:cs="Arial"/>
        </w:rPr>
        <w:t>,</w:t>
      </w:r>
    </w:p>
    <w:p w14:paraId="7E433A75"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wykonanie niezbędnych rozbiórek wraz z wywiezieniem i utylizacją odpadów pochodzących z rozbiórek.</w:t>
      </w:r>
    </w:p>
    <w:p w14:paraId="7426843A" w14:textId="77777777" w:rsidR="00FD31B8" w:rsidRPr="009648C7" w:rsidRDefault="00FD31B8" w:rsidP="00FD31B8">
      <w:pPr>
        <w:jc w:val="both"/>
        <w:rPr>
          <w:rFonts w:ascii="Calibri" w:hAnsi="Calibri" w:cs="Arial"/>
        </w:rPr>
      </w:pPr>
      <w:r w:rsidRPr="00733B1E">
        <w:rPr>
          <w:rFonts w:ascii="Calibri" w:hAnsi="Calibri" w:cs="Arial"/>
        </w:rPr>
        <w:t xml:space="preserve">Wymienione powyżej roboty stanowią </w:t>
      </w:r>
      <w:r w:rsidRPr="000600C0">
        <w:rPr>
          <w:rFonts w:ascii="Calibri" w:hAnsi="Calibri" w:cs="Arial"/>
        </w:rPr>
        <w:t>przybliżony zakres Robót. Wykonawca winien wykonać całość Robót jako funkcjonujące systemy, w tym wykonać wszelkie niezbędne a niewymienione wyżej czynności i dostarczyć w cenie wszelkie materiały drobne i pomocnicze.</w:t>
      </w:r>
      <w:r w:rsidRPr="0073037F">
        <w:rPr>
          <w:rFonts w:ascii="Calibri" w:hAnsi="Calibri" w:cs="Arial"/>
          <w:szCs w:val="24"/>
        </w:rPr>
        <w:tab/>
      </w:r>
      <w:r w:rsidRPr="0073037F">
        <w:rPr>
          <w:rFonts w:ascii="Calibri" w:hAnsi="Calibri" w:cs="Arial"/>
          <w:szCs w:val="24"/>
        </w:rPr>
        <w:tab/>
      </w:r>
      <w:r w:rsidRPr="0073037F">
        <w:rPr>
          <w:rFonts w:ascii="Calibri" w:hAnsi="Calibri" w:cs="Arial"/>
          <w:szCs w:val="24"/>
        </w:rPr>
        <w:tab/>
      </w:r>
    </w:p>
    <w:p w14:paraId="04AB8A4D" w14:textId="77777777" w:rsidR="00FD31B8" w:rsidRPr="0073037F" w:rsidRDefault="00FD31B8" w:rsidP="00FD31B8">
      <w:pPr>
        <w:spacing w:before="120"/>
        <w:jc w:val="both"/>
        <w:rPr>
          <w:rFonts w:ascii="Calibri" w:hAnsi="Calibri" w:cs="Arial"/>
          <w:b/>
        </w:rPr>
      </w:pPr>
      <w:r w:rsidRPr="00733B1E">
        <w:rPr>
          <w:rFonts w:ascii="Calibri" w:hAnsi="Calibri" w:cs="Arial"/>
          <w:b/>
          <w:bCs/>
        </w:rPr>
        <w:t>Instalacja w</w:t>
      </w:r>
      <w:r w:rsidRPr="000600C0">
        <w:rPr>
          <w:rFonts w:ascii="Calibri" w:hAnsi="Calibri" w:cs="Arial"/>
          <w:b/>
          <w:bCs/>
        </w:rPr>
        <w:t xml:space="preserve">ody zimnej, ciepłej użytkowej z </w:t>
      </w:r>
      <w:r w:rsidRPr="00A40CAB">
        <w:rPr>
          <w:rFonts w:ascii="Calibri" w:hAnsi="Calibri" w:cs="Arial"/>
          <w:b/>
          <w:bCs/>
        </w:rPr>
        <w:t>cyrkulacj</w:t>
      </w:r>
      <w:r w:rsidRPr="00B55C73">
        <w:rPr>
          <w:rFonts w:ascii="Calibri" w:hAnsi="Calibri" w:cs="Arial"/>
          <w:b/>
          <w:bCs/>
        </w:rPr>
        <w:t>ą</w:t>
      </w:r>
    </w:p>
    <w:p w14:paraId="43E56EBC" w14:textId="77777777" w:rsidR="00FD31B8" w:rsidRPr="009648C7" w:rsidRDefault="00FD31B8" w:rsidP="00FD31B8">
      <w:pPr>
        <w:jc w:val="both"/>
        <w:rPr>
          <w:rFonts w:ascii="Calibri" w:hAnsi="Calibri" w:cs="Arial"/>
        </w:rPr>
      </w:pPr>
      <w:r w:rsidRPr="00733B1E">
        <w:rPr>
          <w:rFonts w:ascii="Calibri" w:hAnsi="Calibri" w:cs="Arial"/>
        </w:rPr>
        <w:t>Instalacja wodociągowa powinna być wykonana zgodnie z projektem oraz przy spełnieniu we właściwym zakresie wymagań przepisu techniczno - budowlanego wydanego w drodze rozporządzenia, zgodnie z art. 7 ust.2 ustawy Prawo Budowlane, z WTWi</w:t>
      </w:r>
      <w:r w:rsidRPr="000600C0">
        <w:rPr>
          <w:rFonts w:ascii="Calibri" w:hAnsi="Calibri" w:cs="Arial"/>
        </w:rPr>
        <w:t>O zeszyt 7 a także zgodnie z zasadami wiedzy technicznej.</w:t>
      </w:r>
    </w:p>
    <w:p w14:paraId="53D5F611" w14:textId="77777777" w:rsidR="00FD31B8" w:rsidRPr="009648C7" w:rsidRDefault="00FD31B8" w:rsidP="00FD31B8">
      <w:pPr>
        <w:ind w:firstLine="709"/>
        <w:jc w:val="both"/>
        <w:rPr>
          <w:rFonts w:ascii="Calibri" w:hAnsi="Calibri" w:cs="Arial"/>
        </w:rPr>
      </w:pPr>
      <w:r w:rsidRPr="00733B1E">
        <w:rPr>
          <w:rFonts w:ascii="Calibri" w:hAnsi="Calibri" w:cs="Arial"/>
        </w:rPr>
        <w:t xml:space="preserve">Poziomy od wejścia wody zimnej do pionów pożarowych jak i całe piony i poziomy wody </w:t>
      </w:r>
      <w:r w:rsidRPr="00EE0E1A">
        <w:rPr>
          <w:rFonts w:cstheme="minorHAnsi"/>
        </w:rPr>
        <w:t>zimnej, ciepłej i cyrkulacji oraz instalacji pożarowej muszą być wykonane wyłącznie z rur stalowych ocynkowanych lub rur PE np. PEX/AL/PEX o połączeniach zaciskowych (w/g wytycznych producenta).</w:t>
      </w:r>
    </w:p>
    <w:p w14:paraId="524DC6DC" w14:textId="77777777" w:rsidR="00FD31B8" w:rsidRPr="009648C7" w:rsidRDefault="00513EEC" w:rsidP="00FD31B8">
      <w:pPr>
        <w:jc w:val="both"/>
        <w:rPr>
          <w:rFonts w:ascii="Calibri" w:hAnsi="Calibri" w:cs="Arial"/>
        </w:rPr>
      </w:pPr>
      <w:r w:rsidRPr="00733B1E">
        <w:rPr>
          <w:rFonts w:ascii="Calibri" w:hAnsi="Calibri" w:cs="Arial"/>
        </w:rPr>
        <w:t>Na rozdzielaczach</w:t>
      </w:r>
      <w:r w:rsidR="00FD31B8" w:rsidRPr="00733B1E">
        <w:rPr>
          <w:rFonts w:ascii="Calibri" w:hAnsi="Calibri" w:cs="Arial"/>
        </w:rPr>
        <w:t xml:space="preserve"> zastosować sekcyjne zawory odcinające z filtrami siatkowymi i kurkami spustowymi.</w:t>
      </w:r>
    </w:p>
    <w:p w14:paraId="0CD2DA37" w14:textId="77777777" w:rsidR="00FD31B8" w:rsidRPr="009648C7" w:rsidRDefault="00FD31B8" w:rsidP="00FD31B8">
      <w:pPr>
        <w:jc w:val="both"/>
        <w:rPr>
          <w:rFonts w:ascii="Calibri" w:hAnsi="Calibri" w:cs="Arial"/>
        </w:rPr>
      </w:pPr>
      <w:r w:rsidRPr="00733B1E">
        <w:rPr>
          <w:rFonts w:ascii="Calibri" w:hAnsi="Calibri" w:cs="Arial"/>
        </w:rPr>
        <w:t xml:space="preserve">Tuleja ochronna powinna być w sposób trwały osadzona w przegrodzie budowlanej. Tuleja ochronna powinna być rurą o średnicy większej od średnicy zewnętrznej </w:t>
      </w:r>
      <w:r w:rsidRPr="000600C0">
        <w:rPr>
          <w:rFonts w:ascii="Calibri" w:hAnsi="Calibri" w:cs="Arial"/>
        </w:rPr>
        <w:t>przewodu wodociągowego co najmniej o 2 cm i dłuższa od przegrody o około 2 cm</w:t>
      </w:r>
      <w:r w:rsidRPr="00A40CAB">
        <w:rPr>
          <w:rFonts w:ascii="Calibri" w:hAnsi="Calibri" w:cs="Arial"/>
        </w:rPr>
        <w:t>.</w:t>
      </w:r>
      <w:r w:rsidRPr="00B55C73">
        <w:rPr>
          <w:rFonts w:ascii="Calibri" w:hAnsi="Calibri" w:cs="Arial"/>
        </w:rPr>
        <w:t xml:space="preserve"> Przestrzeń między rurą a tuleją ochronną powinna być wypełniona materiałem trwale plastycznym nie działającym korozyjnie na rurę.</w:t>
      </w:r>
    </w:p>
    <w:p w14:paraId="100A1FDD" w14:textId="77777777" w:rsidR="00FD31B8" w:rsidRPr="009648C7" w:rsidRDefault="00FD31B8" w:rsidP="00FD31B8">
      <w:pPr>
        <w:ind w:firstLine="709"/>
        <w:jc w:val="both"/>
        <w:rPr>
          <w:rFonts w:ascii="Calibri" w:hAnsi="Calibri" w:cs="Arial"/>
        </w:rPr>
      </w:pPr>
      <w:r w:rsidRPr="00733B1E">
        <w:rPr>
          <w:rFonts w:ascii="Calibri" w:hAnsi="Calibri" w:cs="Arial"/>
        </w:rPr>
        <w:t>Cała instalacja wodociągowa winna posiadać odpo</w:t>
      </w:r>
      <w:r w:rsidRPr="000600C0">
        <w:rPr>
          <w:rFonts w:ascii="Calibri" w:hAnsi="Calibri" w:cs="Arial"/>
        </w:rPr>
        <w:t>wiednią izolacją termiczną (rurociągi wody ciepłej i cyrkulacji) a rurociągi wody zimnej paroizolację na odcinkach</w:t>
      </w:r>
      <w:r w:rsidR="00337DF3">
        <w:rPr>
          <w:rFonts w:ascii="Calibri" w:hAnsi="Calibri" w:cs="Arial"/>
        </w:rPr>
        <w:t>,</w:t>
      </w:r>
      <w:r w:rsidRPr="000600C0">
        <w:rPr>
          <w:rFonts w:ascii="Calibri" w:hAnsi="Calibri" w:cs="Arial"/>
        </w:rPr>
        <w:t xml:space="preserve"> gdzie to jest wskazane i wymagane.</w:t>
      </w:r>
    </w:p>
    <w:p w14:paraId="6F751761" w14:textId="77777777" w:rsidR="00FD31B8" w:rsidRPr="009648C7" w:rsidRDefault="00FD31B8" w:rsidP="00FD31B8">
      <w:pPr>
        <w:jc w:val="both"/>
        <w:rPr>
          <w:rFonts w:ascii="Calibri" w:hAnsi="Calibri" w:cs="Arial"/>
        </w:rPr>
      </w:pPr>
      <w:r w:rsidRPr="00733B1E">
        <w:rPr>
          <w:rFonts w:ascii="Calibri" w:hAnsi="Calibri" w:cs="Arial"/>
        </w:rPr>
        <w:t>Instalacje wodociągowe (piony) muszą być prowadzone wyłącznie w szachtach instalacyjnych dostępnych na ka</w:t>
      </w:r>
      <w:r w:rsidRPr="000600C0">
        <w:rPr>
          <w:rFonts w:ascii="Calibri" w:hAnsi="Calibri" w:cs="Arial"/>
        </w:rPr>
        <w:t>żdej kondygnacji tylko od strony pomieszczeń pomocniczych lub komunikacyjnych poprzez drzwiczki rewizyjne wyłącznie od strony pomieszczeń o drugorzędnej funkcji użytkowej.</w:t>
      </w:r>
    </w:p>
    <w:p w14:paraId="7A0EE9FB" w14:textId="77777777" w:rsidR="00FD31B8" w:rsidRPr="009648C7" w:rsidRDefault="00FD31B8" w:rsidP="00FD31B8">
      <w:pPr>
        <w:jc w:val="both"/>
        <w:rPr>
          <w:rFonts w:ascii="Calibri" w:hAnsi="Calibri" w:cs="Arial"/>
        </w:rPr>
      </w:pPr>
      <w:r w:rsidRPr="00733B1E">
        <w:rPr>
          <w:rFonts w:ascii="Calibri" w:hAnsi="Calibri" w:cs="Arial"/>
        </w:rPr>
        <w:t xml:space="preserve">Piony wody zimnej ciepłej cyrkulacji należy zaprojektować w wydzielonych szachtach </w:t>
      </w:r>
      <w:r w:rsidRPr="000600C0">
        <w:rPr>
          <w:rFonts w:ascii="Calibri" w:hAnsi="Calibri" w:cs="Arial"/>
        </w:rPr>
        <w:t>instalacyjnych, podejścia dopływowe muszą być całkowicie ukryte.</w:t>
      </w:r>
    </w:p>
    <w:p w14:paraId="29334B3B" w14:textId="77777777" w:rsidR="00FD31B8" w:rsidRPr="009648C7" w:rsidRDefault="00FD31B8" w:rsidP="00FD31B8">
      <w:pPr>
        <w:jc w:val="both"/>
        <w:rPr>
          <w:rFonts w:ascii="Calibri" w:hAnsi="Calibri" w:cs="Arial"/>
        </w:rPr>
      </w:pPr>
      <w:r w:rsidRPr="00733B1E">
        <w:rPr>
          <w:rFonts w:ascii="Calibri" w:hAnsi="Calibri" w:cs="Arial"/>
        </w:rPr>
        <w:t>Mocowanie rurociągów do ścian, stropów typowymi uchwytami instalacyjnymi.</w:t>
      </w:r>
    </w:p>
    <w:p w14:paraId="2FD9D274" w14:textId="77777777" w:rsidR="00FD31B8" w:rsidRPr="009648C7" w:rsidRDefault="00FD31B8" w:rsidP="00FD31B8">
      <w:pPr>
        <w:jc w:val="both"/>
        <w:rPr>
          <w:rFonts w:ascii="Calibri" w:hAnsi="Calibri" w:cs="Arial"/>
        </w:rPr>
      </w:pPr>
      <w:r w:rsidRPr="00733B1E">
        <w:rPr>
          <w:rFonts w:ascii="Calibri" w:hAnsi="Calibri" w:cs="Arial"/>
        </w:rPr>
        <w:t>Na każdym pionie i na każdej kondygnacji muszą być zawory odcinające kulowe lub podtynkowe na odgałęzieniach rozprow</w:t>
      </w:r>
      <w:r w:rsidRPr="000600C0">
        <w:rPr>
          <w:rFonts w:ascii="Calibri" w:hAnsi="Calibri" w:cs="Arial"/>
        </w:rPr>
        <w:t xml:space="preserve">adzających wodę do punktów poboru, dostępne j. w. </w:t>
      </w:r>
    </w:p>
    <w:p w14:paraId="526B7293" w14:textId="77777777" w:rsidR="00FD31B8" w:rsidRPr="009648C7" w:rsidRDefault="00FD31B8" w:rsidP="00FD31B8">
      <w:pPr>
        <w:jc w:val="both"/>
        <w:rPr>
          <w:rFonts w:ascii="Calibri" w:hAnsi="Calibri" w:cs="Arial"/>
        </w:rPr>
      </w:pPr>
      <w:r w:rsidRPr="00733B1E">
        <w:rPr>
          <w:rFonts w:ascii="Calibri" w:hAnsi="Calibri" w:cs="Arial"/>
        </w:rPr>
        <w:t>Podejścia dopływowe należy prowadzić w bruzdach w ścianach, ew. w posadzkach system „rura w rurze”.</w:t>
      </w:r>
    </w:p>
    <w:p w14:paraId="7F174159" w14:textId="77777777" w:rsidR="00FD31B8" w:rsidRPr="009648C7" w:rsidRDefault="00FD31B8" w:rsidP="00FD31B8">
      <w:pPr>
        <w:jc w:val="both"/>
        <w:rPr>
          <w:rFonts w:ascii="Calibri" w:hAnsi="Calibri" w:cs="Arial"/>
        </w:rPr>
      </w:pPr>
      <w:r w:rsidRPr="00733B1E">
        <w:rPr>
          <w:rFonts w:ascii="Calibri" w:hAnsi="Calibri" w:cs="Arial"/>
        </w:rPr>
        <w:t>Armatura wypływowa to:</w:t>
      </w:r>
    </w:p>
    <w:p w14:paraId="3A32EC44" w14:textId="77777777" w:rsidR="00FD31B8" w:rsidRPr="009648C7" w:rsidRDefault="00FD31B8" w:rsidP="00A27B54">
      <w:pPr>
        <w:numPr>
          <w:ilvl w:val="0"/>
          <w:numId w:val="127"/>
        </w:numPr>
        <w:jc w:val="both"/>
        <w:rPr>
          <w:rFonts w:ascii="Calibri" w:hAnsi="Calibri" w:cs="Arial"/>
        </w:rPr>
      </w:pPr>
      <w:r w:rsidRPr="00733B1E">
        <w:rPr>
          <w:rFonts w:ascii="Calibri" w:hAnsi="Calibri" w:cs="Arial"/>
        </w:rPr>
        <w:t xml:space="preserve">Baterie umywalkowe stojące, jednouchwytowe w sanitariatach, pomieszczeniach </w:t>
      </w:r>
      <w:r w:rsidRPr="000600C0">
        <w:rPr>
          <w:rFonts w:ascii="Calibri" w:hAnsi="Calibri" w:cs="Arial"/>
        </w:rPr>
        <w:t>socjalnych i pomocniczych.</w:t>
      </w:r>
    </w:p>
    <w:p w14:paraId="4E9ECD23" w14:textId="77777777" w:rsidR="00FD31B8" w:rsidRPr="009648C7" w:rsidRDefault="00FD31B8" w:rsidP="00A27B54">
      <w:pPr>
        <w:numPr>
          <w:ilvl w:val="0"/>
          <w:numId w:val="127"/>
        </w:numPr>
        <w:jc w:val="both"/>
        <w:rPr>
          <w:rFonts w:ascii="Calibri" w:hAnsi="Calibri" w:cs="Arial"/>
        </w:rPr>
      </w:pPr>
      <w:r w:rsidRPr="00733B1E">
        <w:rPr>
          <w:rFonts w:ascii="Calibri" w:hAnsi="Calibri" w:cs="Arial"/>
        </w:rPr>
        <w:t>Baterie zlewozmywakowe stojące jednouchwytowe z wydłużoną wylewką</w:t>
      </w:r>
    </w:p>
    <w:p w14:paraId="3D3088CA" w14:textId="77777777" w:rsidR="00FD31B8" w:rsidRPr="009648C7" w:rsidRDefault="00FD31B8" w:rsidP="00A27B54">
      <w:pPr>
        <w:numPr>
          <w:ilvl w:val="0"/>
          <w:numId w:val="127"/>
        </w:numPr>
        <w:jc w:val="both"/>
        <w:rPr>
          <w:rFonts w:ascii="Calibri" w:hAnsi="Calibri" w:cs="Arial"/>
        </w:rPr>
      </w:pPr>
      <w:r w:rsidRPr="00733B1E">
        <w:rPr>
          <w:rFonts w:ascii="Calibri" w:hAnsi="Calibri" w:cs="Arial"/>
        </w:rPr>
        <w:t xml:space="preserve">Baterie bezdotykowe we wszystkich pomieszczeniach septycznych jak np. gabinety zabiegowe, </w:t>
      </w:r>
    </w:p>
    <w:p w14:paraId="09FC7564" w14:textId="77777777" w:rsidR="00FD31B8" w:rsidRPr="009648C7" w:rsidRDefault="00FD31B8" w:rsidP="00A27B54">
      <w:pPr>
        <w:numPr>
          <w:ilvl w:val="0"/>
          <w:numId w:val="127"/>
        </w:numPr>
        <w:jc w:val="both"/>
        <w:rPr>
          <w:rFonts w:ascii="Calibri" w:hAnsi="Calibri" w:cs="Arial"/>
        </w:rPr>
      </w:pPr>
      <w:r w:rsidRPr="00733B1E">
        <w:rPr>
          <w:rFonts w:ascii="Calibri" w:hAnsi="Calibri" w:cs="Arial"/>
        </w:rPr>
        <w:t>Baterie ścienne tradycyjne w pomieszczeniach gospodarczych, pomocniczyc</w:t>
      </w:r>
      <w:r w:rsidRPr="000600C0">
        <w:rPr>
          <w:rFonts w:ascii="Calibri" w:hAnsi="Calibri" w:cs="Arial"/>
        </w:rPr>
        <w:t>h i technicznych,</w:t>
      </w:r>
    </w:p>
    <w:p w14:paraId="35304629" w14:textId="77777777" w:rsidR="00FD31B8" w:rsidRPr="009648C7" w:rsidRDefault="00FD31B8" w:rsidP="00A27B54">
      <w:pPr>
        <w:numPr>
          <w:ilvl w:val="0"/>
          <w:numId w:val="127"/>
        </w:numPr>
        <w:jc w:val="both"/>
        <w:rPr>
          <w:rFonts w:ascii="Calibri" w:hAnsi="Calibri" w:cs="Arial"/>
        </w:rPr>
      </w:pPr>
      <w:r w:rsidRPr="00733B1E">
        <w:rPr>
          <w:rFonts w:ascii="Calibri" w:hAnsi="Calibri" w:cs="Arial"/>
        </w:rPr>
        <w:t xml:space="preserve">Zawory </w:t>
      </w:r>
      <w:r w:rsidRPr="000600C0">
        <w:rPr>
          <w:rFonts w:ascii="Calibri" w:hAnsi="Calibri" w:cs="Arial"/>
        </w:rPr>
        <w:t>grzybkowe</w:t>
      </w:r>
    </w:p>
    <w:p w14:paraId="18005BA7" w14:textId="77777777" w:rsidR="00FD31B8" w:rsidRPr="009648C7" w:rsidRDefault="00FD31B8" w:rsidP="00A27B54">
      <w:pPr>
        <w:numPr>
          <w:ilvl w:val="0"/>
          <w:numId w:val="127"/>
        </w:numPr>
        <w:jc w:val="both"/>
        <w:rPr>
          <w:rFonts w:ascii="Calibri" w:hAnsi="Calibri" w:cs="Arial"/>
        </w:rPr>
      </w:pPr>
      <w:r w:rsidRPr="00733B1E">
        <w:rPr>
          <w:rFonts w:ascii="Calibri" w:hAnsi="Calibri" w:cs="Arial"/>
        </w:rPr>
        <w:t>Podejścia do urządzeń sprzętu medycznego czy innych urządzeń technologicznych, muszą być zaprojektowane i wykonane zgodnie z projektem technologii szpitala i posiadać zawory odcinające podtynkowe blisko urządzeń w dostęp</w:t>
      </w:r>
      <w:r w:rsidRPr="000600C0">
        <w:rPr>
          <w:rFonts w:ascii="Calibri" w:hAnsi="Calibri" w:cs="Arial"/>
        </w:rPr>
        <w:t>nych miejscach jeśli wytyczne projektu technologii nie stanowią inaczej.</w:t>
      </w:r>
    </w:p>
    <w:p w14:paraId="60C8D774" w14:textId="77777777" w:rsidR="00FD31B8" w:rsidRPr="009648C7" w:rsidRDefault="00FD31B8" w:rsidP="00FD31B8">
      <w:pPr>
        <w:spacing w:before="120"/>
        <w:jc w:val="both"/>
        <w:rPr>
          <w:rFonts w:ascii="Calibri" w:hAnsi="Calibri" w:cs="Arial"/>
        </w:rPr>
      </w:pPr>
      <w:r w:rsidRPr="00733B1E">
        <w:rPr>
          <w:rFonts w:ascii="Calibri" w:hAnsi="Calibri" w:cs="Arial"/>
        </w:rPr>
        <w:lastRenderedPageBreak/>
        <w:t>Armatura mosiężna chromowana o wysokim standardzie jakości i trwałości, gwarancji min. 5 lat użytkowania. W pomieszczeniach medycznych – podwyższonej jakości.</w:t>
      </w:r>
    </w:p>
    <w:p w14:paraId="13FE696A" w14:textId="77777777" w:rsidR="00FD31B8" w:rsidRPr="009648C7" w:rsidRDefault="00FD31B8" w:rsidP="00FD31B8">
      <w:pPr>
        <w:ind w:firstLine="709"/>
        <w:jc w:val="both"/>
        <w:rPr>
          <w:rFonts w:ascii="Calibri" w:hAnsi="Calibri" w:cs="Arial"/>
        </w:rPr>
      </w:pPr>
      <w:r w:rsidRPr="00733B1E">
        <w:rPr>
          <w:rFonts w:ascii="Calibri" w:hAnsi="Calibri" w:cs="Arial"/>
        </w:rPr>
        <w:t>Należy zaprojektować i z</w:t>
      </w:r>
      <w:r w:rsidRPr="000600C0">
        <w:rPr>
          <w:rFonts w:ascii="Calibri" w:hAnsi="Calibri" w:cs="Arial"/>
        </w:rPr>
        <w:t xml:space="preserve">amontować armaturę </w:t>
      </w:r>
      <w:r w:rsidRPr="00A40CAB">
        <w:rPr>
          <w:rFonts w:ascii="Calibri" w:hAnsi="Calibri" w:cs="Arial"/>
          <w:u w:val="single"/>
        </w:rPr>
        <w:t>wyłącznie jednego producenta</w:t>
      </w:r>
      <w:r w:rsidRPr="00B55C73">
        <w:rPr>
          <w:rFonts w:ascii="Calibri" w:hAnsi="Calibri" w:cs="Arial"/>
        </w:rPr>
        <w:t xml:space="preserve"> posiadającego rozbudowaną bazę dostępności serwisowej i części zamiennych.</w:t>
      </w:r>
    </w:p>
    <w:p w14:paraId="221ECD0B" w14:textId="77777777" w:rsidR="00FD31B8" w:rsidRPr="009648C7" w:rsidRDefault="00FD31B8" w:rsidP="00FD31B8">
      <w:pPr>
        <w:jc w:val="both"/>
        <w:rPr>
          <w:rFonts w:ascii="Calibri" w:hAnsi="Calibri" w:cs="Arial"/>
        </w:rPr>
      </w:pPr>
      <w:r w:rsidRPr="00733B1E">
        <w:rPr>
          <w:rFonts w:ascii="Calibri" w:hAnsi="Calibri" w:cs="Arial"/>
        </w:rPr>
        <w:t xml:space="preserve">Na podejściach pod piony cyrkulacji c.w.u muszą być zawory termostatyczne z regulacją.  </w:t>
      </w:r>
    </w:p>
    <w:p w14:paraId="12ACE80E" w14:textId="77777777" w:rsidR="00FD31B8" w:rsidRPr="009648C7" w:rsidRDefault="00FD31B8" w:rsidP="00FD31B8">
      <w:pPr>
        <w:jc w:val="both"/>
        <w:rPr>
          <w:rFonts w:ascii="Calibri" w:hAnsi="Calibri" w:cs="Arial"/>
        </w:rPr>
      </w:pPr>
      <w:r w:rsidRPr="00733B1E">
        <w:rPr>
          <w:rFonts w:ascii="Calibri" w:hAnsi="Calibri" w:cs="Arial"/>
        </w:rPr>
        <w:t>Zaprojektowane i użyte materiały izolacyjne</w:t>
      </w:r>
      <w:r w:rsidRPr="000600C0">
        <w:rPr>
          <w:rFonts w:ascii="Calibri" w:hAnsi="Calibri" w:cs="Arial"/>
        </w:rPr>
        <w:t xml:space="preserve"> muszą posiadać cechę nierozprzestrzeniania ognia.</w:t>
      </w:r>
    </w:p>
    <w:p w14:paraId="0E4F1863" w14:textId="77777777" w:rsidR="00FD31B8" w:rsidRPr="009648C7" w:rsidRDefault="00FD31B8" w:rsidP="00FD31B8">
      <w:pPr>
        <w:ind w:firstLine="709"/>
        <w:jc w:val="both"/>
        <w:rPr>
          <w:rFonts w:ascii="Calibri" w:hAnsi="Calibri" w:cs="Arial"/>
        </w:rPr>
      </w:pPr>
      <w:r w:rsidRPr="00733B1E">
        <w:rPr>
          <w:rFonts w:ascii="Calibri" w:hAnsi="Calibri" w:cs="Arial"/>
        </w:rPr>
        <w:t>Wszystkie użyte materiały w instalacji wody zimnej, ciepłej i cyrkulacji muszą posiadać Atest uprawniający do stosowania w instalacjach wody pitnej.</w:t>
      </w:r>
    </w:p>
    <w:p w14:paraId="0B674364" w14:textId="77777777" w:rsidR="00FD31B8" w:rsidRPr="009648C7" w:rsidRDefault="00FD31B8" w:rsidP="00FD31B8">
      <w:pPr>
        <w:ind w:firstLine="709"/>
        <w:jc w:val="both"/>
        <w:rPr>
          <w:rFonts w:ascii="Calibri" w:hAnsi="Calibri" w:cs="Arial"/>
        </w:rPr>
      </w:pPr>
      <w:r w:rsidRPr="00733B1E">
        <w:rPr>
          <w:rFonts w:ascii="Calibri" w:hAnsi="Calibri" w:cs="Arial"/>
        </w:rPr>
        <w:t>Warunki techniczne wykonania i odbioru instalacji wodoc</w:t>
      </w:r>
      <w:r w:rsidRPr="000600C0">
        <w:rPr>
          <w:rFonts w:ascii="Calibri" w:hAnsi="Calibri" w:cs="Arial"/>
        </w:rPr>
        <w:t>iągowych zostały opisane w zeszycie nr 7 Wymagania Techniczne COBRI INSTAL co obliguje Wykonawcę do ich przestrzegania i głównie na tej podstawie Zamawiający będzie odbierał wykonane instalacje.</w:t>
      </w:r>
    </w:p>
    <w:p w14:paraId="13911A5D" w14:textId="77777777" w:rsidR="00FD31B8" w:rsidRPr="009648C7" w:rsidRDefault="00FD31B8" w:rsidP="00FD31B8">
      <w:pPr>
        <w:ind w:firstLine="709"/>
        <w:jc w:val="both"/>
        <w:rPr>
          <w:rFonts w:ascii="Calibri" w:hAnsi="Calibri" w:cs="Arial"/>
        </w:rPr>
      </w:pPr>
      <w:r w:rsidRPr="00733B1E">
        <w:rPr>
          <w:rFonts w:ascii="Calibri" w:hAnsi="Calibri" w:cs="Arial"/>
        </w:rPr>
        <w:t xml:space="preserve">Przejścia przewodów przez </w:t>
      </w:r>
      <w:r w:rsidRPr="000600C0">
        <w:rPr>
          <w:rFonts w:ascii="Calibri" w:hAnsi="Calibri" w:cs="Arial"/>
        </w:rPr>
        <w:t>p</w:t>
      </w:r>
      <w:r w:rsidRPr="00A40CAB">
        <w:rPr>
          <w:rFonts w:ascii="Calibri" w:hAnsi="Calibri" w:cs="Arial"/>
        </w:rPr>
        <w:t>rzegrody budowlane</w:t>
      </w:r>
      <w:r w:rsidRPr="00B55C73">
        <w:rPr>
          <w:rFonts w:ascii="Calibri" w:hAnsi="Calibri" w:cs="Arial"/>
        </w:rPr>
        <w:t xml:space="preserve"> winny być uszczelnione w sposób uzyskania </w:t>
      </w:r>
      <w:r w:rsidRPr="00CA0FFD">
        <w:rPr>
          <w:rFonts w:ascii="Calibri" w:hAnsi="Calibri" w:cs="Arial"/>
        </w:rPr>
        <w:t xml:space="preserve">wymaganej klasy </w:t>
      </w:r>
      <w:r w:rsidRPr="00830F98">
        <w:rPr>
          <w:rFonts w:ascii="Calibri" w:hAnsi="Calibri" w:cs="Arial"/>
        </w:rPr>
        <w:t>zgodnie z przepisami przeciwpożarowymi.</w:t>
      </w:r>
    </w:p>
    <w:p w14:paraId="40AD1CC1" w14:textId="77777777" w:rsidR="00FD31B8" w:rsidRPr="0073037F" w:rsidRDefault="00FD31B8" w:rsidP="00FD31B8">
      <w:pPr>
        <w:spacing w:before="120"/>
        <w:jc w:val="both"/>
        <w:rPr>
          <w:rFonts w:ascii="Calibri" w:hAnsi="Calibri" w:cs="Arial"/>
          <w:b/>
        </w:rPr>
      </w:pPr>
      <w:r w:rsidRPr="00733B1E">
        <w:rPr>
          <w:rFonts w:ascii="Calibri" w:hAnsi="Calibri" w:cs="Arial"/>
          <w:b/>
          <w:bCs/>
        </w:rPr>
        <w:t>Instalacja p. pożarowa.</w:t>
      </w:r>
    </w:p>
    <w:p w14:paraId="4C34F014" w14:textId="77777777" w:rsidR="00FD31B8" w:rsidRPr="009648C7" w:rsidRDefault="00FD31B8" w:rsidP="00FD31B8">
      <w:pPr>
        <w:jc w:val="both"/>
        <w:rPr>
          <w:rFonts w:ascii="Calibri" w:hAnsi="Calibri" w:cs="Arial"/>
        </w:rPr>
      </w:pPr>
      <w:r w:rsidRPr="00733B1E">
        <w:rPr>
          <w:rFonts w:ascii="Calibri" w:hAnsi="Calibri" w:cs="Arial"/>
        </w:rPr>
        <w:t>W zamawianym obiekcie należy zaprojektować i wykonać wodną instalację p. pożarową wyposażoną w zawory hydrantowe Dn25 z wężem i prądownicą umieszcz</w:t>
      </w:r>
      <w:r w:rsidRPr="000600C0">
        <w:rPr>
          <w:rFonts w:ascii="Calibri" w:hAnsi="Calibri" w:cs="Arial"/>
        </w:rPr>
        <w:t>one we wnękowych szafkach hydrantowych usytuowanych w widocznych, łatwo dostępnych miejscach o rozstawie zgodnym z przepisami pożarowymi.</w:t>
      </w:r>
    </w:p>
    <w:p w14:paraId="25EB128C" w14:textId="77777777" w:rsidR="00FD31B8" w:rsidRPr="009648C7" w:rsidRDefault="00FD31B8" w:rsidP="00FD31B8">
      <w:pPr>
        <w:jc w:val="both"/>
        <w:rPr>
          <w:rFonts w:ascii="Calibri" w:hAnsi="Calibri" w:cs="Arial"/>
        </w:rPr>
      </w:pPr>
      <w:r w:rsidRPr="00733B1E">
        <w:rPr>
          <w:rFonts w:ascii="Calibri" w:hAnsi="Calibri" w:cs="Arial"/>
        </w:rPr>
        <w:t>Instalacja winna być wykonana w całości z rur instalacyjnych i kształtek stalowych ocynkowanych</w:t>
      </w:r>
      <w:r w:rsidRPr="000600C0">
        <w:rPr>
          <w:rFonts w:ascii="Calibri" w:hAnsi="Calibri" w:cs="Arial"/>
        </w:rPr>
        <w:t xml:space="preserve"> skręcanych</w:t>
      </w:r>
      <w:r w:rsidRPr="00A40CAB">
        <w:rPr>
          <w:rFonts w:ascii="Calibri" w:hAnsi="Calibri" w:cs="Arial"/>
        </w:rPr>
        <w:t xml:space="preserve">. </w:t>
      </w:r>
    </w:p>
    <w:p w14:paraId="4633522F" w14:textId="77777777" w:rsidR="00FD31B8" w:rsidRPr="009648C7" w:rsidRDefault="00FD31B8" w:rsidP="00FD31B8">
      <w:pPr>
        <w:jc w:val="both"/>
        <w:rPr>
          <w:rFonts w:ascii="Calibri" w:hAnsi="Calibri" w:cs="Arial"/>
        </w:rPr>
      </w:pPr>
      <w:r w:rsidRPr="00733B1E">
        <w:rPr>
          <w:rFonts w:ascii="Calibri" w:hAnsi="Calibri" w:cs="Arial"/>
        </w:rPr>
        <w:t xml:space="preserve">Zawory </w:t>
      </w:r>
      <w:r w:rsidRPr="000600C0">
        <w:rPr>
          <w:rFonts w:ascii="Calibri" w:hAnsi="Calibri" w:cs="Arial"/>
        </w:rPr>
        <w:t>hydrantowe należy montować na wysokości 1,35 m nad poziomem posadzki.</w:t>
      </w:r>
    </w:p>
    <w:p w14:paraId="39E4C04C" w14:textId="77777777" w:rsidR="00FD31B8" w:rsidRPr="009648C7" w:rsidRDefault="00FD31B8" w:rsidP="00FD31B8">
      <w:pPr>
        <w:jc w:val="both"/>
        <w:rPr>
          <w:rFonts w:ascii="Calibri" w:hAnsi="Calibri" w:cs="Arial"/>
        </w:rPr>
      </w:pPr>
      <w:r w:rsidRPr="00733B1E">
        <w:rPr>
          <w:rFonts w:ascii="Calibri" w:hAnsi="Calibri" w:cs="Arial"/>
        </w:rPr>
        <w:t>Po wykonaniu całości instalacji pożarowej, która jest częścią instalacji wody zimnej, muszą być wykonane próby szczelności takie jak na instalacji wody zimnej (łączna próba) z ewentualną</w:t>
      </w:r>
      <w:r w:rsidRPr="000600C0">
        <w:rPr>
          <w:rFonts w:ascii="Calibri" w:hAnsi="Calibri" w:cs="Arial"/>
        </w:rPr>
        <w:t xml:space="preserve"> dezynfekcją i na takich samych zasadach.</w:t>
      </w:r>
    </w:p>
    <w:p w14:paraId="17B1FAAE" w14:textId="77777777" w:rsidR="00FD31B8" w:rsidRPr="009648C7" w:rsidRDefault="00FD31B8" w:rsidP="00FD31B8">
      <w:pPr>
        <w:ind w:firstLine="709"/>
        <w:jc w:val="both"/>
        <w:rPr>
          <w:rFonts w:ascii="Calibri" w:hAnsi="Calibri" w:cs="Arial"/>
        </w:rPr>
      </w:pPr>
      <w:r w:rsidRPr="00733B1E">
        <w:rPr>
          <w:rFonts w:ascii="Calibri" w:hAnsi="Calibri" w:cs="Arial"/>
        </w:rPr>
        <w:t>Na poziomach i pionach pożarowych od wejścia wody do budynku, na całej trasie do ostatniego hydrantu. nie wolno montować żadnego zaworu odcinającego.</w:t>
      </w:r>
    </w:p>
    <w:p w14:paraId="21EA9B3D" w14:textId="77777777" w:rsidR="00FD31B8" w:rsidRPr="0073037F" w:rsidRDefault="00FD31B8" w:rsidP="00FD31B8">
      <w:pPr>
        <w:spacing w:before="120"/>
        <w:jc w:val="both"/>
        <w:rPr>
          <w:rFonts w:ascii="Calibri" w:hAnsi="Calibri" w:cs="Arial"/>
          <w:b/>
        </w:rPr>
      </w:pPr>
      <w:bookmarkStart w:id="254" w:name="_Toc165639047"/>
      <w:r w:rsidRPr="00733B1E">
        <w:rPr>
          <w:rFonts w:ascii="Calibri" w:hAnsi="Calibri" w:cs="Arial"/>
          <w:b/>
          <w:bCs/>
        </w:rPr>
        <w:t>Montaż armatury</w:t>
      </w:r>
      <w:bookmarkEnd w:id="254"/>
    </w:p>
    <w:p w14:paraId="40522536" w14:textId="77777777" w:rsidR="00FD31B8" w:rsidRPr="009648C7" w:rsidRDefault="00FD31B8" w:rsidP="00FD31B8">
      <w:pPr>
        <w:jc w:val="both"/>
        <w:rPr>
          <w:rFonts w:ascii="Calibri" w:hAnsi="Calibri" w:cs="Arial"/>
        </w:rPr>
      </w:pPr>
      <w:r w:rsidRPr="00733B1E">
        <w:rPr>
          <w:rFonts w:ascii="Calibri" w:hAnsi="Calibri" w:cs="Arial"/>
        </w:rPr>
        <w:t>Armatura powinna odpowiadać warunkom pracy (ciś</w:t>
      </w:r>
      <w:r w:rsidRPr="000600C0">
        <w:rPr>
          <w:rFonts w:ascii="Calibri" w:hAnsi="Calibri" w:cs="Arial"/>
        </w:rPr>
        <w:t>nienie, temperatura) instalacji</w:t>
      </w:r>
      <w:r w:rsidR="00337DF3">
        <w:rPr>
          <w:rFonts w:ascii="Calibri" w:hAnsi="Calibri" w:cs="Arial"/>
        </w:rPr>
        <w:t>,</w:t>
      </w:r>
      <w:r w:rsidRPr="000600C0">
        <w:rPr>
          <w:rFonts w:ascii="Calibri" w:hAnsi="Calibri" w:cs="Arial"/>
        </w:rPr>
        <w:t xml:space="preserve"> w której jest zainstalowana.</w:t>
      </w:r>
    </w:p>
    <w:p w14:paraId="2A6A6F58" w14:textId="77777777" w:rsidR="00FD31B8" w:rsidRPr="009648C7" w:rsidRDefault="00FD31B8" w:rsidP="00FD31B8">
      <w:pPr>
        <w:jc w:val="both"/>
        <w:rPr>
          <w:rFonts w:ascii="Calibri" w:hAnsi="Calibri" w:cs="Arial"/>
        </w:rPr>
      </w:pPr>
      <w:r w:rsidRPr="00733B1E">
        <w:rPr>
          <w:rFonts w:ascii="Calibri" w:hAnsi="Calibri" w:cs="Arial"/>
        </w:rPr>
        <w:t>Armatura odcinająca powinna być zainstalowana na wszystkich odejściach od pionów wodociągowych oraz na przewodach doprowadzających wodę do takich punktów czerpania jak urządzenie spłukujące misk</w:t>
      </w:r>
      <w:r w:rsidRPr="000600C0">
        <w:rPr>
          <w:rFonts w:ascii="Calibri" w:hAnsi="Calibri" w:cs="Arial"/>
        </w:rPr>
        <w:t>i ustępowe, baterie umywalkowe, natryskowe i zlewozmywakowe, bidety, pisuary, wpusty podłogowe hermetyczne oraz wyposażenie szpitalne.</w:t>
      </w:r>
    </w:p>
    <w:p w14:paraId="503E5DEE" w14:textId="77777777" w:rsidR="00FD31B8" w:rsidRPr="009648C7" w:rsidRDefault="00FD31B8" w:rsidP="00FD31B8">
      <w:pPr>
        <w:jc w:val="both"/>
        <w:rPr>
          <w:rFonts w:ascii="Calibri" w:hAnsi="Calibri" w:cs="Arial"/>
        </w:rPr>
      </w:pPr>
      <w:r w:rsidRPr="00733B1E">
        <w:rPr>
          <w:rFonts w:ascii="Calibri" w:hAnsi="Calibri" w:cs="Arial"/>
        </w:rPr>
        <w:t xml:space="preserve">W armaturze mieszającej i czerpalnej przewód ciepłej wody powinien być podłączony z lewej strony. </w:t>
      </w:r>
      <w:r w:rsidRPr="000600C0">
        <w:rPr>
          <w:rFonts w:ascii="Calibri" w:hAnsi="Calibri" w:cs="Arial"/>
        </w:rPr>
        <w:t>Wysokość ustawienia armatury zgodnie z normą.</w:t>
      </w:r>
    </w:p>
    <w:p w14:paraId="03A660EF" w14:textId="77777777" w:rsidR="0050021B" w:rsidRDefault="0050021B" w:rsidP="0050021B">
      <w:pPr>
        <w:pStyle w:val="Nagwek4"/>
      </w:pPr>
      <w:r>
        <w:t>Kontrola jakości Robót</w:t>
      </w:r>
    </w:p>
    <w:p w14:paraId="20E172C3" w14:textId="77777777" w:rsidR="00FD31B8" w:rsidRPr="009648C7" w:rsidRDefault="00FD31B8" w:rsidP="00FD31B8">
      <w:pPr>
        <w:jc w:val="both"/>
        <w:rPr>
          <w:rFonts w:ascii="Calibri" w:hAnsi="Calibri" w:cs="Arial"/>
        </w:rPr>
      </w:pPr>
      <w:r w:rsidRPr="00733B1E">
        <w:rPr>
          <w:rFonts w:ascii="Calibri" w:hAnsi="Calibri" w:cs="Arial"/>
        </w:rPr>
        <w:t xml:space="preserve">Ogólne zasady jakości Robót podano w </w:t>
      </w:r>
      <w:r w:rsidRPr="000600C0">
        <w:rPr>
          <w:rFonts w:ascii="Calibri" w:hAnsi="Calibri" w:cs="Arial"/>
        </w:rPr>
        <w:t>p.2.4.1.</w:t>
      </w:r>
      <w:r w:rsidRPr="00A40CAB">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03FC76B0" w14:textId="77777777" w:rsidR="00FD31B8" w:rsidRPr="009648C7" w:rsidRDefault="00FD31B8" w:rsidP="00FD31B8">
      <w:pPr>
        <w:spacing w:before="120"/>
        <w:jc w:val="both"/>
        <w:rPr>
          <w:rFonts w:ascii="Calibri" w:hAnsi="Calibri" w:cs="Arial"/>
        </w:rPr>
      </w:pPr>
      <w:r w:rsidRPr="00733B1E">
        <w:rPr>
          <w:rFonts w:ascii="Calibri" w:hAnsi="Calibri" w:cs="Arial"/>
        </w:rPr>
        <w:t>Bieżąca kontrola obejmuje wizualne sprawdzenie wszystkich elementów procesu technologicznego oraz sprawdzenie zgodności do</w:t>
      </w:r>
      <w:r w:rsidRPr="000600C0">
        <w:rPr>
          <w:rFonts w:ascii="Calibri" w:hAnsi="Calibri" w:cs="Arial"/>
        </w:rPr>
        <w:t>starczonych przez Wykonawcę dokumentów dotyczących stosowanych materiałów z wymogami prawa i Norm.</w:t>
      </w:r>
    </w:p>
    <w:p w14:paraId="0761FB3C" w14:textId="77777777" w:rsidR="00FD31B8" w:rsidRPr="00035928" w:rsidRDefault="00FD31B8" w:rsidP="00FD31B8">
      <w:pPr>
        <w:rPr>
          <w:rStyle w:val="Wyrnieniedelikatne"/>
          <w:b/>
          <w:i w:val="0"/>
        </w:rPr>
      </w:pPr>
      <w:bookmarkStart w:id="255" w:name="_Toc155866199"/>
      <w:bookmarkStart w:id="256" w:name="_Toc165639051"/>
      <w:bookmarkStart w:id="257" w:name="_Toc178751539"/>
      <w:r w:rsidRPr="179488C8">
        <w:rPr>
          <w:rStyle w:val="Wyrnieniedelikatne"/>
          <w:b/>
          <w:bCs/>
          <w:i w:val="0"/>
          <w:iCs w:val="0"/>
        </w:rPr>
        <w:t>Kontrola jakości materiałów</w:t>
      </w:r>
      <w:bookmarkEnd w:id="255"/>
      <w:bookmarkEnd w:id="256"/>
      <w:bookmarkEnd w:id="257"/>
    </w:p>
    <w:p w14:paraId="54EFD03D" w14:textId="77777777" w:rsidR="00FD31B8" w:rsidRPr="009648C7" w:rsidRDefault="00FD31B8" w:rsidP="00FD31B8">
      <w:pPr>
        <w:jc w:val="both"/>
        <w:rPr>
          <w:rFonts w:ascii="Calibri" w:hAnsi="Calibri" w:cs="Arial"/>
        </w:rPr>
      </w:pPr>
      <w:r w:rsidRPr="00733B1E">
        <w:rPr>
          <w:rFonts w:ascii="Calibri" w:hAnsi="Calibri" w:cs="Arial"/>
        </w:rPr>
        <w:t xml:space="preserve">Wszystkie materiały, armatura i urządzenia przewidziane do wykonania Robót muszą odpowiadać wymaganiom Dokumentacji Projektowej </w:t>
      </w:r>
      <w:r w:rsidRPr="000600C0">
        <w:rPr>
          <w:rFonts w:ascii="Calibri" w:hAnsi="Calibri" w:cs="Arial"/>
        </w:rPr>
        <w:t>oraz muszą posiadać aktualne świadectwa jakości, świadectwa dopuszczenia do stosowania, atesty, świadectwa pochodzenia lub inne dokumenty potwierdzające zgodność z wymaganiami Zamawiającego i uzyskać każdorazowo, przed wbudowa</w:t>
      </w:r>
      <w:r w:rsidRPr="00A40CAB">
        <w:rPr>
          <w:rFonts w:ascii="Calibri" w:hAnsi="Calibri" w:cs="Arial"/>
        </w:rPr>
        <w:t>niem akceptację Inżyniera.</w:t>
      </w:r>
    </w:p>
    <w:p w14:paraId="0F148AC8" w14:textId="77777777" w:rsidR="00FD31B8" w:rsidRPr="00035928" w:rsidRDefault="00FD31B8" w:rsidP="00FD31B8">
      <w:pPr>
        <w:rPr>
          <w:rStyle w:val="Wyrnieniedelikatne"/>
          <w:b/>
          <w:i w:val="0"/>
        </w:rPr>
      </w:pPr>
      <w:bookmarkStart w:id="258" w:name="_Toc155866200"/>
      <w:bookmarkStart w:id="259" w:name="_Toc482510949"/>
      <w:bookmarkStart w:id="260" w:name="_Toc482075135"/>
      <w:bookmarkStart w:id="261" w:name="_Toc165639052"/>
      <w:bookmarkStart w:id="262" w:name="_Toc178751540"/>
      <w:r w:rsidRPr="179488C8">
        <w:rPr>
          <w:rStyle w:val="Wyrnieniedelikatne"/>
          <w:b/>
          <w:bCs/>
          <w:i w:val="0"/>
          <w:iCs w:val="0"/>
        </w:rPr>
        <w:t>Kontrola jakości wykonania Robót</w:t>
      </w:r>
      <w:bookmarkEnd w:id="258"/>
      <w:bookmarkEnd w:id="259"/>
      <w:bookmarkEnd w:id="260"/>
      <w:bookmarkEnd w:id="261"/>
      <w:bookmarkEnd w:id="262"/>
    </w:p>
    <w:p w14:paraId="221CCD3C" w14:textId="77777777" w:rsidR="00FD31B8" w:rsidRPr="009648C7" w:rsidRDefault="00FD31B8" w:rsidP="00FD31B8">
      <w:pPr>
        <w:jc w:val="both"/>
        <w:rPr>
          <w:rFonts w:ascii="Calibri" w:hAnsi="Calibri" w:cs="Arial"/>
        </w:rPr>
      </w:pPr>
      <w:r w:rsidRPr="00733B1E">
        <w:rPr>
          <w:rFonts w:ascii="Calibri" w:hAnsi="Calibri" w:cs="Arial"/>
        </w:rPr>
        <w:t>W szczególności kontrola powinna obejmować:</w:t>
      </w:r>
    </w:p>
    <w:p w14:paraId="45FA4193" w14:textId="77777777" w:rsidR="00FD31B8" w:rsidRPr="009648C7" w:rsidRDefault="00FD31B8" w:rsidP="00A27B54">
      <w:pPr>
        <w:numPr>
          <w:ilvl w:val="0"/>
          <w:numId w:val="151"/>
        </w:numPr>
        <w:jc w:val="both"/>
        <w:rPr>
          <w:rFonts w:ascii="Calibri" w:hAnsi="Calibri" w:cs="Arial"/>
        </w:rPr>
      </w:pPr>
      <w:r w:rsidRPr="00733B1E">
        <w:rPr>
          <w:rFonts w:ascii="Calibri" w:hAnsi="Calibri" w:cs="Arial"/>
        </w:rPr>
        <w:t>instalacja wody zimnej i ciepłej</w:t>
      </w:r>
      <w:r w:rsidRPr="000600C0">
        <w:rPr>
          <w:rFonts w:ascii="Calibri" w:hAnsi="Calibri" w:cs="Arial"/>
        </w:rPr>
        <w:t xml:space="preserve"> z cyrkulacją,</w:t>
      </w:r>
    </w:p>
    <w:p w14:paraId="2CB288E2" w14:textId="77777777" w:rsidR="00FD31B8" w:rsidRPr="009648C7" w:rsidRDefault="00FD31B8" w:rsidP="00A27B54">
      <w:pPr>
        <w:numPr>
          <w:ilvl w:val="0"/>
          <w:numId w:val="151"/>
        </w:numPr>
        <w:jc w:val="both"/>
        <w:rPr>
          <w:rFonts w:ascii="Calibri" w:hAnsi="Calibri" w:cs="Arial"/>
        </w:rPr>
      </w:pPr>
      <w:r w:rsidRPr="00733B1E">
        <w:rPr>
          <w:rFonts w:ascii="Calibri" w:hAnsi="Calibri" w:cs="Arial"/>
        </w:rPr>
        <w:t>sprawdzenie zgodności wykonania instalacji z Dokumentacją Projektową,</w:t>
      </w:r>
    </w:p>
    <w:p w14:paraId="583A0FD4" w14:textId="77777777" w:rsidR="00FD31B8" w:rsidRPr="009648C7" w:rsidRDefault="00FD31B8" w:rsidP="00A27B54">
      <w:pPr>
        <w:numPr>
          <w:ilvl w:val="0"/>
          <w:numId w:val="151"/>
        </w:numPr>
        <w:jc w:val="both"/>
        <w:rPr>
          <w:rFonts w:ascii="Calibri" w:hAnsi="Calibri" w:cs="Arial"/>
        </w:rPr>
      </w:pPr>
      <w:r w:rsidRPr="00733B1E">
        <w:rPr>
          <w:rFonts w:ascii="Calibri" w:hAnsi="Calibri" w:cs="Arial"/>
        </w:rPr>
        <w:lastRenderedPageBreak/>
        <w:t>sprawdzenie jakości wykonania,</w:t>
      </w:r>
    </w:p>
    <w:p w14:paraId="467E2E07" w14:textId="77777777" w:rsidR="00FD31B8" w:rsidRPr="009648C7" w:rsidRDefault="00FD31B8" w:rsidP="00A27B54">
      <w:pPr>
        <w:numPr>
          <w:ilvl w:val="0"/>
          <w:numId w:val="151"/>
        </w:numPr>
        <w:jc w:val="both"/>
        <w:rPr>
          <w:rFonts w:ascii="Calibri" w:hAnsi="Calibri" w:cs="Arial"/>
        </w:rPr>
      </w:pPr>
      <w:r w:rsidRPr="00733B1E">
        <w:rPr>
          <w:rFonts w:ascii="Calibri" w:hAnsi="Calibri" w:cs="Arial"/>
        </w:rPr>
        <w:t>sprawdzenie i kontrola połączeń,</w:t>
      </w:r>
    </w:p>
    <w:p w14:paraId="71B89F9A" w14:textId="77777777" w:rsidR="00FD31B8" w:rsidRPr="009648C7" w:rsidRDefault="00FD31B8" w:rsidP="00A27B54">
      <w:pPr>
        <w:numPr>
          <w:ilvl w:val="0"/>
          <w:numId w:val="151"/>
        </w:numPr>
        <w:jc w:val="both"/>
        <w:rPr>
          <w:rFonts w:ascii="Calibri" w:hAnsi="Calibri" w:cs="Arial"/>
        </w:rPr>
      </w:pPr>
      <w:r w:rsidRPr="00733B1E">
        <w:rPr>
          <w:rFonts w:ascii="Calibri" w:hAnsi="Calibri" w:cs="Arial"/>
        </w:rPr>
        <w:t>s</w:t>
      </w:r>
      <w:r w:rsidRPr="000600C0">
        <w:rPr>
          <w:rFonts w:ascii="Calibri" w:hAnsi="Calibri" w:cs="Arial"/>
        </w:rPr>
        <w:t>prawdzenie izolacji termicznej,</w:t>
      </w:r>
    </w:p>
    <w:p w14:paraId="52CFC7B6" w14:textId="77777777" w:rsidR="00FD31B8" w:rsidRPr="009648C7" w:rsidRDefault="00FD31B8" w:rsidP="00A27B54">
      <w:pPr>
        <w:numPr>
          <w:ilvl w:val="0"/>
          <w:numId w:val="151"/>
        </w:numPr>
        <w:jc w:val="both"/>
        <w:rPr>
          <w:rFonts w:ascii="Calibri" w:hAnsi="Calibri" w:cs="Arial"/>
        </w:rPr>
      </w:pPr>
      <w:r w:rsidRPr="00733B1E">
        <w:rPr>
          <w:rFonts w:ascii="Calibri" w:hAnsi="Calibri" w:cs="Arial"/>
        </w:rPr>
        <w:t>sprawdzenie szczelności instalacji.</w:t>
      </w:r>
    </w:p>
    <w:p w14:paraId="082D7932" w14:textId="77777777" w:rsidR="0050021B" w:rsidRDefault="0050021B" w:rsidP="0050021B">
      <w:pPr>
        <w:pStyle w:val="Nagwek4"/>
      </w:pPr>
      <w:r>
        <w:t>Odbiór Robót</w:t>
      </w:r>
    </w:p>
    <w:p w14:paraId="538F321A" w14:textId="77777777" w:rsidR="00FD31B8" w:rsidRPr="009648C7" w:rsidRDefault="00FD31B8" w:rsidP="00FD31B8">
      <w:pPr>
        <w:jc w:val="both"/>
        <w:rPr>
          <w:rFonts w:ascii="Calibri" w:hAnsi="Calibri" w:cs="Arial"/>
        </w:rPr>
      </w:pPr>
      <w:r w:rsidRPr="00733B1E">
        <w:rPr>
          <w:rFonts w:ascii="Calibri" w:hAnsi="Calibri" w:cs="Arial"/>
        </w:rPr>
        <w:t>Ogólne zasady odbioru Robó</w:t>
      </w:r>
      <w:r w:rsidRPr="000600C0">
        <w:rPr>
          <w:rFonts w:ascii="Calibri" w:hAnsi="Calibri" w:cs="Arial"/>
        </w:rPr>
        <w:t xml:space="preserve">t podane są w </w:t>
      </w:r>
      <w:r w:rsidRPr="00A40CAB">
        <w:rPr>
          <w:rFonts w:ascii="Calibri" w:hAnsi="Calibri" w:cs="Arial"/>
        </w:rPr>
        <w:t>p.2.4.1.</w:t>
      </w:r>
      <w:r w:rsidRPr="00B55C73">
        <w:rPr>
          <w:rFonts w:ascii="Calibri" w:hAnsi="Calibri" w:cs="Arial"/>
        </w:rPr>
        <w:t xml:space="preserve"> „Wymagania </w:t>
      </w:r>
      <w:r w:rsidRPr="00CA0FFD">
        <w:rPr>
          <w:rFonts w:ascii="Calibri" w:hAnsi="Calibri" w:cs="Arial"/>
        </w:rPr>
        <w:t>materiałowe i technologiczne”</w:t>
      </w:r>
    </w:p>
    <w:p w14:paraId="3781FF77" w14:textId="77777777" w:rsidR="00FD31B8" w:rsidRPr="009648C7" w:rsidRDefault="00FD31B8" w:rsidP="00FD31B8">
      <w:pPr>
        <w:jc w:val="both"/>
        <w:rPr>
          <w:rFonts w:ascii="Calibri" w:hAnsi="Calibri" w:cs="Arial"/>
        </w:rPr>
      </w:pPr>
      <w:r w:rsidRPr="00733B1E">
        <w:rPr>
          <w:rFonts w:ascii="Calibri" w:hAnsi="Calibri" w:cs="Arial"/>
        </w:rPr>
        <w:t>Odbiór Robót może nastąpić tylko w przypadku pozytywnego wyniku przeprowadzonych pró</w:t>
      </w:r>
      <w:r w:rsidRPr="000600C0">
        <w:rPr>
          <w:rFonts w:ascii="Calibri" w:hAnsi="Calibri" w:cs="Arial"/>
        </w:rPr>
        <w:t>b i pomiarów, jak również wykonania prac zgodnie ze specyfik</w:t>
      </w:r>
      <w:r w:rsidRPr="00A40CAB">
        <w:rPr>
          <w:rFonts w:ascii="Calibri" w:hAnsi="Calibri" w:cs="Arial"/>
        </w:rPr>
        <w:t xml:space="preserve">acją, dokumentacją wykonawczą, </w:t>
      </w:r>
      <w:r w:rsidRPr="00B55C73">
        <w:rPr>
          <w:rFonts w:ascii="Calibri" w:hAnsi="Calibri" w:cs="Arial"/>
        </w:rPr>
        <w:t>a także obowiązującymi normami, przepisami.</w:t>
      </w:r>
    </w:p>
    <w:p w14:paraId="113240EA" w14:textId="77777777" w:rsidR="00FD31B8" w:rsidRPr="009648C7" w:rsidRDefault="00FD31B8" w:rsidP="00FD31B8">
      <w:pPr>
        <w:jc w:val="both"/>
        <w:rPr>
          <w:rFonts w:ascii="Calibri" w:hAnsi="Calibri" w:cs="Arial"/>
        </w:rPr>
      </w:pPr>
      <w:r w:rsidRPr="00733B1E">
        <w:rPr>
          <w:rFonts w:ascii="Calibri" w:hAnsi="Calibri" w:cs="Arial"/>
        </w:rPr>
        <w:t>Szczegółowe wymagania kontroli i badań przy odbiorze zgodnie z WTWiOIW WYMAGANIA TECHNICZNE COBRI INSTAL zeszyt 7.</w:t>
      </w:r>
    </w:p>
    <w:p w14:paraId="4FF10BD3" w14:textId="77777777" w:rsidR="00FD31B8" w:rsidRPr="009648C7" w:rsidRDefault="00FD31B8" w:rsidP="00FD31B8">
      <w:pPr>
        <w:jc w:val="both"/>
        <w:rPr>
          <w:rFonts w:ascii="Calibri" w:hAnsi="Calibri" w:cs="Arial"/>
        </w:rPr>
      </w:pPr>
      <w:r w:rsidRPr="00733B1E">
        <w:rPr>
          <w:rFonts w:ascii="Calibri" w:hAnsi="Calibri" w:cs="Arial"/>
        </w:rPr>
        <w:t>Odbi</w:t>
      </w:r>
      <w:r w:rsidRPr="000600C0">
        <w:rPr>
          <w:rFonts w:ascii="Calibri" w:hAnsi="Calibri" w:cs="Arial"/>
        </w:rPr>
        <w:t>ór techniczny - częściowy powinien być przeprowadzony dla tych elementów lub części instalacji, do których zanika dostęp w wyniku postępu robót.</w:t>
      </w:r>
    </w:p>
    <w:p w14:paraId="6D5F8E0B" w14:textId="77777777" w:rsidR="00FD31B8" w:rsidRPr="009648C7" w:rsidRDefault="00FD31B8" w:rsidP="00FD31B8">
      <w:pPr>
        <w:jc w:val="both"/>
        <w:rPr>
          <w:rFonts w:ascii="Calibri" w:hAnsi="Calibri" w:cs="Arial"/>
        </w:rPr>
      </w:pPr>
      <w:r w:rsidRPr="00733B1E">
        <w:rPr>
          <w:rFonts w:ascii="Calibri" w:hAnsi="Calibri" w:cs="Arial"/>
        </w:rPr>
        <w:t>Odbiorowi robót zanikających i ulegających zakryciu podlegają:</w:t>
      </w:r>
    </w:p>
    <w:p w14:paraId="05D92786" w14:textId="77777777" w:rsidR="00FD31B8" w:rsidRPr="009648C7" w:rsidRDefault="00FD31B8" w:rsidP="00A27B54">
      <w:pPr>
        <w:numPr>
          <w:ilvl w:val="0"/>
          <w:numId w:val="128"/>
        </w:numPr>
        <w:jc w:val="both"/>
        <w:rPr>
          <w:rFonts w:ascii="Calibri" w:hAnsi="Calibri" w:cs="Arial"/>
        </w:rPr>
      </w:pPr>
      <w:r w:rsidRPr="00733B1E">
        <w:rPr>
          <w:rFonts w:ascii="Calibri" w:hAnsi="Calibri" w:cs="Arial"/>
        </w:rPr>
        <w:t xml:space="preserve">rurociągi z próbą szczelności przed położeniem </w:t>
      </w:r>
      <w:r w:rsidRPr="000600C0">
        <w:rPr>
          <w:rFonts w:ascii="Calibri" w:hAnsi="Calibri" w:cs="Arial"/>
        </w:rPr>
        <w:t>izolacji,</w:t>
      </w:r>
    </w:p>
    <w:p w14:paraId="76CDE5F7" w14:textId="77777777" w:rsidR="00FD31B8" w:rsidRPr="009648C7" w:rsidRDefault="00FD31B8" w:rsidP="00A27B54">
      <w:pPr>
        <w:numPr>
          <w:ilvl w:val="0"/>
          <w:numId w:val="128"/>
        </w:numPr>
        <w:jc w:val="both"/>
        <w:rPr>
          <w:rFonts w:ascii="Calibri" w:hAnsi="Calibri" w:cs="Arial"/>
        </w:rPr>
      </w:pPr>
      <w:r w:rsidRPr="00733B1E">
        <w:rPr>
          <w:rFonts w:ascii="Calibri" w:hAnsi="Calibri" w:cs="Arial"/>
        </w:rPr>
        <w:t>izolacje rurociągów przed zamurowaniem bruzd.</w:t>
      </w:r>
    </w:p>
    <w:p w14:paraId="53FC2DF7" w14:textId="77777777" w:rsidR="00FD31B8" w:rsidRPr="009648C7" w:rsidRDefault="00FD31B8" w:rsidP="00FD31B8">
      <w:pPr>
        <w:spacing w:before="120"/>
        <w:jc w:val="both"/>
        <w:rPr>
          <w:rFonts w:ascii="Calibri" w:hAnsi="Calibri" w:cs="Arial"/>
          <w:u w:val="single"/>
        </w:rPr>
      </w:pPr>
      <w:r w:rsidRPr="00733B1E">
        <w:rPr>
          <w:rFonts w:ascii="Calibri" w:hAnsi="Calibri" w:cs="Arial"/>
          <w:u w:val="single"/>
        </w:rPr>
        <w:t>Odbiory częściowe i końcowe.</w:t>
      </w:r>
    </w:p>
    <w:p w14:paraId="0C7C32AD" w14:textId="77777777" w:rsidR="00FD31B8" w:rsidRPr="009648C7" w:rsidRDefault="00FD31B8" w:rsidP="00FD31B8">
      <w:pPr>
        <w:jc w:val="both"/>
        <w:rPr>
          <w:rFonts w:ascii="Calibri" w:hAnsi="Calibri" w:cs="Arial"/>
        </w:rPr>
      </w:pPr>
      <w:r w:rsidRPr="00733B1E">
        <w:rPr>
          <w:rFonts w:ascii="Calibri" w:hAnsi="Calibri" w:cs="Arial"/>
        </w:rPr>
        <w:t>Po zmontowaniu całości</w:t>
      </w:r>
      <w:r w:rsidRPr="000600C0">
        <w:rPr>
          <w:rFonts w:ascii="Calibri" w:hAnsi="Calibri" w:cs="Arial"/>
        </w:rPr>
        <w:t xml:space="preserve"> poszczególnych</w:t>
      </w:r>
      <w:r w:rsidRPr="00A40CAB">
        <w:rPr>
          <w:rFonts w:ascii="Calibri" w:hAnsi="Calibri" w:cs="Arial"/>
        </w:rPr>
        <w:t xml:space="preserve"> instalacji musi być wykonana próba szczelności na zimno wodą, o ciśnieniu większym od roboczego o 50 %.</w:t>
      </w:r>
      <w:r w:rsidRPr="00B55C73">
        <w:rPr>
          <w:rFonts w:ascii="Calibri" w:hAnsi="Calibri" w:cs="Arial"/>
        </w:rPr>
        <w:t xml:space="preserve"> </w:t>
      </w:r>
    </w:p>
    <w:p w14:paraId="13B0D770" w14:textId="77777777" w:rsidR="00FD31B8" w:rsidRPr="009648C7" w:rsidRDefault="00FD31B8" w:rsidP="00FD31B8">
      <w:pPr>
        <w:jc w:val="both"/>
        <w:rPr>
          <w:rFonts w:ascii="Calibri" w:hAnsi="Calibri" w:cs="Arial"/>
        </w:rPr>
      </w:pPr>
      <w:r w:rsidRPr="00733B1E">
        <w:rPr>
          <w:rFonts w:ascii="Calibri" w:hAnsi="Calibri" w:cs="Arial"/>
        </w:rPr>
        <w:t>Jedynie po pozytywnej próbi</w:t>
      </w:r>
      <w:r w:rsidRPr="000600C0">
        <w:rPr>
          <w:rFonts w:ascii="Calibri" w:hAnsi="Calibri" w:cs="Arial"/>
        </w:rPr>
        <w:t>e szczelności można przystąpić do wykonania robót izolacyjnych.</w:t>
      </w:r>
    </w:p>
    <w:p w14:paraId="0245AD32" w14:textId="77777777" w:rsidR="00FD31B8" w:rsidRPr="009648C7" w:rsidRDefault="00FD31B8" w:rsidP="00FD31B8">
      <w:pPr>
        <w:jc w:val="both"/>
        <w:rPr>
          <w:rFonts w:ascii="Calibri" w:hAnsi="Calibri" w:cs="Arial"/>
        </w:rPr>
      </w:pPr>
      <w:r w:rsidRPr="00733B1E">
        <w:rPr>
          <w:rFonts w:ascii="Calibri" w:hAnsi="Calibri" w:cs="Arial"/>
        </w:rPr>
        <w:t>Po wykonaniu całej instalacji wodociągowej musi być wykonana próba „na gorąco” wraz z przeprowadzeniem regulacji zaworów na pionach cyrkulacyjnych, o ile taka regulacja korekcyjna będzie potrz</w:t>
      </w:r>
      <w:r w:rsidRPr="000600C0">
        <w:rPr>
          <w:rFonts w:ascii="Calibri" w:hAnsi="Calibri" w:cs="Arial"/>
        </w:rPr>
        <w:t>ebna</w:t>
      </w:r>
      <w:r w:rsidRPr="00A40CAB">
        <w:rPr>
          <w:rFonts w:ascii="Calibri" w:hAnsi="Calibri" w:cs="Arial"/>
        </w:rPr>
        <w:t>,</w:t>
      </w:r>
      <w:r w:rsidRPr="00B55C73">
        <w:rPr>
          <w:rFonts w:ascii="Calibri" w:hAnsi="Calibri" w:cs="Arial"/>
        </w:rPr>
        <w:t xml:space="preserve"> mimo prawidło</w:t>
      </w:r>
      <w:r w:rsidRPr="00CA0FFD">
        <w:rPr>
          <w:rFonts w:ascii="Calibri" w:hAnsi="Calibri" w:cs="Arial"/>
        </w:rPr>
        <w:t>wego, zgodnego z projektem ustawienia nastaw na zaworach i regulatorach.</w:t>
      </w:r>
    </w:p>
    <w:p w14:paraId="461211E8" w14:textId="77777777" w:rsidR="00FD31B8" w:rsidRPr="009648C7" w:rsidRDefault="00FD31B8" w:rsidP="00FD31B8">
      <w:pPr>
        <w:jc w:val="both"/>
        <w:rPr>
          <w:rFonts w:ascii="Calibri" w:hAnsi="Calibri" w:cs="Arial"/>
        </w:rPr>
      </w:pPr>
      <w:r w:rsidRPr="00733B1E">
        <w:rPr>
          <w:rFonts w:ascii="Calibri" w:hAnsi="Calibri" w:cs="Arial"/>
        </w:rPr>
        <w:t xml:space="preserve">Ze wszystkich prób i regulacji muszą być spisane protokoły z opisanym zakresem i sposobem przeprowadzania prób. </w:t>
      </w:r>
    </w:p>
    <w:p w14:paraId="3E45DAB5" w14:textId="77777777" w:rsidR="00FD31B8" w:rsidRPr="009648C7" w:rsidRDefault="00FD31B8" w:rsidP="00FD31B8">
      <w:pPr>
        <w:jc w:val="both"/>
        <w:rPr>
          <w:rFonts w:ascii="Calibri" w:hAnsi="Calibri" w:cs="Arial"/>
        </w:rPr>
      </w:pPr>
      <w:r w:rsidRPr="00733B1E">
        <w:rPr>
          <w:rFonts w:ascii="Calibri" w:hAnsi="Calibri" w:cs="Arial"/>
        </w:rPr>
        <w:t>Powyższe protokoły stanowić będą załączniki do dok</w:t>
      </w:r>
      <w:r w:rsidRPr="000600C0">
        <w:rPr>
          <w:rFonts w:ascii="Calibri" w:hAnsi="Calibri" w:cs="Arial"/>
        </w:rPr>
        <w:t>umentacji odbiorowej.</w:t>
      </w:r>
    </w:p>
    <w:p w14:paraId="18E4320A" w14:textId="77777777" w:rsidR="00FD31B8" w:rsidRPr="009648C7" w:rsidRDefault="00FD31B8" w:rsidP="00FD31B8">
      <w:pPr>
        <w:ind w:firstLine="709"/>
        <w:jc w:val="both"/>
        <w:rPr>
          <w:rFonts w:ascii="Calibri" w:hAnsi="Calibri" w:cs="Arial"/>
        </w:rPr>
      </w:pPr>
      <w:r w:rsidRPr="00733B1E">
        <w:rPr>
          <w:rFonts w:ascii="Calibri" w:hAnsi="Calibri" w:cs="Arial"/>
        </w:rPr>
        <w:t>Po wykonaniu całość instalacji wodociągowych należy dokładnie przepłukać. Woda pobrana z wielu skrajnie oddalonych punktów musi być zbadana przez laboratori</w:t>
      </w:r>
      <w:r w:rsidRPr="000600C0">
        <w:rPr>
          <w:rFonts w:ascii="Calibri" w:hAnsi="Calibri" w:cs="Arial"/>
        </w:rPr>
        <w:t>u</w:t>
      </w:r>
      <w:r w:rsidRPr="00A40CAB">
        <w:rPr>
          <w:rFonts w:ascii="Calibri" w:hAnsi="Calibri" w:cs="Arial"/>
        </w:rPr>
        <w:t>m San</w:t>
      </w:r>
      <w:r w:rsidRPr="00B55C73">
        <w:rPr>
          <w:rFonts w:ascii="Calibri" w:hAnsi="Calibri" w:cs="Arial"/>
        </w:rPr>
        <w:t>e</w:t>
      </w:r>
      <w:r w:rsidRPr="00CA0FFD">
        <w:rPr>
          <w:rFonts w:ascii="Calibri" w:hAnsi="Calibri" w:cs="Arial"/>
        </w:rPr>
        <w:t>pid.</w:t>
      </w:r>
    </w:p>
    <w:p w14:paraId="05606CC6" w14:textId="77777777" w:rsidR="00FD31B8" w:rsidRPr="009648C7" w:rsidRDefault="00FD31B8" w:rsidP="00FD31B8">
      <w:pPr>
        <w:jc w:val="both"/>
        <w:rPr>
          <w:rFonts w:ascii="Calibri" w:hAnsi="Calibri" w:cs="Arial"/>
        </w:rPr>
      </w:pPr>
      <w:r w:rsidRPr="00733B1E">
        <w:rPr>
          <w:rFonts w:ascii="Calibri" w:hAnsi="Calibri" w:cs="Arial"/>
        </w:rPr>
        <w:t>W razie nie osiągnięcia pozytywnych wyników, cała instalacja musi być poddana dezynfekcji, ponownemu płukaniu i muszą być powtórzone ponowne badania,</w:t>
      </w:r>
      <w:r w:rsidR="00337DF3">
        <w:rPr>
          <w:rFonts w:ascii="Calibri" w:hAnsi="Calibri" w:cs="Arial"/>
        </w:rPr>
        <w:t xml:space="preserve"> </w:t>
      </w:r>
      <w:r w:rsidRPr="00733B1E">
        <w:rPr>
          <w:rFonts w:ascii="Calibri" w:hAnsi="Calibri" w:cs="Arial"/>
        </w:rPr>
        <w:t>aż do osiągnięcia pozytywnych wyników.</w:t>
      </w:r>
    </w:p>
    <w:p w14:paraId="5F3991D0" w14:textId="77777777" w:rsidR="00FD31B8" w:rsidRPr="009648C7" w:rsidRDefault="00FD31B8" w:rsidP="00FD31B8">
      <w:pPr>
        <w:jc w:val="both"/>
        <w:rPr>
          <w:rFonts w:ascii="Calibri" w:hAnsi="Calibri" w:cs="Arial"/>
        </w:rPr>
      </w:pPr>
      <w:r w:rsidRPr="00733B1E">
        <w:rPr>
          <w:rFonts w:ascii="Calibri" w:hAnsi="Calibri" w:cs="Arial"/>
        </w:rPr>
        <w:t>Odbiór techniczny  końcowy  powinien  być  przeprowadzony  po  zak</w:t>
      </w:r>
      <w:r w:rsidRPr="000600C0">
        <w:rPr>
          <w:rFonts w:ascii="Calibri" w:hAnsi="Calibri" w:cs="Arial"/>
        </w:rPr>
        <w:t>ończeniu  wszystkich  robót montażowy</w:t>
      </w:r>
      <w:r w:rsidRPr="00A40CAB">
        <w:rPr>
          <w:rFonts w:ascii="Calibri" w:hAnsi="Calibri" w:cs="Arial"/>
        </w:rPr>
        <w:t xml:space="preserve">ch łącznie z wykonaniem izolacji. Instalacja przedstawiona do odbioru ma być wypłukana i napełniona wodą. </w:t>
      </w:r>
      <w:r w:rsidRPr="00B55C73">
        <w:rPr>
          <w:rFonts w:ascii="Calibri" w:hAnsi="Calibri" w:cs="Arial"/>
        </w:rPr>
        <w:t>Podczas odbioru końcowego powinny być przedstawione następujące dokumenty:</w:t>
      </w:r>
    </w:p>
    <w:p w14:paraId="3E9BC702" w14:textId="77777777" w:rsidR="00FD31B8" w:rsidRPr="009648C7" w:rsidRDefault="00FD31B8" w:rsidP="00A27B54">
      <w:pPr>
        <w:numPr>
          <w:ilvl w:val="0"/>
          <w:numId w:val="129"/>
        </w:numPr>
        <w:jc w:val="both"/>
        <w:rPr>
          <w:rFonts w:ascii="Calibri" w:hAnsi="Calibri" w:cs="Arial"/>
        </w:rPr>
      </w:pPr>
      <w:r w:rsidRPr="00733B1E">
        <w:rPr>
          <w:rFonts w:ascii="Calibri" w:hAnsi="Calibri" w:cs="Arial"/>
        </w:rPr>
        <w:t>dokumentacja techniczna z naniesionymi</w:t>
      </w:r>
      <w:r w:rsidRPr="000600C0">
        <w:rPr>
          <w:rFonts w:ascii="Calibri" w:hAnsi="Calibri" w:cs="Arial"/>
        </w:rPr>
        <w:t xml:space="preserve"> wszystkimi zmianami w czasie budowy,</w:t>
      </w:r>
    </w:p>
    <w:p w14:paraId="792E6786" w14:textId="77777777" w:rsidR="00FD31B8" w:rsidRPr="009648C7" w:rsidRDefault="00FD31B8" w:rsidP="00A27B54">
      <w:pPr>
        <w:numPr>
          <w:ilvl w:val="0"/>
          <w:numId w:val="129"/>
        </w:numPr>
        <w:jc w:val="both"/>
        <w:rPr>
          <w:rFonts w:ascii="Calibri" w:hAnsi="Calibri" w:cs="Arial"/>
        </w:rPr>
      </w:pPr>
      <w:r w:rsidRPr="00733B1E">
        <w:rPr>
          <w:rFonts w:ascii="Calibri" w:hAnsi="Calibri" w:cs="Arial"/>
        </w:rPr>
        <w:t>dziennik budowy,</w:t>
      </w:r>
    </w:p>
    <w:p w14:paraId="04466AAE" w14:textId="77777777" w:rsidR="00FD31B8" w:rsidRPr="009648C7" w:rsidRDefault="00FD31B8" w:rsidP="00A27B54">
      <w:pPr>
        <w:numPr>
          <w:ilvl w:val="0"/>
          <w:numId w:val="129"/>
        </w:numPr>
        <w:jc w:val="both"/>
        <w:rPr>
          <w:rFonts w:ascii="Calibri" w:hAnsi="Calibri" w:cs="Arial"/>
        </w:rPr>
      </w:pPr>
      <w:r w:rsidRPr="00733B1E">
        <w:rPr>
          <w:rFonts w:ascii="Calibri" w:hAnsi="Calibri" w:cs="Arial"/>
        </w:rPr>
        <w:t>protokoły odbiorów międzyoperacyjnych,</w:t>
      </w:r>
    </w:p>
    <w:p w14:paraId="1C775760" w14:textId="77777777" w:rsidR="00FD31B8" w:rsidRPr="009648C7" w:rsidRDefault="00FD31B8" w:rsidP="00A27B54">
      <w:pPr>
        <w:numPr>
          <w:ilvl w:val="0"/>
          <w:numId w:val="129"/>
        </w:numPr>
        <w:jc w:val="both"/>
        <w:rPr>
          <w:rFonts w:ascii="Calibri" w:hAnsi="Calibri" w:cs="Arial"/>
        </w:rPr>
      </w:pPr>
      <w:r w:rsidRPr="00733B1E">
        <w:rPr>
          <w:rFonts w:ascii="Calibri" w:hAnsi="Calibri" w:cs="Arial"/>
        </w:rPr>
        <w:t>protokoły odbiorów technicznych,</w:t>
      </w:r>
    </w:p>
    <w:p w14:paraId="295FC043" w14:textId="77777777" w:rsidR="00FD31B8" w:rsidRPr="00FD31B8" w:rsidRDefault="00FD31B8" w:rsidP="00A27B54">
      <w:pPr>
        <w:numPr>
          <w:ilvl w:val="0"/>
          <w:numId w:val="129"/>
        </w:numPr>
        <w:jc w:val="both"/>
        <w:rPr>
          <w:rFonts w:ascii="Calibri" w:hAnsi="Calibri" w:cs="Arial"/>
        </w:rPr>
      </w:pPr>
      <w:r w:rsidRPr="00733B1E">
        <w:rPr>
          <w:rFonts w:ascii="Calibri" w:hAnsi="Calibri" w:cs="Arial"/>
        </w:rPr>
        <w:t>protokoły wykonanych badań odbiorczych.</w:t>
      </w:r>
    </w:p>
    <w:p w14:paraId="595FA1A1" w14:textId="77777777" w:rsidR="0050021B" w:rsidRDefault="0050021B" w:rsidP="0050021B">
      <w:pPr>
        <w:pStyle w:val="Nagwek4"/>
      </w:pPr>
      <w:r>
        <w:t>Przepisy związane</w:t>
      </w:r>
    </w:p>
    <w:p w14:paraId="44C88EC8" w14:textId="77777777" w:rsidR="00FD31B8" w:rsidRPr="009648C7" w:rsidRDefault="00FD31B8" w:rsidP="00FD31B8">
      <w:pPr>
        <w:jc w:val="both"/>
        <w:rPr>
          <w:rFonts w:ascii="Calibri" w:hAnsi="Calibri" w:cs="Arial"/>
        </w:rPr>
      </w:pPr>
      <w:r w:rsidRPr="00733B1E">
        <w:rPr>
          <w:rFonts w:ascii="Calibri" w:hAnsi="Calibri" w:cs="Arial"/>
        </w:rPr>
        <w:t xml:space="preserve">Warunki techniczne wykonania i odbioru instalacji wodociągowych zeszyt </w:t>
      </w:r>
      <w:r w:rsidRPr="000600C0">
        <w:rPr>
          <w:rFonts w:ascii="Calibri" w:hAnsi="Calibri" w:cs="Arial"/>
        </w:rPr>
        <w:t>7 wydane przez</w:t>
      </w:r>
    </w:p>
    <w:p w14:paraId="5D1A5AB5" w14:textId="77777777" w:rsidR="00FD31B8" w:rsidRPr="009648C7" w:rsidRDefault="00FD31B8" w:rsidP="00FD31B8">
      <w:pPr>
        <w:jc w:val="both"/>
        <w:rPr>
          <w:rFonts w:ascii="Calibri" w:hAnsi="Calibri" w:cs="Arial"/>
        </w:rPr>
      </w:pPr>
      <w:r w:rsidRPr="00733B1E">
        <w:rPr>
          <w:rFonts w:ascii="Calibri" w:hAnsi="Calibri" w:cs="Arial"/>
        </w:rPr>
        <w:t xml:space="preserve">COBRTI INSTAL. </w:t>
      </w:r>
    </w:p>
    <w:p w14:paraId="5716B99A" w14:textId="77777777" w:rsidR="00FD31B8" w:rsidRPr="009648C7" w:rsidRDefault="00FD31B8" w:rsidP="00FD31B8">
      <w:pPr>
        <w:ind w:left="2127" w:hanging="2127"/>
        <w:jc w:val="both"/>
        <w:rPr>
          <w:rFonts w:ascii="Calibri" w:hAnsi="Calibri" w:cs="Arial"/>
        </w:rPr>
      </w:pPr>
      <w:r w:rsidRPr="00733B1E">
        <w:rPr>
          <w:rFonts w:ascii="Calibri" w:hAnsi="Calibri" w:cs="Arial"/>
        </w:rPr>
        <w:t xml:space="preserve">PN -8 1/B-10700.00 </w:t>
      </w:r>
      <w:r>
        <w:rPr>
          <w:rFonts w:ascii="Calibri" w:hAnsi="Calibri" w:cs="Arial"/>
          <w:szCs w:val="24"/>
        </w:rPr>
        <w:tab/>
      </w:r>
      <w:r w:rsidRPr="00733B1E">
        <w:rPr>
          <w:rFonts w:ascii="Calibri" w:hAnsi="Calibri" w:cs="Arial"/>
        </w:rPr>
        <w:t xml:space="preserve">Instalacje wewnętrzne wodociągowe i kanalizacyjne. Wymagania i badania przy odbiorze.  Wspólne wymagania i badania. </w:t>
      </w:r>
    </w:p>
    <w:p w14:paraId="1DDB3FB6" w14:textId="77777777" w:rsidR="00FD31B8" w:rsidRPr="009648C7" w:rsidRDefault="00FD31B8" w:rsidP="00FD31B8">
      <w:pPr>
        <w:ind w:left="2127" w:hanging="2127"/>
        <w:jc w:val="both"/>
        <w:rPr>
          <w:rFonts w:ascii="Calibri" w:hAnsi="Calibri" w:cs="Arial"/>
        </w:rPr>
      </w:pPr>
      <w:r w:rsidRPr="00733B1E">
        <w:rPr>
          <w:rFonts w:ascii="Calibri" w:hAnsi="Calibri" w:cs="Arial"/>
        </w:rPr>
        <w:t xml:space="preserve">PN -81/B-10700.01 </w:t>
      </w:r>
      <w:r>
        <w:rPr>
          <w:rFonts w:ascii="Calibri" w:hAnsi="Calibri" w:cs="Arial"/>
          <w:szCs w:val="24"/>
        </w:rPr>
        <w:tab/>
      </w:r>
      <w:r w:rsidRPr="00733B1E">
        <w:rPr>
          <w:rFonts w:ascii="Calibri" w:hAnsi="Calibri" w:cs="Arial"/>
        </w:rPr>
        <w:t>Instalacje wewnętrzne wodociągowe i kanalizacyjne. Wymagania i badani</w:t>
      </w:r>
      <w:r w:rsidRPr="000600C0">
        <w:rPr>
          <w:rFonts w:ascii="Calibri" w:hAnsi="Calibri" w:cs="Arial"/>
        </w:rPr>
        <w:t>a przy odbiorze. Instalacje kanalizac</w:t>
      </w:r>
      <w:r w:rsidRPr="00A40CAB">
        <w:rPr>
          <w:rFonts w:ascii="Calibri" w:hAnsi="Calibri" w:cs="Arial"/>
        </w:rPr>
        <w:t>yjne.</w:t>
      </w:r>
    </w:p>
    <w:p w14:paraId="7F27D8C5" w14:textId="77777777" w:rsidR="00FD31B8" w:rsidRPr="009648C7" w:rsidRDefault="00FD31B8" w:rsidP="00FD31B8">
      <w:pPr>
        <w:ind w:left="2127" w:hanging="2127"/>
        <w:jc w:val="both"/>
        <w:rPr>
          <w:rFonts w:ascii="Calibri" w:hAnsi="Calibri" w:cs="Arial"/>
        </w:rPr>
      </w:pPr>
      <w:r w:rsidRPr="00733B1E">
        <w:rPr>
          <w:rFonts w:ascii="Calibri" w:hAnsi="Calibri" w:cs="Arial"/>
        </w:rPr>
        <w:t>PN -8 1/B-10700.02</w:t>
      </w:r>
      <w:r>
        <w:rPr>
          <w:rFonts w:ascii="Calibri" w:hAnsi="Calibri" w:cs="Arial"/>
          <w:szCs w:val="24"/>
        </w:rPr>
        <w:tab/>
      </w:r>
      <w:r w:rsidRPr="00733B1E">
        <w:rPr>
          <w:rFonts w:ascii="Calibri" w:hAnsi="Calibri" w:cs="Arial"/>
        </w:rPr>
        <w:t>Instalacje wewnętrzne wodociągowe i kanalizacyjne. Wymagania i badania przy odbiorze. Przewody wody zimnej i ciepłej z rur stalowych ocynkowanych.</w:t>
      </w:r>
    </w:p>
    <w:p w14:paraId="36B3EB7D" w14:textId="77777777" w:rsidR="0051341F" w:rsidRDefault="0051341F" w:rsidP="0051341F">
      <w:pPr>
        <w:pStyle w:val="Nagwek3"/>
      </w:pPr>
      <w:bookmarkStart w:id="263" w:name="_Toc500854343"/>
      <w:r>
        <w:lastRenderedPageBreak/>
        <w:t>Roboty sanitarne – instalacje gazów medycznych</w:t>
      </w:r>
      <w:bookmarkEnd w:id="263"/>
    </w:p>
    <w:p w14:paraId="2F5DDFDF" w14:textId="77777777" w:rsidR="0050021B" w:rsidRDefault="0050021B" w:rsidP="0050021B">
      <w:pPr>
        <w:pStyle w:val="Nagwek4"/>
      </w:pPr>
      <w:r>
        <w:t>Wstęp</w:t>
      </w:r>
    </w:p>
    <w:p w14:paraId="3F623019" w14:textId="77777777" w:rsidR="00FD31B8" w:rsidRPr="009648C7" w:rsidRDefault="00FD31B8" w:rsidP="00FD31B8">
      <w:pPr>
        <w:jc w:val="both"/>
        <w:rPr>
          <w:rFonts w:ascii="Calibri" w:hAnsi="Calibri" w:cs="Arial"/>
        </w:rPr>
      </w:pPr>
      <w:r w:rsidRPr="00733B1E">
        <w:rPr>
          <w:rFonts w:ascii="Calibri" w:hAnsi="Calibri" w:cs="Arial"/>
        </w:rPr>
        <w:t>Ustalenia zawarte w niniejszej specyfikacji dotyczą prowadzenia robót obejmujących zaprojektowanie i wykonanie:</w:t>
      </w:r>
    </w:p>
    <w:p w14:paraId="34DC10DD" w14:textId="77777777" w:rsidR="00FD31B8" w:rsidRPr="009C373F" w:rsidRDefault="00FD31B8" w:rsidP="00A27B54">
      <w:pPr>
        <w:numPr>
          <w:ilvl w:val="0"/>
          <w:numId w:val="161"/>
        </w:numPr>
        <w:jc w:val="both"/>
        <w:rPr>
          <w:rFonts w:ascii="Calibri" w:hAnsi="Calibri" w:cs="Arial"/>
        </w:rPr>
      </w:pPr>
      <w:r w:rsidRPr="009C373F">
        <w:rPr>
          <w:rFonts w:ascii="Calibri" w:hAnsi="Calibri" w:cs="Arial"/>
        </w:rPr>
        <w:t>nowej gałęzi zasilającej instalację sprężonego powietrza z włączeniem do istniejącej instalacji sprężonego powietrza medycznego</w:t>
      </w:r>
    </w:p>
    <w:p w14:paraId="797FC9B2" w14:textId="77777777" w:rsidR="00FD31B8" w:rsidRPr="009C373F" w:rsidRDefault="00FD31B8" w:rsidP="00A27B54">
      <w:pPr>
        <w:numPr>
          <w:ilvl w:val="0"/>
          <w:numId w:val="161"/>
        </w:numPr>
        <w:jc w:val="both"/>
        <w:rPr>
          <w:rFonts w:ascii="Calibri" w:hAnsi="Calibri" w:cs="Arial"/>
        </w:rPr>
      </w:pPr>
      <w:r w:rsidRPr="009C373F">
        <w:rPr>
          <w:rFonts w:ascii="Calibri" w:hAnsi="Calibri" w:cs="Arial"/>
        </w:rPr>
        <w:t>nowej gałęzi instalacji próżni z włączeniem do istniejącej instalacji próżni</w:t>
      </w:r>
    </w:p>
    <w:p w14:paraId="3669A295" w14:textId="77777777" w:rsidR="00FD31B8" w:rsidRPr="009C373F" w:rsidRDefault="00FD31B8" w:rsidP="00A27B54">
      <w:pPr>
        <w:numPr>
          <w:ilvl w:val="0"/>
          <w:numId w:val="161"/>
        </w:numPr>
        <w:jc w:val="both"/>
        <w:rPr>
          <w:rFonts w:ascii="Calibri" w:hAnsi="Calibri" w:cs="Arial"/>
        </w:rPr>
      </w:pPr>
      <w:r w:rsidRPr="009C373F">
        <w:rPr>
          <w:rFonts w:ascii="Calibri" w:hAnsi="Calibri" w:cs="Arial"/>
        </w:rPr>
        <w:t>wymianę lub wstawienie nowych zaworów odcinających w istniejących instalacjach gazów medycznych</w:t>
      </w:r>
    </w:p>
    <w:p w14:paraId="0D8EFDC8" w14:textId="77777777" w:rsidR="00FD31B8" w:rsidRPr="009648C7" w:rsidRDefault="00FD31B8" w:rsidP="00A27B54">
      <w:pPr>
        <w:numPr>
          <w:ilvl w:val="0"/>
          <w:numId w:val="161"/>
        </w:numPr>
        <w:jc w:val="both"/>
        <w:rPr>
          <w:rFonts w:ascii="Calibri" w:hAnsi="Calibri" w:cs="Arial"/>
        </w:rPr>
      </w:pPr>
      <w:r w:rsidRPr="009C373F">
        <w:rPr>
          <w:rFonts w:ascii="Calibri" w:hAnsi="Calibri" w:cs="Arial"/>
        </w:rPr>
        <w:t>niezbędnych rozbiórek w istniejących instalacjach gazów medycznych wraz z wywiezieniem i utylizacją odpadów pochodzących z rozbiórek.</w:t>
      </w:r>
    </w:p>
    <w:p w14:paraId="41AA985B" w14:textId="77777777" w:rsidR="00FD31B8" w:rsidRPr="009648C7" w:rsidRDefault="00FD31B8" w:rsidP="00FD31B8">
      <w:pPr>
        <w:spacing w:before="120"/>
        <w:jc w:val="both"/>
        <w:rPr>
          <w:rFonts w:ascii="Calibri" w:hAnsi="Calibri" w:cs="Arial"/>
        </w:rPr>
      </w:pPr>
      <w:r w:rsidRPr="00733B1E">
        <w:rPr>
          <w:rFonts w:ascii="Calibri" w:hAnsi="Calibri" w:cs="Arial"/>
        </w:rPr>
        <w:t>Specyfikacja techniczna obejmuje podany wyżej zakres robót zasadniczych i pomocniczych.</w:t>
      </w:r>
    </w:p>
    <w:p w14:paraId="48A3A576" w14:textId="77777777" w:rsidR="00FD31B8" w:rsidRPr="009648C7" w:rsidRDefault="00FD31B8" w:rsidP="00FD31B8">
      <w:pPr>
        <w:jc w:val="both"/>
        <w:rPr>
          <w:rFonts w:ascii="Calibri" w:hAnsi="Calibri" w:cs="Arial"/>
        </w:rPr>
      </w:pPr>
      <w:r w:rsidRPr="00733B1E">
        <w:rPr>
          <w:rFonts w:ascii="Calibri" w:hAnsi="Calibri" w:cs="Arial"/>
        </w:rPr>
        <w:t>Ogólne wymagania d</w:t>
      </w:r>
      <w:r w:rsidRPr="000600C0">
        <w:rPr>
          <w:rFonts w:ascii="Calibri" w:hAnsi="Calibri" w:cs="Arial"/>
        </w:rPr>
        <w:t xml:space="preserve">otyczące Robót podano w </w:t>
      </w:r>
      <w:r w:rsidRPr="00A40CAB">
        <w:rPr>
          <w:rFonts w:ascii="Calibri" w:hAnsi="Calibri" w:cs="Arial"/>
        </w:rPr>
        <w:t>p.2.4.1.</w:t>
      </w:r>
      <w:r w:rsidRPr="00B55C73">
        <w:rPr>
          <w:rFonts w:ascii="Calibri" w:hAnsi="Calibri" w:cs="Arial"/>
        </w:rPr>
        <w:t xml:space="preserve"> „Wymagania </w:t>
      </w:r>
      <w:r w:rsidRPr="00CA0FFD">
        <w:rPr>
          <w:rFonts w:ascii="Calibri" w:hAnsi="Calibri" w:cs="Arial"/>
        </w:rPr>
        <w:t>materiałowe i technologiczne</w:t>
      </w:r>
      <w:r w:rsidRPr="00830F98">
        <w:rPr>
          <w:rFonts w:ascii="Calibri" w:hAnsi="Calibri" w:cs="Arial"/>
        </w:rPr>
        <w:t xml:space="preserve">”. </w:t>
      </w:r>
    </w:p>
    <w:p w14:paraId="490F87DE" w14:textId="77777777" w:rsidR="00FD31B8" w:rsidRPr="009648C7" w:rsidRDefault="00FD31B8" w:rsidP="00FD31B8">
      <w:pPr>
        <w:jc w:val="both"/>
        <w:rPr>
          <w:rFonts w:ascii="Calibri" w:hAnsi="Calibri" w:cs="Arial"/>
        </w:rPr>
      </w:pPr>
      <w:r w:rsidRPr="00733B1E">
        <w:rPr>
          <w:rFonts w:ascii="Calibri" w:hAnsi="Calibri" w:cs="Arial"/>
        </w:rPr>
        <w:t>Kierownik Robót winien mieć uprawnienia budowlane do kierowania Robotami ujętymi w niniejszej specyfikacji.</w:t>
      </w:r>
    </w:p>
    <w:p w14:paraId="73DC2DFB" w14:textId="77777777" w:rsidR="00FD31B8" w:rsidRPr="00035928" w:rsidRDefault="00FD31B8" w:rsidP="00FD31B8">
      <w:pPr>
        <w:spacing w:before="120"/>
        <w:rPr>
          <w:rStyle w:val="Wyrnieniedelikatne"/>
          <w:b/>
          <w:sz w:val="26"/>
          <w:szCs w:val="26"/>
        </w:rPr>
      </w:pPr>
      <w:r w:rsidRPr="179488C8">
        <w:rPr>
          <w:rStyle w:val="Pogrubienie"/>
          <w:b w:val="0"/>
          <w:bCs w:val="0"/>
        </w:rPr>
        <w:t>NAZWY I KODY ROBÓT OBJĘTYCH PRZEDMIOTEM ZAMÓWIENIA</w:t>
      </w:r>
    </w:p>
    <w:p w14:paraId="60DCEA52" w14:textId="77777777" w:rsidR="00FD31B8" w:rsidRPr="009648C7" w:rsidRDefault="00FD31B8" w:rsidP="00FD31B8">
      <w:pPr>
        <w:jc w:val="both"/>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w:t>
      </w:r>
      <w:r w:rsidRPr="000600C0">
        <w:rPr>
          <w:rFonts w:ascii="Calibri" w:hAnsi="Calibri" w:cs="Arial"/>
        </w:rPr>
        <w:t xml:space="preserve"> i roboty sanitarne</w:t>
      </w:r>
    </w:p>
    <w:p w14:paraId="16163A9C" w14:textId="77777777" w:rsidR="00FD31B8" w:rsidRPr="009648C7" w:rsidRDefault="00FD31B8" w:rsidP="00FD31B8">
      <w:pPr>
        <w:jc w:val="both"/>
        <w:rPr>
          <w:rFonts w:ascii="Calibri" w:hAnsi="Calibri" w:cs="Arial"/>
        </w:rPr>
      </w:pPr>
      <w:r w:rsidRPr="00733B1E">
        <w:rPr>
          <w:rFonts w:ascii="Calibri" w:hAnsi="Calibri" w:cs="Arial"/>
        </w:rPr>
        <w:t>45332200-5</w:t>
      </w:r>
      <w:r w:rsidRPr="0073037F">
        <w:rPr>
          <w:rFonts w:ascii="Calibri" w:hAnsi="Calibri" w:cs="Arial"/>
          <w:szCs w:val="24"/>
        </w:rPr>
        <w:tab/>
      </w:r>
      <w:r w:rsidRPr="00733B1E">
        <w:rPr>
          <w:rFonts w:ascii="Calibri" w:hAnsi="Calibri" w:cs="Arial"/>
        </w:rPr>
        <w:t>Hydraulika</w:t>
      </w:r>
    </w:p>
    <w:p w14:paraId="6DD33EF2" w14:textId="77777777" w:rsidR="00FD31B8" w:rsidRPr="009648C7" w:rsidRDefault="00FD31B8" w:rsidP="00FD31B8">
      <w:pPr>
        <w:jc w:val="both"/>
        <w:rPr>
          <w:rFonts w:ascii="Calibri" w:hAnsi="Calibri" w:cs="Arial"/>
        </w:rPr>
      </w:pPr>
      <w:r w:rsidRPr="00733B1E">
        <w:rPr>
          <w:rFonts w:ascii="Calibri" w:hAnsi="Calibri" w:cs="Arial"/>
        </w:rPr>
        <w:t>45333000-0</w:t>
      </w:r>
      <w:r w:rsidRPr="0073037F">
        <w:rPr>
          <w:rFonts w:ascii="Calibri" w:hAnsi="Calibri" w:cs="Arial"/>
          <w:szCs w:val="24"/>
        </w:rPr>
        <w:tab/>
      </w:r>
      <w:r w:rsidRPr="00733B1E">
        <w:rPr>
          <w:rFonts w:ascii="Calibri" w:hAnsi="Calibri" w:cs="Arial"/>
        </w:rPr>
        <w:t>Roboty instalacyjne gazowe</w:t>
      </w:r>
    </w:p>
    <w:p w14:paraId="5C22C6AB" w14:textId="77777777" w:rsidR="00FD31B8" w:rsidRPr="00FD31B8" w:rsidRDefault="00FD31B8" w:rsidP="00FD31B8">
      <w:pPr>
        <w:jc w:val="both"/>
        <w:rPr>
          <w:rFonts w:ascii="Calibri" w:hAnsi="Calibri" w:cs="Arial"/>
        </w:rPr>
      </w:pPr>
      <w:r w:rsidRPr="00733B1E">
        <w:rPr>
          <w:rFonts w:ascii="Calibri" w:hAnsi="Calibri" w:cs="Arial"/>
        </w:rPr>
        <w:t>45333100-1</w:t>
      </w:r>
      <w:r w:rsidRPr="0073037F">
        <w:rPr>
          <w:rFonts w:ascii="Calibri" w:hAnsi="Calibri" w:cs="Arial"/>
          <w:szCs w:val="24"/>
        </w:rPr>
        <w:tab/>
      </w:r>
      <w:r w:rsidRPr="00733B1E">
        <w:rPr>
          <w:rFonts w:ascii="Calibri" w:hAnsi="Calibri" w:cs="Arial"/>
        </w:rPr>
        <w:t>Instalowanie sprzętu regulacji gazu</w:t>
      </w:r>
    </w:p>
    <w:p w14:paraId="3D2C7898" w14:textId="77777777" w:rsidR="0050021B" w:rsidRDefault="0050021B" w:rsidP="0050021B">
      <w:pPr>
        <w:pStyle w:val="Nagwek4"/>
      </w:pPr>
      <w:r>
        <w:t>Materiały</w:t>
      </w:r>
    </w:p>
    <w:p w14:paraId="6E1B3D54" w14:textId="77777777" w:rsidR="00FD31B8" w:rsidRPr="009648C7" w:rsidRDefault="00FD31B8" w:rsidP="00FD31B8">
      <w:pPr>
        <w:jc w:val="both"/>
        <w:rPr>
          <w:rFonts w:ascii="Calibri" w:hAnsi="Calibri" w:cs="Arial"/>
        </w:rPr>
      </w:pPr>
      <w:r w:rsidRPr="00733B1E">
        <w:rPr>
          <w:rFonts w:ascii="Calibri" w:hAnsi="Calibri" w:cs="Arial"/>
        </w:rPr>
        <w:t>Materiały stosowane do budowy wewnętrznych instalacji san</w:t>
      </w:r>
      <w:r w:rsidRPr="000600C0">
        <w:rPr>
          <w:rFonts w:ascii="Calibri" w:hAnsi="Calibri" w:cs="Arial"/>
        </w:rPr>
        <w:t>itarnych powinny spełniać wymagania o</w:t>
      </w:r>
      <w:r w:rsidRPr="00A40CAB">
        <w:rPr>
          <w:rFonts w:ascii="Calibri" w:hAnsi="Calibri" w:cs="Arial"/>
        </w:rPr>
        <w:t xml:space="preserve">dpowiednich norm a w przypadku braku norm, warunki techniczne producenta lub inne określone wymagania. </w:t>
      </w:r>
    </w:p>
    <w:p w14:paraId="260C9EC0" w14:textId="77777777" w:rsidR="00FD31B8" w:rsidRPr="009648C7" w:rsidRDefault="00FD31B8" w:rsidP="00FD31B8">
      <w:pPr>
        <w:jc w:val="both"/>
        <w:rPr>
          <w:rFonts w:ascii="Calibri" w:hAnsi="Calibri" w:cs="Arial"/>
        </w:rPr>
      </w:pPr>
      <w:r w:rsidRPr="00733B1E">
        <w:rPr>
          <w:rFonts w:ascii="Calibri" w:hAnsi="Calibri" w:cs="Arial"/>
        </w:rPr>
        <w:t>Materiałami stosowanymi przy wykonaniu wewnętrznych instalacji</w:t>
      </w:r>
      <w:r w:rsidRPr="000600C0">
        <w:rPr>
          <w:rFonts w:ascii="Calibri" w:hAnsi="Calibri" w:cs="Arial"/>
        </w:rPr>
        <w:t xml:space="preserve"> gazów medycznych</w:t>
      </w:r>
      <w:r w:rsidRPr="00A40CAB">
        <w:rPr>
          <w:rFonts w:ascii="Calibri" w:hAnsi="Calibri" w:cs="Arial"/>
        </w:rPr>
        <w:t xml:space="preserve"> według zasad niniejszej Specyfikacji Technicznej są:</w:t>
      </w:r>
    </w:p>
    <w:p w14:paraId="4D33007E"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Rury miedziane do instalacji sprężonych gazów medycznych zgodnie z obowiązującą PN-EN 13348:2009 „Miedź i stopy miedzi – Rury miedziane okrągłe bez szwu do gazów medycznych lub próżni”,</w:t>
      </w:r>
    </w:p>
    <w:p w14:paraId="38A6CC52"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Rury miedziane d</w:t>
      </w:r>
      <w:r w:rsidRPr="000600C0">
        <w:rPr>
          <w:rFonts w:ascii="Calibri" w:hAnsi="Calibri" w:cs="Arial"/>
        </w:rPr>
        <w:t>o instalacji próżni zgodnie z obowiązującą PN-EN 13348:2009 „Miedź i stop</w:t>
      </w:r>
      <w:r w:rsidRPr="00A40CAB">
        <w:rPr>
          <w:rFonts w:ascii="Calibri" w:hAnsi="Calibri" w:cs="Arial"/>
        </w:rPr>
        <w:t>y miedzi – Rury miedziane okrągłe bez szwu do gazów medycznych lub próżni”</w:t>
      </w:r>
    </w:p>
    <w:p w14:paraId="71F94ADD"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Kształtki miedziane zgodnie z obowiązującą PN-EN 13348:2009 „Miedź i stopy miedzi – Rury miedziane okrągłe b</w:t>
      </w:r>
      <w:r w:rsidRPr="000600C0">
        <w:rPr>
          <w:rFonts w:ascii="Calibri" w:hAnsi="Calibri" w:cs="Arial"/>
        </w:rPr>
        <w:t>ez szwu do gazów medycznych lub próżni”,</w:t>
      </w:r>
    </w:p>
    <w:p w14:paraId="03BA01C4"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Spoiwa do wykonywania połączeń zgodnie z PN-EN ISO 17672:2010 “Lutowanie twarde. Spoiwa</w:t>
      </w:r>
    </w:p>
    <w:p w14:paraId="11E26AE3"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Uchwyty do rur miedzianych typowe metalowe z podkładkami gumowymi,</w:t>
      </w:r>
    </w:p>
    <w:p w14:paraId="362B4029"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Tuleje ochronne z rur miedzianych dla przejść przez przeszko</w:t>
      </w:r>
      <w:r w:rsidRPr="000600C0">
        <w:rPr>
          <w:rFonts w:ascii="Calibri" w:hAnsi="Calibri" w:cs="Arial"/>
        </w:rPr>
        <w:t>dy budowlane,</w:t>
      </w:r>
    </w:p>
    <w:p w14:paraId="3449397D"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Tuleje z rur stalowych dla przejść przez przeszkody budowlane,</w:t>
      </w:r>
    </w:p>
    <w:p w14:paraId="782F4D05"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 xml:space="preserve">przejście przez strop w </w:t>
      </w:r>
      <w:r w:rsidRPr="000600C0">
        <w:rPr>
          <w:rFonts w:ascii="Calibri" w:hAnsi="Calibri" w:cs="Arial"/>
        </w:rPr>
        <w:t xml:space="preserve">odpowiedniej </w:t>
      </w:r>
      <w:r w:rsidRPr="00A40CAB">
        <w:rPr>
          <w:rFonts w:ascii="Calibri" w:hAnsi="Calibri" w:cs="Arial"/>
        </w:rPr>
        <w:t>klasie odporności ogniowej</w:t>
      </w:r>
      <w:r w:rsidRPr="00B55C73">
        <w:rPr>
          <w:rFonts w:ascii="Calibri" w:hAnsi="Calibri" w:cs="Arial"/>
        </w:rPr>
        <w:t>,</w:t>
      </w:r>
    </w:p>
    <w:p w14:paraId="49AAA623"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Typowe punkty poboru sprężonego powietrza,</w:t>
      </w:r>
    </w:p>
    <w:p w14:paraId="32B46728"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Typowe punkty poboru próżni,</w:t>
      </w:r>
    </w:p>
    <w:p w14:paraId="4DE62639"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Typowe punkty poboru tlenu medycznego,</w:t>
      </w:r>
    </w:p>
    <w:p w14:paraId="1155377F"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Tab</w:t>
      </w:r>
      <w:r w:rsidRPr="000600C0">
        <w:rPr>
          <w:rFonts w:ascii="Calibri" w:hAnsi="Calibri" w:cs="Arial"/>
        </w:rPr>
        <w:t>lice kontrolno – rozdzielcze dla poszczególnych stref instalacji gazów me</w:t>
      </w:r>
      <w:r w:rsidRPr="00A40CAB">
        <w:rPr>
          <w:rFonts w:ascii="Calibri" w:hAnsi="Calibri" w:cs="Arial"/>
        </w:rPr>
        <w:t>dycznych,</w:t>
      </w:r>
    </w:p>
    <w:p w14:paraId="0D3EAE00"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skrzynki zaworowe</w:t>
      </w:r>
      <w:r w:rsidRPr="000600C0">
        <w:rPr>
          <w:rFonts w:ascii="Calibri" w:hAnsi="Calibri" w:cs="Arial"/>
        </w:rPr>
        <w:t xml:space="preserve"> wraz z sygnalizator</w:t>
      </w:r>
      <w:r w:rsidRPr="00A40CAB">
        <w:rPr>
          <w:rFonts w:ascii="Calibri" w:hAnsi="Calibri" w:cs="Arial"/>
        </w:rPr>
        <w:t>a</w:t>
      </w:r>
      <w:r w:rsidRPr="00B55C73">
        <w:rPr>
          <w:rFonts w:ascii="Calibri" w:hAnsi="Calibri" w:cs="Arial"/>
        </w:rPr>
        <w:t>m</w:t>
      </w:r>
      <w:r w:rsidRPr="00CA0FFD">
        <w:rPr>
          <w:rFonts w:ascii="Calibri" w:hAnsi="Calibri" w:cs="Arial"/>
        </w:rPr>
        <w:t>i wizualno-akustycznym</w:t>
      </w:r>
      <w:r w:rsidR="00337DF3">
        <w:rPr>
          <w:rFonts w:ascii="Calibri" w:hAnsi="Calibri" w:cs="Arial"/>
        </w:rPr>
        <w:t xml:space="preserve"> </w:t>
      </w:r>
      <w:r w:rsidRPr="00CA0FFD">
        <w:rPr>
          <w:rFonts w:ascii="Calibri" w:hAnsi="Calibri" w:cs="Arial"/>
        </w:rPr>
        <w:t>i</w:t>
      </w:r>
      <w:r w:rsidR="00337DF3">
        <w:rPr>
          <w:rFonts w:ascii="Calibri" w:hAnsi="Calibri" w:cs="Arial"/>
        </w:rPr>
        <w:t xml:space="preserve"> </w:t>
      </w:r>
      <w:r w:rsidRPr="00CA0FFD">
        <w:rPr>
          <w:rFonts w:ascii="Calibri" w:hAnsi="Calibri" w:cs="Arial"/>
        </w:rPr>
        <w:t>zaniku ciśnienia</w:t>
      </w:r>
      <w:r w:rsidRPr="00830F98">
        <w:rPr>
          <w:rFonts w:ascii="Calibri" w:hAnsi="Calibri" w:cs="Arial"/>
        </w:rPr>
        <w:t xml:space="preserve"> gazów,</w:t>
      </w:r>
    </w:p>
    <w:p w14:paraId="38A5E595"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skrzynka zaworowa z monitorem (bez sygnalizatora braku gazów),</w:t>
      </w:r>
    </w:p>
    <w:p w14:paraId="4F6545B7"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Zawory kulowe odcinające</w:t>
      </w:r>
      <w:r w:rsidRPr="000600C0">
        <w:rPr>
          <w:rFonts w:ascii="Calibri" w:hAnsi="Calibri" w:cs="Arial"/>
        </w:rPr>
        <w:t xml:space="preserve"> mosiężne do instalacji tlenowych,</w:t>
      </w:r>
    </w:p>
    <w:p w14:paraId="7B306D58"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Zawory kulowe odcinające mosiężne do instalacji sprężonego powietrza,</w:t>
      </w:r>
    </w:p>
    <w:p w14:paraId="0BDFD071"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Zawory kulowe odcinające mosiężne do instalacji próżniowej,</w:t>
      </w:r>
    </w:p>
    <w:p w14:paraId="244C421D"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Manometry tarczowe do 10 MPa,</w:t>
      </w:r>
    </w:p>
    <w:p w14:paraId="1C911BD1"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Manometry próżniowe tarczowe,</w:t>
      </w:r>
    </w:p>
    <w:p w14:paraId="05E4ED22"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lastRenderedPageBreak/>
        <w:t>Kurki manometryczne,</w:t>
      </w:r>
    </w:p>
    <w:p w14:paraId="3A69DA6A"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Agregat</w:t>
      </w:r>
      <w:r w:rsidRPr="000600C0">
        <w:rPr>
          <w:rFonts w:ascii="Calibri" w:hAnsi="Calibri" w:cs="Arial"/>
        </w:rPr>
        <w:t>y próżniowe</w:t>
      </w:r>
      <w:r w:rsidRPr="00A40CAB">
        <w:rPr>
          <w:rFonts w:ascii="Calibri" w:hAnsi="Calibri" w:cs="Arial"/>
        </w:rPr>
        <w:t xml:space="preserve"> z </w:t>
      </w:r>
      <w:r w:rsidRPr="00B55C73">
        <w:rPr>
          <w:rFonts w:ascii="Calibri" w:hAnsi="Calibri" w:cs="Arial"/>
        </w:rPr>
        <w:t>potrzebnym kompletnym osprzętem</w:t>
      </w:r>
      <w:r w:rsidRPr="00CA0FFD">
        <w:rPr>
          <w:rFonts w:ascii="Calibri" w:hAnsi="Calibri" w:cs="Arial"/>
        </w:rPr>
        <w:t>,</w:t>
      </w:r>
    </w:p>
    <w:p w14:paraId="09ECDCAB"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Wyrzutnie</w:t>
      </w:r>
      <w:r w:rsidRPr="000600C0">
        <w:rPr>
          <w:rFonts w:ascii="Calibri" w:hAnsi="Calibri" w:cs="Arial"/>
        </w:rPr>
        <w:t xml:space="preserve"> z agregat</w:t>
      </w:r>
      <w:r w:rsidRPr="00A40CAB">
        <w:rPr>
          <w:rFonts w:ascii="Calibri" w:hAnsi="Calibri" w:cs="Arial"/>
        </w:rPr>
        <w:t>ów</w:t>
      </w:r>
      <w:r w:rsidRPr="00B55C73">
        <w:rPr>
          <w:rFonts w:ascii="Calibri" w:hAnsi="Calibri" w:cs="Arial"/>
        </w:rPr>
        <w:t xml:space="preserve"> próżniow</w:t>
      </w:r>
      <w:r w:rsidRPr="00CA0FFD">
        <w:rPr>
          <w:rFonts w:ascii="Calibri" w:hAnsi="Calibri" w:cs="Arial"/>
        </w:rPr>
        <w:t>ych</w:t>
      </w:r>
      <w:r w:rsidRPr="00830F98">
        <w:rPr>
          <w:rFonts w:ascii="Calibri" w:hAnsi="Calibri" w:cs="Arial"/>
        </w:rPr>
        <w:t>,</w:t>
      </w:r>
    </w:p>
    <w:p w14:paraId="5EDA3C86"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Agregat</w:t>
      </w:r>
      <w:r w:rsidRPr="000600C0">
        <w:rPr>
          <w:rFonts w:ascii="Calibri" w:hAnsi="Calibri" w:cs="Arial"/>
        </w:rPr>
        <w:t>y</w:t>
      </w:r>
      <w:r w:rsidRPr="00A40CAB">
        <w:rPr>
          <w:rFonts w:ascii="Calibri" w:hAnsi="Calibri" w:cs="Arial"/>
        </w:rPr>
        <w:t xml:space="preserve"> sprężarkow</w:t>
      </w:r>
      <w:r w:rsidRPr="00B55C73">
        <w:rPr>
          <w:rFonts w:ascii="Calibri" w:hAnsi="Calibri" w:cs="Arial"/>
        </w:rPr>
        <w:t xml:space="preserve">e </w:t>
      </w:r>
      <w:r w:rsidRPr="00CA0FFD">
        <w:rPr>
          <w:rFonts w:ascii="Calibri" w:hAnsi="Calibri" w:cs="Arial"/>
        </w:rPr>
        <w:t>ze zbiornikami</w:t>
      </w:r>
      <w:r w:rsidRPr="00830F98">
        <w:rPr>
          <w:rFonts w:ascii="Calibri" w:hAnsi="Calibri" w:cs="Arial"/>
        </w:rPr>
        <w:t xml:space="preserve"> buforowymi</w:t>
      </w:r>
      <w:r w:rsidRPr="00103F08">
        <w:rPr>
          <w:rFonts w:ascii="Calibri" w:hAnsi="Calibri" w:cs="Arial"/>
        </w:rPr>
        <w:t>,</w:t>
      </w:r>
    </w:p>
    <w:p w14:paraId="7550C78E"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Króćce elastyczne łączące agregat z instalacją,</w:t>
      </w:r>
    </w:p>
    <w:p w14:paraId="37047B7D"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Niezbędne zestawy f</w:t>
      </w:r>
      <w:r w:rsidRPr="000600C0">
        <w:rPr>
          <w:rFonts w:ascii="Calibri" w:hAnsi="Calibri" w:cs="Arial"/>
        </w:rPr>
        <w:t>iltr</w:t>
      </w:r>
      <w:r w:rsidRPr="00A40CAB">
        <w:rPr>
          <w:rFonts w:ascii="Calibri" w:hAnsi="Calibri" w:cs="Arial"/>
        </w:rPr>
        <w:t>ów</w:t>
      </w:r>
      <w:r w:rsidRPr="00B55C73">
        <w:rPr>
          <w:rFonts w:ascii="Calibri" w:hAnsi="Calibri" w:cs="Arial"/>
        </w:rPr>
        <w:t xml:space="preserve"> powietrza,</w:t>
      </w:r>
    </w:p>
    <w:p w14:paraId="42022946"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Czerpnie</w:t>
      </w:r>
      <w:r w:rsidRPr="000600C0">
        <w:rPr>
          <w:rFonts w:ascii="Calibri" w:hAnsi="Calibri" w:cs="Arial"/>
        </w:rPr>
        <w:t xml:space="preserve"> ścienn</w:t>
      </w:r>
      <w:r w:rsidRPr="00A40CAB">
        <w:rPr>
          <w:rFonts w:ascii="Calibri" w:hAnsi="Calibri" w:cs="Arial"/>
        </w:rPr>
        <w:t>e</w:t>
      </w:r>
      <w:r w:rsidRPr="00B55C73">
        <w:rPr>
          <w:rFonts w:ascii="Calibri" w:hAnsi="Calibri" w:cs="Arial"/>
        </w:rPr>
        <w:t xml:space="preserve"> z kratą i siatką,</w:t>
      </w:r>
    </w:p>
    <w:p w14:paraId="67F64B7A"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Przepustnice</w:t>
      </w:r>
      <w:r w:rsidRPr="000600C0">
        <w:rPr>
          <w:rFonts w:ascii="Calibri" w:hAnsi="Calibri" w:cs="Arial"/>
        </w:rPr>
        <w:t>,</w:t>
      </w:r>
    </w:p>
    <w:p w14:paraId="6EBA7A7C"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Kanały wentylacyjne prostokątne z blachy stalowej ocynkowanej,</w:t>
      </w:r>
    </w:p>
    <w:p w14:paraId="02F9C7DC"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Uchwyty dla kanałów wentylacyjnych jw.</w:t>
      </w:r>
    </w:p>
    <w:p w14:paraId="4374EA1C"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 xml:space="preserve">Uszczelki do kanałów wentylacyjnych, prostokątne, </w:t>
      </w:r>
    </w:p>
    <w:p w14:paraId="77460DEF" w14:textId="77777777" w:rsidR="00FD31B8" w:rsidRPr="009648C7" w:rsidRDefault="00FD31B8" w:rsidP="00A27B54">
      <w:pPr>
        <w:numPr>
          <w:ilvl w:val="0"/>
          <w:numId w:val="130"/>
        </w:numPr>
        <w:tabs>
          <w:tab w:val="clear" w:pos="737"/>
          <w:tab w:val="num" w:pos="426"/>
        </w:tabs>
        <w:ind w:left="426" w:hanging="29"/>
        <w:jc w:val="both"/>
        <w:rPr>
          <w:rFonts w:ascii="Calibri" w:hAnsi="Calibri" w:cs="Arial"/>
        </w:rPr>
      </w:pPr>
      <w:r w:rsidRPr="00733B1E">
        <w:rPr>
          <w:rFonts w:ascii="Calibri" w:hAnsi="Calibri" w:cs="Arial"/>
        </w:rPr>
        <w:t>Amortyzatory pod agregat</w:t>
      </w:r>
      <w:r w:rsidRPr="000600C0">
        <w:rPr>
          <w:rFonts w:ascii="Calibri" w:hAnsi="Calibri" w:cs="Arial"/>
        </w:rPr>
        <w:t>y sprężarkowe</w:t>
      </w:r>
      <w:r w:rsidRPr="00A40CAB">
        <w:rPr>
          <w:rFonts w:ascii="Calibri" w:hAnsi="Calibri" w:cs="Arial"/>
        </w:rPr>
        <w:t>,</w:t>
      </w:r>
    </w:p>
    <w:p w14:paraId="559191E5" w14:textId="77777777" w:rsidR="00FD31B8" w:rsidRPr="009648C7" w:rsidRDefault="00FD31B8" w:rsidP="00A27B54">
      <w:pPr>
        <w:numPr>
          <w:ilvl w:val="0"/>
          <w:numId w:val="130"/>
        </w:numPr>
        <w:tabs>
          <w:tab w:val="clear" w:pos="737"/>
          <w:tab w:val="num" w:pos="426"/>
        </w:tabs>
        <w:ind w:left="426" w:hanging="29"/>
        <w:jc w:val="both"/>
        <w:rPr>
          <w:rFonts w:ascii="Calibri" w:hAnsi="Calibri" w:cs="Arial"/>
        </w:rPr>
      </w:pPr>
      <w:r w:rsidRPr="00733B1E">
        <w:rPr>
          <w:rFonts w:ascii="Calibri" w:hAnsi="Calibri" w:cs="Arial"/>
        </w:rPr>
        <w:t xml:space="preserve">Amortyzatory pod agregat </w:t>
      </w:r>
      <w:r w:rsidRPr="000600C0">
        <w:rPr>
          <w:rFonts w:ascii="Calibri" w:hAnsi="Calibri" w:cs="Arial"/>
        </w:rPr>
        <w:t>próżniowe</w:t>
      </w:r>
      <w:r w:rsidRPr="00A40CAB">
        <w:rPr>
          <w:rFonts w:ascii="Calibri" w:hAnsi="Calibri" w:cs="Arial"/>
        </w:rPr>
        <w:t>,</w:t>
      </w:r>
    </w:p>
    <w:p w14:paraId="4C96D2A3"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Farby do</w:t>
      </w:r>
      <w:r w:rsidRPr="000600C0">
        <w:rPr>
          <w:rFonts w:ascii="Calibri" w:hAnsi="Calibri" w:cs="Arial"/>
        </w:rPr>
        <w:t xml:space="preserve"> m</w:t>
      </w:r>
      <w:r w:rsidRPr="00A40CAB">
        <w:rPr>
          <w:rFonts w:ascii="Calibri" w:hAnsi="Calibri" w:cs="Arial"/>
        </w:rPr>
        <w:t xml:space="preserve">alowania rurociągów </w:t>
      </w:r>
      <w:r w:rsidRPr="00B55C73">
        <w:rPr>
          <w:rFonts w:ascii="Calibri" w:hAnsi="Calibri" w:cs="Arial"/>
        </w:rPr>
        <w:t>miedzianych,</w:t>
      </w:r>
    </w:p>
    <w:p w14:paraId="511B85E4"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Zaprawy</w:t>
      </w:r>
      <w:r w:rsidRPr="000600C0">
        <w:rPr>
          <w:rFonts w:ascii="Calibri" w:hAnsi="Calibri" w:cs="Arial"/>
        </w:rPr>
        <w:t xml:space="preserve"> murarsk</w:t>
      </w:r>
      <w:r w:rsidRPr="00A40CAB">
        <w:rPr>
          <w:rFonts w:ascii="Calibri" w:hAnsi="Calibri" w:cs="Arial"/>
        </w:rPr>
        <w:t>ie</w:t>
      </w:r>
      <w:r w:rsidRPr="00B55C73">
        <w:rPr>
          <w:rFonts w:ascii="Calibri" w:hAnsi="Calibri" w:cs="Arial"/>
        </w:rPr>
        <w:t>,</w:t>
      </w:r>
    </w:p>
    <w:p w14:paraId="27EC4B07"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Izolacje rurociągów</w:t>
      </w:r>
      <w:r w:rsidRPr="000600C0">
        <w:rPr>
          <w:rFonts w:ascii="Calibri" w:hAnsi="Calibri" w:cs="Arial"/>
        </w:rPr>
        <w:t xml:space="preserve"> ułożonych</w:t>
      </w:r>
      <w:r w:rsidRPr="00A40CAB">
        <w:rPr>
          <w:rFonts w:ascii="Calibri" w:hAnsi="Calibri" w:cs="Arial"/>
        </w:rPr>
        <w:t xml:space="preserve"> w br</w:t>
      </w:r>
      <w:r w:rsidRPr="00B55C73">
        <w:rPr>
          <w:rFonts w:ascii="Calibri" w:hAnsi="Calibri" w:cs="Arial"/>
        </w:rPr>
        <w:t>uzdach,</w:t>
      </w:r>
    </w:p>
    <w:p w14:paraId="2F072529" w14:textId="77777777" w:rsidR="00FD31B8" w:rsidRPr="009648C7" w:rsidRDefault="00FD31B8" w:rsidP="00A27B54">
      <w:pPr>
        <w:numPr>
          <w:ilvl w:val="0"/>
          <w:numId w:val="130"/>
        </w:numPr>
        <w:tabs>
          <w:tab w:val="clear" w:pos="737"/>
        </w:tabs>
        <w:ind w:left="709" w:hanging="283"/>
        <w:jc w:val="both"/>
        <w:rPr>
          <w:rFonts w:ascii="Calibri" w:hAnsi="Calibri" w:cs="Arial"/>
        </w:rPr>
      </w:pPr>
      <w:r w:rsidRPr="00733B1E">
        <w:rPr>
          <w:rFonts w:ascii="Calibri" w:hAnsi="Calibri" w:cs="Arial"/>
        </w:rPr>
        <w:t>Materiały pomocnicze tj. lut</w:t>
      </w:r>
      <w:r w:rsidRPr="000600C0">
        <w:rPr>
          <w:rFonts w:ascii="Calibri" w:hAnsi="Calibri" w:cs="Arial"/>
        </w:rPr>
        <w:t xml:space="preserve"> do rur miedzianych, gazy techniczne, czyściwa różne, spirytus spożywczy.</w:t>
      </w:r>
    </w:p>
    <w:p w14:paraId="402952A9" w14:textId="77777777" w:rsidR="00FD31B8" w:rsidRPr="0073037F" w:rsidRDefault="00FD31B8" w:rsidP="00FD31B8">
      <w:pPr>
        <w:spacing w:before="120"/>
        <w:jc w:val="both"/>
        <w:rPr>
          <w:rFonts w:ascii="Calibri" w:hAnsi="Calibri" w:cs="Arial"/>
          <w:b/>
        </w:rPr>
      </w:pPr>
      <w:r w:rsidRPr="00733B1E">
        <w:rPr>
          <w:rFonts w:ascii="Calibri" w:hAnsi="Calibri" w:cs="Arial"/>
          <w:b/>
          <w:bCs/>
        </w:rPr>
        <w:t>Wyroby medyczne</w:t>
      </w:r>
    </w:p>
    <w:p w14:paraId="0C550327" w14:textId="77777777" w:rsidR="00FD31B8" w:rsidRPr="00FD31B8" w:rsidRDefault="00FD31B8" w:rsidP="00FD31B8">
      <w:pPr>
        <w:jc w:val="both"/>
        <w:rPr>
          <w:rFonts w:ascii="Calibri" w:hAnsi="Calibri" w:cs="Arial"/>
        </w:rPr>
      </w:pPr>
      <w:r w:rsidRPr="00733B1E">
        <w:rPr>
          <w:rFonts w:ascii="Calibri" w:hAnsi="Calibri" w:cs="Arial"/>
        </w:rPr>
        <w:t xml:space="preserve">Do obrotu i używania mogą być wprowadzone wyroby medyczne spełniające wymagania określone ustawą z dnia 20 kwietnia 2004r. o wyrobach medycznych (Dz. U. Nr 93, poz. 896 z póź. zmianami). </w:t>
      </w:r>
    </w:p>
    <w:p w14:paraId="346695E8" w14:textId="77777777" w:rsidR="0050021B" w:rsidRDefault="0050021B" w:rsidP="0050021B">
      <w:pPr>
        <w:pStyle w:val="Nagwek4"/>
      </w:pPr>
      <w:r>
        <w:t>Sprzęt</w:t>
      </w:r>
    </w:p>
    <w:p w14:paraId="5E91BB99" w14:textId="77777777" w:rsidR="00FD31B8" w:rsidRPr="009648C7" w:rsidRDefault="00FD31B8" w:rsidP="00FD31B8">
      <w:pPr>
        <w:jc w:val="both"/>
        <w:rPr>
          <w:rFonts w:ascii="Calibri" w:hAnsi="Calibri" w:cs="Arial"/>
        </w:rPr>
      </w:pPr>
      <w:r w:rsidRPr="00733B1E">
        <w:rPr>
          <w:rFonts w:ascii="Calibri" w:hAnsi="Calibri" w:cs="Arial"/>
        </w:rPr>
        <w:t xml:space="preserve">Ogólne wymagania dotyczące sprzętu podano w </w:t>
      </w:r>
      <w:r w:rsidRPr="000600C0">
        <w:rPr>
          <w:rFonts w:ascii="Calibri" w:hAnsi="Calibri" w:cs="Arial"/>
        </w:rPr>
        <w:t>p.2.4.1.</w:t>
      </w:r>
      <w:r w:rsidRPr="00A40CAB">
        <w:rPr>
          <w:rFonts w:ascii="Calibri" w:hAnsi="Calibri" w:cs="Arial"/>
        </w:rPr>
        <w:t xml:space="preserve"> „Wymagania </w:t>
      </w:r>
      <w:r w:rsidR="00337DF3">
        <w:rPr>
          <w:rFonts w:ascii="Calibri" w:hAnsi="Calibri" w:cs="Arial"/>
        </w:rPr>
        <w:t>m</w:t>
      </w:r>
      <w:r w:rsidRPr="00B55C73">
        <w:rPr>
          <w:rFonts w:ascii="Calibri" w:hAnsi="Calibri" w:cs="Arial"/>
        </w:rPr>
        <w:t>ateriałowe i technologiczne</w:t>
      </w:r>
      <w:r w:rsidRPr="00CA0FFD">
        <w:rPr>
          <w:rFonts w:ascii="Calibri" w:hAnsi="Calibri" w:cs="Arial"/>
        </w:rPr>
        <w:t>”.</w:t>
      </w:r>
    </w:p>
    <w:p w14:paraId="17D6C004" w14:textId="77777777" w:rsidR="00FD31B8" w:rsidRPr="00FD31B8" w:rsidRDefault="00FD31B8" w:rsidP="00FD31B8">
      <w:pPr>
        <w:jc w:val="both"/>
        <w:rPr>
          <w:rFonts w:ascii="Calibri" w:hAnsi="Calibri" w:cs="Arial"/>
        </w:rPr>
      </w:pPr>
      <w:r w:rsidRPr="00733B1E">
        <w:rPr>
          <w:rFonts w:ascii="Calibri" w:hAnsi="Calibri" w:cs="Arial"/>
        </w:rPr>
        <w:t xml:space="preserve">Rodzaj sprzętu do montażu instalacji łączonych przez spawanie i lutowanie zgodnie z wymaganiami technologii wykonania robót i warunkami BHP oraz </w:t>
      </w:r>
      <w:r w:rsidRPr="000600C0">
        <w:rPr>
          <w:rFonts w:ascii="Calibri" w:hAnsi="Calibri" w:cs="Arial"/>
        </w:rPr>
        <w:t>ppoż.</w:t>
      </w:r>
      <w:r w:rsidRPr="00A40CAB">
        <w:rPr>
          <w:rFonts w:ascii="Calibri" w:hAnsi="Calibri" w:cs="Arial"/>
        </w:rPr>
        <w:t>, po uzgodnieniu z zarządzającym realizacją umowy.</w:t>
      </w:r>
    </w:p>
    <w:p w14:paraId="24910E5B" w14:textId="77777777" w:rsidR="0050021B" w:rsidRDefault="0050021B" w:rsidP="0050021B">
      <w:pPr>
        <w:pStyle w:val="Nagwek4"/>
      </w:pPr>
      <w:r>
        <w:t>Transport</w:t>
      </w:r>
    </w:p>
    <w:p w14:paraId="6BE075AC" w14:textId="77777777" w:rsidR="00FD31B8" w:rsidRPr="009648C7" w:rsidRDefault="00FD31B8" w:rsidP="00FD31B8">
      <w:pPr>
        <w:jc w:val="both"/>
        <w:rPr>
          <w:rFonts w:ascii="Calibri" w:hAnsi="Calibri" w:cs="Arial"/>
        </w:rPr>
      </w:pPr>
      <w:r w:rsidRPr="00733B1E">
        <w:rPr>
          <w:rFonts w:ascii="Calibri" w:hAnsi="Calibri" w:cs="Arial"/>
        </w:rPr>
        <w:t xml:space="preserve">Ogólne warunki transportu podano w </w:t>
      </w:r>
      <w:r w:rsidRPr="000600C0">
        <w:rPr>
          <w:rFonts w:ascii="Calibri" w:hAnsi="Calibri" w:cs="Arial"/>
        </w:rPr>
        <w:t>p.2.4.1.</w:t>
      </w:r>
      <w:r w:rsidRPr="00A40CAB">
        <w:rPr>
          <w:rFonts w:ascii="Calibri" w:hAnsi="Calibri" w:cs="Arial"/>
        </w:rPr>
        <w:t xml:space="preserve"> „</w:t>
      </w:r>
      <w:r w:rsidRPr="00B55C73">
        <w:rPr>
          <w:rFonts w:ascii="Calibri" w:hAnsi="Calibri" w:cs="Arial"/>
        </w:rPr>
        <w:t>Wymagania materiałowe i technologiczne</w:t>
      </w:r>
      <w:r w:rsidRPr="00CA0FFD">
        <w:rPr>
          <w:rFonts w:ascii="Calibri" w:hAnsi="Calibri" w:cs="Arial"/>
        </w:rPr>
        <w:t>”.</w:t>
      </w:r>
    </w:p>
    <w:p w14:paraId="1D0F45AB" w14:textId="77777777" w:rsidR="00FD31B8" w:rsidRPr="009648C7" w:rsidRDefault="00FD31B8" w:rsidP="00FD31B8">
      <w:pPr>
        <w:jc w:val="both"/>
        <w:rPr>
          <w:rFonts w:ascii="Calibri" w:hAnsi="Calibri" w:cs="Arial"/>
        </w:rPr>
      </w:pPr>
      <w:r w:rsidRPr="00733B1E">
        <w:rPr>
          <w:rFonts w:ascii="Calibri" w:hAnsi="Calibri" w:cs="Arial"/>
        </w:rPr>
        <w:t>Środki transportu na placu robót jak i poza nim muszą zapewnić należytą ochronę wszelkich urządzeń, budynków i budowli znajdujących się na terenie placu budowy i poza nim</w:t>
      </w:r>
      <w:r w:rsidRPr="000600C0">
        <w:rPr>
          <w:rFonts w:ascii="Calibri" w:hAnsi="Calibri" w:cs="Arial"/>
        </w:rPr>
        <w:t>.</w:t>
      </w:r>
    </w:p>
    <w:p w14:paraId="6DF06019" w14:textId="77777777" w:rsidR="00FD31B8" w:rsidRPr="009648C7" w:rsidRDefault="00FD31B8" w:rsidP="00FD31B8">
      <w:pPr>
        <w:jc w:val="both"/>
        <w:rPr>
          <w:rFonts w:ascii="Calibri" w:hAnsi="Calibri" w:cs="Arial"/>
        </w:rPr>
      </w:pPr>
      <w:r w:rsidRPr="00733B1E">
        <w:rPr>
          <w:rFonts w:ascii="Calibri" w:hAnsi="Calibri" w:cs="Arial"/>
        </w:rPr>
        <w:t>Wykonawca ma obowiązek zorganizowania transportu z uwzględnieniem wymogów bezpieczeństwa, zarówno w obrębie terenu budowy, jak i poza nim. Środki transportowe, poruszające się po drogach powinny spełniać odpowiednie wymagania w zakresie parametrów charak</w:t>
      </w:r>
      <w:r w:rsidRPr="000600C0">
        <w:rPr>
          <w:rFonts w:ascii="Calibri" w:hAnsi="Calibri" w:cs="Arial"/>
        </w:rPr>
        <w:t xml:space="preserve">teryzujących pojazdy, w szczególności w odniesieniu do gabarytów i obciążenia na oś. </w:t>
      </w:r>
    </w:p>
    <w:p w14:paraId="39A39B04" w14:textId="77777777" w:rsidR="00FD31B8" w:rsidRPr="009648C7" w:rsidRDefault="00FD31B8" w:rsidP="00FD31B8">
      <w:pPr>
        <w:jc w:val="both"/>
        <w:rPr>
          <w:rFonts w:ascii="Calibri" w:hAnsi="Calibri" w:cs="Arial"/>
        </w:rPr>
      </w:pPr>
      <w:r w:rsidRPr="00733B1E">
        <w:rPr>
          <w:rFonts w:ascii="Calibri" w:hAnsi="Calibri" w:cs="Arial"/>
        </w:rPr>
        <w:t>Wykonawca jest zobowiązany do stosowania jedynie takich środków transportu, które nie wpłyną niekorzystnie na jakość wykonywanych Robót i dostarczonych materiałów.</w:t>
      </w:r>
    </w:p>
    <w:p w14:paraId="547EACB6" w14:textId="77777777" w:rsidR="00FD31B8" w:rsidRPr="00FD31B8" w:rsidRDefault="00FD31B8" w:rsidP="00FD31B8">
      <w:pPr>
        <w:jc w:val="both"/>
        <w:rPr>
          <w:rFonts w:ascii="Calibri" w:hAnsi="Calibri" w:cs="Arial"/>
        </w:rPr>
      </w:pPr>
      <w:r w:rsidRPr="00733B1E">
        <w:rPr>
          <w:rFonts w:ascii="Calibri" w:hAnsi="Calibri" w:cs="Arial"/>
        </w:rPr>
        <w:t>Urządz</w:t>
      </w:r>
      <w:r w:rsidRPr="000600C0">
        <w:rPr>
          <w:rFonts w:ascii="Calibri" w:hAnsi="Calibri" w:cs="Arial"/>
        </w:rPr>
        <w:t xml:space="preserve">enia i materiały przewozić należy wyłącznie w opakowaniach fabrycznych. </w:t>
      </w:r>
      <w:r w:rsidRPr="00A40CAB">
        <w:rPr>
          <w:rFonts w:ascii="Calibri" w:hAnsi="Calibri" w:cs="Arial"/>
        </w:rPr>
        <w:t>Rury miedziane należy zabezpieczyć przed uszkodzeniem w transporcie.</w:t>
      </w:r>
    </w:p>
    <w:p w14:paraId="1AB4AE2B" w14:textId="77777777" w:rsidR="0050021B" w:rsidRDefault="0050021B" w:rsidP="0050021B">
      <w:pPr>
        <w:pStyle w:val="Nagwek4"/>
      </w:pPr>
      <w:r>
        <w:t>Wykonanie Robót</w:t>
      </w:r>
    </w:p>
    <w:p w14:paraId="208A5840" w14:textId="77777777" w:rsidR="00FD31B8" w:rsidRPr="009648C7" w:rsidRDefault="00FD31B8" w:rsidP="00FD31B8">
      <w:pPr>
        <w:jc w:val="both"/>
        <w:rPr>
          <w:rFonts w:ascii="Calibri" w:hAnsi="Calibri" w:cs="Arial"/>
        </w:rPr>
      </w:pPr>
      <w:r w:rsidRPr="00733B1E">
        <w:rPr>
          <w:rFonts w:ascii="Calibri" w:hAnsi="Calibri" w:cs="Arial"/>
        </w:rPr>
        <w:t>Komplet</w:t>
      </w:r>
      <w:r w:rsidRPr="000600C0">
        <w:rPr>
          <w:rFonts w:ascii="Calibri" w:hAnsi="Calibri" w:cs="Arial"/>
        </w:rPr>
        <w:t xml:space="preserve"> Robót obejmuje</w:t>
      </w:r>
      <w:r w:rsidRPr="00A40CAB">
        <w:rPr>
          <w:rFonts w:ascii="Calibri" w:hAnsi="Calibri" w:cs="Arial"/>
        </w:rPr>
        <w:t xml:space="preserve"> co najmniej</w:t>
      </w:r>
      <w:r w:rsidRPr="00B55C73">
        <w:rPr>
          <w:rFonts w:ascii="Calibri" w:hAnsi="Calibri" w:cs="Arial"/>
        </w:rPr>
        <w:t>:</w:t>
      </w:r>
    </w:p>
    <w:p w14:paraId="766864AA" w14:textId="77777777" w:rsidR="00FD31B8" w:rsidRPr="0073037F" w:rsidRDefault="00FD31B8" w:rsidP="00FD31B8">
      <w:pPr>
        <w:jc w:val="both"/>
        <w:rPr>
          <w:rFonts w:ascii="Calibri" w:hAnsi="Calibri" w:cs="Arial"/>
          <w:i/>
          <w:u w:val="single"/>
        </w:rPr>
      </w:pPr>
      <w:r w:rsidRPr="179488C8">
        <w:rPr>
          <w:rFonts w:ascii="Calibri" w:hAnsi="Calibri" w:cs="Arial"/>
          <w:i/>
          <w:iCs/>
          <w:u w:val="single"/>
        </w:rPr>
        <w:t>instalacja sprężonego powietrza:</w:t>
      </w:r>
    </w:p>
    <w:p w14:paraId="1DEAD0A9"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Wytyczenie miejsc montażu inst</w:t>
      </w:r>
      <w:r w:rsidRPr="000600C0">
        <w:rPr>
          <w:rFonts w:ascii="Calibri" w:hAnsi="Calibri" w:cs="Arial"/>
        </w:rPr>
        <w:t>alacji zgodnie z projektem,</w:t>
      </w:r>
    </w:p>
    <w:p w14:paraId="5453A375"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Wykonanie bruzd w ścianach</w:t>
      </w:r>
      <w:r w:rsidRPr="000600C0">
        <w:rPr>
          <w:rFonts w:ascii="Calibri" w:hAnsi="Calibri" w:cs="Arial"/>
        </w:rPr>
        <w:t>,</w:t>
      </w:r>
    </w:p>
    <w:p w14:paraId="27B2A4F5"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Montaż uchwytów dla rurociągów,</w:t>
      </w:r>
    </w:p>
    <w:p w14:paraId="0B6F2299"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Montaż rurociągów miedzianych</w:t>
      </w:r>
      <w:r w:rsidRPr="000600C0">
        <w:rPr>
          <w:rFonts w:ascii="Calibri" w:hAnsi="Calibri" w:cs="Arial"/>
        </w:rPr>
        <w:t xml:space="preserve"> łączonych na lut twardy</w:t>
      </w:r>
      <w:r w:rsidRPr="00A40CAB">
        <w:rPr>
          <w:rFonts w:ascii="Calibri" w:hAnsi="Calibri" w:cs="Arial"/>
        </w:rPr>
        <w:t xml:space="preserve"> lub</w:t>
      </w:r>
      <w:r w:rsidR="00337DF3">
        <w:rPr>
          <w:rFonts w:ascii="Calibri" w:hAnsi="Calibri" w:cs="Arial"/>
        </w:rPr>
        <w:t xml:space="preserve"> </w:t>
      </w:r>
      <w:r w:rsidRPr="00B55C73">
        <w:rPr>
          <w:rFonts w:ascii="Calibri" w:hAnsi="Calibri" w:cs="Arial"/>
        </w:rPr>
        <w:t>miękki</w:t>
      </w:r>
      <w:r w:rsidR="00337DF3">
        <w:rPr>
          <w:rFonts w:ascii="Calibri" w:hAnsi="Calibri" w:cs="Arial"/>
        </w:rPr>
        <w:t xml:space="preserve"> </w:t>
      </w:r>
      <w:r w:rsidRPr="00CA0FFD">
        <w:rPr>
          <w:rFonts w:ascii="Calibri" w:hAnsi="Calibri" w:cs="Arial"/>
        </w:rPr>
        <w:t>z montażem tulei miedzianych,</w:t>
      </w:r>
    </w:p>
    <w:p w14:paraId="418F0805"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Montaż zaworów,</w:t>
      </w:r>
    </w:p>
    <w:p w14:paraId="273389C0"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Montaż punktów poboru</w:t>
      </w:r>
      <w:r w:rsidRPr="000600C0">
        <w:rPr>
          <w:rFonts w:ascii="Calibri" w:hAnsi="Calibri" w:cs="Arial"/>
        </w:rPr>
        <w:t>,</w:t>
      </w:r>
    </w:p>
    <w:p w14:paraId="7F384DBB"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 xml:space="preserve">Montaż tablic kontrolno – </w:t>
      </w:r>
      <w:r w:rsidRPr="000600C0">
        <w:rPr>
          <w:rFonts w:ascii="Calibri" w:hAnsi="Calibri" w:cs="Arial"/>
        </w:rPr>
        <w:t>rozdzielczych,</w:t>
      </w:r>
    </w:p>
    <w:p w14:paraId="2E0B0DF9"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Wykonanie próby szczelności</w:t>
      </w:r>
      <w:r w:rsidRPr="000600C0">
        <w:rPr>
          <w:rFonts w:ascii="Calibri" w:hAnsi="Calibri" w:cs="Arial"/>
        </w:rPr>
        <w:t>,</w:t>
      </w:r>
    </w:p>
    <w:p w14:paraId="7923D9DA"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lastRenderedPageBreak/>
        <w:t>Wykonanie izolacji rurociągów w bruzdach,</w:t>
      </w:r>
    </w:p>
    <w:p w14:paraId="6F697C93" w14:textId="77777777" w:rsidR="00FD31B8" w:rsidRPr="009648C7" w:rsidRDefault="00FD31B8" w:rsidP="00A27B54">
      <w:pPr>
        <w:pStyle w:val="Nagwek"/>
        <w:numPr>
          <w:ilvl w:val="0"/>
          <w:numId w:val="156"/>
        </w:numPr>
        <w:spacing w:line="240" w:lineRule="auto"/>
        <w:jc w:val="both"/>
        <w:rPr>
          <w:rFonts w:ascii="Calibri" w:hAnsi="Calibri" w:cs="Arial"/>
          <w:lang w:val="pl-PL"/>
        </w:rPr>
      </w:pPr>
      <w:r w:rsidRPr="00733B1E">
        <w:rPr>
          <w:rFonts w:ascii="Calibri" w:hAnsi="Calibri" w:cs="Arial"/>
          <w:lang w:val="pl-PL"/>
        </w:rPr>
        <w:t>wykonanie niezbędnych rozbiórek wraz z wywiezieniem i utylizacją odpadów pochodzących z rozbiórek,</w:t>
      </w:r>
    </w:p>
    <w:p w14:paraId="3CDD0153"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Z</w:t>
      </w:r>
      <w:r w:rsidRPr="000600C0">
        <w:rPr>
          <w:rFonts w:ascii="Calibri" w:hAnsi="Calibri" w:cs="Arial"/>
        </w:rPr>
        <w:t>amurowanie bruzd.</w:t>
      </w:r>
    </w:p>
    <w:p w14:paraId="0588929D" w14:textId="77777777" w:rsidR="00FD31B8" w:rsidRPr="00A22232" w:rsidRDefault="00FD31B8" w:rsidP="00FD31B8">
      <w:pPr>
        <w:jc w:val="both"/>
        <w:rPr>
          <w:rFonts w:ascii="Calibri" w:hAnsi="Calibri" w:cs="Arial"/>
          <w:i/>
          <w:u w:val="single"/>
        </w:rPr>
      </w:pPr>
      <w:r w:rsidRPr="29951F1C">
        <w:rPr>
          <w:rFonts w:ascii="Calibri" w:hAnsi="Calibri" w:cs="Arial"/>
          <w:i/>
          <w:iCs/>
          <w:u w:val="single"/>
        </w:rPr>
        <w:t xml:space="preserve"> instalacja próżni </w:t>
      </w:r>
    </w:p>
    <w:p w14:paraId="636D531F"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 xml:space="preserve">Wytyczenie miejsc montażu </w:t>
      </w:r>
      <w:r w:rsidRPr="000600C0">
        <w:rPr>
          <w:rFonts w:ascii="Calibri" w:hAnsi="Calibri" w:cs="Arial"/>
        </w:rPr>
        <w:t>instalacji zgodnie z projektem,</w:t>
      </w:r>
    </w:p>
    <w:p w14:paraId="741AAE0A"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Wykonanie bruzd w ścianach,</w:t>
      </w:r>
    </w:p>
    <w:p w14:paraId="3E93B769"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Montaż uchwytów dla rurociągów,</w:t>
      </w:r>
    </w:p>
    <w:p w14:paraId="43F001B3"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Montaż rurociągów miedzianych łączonych przez lutowanie z montażem tulei z rur miedzianych</w:t>
      </w:r>
      <w:r w:rsidRPr="000600C0">
        <w:rPr>
          <w:rFonts w:ascii="Calibri" w:hAnsi="Calibri" w:cs="Arial"/>
        </w:rPr>
        <w:t>,</w:t>
      </w:r>
    </w:p>
    <w:p w14:paraId="697DFF99"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Montaż zaworów,</w:t>
      </w:r>
    </w:p>
    <w:p w14:paraId="21C38D0A"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Montaż punktów przyłączeniowych,</w:t>
      </w:r>
    </w:p>
    <w:p w14:paraId="66068728"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Montaż tablic kontrolno</w:t>
      </w:r>
      <w:r w:rsidRPr="000600C0">
        <w:rPr>
          <w:rFonts w:ascii="Calibri" w:hAnsi="Calibri" w:cs="Arial"/>
        </w:rPr>
        <w:t xml:space="preserve"> – rozdzielczych,</w:t>
      </w:r>
    </w:p>
    <w:p w14:paraId="237BF129"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Wykonanie próby szczelności,</w:t>
      </w:r>
    </w:p>
    <w:p w14:paraId="64DF6D63"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Wykonanie izolacji rurociągów w bruzdach,</w:t>
      </w:r>
    </w:p>
    <w:p w14:paraId="6A745158" w14:textId="77777777" w:rsidR="00FD31B8" w:rsidRPr="009648C7" w:rsidRDefault="00FD31B8" w:rsidP="00A27B54">
      <w:pPr>
        <w:pStyle w:val="Nagwek"/>
        <w:numPr>
          <w:ilvl w:val="0"/>
          <w:numId w:val="157"/>
        </w:numPr>
        <w:spacing w:line="240" w:lineRule="auto"/>
        <w:jc w:val="both"/>
        <w:rPr>
          <w:rFonts w:ascii="Calibri" w:hAnsi="Calibri" w:cs="Arial"/>
          <w:lang w:val="pl-PL"/>
        </w:rPr>
      </w:pPr>
      <w:r w:rsidRPr="00733B1E">
        <w:rPr>
          <w:rFonts w:ascii="Calibri" w:hAnsi="Calibri" w:cs="Arial"/>
          <w:lang w:val="pl-PL"/>
        </w:rPr>
        <w:t>Wykonanie niezbędnych rozbiórek wraz z wywiezieniem i utylizacją odpadów pochodzących z rozbiórek,</w:t>
      </w:r>
    </w:p>
    <w:p w14:paraId="0B6189C5"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Zamurowanie bruzd,</w:t>
      </w:r>
    </w:p>
    <w:p w14:paraId="37EEF427" w14:textId="77777777" w:rsidR="00FD31B8" w:rsidRPr="00A22232" w:rsidRDefault="00FD31B8" w:rsidP="00FD31B8">
      <w:pPr>
        <w:jc w:val="both"/>
        <w:rPr>
          <w:rFonts w:ascii="Calibri" w:hAnsi="Calibri" w:cs="Arial"/>
          <w:i/>
          <w:u w:val="single"/>
        </w:rPr>
      </w:pPr>
      <w:r w:rsidRPr="29951F1C">
        <w:rPr>
          <w:rFonts w:ascii="Calibri" w:hAnsi="Calibri" w:cs="Arial"/>
          <w:i/>
          <w:iCs/>
          <w:u w:val="single"/>
        </w:rPr>
        <w:t>instalacja tlenu medycznego:</w:t>
      </w:r>
    </w:p>
    <w:p w14:paraId="65194EBD"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Wytyczenie miejsc mo</w:t>
      </w:r>
      <w:r w:rsidRPr="000600C0">
        <w:rPr>
          <w:rFonts w:ascii="Calibri" w:hAnsi="Calibri" w:cs="Arial"/>
        </w:rPr>
        <w:t>ntażu instalacji zgodnie z projektem,</w:t>
      </w:r>
    </w:p>
    <w:p w14:paraId="16EE88F2"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Wykonanie bruzd w ścianach,</w:t>
      </w:r>
    </w:p>
    <w:p w14:paraId="58086F0C"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Montaż uchwytów dla rurociągów,</w:t>
      </w:r>
    </w:p>
    <w:p w14:paraId="569915F8"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Montaż rurociągów miedzianych łączonych lutem twardym z montażem tulei z rur miedzianych,</w:t>
      </w:r>
    </w:p>
    <w:p w14:paraId="49ECB98A"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Montaż zaworów,</w:t>
      </w:r>
    </w:p>
    <w:p w14:paraId="1996B2EF"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Montaż punktów poboru tlenu,</w:t>
      </w:r>
    </w:p>
    <w:p w14:paraId="455B3F75"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Montaż tablic kontrolno</w:t>
      </w:r>
      <w:r w:rsidRPr="000600C0">
        <w:rPr>
          <w:rFonts w:ascii="Calibri" w:hAnsi="Calibri" w:cs="Arial"/>
        </w:rPr>
        <w:t xml:space="preserve"> – rozdzielczych,</w:t>
      </w:r>
    </w:p>
    <w:p w14:paraId="589E5407"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Montaż manometrów,</w:t>
      </w:r>
    </w:p>
    <w:p w14:paraId="4D0A794B"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Wykonanie próby szczelności</w:t>
      </w:r>
      <w:r w:rsidRPr="000600C0">
        <w:rPr>
          <w:rFonts w:ascii="Calibri" w:hAnsi="Calibri" w:cs="Arial"/>
        </w:rPr>
        <w:t>,</w:t>
      </w:r>
    </w:p>
    <w:p w14:paraId="25DC098A"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Czyszczenie i dezynfekcja rurociągów instalacji tlenowej,</w:t>
      </w:r>
    </w:p>
    <w:p w14:paraId="0566BE11"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Wykonanie izolacji rurociągów w bruzdach,</w:t>
      </w:r>
    </w:p>
    <w:p w14:paraId="519637DD"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 xml:space="preserve">wykonanie niezbędnych rozbiórek wraz z wywiezieniem i utylizacją odpadów pochodzących z </w:t>
      </w:r>
      <w:r w:rsidRPr="000600C0">
        <w:rPr>
          <w:rFonts w:ascii="Calibri" w:hAnsi="Calibri" w:cs="Arial"/>
        </w:rPr>
        <w:t>rozbiórek,</w:t>
      </w:r>
    </w:p>
    <w:p w14:paraId="0AEA0124"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Zamurow</w:t>
      </w:r>
      <w:r w:rsidRPr="000600C0">
        <w:rPr>
          <w:rFonts w:ascii="Calibri" w:hAnsi="Calibri" w:cs="Arial"/>
        </w:rPr>
        <w:t>anie bruzd</w:t>
      </w:r>
      <w:r w:rsidRPr="00A40CAB">
        <w:rPr>
          <w:rFonts w:ascii="Calibri" w:hAnsi="Calibri" w:cs="Arial"/>
        </w:rPr>
        <w:t>.</w:t>
      </w:r>
    </w:p>
    <w:p w14:paraId="4E3A6C1D" w14:textId="77777777" w:rsidR="00FD31B8" w:rsidRPr="00A22232" w:rsidRDefault="00FD31B8" w:rsidP="00FD31B8">
      <w:pPr>
        <w:spacing w:before="120"/>
        <w:jc w:val="both"/>
        <w:rPr>
          <w:rFonts w:ascii="Calibri" w:hAnsi="Calibri" w:cs="Arial"/>
          <w:b/>
        </w:rPr>
      </w:pPr>
      <w:r w:rsidRPr="00733B1E">
        <w:rPr>
          <w:rFonts w:ascii="Calibri" w:hAnsi="Calibri" w:cs="Arial"/>
          <w:b/>
          <w:bCs/>
        </w:rPr>
        <w:t>Instalacje</w:t>
      </w:r>
      <w:r w:rsidRPr="000600C0">
        <w:rPr>
          <w:rFonts w:ascii="Calibri" w:hAnsi="Calibri" w:cs="Arial"/>
          <w:b/>
          <w:bCs/>
        </w:rPr>
        <w:t xml:space="preserve"> sprężonego powietrza</w:t>
      </w:r>
    </w:p>
    <w:p w14:paraId="32526A8E" w14:textId="77777777" w:rsidR="00FD31B8" w:rsidRPr="009648C7" w:rsidRDefault="00FD31B8" w:rsidP="00FD31B8">
      <w:pPr>
        <w:jc w:val="both"/>
        <w:rPr>
          <w:rFonts w:ascii="Calibri" w:hAnsi="Calibri" w:cs="Arial"/>
        </w:rPr>
      </w:pPr>
      <w:r w:rsidRPr="00733B1E">
        <w:rPr>
          <w:rFonts w:ascii="Calibri" w:hAnsi="Calibri" w:cs="Arial"/>
        </w:rPr>
        <w:t>Instalacje</w:t>
      </w:r>
      <w:r w:rsidRPr="000600C0">
        <w:rPr>
          <w:rFonts w:ascii="Calibri" w:hAnsi="Calibri" w:cs="Arial"/>
        </w:rPr>
        <w:t xml:space="preserve"> sprężonego powietrza winn</w:t>
      </w:r>
      <w:r w:rsidRPr="00A40CAB">
        <w:rPr>
          <w:rFonts w:ascii="Calibri" w:hAnsi="Calibri" w:cs="Arial"/>
        </w:rPr>
        <w:t>y</w:t>
      </w:r>
      <w:r w:rsidRPr="00B55C73">
        <w:rPr>
          <w:rFonts w:ascii="Calibri" w:hAnsi="Calibri" w:cs="Arial"/>
        </w:rPr>
        <w:t xml:space="preserve"> być niezależn</w:t>
      </w:r>
      <w:r w:rsidRPr="00CA0FFD">
        <w:rPr>
          <w:rFonts w:ascii="Calibri" w:hAnsi="Calibri" w:cs="Arial"/>
        </w:rPr>
        <w:t>ymi</w:t>
      </w:r>
      <w:r w:rsidRPr="00830F98">
        <w:rPr>
          <w:rFonts w:ascii="Calibri" w:hAnsi="Calibri" w:cs="Arial"/>
        </w:rPr>
        <w:t xml:space="preserve"> instalacjami</w:t>
      </w:r>
      <w:r w:rsidRPr="008524B0">
        <w:rPr>
          <w:rFonts w:ascii="Calibri" w:hAnsi="Calibri" w:cs="Arial"/>
        </w:rPr>
        <w:t xml:space="preserve"> dla całego projektowanego obiektu.</w:t>
      </w:r>
    </w:p>
    <w:p w14:paraId="1ECE9125" w14:textId="77777777" w:rsidR="00FD31B8" w:rsidRPr="009648C7" w:rsidRDefault="00FD31B8" w:rsidP="00FD31B8">
      <w:pPr>
        <w:jc w:val="both"/>
        <w:rPr>
          <w:rFonts w:ascii="Calibri" w:hAnsi="Calibri" w:cs="Arial"/>
        </w:rPr>
      </w:pPr>
      <w:r w:rsidRPr="00733B1E">
        <w:rPr>
          <w:rFonts w:ascii="Calibri" w:hAnsi="Calibri" w:cs="Arial"/>
        </w:rPr>
        <w:t>Instalacja winna być wykonana z rur i kształtek miedzianych o połączeniach lutowanych twa</w:t>
      </w:r>
      <w:r w:rsidRPr="000600C0">
        <w:rPr>
          <w:rFonts w:ascii="Calibri" w:hAnsi="Calibri" w:cs="Arial"/>
        </w:rPr>
        <w:t>rdych.</w:t>
      </w:r>
    </w:p>
    <w:p w14:paraId="75A2FDD2" w14:textId="77777777" w:rsidR="00FD31B8" w:rsidRPr="009648C7" w:rsidRDefault="00FD31B8" w:rsidP="00FD31B8">
      <w:pPr>
        <w:jc w:val="both"/>
        <w:rPr>
          <w:rFonts w:ascii="Calibri" w:hAnsi="Calibri" w:cs="Arial"/>
        </w:rPr>
      </w:pPr>
      <w:r w:rsidRPr="00733B1E">
        <w:rPr>
          <w:rFonts w:ascii="Calibri" w:hAnsi="Calibri" w:cs="Arial"/>
        </w:rPr>
        <w:t>Rury i kształtki muszą odpowiadać odpowiednim normom dla danej instalacji.</w:t>
      </w:r>
    </w:p>
    <w:p w14:paraId="08F06923" w14:textId="77777777" w:rsidR="00FD31B8" w:rsidRPr="009648C7" w:rsidRDefault="00FD31B8" w:rsidP="00FD31B8">
      <w:pPr>
        <w:jc w:val="both"/>
        <w:rPr>
          <w:rFonts w:ascii="Calibri" w:hAnsi="Calibri" w:cs="Arial"/>
        </w:rPr>
      </w:pPr>
      <w:r w:rsidRPr="00733B1E">
        <w:rPr>
          <w:rFonts w:ascii="Calibri" w:hAnsi="Calibri" w:cs="Arial"/>
        </w:rPr>
        <w:t xml:space="preserve">Punkty poboru – włączenia do instalacji próżni określi projekt budowlany technologiczny w którym również będą opisane typy punktów poboru z lokalizacją. </w:t>
      </w:r>
    </w:p>
    <w:p w14:paraId="09FE2355" w14:textId="77777777" w:rsidR="00FD31B8" w:rsidRPr="009648C7" w:rsidRDefault="00FD31B8" w:rsidP="00FD31B8">
      <w:pPr>
        <w:jc w:val="both"/>
        <w:rPr>
          <w:rFonts w:ascii="Calibri" w:hAnsi="Calibri" w:cs="Arial"/>
        </w:rPr>
      </w:pPr>
      <w:r w:rsidRPr="00733B1E">
        <w:rPr>
          <w:rFonts w:ascii="Calibri" w:hAnsi="Calibri" w:cs="Arial"/>
        </w:rPr>
        <w:t>Rozprowadzenie przewodów sprężonego powietrza w bruzdach</w:t>
      </w:r>
      <w:r w:rsidR="00337DF3">
        <w:rPr>
          <w:rFonts w:ascii="Calibri" w:hAnsi="Calibri" w:cs="Arial"/>
        </w:rPr>
        <w:t xml:space="preserve"> ś</w:t>
      </w:r>
      <w:r w:rsidRPr="00733B1E">
        <w:rPr>
          <w:rFonts w:ascii="Calibri" w:hAnsi="Calibri" w:cs="Arial"/>
        </w:rPr>
        <w:t>ciennych lub w przestrzeni np. stropów podwieszonych.</w:t>
      </w:r>
    </w:p>
    <w:p w14:paraId="759E2F85" w14:textId="77777777" w:rsidR="00FD31B8" w:rsidRPr="009648C7" w:rsidRDefault="00FD31B8" w:rsidP="00FD31B8">
      <w:pPr>
        <w:jc w:val="both"/>
        <w:rPr>
          <w:rFonts w:ascii="Calibri" w:hAnsi="Calibri" w:cs="Arial"/>
        </w:rPr>
      </w:pPr>
      <w:r w:rsidRPr="00733B1E">
        <w:rPr>
          <w:rFonts w:ascii="Calibri" w:hAnsi="Calibri" w:cs="Arial"/>
        </w:rPr>
        <w:t>Trasy muszą być oznakowane paskami o kolorze zgodnym z obowiązującą normą.</w:t>
      </w:r>
    </w:p>
    <w:p w14:paraId="5091F1A2" w14:textId="77777777" w:rsidR="00FD31B8" w:rsidRPr="009648C7" w:rsidRDefault="00FD31B8" w:rsidP="00FD31B8">
      <w:pPr>
        <w:jc w:val="both"/>
        <w:rPr>
          <w:rFonts w:ascii="Calibri" w:hAnsi="Calibri" w:cs="Arial"/>
        </w:rPr>
      </w:pPr>
      <w:r w:rsidRPr="00733B1E">
        <w:rPr>
          <w:rFonts w:ascii="Calibri" w:hAnsi="Calibri" w:cs="Arial"/>
        </w:rPr>
        <w:t>Instalacja sprężonego powietrza musi posiadać na poszczególnych blo</w:t>
      </w:r>
      <w:r w:rsidRPr="000600C0">
        <w:rPr>
          <w:rFonts w:ascii="Calibri" w:hAnsi="Calibri" w:cs="Arial"/>
        </w:rPr>
        <w:t xml:space="preserve">kach czy oddziałach niezależne systemy wizualno-akustyczne stanu pracy i awarii, które będą </w:t>
      </w:r>
      <w:r w:rsidRPr="00A40CAB">
        <w:rPr>
          <w:rFonts w:ascii="Calibri" w:hAnsi="Calibri" w:cs="Arial"/>
        </w:rPr>
        <w:t>podłączone do</w:t>
      </w:r>
      <w:r w:rsidR="00337DF3">
        <w:rPr>
          <w:rFonts w:ascii="Calibri" w:hAnsi="Calibri" w:cs="Arial"/>
        </w:rPr>
        <w:t xml:space="preserve"> </w:t>
      </w:r>
      <w:r w:rsidRPr="00B55C73">
        <w:rPr>
          <w:rFonts w:ascii="Calibri" w:hAnsi="Calibri" w:cs="Arial"/>
        </w:rPr>
        <w:t>centraln</w:t>
      </w:r>
      <w:r w:rsidRPr="00CA0FFD">
        <w:rPr>
          <w:rFonts w:ascii="Calibri" w:hAnsi="Calibri" w:cs="Arial"/>
        </w:rPr>
        <w:t>ego</w:t>
      </w:r>
      <w:r w:rsidRPr="00830F98">
        <w:rPr>
          <w:rFonts w:ascii="Calibri" w:hAnsi="Calibri" w:cs="Arial"/>
        </w:rPr>
        <w:t xml:space="preserve"> punktu</w:t>
      </w:r>
      <w:r w:rsidRPr="008524B0">
        <w:rPr>
          <w:rFonts w:ascii="Calibri" w:hAnsi="Calibri" w:cs="Arial"/>
        </w:rPr>
        <w:t xml:space="preserve"> dyspozytorski</w:t>
      </w:r>
      <w:r w:rsidRPr="002046CD">
        <w:rPr>
          <w:rFonts w:ascii="Calibri" w:hAnsi="Calibri" w:cs="Arial"/>
        </w:rPr>
        <w:t>ego.</w:t>
      </w:r>
    </w:p>
    <w:p w14:paraId="09EFB87C" w14:textId="77777777" w:rsidR="00FD31B8" w:rsidRPr="009648C7" w:rsidRDefault="00FD31B8" w:rsidP="00FD31B8">
      <w:pPr>
        <w:jc w:val="both"/>
        <w:rPr>
          <w:rFonts w:ascii="Calibri" w:hAnsi="Calibri" w:cs="Arial"/>
        </w:rPr>
      </w:pPr>
      <w:r w:rsidRPr="00733B1E">
        <w:rPr>
          <w:rFonts w:ascii="Calibri" w:hAnsi="Calibri" w:cs="Arial"/>
        </w:rPr>
        <w:t xml:space="preserve">Po wykonaniu całej instalacji sprężonego powietrza musi być wykonana próba szczelności na ciśnienie o 50 % wyższe </w:t>
      </w:r>
      <w:r w:rsidRPr="000600C0">
        <w:rPr>
          <w:rFonts w:ascii="Calibri" w:hAnsi="Calibri" w:cs="Arial"/>
        </w:rPr>
        <w:t>od roboczego, na co musi być protokół podpisany przez nadzór inwestorski.</w:t>
      </w:r>
    </w:p>
    <w:p w14:paraId="4C851E59" w14:textId="77777777" w:rsidR="00FD31B8" w:rsidRPr="009648C7" w:rsidRDefault="00FD31B8" w:rsidP="00FD31B8">
      <w:pPr>
        <w:jc w:val="both"/>
        <w:rPr>
          <w:rFonts w:ascii="Calibri" w:hAnsi="Calibri" w:cs="Arial"/>
        </w:rPr>
      </w:pPr>
      <w:r w:rsidRPr="00733B1E">
        <w:rPr>
          <w:rFonts w:ascii="Calibri" w:hAnsi="Calibri" w:cs="Arial"/>
        </w:rPr>
        <w:t>Mocowanie przewodów do ścian czy stropów wyłącznie typowymi uchwytami podkładkami gumowymi. Rozstaw punktów mocowania normatywny w zależności od średnicy rury i położenia.</w:t>
      </w:r>
    </w:p>
    <w:p w14:paraId="29EA2A1B" w14:textId="77777777" w:rsidR="00FD31B8" w:rsidRPr="0073037F" w:rsidRDefault="00FD31B8" w:rsidP="00FD31B8">
      <w:pPr>
        <w:spacing w:before="120"/>
        <w:jc w:val="both"/>
        <w:rPr>
          <w:rFonts w:ascii="Calibri" w:hAnsi="Calibri" w:cs="Arial"/>
          <w:b/>
        </w:rPr>
      </w:pPr>
      <w:r w:rsidRPr="00733B1E">
        <w:rPr>
          <w:rFonts w:ascii="Calibri" w:hAnsi="Calibri" w:cs="Arial"/>
          <w:b/>
          <w:bCs/>
        </w:rPr>
        <w:lastRenderedPageBreak/>
        <w:t>Instalacja</w:t>
      </w:r>
      <w:r w:rsidRPr="000600C0">
        <w:rPr>
          <w:rFonts w:ascii="Calibri" w:hAnsi="Calibri" w:cs="Arial"/>
          <w:b/>
          <w:bCs/>
        </w:rPr>
        <w:t xml:space="preserve"> próżni</w:t>
      </w:r>
    </w:p>
    <w:p w14:paraId="175E0542" w14:textId="77777777" w:rsidR="00FD31B8" w:rsidRPr="009648C7" w:rsidRDefault="00FD31B8" w:rsidP="00FD31B8">
      <w:pPr>
        <w:jc w:val="both"/>
        <w:rPr>
          <w:rFonts w:ascii="Calibri" w:hAnsi="Calibri" w:cs="Arial"/>
        </w:rPr>
      </w:pPr>
      <w:r w:rsidRPr="00733B1E">
        <w:rPr>
          <w:rFonts w:ascii="Calibri" w:hAnsi="Calibri" w:cs="Arial"/>
        </w:rPr>
        <w:t>Należy wykonać instalację próżniową według wytycznych wcześniej opracowanego projektu budowlanego (technologia), który wskaże miejsca do których należy doprowadzić instalację próżni.</w:t>
      </w:r>
    </w:p>
    <w:p w14:paraId="0CFC7857" w14:textId="77777777" w:rsidR="00FD31B8" w:rsidRPr="009648C7" w:rsidRDefault="00FD31B8" w:rsidP="00FD31B8">
      <w:pPr>
        <w:jc w:val="both"/>
        <w:rPr>
          <w:rFonts w:ascii="Calibri" w:hAnsi="Calibri" w:cs="Arial"/>
        </w:rPr>
      </w:pPr>
      <w:r w:rsidRPr="00733B1E">
        <w:rPr>
          <w:rFonts w:ascii="Calibri" w:hAnsi="Calibri" w:cs="Arial"/>
        </w:rPr>
        <w:t>Instalację próżni należy zaprojektować i wykonać z rur i kształt</w:t>
      </w:r>
      <w:r w:rsidRPr="000600C0">
        <w:rPr>
          <w:rFonts w:ascii="Calibri" w:hAnsi="Calibri" w:cs="Arial"/>
        </w:rPr>
        <w:t xml:space="preserve">ek miedzianych łączonych na lut miękki. </w:t>
      </w:r>
    </w:p>
    <w:p w14:paraId="4CA16065" w14:textId="77777777" w:rsidR="00FD31B8" w:rsidRPr="009648C7" w:rsidRDefault="00FD31B8" w:rsidP="00FD31B8">
      <w:pPr>
        <w:jc w:val="both"/>
        <w:rPr>
          <w:rFonts w:ascii="Calibri" w:hAnsi="Calibri" w:cs="Arial"/>
        </w:rPr>
      </w:pPr>
      <w:r w:rsidRPr="00733B1E">
        <w:rPr>
          <w:rFonts w:ascii="Calibri" w:hAnsi="Calibri" w:cs="Arial"/>
        </w:rPr>
        <w:t>Instalacja winna być wykonana z rur i kształtek miedzianych o połączeniach lutowanych.</w:t>
      </w:r>
    </w:p>
    <w:p w14:paraId="65FBE4C5" w14:textId="77777777" w:rsidR="00FD31B8" w:rsidRPr="009648C7" w:rsidRDefault="00FD31B8" w:rsidP="00FD31B8">
      <w:pPr>
        <w:jc w:val="both"/>
        <w:rPr>
          <w:rFonts w:ascii="Calibri" w:hAnsi="Calibri" w:cs="Arial"/>
        </w:rPr>
      </w:pPr>
      <w:r w:rsidRPr="00733B1E">
        <w:rPr>
          <w:rFonts w:ascii="Calibri" w:hAnsi="Calibri" w:cs="Arial"/>
        </w:rPr>
        <w:t>Rury i kształtki muszą odpowiadać odpowiednim normom dla danej instalacji.</w:t>
      </w:r>
    </w:p>
    <w:p w14:paraId="0B8450DB" w14:textId="77777777" w:rsidR="00FD31B8" w:rsidRPr="009648C7" w:rsidRDefault="00FD31B8" w:rsidP="00FD31B8">
      <w:pPr>
        <w:jc w:val="both"/>
        <w:rPr>
          <w:rFonts w:ascii="Calibri" w:hAnsi="Calibri" w:cs="Arial"/>
        </w:rPr>
      </w:pPr>
      <w:r w:rsidRPr="00733B1E">
        <w:rPr>
          <w:rFonts w:ascii="Calibri" w:hAnsi="Calibri" w:cs="Arial"/>
        </w:rPr>
        <w:t>Punkty poboru – włączenia do instalacji próżni okre</w:t>
      </w:r>
      <w:r w:rsidRPr="000600C0">
        <w:rPr>
          <w:rFonts w:ascii="Calibri" w:hAnsi="Calibri" w:cs="Arial"/>
        </w:rPr>
        <w:t xml:space="preserve">śli projekt budowlany technologiczny w którym również będą opisane typy punktów poboru z lokalizacją. </w:t>
      </w:r>
    </w:p>
    <w:p w14:paraId="6E1E9BA0" w14:textId="77777777" w:rsidR="00FD31B8" w:rsidRPr="009648C7" w:rsidRDefault="00FD31B8" w:rsidP="00FD31B8">
      <w:pPr>
        <w:jc w:val="both"/>
        <w:rPr>
          <w:rFonts w:ascii="Calibri" w:hAnsi="Calibri" w:cs="Arial"/>
        </w:rPr>
      </w:pPr>
      <w:r w:rsidRPr="00733B1E">
        <w:rPr>
          <w:rFonts w:ascii="Calibri" w:hAnsi="Calibri" w:cs="Arial"/>
        </w:rPr>
        <w:t xml:space="preserve">Rozprowadzenie przewodów </w:t>
      </w:r>
      <w:r w:rsidRPr="000600C0">
        <w:rPr>
          <w:rFonts w:ascii="Calibri" w:hAnsi="Calibri" w:cs="Arial"/>
        </w:rPr>
        <w:t>próżni</w:t>
      </w:r>
      <w:r w:rsidRPr="00A40CAB">
        <w:rPr>
          <w:rFonts w:ascii="Calibri" w:hAnsi="Calibri" w:cs="Arial"/>
        </w:rPr>
        <w:t xml:space="preserve"> w bruzdach</w:t>
      </w:r>
      <w:r w:rsidR="00337DF3">
        <w:rPr>
          <w:rFonts w:ascii="Calibri" w:hAnsi="Calibri" w:cs="Arial"/>
        </w:rPr>
        <w:t xml:space="preserve"> </w:t>
      </w:r>
      <w:r w:rsidRPr="00A40CAB">
        <w:rPr>
          <w:rFonts w:ascii="Calibri" w:hAnsi="Calibri" w:cs="Arial"/>
        </w:rPr>
        <w:t xml:space="preserve">ściennych lub w przestrzeni np. </w:t>
      </w:r>
      <w:r w:rsidRPr="00B55C73">
        <w:rPr>
          <w:rFonts w:ascii="Calibri" w:hAnsi="Calibri" w:cs="Arial"/>
        </w:rPr>
        <w:t>stropów podwieszonych.</w:t>
      </w:r>
    </w:p>
    <w:p w14:paraId="27454090" w14:textId="77777777" w:rsidR="00FD31B8" w:rsidRPr="009648C7" w:rsidRDefault="00FD31B8" w:rsidP="00FD31B8">
      <w:pPr>
        <w:jc w:val="both"/>
        <w:rPr>
          <w:rFonts w:ascii="Calibri" w:hAnsi="Calibri" w:cs="Arial"/>
        </w:rPr>
      </w:pPr>
      <w:r w:rsidRPr="00733B1E">
        <w:rPr>
          <w:rFonts w:ascii="Calibri" w:hAnsi="Calibri" w:cs="Arial"/>
        </w:rPr>
        <w:t>Mocowanie przewodów do ścian czy stropów wyłącznie typ</w:t>
      </w:r>
      <w:r w:rsidRPr="000600C0">
        <w:rPr>
          <w:rFonts w:ascii="Calibri" w:hAnsi="Calibri" w:cs="Arial"/>
        </w:rPr>
        <w:t>owymi uchwytami podkładkami gumowymi. Rozstaw punktów mocowania normatywny w zależności od średnicy rury i położenia.</w:t>
      </w:r>
    </w:p>
    <w:p w14:paraId="26CA9C78" w14:textId="77777777" w:rsidR="00FD31B8" w:rsidRPr="009648C7" w:rsidRDefault="00FD31B8" w:rsidP="00FD31B8">
      <w:pPr>
        <w:jc w:val="both"/>
        <w:rPr>
          <w:rFonts w:ascii="Calibri" w:hAnsi="Calibri" w:cs="Arial"/>
        </w:rPr>
      </w:pPr>
      <w:r w:rsidRPr="00733B1E">
        <w:rPr>
          <w:rFonts w:ascii="Calibri" w:hAnsi="Calibri" w:cs="Arial"/>
        </w:rPr>
        <w:t>Przejścia przez przeszkody budowlane w miedzianych tulejach ochronnych.</w:t>
      </w:r>
    </w:p>
    <w:p w14:paraId="45E17E5C" w14:textId="77777777" w:rsidR="00FD31B8" w:rsidRPr="009648C7" w:rsidRDefault="00FD31B8" w:rsidP="00FD31B8">
      <w:pPr>
        <w:jc w:val="both"/>
        <w:rPr>
          <w:rFonts w:ascii="Calibri" w:hAnsi="Calibri" w:cs="Arial"/>
        </w:rPr>
      </w:pPr>
      <w:r w:rsidRPr="00733B1E">
        <w:rPr>
          <w:rFonts w:ascii="Calibri" w:hAnsi="Calibri" w:cs="Arial"/>
        </w:rPr>
        <w:t>Po wykonaniu instalacji musi być wykonana próba szczelności na nad</w:t>
      </w:r>
      <w:r w:rsidRPr="000600C0">
        <w:rPr>
          <w:rFonts w:ascii="Calibri" w:hAnsi="Calibri" w:cs="Arial"/>
        </w:rPr>
        <w:t xml:space="preserve">ciśnienie </w:t>
      </w:r>
      <w:r w:rsidRPr="00A40CAB">
        <w:rPr>
          <w:rFonts w:ascii="Calibri" w:hAnsi="Calibri" w:cs="Arial"/>
        </w:rPr>
        <w:t>0,5</w:t>
      </w:r>
      <w:r w:rsidRPr="00B55C73">
        <w:rPr>
          <w:rFonts w:ascii="Calibri" w:hAnsi="Calibri" w:cs="Arial"/>
        </w:rPr>
        <w:t xml:space="preserve"> bar</w:t>
      </w:r>
      <w:r w:rsidRPr="00CA0FFD">
        <w:rPr>
          <w:rFonts w:ascii="Calibri" w:hAnsi="Calibri" w:cs="Arial"/>
        </w:rPr>
        <w:t>a, na co musi być spisany protokół podpisa</w:t>
      </w:r>
      <w:r w:rsidRPr="00830F98">
        <w:rPr>
          <w:rFonts w:ascii="Calibri" w:hAnsi="Calibri" w:cs="Arial"/>
        </w:rPr>
        <w:t>ny przez nadzór inwestorski.</w:t>
      </w:r>
    </w:p>
    <w:p w14:paraId="76B9764C" w14:textId="77777777" w:rsidR="00FD31B8" w:rsidRPr="009648C7" w:rsidRDefault="00FD31B8" w:rsidP="00FD31B8">
      <w:pPr>
        <w:jc w:val="both"/>
        <w:rPr>
          <w:rFonts w:ascii="Calibri" w:hAnsi="Calibri" w:cs="Arial"/>
        </w:rPr>
      </w:pPr>
      <w:r w:rsidRPr="00733B1E">
        <w:rPr>
          <w:rFonts w:ascii="Calibri" w:hAnsi="Calibri" w:cs="Arial"/>
        </w:rPr>
        <w:t>Trasy muszą być oznakowane paskami o kolorze zgodnym z obowiązującą normą.</w:t>
      </w:r>
    </w:p>
    <w:p w14:paraId="43FC2A82" w14:textId="77777777" w:rsidR="00FD31B8" w:rsidRPr="0073037F" w:rsidRDefault="00FD31B8" w:rsidP="00FD31B8">
      <w:pPr>
        <w:spacing w:before="120"/>
        <w:jc w:val="both"/>
        <w:rPr>
          <w:rFonts w:ascii="Calibri" w:hAnsi="Calibri" w:cs="Arial"/>
          <w:b/>
        </w:rPr>
      </w:pPr>
      <w:r w:rsidRPr="00733B1E">
        <w:rPr>
          <w:rFonts w:ascii="Calibri" w:hAnsi="Calibri" w:cs="Arial"/>
          <w:b/>
          <w:bCs/>
        </w:rPr>
        <w:t>Instalacja tlenu medycznego</w:t>
      </w:r>
    </w:p>
    <w:p w14:paraId="3BF7A275" w14:textId="77777777" w:rsidR="00FD31B8" w:rsidRPr="009648C7" w:rsidRDefault="00FD31B8" w:rsidP="00FD31B8">
      <w:pPr>
        <w:jc w:val="both"/>
        <w:rPr>
          <w:rFonts w:ascii="Calibri" w:hAnsi="Calibri" w:cs="Arial"/>
        </w:rPr>
      </w:pPr>
      <w:r w:rsidRPr="00733B1E">
        <w:rPr>
          <w:rFonts w:ascii="Calibri" w:hAnsi="Calibri" w:cs="Arial"/>
        </w:rPr>
        <w:t>Instalację tlenu medycznego należy zaprojektować i wykonać tak j</w:t>
      </w:r>
      <w:r w:rsidRPr="000600C0">
        <w:rPr>
          <w:rFonts w:ascii="Calibri" w:hAnsi="Calibri" w:cs="Arial"/>
        </w:rPr>
        <w:t>ak będzie wymagał projekt technologii szpitala, w którym będą wskazane punktu poboru tlenu oraz ich dane techniczne.</w:t>
      </w:r>
    </w:p>
    <w:p w14:paraId="26202531" w14:textId="77777777" w:rsidR="00FD31B8" w:rsidRPr="009648C7" w:rsidRDefault="00FD31B8" w:rsidP="00FD31B8">
      <w:pPr>
        <w:jc w:val="both"/>
        <w:rPr>
          <w:rFonts w:ascii="Calibri" w:hAnsi="Calibri" w:cs="Arial"/>
        </w:rPr>
      </w:pPr>
      <w:r w:rsidRPr="00733B1E">
        <w:rPr>
          <w:rFonts w:ascii="Calibri" w:hAnsi="Calibri" w:cs="Arial"/>
        </w:rPr>
        <w:t>Instalacja winna być wykonana z rur i kształtek miedzianych o połączeniach lutowanych twardych.</w:t>
      </w:r>
    </w:p>
    <w:p w14:paraId="3A3F959A" w14:textId="77777777" w:rsidR="00FD31B8" w:rsidRPr="009648C7" w:rsidRDefault="00FD31B8" w:rsidP="00FD31B8">
      <w:pPr>
        <w:jc w:val="both"/>
        <w:rPr>
          <w:rFonts w:ascii="Calibri" w:hAnsi="Calibri" w:cs="Arial"/>
        </w:rPr>
      </w:pPr>
      <w:r w:rsidRPr="00733B1E">
        <w:rPr>
          <w:rFonts w:ascii="Calibri" w:hAnsi="Calibri" w:cs="Arial"/>
        </w:rPr>
        <w:t>Rury i kształtki muszą odpowiadać odpowie</w:t>
      </w:r>
      <w:r w:rsidRPr="000600C0">
        <w:rPr>
          <w:rFonts w:ascii="Calibri" w:hAnsi="Calibri" w:cs="Arial"/>
        </w:rPr>
        <w:t>dnim normom</w:t>
      </w:r>
      <w:r w:rsidRPr="00A40CAB">
        <w:rPr>
          <w:rFonts w:ascii="Calibri" w:hAnsi="Calibri" w:cs="Arial"/>
        </w:rPr>
        <w:t xml:space="preserve"> dla danej instalacji.</w:t>
      </w:r>
    </w:p>
    <w:p w14:paraId="345B15C1" w14:textId="77777777" w:rsidR="00FD31B8" w:rsidRPr="009648C7" w:rsidRDefault="00FD31B8" w:rsidP="00FD31B8">
      <w:pPr>
        <w:jc w:val="both"/>
        <w:rPr>
          <w:rFonts w:ascii="Calibri" w:hAnsi="Calibri" w:cs="Arial"/>
        </w:rPr>
      </w:pPr>
      <w:r w:rsidRPr="00733B1E">
        <w:rPr>
          <w:rFonts w:ascii="Calibri" w:hAnsi="Calibri" w:cs="Arial"/>
        </w:rPr>
        <w:t>Rurociągi należy prowadzić w bruzdach ściennych lub np., przestrzeni stropów podwieszonych.</w:t>
      </w:r>
    </w:p>
    <w:p w14:paraId="255E5AAB" w14:textId="77777777" w:rsidR="00FD31B8" w:rsidRPr="009648C7" w:rsidRDefault="00FD31B8" w:rsidP="00FD31B8">
      <w:pPr>
        <w:jc w:val="both"/>
        <w:rPr>
          <w:rFonts w:ascii="Calibri" w:hAnsi="Calibri" w:cs="Arial"/>
        </w:rPr>
      </w:pPr>
      <w:r w:rsidRPr="00733B1E">
        <w:rPr>
          <w:rFonts w:ascii="Calibri" w:hAnsi="Calibri" w:cs="Arial"/>
        </w:rPr>
        <w:t>Przejścia przez przeszkody budowlane w miedzianych tulejach ochronnych.</w:t>
      </w:r>
    </w:p>
    <w:p w14:paraId="2FC90586" w14:textId="77777777" w:rsidR="00FD31B8" w:rsidRPr="009648C7" w:rsidRDefault="00FD31B8" w:rsidP="00FD31B8">
      <w:pPr>
        <w:jc w:val="both"/>
        <w:rPr>
          <w:rFonts w:ascii="Calibri" w:hAnsi="Calibri" w:cs="Arial"/>
        </w:rPr>
      </w:pPr>
      <w:r w:rsidRPr="00733B1E">
        <w:rPr>
          <w:rFonts w:ascii="Calibri" w:hAnsi="Calibri" w:cs="Arial"/>
        </w:rPr>
        <w:t xml:space="preserve">Mocowanie przewodów do ścian czy stropów wyłącznie </w:t>
      </w:r>
      <w:r w:rsidRPr="000600C0">
        <w:rPr>
          <w:rFonts w:ascii="Calibri" w:hAnsi="Calibri" w:cs="Arial"/>
        </w:rPr>
        <w:t>typowymi uchwytami podkładkami gumowymi. Rozstaw punktów mocowania normatywny w zależności od średnicy rury i położenia.</w:t>
      </w:r>
    </w:p>
    <w:p w14:paraId="4DE5B062" w14:textId="77777777" w:rsidR="00FD31B8" w:rsidRPr="009648C7" w:rsidRDefault="00FD31B8" w:rsidP="00FD31B8">
      <w:pPr>
        <w:jc w:val="both"/>
        <w:rPr>
          <w:rFonts w:ascii="Calibri" w:hAnsi="Calibri" w:cs="Arial"/>
        </w:rPr>
      </w:pPr>
      <w:r w:rsidRPr="00733B1E">
        <w:rPr>
          <w:rFonts w:ascii="Calibri" w:hAnsi="Calibri" w:cs="Arial"/>
        </w:rPr>
        <w:t>Po wykonaniu instalacji musi być wykonana próba szczelności na ciśnienie o 50% wyższe od roboczego, na co musi być spisany protokół po</w:t>
      </w:r>
      <w:r w:rsidRPr="000600C0">
        <w:rPr>
          <w:rFonts w:ascii="Calibri" w:hAnsi="Calibri" w:cs="Arial"/>
        </w:rPr>
        <w:t>dpisany przez nadzór inwestorski.</w:t>
      </w:r>
    </w:p>
    <w:p w14:paraId="7FAC7D1C" w14:textId="77777777" w:rsidR="00FD31B8" w:rsidRPr="00FD31B8" w:rsidRDefault="00FD31B8" w:rsidP="00FD31B8">
      <w:pPr>
        <w:jc w:val="both"/>
        <w:rPr>
          <w:rFonts w:ascii="Calibri" w:hAnsi="Calibri" w:cs="Arial"/>
        </w:rPr>
      </w:pPr>
      <w:r w:rsidRPr="00733B1E">
        <w:rPr>
          <w:rFonts w:ascii="Calibri" w:hAnsi="Calibri" w:cs="Arial"/>
        </w:rPr>
        <w:t>Trasy przebiegu instalacji tlenowej muszą być oznakowane namalowanymi paskami wzdłuż przewodów. Zaznaczone winny być również wszystkie załamania i odgałęzienia.</w:t>
      </w:r>
    </w:p>
    <w:p w14:paraId="17488F63" w14:textId="77777777" w:rsidR="0050021B" w:rsidRDefault="0050021B" w:rsidP="0050021B">
      <w:pPr>
        <w:pStyle w:val="Nagwek4"/>
      </w:pPr>
      <w:r>
        <w:t>Kontrola jakości Robót</w:t>
      </w:r>
    </w:p>
    <w:p w14:paraId="55B19850" w14:textId="77777777" w:rsidR="00FD31B8" w:rsidRPr="009648C7" w:rsidRDefault="00FD31B8" w:rsidP="00FD31B8">
      <w:pPr>
        <w:jc w:val="both"/>
        <w:rPr>
          <w:rFonts w:ascii="Calibri" w:hAnsi="Calibri" w:cs="Arial"/>
        </w:rPr>
      </w:pPr>
      <w:r w:rsidRPr="00733B1E">
        <w:rPr>
          <w:rFonts w:ascii="Calibri" w:hAnsi="Calibri" w:cs="Arial"/>
        </w:rPr>
        <w:t xml:space="preserve">Ogólne zasady jakości Robót podano w </w:t>
      </w:r>
      <w:r w:rsidRPr="000600C0">
        <w:rPr>
          <w:rFonts w:ascii="Calibri" w:hAnsi="Calibri" w:cs="Arial"/>
        </w:rPr>
        <w:t>p.2.4.1.</w:t>
      </w:r>
      <w:r w:rsidRPr="00A40CAB">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192D1C9E" w14:textId="77777777" w:rsidR="00FD31B8" w:rsidRPr="009648C7" w:rsidRDefault="00FD31B8" w:rsidP="00FD31B8">
      <w:pPr>
        <w:jc w:val="both"/>
        <w:rPr>
          <w:rFonts w:ascii="Calibri" w:hAnsi="Calibri" w:cs="Arial"/>
        </w:rPr>
      </w:pPr>
      <w:r w:rsidRPr="00733B1E">
        <w:rPr>
          <w:rFonts w:ascii="Calibri" w:hAnsi="Calibri" w:cs="Arial"/>
        </w:rPr>
        <w:t>Badania w czasie prowadzenia Robót polegają na sprawdzaniu przez Inspektora Nadzoru na bieżąco, w miarę postępu Robót, jakości używanych przez Wykonawcę materiałów i zgodności wykonywanych Robót z dokumentacją projektową i wymaganiami ST. W szczególności o</w:t>
      </w:r>
      <w:r w:rsidRPr="000600C0">
        <w:rPr>
          <w:rFonts w:ascii="Calibri" w:hAnsi="Calibri" w:cs="Arial"/>
        </w:rPr>
        <w:t>bejmują:</w:t>
      </w:r>
    </w:p>
    <w:p w14:paraId="72AF8DEC" w14:textId="77777777" w:rsidR="00FD31B8" w:rsidRPr="009648C7" w:rsidRDefault="00FD31B8" w:rsidP="00A27B54">
      <w:pPr>
        <w:numPr>
          <w:ilvl w:val="0"/>
          <w:numId w:val="131"/>
        </w:numPr>
        <w:jc w:val="both"/>
        <w:rPr>
          <w:rFonts w:ascii="Calibri" w:hAnsi="Calibri" w:cs="Arial"/>
        </w:rPr>
      </w:pPr>
      <w:r w:rsidRPr="00733B1E">
        <w:rPr>
          <w:rFonts w:ascii="Calibri" w:hAnsi="Calibri" w:cs="Arial"/>
        </w:rPr>
        <w:t>badanie dostaw materiałów,</w:t>
      </w:r>
    </w:p>
    <w:p w14:paraId="53E47D3C" w14:textId="77777777" w:rsidR="00FD31B8" w:rsidRPr="009648C7" w:rsidRDefault="00FD31B8" w:rsidP="00A27B54">
      <w:pPr>
        <w:numPr>
          <w:ilvl w:val="0"/>
          <w:numId w:val="131"/>
        </w:numPr>
        <w:jc w:val="both"/>
        <w:rPr>
          <w:rFonts w:ascii="Calibri" w:hAnsi="Calibri" w:cs="Arial"/>
        </w:rPr>
      </w:pPr>
      <w:r w:rsidRPr="00733B1E">
        <w:rPr>
          <w:rFonts w:ascii="Calibri" w:hAnsi="Calibri" w:cs="Arial"/>
        </w:rPr>
        <w:t>kontrolę prawidłowości wykonania Robót,</w:t>
      </w:r>
    </w:p>
    <w:p w14:paraId="7FA55337" w14:textId="77777777" w:rsidR="00FD31B8" w:rsidRPr="009648C7" w:rsidRDefault="00FD31B8" w:rsidP="00A27B54">
      <w:pPr>
        <w:numPr>
          <w:ilvl w:val="0"/>
          <w:numId w:val="131"/>
        </w:numPr>
        <w:jc w:val="both"/>
        <w:rPr>
          <w:rFonts w:ascii="Calibri" w:hAnsi="Calibri" w:cs="Arial"/>
        </w:rPr>
      </w:pPr>
      <w:r w:rsidRPr="00733B1E">
        <w:rPr>
          <w:rFonts w:ascii="Calibri" w:hAnsi="Calibri" w:cs="Arial"/>
        </w:rPr>
        <w:t>kontrola poprawności wykonania połączeń,</w:t>
      </w:r>
    </w:p>
    <w:p w14:paraId="04765ED1" w14:textId="77777777" w:rsidR="00FD31B8" w:rsidRPr="009648C7" w:rsidRDefault="00FD31B8" w:rsidP="00A27B54">
      <w:pPr>
        <w:numPr>
          <w:ilvl w:val="0"/>
          <w:numId w:val="131"/>
        </w:numPr>
        <w:jc w:val="both"/>
        <w:rPr>
          <w:rFonts w:ascii="Calibri" w:hAnsi="Calibri" w:cs="Arial"/>
        </w:rPr>
      </w:pPr>
      <w:r w:rsidRPr="00733B1E">
        <w:rPr>
          <w:rFonts w:ascii="Calibri" w:hAnsi="Calibri" w:cs="Arial"/>
        </w:rPr>
        <w:t>ocenę estetyki wykonanych Robót.</w:t>
      </w:r>
    </w:p>
    <w:p w14:paraId="4C2038E3" w14:textId="77777777" w:rsidR="00FD31B8" w:rsidRPr="00FD31B8" w:rsidRDefault="00FD31B8" w:rsidP="00FD31B8">
      <w:pPr>
        <w:jc w:val="both"/>
        <w:rPr>
          <w:rFonts w:ascii="Calibri" w:hAnsi="Calibri" w:cs="Arial"/>
        </w:rPr>
      </w:pPr>
      <w:r w:rsidRPr="00733B1E">
        <w:rPr>
          <w:rFonts w:ascii="Calibri" w:hAnsi="Calibri" w:cs="Arial"/>
        </w:rPr>
        <w:t>Bieżąca kontrola obejmuje wizualne sprawdzenie wszystkich elementów procesu technologicznego oraz sprawdze</w:t>
      </w:r>
      <w:r w:rsidRPr="000600C0">
        <w:rPr>
          <w:rFonts w:ascii="Calibri" w:hAnsi="Calibri" w:cs="Arial"/>
        </w:rPr>
        <w:t>nie zgodności dostarczonych przez Wykonawcę dokumentów dotyczących stosowanych materiałów z wymogami prawa i Norm.</w:t>
      </w:r>
    </w:p>
    <w:p w14:paraId="0B3348D1" w14:textId="77777777" w:rsidR="0050021B" w:rsidRDefault="0050021B" w:rsidP="0050021B">
      <w:pPr>
        <w:pStyle w:val="Nagwek4"/>
      </w:pPr>
      <w:r>
        <w:t>Odbiór Robót</w:t>
      </w:r>
    </w:p>
    <w:p w14:paraId="497D2010" w14:textId="77777777" w:rsidR="00FD31B8" w:rsidRPr="009648C7" w:rsidRDefault="00FD31B8" w:rsidP="00FD31B8">
      <w:pPr>
        <w:jc w:val="both"/>
        <w:rPr>
          <w:rFonts w:ascii="Calibri" w:hAnsi="Calibri" w:cs="Arial"/>
        </w:rPr>
      </w:pPr>
      <w:r w:rsidRPr="00733B1E">
        <w:rPr>
          <w:rFonts w:ascii="Calibri" w:hAnsi="Calibri" w:cs="Arial"/>
        </w:rPr>
        <w:t>Odbiór Robót należy dokonywać zgodnie z Polskimi Normami i Prawem Budowlanym.</w:t>
      </w:r>
    </w:p>
    <w:p w14:paraId="6043F11C" w14:textId="77777777" w:rsidR="00FD31B8" w:rsidRPr="009648C7" w:rsidRDefault="00FD31B8" w:rsidP="00FD31B8">
      <w:pPr>
        <w:jc w:val="both"/>
        <w:rPr>
          <w:rFonts w:ascii="Calibri" w:hAnsi="Calibri" w:cs="Arial"/>
        </w:rPr>
      </w:pPr>
      <w:r w:rsidRPr="00733B1E">
        <w:rPr>
          <w:rFonts w:ascii="Calibri" w:hAnsi="Calibri" w:cs="Arial"/>
        </w:rPr>
        <w:t>Odbiór Robót może nastąpić tylko w przypadku pozyt</w:t>
      </w:r>
      <w:r w:rsidRPr="000600C0">
        <w:rPr>
          <w:rFonts w:ascii="Calibri" w:hAnsi="Calibri" w:cs="Arial"/>
        </w:rPr>
        <w:t>ywnego wyniku przeprowadzonych prób i pomiarów, jak również wykonania prac zgodnie ze specyf</w:t>
      </w:r>
      <w:r w:rsidRPr="00A40CAB">
        <w:rPr>
          <w:rFonts w:ascii="Calibri" w:hAnsi="Calibri" w:cs="Arial"/>
        </w:rPr>
        <w:t xml:space="preserve">ikacją, dokumentacją wykonawczą, </w:t>
      </w:r>
      <w:r w:rsidRPr="00B55C73">
        <w:rPr>
          <w:rFonts w:ascii="Calibri" w:hAnsi="Calibri" w:cs="Arial"/>
        </w:rPr>
        <w:t>a także obowiązującymi normami, przepisami.</w:t>
      </w:r>
    </w:p>
    <w:p w14:paraId="29859D35" w14:textId="77777777" w:rsidR="00FD31B8" w:rsidRPr="009648C7" w:rsidRDefault="00FD31B8" w:rsidP="00FD31B8">
      <w:pPr>
        <w:jc w:val="both"/>
        <w:rPr>
          <w:rFonts w:ascii="Calibri" w:hAnsi="Calibri" w:cs="Arial"/>
        </w:rPr>
      </w:pPr>
      <w:r w:rsidRPr="00733B1E">
        <w:rPr>
          <w:rFonts w:ascii="Calibri" w:hAnsi="Calibri" w:cs="Arial"/>
        </w:rPr>
        <w:t>Szczegółowe wymagania kontroli i badań przy odbiorze zgodnie z Wytyczne Projektowania Szpitali Ogólnych Zeszyt III oraz normą PN- EN 737 -3 Odbiór techniczny - częściowy powinien być przeprowadzony dla tych elementów lub części instalacji tlenowej, do któr</w:t>
      </w:r>
      <w:r w:rsidRPr="000600C0">
        <w:rPr>
          <w:rFonts w:ascii="Calibri" w:hAnsi="Calibri" w:cs="Arial"/>
        </w:rPr>
        <w:t xml:space="preserve">ych </w:t>
      </w:r>
    </w:p>
    <w:p w14:paraId="05ECD286" w14:textId="77777777" w:rsidR="00FD31B8" w:rsidRPr="009648C7" w:rsidRDefault="00FD31B8" w:rsidP="00FD31B8">
      <w:pPr>
        <w:jc w:val="both"/>
        <w:rPr>
          <w:rFonts w:ascii="Calibri" w:hAnsi="Calibri" w:cs="Arial"/>
        </w:rPr>
      </w:pPr>
      <w:r w:rsidRPr="00733B1E">
        <w:rPr>
          <w:rFonts w:ascii="Calibri" w:hAnsi="Calibri" w:cs="Arial"/>
        </w:rPr>
        <w:t>W ramach odbioru końcowego należy:</w:t>
      </w:r>
    </w:p>
    <w:p w14:paraId="6955111B" w14:textId="77777777" w:rsidR="00FD31B8" w:rsidRPr="009648C7" w:rsidRDefault="00337DF3" w:rsidP="00A27B54">
      <w:pPr>
        <w:numPr>
          <w:ilvl w:val="0"/>
          <w:numId w:val="159"/>
        </w:numPr>
        <w:jc w:val="both"/>
        <w:rPr>
          <w:rFonts w:ascii="Calibri" w:hAnsi="Calibri" w:cs="Arial"/>
        </w:rPr>
      </w:pPr>
      <w:r w:rsidRPr="00733B1E">
        <w:rPr>
          <w:rFonts w:ascii="Calibri" w:hAnsi="Calibri" w:cs="Arial"/>
        </w:rPr>
        <w:lastRenderedPageBreak/>
        <w:t>S</w:t>
      </w:r>
      <w:r w:rsidR="00FD31B8" w:rsidRPr="00733B1E">
        <w:rPr>
          <w:rFonts w:ascii="Calibri" w:hAnsi="Calibri" w:cs="Arial"/>
        </w:rPr>
        <w:t>prawdzić</w:t>
      </w:r>
      <w:r>
        <w:rPr>
          <w:rFonts w:ascii="Calibri" w:hAnsi="Calibri" w:cs="Arial"/>
        </w:rPr>
        <w:t>,</w:t>
      </w:r>
      <w:r w:rsidR="00FD31B8" w:rsidRPr="00733B1E">
        <w:rPr>
          <w:rFonts w:ascii="Calibri" w:hAnsi="Calibri" w:cs="Arial"/>
        </w:rPr>
        <w:t xml:space="preserve"> czy instalacja jest wykonana zgodnie z </w:t>
      </w:r>
      <w:r w:rsidR="00FD31B8" w:rsidRPr="000600C0">
        <w:rPr>
          <w:rFonts w:ascii="Calibri" w:hAnsi="Calibri" w:cs="Arial"/>
        </w:rPr>
        <w:t>dokumentacją</w:t>
      </w:r>
    </w:p>
    <w:p w14:paraId="7F7E1C03" w14:textId="77777777" w:rsidR="00FD31B8" w:rsidRPr="009648C7" w:rsidRDefault="00FD31B8" w:rsidP="00A27B54">
      <w:pPr>
        <w:numPr>
          <w:ilvl w:val="0"/>
          <w:numId w:val="159"/>
        </w:numPr>
        <w:jc w:val="both"/>
        <w:rPr>
          <w:rFonts w:ascii="Calibri" w:hAnsi="Calibri" w:cs="Arial"/>
        </w:rPr>
      </w:pPr>
      <w:r w:rsidRPr="00733B1E">
        <w:rPr>
          <w:rFonts w:ascii="Calibri" w:hAnsi="Calibri" w:cs="Arial"/>
        </w:rPr>
        <w:t>sprawdzić zgodność wykonania odbieranej instalacji z wymaganiami określonymi w odpowiednich punktach WTWiO, a w przypadku odstępstw, sprawdzić w dzienniku</w:t>
      </w:r>
      <w:r w:rsidRPr="000600C0">
        <w:rPr>
          <w:rFonts w:ascii="Calibri" w:hAnsi="Calibri" w:cs="Arial"/>
        </w:rPr>
        <w:t xml:space="preserve"> budowy uzasadnienie konieczności wprowadzenia odstępstwa,</w:t>
      </w:r>
    </w:p>
    <w:p w14:paraId="24058BD0" w14:textId="77777777" w:rsidR="00FD31B8" w:rsidRPr="009648C7" w:rsidRDefault="00FD31B8" w:rsidP="00A27B54">
      <w:pPr>
        <w:numPr>
          <w:ilvl w:val="0"/>
          <w:numId w:val="159"/>
        </w:numPr>
        <w:jc w:val="both"/>
        <w:rPr>
          <w:rFonts w:ascii="Calibri" w:hAnsi="Calibri" w:cs="Arial"/>
        </w:rPr>
      </w:pPr>
      <w:r w:rsidRPr="00733B1E">
        <w:rPr>
          <w:rFonts w:ascii="Calibri" w:hAnsi="Calibri" w:cs="Arial"/>
        </w:rPr>
        <w:t xml:space="preserve">sprawdzić </w:t>
      </w:r>
      <w:r w:rsidR="00513EEC" w:rsidRPr="00733B1E">
        <w:rPr>
          <w:rFonts w:ascii="Calibri" w:hAnsi="Calibri" w:cs="Arial"/>
        </w:rPr>
        <w:t>protokoły</w:t>
      </w:r>
      <w:r w:rsidRPr="00733B1E">
        <w:rPr>
          <w:rFonts w:ascii="Calibri" w:hAnsi="Calibri" w:cs="Arial"/>
        </w:rPr>
        <w:t xml:space="preserve"> odbiorów międzyoperacyjnych,</w:t>
      </w:r>
    </w:p>
    <w:p w14:paraId="03D1739F" w14:textId="77777777" w:rsidR="00FD31B8" w:rsidRPr="009648C7" w:rsidRDefault="00FD31B8" w:rsidP="00A27B54">
      <w:pPr>
        <w:numPr>
          <w:ilvl w:val="0"/>
          <w:numId w:val="159"/>
        </w:numPr>
        <w:jc w:val="both"/>
        <w:rPr>
          <w:rFonts w:ascii="Calibri" w:hAnsi="Calibri" w:cs="Arial"/>
        </w:rPr>
      </w:pPr>
      <w:r w:rsidRPr="00733B1E">
        <w:rPr>
          <w:rFonts w:ascii="Calibri" w:hAnsi="Calibri" w:cs="Arial"/>
        </w:rPr>
        <w:t xml:space="preserve">sprawdzić </w:t>
      </w:r>
      <w:r w:rsidR="00513EEC" w:rsidRPr="00733B1E">
        <w:rPr>
          <w:rFonts w:ascii="Calibri" w:hAnsi="Calibri" w:cs="Arial"/>
        </w:rPr>
        <w:t>protokoły</w:t>
      </w:r>
      <w:r w:rsidRPr="00733B1E">
        <w:rPr>
          <w:rFonts w:ascii="Calibri" w:hAnsi="Calibri" w:cs="Arial"/>
        </w:rPr>
        <w:t xml:space="preserve"> odbiorów technicznych częściowych,</w:t>
      </w:r>
    </w:p>
    <w:p w14:paraId="154D5210" w14:textId="77777777" w:rsidR="00FD31B8" w:rsidRPr="009648C7" w:rsidRDefault="00FD31B8" w:rsidP="00A27B54">
      <w:pPr>
        <w:numPr>
          <w:ilvl w:val="0"/>
          <w:numId w:val="159"/>
        </w:numPr>
        <w:jc w:val="both"/>
        <w:rPr>
          <w:rFonts w:ascii="Calibri" w:hAnsi="Calibri" w:cs="Arial"/>
        </w:rPr>
      </w:pPr>
      <w:r w:rsidRPr="00733B1E">
        <w:rPr>
          <w:rFonts w:ascii="Calibri" w:hAnsi="Calibri" w:cs="Arial"/>
        </w:rPr>
        <w:t xml:space="preserve">sprawdzić </w:t>
      </w:r>
      <w:r w:rsidR="00513EEC" w:rsidRPr="00733B1E">
        <w:rPr>
          <w:rFonts w:ascii="Calibri" w:hAnsi="Calibri" w:cs="Arial"/>
        </w:rPr>
        <w:t>protokoły</w:t>
      </w:r>
      <w:r w:rsidRPr="00733B1E">
        <w:rPr>
          <w:rFonts w:ascii="Calibri" w:hAnsi="Calibri" w:cs="Arial"/>
        </w:rPr>
        <w:t xml:space="preserve"> zawierające wyniki badań odbiorczych,</w:t>
      </w:r>
    </w:p>
    <w:p w14:paraId="5251E53C" w14:textId="77777777" w:rsidR="00FD31B8" w:rsidRPr="00FD31B8" w:rsidRDefault="00FD31B8" w:rsidP="00A27B54">
      <w:pPr>
        <w:numPr>
          <w:ilvl w:val="0"/>
          <w:numId w:val="159"/>
        </w:numPr>
        <w:jc w:val="both"/>
        <w:rPr>
          <w:rFonts w:ascii="Calibri" w:hAnsi="Calibri" w:cs="Arial"/>
        </w:rPr>
      </w:pPr>
      <w:r w:rsidRPr="00733B1E">
        <w:rPr>
          <w:rFonts w:ascii="Calibri" w:hAnsi="Calibri" w:cs="Arial"/>
        </w:rPr>
        <w:t>uruchomić instalację, sprawdzić osi</w:t>
      </w:r>
      <w:r w:rsidRPr="000600C0">
        <w:rPr>
          <w:rFonts w:ascii="Calibri" w:hAnsi="Calibri" w:cs="Arial"/>
        </w:rPr>
        <w:t>ąganie zakładanych parametrów.</w:t>
      </w:r>
    </w:p>
    <w:p w14:paraId="2AD41C32" w14:textId="77777777" w:rsidR="0050021B" w:rsidRDefault="0050021B" w:rsidP="0050021B">
      <w:pPr>
        <w:pStyle w:val="Nagwek4"/>
      </w:pPr>
      <w:r>
        <w:t>Przepisy związane</w:t>
      </w:r>
    </w:p>
    <w:p w14:paraId="264A6522" w14:textId="77777777" w:rsidR="00FD31B8" w:rsidRPr="009648C7" w:rsidRDefault="00FD31B8" w:rsidP="00FD31B8">
      <w:pPr>
        <w:jc w:val="both"/>
        <w:rPr>
          <w:rFonts w:ascii="Calibri" w:hAnsi="Calibri" w:cs="Arial"/>
        </w:rPr>
      </w:pPr>
      <w:r w:rsidRPr="00733B1E">
        <w:rPr>
          <w:rFonts w:ascii="Calibri" w:hAnsi="Calibri" w:cs="Arial"/>
        </w:rPr>
        <w:t>Wytyczne Projektowania Szpitali Ogólnych Zeszyt III.</w:t>
      </w:r>
    </w:p>
    <w:p w14:paraId="0F16A152" w14:textId="77777777" w:rsidR="00FD31B8" w:rsidRPr="009648C7" w:rsidRDefault="00FD31B8" w:rsidP="00FD31B8">
      <w:pPr>
        <w:jc w:val="both"/>
        <w:rPr>
          <w:rFonts w:ascii="Calibri" w:hAnsi="Calibri" w:cs="Arial"/>
        </w:rPr>
      </w:pPr>
      <w:r w:rsidRPr="00733B1E">
        <w:rPr>
          <w:rFonts w:ascii="Calibri" w:hAnsi="Calibri" w:cs="Arial"/>
        </w:rPr>
        <w:t>Norma PN- EN 737 -3 Systemy rurociągowe dla gazów medycznych</w:t>
      </w:r>
    </w:p>
    <w:p w14:paraId="723783B4" w14:textId="77777777" w:rsidR="00FD31B8" w:rsidRPr="00FD31B8" w:rsidRDefault="00FD31B8" w:rsidP="00FD31B8">
      <w:pPr>
        <w:jc w:val="both"/>
        <w:rPr>
          <w:rFonts w:ascii="Calibri" w:hAnsi="Calibri" w:cs="Arial"/>
        </w:rPr>
      </w:pPr>
      <w:r w:rsidRPr="00733B1E">
        <w:rPr>
          <w:rFonts w:ascii="Calibri" w:hAnsi="Calibri" w:cs="Arial"/>
        </w:rPr>
        <w:t>Norma PN- EN 13348 Miedź i stopy miedziane. Rury miedziane okrągłe bez szwu do gazów medyczny</w:t>
      </w:r>
      <w:r w:rsidRPr="000600C0">
        <w:rPr>
          <w:rFonts w:ascii="Calibri" w:hAnsi="Calibri" w:cs="Arial"/>
        </w:rPr>
        <w:t>ch.</w:t>
      </w:r>
    </w:p>
    <w:p w14:paraId="56C48414" w14:textId="77777777" w:rsidR="0051341F" w:rsidRDefault="0051341F" w:rsidP="0051341F">
      <w:pPr>
        <w:pStyle w:val="Nagwek3"/>
      </w:pPr>
      <w:bookmarkStart w:id="264" w:name="_Toc500854344"/>
      <w:r>
        <w:t>Roboty sanitarne – wentylacja</w:t>
      </w:r>
      <w:bookmarkEnd w:id="264"/>
    </w:p>
    <w:p w14:paraId="4C0BDE7D" w14:textId="77777777" w:rsidR="0050021B" w:rsidRDefault="0050021B" w:rsidP="0050021B">
      <w:pPr>
        <w:pStyle w:val="Nagwek4"/>
      </w:pPr>
      <w:r>
        <w:t>Wstęp</w:t>
      </w:r>
    </w:p>
    <w:p w14:paraId="7E633879" w14:textId="77777777" w:rsidR="00FD31B8" w:rsidRPr="009648C7" w:rsidRDefault="00FD31B8" w:rsidP="00FD31B8">
      <w:pPr>
        <w:jc w:val="both"/>
        <w:rPr>
          <w:rFonts w:ascii="Calibri" w:hAnsi="Calibri" w:cs="Arial"/>
        </w:rPr>
      </w:pPr>
      <w:r w:rsidRPr="00733B1E">
        <w:rPr>
          <w:rFonts w:ascii="Calibri" w:hAnsi="Calibri" w:cs="Arial"/>
        </w:rPr>
        <w:t>Ustalenia zawarte w niniejszej specyfikacji dotyczą prowadzenia robót przy wykonywaniu instalacji wentylacji i obejmują dostawę oraz montaż następujących elementów:</w:t>
      </w:r>
    </w:p>
    <w:p w14:paraId="3F7A7CB5"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 xml:space="preserve">Zespoły </w:t>
      </w:r>
      <w:r w:rsidRPr="000600C0">
        <w:rPr>
          <w:rFonts w:ascii="Calibri" w:hAnsi="Calibri" w:cs="Arial"/>
        </w:rPr>
        <w:t>wentylacyj</w:t>
      </w:r>
      <w:r w:rsidRPr="00A40CAB">
        <w:rPr>
          <w:rFonts w:ascii="Calibri" w:hAnsi="Calibri" w:cs="Arial"/>
        </w:rPr>
        <w:t>ne nawiew</w:t>
      </w:r>
      <w:r w:rsidRPr="00B55C73">
        <w:rPr>
          <w:rFonts w:ascii="Calibri" w:hAnsi="Calibri" w:cs="Arial"/>
        </w:rPr>
        <w:t>no-wywiewne wewnętrzne</w:t>
      </w:r>
      <w:r w:rsidRPr="00CA0FFD">
        <w:rPr>
          <w:rFonts w:ascii="Calibri" w:hAnsi="Calibri" w:cs="Arial"/>
        </w:rPr>
        <w:t>: grzanie -16ºC→</w:t>
      </w:r>
      <w:r w:rsidRPr="00830F98">
        <w:rPr>
          <w:rFonts w:ascii="Calibri" w:hAnsi="Calibri" w:cs="Arial"/>
        </w:rPr>
        <w:t>+2</w:t>
      </w:r>
      <w:r w:rsidRPr="008524B0">
        <w:rPr>
          <w:rFonts w:ascii="Calibri" w:hAnsi="Calibri" w:cs="Arial"/>
        </w:rPr>
        <w:t>4</w:t>
      </w:r>
      <w:r w:rsidRPr="002046CD">
        <w:rPr>
          <w:rFonts w:ascii="Calibri" w:hAnsi="Calibri" w:cs="Arial"/>
        </w:rPr>
        <w:t>ºC/ woda grzewcza według krzywej grzewczej węzła GPEC średnio 60ºC→</w:t>
      </w:r>
      <w:r w:rsidRPr="00D70777">
        <w:rPr>
          <w:rFonts w:ascii="Calibri" w:hAnsi="Calibri" w:cs="Arial"/>
        </w:rPr>
        <w:t>85</w:t>
      </w:r>
      <w:r w:rsidRPr="00407731">
        <w:rPr>
          <w:rFonts w:ascii="Calibri" w:hAnsi="Calibri" w:cs="Arial"/>
          <w:vertAlign w:val="superscript"/>
        </w:rPr>
        <w:t>o</w:t>
      </w:r>
      <w:r w:rsidRPr="00407731">
        <w:rPr>
          <w:rFonts w:ascii="Calibri" w:hAnsi="Calibri" w:cs="Arial"/>
        </w:rPr>
        <w:t xml:space="preserve">C, działanie wg temperatury nawiewu +20ºC / +24ºC(zima) z czujką temperatury umieszczoną w kanale </w:t>
      </w:r>
      <w:r w:rsidR="00513EEC" w:rsidRPr="00407731">
        <w:rPr>
          <w:rFonts w:ascii="Calibri" w:hAnsi="Calibri" w:cs="Arial"/>
        </w:rPr>
        <w:t>wywiewnym</w:t>
      </w:r>
      <w:r w:rsidRPr="00407731">
        <w:rPr>
          <w:rFonts w:ascii="Calibri" w:hAnsi="Calibri" w:cs="Arial"/>
        </w:rPr>
        <w:t>. Zasilanie nagrzewnicy czynnikiem glikolowym 35% lub elektryczne.</w:t>
      </w:r>
    </w:p>
    <w:p w14:paraId="590F043E"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N</w:t>
      </w:r>
      <w:r w:rsidRPr="000600C0">
        <w:rPr>
          <w:rFonts w:ascii="Calibri" w:hAnsi="Calibri" w:cs="Arial"/>
        </w:rPr>
        <w:t>awiewne centrale wentylacyjne: z króćcami elastycznymi sterowane przepustnicą nawiewu, filtr nawiewny wstępny EU5, nagrzewnica wodna, wentylator z silnikiem przystosowanym do regulacji falownikowej lub napięciowej, fil</w:t>
      </w:r>
      <w:r w:rsidRPr="00A40CAB">
        <w:rPr>
          <w:rFonts w:ascii="Calibri" w:hAnsi="Calibri" w:cs="Arial"/>
        </w:rPr>
        <w:t>tr nawiewny wtórny EU7</w:t>
      </w:r>
      <w:r w:rsidRPr="00B55C73">
        <w:rPr>
          <w:rFonts w:ascii="Calibri" w:hAnsi="Calibri" w:cs="Arial"/>
        </w:rPr>
        <w:t>-EU9</w:t>
      </w:r>
      <w:r w:rsidRPr="00CA0FFD">
        <w:rPr>
          <w:rFonts w:ascii="Calibri" w:hAnsi="Calibri" w:cs="Arial"/>
        </w:rPr>
        <w:t xml:space="preserve"> dla pomieszczeń o podwyższonej czystości</w:t>
      </w:r>
      <w:r w:rsidRPr="00830F98">
        <w:rPr>
          <w:rFonts w:ascii="Calibri" w:hAnsi="Calibri" w:cs="Arial"/>
        </w:rPr>
        <w:t xml:space="preserve">, z automatyką miejscową, (informacja o stanie pracy urządzenia przekazywaną do pomieszczenia </w:t>
      </w:r>
      <w:r w:rsidRPr="008524B0">
        <w:rPr>
          <w:rFonts w:ascii="Calibri" w:hAnsi="Calibri" w:cs="Arial"/>
        </w:rPr>
        <w:t>centralnego punktu dyspozytorskiego</w:t>
      </w:r>
      <w:r w:rsidRPr="002046CD">
        <w:rPr>
          <w:rFonts w:ascii="Calibri" w:hAnsi="Calibri" w:cs="Arial"/>
        </w:rPr>
        <w:t xml:space="preserve">. Grzanie: parametry pracy jak w pkt a). Ponadto sterowanie parametrami ma być możliwe z centralnego pkt. </w:t>
      </w:r>
      <w:r w:rsidRPr="00D70777">
        <w:rPr>
          <w:rFonts w:ascii="Calibri" w:hAnsi="Calibri" w:cs="Arial"/>
        </w:rPr>
        <w:t>dyspozytorskiego</w:t>
      </w:r>
      <w:r w:rsidRPr="00407731">
        <w:rPr>
          <w:rFonts w:ascii="Calibri" w:hAnsi="Calibri" w:cs="Arial"/>
        </w:rPr>
        <w:t>. Zarządzanie z centralnego pkt. dyspozytorskiego ma być nadrzędne w stosunku do lokalnego systemu automatyki.</w:t>
      </w:r>
    </w:p>
    <w:p w14:paraId="3022AC38" w14:textId="77777777" w:rsidR="00FD31B8" w:rsidRPr="00495F8D" w:rsidRDefault="00FD31B8" w:rsidP="00A27B54">
      <w:pPr>
        <w:numPr>
          <w:ilvl w:val="0"/>
          <w:numId w:val="132"/>
        </w:numPr>
        <w:jc w:val="both"/>
        <w:rPr>
          <w:rFonts w:cstheme="minorHAnsi"/>
        </w:rPr>
      </w:pPr>
      <w:r w:rsidRPr="00495F8D">
        <w:rPr>
          <w:rFonts w:cstheme="minorHAnsi"/>
        </w:rPr>
        <w:t xml:space="preserve">Zespoły wywiewne wentylacyjne składające się z: króćców elastycznych, wentylatorów z silnikami przystosowanymi do regulacji obrotów, filtry EU7 na zespołach o podwyższonej czystości zgodnie z przepisami. </w:t>
      </w:r>
    </w:p>
    <w:p w14:paraId="3D35B730" w14:textId="77777777" w:rsidR="00FD31B8" w:rsidRPr="00495F8D" w:rsidRDefault="00FD31B8" w:rsidP="00A27B54">
      <w:pPr>
        <w:numPr>
          <w:ilvl w:val="0"/>
          <w:numId w:val="132"/>
        </w:numPr>
        <w:jc w:val="both"/>
        <w:rPr>
          <w:rFonts w:cstheme="minorHAnsi"/>
        </w:rPr>
      </w:pPr>
      <w:r w:rsidRPr="00495F8D">
        <w:rPr>
          <w:rFonts w:cstheme="minorHAnsi"/>
        </w:rPr>
        <w:t>Wentylatory wentylacji pożarowej z podkładkami antywibracyjnymi połączone z kanałami w sposób elastyczny. Dachowe wentylatory muszą być z klapami samozamykającymi i posadowione na cokołach tłumiących (tłumiki).</w:t>
      </w:r>
    </w:p>
    <w:p w14:paraId="50C173EB" w14:textId="77777777" w:rsidR="00FD31B8" w:rsidRPr="00495F8D" w:rsidRDefault="00FD31B8" w:rsidP="00A27B54">
      <w:pPr>
        <w:numPr>
          <w:ilvl w:val="0"/>
          <w:numId w:val="132"/>
        </w:numPr>
        <w:jc w:val="both"/>
        <w:rPr>
          <w:rFonts w:cstheme="minorHAnsi"/>
        </w:rPr>
      </w:pPr>
      <w:r w:rsidRPr="00495F8D">
        <w:rPr>
          <w:rFonts w:cstheme="minorHAnsi"/>
        </w:rPr>
        <w:t>Zapas mocy wentylatorów dobranych central powinien posiadać wydajność z zapasem co najmniej 10 %</w:t>
      </w:r>
    </w:p>
    <w:p w14:paraId="2888E327" w14:textId="77777777" w:rsidR="00FD31B8" w:rsidRPr="00495F8D" w:rsidRDefault="00FD31B8" w:rsidP="00A27B54">
      <w:pPr>
        <w:pStyle w:val="Akapitzlist"/>
        <w:numPr>
          <w:ilvl w:val="0"/>
          <w:numId w:val="132"/>
        </w:numPr>
        <w:spacing w:line="276" w:lineRule="auto"/>
        <w:jc w:val="both"/>
        <w:rPr>
          <w:rFonts w:cstheme="minorHAnsi"/>
        </w:rPr>
      </w:pPr>
      <w:r w:rsidRPr="00495F8D">
        <w:rPr>
          <w:rFonts w:cstheme="minorHAnsi"/>
        </w:rPr>
        <w:t>Sterowanie z centrali oraz zdalne z systemu BMS</w:t>
      </w:r>
    </w:p>
    <w:p w14:paraId="267F0E69" w14:textId="77777777" w:rsidR="00FD31B8" w:rsidRPr="00495F8D" w:rsidRDefault="00FD31B8" w:rsidP="00A27B54">
      <w:pPr>
        <w:pStyle w:val="Akapitzlist"/>
        <w:numPr>
          <w:ilvl w:val="0"/>
          <w:numId w:val="132"/>
        </w:numPr>
        <w:spacing w:line="276" w:lineRule="auto"/>
        <w:jc w:val="both"/>
        <w:rPr>
          <w:rFonts w:cstheme="minorHAnsi"/>
        </w:rPr>
      </w:pPr>
      <w:r w:rsidRPr="00495F8D">
        <w:rPr>
          <w:rFonts w:cstheme="minorHAnsi"/>
        </w:rPr>
        <w:t xml:space="preserve">Sterowanie przewidzieć dla nawiewu i wywiewu powietrza z centrali </w:t>
      </w:r>
    </w:p>
    <w:p w14:paraId="7358914E" w14:textId="77777777" w:rsidR="00FD31B8" w:rsidRPr="00495F8D" w:rsidRDefault="00FD31B8" w:rsidP="00A27B54">
      <w:pPr>
        <w:numPr>
          <w:ilvl w:val="0"/>
          <w:numId w:val="132"/>
        </w:numPr>
        <w:jc w:val="both"/>
        <w:rPr>
          <w:rFonts w:cstheme="minorHAnsi"/>
        </w:rPr>
      </w:pPr>
      <w:r w:rsidRPr="00495F8D">
        <w:rPr>
          <w:rFonts w:cstheme="minorHAnsi"/>
        </w:rPr>
        <w:t>Sygnalizacja stanu zabrudzenia filtrów (dla każdego filtra oddzielnie)</w:t>
      </w:r>
    </w:p>
    <w:p w14:paraId="27CB6243" w14:textId="77777777" w:rsidR="00FD31B8" w:rsidRDefault="00FD31B8" w:rsidP="00A27B54">
      <w:pPr>
        <w:pStyle w:val="Akapitzlist"/>
        <w:numPr>
          <w:ilvl w:val="0"/>
          <w:numId w:val="132"/>
        </w:numPr>
        <w:spacing w:line="276" w:lineRule="auto"/>
        <w:jc w:val="both"/>
      </w:pPr>
      <w:r w:rsidRPr="00495F8D">
        <w:rPr>
          <w:rFonts w:cstheme="minorHAnsi"/>
        </w:rPr>
        <w:t>Kompletna automatyka sterująca (temperaturą powietrza, pracą wentylatorów, pracą urządzeń chłodniczych, sygnalizacja stanów alarmowych, zabezpieczenie wymienników</w:t>
      </w:r>
      <w:r w:rsidRPr="00E10DB7">
        <w:t xml:space="preserve">, nagrzewnic itp.) </w:t>
      </w:r>
    </w:p>
    <w:p w14:paraId="408560CF"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 xml:space="preserve">Czerpnie i wyrzutnie ścienne: </w:t>
      </w:r>
      <w:r w:rsidRPr="000600C0">
        <w:rPr>
          <w:rFonts w:ascii="Calibri" w:hAnsi="Calibri" w:cs="Arial"/>
        </w:rPr>
        <w:t>stalowe</w:t>
      </w:r>
      <w:r>
        <w:rPr>
          <w:rFonts w:ascii="Calibri" w:hAnsi="Calibri" w:cs="Arial"/>
        </w:rPr>
        <w:t xml:space="preserve"> </w:t>
      </w:r>
      <w:r w:rsidRPr="00A40CAB">
        <w:rPr>
          <w:rFonts w:ascii="Calibri" w:hAnsi="Calibri" w:cs="Arial"/>
        </w:rPr>
        <w:t>+</w:t>
      </w:r>
      <w:r w:rsidRPr="00B55C73">
        <w:rPr>
          <w:rFonts w:ascii="Calibri" w:hAnsi="Calibri" w:cs="Arial"/>
        </w:rPr>
        <w:t xml:space="preserve"> kanały </w:t>
      </w:r>
      <w:r w:rsidRPr="00CA0FFD">
        <w:rPr>
          <w:rFonts w:ascii="Calibri" w:hAnsi="Calibri" w:cs="Arial"/>
        </w:rPr>
        <w:t>stalowe,</w:t>
      </w:r>
      <w:r w:rsidRPr="00830F98">
        <w:rPr>
          <w:rFonts w:ascii="Calibri" w:hAnsi="Calibri" w:cs="Arial"/>
        </w:rPr>
        <w:t xml:space="preserve"> ekrany </w:t>
      </w:r>
      <w:r w:rsidR="00513EEC" w:rsidRPr="00830F98">
        <w:rPr>
          <w:rFonts w:ascii="Calibri" w:hAnsi="Calibri" w:cs="Arial"/>
        </w:rPr>
        <w:t>p. owadom</w:t>
      </w:r>
      <w:r w:rsidRPr="00830F98">
        <w:rPr>
          <w:rFonts w:ascii="Calibri" w:hAnsi="Calibri" w:cs="Arial"/>
        </w:rPr>
        <w:t>, z przeciwpożarowymi klapami odcinającymi EI</w:t>
      </w:r>
      <w:r w:rsidRPr="008524B0">
        <w:rPr>
          <w:rFonts w:ascii="Calibri" w:hAnsi="Calibri" w:cs="Arial"/>
        </w:rPr>
        <w:t>S</w:t>
      </w:r>
      <w:r w:rsidRPr="002046CD">
        <w:rPr>
          <w:rFonts w:ascii="Calibri" w:hAnsi="Calibri" w:cs="Arial"/>
        </w:rPr>
        <w:t xml:space="preserve"> 120 z siłownikiem.</w:t>
      </w:r>
      <w:r w:rsidR="00337DF3">
        <w:rPr>
          <w:rFonts w:ascii="Calibri" w:hAnsi="Calibri" w:cs="Arial"/>
        </w:rPr>
        <w:t xml:space="preserve"> </w:t>
      </w:r>
      <w:r w:rsidRPr="002046CD">
        <w:rPr>
          <w:rFonts w:ascii="Calibri" w:hAnsi="Calibri" w:cs="Arial"/>
        </w:rPr>
        <w:t>P</w:t>
      </w:r>
      <w:r w:rsidRPr="00D70777">
        <w:rPr>
          <w:rFonts w:ascii="Calibri" w:hAnsi="Calibri" w:cs="Arial"/>
        </w:rPr>
        <w:t>rzepustnica wielopłaszczyznowa, kanały prefabrykowane w technologii</w:t>
      </w:r>
      <w:r w:rsidR="00337DF3">
        <w:rPr>
          <w:rFonts w:ascii="Calibri" w:hAnsi="Calibri" w:cs="Arial"/>
        </w:rPr>
        <w:t xml:space="preserve"> </w:t>
      </w:r>
      <w:r w:rsidRPr="00407731">
        <w:rPr>
          <w:rFonts w:ascii="Calibri" w:hAnsi="Calibri" w:cs="Arial"/>
        </w:rPr>
        <w:t>tradycyjnej.</w:t>
      </w:r>
    </w:p>
    <w:p w14:paraId="57DFAF14"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Z</w:t>
      </w:r>
      <w:r w:rsidRPr="000600C0">
        <w:rPr>
          <w:rFonts w:ascii="Calibri" w:hAnsi="Calibri" w:cs="Arial"/>
        </w:rPr>
        <w:t>espoły</w:t>
      </w:r>
      <w:r w:rsidRPr="00A40CAB">
        <w:rPr>
          <w:rFonts w:ascii="Calibri" w:hAnsi="Calibri" w:cs="Arial"/>
        </w:rPr>
        <w:t xml:space="preserve"> nawiewne</w:t>
      </w:r>
      <w:r w:rsidRPr="00B55C73">
        <w:rPr>
          <w:rFonts w:ascii="Calibri" w:hAnsi="Calibri" w:cs="Arial"/>
        </w:rPr>
        <w:t xml:space="preserve"> i wywiewne</w:t>
      </w:r>
      <w:r w:rsidRPr="00CA0FFD">
        <w:rPr>
          <w:rFonts w:ascii="Calibri" w:hAnsi="Calibri" w:cs="Arial"/>
        </w:rPr>
        <w:t xml:space="preserve"> składające się z tłumik</w:t>
      </w:r>
      <w:r w:rsidRPr="00830F98">
        <w:rPr>
          <w:rFonts w:ascii="Calibri" w:hAnsi="Calibri" w:cs="Arial"/>
        </w:rPr>
        <w:t xml:space="preserve">ów szumu o </w:t>
      </w:r>
      <w:r w:rsidRPr="008524B0">
        <w:rPr>
          <w:rFonts w:ascii="Calibri" w:hAnsi="Calibri" w:cs="Arial"/>
        </w:rPr>
        <w:t>przekrojach</w:t>
      </w:r>
      <w:r w:rsidRPr="002046CD">
        <w:rPr>
          <w:rFonts w:ascii="Calibri" w:hAnsi="Calibri" w:cs="Arial"/>
        </w:rPr>
        <w:t xml:space="preserve"> prostokątnych lub okrągłych o tłumieniu min.</w:t>
      </w:r>
      <w:r w:rsidRPr="00D70777">
        <w:rPr>
          <w:rFonts w:ascii="Calibri" w:hAnsi="Calibri" w:cs="Arial"/>
        </w:rPr>
        <w:t xml:space="preserve"> 18 dB,  klap</w:t>
      </w:r>
      <w:r w:rsidRPr="00407731">
        <w:rPr>
          <w:rFonts w:ascii="Calibri" w:hAnsi="Calibri" w:cs="Arial"/>
        </w:rPr>
        <w:t xml:space="preserve"> inspekcyjnych, klap pożarowych o odpowiednim EIS, klap oddymiają</w:t>
      </w:r>
      <w:r w:rsidR="00337DF3">
        <w:rPr>
          <w:rFonts w:ascii="Calibri" w:hAnsi="Calibri" w:cs="Arial"/>
        </w:rPr>
        <w:t>cy</w:t>
      </w:r>
      <w:r w:rsidRPr="00407731">
        <w:rPr>
          <w:rFonts w:ascii="Calibri" w:hAnsi="Calibri" w:cs="Arial"/>
        </w:rPr>
        <w:t xml:space="preserve">ch, anemostaty ze skrzynkami rozprężnymi izolowanymi od wewnątrz </w:t>
      </w:r>
      <w:r w:rsidRPr="00407731">
        <w:rPr>
          <w:rFonts w:ascii="Calibri" w:hAnsi="Calibri" w:cs="Arial"/>
        </w:rPr>
        <w:lastRenderedPageBreak/>
        <w:t>matą kauczukową i przepustnicami o znormalizowanych średnicach lub innych wynikających z PT,</w:t>
      </w:r>
      <w:r w:rsidR="00513EEC">
        <w:rPr>
          <w:rFonts w:ascii="Calibri" w:hAnsi="Calibri" w:cs="Arial"/>
        </w:rPr>
        <w:t xml:space="preserve"> </w:t>
      </w:r>
      <w:r w:rsidRPr="00407731">
        <w:rPr>
          <w:rFonts w:ascii="Calibri" w:hAnsi="Calibri" w:cs="Arial"/>
        </w:rPr>
        <w:t>kratki wentylacyjne z blachy ocynkowanej, nierdzewnej, aluminiowej, prostokątne z przepustnicami, kierownicami i prostokątnymi skrzynkami rozprężnymi z blachy stalowej nierdzewnej, kanały i kształtki wentylacyjne z blachy ocynkowanej, wg TWT – 2, izolacja z wełny min. 30mm pod folią AL.</w:t>
      </w:r>
    </w:p>
    <w:p w14:paraId="3B4C6FDA"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Z</w:t>
      </w:r>
      <w:r w:rsidRPr="000600C0">
        <w:rPr>
          <w:rFonts w:ascii="Calibri" w:hAnsi="Calibri" w:cs="Arial"/>
        </w:rPr>
        <w:t>espoły wentylacji</w:t>
      </w:r>
      <w:r w:rsidRPr="00A40CAB">
        <w:rPr>
          <w:rFonts w:ascii="Calibri" w:hAnsi="Calibri" w:cs="Arial"/>
        </w:rPr>
        <w:t xml:space="preserve"> pożarowych: tłumiki kanałowe prostokątne o tłumieniu</w:t>
      </w:r>
      <w:r w:rsidR="00337DF3">
        <w:rPr>
          <w:rFonts w:ascii="Calibri" w:hAnsi="Calibri" w:cs="Arial"/>
        </w:rPr>
        <w:t xml:space="preserve"> </w:t>
      </w:r>
      <w:r w:rsidRPr="00B55C73">
        <w:rPr>
          <w:rFonts w:ascii="Calibri" w:hAnsi="Calibri" w:cs="Arial"/>
        </w:rPr>
        <w:t>minimum</w:t>
      </w:r>
      <w:r w:rsidRPr="00CA0FFD">
        <w:rPr>
          <w:rFonts w:ascii="Calibri" w:hAnsi="Calibri" w:cs="Arial"/>
        </w:rPr>
        <w:t xml:space="preserve"> 14dB</w:t>
      </w:r>
      <w:r w:rsidR="00337DF3">
        <w:rPr>
          <w:rFonts w:ascii="Calibri" w:hAnsi="Calibri" w:cs="Arial"/>
        </w:rPr>
        <w:t>,</w:t>
      </w:r>
      <w:r w:rsidRPr="00CA0FFD">
        <w:rPr>
          <w:rFonts w:ascii="Calibri" w:hAnsi="Calibri" w:cs="Arial"/>
        </w:rPr>
        <w:t xml:space="preserve"> kratki typu podłogowego lub ścienne, kanały i kształtki wentylacyjne z płyt o odpowiedniej</w:t>
      </w:r>
      <w:r w:rsidR="00337DF3">
        <w:rPr>
          <w:rFonts w:ascii="Calibri" w:hAnsi="Calibri" w:cs="Arial"/>
        </w:rPr>
        <w:t xml:space="preserve"> </w:t>
      </w:r>
      <w:r w:rsidRPr="00830F98">
        <w:rPr>
          <w:rFonts w:ascii="Calibri" w:hAnsi="Calibri" w:cs="Arial"/>
        </w:rPr>
        <w:t>odporności ogniowej.</w:t>
      </w:r>
    </w:p>
    <w:p w14:paraId="7E6BD303"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Z</w:t>
      </w:r>
      <w:r w:rsidRPr="000600C0">
        <w:rPr>
          <w:rFonts w:ascii="Calibri" w:hAnsi="Calibri" w:cs="Arial"/>
        </w:rPr>
        <w:t>espoły wentylacyjne</w:t>
      </w:r>
      <w:r w:rsidRPr="00A40CAB">
        <w:rPr>
          <w:rFonts w:ascii="Calibri" w:hAnsi="Calibri" w:cs="Arial"/>
        </w:rPr>
        <w:t xml:space="preserve"> prostokątne lub kołowe</w:t>
      </w:r>
      <w:r w:rsidRPr="00B55C73">
        <w:rPr>
          <w:rFonts w:ascii="Calibri" w:hAnsi="Calibri" w:cs="Arial"/>
        </w:rPr>
        <w:t>.</w:t>
      </w:r>
      <w:r>
        <w:rPr>
          <w:rFonts w:ascii="Calibri" w:hAnsi="Calibri" w:cs="Arial"/>
        </w:rPr>
        <w:t xml:space="preserve"> </w:t>
      </w:r>
      <w:r w:rsidRPr="00B55C73">
        <w:rPr>
          <w:rFonts w:ascii="Calibri" w:hAnsi="Calibri" w:cs="Arial"/>
        </w:rPr>
        <w:t>Kanały wentylacyjne przechodzące prze inne strefy pożarowe obudowane obudową z płyt o o</w:t>
      </w:r>
      <w:r w:rsidRPr="00CA0FFD">
        <w:rPr>
          <w:rFonts w:ascii="Calibri" w:hAnsi="Calibri" w:cs="Arial"/>
        </w:rPr>
        <w:t>dpowiedniej odporności</w:t>
      </w:r>
      <w:r w:rsidRPr="00830F98">
        <w:rPr>
          <w:rFonts w:ascii="Calibri" w:hAnsi="Calibri" w:cs="Arial"/>
        </w:rPr>
        <w:t xml:space="preserve"> ogniowej,</w:t>
      </w:r>
    </w:p>
    <w:p w14:paraId="098B0B9C"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Oraz wykonanie niezbędnych rozbiórek wraz z wywiezieniem i utylizacją odpadów pochodzących z rozbiórek.</w:t>
      </w:r>
    </w:p>
    <w:p w14:paraId="36491A57" w14:textId="77777777" w:rsidR="00FD31B8" w:rsidRPr="009648C7" w:rsidRDefault="00FD31B8" w:rsidP="00FD31B8">
      <w:pPr>
        <w:spacing w:before="120"/>
        <w:jc w:val="both"/>
        <w:rPr>
          <w:rFonts w:ascii="Calibri" w:hAnsi="Calibri" w:cs="Arial"/>
        </w:rPr>
      </w:pPr>
      <w:r w:rsidRPr="00733B1E">
        <w:rPr>
          <w:rFonts w:ascii="Calibri" w:hAnsi="Calibri" w:cs="Arial"/>
        </w:rPr>
        <w:t>Wszystkie informacje o stanie pracy ur</w:t>
      </w:r>
      <w:r w:rsidRPr="000600C0">
        <w:rPr>
          <w:rFonts w:ascii="Calibri" w:hAnsi="Calibri" w:cs="Arial"/>
        </w:rPr>
        <w:t>ządzeń i zespołów muszą być doprowadzone do centralnego punku dyspozytorskiego.</w:t>
      </w:r>
    </w:p>
    <w:p w14:paraId="2D845E10" w14:textId="77777777" w:rsidR="00FD31B8" w:rsidRPr="00C56EFD" w:rsidRDefault="00FD31B8" w:rsidP="00FD31B8">
      <w:pPr>
        <w:spacing w:before="120"/>
        <w:rPr>
          <w:rStyle w:val="Wyrnieniedelikatne"/>
          <w:b/>
          <w:sz w:val="26"/>
          <w:szCs w:val="26"/>
        </w:rPr>
      </w:pPr>
      <w:r w:rsidRPr="0F72FAE2">
        <w:rPr>
          <w:rStyle w:val="Pogrubienie"/>
          <w:b w:val="0"/>
          <w:bCs w:val="0"/>
        </w:rPr>
        <w:t>NAZWY I KODY ROBÓT OBJĘTYCH PRZEDMIOTEM ZAMÓWIENIA</w:t>
      </w:r>
    </w:p>
    <w:p w14:paraId="4A195937" w14:textId="77777777" w:rsidR="00FD31B8" w:rsidRPr="009648C7" w:rsidRDefault="00FD31B8" w:rsidP="00FD31B8">
      <w:pPr>
        <w:jc w:val="both"/>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 i roboty sanitarne</w:t>
      </w:r>
    </w:p>
    <w:p w14:paraId="49805ECF" w14:textId="77777777" w:rsidR="00FD31B8" w:rsidRPr="009648C7" w:rsidRDefault="00FD31B8" w:rsidP="00FD31B8">
      <w:pPr>
        <w:jc w:val="both"/>
        <w:rPr>
          <w:rFonts w:ascii="Calibri" w:hAnsi="Calibri" w:cs="Arial"/>
        </w:rPr>
      </w:pPr>
      <w:r w:rsidRPr="00733B1E">
        <w:rPr>
          <w:rFonts w:ascii="Calibri" w:hAnsi="Calibri" w:cs="Arial"/>
        </w:rPr>
        <w:t>45331000-6</w:t>
      </w:r>
      <w:r w:rsidRPr="0073037F">
        <w:rPr>
          <w:rFonts w:ascii="Calibri" w:hAnsi="Calibri" w:cs="Arial"/>
          <w:szCs w:val="24"/>
        </w:rPr>
        <w:tab/>
      </w:r>
      <w:r w:rsidRPr="00733B1E">
        <w:rPr>
          <w:rFonts w:ascii="Calibri" w:hAnsi="Calibri" w:cs="Arial"/>
        </w:rPr>
        <w:t>Instalacje cieplne, wentylacyjne i konfekcjonowania powietrza</w:t>
      </w:r>
    </w:p>
    <w:p w14:paraId="5CC1FE25" w14:textId="77777777" w:rsidR="00FD31B8" w:rsidRPr="009648C7" w:rsidRDefault="00FD31B8" w:rsidP="00FD31B8">
      <w:pPr>
        <w:jc w:val="both"/>
        <w:rPr>
          <w:rFonts w:ascii="Calibri" w:hAnsi="Calibri" w:cs="Arial"/>
        </w:rPr>
      </w:pPr>
      <w:r w:rsidRPr="00733B1E">
        <w:rPr>
          <w:rFonts w:ascii="Calibri" w:hAnsi="Calibri" w:cs="Arial"/>
        </w:rPr>
        <w:t>45331200-8</w:t>
      </w:r>
      <w:r w:rsidRPr="0073037F">
        <w:rPr>
          <w:rFonts w:ascii="Calibri" w:hAnsi="Calibri" w:cs="Arial"/>
          <w:szCs w:val="24"/>
        </w:rPr>
        <w:tab/>
      </w:r>
      <w:r w:rsidRPr="00733B1E">
        <w:rPr>
          <w:rFonts w:ascii="Calibri" w:hAnsi="Calibri" w:cs="Arial"/>
        </w:rPr>
        <w:t>Instalacja cieplna, wentylacyjna i konfekcjonowania powietrza</w:t>
      </w:r>
    </w:p>
    <w:p w14:paraId="193FAE35" w14:textId="77777777" w:rsidR="00FD31B8" w:rsidRPr="009648C7" w:rsidRDefault="00FD31B8" w:rsidP="00FD31B8">
      <w:pPr>
        <w:jc w:val="both"/>
        <w:rPr>
          <w:rFonts w:ascii="Calibri" w:hAnsi="Calibri" w:cs="Arial"/>
        </w:rPr>
      </w:pPr>
      <w:r w:rsidRPr="00733B1E">
        <w:rPr>
          <w:rFonts w:ascii="Calibri" w:hAnsi="Calibri" w:cs="Arial"/>
        </w:rPr>
        <w:t>45331210-1</w:t>
      </w:r>
      <w:r w:rsidRPr="0073037F">
        <w:rPr>
          <w:rFonts w:ascii="Calibri" w:hAnsi="Calibri" w:cs="Arial"/>
          <w:szCs w:val="24"/>
        </w:rPr>
        <w:tab/>
      </w:r>
      <w:r w:rsidRPr="00733B1E">
        <w:rPr>
          <w:rFonts w:ascii="Calibri" w:hAnsi="Calibri" w:cs="Arial"/>
        </w:rPr>
        <w:t>Instalowanie wentylacji</w:t>
      </w:r>
    </w:p>
    <w:p w14:paraId="3B0AD5C9" w14:textId="77777777" w:rsidR="00FD31B8" w:rsidRPr="009648C7" w:rsidRDefault="00FD31B8" w:rsidP="00FD31B8">
      <w:pPr>
        <w:jc w:val="both"/>
        <w:rPr>
          <w:rFonts w:ascii="Calibri" w:hAnsi="Calibri" w:cs="Arial"/>
        </w:rPr>
      </w:pPr>
      <w:r w:rsidRPr="00733B1E">
        <w:rPr>
          <w:rFonts w:ascii="Calibri" w:hAnsi="Calibri" w:cs="Arial"/>
        </w:rPr>
        <w:t>45331211-8</w:t>
      </w:r>
      <w:r w:rsidRPr="0073037F">
        <w:rPr>
          <w:rFonts w:ascii="Calibri" w:hAnsi="Calibri" w:cs="Arial"/>
          <w:szCs w:val="24"/>
        </w:rPr>
        <w:tab/>
      </w:r>
      <w:r w:rsidRPr="00733B1E">
        <w:rPr>
          <w:rFonts w:ascii="Calibri" w:hAnsi="Calibri" w:cs="Arial"/>
        </w:rPr>
        <w:t>Instalowanie wentylacji zewnętrznej</w:t>
      </w:r>
    </w:p>
    <w:p w14:paraId="29B85225" w14:textId="77777777" w:rsidR="00FD31B8" w:rsidRPr="009648C7" w:rsidRDefault="00FD31B8" w:rsidP="00FD31B8">
      <w:pPr>
        <w:jc w:val="both"/>
        <w:rPr>
          <w:rFonts w:ascii="Calibri" w:hAnsi="Calibri" w:cs="Arial"/>
        </w:rPr>
      </w:pPr>
      <w:r w:rsidRPr="00733B1E">
        <w:rPr>
          <w:rFonts w:ascii="Calibri" w:hAnsi="Calibri" w:cs="Arial"/>
        </w:rPr>
        <w:t>45331220-4</w:t>
      </w:r>
      <w:r w:rsidRPr="0073037F">
        <w:rPr>
          <w:rFonts w:ascii="Calibri" w:hAnsi="Calibri" w:cs="Arial"/>
          <w:szCs w:val="24"/>
        </w:rPr>
        <w:tab/>
      </w:r>
      <w:r w:rsidRPr="00733B1E">
        <w:rPr>
          <w:rFonts w:ascii="Calibri" w:hAnsi="Calibri" w:cs="Arial"/>
        </w:rPr>
        <w:t>Instalowanie układu konfekcjonowania powietrza</w:t>
      </w:r>
    </w:p>
    <w:p w14:paraId="1F340BEB" w14:textId="77777777" w:rsidR="00FD31B8" w:rsidRPr="009648C7" w:rsidRDefault="00FD31B8" w:rsidP="00FD31B8">
      <w:pPr>
        <w:jc w:val="both"/>
        <w:rPr>
          <w:rFonts w:ascii="Calibri" w:hAnsi="Calibri" w:cs="Arial"/>
        </w:rPr>
      </w:pPr>
      <w:r w:rsidRPr="00733B1E">
        <w:rPr>
          <w:rFonts w:ascii="Calibri" w:hAnsi="Calibri" w:cs="Arial"/>
        </w:rPr>
        <w:t>45331221-1</w:t>
      </w:r>
      <w:r w:rsidRPr="0073037F">
        <w:rPr>
          <w:rFonts w:ascii="Calibri" w:hAnsi="Calibri" w:cs="Arial"/>
          <w:szCs w:val="24"/>
        </w:rPr>
        <w:tab/>
      </w:r>
      <w:r w:rsidRPr="00733B1E">
        <w:rPr>
          <w:rFonts w:ascii="Calibri" w:hAnsi="Calibri" w:cs="Arial"/>
        </w:rPr>
        <w:t>Instalowanie układu częściowego konfekcjono</w:t>
      </w:r>
      <w:r w:rsidRPr="000600C0">
        <w:rPr>
          <w:rFonts w:ascii="Calibri" w:hAnsi="Calibri" w:cs="Arial"/>
        </w:rPr>
        <w:t>wania powietrza</w:t>
      </w:r>
    </w:p>
    <w:p w14:paraId="2AB9EBDF" w14:textId="77777777" w:rsidR="00FD31B8" w:rsidRPr="009648C7" w:rsidRDefault="00FD31B8" w:rsidP="00FD31B8">
      <w:pPr>
        <w:jc w:val="both"/>
        <w:rPr>
          <w:rFonts w:ascii="Calibri" w:hAnsi="Calibri" w:cs="Arial"/>
        </w:rPr>
      </w:pPr>
      <w:r w:rsidRPr="00733B1E">
        <w:rPr>
          <w:rFonts w:ascii="Calibri" w:hAnsi="Calibri" w:cs="Arial"/>
        </w:rPr>
        <w:t>45331230-7</w:t>
      </w:r>
      <w:r w:rsidRPr="0073037F">
        <w:rPr>
          <w:rFonts w:ascii="Calibri" w:hAnsi="Calibri" w:cs="Arial"/>
          <w:szCs w:val="24"/>
        </w:rPr>
        <w:tab/>
      </w:r>
      <w:r w:rsidRPr="00733B1E">
        <w:rPr>
          <w:rFonts w:ascii="Calibri" w:hAnsi="Calibri" w:cs="Arial"/>
        </w:rPr>
        <w:t>Instalowanie sprzętu chłodzącego</w:t>
      </w:r>
    </w:p>
    <w:p w14:paraId="399A9803" w14:textId="77777777" w:rsidR="00FD31B8" w:rsidRPr="00FD31B8" w:rsidRDefault="00FD31B8" w:rsidP="00FD31B8">
      <w:pPr>
        <w:jc w:val="both"/>
        <w:rPr>
          <w:rFonts w:ascii="Calibri" w:hAnsi="Calibri" w:cs="Arial"/>
        </w:rPr>
      </w:pPr>
      <w:r w:rsidRPr="00733B1E">
        <w:rPr>
          <w:rFonts w:ascii="Calibri" w:hAnsi="Calibri" w:cs="Arial"/>
        </w:rPr>
        <w:t>45331231-4</w:t>
      </w:r>
      <w:r w:rsidRPr="0073037F">
        <w:rPr>
          <w:rFonts w:ascii="Calibri" w:hAnsi="Calibri" w:cs="Arial"/>
          <w:szCs w:val="24"/>
        </w:rPr>
        <w:tab/>
      </w:r>
      <w:r w:rsidRPr="00733B1E">
        <w:rPr>
          <w:rFonts w:ascii="Calibri" w:hAnsi="Calibri" w:cs="Arial"/>
        </w:rPr>
        <w:t>Instalowanie sprzętu mrożącego</w:t>
      </w:r>
    </w:p>
    <w:p w14:paraId="7AC6884C" w14:textId="77777777" w:rsidR="0050021B" w:rsidRDefault="0050021B" w:rsidP="0050021B">
      <w:pPr>
        <w:pStyle w:val="Nagwek4"/>
      </w:pPr>
      <w:r>
        <w:t>Materiały</w:t>
      </w:r>
    </w:p>
    <w:p w14:paraId="2D67CA51" w14:textId="77777777" w:rsidR="00FD31B8" w:rsidRPr="009648C7" w:rsidRDefault="00FD31B8" w:rsidP="00FD31B8">
      <w:pPr>
        <w:jc w:val="both"/>
        <w:rPr>
          <w:rFonts w:ascii="Calibri" w:hAnsi="Calibri" w:cs="Arial"/>
        </w:rPr>
      </w:pPr>
      <w:r w:rsidRPr="00733B1E">
        <w:rPr>
          <w:rFonts w:ascii="Calibri" w:hAnsi="Calibri" w:cs="Arial"/>
        </w:rPr>
        <w:t xml:space="preserve">Ogólne wymagania dotyczące materiałów i ich rodzaju podano w </w:t>
      </w:r>
      <w:r w:rsidRPr="000600C0">
        <w:rPr>
          <w:rFonts w:ascii="Calibri" w:hAnsi="Calibri" w:cs="Arial"/>
        </w:rPr>
        <w:t>p.2.4.1.</w:t>
      </w:r>
      <w:r w:rsidRPr="00A40CAB">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01C93EE6" w14:textId="77777777" w:rsidR="00FD31B8" w:rsidRPr="009648C7" w:rsidRDefault="00FD31B8" w:rsidP="00FD31B8">
      <w:pPr>
        <w:jc w:val="both"/>
        <w:rPr>
          <w:rFonts w:ascii="Calibri" w:hAnsi="Calibri" w:cs="Arial"/>
        </w:rPr>
      </w:pPr>
      <w:r w:rsidRPr="00733B1E">
        <w:rPr>
          <w:rFonts w:ascii="Calibri" w:hAnsi="Calibri" w:cs="Arial"/>
        </w:rPr>
        <w:t>Materiałami stosowanymi przy wyk</w:t>
      </w:r>
      <w:r w:rsidRPr="000600C0">
        <w:rPr>
          <w:rFonts w:ascii="Calibri" w:hAnsi="Calibri" w:cs="Arial"/>
        </w:rPr>
        <w:t>onywaniu instalacji wentylacji według zasad niniejszych ST są następujące materiały:</w:t>
      </w:r>
    </w:p>
    <w:p w14:paraId="207EBD3F"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Centrale wentylacyjne- wykonanie standardowe</w:t>
      </w:r>
      <w:r w:rsidRPr="000600C0">
        <w:rPr>
          <w:rFonts w:ascii="Calibri" w:hAnsi="Calibri" w:cs="Arial"/>
        </w:rPr>
        <w:t xml:space="preserve"> lub dla pomieszczeń sal chorych oraz Sali IT wykonanie higieniczne</w:t>
      </w:r>
      <w:r w:rsidRPr="00A40CAB">
        <w:rPr>
          <w:rFonts w:ascii="Calibri" w:hAnsi="Calibri" w:cs="Arial"/>
        </w:rPr>
        <w:t>, z</w:t>
      </w:r>
      <w:r w:rsidRPr="00B55C73">
        <w:rPr>
          <w:rFonts w:ascii="Calibri" w:hAnsi="Calibri" w:cs="Arial"/>
        </w:rPr>
        <w:t xml:space="preserve"> odzyskiem ciepła</w:t>
      </w:r>
      <w:r w:rsidRPr="00CA0FFD">
        <w:rPr>
          <w:rFonts w:ascii="Calibri" w:hAnsi="Calibri" w:cs="Arial"/>
        </w:rPr>
        <w:t xml:space="preserve"> (szczelny wymiennik płytowy oraz wymiennik glikolowy)</w:t>
      </w:r>
      <w:r w:rsidRPr="00830F98">
        <w:rPr>
          <w:rFonts w:ascii="Calibri" w:hAnsi="Calibri" w:cs="Arial"/>
        </w:rPr>
        <w:t xml:space="preserve"> z możliwością nawilżania i chłodzenia sal.</w:t>
      </w:r>
    </w:p>
    <w:p w14:paraId="392EDC80"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Centrale wentylacyjne - wykonanie higieniczne</w:t>
      </w:r>
      <w:r w:rsidRPr="000600C0">
        <w:rPr>
          <w:rFonts w:ascii="Calibri" w:hAnsi="Calibri" w:cs="Arial"/>
        </w:rPr>
        <w:t>.</w:t>
      </w:r>
    </w:p>
    <w:p w14:paraId="55CDF756"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Wentylatory wywiewne</w:t>
      </w:r>
      <w:r w:rsidRPr="000600C0">
        <w:rPr>
          <w:rFonts w:ascii="Calibri" w:hAnsi="Calibri" w:cs="Arial"/>
        </w:rPr>
        <w:t xml:space="preserve"> i nawiewne</w:t>
      </w:r>
      <w:r w:rsidRPr="00A40CAB">
        <w:rPr>
          <w:rFonts w:ascii="Calibri" w:hAnsi="Calibri" w:cs="Arial"/>
        </w:rPr>
        <w:t>–</w:t>
      </w:r>
      <w:r w:rsidRPr="00B55C73">
        <w:rPr>
          <w:rFonts w:ascii="Calibri" w:hAnsi="Calibri" w:cs="Arial"/>
        </w:rPr>
        <w:t xml:space="preserve"> wykonanie standardowe.</w:t>
      </w:r>
    </w:p>
    <w:p w14:paraId="59967A1A"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Dachowe</w:t>
      </w:r>
      <w:r w:rsidRPr="000600C0">
        <w:rPr>
          <w:rFonts w:ascii="Calibri" w:hAnsi="Calibri" w:cs="Arial"/>
        </w:rPr>
        <w:t xml:space="preserve"> wentylator</w:t>
      </w:r>
      <w:r w:rsidRPr="00A40CAB">
        <w:rPr>
          <w:rFonts w:ascii="Calibri" w:hAnsi="Calibri" w:cs="Arial"/>
        </w:rPr>
        <w:t>y</w:t>
      </w:r>
      <w:r w:rsidRPr="00B55C73">
        <w:rPr>
          <w:rFonts w:ascii="Calibri" w:hAnsi="Calibri" w:cs="Arial"/>
        </w:rPr>
        <w:t xml:space="preserve"> oddymiając</w:t>
      </w:r>
      <w:r w:rsidRPr="00CA0FFD">
        <w:rPr>
          <w:rFonts w:ascii="Calibri" w:hAnsi="Calibri" w:cs="Arial"/>
        </w:rPr>
        <w:t>e o odporność ogniow</w:t>
      </w:r>
      <w:r w:rsidRPr="00830F98">
        <w:rPr>
          <w:rFonts w:ascii="Calibri" w:hAnsi="Calibri" w:cs="Arial"/>
        </w:rPr>
        <w:t>ej minimum 400ºC/120min.</w:t>
      </w:r>
    </w:p>
    <w:p w14:paraId="7CD72BCE"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Dachowe wentylatory pożarowe o odpowiedniej odporności ogniowej.</w:t>
      </w:r>
    </w:p>
    <w:p w14:paraId="65B88168"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 xml:space="preserve">Wodne nagrzewnice kanałowe </w:t>
      </w:r>
      <w:r w:rsidRPr="000600C0">
        <w:rPr>
          <w:rFonts w:ascii="Calibri" w:hAnsi="Calibri" w:cs="Arial"/>
        </w:rPr>
        <w:t xml:space="preserve">/ glikolowe / elektryczne </w:t>
      </w:r>
      <w:r w:rsidRPr="00A40CAB">
        <w:rPr>
          <w:rFonts w:ascii="Calibri" w:hAnsi="Calibri" w:cs="Arial"/>
        </w:rPr>
        <w:t>–</w:t>
      </w:r>
      <w:r w:rsidRPr="00B55C73">
        <w:rPr>
          <w:rFonts w:ascii="Calibri" w:hAnsi="Calibri" w:cs="Arial"/>
        </w:rPr>
        <w:t xml:space="preserve"> wykonanie standardowe.</w:t>
      </w:r>
    </w:p>
    <w:p w14:paraId="7249717B"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 xml:space="preserve">Elektryczne nagrzewnice kanałowe </w:t>
      </w:r>
      <w:r w:rsidRPr="000600C0">
        <w:rPr>
          <w:rFonts w:ascii="Calibri" w:hAnsi="Calibri" w:cs="Arial"/>
        </w:rPr>
        <w:t>–</w:t>
      </w:r>
      <w:r w:rsidRPr="00A40CAB">
        <w:rPr>
          <w:rFonts w:ascii="Calibri" w:hAnsi="Calibri" w:cs="Arial"/>
        </w:rPr>
        <w:t xml:space="preserve"> wykonanie standardowe.</w:t>
      </w:r>
    </w:p>
    <w:p w14:paraId="069381CF"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Tłumiki</w:t>
      </w:r>
      <w:r w:rsidRPr="000600C0">
        <w:rPr>
          <w:rFonts w:ascii="Calibri" w:hAnsi="Calibri" w:cs="Arial"/>
        </w:rPr>
        <w:t xml:space="preserve"> zgodnie z parametrami pkt</w:t>
      </w:r>
      <w:r w:rsidRPr="00A40CAB">
        <w:rPr>
          <w:rFonts w:ascii="Calibri" w:hAnsi="Calibri" w:cs="Arial"/>
        </w:rPr>
        <w:t xml:space="preserve"> 1.3</w:t>
      </w:r>
      <w:r w:rsidRPr="00B55C73">
        <w:rPr>
          <w:rFonts w:ascii="Calibri" w:hAnsi="Calibri" w:cs="Arial"/>
        </w:rPr>
        <w:t xml:space="preserve"> lit. h</w:t>
      </w:r>
      <w:r w:rsidRPr="00CA0FFD">
        <w:rPr>
          <w:rFonts w:ascii="Calibri" w:hAnsi="Calibri" w:cs="Arial"/>
        </w:rPr>
        <w:t>,)</w:t>
      </w:r>
      <w:r w:rsidRPr="00830F98">
        <w:rPr>
          <w:rFonts w:ascii="Calibri" w:hAnsi="Calibri" w:cs="Arial"/>
        </w:rPr>
        <w:t>.</w:t>
      </w:r>
    </w:p>
    <w:p w14:paraId="63E79B11"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Kanały okrągłe zwijane z felcem wzdłużnym</w:t>
      </w:r>
      <w:r w:rsidRPr="000600C0">
        <w:rPr>
          <w:rFonts w:ascii="Calibri" w:hAnsi="Calibri" w:cs="Arial"/>
        </w:rPr>
        <w:t xml:space="preserve"> w technologii Spiro</w:t>
      </w:r>
      <w:r w:rsidRPr="00A40CAB">
        <w:rPr>
          <w:rFonts w:ascii="Calibri" w:hAnsi="Calibri" w:cs="Arial"/>
        </w:rPr>
        <w:t xml:space="preserve"> oraz szczelne umożliwiające czyszczenie kanały z jednym szwem z</w:t>
      </w:r>
      <w:r w:rsidRPr="00B55C73">
        <w:rPr>
          <w:rFonts w:ascii="Calibri" w:hAnsi="Calibri" w:cs="Arial"/>
        </w:rPr>
        <w:t xml:space="preserve"> atestem do szpitali</w:t>
      </w:r>
      <w:r w:rsidRPr="00CA0FFD">
        <w:rPr>
          <w:rFonts w:ascii="Calibri" w:hAnsi="Calibri" w:cs="Arial"/>
        </w:rPr>
        <w:t>.</w:t>
      </w:r>
    </w:p>
    <w:p w14:paraId="4734D635"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Kanały i kształtki wentylacyjne na z</w:t>
      </w:r>
      <w:r w:rsidRPr="000600C0">
        <w:rPr>
          <w:rFonts w:ascii="Calibri" w:hAnsi="Calibri" w:cs="Arial"/>
        </w:rPr>
        <w:t>espołach</w:t>
      </w:r>
      <w:r w:rsidRPr="00A40CAB">
        <w:rPr>
          <w:rFonts w:ascii="Calibri" w:hAnsi="Calibri" w:cs="Arial"/>
        </w:rPr>
        <w:t xml:space="preserve"> nawiewnych i wywiewnych z blachy stalowej ocynkowanej wg TWT – 2.</w:t>
      </w:r>
    </w:p>
    <w:p w14:paraId="510A92D5" w14:textId="77777777" w:rsidR="00FD31B8" w:rsidRPr="009648C7" w:rsidRDefault="00FD31B8" w:rsidP="00FD31B8">
      <w:pPr>
        <w:spacing w:before="120"/>
        <w:jc w:val="both"/>
        <w:rPr>
          <w:rFonts w:ascii="Calibri" w:hAnsi="Calibri" w:cs="Arial"/>
        </w:rPr>
      </w:pPr>
      <w:bookmarkStart w:id="265" w:name="_Toc165639117"/>
      <w:r w:rsidRPr="00733B1E">
        <w:rPr>
          <w:rFonts w:ascii="Calibri" w:hAnsi="Calibri" w:cs="Arial"/>
        </w:rPr>
        <w:t>Wymagania dla central dla szpitalnictwa:</w:t>
      </w:r>
      <w:bookmarkEnd w:id="265"/>
    </w:p>
    <w:p w14:paraId="1DAFDE95"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odporność wszystkich materiałów na środki dezynfekcyjne,</w:t>
      </w:r>
    </w:p>
    <w:p w14:paraId="7EFAAE80"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szczelne przepustnice,</w:t>
      </w:r>
    </w:p>
    <w:p w14:paraId="7205636D"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możliwość demontażu wentylatorów w celu czyszczenia,</w:t>
      </w:r>
    </w:p>
    <w:p w14:paraId="53C44169"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króćce spustowe z komór wentylatorów,</w:t>
      </w:r>
    </w:p>
    <w:p w14:paraId="2B0E39E1"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gładkie połączenia wszystk</w:t>
      </w:r>
      <w:r w:rsidRPr="000600C0">
        <w:rPr>
          <w:rFonts w:ascii="Calibri" w:hAnsi="Calibri" w:cs="Arial"/>
        </w:rPr>
        <w:t>ich ścianek centrali,</w:t>
      </w:r>
    </w:p>
    <w:p w14:paraId="5BCF3352"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fugowanie i uszczelki silikonowe,</w:t>
      </w:r>
    </w:p>
    <w:p w14:paraId="36F0AEAD"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lastRenderedPageBreak/>
        <w:t>oświetlenie</w:t>
      </w:r>
      <w:r w:rsidRPr="000600C0">
        <w:rPr>
          <w:rFonts w:ascii="Calibri" w:hAnsi="Calibri" w:cs="Arial"/>
        </w:rPr>
        <w:t xml:space="preserve"> LED</w:t>
      </w:r>
      <w:r w:rsidRPr="00A40CAB">
        <w:rPr>
          <w:rFonts w:ascii="Calibri" w:hAnsi="Calibri" w:cs="Arial"/>
        </w:rPr>
        <w:t xml:space="preserve"> i w modułach centrali</w:t>
      </w:r>
      <w:r>
        <w:rPr>
          <w:rFonts w:ascii="Calibri" w:hAnsi="Calibri" w:cs="Arial"/>
        </w:rPr>
        <w:t xml:space="preserve"> </w:t>
      </w:r>
      <w:r w:rsidRPr="00B55C73">
        <w:rPr>
          <w:rFonts w:ascii="Calibri" w:hAnsi="Calibri" w:cs="Arial"/>
        </w:rPr>
        <w:t>z możliwością załączania i wyłączania</w:t>
      </w:r>
      <w:r w:rsidRPr="00CA0FFD">
        <w:rPr>
          <w:rFonts w:ascii="Calibri" w:hAnsi="Calibri" w:cs="Arial"/>
        </w:rPr>
        <w:t>,</w:t>
      </w:r>
    </w:p>
    <w:p w14:paraId="4A69ED2D"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dojście do urządzeń wewnętrznych centrali zarówno od strony napływu jak i wypływu powietrza,</w:t>
      </w:r>
    </w:p>
    <w:p w14:paraId="5CBCB861"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filtry niehigroskopijne,</w:t>
      </w:r>
    </w:p>
    <w:p w14:paraId="4EFA43B2"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 xml:space="preserve">tace </w:t>
      </w:r>
      <w:r w:rsidRPr="000600C0">
        <w:rPr>
          <w:rFonts w:ascii="Calibri" w:hAnsi="Calibri" w:cs="Arial"/>
        </w:rPr>
        <w:t>skroplinowe ze stali nierdzewnej</w:t>
      </w:r>
      <w:r w:rsidRPr="00A40CAB">
        <w:rPr>
          <w:rFonts w:ascii="Calibri" w:hAnsi="Calibri" w:cs="Arial"/>
        </w:rPr>
        <w:t xml:space="preserve"> wyposażone w syfon</w:t>
      </w:r>
      <w:r w:rsidRPr="00B55C73">
        <w:rPr>
          <w:rFonts w:ascii="Calibri" w:hAnsi="Calibri" w:cs="Arial"/>
        </w:rPr>
        <w:t>,</w:t>
      </w:r>
    </w:p>
    <w:p w14:paraId="7203D110"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odkraplacze</w:t>
      </w:r>
      <w:r w:rsidRPr="000600C0">
        <w:rPr>
          <w:rFonts w:ascii="Calibri" w:hAnsi="Calibri" w:cs="Arial"/>
        </w:rPr>
        <w:t xml:space="preserve"> z ates</w:t>
      </w:r>
      <w:r w:rsidR="00337DF3">
        <w:rPr>
          <w:rFonts w:ascii="Calibri" w:hAnsi="Calibri" w:cs="Arial"/>
        </w:rPr>
        <w:t>t</w:t>
      </w:r>
      <w:r w:rsidRPr="000600C0">
        <w:rPr>
          <w:rFonts w:ascii="Calibri" w:hAnsi="Calibri" w:cs="Arial"/>
        </w:rPr>
        <w:t>em do szpitali</w:t>
      </w:r>
      <w:r w:rsidRPr="00A40CAB">
        <w:rPr>
          <w:rFonts w:ascii="Calibri" w:hAnsi="Calibri" w:cs="Arial"/>
        </w:rPr>
        <w:t xml:space="preserve">, </w:t>
      </w:r>
    </w:p>
    <w:p w14:paraId="17784502"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atest higieniczny, z zaznaczeniem dopuszczenia do stosowania w szpitalnictwie,</w:t>
      </w:r>
    </w:p>
    <w:p w14:paraId="7BFC0A4E"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kanały i kształtki wentylacyjne zładu czerpni i zładu wyrzutni wykonane są jako prefab</w:t>
      </w:r>
      <w:r w:rsidRPr="000600C0">
        <w:rPr>
          <w:rFonts w:ascii="Calibri" w:hAnsi="Calibri" w:cs="Arial"/>
        </w:rPr>
        <w:t>rykowane.</w:t>
      </w:r>
    </w:p>
    <w:p w14:paraId="0F245577"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Konstrukcja szkieletowa bez mostków cieplnych</w:t>
      </w:r>
    </w:p>
    <w:p w14:paraId="7FEF64E8"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Izolacja wełna mineralna grubość 63mm</w:t>
      </w:r>
    </w:p>
    <w:p w14:paraId="1DFF1EB4" w14:textId="77777777" w:rsidR="00FD31B8" w:rsidRPr="00F27002" w:rsidRDefault="00FD31B8" w:rsidP="00A27B54">
      <w:pPr>
        <w:numPr>
          <w:ilvl w:val="0"/>
          <w:numId w:val="134"/>
        </w:numPr>
        <w:jc w:val="both"/>
        <w:rPr>
          <w:rFonts w:ascii="Calibri" w:hAnsi="Calibri" w:cs="Arial"/>
        </w:rPr>
      </w:pPr>
      <w:r w:rsidRPr="00733B1E">
        <w:rPr>
          <w:rFonts w:ascii="Calibri" w:hAnsi="Calibri" w:cs="Arial"/>
        </w:rPr>
        <w:t xml:space="preserve">Okna inspekcyjne (bulaje) </w:t>
      </w:r>
    </w:p>
    <w:p w14:paraId="5F49B422" w14:textId="77777777" w:rsidR="00FD31B8" w:rsidRPr="009648C7" w:rsidRDefault="00FD31B8" w:rsidP="00FD31B8">
      <w:pPr>
        <w:spacing w:before="120"/>
        <w:jc w:val="both"/>
        <w:rPr>
          <w:rFonts w:ascii="Calibri" w:hAnsi="Calibri" w:cs="Arial"/>
        </w:rPr>
      </w:pPr>
      <w:r w:rsidRPr="00733B1E">
        <w:rPr>
          <w:rFonts w:ascii="Calibri" w:hAnsi="Calibri" w:cs="Arial"/>
        </w:rPr>
        <w:t xml:space="preserve">Pozostałe kanały i kształtki wentylacyjne są wykonane z blachy ocynkowanej wg TWT – 2. </w:t>
      </w:r>
    </w:p>
    <w:p w14:paraId="299066E7" w14:textId="77777777" w:rsidR="00FD31B8" w:rsidRPr="009648C7" w:rsidRDefault="00FD31B8" w:rsidP="00FD31B8">
      <w:pPr>
        <w:jc w:val="both"/>
        <w:rPr>
          <w:rFonts w:ascii="Calibri" w:hAnsi="Calibri" w:cs="Arial"/>
        </w:rPr>
      </w:pPr>
      <w:r w:rsidRPr="00733B1E">
        <w:rPr>
          <w:rFonts w:ascii="Calibri" w:hAnsi="Calibri" w:cs="Arial"/>
        </w:rPr>
        <w:t>Połączenia kanałów poza miejscami wskazanymi w</w:t>
      </w:r>
      <w:r w:rsidRPr="000600C0">
        <w:rPr>
          <w:rFonts w:ascii="Calibri" w:hAnsi="Calibri" w:cs="Arial"/>
        </w:rPr>
        <w:t xml:space="preserve"> projekcie wykonawczym wentylacji wykonać jako nierozbieralne (nitowane lub zgrzewane).</w:t>
      </w:r>
    </w:p>
    <w:p w14:paraId="23C86AA3" w14:textId="77777777" w:rsidR="00FD31B8" w:rsidRPr="009648C7" w:rsidRDefault="00FD31B8" w:rsidP="00FD31B8">
      <w:pPr>
        <w:jc w:val="both"/>
        <w:rPr>
          <w:rFonts w:ascii="Calibri" w:hAnsi="Calibri" w:cs="Arial"/>
        </w:rPr>
      </w:pPr>
      <w:r w:rsidRPr="00733B1E">
        <w:rPr>
          <w:rFonts w:ascii="Calibri" w:hAnsi="Calibri" w:cs="Arial"/>
        </w:rPr>
        <w:t>W skład central i</w:t>
      </w:r>
      <w:r w:rsidRPr="000600C0">
        <w:rPr>
          <w:rFonts w:ascii="Calibri" w:hAnsi="Calibri" w:cs="Arial"/>
        </w:rPr>
        <w:t xml:space="preserve"> wybranych zespołów</w:t>
      </w:r>
      <w:r w:rsidRPr="00A40CAB">
        <w:rPr>
          <w:rFonts w:ascii="Calibri" w:hAnsi="Calibri" w:cs="Arial"/>
        </w:rPr>
        <w:t xml:space="preserve"> wentylacyjnych</w:t>
      </w:r>
      <w:r w:rsidRPr="00B55C73">
        <w:rPr>
          <w:rFonts w:ascii="Calibri" w:hAnsi="Calibri" w:cs="Arial"/>
        </w:rPr>
        <w:t xml:space="preserve"> wynikających z PT</w:t>
      </w:r>
      <w:r w:rsidRPr="00CA0FFD">
        <w:rPr>
          <w:rFonts w:ascii="Calibri" w:hAnsi="Calibri" w:cs="Arial"/>
        </w:rPr>
        <w:t xml:space="preserve"> muszą</w:t>
      </w:r>
      <w:r w:rsidRPr="00830F98">
        <w:rPr>
          <w:rFonts w:ascii="Calibri" w:hAnsi="Calibri" w:cs="Arial"/>
        </w:rPr>
        <w:t xml:space="preserve"> wchodzić układy</w:t>
      </w:r>
      <w:r w:rsidRPr="008524B0">
        <w:rPr>
          <w:rFonts w:ascii="Calibri" w:hAnsi="Calibri" w:cs="Arial"/>
        </w:rPr>
        <w:t xml:space="preserve"> pomiaru przepływu powietrza</w:t>
      </w:r>
      <w:r w:rsidRPr="002046CD">
        <w:rPr>
          <w:rFonts w:ascii="Calibri" w:hAnsi="Calibri" w:cs="Arial"/>
        </w:rPr>
        <w:t>. Informacja o aktualnym przepływie powietrza musi być przekazywana do pomieszczenia centralnego punktu dyspozytorskiego.</w:t>
      </w:r>
    </w:p>
    <w:p w14:paraId="5AAFA3F7" w14:textId="77777777" w:rsidR="00FD31B8" w:rsidRPr="00FD31B8" w:rsidRDefault="00FD31B8" w:rsidP="00FD31B8">
      <w:pPr>
        <w:jc w:val="both"/>
        <w:rPr>
          <w:rFonts w:ascii="Calibri" w:hAnsi="Calibri" w:cs="Arial"/>
        </w:rPr>
      </w:pPr>
      <w:r w:rsidRPr="00733B1E">
        <w:rPr>
          <w:rFonts w:ascii="Calibri" w:hAnsi="Calibri" w:cs="Arial"/>
        </w:rPr>
        <w:t>Materiały użyte do robót muszą posiadać aprobaty techniczne i atest producenta.</w:t>
      </w:r>
    </w:p>
    <w:p w14:paraId="1F320FC7" w14:textId="77777777" w:rsidR="0050021B" w:rsidRDefault="0050021B" w:rsidP="0050021B">
      <w:pPr>
        <w:pStyle w:val="Nagwek4"/>
      </w:pPr>
      <w:r>
        <w:t>Sprzęt</w:t>
      </w:r>
    </w:p>
    <w:p w14:paraId="5E93FEFC" w14:textId="77777777" w:rsidR="00FD31B8" w:rsidRPr="009648C7" w:rsidRDefault="00FD31B8" w:rsidP="00FD31B8">
      <w:pPr>
        <w:jc w:val="both"/>
        <w:rPr>
          <w:rFonts w:ascii="Calibri" w:hAnsi="Calibri" w:cs="Arial"/>
        </w:rPr>
      </w:pPr>
      <w:r w:rsidRPr="00733B1E">
        <w:rPr>
          <w:rFonts w:ascii="Calibri" w:hAnsi="Calibri" w:cs="Arial"/>
        </w:rPr>
        <w:t xml:space="preserve">Ogólne wymagania dotyczące stosowania sprzętu podano w </w:t>
      </w:r>
      <w:r w:rsidRPr="000600C0">
        <w:rPr>
          <w:rFonts w:ascii="Calibri" w:hAnsi="Calibri" w:cs="Arial"/>
        </w:rPr>
        <w:t>p.2.4.1.</w:t>
      </w:r>
      <w:r w:rsidRPr="00A40CAB">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 xml:space="preserve">”. </w:t>
      </w:r>
    </w:p>
    <w:p w14:paraId="6EAA0480" w14:textId="77777777" w:rsidR="00FD31B8" w:rsidRPr="00FD31B8" w:rsidRDefault="00FD31B8" w:rsidP="00FD31B8">
      <w:pPr>
        <w:jc w:val="both"/>
        <w:rPr>
          <w:rFonts w:ascii="Calibri" w:hAnsi="Calibri" w:cs="Arial"/>
        </w:rPr>
      </w:pPr>
      <w:r w:rsidRPr="00733B1E">
        <w:rPr>
          <w:rFonts w:ascii="Calibri" w:hAnsi="Calibri" w:cs="Arial"/>
        </w:rPr>
        <w:t>Wykonawca jest zobowiązany do używania jedynie takiego sprzętu, który nie spowoduje niekorzystnego wpływu na jakość wykonywanych Robót, zarówno w miejscu tych Robót, jak i też przy wykonywaniu czynności pomocniczych oraz w czasie transpor</w:t>
      </w:r>
      <w:r w:rsidRPr="000600C0">
        <w:rPr>
          <w:rFonts w:ascii="Calibri" w:hAnsi="Calibri" w:cs="Arial"/>
        </w:rPr>
        <w:t xml:space="preserve">tu, załadunku i wyładunku materiałów, sprzętu itp. </w:t>
      </w:r>
    </w:p>
    <w:p w14:paraId="0B7BA57A" w14:textId="77777777" w:rsidR="0050021B" w:rsidRDefault="0050021B" w:rsidP="0050021B">
      <w:pPr>
        <w:pStyle w:val="Nagwek4"/>
      </w:pPr>
      <w:r>
        <w:t>Transport</w:t>
      </w:r>
    </w:p>
    <w:p w14:paraId="21880048" w14:textId="77777777" w:rsidR="00FD31B8" w:rsidRPr="009648C7" w:rsidRDefault="00FD31B8" w:rsidP="00FD31B8">
      <w:pPr>
        <w:jc w:val="both"/>
        <w:rPr>
          <w:rFonts w:ascii="Calibri" w:hAnsi="Calibri" w:cs="Arial"/>
        </w:rPr>
      </w:pPr>
      <w:r w:rsidRPr="00733B1E">
        <w:rPr>
          <w:rFonts w:ascii="Calibri" w:hAnsi="Calibri" w:cs="Arial"/>
        </w:rPr>
        <w:t xml:space="preserve">Ogólne warunki transportu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 xml:space="preserve">”. </w:t>
      </w:r>
    </w:p>
    <w:p w14:paraId="797F7E27" w14:textId="77777777" w:rsidR="00FD31B8" w:rsidRPr="009648C7" w:rsidRDefault="00FD31B8" w:rsidP="00FD31B8">
      <w:pPr>
        <w:jc w:val="both"/>
        <w:rPr>
          <w:rFonts w:ascii="Calibri" w:hAnsi="Calibri" w:cs="Arial"/>
        </w:rPr>
      </w:pPr>
      <w:r w:rsidRPr="00733B1E">
        <w:rPr>
          <w:rFonts w:ascii="Calibri" w:hAnsi="Calibri" w:cs="Arial"/>
        </w:rPr>
        <w:t xml:space="preserve"> Środki transportu na placu robót jak i poza nim muszą zapewnić należytą ochronę wszelkich urządzeń, budynkó</w:t>
      </w:r>
      <w:r w:rsidRPr="000600C0">
        <w:rPr>
          <w:rFonts w:ascii="Calibri" w:hAnsi="Calibri" w:cs="Arial"/>
        </w:rPr>
        <w:t>w i budowli znajdujących się na terenie placu budowy i poza nim.</w:t>
      </w:r>
    </w:p>
    <w:p w14:paraId="2B17A09F" w14:textId="77777777" w:rsidR="00FD31B8" w:rsidRPr="009648C7" w:rsidRDefault="00FD31B8" w:rsidP="00FD31B8">
      <w:pPr>
        <w:jc w:val="both"/>
        <w:rPr>
          <w:rFonts w:ascii="Calibri" w:hAnsi="Calibri" w:cs="Arial"/>
        </w:rPr>
      </w:pPr>
      <w:r w:rsidRPr="00733B1E">
        <w:rPr>
          <w:rFonts w:ascii="Calibri" w:hAnsi="Calibri" w:cs="Arial"/>
        </w:rPr>
        <w:t>Wykonawca ma obowiązek zorganizowania transportu z uwzględnieniem wymogów bezpieczeństwa, zarówno w obrębie terenu budowy, jak i poza nim. Środki transportowe, poruszające się po drogach powi</w:t>
      </w:r>
      <w:r w:rsidRPr="000600C0">
        <w:rPr>
          <w:rFonts w:ascii="Calibri" w:hAnsi="Calibri" w:cs="Arial"/>
        </w:rPr>
        <w:t>nny spełniać odpowiednie wymagania w zakresie parametrów charakteryzujących pojazdy, w szczególności w odniesieniu do gabarytów i obciążenia na oś</w:t>
      </w:r>
      <w:r w:rsidRPr="00A40CAB">
        <w:rPr>
          <w:rFonts w:ascii="Calibri" w:hAnsi="Calibri" w:cs="Arial"/>
        </w:rPr>
        <w:t xml:space="preserve">. </w:t>
      </w:r>
    </w:p>
    <w:p w14:paraId="4479B061" w14:textId="77777777" w:rsidR="00FD31B8" w:rsidRPr="009648C7" w:rsidRDefault="00FD31B8" w:rsidP="00FD31B8">
      <w:pPr>
        <w:jc w:val="both"/>
        <w:rPr>
          <w:rFonts w:ascii="Calibri" w:hAnsi="Calibri" w:cs="Arial"/>
        </w:rPr>
      </w:pPr>
      <w:r w:rsidRPr="00733B1E">
        <w:rPr>
          <w:rFonts w:ascii="Calibri" w:hAnsi="Calibri" w:cs="Arial"/>
        </w:rPr>
        <w:t xml:space="preserve">Wykonawca jest zobowiązany do stosowania jedynie takich środków transportu, które nie wpłyną niekorzystnie </w:t>
      </w:r>
      <w:r w:rsidRPr="000600C0">
        <w:rPr>
          <w:rFonts w:ascii="Calibri" w:hAnsi="Calibri" w:cs="Arial"/>
        </w:rPr>
        <w:t>na jakość wykonywanych Robót i dostarczonych materiałów.</w:t>
      </w:r>
    </w:p>
    <w:p w14:paraId="0B70510F" w14:textId="77777777" w:rsidR="00FD31B8" w:rsidRPr="00FD31B8" w:rsidRDefault="00FD31B8" w:rsidP="00FD31B8">
      <w:pPr>
        <w:jc w:val="both"/>
        <w:rPr>
          <w:rFonts w:ascii="Calibri" w:hAnsi="Calibri" w:cs="Arial"/>
        </w:rPr>
      </w:pPr>
      <w:r w:rsidRPr="00733B1E">
        <w:rPr>
          <w:rFonts w:ascii="Calibri" w:hAnsi="Calibri" w:cs="Arial"/>
        </w:rPr>
        <w:t>Na środkach transportu przewożony ładunek powinien być zabezpieczony przed  przemieszczaniem i wysypaniem.</w:t>
      </w:r>
      <w:r>
        <w:rPr>
          <w:rFonts w:ascii="Calibri" w:hAnsi="Calibri" w:cs="Arial"/>
        </w:rPr>
        <w:t xml:space="preserve"> </w:t>
      </w:r>
      <w:r w:rsidRPr="000600C0">
        <w:rPr>
          <w:rFonts w:ascii="Calibri" w:hAnsi="Calibri" w:cs="Arial"/>
        </w:rPr>
        <w:t>Rozładowania materiałów i urządzeń należy dokonywane z zachowaniem środków ostrożności zapobiegających uszkodzeniu.</w:t>
      </w:r>
    </w:p>
    <w:p w14:paraId="6EE25B6D" w14:textId="77777777" w:rsidR="0050021B" w:rsidRDefault="0050021B" w:rsidP="0050021B">
      <w:pPr>
        <w:pStyle w:val="Nagwek4"/>
      </w:pPr>
      <w:r>
        <w:t>Wykonanie Robót</w:t>
      </w:r>
    </w:p>
    <w:p w14:paraId="7CDA6087" w14:textId="77777777" w:rsidR="00FD31B8" w:rsidRPr="009648C7" w:rsidRDefault="00FD31B8" w:rsidP="00FD31B8">
      <w:pPr>
        <w:jc w:val="both"/>
        <w:rPr>
          <w:rFonts w:ascii="Calibri" w:hAnsi="Calibri" w:cs="Arial"/>
        </w:rPr>
      </w:pPr>
      <w:r w:rsidRPr="00733B1E">
        <w:rPr>
          <w:rFonts w:ascii="Calibri" w:hAnsi="Calibri" w:cs="Arial"/>
        </w:rPr>
        <w:t xml:space="preserve">Ogólne zasady wykonania robót podano w </w:t>
      </w:r>
      <w:r w:rsidRPr="000600C0">
        <w:rPr>
          <w:rFonts w:ascii="Calibri" w:hAnsi="Calibri" w:cs="Arial"/>
        </w:rPr>
        <w:t>p.2.4.1</w:t>
      </w:r>
      <w:r w:rsidRPr="00A40CAB">
        <w:rPr>
          <w:rFonts w:ascii="Calibri" w:hAnsi="Calibri" w:cs="Arial"/>
        </w:rPr>
        <w:t xml:space="preserve"> „Wymagania </w:t>
      </w:r>
      <w:r w:rsidRPr="00B55C73">
        <w:rPr>
          <w:rFonts w:ascii="Calibri" w:hAnsi="Calibri" w:cs="Arial"/>
        </w:rPr>
        <w:t>mat</w:t>
      </w:r>
      <w:r w:rsidRPr="00CA0FFD">
        <w:rPr>
          <w:rFonts w:ascii="Calibri" w:hAnsi="Calibri" w:cs="Arial"/>
        </w:rPr>
        <w:t>eriałowe i technologiczne”.</w:t>
      </w:r>
    </w:p>
    <w:p w14:paraId="60B605AA" w14:textId="77777777" w:rsidR="00FD31B8" w:rsidRPr="009648C7" w:rsidRDefault="00FD31B8" w:rsidP="00FD31B8">
      <w:pPr>
        <w:jc w:val="both"/>
        <w:rPr>
          <w:rFonts w:ascii="Calibri" w:hAnsi="Calibri" w:cs="Arial"/>
        </w:rPr>
      </w:pPr>
      <w:r w:rsidRPr="00733B1E">
        <w:rPr>
          <w:rFonts w:ascii="Calibri" w:hAnsi="Calibri" w:cs="Arial"/>
        </w:rPr>
        <w:t xml:space="preserve">Wykonawca Robót jest odpowiedzialny za jakość ich wykonania oraz za zgodność </w:t>
      </w:r>
      <w:r w:rsidRPr="0073037F">
        <w:rPr>
          <w:rFonts w:ascii="Calibri" w:hAnsi="Calibri" w:cs="Arial"/>
          <w:szCs w:val="24"/>
        </w:rPr>
        <w:br/>
      </w:r>
      <w:r w:rsidRPr="00733B1E">
        <w:rPr>
          <w:rFonts w:ascii="Calibri" w:hAnsi="Calibri" w:cs="Arial"/>
        </w:rPr>
        <w:t>z Dokumentacją Projektową, Specyfikacją Technicz</w:t>
      </w:r>
      <w:r w:rsidRPr="000600C0">
        <w:rPr>
          <w:rFonts w:ascii="Calibri" w:hAnsi="Calibri" w:cs="Arial"/>
        </w:rPr>
        <w:t xml:space="preserve">ną i poleceniami Przedstawiciela Zamawiającego. </w:t>
      </w:r>
    </w:p>
    <w:p w14:paraId="420436E1" w14:textId="77777777" w:rsidR="00FD31B8" w:rsidRPr="009648C7" w:rsidRDefault="00FD31B8" w:rsidP="00FD31B8">
      <w:pPr>
        <w:jc w:val="both"/>
        <w:rPr>
          <w:rFonts w:ascii="Calibri" w:hAnsi="Calibri" w:cs="Arial"/>
        </w:rPr>
      </w:pPr>
      <w:r w:rsidRPr="00733B1E">
        <w:rPr>
          <w:rFonts w:ascii="Calibri" w:hAnsi="Calibri" w:cs="Arial"/>
        </w:rPr>
        <w:t>Komplet</w:t>
      </w:r>
      <w:r w:rsidRPr="000600C0">
        <w:rPr>
          <w:rFonts w:ascii="Calibri" w:hAnsi="Calibri" w:cs="Arial"/>
        </w:rPr>
        <w:t xml:space="preserve"> Robót obejmuje</w:t>
      </w:r>
      <w:r w:rsidRPr="00A40CAB">
        <w:rPr>
          <w:rFonts w:ascii="Calibri" w:hAnsi="Calibri" w:cs="Arial"/>
        </w:rPr>
        <w:t xml:space="preserve"> co najmniej</w:t>
      </w:r>
      <w:r w:rsidRPr="00B55C73">
        <w:rPr>
          <w:rFonts w:ascii="Calibri" w:hAnsi="Calibri" w:cs="Arial"/>
        </w:rPr>
        <w:t>:</w:t>
      </w:r>
    </w:p>
    <w:p w14:paraId="36BA33B3"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t>Wymagane próby techniczne, międzyoperacyjne, robót zanikających</w:t>
      </w:r>
      <w:r w:rsidRPr="000600C0">
        <w:rPr>
          <w:rFonts w:ascii="Calibri" w:hAnsi="Calibri" w:cs="Arial"/>
        </w:rPr>
        <w:t xml:space="preserve">, instalacji podlegających zakryciu, próby </w:t>
      </w:r>
      <w:r w:rsidRPr="00A40CAB">
        <w:rPr>
          <w:rFonts w:ascii="Calibri" w:hAnsi="Calibri" w:cs="Arial"/>
        </w:rPr>
        <w:t>szczelności</w:t>
      </w:r>
      <w:r w:rsidRPr="00B55C73">
        <w:rPr>
          <w:rFonts w:ascii="Calibri" w:hAnsi="Calibri" w:cs="Arial"/>
        </w:rPr>
        <w:t>, regulacje itp.</w:t>
      </w:r>
    </w:p>
    <w:p w14:paraId="205E2B54"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t>Montaż c</w:t>
      </w:r>
      <w:r w:rsidRPr="000600C0">
        <w:rPr>
          <w:rFonts w:ascii="Calibri" w:hAnsi="Calibri" w:cs="Arial"/>
        </w:rPr>
        <w:t>entral wentylacyjn</w:t>
      </w:r>
      <w:r w:rsidRPr="00A40CAB">
        <w:rPr>
          <w:rFonts w:ascii="Calibri" w:hAnsi="Calibri" w:cs="Arial"/>
        </w:rPr>
        <w:t>ych, zespołów</w:t>
      </w:r>
      <w:r w:rsidRPr="00B55C73">
        <w:rPr>
          <w:rFonts w:ascii="Calibri" w:hAnsi="Calibri" w:cs="Arial"/>
        </w:rPr>
        <w:t xml:space="preserve"> nawiewn</w:t>
      </w:r>
      <w:r w:rsidRPr="00CA0FFD">
        <w:rPr>
          <w:rFonts w:ascii="Calibri" w:hAnsi="Calibri" w:cs="Arial"/>
        </w:rPr>
        <w:t>ych i wywiewnych, montaż kanałów wentylacyjnych nawiewno-wywiewnych, montaż elementów uzbrojenia zespołów.</w:t>
      </w:r>
    </w:p>
    <w:p w14:paraId="57B0EC10"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t>Montaż zespołów i urządzeń wentylacji pożarowych i oddymiających.</w:t>
      </w:r>
    </w:p>
    <w:p w14:paraId="395D04A5"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t>Montaż nawilżaczy parowych na wymaganych zespołach wentylacji nawie</w:t>
      </w:r>
      <w:r w:rsidRPr="000600C0">
        <w:rPr>
          <w:rFonts w:ascii="Calibri" w:hAnsi="Calibri" w:cs="Arial"/>
        </w:rPr>
        <w:t>wnej.</w:t>
      </w:r>
    </w:p>
    <w:p w14:paraId="4087F7D2"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lastRenderedPageBreak/>
        <w:t>Montaż zespołów wentylacji pożarowych. Wykonać wg PT i przedmiotowych instrukcji producentów z materiałów o wymaganej odporności ogniowej.</w:t>
      </w:r>
    </w:p>
    <w:p w14:paraId="3B3B10E0"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t>Montaż osłon do k</w:t>
      </w:r>
      <w:r w:rsidRPr="000600C0">
        <w:rPr>
          <w:rFonts w:ascii="Calibri" w:hAnsi="Calibri" w:cs="Arial"/>
        </w:rPr>
        <w:t>anał</w:t>
      </w:r>
      <w:r w:rsidRPr="00A40CAB">
        <w:rPr>
          <w:rFonts w:ascii="Calibri" w:hAnsi="Calibri" w:cs="Arial"/>
        </w:rPr>
        <w:t>ów</w:t>
      </w:r>
      <w:r w:rsidRPr="00B55C73">
        <w:rPr>
          <w:rFonts w:ascii="Calibri" w:hAnsi="Calibri" w:cs="Arial"/>
        </w:rPr>
        <w:t xml:space="preserve"> wentylacyjn</w:t>
      </w:r>
      <w:r w:rsidRPr="00CA0FFD">
        <w:rPr>
          <w:rFonts w:ascii="Calibri" w:hAnsi="Calibri" w:cs="Arial"/>
        </w:rPr>
        <w:t>ych przechodząc</w:t>
      </w:r>
      <w:r w:rsidRPr="00830F98">
        <w:rPr>
          <w:rFonts w:ascii="Calibri" w:hAnsi="Calibri" w:cs="Arial"/>
        </w:rPr>
        <w:t>ych prze inne strefy pożarowe</w:t>
      </w:r>
      <w:r w:rsidRPr="008524B0">
        <w:rPr>
          <w:rFonts w:ascii="Calibri" w:hAnsi="Calibri" w:cs="Arial"/>
        </w:rPr>
        <w:t xml:space="preserve">. </w:t>
      </w:r>
      <w:r w:rsidRPr="002046CD">
        <w:rPr>
          <w:rFonts w:ascii="Calibri" w:hAnsi="Calibri" w:cs="Arial"/>
        </w:rPr>
        <w:t>Obudowę wykonać z</w:t>
      </w:r>
      <w:r w:rsidRPr="00D70777">
        <w:rPr>
          <w:rFonts w:ascii="Calibri" w:hAnsi="Calibri" w:cs="Arial"/>
        </w:rPr>
        <w:t xml:space="preserve"> atestowanych materiałów</w:t>
      </w:r>
      <w:r w:rsidRPr="00407731">
        <w:rPr>
          <w:rFonts w:ascii="Calibri" w:hAnsi="Calibri" w:cs="Arial"/>
        </w:rPr>
        <w:t xml:space="preserve"> o odpowiedniej odporności ogniowej,</w:t>
      </w:r>
    </w:p>
    <w:p w14:paraId="64033631"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t>Oraz wykonanie niezbędnych rozbiórek wraz z wywiezieniem i utylizacją odpadów pochodzących z rozbiórek.</w:t>
      </w:r>
    </w:p>
    <w:p w14:paraId="6A42E751" w14:textId="77777777" w:rsidR="00FD31B8" w:rsidRPr="009648C7" w:rsidRDefault="00FD31B8" w:rsidP="00FD31B8">
      <w:pPr>
        <w:spacing w:before="120"/>
        <w:jc w:val="both"/>
        <w:rPr>
          <w:rFonts w:ascii="Calibri" w:hAnsi="Calibri" w:cs="Arial"/>
        </w:rPr>
      </w:pPr>
      <w:r w:rsidRPr="00733B1E">
        <w:rPr>
          <w:rFonts w:ascii="Calibri" w:hAnsi="Calibri" w:cs="Arial"/>
        </w:rPr>
        <w:t>Wymienione powyżej u</w:t>
      </w:r>
      <w:r w:rsidRPr="000600C0">
        <w:rPr>
          <w:rFonts w:ascii="Calibri" w:hAnsi="Calibri" w:cs="Arial"/>
        </w:rPr>
        <w:t>szczegó</w:t>
      </w:r>
      <w:r w:rsidR="00337DF3">
        <w:rPr>
          <w:rFonts w:ascii="Calibri" w:hAnsi="Calibri" w:cs="Arial"/>
        </w:rPr>
        <w:t>łow</w:t>
      </w:r>
      <w:r w:rsidRPr="000600C0">
        <w:rPr>
          <w:rFonts w:ascii="Calibri" w:hAnsi="Calibri" w:cs="Arial"/>
        </w:rPr>
        <w:t xml:space="preserve">ienie stanowi przybliżony zakres Robót. Wykonawca winien wykonać całość Robót jako funkcjonujący system, w tym wykonać wszelkie </w:t>
      </w:r>
      <w:r w:rsidRPr="00A40CAB">
        <w:rPr>
          <w:rFonts w:ascii="Calibri" w:hAnsi="Calibri" w:cs="Arial"/>
        </w:rPr>
        <w:t>nie wymienione</w:t>
      </w:r>
      <w:r w:rsidRPr="00B55C73">
        <w:rPr>
          <w:rFonts w:ascii="Calibri" w:hAnsi="Calibri" w:cs="Arial"/>
        </w:rPr>
        <w:t xml:space="preserve"> wyżej czynności i dostar</w:t>
      </w:r>
      <w:r w:rsidRPr="00CA0FFD">
        <w:rPr>
          <w:rFonts w:ascii="Calibri" w:hAnsi="Calibri" w:cs="Arial"/>
        </w:rPr>
        <w:t>czyć w cenie wszelkie materiały drobne i pomocnicze.</w:t>
      </w:r>
      <w:r w:rsidRPr="0073037F">
        <w:rPr>
          <w:rFonts w:ascii="Calibri" w:hAnsi="Calibri" w:cs="Arial"/>
          <w:szCs w:val="24"/>
        </w:rPr>
        <w:tab/>
      </w:r>
    </w:p>
    <w:p w14:paraId="23B0EF63" w14:textId="77777777" w:rsidR="00FD31B8" w:rsidRPr="009648C7" w:rsidRDefault="00FD31B8" w:rsidP="00FD31B8">
      <w:pPr>
        <w:rPr>
          <w:rStyle w:val="Pogrubienie"/>
        </w:rPr>
      </w:pPr>
      <w:bookmarkStart w:id="266" w:name="_Toc178751582"/>
      <w:r w:rsidRPr="0F72FAE2">
        <w:rPr>
          <w:rStyle w:val="Pogrubienie"/>
        </w:rPr>
        <w:t>Warunki wykonania robót</w:t>
      </w:r>
      <w:bookmarkEnd w:id="266"/>
    </w:p>
    <w:p w14:paraId="55DC5E17" w14:textId="77777777" w:rsidR="00FD31B8" w:rsidRPr="009648C7" w:rsidRDefault="00FD31B8" w:rsidP="00FD31B8">
      <w:pPr>
        <w:jc w:val="both"/>
        <w:rPr>
          <w:rFonts w:ascii="Calibri" w:hAnsi="Calibri" w:cs="Arial"/>
        </w:rPr>
      </w:pPr>
      <w:r w:rsidRPr="00733B1E">
        <w:rPr>
          <w:rFonts w:ascii="Calibri" w:hAnsi="Calibri" w:cs="Arial"/>
        </w:rPr>
        <w:t>Instalacje wentylacji mechanicznej winny być zaprojektowane i wykonane zgodnie z obowi</w:t>
      </w:r>
      <w:r w:rsidRPr="000600C0">
        <w:rPr>
          <w:rFonts w:ascii="Calibri" w:hAnsi="Calibri" w:cs="Arial"/>
        </w:rPr>
        <w:t>ązującymi przepisami prawnymi w sposób zapewniający normatywną krotność wymian powietrza oraz spełniający wymogi PN-87/B-02151/02 odnośnie dopuszczalnyc</w:t>
      </w:r>
      <w:r w:rsidRPr="00A40CAB">
        <w:rPr>
          <w:rFonts w:ascii="Calibri" w:hAnsi="Calibri" w:cs="Arial"/>
        </w:rPr>
        <w:t>h wartości poziomu dźwięku w pomieszczeniach i otoczeniu.</w:t>
      </w:r>
    </w:p>
    <w:p w14:paraId="021269E2" w14:textId="77777777" w:rsidR="00FD31B8" w:rsidRPr="009648C7" w:rsidRDefault="00FD31B8" w:rsidP="00FD31B8">
      <w:pPr>
        <w:jc w:val="both"/>
        <w:rPr>
          <w:rFonts w:ascii="Calibri" w:hAnsi="Calibri" w:cs="Arial"/>
        </w:rPr>
      </w:pPr>
      <w:r w:rsidRPr="00733B1E">
        <w:rPr>
          <w:rFonts w:ascii="Calibri" w:hAnsi="Calibri" w:cs="Arial"/>
        </w:rPr>
        <w:t xml:space="preserve">Warunki techniczne wykonania i odbioru </w:t>
      </w:r>
      <w:r w:rsidRPr="000600C0">
        <w:rPr>
          <w:rFonts w:ascii="Calibri" w:hAnsi="Calibri" w:cs="Arial"/>
        </w:rPr>
        <w:t>instalacji wentylacyjnych szczegółowo określają Warunki Techniczne COBRI INSTAL Zeszyt nr 5 z 2002 r., które muszą być przestrzegane podczas realizacji instala</w:t>
      </w:r>
      <w:r w:rsidRPr="00A40CAB">
        <w:rPr>
          <w:rFonts w:ascii="Calibri" w:hAnsi="Calibri" w:cs="Arial"/>
        </w:rPr>
        <w:t>cji.</w:t>
      </w:r>
    </w:p>
    <w:p w14:paraId="1774A832" w14:textId="77777777" w:rsidR="00FD31B8" w:rsidRPr="009648C7" w:rsidRDefault="00FD31B8" w:rsidP="00FD31B8">
      <w:pPr>
        <w:ind w:firstLine="426"/>
        <w:jc w:val="both"/>
        <w:rPr>
          <w:rFonts w:ascii="Calibri" w:hAnsi="Calibri" w:cs="Arial"/>
        </w:rPr>
      </w:pPr>
      <w:r w:rsidRPr="00733B1E">
        <w:rPr>
          <w:rFonts w:ascii="Calibri" w:hAnsi="Calibri" w:cs="Arial"/>
        </w:rPr>
        <w:t xml:space="preserve">Kanały wentylacyjne o przekrojach prostokątnych należy zaprojektować i wykonać jako gładkie </w:t>
      </w:r>
      <w:r w:rsidRPr="000600C0">
        <w:rPr>
          <w:rFonts w:ascii="Calibri" w:hAnsi="Calibri" w:cs="Arial"/>
        </w:rPr>
        <w:t>z blachy stalowej o wysokiej odporności na korozję np. ocynkowane TWT-2.</w:t>
      </w:r>
    </w:p>
    <w:p w14:paraId="71653645" w14:textId="77777777" w:rsidR="00FD31B8" w:rsidRPr="009648C7" w:rsidRDefault="00FD31B8" w:rsidP="00FD31B8">
      <w:pPr>
        <w:jc w:val="both"/>
        <w:rPr>
          <w:rFonts w:ascii="Calibri" w:hAnsi="Calibri" w:cs="Arial"/>
        </w:rPr>
      </w:pPr>
      <w:r w:rsidRPr="00733B1E">
        <w:rPr>
          <w:rFonts w:ascii="Calibri" w:hAnsi="Calibri" w:cs="Arial"/>
        </w:rPr>
        <w:t>Kanały wentylacyjne o przekrojach kołowych winny być z rur i kształtek</w:t>
      </w:r>
      <w:r w:rsidRPr="000600C0">
        <w:rPr>
          <w:rFonts w:ascii="Calibri" w:hAnsi="Calibri" w:cs="Arial"/>
        </w:rPr>
        <w:t xml:space="preserve"> z taśmy stalowe</w:t>
      </w:r>
      <w:r w:rsidRPr="00A40CAB">
        <w:rPr>
          <w:rFonts w:ascii="Calibri" w:hAnsi="Calibri" w:cs="Arial"/>
        </w:rPr>
        <w:t>j ocynkowanej wg TWT-2</w:t>
      </w:r>
      <w:r w:rsidRPr="00B55C73">
        <w:rPr>
          <w:rFonts w:ascii="Calibri" w:hAnsi="Calibri" w:cs="Arial"/>
        </w:rPr>
        <w:t xml:space="preserve"> system</w:t>
      </w:r>
      <w:r w:rsidRPr="00CA0FFD">
        <w:rPr>
          <w:rFonts w:ascii="Calibri" w:hAnsi="Calibri" w:cs="Arial"/>
        </w:rPr>
        <w:t>u Spiro-gumkowego.</w:t>
      </w:r>
    </w:p>
    <w:p w14:paraId="52DFD712" w14:textId="77777777" w:rsidR="00FD31B8" w:rsidRPr="009648C7" w:rsidRDefault="00FD31B8" w:rsidP="00FD31B8">
      <w:pPr>
        <w:ind w:firstLine="426"/>
        <w:jc w:val="both"/>
        <w:rPr>
          <w:rFonts w:ascii="Calibri" w:hAnsi="Calibri" w:cs="Arial"/>
        </w:rPr>
      </w:pPr>
      <w:r w:rsidRPr="00733B1E">
        <w:rPr>
          <w:rFonts w:ascii="Calibri" w:hAnsi="Calibri" w:cs="Arial"/>
        </w:rPr>
        <w:t>Wszystkie przewody wentylacyjne muszą posiadać odpowiednie klapy rewizyjne lub inne przewidziane projektem miejsca dostępu do okresowego czyszczenia całości wnętrza przewodów układów wentylacyjnych dostępne wyłącznie od strony pomieszczeń drugorzędnych fu</w:t>
      </w:r>
      <w:r w:rsidRPr="000600C0">
        <w:rPr>
          <w:rFonts w:ascii="Calibri" w:hAnsi="Calibri" w:cs="Arial"/>
        </w:rPr>
        <w:t>nkcji czy pomocniczych.</w:t>
      </w:r>
    </w:p>
    <w:p w14:paraId="704ABDDB" w14:textId="77777777" w:rsidR="00FD31B8" w:rsidRPr="009648C7" w:rsidRDefault="00FD31B8" w:rsidP="00FD31B8">
      <w:pPr>
        <w:ind w:firstLine="426"/>
        <w:jc w:val="both"/>
        <w:rPr>
          <w:rFonts w:ascii="Calibri" w:hAnsi="Calibri" w:cs="Arial"/>
        </w:rPr>
      </w:pPr>
      <w:r w:rsidRPr="00733B1E">
        <w:rPr>
          <w:rFonts w:ascii="Calibri" w:hAnsi="Calibri" w:cs="Arial"/>
        </w:rPr>
        <w:t>W projekcie wentylacji mechaniczno – nawiewnej musi być opracowana instrukcja użytkowania i czyszczenia układów wentylacyjnych z podaniem środków czyszczących jakie można stosować</w:t>
      </w:r>
      <w:r w:rsidR="00337DF3">
        <w:rPr>
          <w:rFonts w:ascii="Calibri" w:hAnsi="Calibri" w:cs="Arial"/>
        </w:rPr>
        <w:t>,</w:t>
      </w:r>
      <w:r w:rsidRPr="00733B1E">
        <w:rPr>
          <w:rFonts w:ascii="Calibri" w:hAnsi="Calibri" w:cs="Arial"/>
        </w:rPr>
        <w:t xml:space="preserve"> aby nie zmniejszyć trwałości użytych materiałów</w:t>
      </w:r>
      <w:r w:rsidR="00337DF3">
        <w:rPr>
          <w:rFonts w:ascii="Calibri" w:hAnsi="Calibri" w:cs="Arial"/>
        </w:rPr>
        <w:t>,</w:t>
      </w:r>
      <w:r w:rsidRPr="00733B1E">
        <w:rPr>
          <w:rFonts w:ascii="Calibri" w:hAnsi="Calibri" w:cs="Arial"/>
        </w:rPr>
        <w:t xml:space="preserve"> z kt</w:t>
      </w:r>
      <w:r w:rsidRPr="000600C0">
        <w:rPr>
          <w:rFonts w:ascii="Calibri" w:hAnsi="Calibri" w:cs="Arial"/>
        </w:rPr>
        <w:t xml:space="preserve">órych wykonana będzie instalacja wentylacji mechanicznej. </w:t>
      </w:r>
    </w:p>
    <w:p w14:paraId="7E625F1C" w14:textId="77777777" w:rsidR="00FD31B8" w:rsidRPr="009648C7" w:rsidRDefault="00FD31B8" w:rsidP="00FD31B8">
      <w:pPr>
        <w:jc w:val="both"/>
        <w:rPr>
          <w:rFonts w:ascii="Calibri" w:hAnsi="Calibri" w:cs="Arial"/>
        </w:rPr>
      </w:pPr>
      <w:r w:rsidRPr="00733B1E">
        <w:rPr>
          <w:rFonts w:ascii="Calibri" w:hAnsi="Calibri" w:cs="Arial"/>
        </w:rPr>
        <w:t>W instrukcji użytkowania i czyszczenia kanałów muszą być wskazane punkty dostępu do kanałów.</w:t>
      </w:r>
    </w:p>
    <w:p w14:paraId="1EE7AC63" w14:textId="77777777" w:rsidR="00FD31B8" w:rsidRPr="009648C7" w:rsidRDefault="00FD31B8" w:rsidP="00FD31B8">
      <w:pPr>
        <w:ind w:firstLine="426"/>
        <w:jc w:val="both"/>
        <w:rPr>
          <w:rFonts w:ascii="Calibri" w:hAnsi="Calibri" w:cs="Arial"/>
        </w:rPr>
      </w:pPr>
      <w:r w:rsidRPr="00733B1E">
        <w:rPr>
          <w:rFonts w:ascii="Calibri" w:hAnsi="Calibri" w:cs="Arial"/>
        </w:rPr>
        <w:t>Przewody wentylacyjne winny być wykonane zgodnie z PN-B-76001 i PN-B-03434. Połączenia kołnierzowe kanał</w:t>
      </w:r>
      <w:r w:rsidRPr="000600C0">
        <w:rPr>
          <w:rFonts w:ascii="Calibri" w:hAnsi="Calibri" w:cs="Arial"/>
        </w:rPr>
        <w:t>ów wentylacyjnych muszą posiadać uszczelki na całej szerokości kołnierzy i nie wchodzące w światło kanału.</w:t>
      </w:r>
    </w:p>
    <w:p w14:paraId="38CD0524" w14:textId="77777777" w:rsidR="00FD31B8" w:rsidRPr="009648C7" w:rsidRDefault="00FD31B8" w:rsidP="00FD31B8">
      <w:pPr>
        <w:ind w:firstLine="426"/>
        <w:jc w:val="both"/>
        <w:rPr>
          <w:rFonts w:ascii="Calibri" w:hAnsi="Calibri" w:cs="Arial"/>
        </w:rPr>
      </w:pPr>
      <w:r w:rsidRPr="00733B1E">
        <w:rPr>
          <w:rFonts w:ascii="Calibri" w:hAnsi="Calibri" w:cs="Arial"/>
        </w:rPr>
        <w:t>Połączenia kanałów poza miejscami wskazanymi w projekcie wykonawczym wentylacji wykonać jako nie rozbieralne (nitowane lub zgrzewane).</w:t>
      </w:r>
    </w:p>
    <w:p w14:paraId="2C4B123E" w14:textId="77777777" w:rsidR="00FD31B8" w:rsidRPr="009648C7" w:rsidRDefault="00FD31B8" w:rsidP="00FD31B8">
      <w:pPr>
        <w:ind w:firstLine="426"/>
        <w:jc w:val="both"/>
        <w:rPr>
          <w:rFonts w:ascii="Calibri" w:hAnsi="Calibri" w:cs="Arial"/>
        </w:rPr>
      </w:pPr>
      <w:r w:rsidRPr="00733B1E">
        <w:rPr>
          <w:rFonts w:ascii="Calibri" w:hAnsi="Calibri" w:cs="Arial"/>
        </w:rPr>
        <w:t>Wszystkie otwo</w:t>
      </w:r>
      <w:r w:rsidRPr="000600C0">
        <w:rPr>
          <w:rFonts w:ascii="Calibri" w:hAnsi="Calibri" w:cs="Arial"/>
        </w:rPr>
        <w:t>ry nawiewne i wywiewne klimatyzacji i wentylacji mechanicznej należy wyposażyć w kratki metalowe z przepustnicami i kierownicami. Przepustnice służące do regulacji ilości powietrza nawiewanego i wywiewanego</w:t>
      </w:r>
      <w:r w:rsidRPr="00A40CAB">
        <w:rPr>
          <w:rFonts w:ascii="Calibri" w:hAnsi="Calibri" w:cs="Arial"/>
        </w:rPr>
        <w:t xml:space="preserve"> łopatki do regulacji zasięgu strumienia powietrza.</w:t>
      </w:r>
    </w:p>
    <w:p w14:paraId="57079808" w14:textId="77777777" w:rsidR="00FD31B8" w:rsidRPr="009648C7" w:rsidRDefault="00FD31B8" w:rsidP="00FD31B8">
      <w:pPr>
        <w:ind w:firstLine="426"/>
        <w:jc w:val="both"/>
        <w:rPr>
          <w:rFonts w:ascii="Calibri" w:hAnsi="Calibri" w:cs="Arial"/>
        </w:rPr>
      </w:pPr>
      <w:r w:rsidRPr="00733B1E">
        <w:rPr>
          <w:rFonts w:ascii="Calibri" w:hAnsi="Calibri" w:cs="Arial"/>
        </w:rPr>
        <w:t>Pomieszczenia w których będą zamontowane urządzenia wentylacji mechanicznej muszą posiadać odpowiednią izolację akustyczną taką by w sąsiednich pomieszczeniach oraz w otoczeniu poziom hałasu nie przekraczał dopuszczalnych wartości podanych w PN-87/B-021</w:t>
      </w:r>
      <w:r w:rsidRPr="000600C0">
        <w:rPr>
          <w:rFonts w:ascii="Calibri" w:hAnsi="Calibri" w:cs="Arial"/>
        </w:rPr>
        <w:t>51/02.</w:t>
      </w:r>
    </w:p>
    <w:p w14:paraId="59605DFF" w14:textId="77777777" w:rsidR="00FD31B8" w:rsidRPr="009648C7" w:rsidRDefault="00FD31B8" w:rsidP="00FD31B8">
      <w:pPr>
        <w:ind w:firstLine="426"/>
        <w:jc w:val="both"/>
        <w:rPr>
          <w:rFonts w:ascii="Calibri" w:hAnsi="Calibri" w:cs="Arial"/>
        </w:rPr>
      </w:pPr>
      <w:r w:rsidRPr="00733B1E">
        <w:rPr>
          <w:rFonts w:ascii="Calibri" w:hAnsi="Calibri" w:cs="Arial"/>
        </w:rPr>
        <w:t>Po wykonaniu układów instalacji wentylacyjnych nawiewno – wywiewnych i oddymiających należ</w:t>
      </w:r>
      <w:r w:rsidRPr="000600C0">
        <w:rPr>
          <w:rFonts w:ascii="Calibri" w:hAnsi="Calibri" w:cs="Arial"/>
        </w:rPr>
        <w:t>y</w:t>
      </w:r>
      <w:r w:rsidRPr="00A40CAB">
        <w:rPr>
          <w:rFonts w:ascii="Calibri" w:hAnsi="Calibri" w:cs="Arial"/>
        </w:rPr>
        <w:t xml:space="preserve"> dokonać prób skuteczności wentylacji</w:t>
      </w:r>
      <w:r w:rsidRPr="00B55C73">
        <w:rPr>
          <w:rFonts w:ascii="Calibri" w:hAnsi="Calibri" w:cs="Arial"/>
        </w:rPr>
        <w:t>,</w:t>
      </w:r>
      <w:r w:rsidRPr="00CA0FFD">
        <w:rPr>
          <w:rFonts w:ascii="Calibri" w:hAnsi="Calibri" w:cs="Arial"/>
        </w:rPr>
        <w:t xml:space="preserve"> ochrony akustycznej pomieszczeń i otoczenia oraz kontroli szczelności kanałów według PN</w:t>
      </w:r>
      <w:r w:rsidRPr="00830F98">
        <w:rPr>
          <w:rFonts w:ascii="Calibri" w:hAnsi="Calibri" w:cs="Arial"/>
        </w:rPr>
        <w:t xml:space="preserve">. </w:t>
      </w:r>
    </w:p>
    <w:p w14:paraId="6102D979" w14:textId="77777777" w:rsidR="00FD31B8" w:rsidRPr="009648C7" w:rsidRDefault="00FD31B8" w:rsidP="00FD31B8">
      <w:pPr>
        <w:ind w:firstLine="426"/>
        <w:jc w:val="both"/>
        <w:rPr>
          <w:rFonts w:ascii="Calibri" w:hAnsi="Calibri" w:cs="Arial"/>
        </w:rPr>
      </w:pPr>
      <w:r w:rsidRPr="00733B1E">
        <w:rPr>
          <w:rFonts w:ascii="Calibri" w:hAnsi="Calibri" w:cs="Arial"/>
        </w:rPr>
        <w:t>Z przeprowadzonych prób muszą</w:t>
      </w:r>
      <w:r w:rsidRPr="000600C0">
        <w:rPr>
          <w:rFonts w:ascii="Calibri" w:hAnsi="Calibri" w:cs="Arial"/>
        </w:rPr>
        <w:t xml:space="preserve"> być sporządzone protokoły z podaniem sposobu wykonanych badań i użytych przyrządów pomiarowych. </w:t>
      </w:r>
    </w:p>
    <w:p w14:paraId="455DEEFE" w14:textId="77777777" w:rsidR="00FD31B8" w:rsidRPr="009648C7" w:rsidRDefault="00FD31B8" w:rsidP="00FD31B8">
      <w:pPr>
        <w:jc w:val="both"/>
        <w:rPr>
          <w:rFonts w:ascii="Calibri" w:hAnsi="Calibri" w:cs="Arial"/>
        </w:rPr>
      </w:pPr>
      <w:r w:rsidRPr="00733B1E">
        <w:rPr>
          <w:rFonts w:ascii="Calibri" w:hAnsi="Calibri" w:cs="Arial"/>
        </w:rPr>
        <w:t>Jedynie pozytywne wyniki badań będą podstawą do przyjęcia przez Zamawiającego poszczególnych instalacji.</w:t>
      </w:r>
    </w:p>
    <w:p w14:paraId="3FA65FAA" w14:textId="77777777" w:rsidR="00FD31B8" w:rsidRPr="009648C7" w:rsidRDefault="00FD31B8" w:rsidP="00FD31B8">
      <w:pPr>
        <w:jc w:val="both"/>
        <w:rPr>
          <w:rFonts w:ascii="Calibri" w:hAnsi="Calibri" w:cs="Arial"/>
        </w:rPr>
      </w:pPr>
      <w:r w:rsidRPr="00733B1E">
        <w:rPr>
          <w:rFonts w:ascii="Calibri" w:hAnsi="Calibri" w:cs="Arial"/>
        </w:rPr>
        <w:t>Wentylatory muszą być posadowione na odpowiednich amo</w:t>
      </w:r>
      <w:r w:rsidRPr="000600C0">
        <w:rPr>
          <w:rFonts w:ascii="Calibri" w:hAnsi="Calibri" w:cs="Arial"/>
        </w:rPr>
        <w:t>rtyzatorach i połączone z kanałami króćcami amortyzacyjnymi.</w:t>
      </w:r>
    </w:p>
    <w:p w14:paraId="6CB0CAFB" w14:textId="77777777" w:rsidR="00FD31B8" w:rsidRPr="009648C7" w:rsidRDefault="00FD31B8" w:rsidP="00FD31B8">
      <w:pPr>
        <w:ind w:firstLine="426"/>
        <w:jc w:val="both"/>
        <w:rPr>
          <w:rFonts w:ascii="Calibri" w:hAnsi="Calibri" w:cs="Arial"/>
        </w:rPr>
      </w:pPr>
      <w:r w:rsidRPr="00733B1E">
        <w:rPr>
          <w:rFonts w:ascii="Calibri" w:hAnsi="Calibri" w:cs="Arial"/>
        </w:rPr>
        <w:lastRenderedPageBreak/>
        <w:t>Instalacje wentylacji wywiewno – nawiewnych muszą być zaprojektowane i wykonane zgodnie z obowiązującymi przepisami prawnymi w sposób zapewniający normatywną krotność wymian powietrza spełniający</w:t>
      </w:r>
      <w:r w:rsidRPr="000600C0">
        <w:rPr>
          <w:rFonts w:ascii="Calibri" w:hAnsi="Calibri" w:cs="Arial"/>
        </w:rPr>
        <w:t xml:space="preserve">ch wymogi PN-E </w:t>
      </w:r>
    </w:p>
    <w:p w14:paraId="5567F14C" w14:textId="77777777" w:rsidR="00FD31B8" w:rsidRPr="009648C7" w:rsidRDefault="00FD31B8" w:rsidP="00FD31B8">
      <w:pPr>
        <w:ind w:firstLine="426"/>
        <w:jc w:val="both"/>
        <w:rPr>
          <w:rFonts w:ascii="Calibri" w:hAnsi="Calibri" w:cs="Arial"/>
        </w:rPr>
      </w:pPr>
      <w:r w:rsidRPr="00733B1E">
        <w:rPr>
          <w:rFonts w:ascii="Calibri" w:hAnsi="Calibri" w:cs="Arial"/>
        </w:rPr>
        <w:t>Instalacje wentylacji mechanicznej muszą być zaprojektowane i wykonane w sposób zapewniający nieprzekroczenie dopuszczalnych wartości poziomu dźwięku zarówno w pomieszczeniach wentylowanych jak i sąsiednich oraz poza budynkiem zgodnie z wy</w:t>
      </w:r>
      <w:r w:rsidRPr="000600C0">
        <w:rPr>
          <w:rFonts w:ascii="Calibri" w:hAnsi="Calibri" w:cs="Arial"/>
        </w:rPr>
        <w:t>mo</w:t>
      </w:r>
      <w:r w:rsidRPr="00A40CAB">
        <w:rPr>
          <w:rFonts w:ascii="Calibri" w:hAnsi="Calibri" w:cs="Arial"/>
        </w:rPr>
        <w:t>gami norm PN-E i przepisami San</w:t>
      </w:r>
      <w:r w:rsidRPr="00B55C73">
        <w:rPr>
          <w:rFonts w:ascii="Calibri" w:hAnsi="Calibri" w:cs="Arial"/>
        </w:rPr>
        <w:t>epidu.</w:t>
      </w:r>
    </w:p>
    <w:p w14:paraId="0FA0E307" w14:textId="77777777" w:rsidR="00FD31B8" w:rsidRPr="009648C7" w:rsidRDefault="00FD31B8" w:rsidP="00FD31B8">
      <w:pPr>
        <w:ind w:firstLine="426"/>
        <w:jc w:val="both"/>
        <w:rPr>
          <w:rFonts w:ascii="Calibri" w:hAnsi="Calibri" w:cs="Arial"/>
        </w:rPr>
      </w:pPr>
      <w:r w:rsidRPr="00733B1E">
        <w:rPr>
          <w:rFonts w:ascii="Calibri" w:hAnsi="Calibri" w:cs="Arial"/>
        </w:rPr>
        <w:t>Pomieszczenia w których będą zamontowane urządzenia wentylacji mechanicznej muszą posiadać odpowiednią izolację akustyczną taką by w sąsiednich pomieszczeniach oraz w otoczeniu poziom hałasu nie przekraczał dopuszcza</w:t>
      </w:r>
      <w:r w:rsidRPr="000600C0">
        <w:rPr>
          <w:rFonts w:ascii="Calibri" w:hAnsi="Calibri" w:cs="Arial"/>
        </w:rPr>
        <w:t>lnych wartości podanych w PN.</w:t>
      </w:r>
    </w:p>
    <w:p w14:paraId="2A324508" w14:textId="77777777" w:rsidR="00FD31B8" w:rsidRPr="009648C7" w:rsidRDefault="00FD31B8" w:rsidP="00FD31B8">
      <w:pPr>
        <w:ind w:firstLine="426"/>
        <w:jc w:val="both"/>
        <w:rPr>
          <w:rFonts w:ascii="Calibri" w:hAnsi="Calibri" w:cs="Arial"/>
        </w:rPr>
      </w:pPr>
      <w:r w:rsidRPr="00733B1E">
        <w:rPr>
          <w:rFonts w:ascii="Calibri" w:hAnsi="Calibri" w:cs="Arial"/>
        </w:rPr>
        <w:t>Wszelkie prace mogące spowodować zagrożenie pożarowe (spawanie, szlifowanie, cięcie tarczą szlifierską itp.) wymagają podjęcia środków bezpieczeństwa zgodnie z ogólnymi przepisami ochrony przeciwpożarowej,</w:t>
      </w:r>
      <w:r w:rsidR="00337DF3">
        <w:rPr>
          <w:rFonts w:ascii="Calibri" w:hAnsi="Calibri" w:cs="Arial"/>
        </w:rPr>
        <w:t xml:space="preserve"> </w:t>
      </w:r>
      <w:r w:rsidRPr="00733B1E">
        <w:rPr>
          <w:rFonts w:ascii="Calibri" w:hAnsi="Calibri" w:cs="Arial"/>
        </w:rPr>
        <w:t>szczególne zagrożeni</w:t>
      </w:r>
      <w:r w:rsidRPr="000600C0">
        <w:rPr>
          <w:rFonts w:ascii="Calibri" w:hAnsi="Calibri" w:cs="Arial"/>
        </w:rPr>
        <w:t>e występuje na poddaszu.</w:t>
      </w:r>
    </w:p>
    <w:p w14:paraId="658F144D" w14:textId="77777777" w:rsidR="00FD31B8" w:rsidRPr="009648C7" w:rsidRDefault="00FD31B8" w:rsidP="00FD31B8">
      <w:pPr>
        <w:spacing w:before="120"/>
        <w:jc w:val="both"/>
        <w:rPr>
          <w:rFonts w:ascii="Calibri" w:hAnsi="Calibri" w:cs="Arial"/>
        </w:rPr>
      </w:pPr>
      <w:r w:rsidRPr="00733B1E">
        <w:rPr>
          <w:rFonts w:ascii="Calibri" w:hAnsi="Calibri" w:cs="Arial"/>
        </w:rPr>
        <w:t>W trakcie prowadzenia prac montażowych kierować się następującymi zasadami:</w:t>
      </w:r>
    </w:p>
    <w:p w14:paraId="3D0ACA5B" w14:textId="77777777" w:rsidR="00FD31B8" w:rsidRPr="009648C7" w:rsidRDefault="00FD31B8" w:rsidP="00A27B54">
      <w:pPr>
        <w:numPr>
          <w:ilvl w:val="0"/>
          <w:numId w:val="136"/>
        </w:numPr>
        <w:jc w:val="both"/>
        <w:rPr>
          <w:rFonts w:ascii="Calibri" w:hAnsi="Calibri" w:cs="Arial"/>
        </w:rPr>
      </w:pPr>
      <w:r w:rsidRPr="00733B1E">
        <w:rPr>
          <w:rFonts w:ascii="Calibri" w:hAnsi="Calibri" w:cs="Arial"/>
        </w:rPr>
        <w:t>Montaż central klimatyzacyjnych i wentylacyjnych oraz wentylatorów wykonać zgodnie z dokumentacją techniczno-ruchową danego urządzenia.</w:t>
      </w:r>
    </w:p>
    <w:p w14:paraId="6201CC9D" w14:textId="77777777" w:rsidR="00FD31B8" w:rsidRPr="009648C7" w:rsidRDefault="00FD31B8" w:rsidP="00A27B54">
      <w:pPr>
        <w:numPr>
          <w:ilvl w:val="0"/>
          <w:numId w:val="136"/>
        </w:numPr>
        <w:jc w:val="both"/>
        <w:rPr>
          <w:rFonts w:ascii="Calibri" w:hAnsi="Calibri" w:cs="Arial"/>
        </w:rPr>
      </w:pPr>
      <w:r w:rsidRPr="00733B1E">
        <w:rPr>
          <w:rFonts w:ascii="Calibri" w:hAnsi="Calibri" w:cs="Arial"/>
        </w:rPr>
        <w:t>Ze względu na wyso</w:t>
      </w:r>
      <w:r w:rsidRPr="000600C0">
        <w:rPr>
          <w:rFonts w:ascii="Calibri" w:hAnsi="Calibri" w:cs="Arial"/>
        </w:rPr>
        <w:t>ki stopień czystości instalacji wentylacyjnych należy montować złady wentylacyjne uprzednio oczyszczone, umyte i zafoliowane, w czasie montażu nie dopuszczać do ich zabrudzenia i zakurzenia. Ze względu na wy</w:t>
      </w:r>
      <w:r w:rsidRPr="00A40CAB">
        <w:rPr>
          <w:rFonts w:ascii="Calibri" w:hAnsi="Calibri" w:cs="Arial"/>
        </w:rPr>
        <w:t>soki stopień czystości instalacji wentylacyjnych należy montować złady wentylacyjne uprzednio oczyszczone, umyte i zafoliowane, w czasie montażu nie dopuszczać do ich zabrudzenia i zakurzenia.</w:t>
      </w:r>
    </w:p>
    <w:p w14:paraId="7A138EC7" w14:textId="77777777" w:rsidR="00FD31B8" w:rsidRPr="009648C7" w:rsidRDefault="00FD31B8" w:rsidP="00A27B54">
      <w:pPr>
        <w:numPr>
          <w:ilvl w:val="0"/>
          <w:numId w:val="136"/>
        </w:numPr>
        <w:jc w:val="both"/>
        <w:rPr>
          <w:rFonts w:ascii="Calibri" w:hAnsi="Calibri" w:cs="Arial"/>
        </w:rPr>
      </w:pPr>
      <w:r w:rsidRPr="00733B1E">
        <w:rPr>
          <w:rFonts w:ascii="Calibri" w:hAnsi="Calibri" w:cs="Arial"/>
        </w:rPr>
        <w:t>Przejścia kanałów wentylacyjnych przez ściany lub stropy uszczelnić, stosując ognioodporne masy uszczelniające w</w:t>
      </w:r>
      <w:r w:rsidRPr="000600C0">
        <w:rPr>
          <w:rFonts w:ascii="Calibri" w:hAnsi="Calibri" w:cs="Arial"/>
        </w:rPr>
        <w:t xml:space="preserve"> klasie F2 .</w:t>
      </w:r>
    </w:p>
    <w:p w14:paraId="5B597023" w14:textId="77777777" w:rsidR="00FD31B8" w:rsidRPr="009648C7" w:rsidRDefault="00FD31B8" w:rsidP="00A27B54">
      <w:pPr>
        <w:numPr>
          <w:ilvl w:val="0"/>
          <w:numId w:val="136"/>
        </w:numPr>
        <w:jc w:val="both"/>
        <w:rPr>
          <w:rFonts w:ascii="Calibri" w:hAnsi="Calibri" w:cs="Arial"/>
        </w:rPr>
      </w:pPr>
      <w:r w:rsidRPr="00733B1E">
        <w:rPr>
          <w:rFonts w:ascii="Calibri" w:hAnsi="Calibri" w:cs="Arial"/>
        </w:rPr>
        <w:t>Uchwyty kanałów wentylacyjnych montować w sposób zapewniający zachowanie ciągłości izolacji i eliminujący przenoszenie drgań na konstrukcję budynku.</w:t>
      </w:r>
    </w:p>
    <w:p w14:paraId="112FD4B2" w14:textId="77777777" w:rsidR="00FD31B8" w:rsidRPr="009648C7" w:rsidRDefault="00FD31B8" w:rsidP="00A27B54">
      <w:pPr>
        <w:numPr>
          <w:ilvl w:val="0"/>
          <w:numId w:val="136"/>
        </w:numPr>
        <w:jc w:val="both"/>
        <w:rPr>
          <w:rFonts w:ascii="Calibri" w:hAnsi="Calibri" w:cs="Arial"/>
        </w:rPr>
      </w:pPr>
      <w:r w:rsidRPr="00733B1E">
        <w:rPr>
          <w:rFonts w:ascii="Calibri" w:hAnsi="Calibri" w:cs="Arial"/>
        </w:rPr>
        <w:t>Rozruch central wentylacyjnych i klimatyzacyjnych w obecności autoryzowanego serwisu należy pr</w:t>
      </w:r>
      <w:r w:rsidRPr="000600C0">
        <w:rPr>
          <w:rFonts w:ascii="Calibri" w:hAnsi="Calibri" w:cs="Arial"/>
        </w:rPr>
        <w:t>zeprowadzić zgodnie z DTR producenta.</w:t>
      </w:r>
    </w:p>
    <w:p w14:paraId="72FF6C4E" w14:textId="77777777" w:rsidR="00FD31B8" w:rsidRPr="00FD31B8" w:rsidRDefault="00FD31B8" w:rsidP="00A27B54">
      <w:pPr>
        <w:numPr>
          <w:ilvl w:val="0"/>
          <w:numId w:val="136"/>
        </w:numPr>
        <w:jc w:val="both"/>
        <w:rPr>
          <w:rFonts w:ascii="Calibri" w:hAnsi="Calibri" w:cs="Arial"/>
        </w:rPr>
      </w:pPr>
      <w:r w:rsidRPr="00733B1E">
        <w:rPr>
          <w:rFonts w:ascii="Calibri" w:hAnsi="Calibri" w:cs="Arial"/>
        </w:rPr>
        <w:t xml:space="preserve">Po pierwszym okresie działania </w:t>
      </w:r>
      <w:r w:rsidRPr="000600C0">
        <w:rPr>
          <w:rFonts w:ascii="Calibri" w:hAnsi="Calibri" w:cs="Arial"/>
        </w:rPr>
        <w:t>wymieni</w:t>
      </w:r>
      <w:r w:rsidRPr="00A40CAB">
        <w:rPr>
          <w:rFonts w:ascii="Calibri" w:hAnsi="Calibri" w:cs="Arial"/>
        </w:rPr>
        <w:t>ć filtry central wentylacyjnych, dopiero potem przystąpić do regulacji instalacji.</w:t>
      </w:r>
    </w:p>
    <w:p w14:paraId="4BEADCA7" w14:textId="77777777" w:rsidR="0050021B" w:rsidRDefault="0050021B" w:rsidP="0050021B">
      <w:pPr>
        <w:pStyle w:val="Nagwek4"/>
      </w:pPr>
      <w:r>
        <w:t>Kontrola jakości Robót</w:t>
      </w:r>
    </w:p>
    <w:p w14:paraId="0C1FD74D" w14:textId="77777777" w:rsidR="00FD31B8" w:rsidRPr="009648C7" w:rsidRDefault="00FD31B8" w:rsidP="00FD31B8">
      <w:pPr>
        <w:jc w:val="both"/>
        <w:rPr>
          <w:rFonts w:ascii="Calibri" w:hAnsi="Calibri" w:cs="Arial"/>
        </w:rPr>
      </w:pPr>
      <w:r w:rsidRPr="00733B1E">
        <w:rPr>
          <w:rFonts w:ascii="Calibri" w:hAnsi="Calibri" w:cs="Arial"/>
        </w:rPr>
        <w:t xml:space="preserve">Ogólne zasady jakości Robót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3C935647" w14:textId="77777777" w:rsidR="00FD31B8" w:rsidRPr="009648C7" w:rsidRDefault="00FD31B8" w:rsidP="00FD31B8">
      <w:pPr>
        <w:jc w:val="both"/>
        <w:rPr>
          <w:rFonts w:ascii="Calibri" w:hAnsi="Calibri" w:cs="Arial"/>
        </w:rPr>
      </w:pPr>
      <w:r w:rsidRPr="00733B1E">
        <w:rPr>
          <w:rFonts w:ascii="Calibri" w:hAnsi="Calibri" w:cs="Arial"/>
        </w:rPr>
        <w:t>Wykonawca jest zobowiązany do stałej i systematycznej kontroli robót. Kontrola powinna być prowadzona według PN-B-03434, PN-B-76001, PN-B-76002 oraz „Warunki techniczne wykonania i odbioru instalacji wentylacyjnych”:</w:t>
      </w:r>
    </w:p>
    <w:p w14:paraId="7B61A932"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 xml:space="preserve"> kontrola zgodności st</w:t>
      </w:r>
      <w:r w:rsidRPr="000600C0">
        <w:rPr>
          <w:rFonts w:ascii="Calibri" w:hAnsi="Calibri" w:cs="Arial"/>
        </w:rPr>
        <w:t>osowanych materiałów ze specyfikacją i dokumentacją techniczną,</w:t>
      </w:r>
    </w:p>
    <w:p w14:paraId="6CA4E756"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kontrola kompletności wymaganych atestów, certyfikatów i oświadczeń,</w:t>
      </w:r>
    </w:p>
    <w:p w14:paraId="0D4BB7F8"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kontrola zgodności wymagań dotyczących wyrobów stosowanych w instalacjach wentylacyjnych z rozdziałem 4 „Warunki techniczne</w:t>
      </w:r>
      <w:r w:rsidRPr="000600C0">
        <w:rPr>
          <w:rFonts w:ascii="Calibri" w:hAnsi="Calibri" w:cs="Arial"/>
        </w:rPr>
        <w:t xml:space="preserve"> wykonania i odbioru instalacji wentylacyjnych”</w:t>
      </w:r>
    </w:p>
    <w:p w14:paraId="2CDD63F6"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kontrola kompletności wyrobów i działania instalacji wentylacyjnych zgodnie z rozdziałem 5 „Warunki techniczne wykonania i odbioru instalacji wentylacyjnych”</w:t>
      </w:r>
    </w:p>
    <w:p w14:paraId="4450970E"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kontrola przewodów wentylacyjnych według PN-B-0343</w:t>
      </w:r>
      <w:r w:rsidRPr="000600C0">
        <w:rPr>
          <w:rFonts w:ascii="Calibri" w:hAnsi="Calibri" w:cs="Arial"/>
        </w:rPr>
        <w:t>4.</w:t>
      </w:r>
    </w:p>
    <w:p w14:paraId="62BFC0E3"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kontrola połączeń przewodów wentylacyjnych według PN-B-76002.</w:t>
      </w:r>
    </w:p>
    <w:p w14:paraId="7157A545"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badanie szczelności instalacji w klasie A według PN-B-76001, ujęte w protokole</w:t>
      </w:r>
      <w:r w:rsidRPr="0073037F">
        <w:rPr>
          <w:rFonts w:ascii="Calibri" w:hAnsi="Calibri" w:cs="Arial"/>
          <w:szCs w:val="24"/>
        </w:rPr>
        <w:br/>
      </w:r>
      <w:r w:rsidRPr="00733B1E">
        <w:rPr>
          <w:rFonts w:ascii="Calibri" w:hAnsi="Calibri" w:cs="Arial"/>
        </w:rPr>
        <w:t>załączanym do dokumentacji powykonawczej.</w:t>
      </w:r>
    </w:p>
    <w:p w14:paraId="4A6C3BFB" w14:textId="77777777" w:rsidR="00FD31B8" w:rsidRPr="00A22232" w:rsidRDefault="00FD31B8" w:rsidP="00FD31B8">
      <w:pPr>
        <w:jc w:val="both"/>
        <w:rPr>
          <w:rFonts w:ascii="Calibri" w:hAnsi="Calibri" w:cs="Arial"/>
          <w:b/>
        </w:rPr>
      </w:pPr>
      <w:r w:rsidRPr="00733B1E">
        <w:rPr>
          <w:rFonts w:ascii="Calibri" w:hAnsi="Calibri" w:cs="Arial"/>
          <w:b/>
          <w:bCs/>
        </w:rPr>
        <w:t>Dopuszczalne tolerancje i wymagania:</w:t>
      </w:r>
    </w:p>
    <w:p w14:paraId="3545E606" w14:textId="77777777" w:rsidR="00FD31B8" w:rsidRPr="009648C7" w:rsidRDefault="00FD31B8" w:rsidP="00A27B54">
      <w:pPr>
        <w:numPr>
          <w:ilvl w:val="0"/>
          <w:numId w:val="138"/>
        </w:numPr>
        <w:jc w:val="both"/>
        <w:rPr>
          <w:rFonts w:ascii="Calibri" w:hAnsi="Calibri" w:cs="Arial"/>
        </w:rPr>
      </w:pPr>
      <w:r w:rsidRPr="00733B1E">
        <w:rPr>
          <w:rFonts w:ascii="Calibri" w:hAnsi="Calibri" w:cs="Arial"/>
        </w:rPr>
        <w:t>suma powietrza</w:t>
      </w:r>
      <w:r w:rsidRPr="000600C0">
        <w:rPr>
          <w:rFonts w:ascii="Calibri" w:hAnsi="Calibri" w:cs="Arial"/>
        </w:rPr>
        <w:t xml:space="preserve"> z zespołów w poszczególnych pomieszczeniach</w:t>
      </w:r>
      <w:r w:rsidRPr="00A40CAB">
        <w:rPr>
          <w:rFonts w:ascii="Calibri" w:hAnsi="Calibri" w:cs="Arial"/>
        </w:rPr>
        <w:t xml:space="preserve"> ± 10%</w:t>
      </w:r>
      <w:r w:rsidRPr="00B55C73">
        <w:rPr>
          <w:rFonts w:ascii="Calibri" w:hAnsi="Calibri" w:cs="Arial"/>
        </w:rPr>
        <w:t>, przy zachowaniu różnicy ciśnień</w:t>
      </w:r>
    </w:p>
    <w:p w14:paraId="559645DA" w14:textId="77777777" w:rsidR="00FD31B8" w:rsidRPr="009648C7" w:rsidRDefault="00FD31B8" w:rsidP="00A27B54">
      <w:pPr>
        <w:numPr>
          <w:ilvl w:val="0"/>
          <w:numId w:val="138"/>
        </w:numPr>
        <w:jc w:val="both"/>
        <w:rPr>
          <w:rFonts w:ascii="Calibri" w:hAnsi="Calibri" w:cs="Arial"/>
        </w:rPr>
      </w:pPr>
      <w:r w:rsidRPr="00733B1E">
        <w:rPr>
          <w:rFonts w:ascii="Calibri" w:hAnsi="Calibri" w:cs="Arial"/>
        </w:rPr>
        <w:t xml:space="preserve">Temperatura powietrza </w:t>
      </w:r>
      <w:r w:rsidRPr="000600C0">
        <w:rPr>
          <w:rFonts w:ascii="Calibri" w:hAnsi="Calibri" w:cs="Arial"/>
        </w:rPr>
        <w:t>wy</w:t>
      </w:r>
      <w:r w:rsidRPr="00A40CAB">
        <w:rPr>
          <w:rFonts w:ascii="Calibri" w:hAnsi="Calibri" w:cs="Arial"/>
        </w:rPr>
        <w:t>wiewanego</w:t>
      </w:r>
      <w:r w:rsidRPr="00A22232">
        <w:rPr>
          <w:rFonts w:ascii="Calibri" w:hAnsi="Calibri" w:cs="Arial"/>
          <w:szCs w:val="24"/>
        </w:rPr>
        <w:tab/>
      </w:r>
      <w:r>
        <w:rPr>
          <w:rFonts w:ascii="Calibri" w:hAnsi="Calibri" w:cs="Arial"/>
          <w:szCs w:val="24"/>
        </w:rPr>
        <w:tab/>
      </w:r>
      <w:r>
        <w:rPr>
          <w:rFonts w:ascii="Calibri" w:hAnsi="Calibri" w:cs="Arial"/>
          <w:szCs w:val="24"/>
        </w:rPr>
        <w:tab/>
      </w:r>
      <w:r w:rsidRPr="00733B1E">
        <w:rPr>
          <w:rFonts w:ascii="Calibri" w:hAnsi="Calibri" w:cs="Arial"/>
        </w:rPr>
        <w:t>± 2</w:t>
      </w:r>
      <w:r w:rsidRPr="000600C0">
        <w:rPr>
          <w:rFonts w:ascii="Calibri" w:hAnsi="Calibri" w:cs="Arial"/>
        </w:rPr>
        <w:t xml:space="preserve"> ºC</w:t>
      </w:r>
    </w:p>
    <w:p w14:paraId="01029597" w14:textId="77777777" w:rsidR="00FD31B8" w:rsidRPr="009648C7" w:rsidRDefault="00FD31B8" w:rsidP="00A27B54">
      <w:pPr>
        <w:numPr>
          <w:ilvl w:val="0"/>
          <w:numId w:val="138"/>
        </w:numPr>
        <w:jc w:val="both"/>
        <w:rPr>
          <w:rFonts w:ascii="Calibri" w:hAnsi="Calibri" w:cs="Arial"/>
        </w:rPr>
      </w:pPr>
      <w:r w:rsidRPr="00733B1E">
        <w:rPr>
          <w:rFonts w:ascii="Calibri" w:hAnsi="Calibri" w:cs="Arial"/>
        </w:rPr>
        <w:t>Temperatura w</w:t>
      </w:r>
      <w:r w:rsidRPr="000600C0">
        <w:rPr>
          <w:rFonts w:ascii="Calibri" w:hAnsi="Calibri" w:cs="Arial"/>
        </w:rPr>
        <w:t xml:space="preserve"> strefie przebywania ludzi</w:t>
      </w:r>
      <w:r>
        <w:rPr>
          <w:rFonts w:ascii="Calibri" w:hAnsi="Calibri" w:cs="Arial"/>
          <w:szCs w:val="24"/>
        </w:rPr>
        <w:tab/>
      </w:r>
      <w:r>
        <w:rPr>
          <w:rFonts w:ascii="Calibri" w:hAnsi="Calibri" w:cs="Arial"/>
          <w:szCs w:val="24"/>
        </w:rPr>
        <w:tab/>
      </w:r>
      <w:r w:rsidRPr="00733B1E">
        <w:rPr>
          <w:rFonts w:ascii="Calibri" w:hAnsi="Calibri" w:cs="Arial"/>
        </w:rPr>
        <w:t>± 1,0 ºC</w:t>
      </w:r>
    </w:p>
    <w:p w14:paraId="5B3169B7" w14:textId="77777777" w:rsidR="00FD31B8" w:rsidRPr="00FD31B8" w:rsidRDefault="00FD31B8" w:rsidP="00A27B54">
      <w:pPr>
        <w:numPr>
          <w:ilvl w:val="0"/>
          <w:numId w:val="138"/>
        </w:numPr>
        <w:jc w:val="both"/>
        <w:rPr>
          <w:rFonts w:ascii="Calibri" w:hAnsi="Calibri" w:cs="Arial"/>
        </w:rPr>
      </w:pPr>
      <w:r w:rsidRPr="00733B1E">
        <w:rPr>
          <w:rFonts w:ascii="Calibri" w:hAnsi="Calibri" w:cs="Arial"/>
        </w:rPr>
        <w:t>Prędkość powietrza w strefie przebywania ludzi</w:t>
      </w:r>
      <w:r>
        <w:rPr>
          <w:rFonts w:ascii="Calibri" w:hAnsi="Calibri" w:cs="Arial"/>
        </w:rPr>
        <w:tab/>
      </w:r>
      <w:r w:rsidRPr="00733B1E">
        <w:rPr>
          <w:rFonts w:ascii="Calibri" w:hAnsi="Calibri" w:cs="Arial"/>
        </w:rPr>
        <w:t>±0,05m/s</w:t>
      </w:r>
    </w:p>
    <w:p w14:paraId="11B1839A" w14:textId="77777777" w:rsidR="0050021B" w:rsidRDefault="0050021B" w:rsidP="0050021B">
      <w:pPr>
        <w:pStyle w:val="Nagwek4"/>
      </w:pPr>
      <w:r>
        <w:lastRenderedPageBreak/>
        <w:t>Odbiór Robót</w:t>
      </w:r>
    </w:p>
    <w:p w14:paraId="62125C06" w14:textId="77777777" w:rsidR="00FD31B8" w:rsidRPr="009648C7" w:rsidRDefault="00FD31B8" w:rsidP="00FD31B8">
      <w:pPr>
        <w:jc w:val="both"/>
        <w:rPr>
          <w:rFonts w:ascii="Calibri" w:hAnsi="Calibri" w:cs="Arial"/>
        </w:rPr>
      </w:pPr>
      <w:r w:rsidRPr="00733B1E">
        <w:rPr>
          <w:rFonts w:ascii="Calibri" w:hAnsi="Calibri" w:cs="Arial"/>
        </w:rPr>
        <w:t xml:space="preserve">Ogólne zasady odbioru Robót podano w </w:t>
      </w:r>
      <w:r w:rsidRPr="000600C0">
        <w:rPr>
          <w:rFonts w:ascii="Calibri" w:hAnsi="Calibri" w:cs="Arial"/>
        </w:rPr>
        <w:t>p.2.4.1</w:t>
      </w:r>
      <w:r w:rsidRPr="00A40CAB">
        <w:rPr>
          <w:rFonts w:ascii="Calibri" w:hAnsi="Calibri" w:cs="Arial"/>
        </w:rPr>
        <w:t xml:space="preserve"> „Warunki </w:t>
      </w:r>
      <w:r w:rsidRPr="00B55C73">
        <w:rPr>
          <w:rFonts w:ascii="Calibri" w:hAnsi="Calibri" w:cs="Arial"/>
        </w:rPr>
        <w:t>materiałowe i technologiczne</w:t>
      </w:r>
      <w:r w:rsidRPr="00CA0FFD">
        <w:rPr>
          <w:rFonts w:ascii="Calibri" w:hAnsi="Calibri" w:cs="Arial"/>
        </w:rPr>
        <w:t>”.</w:t>
      </w:r>
    </w:p>
    <w:p w14:paraId="75612B0B" w14:textId="77777777" w:rsidR="00FD31B8" w:rsidRPr="009648C7" w:rsidRDefault="00FD31B8" w:rsidP="00FD31B8">
      <w:pPr>
        <w:jc w:val="both"/>
        <w:rPr>
          <w:rFonts w:ascii="Calibri" w:hAnsi="Calibri" w:cs="Arial"/>
        </w:rPr>
      </w:pPr>
      <w:r w:rsidRPr="00733B1E">
        <w:rPr>
          <w:rFonts w:ascii="Calibri" w:hAnsi="Calibri" w:cs="Arial"/>
        </w:rPr>
        <w:t>Odbiorom robót podlegają wszystkie operacje związane z montażem urządzeń, kształtek wentylacyjnych, kanałów wentylacyjnych i ich izolacji.  Odbioru dokonuje Inżynier na po</w:t>
      </w:r>
      <w:r w:rsidRPr="000600C0">
        <w:rPr>
          <w:rFonts w:ascii="Calibri" w:hAnsi="Calibri" w:cs="Arial"/>
        </w:rPr>
        <w:t>dstawie zgłoszenia Wykonawcy.</w:t>
      </w:r>
    </w:p>
    <w:p w14:paraId="2BBD2F2C" w14:textId="77777777" w:rsidR="00FD31B8" w:rsidRPr="009648C7" w:rsidRDefault="00FD31B8" w:rsidP="00FD31B8">
      <w:pPr>
        <w:jc w:val="both"/>
        <w:rPr>
          <w:rFonts w:ascii="Calibri" w:hAnsi="Calibri" w:cs="Arial"/>
        </w:rPr>
      </w:pPr>
      <w:r w:rsidRPr="00733B1E">
        <w:rPr>
          <w:rFonts w:ascii="Calibri" w:hAnsi="Calibri" w:cs="Arial"/>
        </w:rPr>
        <w:t xml:space="preserve">Roboty uznaje się za wykonane zgodnie z dokumentacją projektową i Specyfikacją Techniczną, jeżeli wszystkie pomiary i badania z zachowaniem tolerancji wymienionych w punkcie </w:t>
      </w:r>
      <w:r w:rsidRPr="000600C0">
        <w:rPr>
          <w:rFonts w:ascii="Calibri" w:hAnsi="Calibri" w:cs="Arial"/>
        </w:rPr>
        <w:t>2.4.13.</w:t>
      </w:r>
      <w:r w:rsidRPr="00A40CAB">
        <w:rPr>
          <w:rFonts w:ascii="Calibri" w:hAnsi="Calibri" w:cs="Arial"/>
        </w:rPr>
        <w:t>6 dały wyniki pozytywne.</w:t>
      </w:r>
    </w:p>
    <w:p w14:paraId="13C76D4D" w14:textId="77777777" w:rsidR="00FD31B8" w:rsidRPr="009648C7" w:rsidRDefault="00FD31B8" w:rsidP="00FD31B8">
      <w:pPr>
        <w:jc w:val="both"/>
        <w:rPr>
          <w:rFonts w:ascii="Calibri" w:hAnsi="Calibri" w:cs="Arial"/>
        </w:rPr>
      </w:pPr>
      <w:r w:rsidRPr="00733B1E">
        <w:rPr>
          <w:rFonts w:ascii="Calibri" w:hAnsi="Calibri" w:cs="Arial"/>
        </w:rPr>
        <w:t>Odbiór robót ze wzgl</w:t>
      </w:r>
      <w:r w:rsidRPr="000600C0">
        <w:rPr>
          <w:rFonts w:ascii="Calibri" w:hAnsi="Calibri" w:cs="Arial"/>
        </w:rPr>
        <w:t>ędu na zgodność z PN-B-02151/02 tabela 1, wiersz 16 należy przeprowadzić po całkowitym wyposażeniu pomieszczeń zgodnie z ich aranżacją.</w:t>
      </w:r>
    </w:p>
    <w:p w14:paraId="64B8CCEE" w14:textId="77777777" w:rsidR="00FD31B8" w:rsidRPr="009648C7" w:rsidRDefault="00FD31B8" w:rsidP="00FD31B8">
      <w:pPr>
        <w:jc w:val="both"/>
        <w:rPr>
          <w:rFonts w:ascii="Calibri" w:hAnsi="Calibri" w:cs="Arial"/>
        </w:rPr>
      </w:pPr>
      <w:r w:rsidRPr="00733B1E">
        <w:rPr>
          <w:rFonts w:ascii="Calibri" w:hAnsi="Calibri" w:cs="Arial"/>
        </w:rPr>
        <w:t>Odbiorowi robót zanikających i ulegających zakryciu podlegają:</w:t>
      </w:r>
    </w:p>
    <w:p w14:paraId="209ABBE0" w14:textId="77777777" w:rsidR="00FD31B8" w:rsidRPr="009648C7" w:rsidRDefault="00FD31B8" w:rsidP="00A27B54">
      <w:pPr>
        <w:numPr>
          <w:ilvl w:val="0"/>
          <w:numId w:val="139"/>
        </w:numPr>
        <w:jc w:val="both"/>
        <w:rPr>
          <w:rFonts w:ascii="Calibri" w:hAnsi="Calibri" w:cs="Arial"/>
        </w:rPr>
      </w:pPr>
      <w:r w:rsidRPr="00733B1E">
        <w:rPr>
          <w:rFonts w:ascii="Calibri" w:hAnsi="Calibri" w:cs="Arial"/>
        </w:rPr>
        <w:t>Montaż kanałów i kształtek wentylacyjnych przed położenie</w:t>
      </w:r>
      <w:r w:rsidRPr="000600C0">
        <w:rPr>
          <w:rFonts w:ascii="Calibri" w:hAnsi="Calibri" w:cs="Arial"/>
        </w:rPr>
        <w:t>m izolacji,</w:t>
      </w:r>
    </w:p>
    <w:p w14:paraId="6B264C0D" w14:textId="77777777" w:rsidR="00FD31B8" w:rsidRPr="009648C7" w:rsidRDefault="00FD31B8" w:rsidP="00A27B54">
      <w:pPr>
        <w:numPr>
          <w:ilvl w:val="0"/>
          <w:numId w:val="139"/>
        </w:numPr>
        <w:jc w:val="both"/>
        <w:rPr>
          <w:rFonts w:ascii="Calibri" w:hAnsi="Calibri" w:cs="Arial"/>
        </w:rPr>
      </w:pPr>
      <w:r w:rsidRPr="00733B1E">
        <w:rPr>
          <w:rFonts w:ascii="Calibri" w:hAnsi="Calibri" w:cs="Arial"/>
        </w:rPr>
        <w:t>Wykonanie izolacji instalacji wentylacyjnych w części zamykanej stałymi sufitami podwieszonymi.</w:t>
      </w:r>
    </w:p>
    <w:p w14:paraId="37407A19" w14:textId="77777777" w:rsidR="00FD31B8" w:rsidRPr="009648C7" w:rsidRDefault="00FD31B8" w:rsidP="00FD31B8">
      <w:pPr>
        <w:jc w:val="both"/>
        <w:rPr>
          <w:rFonts w:ascii="Calibri" w:hAnsi="Calibri" w:cs="Arial"/>
        </w:rPr>
      </w:pPr>
      <w:r w:rsidRPr="00733B1E">
        <w:rPr>
          <w:rFonts w:ascii="Calibri" w:hAnsi="Calibri" w:cs="Arial"/>
        </w:rPr>
        <w:t xml:space="preserve">Odbiór robót zanikających i ulegających zakryciu powinien być dokonany w czasie umożliwiającym wykonanie korekt i poprawek, bez hamowania ogólnego </w:t>
      </w:r>
      <w:r w:rsidRPr="000600C0">
        <w:rPr>
          <w:rFonts w:ascii="Calibri" w:hAnsi="Calibri" w:cs="Arial"/>
        </w:rPr>
        <w:t>postępu robót.</w:t>
      </w:r>
    </w:p>
    <w:p w14:paraId="3F98CFCC" w14:textId="77777777" w:rsidR="00FD31B8" w:rsidRPr="00FD31B8" w:rsidRDefault="00FD31B8" w:rsidP="00FD31B8">
      <w:pPr>
        <w:jc w:val="both"/>
        <w:rPr>
          <w:rFonts w:ascii="Calibri" w:hAnsi="Calibri" w:cs="Arial"/>
        </w:rPr>
      </w:pPr>
      <w:r w:rsidRPr="00733B1E">
        <w:rPr>
          <w:rFonts w:ascii="Calibri" w:hAnsi="Calibri" w:cs="Arial"/>
        </w:rPr>
        <w:t>Odbiór ostateczny powinien być dokonany po odbiorze akustycznym.</w:t>
      </w:r>
    </w:p>
    <w:p w14:paraId="6468A038" w14:textId="77777777" w:rsidR="0050021B" w:rsidRDefault="0050021B" w:rsidP="0050021B">
      <w:pPr>
        <w:pStyle w:val="Nagwek4"/>
      </w:pPr>
      <w:r>
        <w:t>Przepisy związane</w:t>
      </w:r>
    </w:p>
    <w:p w14:paraId="1CD77FC1" w14:textId="77777777" w:rsidR="00FD31B8" w:rsidRPr="009648C7" w:rsidRDefault="00FD31B8" w:rsidP="00FD31B8">
      <w:pPr>
        <w:ind w:left="2127" w:hanging="2127"/>
        <w:jc w:val="both"/>
        <w:rPr>
          <w:rFonts w:ascii="Calibri" w:hAnsi="Calibri" w:cs="Arial"/>
        </w:rPr>
      </w:pPr>
      <w:r w:rsidRPr="00733B1E">
        <w:rPr>
          <w:rFonts w:ascii="Calibri" w:hAnsi="Calibri" w:cs="Arial"/>
        </w:rPr>
        <w:t>PN-B-03430 Az3</w:t>
      </w:r>
      <w:r w:rsidRPr="0073037F">
        <w:rPr>
          <w:rFonts w:ascii="Calibri" w:hAnsi="Calibri" w:cs="Arial"/>
          <w:szCs w:val="24"/>
        </w:rPr>
        <w:tab/>
      </w:r>
      <w:r w:rsidRPr="00733B1E">
        <w:rPr>
          <w:rFonts w:ascii="Calibri" w:hAnsi="Calibri" w:cs="Arial"/>
        </w:rPr>
        <w:t>Wentylacja w budynkach mieszkalnych, zamieszkania zbiorowego i</w:t>
      </w:r>
      <w:r>
        <w:rPr>
          <w:rFonts w:ascii="Calibri" w:hAnsi="Calibri" w:cs="Arial"/>
        </w:rPr>
        <w:t xml:space="preserve"> </w:t>
      </w:r>
      <w:r w:rsidRPr="000600C0">
        <w:rPr>
          <w:rFonts w:ascii="Calibri" w:hAnsi="Calibri" w:cs="Arial"/>
        </w:rPr>
        <w:t>u</w:t>
      </w:r>
      <w:r w:rsidRPr="00A40CAB">
        <w:rPr>
          <w:rFonts w:ascii="Calibri" w:hAnsi="Calibri" w:cs="Arial"/>
        </w:rPr>
        <w:t>żyteczności publicznej.</w:t>
      </w:r>
    </w:p>
    <w:p w14:paraId="124CC8D0" w14:textId="77777777" w:rsidR="00FD31B8" w:rsidRPr="009648C7" w:rsidRDefault="00FD31B8" w:rsidP="00FD31B8">
      <w:pPr>
        <w:ind w:left="2127" w:hanging="2127"/>
        <w:jc w:val="both"/>
        <w:rPr>
          <w:rFonts w:ascii="Calibri" w:hAnsi="Calibri" w:cs="Arial"/>
        </w:rPr>
      </w:pPr>
      <w:r w:rsidRPr="00733B1E">
        <w:rPr>
          <w:rFonts w:ascii="Calibri" w:hAnsi="Calibri" w:cs="Arial"/>
        </w:rPr>
        <w:t>PN-B-02151/02</w:t>
      </w:r>
      <w:r>
        <w:rPr>
          <w:rFonts w:ascii="Calibri" w:hAnsi="Calibri" w:cs="Arial"/>
          <w:szCs w:val="24"/>
        </w:rPr>
        <w:tab/>
      </w:r>
      <w:r w:rsidRPr="00733B1E">
        <w:rPr>
          <w:rFonts w:ascii="Calibri" w:hAnsi="Calibri" w:cs="Arial"/>
        </w:rPr>
        <w:t>Akustyka budowlana.   Ochrona przed</w:t>
      </w:r>
      <w:r w:rsidRPr="000600C0">
        <w:rPr>
          <w:rFonts w:ascii="Calibri" w:hAnsi="Calibri" w:cs="Arial"/>
        </w:rPr>
        <w:t xml:space="preserve"> hałasem pomieszczeń w</w:t>
      </w:r>
      <w:r>
        <w:rPr>
          <w:rFonts w:ascii="Calibri" w:hAnsi="Calibri" w:cs="Arial"/>
        </w:rPr>
        <w:t xml:space="preserve"> </w:t>
      </w:r>
      <w:r w:rsidRPr="00A40CAB">
        <w:rPr>
          <w:rFonts w:ascii="Calibri" w:hAnsi="Calibri" w:cs="Arial"/>
        </w:rPr>
        <w:t xml:space="preserve">budynkach. </w:t>
      </w:r>
      <w:r w:rsidRPr="00B55C73">
        <w:rPr>
          <w:rFonts w:ascii="Calibri" w:hAnsi="Calibri" w:cs="Arial"/>
        </w:rPr>
        <w:t xml:space="preserve">Dopuszczalne poziomy </w:t>
      </w:r>
      <w:r w:rsidRPr="00CA0FFD">
        <w:rPr>
          <w:rFonts w:ascii="Calibri" w:hAnsi="Calibri" w:cs="Arial"/>
        </w:rPr>
        <w:t>poziomu dźwięku w pomieszczeniach.</w:t>
      </w:r>
    </w:p>
    <w:p w14:paraId="26C081CC" w14:textId="77777777" w:rsidR="00FD31B8" w:rsidRPr="009648C7" w:rsidRDefault="00FD31B8" w:rsidP="00FD31B8">
      <w:pPr>
        <w:jc w:val="both"/>
        <w:rPr>
          <w:rFonts w:ascii="Calibri" w:hAnsi="Calibri" w:cs="Arial"/>
        </w:rPr>
      </w:pPr>
      <w:r w:rsidRPr="00733B1E">
        <w:rPr>
          <w:rFonts w:ascii="Calibri" w:hAnsi="Calibri" w:cs="Arial"/>
        </w:rPr>
        <w:t xml:space="preserve">PN-B-03431 </w:t>
      </w:r>
      <w:r w:rsidRPr="0073037F">
        <w:rPr>
          <w:rFonts w:ascii="Calibri" w:hAnsi="Calibri" w:cs="Arial"/>
          <w:szCs w:val="24"/>
        </w:rPr>
        <w:tab/>
      </w:r>
      <w:r w:rsidRPr="0073037F">
        <w:rPr>
          <w:rFonts w:ascii="Calibri" w:hAnsi="Calibri" w:cs="Arial"/>
          <w:szCs w:val="24"/>
        </w:rPr>
        <w:tab/>
      </w:r>
      <w:r w:rsidRPr="00733B1E">
        <w:rPr>
          <w:rFonts w:ascii="Calibri" w:hAnsi="Calibri" w:cs="Arial"/>
        </w:rPr>
        <w:t>Wentylacja mechaniczna w budownictwie. Wymagania.</w:t>
      </w:r>
    </w:p>
    <w:p w14:paraId="4240255C" w14:textId="77777777" w:rsidR="00FD31B8" w:rsidRPr="009648C7" w:rsidRDefault="00FD31B8" w:rsidP="00FD31B8">
      <w:pPr>
        <w:jc w:val="both"/>
        <w:rPr>
          <w:rFonts w:ascii="Calibri" w:hAnsi="Calibri" w:cs="Arial"/>
        </w:rPr>
      </w:pPr>
      <w:r w:rsidRPr="00733B1E">
        <w:rPr>
          <w:rFonts w:ascii="Calibri" w:hAnsi="Calibri" w:cs="Arial"/>
        </w:rPr>
        <w:t>PN-B-</w:t>
      </w:r>
      <w:r w:rsidRPr="009648C7">
        <w:rPr>
          <w:rFonts w:ascii="Calibri" w:hAnsi="Calibri" w:cs="Arial"/>
        </w:rPr>
        <w:t xml:space="preserve">03434  </w:t>
      </w:r>
      <w:r>
        <w:rPr>
          <w:rFonts w:ascii="Calibri" w:hAnsi="Calibri" w:cs="Arial"/>
          <w:szCs w:val="24"/>
        </w:rPr>
        <w:tab/>
      </w:r>
      <w:r>
        <w:rPr>
          <w:rFonts w:ascii="Calibri" w:hAnsi="Calibri" w:cs="Arial"/>
          <w:szCs w:val="24"/>
        </w:rPr>
        <w:tab/>
      </w:r>
      <w:r w:rsidRPr="00733B1E">
        <w:rPr>
          <w:rFonts w:ascii="Calibri" w:hAnsi="Calibri" w:cs="Arial"/>
        </w:rPr>
        <w:t>Wentylacja.   Przewody wentylacyjne.   Podstawowe wymagania i</w:t>
      </w:r>
      <w:r>
        <w:rPr>
          <w:rFonts w:ascii="Calibri" w:hAnsi="Calibri" w:cs="Arial"/>
        </w:rPr>
        <w:t xml:space="preserve"> </w:t>
      </w:r>
      <w:r w:rsidRPr="00733B1E">
        <w:rPr>
          <w:rFonts w:ascii="Calibri" w:hAnsi="Calibri" w:cs="Arial"/>
        </w:rPr>
        <w:t>badania.</w:t>
      </w:r>
    </w:p>
    <w:p w14:paraId="31E60161" w14:textId="77777777" w:rsidR="00FD31B8" w:rsidRPr="009648C7" w:rsidRDefault="00FD31B8" w:rsidP="00FD31B8">
      <w:pPr>
        <w:ind w:left="2127" w:hanging="2127"/>
        <w:jc w:val="both"/>
        <w:rPr>
          <w:rFonts w:ascii="Calibri" w:hAnsi="Calibri" w:cs="Arial"/>
        </w:rPr>
      </w:pPr>
      <w:r w:rsidRPr="00733B1E">
        <w:rPr>
          <w:rFonts w:ascii="Calibri" w:hAnsi="Calibri" w:cs="Arial"/>
        </w:rPr>
        <w:t>PN-B-76</w:t>
      </w:r>
      <w:r w:rsidRPr="000600C0">
        <w:rPr>
          <w:rFonts w:ascii="Calibri" w:hAnsi="Calibri" w:cs="Arial"/>
        </w:rPr>
        <w:t xml:space="preserve">001 </w:t>
      </w:r>
      <w:r>
        <w:rPr>
          <w:rFonts w:ascii="Calibri" w:hAnsi="Calibri" w:cs="Arial"/>
          <w:szCs w:val="24"/>
        </w:rPr>
        <w:tab/>
      </w:r>
      <w:r w:rsidRPr="00733B1E">
        <w:rPr>
          <w:rFonts w:ascii="Calibri" w:hAnsi="Calibri" w:cs="Arial"/>
        </w:rPr>
        <w:t>Wentylacja.    Przewody   wentylacyjne.    Szczelność.    Podstawowe</w:t>
      </w:r>
      <w:r>
        <w:rPr>
          <w:rFonts w:ascii="Calibri" w:hAnsi="Calibri" w:cs="Arial"/>
        </w:rPr>
        <w:t xml:space="preserve"> </w:t>
      </w:r>
      <w:r w:rsidRPr="00733B1E">
        <w:rPr>
          <w:rFonts w:ascii="Calibri" w:hAnsi="Calibri" w:cs="Arial"/>
        </w:rPr>
        <w:t>wymagania i badania.</w:t>
      </w:r>
    </w:p>
    <w:p w14:paraId="5FCFC09A" w14:textId="77777777" w:rsidR="00FD31B8" w:rsidRPr="009648C7" w:rsidRDefault="00FD31B8" w:rsidP="00FD31B8">
      <w:pPr>
        <w:ind w:left="2126" w:hanging="2126"/>
        <w:jc w:val="both"/>
        <w:rPr>
          <w:rFonts w:ascii="Calibri" w:hAnsi="Calibri" w:cs="Arial"/>
        </w:rPr>
      </w:pPr>
      <w:r w:rsidRPr="00733B1E">
        <w:rPr>
          <w:rFonts w:ascii="Calibri" w:hAnsi="Calibri" w:cs="Arial"/>
        </w:rPr>
        <w:t xml:space="preserve">PN-B-76002 </w:t>
      </w:r>
      <w:r w:rsidRPr="0073037F">
        <w:rPr>
          <w:rFonts w:ascii="Calibri" w:hAnsi="Calibri" w:cs="Arial"/>
          <w:szCs w:val="24"/>
        </w:rPr>
        <w:tab/>
      </w:r>
      <w:r w:rsidRPr="0073037F">
        <w:rPr>
          <w:rFonts w:ascii="Calibri" w:hAnsi="Calibri" w:cs="Arial"/>
          <w:szCs w:val="24"/>
        </w:rPr>
        <w:tab/>
      </w:r>
      <w:r w:rsidRPr="00733B1E">
        <w:rPr>
          <w:rFonts w:ascii="Calibri" w:hAnsi="Calibri" w:cs="Arial"/>
        </w:rPr>
        <w:t>Wentylacja.     Połączenia     urządzeń, przewodów     i     kształtek</w:t>
      </w:r>
      <w:r>
        <w:rPr>
          <w:rFonts w:ascii="Calibri" w:hAnsi="Calibri" w:cs="Arial"/>
        </w:rPr>
        <w:t xml:space="preserve"> </w:t>
      </w:r>
      <w:r w:rsidRPr="00733B1E">
        <w:rPr>
          <w:rFonts w:ascii="Calibri" w:hAnsi="Calibri" w:cs="Arial"/>
        </w:rPr>
        <w:t xml:space="preserve">wentylacyjnych blaszanych. </w:t>
      </w:r>
    </w:p>
    <w:p w14:paraId="401CB008" w14:textId="77777777" w:rsidR="00FD31B8" w:rsidRPr="00FD31B8" w:rsidRDefault="00FD31B8" w:rsidP="00FD31B8">
      <w:pPr>
        <w:ind w:left="2126" w:hanging="2126"/>
        <w:jc w:val="both"/>
        <w:rPr>
          <w:rFonts w:ascii="Calibri" w:hAnsi="Calibri" w:cs="Arial"/>
        </w:rPr>
      </w:pPr>
      <w:r w:rsidRPr="00733B1E">
        <w:rPr>
          <w:rFonts w:ascii="Calibri" w:hAnsi="Calibri" w:cs="Arial"/>
        </w:rPr>
        <w:t>PN-EN 12236:2003</w:t>
      </w:r>
      <w:r w:rsidRPr="0073037F">
        <w:rPr>
          <w:rFonts w:ascii="Calibri" w:hAnsi="Calibri" w:cs="Arial"/>
          <w:szCs w:val="24"/>
        </w:rPr>
        <w:tab/>
      </w:r>
      <w:r w:rsidRPr="00733B1E">
        <w:rPr>
          <w:rFonts w:ascii="Calibri" w:hAnsi="Calibri" w:cs="Arial"/>
        </w:rPr>
        <w:t>Wentylacja    budynków.    Pod</w:t>
      </w:r>
      <w:r w:rsidRPr="000600C0">
        <w:rPr>
          <w:rFonts w:ascii="Calibri" w:hAnsi="Calibri" w:cs="Arial"/>
        </w:rPr>
        <w:t>wieszenia i    podpory    przewodów wentylacyjnych. Wymagania wytrzymałościowe.</w:t>
      </w:r>
    </w:p>
    <w:p w14:paraId="279A05D0" w14:textId="77777777" w:rsidR="0051341F" w:rsidRDefault="0051341F" w:rsidP="0051341F">
      <w:pPr>
        <w:pStyle w:val="Nagwek3"/>
      </w:pPr>
      <w:bookmarkStart w:id="267" w:name="_Toc500854345"/>
      <w:r>
        <w:t>Roboty sanitarne – klimatyzacja</w:t>
      </w:r>
      <w:bookmarkEnd w:id="267"/>
    </w:p>
    <w:p w14:paraId="5ADDCD69" w14:textId="77777777" w:rsidR="0050021B" w:rsidRDefault="0050021B" w:rsidP="0050021B">
      <w:pPr>
        <w:pStyle w:val="Nagwek4"/>
      </w:pPr>
      <w:r>
        <w:t>Wstęp</w:t>
      </w:r>
    </w:p>
    <w:p w14:paraId="0A1E0E9D" w14:textId="77777777" w:rsidR="00FD31B8" w:rsidRPr="009648C7" w:rsidRDefault="00FD31B8" w:rsidP="00FD31B8">
      <w:pPr>
        <w:jc w:val="both"/>
        <w:rPr>
          <w:rFonts w:ascii="Calibri" w:hAnsi="Calibri" w:cs="Arial"/>
        </w:rPr>
      </w:pPr>
      <w:r w:rsidRPr="00733B1E">
        <w:rPr>
          <w:rFonts w:ascii="Calibri" w:hAnsi="Calibri" w:cs="Arial"/>
        </w:rPr>
        <w:t xml:space="preserve">Ustalenia zawarte w niniejszej specyfikacji dotyczą zaprojektowania i prowadzenia robót przy wykonywaniu instalacji klimatyzacji i </w:t>
      </w:r>
      <w:r w:rsidRPr="000600C0">
        <w:rPr>
          <w:rFonts w:ascii="Calibri" w:hAnsi="Calibri" w:cs="Arial"/>
        </w:rPr>
        <w:t>obejmują dostawę oraz montaż następujących elementów instalacji chłodniczej dla obsługi klimatyzacji:</w:t>
      </w:r>
    </w:p>
    <w:p w14:paraId="3E234BDE" w14:textId="77777777" w:rsidR="00FD31B8" w:rsidRPr="009648C7" w:rsidRDefault="00FD31B8" w:rsidP="00A27B54">
      <w:pPr>
        <w:pStyle w:val="Akapitzlist"/>
        <w:numPr>
          <w:ilvl w:val="0"/>
          <w:numId w:val="140"/>
        </w:numPr>
        <w:jc w:val="both"/>
      </w:pPr>
      <w:r w:rsidRPr="1F67F812">
        <w:rPr>
          <w:rFonts w:ascii="Calibri" w:eastAsia="Calibri" w:hAnsi="Calibri" w:cs="Calibri"/>
        </w:rPr>
        <w:t xml:space="preserve"> System rur i kształtek instalacji freonowej  </w:t>
      </w:r>
    </w:p>
    <w:p w14:paraId="6B224B47"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 System rur i kształtek instalacji odprowadzenia skroplin  </w:t>
      </w:r>
    </w:p>
    <w:p w14:paraId="1DAED583" w14:textId="77777777" w:rsidR="00FD31B8" w:rsidRPr="009648C7" w:rsidRDefault="00FD31B8" w:rsidP="00A27B54">
      <w:pPr>
        <w:numPr>
          <w:ilvl w:val="0"/>
          <w:numId w:val="140"/>
        </w:numPr>
        <w:ind w:left="1080"/>
        <w:jc w:val="both"/>
      </w:pPr>
      <w:r w:rsidRPr="1F67F812">
        <w:rPr>
          <w:rFonts w:ascii="Calibri" w:eastAsia="Calibri" w:hAnsi="Calibri" w:cs="Calibri"/>
        </w:rPr>
        <w:t>Jednostka wewnętrzna kasetonowa lub ścienna</w:t>
      </w:r>
    </w:p>
    <w:p w14:paraId="5741B9A9" w14:textId="77777777" w:rsidR="00FD31B8" w:rsidRPr="009648C7" w:rsidRDefault="00FD31B8" w:rsidP="00A27B54">
      <w:pPr>
        <w:numPr>
          <w:ilvl w:val="0"/>
          <w:numId w:val="140"/>
        </w:numPr>
        <w:ind w:left="1080"/>
        <w:jc w:val="both"/>
      </w:pPr>
      <w:r w:rsidRPr="1F67F812">
        <w:rPr>
          <w:rFonts w:ascii="Calibri" w:eastAsia="Calibri" w:hAnsi="Calibri" w:cs="Calibri"/>
        </w:rPr>
        <w:t>Jednostka zewnętrzna</w:t>
      </w:r>
    </w:p>
    <w:p w14:paraId="0F7C75A5"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Pompka skroplin </w:t>
      </w:r>
    </w:p>
    <w:p w14:paraId="34B9E7F9"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Sterownik naścienny jednostki wewnętrznej </w:t>
      </w:r>
    </w:p>
    <w:p w14:paraId="5B051BAA"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Sterownik z funkcją automatycznego napełniania instalacji czynnikiem chłodniczym oraz detekcją ewentualnego wycieku czynnika chłodniczego, </w:t>
      </w:r>
    </w:p>
    <w:p w14:paraId="6E032B49"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Otuliny termoizolacyjne przewodów instalacji freonowej </w:t>
      </w:r>
    </w:p>
    <w:p w14:paraId="0AA08A41"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Syfon kanalizacyjny pojedyncze DN50 z pustką powietrzną </w:t>
      </w:r>
    </w:p>
    <w:p w14:paraId="4BE4A778"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Systemowe zawiesia rurociągów instalacji freonowej i odprowadzenia skroplin z wkładką antywibracyjną </w:t>
      </w:r>
    </w:p>
    <w:p w14:paraId="1DF987DA"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Systemowa konstrukcja wsporcza jednostek klimatyzacyjnych  </w:t>
      </w:r>
    </w:p>
    <w:p w14:paraId="08DD8732"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Nawilżacz parowy </w:t>
      </w:r>
    </w:p>
    <w:p w14:paraId="35984A34" w14:textId="77777777" w:rsidR="00FD31B8" w:rsidRPr="009648C7" w:rsidRDefault="00FD31B8" w:rsidP="00A27B54">
      <w:pPr>
        <w:pStyle w:val="Akapitzlist"/>
        <w:numPr>
          <w:ilvl w:val="0"/>
          <w:numId w:val="140"/>
        </w:numPr>
        <w:jc w:val="both"/>
      </w:pPr>
      <w:r w:rsidRPr="00733B1E">
        <w:rPr>
          <w:rFonts w:ascii="Calibri" w:hAnsi="Calibri" w:cs="Arial"/>
        </w:rPr>
        <w:lastRenderedPageBreak/>
        <w:t>Oraz wykonanie niezbędnych rozbiórek wraz z wywiezieniem i utylizacją odpadów pochodzących z rozbiórek.</w:t>
      </w:r>
    </w:p>
    <w:p w14:paraId="2E6379D8" w14:textId="77777777" w:rsidR="00FD31B8" w:rsidRPr="009648C7" w:rsidRDefault="00FD31B8" w:rsidP="00FD31B8">
      <w:pPr>
        <w:jc w:val="both"/>
        <w:rPr>
          <w:rFonts w:ascii="Calibri" w:hAnsi="Calibri" w:cs="Arial"/>
        </w:rPr>
      </w:pPr>
      <w:r w:rsidRPr="00733B1E">
        <w:rPr>
          <w:rFonts w:ascii="Calibri" w:hAnsi="Calibri" w:cs="Arial"/>
        </w:rPr>
        <w:t>W</w:t>
      </w:r>
      <w:r w:rsidRPr="000600C0">
        <w:rPr>
          <w:rFonts w:ascii="Calibri" w:hAnsi="Calibri" w:cs="Arial"/>
        </w:rPr>
        <w:t xml:space="preserve">szystkie </w:t>
      </w:r>
      <w:r w:rsidRPr="00A40CAB">
        <w:rPr>
          <w:rFonts w:ascii="Calibri" w:hAnsi="Calibri" w:cs="Arial"/>
        </w:rPr>
        <w:t>informacj</w:t>
      </w:r>
      <w:r w:rsidRPr="00B55C73">
        <w:rPr>
          <w:rFonts w:ascii="Calibri" w:hAnsi="Calibri" w:cs="Arial"/>
        </w:rPr>
        <w:t>e</w:t>
      </w:r>
      <w:r w:rsidRPr="00CA0FFD">
        <w:rPr>
          <w:rFonts w:ascii="Calibri" w:hAnsi="Calibri" w:cs="Arial"/>
        </w:rPr>
        <w:t xml:space="preserve"> o stanie pracy urządzeń i zespołów muszą być doprowadzone do centralnego punku dyspozytorskiego.</w:t>
      </w:r>
    </w:p>
    <w:p w14:paraId="39461BDA" w14:textId="77777777" w:rsidR="00FD31B8" w:rsidRDefault="00FD31B8" w:rsidP="00FD31B8">
      <w:pPr>
        <w:spacing w:before="120"/>
        <w:rPr>
          <w:rStyle w:val="Pogrubienie"/>
          <w:b w:val="0"/>
        </w:rPr>
      </w:pPr>
      <w:r w:rsidRPr="0F72FAE2">
        <w:rPr>
          <w:rStyle w:val="Pogrubienie"/>
          <w:b w:val="0"/>
          <w:bCs w:val="0"/>
        </w:rPr>
        <w:t>NAZWY I KODY ROBÓT OBJĘTYCH PRZEDMIOTEM ZAMÓWIENIA</w:t>
      </w:r>
    </w:p>
    <w:p w14:paraId="51A73F81" w14:textId="77777777" w:rsidR="00FD31B8" w:rsidRPr="009648C7" w:rsidRDefault="00FD31B8" w:rsidP="00FD31B8">
      <w:pPr>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 i roboty sanitarne</w:t>
      </w:r>
    </w:p>
    <w:p w14:paraId="183C1261" w14:textId="77777777" w:rsidR="00FD31B8" w:rsidRPr="009648C7" w:rsidRDefault="00FD31B8" w:rsidP="00FD31B8">
      <w:pPr>
        <w:jc w:val="both"/>
        <w:rPr>
          <w:rFonts w:ascii="Calibri" w:hAnsi="Calibri" w:cs="Arial"/>
        </w:rPr>
      </w:pPr>
      <w:r w:rsidRPr="00733B1E">
        <w:rPr>
          <w:rFonts w:ascii="Calibri" w:hAnsi="Calibri" w:cs="Arial"/>
        </w:rPr>
        <w:t>45331000-6</w:t>
      </w:r>
      <w:r w:rsidRPr="0073037F">
        <w:rPr>
          <w:rFonts w:ascii="Calibri" w:hAnsi="Calibri" w:cs="Arial"/>
          <w:szCs w:val="24"/>
        </w:rPr>
        <w:tab/>
      </w:r>
      <w:r w:rsidRPr="00733B1E">
        <w:rPr>
          <w:rFonts w:ascii="Calibri" w:hAnsi="Calibri" w:cs="Arial"/>
        </w:rPr>
        <w:t xml:space="preserve">Instalacje cieplne, wentylacyjne i </w:t>
      </w:r>
      <w:r w:rsidRPr="000600C0">
        <w:rPr>
          <w:rFonts w:ascii="Calibri" w:hAnsi="Calibri" w:cs="Arial"/>
        </w:rPr>
        <w:t>konfekcjon</w:t>
      </w:r>
      <w:r w:rsidRPr="00A40CAB">
        <w:rPr>
          <w:rFonts w:ascii="Calibri" w:hAnsi="Calibri" w:cs="Arial"/>
        </w:rPr>
        <w:t>owania powietrza</w:t>
      </w:r>
    </w:p>
    <w:p w14:paraId="5399D6E6" w14:textId="77777777" w:rsidR="00FD31B8" w:rsidRPr="009648C7" w:rsidRDefault="00FD31B8" w:rsidP="00FD31B8">
      <w:pPr>
        <w:jc w:val="both"/>
        <w:rPr>
          <w:rFonts w:ascii="Calibri" w:hAnsi="Calibri" w:cs="Arial"/>
        </w:rPr>
      </w:pPr>
      <w:r w:rsidRPr="00733B1E">
        <w:rPr>
          <w:rFonts w:ascii="Calibri" w:hAnsi="Calibri" w:cs="Arial"/>
        </w:rPr>
        <w:t>45331200-8</w:t>
      </w:r>
      <w:r w:rsidRPr="0073037F">
        <w:rPr>
          <w:rFonts w:ascii="Calibri" w:hAnsi="Calibri" w:cs="Arial"/>
          <w:szCs w:val="24"/>
        </w:rPr>
        <w:tab/>
      </w:r>
      <w:r w:rsidRPr="00733B1E">
        <w:rPr>
          <w:rFonts w:ascii="Calibri" w:hAnsi="Calibri" w:cs="Arial"/>
        </w:rPr>
        <w:t>Instalacja cieplna, wentylacyjna i konfekcjonowania powietrza</w:t>
      </w:r>
    </w:p>
    <w:p w14:paraId="4FD61038" w14:textId="77777777" w:rsidR="00FD31B8" w:rsidRPr="009648C7" w:rsidRDefault="00FD31B8" w:rsidP="00FD31B8">
      <w:pPr>
        <w:jc w:val="both"/>
        <w:rPr>
          <w:rFonts w:ascii="Calibri" w:hAnsi="Calibri" w:cs="Arial"/>
        </w:rPr>
      </w:pPr>
      <w:r w:rsidRPr="00733B1E">
        <w:rPr>
          <w:rFonts w:ascii="Calibri" w:hAnsi="Calibri" w:cs="Arial"/>
        </w:rPr>
        <w:t>45331210-1</w:t>
      </w:r>
      <w:r w:rsidRPr="0073037F">
        <w:rPr>
          <w:rFonts w:ascii="Calibri" w:hAnsi="Calibri" w:cs="Arial"/>
          <w:szCs w:val="24"/>
        </w:rPr>
        <w:tab/>
      </w:r>
      <w:r w:rsidRPr="00733B1E">
        <w:rPr>
          <w:rFonts w:ascii="Calibri" w:hAnsi="Calibri" w:cs="Arial"/>
        </w:rPr>
        <w:t>Instalowanie wentylacji</w:t>
      </w:r>
    </w:p>
    <w:p w14:paraId="623905F0" w14:textId="77777777" w:rsidR="00FD31B8" w:rsidRPr="009648C7" w:rsidRDefault="00FD31B8" w:rsidP="00FD31B8">
      <w:pPr>
        <w:jc w:val="both"/>
        <w:rPr>
          <w:rFonts w:ascii="Calibri" w:hAnsi="Calibri" w:cs="Arial"/>
        </w:rPr>
      </w:pPr>
      <w:r w:rsidRPr="00733B1E">
        <w:rPr>
          <w:rFonts w:ascii="Calibri" w:hAnsi="Calibri" w:cs="Arial"/>
        </w:rPr>
        <w:t>45331211-8</w:t>
      </w:r>
      <w:r w:rsidRPr="0073037F">
        <w:rPr>
          <w:rFonts w:ascii="Calibri" w:hAnsi="Calibri" w:cs="Arial"/>
          <w:szCs w:val="24"/>
        </w:rPr>
        <w:tab/>
      </w:r>
      <w:r w:rsidRPr="00733B1E">
        <w:rPr>
          <w:rFonts w:ascii="Calibri" w:hAnsi="Calibri" w:cs="Arial"/>
        </w:rPr>
        <w:t>Instalowanie wentylacji zewnętrznej</w:t>
      </w:r>
    </w:p>
    <w:p w14:paraId="40A5C0F9" w14:textId="77777777" w:rsidR="00FD31B8" w:rsidRPr="009648C7" w:rsidRDefault="00FD31B8" w:rsidP="00FD31B8">
      <w:pPr>
        <w:jc w:val="both"/>
        <w:rPr>
          <w:rFonts w:ascii="Calibri" w:hAnsi="Calibri" w:cs="Arial"/>
        </w:rPr>
      </w:pPr>
      <w:r w:rsidRPr="00733B1E">
        <w:rPr>
          <w:rFonts w:ascii="Calibri" w:hAnsi="Calibri" w:cs="Arial"/>
        </w:rPr>
        <w:t>45331220-4</w:t>
      </w:r>
      <w:r w:rsidRPr="0073037F">
        <w:rPr>
          <w:rFonts w:ascii="Calibri" w:hAnsi="Calibri" w:cs="Arial"/>
          <w:szCs w:val="24"/>
        </w:rPr>
        <w:tab/>
      </w:r>
      <w:r w:rsidRPr="00733B1E">
        <w:rPr>
          <w:rFonts w:ascii="Calibri" w:hAnsi="Calibri" w:cs="Arial"/>
        </w:rPr>
        <w:t>Instalowanie układu konfekcjonowania powietrza</w:t>
      </w:r>
    </w:p>
    <w:p w14:paraId="31E8E2CE" w14:textId="77777777" w:rsidR="00FD31B8" w:rsidRPr="00FD31B8" w:rsidRDefault="00FD31B8" w:rsidP="00FD31B8">
      <w:r w:rsidRPr="00733B1E">
        <w:rPr>
          <w:rFonts w:ascii="Calibri" w:hAnsi="Calibri" w:cs="Arial"/>
        </w:rPr>
        <w:t>45331221-1</w:t>
      </w:r>
      <w:r w:rsidRPr="0073037F">
        <w:rPr>
          <w:rFonts w:ascii="Calibri" w:hAnsi="Calibri" w:cs="Arial"/>
          <w:szCs w:val="24"/>
        </w:rPr>
        <w:tab/>
      </w:r>
      <w:r w:rsidRPr="00733B1E">
        <w:rPr>
          <w:rFonts w:ascii="Calibri" w:hAnsi="Calibri" w:cs="Arial"/>
        </w:rPr>
        <w:t>Insta</w:t>
      </w:r>
      <w:r w:rsidRPr="000600C0">
        <w:rPr>
          <w:rFonts w:ascii="Calibri" w:hAnsi="Calibri" w:cs="Arial"/>
        </w:rPr>
        <w:t>lowanie uk</w:t>
      </w:r>
      <w:r w:rsidRPr="00A40CAB">
        <w:rPr>
          <w:rFonts w:ascii="Calibri" w:hAnsi="Calibri" w:cs="Arial"/>
        </w:rPr>
        <w:t>ładu częściowego konfekcjonowania powietrza</w:t>
      </w:r>
    </w:p>
    <w:p w14:paraId="4E51C437" w14:textId="77777777" w:rsidR="0050021B" w:rsidRDefault="0050021B" w:rsidP="0050021B">
      <w:pPr>
        <w:pStyle w:val="Nagwek4"/>
      </w:pPr>
      <w:r>
        <w:t>Materiały</w:t>
      </w:r>
    </w:p>
    <w:p w14:paraId="31E1417B" w14:textId="77777777" w:rsidR="00FD31B8" w:rsidRPr="00FD31B8" w:rsidRDefault="00FD31B8" w:rsidP="00FD31B8">
      <w:pPr>
        <w:jc w:val="both"/>
        <w:rPr>
          <w:rFonts w:ascii="Calibri" w:hAnsi="Calibri" w:cs="Arial"/>
        </w:rPr>
      </w:pPr>
      <w:r w:rsidRPr="00733B1E">
        <w:rPr>
          <w:rFonts w:ascii="Calibri" w:hAnsi="Calibri" w:cs="Arial"/>
        </w:rPr>
        <w:t xml:space="preserve">Ogólne wymagania dotyczące materiałów i ich rodzaju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2999DACF" w14:textId="77777777" w:rsidR="0050021B" w:rsidRDefault="0050021B" w:rsidP="0050021B">
      <w:pPr>
        <w:pStyle w:val="Nagwek4"/>
      </w:pPr>
      <w:r>
        <w:t>Sprzęt</w:t>
      </w:r>
    </w:p>
    <w:p w14:paraId="0E6C09D9" w14:textId="77777777" w:rsidR="00FD31B8" w:rsidRPr="009648C7" w:rsidRDefault="00FD31B8" w:rsidP="00FD31B8">
      <w:pPr>
        <w:jc w:val="both"/>
        <w:rPr>
          <w:rFonts w:ascii="Calibri" w:hAnsi="Calibri" w:cs="Arial"/>
        </w:rPr>
      </w:pPr>
      <w:bookmarkStart w:id="268" w:name="bookmark3"/>
      <w:r w:rsidRPr="00733B1E">
        <w:rPr>
          <w:rFonts w:ascii="Calibri" w:hAnsi="Calibri" w:cs="Arial"/>
        </w:rPr>
        <w:t xml:space="preserve">Ogólne wymagania dotyczące stosowania sprzętu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 xml:space="preserve">”. </w:t>
      </w:r>
    </w:p>
    <w:p w14:paraId="61C28AB8" w14:textId="77777777" w:rsidR="00FD31B8" w:rsidRPr="00FD31B8" w:rsidRDefault="00FD31B8" w:rsidP="00FD31B8">
      <w:pPr>
        <w:jc w:val="both"/>
        <w:rPr>
          <w:rFonts w:ascii="Calibri" w:hAnsi="Calibri" w:cs="Arial"/>
        </w:rPr>
      </w:pPr>
      <w:r w:rsidRPr="00733B1E">
        <w:rPr>
          <w:rFonts w:ascii="Calibri" w:hAnsi="Calibri" w:cs="Arial"/>
        </w:rPr>
        <w:t>Wykonawca jest zobowiązany do używania jedynie takiego sprzętu, który nie spowoduje niekorzystnego wpływu na jakość wykonywany</w:t>
      </w:r>
      <w:r w:rsidRPr="000600C0">
        <w:rPr>
          <w:rFonts w:ascii="Calibri" w:hAnsi="Calibri" w:cs="Arial"/>
        </w:rPr>
        <w:t>ch Robót, zarówno w mi</w:t>
      </w:r>
      <w:r w:rsidRPr="00A40CAB">
        <w:rPr>
          <w:rFonts w:ascii="Calibri" w:hAnsi="Calibri" w:cs="Arial"/>
        </w:rPr>
        <w:t xml:space="preserve">ejscu tych Robót, jak i też przy wykonywaniu czynności pomocniczych oraz w czasie transportu, załadunku i wyładunku materiałów, sprzętu itp. </w:t>
      </w:r>
      <w:bookmarkEnd w:id="268"/>
    </w:p>
    <w:p w14:paraId="7F509A38" w14:textId="77777777" w:rsidR="0050021B" w:rsidRDefault="0050021B" w:rsidP="0050021B">
      <w:pPr>
        <w:pStyle w:val="Nagwek4"/>
      </w:pPr>
      <w:r>
        <w:t>Transport</w:t>
      </w:r>
    </w:p>
    <w:p w14:paraId="52394D54" w14:textId="77777777" w:rsidR="00FD31B8" w:rsidRPr="009648C7" w:rsidRDefault="00FD31B8" w:rsidP="00FD31B8">
      <w:pPr>
        <w:jc w:val="both"/>
        <w:rPr>
          <w:rFonts w:ascii="Calibri" w:hAnsi="Calibri" w:cs="Arial"/>
        </w:rPr>
      </w:pPr>
      <w:r w:rsidRPr="00733B1E">
        <w:rPr>
          <w:rFonts w:ascii="Calibri" w:hAnsi="Calibri" w:cs="Arial"/>
        </w:rPr>
        <w:t xml:space="preserve">Ogólne warunki transportu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 xml:space="preserve">”. </w:t>
      </w:r>
    </w:p>
    <w:p w14:paraId="7B587A6F" w14:textId="77777777" w:rsidR="00FD31B8" w:rsidRPr="009648C7" w:rsidRDefault="00FD31B8" w:rsidP="00FD31B8">
      <w:pPr>
        <w:jc w:val="both"/>
        <w:rPr>
          <w:rFonts w:ascii="Calibri" w:hAnsi="Calibri" w:cs="Arial"/>
        </w:rPr>
      </w:pPr>
      <w:r w:rsidRPr="00733B1E">
        <w:rPr>
          <w:rFonts w:ascii="Calibri" w:hAnsi="Calibri" w:cs="Arial"/>
        </w:rPr>
        <w:t>Transport central</w:t>
      </w:r>
      <w:r w:rsidRPr="000600C0">
        <w:rPr>
          <w:rFonts w:ascii="Calibri" w:hAnsi="Calibri" w:cs="Arial"/>
        </w:rPr>
        <w:t xml:space="preserve"> wymaga zastosowania </w:t>
      </w:r>
      <w:r w:rsidRPr="00A40CAB">
        <w:rPr>
          <w:rFonts w:ascii="Calibri" w:hAnsi="Calibri" w:cs="Arial"/>
        </w:rPr>
        <w:t xml:space="preserve">specjalistycznych środków transportu i załadunku oraz rozładunku dostosowanego do gabarytów urządzeń. </w:t>
      </w:r>
    </w:p>
    <w:p w14:paraId="0C5DFC3F" w14:textId="77777777" w:rsidR="00FD31B8" w:rsidRPr="009648C7" w:rsidRDefault="00FD31B8" w:rsidP="00FD31B8">
      <w:pPr>
        <w:jc w:val="both"/>
        <w:rPr>
          <w:rFonts w:ascii="Calibri" w:hAnsi="Calibri" w:cs="Arial"/>
        </w:rPr>
      </w:pPr>
      <w:r w:rsidRPr="00733B1E">
        <w:rPr>
          <w:rFonts w:ascii="Calibri" w:hAnsi="Calibri" w:cs="Arial"/>
        </w:rPr>
        <w:t xml:space="preserve">Środki transportowe, poruszające się po drogach powinny spełniać odpowiednie wymagania w zakresie parametrów </w:t>
      </w:r>
      <w:r w:rsidRPr="000600C0">
        <w:rPr>
          <w:rFonts w:ascii="Calibri" w:hAnsi="Calibri" w:cs="Arial"/>
        </w:rPr>
        <w:t>charakteryzujących poj</w:t>
      </w:r>
      <w:r w:rsidRPr="00A40CAB">
        <w:rPr>
          <w:rFonts w:ascii="Calibri" w:hAnsi="Calibri" w:cs="Arial"/>
        </w:rPr>
        <w:t xml:space="preserve">azdy, w szczególności w odniesieniu do gabarytów i obciążenia na oś. </w:t>
      </w:r>
    </w:p>
    <w:p w14:paraId="0CA2C38C" w14:textId="77777777" w:rsidR="00FD31B8" w:rsidRPr="009648C7" w:rsidRDefault="00FD31B8" w:rsidP="00FD31B8">
      <w:pPr>
        <w:jc w:val="both"/>
        <w:rPr>
          <w:rFonts w:ascii="Calibri" w:hAnsi="Calibri" w:cs="Arial"/>
        </w:rPr>
      </w:pPr>
      <w:r w:rsidRPr="00733B1E">
        <w:rPr>
          <w:rFonts w:ascii="Calibri" w:hAnsi="Calibri" w:cs="Arial"/>
        </w:rPr>
        <w:t>Wykonawca jest zobowiązany do stosowania jedynie takich środków transportu, które nie wpłyną niekorzystnie na jakość wykonywanych Robót i dostarczonych materiałów.</w:t>
      </w:r>
    </w:p>
    <w:p w14:paraId="5B349059" w14:textId="77777777" w:rsidR="00FD31B8" w:rsidRPr="009648C7" w:rsidRDefault="00FD31B8" w:rsidP="00FD31B8">
      <w:pPr>
        <w:jc w:val="both"/>
        <w:rPr>
          <w:rFonts w:ascii="Calibri" w:hAnsi="Calibri" w:cs="Arial"/>
        </w:rPr>
      </w:pPr>
      <w:r w:rsidRPr="00733B1E">
        <w:rPr>
          <w:rFonts w:ascii="Calibri" w:hAnsi="Calibri" w:cs="Arial"/>
        </w:rPr>
        <w:t>Na środkach transportu przewożone materiały powinny być zabezpieczone przed ich przemieszczaniem i układane zgodnie z warunkami transportu wydanymi przez ich wytwórcę.</w:t>
      </w:r>
    </w:p>
    <w:p w14:paraId="0A9292E8" w14:textId="77777777" w:rsidR="00FD31B8" w:rsidRPr="00FD31B8" w:rsidRDefault="00FD31B8" w:rsidP="00FD31B8">
      <w:pPr>
        <w:jc w:val="both"/>
        <w:rPr>
          <w:rFonts w:ascii="Calibri" w:hAnsi="Calibri" w:cs="Arial"/>
        </w:rPr>
      </w:pPr>
      <w:r w:rsidRPr="00733B1E">
        <w:rPr>
          <w:rFonts w:ascii="Calibri" w:hAnsi="Calibri" w:cs="Arial"/>
        </w:rPr>
        <w:t>Rozładowania materiałów i urządzeń należy dokonywane z zachowaniem środków ostrożności z</w:t>
      </w:r>
      <w:r w:rsidRPr="000600C0">
        <w:rPr>
          <w:rFonts w:ascii="Calibri" w:hAnsi="Calibri" w:cs="Arial"/>
        </w:rPr>
        <w:t>apobiegających uszkodz</w:t>
      </w:r>
      <w:r w:rsidRPr="00A40CAB">
        <w:rPr>
          <w:rFonts w:ascii="Calibri" w:hAnsi="Calibri" w:cs="Arial"/>
        </w:rPr>
        <w:t>eniu.</w:t>
      </w:r>
    </w:p>
    <w:p w14:paraId="341A8953" w14:textId="77777777" w:rsidR="0050021B" w:rsidRDefault="0050021B" w:rsidP="0050021B">
      <w:pPr>
        <w:pStyle w:val="Nagwek4"/>
      </w:pPr>
      <w:r>
        <w:t>Wykonanie Robót</w:t>
      </w:r>
    </w:p>
    <w:p w14:paraId="79131415" w14:textId="77777777" w:rsidR="00FD31B8" w:rsidRPr="009648C7" w:rsidRDefault="00FD31B8" w:rsidP="00FD31B8">
      <w:pPr>
        <w:jc w:val="both"/>
        <w:rPr>
          <w:rFonts w:ascii="Calibri" w:hAnsi="Calibri" w:cs="Arial"/>
        </w:rPr>
      </w:pPr>
      <w:r w:rsidRPr="00733B1E">
        <w:rPr>
          <w:rFonts w:ascii="Calibri" w:hAnsi="Calibri" w:cs="Arial"/>
        </w:rPr>
        <w:t xml:space="preserve">Ogólne zasady wykonania robót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6BF66F26" w14:textId="77777777" w:rsidR="00FD31B8" w:rsidRPr="009648C7" w:rsidRDefault="00FD31B8" w:rsidP="00FD31B8">
      <w:pPr>
        <w:rPr>
          <w:rStyle w:val="Pogrubienie"/>
        </w:rPr>
      </w:pPr>
      <w:bookmarkStart w:id="269" w:name="_Toc178751604"/>
      <w:r w:rsidRPr="0F72FAE2">
        <w:rPr>
          <w:rStyle w:val="Pogrubienie"/>
        </w:rPr>
        <w:t>Warunki wykonania robót</w:t>
      </w:r>
      <w:bookmarkEnd w:id="269"/>
    </w:p>
    <w:p w14:paraId="6812F904" w14:textId="77777777" w:rsidR="00FD31B8" w:rsidRPr="009648C7" w:rsidRDefault="00FD31B8" w:rsidP="00FD31B8">
      <w:pPr>
        <w:jc w:val="both"/>
        <w:rPr>
          <w:rFonts w:ascii="Calibri" w:hAnsi="Calibri" w:cs="Arial"/>
        </w:rPr>
      </w:pPr>
      <w:r w:rsidRPr="00733B1E">
        <w:rPr>
          <w:rFonts w:ascii="Calibri" w:hAnsi="Calibri" w:cs="Arial"/>
        </w:rPr>
        <w:t>Układy instalacji klimatyzacyjnych winny być rozdzielone dla każdej z grup pomieszczeń o tej samej</w:t>
      </w:r>
      <w:r w:rsidRPr="000600C0">
        <w:rPr>
          <w:rFonts w:ascii="Calibri" w:hAnsi="Calibri" w:cs="Arial"/>
        </w:rPr>
        <w:t xml:space="preserve"> funkcji.</w:t>
      </w:r>
    </w:p>
    <w:p w14:paraId="3AE8042B" w14:textId="77777777" w:rsidR="00FD31B8" w:rsidRPr="009648C7" w:rsidRDefault="00FD31B8" w:rsidP="00FD31B8">
      <w:pPr>
        <w:jc w:val="both"/>
        <w:rPr>
          <w:rFonts w:ascii="Calibri" w:hAnsi="Calibri" w:cs="Arial"/>
        </w:rPr>
      </w:pPr>
      <w:r w:rsidRPr="00733B1E">
        <w:rPr>
          <w:rFonts w:ascii="Calibri" w:hAnsi="Calibri" w:cs="Arial"/>
        </w:rPr>
        <w:t>Dostarczane powietrze musi być w centralach klimatyzacyjnych poddane wszystkim niezbędnym procesom uzdatniania jak:</w:t>
      </w:r>
    </w:p>
    <w:p w14:paraId="71F4A6CE" w14:textId="77777777" w:rsidR="00FD31B8" w:rsidRPr="009648C7" w:rsidRDefault="00FD31B8" w:rsidP="00A27B54">
      <w:pPr>
        <w:numPr>
          <w:ilvl w:val="0"/>
          <w:numId w:val="141"/>
        </w:numPr>
        <w:jc w:val="both"/>
        <w:rPr>
          <w:rFonts w:ascii="Calibri" w:hAnsi="Calibri" w:cs="Arial"/>
        </w:rPr>
      </w:pPr>
      <w:r w:rsidRPr="00733B1E">
        <w:rPr>
          <w:rFonts w:ascii="Calibri" w:hAnsi="Calibri" w:cs="Arial"/>
        </w:rPr>
        <w:t xml:space="preserve">oczyszczanie /filtracja/ </w:t>
      </w:r>
      <w:r w:rsidRPr="000600C0">
        <w:rPr>
          <w:rFonts w:ascii="Calibri" w:hAnsi="Calibri" w:cs="Arial"/>
        </w:rPr>
        <w:t>,</w:t>
      </w:r>
    </w:p>
    <w:p w14:paraId="51B02E16" w14:textId="77777777" w:rsidR="00FD31B8" w:rsidRPr="009648C7" w:rsidRDefault="00FD31B8" w:rsidP="00A27B54">
      <w:pPr>
        <w:numPr>
          <w:ilvl w:val="0"/>
          <w:numId w:val="141"/>
        </w:numPr>
        <w:jc w:val="both"/>
        <w:rPr>
          <w:rFonts w:ascii="Calibri" w:hAnsi="Calibri" w:cs="Arial"/>
        </w:rPr>
      </w:pPr>
      <w:r w:rsidRPr="00733B1E">
        <w:rPr>
          <w:rFonts w:ascii="Calibri" w:hAnsi="Calibri" w:cs="Arial"/>
        </w:rPr>
        <w:t>ogrzewanie</w:t>
      </w:r>
      <w:r w:rsidRPr="000600C0">
        <w:rPr>
          <w:rFonts w:ascii="Calibri" w:hAnsi="Calibri" w:cs="Arial"/>
        </w:rPr>
        <w:t xml:space="preserve"> wg potrzeb,</w:t>
      </w:r>
    </w:p>
    <w:p w14:paraId="6EE4E891" w14:textId="77777777" w:rsidR="00FD31B8" w:rsidRPr="009648C7" w:rsidRDefault="00FD31B8" w:rsidP="00A27B54">
      <w:pPr>
        <w:numPr>
          <w:ilvl w:val="0"/>
          <w:numId w:val="141"/>
        </w:numPr>
        <w:jc w:val="both"/>
        <w:rPr>
          <w:rFonts w:ascii="Calibri" w:hAnsi="Calibri" w:cs="Arial"/>
        </w:rPr>
      </w:pPr>
      <w:r w:rsidRPr="00733B1E">
        <w:rPr>
          <w:rFonts w:ascii="Calibri" w:hAnsi="Calibri" w:cs="Arial"/>
        </w:rPr>
        <w:t>chłodzenie</w:t>
      </w:r>
      <w:r w:rsidRPr="000600C0">
        <w:rPr>
          <w:rFonts w:ascii="Calibri" w:hAnsi="Calibri" w:cs="Arial"/>
        </w:rPr>
        <w:t>,</w:t>
      </w:r>
    </w:p>
    <w:p w14:paraId="5EBAF610" w14:textId="77777777" w:rsidR="00FD31B8" w:rsidRPr="009648C7" w:rsidRDefault="00FD31B8" w:rsidP="00A27B54">
      <w:pPr>
        <w:numPr>
          <w:ilvl w:val="0"/>
          <w:numId w:val="141"/>
        </w:numPr>
        <w:jc w:val="both"/>
        <w:rPr>
          <w:rFonts w:ascii="Calibri" w:hAnsi="Calibri" w:cs="Arial"/>
        </w:rPr>
      </w:pPr>
      <w:r w:rsidRPr="00733B1E">
        <w:rPr>
          <w:rFonts w:ascii="Calibri" w:hAnsi="Calibri" w:cs="Arial"/>
        </w:rPr>
        <w:t>nawilżanie</w:t>
      </w:r>
      <w:r w:rsidRPr="000600C0">
        <w:rPr>
          <w:rFonts w:ascii="Calibri" w:hAnsi="Calibri" w:cs="Arial"/>
        </w:rPr>
        <w:t xml:space="preserve"> wg potrzeb</w:t>
      </w:r>
      <w:r w:rsidRPr="00A40CAB">
        <w:rPr>
          <w:rFonts w:ascii="Calibri" w:hAnsi="Calibri" w:cs="Arial"/>
        </w:rPr>
        <w:t xml:space="preserve"> poprzez indywidualne wytwornice pary</w:t>
      </w:r>
    </w:p>
    <w:p w14:paraId="457EB986" w14:textId="77777777" w:rsidR="00FD31B8" w:rsidRPr="009648C7" w:rsidRDefault="00FD31B8" w:rsidP="00A27B54">
      <w:pPr>
        <w:numPr>
          <w:ilvl w:val="0"/>
          <w:numId w:val="141"/>
        </w:numPr>
        <w:jc w:val="both"/>
        <w:rPr>
          <w:rFonts w:ascii="Calibri" w:hAnsi="Calibri" w:cs="Arial"/>
        </w:rPr>
      </w:pPr>
      <w:r w:rsidRPr="00733B1E">
        <w:rPr>
          <w:rFonts w:ascii="Calibri" w:hAnsi="Calibri" w:cs="Arial"/>
        </w:rPr>
        <w:t>osuszanie</w:t>
      </w:r>
      <w:r w:rsidRPr="000600C0">
        <w:rPr>
          <w:rFonts w:ascii="Calibri" w:hAnsi="Calibri" w:cs="Arial"/>
        </w:rPr>
        <w:t>.</w:t>
      </w:r>
    </w:p>
    <w:p w14:paraId="29A0313B" w14:textId="77777777" w:rsidR="00FD31B8" w:rsidRPr="009648C7" w:rsidRDefault="00FD31B8" w:rsidP="00FD31B8">
      <w:pPr>
        <w:jc w:val="both"/>
        <w:rPr>
          <w:rFonts w:ascii="Calibri" w:hAnsi="Calibri" w:cs="Arial"/>
        </w:rPr>
      </w:pPr>
      <w:r w:rsidRPr="00733B1E">
        <w:rPr>
          <w:rFonts w:ascii="Calibri" w:hAnsi="Calibri" w:cs="Arial"/>
        </w:rPr>
        <w:lastRenderedPageBreak/>
        <w:t xml:space="preserve">Dostęp do wszystkich urządzeń, w szczególności do wymiany filtrów dokładnych np. na blokach operacyjnych czy zabiegowych pomieszczeniach sterylnych </w:t>
      </w:r>
      <w:r w:rsidR="00513EEC" w:rsidRPr="00733B1E">
        <w:rPr>
          <w:rFonts w:ascii="Calibri" w:hAnsi="Calibri" w:cs="Arial"/>
        </w:rPr>
        <w:t>itp.</w:t>
      </w:r>
      <w:r w:rsidRPr="00733B1E">
        <w:rPr>
          <w:rFonts w:ascii="Calibri" w:hAnsi="Calibri" w:cs="Arial"/>
        </w:rPr>
        <w:t xml:space="preserve"> musi być swobodny i wyłącznie od strony pomieszczeń drugorzędnych</w:t>
      </w:r>
      <w:r w:rsidRPr="000600C0">
        <w:rPr>
          <w:rFonts w:ascii="Calibri" w:hAnsi="Calibri" w:cs="Arial"/>
        </w:rPr>
        <w:t>.</w:t>
      </w:r>
    </w:p>
    <w:p w14:paraId="018D7F53" w14:textId="77777777" w:rsidR="00FD31B8" w:rsidRPr="009648C7" w:rsidRDefault="00FD31B8" w:rsidP="00FD31B8">
      <w:pPr>
        <w:ind w:firstLine="284"/>
        <w:jc w:val="both"/>
        <w:rPr>
          <w:rFonts w:ascii="Calibri" w:hAnsi="Calibri" w:cs="Arial"/>
        </w:rPr>
      </w:pPr>
      <w:r w:rsidRPr="00733B1E">
        <w:rPr>
          <w:rFonts w:ascii="Calibri" w:hAnsi="Calibri" w:cs="Arial"/>
        </w:rPr>
        <w:t>Instalacje klimatyzacyjne winny być zaprojektowane i wykonane zgodnie z obowiązującymi przepisami prawnymi w sposób zapewniający normatywną krotność wymian powietrza oraz spełniający wymogi PN-87/B-02151/02 o</w:t>
      </w:r>
      <w:r w:rsidRPr="000600C0">
        <w:rPr>
          <w:rFonts w:ascii="Calibri" w:hAnsi="Calibri" w:cs="Arial"/>
        </w:rPr>
        <w:t>dnośnie dopuszczalnych</w:t>
      </w:r>
      <w:r w:rsidRPr="00A40CAB">
        <w:rPr>
          <w:rFonts w:ascii="Calibri" w:hAnsi="Calibri" w:cs="Arial"/>
        </w:rPr>
        <w:t xml:space="preserve"> wartości poziomu dźwięku w pomieszczeniach i otoczeniu budynku.</w:t>
      </w:r>
    </w:p>
    <w:p w14:paraId="2C5A534B" w14:textId="77777777" w:rsidR="00FD31B8" w:rsidRPr="009648C7" w:rsidRDefault="00FD31B8" w:rsidP="00FD31B8">
      <w:pPr>
        <w:ind w:firstLine="284"/>
        <w:jc w:val="both"/>
        <w:rPr>
          <w:rFonts w:ascii="Calibri" w:hAnsi="Calibri" w:cs="Arial"/>
        </w:rPr>
      </w:pPr>
      <w:r w:rsidRPr="00733B1E">
        <w:rPr>
          <w:rFonts w:ascii="Calibri" w:hAnsi="Calibri" w:cs="Arial"/>
        </w:rPr>
        <w:t>Warunki techniczne wykonania i odbioru instalacji wentylacyjnych szczegółowo określają Warunki Techniczne COBRI INSTAL Zeszyt nr 5 z 2002 r., które należy przestrzegać p</w:t>
      </w:r>
      <w:r w:rsidRPr="000600C0">
        <w:rPr>
          <w:rFonts w:ascii="Calibri" w:hAnsi="Calibri" w:cs="Arial"/>
        </w:rPr>
        <w:t>odczas realizacji.</w:t>
      </w:r>
    </w:p>
    <w:p w14:paraId="203A2A4F" w14:textId="77777777" w:rsidR="00FD31B8" w:rsidRPr="009648C7" w:rsidRDefault="00FD31B8" w:rsidP="00FD31B8">
      <w:pPr>
        <w:ind w:firstLine="284"/>
        <w:jc w:val="both"/>
        <w:rPr>
          <w:rFonts w:ascii="Calibri" w:hAnsi="Calibri" w:cs="Arial"/>
        </w:rPr>
      </w:pPr>
      <w:r w:rsidRPr="1F67F812">
        <w:rPr>
          <w:rFonts w:ascii="Calibri" w:hAnsi="Calibri" w:cs="Arial"/>
        </w:rPr>
        <w:t>Układ</w:t>
      </w:r>
      <w:r w:rsidRPr="00733B1E">
        <w:rPr>
          <w:rFonts w:ascii="Calibri" w:hAnsi="Calibri" w:cs="Arial"/>
        </w:rPr>
        <w:t xml:space="preserve"> klimatyzacyjny winien posiadać indywidualne nawilżanie. </w:t>
      </w:r>
    </w:p>
    <w:p w14:paraId="7275D14E" w14:textId="77777777" w:rsidR="00FD31B8" w:rsidRPr="009648C7" w:rsidRDefault="00FD31B8" w:rsidP="00FD31B8">
      <w:pPr>
        <w:jc w:val="both"/>
        <w:rPr>
          <w:rFonts w:ascii="Calibri" w:hAnsi="Calibri" w:cs="Arial"/>
        </w:rPr>
      </w:pPr>
      <w:r w:rsidRPr="00733B1E">
        <w:rPr>
          <w:rFonts w:ascii="Calibri" w:hAnsi="Calibri" w:cs="Arial"/>
        </w:rPr>
        <w:t>W pomieszczeniach central wentylacji klimatyzacyjnej na wejściu instalacji wodociągowej musi być z</w:t>
      </w:r>
      <w:r w:rsidRPr="000600C0">
        <w:rPr>
          <w:rFonts w:ascii="Calibri" w:hAnsi="Calibri" w:cs="Arial"/>
        </w:rPr>
        <w:t xml:space="preserve">amontowany zawór antyskażeniowy odpowiedniego typu i zawór odcinający. </w:t>
      </w:r>
    </w:p>
    <w:p w14:paraId="2CEB932A" w14:textId="77777777" w:rsidR="00FD31B8" w:rsidRPr="009648C7" w:rsidRDefault="00FD31B8" w:rsidP="00FD31B8">
      <w:pPr>
        <w:ind w:firstLine="284"/>
        <w:jc w:val="both"/>
        <w:rPr>
          <w:rFonts w:ascii="Calibri" w:hAnsi="Calibri" w:cs="Arial"/>
        </w:rPr>
      </w:pPr>
      <w:r w:rsidRPr="00733B1E">
        <w:rPr>
          <w:rFonts w:ascii="Calibri" w:hAnsi="Calibri" w:cs="Arial"/>
        </w:rPr>
        <w:t>Przewody instalacji klimatyzacyjnych winny być wykonane zgodnie z PN-B-76001 i PN-B-03434.</w:t>
      </w:r>
    </w:p>
    <w:p w14:paraId="64796AD4" w14:textId="77777777" w:rsidR="00FD31B8" w:rsidRPr="009648C7" w:rsidRDefault="00FD31B8" w:rsidP="00FD31B8">
      <w:pPr>
        <w:spacing w:before="120"/>
        <w:jc w:val="both"/>
        <w:rPr>
          <w:rFonts w:ascii="Calibri" w:hAnsi="Calibri" w:cs="Arial"/>
        </w:rPr>
      </w:pPr>
      <w:r w:rsidRPr="1F67F812">
        <w:rPr>
          <w:rFonts w:ascii="Calibri" w:hAnsi="Calibri" w:cs="Arial"/>
        </w:rPr>
        <w:t xml:space="preserve"> </w:t>
      </w:r>
      <w:r w:rsidRPr="00733B1E">
        <w:rPr>
          <w:rFonts w:ascii="Calibri" w:hAnsi="Calibri" w:cs="Arial"/>
        </w:rPr>
        <w:t>Po wykonaniu instalacji kanały należy poddać próbie szczelności a po uruchomieniu dokonać regulacji i sprawdzić skuteczność działania odpowiednimi przyrządami, na co muszą być spisane protokół przebiegu i sposobu prowadzonych badań.</w:t>
      </w:r>
    </w:p>
    <w:p w14:paraId="2104262D" w14:textId="77777777" w:rsidR="00FD31B8" w:rsidRPr="009648C7" w:rsidRDefault="00FD31B8" w:rsidP="00FD31B8">
      <w:pPr>
        <w:ind w:firstLine="426"/>
        <w:jc w:val="both"/>
        <w:rPr>
          <w:rFonts w:ascii="Calibri" w:hAnsi="Calibri" w:cs="Arial"/>
        </w:rPr>
      </w:pPr>
      <w:r w:rsidRPr="00733B1E">
        <w:rPr>
          <w:rFonts w:ascii="Calibri" w:hAnsi="Calibri" w:cs="Arial"/>
        </w:rPr>
        <w:t>Przyjęte przez Zamawiającego do użytkowania będą jedynie te układy klimatyzacyjne które spełniają założenia projektowe i aktualne</w:t>
      </w:r>
      <w:r w:rsidRPr="000600C0">
        <w:rPr>
          <w:rFonts w:ascii="Calibri" w:hAnsi="Calibri" w:cs="Arial"/>
        </w:rPr>
        <w:t xml:space="preserve"> przepisy na dzień uzyskania decyzji pozwolenia na budowę</w:t>
      </w:r>
      <w:r w:rsidRPr="00A40CAB">
        <w:rPr>
          <w:rFonts w:ascii="Calibri" w:hAnsi="Calibri" w:cs="Arial"/>
        </w:rPr>
        <w:t xml:space="preserve">, co będzie wynikało z pozytywnych protokołów przeprowadzonych badań. </w:t>
      </w:r>
    </w:p>
    <w:p w14:paraId="37395A0D" w14:textId="77777777" w:rsidR="00FD31B8" w:rsidRPr="009648C7" w:rsidRDefault="00FD31B8" w:rsidP="00FD31B8">
      <w:pPr>
        <w:jc w:val="both"/>
        <w:rPr>
          <w:rFonts w:ascii="Calibri" w:hAnsi="Calibri" w:cs="Arial"/>
        </w:rPr>
      </w:pPr>
      <w:r w:rsidRPr="00733B1E">
        <w:rPr>
          <w:rFonts w:ascii="Calibri" w:hAnsi="Calibri" w:cs="Arial"/>
        </w:rPr>
        <w:t>Powyższe dotyczy również badań dopuszczalnych wartości poziomu dźwięku w pomieszczeniach i otoczeniu.</w:t>
      </w:r>
    </w:p>
    <w:p w14:paraId="2E406610" w14:textId="77777777" w:rsidR="00FD31B8" w:rsidRPr="00FD31B8" w:rsidRDefault="00FD31B8" w:rsidP="00FD31B8">
      <w:pPr>
        <w:spacing w:before="120"/>
        <w:jc w:val="both"/>
        <w:rPr>
          <w:rFonts w:ascii="Calibri" w:hAnsi="Calibri" w:cs="Arial"/>
        </w:rPr>
      </w:pPr>
      <w:r w:rsidRPr="00733B1E">
        <w:rPr>
          <w:rFonts w:ascii="Calibri" w:hAnsi="Calibri" w:cs="Arial"/>
        </w:rPr>
        <w:t>Auto</w:t>
      </w:r>
      <w:r w:rsidRPr="000600C0">
        <w:rPr>
          <w:rFonts w:ascii="Calibri" w:hAnsi="Calibri" w:cs="Arial"/>
        </w:rPr>
        <w:t>matyka sterowania i sygnalizacji awarii m</w:t>
      </w:r>
      <w:r w:rsidRPr="00A40CAB">
        <w:rPr>
          <w:rFonts w:ascii="Calibri" w:hAnsi="Calibri" w:cs="Arial"/>
        </w:rPr>
        <w:t>usi</w:t>
      </w:r>
      <w:r w:rsidRPr="00B55C73">
        <w:rPr>
          <w:rFonts w:ascii="Calibri" w:hAnsi="Calibri" w:cs="Arial"/>
        </w:rPr>
        <w:t xml:space="preserve"> być</w:t>
      </w:r>
      <w:r w:rsidRPr="00CA0FFD">
        <w:rPr>
          <w:rFonts w:ascii="Calibri" w:hAnsi="Calibri" w:cs="Arial"/>
        </w:rPr>
        <w:t xml:space="preserve"> połączona</w:t>
      </w:r>
      <w:r w:rsidRPr="00830F98">
        <w:rPr>
          <w:rFonts w:ascii="Calibri" w:hAnsi="Calibri" w:cs="Arial"/>
        </w:rPr>
        <w:t xml:space="preserve"> z centralnym punktem dyspozytorskim.</w:t>
      </w:r>
    </w:p>
    <w:p w14:paraId="77983645" w14:textId="77777777" w:rsidR="0050021B" w:rsidRDefault="0050021B" w:rsidP="0050021B">
      <w:pPr>
        <w:pStyle w:val="Nagwek4"/>
      </w:pPr>
      <w:r>
        <w:t>Kontrola jakości Robót</w:t>
      </w:r>
    </w:p>
    <w:p w14:paraId="2566F9B1" w14:textId="77777777" w:rsidR="00FD31B8" w:rsidRPr="009648C7" w:rsidRDefault="00FD31B8" w:rsidP="00FD31B8">
      <w:pPr>
        <w:jc w:val="both"/>
        <w:rPr>
          <w:rFonts w:ascii="Calibri" w:hAnsi="Calibri" w:cs="Arial"/>
        </w:rPr>
      </w:pPr>
      <w:r w:rsidRPr="00733B1E">
        <w:rPr>
          <w:rFonts w:ascii="Calibri" w:hAnsi="Calibri" w:cs="Arial"/>
        </w:rPr>
        <w:t xml:space="preserve">Ogólne zasady jakości Robót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7A85C241" w14:textId="77777777" w:rsidR="00FD31B8" w:rsidRPr="009648C7" w:rsidRDefault="00FD31B8" w:rsidP="00FD31B8">
      <w:pPr>
        <w:jc w:val="both"/>
        <w:rPr>
          <w:rFonts w:ascii="Calibri" w:hAnsi="Calibri" w:cs="Arial"/>
        </w:rPr>
      </w:pPr>
      <w:r w:rsidRPr="00733B1E">
        <w:rPr>
          <w:rFonts w:ascii="Calibri" w:hAnsi="Calibri" w:cs="Arial"/>
        </w:rPr>
        <w:t>Badania w czasie prowadzenia Robót polegają na sprawdza</w:t>
      </w:r>
      <w:r w:rsidRPr="000600C0">
        <w:rPr>
          <w:rFonts w:ascii="Calibri" w:hAnsi="Calibri" w:cs="Arial"/>
        </w:rPr>
        <w:t>niu przez Inspektora Nadzoru na bieżąco, w miarę postępu Robót, jakości używanych przez Wykonawcę materiałów i zgo</w:t>
      </w:r>
      <w:r w:rsidRPr="00A40CAB">
        <w:rPr>
          <w:rFonts w:ascii="Calibri" w:hAnsi="Calibri" w:cs="Arial"/>
        </w:rPr>
        <w:t>dności wykonywanych Robót z dokumentacją projektową i wymaganiami ST.</w:t>
      </w:r>
    </w:p>
    <w:p w14:paraId="787A3856" w14:textId="77777777" w:rsidR="00FD31B8" w:rsidRPr="009648C7" w:rsidRDefault="00FD31B8" w:rsidP="00FD31B8">
      <w:pPr>
        <w:jc w:val="both"/>
        <w:rPr>
          <w:rFonts w:ascii="Calibri" w:hAnsi="Calibri" w:cs="Arial"/>
        </w:rPr>
      </w:pPr>
      <w:r w:rsidRPr="00733B1E">
        <w:rPr>
          <w:rFonts w:ascii="Calibri" w:hAnsi="Calibri" w:cs="Arial"/>
        </w:rPr>
        <w:t>Wszystkie materiały, armatura i urządzenia przewidziane do wykonania Rob</w:t>
      </w:r>
      <w:r w:rsidRPr="000600C0">
        <w:rPr>
          <w:rFonts w:ascii="Calibri" w:hAnsi="Calibri" w:cs="Arial"/>
        </w:rPr>
        <w:t>ót muszą odpowiadać wymaganiom Dokumentacji Projektowej oraz muszą posiadać aktualne świadectwa jakości, świadectw</w:t>
      </w:r>
      <w:r w:rsidRPr="00A40CAB">
        <w:rPr>
          <w:rFonts w:ascii="Calibri" w:hAnsi="Calibri" w:cs="Arial"/>
        </w:rPr>
        <w:t>a dopuszczenia do stosowania, atesty, świadectwa pochodzenia lub inne dokumenty potwierdzające zgodn</w:t>
      </w:r>
      <w:r w:rsidRPr="00B55C73">
        <w:rPr>
          <w:rFonts w:ascii="Calibri" w:hAnsi="Calibri" w:cs="Arial"/>
        </w:rPr>
        <w:t>ość z wymaganiami Zamawiającego.</w:t>
      </w:r>
    </w:p>
    <w:p w14:paraId="03D03DD9" w14:textId="77777777" w:rsidR="00FD31B8" w:rsidRPr="009648C7" w:rsidRDefault="00FD31B8" w:rsidP="00FD31B8">
      <w:pPr>
        <w:jc w:val="both"/>
        <w:rPr>
          <w:rFonts w:ascii="Calibri" w:hAnsi="Calibri" w:cs="Arial"/>
        </w:rPr>
      </w:pPr>
      <w:r w:rsidRPr="00733B1E">
        <w:rPr>
          <w:rFonts w:ascii="Calibri" w:hAnsi="Calibri" w:cs="Arial"/>
        </w:rPr>
        <w:t xml:space="preserve">Kontrola </w:t>
      </w:r>
      <w:r w:rsidRPr="000600C0">
        <w:rPr>
          <w:rFonts w:ascii="Calibri" w:hAnsi="Calibri" w:cs="Arial"/>
        </w:rPr>
        <w:t>jakości wykonania Robót polega na sprawdzeniu zgodności wykonania Robót z Dokumentacją Projektową, Specyfikacją Te</w:t>
      </w:r>
      <w:r w:rsidRPr="00A40CAB">
        <w:rPr>
          <w:rFonts w:ascii="Calibri" w:hAnsi="Calibri" w:cs="Arial"/>
        </w:rPr>
        <w:t>chniczną i poleceniami Przedstawiciela Zamawiającego.</w:t>
      </w:r>
    </w:p>
    <w:p w14:paraId="66E15205" w14:textId="77777777" w:rsidR="00FD31B8" w:rsidRPr="009648C7" w:rsidRDefault="00FD31B8" w:rsidP="00FD31B8">
      <w:pPr>
        <w:jc w:val="both"/>
        <w:rPr>
          <w:rFonts w:ascii="Calibri" w:hAnsi="Calibri" w:cs="Arial"/>
        </w:rPr>
      </w:pPr>
      <w:r w:rsidRPr="00733B1E">
        <w:rPr>
          <w:rFonts w:ascii="Calibri" w:hAnsi="Calibri" w:cs="Arial"/>
        </w:rPr>
        <w:t>Wykonawca jest zobowiązany do stałej i systematycznej kontroli robót. Kontrola powinna b</w:t>
      </w:r>
      <w:r w:rsidRPr="000600C0">
        <w:rPr>
          <w:rFonts w:ascii="Calibri" w:hAnsi="Calibri" w:cs="Arial"/>
        </w:rPr>
        <w:t>yć prowadzona między innymi według PN-EN 12599:2002, PN-EN 378-2:2002, PN-EN 378-3:2002 oraz „Warunki techniczne w</w:t>
      </w:r>
      <w:r w:rsidRPr="00A40CAB">
        <w:rPr>
          <w:rFonts w:ascii="Calibri" w:hAnsi="Calibri" w:cs="Arial"/>
        </w:rPr>
        <w:t xml:space="preserve">ykonania i odbioru robót budowlano-montażowych. </w:t>
      </w:r>
      <w:r w:rsidRPr="00B55C73">
        <w:rPr>
          <w:rFonts w:ascii="Calibri" w:hAnsi="Calibri" w:cs="Arial"/>
        </w:rPr>
        <w:t>Tom II. Instalacje sanitarne i przemysłowe”.</w:t>
      </w:r>
    </w:p>
    <w:p w14:paraId="6D147FC0" w14:textId="77777777" w:rsidR="00FD31B8" w:rsidRPr="009648C7" w:rsidRDefault="00FD31B8" w:rsidP="00FD31B8">
      <w:pPr>
        <w:shd w:val="clear" w:color="auto" w:fill="FFFFFF" w:themeFill="background1"/>
        <w:tabs>
          <w:tab w:val="left" w:pos="710"/>
        </w:tabs>
        <w:rPr>
          <w:rFonts w:ascii="Calibri" w:hAnsi="Calibri" w:cs="Arial"/>
          <w:u w:val="single"/>
        </w:rPr>
      </w:pPr>
      <w:r w:rsidRPr="00733B1E">
        <w:rPr>
          <w:rFonts w:ascii="Calibri" w:hAnsi="Calibri" w:cs="Arial"/>
          <w:u w:val="single"/>
        </w:rPr>
        <w:t>Dopuszczalne tolerancje i wymagania</w:t>
      </w:r>
    </w:p>
    <w:p w14:paraId="4675E535" w14:textId="77777777" w:rsidR="00FD31B8" w:rsidRPr="009648C7" w:rsidRDefault="00FD31B8" w:rsidP="00A27B54">
      <w:pPr>
        <w:numPr>
          <w:ilvl w:val="0"/>
          <w:numId w:val="142"/>
        </w:numPr>
        <w:jc w:val="both"/>
        <w:rPr>
          <w:rFonts w:ascii="Calibri" w:hAnsi="Calibri" w:cs="Arial"/>
        </w:rPr>
      </w:pPr>
      <w:r w:rsidRPr="00733B1E">
        <w:rPr>
          <w:rFonts w:ascii="Calibri" w:hAnsi="Calibri" w:cs="Arial"/>
        </w:rPr>
        <w:t>temperatura p</w:t>
      </w:r>
      <w:r w:rsidRPr="000600C0">
        <w:rPr>
          <w:rFonts w:ascii="Calibri" w:hAnsi="Calibri" w:cs="Arial"/>
        </w:rPr>
        <w:t>owietrza w strefie przebywania ludzi</w:t>
      </w:r>
      <w:r w:rsidRPr="00A40CAB">
        <w:rPr>
          <w:rFonts w:ascii="Calibri" w:hAnsi="Calibri" w:cs="Arial"/>
        </w:rPr>
        <w:t xml:space="preserve"> od </w:t>
      </w:r>
      <w:r w:rsidRPr="00B55C73">
        <w:rPr>
          <w:rFonts w:ascii="Calibri" w:hAnsi="Calibri" w:cs="Arial"/>
        </w:rPr>
        <w:t>-1</w:t>
      </w:r>
      <w:r w:rsidRPr="00CA0FFD">
        <w:rPr>
          <w:rFonts w:ascii="Calibri" w:hAnsi="Calibri" w:cs="Arial"/>
        </w:rPr>
        <w:t xml:space="preserve"> do +2</w:t>
      </w:r>
      <w:r w:rsidRPr="00830F98">
        <w:rPr>
          <w:rFonts w:ascii="Calibri" w:hAnsi="Calibri" w:cs="Arial"/>
        </w:rPr>
        <w:t>ºC</w:t>
      </w:r>
    </w:p>
    <w:p w14:paraId="33E6F0DB" w14:textId="77777777" w:rsidR="00FD31B8" w:rsidRPr="009648C7" w:rsidRDefault="00FD31B8" w:rsidP="00A27B54">
      <w:pPr>
        <w:numPr>
          <w:ilvl w:val="0"/>
          <w:numId w:val="142"/>
        </w:numPr>
        <w:jc w:val="both"/>
        <w:rPr>
          <w:rFonts w:ascii="Calibri" w:hAnsi="Calibri" w:cs="Arial"/>
        </w:rPr>
      </w:pPr>
      <w:r w:rsidRPr="00733B1E">
        <w:rPr>
          <w:rFonts w:ascii="Calibri" w:hAnsi="Calibri" w:cs="Arial"/>
        </w:rPr>
        <w:t>prędkość powietrza w strefie przebywania ludzi</w:t>
      </w:r>
      <w:r w:rsidRPr="0073037F">
        <w:rPr>
          <w:rFonts w:ascii="Calibri" w:hAnsi="Calibri" w:cs="Arial"/>
          <w:szCs w:val="24"/>
        </w:rPr>
        <w:tab/>
      </w:r>
      <w:r w:rsidRPr="00733B1E">
        <w:rPr>
          <w:rFonts w:ascii="Calibri" w:hAnsi="Calibri" w:cs="Arial"/>
        </w:rPr>
        <w:t>±0,05m/s</w:t>
      </w:r>
    </w:p>
    <w:p w14:paraId="3DB2C9CA" w14:textId="77777777" w:rsidR="00FD31B8" w:rsidRPr="00FD31B8" w:rsidRDefault="00FD31B8" w:rsidP="00A27B54">
      <w:pPr>
        <w:numPr>
          <w:ilvl w:val="0"/>
          <w:numId w:val="142"/>
        </w:numPr>
        <w:jc w:val="both"/>
        <w:rPr>
          <w:rFonts w:ascii="Calibri" w:hAnsi="Calibri" w:cs="Arial"/>
        </w:rPr>
      </w:pPr>
      <w:r w:rsidRPr="00733B1E">
        <w:rPr>
          <w:rFonts w:ascii="Calibri" w:hAnsi="Calibri" w:cs="Arial"/>
        </w:rPr>
        <w:t>poziom dźwięku A w pomieszczeniu</w:t>
      </w:r>
      <w:r>
        <w:rPr>
          <w:rFonts w:ascii="Calibri" w:hAnsi="Calibri" w:cs="Arial"/>
          <w:szCs w:val="24"/>
        </w:rPr>
        <w:tab/>
      </w:r>
      <w:r>
        <w:rPr>
          <w:rFonts w:ascii="Calibri" w:hAnsi="Calibri" w:cs="Arial"/>
          <w:szCs w:val="24"/>
        </w:rPr>
        <w:tab/>
      </w:r>
      <w:r>
        <w:rPr>
          <w:rFonts w:ascii="Calibri" w:hAnsi="Calibri" w:cs="Arial"/>
          <w:szCs w:val="24"/>
        </w:rPr>
        <w:tab/>
      </w:r>
      <w:r w:rsidRPr="00733B1E">
        <w:rPr>
          <w:rFonts w:ascii="Calibri" w:hAnsi="Calibri" w:cs="Arial"/>
        </w:rPr>
        <w:t>±3 dB(A)</w:t>
      </w:r>
    </w:p>
    <w:p w14:paraId="0EF4281F" w14:textId="77777777" w:rsidR="0050021B" w:rsidRDefault="0050021B" w:rsidP="0050021B">
      <w:pPr>
        <w:pStyle w:val="Nagwek4"/>
      </w:pPr>
      <w:r>
        <w:t>Odbiór Robót</w:t>
      </w:r>
    </w:p>
    <w:p w14:paraId="47B3E9A7" w14:textId="77777777" w:rsidR="00FD31B8" w:rsidRPr="009648C7" w:rsidRDefault="00FD31B8" w:rsidP="00FD31B8">
      <w:pPr>
        <w:jc w:val="both"/>
        <w:rPr>
          <w:rFonts w:ascii="Calibri" w:hAnsi="Calibri" w:cs="Arial"/>
        </w:rPr>
      </w:pPr>
      <w:r w:rsidRPr="00733B1E">
        <w:rPr>
          <w:rFonts w:ascii="Calibri" w:hAnsi="Calibri" w:cs="Arial"/>
        </w:rPr>
        <w:t xml:space="preserve">Ogólne zasady odbioru Robót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5C1794F1" w14:textId="77777777" w:rsidR="00FD31B8" w:rsidRPr="009648C7" w:rsidRDefault="00FD31B8" w:rsidP="00FD31B8">
      <w:pPr>
        <w:jc w:val="both"/>
        <w:rPr>
          <w:rFonts w:ascii="Calibri" w:hAnsi="Calibri" w:cs="Arial"/>
        </w:rPr>
      </w:pPr>
      <w:r w:rsidRPr="00733B1E">
        <w:rPr>
          <w:rFonts w:ascii="Calibri" w:hAnsi="Calibri" w:cs="Arial"/>
        </w:rPr>
        <w:t xml:space="preserve">Roboty uznaje   się za wykonane zgodnie z   dokumentacją projektową i   Specyfikacją Techniczną, jeżeli wszystkie pomiary i badania z zachowaniem tolerancji wymienionych w punkcie </w:t>
      </w:r>
      <w:r w:rsidRPr="000600C0">
        <w:rPr>
          <w:rFonts w:ascii="Calibri" w:hAnsi="Calibri" w:cs="Arial"/>
        </w:rPr>
        <w:t>2.4.14.</w:t>
      </w:r>
      <w:r w:rsidRPr="00A40CAB">
        <w:rPr>
          <w:rFonts w:ascii="Calibri" w:hAnsi="Calibri" w:cs="Arial"/>
        </w:rPr>
        <w:t>6 dały wyniki pozytywne.</w:t>
      </w:r>
    </w:p>
    <w:p w14:paraId="0FB9C343" w14:textId="77777777" w:rsidR="00FD31B8" w:rsidRPr="009648C7" w:rsidRDefault="00FD31B8" w:rsidP="00FD31B8">
      <w:pPr>
        <w:jc w:val="both"/>
        <w:rPr>
          <w:rFonts w:ascii="Calibri" w:hAnsi="Calibri" w:cs="Arial"/>
        </w:rPr>
      </w:pPr>
      <w:r w:rsidRPr="00733B1E">
        <w:rPr>
          <w:rFonts w:ascii="Calibri" w:hAnsi="Calibri" w:cs="Arial"/>
        </w:rPr>
        <w:t>Odbiór robót ze względu na zgodność z P</w:t>
      </w:r>
      <w:r w:rsidRPr="000600C0">
        <w:rPr>
          <w:rFonts w:ascii="Calibri" w:hAnsi="Calibri" w:cs="Arial"/>
        </w:rPr>
        <w:t>N-B-02151/02 tabela 1, wiersz 16 należy przeprowadzić po całkowitym wyposażeniu pomieszczeń zgodnie z ich aranżacją.</w:t>
      </w:r>
    </w:p>
    <w:p w14:paraId="64848F6B" w14:textId="77777777" w:rsidR="00FD31B8" w:rsidRPr="009648C7" w:rsidRDefault="00FD31B8" w:rsidP="00FD31B8">
      <w:pPr>
        <w:jc w:val="both"/>
        <w:rPr>
          <w:rFonts w:ascii="Calibri" w:hAnsi="Calibri" w:cs="Arial"/>
        </w:rPr>
      </w:pPr>
      <w:r w:rsidRPr="00733B1E">
        <w:rPr>
          <w:rFonts w:ascii="Calibri" w:hAnsi="Calibri" w:cs="Arial"/>
        </w:rPr>
        <w:lastRenderedPageBreak/>
        <w:t>Odbiorowi robót zanikających i</w:t>
      </w:r>
      <w:r w:rsidRPr="000600C0">
        <w:rPr>
          <w:rFonts w:ascii="Calibri" w:hAnsi="Calibri" w:cs="Arial"/>
        </w:rPr>
        <w:t xml:space="preserve"> ulegających zakryciu podlegają </w:t>
      </w:r>
      <w:r w:rsidRPr="00A40CAB">
        <w:rPr>
          <w:rFonts w:ascii="Calibri" w:hAnsi="Calibri" w:cs="Arial"/>
        </w:rPr>
        <w:t>montaż i próby szczelności kanałów przed położeniem izolacji,</w:t>
      </w:r>
    </w:p>
    <w:p w14:paraId="4C7EF0E9" w14:textId="77777777" w:rsidR="00FD31B8" w:rsidRPr="00FD31B8" w:rsidRDefault="00FD31B8" w:rsidP="00FD31B8">
      <w:pPr>
        <w:jc w:val="both"/>
        <w:rPr>
          <w:rFonts w:ascii="Calibri" w:hAnsi="Calibri" w:cs="Arial"/>
        </w:rPr>
      </w:pPr>
      <w:r w:rsidRPr="00733B1E">
        <w:rPr>
          <w:rFonts w:ascii="Calibri" w:hAnsi="Calibri" w:cs="Arial"/>
        </w:rPr>
        <w:t>Odbiór robót za</w:t>
      </w:r>
      <w:r w:rsidRPr="000600C0">
        <w:rPr>
          <w:rFonts w:ascii="Calibri" w:hAnsi="Calibri" w:cs="Arial"/>
        </w:rPr>
        <w:t>nikających i ulegających zakryciu powinien być dokonany w czasie umożliwiającym wykonanie korekt i poprawek, bez hamowani</w:t>
      </w:r>
      <w:r w:rsidRPr="00A40CAB">
        <w:rPr>
          <w:rFonts w:ascii="Calibri" w:hAnsi="Calibri" w:cs="Arial"/>
        </w:rPr>
        <w:t>a ogólnego postępu robót. Odbiór ostateczny powinien być dokonany po odbiorze akustycznym.</w:t>
      </w:r>
    </w:p>
    <w:p w14:paraId="3CECE9D8" w14:textId="77777777" w:rsidR="0050021B" w:rsidRDefault="0050021B" w:rsidP="0050021B">
      <w:pPr>
        <w:pStyle w:val="Nagwek4"/>
      </w:pPr>
      <w:r>
        <w:t>Przepisy związane</w:t>
      </w:r>
    </w:p>
    <w:p w14:paraId="67D3DD15" w14:textId="77777777" w:rsidR="00FD31B8" w:rsidRPr="009648C7" w:rsidRDefault="00FD31B8" w:rsidP="00FD31B8">
      <w:pPr>
        <w:ind w:left="2126" w:hanging="2126"/>
        <w:jc w:val="both"/>
        <w:rPr>
          <w:rFonts w:ascii="Calibri" w:hAnsi="Calibri" w:cs="Arial"/>
        </w:rPr>
      </w:pPr>
      <w:r w:rsidRPr="00733B1E">
        <w:rPr>
          <w:rFonts w:ascii="Calibri" w:hAnsi="Calibri" w:cs="Arial"/>
        </w:rPr>
        <w:t xml:space="preserve">PN-EN 12599:2002  </w:t>
      </w:r>
      <w:r>
        <w:rPr>
          <w:rFonts w:ascii="Calibri" w:hAnsi="Calibri" w:cs="Arial"/>
          <w:szCs w:val="24"/>
        </w:rPr>
        <w:tab/>
      </w:r>
      <w:r w:rsidRPr="00733B1E">
        <w:rPr>
          <w:rFonts w:ascii="Calibri" w:hAnsi="Calibri" w:cs="Arial"/>
        </w:rPr>
        <w:t>Wentyla</w:t>
      </w:r>
      <w:r w:rsidRPr="000600C0">
        <w:rPr>
          <w:rFonts w:ascii="Calibri" w:hAnsi="Calibri" w:cs="Arial"/>
        </w:rPr>
        <w:t>cja budynków – Procedury badań i metody pomiarowe dotyczące odbioru wykonanych instalacji wentylacji i klimatyzacji</w:t>
      </w:r>
    </w:p>
    <w:p w14:paraId="45D551C2" w14:textId="77777777" w:rsidR="00FD31B8" w:rsidRPr="009648C7" w:rsidRDefault="00FD31B8" w:rsidP="00FD31B8">
      <w:pPr>
        <w:ind w:left="2126" w:hanging="2126"/>
        <w:jc w:val="both"/>
        <w:rPr>
          <w:rFonts w:ascii="Calibri" w:hAnsi="Calibri" w:cs="Arial"/>
        </w:rPr>
      </w:pPr>
      <w:r w:rsidRPr="00733B1E">
        <w:rPr>
          <w:rFonts w:ascii="Calibri" w:hAnsi="Calibri" w:cs="Arial"/>
        </w:rPr>
        <w:t xml:space="preserve">PN-B-02151/02. </w:t>
      </w:r>
      <w:r>
        <w:rPr>
          <w:rFonts w:ascii="Calibri" w:hAnsi="Calibri" w:cs="Arial"/>
          <w:szCs w:val="24"/>
        </w:rPr>
        <w:tab/>
      </w:r>
      <w:r w:rsidRPr="00733B1E">
        <w:rPr>
          <w:rFonts w:ascii="Calibri" w:hAnsi="Calibri" w:cs="Arial"/>
        </w:rPr>
        <w:t>Akustyka budowlana.  Ochrona przed</w:t>
      </w:r>
      <w:r w:rsidRPr="000600C0">
        <w:rPr>
          <w:rFonts w:ascii="Calibri" w:hAnsi="Calibri" w:cs="Arial"/>
        </w:rPr>
        <w:t xml:space="preserve"> hałasem pomieszczeń w budynkach.    Dopuszczalne    poziomy    poziomu    dźwięku    w pomieszczeniach</w:t>
      </w:r>
    </w:p>
    <w:p w14:paraId="23AE653B" w14:textId="77777777" w:rsidR="00FD31B8" w:rsidRPr="009648C7" w:rsidRDefault="00FD31B8" w:rsidP="00FD31B8">
      <w:pPr>
        <w:ind w:left="2126" w:hanging="2126"/>
        <w:jc w:val="both"/>
        <w:rPr>
          <w:rFonts w:ascii="Calibri" w:hAnsi="Calibri" w:cs="Arial"/>
        </w:rPr>
      </w:pPr>
      <w:r w:rsidRPr="00733B1E">
        <w:rPr>
          <w:rFonts w:ascii="Calibri" w:hAnsi="Calibri" w:cs="Arial"/>
        </w:rPr>
        <w:t xml:space="preserve">PN-EN 378-2:2002  </w:t>
      </w:r>
      <w:r>
        <w:rPr>
          <w:rFonts w:ascii="Calibri" w:hAnsi="Calibri" w:cs="Arial"/>
          <w:szCs w:val="24"/>
        </w:rPr>
        <w:tab/>
      </w:r>
      <w:r w:rsidRPr="00733B1E">
        <w:rPr>
          <w:rFonts w:ascii="Calibri" w:hAnsi="Calibri" w:cs="Arial"/>
        </w:rPr>
        <w:t>Instalacje ziębnicze i pompy ciepła. Wymagania dotyczące bezpieczeństwa i ochrony środowiska. Część 2: Projektowanie, budowanie, sp</w:t>
      </w:r>
      <w:r w:rsidRPr="000600C0">
        <w:rPr>
          <w:rFonts w:ascii="Calibri" w:hAnsi="Calibri" w:cs="Arial"/>
        </w:rPr>
        <w:t>rawdzanie, znakowanie i dokumentowanie. Instalacje ziębnicze i pompy ciepła.</w:t>
      </w:r>
    </w:p>
    <w:p w14:paraId="746E5588" w14:textId="77777777" w:rsidR="00FD31B8" w:rsidRPr="009648C7" w:rsidRDefault="00FD31B8" w:rsidP="00FD31B8">
      <w:pPr>
        <w:jc w:val="both"/>
        <w:rPr>
          <w:rFonts w:ascii="Calibri" w:hAnsi="Calibri" w:cs="Arial"/>
        </w:rPr>
      </w:pPr>
      <w:r w:rsidRPr="00733B1E">
        <w:rPr>
          <w:rFonts w:ascii="Calibri" w:hAnsi="Calibri" w:cs="Arial"/>
        </w:rPr>
        <w:t xml:space="preserve">PN-EN 12055:2003 </w:t>
      </w:r>
      <w:r>
        <w:rPr>
          <w:rFonts w:ascii="Calibri" w:hAnsi="Calibri" w:cs="Arial"/>
          <w:szCs w:val="24"/>
        </w:rPr>
        <w:tab/>
      </w:r>
      <w:r w:rsidRPr="00733B1E">
        <w:rPr>
          <w:rFonts w:ascii="Calibri" w:hAnsi="Calibri" w:cs="Arial"/>
        </w:rPr>
        <w:t xml:space="preserve">Ziębiarki cieczy i pompy ciepła ze sprężarkami o napędzie elektrycznym. </w:t>
      </w:r>
    </w:p>
    <w:p w14:paraId="47D43F16" w14:textId="77777777" w:rsidR="00FD31B8" w:rsidRPr="00FD31B8" w:rsidRDefault="00FD31B8" w:rsidP="00FD31B8">
      <w:pPr>
        <w:ind w:left="2126" w:hanging="2126"/>
        <w:jc w:val="both"/>
        <w:rPr>
          <w:rFonts w:ascii="Calibri" w:hAnsi="Calibri" w:cs="Arial"/>
        </w:rPr>
      </w:pPr>
      <w:r w:rsidRPr="00733B1E">
        <w:rPr>
          <w:rFonts w:ascii="Calibri" w:hAnsi="Calibri" w:cs="Arial"/>
        </w:rPr>
        <w:t xml:space="preserve">PN-EN 378-3:2002 </w:t>
      </w:r>
      <w:r>
        <w:rPr>
          <w:rFonts w:ascii="Calibri" w:hAnsi="Calibri" w:cs="Arial"/>
          <w:szCs w:val="24"/>
        </w:rPr>
        <w:tab/>
      </w:r>
      <w:r w:rsidRPr="00733B1E">
        <w:rPr>
          <w:rFonts w:ascii="Calibri" w:hAnsi="Calibri" w:cs="Arial"/>
        </w:rPr>
        <w:t xml:space="preserve">Funkcja ziębienia. Definicje, badania i wymagania. </w:t>
      </w:r>
      <w:r w:rsidRPr="000600C0">
        <w:rPr>
          <w:rFonts w:ascii="Calibri" w:hAnsi="Calibri" w:cs="Arial"/>
        </w:rPr>
        <w:t>Funkcja ziębienia. Definicje, badanie i wymagania</w:t>
      </w:r>
    </w:p>
    <w:p w14:paraId="3485126C" w14:textId="77777777" w:rsidR="0051341F" w:rsidRDefault="0051341F" w:rsidP="0051341F">
      <w:pPr>
        <w:pStyle w:val="Nagwek3"/>
      </w:pPr>
      <w:bookmarkStart w:id="270" w:name="_Toc500854346"/>
      <w:r>
        <w:t>Roboty sanitarne – instalacja wody lodowej</w:t>
      </w:r>
      <w:bookmarkEnd w:id="270"/>
    </w:p>
    <w:p w14:paraId="7020947F" w14:textId="77777777" w:rsidR="0050021B" w:rsidRDefault="0050021B" w:rsidP="0050021B">
      <w:pPr>
        <w:pStyle w:val="Nagwek4"/>
      </w:pPr>
      <w:r>
        <w:t>Wstęp</w:t>
      </w:r>
    </w:p>
    <w:p w14:paraId="2CEDAF1E" w14:textId="77777777" w:rsidR="00FD31B8" w:rsidRPr="009648C7" w:rsidRDefault="00FD31B8" w:rsidP="00FD31B8">
      <w:pPr>
        <w:jc w:val="both"/>
        <w:rPr>
          <w:rFonts w:ascii="Calibri" w:hAnsi="Calibri" w:cs="Arial"/>
        </w:rPr>
      </w:pPr>
      <w:r w:rsidRPr="00733B1E">
        <w:rPr>
          <w:rFonts w:ascii="Calibri" w:hAnsi="Calibri" w:cs="Arial"/>
        </w:rPr>
        <w:t xml:space="preserve">Ustalenia zawarte w niniejszej specyfikacji dotyczą </w:t>
      </w:r>
      <w:r>
        <w:rPr>
          <w:rFonts w:ascii="Calibri" w:hAnsi="Calibri" w:cs="Arial"/>
        </w:rPr>
        <w:t>prze</w:t>
      </w:r>
      <w:r w:rsidRPr="00733B1E">
        <w:rPr>
          <w:rFonts w:ascii="Calibri" w:hAnsi="Calibri" w:cs="Arial"/>
        </w:rPr>
        <w:t>projektowania</w:t>
      </w:r>
      <w:r>
        <w:rPr>
          <w:rFonts w:ascii="Calibri" w:hAnsi="Calibri" w:cs="Arial"/>
        </w:rPr>
        <w:t xml:space="preserve"> i przebudowy</w:t>
      </w:r>
      <w:r w:rsidRPr="00733B1E">
        <w:rPr>
          <w:rFonts w:ascii="Calibri" w:hAnsi="Calibri" w:cs="Arial"/>
        </w:rPr>
        <w:t xml:space="preserve"> instalacji wody lodowej i obejmują wykonanie następujących elementów ins</w:t>
      </w:r>
      <w:r w:rsidRPr="000600C0">
        <w:rPr>
          <w:rFonts w:ascii="Calibri" w:hAnsi="Calibri" w:cs="Arial"/>
        </w:rPr>
        <w:t>talacji wody lodowej dla obsługi klimatyzacji, wentylacji a także urządzeń schładzających wybrane pomieszczenia:</w:t>
      </w:r>
    </w:p>
    <w:p w14:paraId="3563E9CA" w14:textId="77777777" w:rsidR="00FD31B8" w:rsidRPr="009648C7" w:rsidRDefault="00FD31B8" w:rsidP="00A27B54">
      <w:pPr>
        <w:numPr>
          <w:ilvl w:val="0"/>
          <w:numId w:val="143"/>
        </w:numPr>
        <w:jc w:val="both"/>
        <w:rPr>
          <w:rFonts w:ascii="Calibri" w:hAnsi="Calibri" w:cs="Arial"/>
        </w:rPr>
      </w:pPr>
      <w:r w:rsidRPr="00733B1E">
        <w:rPr>
          <w:rFonts w:ascii="Calibri" w:hAnsi="Calibri" w:cs="Arial"/>
        </w:rPr>
        <w:t>rurociągi</w:t>
      </w:r>
      <w:r w:rsidRPr="000600C0">
        <w:rPr>
          <w:rFonts w:ascii="Calibri" w:hAnsi="Calibri" w:cs="Arial"/>
        </w:rPr>
        <w:t xml:space="preserve"> i</w:t>
      </w:r>
      <w:r w:rsidRPr="00A40CAB">
        <w:rPr>
          <w:rFonts w:ascii="Calibri" w:hAnsi="Calibri" w:cs="Arial"/>
        </w:rPr>
        <w:t>nstalacji wody lodowe</w:t>
      </w:r>
      <w:r w:rsidR="00F83F89">
        <w:rPr>
          <w:rFonts w:ascii="Calibri" w:hAnsi="Calibri" w:cs="Arial"/>
        </w:rPr>
        <w:t>j</w:t>
      </w:r>
      <w:r w:rsidRPr="00A40CAB">
        <w:rPr>
          <w:rFonts w:ascii="Calibri" w:hAnsi="Calibri" w:cs="Arial"/>
        </w:rPr>
        <w:t>,</w:t>
      </w:r>
    </w:p>
    <w:p w14:paraId="550CC6B2" w14:textId="77777777" w:rsidR="00FD31B8" w:rsidRPr="009648C7" w:rsidRDefault="00FD31B8" w:rsidP="00A27B54">
      <w:pPr>
        <w:numPr>
          <w:ilvl w:val="0"/>
          <w:numId w:val="143"/>
        </w:numPr>
        <w:jc w:val="both"/>
        <w:rPr>
          <w:rFonts w:ascii="Calibri" w:hAnsi="Calibri" w:cs="Arial"/>
        </w:rPr>
      </w:pPr>
      <w:r w:rsidRPr="00733B1E">
        <w:rPr>
          <w:rFonts w:ascii="Calibri" w:hAnsi="Calibri" w:cs="Arial"/>
        </w:rPr>
        <w:t>zawory regulacyjne, odpowietrzające i odmulające,</w:t>
      </w:r>
    </w:p>
    <w:p w14:paraId="662F6C1C" w14:textId="77777777" w:rsidR="00FD31B8" w:rsidRPr="009648C7" w:rsidRDefault="00FD31B8" w:rsidP="00A27B54">
      <w:pPr>
        <w:numPr>
          <w:ilvl w:val="0"/>
          <w:numId w:val="143"/>
        </w:numPr>
        <w:jc w:val="both"/>
        <w:rPr>
          <w:rFonts w:ascii="Calibri" w:hAnsi="Calibri" w:cs="Arial"/>
        </w:rPr>
      </w:pPr>
      <w:r w:rsidRPr="00733B1E">
        <w:rPr>
          <w:rFonts w:ascii="Calibri" w:hAnsi="Calibri" w:cs="Arial"/>
        </w:rPr>
        <w:t>płukanie zmontowanej instalacji,</w:t>
      </w:r>
    </w:p>
    <w:p w14:paraId="44535905" w14:textId="77777777" w:rsidR="00FD31B8" w:rsidRPr="009648C7" w:rsidRDefault="00FD31B8" w:rsidP="00A27B54">
      <w:pPr>
        <w:numPr>
          <w:ilvl w:val="0"/>
          <w:numId w:val="143"/>
        </w:numPr>
        <w:jc w:val="both"/>
        <w:rPr>
          <w:rFonts w:ascii="Calibri" w:hAnsi="Calibri" w:cs="Arial"/>
        </w:rPr>
      </w:pPr>
      <w:r w:rsidRPr="00733B1E">
        <w:rPr>
          <w:rFonts w:ascii="Calibri" w:hAnsi="Calibri" w:cs="Arial"/>
        </w:rPr>
        <w:t>zabezpieczenie</w:t>
      </w:r>
      <w:r w:rsidRPr="000600C0">
        <w:rPr>
          <w:rFonts w:ascii="Calibri" w:hAnsi="Calibri" w:cs="Arial"/>
        </w:rPr>
        <w:t xml:space="preserve"> antykorozyjne,</w:t>
      </w:r>
    </w:p>
    <w:p w14:paraId="4C8AEF67" w14:textId="77777777" w:rsidR="00FD31B8" w:rsidRPr="009648C7" w:rsidRDefault="00FD31B8" w:rsidP="00A27B54">
      <w:pPr>
        <w:numPr>
          <w:ilvl w:val="0"/>
          <w:numId w:val="143"/>
        </w:numPr>
        <w:jc w:val="both"/>
        <w:rPr>
          <w:rFonts w:ascii="Calibri" w:hAnsi="Calibri" w:cs="Arial"/>
        </w:rPr>
      </w:pPr>
      <w:r w:rsidRPr="00733B1E">
        <w:rPr>
          <w:rFonts w:ascii="Calibri" w:hAnsi="Calibri" w:cs="Arial"/>
        </w:rPr>
        <w:t>izolacje chłodnicze rurociągów,</w:t>
      </w:r>
    </w:p>
    <w:p w14:paraId="090F336A" w14:textId="77777777" w:rsidR="00FD31B8" w:rsidRPr="009648C7" w:rsidRDefault="00FD31B8" w:rsidP="00A27B54">
      <w:pPr>
        <w:numPr>
          <w:ilvl w:val="0"/>
          <w:numId w:val="143"/>
        </w:numPr>
        <w:jc w:val="both"/>
        <w:rPr>
          <w:rFonts w:ascii="Calibri" w:hAnsi="Calibri" w:cs="Arial"/>
        </w:rPr>
      </w:pPr>
      <w:r w:rsidRPr="00733B1E">
        <w:rPr>
          <w:rFonts w:ascii="Calibri" w:hAnsi="Calibri" w:cs="Arial"/>
        </w:rPr>
        <w:t>oznakowanie na izolacji k</w:t>
      </w:r>
      <w:r w:rsidRPr="000600C0">
        <w:rPr>
          <w:rFonts w:ascii="Calibri" w:hAnsi="Calibri" w:cs="Arial"/>
        </w:rPr>
        <w:t>ierunków przepływu wody lodowej,</w:t>
      </w:r>
    </w:p>
    <w:p w14:paraId="273419B0" w14:textId="77777777" w:rsidR="00FD31B8" w:rsidRDefault="00FD31B8" w:rsidP="00A27B54">
      <w:pPr>
        <w:numPr>
          <w:ilvl w:val="0"/>
          <w:numId w:val="143"/>
        </w:numPr>
        <w:jc w:val="both"/>
        <w:rPr>
          <w:rFonts w:ascii="Calibri" w:hAnsi="Calibri" w:cs="Arial"/>
        </w:rPr>
      </w:pPr>
      <w:r w:rsidRPr="00733B1E">
        <w:rPr>
          <w:rFonts w:ascii="Calibri" w:hAnsi="Calibri" w:cs="Arial"/>
        </w:rPr>
        <w:t>oraz wykonania niezbędnych rozbiórek wraz z wywiezieniem i utylizacją odpadów pochodzących z rozbiórek.</w:t>
      </w:r>
    </w:p>
    <w:p w14:paraId="14CA46E9" w14:textId="77777777" w:rsidR="00FD31B8" w:rsidRPr="003B5BD0" w:rsidRDefault="00FD31B8" w:rsidP="00A27B54">
      <w:pPr>
        <w:numPr>
          <w:ilvl w:val="0"/>
          <w:numId w:val="143"/>
        </w:numPr>
        <w:jc w:val="both"/>
        <w:rPr>
          <w:rFonts w:cstheme="minorHAnsi"/>
        </w:rPr>
      </w:pPr>
      <w:r w:rsidRPr="003B5BD0">
        <w:rPr>
          <w:rFonts w:cstheme="minorHAnsi"/>
        </w:rPr>
        <w:t>Uwaga: z istniejącego systemu instalacji wody lodowej nie ma możliwości podłączenia dodatkowych   urządzeń, o ile takie nastąpi przewidzieć zaprojektowanie nowych agregatów wody lodowej.</w:t>
      </w:r>
    </w:p>
    <w:p w14:paraId="2F0F278C" w14:textId="77777777" w:rsidR="00FD31B8" w:rsidRPr="003B5BD0" w:rsidRDefault="00FD31B8" w:rsidP="00A27B54">
      <w:pPr>
        <w:numPr>
          <w:ilvl w:val="0"/>
          <w:numId w:val="143"/>
        </w:numPr>
        <w:jc w:val="both"/>
        <w:rPr>
          <w:rFonts w:cstheme="minorHAnsi"/>
        </w:rPr>
      </w:pPr>
      <w:r w:rsidRPr="003B5BD0">
        <w:rPr>
          <w:rFonts w:cstheme="minorHAnsi"/>
        </w:rPr>
        <w:t>Dla projektowanej wentylacji mechanicznej przewidzieć wstępne schładzanie powietrza w centralach</w:t>
      </w:r>
      <w:r w:rsidR="00F83F89">
        <w:rPr>
          <w:rFonts w:cstheme="minorHAnsi"/>
        </w:rPr>
        <w:t>,</w:t>
      </w:r>
      <w:r w:rsidRPr="003B5BD0">
        <w:rPr>
          <w:rFonts w:cstheme="minorHAnsi"/>
        </w:rPr>
        <w:t xml:space="preserve"> aby zapobiec w okresie letnim wdmuchiwania do pomieszczeń powietrza o temperaturze większej niż 24 </w:t>
      </w:r>
      <w:r w:rsidRPr="003B5BD0">
        <w:rPr>
          <w:rFonts w:cstheme="minorHAnsi"/>
          <w:vertAlign w:val="superscript"/>
        </w:rPr>
        <w:t>o</w:t>
      </w:r>
      <w:r w:rsidRPr="003B5BD0">
        <w:rPr>
          <w:rFonts w:cstheme="minorHAnsi"/>
        </w:rPr>
        <w:t>C.</w:t>
      </w:r>
    </w:p>
    <w:p w14:paraId="736CE399" w14:textId="77777777" w:rsidR="00FD31B8" w:rsidRPr="00ED0B7E" w:rsidRDefault="00FD31B8" w:rsidP="00FD31B8">
      <w:pPr>
        <w:spacing w:before="120"/>
        <w:rPr>
          <w:rStyle w:val="Pogrubienie"/>
          <w:b w:val="0"/>
        </w:rPr>
      </w:pPr>
      <w:r w:rsidRPr="0F72FAE2">
        <w:rPr>
          <w:rStyle w:val="Pogrubienie"/>
          <w:b w:val="0"/>
          <w:bCs w:val="0"/>
        </w:rPr>
        <w:t>NAZWY I KODY ROBÓT OBJĘTYCH PRZEDMIOTEM ZAMÓWIENIA</w:t>
      </w:r>
    </w:p>
    <w:p w14:paraId="33645833" w14:textId="77777777" w:rsidR="00FD31B8" w:rsidRPr="009648C7" w:rsidRDefault="00FD31B8" w:rsidP="00FD31B8">
      <w:pPr>
        <w:jc w:val="both"/>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 i roboty sanitarne</w:t>
      </w:r>
    </w:p>
    <w:p w14:paraId="2B985A7F" w14:textId="77777777" w:rsidR="00FD31B8" w:rsidRPr="009648C7" w:rsidRDefault="00FD31B8" w:rsidP="00FD31B8">
      <w:pPr>
        <w:jc w:val="both"/>
        <w:rPr>
          <w:rFonts w:ascii="Calibri" w:hAnsi="Calibri" w:cs="Arial"/>
        </w:rPr>
      </w:pPr>
      <w:r w:rsidRPr="00733B1E">
        <w:rPr>
          <w:rFonts w:ascii="Calibri" w:hAnsi="Calibri" w:cs="Arial"/>
        </w:rPr>
        <w:t>45331230-7</w:t>
      </w:r>
      <w:r w:rsidRPr="0073037F">
        <w:rPr>
          <w:rFonts w:ascii="Calibri" w:hAnsi="Calibri" w:cs="Arial"/>
          <w:szCs w:val="24"/>
        </w:rPr>
        <w:tab/>
      </w:r>
      <w:r w:rsidRPr="00733B1E">
        <w:rPr>
          <w:rFonts w:ascii="Calibri" w:hAnsi="Calibri" w:cs="Arial"/>
        </w:rPr>
        <w:t>Instalowanie sprzętu chłodzącego</w:t>
      </w:r>
    </w:p>
    <w:p w14:paraId="0ED475EF" w14:textId="77777777" w:rsidR="00FD31B8" w:rsidRPr="009648C7" w:rsidRDefault="00FD31B8" w:rsidP="00FD31B8">
      <w:pPr>
        <w:jc w:val="both"/>
        <w:rPr>
          <w:rFonts w:ascii="Calibri" w:hAnsi="Calibri" w:cs="Arial"/>
        </w:rPr>
      </w:pPr>
      <w:r w:rsidRPr="00733B1E">
        <w:rPr>
          <w:rFonts w:ascii="Calibri" w:hAnsi="Calibri" w:cs="Arial"/>
        </w:rPr>
        <w:t>45331231-4</w:t>
      </w:r>
      <w:r w:rsidRPr="0073037F">
        <w:rPr>
          <w:rFonts w:ascii="Calibri" w:hAnsi="Calibri" w:cs="Arial"/>
          <w:szCs w:val="24"/>
        </w:rPr>
        <w:tab/>
      </w:r>
      <w:r w:rsidRPr="00733B1E">
        <w:rPr>
          <w:rFonts w:ascii="Calibri" w:hAnsi="Calibri" w:cs="Arial"/>
        </w:rPr>
        <w:t>Instalowanie sprzętu mrożącego</w:t>
      </w:r>
    </w:p>
    <w:p w14:paraId="07BD035B" w14:textId="77777777" w:rsidR="00FD31B8" w:rsidRPr="00FD31B8" w:rsidRDefault="00FD31B8" w:rsidP="00FD31B8">
      <w:pPr>
        <w:jc w:val="both"/>
        <w:rPr>
          <w:rFonts w:ascii="Calibri" w:hAnsi="Calibri" w:cs="Arial"/>
        </w:rPr>
      </w:pPr>
      <w:r w:rsidRPr="00733B1E">
        <w:rPr>
          <w:rFonts w:ascii="Calibri" w:hAnsi="Calibri" w:cs="Arial"/>
        </w:rPr>
        <w:t>45331100-7</w:t>
      </w:r>
      <w:r w:rsidRPr="0073037F">
        <w:rPr>
          <w:rFonts w:ascii="Calibri" w:hAnsi="Calibri" w:cs="Arial"/>
          <w:szCs w:val="24"/>
        </w:rPr>
        <w:tab/>
      </w:r>
      <w:r w:rsidRPr="00733B1E">
        <w:rPr>
          <w:rFonts w:ascii="Calibri" w:hAnsi="Calibri" w:cs="Arial"/>
        </w:rPr>
        <w:t>Instalowanie centralnego ogrzewania</w:t>
      </w:r>
    </w:p>
    <w:p w14:paraId="79367001" w14:textId="77777777" w:rsidR="0050021B" w:rsidRDefault="0050021B" w:rsidP="0050021B">
      <w:pPr>
        <w:pStyle w:val="Nagwek4"/>
      </w:pPr>
      <w:r>
        <w:t>Materiały</w:t>
      </w:r>
    </w:p>
    <w:p w14:paraId="3873CE2D" w14:textId="77777777" w:rsidR="00FD31B8" w:rsidRPr="009648C7" w:rsidRDefault="00FD31B8" w:rsidP="00FD31B8">
      <w:pPr>
        <w:jc w:val="both"/>
        <w:rPr>
          <w:rFonts w:ascii="Calibri" w:hAnsi="Calibri" w:cs="Arial"/>
        </w:rPr>
      </w:pPr>
      <w:r w:rsidRPr="00733B1E">
        <w:rPr>
          <w:rFonts w:ascii="Calibri" w:hAnsi="Calibri" w:cs="Arial"/>
        </w:rPr>
        <w:t xml:space="preserve">Ogólne wymagania dotyczące materiałów i ich rodzaju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4DB958E8" w14:textId="77777777" w:rsidR="00FD31B8" w:rsidRPr="009648C7" w:rsidRDefault="00FD31B8" w:rsidP="00FD31B8">
      <w:pPr>
        <w:jc w:val="both"/>
        <w:rPr>
          <w:rFonts w:ascii="Calibri" w:hAnsi="Calibri" w:cs="Arial"/>
        </w:rPr>
      </w:pPr>
      <w:r w:rsidRPr="00733B1E">
        <w:rPr>
          <w:rFonts w:ascii="Calibri" w:hAnsi="Calibri" w:cs="Arial"/>
        </w:rPr>
        <w:t>Materiałami   stosowanymi   przy   wykonywaniu   instalacji   wody lodowej   według   zasad niniejszych ST są następujące materiały:</w:t>
      </w:r>
    </w:p>
    <w:p w14:paraId="5A949DD6"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rury stalowe czarne instalacyjne typu S łączone przez spawanie,</w:t>
      </w:r>
    </w:p>
    <w:p w14:paraId="1278079E"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 xml:space="preserve">tuleje ochronne </w:t>
      </w:r>
      <w:r w:rsidRPr="000600C0">
        <w:rPr>
          <w:rFonts w:ascii="Calibri" w:hAnsi="Calibri" w:cs="Arial"/>
        </w:rPr>
        <w:t>stalowe dla przejść przez przeszkody budowlane,</w:t>
      </w:r>
    </w:p>
    <w:p w14:paraId="21C8E8F4"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s</w:t>
      </w:r>
      <w:r w:rsidRPr="000600C0">
        <w:rPr>
          <w:rFonts w:ascii="Calibri" w:hAnsi="Calibri" w:cs="Arial"/>
        </w:rPr>
        <w:t>ystemowe uchwyty do rur z niezgniatalną izolacją w kategoriach wg średnic (ilości wynikają z liczby podparć - przyjmować rozstawy wg BN-79/2551-03),</w:t>
      </w:r>
    </w:p>
    <w:p w14:paraId="339DA717"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lastRenderedPageBreak/>
        <w:t>zawory odcinające grzybkowe mosiężne</w:t>
      </w:r>
      <w:r w:rsidRPr="000600C0">
        <w:rPr>
          <w:rFonts w:ascii="Calibri" w:hAnsi="Calibri" w:cs="Arial"/>
        </w:rPr>
        <w:t xml:space="preserve"> odporne na czynnik chłodzący</w:t>
      </w:r>
      <w:r w:rsidRPr="00A40CAB">
        <w:rPr>
          <w:rFonts w:ascii="Calibri" w:hAnsi="Calibri" w:cs="Arial"/>
        </w:rPr>
        <w:t>,</w:t>
      </w:r>
    </w:p>
    <w:p w14:paraId="421FFE03"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zawory regulacyjne odporne na czynnik chłodzący,</w:t>
      </w:r>
    </w:p>
    <w:p w14:paraId="60609F11"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zawory odpowietrzające odporne na czynnik chłodzący dla wody lodowej,</w:t>
      </w:r>
    </w:p>
    <w:p w14:paraId="75C3312E"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pompy obiegowe</w:t>
      </w:r>
      <w:r w:rsidRPr="000600C0">
        <w:rPr>
          <w:rFonts w:ascii="Calibri" w:hAnsi="Calibri" w:cs="Arial"/>
        </w:rPr>
        <w:t>,</w:t>
      </w:r>
    </w:p>
    <w:p w14:paraId="5C42A207"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filtry mosiężne siatkowe,</w:t>
      </w:r>
    </w:p>
    <w:p w14:paraId="034ECB2D"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farby podkładowe ochrony antykorozyjnej dla niskich temperatur występujących w projekt</w:t>
      </w:r>
      <w:r w:rsidRPr="000600C0">
        <w:rPr>
          <w:rFonts w:ascii="Calibri" w:hAnsi="Calibri" w:cs="Arial"/>
        </w:rPr>
        <w:t>owanej instalacji wody lodowej,</w:t>
      </w:r>
    </w:p>
    <w:p w14:paraId="00D52EA8"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farby nawierzchniowe ochrony antykorozyjnej dla niskich temperatur występujących w projektowanej instalacji wody lodowej,</w:t>
      </w:r>
    </w:p>
    <w:p w14:paraId="0D6B8415"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izolacja chłodnicza rurociągów</w:t>
      </w:r>
      <w:r w:rsidRPr="000600C0">
        <w:rPr>
          <w:rFonts w:ascii="Calibri" w:hAnsi="Calibri" w:cs="Arial"/>
        </w:rPr>
        <w:t xml:space="preserve"> wykonana z odpowiednich materia</w:t>
      </w:r>
      <w:r w:rsidRPr="00A40CAB">
        <w:rPr>
          <w:rFonts w:ascii="Calibri" w:hAnsi="Calibri" w:cs="Arial"/>
        </w:rPr>
        <w:t>łów</w:t>
      </w:r>
      <w:r w:rsidRPr="00B55C73">
        <w:rPr>
          <w:rFonts w:ascii="Calibri" w:hAnsi="Calibri" w:cs="Arial"/>
        </w:rPr>
        <w:t>,</w:t>
      </w:r>
      <w:r w:rsidR="00F83F89">
        <w:rPr>
          <w:rFonts w:ascii="Calibri" w:hAnsi="Calibri" w:cs="Arial"/>
        </w:rPr>
        <w:t xml:space="preserve"> </w:t>
      </w:r>
      <w:r w:rsidRPr="00CA0FFD">
        <w:rPr>
          <w:rFonts w:ascii="Calibri" w:hAnsi="Calibri" w:cs="Arial"/>
        </w:rPr>
        <w:t>z możliwością zdjęcia założenia przy czyszczeniu filtrów</w:t>
      </w:r>
    </w:p>
    <w:p w14:paraId="70B6C1B5"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połączenia elastyczne instalacji wody lodowej z odbiornikami odporne na czynnik chłodzący,</w:t>
      </w:r>
    </w:p>
    <w:p w14:paraId="2E3230A7"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kształtki i łączniki przejściowe wyłącz</w:t>
      </w:r>
      <w:r w:rsidRPr="000600C0">
        <w:rPr>
          <w:rFonts w:ascii="Calibri" w:hAnsi="Calibri" w:cs="Arial"/>
        </w:rPr>
        <w:t>nie stalowe czarne lub mosiężne,</w:t>
      </w:r>
    </w:p>
    <w:p w14:paraId="568131EF"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 xml:space="preserve">właściwy czynnik chłodzący do prób i uruchomienia instalacji, zgodny z projektem, dostarczony w opakowaniach fabrycznych. </w:t>
      </w:r>
    </w:p>
    <w:p w14:paraId="356591AA" w14:textId="77777777" w:rsidR="00FD31B8" w:rsidRPr="009648C7" w:rsidRDefault="00FD31B8" w:rsidP="00FD31B8">
      <w:pPr>
        <w:jc w:val="both"/>
        <w:rPr>
          <w:rFonts w:ascii="Calibri" w:hAnsi="Calibri" w:cs="Arial"/>
        </w:rPr>
      </w:pPr>
      <w:r w:rsidRPr="00733B1E">
        <w:rPr>
          <w:rFonts w:ascii="Calibri" w:hAnsi="Calibri" w:cs="Arial"/>
        </w:rPr>
        <w:t>Materiały użyte do robót muszą posiadać aprobaty techniczne i atest producenta.</w:t>
      </w:r>
    </w:p>
    <w:p w14:paraId="1491F98E" w14:textId="77777777" w:rsidR="00FD31B8" w:rsidRPr="0073037F" w:rsidRDefault="00FD31B8" w:rsidP="00FD31B8">
      <w:pPr>
        <w:jc w:val="both"/>
        <w:rPr>
          <w:rFonts w:ascii="Calibri" w:hAnsi="Calibri" w:cs="Arial"/>
          <w:b/>
        </w:rPr>
      </w:pPr>
      <w:r w:rsidRPr="00733B1E">
        <w:rPr>
          <w:rFonts w:ascii="Calibri" w:hAnsi="Calibri" w:cs="Arial"/>
          <w:b/>
          <w:bCs/>
        </w:rPr>
        <w:t>UWAGA!</w:t>
      </w:r>
    </w:p>
    <w:p w14:paraId="3F1F8B69" w14:textId="77777777" w:rsidR="00FD31B8" w:rsidRPr="00FD31B8" w:rsidRDefault="00FD31B8" w:rsidP="00FD31B8">
      <w:pPr>
        <w:jc w:val="both"/>
        <w:rPr>
          <w:rFonts w:ascii="Calibri" w:hAnsi="Calibri" w:cs="Arial"/>
          <w:b/>
        </w:rPr>
      </w:pPr>
      <w:r w:rsidRPr="00733B1E">
        <w:rPr>
          <w:rFonts w:ascii="Calibri" w:hAnsi="Calibri" w:cs="Arial"/>
          <w:b/>
          <w:bCs/>
        </w:rPr>
        <w:t xml:space="preserve">Użyty w próbach czynnik chłodzący wymienić na </w:t>
      </w:r>
      <w:r w:rsidRPr="000600C0">
        <w:rPr>
          <w:rFonts w:ascii="Calibri" w:hAnsi="Calibri" w:cs="Arial"/>
          <w:b/>
          <w:bCs/>
        </w:rPr>
        <w:t>nowy. Zabrania się zrzutu czynn</w:t>
      </w:r>
      <w:r w:rsidRPr="00A40CAB">
        <w:rPr>
          <w:rFonts w:ascii="Calibri" w:hAnsi="Calibri" w:cs="Arial"/>
          <w:b/>
          <w:bCs/>
        </w:rPr>
        <w:t>ika chłodzącego do kanalizacji. Nieprzydatny czynnik musi zutylizowany zgodnie z obowiązującymi przepisami</w:t>
      </w:r>
      <w:r w:rsidRPr="00B55C73">
        <w:rPr>
          <w:rFonts w:ascii="Calibri" w:hAnsi="Calibri" w:cs="Arial"/>
          <w:b/>
          <w:bCs/>
        </w:rPr>
        <w:t>.</w:t>
      </w:r>
    </w:p>
    <w:p w14:paraId="38341848" w14:textId="77777777" w:rsidR="0050021B" w:rsidRDefault="0050021B" w:rsidP="0050021B">
      <w:pPr>
        <w:pStyle w:val="Nagwek4"/>
      </w:pPr>
      <w:r>
        <w:t>Sprzęt</w:t>
      </w:r>
    </w:p>
    <w:p w14:paraId="41945387" w14:textId="77777777" w:rsidR="00FD31B8" w:rsidRPr="009648C7" w:rsidRDefault="00FD31B8" w:rsidP="00FD31B8">
      <w:pPr>
        <w:jc w:val="both"/>
        <w:rPr>
          <w:rFonts w:ascii="Calibri" w:hAnsi="Calibri" w:cs="Arial"/>
        </w:rPr>
      </w:pPr>
      <w:r w:rsidRPr="00733B1E">
        <w:rPr>
          <w:rFonts w:ascii="Calibri" w:hAnsi="Calibri" w:cs="Arial"/>
        </w:rPr>
        <w:t xml:space="preserve">Ogólne wymagania dotyczące stosowania sprzętu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 xml:space="preserve">”. </w:t>
      </w:r>
    </w:p>
    <w:p w14:paraId="725545EB" w14:textId="77777777" w:rsidR="00FD31B8" w:rsidRPr="00FD31B8" w:rsidRDefault="00FD31B8" w:rsidP="00FD31B8">
      <w:pPr>
        <w:jc w:val="both"/>
        <w:rPr>
          <w:rFonts w:ascii="Calibri" w:hAnsi="Calibri" w:cs="Arial"/>
        </w:rPr>
      </w:pPr>
      <w:r w:rsidRPr="00733B1E">
        <w:rPr>
          <w:rFonts w:ascii="Calibri" w:hAnsi="Calibri" w:cs="Arial"/>
        </w:rPr>
        <w:t>Wyko</w:t>
      </w:r>
      <w:r w:rsidRPr="000600C0">
        <w:rPr>
          <w:rFonts w:ascii="Calibri" w:hAnsi="Calibri" w:cs="Arial"/>
        </w:rPr>
        <w:t>nawca jest zobowiązany do używa</w:t>
      </w:r>
      <w:r w:rsidRPr="00A40CAB">
        <w:rPr>
          <w:rFonts w:ascii="Calibri" w:hAnsi="Calibri" w:cs="Arial"/>
        </w:rPr>
        <w:t xml:space="preserve">nia jedynie takiego sprzętu, który nie spowoduje niekorzystnego wpływu na jakość wykonywanych Robót, zarówno w miejscu tych Robót, jak i też przy wykonywaniu czynności pomocniczych oraz w czasie transportu, załadunku i wyładunku materiałów, sprzętu itp. </w:t>
      </w:r>
    </w:p>
    <w:p w14:paraId="4C684D71" w14:textId="77777777" w:rsidR="0050021B" w:rsidRDefault="0050021B" w:rsidP="0050021B">
      <w:pPr>
        <w:pStyle w:val="Nagwek4"/>
      </w:pPr>
      <w:r>
        <w:t>Transport</w:t>
      </w:r>
    </w:p>
    <w:p w14:paraId="586FD8AB" w14:textId="77777777" w:rsidR="00FD31B8" w:rsidRPr="009648C7" w:rsidRDefault="00FD31B8" w:rsidP="00FD31B8">
      <w:pPr>
        <w:spacing w:after="120"/>
        <w:jc w:val="both"/>
        <w:rPr>
          <w:rFonts w:ascii="Calibri" w:hAnsi="Calibri" w:cs="Arial"/>
        </w:rPr>
      </w:pPr>
      <w:r w:rsidRPr="00733B1E">
        <w:rPr>
          <w:rFonts w:ascii="Calibri" w:hAnsi="Calibri" w:cs="Arial"/>
        </w:rPr>
        <w:t xml:space="preserve">Ogólne warunki transportu podano w </w:t>
      </w:r>
      <w:r w:rsidRPr="000600C0">
        <w:rPr>
          <w:rFonts w:ascii="Calibri" w:hAnsi="Calibri" w:cs="Arial"/>
        </w:rPr>
        <w:t>p.2.4.1</w:t>
      </w:r>
      <w:r w:rsidRPr="00A40CAB">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 xml:space="preserve">”. </w:t>
      </w:r>
    </w:p>
    <w:p w14:paraId="55D7F22F" w14:textId="77777777" w:rsidR="00FD31B8" w:rsidRPr="009648C7" w:rsidRDefault="00FD31B8" w:rsidP="00FD31B8">
      <w:pPr>
        <w:jc w:val="both"/>
        <w:rPr>
          <w:rFonts w:ascii="Calibri" w:hAnsi="Calibri" w:cs="Arial"/>
        </w:rPr>
      </w:pPr>
      <w:r w:rsidRPr="00733B1E">
        <w:rPr>
          <w:rFonts w:ascii="Calibri" w:hAnsi="Calibri" w:cs="Arial"/>
        </w:rPr>
        <w:t xml:space="preserve">Materiały mogą być przewożone odpowiednimi do asortymentu materiałów środkami transportu. Należy zadbać o właściwe zabezpieczenie </w:t>
      </w:r>
      <w:r w:rsidRPr="000600C0">
        <w:rPr>
          <w:rFonts w:ascii="Calibri" w:hAnsi="Calibri" w:cs="Arial"/>
        </w:rPr>
        <w:t>ładunku i bezpieczeństwo transp</w:t>
      </w:r>
      <w:r w:rsidRPr="00A40CAB">
        <w:rPr>
          <w:rFonts w:ascii="Calibri" w:hAnsi="Calibri" w:cs="Arial"/>
        </w:rPr>
        <w:t>ortu. Wewnątrz obiektu urządzenia będą transportowane z wykorzystaniem zwykłych przejść komunikacyjnych.</w:t>
      </w:r>
    </w:p>
    <w:p w14:paraId="5872DBA6" w14:textId="77777777" w:rsidR="00FD31B8" w:rsidRPr="009648C7" w:rsidRDefault="00FD31B8" w:rsidP="00FD31B8">
      <w:pPr>
        <w:jc w:val="both"/>
        <w:rPr>
          <w:rFonts w:ascii="Calibri" w:hAnsi="Calibri" w:cs="Arial"/>
        </w:rPr>
      </w:pPr>
      <w:r w:rsidRPr="00733B1E">
        <w:rPr>
          <w:rFonts w:ascii="Calibri" w:hAnsi="Calibri" w:cs="Arial"/>
        </w:rPr>
        <w:t xml:space="preserve">Wykonawca ma obowiązek zorganizowania transportu z uwzględnieniem wymogów bezpieczeństwa, zarówno w obrębie pasa Robót, </w:t>
      </w:r>
      <w:r w:rsidRPr="000600C0">
        <w:rPr>
          <w:rFonts w:ascii="Calibri" w:hAnsi="Calibri" w:cs="Arial"/>
        </w:rPr>
        <w:t>jak i poza nimi. Środki transpo</w:t>
      </w:r>
      <w:r w:rsidRPr="00A40CAB">
        <w:rPr>
          <w:rFonts w:ascii="Calibri" w:hAnsi="Calibri" w:cs="Arial"/>
        </w:rPr>
        <w:t xml:space="preserve">rtowe, poruszające się po drogach powinny spełniać odpowiednie wymagania w zakresie parametrów charakteryzujących pojazdy, w szczególności w odniesieniu do gabarytów i obciążenia na oś. </w:t>
      </w:r>
    </w:p>
    <w:p w14:paraId="496162B2" w14:textId="77777777" w:rsidR="00FD31B8" w:rsidRPr="009648C7" w:rsidRDefault="00FD31B8" w:rsidP="00FD31B8">
      <w:pPr>
        <w:jc w:val="both"/>
        <w:rPr>
          <w:rFonts w:ascii="Calibri" w:hAnsi="Calibri" w:cs="Arial"/>
        </w:rPr>
      </w:pPr>
      <w:r w:rsidRPr="00733B1E">
        <w:rPr>
          <w:rFonts w:ascii="Calibri" w:hAnsi="Calibri" w:cs="Arial"/>
        </w:rPr>
        <w:t>Na środkach transportu przewożone mate</w:t>
      </w:r>
      <w:r w:rsidRPr="000600C0">
        <w:rPr>
          <w:rFonts w:ascii="Calibri" w:hAnsi="Calibri" w:cs="Arial"/>
        </w:rPr>
        <w:t>riały powinny być zabezpieczone</w:t>
      </w:r>
      <w:r w:rsidRPr="00A40CAB">
        <w:rPr>
          <w:rFonts w:ascii="Calibri" w:hAnsi="Calibri" w:cs="Arial"/>
        </w:rPr>
        <w:t xml:space="preserve"> przed ich przemieszczaniem i układane zgodnie z warunkami transportu wydanymi przez ich wytwórcę.</w:t>
      </w:r>
    </w:p>
    <w:p w14:paraId="38141604" w14:textId="77777777" w:rsidR="00FD31B8" w:rsidRPr="009648C7" w:rsidRDefault="00FD31B8" w:rsidP="00FD31B8">
      <w:pPr>
        <w:jc w:val="both"/>
        <w:rPr>
          <w:rFonts w:ascii="Calibri" w:hAnsi="Calibri" w:cs="Arial"/>
        </w:rPr>
      </w:pPr>
      <w:r w:rsidRPr="00733B1E">
        <w:rPr>
          <w:rFonts w:ascii="Calibri" w:hAnsi="Calibri" w:cs="Arial"/>
        </w:rPr>
        <w:t>Transport powinien zapewniać:</w:t>
      </w:r>
    </w:p>
    <w:p w14:paraId="759D58A3" w14:textId="77777777" w:rsidR="00FD31B8" w:rsidRPr="009648C7" w:rsidRDefault="00FD31B8" w:rsidP="00A27B54">
      <w:pPr>
        <w:numPr>
          <w:ilvl w:val="0"/>
          <w:numId w:val="145"/>
        </w:numPr>
        <w:jc w:val="both"/>
        <w:rPr>
          <w:rFonts w:ascii="Calibri" w:hAnsi="Calibri" w:cs="Arial"/>
        </w:rPr>
      </w:pPr>
      <w:r w:rsidRPr="00733B1E">
        <w:rPr>
          <w:rFonts w:ascii="Calibri" w:hAnsi="Calibri" w:cs="Arial"/>
        </w:rPr>
        <w:t>stabilność pozycji załadowanych materiałów, armatury i urządzeń,</w:t>
      </w:r>
    </w:p>
    <w:p w14:paraId="305E6678" w14:textId="77777777" w:rsidR="00FD31B8" w:rsidRPr="009648C7" w:rsidRDefault="00FD31B8" w:rsidP="00A27B54">
      <w:pPr>
        <w:numPr>
          <w:ilvl w:val="0"/>
          <w:numId w:val="145"/>
        </w:numPr>
        <w:jc w:val="both"/>
        <w:rPr>
          <w:rFonts w:ascii="Calibri" w:hAnsi="Calibri" w:cs="Arial"/>
        </w:rPr>
      </w:pPr>
      <w:r w:rsidRPr="00733B1E">
        <w:rPr>
          <w:rFonts w:ascii="Calibri" w:hAnsi="Calibri" w:cs="Arial"/>
        </w:rPr>
        <w:t xml:space="preserve">zabezpieczenie materiałów, </w:t>
      </w:r>
      <w:r w:rsidRPr="000600C0">
        <w:rPr>
          <w:rFonts w:ascii="Calibri" w:hAnsi="Calibri" w:cs="Arial"/>
        </w:rPr>
        <w:t>armatury i urządzeń przed uszkodze</w:t>
      </w:r>
      <w:r w:rsidRPr="00A40CAB">
        <w:rPr>
          <w:rFonts w:ascii="Calibri" w:hAnsi="Calibri" w:cs="Arial"/>
        </w:rPr>
        <w:t>niem,</w:t>
      </w:r>
    </w:p>
    <w:p w14:paraId="308DC9CF" w14:textId="77777777" w:rsidR="00FD31B8" w:rsidRPr="009648C7" w:rsidRDefault="00FD31B8" w:rsidP="00A27B54">
      <w:pPr>
        <w:numPr>
          <w:ilvl w:val="0"/>
          <w:numId w:val="145"/>
        </w:numPr>
        <w:jc w:val="both"/>
        <w:rPr>
          <w:rFonts w:ascii="Calibri" w:hAnsi="Calibri" w:cs="Arial"/>
        </w:rPr>
      </w:pPr>
      <w:r w:rsidRPr="00733B1E">
        <w:rPr>
          <w:rFonts w:ascii="Calibri" w:hAnsi="Calibri" w:cs="Arial"/>
        </w:rPr>
        <w:t>kontrolę załadunku i wyładunku.</w:t>
      </w:r>
    </w:p>
    <w:p w14:paraId="4A83D73A" w14:textId="77777777" w:rsidR="00FD31B8" w:rsidRPr="009648C7" w:rsidRDefault="00FD31B8" w:rsidP="00A27B54">
      <w:pPr>
        <w:numPr>
          <w:ilvl w:val="0"/>
          <w:numId w:val="145"/>
        </w:numPr>
        <w:jc w:val="both"/>
        <w:rPr>
          <w:rFonts w:ascii="Calibri" w:hAnsi="Calibri" w:cs="Arial"/>
        </w:rPr>
      </w:pPr>
      <w:r w:rsidRPr="00733B1E">
        <w:rPr>
          <w:rFonts w:ascii="Calibri" w:hAnsi="Calibri" w:cs="Arial"/>
        </w:rPr>
        <w:t xml:space="preserve">przewóz </w:t>
      </w:r>
      <w:r w:rsidRPr="000600C0">
        <w:rPr>
          <w:rFonts w:ascii="Calibri" w:hAnsi="Calibri" w:cs="Arial"/>
        </w:rPr>
        <w:t>agregatów wody lodowej</w:t>
      </w:r>
      <w:r w:rsidRPr="00A40CAB">
        <w:rPr>
          <w:rFonts w:ascii="Calibri" w:hAnsi="Calibri" w:cs="Arial"/>
        </w:rPr>
        <w:t xml:space="preserve"> wyłącznie w opakowaniach fabrycznych.</w:t>
      </w:r>
    </w:p>
    <w:p w14:paraId="3EE49B6B" w14:textId="77777777" w:rsidR="00FD31B8" w:rsidRPr="00FD31B8" w:rsidRDefault="00FD31B8" w:rsidP="00FD31B8">
      <w:pPr>
        <w:jc w:val="both"/>
        <w:rPr>
          <w:rFonts w:ascii="Calibri" w:hAnsi="Calibri" w:cs="Arial"/>
        </w:rPr>
      </w:pPr>
      <w:r w:rsidRPr="00733B1E">
        <w:rPr>
          <w:rFonts w:ascii="Calibri" w:hAnsi="Calibri" w:cs="Arial"/>
        </w:rPr>
        <w:t>Rozładowania materiałów i urządzeń należy dokonywane z zachowaniem środków ostrożności zapobiegających uszkodzeniu.</w:t>
      </w:r>
    </w:p>
    <w:p w14:paraId="632B3F6C" w14:textId="77777777" w:rsidR="0050021B" w:rsidRDefault="0050021B" w:rsidP="0050021B">
      <w:pPr>
        <w:pStyle w:val="Nagwek4"/>
      </w:pPr>
      <w:r>
        <w:t>Wykonanie Robót</w:t>
      </w:r>
    </w:p>
    <w:p w14:paraId="0D2CED20" w14:textId="77777777" w:rsidR="00FD31B8" w:rsidRPr="009648C7" w:rsidRDefault="00FD31B8" w:rsidP="00FD31B8">
      <w:pPr>
        <w:jc w:val="both"/>
        <w:rPr>
          <w:rFonts w:ascii="Calibri" w:hAnsi="Calibri" w:cs="Arial"/>
        </w:rPr>
      </w:pPr>
      <w:r w:rsidRPr="00733B1E">
        <w:rPr>
          <w:rFonts w:ascii="Calibri" w:hAnsi="Calibri" w:cs="Arial"/>
        </w:rPr>
        <w:t xml:space="preserve">Ogólne zasady wykonania robót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0F91A4C4" w14:textId="77777777" w:rsidR="00FD31B8" w:rsidRPr="009648C7" w:rsidRDefault="00FD31B8" w:rsidP="00FD31B8">
      <w:pPr>
        <w:jc w:val="both"/>
        <w:rPr>
          <w:rFonts w:ascii="Calibri" w:hAnsi="Calibri" w:cs="Arial"/>
        </w:rPr>
      </w:pPr>
      <w:r w:rsidRPr="00733B1E">
        <w:rPr>
          <w:rFonts w:ascii="Calibri" w:hAnsi="Calibri" w:cs="Arial"/>
        </w:rPr>
        <w:t>Komplet</w:t>
      </w:r>
      <w:r w:rsidRPr="000600C0">
        <w:rPr>
          <w:rFonts w:ascii="Calibri" w:hAnsi="Calibri" w:cs="Arial"/>
        </w:rPr>
        <w:t xml:space="preserve"> Robót obejmuje wykonanie i montaż</w:t>
      </w:r>
      <w:r w:rsidRPr="00A40CAB">
        <w:rPr>
          <w:rFonts w:ascii="Calibri" w:hAnsi="Calibri" w:cs="Arial"/>
        </w:rPr>
        <w:t xml:space="preserve"> co najmniej</w:t>
      </w:r>
      <w:r w:rsidRPr="00B55C73">
        <w:rPr>
          <w:rFonts w:ascii="Calibri" w:hAnsi="Calibri" w:cs="Arial"/>
        </w:rPr>
        <w:t>:</w:t>
      </w:r>
    </w:p>
    <w:p w14:paraId="616AB942"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r</w:t>
      </w:r>
      <w:r w:rsidRPr="000600C0">
        <w:rPr>
          <w:rFonts w:ascii="Calibri" w:hAnsi="Calibri" w:cs="Arial"/>
        </w:rPr>
        <w:t>urociągi Instalacji wody lodowej wraz z tulejami i przejściami przeciwpożarowymi,</w:t>
      </w:r>
    </w:p>
    <w:p w14:paraId="565212CF"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zawory reg</w:t>
      </w:r>
      <w:r w:rsidRPr="000600C0">
        <w:rPr>
          <w:rFonts w:ascii="Calibri" w:hAnsi="Calibri" w:cs="Arial"/>
        </w:rPr>
        <w:t xml:space="preserve">ulacyjne, </w:t>
      </w:r>
      <w:r w:rsidRPr="00A40CAB">
        <w:rPr>
          <w:rFonts w:ascii="Calibri" w:hAnsi="Calibri" w:cs="Arial"/>
        </w:rPr>
        <w:t>odcinające,</w:t>
      </w:r>
    </w:p>
    <w:p w14:paraId="25A87661"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zawory odpowietrzające dla instalacji wody lodowej</w:t>
      </w:r>
      <w:r w:rsidRPr="000600C0">
        <w:rPr>
          <w:rFonts w:ascii="Calibri" w:hAnsi="Calibri" w:cs="Arial"/>
        </w:rPr>
        <w:t>,</w:t>
      </w:r>
    </w:p>
    <w:p w14:paraId="4AD21F49"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lastRenderedPageBreak/>
        <w:t>Filtry odmulające mosiężne</w:t>
      </w:r>
      <w:r w:rsidRPr="000600C0">
        <w:rPr>
          <w:rFonts w:ascii="Calibri" w:hAnsi="Calibri" w:cs="Arial"/>
        </w:rPr>
        <w:t>,</w:t>
      </w:r>
    </w:p>
    <w:p w14:paraId="7A070843"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Podłączenia urządzeń złączami elastycznymi,</w:t>
      </w:r>
    </w:p>
    <w:p w14:paraId="7AD4DCE2"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Płukanie całej zmontowanej instalacji</w:t>
      </w:r>
      <w:r w:rsidRPr="000600C0">
        <w:rPr>
          <w:rFonts w:ascii="Calibri" w:hAnsi="Calibri" w:cs="Arial"/>
        </w:rPr>
        <w:t xml:space="preserve"> czynnikiem wskazanym przez producenta</w:t>
      </w:r>
      <w:r w:rsidRPr="00A40CAB">
        <w:rPr>
          <w:rFonts w:ascii="Calibri" w:hAnsi="Calibri" w:cs="Arial"/>
        </w:rPr>
        <w:t>,</w:t>
      </w:r>
    </w:p>
    <w:p w14:paraId="532AD5B1"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 xml:space="preserve">Zabezpieczenia antykorozyjne </w:t>
      </w:r>
      <w:r w:rsidRPr="000600C0">
        <w:rPr>
          <w:rFonts w:ascii="Calibri" w:hAnsi="Calibri" w:cs="Arial"/>
        </w:rPr>
        <w:t>obejmujące czyszczenie, odtłuszczanie,</w:t>
      </w:r>
      <w:r w:rsidRPr="00A40CAB">
        <w:rPr>
          <w:rFonts w:ascii="Calibri" w:hAnsi="Calibri" w:cs="Arial"/>
        </w:rPr>
        <w:t xml:space="preserve"> malowanie farbą podkładową antykorozyjną dla temperatur do - 20°C, malowania 2x farbami nawierzchniowymi dla temperatur do -20°C</w:t>
      </w:r>
      <w:r w:rsidRPr="00B55C73">
        <w:rPr>
          <w:rFonts w:ascii="Calibri" w:hAnsi="Calibri" w:cs="Arial"/>
        </w:rPr>
        <w:t>,</w:t>
      </w:r>
    </w:p>
    <w:p w14:paraId="2D54D06D"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Izolacje chłodnicze rurociągów,</w:t>
      </w:r>
    </w:p>
    <w:p w14:paraId="29CCB95F"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o</w:t>
      </w:r>
      <w:r w:rsidRPr="000600C0">
        <w:rPr>
          <w:rFonts w:ascii="Calibri" w:hAnsi="Calibri" w:cs="Arial"/>
        </w:rPr>
        <w:t xml:space="preserve">raz wykonanie niezbędnych rozbiórek wraz z wywiezieniem i utylizacją odpadów pochodzących z </w:t>
      </w:r>
      <w:r w:rsidRPr="00A40CAB">
        <w:rPr>
          <w:rFonts w:ascii="Calibri" w:hAnsi="Calibri" w:cs="Arial"/>
        </w:rPr>
        <w:t>rozbiórek.</w:t>
      </w:r>
    </w:p>
    <w:p w14:paraId="2DF027D6" w14:textId="77777777" w:rsidR="00FD31B8" w:rsidRPr="009648C7" w:rsidRDefault="00FD31B8" w:rsidP="00FD31B8">
      <w:pPr>
        <w:spacing w:before="120"/>
        <w:rPr>
          <w:rStyle w:val="Pogrubienie"/>
        </w:rPr>
      </w:pPr>
      <w:bookmarkStart w:id="271" w:name="_Toc178751627"/>
      <w:r w:rsidRPr="0F72FAE2">
        <w:rPr>
          <w:rStyle w:val="Pogrubienie"/>
        </w:rPr>
        <w:t>Warunki wykonania robót</w:t>
      </w:r>
      <w:bookmarkEnd w:id="271"/>
    </w:p>
    <w:p w14:paraId="71350AAA" w14:textId="77777777" w:rsidR="00FD31B8" w:rsidRPr="009648C7" w:rsidRDefault="00FD31B8" w:rsidP="00FD31B8">
      <w:pPr>
        <w:jc w:val="both"/>
        <w:rPr>
          <w:rFonts w:ascii="Calibri" w:hAnsi="Calibri" w:cs="Arial"/>
        </w:rPr>
      </w:pPr>
      <w:r w:rsidRPr="00733B1E">
        <w:rPr>
          <w:rFonts w:ascii="Calibri" w:hAnsi="Calibri" w:cs="Arial"/>
        </w:rPr>
        <w:t>Na zasilaniu centrali wodą lodową  zastoso</w:t>
      </w:r>
      <w:r w:rsidRPr="000600C0">
        <w:rPr>
          <w:rFonts w:ascii="Calibri" w:hAnsi="Calibri" w:cs="Arial"/>
        </w:rPr>
        <w:t>wać grzybkowe zawory</w:t>
      </w:r>
      <w:r w:rsidRPr="00A40CAB">
        <w:rPr>
          <w:rFonts w:ascii="Calibri" w:hAnsi="Calibri" w:cs="Arial"/>
        </w:rPr>
        <w:t xml:space="preserve"> mosiężne</w:t>
      </w:r>
      <w:r w:rsidRPr="00B55C73">
        <w:rPr>
          <w:rFonts w:ascii="Calibri" w:hAnsi="Calibri" w:cs="Arial"/>
        </w:rPr>
        <w:t xml:space="preserve"> regulujące, odcinające</w:t>
      </w:r>
      <w:r w:rsidRPr="00CA0FFD">
        <w:rPr>
          <w:rFonts w:ascii="Calibri" w:hAnsi="Calibri" w:cs="Arial"/>
        </w:rPr>
        <w:t xml:space="preserve"> oraz </w:t>
      </w:r>
      <w:r w:rsidRPr="00830F98">
        <w:rPr>
          <w:rFonts w:ascii="Calibri" w:hAnsi="Calibri" w:cs="Arial"/>
        </w:rPr>
        <w:t>pompy wspomagające.</w:t>
      </w:r>
    </w:p>
    <w:p w14:paraId="1AE7185E" w14:textId="77777777" w:rsidR="00FD31B8" w:rsidRPr="009648C7" w:rsidRDefault="00FD31B8" w:rsidP="00FD31B8">
      <w:pPr>
        <w:ind w:firstLine="709"/>
        <w:jc w:val="both"/>
        <w:rPr>
          <w:rFonts w:ascii="Calibri" w:hAnsi="Calibri" w:cs="Arial"/>
        </w:rPr>
      </w:pPr>
      <w:r w:rsidRPr="00733B1E">
        <w:rPr>
          <w:rFonts w:ascii="Calibri" w:hAnsi="Calibri" w:cs="Arial"/>
        </w:rPr>
        <w:t xml:space="preserve">Zawory muszą być zamontowane zgodnie z kierunkiem przepływu </w:t>
      </w:r>
      <w:r w:rsidRPr="000600C0">
        <w:rPr>
          <w:rFonts w:ascii="Calibri" w:hAnsi="Calibri" w:cs="Arial"/>
        </w:rPr>
        <w:t>medium i kierunkiem strzałki na korpusie</w:t>
      </w:r>
      <w:r w:rsidRPr="00A40CAB">
        <w:rPr>
          <w:rFonts w:ascii="Calibri" w:hAnsi="Calibri" w:cs="Arial"/>
        </w:rPr>
        <w:t xml:space="preserve"> zaworu.</w:t>
      </w:r>
    </w:p>
    <w:p w14:paraId="2E9E8453" w14:textId="77777777" w:rsidR="00FD31B8" w:rsidRPr="009648C7" w:rsidRDefault="00FD31B8" w:rsidP="00FD31B8">
      <w:pPr>
        <w:jc w:val="both"/>
        <w:rPr>
          <w:rFonts w:ascii="Calibri" w:hAnsi="Calibri" w:cs="Arial"/>
        </w:rPr>
      </w:pPr>
      <w:r w:rsidRPr="00733B1E">
        <w:rPr>
          <w:rFonts w:ascii="Calibri" w:hAnsi="Calibri" w:cs="Arial"/>
        </w:rPr>
        <w:t>Na przyłączach wody lo</w:t>
      </w:r>
      <w:r w:rsidRPr="000600C0">
        <w:rPr>
          <w:rFonts w:ascii="Calibri" w:hAnsi="Calibri" w:cs="Arial"/>
        </w:rPr>
        <w:t>dowej do chłodnic</w:t>
      </w:r>
      <w:r w:rsidRPr="00A40CAB">
        <w:rPr>
          <w:rFonts w:ascii="Calibri" w:hAnsi="Calibri" w:cs="Arial"/>
        </w:rPr>
        <w:t xml:space="preserve"> należy zastosować złącza elastyczne.</w:t>
      </w:r>
    </w:p>
    <w:p w14:paraId="12472425" w14:textId="77777777" w:rsidR="00FD31B8" w:rsidRPr="009648C7" w:rsidRDefault="00FD31B8" w:rsidP="00FD31B8">
      <w:pPr>
        <w:ind w:firstLine="709"/>
        <w:jc w:val="both"/>
        <w:rPr>
          <w:rFonts w:ascii="Calibri" w:hAnsi="Calibri" w:cs="Arial"/>
        </w:rPr>
      </w:pPr>
      <w:r w:rsidRPr="00733B1E">
        <w:rPr>
          <w:rFonts w:ascii="Calibri" w:hAnsi="Calibri" w:cs="Arial"/>
        </w:rPr>
        <w:t>Połączenie instalacji wody lodowej z chłodnicami wykonać poprzez trójnik</w:t>
      </w:r>
      <w:r w:rsidRPr="000600C0">
        <w:rPr>
          <w:rFonts w:ascii="Calibri" w:hAnsi="Calibri" w:cs="Arial"/>
        </w:rPr>
        <w:t xml:space="preserve"> o odpowiedniej średnicy,</w:t>
      </w:r>
      <w:r w:rsidRPr="00A40CAB">
        <w:rPr>
          <w:rFonts w:ascii="Calibri" w:hAnsi="Calibri" w:cs="Arial"/>
        </w:rPr>
        <w:t xml:space="preserve"> co umożliwi płukanie chłodnicy oraz ułatwi wymianę.</w:t>
      </w:r>
      <w:r w:rsidRPr="00B55C73">
        <w:rPr>
          <w:rFonts w:ascii="Calibri" w:hAnsi="Calibri" w:cs="Arial"/>
        </w:rPr>
        <w:t xml:space="preserve"> Zrzucony czynnik chłodzący musi być przekazany do utylizacji zgodnie z obowiązującymi przepisami.</w:t>
      </w:r>
    </w:p>
    <w:p w14:paraId="4E425790" w14:textId="77777777" w:rsidR="00FD31B8" w:rsidRPr="009648C7" w:rsidRDefault="00FD31B8" w:rsidP="00FD31B8">
      <w:pPr>
        <w:jc w:val="both"/>
        <w:rPr>
          <w:rFonts w:ascii="Calibri" w:hAnsi="Calibri" w:cs="Arial"/>
        </w:rPr>
      </w:pPr>
      <w:r w:rsidRPr="00733B1E">
        <w:rPr>
          <w:rFonts w:ascii="Calibri" w:hAnsi="Calibri" w:cs="Arial"/>
        </w:rPr>
        <w:t>Na instalacji wody lodowej należy zastosować zawory odpowietrzające</w:t>
      </w:r>
      <w:r w:rsidRPr="000600C0">
        <w:rPr>
          <w:rFonts w:ascii="Calibri" w:hAnsi="Calibri" w:cs="Arial"/>
        </w:rPr>
        <w:t xml:space="preserve"> i spustowe.</w:t>
      </w:r>
    </w:p>
    <w:p w14:paraId="62260B06" w14:textId="77777777" w:rsidR="00FD31B8" w:rsidRPr="009648C7" w:rsidRDefault="00FD31B8" w:rsidP="00FD31B8">
      <w:pPr>
        <w:ind w:firstLine="709"/>
        <w:jc w:val="both"/>
        <w:rPr>
          <w:rFonts w:ascii="Calibri" w:hAnsi="Calibri" w:cs="Arial"/>
        </w:rPr>
      </w:pPr>
      <w:r w:rsidRPr="00733B1E">
        <w:rPr>
          <w:rFonts w:ascii="Calibri" w:hAnsi="Calibri" w:cs="Arial"/>
        </w:rPr>
        <w:t>Przed każdą chłodnicą na wejściu wody lodowej zaprojektowa</w:t>
      </w:r>
      <w:r w:rsidRPr="000600C0">
        <w:rPr>
          <w:rFonts w:ascii="Calibri" w:hAnsi="Calibri" w:cs="Arial"/>
        </w:rPr>
        <w:t>ć</w:t>
      </w:r>
      <w:r w:rsidRPr="00A40CAB">
        <w:rPr>
          <w:rFonts w:ascii="Calibri" w:hAnsi="Calibri" w:cs="Arial"/>
        </w:rPr>
        <w:t xml:space="preserve"> i zamontować</w:t>
      </w:r>
      <w:r w:rsidR="00854277">
        <w:rPr>
          <w:rFonts w:ascii="Calibri" w:hAnsi="Calibri" w:cs="Arial"/>
        </w:rPr>
        <w:t xml:space="preserve"> </w:t>
      </w:r>
      <w:r w:rsidRPr="00B55C73">
        <w:rPr>
          <w:rFonts w:ascii="Calibri" w:hAnsi="Calibri" w:cs="Arial"/>
        </w:rPr>
        <w:t>zawory trójdrożne oraz</w:t>
      </w:r>
      <w:r>
        <w:rPr>
          <w:rFonts w:ascii="Calibri" w:hAnsi="Calibri" w:cs="Arial"/>
        </w:rPr>
        <w:t xml:space="preserve"> </w:t>
      </w:r>
      <w:r w:rsidRPr="00CA0FFD">
        <w:rPr>
          <w:rFonts w:ascii="Calibri" w:hAnsi="Calibri" w:cs="Arial"/>
        </w:rPr>
        <w:t xml:space="preserve">mosiężne filtry siatkowe </w:t>
      </w:r>
      <w:r w:rsidRPr="00830F98">
        <w:rPr>
          <w:rFonts w:ascii="Calibri" w:hAnsi="Calibri" w:cs="Arial"/>
        </w:rPr>
        <w:t>a także wykonać obejście. Przed i za filtrem zamontować zawory odcinające.</w:t>
      </w:r>
    </w:p>
    <w:p w14:paraId="6881CB9B" w14:textId="77777777" w:rsidR="00FD31B8" w:rsidRPr="009648C7" w:rsidRDefault="00FD31B8" w:rsidP="00FD31B8">
      <w:pPr>
        <w:jc w:val="both"/>
        <w:rPr>
          <w:rFonts w:ascii="Calibri" w:hAnsi="Calibri" w:cs="Arial"/>
        </w:rPr>
      </w:pPr>
      <w:r w:rsidRPr="00733B1E">
        <w:rPr>
          <w:rFonts w:ascii="Calibri" w:hAnsi="Calibri" w:cs="Arial"/>
        </w:rPr>
        <w:t>Połączenia urządzeń chłodzących elastyczne, możliwe do łatwego rozbierania, np. śrubunki.</w:t>
      </w:r>
    </w:p>
    <w:p w14:paraId="566CDEC3" w14:textId="77777777" w:rsidR="00FD31B8" w:rsidRPr="009648C7" w:rsidRDefault="00FD31B8" w:rsidP="00FD31B8">
      <w:pPr>
        <w:ind w:firstLine="709"/>
        <w:jc w:val="both"/>
        <w:rPr>
          <w:rFonts w:ascii="Calibri" w:hAnsi="Calibri" w:cs="Arial"/>
        </w:rPr>
      </w:pPr>
      <w:r w:rsidRPr="00733B1E">
        <w:rPr>
          <w:rFonts w:ascii="Calibri" w:hAnsi="Calibri" w:cs="Arial"/>
        </w:rPr>
        <w:t>Armaturę dla chłodnic i nagrzewnic umieścić w miejscu niewymagającym demontażu dla potrzeb wymiany chłodnicy.</w:t>
      </w:r>
    </w:p>
    <w:p w14:paraId="29AAB66F" w14:textId="77777777" w:rsidR="00FD31B8" w:rsidRPr="009648C7" w:rsidRDefault="00FD31B8" w:rsidP="00FD31B8">
      <w:pPr>
        <w:jc w:val="both"/>
        <w:rPr>
          <w:rFonts w:ascii="Calibri" w:hAnsi="Calibri" w:cs="Arial"/>
        </w:rPr>
      </w:pPr>
      <w:r w:rsidRPr="00733B1E">
        <w:rPr>
          <w:rFonts w:ascii="Calibri" w:hAnsi="Calibri" w:cs="Arial"/>
        </w:rPr>
        <w:t>W</w:t>
      </w:r>
      <w:r w:rsidRPr="000600C0">
        <w:rPr>
          <w:rFonts w:ascii="Calibri" w:hAnsi="Calibri" w:cs="Arial"/>
        </w:rPr>
        <w:t>yklucza</w:t>
      </w:r>
      <w:r w:rsidRPr="00A40CAB">
        <w:rPr>
          <w:rFonts w:ascii="Calibri" w:hAnsi="Calibri" w:cs="Arial"/>
        </w:rPr>
        <w:t xml:space="preserve"> się</w:t>
      </w:r>
      <w:r w:rsidRPr="00CA0FFD">
        <w:rPr>
          <w:rFonts w:ascii="Calibri" w:hAnsi="Calibri" w:cs="Arial"/>
        </w:rPr>
        <w:t xml:space="preserve"> możliwość mieszania wody z glikolem.</w:t>
      </w:r>
    </w:p>
    <w:p w14:paraId="152580C4" w14:textId="77777777" w:rsidR="00FD31B8" w:rsidRPr="009648C7" w:rsidRDefault="00FD31B8" w:rsidP="00FD31B8">
      <w:pPr>
        <w:ind w:firstLine="709"/>
        <w:jc w:val="both"/>
        <w:rPr>
          <w:rFonts w:ascii="Calibri" w:hAnsi="Calibri" w:cs="Arial"/>
        </w:rPr>
      </w:pPr>
      <w:r w:rsidRPr="00733B1E">
        <w:rPr>
          <w:rFonts w:ascii="Calibri" w:hAnsi="Calibri" w:cs="Arial"/>
        </w:rPr>
        <w:t>Nie wolno na całej instalacji stosować żadnych kształtek czy łączników ocynkowanych. Mogą być c</w:t>
      </w:r>
      <w:r w:rsidRPr="000600C0">
        <w:rPr>
          <w:rFonts w:ascii="Calibri" w:hAnsi="Calibri" w:cs="Arial"/>
        </w:rPr>
        <w:t>zarne lub mosiężne. Nie wolno stosować żadnych zaworów ocynkowanych.</w:t>
      </w:r>
    </w:p>
    <w:p w14:paraId="5AC99AC5" w14:textId="77777777" w:rsidR="00FD31B8" w:rsidRPr="009648C7" w:rsidRDefault="00FD31B8" w:rsidP="00FD31B8">
      <w:pPr>
        <w:ind w:firstLine="709"/>
        <w:jc w:val="both"/>
        <w:rPr>
          <w:rFonts w:ascii="Calibri" w:hAnsi="Calibri" w:cs="Arial"/>
        </w:rPr>
      </w:pPr>
      <w:r w:rsidRPr="00733B1E">
        <w:rPr>
          <w:rFonts w:ascii="Calibri" w:hAnsi="Calibri" w:cs="Arial"/>
        </w:rPr>
        <w:t>Po wykonaniu całości instalacji wody lodowej wykonać próbę szczelności o ciśnieniu 50% wyższym od ciśnienia roboczego. Próba musi być wykonana przed przystąpieniem do zabezpieczania anty</w:t>
      </w:r>
      <w:r w:rsidRPr="000600C0">
        <w:rPr>
          <w:rFonts w:ascii="Calibri" w:hAnsi="Calibri" w:cs="Arial"/>
        </w:rPr>
        <w:t>korozyjnego.</w:t>
      </w:r>
    </w:p>
    <w:p w14:paraId="034360EB" w14:textId="77777777" w:rsidR="00FD31B8" w:rsidRPr="009648C7" w:rsidRDefault="00FD31B8" w:rsidP="00FD31B8">
      <w:pPr>
        <w:ind w:firstLine="709"/>
        <w:jc w:val="both"/>
        <w:rPr>
          <w:rFonts w:ascii="Calibri" w:hAnsi="Calibri" w:cs="Arial"/>
        </w:rPr>
      </w:pPr>
      <w:r w:rsidRPr="00733B1E">
        <w:rPr>
          <w:rFonts w:ascii="Calibri" w:hAnsi="Calibri" w:cs="Arial"/>
        </w:rPr>
        <w:t>Po pozytywnej próbie szczelności należy dokładnie minimum dwukrotnie przepłukać całą instalację</w:t>
      </w:r>
      <w:r w:rsidRPr="000600C0">
        <w:rPr>
          <w:rFonts w:ascii="Calibri" w:hAnsi="Calibri" w:cs="Arial"/>
        </w:rPr>
        <w:t xml:space="preserve"> czynnikiem chłodzącym zalecanym przez producenta</w:t>
      </w:r>
      <w:r w:rsidRPr="00A40CAB">
        <w:rPr>
          <w:rFonts w:ascii="Calibri" w:hAnsi="Calibri" w:cs="Arial"/>
        </w:rPr>
        <w:t>. Jeśli będzie osad lub inne zanieczyszczenia płukanie należy powtarzać do czasu usunięcia wszelkich zanieczyszczeń.</w:t>
      </w:r>
    </w:p>
    <w:p w14:paraId="4AE9D9AF" w14:textId="77777777" w:rsidR="00FD31B8" w:rsidRPr="009648C7" w:rsidRDefault="00FD31B8" w:rsidP="00FD31B8">
      <w:pPr>
        <w:ind w:firstLine="709"/>
        <w:jc w:val="both"/>
        <w:rPr>
          <w:rFonts w:ascii="Calibri" w:hAnsi="Calibri" w:cs="Arial"/>
        </w:rPr>
      </w:pPr>
      <w:r w:rsidRPr="00733B1E">
        <w:rPr>
          <w:rFonts w:ascii="Calibri" w:hAnsi="Calibri" w:cs="Arial"/>
        </w:rPr>
        <w:t>Zabezpieczenia antykorozyjne obejmować ma</w:t>
      </w:r>
      <w:r w:rsidRPr="000600C0">
        <w:rPr>
          <w:rFonts w:ascii="Calibri" w:hAnsi="Calibri" w:cs="Arial"/>
        </w:rPr>
        <w:t>ją</w:t>
      </w:r>
      <w:r w:rsidRPr="00A40CAB">
        <w:rPr>
          <w:rFonts w:ascii="Calibri" w:hAnsi="Calibri" w:cs="Arial"/>
        </w:rPr>
        <w:t xml:space="preserve"> czyszcz</w:t>
      </w:r>
      <w:r w:rsidRPr="00CA0FFD">
        <w:rPr>
          <w:rFonts w:ascii="Calibri" w:hAnsi="Calibri" w:cs="Arial"/>
        </w:rPr>
        <w:t>enie, odtłuszczanie, malowanie farbą podkładową antykorozyjną dla temperatur do - 20°C oraz malowanie 2x farbami nawierzchniowymi dla te</w:t>
      </w:r>
      <w:r w:rsidRPr="00830F98">
        <w:rPr>
          <w:rFonts w:ascii="Calibri" w:hAnsi="Calibri" w:cs="Arial"/>
        </w:rPr>
        <w:t>mperatur do -20°C - m².</w:t>
      </w:r>
    </w:p>
    <w:p w14:paraId="0850DEE7" w14:textId="77777777" w:rsidR="00FD31B8" w:rsidRPr="009648C7" w:rsidRDefault="00FD31B8" w:rsidP="00FD31B8">
      <w:pPr>
        <w:ind w:firstLine="709"/>
        <w:jc w:val="both"/>
        <w:rPr>
          <w:rFonts w:ascii="Calibri" w:hAnsi="Calibri" w:cs="Arial"/>
        </w:rPr>
      </w:pPr>
      <w:r w:rsidRPr="00733B1E">
        <w:rPr>
          <w:rFonts w:ascii="Calibri" w:hAnsi="Calibri" w:cs="Arial"/>
        </w:rPr>
        <w:t>Prowadzenie rurociągów pod stropem lub na ścianach piwnic. Ewentualne piony na kondygnacje wyższe w szachtach lub bruzdach. Mocowanie przewodów do śc</w:t>
      </w:r>
      <w:r w:rsidRPr="000600C0">
        <w:rPr>
          <w:rFonts w:ascii="Calibri" w:hAnsi="Calibri" w:cs="Arial"/>
        </w:rPr>
        <w:t>ian i stropów wyłącznie</w:t>
      </w:r>
      <w:r w:rsidRPr="00A40CAB">
        <w:rPr>
          <w:rFonts w:ascii="Calibri" w:hAnsi="Calibri" w:cs="Arial"/>
        </w:rPr>
        <w:t xml:space="preserve"> uchwytami</w:t>
      </w:r>
      <w:r w:rsidRPr="00CA0FFD">
        <w:rPr>
          <w:rFonts w:ascii="Calibri" w:hAnsi="Calibri" w:cs="Arial"/>
        </w:rPr>
        <w:t xml:space="preserve"> z izolacją termiczną</w:t>
      </w:r>
      <w:r w:rsidRPr="00830F98">
        <w:rPr>
          <w:rFonts w:ascii="Calibri" w:hAnsi="Calibri" w:cs="Arial"/>
        </w:rPr>
        <w:t>. Rozstaw pkt. m</w:t>
      </w:r>
      <w:r w:rsidRPr="008524B0">
        <w:rPr>
          <w:rFonts w:ascii="Calibri" w:hAnsi="Calibri" w:cs="Arial"/>
        </w:rPr>
        <w:t>ocowania normatywny w zależności</w:t>
      </w:r>
      <w:r w:rsidRPr="002046CD">
        <w:rPr>
          <w:rFonts w:ascii="Calibri" w:hAnsi="Calibri" w:cs="Arial"/>
        </w:rPr>
        <w:t xml:space="preserve"> od średnicy rur i położenia. </w:t>
      </w:r>
    </w:p>
    <w:p w14:paraId="2184039C" w14:textId="77777777" w:rsidR="00FD31B8" w:rsidRPr="009648C7" w:rsidRDefault="00FD31B8" w:rsidP="00FD31B8">
      <w:pPr>
        <w:ind w:firstLine="709"/>
        <w:jc w:val="both"/>
        <w:rPr>
          <w:rFonts w:ascii="Calibri" w:hAnsi="Calibri" w:cs="Arial"/>
        </w:rPr>
      </w:pPr>
      <w:r w:rsidRPr="00733B1E">
        <w:rPr>
          <w:rFonts w:ascii="Calibri" w:hAnsi="Calibri" w:cs="Arial"/>
        </w:rPr>
        <w:t>Przejścia prze</w:t>
      </w:r>
      <w:r w:rsidRPr="000600C0">
        <w:rPr>
          <w:rFonts w:ascii="Calibri" w:hAnsi="Calibri" w:cs="Arial"/>
        </w:rPr>
        <w:t>z</w:t>
      </w:r>
      <w:r w:rsidRPr="00A40CAB">
        <w:rPr>
          <w:rFonts w:ascii="Calibri" w:hAnsi="Calibri" w:cs="Arial"/>
        </w:rPr>
        <w:t xml:space="preserve"> przeszkody budowlane w tulejach</w:t>
      </w:r>
      <w:r w:rsidRPr="00CA0FFD">
        <w:rPr>
          <w:rFonts w:ascii="Calibri" w:hAnsi="Calibri" w:cs="Arial"/>
        </w:rPr>
        <w:t xml:space="preserve"> ochronnych, przez przegrody pożarowe w tulejach</w:t>
      </w:r>
      <w:r>
        <w:rPr>
          <w:rFonts w:ascii="Calibri" w:hAnsi="Calibri" w:cs="Arial"/>
        </w:rPr>
        <w:t xml:space="preserve"> </w:t>
      </w:r>
      <w:r w:rsidRPr="00CA0FFD">
        <w:rPr>
          <w:rFonts w:ascii="Calibri" w:hAnsi="Calibri" w:cs="Arial"/>
        </w:rPr>
        <w:t>pożarowych.</w:t>
      </w:r>
    </w:p>
    <w:p w14:paraId="608B3A48" w14:textId="77777777" w:rsidR="00FD31B8" w:rsidRPr="00FD31B8" w:rsidRDefault="00FD31B8" w:rsidP="00FD31B8">
      <w:pPr>
        <w:ind w:firstLine="567"/>
        <w:jc w:val="both"/>
        <w:rPr>
          <w:rFonts w:ascii="Calibri" w:hAnsi="Calibri" w:cs="Arial"/>
        </w:rPr>
      </w:pPr>
      <w:r w:rsidRPr="00733B1E">
        <w:rPr>
          <w:rFonts w:ascii="Calibri" w:hAnsi="Calibri" w:cs="Arial"/>
        </w:rPr>
        <w:t xml:space="preserve">Po wykonaniu izolacji zimnochronnej kierunki przepływu czynnika chłodzącego muszą być oznakowane </w:t>
      </w:r>
      <w:r w:rsidRPr="000600C0">
        <w:rPr>
          <w:rFonts w:ascii="Calibri" w:hAnsi="Calibri" w:cs="Arial"/>
        </w:rPr>
        <w:t xml:space="preserve">widocznymi </w:t>
      </w:r>
      <w:r w:rsidRPr="00A40CAB">
        <w:rPr>
          <w:rFonts w:ascii="Calibri" w:hAnsi="Calibri" w:cs="Arial"/>
        </w:rPr>
        <w:t>strzałkami</w:t>
      </w:r>
      <w:r w:rsidRPr="00CA0FFD">
        <w:rPr>
          <w:rFonts w:ascii="Calibri" w:hAnsi="Calibri" w:cs="Arial"/>
        </w:rPr>
        <w:t xml:space="preserve"> na izolacji</w:t>
      </w:r>
      <w:r w:rsidRPr="00830F98">
        <w:rPr>
          <w:rFonts w:ascii="Calibri" w:hAnsi="Calibri" w:cs="Arial"/>
        </w:rPr>
        <w:t>.</w:t>
      </w:r>
    </w:p>
    <w:p w14:paraId="5847C85A" w14:textId="77777777" w:rsidR="0050021B" w:rsidRDefault="0050021B" w:rsidP="0050021B">
      <w:pPr>
        <w:pStyle w:val="Nagwek4"/>
      </w:pPr>
      <w:r>
        <w:t>Kontrola jakości Robót</w:t>
      </w:r>
    </w:p>
    <w:p w14:paraId="54DE099F" w14:textId="77777777" w:rsidR="00854277" w:rsidRPr="009648C7" w:rsidRDefault="00854277" w:rsidP="00854277">
      <w:pPr>
        <w:jc w:val="both"/>
        <w:rPr>
          <w:rFonts w:ascii="Calibri" w:hAnsi="Calibri" w:cs="Arial"/>
        </w:rPr>
      </w:pPr>
      <w:r w:rsidRPr="00733B1E">
        <w:rPr>
          <w:rFonts w:ascii="Calibri" w:hAnsi="Calibri" w:cs="Arial"/>
        </w:rPr>
        <w:t xml:space="preserve">Ogólne zasady jakości Robót podano w </w:t>
      </w:r>
      <w:r w:rsidRPr="000600C0">
        <w:rPr>
          <w:rFonts w:ascii="Calibri" w:hAnsi="Calibri" w:cs="Arial"/>
        </w:rPr>
        <w:t xml:space="preserve">p.2.4.1 </w:t>
      </w:r>
      <w:r w:rsidRPr="00A40CAB">
        <w:rPr>
          <w:rFonts w:ascii="Calibri" w:hAnsi="Calibri" w:cs="Arial"/>
        </w:rPr>
        <w:t xml:space="preserve">„Wymagania </w:t>
      </w:r>
      <w:r w:rsidRPr="00CA0FFD">
        <w:rPr>
          <w:rFonts w:ascii="Calibri" w:hAnsi="Calibri" w:cs="Arial"/>
        </w:rPr>
        <w:t>materiałowe i technologiczne</w:t>
      </w:r>
      <w:r w:rsidRPr="00830F98">
        <w:rPr>
          <w:rFonts w:ascii="Calibri" w:hAnsi="Calibri" w:cs="Arial"/>
        </w:rPr>
        <w:t>”</w:t>
      </w:r>
    </w:p>
    <w:p w14:paraId="65240C4D" w14:textId="77777777" w:rsidR="00854277" w:rsidRPr="009648C7" w:rsidRDefault="00854277" w:rsidP="00854277">
      <w:pPr>
        <w:jc w:val="both"/>
        <w:rPr>
          <w:rFonts w:ascii="Calibri" w:hAnsi="Calibri" w:cs="Arial"/>
        </w:rPr>
      </w:pPr>
      <w:r w:rsidRPr="00733B1E">
        <w:rPr>
          <w:rFonts w:ascii="Calibri" w:hAnsi="Calibri" w:cs="Arial"/>
        </w:rPr>
        <w:t xml:space="preserve">Badania w czasie prowadzenia Robót polegają na sprawdzaniu przez Inspektora Nadzoru na bieżąco, w miarę postępu Robót, </w:t>
      </w:r>
      <w:r w:rsidRPr="000600C0">
        <w:rPr>
          <w:rFonts w:ascii="Calibri" w:hAnsi="Calibri" w:cs="Arial"/>
        </w:rPr>
        <w:t>jakości używanych przez Wykonawcę materiałów i zgodności wykonywanych Robót z dokumentacją projektową i wymaganiami</w:t>
      </w:r>
      <w:r w:rsidRPr="00A40CAB">
        <w:rPr>
          <w:rFonts w:ascii="Calibri" w:hAnsi="Calibri" w:cs="Arial"/>
        </w:rPr>
        <w:t xml:space="preserve"> ST.</w:t>
      </w:r>
    </w:p>
    <w:p w14:paraId="32F8C342" w14:textId="77777777" w:rsidR="00854277" w:rsidRPr="009648C7" w:rsidRDefault="00854277" w:rsidP="00854277">
      <w:pPr>
        <w:jc w:val="both"/>
        <w:rPr>
          <w:rFonts w:ascii="Calibri" w:hAnsi="Calibri" w:cs="Arial"/>
        </w:rPr>
      </w:pPr>
      <w:r w:rsidRPr="00733B1E">
        <w:rPr>
          <w:rFonts w:ascii="Calibri" w:hAnsi="Calibri" w:cs="Arial"/>
        </w:rPr>
        <w:t>W szczególności obejmują:</w:t>
      </w:r>
    </w:p>
    <w:p w14:paraId="0C679A4A"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lastRenderedPageBreak/>
        <w:t>badanie dostaw materiałów,</w:t>
      </w:r>
    </w:p>
    <w:p w14:paraId="7D96BE27"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kontrolę prawidłowości wykonania Robót,</w:t>
      </w:r>
    </w:p>
    <w:p w14:paraId="1B09E3FE"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kontrola poprawności wykonania i skutecznoś</w:t>
      </w:r>
      <w:r w:rsidRPr="000600C0">
        <w:rPr>
          <w:rFonts w:ascii="Calibri" w:hAnsi="Calibri" w:cs="Arial"/>
        </w:rPr>
        <w:t xml:space="preserve">ci uszczelnień, </w:t>
      </w:r>
    </w:p>
    <w:p w14:paraId="657C4AA2"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ocenę estetyki wykonanych Robót.</w:t>
      </w:r>
    </w:p>
    <w:p w14:paraId="6C480E01"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s</w:t>
      </w:r>
      <w:r w:rsidRPr="000600C0">
        <w:rPr>
          <w:rFonts w:ascii="Calibri" w:hAnsi="Calibri" w:cs="Arial"/>
        </w:rPr>
        <w:t>prawdzenie stopnia oczyszczenia rurociągów przed rozpoczęciem za</w:t>
      </w:r>
      <w:r w:rsidRPr="00A40CAB">
        <w:rPr>
          <w:rFonts w:ascii="Calibri" w:hAnsi="Calibri" w:cs="Arial"/>
        </w:rPr>
        <w:t>bezpieczenia antykorozyjnego,</w:t>
      </w:r>
    </w:p>
    <w:p w14:paraId="234E1E72"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s</w:t>
      </w:r>
      <w:r w:rsidRPr="000600C0">
        <w:rPr>
          <w:rFonts w:ascii="Calibri" w:hAnsi="Calibri" w:cs="Arial"/>
        </w:rPr>
        <w:t>prawdzenie jakości wykonania zabezpieczenia antykorozyjnego</w:t>
      </w:r>
    </w:p>
    <w:p w14:paraId="06F2CC6A"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s</w:t>
      </w:r>
      <w:r w:rsidRPr="000600C0">
        <w:rPr>
          <w:rFonts w:ascii="Calibri" w:hAnsi="Calibri" w:cs="Arial"/>
        </w:rPr>
        <w:t>prawdzenie jakości i ilości wykonania powłok malarskich,</w:t>
      </w:r>
    </w:p>
    <w:p w14:paraId="2B98BF8C"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s</w:t>
      </w:r>
      <w:r w:rsidRPr="000600C0">
        <w:rPr>
          <w:rFonts w:ascii="Calibri" w:hAnsi="Calibri" w:cs="Arial"/>
        </w:rPr>
        <w:t>prawdzenie jakości wykonania izolacji.</w:t>
      </w:r>
    </w:p>
    <w:p w14:paraId="1DF92AD0" w14:textId="77777777" w:rsidR="00854277" w:rsidRPr="009648C7" w:rsidRDefault="00854277" w:rsidP="00854277">
      <w:pPr>
        <w:jc w:val="both"/>
        <w:rPr>
          <w:rFonts w:ascii="Calibri" w:hAnsi="Calibri" w:cs="Arial"/>
        </w:rPr>
      </w:pPr>
      <w:r w:rsidRPr="00733B1E">
        <w:rPr>
          <w:rFonts w:ascii="Calibri" w:hAnsi="Calibri" w:cs="Arial"/>
        </w:rPr>
        <w:t>Bieżąca kontrola   obejmuje   wizualne   sprawdzenie   wszystkich   elementów   procesu   technologicznego   oraz sprawdzenie zgodności dostarczonych przez Wykonawcę dokumentów dotyczących stosowanych materi</w:t>
      </w:r>
      <w:r w:rsidRPr="000600C0">
        <w:rPr>
          <w:rFonts w:ascii="Calibri" w:hAnsi="Calibri" w:cs="Arial"/>
        </w:rPr>
        <w:t>ałów z wymogami prawa i Norm.</w:t>
      </w:r>
    </w:p>
    <w:p w14:paraId="7AEC35F1" w14:textId="77777777" w:rsidR="00854277" w:rsidRPr="009648C7" w:rsidRDefault="00854277" w:rsidP="00854277">
      <w:pPr>
        <w:spacing w:before="120"/>
        <w:rPr>
          <w:rStyle w:val="Pogrubienie"/>
        </w:rPr>
      </w:pPr>
      <w:bookmarkStart w:id="272" w:name="_Toc178751629"/>
      <w:r w:rsidRPr="0F72FAE2">
        <w:rPr>
          <w:rStyle w:val="Pogrubienie"/>
        </w:rPr>
        <w:t>Kontrola jakości materiałów</w:t>
      </w:r>
      <w:bookmarkEnd w:id="272"/>
    </w:p>
    <w:p w14:paraId="52DE4A39" w14:textId="77777777" w:rsidR="00854277" w:rsidRPr="009648C7" w:rsidRDefault="00854277" w:rsidP="00854277">
      <w:pPr>
        <w:jc w:val="both"/>
        <w:rPr>
          <w:rFonts w:ascii="Calibri" w:hAnsi="Calibri" w:cs="Arial"/>
        </w:rPr>
      </w:pPr>
      <w:r w:rsidRPr="00733B1E">
        <w:rPr>
          <w:rFonts w:ascii="Calibri" w:hAnsi="Calibri" w:cs="Arial"/>
        </w:rPr>
        <w:t xml:space="preserve">Wszystkie materiały, armatura i urządzenia przewidziane do wykonania Robót muszą odpowiadać wymaganiom Dokumentacji Projektowej oraz muszą posiadać aktualne świadectwa jakości, świadectwa </w:t>
      </w:r>
      <w:r w:rsidRPr="000600C0">
        <w:rPr>
          <w:rFonts w:ascii="Calibri" w:hAnsi="Calibri" w:cs="Arial"/>
        </w:rPr>
        <w:t>dopuszczenia do stosowania, atesty, świadectwa pochodzenia lub inne dokumenty potwierdzające zgodnoś</w:t>
      </w:r>
      <w:r w:rsidRPr="00A40CAB">
        <w:rPr>
          <w:rFonts w:ascii="Calibri" w:hAnsi="Calibri" w:cs="Arial"/>
        </w:rPr>
        <w:t>ć z wymaganiami Zamawiają</w:t>
      </w:r>
      <w:r w:rsidRPr="00CA0FFD">
        <w:rPr>
          <w:rFonts w:ascii="Calibri" w:hAnsi="Calibri" w:cs="Arial"/>
        </w:rPr>
        <w:t>cego.</w:t>
      </w:r>
    </w:p>
    <w:p w14:paraId="34D2474C" w14:textId="77777777" w:rsidR="00854277" w:rsidRPr="009648C7" w:rsidRDefault="00854277" w:rsidP="00854277">
      <w:pPr>
        <w:spacing w:before="120"/>
        <w:rPr>
          <w:rStyle w:val="Pogrubienie"/>
        </w:rPr>
      </w:pPr>
      <w:bookmarkStart w:id="273" w:name="_Toc178751630"/>
      <w:r w:rsidRPr="0F72FAE2">
        <w:rPr>
          <w:rStyle w:val="Pogrubienie"/>
        </w:rPr>
        <w:t>Kontrola jakości wykonania Robót</w:t>
      </w:r>
      <w:bookmarkEnd w:id="273"/>
    </w:p>
    <w:p w14:paraId="0205F93E" w14:textId="77777777" w:rsidR="00854277" w:rsidRPr="00854277" w:rsidRDefault="00854277" w:rsidP="00854277">
      <w:pPr>
        <w:jc w:val="both"/>
        <w:rPr>
          <w:rFonts w:ascii="Calibri" w:hAnsi="Calibri" w:cs="Arial"/>
        </w:rPr>
      </w:pPr>
      <w:r w:rsidRPr="00733B1E">
        <w:rPr>
          <w:rFonts w:ascii="Calibri" w:hAnsi="Calibri" w:cs="Arial"/>
        </w:rPr>
        <w:t>Kontrola jakości wykonania Robót polega na sprawdzeniu zgodności wykonania Robót z Dokumenta</w:t>
      </w:r>
      <w:r w:rsidRPr="000600C0">
        <w:rPr>
          <w:rFonts w:ascii="Calibri" w:hAnsi="Calibri" w:cs="Arial"/>
        </w:rPr>
        <w:t>cją Projektową, Specyfikacją Techniczną i poleceniami Przedstawiciela Zamawiającego.</w:t>
      </w:r>
    </w:p>
    <w:p w14:paraId="3A376FB4" w14:textId="77777777" w:rsidR="0050021B" w:rsidRDefault="0050021B" w:rsidP="0050021B">
      <w:pPr>
        <w:pStyle w:val="Nagwek4"/>
      </w:pPr>
      <w:r>
        <w:t>Odbiór Robót</w:t>
      </w:r>
    </w:p>
    <w:p w14:paraId="7BC51E5C" w14:textId="77777777" w:rsidR="00854277" w:rsidRPr="009648C7" w:rsidRDefault="00854277" w:rsidP="00854277">
      <w:pPr>
        <w:jc w:val="both"/>
        <w:rPr>
          <w:rFonts w:ascii="Calibri" w:hAnsi="Calibri" w:cs="Arial"/>
        </w:rPr>
      </w:pPr>
      <w:r w:rsidRPr="00733B1E">
        <w:rPr>
          <w:rFonts w:ascii="Calibri" w:hAnsi="Calibri" w:cs="Arial"/>
        </w:rPr>
        <w:t xml:space="preserve">Ogólne zasady odbioru Robót podano w </w:t>
      </w:r>
      <w:r w:rsidRPr="000600C0">
        <w:rPr>
          <w:rFonts w:ascii="Calibri" w:hAnsi="Calibri" w:cs="Arial"/>
        </w:rPr>
        <w:t>p.2.4.1</w:t>
      </w:r>
      <w:r w:rsidRPr="00A40CAB">
        <w:rPr>
          <w:rFonts w:ascii="Calibri" w:hAnsi="Calibri" w:cs="Arial"/>
        </w:rPr>
        <w:t xml:space="preserve"> „Wymagania </w:t>
      </w:r>
      <w:r w:rsidRPr="00CA0FFD">
        <w:rPr>
          <w:rFonts w:ascii="Calibri" w:hAnsi="Calibri" w:cs="Arial"/>
        </w:rPr>
        <w:t>materiałowe i technologiczne</w:t>
      </w:r>
      <w:r w:rsidRPr="00830F98">
        <w:rPr>
          <w:rFonts w:ascii="Calibri" w:hAnsi="Calibri" w:cs="Arial"/>
        </w:rPr>
        <w:t>”.</w:t>
      </w:r>
    </w:p>
    <w:p w14:paraId="542ABBB0" w14:textId="77777777" w:rsidR="00854277" w:rsidRPr="009648C7" w:rsidRDefault="00854277" w:rsidP="00854277">
      <w:pPr>
        <w:jc w:val="both"/>
        <w:rPr>
          <w:rFonts w:ascii="Calibri" w:hAnsi="Calibri" w:cs="Arial"/>
        </w:rPr>
      </w:pPr>
      <w:r w:rsidRPr="00733B1E">
        <w:rPr>
          <w:rFonts w:ascii="Calibri" w:hAnsi="Calibri" w:cs="Arial"/>
        </w:rPr>
        <w:t>Odbiorom robót podlegają wszystkie operacje związane z montażem urządzeń, rurociągów ich zabezpieczeń antykorozyjnych i powłok malarskich oraz izolacji a także skuteczności płukania i próby szczelności. Odbioru dokonuje Przedstawiciel Zamawiającego na pod</w:t>
      </w:r>
      <w:r w:rsidRPr="000600C0">
        <w:rPr>
          <w:rFonts w:ascii="Calibri" w:hAnsi="Calibri" w:cs="Arial"/>
        </w:rPr>
        <w:t>stawie zgłoszenia Wykonawcy.</w:t>
      </w:r>
    </w:p>
    <w:p w14:paraId="066F29FB" w14:textId="77777777" w:rsidR="00854277" w:rsidRPr="009648C7" w:rsidRDefault="00854277" w:rsidP="00854277">
      <w:pPr>
        <w:jc w:val="both"/>
        <w:rPr>
          <w:rFonts w:ascii="Calibri" w:hAnsi="Calibri" w:cs="Arial"/>
        </w:rPr>
      </w:pPr>
      <w:r w:rsidRPr="00733B1E">
        <w:rPr>
          <w:rFonts w:ascii="Calibri" w:hAnsi="Calibri" w:cs="Arial"/>
        </w:rPr>
        <w:t>Odbiorowi robót zanikających i ulegających zakryciu podlegają:</w:t>
      </w:r>
    </w:p>
    <w:p w14:paraId="71AA29E5" w14:textId="77777777" w:rsidR="00854277" w:rsidRPr="009648C7" w:rsidRDefault="00854277" w:rsidP="00A27B54">
      <w:pPr>
        <w:numPr>
          <w:ilvl w:val="0"/>
          <w:numId w:val="148"/>
        </w:numPr>
        <w:jc w:val="both"/>
        <w:rPr>
          <w:rFonts w:ascii="Calibri" w:hAnsi="Calibri" w:cs="Arial"/>
        </w:rPr>
      </w:pPr>
      <w:r w:rsidRPr="00733B1E">
        <w:rPr>
          <w:rFonts w:ascii="Calibri" w:hAnsi="Calibri" w:cs="Arial"/>
        </w:rPr>
        <w:t xml:space="preserve">montaż </w:t>
      </w:r>
      <w:r w:rsidRPr="000600C0">
        <w:rPr>
          <w:rFonts w:ascii="Calibri" w:hAnsi="Calibri" w:cs="Arial"/>
        </w:rPr>
        <w:t>i próby szczelności przed położeniem powłok zabezpieczenia antykorozyjnego i izolacji,</w:t>
      </w:r>
    </w:p>
    <w:p w14:paraId="28161A5F" w14:textId="77777777" w:rsidR="00854277" w:rsidRPr="009648C7" w:rsidRDefault="00854277" w:rsidP="00A27B54">
      <w:pPr>
        <w:numPr>
          <w:ilvl w:val="0"/>
          <w:numId w:val="148"/>
        </w:numPr>
        <w:jc w:val="both"/>
        <w:rPr>
          <w:rFonts w:ascii="Calibri" w:hAnsi="Calibri" w:cs="Arial"/>
        </w:rPr>
      </w:pPr>
      <w:r w:rsidRPr="00733B1E">
        <w:rPr>
          <w:rFonts w:ascii="Calibri" w:hAnsi="Calibri" w:cs="Arial"/>
        </w:rPr>
        <w:t xml:space="preserve">czyszczenie rurociągów, </w:t>
      </w:r>
    </w:p>
    <w:p w14:paraId="72FE82CE" w14:textId="77777777" w:rsidR="00854277" w:rsidRPr="009648C7" w:rsidRDefault="00854277" w:rsidP="00A27B54">
      <w:pPr>
        <w:numPr>
          <w:ilvl w:val="0"/>
          <w:numId w:val="148"/>
        </w:numPr>
        <w:jc w:val="both"/>
        <w:rPr>
          <w:rFonts w:ascii="Calibri" w:hAnsi="Calibri" w:cs="Arial"/>
        </w:rPr>
      </w:pPr>
      <w:r w:rsidRPr="00733B1E">
        <w:rPr>
          <w:rFonts w:ascii="Calibri" w:hAnsi="Calibri" w:cs="Arial"/>
        </w:rPr>
        <w:t>regulację instalacji,</w:t>
      </w:r>
    </w:p>
    <w:p w14:paraId="28ECFFF0" w14:textId="77777777" w:rsidR="00854277" w:rsidRPr="009648C7" w:rsidRDefault="00854277" w:rsidP="00A27B54">
      <w:pPr>
        <w:numPr>
          <w:ilvl w:val="0"/>
          <w:numId w:val="148"/>
        </w:numPr>
        <w:jc w:val="both"/>
        <w:rPr>
          <w:rFonts w:ascii="Calibri" w:hAnsi="Calibri" w:cs="Arial"/>
        </w:rPr>
      </w:pPr>
      <w:r w:rsidRPr="00733B1E">
        <w:rPr>
          <w:rFonts w:ascii="Calibri" w:hAnsi="Calibri" w:cs="Arial"/>
        </w:rPr>
        <w:t>zabezpieczenie antykor</w:t>
      </w:r>
      <w:r w:rsidRPr="000600C0">
        <w:rPr>
          <w:rFonts w:ascii="Calibri" w:hAnsi="Calibri" w:cs="Arial"/>
        </w:rPr>
        <w:t>ozyjne,</w:t>
      </w:r>
    </w:p>
    <w:p w14:paraId="272371A1" w14:textId="77777777" w:rsidR="00854277" w:rsidRPr="009648C7" w:rsidRDefault="00854277" w:rsidP="00A27B54">
      <w:pPr>
        <w:numPr>
          <w:ilvl w:val="0"/>
          <w:numId w:val="148"/>
        </w:numPr>
        <w:jc w:val="both"/>
        <w:rPr>
          <w:rFonts w:ascii="Calibri" w:hAnsi="Calibri" w:cs="Arial"/>
        </w:rPr>
      </w:pPr>
      <w:r w:rsidRPr="00733B1E">
        <w:rPr>
          <w:rFonts w:ascii="Calibri" w:hAnsi="Calibri" w:cs="Arial"/>
        </w:rPr>
        <w:t>powłoki malarskie,</w:t>
      </w:r>
    </w:p>
    <w:p w14:paraId="15CB065B" w14:textId="77777777" w:rsidR="00854277" w:rsidRPr="009648C7" w:rsidRDefault="00854277" w:rsidP="00A27B54">
      <w:pPr>
        <w:numPr>
          <w:ilvl w:val="0"/>
          <w:numId w:val="148"/>
        </w:numPr>
        <w:jc w:val="both"/>
        <w:rPr>
          <w:rFonts w:ascii="Calibri" w:hAnsi="Calibri" w:cs="Arial"/>
        </w:rPr>
      </w:pPr>
      <w:r w:rsidRPr="00733B1E">
        <w:rPr>
          <w:rFonts w:ascii="Calibri" w:hAnsi="Calibri" w:cs="Arial"/>
        </w:rPr>
        <w:t>izolacje.</w:t>
      </w:r>
    </w:p>
    <w:p w14:paraId="28BF94DF" w14:textId="77777777" w:rsidR="00854277" w:rsidRPr="00854277" w:rsidRDefault="00854277" w:rsidP="00854277">
      <w:pPr>
        <w:jc w:val="both"/>
        <w:rPr>
          <w:rFonts w:ascii="Calibri" w:hAnsi="Calibri" w:cs="Arial"/>
        </w:rPr>
      </w:pPr>
      <w:r w:rsidRPr="00733B1E">
        <w:rPr>
          <w:rFonts w:ascii="Calibri" w:hAnsi="Calibri" w:cs="Arial"/>
        </w:rPr>
        <w:t xml:space="preserve">Odbiór robót zanikających i ulegających zakryciu powinien być dokonany w czasie umożliwiającym wykonanie korekt i poprawek, bez hamowania ogólnego postępu robót. </w:t>
      </w:r>
    </w:p>
    <w:p w14:paraId="58BEF13F" w14:textId="77777777" w:rsidR="0050021B" w:rsidRDefault="0050021B" w:rsidP="0050021B">
      <w:pPr>
        <w:pStyle w:val="Nagwek4"/>
      </w:pPr>
      <w:r>
        <w:t>Przepisy związane</w:t>
      </w:r>
    </w:p>
    <w:p w14:paraId="3039ED9B" w14:textId="77777777" w:rsidR="00854277" w:rsidRPr="009648C7" w:rsidRDefault="00854277" w:rsidP="00854277">
      <w:pPr>
        <w:jc w:val="both"/>
        <w:rPr>
          <w:rFonts w:ascii="Calibri" w:hAnsi="Calibri" w:cs="Arial"/>
        </w:rPr>
      </w:pPr>
      <w:r w:rsidRPr="00733B1E">
        <w:rPr>
          <w:rFonts w:ascii="Calibri" w:hAnsi="Calibri" w:cs="Arial"/>
        </w:rPr>
        <w:t xml:space="preserve">PN-EN 12599:2002 Wentylacja budynków </w:t>
      </w:r>
      <w:r w:rsidRPr="000600C0">
        <w:rPr>
          <w:rFonts w:ascii="Calibri" w:hAnsi="Calibri" w:cs="Arial"/>
        </w:rPr>
        <w:t>– Procedury badań i metody pomiarowe dotyczące odbioru wykonanych instalacji wentylacji i klimatyzacji</w:t>
      </w:r>
    </w:p>
    <w:p w14:paraId="395D267B" w14:textId="77777777" w:rsidR="00854277" w:rsidRPr="009648C7" w:rsidRDefault="00854277" w:rsidP="00854277">
      <w:pPr>
        <w:jc w:val="both"/>
        <w:rPr>
          <w:rFonts w:ascii="Calibri" w:hAnsi="Calibri" w:cs="Arial"/>
        </w:rPr>
      </w:pPr>
      <w:r w:rsidRPr="00733B1E">
        <w:rPr>
          <w:rFonts w:ascii="Calibri" w:hAnsi="Calibri" w:cs="Arial"/>
        </w:rPr>
        <w:t>PN-B-02151/02. Akustyka budowlana.  Ochrona przed hałasem pomieszczeń w budynkach.    Dopuszczalne    poziomy    poziomu    dźwięku    w pomieszczeni</w:t>
      </w:r>
      <w:r w:rsidRPr="000600C0">
        <w:rPr>
          <w:rFonts w:ascii="Calibri" w:hAnsi="Calibri" w:cs="Arial"/>
        </w:rPr>
        <w:t>ach</w:t>
      </w:r>
    </w:p>
    <w:p w14:paraId="459A07FD" w14:textId="77777777" w:rsidR="00854277" w:rsidRPr="009648C7" w:rsidRDefault="00854277" w:rsidP="00854277">
      <w:pPr>
        <w:jc w:val="both"/>
        <w:rPr>
          <w:rFonts w:ascii="Calibri" w:hAnsi="Calibri" w:cs="Arial"/>
        </w:rPr>
      </w:pPr>
      <w:r w:rsidRPr="00733B1E">
        <w:rPr>
          <w:rFonts w:ascii="Calibri" w:hAnsi="Calibri" w:cs="Arial"/>
        </w:rPr>
        <w:t>PN-EN 378-2:2002 Instalacje ziębnicze i pompy ciepła. Wymagania dotyczące bezpieczeństwa i ochrony środowiska. Część 2: Projektowanie, budowanie, sprawdzanie, znakowanie i dokumentowanie. Instalacje ziębnicze i pompy ciepła.</w:t>
      </w:r>
    </w:p>
    <w:p w14:paraId="41313D71" w14:textId="77777777" w:rsidR="00854277" w:rsidRPr="009648C7" w:rsidRDefault="00854277" w:rsidP="00854277">
      <w:pPr>
        <w:jc w:val="both"/>
        <w:rPr>
          <w:rFonts w:ascii="Calibri" w:hAnsi="Calibri" w:cs="Arial"/>
        </w:rPr>
      </w:pPr>
      <w:r w:rsidRPr="00733B1E">
        <w:rPr>
          <w:rFonts w:ascii="Calibri" w:hAnsi="Calibri" w:cs="Arial"/>
        </w:rPr>
        <w:t>PN-EN 12055:2003 Ziębiarki</w:t>
      </w:r>
      <w:r w:rsidRPr="000600C0">
        <w:rPr>
          <w:rFonts w:ascii="Calibri" w:hAnsi="Calibri" w:cs="Arial"/>
        </w:rPr>
        <w:t xml:space="preserve"> cieczy i pompy ciepła ze sprężarkami o napędzie elektrycznym. </w:t>
      </w:r>
    </w:p>
    <w:p w14:paraId="190EEB4C" w14:textId="77777777" w:rsidR="00854277" w:rsidRPr="00854277" w:rsidRDefault="00854277" w:rsidP="00854277">
      <w:pPr>
        <w:jc w:val="both"/>
        <w:rPr>
          <w:rFonts w:ascii="Calibri" w:hAnsi="Calibri" w:cs="Arial"/>
        </w:rPr>
      </w:pPr>
      <w:r w:rsidRPr="00733B1E">
        <w:rPr>
          <w:rFonts w:ascii="Calibri" w:hAnsi="Calibri" w:cs="Arial"/>
        </w:rPr>
        <w:t xml:space="preserve">PN-EN 378-3:2002 Funkcja ziębienia. Definicje, badania i wymagania. </w:t>
      </w:r>
      <w:r w:rsidRPr="000600C0">
        <w:rPr>
          <w:rFonts w:ascii="Calibri" w:hAnsi="Calibri" w:cs="Arial"/>
        </w:rPr>
        <w:t>Funkcja ziębienia. Definicje, badanie i wymagania</w:t>
      </w:r>
    </w:p>
    <w:p w14:paraId="6C6594E1" w14:textId="77777777" w:rsidR="0051341F" w:rsidRDefault="0051341F" w:rsidP="0051341F">
      <w:pPr>
        <w:pStyle w:val="Nagwek3"/>
      </w:pPr>
      <w:bookmarkStart w:id="274" w:name="_Toc500854347"/>
      <w:r>
        <w:t>Roboty sanitarne – wewnętrzne instalacje kanalizacyjnej sanitarne</w:t>
      </w:r>
      <w:bookmarkEnd w:id="274"/>
    </w:p>
    <w:p w14:paraId="100D6684" w14:textId="77777777" w:rsidR="0050021B" w:rsidRDefault="0050021B" w:rsidP="0050021B">
      <w:pPr>
        <w:pStyle w:val="Nagwek4"/>
      </w:pPr>
      <w:r>
        <w:t>Wstęp</w:t>
      </w:r>
    </w:p>
    <w:p w14:paraId="6D228348" w14:textId="77777777" w:rsidR="00854277" w:rsidRPr="009648C7" w:rsidRDefault="00854277" w:rsidP="00854277">
      <w:pPr>
        <w:shd w:val="clear" w:color="auto" w:fill="FFFFFF" w:themeFill="background1"/>
        <w:jc w:val="both"/>
        <w:rPr>
          <w:rFonts w:ascii="Calibri" w:hAnsi="Calibri" w:cs="Arial"/>
        </w:rPr>
      </w:pPr>
      <w:r w:rsidRPr="00733B1E">
        <w:rPr>
          <w:rFonts w:ascii="Calibri" w:hAnsi="Calibri" w:cs="Arial"/>
        </w:rPr>
        <w:t xml:space="preserve">W </w:t>
      </w:r>
      <w:r w:rsidRPr="000600C0">
        <w:rPr>
          <w:rFonts w:ascii="Calibri" w:hAnsi="Calibri" w:cs="Arial"/>
        </w:rPr>
        <w:t>ramach prac budowlanych przewiduje się zaprojektowanie i wykonanie następujących robót:</w:t>
      </w:r>
    </w:p>
    <w:p w14:paraId="60135D3C" w14:textId="77777777" w:rsidR="00854277" w:rsidRPr="009648C7" w:rsidRDefault="00854277" w:rsidP="00A27B54">
      <w:pPr>
        <w:numPr>
          <w:ilvl w:val="0"/>
          <w:numId w:val="149"/>
        </w:numPr>
        <w:tabs>
          <w:tab w:val="clear" w:pos="737"/>
          <w:tab w:val="num" w:pos="567"/>
        </w:tabs>
        <w:ind w:left="567" w:hanging="283"/>
        <w:jc w:val="both"/>
        <w:rPr>
          <w:rFonts w:ascii="Calibri" w:hAnsi="Calibri" w:cs="Arial"/>
        </w:rPr>
      </w:pPr>
      <w:r w:rsidRPr="00733B1E">
        <w:rPr>
          <w:rFonts w:ascii="Calibri" w:hAnsi="Calibri" w:cs="Arial"/>
        </w:rPr>
        <w:lastRenderedPageBreak/>
        <w:t>poziomy kanalizacyjne pod posadzką,</w:t>
      </w:r>
    </w:p>
    <w:p w14:paraId="61ECBF34" w14:textId="77777777" w:rsidR="00854277" w:rsidRPr="009648C7" w:rsidRDefault="00854277" w:rsidP="00A27B54">
      <w:pPr>
        <w:numPr>
          <w:ilvl w:val="0"/>
          <w:numId w:val="149"/>
        </w:numPr>
        <w:tabs>
          <w:tab w:val="clear" w:pos="737"/>
          <w:tab w:val="num" w:pos="567"/>
        </w:tabs>
        <w:ind w:left="567" w:hanging="283"/>
        <w:jc w:val="both"/>
        <w:rPr>
          <w:rFonts w:ascii="Calibri" w:hAnsi="Calibri" w:cs="Arial"/>
        </w:rPr>
      </w:pPr>
      <w:r w:rsidRPr="00733B1E">
        <w:rPr>
          <w:rFonts w:ascii="Calibri" w:hAnsi="Calibri" w:cs="Arial"/>
        </w:rPr>
        <w:t xml:space="preserve">poziomy kanalizacyjne na ścianach i pod stropami piwnic z grawitacyjnym włączeniem do sieci kan. san. </w:t>
      </w:r>
      <w:r w:rsidRPr="000600C0">
        <w:rPr>
          <w:rFonts w:ascii="Calibri" w:hAnsi="Calibri" w:cs="Arial"/>
        </w:rPr>
        <w:t>z</w:t>
      </w:r>
      <w:r w:rsidRPr="00A40CAB">
        <w:rPr>
          <w:rFonts w:ascii="Calibri" w:hAnsi="Calibri" w:cs="Arial"/>
        </w:rPr>
        <w:t>ewnętrznej</w:t>
      </w:r>
      <w:r w:rsidRPr="00CA0FFD">
        <w:rPr>
          <w:rFonts w:ascii="Calibri" w:hAnsi="Calibri" w:cs="Arial"/>
        </w:rPr>
        <w:t xml:space="preserve"> Szpitala,</w:t>
      </w:r>
    </w:p>
    <w:p w14:paraId="52702A1F" w14:textId="77777777" w:rsidR="00854277" w:rsidRPr="009648C7" w:rsidRDefault="00854277" w:rsidP="00A27B54">
      <w:pPr>
        <w:numPr>
          <w:ilvl w:val="0"/>
          <w:numId w:val="149"/>
        </w:numPr>
        <w:tabs>
          <w:tab w:val="clear" w:pos="737"/>
          <w:tab w:val="num" w:pos="567"/>
        </w:tabs>
        <w:ind w:left="567" w:hanging="283"/>
        <w:jc w:val="both"/>
        <w:rPr>
          <w:rFonts w:ascii="Calibri" w:hAnsi="Calibri" w:cs="Arial"/>
        </w:rPr>
      </w:pPr>
      <w:r w:rsidRPr="00733B1E">
        <w:rPr>
          <w:rFonts w:ascii="Calibri" w:hAnsi="Calibri" w:cs="Arial"/>
        </w:rPr>
        <w:t>wykonanie pionów kanalizacji sanitarnej</w:t>
      </w:r>
      <w:r w:rsidR="00F83F89">
        <w:rPr>
          <w:rFonts w:ascii="Calibri" w:hAnsi="Calibri" w:cs="Arial"/>
        </w:rPr>
        <w:t xml:space="preserve"> </w:t>
      </w:r>
      <w:r w:rsidRPr="00733B1E">
        <w:rPr>
          <w:rFonts w:ascii="Calibri" w:hAnsi="Calibri" w:cs="Arial"/>
        </w:rPr>
        <w:t>wraz z podejściami odpływowymi od przyborów z wyprowadzeniem odpowietrzenia ponad dach,</w:t>
      </w:r>
    </w:p>
    <w:p w14:paraId="340CC73F" w14:textId="77777777" w:rsidR="00854277" w:rsidRPr="009648C7" w:rsidRDefault="00854277" w:rsidP="00A27B54">
      <w:pPr>
        <w:numPr>
          <w:ilvl w:val="0"/>
          <w:numId w:val="149"/>
        </w:numPr>
        <w:tabs>
          <w:tab w:val="clear" w:pos="737"/>
          <w:tab w:val="num" w:pos="567"/>
        </w:tabs>
        <w:ind w:left="567" w:hanging="283"/>
        <w:jc w:val="both"/>
        <w:rPr>
          <w:rFonts w:ascii="Calibri" w:hAnsi="Calibri" w:cs="Arial"/>
        </w:rPr>
      </w:pPr>
      <w:r w:rsidRPr="00733B1E">
        <w:rPr>
          <w:rFonts w:ascii="Calibri" w:hAnsi="Calibri" w:cs="Arial"/>
        </w:rPr>
        <w:t>montaż wpustów podłogowych i wpustów hermetycznych szpitalnych,</w:t>
      </w:r>
    </w:p>
    <w:p w14:paraId="69448983" w14:textId="77777777" w:rsidR="00854277" w:rsidRPr="009648C7" w:rsidRDefault="00854277" w:rsidP="00A27B54">
      <w:pPr>
        <w:numPr>
          <w:ilvl w:val="0"/>
          <w:numId w:val="149"/>
        </w:numPr>
        <w:tabs>
          <w:tab w:val="clear" w:pos="737"/>
          <w:tab w:val="num" w:pos="567"/>
        </w:tabs>
        <w:ind w:left="567" w:hanging="283"/>
        <w:jc w:val="both"/>
        <w:rPr>
          <w:rFonts w:ascii="Calibri" w:hAnsi="Calibri" w:cs="Arial"/>
        </w:rPr>
      </w:pPr>
      <w:r w:rsidRPr="00733B1E">
        <w:rPr>
          <w:rFonts w:ascii="Calibri" w:hAnsi="Calibri" w:cs="Arial"/>
        </w:rPr>
        <w:t>montaż przyborów sanitarnych</w:t>
      </w:r>
    </w:p>
    <w:p w14:paraId="055C4754" w14:textId="77777777" w:rsidR="00854277" w:rsidRPr="009648C7" w:rsidRDefault="00854277" w:rsidP="00A27B54">
      <w:pPr>
        <w:pStyle w:val="Nagwek"/>
        <w:numPr>
          <w:ilvl w:val="0"/>
          <w:numId w:val="149"/>
        </w:numPr>
        <w:tabs>
          <w:tab w:val="clear" w:pos="737"/>
          <w:tab w:val="num" w:pos="567"/>
        </w:tabs>
        <w:spacing w:line="240" w:lineRule="auto"/>
        <w:ind w:left="567" w:hanging="283"/>
        <w:jc w:val="both"/>
        <w:rPr>
          <w:rFonts w:ascii="Calibri" w:hAnsi="Calibri" w:cs="Arial"/>
          <w:lang w:val="pl-PL"/>
        </w:rPr>
      </w:pPr>
      <w:r w:rsidRPr="00733B1E">
        <w:rPr>
          <w:rFonts w:ascii="Calibri" w:hAnsi="Calibri" w:cs="Arial"/>
          <w:lang w:val="pl-PL"/>
        </w:rPr>
        <w:t>wykonanie niezbędnych rozbiórek wra</w:t>
      </w:r>
      <w:r w:rsidRPr="000600C0">
        <w:rPr>
          <w:rFonts w:ascii="Calibri" w:hAnsi="Calibri" w:cs="Arial"/>
          <w:lang w:val="pl-PL"/>
        </w:rPr>
        <w:t>z z wywiezieniem i utylizacją odpadów pochodzących z rozbiórek.</w:t>
      </w:r>
    </w:p>
    <w:p w14:paraId="402901BC" w14:textId="77777777" w:rsidR="00854277" w:rsidRPr="00FA6AB8" w:rsidRDefault="00854277" w:rsidP="00854277">
      <w:pPr>
        <w:spacing w:before="120"/>
        <w:rPr>
          <w:rStyle w:val="Wyrnieniedelikatne"/>
          <w:b/>
          <w:sz w:val="26"/>
          <w:szCs w:val="26"/>
        </w:rPr>
      </w:pPr>
      <w:r w:rsidRPr="0F72FAE2">
        <w:rPr>
          <w:rStyle w:val="Pogrubienie"/>
          <w:b w:val="0"/>
          <w:bCs w:val="0"/>
        </w:rPr>
        <w:t>NAZWY I KODY ROBÓT OBJĘTYCH PRZEDMIOTEM ZAMÓWIENIA</w:t>
      </w:r>
    </w:p>
    <w:p w14:paraId="00346730" w14:textId="77777777" w:rsidR="00854277" w:rsidRPr="009648C7" w:rsidRDefault="00854277" w:rsidP="00854277">
      <w:pPr>
        <w:jc w:val="both"/>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 i roboty sanitarne</w:t>
      </w:r>
    </w:p>
    <w:p w14:paraId="75674066" w14:textId="77777777" w:rsidR="00854277" w:rsidRPr="009648C7" w:rsidRDefault="00854277" w:rsidP="00854277">
      <w:pPr>
        <w:jc w:val="both"/>
        <w:rPr>
          <w:rFonts w:ascii="Calibri" w:hAnsi="Calibri" w:cs="Arial"/>
        </w:rPr>
      </w:pPr>
      <w:r w:rsidRPr="00733B1E">
        <w:rPr>
          <w:rFonts w:ascii="Calibri" w:hAnsi="Calibri" w:cs="Arial"/>
        </w:rPr>
        <w:t>45331000-7</w:t>
      </w:r>
      <w:r w:rsidRPr="0073037F">
        <w:rPr>
          <w:rFonts w:ascii="Calibri" w:hAnsi="Calibri" w:cs="Arial"/>
          <w:szCs w:val="24"/>
        </w:rPr>
        <w:tab/>
      </w:r>
      <w:r w:rsidRPr="00733B1E">
        <w:rPr>
          <w:rFonts w:ascii="Calibri" w:hAnsi="Calibri" w:cs="Arial"/>
        </w:rPr>
        <w:t xml:space="preserve">Instalowanie centralnego ogrzewania </w:t>
      </w:r>
    </w:p>
    <w:p w14:paraId="151E9074" w14:textId="77777777" w:rsidR="00854277" w:rsidRPr="009648C7" w:rsidRDefault="00854277" w:rsidP="00854277">
      <w:pPr>
        <w:jc w:val="both"/>
        <w:rPr>
          <w:rFonts w:ascii="Calibri" w:hAnsi="Calibri" w:cs="Arial"/>
        </w:rPr>
      </w:pPr>
      <w:r w:rsidRPr="00733B1E">
        <w:rPr>
          <w:rFonts w:ascii="Calibri" w:hAnsi="Calibri" w:cs="Arial"/>
        </w:rPr>
        <w:t>45331200-8</w:t>
      </w:r>
      <w:r w:rsidRPr="0073037F">
        <w:rPr>
          <w:rFonts w:ascii="Calibri" w:hAnsi="Calibri" w:cs="Arial"/>
          <w:szCs w:val="24"/>
        </w:rPr>
        <w:tab/>
      </w:r>
      <w:r w:rsidRPr="00733B1E">
        <w:rPr>
          <w:rFonts w:ascii="Calibri" w:hAnsi="Calibri" w:cs="Arial"/>
        </w:rPr>
        <w:t xml:space="preserve">Instalacje cieplne - ciepło technologiczne </w:t>
      </w:r>
    </w:p>
    <w:p w14:paraId="50987CB2" w14:textId="77777777" w:rsidR="00854277" w:rsidRPr="009648C7" w:rsidRDefault="00854277" w:rsidP="00854277">
      <w:pPr>
        <w:jc w:val="both"/>
        <w:rPr>
          <w:rFonts w:ascii="Calibri" w:hAnsi="Calibri" w:cs="Arial"/>
        </w:rPr>
      </w:pPr>
      <w:r w:rsidRPr="00733B1E">
        <w:rPr>
          <w:rFonts w:ascii="Calibri" w:hAnsi="Calibri" w:cs="Arial"/>
        </w:rPr>
        <w:t>45332200-5</w:t>
      </w:r>
      <w:r w:rsidRPr="0073037F">
        <w:rPr>
          <w:rFonts w:ascii="Calibri" w:hAnsi="Calibri" w:cs="Arial"/>
          <w:szCs w:val="24"/>
        </w:rPr>
        <w:tab/>
      </w:r>
      <w:r w:rsidRPr="00733B1E">
        <w:rPr>
          <w:rFonts w:ascii="Calibri" w:hAnsi="Calibri" w:cs="Arial"/>
        </w:rPr>
        <w:t xml:space="preserve">Hydraulika </w:t>
      </w:r>
    </w:p>
    <w:p w14:paraId="04F4883E" w14:textId="77777777" w:rsidR="00854277" w:rsidRPr="009648C7" w:rsidRDefault="00854277" w:rsidP="00854277">
      <w:pPr>
        <w:jc w:val="both"/>
        <w:rPr>
          <w:rFonts w:ascii="Calibri" w:hAnsi="Calibri" w:cs="Arial"/>
        </w:rPr>
      </w:pPr>
      <w:r w:rsidRPr="00733B1E">
        <w:rPr>
          <w:rFonts w:ascii="Calibri" w:hAnsi="Calibri" w:cs="Arial"/>
        </w:rPr>
        <w:t>45332400-7</w:t>
      </w:r>
      <w:r w:rsidRPr="0073037F">
        <w:rPr>
          <w:rFonts w:ascii="Calibri" w:hAnsi="Calibri" w:cs="Arial"/>
          <w:szCs w:val="24"/>
        </w:rPr>
        <w:tab/>
      </w:r>
      <w:r w:rsidRPr="00733B1E">
        <w:rPr>
          <w:rFonts w:ascii="Calibri" w:hAnsi="Calibri" w:cs="Arial"/>
        </w:rPr>
        <w:t>Roboty instalacyjne w zakresie sprzętu sanitarnego</w:t>
      </w:r>
    </w:p>
    <w:p w14:paraId="341B6241" w14:textId="77777777" w:rsidR="00854277" w:rsidRPr="009648C7" w:rsidRDefault="00854277" w:rsidP="00854277">
      <w:pPr>
        <w:jc w:val="both"/>
        <w:rPr>
          <w:rFonts w:ascii="Calibri" w:hAnsi="Calibri" w:cs="Arial"/>
        </w:rPr>
      </w:pPr>
      <w:r w:rsidRPr="00733B1E">
        <w:rPr>
          <w:rFonts w:ascii="Calibri" w:hAnsi="Calibri" w:cs="Arial"/>
        </w:rPr>
        <w:t>45333000-0</w:t>
      </w:r>
      <w:r w:rsidRPr="0073037F">
        <w:rPr>
          <w:rFonts w:ascii="Calibri" w:hAnsi="Calibri" w:cs="Arial"/>
          <w:szCs w:val="24"/>
        </w:rPr>
        <w:tab/>
      </w:r>
      <w:r w:rsidRPr="00733B1E">
        <w:rPr>
          <w:rFonts w:ascii="Calibri" w:hAnsi="Calibri" w:cs="Arial"/>
        </w:rPr>
        <w:t>Roboty instalacyjne gazowe</w:t>
      </w:r>
    </w:p>
    <w:p w14:paraId="19952624" w14:textId="77777777" w:rsidR="00854277" w:rsidRPr="00854277" w:rsidRDefault="00854277" w:rsidP="00854277">
      <w:pPr>
        <w:jc w:val="both"/>
        <w:rPr>
          <w:rFonts w:ascii="Calibri" w:hAnsi="Calibri" w:cs="Arial"/>
        </w:rPr>
      </w:pPr>
      <w:r w:rsidRPr="00733B1E">
        <w:rPr>
          <w:rFonts w:ascii="Calibri" w:hAnsi="Calibri" w:cs="Arial"/>
        </w:rPr>
        <w:t>45331100-1</w:t>
      </w:r>
      <w:r w:rsidRPr="0073037F">
        <w:rPr>
          <w:rFonts w:ascii="Calibri" w:hAnsi="Calibri" w:cs="Arial"/>
          <w:szCs w:val="24"/>
        </w:rPr>
        <w:tab/>
      </w:r>
      <w:r w:rsidRPr="00733B1E">
        <w:rPr>
          <w:rFonts w:ascii="Calibri" w:hAnsi="Calibri" w:cs="Arial"/>
        </w:rPr>
        <w:t xml:space="preserve">Instalowanie sprzętu regulacji gazu </w:t>
      </w:r>
    </w:p>
    <w:p w14:paraId="09E4F458" w14:textId="77777777" w:rsidR="0050021B" w:rsidRDefault="0050021B" w:rsidP="0050021B">
      <w:pPr>
        <w:pStyle w:val="Nagwek4"/>
      </w:pPr>
      <w:r>
        <w:t>Materiały</w:t>
      </w:r>
    </w:p>
    <w:p w14:paraId="2F7E8F77" w14:textId="77777777" w:rsidR="00854277" w:rsidRPr="009648C7" w:rsidRDefault="00854277" w:rsidP="00854277">
      <w:pPr>
        <w:jc w:val="both"/>
        <w:rPr>
          <w:rFonts w:ascii="Calibri" w:hAnsi="Calibri" w:cs="Arial"/>
        </w:rPr>
      </w:pPr>
      <w:r w:rsidRPr="00733B1E">
        <w:rPr>
          <w:rFonts w:ascii="Calibri" w:hAnsi="Calibri" w:cs="Arial"/>
        </w:rPr>
        <w:t>Materiały stosowane do budowy w</w:t>
      </w:r>
      <w:r w:rsidRPr="000600C0">
        <w:rPr>
          <w:rFonts w:ascii="Calibri" w:hAnsi="Calibri" w:cs="Arial"/>
        </w:rPr>
        <w:t xml:space="preserve">ewnętrznych instalacji sanitarnych powinny spełniać wymagania odpowiednich norm a w przypadku braku norm, warunki techniczne producenta lub inne określone wymagania. </w:t>
      </w:r>
    </w:p>
    <w:p w14:paraId="25528440" w14:textId="77777777" w:rsidR="00854277" w:rsidRPr="009648C7" w:rsidRDefault="00854277" w:rsidP="00854277">
      <w:pPr>
        <w:jc w:val="both"/>
        <w:rPr>
          <w:rFonts w:ascii="Calibri" w:hAnsi="Calibri" w:cs="Arial"/>
        </w:rPr>
      </w:pPr>
      <w:r w:rsidRPr="00733B1E">
        <w:rPr>
          <w:rFonts w:ascii="Calibri" w:hAnsi="Calibri" w:cs="Arial"/>
        </w:rPr>
        <w:t>Materiałami stosowanymi przy wykonaniu wewnętrznych instalacji sanitarnych według zasad n</w:t>
      </w:r>
      <w:r w:rsidRPr="000600C0">
        <w:rPr>
          <w:rFonts w:ascii="Calibri" w:hAnsi="Calibri" w:cs="Arial"/>
        </w:rPr>
        <w:t xml:space="preserve">iniejszej Specyfikacji Technicznej są: </w:t>
      </w:r>
    </w:p>
    <w:p w14:paraId="69A851AE"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rury kanalizacyjne sanitarne PCV</w:t>
      </w:r>
      <w:r w:rsidRPr="000600C0">
        <w:rPr>
          <w:rFonts w:ascii="Calibri" w:hAnsi="Calibri" w:cs="Arial"/>
        </w:rPr>
        <w:t>/PP</w:t>
      </w:r>
      <w:r w:rsidR="00F83F89">
        <w:rPr>
          <w:rFonts w:ascii="Calibri" w:hAnsi="Calibri" w:cs="Arial"/>
        </w:rPr>
        <w:t xml:space="preserve"> </w:t>
      </w:r>
      <w:r w:rsidRPr="000600C0">
        <w:rPr>
          <w:rFonts w:ascii="Calibri" w:hAnsi="Calibri" w:cs="Arial"/>
        </w:rPr>
        <w:t>niskoszumowe</w:t>
      </w:r>
      <w:r w:rsidRPr="00A40CAB">
        <w:rPr>
          <w:rFonts w:ascii="Calibri" w:hAnsi="Calibri" w:cs="Arial"/>
        </w:rPr>
        <w:t xml:space="preserve"> łączone na wcisk z uszczelką gumową w kielich</w:t>
      </w:r>
    </w:p>
    <w:p w14:paraId="79527685"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rury kanalizacyjne sanitarne PCV –łączone na wcisk z uszczelką gumową w kielichu,</w:t>
      </w:r>
    </w:p>
    <w:p w14:paraId="6B99C540"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rury żeliwne kanalizacyjne kielichowe do</w:t>
      </w:r>
      <w:r w:rsidRPr="000600C0">
        <w:rPr>
          <w:rFonts w:ascii="Calibri" w:hAnsi="Calibri" w:cs="Arial"/>
        </w:rPr>
        <w:t xml:space="preserve"> kanalizacji sanitarnej,</w:t>
      </w:r>
    </w:p>
    <w:p w14:paraId="053108B0"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kształtki żeliwne kanalizacyjne kielichowe do kanalizacji sanitarnej,</w:t>
      </w:r>
    </w:p>
    <w:p w14:paraId="4526F2B9"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 xml:space="preserve">kształtki kanalizacyjne </w:t>
      </w:r>
      <w:r w:rsidRPr="000600C0">
        <w:rPr>
          <w:rFonts w:ascii="Calibri" w:hAnsi="Calibri" w:cs="Arial"/>
        </w:rPr>
        <w:t>do systemu rur niskoszumowych</w:t>
      </w:r>
    </w:p>
    <w:p w14:paraId="023A7230"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uchwyty do rurociągów kanalizacyjnych żeliwnych typowe,</w:t>
      </w:r>
    </w:p>
    <w:p w14:paraId="173B39C9"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 xml:space="preserve">uchwyty do rur kanalizacyjnych </w:t>
      </w:r>
      <w:r w:rsidRPr="000600C0">
        <w:rPr>
          <w:rFonts w:ascii="Calibri" w:hAnsi="Calibri" w:cs="Arial"/>
        </w:rPr>
        <w:t xml:space="preserve">systemu </w:t>
      </w:r>
      <w:r w:rsidRPr="00A40CAB">
        <w:rPr>
          <w:rFonts w:ascii="Calibri" w:hAnsi="Calibri" w:cs="Arial"/>
        </w:rPr>
        <w:t>niskoszumowego</w:t>
      </w:r>
      <w:r w:rsidRPr="00CA0FFD">
        <w:rPr>
          <w:rFonts w:ascii="Calibri" w:hAnsi="Calibri" w:cs="Arial"/>
        </w:rPr>
        <w:t xml:space="preserve"> typowe z podkładkami gumowymi,</w:t>
      </w:r>
    </w:p>
    <w:p w14:paraId="56249D27"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czyszczaki żeliwne kanalizacyjne,</w:t>
      </w:r>
    </w:p>
    <w:p w14:paraId="55ADB66F"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czyszczaki kanalizacyjne z PCV,</w:t>
      </w:r>
    </w:p>
    <w:p w14:paraId="043CB54B"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wywietrzaki kanalizacyjne dachowe z PCV,</w:t>
      </w:r>
    </w:p>
    <w:p w14:paraId="2803A01E"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napowietrzniki kanalizacyjne z PCV,</w:t>
      </w:r>
    </w:p>
    <w:p w14:paraId="2E225646"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wpusty podłogowe mosiężne chromowane, hermetyczne, typu szpitalneg</w:t>
      </w:r>
      <w:r w:rsidRPr="000600C0">
        <w:rPr>
          <w:rFonts w:ascii="Calibri" w:hAnsi="Calibri" w:cs="Arial"/>
        </w:rPr>
        <w:t xml:space="preserve">o, </w:t>
      </w:r>
    </w:p>
    <w:p w14:paraId="765477D2"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przejścia systemowe przeciwpożarowe przez przegrody budowlane na rurociągach kanalizacyjnych,</w:t>
      </w:r>
    </w:p>
    <w:p w14:paraId="21859C91"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 xml:space="preserve">materiały pomocnicze tj. pasty, czyściwo, sznur smołowy, konopny, uszczelki, </w:t>
      </w:r>
    </w:p>
    <w:p w14:paraId="1DD42219"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cegła budowlana pełna,</w:t>
      </w:r>
    </w:p>
    <w:p w14:paraId="6E2CCE21"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zaprawa murarska.</w:t>
      </w:r>
    </w:p>
    <w:p w14:paraId="47ECB8E8" w14:textId="77777777" w:rsidR="00854277" w:rsidRPr="009648C7" w:rsidRDefault="00854277" w:rsidP="00854277">
      <w:pPr>
        <w:spacing w:before="120"/>
        <w:jc w:val="both"/>
        <w:rPr>
          <w:rFonts w:ascii="Calibri" w:hAnsi="Calibri" w:cs="Arial"/>
        </w:rPr>
      </w:pPr>
      <w:r w:rsidRPr="00733B1E">
        <w:rPr>
          <w:rFonts w:ascii="Calibri" w:hAnsi="Calibri" w:cs="Arial"/>
        </w:rPr>
        <w:t>Przy wykonywaniu robót budowlanych należy zgodnie z ustawą, stosować wyroby budowlane, które zostały dopuszczone do obrotu i powszechnego lub jednostkowego stosowania w budownictwie oraz z wymaganymi atestami higienicznymi PZH do stosowania w obiektach Słu</w:t>
      </w:r>
      <w:r w:rsidRPr="000600C0">
        <w:rPr>
          <w:rFonts w:ascii="Calibri" w:hAnsi="Calibri" w:cs="Arial"/>
        </w:rPr>
        <w:t xml:space="preserve">żby Zdrowia. </w:t>
      </w:r>
    </w:p>
    <w:p w14:paraId="5F7E6BEE" w14:textId="77777777" w:rsidR="0050021B" w:rsidRDefault="0050021B" w:rsidP="0050021B">
      <w:pPr>
        <w:pStyle w:val="Nagwek4"/>
      </w:pPr>
      <w:r>
        <w:t>Sprzęt</w:t>
      </w:r>
    </w:p>
    <w:p w14:paraId="0FFF6686" w14:textId="77777777" w:rsidR="00854277" w:rsidRPr="009648C7" w:rsidRDefault="00854277" w:rsidP="00854277">
      <w:pPr>
        <w:jc w:val="both"/>
        <w:rPr>
          <w:rFonts w:ascii="Calibri" w:hAnsi="Calibri" w:cs="Arial"/>
        </w:rPr>
      </w:pPr>
      <w:r w:rsidRPr="00733B1E">
        <w:rPr>
          <w:rFonts w:ascii="Calibri" w:hAnsi="Calibri" w:cs="Arial"/>
        </w:rPr>
        <w:t xml:space="preserve">Ogólne wymagania dotyczące stosowania sprzętu podano w </w:t>
      </w:r>
      <w:r w:rsidRPr="000600C0">
        <w:rPr>
          <w:rFonts w:ascii="Calibri" w:hAnsi="Calibri" w:cs="Arial"/>
        </w:rPr>
        <w:t xml:space="preserve">p.2.4.1 </w:t>
      </w:r>
      <w:r w:rsidRPr="00A40CAB">
        <w:rPr>
          <w:rFonts w:ascii="Calibri" w:hAnsi="Calibri" w:cs="Arial"/>
        </w:rPr>
        <w:t xml:space="preserve">„Wymagania </w:t>
      </w:r>
      <w:r w:rsidRPr="00CA0FFD">
        <w:rPr>
          <w:rFonts w:ascii="Calibri" w:hAnsi="Calibri" w:cs="Arial"/>
        </w:rPr>
        <w:t>materiałowe i technologiczne</w:t>
      </w:r>
      <w:r w:rsidRPr="00830F98">
        <w:rPr>
          <w:rFonts w:ascii="Calibri" w:hAnsi="Calibri" w:cs="Arial"/>
        </w:rPr>
        <w:t>”.</w:t>
      </w:r>
    </w:p>
    <w:p w14:paraId="540CED15" w14:textId="77777777" w:rsidR="00854277" w:rsidRPr="009648C7" w:rsidRDefault="00854277" w:rsidP="00854277">
      <w:pPr>
        <w:jc w:val="both"/>
        <w:rPr>
          <w:rFonts w:ascii="Calibri" w:hAnsi="Calibri" w:cs="Arial"/>
        </w:rPr>
      </w:pPr>
      <w:r w:rsidRPr="00733B1E">
        <w:rPr>
          <w:rFonts w:ascii="Calibri" w:hAnsi="Calibri" w:cs="Arial"/>
        </w:rPr>
        <w:t>Wykonawca jest zobowiązany do używania jedynie takiego sprzętu, który nie spowoduje niekorzystnego wpływu na jakość wykonywanych R</w:t>
      </w:r>
      <w:r w:rsidRPr="000600C0">
        <w:rPr>
          <w:rFonts w:ascii="Calibri" w:hAnsi="Calibri" w:cs="Arial"/>
        </w:rPr>
        <w:t>obót, zarówno w miejscu tych Robót, jak</w:t>
      </w:r>
      <w:r w:rsidRPr="00A40CAB">
        <w:rPr>
          <w:rFonts w:ascii="Calibri" w:hAnsi="Calibri" w:cs="Arial"/>
        </w:rPr>
        <w:t xml:space="preserve"> i też przy </w:t>
      </w:r>
      <w:r w:rsidRPr="00A40CAB">
        <w:rPr>
          <w:rFonts w:ascii="Calibri" w:hAnsi="Calibri" w:cs="Arial"/>
        </w:rPr>
        <w:lastRenderedPageBreak/>
        <w:t xml:space="preserve">wykonywaniu czynności pomocniczych oraz w czasie transportu, załadunku i wyładunku materiałów, sprzętu itp. </w:t>
      </w:r>
    </w:p>
    <w:p w14:paraId="0EF026A2" w14:textId="77777777" w:rsidR="00854277" w:rsidRPr="009648C7" w:rsidRDefault="00854277" w:rsidP="00854277">
      <w:pPr>
        <w:jc w:val="both"/>
        <w:rPr>
          <w:rFonts w:ascii="Calibri" w:hAnsi="Calibri" w:cs="Arial"/>
        </w:rPr>
      </w:pPr>
      <w:r w:rsidRPr="00733B1E">
        <w:rPr>
          <w:rFonts w:ascii="Calibri" w:hAnsi="Calibri" w:cs="Arial"/>
        </w:rPr>
        <w:t>Rodzaj sprzętu do montażu rurociągów zgodnie z wymaganiami producentów wybranych rur, po uzgodni</w:t>
      </w:r>
      <w:r w:rsidRPr="000600C0">
        <w:rPr>
          <w:rFonts w:ascii="Calibri" w:hAnsi="Calibri" w:cs="Arial"/>
        </w:rPr>
        <w:t>eniu z zarządzającym realizacją umowy.</w:t>
      </w:r>
    </w:p>
    <w:p w14:paraId="2E06CCD3" w14:textId="77777777" w:rsidR="00854277" w:rsidRPr="009648C7" w:rsidRDefault="00854277" w:rsidP="00854277">
      <w:pPr>
        <w:jc w:val="both"/>
        <w:rPr>
          <w:rFonts w:ascii="Calibri" w:hAnsi="Calibri" w:cs="Arial"/>
        </w:rPr>
      </w:pPr>
      <w:r w:rsidRPr="00733B1E">
        <w:rPr>
          <w:rFonts w:ascii="Calibri" w:hAnsi="Calibri" w:cs="Arial"/>
        </w:rPr>
        <w:t>Jakikolwiek sprzęt, maszyny lub narzędzia nie gwarantujące zachowania wymagań jakościowych robót i przepisów BIOZ zostaną przez zarządzającego realizacją umowy zdyskwalifikowane i niedopuszczone do robót.</w:t>
      </w:r>
    </w:p>
    <w:p w14:paraId="55EC886D" w14:textId="77777777" w:rsidR="0050021B" w:rsidRDefault="0050021B" w:rsidP="0050021B">
      <w:pPr>
        <w:pStyle w:val="Nagwek4"/>
      </w:pPr>
      <w:r>
        <w:t>Transport</w:t>
      </w:r>
    </w:p>
    <w:p w14:paraId="6E3AAC44" w14:textId="77777777" w:rsidR="00854277" w:rsidRPr="009648C7" w:rsidRDefault="00854277" w:rsidP="00854277">
      <w:pPr>
        <w:jc w:val="both"/>
        <w:rPr>
          <w:rFonts w:ascii="Calibri" w:hAnsi="Calibri" w:cs="Arial"/>
        </w:rPr>
      </w:pPr>
      <w:r w:rsidRPr="00733B1E">
        <w:rPr>
          <w:rFonts w:ascii="Calibri" w:hAnsi="Calibri" w:cs="Arial"/>
        </w:rPr>
        <w:t>Og</w:t>
      </w:r>
      <w:r w:rsidRPr="000600C0">
        <w:rPr>
          <w:rFonts w:ascii="Calibri" w:hAnsi="Calibri" w:cs="Arial"/>
        </w:rPr>
        <w:t xml:space="preserve">ólne warunki transportu podano w </w:t>
      </w:r>
      <w:r w:rsidRPr="00A40CAB">
        <w:rPr>
          <w:rFonts w:ascii="Calibri" w:hAnsi="Calibri" w:cs="Arial"/>
        </w:rPr>
        <w:t>p.2.4.</w:t>
      </w:r>
      <w:r w:rsidRPr="00CA0FFD">
        <w:rPr>
          <w:rFonts w:ascii="Calibri" w:hAnsi="Calibri" w:cs="Arial"/>
        </w:rPr>
        <w:t xml:space="preserve">1 </w:t>
      </w:r>
      <w:r w:rsidRPr="00830F98">
        <w:rPr>
          <w:rFonts w:ascii="Calibri" w:hAnsi="Calibri" w:cs="Arial"/>
        </w:rPr>
        <w:t>„Wymagania materiałowe i technologiczn</w:t>
      </w:r>
      <w:r w:rsidRPr="008524B0">
        <w:rPr>
          <w:rFonts w:ascii="Calibri" w:hAnsi="Calibri" w:cs="Arial"/>
        </w:rPr>
        <w:t>e”</w:t>
      </w:r>
    </w:p>
    <w:p w14:paraId="5BEF9168" w14:textId="77777777" w:rsidR="00854277" w:rsidRPr="009648C7" w:rsidRDefault="00854277" w:rsidP="00854277">
      <w:pPr>
        <w:jc w:val="both"/>
        <w:rPr>
          <w:rFonts w:ascii="Calibri" w:hAnsi="Calibri" w:cs="Arial"/>
        </w:rPr>
      </w:pPr>
      <w:r w:rsidRPr="00733B1E">
        <w:rPr>
          <w:rFonts w:ascii="Calibri" w:hAnsi="Calibri" w:cs="Arial"/>
        </w:rPr>
        <w:t>Środki transportu na placu robót jak i poza nim muszą zapewnić należytą ochronę wszelkich urządzeń, budynków i budowli znajdujących się na terenie placu budowy i poza nim.</w:t>
      </w:r>
    </w:p>
    <w:p w14:paraId="10AA216B" w14:textId="77777777" w:rsidR="00854277" w:rsidRPr="009648C7" w:rsidRDefault="00854277" w:rsidP="00854277">
      <w:pPr>
        <w:jc w:val="both"/>
        <w:rPr>
          <w:rFonts w:ascii="Calibri" w:hAnsi="Calibri" w:cs="Arial"/>
        </w:rPr>
      </w:pPr>
      <w:r w:rsidRPr="00733B1E">
        <w:rPr>
          <w:rFonts w:ascii="Calibri" w:hAnsi="Calibri" w:cs="Arial"/>
        </w:rPr>
        <w:t>Wy</w:t>
      </w:r>
      <w:r w:rsidRPr="000600C0">
        <w:rPr>
          <w:rFonts w:ascii="Calibri" w:hAnsi="Calibri" w:cs="Arial"/>
        </w:rPr>
        <w:t>konawca ma obowiązek zorganizowania tra</w:t>
      </w:r>
      <w:r w:rsidRPr="00A40CAB">
        <w:rPr>
          <w:rFonts w:ascii="Calibri" w:hAnsi="Calibri" w:cs="Arial"/>
        </w:rPr>
        <w:t>nsportu z uwzględnieniem wymogów bezpieczeństwa, zarówno w obrębie terenu budowy, jak i poza nim. Środki transportowe, poruszające się po drogach powinny spełniać odpowiednie wymagania w zakresie parametrów charakteryzujących pojazdy, w szczególności w odn</w:t>
      </w:r>
      <w:r w:rsidRPr="00CA0FFD">
        <w:rPr>
          <w:rFonts w:ascii="Calibri" w:hAnsi="Calibri" w:cs="Arial"/>
        </w:rPr>
        <w:t xml:space="preserve">iesieniu do gabarytów i obciążenia na oś. </w:t>
      </w:r>
    </w:p>
    <w:p w14:paraId="69D0C928" w14:textId="77777777" w:rsidR="00854277" w:rsidRPr="009648C7" w:rsidRDefault="00854277" w:rsidP="00854277">
      <w:pPr>
        <w:jc w:val="both"/>
        <w:rPr>
          <w:rFonts w:ascii="Calibri" w:hAnsi="Calibri" w:cs="Arial"/>
        </w:rPr>
      </w:pPr>
      <w:r w:rsidRPr="00733B1E">
        <w:rPr>
          <w:rFonts w:ascii="Calibri" w:hAnsi="Calibri" w:cs="Arial"/>
        </w:rPr>
        <w:t>Wykonawca jest zobowiązany do stosowania jedynie takich środków transportu, które nie wpłyną niekorzystnie na jakość wykonywanych Robót i dostarczonych materiałów.</w:t>
      </w:r>
    </w:p>
    <w:p w14:paraId="09C1E1B8" w14:textId="77777777" w:rsidR="00854277" w:rsidRPr="009648C7" w:rsidRDefault="00854277" w:rsidP="00854277">
      <w:pPr>
        <w:jc w:val="both"/>
        <w:rPr>
          <w:rFonts w:ascii="Calibri" w:hAnsi="Calibri" w:cs="Arial"/>
        </w:rPr>
      </w:pPr>
      <w:r w:rsidRPr="00733B1E">
        <w:rPr>
          <w:rFonts w:ascii="Calibri" w:hAnsi="Calibri" w:cs="Arial"/>
        </w:rPr>
        <w:t>Na środkac</w:t>
      </w:r>
      <w:r w:rsidRPr="000600C0">
        <w:rPr>
          <w:rFonts w:ascii="Calibri" w:hAnsi="Calibri" w:cs="Arial"/>
        </w:rPr>
        <w:t>h transportu przewożony ładunek powinie</w:t>
      </w:r>
      <w:r w:rsidRPr="00A40CAB">
        <w:rPr>
          <w:rFonts w:ascii="Calibri" w:hAnsi="Calibri" w:cs="Arial"/>
        </w:rPr>
        <w:t>n być zabezpieczony przed i przemieszczaniem i wysypaniem.</w:t>
      </w:r>
      <w:r>
        <w:rPr>
          <w:rFonts w:ascii="Calibri" w:hAnsi="Calibri" w:cs="Arial"/>
        </w:rPr>
        <w:t xml:space="preserve"> </w:t>
      </w:r>
      <w:r w:rsidRPr="00CA0FFD">
        <w:rPr>
          <w:rFonts w:ascii="Calibri" w:hAnsi="Calibri" w:cs="Arial"/>
        </w:rPr>
        <w:t>Transport materiałów i urządzeń wyłącznie w opakowaniach fabrycznych.</w:t>
      </w:r>
    </w:p>
    <w:p w14:paraId="6DFD0FAE" w14:textId="77777777" w:rsidR="0050021B" w:rsidRDefault="0050021B" w:rsidP="0050021B">
      <w:pPr>
        <w:pStyle w:val="Nagwek4"/>
      </w:pPr>
      <w:r>
        <w:t>Wykonanie Robót</w:t>
      </w:r>
    </w:p>
    <w:p w14:paraId="204F7D20" w14:textId="77777777" w:rsidR="00854277" w:rsidRPr="009648C7" w:rsidRDefault="00854277" w:rsidP="00854277">
      <w:pPr>
        <w:jc w:val="both"/>
        <w:rPr>
          <w:rFonts w:ascii="Calibri" w:hAnsi="Calibri" w:cs="Arial"/>
        </w:rPr>
      </w:pPr>
      <w:r w:rsidRPr="00733B1E">
        <w:rPr>
          <w:rFonts w:ascii="Calibri" w:hAnsi="Calibri" w:cs="Arial"/>
        </w:rPr>
        <w:t xml:space="preserve">Ogólne zasady wykonania robót podano w </w:t>
      </w:r>
      <w:r w:rsidRPr="000600C0">
        <w:rPr>
          <w:rFonts w:ascii="Calibri" w:hAnsi="Calibri" w:cs="Arial"/>
        </w:rPr>
        <w:t xml:space="preserve">p.2.4.1 </w:t>
      </w:r>
      <w:r w:rsidRPr="00A40CAB">
        <w:rPr>
          <w:rFonts w:ascii="Calibri" w:hAnsi="Calibri" w:cs="Arial"/>
        </w:rPr>
        <w:t xml:space="preserve">„Wymagania </w:t>
      </w:r>
      <w:r w:rsidRPr="00CA0FFD">
        <w:rPr>
          <w:rFonts w:ascii="Calibri" w:hAnsi="Calibri" w:cs="Arial"/>
        </w:rPr>
        <w:t>materiałowe i technologiczne</w:t>
      </w:r>
      <w:r w:rsidRPr="00830F98">
        <w:rPr>
          <w:rFonts w:ascii="Calibri" w:hAnsi="Calibri" w:cs="Arial"/>
        </w:rPr>
        <w:t>”.</w:t>
      </w:r>
    </w:p>
    <w:p w14:paraId="247FF24B" w14:textId="77777777" w:rsidR="00854277" w:rsidRPr="009648C7" w:rsidRDefault="00854277" w:rsidP="00854277">
      <w:pPr>
        <w:jc w:val="both"/>
        <w:rPr>
          <w:rFonts w:ascii="Calibri" w:hAnsi="Calibri" w:cs="Arial"/>
        </w:rPr>
      </w:pPr>
      <w:r w:rsidRPr="00733B1E">
        <w:rPr>
          <w:rFonts w:ascii="Calibri" w:hAnsi="Calibri" w:cs="Arial"/>
        </w:rPr>
        <w:t>Komplet</w:t>
      </w:r>
      <w:r w:rsidRPr="000600C0">
        <w:rPr>
          <w:rFonts w:ascii="Calibri" w:hAnsi="Calibri" w:cs="Arial"/>
        </w:rPr>
        <w:t xml:space="preserve"> Robót obejmuje</w:t>
      </w:r>
      <w:r w:rsidRPr="00A40CAB">
        <w:rPr>
          <w:rFonts w:ascii="Calibri" w:hAnsi="Calibri" w:cs="Arial"/>
        </w:rPr>
        <w:t xml:space="preserve"> co najmniej</w:t>
      </w:r>
      <w:r w:rsidRPr="00CA0FFD">
        <w:rPr>
          <w:rFonts w:ascii="Calibri" w:hAnsi="Calibri" w:cs="Arial"/>
        </w:rPr>
        <w:t>:</w:t>
      </w:r>
    </w:p>
    <w:p w14:paraId="5B7EED87"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wytyczenie tras przebiegu poziomów i pionów kanalizacyjnych</w:t>
      </w:r>
      <w:r w:rsidRPr="000600C0">
        <w:rPr>
          <w:rFonts w:ascii="Calibri" w:hAnsi="Calibri" w:cs="Arial"/>
        </w:rPr>
        <w:t>,</w:t>
      </w:r>
    </w:p>
    <w:p w14:paraId="2F6B3C6B"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wykonanie próby szczelności poziomów kanalizacyjnych,</w:t>
      </w:r>
    </w:p>
    <w:p w14:paraId="3FF9AFAF"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 xml:space="preserve">montaż poziomów kanalizacyjnych na ścianach i pod stropami piwnic z grawitacyjnym włączeniem do istniejącej sieci kan. san. </w:t>
      </w:r>
      <w:r w:rsidRPr="000600C0">
        <w:rPr>
          <w:rFonts w:ascii="Calibri" w:hAnsi="Calibri" w:cs="Arial"/>
        </w:rPr>
        <w:t>z</w:t>
      </w:r>
      <w:r w:rsidRPr="00A40CAB">
        <w:rPr>
          <w:rFonts w:ascii="Calibri" w:hAnsi="Calibri" w:cs="Arial"/>
        </w:rPr>
        <w:t>ew</w:t>
      </w:r>
      <w:r w:rsidRPr="00CA0FFD">
        <w:rPr>
          <w:rFonts w:ascii="Calibri" w:hAnsi="Calibri" w:cs="Arial"/>
        </w:rPr>
        <w:t xml:space="preserve">n. </w:t>
      </w:r>
      <w:r w:rsidRPr="00830F98">
        <w:rPr>
          <w:rFonts w:ascii="Calibri" w:hAnsi="Calibri" w:cs="Arial"/>
        </w:rPr>
        <w:t>Szpitala lub lokalnej przepompowni,</w:t>
      </w:r>
    </w:p>
    <w:p w14:paraId="68D5AC1B"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wykonanie pionów kanalizacji sanitarnej</w:t>
      </w:r>
      <w:r w:rsidR="00F83F89">
        <w:rPr>
          <w:rFonts w:ascii="Calibri" w:hAnsi="Calibri" w:cs="Arial"/>
        </w:rPr>
        <w:t xml:space="preserve"> </w:t>
      </w:r>
      <w:r w:rsidRPr="00733B1E">
        <w:rPr>
          <w:rFonts w:ascii="Calibri" w:hAnsi="Calibri" w:cs="Arial"/>
        </w:rPr>
        <w:t>wraz z podejściami odpływowymi od przyborów,</w:t>
      </w:r>
    </w:p>
    <w:p w14:paraId="68387859"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w:t>
      </w:r>
      <w:r w:rsidRPr="000600C0">
        <w:rPr>
          <w:rFonts w:ascii="Calibri" w:hAnsi="Calibri" w:cs="Arial"/>
        </w:rPr>
        <w:t xml:space="preserve"> przeciwpożarowych kołnierzy ochronnych dla rurociągów przechodzących przez przegrody budowlane o odpowiedniej odporności pożar</w:t>
      </w:r>
      <w:r w:rsidRPr="00A40CAB">
        <w:rPr>
          <w:rFonts w:ascii="Calibri" w:hAnsi="Calibri" w:cs="Arial"/>
        </w:rPr>
        <w:t>owej,</w:t>
      </w:r>
    </w:p>
    <w:p w14:paraId="596DE7CA"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czyszczaków kanalizacyjnych żeliwnych</w:t>
      </w:r>
      <w:r w:rsidRPr="000600C0">
        <w:rPr>
          <w:rFonts w:ascii="Calibri" w:hAnsi="Calibri" w:cs="Arial"/>
        </w:rPr>
        <w:t>,</w:t>
      </w:r>
    </w:p>
    <w:p w14:paraId="68621B14"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czyszczaków kanalizacyjnych z PCV</w:t>
      </w:r>
      <w:r w:rsidRPr="000600C0">
        <w:rPr>
          <w:rFonts w:ascii="Calibri" w:hAnsi="Calibri" w:cs="Arial"/>
        </w:rPr>
        <w:t>,</w:t>
      </w:r>
    </w:p>
    <w:p w14:paraId="16B5C149"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wywietrzaków kanalizacyjnych</w:t>
      </w:r>
      <w:r w:rsidRPr="000600C0">
        <w:rPr>
          <w:rFonts w:ascii="Calibri" w:hAnsi="Calibri" w:cs="Arial"/>
        </w:rPr>
        <w:t xml:space="preserve"> dachowych z PCV,</w:t>
      </w:r>
    </w:p>
    <w:p w14:paraId="55C4BA07"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napowietrzaków kanalizacyjnych PCV,</w:t>
      </w:r>
    </w:p>
    <w:p w14:paraId="77217455"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wykonanie podejść odpływowych do przyborów i wyposażenia szpitalnego,</w:t>
      </w:r>
    </w:p>
    <w:p w14:paraId="5978E041"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uzbrojenia dodatkowego na podejściach odpływowych jak np. separatory, łapacze tłuszczów, odstojniki gipsu itd.</w:t>
      </w:r>
      <w:r w:rsidRPr="000600C0">
        <w:rPr>
          <w:rFonts w:ascii="Calibri" w:hAnsi="Calibri" w:cs="Arial"/>
        </w:rPr>
        <w:t>,</w:t>
      </w:r>
    </w:p>
    <w:p w14:paraId="0D4015BA"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w:t>
      </w:r>
      <w:r w:rsidRPr="000600C0">
        <w:rPr>
          <w:rFonts w:ascii="Calibri" w:hAnsi="Calibri" w:cs="Arial"/>
        </w:rPr>
        <w:t xml:space="preserve"> wpustów piwnicznych,</w:t>
      </w:r>
    </w:p>
    <w:p w14:paraId="6E8E3A90"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wpustów podłogowych,</w:t>
      </w:r>
    </w:p>
    <w:p w14:paraId="616996C7"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wpustów podłogowych i wpustów hermetycznych szpitalnych,</w:t>
      </w:r>
    </w:p>
    <w:p w14:paraId="2ACA42DC"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 xml:space="preserve">montaż przyborów sanitarnych </w:t>
      </w:r>
    </w:p>
    <w:p w14:paraId="2C73C159"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wpustów odwadniających bezsyfonowy</w:t>
      </w:r>
      <w:r w:rsidRPr="000600C0">
        <w:rPr>
          <w:rFonts w:ascii="Calibri" w:hAnsi="Calibri" w:cs="Arial"/>
        </w:rPr>
        <w:t>ch z zamknięciem antyzapachowym,</w:t>
      </w:r>
    </w:p>
    <w:p w14:paraId="6FCD3B7C" w14:textId="77777777" w:rsidR="00854277" w:rsidRPr="009648C7" w:rsidRDefault="00854277" w:rsidP="00A27B54">
      <w:pPr>
        <w:pStyle w:val="Nagwek"/>
        <w:numPr>
          <w:ilvl w:val="0"/>
          <w:numId w:val="153"/>
        </w:numPr>
        <w:spacing w:line="240" w:lineRule="auto"/>
        <w:jc w:val="both"/>
        <w:rPr>
          <w:rFonts w:ascii="Calibri" w:hAnsi="Calibri" w:cs="Arial"/>
          <w:lang w:val="pl-PL"/>
        </w:rPr>
      </w:pPr>
      <w:r w:rsidRPr="00733B1E">
        <w:rPr>
          <w:rFonts w:ascii="Calibri" w:hAnsi="Calibri" w:cs="Arial"/>
          <w:lang w:val="pl-PL"/>
        </w:rPr>
        <w:t>wykonanie niezbędnych rozbiórek wraz z</w:t>
      </w:r>
      <w:r w:rsidRPr="000600C0">
        <w:rPr>
          <w:rFonts w:ascii="Calibri" w:hAnsi="Calibri" w:cs="Arial"/>
          <w:lang w:val="pl-PL"/>
        </w:rPr>
        <w:t xml:space="preserve"> wywiezieniem i utylizacją odpadów pochodzących z rozbiórek.</w:t>
      </w:r>
    </w:p>
    <w:p w14:paraId="2F70012E" w14:textId="77777777" w:rsidR="00854277" w:rsidRPr="009648C7" w:rsidRDefault="00854277" w:rsidP="00854277">
      <w:pPr>
        <w:jc w:val="both"/>
        <w:rPr>
          <w:rFonts w:ascii="Calibri" w:hAnsi="Calibri" w:cs="Arial"/>
        </w:rPr>
      </w:pPr>
      <w:r w:rsidRPr="00733B1E">
        <w:rPr>
          <w:rFonts w:ascii="Calibri" w:hAnsi="Calibri" w:cs="Arial"/>
        </w:rPr>
        <w:t xml:space="preserve">Wymienione powyżej ilości stanowią przybliżony zakres Robót. Wykonawca winien zaprojektować i wykonać całość Robót jako funkcjonujący system, w tym wykonać wszelkie niewymienione wyżej czynności </w:t>
      </w:r>
      <w:r w:rsidRPr="000600C0">
        <w:rPr>
          <w:rFonts w:ascii="Calibri" w:hAnsi="Calibri" w:cs="Arial"/>
        </w:rPr>
        <w:t>i dostarczyć w cenie wszelkie materiały drobne i pomocnicze.</w:t>
      </w:r>
      <w:r w:rsidRPr="0073037F">
        <w:rPr>
          <w:rFonts w:ascii="Calibri" w:hAnsi="Calibri" w:cs="Arial"/>
          <w:szCs w:val="24"/>
        </w:rPr>
        <w:tab/>
      </w:r>
    </w:p>
    <w:p w14:paraId="76EA025F" w14:textId="77777777" w:rsidR="00854277" w:rsidRPr="0073037F" w:rsidRDefault="00854277" w:rsidP="00854277">
      <w:pPr>
        <w:spacing w:before="120"/>
        <w:rPr>
          <w:rFonts w:ascii="Calibri" w:hAnsi="Calibri" w:cs="Arial"/>
          <w:b/>
        </w:rPr>
      </w:pPr>
      <w:r w:rsidRPr="00733B1E">
        <w:rPr>
          <w:rFonts w:ascii="Calibri" w:hAnsi="Calibri" w:cs="Arial"/>
          <w:b/>
          <w:bCs/>
        </w:rPr>
        <w:t>Kanalizacja sanitarna</w:t>
      </w:r>
    </w:p>
    <w:p w14:paraId="0A69ED5A" w14:textId="77777777" w:rsidR="00854277" w:rsidRPr="009648C7" w:rsidRDefault="00854277" w:rsidP="00854277">
      <w:pPr>
        <w:jc w:val="both"/>
        <w:rPr>
          <w:rFonts w:ascii="Calibri" w:hAnsi="Calibri" w:cs="Arial"/>
        </w:rPr>
      </w:pPr>
      <w:bookmarkStart w:id="275" w:name="_Toc165639215"/>
      <w:r w:rsidRPr="00733B1E">
        <w:rPr>
          <w:rFonts w:ascii="Calibri" w:hAnsi="Calibri" w:cs="Arial"/>
        </w:rPr>
        <w:t>Instalacje kanalizacji sanitarnej należy zaprojektować i wykonać z rur i kształtek PCV (szare), łączone na wcisk (z uszczelką gumową w kielichu).</w:t>
      </w:r>
    </w:p>
    <w:p w14:paraId="1CC34C78" w14:textId="77777777" w:rsidR="00854277" w:rsidRPr="009648C7" w:rsidRDefault="00854277" w:rsidP="00854277">
      <w:pPr>
        <w:ind w:firstLine="426"/>
        <w:jc w:val="both"/>
        <w:rPr>
          <w:rFonts w:ascii="Calibri" w:hAnsi="Calibri" w:cs="Arial"/>
        </w:rPr>
      </w:pPr>
      <w:r w:rsidRPr="00733B1E">
        <w:rPr>
          <w:rFonts w:ascii="Calibri" w:hAnsi="Calibri" w:cs="Arial"/>
        </w:rPr>
        <w:lastRenderedPageBreak/>
        <w:t>Przewody prowadzone pod po</w:t>
      </w:r>
      <w:r w:rsidRPr="000600C0">
        <w:rPr>
          <w:rFonts w:ascii="Calibri" w:hAnsi="Calibri" w:cs="Arial"/>
        </w:rPr>
        <w:t>sadzką z rur i kształtek PVC-U szereg S-16.7 łączonych na wcisk z uszczelkami gumowymi w kielichu.</w:t>
      </w:r>
    </w:p>
    <w:p w14:paraId="0B5968F8" w14:textId="77777777" w:rsidR="00854277" w:rsidRPr="009648C7" w:rsidRDefault="00854277" w:rsidP="00854277">
      <w:pPr>
        <w:ind w:firstLine="426"/>
        <w:jc w:val="both"/>
        <w:rPr>
          <w:rFonts w:ascii="Calibri" w:hAnsi="Calibri" w:cs="Arial"/>
        </w:rPr>
      </w:pPr>
      <w:r w:rsidRPr="00733B1E">
        <w:rPr>
          <w:rFonts w:ascii="Calibri" w:hAnsi="Calibri" w:cs="Arial"/>
        </w:rPr>
        <w:t>Po wykonaniu poziomów kanalizacyjnych pod posadzką, przed zasypaniem musi być wykonana pozytywna próba szczelności.</w:t>
      </w:r>
    </w:p>
    <w:p w14:paraId="001CAF9D" w14:textId="77777777" w:rsidR="00854277" w:rsidRPr="009648C7" w:rsidRDefault="00854277" w:rsidP="00854277">
      <w:pPr>
        <w:ind w:firstLine="426"/>
        <w:jc w:val="both"/>
        <w:rPr>
          <w:rFonts w:ascii="Calibri" w:hAnsi="Calibri" w:cs="Arial"/>
        </w:rPr>
      </w:pPr>
      <w:r w:rsidRPr="00733B1E">
        <w:rPr>
          <w:rFonts w:ascii="Calibri" w:hAnsi="Calibri" w:cs="Arial"/>
        </w:rPr>
        <w:t>Piony kanalizacyjne należy prowadzić w sz</w:t>
      </w:r>
      <w:r w:rsidRPr="000600C0">
        <w:rPr>
          <w:rFonts w:ascii="Calibri" w:hAnsi="Calibri" w:cs="Arial"/>
        </w:rPr>
        <w:t>achtach instalacyjnych z możliwością dostępu jedynie od strony pomieszczeń drugorzędnych funkcji czy pomocniczych.</w:t>
      </w:r>
      <w:r w:rsidR="00F83F89">
        <w:rPr>
          <w:rFonts w:ascii="Calibri" w:hAnsi="Calibri" w:cs="Arial"/>
        </w:rPr>
        <w:t xml:space="preserve"> </w:t>
      </w:r>
      <w:r w:rsidRPr="00A40CAB">
        <w:rPr>
          <w:rFonts w:ascii="Calibri" w:hAnsi="Calibri" w:cs="Arial"/>
        </w:rPr>
        <w:t xml:space="preserve">Przewidzieć </w:t>
      </w:r>
      <w:r w:rsidRPr="00CA0FFD">
        <w:rPr>
          <w:rFonts w:ascii="Calibri" w:hAnsi="Calibri" w:cs="Arial"/>
        </w:rPr>
        <w:t>rewizje.</w:t>
      </w:r>
    </w:p>
    <w:p w14:paraId="6789D261" w14:textId="77777777" w:rsidR="00854277" w:rsidRPr="009648C7" w:rsidRDefault="00854277" w:rsidP="00854277">
      <w:pPr>
        <w:ind w:firstLine="426"/>
        <w:jc w:val="both"/>
        <w:rPr>
          <w:rFonts w:ascii="Calibri" w:hAnsi="Calibri" w:cs="Arial"/>
        </w:rPr>
      </w:pPr>
      <w:r w:rsidRPr="00733B1E">
        <w:rPr>
          <w:rFonts w:ascii="Calibri" w:hAnsi="Calibri" w:cs="Arial"/>
        </w:rPr>
        <w:t>Wszystkie podejścia odpływowe muszą być ukryte w bruzdach ściennych lub pod posadzką.</w:t>
      </w:r>
    </w:p>
    <w:p w14:paraId="2D58C3DC" w14:textId="77777777" w:rsidR="00854277" w:rsidRPr="009648C7" w:rsidRDefault="00854277" w:rsidP="00854277">
      <w:pPr>
        <w:jc w:val="both"/>
        <w:rPr>
          <w:rFonts w:ascii="Calibri" w:hAnsi="Calibri" w:cs="Arial"/>
        </w:rPr>
      </w:pPr>
      <w:r w:rsidRPr="00733B1E">
        <w:rPr>
          <w:rFonts w:ascii="Calibri" w:hAnsi="Calibri" w:cs="Arial"/>
        </w:rPr>
        <w:t>Na pionach przechodzących przez pr</w:t>
      </w:r>
      <w:r w:rsidRPr="000600C0">
        <w:rPr>
          <w:rFonts w:ascii="Calibri" w:hAnsi="Calibri" w:cs="Arial"/>
        </w:rPr>
        <w:t xml:space="preserve">zegrody budowlane posiadające </w:t>
      </w:r>
      <w:r w:rsidRPr="00A40CAB">
        <w:rPr>
          <w:rFonts w:ascii="Calibri" w:hAnsi="Calibri" w:cs="Arial"/>
        </w:rPr>
        <w:t xml:space="preserve">właściwą </w:t>
      </w:r>
      <w:r w:rsidRPr="00CA0FFD">
        <w:rPr>
          <w:rFonts w:ascii="Calibri" w:hAnsi="Calibri" w:cs="Arial"/>
        </w:rPr>
        <w:t xml:space="preserve">odporność ogniową zamontować kołnierze ochronne typu np. SEEV-IT Fire Collars lub równoważne pod względem odporności ogniowej co nie jest konieczne dla </w:t>
      </w:r>
      <w:r w:rsidRPr="00830F98">
        <w:rPr>
          <w:rFonts w:ascii="Calibri" w:hAnsi="Calibri" w:cs="Arial"/>
        </w:rPr>
        <w:t>przejść znajdujących się wewnątrz obudów i szachów instalacyjnych.</w:t>
      </w:r>
    </w:p>
    <w:p w14:paraId="415E9102" w14:textId="77777777" w:rsidR="00854277" w:rsidRPr="009648C7" w:rsidRDefault="00854277" w:rsidP="00854277">
      <w:pPr>
        <w:ind w:firstLine="567"/>
        <w:jc w:val="both"/>
        <w:rPr>
          <w:rFonts w:ascii="Calibri" w:hAnsi="Calibri" w:cs="Arial"/>
        </w:rPr>
      </w:pPr>
      <w:r w:rsidRPr="00733B1E">
        <w:rPr>
          <w:rFonts w:ascii="Calibri" w:hAnsi="Calibri" w:cs="Arial"/>
        </w:rPr>
        <w:t>Podejścia, piony i poziomy kanalizacyjne odprowadzające ścieki z urządzeń technologicznych o temperaturze przekraczającej 90 o C muszą być wykonane wyłącznie z rur kanalizacyjnych żeliwnych.</w:t>
      </w:r>
    </w:p>
    <w:p w14:paraId="63EDDB82" w14:textId="77777777" w:rsidR="00854277" w:rsidRPr="009648C7" w:rsidRDefault="00854277" w:rsidP="00854277">
      <w:pPr>
        <w:spacing w:before="120"/>
        <w:jc w:val="both"/>
        <w:rPr>
          <w:rFonts w:ascii="Calibri" w:hAnsi="Calibri" w:cs="Arial"/>
        </w:rPr>
      </w:pPr>
      <w:r w:rsidRPr="00733B1E">
        <w:rPr>
          <w:rFonts w:ascii="Calibri" w:hAnsi="Calibri" w:cs="Arial"/>
        </w:rPr>
        <w:t>Przybory sanitarne winny spełniać warunki stosowania w obiektach służby zdrowia i posiadać odpowiednie atesty higieniczne i bezpieczeństwa stosowania w w/w obiektach:</w:t>
      </w:r>
    </w:p>
    <w:p w14:paraId="370AE5A4" w14:textId="77777777" w:rsidR="00854277" w:rsidRPr="009648C7" w:rsidRDefault="00854277" w:rsidP="00A27B54">
      <w:pPr>
        <w:numPr>
          <w:ilvl w:val="0"/>
          <w:numId w:val="154"/>
        </w:numPr>
        <w:jc w:val="both"/>
        <w:rPr>
          <w:rFonts w:ascii="Calibri" w:hAnsi="Calibri" w:cs="Arial"/>
        </w:rPr>
      </w:pPr>
      <w:r w:rsidRPr="00733B1E">
        <w:rPr>
          <w:rFonts w:ascii="Calibri" w:hAnsi="Calibri" w:cs="Arial"/>
        </w:rPr>
        <w:t>umywalki winny mieć szerokość min. 55 cm</w:t>
      </w:r>
      <w:r w:rsidRPr="000600C0">
        <w:rPr>
          <w:rFonts w:ascii="Calibri" w:hAnsi="Calibri" w:cs="Arial"/>
        </w:rPr>
        <w:t xml:space="preserve"> (w </w:t>
      </w:r>
      <w:r w:rsidRPr="00A40CAB">
        <w:rPr>
          <w:rFonts w:ascii="Calibri" w:hAnsi="Calibri" w:cs="Arial"/>
        </w:rPr>
        <w:t>uzasadnionych</w:t>
      </w:r>
      <w:r w:rsidRPr="00CA0FFD">
        <w:rPr>
          <w:rFonts w:ascii="Calibri" w:hAnsi="Calibri" w:cs="Arial"/>
        </w:rPr>
        <w:t xml:space="preserve"> wypadkach dopuszcza się inny wymiar)</w:t>
      </w:r>
      <w:r w:rsidRPr="00830F98">
        <w:rPr>
          <w:rFonts w:ascii="Calibri" w:hAnsi="Calibri" w:cs="Arial"/>
        </w:rPr>
        <w:t xml:space="preserve"> i półpostument ścienny zakrywający syfon, materiał to porcelana biała lub fajans biały wysokiej jakości.</w:t>
      </w:r>
    </w:p>
    <w:p w14:paraId="38188F22" w14:textId="77777777" w:rsidR="00854277" w:rsidRPr="009648C7" w:rsidRDefault="00F83F89" w:rsidP="00A27B54">
      <w:pPr>
        <w:numPr>
          <w:ilvl w:val="0"/>
          <w:numId w:val="154"/>
        </w:numPr>
        <w:jc w:val="both"/>
        <w:rPr>
          <w:rFonts w:ascii="Calibri" w:hAnsi="Calibri" w:cs="Arial"/>
        </w:rPr>
      </w:pPr>
      <w:r w:rsidRPr="00733B1E">
        <w:rPr>
          <w:rFonts w:ascii="Calibri" w:hAnsi="Calibri" w:cs="Arial"/>
        </w:rPr>
        <w:t>U</w:t>
      </w:r>
      <w:r w:rsidR="00854277" w:rsidRPr="00733B1E">
        <w:rPr>
          <w:rFonts w:ascii="Calibri" w:hAnsi="Calibri" w:cs="Arial"/>
        </w:rPr>
        <w:t>mywalki</w:t>
      </w:r>
      <w:r>
        <w:rPr>
          <w:rFonts w:ascii="Calibri" w:hAnsi="Calibri" w:cs="Arial"/>
        </w:rPr>
        <w:t>,</w:t>
      </w:r>
      <w:r w:rsidR="00854277" w:rsidRPr="00733B1E">
        <w:rPr>
          <w:rFonts w:ascii="Calibri" w:hAnsi="Calibri" w:cs="Arial"/>
        </w:rPr>
        <w:t xml:space="preserve"> jeśli technologia użytkowania wymaga używania korków muszą mieć spusty odpływowe z korkiem i syfonem uruchamianym kolanem.</w:t>
      </w:r>
    </w:p>
    <w:p w14:paraId="2137DAED" w14:textId="77777777" w:rsidR="00854277" w:rsidRPr="009648C7" w:rsidRDefault="00854277" w:rsidP="00A27B54">
      <w:pPr>
        <w:numPr>
          <w:ilvl w:val="0"/>
          <w:numId w:val="154"/>
        </w:numPr>
        <w:jc w:val="both"/>
        <w:rPr>
          <w:rFonts w:ascii="Calibri" w:hAnsi="Calibri" w:cs="Arial"/>
        </w:rPr>
      </w:pPr>
      <w:r w:rsidRPr="00733B1E">
        <w:rPr>
          <w:rFonts w:ascii="Calibri" w:hAnsi="Calibri" w:cs="Arial"/>
        </w:rPr>
        <w:t xml:space="preserve">wszystkie </w:t>
      </w:r>
      <w:r w:rsidRPr="000600C0">
        <w:rPr>
          <w:rFonts w:ascii="Calibri" w:hAnsi="Calibri" w:cs="Arial"/>
        </w:rPr>
        <w:t>zlewozmywaki i zmywaki wyłącznie z blachy stalowej nierdzewnej wg proj. technologii.</w:t>
      </w:r>
    </w:p>
    <w:p w14:paraId="76D68C30" w14:textId="77777777" w:rsidR="00854277" w:rsidRPr="009648C7" w:rsidRDefault="00854277" w:rsidP="00A27B54">
      <w:pPr>
        <w:numPr>
          <w:ilvl w:val="0"/>
          <w:numId w:val="154"/>
        </w:numPr>
        <w:jc w:val="both"/>
        <w:rPr>
          <w:rFonts w:ascii="Calibri" w:hAnsi="Calibri" w:cs="Arial"/>
        </w:rPr>
      </w:pPr>
      <w:r w:rsidRPr="00733B1E">
        <w:rPr>
          <w:rFonts w:ascii="Calibri" w:hAnsi="Calibri" w:cs="Arial"/>
        </w:rPr>
        <w:t>zlewy w pomieszczeniach porządkowych z blachy stalowej nierdzewnej zawieszone na wysokości 5</w:t>
      </w:r>
      <w:r w:rsidRPr="000600C0">
        <w:rPr>
          <w:rFonts w:ascii="Calibri" w:hAnsi="Calibri" w:cs="Arial"/>
        </w:rPr>
        <w:t>0</w:t>
      </w:r>
      <w:r w:rsidRPr="00A40CAB">
        <w:rPr>
          <w:rFonts w:ascii="Calibri" w:hAnsi="Calibri" w:cs="Arial"/>
        </w:rPr>
        <w:t xml:space="preserve"> cm nad posadzk</w:t>
      </w:r>
      <w:r w:rsidRPr="00CA0FFD">
        <w:rPr>
          <w:rFonts w:ascii="Calibri" w:hAnsi="Calibri" w:cs="Arial"/>
        </w:rPr>
        <w:t>ą.</w:t>
      </w:r>
    </w:p>
    <w:p w14:paraId="1FCD0254" w14:textId="77777777" w:rsidR="00854277" w:rsidRPr="009648C7" w:rsidRDefault="00854277" w:rsidP="00A27B54">
      <w:pPr>
        <w:numPr>
          <w:ilvl w:val="0"/>
          <w:numId w:val="154"/>
        </w:numPr>
        <w:jc w:val="both"/>
        <w:rPr>
          <w:rFonts w:ascii="Calibri" w:hAnsi="Calibri" w:cs="Arial"/>
        </w:rPr>
      </w:pPr>
      <w:r w:rsidRPr="00733B1E">
        <w:rPr>
          <w:rFonts w:ascii="Calibri" w:hAnsi="Calibri" w:cs="Arial"/>
        </w:rPr>
        <w:t xml:space="preserve">miski ustępowe ścienne z funkcją oszczędnego spłukiwania. </w:t>
      </w:r>
    </w:p>
    <w:p w14:paraId="16DF11C8" w14:textId="77777777" w:rsidR="00854277" w:rsidRPr="009648C7" w:rsidRDefault="00854277" w:rsidP="00A27B54">
      <w:pPr>
        <w:numPr>
          <w:ilvl w:val="0"/>
          <w:numId w:val="154"/>
        </w:numPr>
        <w:jc w:val="both"/>
        <w:rPr>
          <w:rFonts w:ascii="Calibri" w:hAnsi="Calibri" w:cs="Arial"/>
        </w:rPr>
      </w:pPr>
      <w:r w:rsidRPr="00733B1E">
        <w:rPr>
          <w:rFonts w:ascii="Calibri" w:hAnsi="Calibri" w:cs="Arial"/>
        </w:rPr>
        <w:t>k</w:t>
      </w:r>
      <w:r w:rsidRPr="000600C0">
        <w:rPr>
          <w:rFonts w:ascii="Calibri" w:hAnsi="Calibri" w:cs="Arial"/>
        </w:rPr>
        <w:t>abiny natryskowe akrylowe.</w:t>
      </w:r>
    </w:p>
    <w:p w14:paraId="06B9E127" w14:textId="77777777" w:rsidR="00854277" w:rsidRPr="009648C7" w:rsidRDefault="00854277" w:rsidP="00854277">
      <w:pPr>
        <w:spacing w:before="120"/>
        <w:jc w:val="both"/>
        <w:rPr>
          <w:rFonts w:ascii="Calibri" w:hAnsi="Calibri" w:cs="Arial"/>
        </w:rPr>
      </w:pPr>
      <w:r w:rsidRPr="00733B1E">
        <w:rPr>
          <w:rFonts w:ascii="Calibri" w:hAnsi="Calibri" w:cs="Arial"/>
        </w:rPr>
        <w:t xml:space="preserve">Sanitariaty dla osób i pacjentów niepełnosprawnych muszą spełniać poniższe warunki: </w:t>
      </w:r>
    </w:p>
    <w:p w14:paraId="23FF5130" w14:textId="77777777" w:rsidR="00854277" w:rsidRPr="009648C7" w:rsidRDefault="00854277" w:rsidP="00A27B54">
      <w:pPr>
        <w:numPr>
          <w:ilvl w:val="0"/>
          <w:numId w:val="155"/>
        </w:numPr>
        <w:jc w:val="both"/>
        <w:rPr>
          <w:rFonts w:ascii="Calibri" w:hAnsi="Calibri" w:cs="Arial"/>
        </w:rPr>
      </w:pPr>
      <w:r w:rsidRPr="00733B1E">
        <w:rPr>
          <w:rFonts w:ascii="Calibri" w:hAnsi="Calibri" w:cs="Arial"/>
        </w:rPr>
        <w:t>zamontowane przybory muszą być przeznaczone wyłącznie dla tego typ pomieszczeń z odpowiedniego rodzaju wszelkimi pochwytami, poręczami posiadają</w:t>
      </w:r>
      <w:r w:rsidRPr="000600C0">
        <w:rPr>
          <w:rFonts w:ascii="Calibri" w:hAnsi="Calibri" w:cs="Arial"/>
        </w:rPr>
        <w:t>cymi aktualne atesty stosowalności,</w:t>
      </w:r>
    </w:p>
    <w:p w14:paraId="14DA64E0" w14:textId="77777777" w:rsidR="00854277" w:rsidRPr="009648C7" w:rsidRDefault="00854277" w:rsidP="00A27B54">
      <w:pPr>
        <w:numPr>
          <w:ilvl w:val="0"/>
          <w:numId w:val="155"/>
        </w:numPr>
        <w:jc w:val="both"/>
        <w:rPr>
          <w:rFonts w:ascii="Calibri" w:hAnsi="Calibri" w:cs="Arial"/>
        </w:rPr>
      </w:pPr>
      <w:r w:rsidRPr="00733B1E">
        <w:rPr>
          <w:rFonts w:ascii="Calibri" w:hAnsi="Calibri" w:cs="Arial"/>
        </w:rPr>
        <w:t>miski ustępowe wiszące zamontować na wysokości równej z siedziskiem wózka inwalidzkiego, spłukiwane przyciskiem w pochwycie,</w:t>
      </w:r>
    </w:p>
    <w:p w14:paraId="195C8EF7" w14:textId="77777777" w:rsidR="00854277" w:rsidRPr="009648C7" w:rsidRDefault="00854277" w:rsidP="00A27B54">
      <w:pPr>
        <w:numPr>
          <w:ilvl w:val="0"/>
          <w:numId w:val="155"/>
        </w:numPr>
        <w:jc w:val="both"/>
        <w:rPr>
          <w:rFonts w:ascii="Calibri" w:hAnsi="Calibri" w:cs="Arial"/>
        </w:rPr>
      </w:pPr>
      <w:r w:rsidRPr="00733B1E">
        <w:rPr>
          <w:rFonts w:ascii="Calibri" w:hAnsi="Calibri" w:cs="Arial"/>
        </w:rPr>
        <w:t xml:space="preserve">brodziki natryskowe </w:t>
      </w:r>
      <w:r w:rsidRPr="000600C0">
        <w:rPr>
          <w:rFonts w:ascii="Calibri" w:hAnsi="Calibri" w:cs="Arial"/>
        </w:rPr>
        <w:t>wyprofilowan</w:t>
      </w:r>
      <w:r w:rsidRPr="00A40CAB">
        <w:rPr>
          <w:rFonts w:ascii="Calibri" w:hAnsi="Calibri" w:cs="Arial"/>
        </w:rPr>
        <w:t xml:space="preserve">e w poziomie posadzki lub za zgodą </w:t>
      </w:r>
      <w:r w:rsidRPr="00CA0FFD">
        <w:rPr>
          <w:rFonts w:ascii="Calibri" w:hAnsi="Calibri" w:cs="Arial"/>
        </w:rPr>
        <w:t>Zamawiającego</w:t>
      </w:r>
      <w:r>
        <w:rPr>
          <w:rFonts w:ascii="Calibri" w:hAnsi="Calibri" w:cs="Arial"/>
        </w:rPr>
        <w:t xml:space="preserve"> </w:t>
      </w:r>
      <w:r w:rsidRPr="00CA0FFD">
        <w:rPr>
          <w:rFonts w:ascii="Calibri" w:hAnsi="Calibri" w:cs="Arial"/>
        </w:rPr>
        <w:t>płytkie posadzkowe wykonane z blachy stalowej nierdzewnej o powierzchni antypoślizgowej.</w:t>
      </w:r>
    </w:p>
    <w:p w14:paraId="0EE545F1" w14:textId="77777777" w:rsidR="00854277" w:rsidRPr="009648C7" w:rsidRDefault="00854277" w:rsidP="00A27B54">
      <w:pPr>
        <w:numPr>
          <w:ilvl w:val="0"/>
          <w:numId w:val="155"/>
        </w:numPr>
        <w:jc w:val="both"/>
        <w:rPr>
          <w:rFonts w:ascii="Calibri" w:hAnsi="Calibri" w:cs="Arial"/>
        </w:rPr>
      </w:pPr>
      <w:r w:rsidRPr="00733B1E">
        <w:rPr>
          <w:rFonts w:ascii="Calibri" w:hAnsi="Calibri" w:cs="Arial"/>
        </w:rPr>
        <w:t>kabiny natryskowe wyposażone w odpowiednie siedziska ścienne składane lub przenośne.</w:t>
      </w:r>
    </w:p>
    <w:p w14:paraId="0CB8E879" w14:textId="77777777" w:rsidR="00854277" w:rsidRPr="009648C7" w:rsidRDefault="00854277" w:rsidP="00854277">
      <w:pPr>
        <w:jc w:val="both"/>
        <w:rPr>
          <w:rFonts w:ascii="Calibri" w:hAnsi="Calibri" w:cs="Arial"/>
        </w:rPr>
      </w:pPr>
      <w:r w:rsidRPr="00733B1E">
        <w:rPr>
          <w:rFonts w:ascii="Calibri" w:hAnsi="Calibri" w:cs="Arial"/>
        </w:rPr>
        <w:t>Podejścia odpływowe do urządzeń technologicznych jak i innej aparatury medycznej należy wykonać i</w:t>
      </w:r>
      <w:r w:rsidRPr="000600C0">
        <w:rPr>
          <w:rFonts w:ascii="Calibri" w:hAnsi="Calibri" w:cs="Arial"/>
        </w:rPr>
        <w:t xml:space="preserve"> zaprojektować zgodnie z DTR i wytycznymi projektu technologii.</w:t>
      </w:r>
    </w:p>
    <w:bookmarkEnd w:id="275"/>
    <w:p w14:paraId="2CBB2D18" w14:textId="77777777" w:rsidR="0050021B" w:rsidRDefault="0050021B" w:rsidP="0050021B">
      <w:pPr>
        <w:pStyle w:val="Nagwek4"/>
      </w:pPr>
      <w:r>
        <w:t>Kontrola jakości Robót</w:t>
      </w:r>
    </w:p>
    <w:p w14:paraId="23BDC1F8" w14:textId="77777777" w:rsidR="00854277" w:rsidRPr="009648C7" w:rsidRDefault="00854277" w:rsidP="00854277">
      <w:pPr>
        <w:jc w:val="both"/>
        <w:rPr>
          <w:rFonts w:ascii="Calibri" w:hAnsi="Calibri" w:cs="Arial"/>
        </w:rPr>
      </w:pPr>
      <w:r w:rsidRPr="00733B1E">
        <w:rPr>
          <w:rFonts w:ascii="Calibri" w:hAnsi="Calibri" w:cs="Arial"/>
        </w:rPr>
        <w:t xml:space="preserve">Ogólne zasady jakości Robót podano w </w:t>
      </w:r>
      <w:r w:rsidRPr="000600C0">
        <w:rPr>
          <w:rFonts w:ascii="Calibri" w:hAnsi="Calibri" w:cs="Arial"/>
        </w:rPr>
        <w:t xml:space="preserve">p.2.4.1 </w:t>
      </w:r>
      <w:r w:rsidRPr="00A40CAB">
        <w:rPr>
          <w:rFonts w:ascii="Calibri" w:hAnsi="Calibri" w:cs="Arial"/>
        </w:rPr>
        <w:t xml:space="preserve">„Wymagania </w:t>
      </w:r>
      <w:r w:rsidRPr="00CA0FFD">
        <w:rPr>
          <w:rFonts w:ascii="Calibri" w:hAnsi="Calibri" w:cs="Arial"/>
        </w:rPr>
        <w:t>materiałowe i technologiczne”</w:t>
      </w:r>
    </w:p>
    <w:p w14:paraId="41C70F2D" w14:textId="77777777" w:rsidR="00854277" w:rsidRPr="009648C7" w:rsidRDefault="00854277" w:rsidP="00854277">
      <w:pPr>
        <w:jc w:val="both"/>
        <w:rPr>
          <w:rFonts w:ascii="Calibri" w:hAnsi="Calibri" w:cs="Arial"/>
        </w:rPr>
      </w:pPr>
      <w:r w:rsidRPr="00733B1E">
        <w:rPr>
          <w:rFonts w:ascii="Calibri" w:hAnsi="Calibri" w:cs="Arial"/>
        </w:rPr>
        <w:t>Kontrola jakości robót polega na sprawdzeniu:</w:t>
      </w:r>
    </w:p>
    <w:p w14:paraId="0C9E0126" w14:textId="77777777" w:rsidR="00854277" w:rsidRPr="009648C7" w:rsidRDefault="00854277" w:rsidP="00A27B54">
      <w:pPr>
        <w:numPr>
          <w:ilvl w:val="0"/>
          <w:numId w:val="150"/>
        </w:numPr>
        <w:jc w:val="both"/>
        <w:rPr>
          <w:rFonts w:ascii="Calibri" w:hAnsi="Calibri" w:cs="Arial"/>
        </w:rPr>
      </w:pPr>
      <w:r w:rsidRPr="00733B1E">
        <w:rPr>
          <w:rFonts w:ascii="Calibri" w:hAnsi="Calibri" w:cs="Arial"/>
        </w:rPr>
        <w:t>wytyczenia osi przewodu</w:t>
      </w:r>
    </w:p>
    <w:p w14:paraId="249ED371" w14:textId="77777777" w:rsidR="00854277" w:rsidRPr="009648C7" w:rsidRDefault="00854277" w:rsidP="00A27B54">
      <w:pPr>
        <w:numPr>
          <w:ilvl w:val="0"/>
          <w:numId w:val="150"/>
        </w:numPr>
        <w:jc w:val="both"/>
        <w:rPr>
          <w:rFonts w:ascii="Calibri" w:hAnsi="Calibri" w:cs="Arial"/>
        </w:rPr>
      </w:pPr>
      <w:r w:rsidRPr="00733B1E">
        <w:rPr>
          <w:rFonts w:ascii="Calibri" w:hAnsi="Calibri" w:cs="Arial"/>
        </w:rPr>
        <w:t xml:space="preserve">rodzaj rur i </w:t>
      </w:r>
      <w:r w:rsidRPr="000600C0">
        <w:rPr>
          <w:rFonts w:ascii="Calibri" w:hAnsi="Calibri" w:cs="Arial"/>
        </w:rPr>
        <w:t>kształtek</w:t>
      </w:r>
    </w:p>
    <w:p w14:paraId="7C225836" w14:textId="77777777" w:rsidR="00854277" w:rsidRPr="009648C7" w:rsidRDefault="00854277" w:rsidP="00A27B54">
      <w:pPr>
        <w:numPr>
          <w:ilvl w:val="0"/>
          <w:numId w:val="150"/>
        </w:numPr>
        <w:jc w:val="both"/>
        <w:rPr>
          <w:rFonts w:ascii="Calibri" w:hAnsi="Calibri" w:cs="Arial"/>
        </w:rPr>
      </w:pPr>
      <w:r w:rsidRPr="00733B1E">
        <w:rPr>
          <w:rFonts w:ascii="Calibri" w:hAnsi="Calibri" w:cs="Arial"/>
        </w:rPr>
        <w:t>składowanie rur i kształtek</w:t>
      </w:r>
    </w:p>
    <w:p w14:paraId="4C9EF85E" w14:textId="77777777" w:rsidR="00854277" w:rsidRPr="009648C7" w:rsidRDefault="00854277" w:rsidP="00A27B54">
      <w:pPr>
        <w:numPr>
          <w:ilvl w:val="0"/>
          <w:numId w:val="150"/>
        </w:numPr>
        <w:jc w:val="both"/>
        <w:rPr>
          <w:rFonts w:ascii="Calibri" w:hAnsi="Calibri" w:cs="Arial"/>
        </w:rPr>
      </w:pPr>
      <w:r w:rsidRPr="00733B1E">
        <w:rPr>
          <w:rFonts w:ascii="Calibri" w:hAnsi="Calibri" w:cs="Arial"/>
        </w:rPr>
        <w:t>ułożenia rurociągów</w:t>
      </w:r>
    </w:p>
    <w:p w14:paraId="09AB0598" w14:textId="77777777" w:rsidR="00854277" w:rsidRPr="009648C7" w:rsidRDefault="00854277" w:rsidP="00A27B54">
      <w:pPr>
        <w:numPr>
          <w:ilvl w:val="0"/>
          <w:numId w:val="150"/>
        </w:numPr>
        <w:jc w:val="both"/>
        <w:rPr>
          <w:rFonts w:ascii="Calibri" w:hAnsi="Calibri" w:cs="Arial"/>
        </w:rPr>
      </w:pPr>
      <w:r w:rsidRPr="00733B1E">
        <w:rPr>
          <w:rFonts w:ascii="Calibri" w:hAnsi="Calibri" w:cs="Arial"/>
        </w:rPr>
        <w:t>jakości przyborów sanitarnych.</w:t>
      </w:r>
    </w:p>
    <w:p w14:paraId="01024AB9" w14:textId="77777777" w:rsidR="00854277" w:rsidRPr="009648C7" w:rsidRDefault="00854277" w:rsidP="00854277">
      <w:pPr>
        <w:jc w:val="both"/>
        <w:rPr>
          <w:rFonts w:ascii="Calibri" w:hAnsi="Calibri" w:cs="Arial"/>
        </w:rPr>
      </w:pPr>
      <w:r w:rsidRPr="00733B1E">
        <w:rPr>
          <w:rFonts w:ascii="Calibri" w:hAnsi="Calibri" w:cs="Arial"/>
        </w:rPr>
        <w:t>Szczegółowe wymagania kontroli jakości zgodnie z WTWiO zeszyt 9.</w:t>
      </w:r>
    </w:p>
    <w:p w14:paraId="4FF95F04" w14:textId="77777777" w:rsidR="0050021B" w:rsidRDefault="0050021B" w:rsidP="0050021B">
      <w:pPr>
        <w:pStyle w:val="Nagwek4"/>
      </w:pPr>
      <w:r>
        <w:t>Odbiór Robót</w:t>
      </w:r>
    </w:p>
    <w:p w14:paraId="2CBF050E" w14:textId="77777777" w:rsidR="00854277" w:rsidRPr="009648C7" w:rsidRDefault="00854277" w:rsidP="00854277">
      <w:pPr>
        <w:jc w:val="both"/>
        <w:rPr>
          <w:rFonts w:ascii="Calibri" w:hAnsi="Calibri" w:cs="Arial"/>
        </w:rPr>
      </w:pPr>
      <w:r w:rsidRPr="00733B1E">
        <w:rPr>
          <w:rFonts w:ascii="Calibri" w:hAnsi="Calibri" w:cs="Arial"/>
        </w:rPr>
        <w:t xml:space="preserve">Ogólne zasady odbioru Robót podane są w </w:t>
      </w:r>
      <w:r w:rsidRPr="000600C0">
        <w:rPr>
          <w:rFonts w:ascii="Calibri" w:hAnsi="Calibri" w:cs="Arial"/>
        </w:rPr>
        <w:t>p.2.4.1</w:t>
      </w:r>
      <w:r w:rsidRPr="00A40CAB">
        <w:rPr>
          <w:rFonts w:ascii="Calibri" w:hAnsi="Calibri" w:cs="Arial"/>
        </w:rPr>
        <w:t xml:space="preserve">. „Wymagania </w:t>
      </w:r>
      <w:r w:rsidRPr="00CA0FFD">
        <w:rPr>
          <w:rFonts w:ascii="Calibri" w:hAnsi="Calibri" w:cs="Arial"/>
        </w:rPr>
        <w:t>materiałowe i technologiczne”</w:t>
      </w:r>
    </w:p>
    <w:p w14:paraId="3731BEE8" w14:textId="77777777" w:rsidR="00854277" w:rsidRPr="009648C7" w:rsidRDefault="00854277" w:rsidP="00854277">
      <w:pPr>
        <w:jc w:val="both"/>
        <w:rPr>
          <w:rFonts w:ascii="Calibri" w:hAnsi="Calibri" w:cs="Arial"/>
        </w:rPr>
      </w:pPr>
      <w:r w:rsidRPr="00733B1E">
        <w:rPr>
          <w:rFonts w:ascii="Calibri" w:hAnsi="Calibri" w:cs="Arial"/>
        </w:rPr>
        <w:t>Odbiór Robót należy dokonywać zgodnie z Kontraktem, Polskimi Normami i Prawem Budowlanym.</w:t>
      </w:r>
    </w:p>
    <w:p w14:paraId="0A759570" w14:textId="77777777" w:rsidR="00854277" w:rsidRPr="009648C7" w:rsidRDefault="00854277" w:rsidP="00854277">
      <w:pPr>
        <w:jc w:val="both"/>
        <w:rPr>
          <w:rFonts w:ascii="Calibri" w:hAnsi="Calibri" w:cs="Arial"/>
        </w:rPr>
      </w:pPr>
      <w:r w:rsidRPr="00733B1E">
        <w:rPr>
          <w:rFonts w:ascii="Calibri" w:hAnsi="Calibri" w:cs="Arial"/>
        </w:rPr>
        <w:lastRenderedPageBreak/>
        <w:t>Odbiór Robót może nastąpić tylko w przypadku pozytywnego wyniku przeprowadzonych prób i pomiarów, jak również wykonania prac zgodnie ze specyf</w:t>
      </w:r>
      <w:r w:rsidRPr="000600C0">
        <w:rPr>
          <w:rFonts w:ascii="Calibri" w:hAnsi="Calibri" w:cs="Arial"/>
        </w:rPr>
        <w:t xml:space="preserve">ikacją, dokumentacją wykonawczą, </w:t>
      </w:r>
      <w:r w:rsidRPr="00A40CAB">
        <w:rPr>
          <w:rFonts w:ascii="Calibri" w:hAnsi="Calibri" w:cs="Arial"/>
        </w:rPr>
        <w:t>a także obowiązującymi normami, przepisami.</w:t>
      </w:r>
    </w:p>
    <w:p w14:paraId="5BF2A448" w14:textId="77777777" w:rsidR="00854277" w:rsidRPr="009648C7" w:rsidRDefault="00854277" w:rsidP="00854277">
      <w:pPr>
        <w:jc w:val="both"/>
        <w:rPr>
          <w:rFonts w:ascii="Calibri" w:hAnsi="Calibri" w:cs="Arial"/>
        </w:rPr>
      </w:pPr>
      <w:r w:rsidRPr="00733B1E">
        <w:rPr>
          <w:rFonts w:ascii="Calibri" w:hAnsi="Calibri" w:cs="Arial"/>
        </w:rPr>
        <w:t>Szczegółowe wymagania kontroli i badań przy odbiorze zgodnie z WTWiO zeszyt 3 i 9.</w:t>
      </w:r>
    </w:p>
    <w:p w14:paraId="069539A6" w14:textId="77777777" w:rsidR="0050021B" w:rsidRDefault="0050021B" w:rsidP="0050021B">
      <w:pPr>
        <w:pStyle w:val="Nagwek4"/>
      </w:pPr>
      <w:r>
        <w:t>Przepisy związane</w:t>
      </w:r>
    </w:p>
    <w:p w14:paraId="25D14077" w14:textId="77777777" w:rsidR="00854277" w:rsidRPr="009648C7" w:rsidRDefault="00854277" w:rsidP="00854277">
      <w:pPr>
        <w:jc w:val="both"/>
        <w:rPr>
          <w:rFonts w:ascii="Calibri" w:hAnsi="Calibri" w:cs="Arial"/>
        </w:rPr>
      </w:pPr>
      <w:r w:rsidRPr="00733B1E">
        <w:rPr>
          <w:rFonts w:ascii="Calibri" w:hAnsi="Calibri" w:cs="Arial"/>
        </w:rPr>
        <w:t>WTWiO - Zeszyt 9 - Warunki techniczne wykonania i odbioru sieci kanalizacyjnych opracowane przez COB</w:t>
      </w:r>
      <w:r w:rsidRPr="000600C0">
        <w:rPr>
          <w:rFonts w:ascii="Calibri" w:hAnsi="Calibri" w:cs="Arial"/>
        </w:rPr>
        <w:t>RTI INSTAL w sierpniu 2003 r.</w:t>
      </w:r>
    </w:p>
    <w:p w14:paraId="67A2E0AE" w14:textId="77777777" w:rsidR="00854277" w:rsidRPr="009648C7" w:rsidRDefault="00854277" w:rsidP="00854277">
      <w:pPr>
        <w:jc w:val="both"/>
        <w:rPr>
          <w:rFonts w:ascii="Calibri" w:hAnsi="Calibri" w:cs="Arial"/>
        </w:rPr>
      </w:pPr>
      <w:r w:rsidRPr="00733B1E">
        <w:rPr>
          <w:rFonts w:ascii="Calibri" w:hAnsi="Calibri" w:cs="Arial"/>
        </w:rPr>
        <w:t>PN-92/B-10735</w:t>
      </w:r>
      <w:r w:rsidRPr="0073037F">
        <w:rPr>
          <w:rFonts w:ascii="Calibri" w:hAnsi="Calibri" w:cs="Arial"/>
          <w:szCs w:val="24"/>
        </w:rPr>
        <w:tab/>
      </w:r>
      <w:r w:rsidRPr="00733B1E">
        <w:rPr>
          <w:rFonts w:ascii="Calibri" w:hAnsi="Calibri" w:cs="Arial"/>
        </w:rPr>
        <w:t>Kanalizacja. Przewody kanalizacyjne. Wymagania i badania przy odbiorze</w:t>
      </w:r>
    </w:p>
    <w:p w14:paraId="6E92700A" w14:textId="77777777" w:rsidR="00854277" w:rsidRPr="009648C7" w:rsidRDefault="00854277" w:rsidP="00854277">
      <w:pPr>
        <w:jc w:val="both"/>
        <w:rPr>
          <w:rFonts w:ascii="Calibri" w:hAnsi="Calibri" w:cs="Arial"/>
        </w:rPr>
      </w:pPr>
      <w:r w:rsidRPr="00733B1E">
        <w:rPr>
          <w:rFonts w:ascii="Calibri" w:hAnsi="Calibri" w:cs="Arial"/>
        </w:rPr>
        <w:t>PN-B-10736</w:t>
      </w:r>
      <w:r w:rsidRPr="0073037F">
        <w:rPr>
          <w:rFonts w:ascii="Calibri" w:hAnsi="Calibri" w:cs="Arial"/>
          <w:szCs w:val="24"/>
        </w:rPr>
        <w:tab/>
      </w:r>
      <w:r w:rsidRPr="00733B1E">
        <w:rPr>
          <w:rFonts w:ascii="Calibri" w:hAnsi="Calibri" w:cs="Arial"/>
        </w:rPr>
        <w:t>Roboty ziemne. Wykopy otwarte dla przewodów wodociągowych i kanalizacyjnych. Warunki techniczne wykonania</w:t>
      </w:r>
    </w:p>
    <w:p w14:paraId="02E12101" w14:textId="77777777" w:rsidR="00854277" w:rsidRPr="009648C7" w:rsidRDefault="00854277" w:rsidP="00854277">
      <w:pPr>
        <w:jc w:val="both"/>
        <w:rPr>
          <w:rFonts w:ascii="Calibri" w:hAnsi="Calibri" w:cs="Arial"/>
        </w:rPr>
      </w:pPr>
      <w:r w:rsidRPr="00733B1E">
        <w:rPr>
          <w:rFonts w:ascii="Calibri" w:hAnsi="Calibri" w:cs="Arial"/>
        </w:rPr>
        <w:t>PN-EN 476:2001       Wym</w:t>
      </w:r>
      <w:r w:rsidRPr="000600C0">
        <w:rPr>
          <w:rFonts w:ascii="Calibri" w:hAnsi="Calibri" w:cs="Arial"/>
        </w:rPr>
        <w:t xml:space="preserve">agania ogólne dotyczące elementów stosowanych w systemach kanalizacji grawitacyjnej </w:t>
      </w:r>
    </w:p>
    <w:p w14:paraId="11BBD019" w14:textId="77777777" w:rsidR="00854277" w:rsidRPr="009648C7" w:rsidRDefault="00854277" w:rsidP="00854277">
      <w:pPr>
        <w:jc w:val="both"/>
        <w:rPr>
          <w:rFonts w:ascii="Calibri" w:hAnsi="Calibri" w:cs="Arial"/>
        </w:rPr>
      </w:pPr>
      <w:r w:rsidRPr="00733B1E">
        <w:rPr>
          <w:rFonts w:ascii="Calibri" w:hAnsi="Calibri" w:cs="Arial"/>
        </w:rPr>
        <w:t>PN-EN 1401-1:1999 Systemy przewodowe z tworzyw sztucznych. Podziemne bezciśnieniowe systemy przewodowe z niezmiękczonego polichlorku winylu (PVC-U) do odwadniania i kanali</w:t>
      </w:r>
      <w:r w:rsidRPr="000600C0">
        <w:rPr>
          <w:rFonts w:ascii="Calibri" w:hAnsi="Calibri" w:cs="Arial"/>
        </w:rPr>
        <w:t>zacji. Wymagania dotyczące rur, kształtek i systemu</w:t>
      </w:r>
    </w:p>
    <w:p w14:paraId="6D2B136B" w14:textId="77777777" w:rsidR="00854277" w:rsidRPr="009648C7" w:rsidRDefault="00854277" w:rsidP="00854277">
      <w:pPr>
        <w:jc w:val="both"/>
        <w:rPr>
          <w:rFonts w:ascii="Calibri" w:hAnsi="Calibri" w:cs="Arial"/>
        </w:rPr>
      </w:pPr>
      <w:r w:rsidRPr="00733B1E">
        <w:rPr>
          <w:rFonts w:ascii="Calibri" w:hAnsi="Calibri" w:cs="Arial"/>
        </w:rPr>
        <w:t>PN-EN 1610</w:t>
      </w:r>
      <w:r w:rsidRPr="0073037F">
        <w:rPr>
          <w:rFonts w:ascii="Calibri" w:hAnsi="Calibri" w:cs="Arial"/>
          <w:szCs w:val="24"/>
        </w:rPr>
        <w:tab/>
      </w:r>
      <w:r w:rsidRPr="00733B1E">
        <w:rPr>
          <w:rFonts w:ascii="Calibri" w:hAnsi="Calibri" w:cs="Arial"/>
        </w:rPr>
        <w:t>Budowa i badania przewodów kanalizacyjnych</w:t>
      </w:r>
    </w:p>
    <w:p w14:paraId="2894D387" w14:textId="77777777" w:rsidR="00854277" w:rsidRPr="009648C7" w:rsidRDefault="00854277" w:rsidP="00854277">
      <w:pPr>
        <w:jc w:val="both"/>
        <w:rPr>
          <w:rFonts w:ascii="Calibri" w:hAnsi="Calibri" w:cs="Arial"/>
        </w:rPr>
      </w:pPr>
      <w:r w:rsidRPr="00733B1E">
        <w:rPr>
          <w:rFonts w:ascii="Calibri" w:hAnsi="Calibri" w:cs="Arial"/>
        </w:rPr>
        <w:t>PN EN 45014</w:t>
      </w:r>
      <w:r w:rsidRPr="0073037F">
        <w:rPr>
          <w:rFonts w:ascii="Calibri" w:hAnsi="Calibri" w:cs="Arial"/>
          <w:szCs w:val="24"/>
        </w:rPr>
        <w:tab/>
      </w:r>
      <w:r w:rsidRPr="00733B1E">
        <w:rPr>
          <w:rFonts w:ascii="Calibri" w:hAnsi="Calibri" w:cs="Arial"/>
        </w:rPr>
        <w:t>Ogólne kryteria dotyczące deklaracji zgodności wydawanej przez dostawców</w:t>
      </w:r>
    </w:p>
    <w:p w14:paraId="7083ABFF" w14:textId="77777777" w:rsidR="00854277" w:rsidRPr="009648C7" w:rsidRDefault="00854277" w:rsidP="00854277">
      <w:pPr>
        <w:jc w:val="both"/>
        <w:rPr>
          <w:rFonts w:ascii="Calibri" w:hAnsi="Calibri" w:cs="Arial"/>
        </w:rPr>
      </w:pPr>
      <w:r w:rsidRPr="00733B1E">
        <w:rPr>
          <w:rFonts w:ascii="Calibri" w:hAnsi="Calibri" w:cs="Arial"/>
        </w:rPr>
        <w:t>PN EN 45013</w:t>
      </w:r>
      <w:r w:rsidRPr="0073037F">
        <w:rPr>
          <w:rFonts w:ascii="Calibri" w:hAnsi="Calibri" w:cs="Arial"/>
          <w:szCs w:val="24"/>
        </w:rPr>
        <w:tab/>
      </w:r>
      <w:r w:rsidRPr="00733B1E">
        <w:rPr>
          <w:rFonts w:ascii="Calibri" w:hAnsi="Calibri" w:cs="Arial"/>
        </w:rPr>
        <w:t>Ogólne kryteria dotyczące jednostek certyfikujących p</w:t>
      </w:r>
      <w:r w:rsidRPr="000600C0">
        <w:rPr>
          <w:rFonts w:ascii="Calibri" w:hAnsi="Calibri" w:cs="Arial"/>
        </w:rPr>
        <w:t>ersonel</w:t>
      </w:r>
    </w:p>
    <w:p w14:paraId="066A3A32" w14:textId="77777777" w:rsidR="00854277" w:rsidRDefault="00854277" w:rsidP="00854277">
      <w:pPr>
        <w:jc w:val="both"/>
        <w:rPr>
          <w:rFonts w:ascii="Calibri" w:hAnsi="Calibri" w:cs="Arial"/>
        </w:rPr>
      </w:pPr>
      <w:r w:rsidRPr="00733B1E">
        <w:rPr>
          <w:rFonts w:ascii="Calibri" w:hAnsi="Calibri" w:cs="Arial"/>
        </w:rPr>
        <w:t>PN EN 45012</w:t>
      </w:r>
      <w:r w:rsidRPr="0073037F">
        <w:rPr>
          <w:rFonts w:ascii="Calibri" w:hAnsi="Calibri" w:cs="Arial"/>
          <w:szCs w:val="24"/>
        </w:rPr>
        <w:tab/>
      </w:r>
      <w:r w:rsidRPr="00733B1E">
        <w:rPr>
          <w:rFonts w:ascii="Calibri" w:hAnsi="Calibri" w:cs="Arial"/>
        </w:rPr>
        <w:t>Ogólne kryteria dotyczące jednostek certyfikujących systemy jakości</w:t>
      </w:r>
    </w:p>
    <w:p w14:paraId="34473AA6" w14:textId="77777777" w:rsidR="00854277" w:rsidRDefault="00854277">
      <w:pPr>
        <w:spacing w:after="160" w:line="259" w:lineRule="auto"/>
      </w:pPr>
      <w:r>
        <w:br w:type="page"/>
      </w:r>
    </w:p>
    <w:p w14:paraId="2BA1CBC5" w14:textId="77777777" w:rsidR="004833D4" w:rsidRDefault="004833D4" w:rsidP="008E0664">
      <w:pPr>
        <w:pStyle w:val="Nagwek1"/>
      </w:pPr>
      <w:bookmarkStart w:id="276" w:name="_Toc492025650"/>
      <w:bookmarkStart w:id="277" w:name="_Toc499577060"/>
      <w:bookmarkStart w:id="278" w:name="_Toc500854348"/>
      <w:r w:rsidRPr="009C109D">
        <w:lastRenderedPageBreak/>
        <w:t>CZĘŚĆ INFORMACYJNA PROGRAMU FUNKCJONALNO-UŻYTKOWEGO</w:t>
      </w:r>
      <w:bookmarkEnd w:id="276"/>
      <w:bookmarkEnd w:id="277"/>
      <w:bookmarkEnd w:id="278"/>
    </w:p>
    <w:p w14:paraId="791319C2" w14:textId="77777777" w:rsidR="0050021B" w:rsidRDefault="0050021B" w:rsidP="0050021B">
      <w:pPr>
        <w:pStyle w:val="Nagwek2"/>
      </w:pPr>
      <w:bookmarkStart w:id="279" w:name="_Toc500854349"/>
      <w:r w:rsidRPr="0050021B">
        <w:t>Dokumenty potwierdzające zgodność zamierzenia budowlanego z wymogami wynikającymi z odrębnych przepisów</w:t>
      </w:r>
      <w:bookmarkEnd w:id="279"/>
    </w:p>
    <w:p w14:paraId="6CD01578" w14:textId="77777777" w:rsidR="00854277" w:rsidRPr="009648C7" w:rsidRDefault="00854277" w:rsidP="00854277">
      <w:r w:rsidRPr="0F72FAE2">
        <w:t>Dla obszaru</w:t>
      </w:r>
      <w:r w:rsidR="00F83F89">
        <w:t>,</w:t>
      </w:r>
      <w:r w:rsidRPr="0F72FAE2">
        <w:t xml:space="preserve"> w ramach którego ma być realizowana przedmiotowa inwestycja obowiązuje miejscowy plan zagospodarowania przestrzennego. Dostosowanie istniejących pomieszczeń dla potrzeb nowej funkcji nie wymaga ustalenia warunków </w:t>
      </w:r>
      <w:r>
        <w:t>z</w:t>
      </w:r>
      <w:r w:rsidRPr="0F72FAE2">
        <w:t>abudowy i zagospodarowania terenu.</w:t>
      </w:r>
    </w:p>
    <w:p w14:paraId="05D48F50" w14:textId="77777777" w:rsidR="0050021B" w:rsidRDefault="0050021B" w:rsidP="0050021B">
      <w:pPr>
        <w:pStyle w:val="Nagwek2"/>
      </w:pPr>
      <w:bookmarkStart w:id="280" w:name="_Toc500854350"/>
      <w:r w:rsidRPr="0050021B">
        <w:t>Oświadczenie zamawiającego stwierdzające jego prawo do dysponowania nieruchomościami na cele budowlane</w:t>
      </w:r>
      <w:bookmarkEnd w:id="280"/>
    </w:p>
    <w:p w14:paraId="468AA722" w14:textId="77777777" w:rsidR="00854277" w:rsidRPr="005567E1" w:rsidRDefault="00854277" w:rsidP="00854277">
      <w:pPr>
        <w:tabs>
          <w:tab w:val="left" w:pos="636"/>
          <w:tab w:val="left" w:pos="1486"/>
        </w:tabs>
        <w:spacing w:before="80"/>
        <w:rPr>
          <w:rFonts w:ascii="Calibri" w:hAnsi="Calibri" w:cs="Arial"/>
        </w:rPr>
      </w:pPr>
      <w:r w:rsidRPr="003D75FF">
        <w:rPr>
          <w:rFonts w:ascii="Calibri" w:hAnsi="Calibri" w:cs="Arial"/>
        </w:rPr>
        <w:t>Zamawiaj</w:t>
      </w:r>
      <w:r>
        <w:rPr>
          <w:rFonts w:ascii="Calibri" w:hAnsi="Calibri" w:cs="Arial"/>
        </w:rPr>
        <w:t>ą</w:t>
      </w:r>
      <w:r w:rsidRPr="003D75FF">
        <w:rPr>
          <w:rFonts w:ascii="Calibri" w:hAnsi="Calibri" w:cs="Arial"/>
        </w:rPr>
        <w:t>cy sporz</w:t>
      </w:r>
      <w:r>
        <w:rPr>
          <w:rFonts w:ascii="Calibri" w:hAnsi="Calibri" w:cs="Arial"/>
        </w:rPr>
        <w:t>ą</w:t>
      </w:r>
      <w:r w:rsidRPr="003D75FF">
        <w:rPr>
          <w:rFonts w:ascii="Calibri" w:hAnsi="Calibri" w:cs="Arial"/>
        </w:rPr>
        <w:t>dzi stosowne o</w:t>
      </w:r>
      <w:r>
        <w:rPr>
          <w:rFonts w:ascii="Calibri" w:hAnsi="Calibri" w:cs="Arial"/>
        </w:rPr>
        <w:t>ś</w:t>
      </w:r>
      <w:r w:rsidRPr="003D75FF">
        <w:rPr>
          <w:rFonts w:ascii="Calibri" w:hAnsi="Calibri" w:cs="Arial"/>
        </w:rPr>
        <w:t>wiadczenie i przeka</w:t>
      </w:r>
      <w:r>
        <w:rPr>
          <w:rFonts w:ascii="Calibri" w:hAnsi="Calibri" w:cs="Arial"/>
        </w:rPr>
        <w:t>ż</w:t>
      </w:r>
      <w:r w:rsidRPr="003D75FF">
        <w:rPr>
          <w:rFonts w:ascii="Calibri" w:hAnsi="Calibri" w:cs="Arial"/>
        </w:rPr>
        <w:t>e je Wykonawcy.</w:t>
      </w:r>
    </w:p>
    <w:p w14:paraId="503AB099" w14:textId="77777777" w:rsidR="0050021B" w:rsidRDefault="0050021B" w:rsidP="0050021B">
      <w:pPr>
        <w:pStyle w:val="Nagwek2"/>
      </w:pPr>
      <w:bookmarkStart w:id="281" w:name="_Toc500854351"/>
      <w:r w:rsidRPr="0050021B">
        <w:t>Przepisy prawne i normy związane z projektowaniem i wykonaniem zamierzenia inwestycyjnego</w:t>
      </w:r>
      <w:bookmarkEnd w:id="281"/>
    </w:p>
    <w:p w14:paraId="7695B0F9" w14:textId="77777777" w:rsidR="00854277" w:rsidRPr="009648C7" w:rsidRDefault="00854277" w:rsidP="00A27B54">
      <w:pPr>
        <w:numPr>
          <w:ilvl w:val="0"/>
          <w:numId w:val="168"/>
        </w:numPr>
        <w:tabs>
          <w:tab w:val="clear" w:pos="1134"/>
          <w:tab w:val="num" w:pos="426"/>
        </w:tabs>
        <w:ind w:left="425" w:hanging="425"/>
        <w:contextualSpacing/>
        <w:jc w:val="both"/>
      </w:pPr>
      <w:r w:rsidRPr="0F72FAE2">
        <w:t>Rozporządzenie w sprawie szczegółowych wymagań, jakim powinny odpowiadać pomieszczenia i urządzenia podmiotu wykonującego działalność leczniczą (Dz.U.z 2012 poz. 739)</w:t>
      </w:r>
    </w:p>
    <w:p w14:paraId="67B34707"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t>U</w:t>
      </w:r>
      <w:r w:rsidRPr="0F72FAE2">
        <w:rPr>
          <w:rFonts w:cs="ArialMT"/>
        </w:rPr>
        <w:t>stawa z dnia 7 lipca 1994 r. -Prawo budowlane (Dz. U. z 2000 r. Nr 106, poz. 1126, z późn. zm.)</w:t>
      </w:r>
    </w:p>
    <w:p w14:paraId="63B8BA12"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Rozporządzenie Ministra Infrastruktury z dnia 3 lipca 2003 r.w sprawie szczegółowego zakresu i formy projektu budowlanego (Dz. U. nr. 120, poz. 1133, z dnia 10 lipca 2003 r.)</w:t>
      </w:r>
    </w:p>
    <w:p w14:paraId="40C73F46"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Ustawa z dnia 29 stycznia 2004 r. Prawo zamówień publicznych (Dz. U. z 2004r. Nr 19, poz. 177, z późn. zm.)</w:t>
      </w:r>
    </w:p>
    <w:p w14:paraId="36D32823" w14:textId="77777777" w:rsidR="00854277" w:rsidRPr="009648C7" w:rsidRDefault="00854277" w:rsidP="00A27B54">
      <w:pPr>
        <w:numPr>
          <w:ilvl w:val="0"/>
          <w:numId w:val="168"/>
        </w:numPr>
        <w:tabs>
          <w:tab w:val="clear" w:pos="1134"/>
          <w:tab w:val="num" w:pos="426"/>
        </w:tabs>
        <w:autoSpaceDE w:val="0"/>
        <w:autoSpaceDN w:val="0"/>
        <w:adjustRightInd w:val="0"/>
        <w:ind w:left="426" w:hanging="426"/>
        <w:contextualSpacing/>
        <w:jc w:val="both"/>
        <w:rPr>
          <w:rFonts w:cs="ArialMT"/>
        </w:rPr>
      </w:pPr>
      <w:r w:rsidRPr="0F72FAE2">
        <w:rPr>
          <w:rFonts w:cs="ArialMT"/>
        </w:rPr>
        <w:t>Rozporządzenie Ministra Infrastruktury z dnia 18 maja 2004 r.w sprawie określania metod i podstaw sporządzania kosztorysu</w:t>
      </w:r>
      <w:r>
        <w:rPr>
          <w:rFonts w:cs="ArialMT"/>
        </w:rPr>
        <w:t xml:space="preserve"> </w:t>
      </w:r>
      <w:r w:rsidRPr="0F72FAE2">
        <w:rPr>
          <w:rFonts w:cs="ArialMT"/>
        </w:rPr>
        <w:t>inwestorskiego, obliczania planowanych kosztów prac projektowych oraz</w:t>
      </w:r>
      <w:r>
        <w:rPr>
          <w:rFonts w:cs="ArialMT"/>
        </w:rPr>
        <w:t xml:space="preserve"> </w:t>
      </w:r>
      <w:r w:rsidRPr="0F72FAE2">
        <w:rPr>
          <w:rFonts w:cs="ArialMT"/>
        </w:rPr>
        <w:t>planowanych kosztów robót budowlanych określonych w programie</w:t>
      </w:r>
      <w:r>
        <w:rPr>
          <w:rFonts w:cs="ArialMT"/>
        </w:rPr>
        <w:t xml:space="preserve"> </w:t>
      </w:r>
      <w:r w:rsidRPr="0F72FAE2">
        <w:rPr>
          <w:rFonts w:cs="ArialMT"/>
        </w:rPr>
        <w:t>funkcjonalno-użytkowym (Dz. U. Nr 130 poz. 1389 z 2004 r.)</w:t>
      </w:r>
    </w:p>
    <w:p w14:paraId="5DB79A09" w14:textId="77777777" w:rsidR="00854277" w:rsidRPr="009648C7" w:rsidRDefault="00854277" w:rsidP="00A27B54">
      <w:pPr>
        <w:numPr>
          <w:ilvl w:val="0"/>
          <w:numId w:val="168"/>
        </w:numPr>
        <w:tabs>
          <w:tab w:val="clear" w:pos="1134"/>
          <w:tab w:val="num" w:pos="426"/>
        </w:tabs>
        <w:autoSpaceDE w:val="0"/>
        <w:autoSpaceDN w:val="0"/>
        <w:adjustRightInd w:val="0"/>
        <w:ind w:left="426" w:hanging="426"/>
        <w:contextualSpacing/>
        <w:jc w:val="both"/>
        <w:rPr>
          <w:rFonts w:cs="ArialMT"/>
        </w:rPr>
      </w:pPr>
      <w:r w:rsidRPr="0F72FAE2">
        <w:rPr>
          <w:rFonts w:cs="ArialMT"/>
        </w:rPr>
        <w:t>Rozporządzenie Ministra Infrastruktury z dnia 23 czerwca 2003 r.w sprawie informacji dotyczącej bezpieczeństwa i ochrony zdrowia</w:t>
      </w:r>
      <w:r>
        <w:rPr>
          <w:rFonts w:cs="ArialMT"/>
        </w:rPr>
        <w:t xml:space="preserve"> </w:t>
      </w:r>
      <w:r w:rsidRPr="0F72FAE2">
        <w:rPr>
          <w:rFonts w:cs="ArialMT"/>
        </w:rPr>
        <w:t>oraz planu bezpieczeństwa i ochrony zdrowia (Dz. U. z dnia 10 lipca 2003 r.</w:t>
      </w:r>
    </w:p>
    <w:p w14:paraId="679D2482" w14:textId="77777777" w:rsidR="00854277" w:rsidRPr="009648C7" w:rsidRDefault="00854277" w:rsidP="00A27B54">
      <w:pPr>
        <w:numPr>
          <w:ilvl w:val="0"/>
          <w:numId w:val="168"/>
        </w:numPr>
        <w:tabs>
          <w:tab w:val="clear" w:pos="1134"/>
          <w:tab w:val="num" w:pos="426"/>
        </w:tabs>
        <w:autoSpaceDE w:val="0"/>
        <w:autoSpaceDN w:val="0"/>
        <w:adjustRightInd w:val="0"/>
        <w:ind w:left="426" w:hanging="426"/>
        <w:contextualSpacing/>
        <w:jc w:val="both"/>
        <w:rPr>
          <w:rFonts w:cs="ArialMT"/>
        </w:rPr>
      </w:pPr>
      <w:r w:rsidRPr="0F72FAE2">
        <w:rPr>
          <w:rFonts w:cs="ArialMT"/>
        </w:rPr>
        <w:t>Rozporządzenie Ministra Infrastruktury z dnia 2 września 2004 r.w sprawie szczegó</w:t>
      </w:r>
      <w:r>
        <w:rPr>
          <w:rFonts w:cs="ArialMT"/>
        </w:rPr>
        <w:t>ł</w:t>
      </w:r>
      <w:r w:rsidRPr="0F72FAE2">
        <w:rPr>
          <w:rFonts w:cs="ArialMT"/>
        </w:rPr>
        <w:t>owego zakresu i formy dokumentacji projektowej,</w:t>
      </w:r>
      <w:r>
        <w:rPr>
          <w:rFonts w:cs="ArialMT"/>
        </w:rPr>
        <w:t xml:space="preserve"> </w:t>
      </w:r>
      <w:r w:rsidRPr="0F72FAE2">
        <w:rPr>
          <w:rFonts w:cs="ArialMT"/>
        </w:rPr>
        <w:t>specyfikacji technicznych wykonania i odbioru robót budowlanych</w:t>
      </w:r>
      <w:r>
        <w:rPr>
          <w:rFonts w:cs="ArialMT"/>
        </w:rPr>
        <w:t xml:space="preserve"> </w:t>
      </w:r>
      <w:r w:rsidRPr="0F72FAE2">
        <w:rPr>
          <w:rFonts w:cs="ArialMT"/>
        </w:rPr>
        <w:t>oraz programu funkcjonalno-użytkowego (Dz.U. z 2004, nr. 202, poz.2072 ze zm.)</w:t>
      </w:r>
    </w:p>
    <w:p w14:paraId="128E75E2" w14:textId="77777777" w:rsidR="00854277" w:rsidRPr="009648C7" w:rsidRDefault="00854277" w:rsidP="00A27B54">
      <w:pPr>
        <w:numPr>
          <w:ilvl w:val="0"/>
          <w:numId w:val="168"/>
        </w:numPr>
        <w:tabs>
          <w:tab w:val="clear" w:pos="1134"/>
          <w:tab w:val="num" w:pos="426"/>
        </w:tabs>
        <w:autoSpaceDE w:val="0"/>
        <w:autoSpaceDN w:val="0"/>
        <w:adjustRightInd w:val="0"/>
        <w:ind w:left="426" w:hanging="426"/>
        <w:contextualSpacing/>
        <w:jc w:val="both"/>
        <w:rPr>
          <w:rFonts w:cs="ArialMT"/>
        </w:rPr>
      </w:pPr>
      <w:r w:rsidRPr="0F72FAE2">
        <w:rPr>
          <w:rFonts w:cs="ArialMT"/>
        </w:rPr>
        <w:t>Rozporządzenie Ministra Infrastruktury z dnia 12 kwietnia 2002 r.w sprawie warunków technicznych, jakim powinny odpowiadać budynki</w:t>
      </w:r>
      <w:r>
        <w:rPr>
          <w:rFonts w:cs="ArialMT"/>
        </w:rPr>
        <w:t xml:space="preserve"> </w:t>
      </w:r>
      <w:r w:rsidRPr="0F72FAE2">
        <w:rPr>
          <w:rFonts w:cs="ArialMT"/>
        </w:rPr>
        <w:t>i ich usytuowanie (Dz. U. z dnia 15 czerwca 2002 r. Nr 75, poz. 690 z późn. zm.)</w:t>
      </w:r>
    </w:p>
    <w:p w14:paraId="7E4D0CBB" w14:textId="77777777" w:rsidR="00854277" w:rsidRPr="009648C7" w:rsidRDefault="00854277" w:rsidP="00A27B54">
      <w:pPr>
        <w:numPr>
          <w:ilvl w:val="0"/>
          <w:numId w:val="168"/>
        </w:numPr>
        <w:tabs>
          <w:tab w:val="clear" w:pos="1134"/>
          <w:tab w:val="num" w:pos="426"/>
        </w:tabs>
        <w:autoSpaceDE w:val="0"/>
        <w:autoSpaceDN w:val="0"/>
        <w:adjustRightInd w:val="0"/>
        <w:spacing w:before="120"/>
        <w:ind w:left="425" w:hanging="425"/>
        <w:contextualSpacing/>
        <w:jc w:val="both"/>
        <w:rPr>
          <w:rFonts w:cs="ArialMT"/>
        </w:rPr>
      </w:pPr>
      <w:r w:rsidRPr="0F72FAE2">
        <w:rPr>
          <w:rFonts w:cs="ArialMT"/>
        </w:rPr>
        <w:t xml:space="preserve">Ustawa z dnia 24 sierpnia 1991 r. o ochronie przeciwpożarowej (Dz.U. z 2002 r. Nr 147 </w:t>
      </w:r>
      <w:r w:rsidR="00513EEC" w:rsidRPr="0F72FAE2">
        <w:rPr>
          <w:rFonts w:cs="ArialMT"/>
        </w:rPr>
        <w:t>poz.</w:t>
      </w:r>
      <w:r w:rsidRPr="0F72FAE2">
        <w:rPr>
          <w:rFonts w:cs="ArialMT"/>
        </w:rPr>
        <w:t xml:space="preserve"> 1229 z późn. zm.)</w:t>
      </w:r>
    </w:p>
    <w:p w14:paraId="6CEE5386"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Rozporządzenie Ministra Spraw Wewnętrznych i Administracji</w:t>
      </w:r>
      <w:r>
        <w:rPr>
          <w:rFonts w:cs="ArialMT"/>
        </w:rPr>
        <w:t xml:space="preserve"> </w:t>
      </w:r>
      <w:r w:rsidRPr="0F72FAE2">
        <w:rPr>
          <w:rFonts w:cs="ArialMT"/>
        </w:rPr>
        <w:t>z dnia 21 kwietnia 2006 r. w sprawie ochrony przeciwpożarowej</w:t>
      </w:r>
      <w:r>
        <w:rPr>
          <w:rFonts w:cs="ArialMT"/>
        </w:rPr>
        <w:t xml:space="preserve"> </w:t>
      </w:r>
      <w:r w:rsidRPr="0F72FAE2">
        <w:rPr>
          <w:rFonts w:cs="ArialMT"/>
        </w:rPr>
        <w:t>budynków, innych obiektów budowlanych i terenów (Dz. U. z 2006 r. Nr 80)</w:t>
      </w:r>
    </w:p>
    <w:p w14:paraId="0E07239C"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Rozporządzenie Ministra Spraw Wewnętrznych i Administracji</w:t>
      </w:r>
      <w:r>
        <w:rPr>
          <w:rFonts w:cs="ArialMT"/>
        </w:rPr>
        <w:t xml:space="preserve"> </w:t>
      </w:r>
      <w:r w:rsidRPr="0F72FAE2">
        <w:rPr>
          <w:rFonts w:cs="ArialMT"/>
        </w:rPr>
        <w:t>z dnia 24 lipca 2009 r. w sprawie przeciwpożarowego zaopatrzenia wodnego oraz dróg pożarowych (Dz. U. z 2009 r. Nr 124, poz. 1030)</w:t>
      </w:r>
    </w:p>
    <w:p w14:paraId="42EDC8C0"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Rozporządzenie Ministra Spraw Wewnętrznych i Administracji z dnia 16 czerwca 2003r. w sprawie uzgadniania projektu budowlanego pod względem ochrony przeciwpożarowej (Dz.U. z 2003 r.Nr121, poz. 1137)</w:t>
      </w:r>
    </w:p>
    <w:p w14:paraId="373B469E" w14:textId="77777777" w:rsidR="00854277" w:rsidRPr="009648C7" w:rsidRDefault="00854277" w:rsidP="00A27B54">
      <w:pPr>
        <w:numPr>
          <w:ilvl w:val="0"/>
          <w:numId w:val="168"/>
        </w:numPr>
        <w:tabs>
          <w:tab w:val="clear" w:pos="1134"/>
          <w:tab w:val="num" w:pos="426"/>
        </w:tabs>
        <w:autoSpaceDE w:val="0"/>
        <w:autoSpaceDN w:val="0"/>
        <w:adjustRightInd w:val="0"/>
        <w:spacing w:line="276" w:lineRule="auto"/>
        <w:ind w:left="425" w:hanging="425"/>
        <w:contextualSpacing/>
        <w:jc w:val="both"/>
        <w:rPr>
          <w:rFonts w:cs="ArialMT"/>
        </w:rPr>
      </w:pPr>
      <w:r w:rsidRPr="0F72FAE2">
        <w:rPr>
          <w:rFonts w:cs="ArialMT"/>
        </w:rPr>
        <w:t>Ustawa z dnia 16 kwietnia 2004r. o wyrobach budowlanych (Dz.U. z 2004r. nr 92, poz.881)</w:t>
      </w:r>
    </w:p>
    <w:p w14:paraId="7810DF35"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lastRenderedPageBreak/>
        <w:t>Rozporządzenie Ministra Infrastruktury z dnia 23 czerwca 2003r. w sprawie informacji dotyczącej bezpieczeństwa i ochrony zdrowia oraz planu bezpieczeństwa i ochrony zdrowia (Dz.U. z 2003r. Nr 120, poz. 1126)</w:t>
      </w:r>
    </w:p>
    <w:p w14:paraId="3A4FDCDB"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Rozporządzenie Ministra Pracy i Polityki Socjalnej z dnia 26 wrze</w:t>
      </w:r>
      <w:r>
        <w:rPr>
          <w:rFonts w:cs="ArialMT"/>
        </w:rPr>
        <w:t>ś</w:t>
      </w:r>
      <w:r w:rsidRPr="0F72FAE2">
        <w:rPr>
          <w:rFonts w:cs="ArialMT"/>
        </w:rPr>
        <w:t>nia 1997 r w sprawie ogólnych przepisów bezpieczeństwa i higieny pracy (tekst jednolity) (</w:t>
      </w:r>
      <w:r w:rsidR="00513EEC" w:rsidRPr="0F72FAE2">
        <w:rPr>
          <w:rFonts w:cs="ArialMT"/>
        </w:rPr>
        <w:t>Dz.U. Nr</w:t>
      </w:r>
      <w:r w:rsidRPr="0F72FAE2">
        <w:rPr>
          <w:rFonts w:cs="ArialMT"/>
        </w:rPr>
        <w:t xml:space="preserve"> 169 poz. 1650 z 2003 r z późn. zm.)</w:t>
      </w:r>
    </w:p>
    <w:p w14:paraId="24D886EA"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Polskie Normy przedmiotowe i branżowe (PN) w zakresie objętym pracami projektowymi oraz robotami budowlano-remontowymi i modernizacyjnymi</w:t>
      </w:r>
    </w:p>
    <w:p w14:paraId="21BC922E"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Wierne tłumaczenia norm europejskich i międzynarodowych (PN-EN, PN-ISO) dla zakresu jak wyżej</w:t>
      </w:r>
    </w:p>
    <w:p w14:paraId="5A40BA03" w14:textId="77777777" w:rsidR="00854277" w:rsidRPr="00ED591D" w:rsidRDefault="00854277" w:rsidP="00A27B54">
      <w:pPr>
        <w:numPr>
          <w:ilvl w:val="0"/>
          <w:numId w:val="168"/>
        </w:numPr>
        <w:tabs>
          <w:tab w:val="clear" w:pos="1134"/>
          <w:tab w:val="num" w:pos="426"/>
        </w:tabs>
        <w:autoSpaceDE w:val="0"/>
        <w:autoSpaceDN w:val="0"/>
        <w:adjustRightInd w:val="0"/>
        <w:spacing w:before="40"/>
        <w:ind w:left="425" w:hanging="425"/>
        <w:contextualSpacing/>
        <w:jc w:val="both"/>
        <w:rPr>
          <w:rFonts w:cs="Arial"/>
          <w:b/>
        </w:rPr>
      </w:pPr>
      <w:r w:rsidRPr="0F72FAE2">
        <w:rPr>
          <w:rFonts w:cs="ArialMT"/>
        </w:rPr>
        <w:t>Normy europejskie i międzynarodowe w wersji oryginalnej mające status Polskiej Normy,</w:t>
      </w:r>
    </w:p>
    <w:p w14:paraId="002CF3FD" w14:textId="77777777" w:rsidR="00854277" w:rsidRPr="009648C7" w:rsidRDefault="00854277" w:rsidP="00854277">
      <w:pPr>
        <w:autoSpaceDE w:val="0"/>
        <w:autoSpaceDN w:val="0"/>
        <w:adjustRightInd w:val="0"/>
        <w:contextualSpacing/>
        <w:jc w:val="both"/>
        <w:rPr>
          <w:rFonts w:cs="ArialMT"/>
          <w:u w:val="single"/>
        </w:rPr>
      </w:pPr>
      <w:r w:rsidRPr="0F72FAE2">
        <w:rPr>
          <w:rFonts w:cs="ArialMT"/>
          <w:u w:val="single"/>
        </w:rPr>
        <w:t>Niewymienione tytuły jakichkolwiek dziedzin, grup, podgrup nie zwalniają Projektanta i Wykonawcy od obowiązku stosowania wymogów określonych prawem polskim oraz wspólnotowym.</w:t>
      </w:r>
    </w:p>
    <w:p w14:paraId="5798DDCB" w14:textId="77777777" w:rsidR="0050021B" w:rsidRDefault="0050021B" w:rsidP="00F83F89">
      <w:pPr>
        <w:pStyle w:val="Nagwek2"/>
        <w:spacing w:before="120"/>
      </w:pPr>
      <w:bookmarkStart w:id="282" w:name="_Toc500854352"/>
      <w:r w:rsidRPr="0050021B">
        <w:t>Informacje i dokumenty niezbędne do zaprojektowania robót budowlanych</w:t>
      </w:r>
      <w:bookmarkEnd w:id="282"/>
    </w:p>
    <w:p w14:paraId="1E818705" w14:textId="77777777" w:rsidR="00854277" w:rsidRPr="0073037F" w:rsidRDefault="00854277" w:rsidP="00854277">
      <w:pPr>
        <w:widowControl w:val="0"/>
        <w:shd w:val="clear" w:color="auto" w:fill="FFFFFF" w:themeFill="background1"/>
        <w:tabs>
          <w:tab w:val="left" w:pos="1075"/>
        </w:tabs>
        <w:autoSpaceDE w:val="0"/>
        <w:autoSpaceDN w:val="0"/>
        <w:adjustRightInd w:val="0"/>
        <w:spacing w:before="120"/>
        <w:jc w:val="both"/>
        <w:rPr>
          <w:rFonts w:ascii="Calibri" w:hAnsi="Calibri" w:cs="Arial"/>
          <w:b/>
        </w:rPr>
      </w:pPr>
      <w:r w:rsidRPr="0073037F">
        <w:rPr>
          <w:rFonts w:ascii="Calibri" w:hAnsi="Calibri" w:cs="Arial"/>
          <w:b/>
          <w:bCs/>
        </w:rPr>
        <w:t>Dodatkowe wytyczne inwestorskie i uwarunkowania związane z budową i jej przeprowadzeniem</w:t>
      </w:r>
    </w:p>
    <w:p w14:paraId="6A259D9C" w14:textId="77777777" w:rsidR="00854277" w:rsidRPr="0073037F" w:rsidRDefault="00854277" w:rsidP="00854277">
      <w:pPr>
        <w:spacing w:beforeLines="20" w:before="48" w:afterLines="20" w:after="48"/>
        <w:jc w:val="both"/>
        <w:rPr>
          <w:rFonts w:ascii="Calibri" w:hAnsi="Calibri" w:cs="Arial"/>
        </w:rPr>
      </w:pPr>
      <w:r w:rsidRPr="0073037F">
        <w:rPr>
          <w:rFonts w:ascii="Calibri" w:hAnsi="Calibri" w:cs="Arial"/>
        </w:rPr>
        <w:t>Zamawiający nie formułuje dodatkowych wytycznych. Wykonawca ma uwzględnić w swoich opracowaniach i założeniach wykonawstwa robót oraz w trakcie ich wykonywania fakt, iż roboty budowlane będą prowadzone w sąsiedztwie oraz w czynnych obiektach szpitalnych. W związku z tym działania Wykonawcy nie mogą spowodować zatrzymania lub pogorszenia warunków prowadzenia działalności przez Szpital.</w:t>
      </w:r>
    </w:p>
    <w:p w14:paraId="401C5EDC" w14:textId="77777777" w:rsidR="00854277" w:rsidRPr="003D75FF" w:rsidRDefault="00854277" w:rsidP="00854277">
      <w:pPr>
        <w:spacing w:before="120"/>
        <w:jc w:val="both"/>
        <w:rPr>
          <w:rFonts w:ascii="Calibri" w:hAnsi="Calibri" w:cs="Arial"/>
          <w:b/>
          <w:bCs/>
        </w:rPr>
      </w:pPr>
      <w:r w:rsidRPr="0013025F">
        <w:rPr>
          <w:rFonts w:ascii="Calibri" w:hAnsi="Calibri" w:cs="Arial"/>
          <w:b/>
          <w:bCs/>
        </w:rPr>
        <w:t>Załączniki</w:t>
      </w:r>
      <w:r>
        <w:rPr>
          <w:rFonts w:ascii="Calibri" w:hAnsi="Calibri" w:cs="Arial"/>
          <w:b/>
          <w:bCs/>
        </w:rPr>
        <w:t xml:space="preserve"> graficzne</w:t>
      </w:r>
    </w:p>
    <w:p w14:paraId="1B6FFB0F" w14:textId="77777777" w:rsidR="00854277" w:rsidRPr="00186C65" w:rsidRDefault="00854277" w:rsidP="00A27B54">
      <w:pPr>
        <w:numPr>
          <w:ilvl w:val="0"/>
          <w:numId w:val="39"/>
        </w:numPr>
        <w:tabs>
          <w:tab w:val="left" w:pos="636"/>
          <w:tab w:val="left" w:pos="1486"/>
        </w:tabs>
        <w:spacing w:before="80" w:after="80" w:line="276" w:lineRule="auto"/>
        <w:ind w:left="624" w:hanging="624"/>
        <w:rPr>
          <w:rFonts w:ascii="Arial" w:hAnsi="Arial" w:cs="Arial"/>
        </w:rPr>
      </w:pPr>
      <w:r>
        <w:rPr>
          <w:rFonts w:ascii="Calibri" w:hAnsi="Calibri" w:cs="Arial"/>
        </w:rPr>
        <w:t>A-1 – Inwentaryzacja budowlana – skala 1:100</w:t>
      </w:r>
    </w:p>
    <w:p w14:paraId="31FF3FD3" w14:textId="77777777" w:rsidR="00854277" w:rsidRPr="00186C65" w:rsidRDefault="00854277" w:rsidP="00A27B54">
      <w:pPr>
        <w:numPr>
          <w:ilvl w:val="0"/>
          <w:numId w:val="39"/>
        </w:numPr>
        <w:tabs>
          <w:tab w:val="left" w:pos="636"/>
          <w:tab w:val="left" w:pos="1486"/>
        </w:tabs>
        <w:spacing w:before="80" w:after="80" w:line="276" w:lineRule="auto"/>
        <w:ind w:hanging="1134"/>
        <w:rPr>
          <w:rFonts w:ascii="Arial" w:hAnsi="Arial" w:cs="Arial"/>
        </w:rPr>
      </w:pPr>
      <w:r>
        <w:rPr>
          <w:rFonts w:ascii="Calibri" w:hAnsi="Calibri" w:cs="Arial"/>
        </w:rPr>
        <w:t>A-2 - Koncepcja programowo – przestrzenna – skala 1:100</w:t>
      </w:r>
    </w:p>
    <w:p w14:paraId="28403F2C" w14:textId="77777777" w:rsidR="00854277" w:rsidRDefault="00854277" w:rsidP="00A27B54">
      <w:pPr>
        <w:numPr>
          <w:ilvl w:val="0"/>
          <w:numId w:val="39"/>
        </w:numPr>
        <w:tabs>
          <w:tab w:val="left" w:pos="636"/>
          <w:tab w:val="left" w:pos="1486"/>
        </w:tabs>
        <w:spacing w:before="80" w:after="80" w:line="276" w:lineRule="auto"/>
        <w:ind w:left="624" w:hanging="624"/>
        <w:rPr>
          <w:rFonts w:cs="Arial"/>
        </w:rPr>
      </w:pPr>
      <w:r>
        <w:rPr>
          <w:rFonts w:cs="Arial"/>
        </w:rPr>
        <w:t>IS-01 – Inwentaryzacja instalacji grzewczej, c.t. i wentylacji – skala 1:100</w:t>
      </w:r>
    </w:p>
    <w:p w14:paraId="43C43355" w14:textId="77777777" w:rsidR="00854277" w:rsidRDefault="00854277" w:rsidP="00A27B54">
      <w:pPr>
        <w:numPr>
          <w:ilvl w:val="0"/>
          <w:numId w:val="39"/>
        </w:numPr>
        <w:tabs>
          <w:tab w:val="left" w:pos="636"/>
          <w:tab w:val="left" w:pos="1486"/>
        </w:tabs>
        <w:spacing w:before="80" w:after="80" w:line="276" w:lineRule="auto"/>
        <w:ind w:left="624" w:hanging="624"/>
        <w:rPr>
          <w:rFonts w:cs="Arial"/>
        </w:rPr>
      </w:pPr>
      <w:r>
        <w:rPr>
          <w:rFonts w:cs="Arial"/>
        </w:rPr>
        <w:t xml:space="preserve">IS-02 – Inwentaryzacja instalacji </w:t>
      </w:r>
      <w:r w:rsidR="00513EEC">
        <w:rPr>
          <w:rFonts w:cs="Arial"/>
        </w:rPr>
        <w:t>wod.-kan.</w:t>
      </w:r>
      <w:r>
        <w:rPr>
          <w:rFonts w:cs="Arial"/>
        </w:rPr>
        <w:t>, pary i kondensatu – skala 1:100</w:t>
      </w:r>
    </w:p>
    <w:p w14:paraId="58F20E22" w14:textId="77777777" w:rsidR="00854277" w:rsidRDefault="00854277" w:rsidP="00A27B54">
      <w:pPr>
        <w:numPr>
          <w:ilvl w:val="0"/>
          <w:numId w:val="39"/>
        </w:numPr>
        <w:tabs>
          <w:tab w:val="left" w:pos="636"/>
          <w:tab w:val="left" w:pos="1486"/>
        </w:tabs>
        <w:spacing w:before="80" w:after="80" w:line="276" w:lineRule="auto"/>
        <w:ind w:left="624" w:hanging="624"/>
        <w:rPr>
          <w:rFonts w:cs="Arial"/>
        </w:rPr>
      </w:pPr>
      <w:r>
        <w:rPr>
          <w:rFonts w:cs="Arial"/>
        </w:rPr>
        <w:t xml:space="preserve">KS-01 – Koncepcja instalacji </w:t>
      </w:r>
      <w:r w:rsidR="00513EEC">
        <w:rPr>
          <w:rFonts w:cs="Arial"/>
        </w:rPr>
        <w:t>wod.-kan.</w:t>
      </w:r>
      <w:r>
        <w:rPr>
          <w:rFonts w:cs="Arial"/>
        </w:rPr>
        <w:t>, pary i kondensatu – skala 1:100</w:t>
      </w:r>
    </w:p>
    <w:p w14:paraId="5915086A" w14:textId="77777777" w:rsidR="00854277" w:rsidRDefault="00854277" w:rsidP="00A27B54">
      <w:pPr>
        <w:numPr>
          <w:ilvl w:val="0"/>
          <w:numId w:val="39"/>
        </w:numPr>
        <w:tabs>
          <w:tab w:val="left" w:pos="636"/>
          <w:tab w:val="left" w:pos="1486"/>
        </w:tabs>
        <w:spacing w:before="80" w:after="80" w:line="276" w:lineRule="auto"/>
        <w:ind w:left="624" w:hanging="624"/>
        <w:rPr>
          <w:rFonts w:cs="Arial"/>
        </w:rPr>
      </w:pPr>
      <w:r>
        <w:rPr>
          <w:rFonts w:cs="Arial"/>
        </w:rPr>
        <w:t>Sg-1 – Inwentaryzacja instalacji gazów medycznych – skala 1:100</w:t>
      </w:r>
    </w:p>
    <w:p w14:paraId="16F0B116" w14:textId="77777777" w:rsidR="00854277" w:rsidRDefault="00854277" w:rsidP="00A27B54">
      <w:pPr>
        <w:numPr>
          <w:ilvl w:val="0"/>
          <w:numId w:val="39"/>
        </w:numPr>
        <w:tabs>
          <w:tab w:val="left" w:pos="636"/>
          <w:tab w:val="left" w:pos="1486"/>
        </w:tabs>
        <w:spacing w:before="80" w:after="80" w:line="276" w:lineRule="auto"/>
        <w:ind w:left="624" w:hanging="624"/>
        <w:rPr>
          <w:rFonts w:cs="Arial"/>
        </w:rPr>
      </w:pPr>
      <w:r>
        <w:rPr>
          <w:rFonts w:cs="Arial"/>
        </w:rPr>
        <w:t xml:space="preserve">Sg2 – Koncepcja usprawnienia instalacji gazów medycznych – skala 1:100 </w:t>
      </w:r>
    </w:p>
    <w:p w14:paraId="2AC66605" w14:textId="77777777" w:rsidR="00F2228F" w:rsidRDefault="005D04FC" w:rsidP="00A27B54">
      <w:pPr>
        <w:numPr>
          <w:ilvl w:val="0"/>
          <w:numId w:val="39"/>
        </w:numPr>
        <w:tabs>
          <w:tab w:val="left" w:pos="636"/>
          <w:tab w:val="left" w:pos="1486"/>
        </w:tabs>
        <w:spacing w:before="80" w:after="80" w:line="276" w:lineRule="auto"/>
        <w:ind w:left="624" w:hanging="624"/>
        <w:rPr>
          <w:rFonts w:cs="Arial"/>
        </w:rPr>
      </w:pPr>
      <w:r>
        <w:rPr>
          <w:rFonts w:cs="Arial"/>
        </w:rPr>
        <w:t>E-1.1 – Inwentaryzacja instalacji elektrycznych, oświetleniowych oraz teleinformatycznych</w:t>
      </w:r>
    </w:p>
    <w:p w14:paraId="18449D2B" w14:textId="77777777" w:rsidR="005D04FC" w:rsidRDefault="005D04FC" w:rsidP="00A27B54">
      <w:pPr>
        <w:numPr>
          <w:ilvl w:val="0"/>
          <w:numId w:val="39"/>
        </w:numPr>
        <w:tabs>
          <w:tab w:val="left" w:pos="636"/>
          <w:tab w:val="left" w:pos="1486"/>
        </w:tabs>
        <w:spacing w:before="80" w:after="80" w:line="276" w:lineRule="auto"/>
        <w:ind w:left="624" w:hanging="624"/>
        <w:rPr>
          <w:rFonts w:cs="Arial"/>
        </w:rPr>
      </w:pPr>
      <w:r>
        <w:rPr>
          <w:rFonts w:cs="Arial"/>
        </w:rPr>
        <w:t>E-1.2 - Inwentaryzacja instalacji DSO, SSP, KD, CCTV</w:t>
      </w:r>
    </w:p>
    <w:p w14:paraId="1B4E3BD0" w14:textId="77777777" w:rsidR="005D04FC" w:rsidRDefault="005D04FC" w:rsidP="00A27B54">
      <w:pPr>
        <w:numPr>
          <w:ilvl w:val="0"/>
          <w:numId w:val="39"/>
        </w:numPr>
        <w:tabs>
          <w:tab w:val="left" w:pos="636"/>
          <w:tab w:val="left" w:pos="1486"/>
        </w:tabs>
        <w:spacing w:before="80" w:after="80" w:line="276" w:lineRule="auto"/>
        <w:ind w:left="624" w:hanging="624"/>
        <w:rPr>
          <w:rFonts w:cs="Arial"/>
        </w:rPr>
      </w:pPr>
      <w:r>
        <w:rPr>
          <w:rFonts w:cs="Arial"/>
        </w:rPr>
        <w:t>E-2.1 – Koncepcja – instalacje elektryczne i oświetleniowe, DSO, SSP, KD, LAN, TEL</w:t>
      </w:r>
    </w:p>
    <w:p w14:paraId="23594F17" w14:textId="77777777" w:rsidR="00396847" w:rsidRDefault="00396847" w:rsidP="00A27B54">
      <w:pPr>
        <w:numPr>
          <w:ilvl w:val="0"/>
          <w:numId w:val="39"/>
        </w:numPr>
        <w:tabs>
          <w:tab w:val="left" w:pos="636"/>
          <w:tab w:val="left" w:pos="1486"/>
        </w:tabs>
        <w:spacing w:before="80" w:after="80" w:line="276" w:lineRule="auto"/>
        <w:ind w:left="624" w:hanging="624"/>
        <w:rPr>
          <w:rFonts w:cs="Arial"/>
        </w:rPr>
      </w:pPr>
      <w:r>
        <w:rPr>
          <w:rFonts w:cs="Arial"/>
        </w:rPr>
        <w:t>Decyzją Konserwatora zabytków</w:t>
      </w:r>
    </w:p>
    <w:p w14:paraId="343BE57F" w14:textId="77777777" w:rsidR="00DA0B64" w:rsidRDefault="00DA0B64" w:rsidP="00A27B54">
      <w:pPr>
        <w:numPr>
          <w:ilvl w:val="0"/>
          <w:numId w:val="39"/>
        </w:numPr>
        <w:tabs>
          <w:tab w:val="left" w:pos="636"/>
          <w:tab w:val="left" w:pos="1486"/>
        </w:tabs>
        <w:spacing w:before="80" w:after="80" w:line="276" w:lineRule="auto"/>
        <w:ind w:left="624" w:hanging="624"/>
        <w:rPr>
          <w:rFonts w:cs="Arial"/>
        </w:rPr>
      </w:pPr>
      <w:r>
        <w:rPr>
          <w:rFonts w:cs="Arial"/>
        </w:rPr>
        <w:t>Pozwolenie na budowę NO</w:t>
      </w:r>
    </w:p>
    <w:p w14:paraId="78DFFF31" w14:textId="77777777" w:rsidR="00DA0B64" w:rsidRDefault="00DA0B64" w:rsidP="00A27B54">
      <w:pPr>
        <w:numPr>
          <w:ilvl w:val="0"/>
          <w:numId w:val="39"/>
        </w:numPr>
        <w:tabs>
          <w:tab w:val="left" w:pos="636"/>
          <w:tab w:val="left" w:pos="1486"/>
        </w:tabs>
        <w:spacing w:before="80" w:after="80" w:line="276" w:lineRule="auto"/>
        <w:ind w:left="624" w:hanging="624"/>
        <w:rPr>
          <w:rFonts w:cs="Arial"/>
        </w:rPr>
      </w:pPr>
      <w:r>
        <w:rPr>
          <w:rFonts w:cs="Arial"/>
        </w:rPr>
        <w:t xml:space="preserve">Ekspertyza </w:t>
      </w:r>
      <w:proofErr w:type="spellStart"/>
      <w:r>
        <w:rPr>
          <w:rFonts w:cs="Arial"/>
        </w:rPr>
        <w:t>ppoż</w:t>
      </w:r>
      <w:proofErr w:type="spellEnd"/>
    </w:p>
    <w:p w14:paraId="444DF4A2" w14:textId="77777777" w:rsidR="007F6CBC" w:rsidRDefault="007F6CBC" w:rsidP="00A27B54">
      <w:pPr>
        <w:numPr>
          <w:ilvl w:val="0"/>
          <w:numId w:val="39"/>
        </w:numPr>
        <w:tabs>
          <w:tab w:val="left" w:pos="636"/>
          <w:tab w:val="left" w:pos="1486"/>
        </w:tabs>
        <w:spacing w:before="80" w:after="80" w:line="276" w:lineRule="auto"/>
        <w:ind w:left="624" w:hanging="624"/>
        <w:rPr>
          <w:rFonts w:cs="Arial"/>
        </w:rPr>
      </w:pPr>
      <w:r>
        <w:rPr>
          <w:rFonts w:cs="Arial"/>
        </w:rPr>
        <w:t>Dokumentacja - Termomodernizacja fundamentów</w:t>
      </w:r>
    </w:p>
    <w:p w14:paraId="7DAED22D" w14:textId="77777777" w:rsidR="005D04FC" w:rsidRPr="009648C7" w:rsidRDefault="005D04FC" w:rsidP="005D04FC">
      <w:pPr>
        <w:tabs>
          <w:tab w:val="left" w:pos="636"/>
          <w:tab w:val="left" w:pos="1486"/>
        </w:tabs>
        <w:spacing w:before="80" w:after="80" w:line="276" w:lineRule="auto"/>
        <w:ind w:left="624"/>
        <w:rPr>
          <w:rFonts w:cs="Arial"/>
        </w:rPr>
      </w:pPr>
    </w:p>
    <w:sectPr w:rsidR="005D04FC" w:rsidRPr="009648C7" w:rsidSect="008F30AC">
      <w:pgSz w:w="11906" w:h="16838"/>
      <w:pgMar w:top="1417" w:right="1417" w:bottom="1417" w:left="1417" w:header="708"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D6D5" w14:textId="77777777" w:rsidR="00153439" w:rsidRDefault="00153439" w:rsidP="008F30AC">
      <w:r>
        <w:separator/>
      </w:r>
    </w:p>
  </w:endnote>
  <w:endnote w:type="continuationSeparator" w:id="0">
    <w:p w14:paraId="7741FCB8" w14:textId="77777777" w:rsidR="00153439" w:rsidRDefault="00153439" w:rsidP="008F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80"/>
    <w:family w:val="auto"/>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0"/>
    <w:family w:val="roman"/>
    <w:pitch w:val="variable"/>
  </w:font>
  <w:font w:name="StarBats">
    <w:panose1 w:val="00000000000000000000"/>
    <w:charset w:val="02"/>
    <w:family w:val="auto"/>
    <w:notTrueType/>
    <w:pitch w:val="default"/>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 w:name="Calibri,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928545"/>
      <w:docPartObj>
        <w:docPartGallery w:val="Page Numbers (Bottom of Page)"/>
        <w:docPartUnique/>
      </w:docPartObj>
    </w:sdtPr>
    <w:sdtEndPr/>
    <w:sdtContent>
      <w:p w14:paraId="72A33A32" w14:textId="77777777" w:rsidR="00F124B2" w:rsidRDefault="00F124B2">
        <w:pPr>
          <w:pStyle w:val="Stopka"/>
          <w:jc w:val="right"/>
        </w:pPr>
        <w:r>
          <w:fldChar w:fldCharType="begin"/>
        </w:r>
        <w:r>
          <w:instrText>PAGE   \* MERGEFORMAT</w:instrText>
        </w:r>
        <w:r>
          <w:fldChar w:fldCharType="separate"/>
        </w:r>
        <w:r w:rsidRPr="00552C13">
          <w:rPr>
            <w:noProof/>
            <w:lang w:val="pl-PL"/>
          </w:rPr>
          <w:t>203</w:t>
        </w:r>
        <w:r>
          <w:fldChar w:fldCharType="end"/>
        </w:r>
      </w:p>
    </w:sdtContent>
  </w:sdt>
  <w:p w14:paraId="7AFC7983" w14:textId="77777777" w:rsidR="00F124B2" w:rsidRDefault="00F124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83967" w14:textId="77777777" w:rsidR="00153439" w:rsidRDefault="00153439" w:rsidP="008F30AC">
      <w:r>
        <w:separator/>
      </w:r>
    </w:p>
  </w:footnote>
  <w:footnote w:type="continuationSeparator" w:id="0">
    <w:p w14:paraId="23F01796" w14:textId="77777777" w:rsidR="00153439" w:rsidRDefault="00153439" w:rsidP="008F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AE3D9" w14:textId="77777777" w:rsidR="00F124B2" w:rsidRDefault="00F124B2" w:rsidP="00616525">
    <w:pPr>
      <w:pStyle w:val="Stopka"/>
      <w:pBdr>
        <w:bottom w:val="single" w:sz="4" w:space="1" w:color="auto"/>
      </w:pBdr>
      <w:tabs>
        <w:tab w:val="left" w:pos="1985"/>
      </w:tabs>
      <w:spacing w:line="240" w:lineRule="auto"/>
      <w:ind w:right="357"/>
      <w:jc w:val="both"/>
    </w:pPr>
    <w:r w:rsidRPr="03E2374D">
      <w:rPr>
        <w:rFonts w:ascii="Arial" w:hAnsi="Arial" w:cs="Arial"/>
        <w:i/>
        <w:iCs/>
        <w:sz w:val="20"/>
        <w:szCs w:val="20"/>
      </w:rPr>
      <w:t xml:space="preserve">Program </w:t>
    </w:r>
    <w:proofErr w:type="spellStart"/>
    <w:r w:rsidRPr="03E2374D">
      <w:rPr>
        <w:rFonts w:ascii="Arial" w:hAnsi="Arial" w:cs="Arial"/>
        <w:i/>
        <w:iCs/>
        <w:sz w:val="20"/>
        <w:szCs w:val="20"/>
      </w:rPr>
      <w:t>Funkcjonalno</w:t>
    </w:r>
    <w:proofErr w:type="spellEnd"/>
    <w:r w:rsidRPr="03E2374D">
      <w:rPr>
        <w:rFonts w:ascii="Arial" w:hAnsi="Arial" w:cs="Arial"/>
        <w:i/>
        <w:iCs/>
        <w:sz w:val="20"/>
        <w:szCs w:val="20"/>
      </w:rPr>
      <w:t xml:space="preserve"> – </w:t>
    </w:r>
    <w:proofErr w:type="spellStart"/>
    <w:r w:rsidRPr="03E2374D">
      <w:rPr>
        <w:rFonts w:ascii="Arial" w:hAnsi="Arial" w:cs="Arial"/>
        <w:i/>
        <w:iCs/>
        <w:sz w:val="20"/>
        <w:szCs w:val="20"/>
      </w:rPr>
      <w:t>Użytkowy</w:t>
    </w:r>
    <w:proofErr w:type="spellEnd"/>
    <w:r w:rsidRPr="03E2374D">
      <w:rPr>
        <w:rFonts w:ascii="Arial" w:hAnsi="Arial" w:cs="Arial"/>
        <w:i/>
        <w:iCs/>
        <w:sz w:val="20"/>
        <w:szCs w:val="20"/>
      </w:rPr>
      <w:t xml:space="preserve">                       </w:t>
    </w:r>
  </w:p>
  <w:p w14:paraId="6203A33E" w14:textId="77777777" w:rsidR="00F124B2" w:rsidRDefault="00F124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7CC006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9480B34"/>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bullet"/>
      <w:pStyle w:val="Listapunktowana1"/>
      <w:lvlText w:val=""/>
      <w:lvlJc w:val="left"/>
      <w:pPr>
        <w:tabs>
          <w:tab w:val="num" w:pos="360"/>
        </w:tabs>
        <w:ind w:left="360" w:hanging="360"/>
      </w:pPr>
      <w:rPr>
        <w:rFonts w:ascii="Symbol" w:hAnsi="Symbol" w:cs="OpenSymbol"/>
      </w:rPr>
    </w:lvl>
  </w:abstractNum>
  <w:abstractNum w:abstractNumId="3"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09C0D4D"/>
    <w:multiLevelType w:val="hybridMultilevel"/>
    <w:tmpl w:val="1E203B44"/>
    <w:lvl w:ilvl="0" w:tplc="179AD9F4">
      <w:start w:val="1"/>
      <w:numFmt w:val="lowerLetter"/>
      <w:lvlText w:val="%1)"/>
      <w:lvlJc w:val="left"/>
      <w:pPr>
        <w:tabs>
          <w:tab w:val="num" w:pos="737"/>
        </w:tabs>
        <w:ind w:left="737" w:hanging="340"/>
      </w:pPr>
      <w:rPr>
        <w:rFonts w:ascii="Calibri" w:eastAsia="Times New Roman" w:hAnsi="Calibri" w:cs="Arial" w:hint="default"/>
      </w:rPr>
    </w:lvl>
    <w:lvl w:ilvl="1" w:tplc="CB5060C6" w:tentative="1">
      <w:start w:val="1"/>
      <w:numFmt w:val="lowerLetter"/>
      <w:lvlText w:val="%2."/>
      <w:lvlJc w:val="left"/>
      <w:pPr>
        <w:tabs>
          <w:tab w:val="num" w:pos="1440"/>
        </w:tabs>
        <w:ind w:left="1440" w:hanging="360"/>
      </w:pPr>
    </w:lvl>
    <w:lvl w:ilvl="2" w:tplc="F72C114E" w:tentative="1">
      <w:start w:val="1"/>
      <w:numFmt w:val="lowerRoman"/>
      <w:lvlText w:val="%3."/>
      <w:lvlJc w:val="right"/>
      <w:pPr>
        <w:tabs>
          <w:tab w:val="num" w:pos="2160"/>
        </w:tabs>
        <w:ind w:left="2160" w:hanging="180"/>
      </w:pPr>
    </w:lvl>
    <w:lvl w:ilvl="3" w:tplc="5C92E412" w:tentative="1">
      <w:start w:val="1"/>
      <w:numFmt w:val="decimal"/>
      <w:lvlText w:val="%4."/>
      <w:lvlJc w:val="left"/>
      <w:pPr>
        <w:tabs>
          <w:tab w:val="num" w:pos="2880"/>
        </w:tabs>
        <w:ind w:left="2880" w:hanging="360"/>
      </w:pPr>
    </w:lvl>
    <w:lvl w:ilvl="4" w:tplc="3A785598" w:tentative="1">
      <w:start w:val="1"/>
      <w:numFmt w:val="lowerLetter"/>
      <w:lvlText w:val="%5."/>
      <w:lvlJc w:val="left"/>
      <w:pPr>
        <w:tabs>
          <w:tab w:val="num" w:pos="3600"/>
        </w:tabs>
        <w:ind w:left="3600" w:hanging="360"/>
      </w:pPr>
    </w:lvl>
    <w:lvl w:ilvl="5" w:tplc="44584538" w:tentative="1">
      <w:start w:val="1"/>
      <w:numFmt w:val="lowerRoman"/>
      <w:lvlText w:val="%6."/>
      <w:lvlJc w:val="right"/>
      <w:pPr>
        <w:tabs>
          <w:tab w:val="num" w:pos="4320"/>
        </w:tabs>
        <w:ind w:left="4320" w:hanging="180"/>
      </w:pPr>
    </w:lvl>
    <w:lvl w:ilvl="6" w:tplc="F7B8F516" w:tentative="1">
      <w:start w:val="1"/>
      <w:numFmt w:val="decimal"/>
      <w:lvlText w:val="%7."/>
      <w:lvlJc w:val="left"/>
      <w:pPr>
        <w:tabs>
          <w:tab w:val="num" w:pos="5040"/>
        </w:tabs>
        <w:ind w:left="5040" w:hanging="360"/>
      </w:pPr>
    </w:lvl>
    <w:lvl w:ilvl="7" w:tplc="D3ACEB68" w:tentative="1">
      <w:start w:val="1"/>
      <w:numFmt w:val="lowerLetter"/>
      <w:lvlText w:val="%8."/>
      <w:lvlJc w:val="left"/>
      <w:pPr>
        <w:tabs>
          <w:tab w:val="num" w:pos="5760"/>
        </w:tabs>
        <w:ind w:left="5760" w:hanging="360"/>
      </w:pPr>
    </w:lvl>
    <w:lvl w:ilvl="8" w:tplc="A43AB92A" w:tentative="1">
      <w:start w:val="1"/>
      <w:numFmt w:val="lowerRoman"/>
      <w:lvlText w:val="%9."/>
      <w:lvlJc w:val="right"/>
      <w:pPr>
        <w:tabs>
          <w:tab w:val="num" w:pos="6480"/>
        </w:tabs>
        <w:ind w:left="6480" w:hanging="180"/>
      </w:pPr>
    </w:lvl>
  </w:abstractNum>
  <w:abstractNum w:abstractNumId="5" w15:restartNumberingAfterBreak="0">
    <w:nsid w:val="01F2622A"/>
    <w:multiLevelType w:val="hybridMultilevel"/>
    <w:tmpl w:val="769E21C2"/>
    <w:lvl w:ilvl="0" w:tplc="62E66B5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551E0B"/>
    <w:multiLevelType w:val="singleLevel"/>
    <w:tmpl w:val="0602CAEE"/>
    <w:lvl w:ilvl="0">
      <w:start w:val="1"/>
      <w:numFmt w:val="bullet"/>
      <w:pStyle w:val="Normalny1"/>
      <w:lvlText w:val=""/>
      <w:lvlJc w:val="left"/>
      <w:pPr>
        <w:tabs>
          <w:tab w:val="num" w:pos="567"/>
        </w:tabs>
        <w:ind w:left="567" w:hanging="567"/>
      </w:pPr>
      <w:rPr>
        <w:rFonts w:ascii="Symbol" w:hAnsi="Symbol" w:hint="default"/>
      </w:rPr>
    </w:lvl>
  </w:abstractNum>
  <w:abstractNum w:abstractNumId="7" w15:restartNumberingAfterBreak="0">
    <w:nsid w:val="02AE0329"/>
    <w:multiLevelType w:val="multilevel"/>
    <w:tmpl w:val="3C9EF4BC"/>
    <w:lvl w:ilvl="0">
      <w:start w:val="1"/>
      <w:numFmt w:val="decimal"/>
      <w:pStyle w:val="StylNumerowanieRafTahoma"/>
      <w:lvlText w:val="%1)"/>
      <w:lvlJc w:val="left"/>
      <w:pPr>
        <w:tabs>
          <w:tab w:val="num" w:pos="1758"/>
        </w:tabs>
        <w:ind w:left="1758" w:hanging="340"/>
      </w:pPr>
      <w:rPr>
        <w:rFonts w:hint="default"/>
      </w:rPr>
    </w:lvl>
    <w:lvl w:ilvl="1">
      <w:start w:val="1"/>
      <w:numFmt w:val="upperRoman"/>
      <w:lvlText w:val="%2."/>
      <w:lvlJc w:val="left"/>
      <w:pPr>
        <w:tabs>
          <w:tab w:val="num" w:pos="2367"/>
        </w:tabs>
        <w:ind w:left="2367" w:hanging="720"/>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8" w15:restartNumberingAfterBreak="0">
    <w:nsid w:val="02DE1E44"/>
    <w:multiLevelType w:val="hybridMultilevel"/>
    <w:tmpl w:val="06763CA8"/>
    <w:lvl w:ilvl="0" w:tplc="43AED90C">
      <w:start w:val="1"/>
      <w:numFmt w:val="lowerLetter"/>
      <w:lvlText w:val="%1)"/>
      <w:lvlJc w:val="left"/>
      <w:pPr>
        <w:tabs>
          <w:tab w:val="num" w:pos="737"/>
        </w:tabs>
        <w:ind w:left="737" w:hanging="340"/>
      </w:pPr>
      <w:rPr>
        <w:rFonts w:ascii="Calibri" w:eastAsia="Times New Roman" w:hAnsi="Calibri" w:cs="Arial" w:hint="default"/>
      </w:rPr>
    </w:lvl>
    <w:lvl w:ilvl="1" w:tplc="CC0EAC6C" w:tentative="1">
      <w:start w:val="1"/>
      <w:numFmt w:val="lowerLetter"/>
      <w:lvlText w:val="%2."/>
      <w:lvlJc w:val="left"/>
      <w:pPr>
        <w:tabs>
          <w:tab w:val="num" w:pos="1440"/>
        </w:tabs>
        <w:ind w:left="1440" w:hanging="360"/>
      </w:pPr>
    </w:lvl>
    <w:lvl w:ilvl="2" w:tplc="4DF2D1A8" w:tentative="1">
      <w:start w:val="1"/>
      <w:numFmt w:val="lowerRoman"/>
      <w:lvlText w:val="%3."/>
      <w:lvlJc w:val="right"/>
      <w:pPr>
        <w:tabs>
          <w:tab w:val="num" w:pos="2160"/>
        </w:tabs>
        <w:ind w:left="2160" w:hanging="180"/>
      </w:pPr>
    </w:lvl>
    <w:lvl w:ilvl="3" w:tplc="98C671FA" w:tentative="1">
      <w:start w:val="1"/>
      <w:numFmt w:val="decimal"/>
      <w:lvlText w:val="%4."/>
      <w:lvlJc w:val="left"/>
      <w:pPr>
        <w:tabs>
          <w:tab w:val="num" w:pos="2880"/>
        </w:tabs>
        <w:ind w:left="2880" w:hanging="360"/>
      </w:pPr>
    </w:lvl>
    <w:lvl w:ilvl="4" w:tplc="1FF42972" w:tentative="1">
      <w:start w:val="1"/>
      <w:numFmt w:val="lowerLetter"/>
      <w:lvlText w:val="%5."/>
      <w:lvlJc w:val="left"/>
      <w:pPr>
        <w:tabs>
          <w:tab w:val="num" w:pos="3600"/>
        </w:tabs>
        <w:ind w:left="3600" w:hanging="360"/>
      </w:pPr>
    </w:lvl>
    <w:lvl w:ilvl="5" w:tplc="88CC763E" w:tentative="1">
      <w:start w:val="1"/>
      <w:numFmt w:val="lowerRoman"/>
      <w:lvlText w:val="%6."/>
      <w:lvlJc w:val="right"/>
      <w:pPr>
        <w:tabs>
          <w:tab w:val="num" w:pos="4320"/>
        </w:tabs>
        <w:ind w:left="4320" w:hanging="180"/>
      </w:pPr>
    </w:lvl>
    <w:lvl w:ilvl="6" w:tplc="9B409368" w:tentative="1">
      <w:start w:val="1"/>
      <w:numFmt w:val="decimal"/>
      <w:lvlText w:val="%7."/>
      <w:lvlJc w:val="left"/>
      <w:pPr>
        <w:tabs>
          <w:tab w:val="num" w:pos="5040"/>
        </w:tabs>
        <w:ind w:left="5040" w:hanging="360"/>
      </w:pPr>
    </w:lvl>
    <w:lvl w:ilvl="7" w:tplc="A2F415AA" w:tentative="1">
      <w:start w:val="1"/>
      <w:numFmt w:val="lowerLetter"/>
      <w:lvlText w:val="%8."/>
      <w:lvlJc w:val="left"/>
      <w:pPr>
        <w:tabs>
          <w:tab w:val="num" w:pos="5760"/>
        </w:tabs>
        <w:ind w:left="5760" w:hanging="360"/>
      </w:pPr>
    </w:lvl>
    <w:lvl w:ilvl="8" w:tplc="7D56CE64" w:tentative="1">
      <w:start w:val="1"/>
      <w:numFmt w:val="lowerRoman"/>
      <w:lvlText w:val="%9."/>
      <w:lvlJc w:val="right"/>
      <w:pPr>
        <w:tabs>
          <w:tab w:val="num" w:pos="6480"/>
        </w:tabs>
        <w:ind w:left="6480" w:hanging="180"/>
      </w:pPr>
    </w:lvl>
  </w:abstractNum>
  <w:abstractNum w:abstractNumId="9" w15:restartNumberingAfterBreak="0">
    <w:nsid w:val="033D73EF"/>
    <w:multiLevelType w:val="hybridMultilevel"/>
    <w:tmpl w:val="3C7A997C"/>
    <w:lvl w:ilvl="0" w:tplc="08D05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917B42"/>
    <w:multiLevelType w:val="hybridMultilevel"/>
    <w:tmpl w:val="09FA1A58"/>
    <w:lvl w:ilvl="0" w:tplc="14708C0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4C0602A"/>
    <w:multiLevelType w:val="hybridMultilevel"/>
    <w:tmpl w:val="EF7CEA48"/>
    <w:lvl w:ilvl="0" w:tplc="73D2CA7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011E48"/>
    <w:multiLevelType w:val="singleLevel"/>
    <w:tmpl w:val="E1285610"/>
    <w:lvl w:ilvl="0">
      <w:start w:val="1"/>
      <w:numFmt w:val="bullet"/>
      <w:lvlText w:val="-"/>
      <w:lvlJc w:val="left"/>
      <w:pPr>
        <w:tabs>
          <w:tab w:val="num" w:pos="786"/>
        </w:tabs>
        <w:ind w:left="786" w:hanging="360"/>
      </w:pPr>
      <w:rPr>
        <w:rFonts w:hint="default"/>
      </w:rPr>
    </w:lvl>
  </w:abstractNum>
  <w:abstractNum w:abstractNumId="13" w15:restartNumberingAfterBreak="0">
    <w:nsid w:val="06744E13"/>
    <w:multiLevelType w:val="multilevel"/>
    <w:tmpl w:val="DD3AB674"/>
    <w:lvl w:ilvl="0">
      <w:start w:val="1"/>
      <w:numFmt w:val="decimal"/>
      <w:pStyle w:val="OPZ1"/>
      <w:lvlText w:val="%1."/>
      <w:lvlJc w:val="left"/>
      <w:pPr>
        <w:tabs>
          <w:tab w:val="num" w:pos="1134"/>
        </w:tabs>
        <w:ind w:left="567" w:hanging="567"/>
      </w:pPr>
      <w:rPr>
        <w:rFonts w:hint="default"/>
      </w:rPr>
    </w:lvl>
    <w:lvl w:ilvl="1">
      <w:start w:val="1"/>
      <w:numFmt w:val="decimal"/>
      <w:pStyle w:val="OPZ11"/>
      <w:lvlText w:val="%1.%2."/>
      <w:lvlJc w:val="left"/>
      <w:pPr>
        <w:tabs>
          <w:tab w:val="num" w:pos="1134"/>
        </w:tabs>
        <w:ind w:left="1134" w:hanging="1134"/>
      </w:pPr>
      <w:rPr>
        <w:rFonts w:hint="default"/>
      </w:rPr>
    </w:lvl>
    <w:lvl w:ilvl="2">
      <w:start w:val="1"/>
      <w:numFmt w:val="decimal"/>
      <w:pStyle w:val="OPZ111"/>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6F809D9"/>
    <w:multiLevelType w:val="hybridMultilevel"/>
    <w:tmpl w:val="AAF4C1D4"/>
    <w:lvl w:ilvl="0" w:tplc="90187A32">
      <w:start w:val="1"/>
      <w:numFmt w:val="lowerLetter"/>
      <w:lvlText w:val="%1)"/>
      <w:lvlJc w:val="left"/>
      <w:pPr>
        <w:tabs>
          <w:tab w:val="num" w:pos="737"/>
        </w:tabs>
        <w:ind w:left="737" w:hanging="340"/>
      </w:pPr>
      <w:rPr>
        <w:rFonts w:ascii="Calibri" w:eastAsia="Times New Roman" w:hAnsi="Calibri" w:cs="Arial" w:hint="default"/>
      </w:rPr>
    </w:lvl>
    <w:lvl w:ilvl="1" w:tplc="70C6DA5A" w:tentative="1">
      <w:start w:val="1"/>
      <w:numFmt w:val="lowerLetter"/>
      <w:lvlText w:val="%2."/>
      <w:lvlJc w:val="left"/>
      <w:pPr>
        <w:tabs>
          <w:tab w:val="num" w:pos="1440"/>
        </w:tabs>
        <w:ind w:left="1440" w:hanging="360"/>
      </w:pPr>
    </w:lvl>
    <w:lvl w:ilvl="2" w:tplc="41BACE2E" w:tentative="1">
      <w:start w:val="1"/>
      <w:numFmt w:val="lowerRoman"/>
      <w:lvlText w:val="%3."/>
      <w:lvlJc w:val="right"/>
      <w:pPr>
        <w:tabs>
          <w:tab w:val="num" w:pos="2160"/>
        </w:tabs>
        <w:ind w:left="2160" w:hanging="180"/>
      </w:pPr>
    </w:lvl>
    <w:lvl w:ilvl="3" w:tplc="795C5924" w:tentative="1">
      <w:start w:val="1"/>
      <w:numFmt w:val="decimal"/>
      <w:lvlText w:val="%4."/>
      <w:lvlJc w:val="left"/>
      <w:pPr>
        <w:tabs>
          <w:tab w:val="num" w:pos="2880"/>
        </w:tabs>
        <w:ind w:left="2880" w:hanging="360"/>
      </w:pPr>
    </w:lvl>
    <w:lvl w:ilvl="4" w:tplc="3F10A4DC" w:tentative="1">
      <w:start w:val="1"/>
      <w:numFmt w:val="lowerLetter"/>
      <w:lvlText w:val="%5."/>
      <w:lvlJc w:val="left"/>
      <w:pPr>
        <w:tabs>
          <w:tab w:val="num" w:pos="3600"/>
        </w:tabs>
        <w:ind w:left="3600" w:hanging="360"/>
      </w:pPr>
    </w:lvl>
    <w:lvl w:ilvl="5" w:tplc="FC480A4E" w:tentative="1">
      <w:start w:val="1"/>
      <w:numFmt w:val="lowerRoman"/>
      <w:lvlText w:val="%6."/>
      <w:lvlJc w:val="right"/>
      <w:pPr>
        <w:tabs>
          <w:tab w:val="num" w:pos="4320"/>
        </w:tabs>
        <w:ind w:left="4320" w:hanging="180"/>
      </w:pPr>
    </w:lvl>
    <w:lvl w:ilvl="6" w:tplc="94589474" w:tentative="1">
      <w:start w:val="1"/>
      <w:numFmt w:val="decimal"/>
      <w:lvlText w:val="%7."/>
      <w:lvlJc w:val="left"/>
      <w:pPr>
        <w:tabs>
          <w:tab w:val="num" w:pos="5040"/>
        </w:tabs>
        <w:ind w:left="5040" w:hanging="360"/>
      </w:pPr>
    </w:lvl>
    <w:lvl w:ilvl="7" w:tplc="D35C143A" w:tentative="1">
      <w:start w:val="1"/>
      <w:numFmt w:val="lowerLetter"/>
      <w:lvlText w:val="%8."/>
      <w:lvlJc w:val="left"/>
      <w:pPr>
        <w:tabs>
          <w:tab w:val="num" w:pos="5760"/>
        </w:tabs>
        <w:ind w:left="5760" w:hanging="360"/>
      </w:pPr>
    </w:lvl>
    <w:lvl w:ilvl="8" w:tplc="496E6776" w:tentative="1">
      <w:start w:val="1"/>
      <w:numFmt w:val="lowerRoman"/>
      <w:lvlText w:val="%9."/>
      <w:lvlJc w:val="right"/>
      <w:pPr>
        <w:tabs>
          <w:tab w:val="num" w:pos="6480"/>
        </w:tabs>
        <w:ind w:left="6480" w:hanging="180"/>
      </w:pPr>
    </w:lvl>
  </w:abstractNum>
  <w:abstractNum w:abstractNumId="15" w15:restartNumberingAfterBreak="0">
    <w:nsid w:val="071E4181"/>
    <w:multiLevelType w:val="multilevel"/>
    <w:tmpl w:val="D3C243B0"/>
    <w:lvl w:ilvl="0">
      <w:start w:val="2"/>
      <w:numFmt w:val="decimal"/>
      <w:pStyle w:val="Ewa-punkt1"/>
      <w:lvlText w:val="%1"/>
      <w:lvlJc w:val="left"/>
      <w:pPr>
        <w:tabs>
          <w:tab w:val="num" w:pos="1134"/>
        </w:tabs>
        <w:ind w:left="567" w:hanging="567"/>
      </w:pPr>
      <w:rPr>
        <w:rFonts w:hint="default"/>
      </w:rPr>
    </w:lvl>
    <w:lvl w:ilvl="1">
      <w:start w:val="1"/>
      <w:numFmt w:val="decimal"/>
      <w:lvlRestart w:val="0"/>
      <w:lvlText w:val="%1.%2."/>
      <w:lvlJc w:val="left"/>
      <w:pPr>
        <w:tabs>
          <w:tab w:val="num" w:pos="1134"/>
        </w:tabs>
        <w:ind w:left="576" w:hanging="576"/>
      </w:pPr>
      <w:rPr>
        <w:rFonts w:hint="default"/>
      </w:rPr>
    </w:lvl>
    <w:lvl w:ilvl="2">
      <w:start w:val="1"/>
      <w:numFmt w:val="decimal"/>
      <w:lvlRestart w:val="0"/>
      <w:lvlText w:val="%1.%2.%3."/>
      <w:lvlJc w:val="left"/>
      <w:pPr>
        <w:tabs>
          <w:tab w:val="num" w:pos="1134"/>
        </w:tabs>
        <w:ind w:left="1134" w:hanging="1134"/>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857321A"/>
    <w:multiLevelType w:val="hybridMultilevel"/>
    <w:tmpl w:val="7C10167E"/>
    <w:lvl w:ilvl="0" w:tplc="30940F4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862366B"/>
    <w:multiLevelType w:val="hybridMultilevel"/>
    <w:tmpl w:val="B648761E"/>
    <w:lvl w:ilvl="0" w:tplc="B8E6FFC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88B762F"/>
    <w:multiLevelType w:val="hybridMultilevel"/>
    <w:tmpl w:val="013EE590"/>
    <w:lvl w:ilvl="0" w:tplc="61E026B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8F750E"/>
    <w:multiLevelType w:val="hybridMultilevel"/>
    <w:tmpl w:val="EA5EC318"/>
    <w:lvl w:ilvl="0" w:tplc="00000006">
      <w:start w:val="2"/>
      <w:numFmt w:val="bullet"/>
      <w:lvlText w:val="–"/>
      <w:lvlJc w:val="left"/>
      <w:pPr>
        <w:ind w:left="720" w:hanging="360"/>
      </w:pPr>
      <w:rPr>
        <w:rFonts w:ascii="Times New Roman" w:hAnsi="Times New Roman"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9A349F"/>
    <w:multiLevelType w:val="hybridMultilevel"/>
    <w:tmpl w:val="F8347D3C"/>
    <w:lvl w:ilvl="0" w:tplc="BB1CDAD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C276677"/>
    <w:multiLevelType w:val="hybridMultilevel"/>
    <w:tmpl w:val="B532B062"/>
    <w:lvl w:ilvl="0" w:tplc="50FC2EB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705F8E"/>
    <w:multiLevelType w:val="hybridMultilevel"/>
    <w:tmpl w:val="0248E1DC"/>
    <w:lvl w:ilvl="0" w:tplc="2F6A3F1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E9C3059"/>
    <w:multiLevelType w:val="hybridMultilevel"/>
    <w:tmpl w:val="1D36200C"/>
    <w:lvl w:ilvl="0" w:tplc="F7CE397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F0A2F20"/>
    <w:multiLevelType w:val="hybridMultilevel"/>
    <w:tmpl w:val="6492A204"/>
    <w:lvl w:ilvl="0" w:tplc="066820D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FA320FD"/>
    <w:multiLevelType w:val="hybridMultilevel"/>
    <w:tmpl w:val="A4FAAA9C"/>
    <w:lvl w:ilvl="0" w:tplc="BB1CD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071609C"/>
    <w:multiLevelType w:val="hybridMultilevel"/>
    <w:tmpl w:val="5B8EB358"/>
    <w:lvl w:ilvl="0" w:tplc="AFA02DEC">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1F34835"/>
    <w:multiLevelType w:val="hybridMultilevel"/>
    <w:tmpl w:val="BF0EECB4"/>
    <w:name w:val="MM22233322322232"/>
    <w:lvl w:ilvl="0" w:tplc="4E4C3774">
      <w:start w:val="1"/>
      <w:numFmt w:val="lowerLetter"/>
      <w:lvlText w:val="%1)"/>
      <w:lvlJc w:val="left"/>
      <w:pPr>
        <w:tabs>
          <w:tab w:val="num" w:pos="737"/>
        </w:tabs>
        <w:ind w:left="737" w:hanging="340"/>
      </w:pPr>
      <w:rPr>
        <w:rFonts w:ascii="Calibri" w:eastAsia="Times New Roman" w:hAnsi="Calibri"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2406359"/>
    <w:multiLevelType w:val="hybridMultilevel"/>
    <w:tmpl w:val="E68629C6"/>
    <w:lvl w:ilvl="0" w:tplc="D84A17F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317141C"/>
    <w:multiLevelType w:val="hybridMultilevel"/>
    <w:tmpl w:val="69EC150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34739CE"/>
    <w:multiLevelType w:val="multilevel"/>
    <w:tmpl w:val="32D6B674"/>
    <w:lvl w:ilvl="0">
      <w:start w:val="1"/>
      <w:numFmt w:val="decimal"/>
      <w:pStyle w:val="WT-051"/>
      <w:lvlText w:val="%1."/>
      <w:lvlJc w:val="left"/>
      <w:pPr>
        <w:tabs>
          <w:tab w:val="num" w:pos="1134"/>
        </w:tabs>
        <w:ind w:left="567" w:hanging="567"/>
      </w:pPr>
      <w:rPr>
        <w:rFonts w:hint="default"/>
      </w:rPr>
    </w:lvl>
    <w:lvl w:ilvl="1">
      <w:start w:val="1"/>
      <w:numFmt w:val="decimal"/>
      <w:pStyle w:val="WT-0511"/>
      <w:lvlText w:val="%1.%2."/>
      <w:lvlJc w:val="left"/>
      <w:pPr>
        <w:tabs>
          <w:tab w:val="num" w:pos="1134"/>
        </w:tabs>
        <w:ind w:left="1134" w:hanging="1134"/>
      </w:pPr>
      <w:rPr>
        <w:rFonts w:hint="default"/>
      </w:rPr>
    </w:lvl>
    <w:lvl w:ilvl="2">
      <w:start w:val="1"/>
      <w:numFmt w:val="decimal"/>
      <w:pStyle w:val="WT-05111"/>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39C0AF5"/>
    <w:multiLevelType w:val="hybridMultilevel"/>
    <w:tmpl w:val="3AC02AC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262D1E"/>
    <w:multiLevelType w:val="hybridMultilevel"/>
    <w:tmpl w:val="E1D8CB8E"/>
    <w:lvl w:ilvl="0" w:tplc="9CD64AD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452534F"/>
    <w:multiLevelType w:val="hybridMultilevel"/>
    <w:tmpl w:val="95A6A912"/>
    <w:lvl w:ilvl="0" w:tplc="B12A375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469288E"/>
    <w:multiLevelType w:val="hybridMultilevel"/>
    <w:tmpl w:val="F8C2B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DE4140"/>
    <w:multiLevelType w:val="hybridMultilevel"/>
    <w:tmpl w:val="71F06B02"/>
    <w:lvl w:ilvl="0" w:tplc="0B1A5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5BE58E4"/>
    <w:multiLevelType w:val="hybridMultilevel"/>
    <w:tmpl w:val="FFF64546"/>
    <w:lvl w:ilvl="0" w:tplc="EEA0154C">
      <w:start w:val="1"/>
      <w:numFmt w:val="lowerLetter"/>
      <w:lvlText w:val="%1)"/>
      <w:lvlJc w:val="left"/>
      <w:pPr>
        <w:tabs>
          <w:tab w:val="num" w:pos="737"/>
        </w:tabs>
        <w:ind w:left="737" w:hanging="340"/>
      </w:pPr>
      <w:rPr>
        <w:rFonts w:ascii="Calibri" w:eastAsia="Times New Roman" w:hAnsi="Calibri" w:cs="Arial"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5DC5659"/>
    <w:multiLevelType w:val="hybridMultilevel"/>
    <w:tmpl w:val="AB4AABD2"/>
    <w:lvl w:ilvl="0" w:tplc="3B128A7C">
      <w:start w:val="1"/>
      <w:numFmt w:val="lowerLetter"/>
      <w:lvlText w:val="%1)"/>
      <w:lvlJc w:val="left"/>
      <w:pPr>
        <w:tabs>
          <w:tab w:val="num" w:pos="624"/>
        </w:tabs>
        <w:ind w:left="624" w:hanging="340"/>
      </w:pPr>
      <w:rPr>
        <w:rFonts w:ascii="Calibri" w:eastAsia="Times New Roman" w:hAnsi="Calibri" w:cs="Arial" w:hint="default"/>
      </w:rPr>
    </w:lvl>
    <w:lvl w:ilvl="1" w:tplc="B9EAEB8C" w:tentative="1">
      <w:start w:val="1"/>
      <w:numFmt w:val="lowerLetter"/>
      <w:lvlText w:val="%2."/>
      <w:lvlJc w:val="left"/>
      <w:pPr>
        <w:tabs>
          <w:tab w:val="num" w:pos="1327"/>
        </w:tabs>
        <w:ind w:left="1327" w:hanging="360"/>
      </w:pPr>
    </w:lvl>
    <w:lvl w:ilvl="2" w:tplc="084479B6" w:tentative="1">
      <w:start w:val="1"/>
      <w:numFmt w:val="lowerRoman"/>
      <w:lvlText w:val="%3."/>
      <w:lvlJc w:val="right"/>
      <w:pPr>
        <w:tabs>
          <w:tab w:val="num" w:pos="2047"/>
        </w:tabs>
        <w:ind w:left="2047" w:hanging="180"/>
      </w:pPr>
    </w:lvl>
    <w:lvl w:ilvl="3" w:tplc="B7DA9E16" w:tentative="1">
      <w:start w:val="1"/>
      <w:numFmt w:val="decimal"/>
      <w:lvlText w:val="%4."/>
      <w:lvlJc w:val="left"/>
      <w:pPr>
        <w:tabs>
          <w:tab w:val="num" w:pos="2767"/>
        </w:tabs>
        <w:ind w:left="2767" w:hanging="360"/>
      </w:pPr>
    </w:lvl>
    <w:lvl w:ilvl="4" w:tplc="376EF796" w:tentative="1">
      <w:start w:val="1"/>
      <w:numFmt w:val="lowerLetter"/>
      <w:lvlText w:val="%5."/>
      <w:lvlJc w:val="left"/>
      <w:pPr>
        <w:tabs>
          <w:tab w:val="num" w:pos="3487"/>
        </w:tabs>
        <w:ind w:left="3487" w:hanging="360"/>
      </w:pPr>
    </w:lvl>
    <w:lvl w:ilvl="5" w:tplc="F7E49D60" w:tentative="1">
      <w:start w:val="1"/>
      <w:numFmt w:val="lowerRoman"/>
      <w:lvlText w:val="%6."/>
      <w:lvlJc w:val="right"/>
      <w:pPr>
        <w:tabs>
          <w:tab w:val="num" w:pos="4207"/>
        </w:tabs>
        <w:ind w:left="4207" w:hanging="180"/>
      </w:pPr>
    </w:lvl>
    <w:lvl w:ilvl="6" w:tplc="0D942A62" w:tentative="1">
      <w:start w:val="1"/>
      <w:numFmt w:val="decimal"/>
      <w:lvlText w:val="%7."/>
      <w:lvlJc w:val="left"/>
      <w:pPr>
        <w:tabs>
          <w:tab w:val="num" w:pos="4927"/>
        </w:tabs>
        <w:ind w:left="4927" w:hanging="360"/>
      </w:pPr>
    </w:lvl>
    <w:lvl w:ilvl="7" w:tplc="5B82EE64" w:tentative="1">
      <w:start w:val="1"/>
      <w:numFmt w:val="lowerLetter"/>
      <w:lvlText w:val="%8."/>
      <w:lvlJc w:val="left"/>
      <w:pPr>
        <w:tabs>
          <w:tab w:val="num" w:pos="5647"/>
        </w:tabs>
        <w:ind w:left="5647" w:hanging="360"/>
      </w:pPr>
    </w:lvl>
    <w:lvl w:ilvl="8" w:tplc="2ECE1764" w:tentative="1">
      <w:start w:val="1"/>
      <w:numFmt w:val="lowerRoman"/>
      <w:lvlText w:val="%9."/>
      <w:lvlJc w:val="right"/>
      <w:pPr>
        <w:tabs>
          <w:tab w:val="num" w:pos="6367"/>
        </w:tabs>
        <w:ind w:left="6367" w:hanging="180"/>
      </w:pPr>
    </w:lvl>
  </w:abstractNum>
  <w:abstractNum w:abstractNumId="38" w15:restartNumberingAfterBreak="0">
    <w:nsid w:val="163B7C2C"/>
    <w:multiLevelType w:val="multilevel"/>
    <w:tmpl w:val="F398A3AE"/>
    <w:lvl w:ilvl="0">
      <w:start w:val="1"/>
      <w:numFmt w:val="decimal"/>
      <w:pStyle w:val="WT-061"/>
      <w:lvlText w:val="%1."/>
      <w:lvlJc w:val="left"/>
      <w:pPr>
        <w:tabs>
          <w:tab w:val="num" w:pos="1134"/>
        </w:tabs>
        <w:ind w:left="567" w:hanging="567"/>
      </w:pPr>
      <w:rPr>
        <w:rFonts w:hint="default"/>
      </w:rPr>
    </w:lvl>
    <w:lvl w:ilvl="1">
      <w:start w:val="1"/>
      <w:numFmt w:val="decimal"/>
      <w:pStyle w:val="WT-0611"/>
      <w:lvlText w:val="%1.%2."/>
      <w:lvlJc w:val="left"/>
      <w:pPr>
        <w:tabs>
          <w:tab w:val="num" w:pos="1134"/>
        </w:tabs>
        <w:ind w:left="1134" w:hanging="1134"/>
      </w:pPr>
      <w:rPr>
        <w:rFonts w:hint="default"/>
      </w:rPr>
    </w:lvl>
    <w:lvl w:ilvl="2">
      <w:start w:val="1"/>
      <w:numFmt w:val="decimal"/>
      <w:pStyle w:val="WT-06111"/>
      <w:lvlText w:val="%1.%2.%3."/>
      <w:lvlJc w:val="left"/>
      <w:pPr>
        <w:tabs>
          <w:tab w:val="num" w:pos="1134"/>
        </w:tabs>
        <w:ind w:left="567"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644520E"/>
    <w:multiLevelType w:val="hybridMultilevel"/>
    <w:tmpl w:val="48205810"/>
    <w:lvl w:ilvl="0" w:tplc="C97668E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8203635"/>
    <w:multiLevelType w:val="hybridMultilevel"/>
    <w:tmpl w:val="ADB0E8DE"/>
    <w:lvl w:ilvl="0" w:tplc="08D05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6059C4"/>
    <w:multiLevelType w:val="multilevel"/>
    <w:tmpl w:val="A9F83C6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bCs w:val="0"/>
        <w:i w:val="0"/>
        <w:iCs w:val="0"/>
        <w: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bCs w:val="0"/>
        <w:i w:val="0"/>
        <w:iCs w:val="0"/>
        <w: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88F5B25"/>
    <w:multiLevelType w:val="hybridMultilevel"/>
    <w:tmpl w:val="E50A528E"/>
    <w:lvl w:ilvl="0" w:tplc="0B1A5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9FE546E"/>
    <w:multiLevelType w:val="multilevel"/>
    <w:tmpl w:val="3404E24E"/>
    <w:lvl w:ilvl="0">
      <w:start w:val="1"/>
      <w:numFmt w:val="decimal"/>
      <w:pStyle w:val="Nagwek1"/>
      <w:lvlText w:val="%1."/>
      <w:lvlJc w:val="left"/>
      <w:pPr>
        <w:ind w:left="432" w:hanging="432"/>
      </w:pPr>
      <w:rPr>
        <w:rFonts w:ascii="Bookman Old Style" w:eastAsiaTheme="majorEastAsia" w:hAnsi="Bookman Old Style" w:cstheme="majorBidi"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b/>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4" w15:restartNumberingAfterBreak="0">
    <w:nsid w:val="1A2943B7"/>
    <w:multiLevelType w:val="hybridMultilevel"/>
    <w:tmpl w:val="5DB2FC26"/>
    <w:lvl w:ilvl="0" w:tplc="005E510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AFE43A7"/>
    <w:multiLevelType w:val="hybridMultilevel"/>
    <w:tmpl w:val="93EC544E"/>
    <w:lvl w:ilvl="0" w:tplc="08D05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BF96096"/>
    <w:multiLevelType w:val="hybridMultilevel"/>
    <w:tmpl w:val="F3AEE694"/>
    <w:lvl w:ilvl="0" w:tplc="04150001">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1DC41BA3"/>
    <w:multiLevelType w:val="hybridMultilevel"/>
    <w:tmpl w:val="EADEF6EE"/>
    <w:lvl w:ilvl="0" w:tplc="04150001">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48" w15:restartNumberingAfterBreak="0">
    <w:nsid w:val="1EEF7606"/>
    <w:multiLevelType w:val="hybridMultilevel"/>
    <w:tmpl w:val="FA145808"/>
    <w:lvl w:ilvl="0" w:tplc="BB1CDAD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7F02CEFE">
      <w:start w:val="1"/>
      <w:numFmt w:val="bullet"/>
      <w:lvlText w:val="·"/>
      <w:lvlJc w:val="left"/>
      <w:pPr>
        <w:ind w:left="2869" w:hanging="360"/>
      </w:pPr>
      <w:rPr>
        <w:rFonts w:ascii="Calibri" w:eastAsiaTheme="majorEastAsia" w:hAnsi="Calibri" w:cs="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1FA41354"/>
    <w:multiLevelType w:val="hybridMultilevel"/>
    <w:tmpl w:val="99F8580A"/>
    <w:lvl w:ilvl="0" w:tplc="BB1CDA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206458B0"/>
    <w:multiLevelType w:val="multilevel"/>
    <w:tmpl w:val="2E9699CA"/>
    <w:lvl w:ilvl="0">
      <w:start w:val="1"/>
      <w:numFmt w:val="bullet"/>
      <w:pStyle w:val="Ewa-punkt4"/>
      <w:lvlText w:val=""/>
      <w:lvlJc w:val="left"/>
      <w:pPr>
        <w:tabs>
          <w:tab w:val="num" w:pos="2835"/>
        </w:tabs>
        <w:ind w:left="3062" w:hanging="227"/>
      </w:pPr>
      <w:rPr>
        <w:rFonts w:ascii="Wingdings" w:hAnsi="Wingdings" w:hint="default"/>
      </w:rPr>
    </w:lvl>
    <w:lvl w:ilvl="1">
      <w:start w:val="1"/>
      <w:numFmt w:val="decimal"/>
      <w:lvlRestart w:val="0"/>
      <w:lvlText w:val="%1.%2."/>
      <w:lvlJc w:val="left"/>
      <w:pPr>
        <w:tabs>
          <w:tab w:val="num" w:pos="1134"/>
        </w:tabs>
        <w:ind w:left="576" w:hanging="576"/>
      </w:pPr>
      <w:rPr>
        <w:rFonts w:hint="default"/>
      </w:rPr>
    </w:lvl>
    <w:lvl w:ilvl="2">
      <w:start w:val="1"/>
      <w:numFmt w:val="decimal"/>
      <w:lvlRestart w:val="0"/>
      <w:lvlText w:val="%1.%2.%3."/>
      <w:lvlJc w:val="left"/>
      <w:pPr>
        <w:tabs>
          <w:tab w:val="num" w:pos="1134"/>
        </w:tabs>
        <w:ind w:left="1134" w:hanging="1134"/>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0B87D59"/>
    <w:multiLevelType w:val="hybridMultilevel"/>
    <w:tmpl w:val="67D49276"/>
    <w:lvl w:ilvl="0" w:tplc="04150011">
      <w:start w:val="1"/>
      <w:numFmt w:val="decimal"/>
      <w:lvlText w:val="%1)"/>
      <w:lvlJc w:val="left"/>
      <w:pPr>
        <w:ind w:left="720" w:hanging="360"/>
      </w:pPr>
    </w:lvl>
    <w:lvl w:ilvl="1" w:tplc="22FA32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AF3ADC"/>
    <w:multiLevelType w:val="hybridMultilevel"/>
    <w:tmpl w:val="568E07E4"/>
    <w:lvl w:ilvl="0" w:tplc="695ED70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36A5305"/>
    <w:multiLevelType w:val="hybridMultilevel"/>
    <w:tmpl w:val="17A437E2"/>
    <w:lvl w:ilvl="0" w:tplc="6BAC34A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5421E41"/>
    <w:multiLevelType w:val="hybridMultilevel"/>
    <w:tmpl w:val="FF32B162"/>
    <w:lvl w:ilvl="0" w:tplc="A2588C74">
      <w:start w:val="1"/>
      <w:numFmt w:val="lowerLetter"/>
      <w:lvlText w:val="%1)"/>
      <w:lvlJc w:val="left"/>
      <w:pPr>
        <w:tabs>
          <w:tab w:val="num" w:pos="737"/>
        </w:tabs>
        <w:ind w:left="737" w:hanging="340"/>
      </w:pPr>
      <w:rPr>
        <w:rFonts w:ascii="Calibri" w:eastAsia="Times New Roman" w:hAnsi="Calibri" w:cs="Arial" w:hint="default"/>
      </w:rPr>
    </w:lvl>
    <w:lvl w:ilvl="1" w:tplc="DA860846" w:tentative="1">
      <w:start w:val="1"/>
      <w:numFmt w:val="lowerLetter"/>
      <w:lvlText w:val="%2."/>
      <w:lvlJc w:val="left"/>
      <w:pPr>
        <w:tabs>
          <w:tab w:val="num" w:pos="1440"/>
        </w:tabs>
        <w:ind w:left="1440" w:hanging="360"/>
      </w:pPr>
    </w:lvl>
    <w:lvl w:ilvl="2" w:tplc="BDA4F50C" w:tentative="1">
      <w:start w:val="1"/>
      <w:numFmt w:val="lowerRoman"/>
      <w:lvlText w:val="%3."/>
      <w:lvlJc w:val="right"/>
      <w:pPr>
        <w:tabs>
          <w:tab w:val="num" w:pos="2160"/>
        </w:tabs>
        <w:ind w:left="2160" w:hanging="180"/>
      </w:pPr>
    </w:lvl>
    <w:lvl w:ilvl="3" w:tplc="4EFEDDF4" w:tentative="1">
      <w:start w:val="1"/>
      <w:numFmt w:val="decimal"/>
      <w:lvlText w:val="%4."/>
      <w:lvlJc w:val="left"/>
      <w:pPr>
        <w:tabs>
          <w:tab w:val="num" w:pos="2880"/>
        </w:tabs>
        <w:ind w:left="2880" w:hanging="360"/>
      </w:pPr>
    </w:lvl>
    <w:lvl w:ilvl="4" w:tplc="59C8DF3E" w:tentative="1">
      <w:start w:val="1"/>
      <w:numFmt w:val="lowerLetter"/>
      <w:lvlText w:val="%5."/>
      <w:lvlJc w:val="left"/>
      <w:pPr>
        <w:tabs>
          <w:tab w:val="num" w:pos="3600"/>
        </w:tabs>
        <w:ind w:left="3600" w:hanging="360"/>
      </w:pPr>
    </w:lvl>
    <w:lvl w:ilvl="5" w:tplc="DD8CD4DA" w:tentative="1">
      <w:start w:val="1"/>
      <w:numFmt w:val="lowerRoman"/>
      <w:lvlText w:val="%6."/>
      <w:lvlJc w:val="right"/>
      <w:pPr>
        <w:tabs>
          <w:tab w:val="num" w:pos="4320"/>
        </w:tabs>
        <w:ind w:left="4320" w:hanging="180"/>
      </w:pPr>
    </w:lvl>
    <w:lvl w:ilvl="6" w:tplc="3110C360" w:tentative="1">
      <w:start w:val="1"/>
      <w:numFmt w:val="decimal"/>
      <w:lvlText w:val="%7."/>
      <w:lvlJc w:val="left"/>
      <w:pPr>
        <w:tabs>
          <w:tab w:val="num" w:pos="5040"/>
        </w:tabs>
        <w:ind w:left="5040" w:hanging="360"/>
      </w:pPr>
    </w:lvl>
    <w:lvl w:ilvl="7" w:tplc="B31E2986" w:tentative="1">
      <w:start w:val="1"/>
      <w:numFmt w:val="lowerLetter"/>
      <w:lvlText w:val="%8."/>
      <w:lvlJc w:val="left"/>
      <w:pPr>
        <w:tabs>
          <w:tab w:val="num" w:pos="5760"/>
        </w:tabs>
        <w:ind w:left="5760" w:hanging="360"/>
      </w:pPr>
    </w:lvl>
    <w:lvl w:ilvl="8" w:tplc="651EB74A" w:tentative="1">
      <w:start w:val="1"/>
      <w:numFmt w:val="lowerRoman"/>
      <w:lvlText w:val="%9."/>
      <w:lvlJc w:val="right"/>
      <w:pPr>
        <w:tabs>
          <w:tab w:val="num" w:pos="6480"/>
        </w:tabs>
        <w:ind w:left="6480" w:hanging="180"/>
      </w:pPr>
    </w:lvl>
  </w:abstractNum>
  <w:abstractNum w:abstractNumId="55" w15:restartNumberingAfterBreak="0">
    <w:nsid w:val="25E50129"/>
    <w:multiLevelType w:val="hybridMultilevel"/>
    <w:tmpl w:val="0CAA45E2"/>
    <w:lvl w:ilvl="0" w:tplc="5F221214">
      <w:start w:val="1"/>
      <w:numFmt w:val="decimal"/>
      <w:lvlText w:val="%1."/>
      <w:lvlJc w:val="left"/>
      <w:pPr>
        <w:tabs>
          <w:tab w:val="num" w:pos="1134"/>
        </w:tabs>
        <w:ind w:left="1134" w:hanging="56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5FC76C4"/>
    <w:multiLevelType w:val="hybridMultilevel"/>
    <w:tmpl w:val="D7E655DC"/>
    <w:lvl w:ilvl="0" w:tplc="720802A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66A6BC6"/>
    <w:multiLevelType w:val="hybridMultilevel"/>
    <w:tmpl w:val="70481D0E"/>
    <w:lvl w:ilvl="0" w:tplc="0EF65344">
      <w:start w:val="1"/>
      <w:numFmt w:val="lowerLetter"/>
      <w:lvlText w:val="%1)"/>
      <w:lvlJc w:val="left"/>
      <w:pPr>
        <w:tabs>
          <w:tab w:val="num" w:pos="737"/>
        </w:tabs>
        <w:ind w:left="737" w:hanging="340"/>
      </w:pPr>
      <w:rPr>
        <w:rFonts w:ascii="Calibri" w:eastAsia="Times New Roman" w:hAnsi="Calibri" w:cs="Arial" w:hint="default"/>
      </w:rPr>
    </w:lvl>
    <w:lvl w:ilvl="1" w:tplc="25DA70AA" w:tentative="1">
      <w:start w:val="1"/>
      <w:numFmt w:val="lowerLetter"/>
      <w:lvlText w:val="%2."/>
      <w:lvlJc w:val="left"/>
      <w:pPr>
        <w:tabs>
          <w:tab w:val="num" w:pos="1440"/>
        </w:tabs>
        <w:ind w:left="1440" w:hanging="360"/>
      </w:pPr>
    </w:lvl>
    <w:lvl w:ilvl="2" w:tplc="8236E93C" w:tentative="1">
      <w:start w:val="1"/>
      <w:numFmt w:val="lowerRoman"/>
      <w:lvlText w:val="%3."/>
      <w:lvlJc w:val="right"/>
      <w:pPr>
        <w:tabs>
          <w:tab w:val="num" w:pos="2160"/>
        </w:tabs>
        <w:ind w:left="2160" w:hanging="180"/>
      </w:pPr>
    </w:lvl>
    <w:lvl w:ilvl="3" w:tplc="5CACADA0" w:tentative="1">
      <w:start w:val="1"/>
      <w:numFmt w:val="decimal"/>
      <w:lvlText w:val="%4."/>
      <w:lvlJc w:val="left"/>
      <w:pPr>
        <w:tabs>
          <w:tab w:val="num" w:pos="2880"/>
        </w:tabs>
        <w:ind w:left="2880" w:hanging="360"/>
      </w:pPr>
    </w:lvl>
    <w:lvl w:ilvl="4" w:tplc="51E08978" w:tentative="1">
      <w:start w:val="1"/>
      <w:numFmt w:val="lowerLetter"/>
      <w:lvlText w:val="%5."/>
      <w:lvlJc w:val="left"/>
      <w:pPr>
        <w:tabs>
          <w:tab w:val="num" w:pos="3600"/>
        </w:tabs>
        <w:ind w:left="3600" w:hanging="360"/>
      </w:pPr>
    </w:lvl>
    <w:lvl w:ilvl="5" w:tplc="46E42B6E" w:tentative="1">
      <w:start w:val="1"/>
      <w:numFmt w:val="lowerRoman"/>
      <w:lvlText w:val="%6."/>
      <w:lvlJc w:val="right"/>
      <w:pPr>
        <w:tabs>
          <w:tab w:val="num" w:pos="4320"/>
        </w:tabs>
        <w:ind w:left="4320" w:hanging="180"/>
      </w:pPr>
    </w:lvl>
    <w:lvl w:ilvl="6" w:tplc="693C81E6" w:tentative="1">
      <w:start w:val="1"/>
      <w:numFmt w:val="decimal"/>
      <w:lvlText w:val="%7."/>
      <w:lvlJc w:val="left"/>
      <w:pPr>
        <w:tabs>
          <w:tab w:val="num" w:pos="5040"/>
        </w:tabs>
        <w:ind w:left="5040" w:hanging="360"/>
      </w:pPr>
    </w:lvl>
    <w:lvl w:ilvl="7" w:tplc="F1248AAC" w:tentative="1">
      <w:start w:val="1"/>
      <w:numFmt w:val="lowerLetter"/>
      <w:lvlText w:val="%8."/>
      <w:lvlJc w:val="left"/>
      <w:pPr>
        <w:tabs>
          <w:tab w:val="num" w:pos="5760"/>
        </w:tabs>
        <w:ind w:left="5760" w:hanging="360"/>
      </w:pPr>
    </w:lvl>
    <w:lvl w:ilvl="8" w:tplc="8B2EFD54" w:tentative="1">
      <w:start w:val="1"/>
      <w:numFmt w:val="lowerRoman"/>
      <w:lvlText w:val="%9."/>
      <w:lvlJc w:val="right"/>
      <w:pPr>
        <w:tabs>
          <w:tab w:val="num" w:pos="6480"/>
        </w:tabs>
        <w:ind w:left="6480" w:hanging="180"/>
      </w:pPr>
    </w:lvl>
  </w:abstractNum>
  <w:abstractNum w:abstractNumId="58" w15:restartNumberingAfterBreak="0">
    <w:nsid w:val="26A00FF2"/>
    <w:multiLevelType w:val="multilevel"/>
    <w:tmpl w:val="EBD260FE"/>
    <w:lvl w:ilvl="0">
      <w:start w:val="5"/>
      <w:numFmt w:val="decimal"/>
      <w:pStyle w:val="Zestawienie"/>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6EE28C8"/>
    <w:multiLevelType w:val="hybridMultilevel"/>
    <w:tmpl w:val="0BB8F528"/>
    <w:lvl w:ilvl="0" w:tplc="87380A8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6F12CA6"/>
    <w:multiLevelType w:val="hybridMultilevel"/>
    <w:tmpl w:val="2F2403B0"/>
    <w:lvl w:ilvl="0" w:tplc="D4D20E6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722097B"/>
    <w:multiLevelType w:val="hybridMultilevel"/>
    <w:tmpl w:val="3DB6B9E0"/>
    <w:lvl w:ilvl="0" w:tplc="7108A2D4">
      <w:start w:val="1"/>
      <w:numFmt w:val="lowerLetter"/>
      <w:lvlText w:val="%1)"/>
      <w:lvlJc w:val="left"/>
      <w:pPr>
        <w:tabs>
          <w:tab w:val="num" w:pos="737"/>
        </w:tabs>
        <w:ind w:left="737" w:hanging="340"/>
      </w:pPr>
      <w:rPr>
        <w:rFonts w:ascii="Calibri" w:eastAsia="Times New Roman" w:hAnsi="Calibri" w:cs="Arial" w:hint="default"/>
      </w:rPr>
    </w:lvl>
    <w:lvl w:ilvl="1" w:tplc="444C85C0" w:tentative="1">
      <w:start w:val="1"/>
      <w:numFmt w:val="lowerLetter"/>
      <w:lvlText w:val="%2."/>
      <w:lvlJc w:val="left"/>
      <w:pPr>
        <w:tabs>
          <w:tab w:val="num" w:pos="1440"/>
        </w:tabs>
        <w:ind w:left="1440" w:hanging="360"/>
      </w:pPr>
    </w:lvl>
    <w:lvl w:ilvl="2" w:tplc="A630F20A" w:tentative="1">
      <w:start w:val="1"/>
      <w:numFmt w:val="lowerRoman"/>
      <w:lvlText w:val="%3."/>
      <w:lvlJc w:val="right"/>
      <w:pPr>
        <w:tabs>
          <w:tab w:val="num" w:pos="2160"/>
        </w:tabs>
        <w:ind w:left="2160" w:hanging="180"/>
      </w:pPr>
    </w:lvl>
    <w:lvl w:ilvl="3" w:tplc="2F38E912" w:tentative="1">
      <w:start w:val="1"/>
      <w:numFmt w:val="decimal"/>
      <w:lvlText w:val="%4."/>
      <w:lvlJc w:val="left"/>
      <w:pPr>
        <w:tabs>
          <w:tab w:val="num" w:pos="2880"/>
        </w:tabs>
        <w:ind w:left="2880" w:hanging="360"/>
      </w:pPr>
    </w:lvl>
    <w:lvl w:ilvl="4" w:tplc="1534DCD4" w:tentative="1">
      <w:start w:val="1"/>
      <w:numFmt w:val="lowerLetter"/>
      <w:lvlText w:val="%5."/>
      <w:lvlJc w:val="left"/>
      <w:pPr>
        <w:tabs>
          <w:tab w:val="num" w:pos="3600"/>
        </w:tabs>
        <w:ind w:left="3600" w:hanging="360"/>
      </w:pPr>
    </w:lvl>
    <w:lvl w:ilvl="5" w:tplc="55E6E6E0" w:tentative="1">
      <w:start w:val="1"/>
      <w:numFmt w:val="lowerRoman"/>
      <w:lvlText w:val="%6."/>
      <w:lvlJc w:val="right"/>
      <w:pPr>
        <w:tabs>
          <w:tab w:val="num" w:pos="4320"/>
        </w:tabs>
        <w:ind w:left="4320" w:hanging="180"/>
      </w:pPr>
    </w:lvl>
    <w:lvl w:ilvl="6" w:tplc="ACF478E4" w:tentative="1">
      <w:start w:val="1"/>
      <w:numFmt w:val="decimal"/>
      <w:lvlText w:val="%7."/>
      <w:lvlJc w:val="left"/>
      <w:pPr>
        <w:tabs>
          <w:tab w:val="num" w:pos="5040"/>
        </w:tabs>
        <w:ind w:left="5040" w:hanging="360"/>
      </w:pPr>
    </w:lvl>
    <w:lvl w:ilvl="7" w:tplc="498A89E8" w:tentative="1">
      <w:start w:val="1"/>
      <w:numFmt w:val="lowerLetter"/>
      <w:lvlText w:val="%8."/>
      <w:lvlJc w:val="left"/>
      <w:pPr>
        <w:tabs>
          <w:tab w:val="num" w:pos="5760"/>
        </w:tabs>
        <w:ind w:left="5760" w:hanging="360"/>
      </w:pPr>
    </w:lvl>
    <w:lvl w:ilvl="8" w:tplc="1A269044" w:tentative="1">
      <w:start w:val="1"/>
      <w:numFmt w:val="lowerRoman"/>
      <w:lvlText w:val="%9."/>
      <w:lvlJc w:val="right"/>
      <w:pPr>
        <w:tabs>
          <w:tab w:val="num" w:pos="6480"/>
        </w:tabs>
        <w:ind w:left="6480" w:hanging="180"/>
      </w:pPr>
    </w:lvl>
  </w:abstractNum>
  <w:abstractNum w:abstractNumId="62" w15:restartNumberingAfterBreak="0">
    <w:nsid w:val="29305031"/>
    <w:multiLevelType w:val="hybridMultilevel"/>
    <w:tmpl w:val="352ADB7A"/>
    <w:lvl w:ilvl="0" w:tplc="99ACCBB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93C2184"/>
    <w:multiLevelType w:val="hybridMultilevel"/>
    <w:tmpl w:val="C3AE744C"/>
    <w:name w:val="WW8Num52"/>
    <w:lvl w:ilvl="0" w:tplc="FB7A2250">
      <w:start w:val="1"/>
      <w:numFmt w:val="lowerLetter"/>
      <w:lvlText w:val="%1)"/>
      <w:lvlJc w:val="left"/>
      <w:pPr>
        <w:tabs>
          <w:tab w:val="num" w:pos="737"/>
        </w:tabs>
        <w:ind w:left="737" w:hanging="340"/>
      </w:pPr>
      <w:rPr>
        <w:rFonts w:ascii="Calibri" w:eastAsia="Times New Roman" w:hAnsi="Calibri" w:cs="Arial"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15:restartNumberingAfterBreak="0">
    <w:nsid w:val="29960B21"/>
    <w:multiLevelType w:val="hybridMultilevel"/>
    <w:tmpl w:val="2F927796"/>
    <w:lvl w:ilvl="0" w:tplc="3E9AE946">
      <w:start w:val="1"/>
      <w:numFmt w:val="lowerLetter"/>
      <w:lvlText w:val="%1)"/>
      <w:lvlJc w:val="left"/>
      <w:pPr>
        <w:tabs>
          <w:tab w:val="num" w:pos="737"/>
        </w:tabs>
        <w:ind w:left="737" w:hanging="340"/>
      </w:pPr>
      <w:rPr>
        <w:rFonts w:ascii="Calibri" w:eastAsia="Times New Roman" w:hAnsi="Calibri" w:cs="Arial" w:hint="default"/>
      </w:rPr>
    </w:lvl>
    <w:lvl w:ilvl="1" w:tplc="511052B6" w:tentative="1">
      <w:start w:val="1"/>
      <w:numFmt w:val="lowerLetter"/>
      <w:lvlText w:val="%2."/>
      <w:lvlJc w:val="left"/>
      <w:pPr>
        <w:tabs>
          <w:tab w:val="num" w:pos="1440"/>
        </w:tabs>
        <w:ind w:left="1440" w:hanging="360"/>
      </w:pPr>
    </w:lvl>
    <w:lvl w:ilvl="2" w:tplc="9056BB54" w:tentative="1">
      <w:start w:val="1"/>
      <w:numFmt w:val="lowerRoman"/>
      <w:lvlText w:val="%3."/>
      <w:lvlJc w:val="right"/>
      <w:pPr>
        <w:tabs>
          <w:tab w:val="num" w:pos="2160"/>
        </w:tabs>
        <w:ind w:left="2160" w:hanging="180"/>
      </w:pPr>
    </w:lvl>
    <w:lvl w:ilvl="3" w:tplc="1B96A4BA" w:tentative="1">
      <w:start w:val="1"/>
      <w:numFmt w:val="decimal"/>
      <w:lvlText w:val="%4."/>
      <w:lvlJc w:val="left"/>
      <w:pPr>
        <w:tabs>
          <w:tab w:val="num" w:pos="2880"/>
        </w:tabs>
        <w:ind w:left="2880" w:hanging="360"/>
      </w:pPr>
    </w:lvl>
    <w:lvl w:ilvl="4" w:tplc="1526CF0C" w:tentative="1">
      <w:start w:val="1"/>
      <w:numFmt w:val="lowerLetter"/>
      <w:lvlText w:val="%5."/>
      <w:lvlJc w:val="left"/>
      <w:pPr>
        <w:tabs>
          <w:tab w:val="num" w:pos="3600"/>
        </w:tabs>
        <w:ind w:left="3600" w:hanging="360"/>
      </w:pPr>
    </w:lvl>
    <w:lvl w:ilvl="5" w:tplc="838294BE" w:tentative="1">
      <w:start w:val="1"/>
      <w:numFmt w:val="lowerRoman"/>
      <w:lvlText w:val="%6."/>
      <w:lvlJc w:val="right"/>
      <w:pPr>
        <w:tabs>
          <w:tab w:val="num" w:pos="4320"/>
        </w:tabs>
        <w:ind w:left="4320" w:hanging="180"/>
      </w:pPr>
    </w:lvl>
    <w:lvl w:ilvl="6" w:tplc="E2683476" w:tentative="1">
      <w:start w:val="1"/>
      <w:numFmt w:val="decimal"/>
      <w:lvlText w:val="%7."/>
      <w:lvlJc w:val="left"/>
      <w:pPr>
        <w:tabs>
          <w:tab w:val="num" w:pos="5040"/>
        </w:tabs>
        <w:ind w:left="5040" w:hanging="360"/>
      </w:pPr>
    </w:lvl>
    <w:lvl w:ilvl="7" w:tplc="03E01FDE" w:tentative="1">
      <w:start w:val="1"/>
      <w:numFmt w:val="lowerLetter"/>
      <w:lvlText w:val="%8."/>
      <w:lvlJc w:val="left"/>
      <w:pPr>
        <w:tabs>
          <w:tab w:val="num" w:pos="5760"/>
        </w:tabs>
        <w:ind w:left="5760" w:hanging="360"/>
      </w:pPr>
    </w:lvl>
    <w:lvl w:ilvl="8" w:tplc="EEA0F75A" w:tentative="1">
      <w:start w:val="1"/>
      <w:numFmt w:val="lowerRoman"/>
      <w:lvlText w:val="%9."/>
      <w:lvlJc w:val="right"/>
      <w:pPr>
        <w:tabs>
          <w:tab w:val="num" w:pos="6480"/>
        </w:tabs>
        <w:ind w:left="6480" w:hanging="180"/>
      </w:pPr>
    </w:lvl>
  </w:abstractNum>
  <w:abstractNum w:abstractNumId="65" w15:restartNumberingAfterBreak="0">
    <w:nsid w:val="2A4C545B"/>
    <w:multiLevelType w:val="hybridMultilevel"/>
    <w:tmpl w:val="A8D6B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AB77742"/>
    <w:multiLevelType w:val="hybridMultilevel"/>
    <w:tmpl w:val="A5B49592"/>
    <w:lvl w:ilvl="0" w:tplc="78FCE8F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AC92A1F"/>
    <w:multiLevelType w:val="hybridMultilevel"/>
    <w:tmpl w:val="36A0FAF4"/>
    <w:lvl w:ilvl="0" w:tplc="ED30CE6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AD032DC"/>
    <w:multiLevelType w:val="hybridMultilevel"/>
    <w:tmpl w:val="EB0482F8"/>
    <w:lvl w:ilvl="0" w:tplc="06BA507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AE840ED"/>
    <w:multiLevelType w:val="hybridMultilevel"/>
    <w:tmpl w:val="A3BAA478"/>
    <w:lvl w:ilvl="0" w:tplc="F8A4368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AED0184"/>
    <w:multiLevelType w:val="hybridMultilevel"/>
    <w:tmpl w:val="C6622E6A"/>
    <w:lvl w:ilvl="0" w:tplc="830601F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470AC3"/>
    <w:multiLevelType w:val="hybridMultilevel"/>
    <w:tmpl w:val="8480BCD2"/>
    <w:lvl w:ilvl="0" w:tplc="5EDED35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BCA2355"/>
    <w:multiLevelType w:val="hybridMultilevel"/>
    <w:tmpl w:val="E10642FE"/>
    <w:lvl w:ilvl="0" w:tplc="6A70CB86">
      <w:start w:val="1"/>
      <w:numFmt w:val="lowerLetter"/>
      <w:lvlText w:val="%1)"/>
      <w:lvlJc w:val="left"/>
      <w:pPr>
        <w:tabs>
          <w:tab w:val="num" w:pos="737"/>
        </w:tabs>
        <w:ind w:left="737" w:hanging="340"/>
      </w:pPr>
      <w:rPr>
        <w:rFonts w:ascii="Calibri" w:eastAsia="Times New Roman" w:hAnsi="Calibri" w:cs="Arial" w:hint="default"/>
      </w:rPr>
    </w:lvl>
    <w:lvl w:ilvl="1" w:tplc="7F845A3A" w:tentative="1">
      <w:start w:val="1"/>
      <w:numFmt w:val="lowerLetter"/>
      <w:lvlText w:val="%2."/>
      <w:lvlJc w:val="left"/>
      <w:pPr>
        <w:tabs>
          <w:tab w:val="num" w:pos="1440"/>
        </w:tabs>
        <w:ind w:left="1440" w:hanging="360"/>
      </w:pPr>
    </w:lvl>
    <w:lvl w:ilvl="2" w:tplc="D8245EF0" w:tentative="1">
      <w:start w:val="1"/>
      <w:numFmt w:val="lowerRoman"/>
      <w:lvlText w:val="%3."/>
      <w:lvlJc w:val="right"/>
      <w:pPr>
        <w:tabs>
          <w:tab w:val="num" w:pos="2160"/>
        </w:tabs>
        <w:ind w:left="2160" w:hanging="180"/>
      </w:pPr>
    </w:lvl>
    <w:lvl w:ilvl="3" w:tplc="AA76F788" w:tentative="1">
      <w:start w:val="1"/>
      <w:numFmt w:val="decimal"/>
      <w:lvlText w:val="%4."/>
      <w:lvlJc w:val="left"/>
      <w:pPr>
        <w:tabs>
          <w:tab w:val="num" w:pos="2880"/>
        </w:tabs>
        <w:ind w:left="2880" w:hanging="360"/>
      </w:pPr>
    </w:lvl>
    <w:lvl w:ilvl="4" w:tplc="D0AE4776" w:tentative="1">
      <w:start w:val="1"/>
      <w:numFmt w:val="lowerLetter"/>
      <w:lvlText w:val="%5."/>
      <w:lvlJc w:val="left"/>
      <w:pPr>
        <w:tabs>
          <w:tab w:val="num" w:pos="3600"/>
        </w:tabs>
        <w:ind w:left="3600" w:hanging="360"/>
      </w:pPr>
    </w:lvl>
    <w:lvl w:ilvl="5" w:tplc="DAFEF21E" w:tentative="1">
      <w:start w:val="1"/>
      <w:numFmt w:val="lowerRoman"/>
      <w:lvlText w:val="%6."/>
      <w:lvlJc w:val="right"/>
      <w:pPr>
        <w:tabs>
          <w:tab w:val="num" w:pos="4320"/>
        </w:tabs>
        <w:ind w:left="4320" w:hanging="180"/>
      </w:pPr>
    </w:lvl>
    <w:lvl w:ilvl="6" w:tplc="FA8212C0" w:tentative="1">
      <w:start w:val="1"/>
      <w:numFmt w:val="decimal"/>
      <w:lvlText w:val="%7."/>
      <w:lvlJc w:val="left"/>
      <w:pPr>
        <w:tabs>
          <w:tab w:val="num" w:pos="5040"/>
        </w:tabs>
        <w:ind w:left="5040" w:hanging="360"/>
      </w:pPr>
    </w:lvl>
    <w:lvl w:ilvl="7" w:tplc="C38080F8" w:tentative="1">
      <w:start w:val="1"/>
      <w:numFmt w:val="lowerLetter"/>
      <w:lvlText w:val="%8."/>
      <w:lvlJc w:val="left"/>
      <w:pPr>
        <w:tabs>
          <w:tab w:val="num" w:pos="5760"/>
        </w:tabs>
        <w:ind w:left="5760" w:hanging="360"/>
      </w:pPr>
    </w:lvl>
    <w:lvl w:ilvl="8" w:tplc="3E0A898C" w:tentative="1">
      <w:start w:val="1"/>
      <w:numFmt w:val="lowerRoman"/>
      <w:lvlText w:val="%9."/>
      <w:lvlJc w:val="right"/>
      <w:pPr>
        <w:tabs>
          <w:tab w:val="num" w:pos="6480"/>
        </w:tabs>
        <w:ind w:left="6480" w:hanging="180"/>
      </w:pPr>
    </w:lvl>
  </w:abstractNum>
  <w:abstractNum w:abstractNumId="73" w15:restartNumberingAfterBreak="0">
    <w:nsid w:val="2CEB6C3E"/>
    <w:multiLevelType w:val="hybridMultilevel"/>
    <w:tmpl w:val="CF708C68"/>
    <w:lvl w:ilvl="0" w:tplc="D90AD2A4">
      <w:start w:val="1"/>
      <w:numFmt w:val="lowerLetter"/>
      <w:lvlText w:val="%1)"/>
      <w:lvlJc w:val="left"/>
      <w:pPr>
        <w:tabs>
          <w:tab w:val="num" w:pos="737"/>
        </w:tabs>
        <w:ind w:left="737" w:hanging="340"/>
      </w:pPr>
      <w:rPr>
        <w:rFonts w:ascii="Calibri" w:eastAsia="Times New Roman" w:hAnsi="Calibri" w:cs="Arial" w:hint="default"/>
      </w:rPr>
    </w:lvl>
    <w:lvl w:ilvl="1" w:tplc="8F1E1674" w:tentative="1">
      <w:start w:val="1"/>
      <w:numFmt w:val="lowerLetter"/>
      <w:lvlText w:val="%2."/>
      <w:lvlJc w:val="left"/>
      <w:pPr>
        <w:tabs>
          <w:tab w:val="num" w:pos="1440"/>
        </w:tabs>
        <w:ind w:left="1440" w:hanging="360"/>
      </w:pPr>
    </w:lvl>
    <w:lvl w:ilvl="2" w:tplc="E24AEF8E" w:tentative="1">
      <w:start w:val="1"/>
      <w:numFmt w:val="lowerRoman"/>
      <w:lvlText w:val="%3."/>
      <w:lvlJc w:val="right"/>
      <w:pPr>
        <w:tabs>
          <w:tab w:val="num" w:pos="2160"/>
        </w:tabs>
        <w:ind w:left="2160" w:hanging="180"/>
      </w:pPr>
    </w:lvl>
    <w:lvl w:ilvl="3" w:tplc="B680CB60" w:tentative="1">
      <w:start w:val="1"/>
      <w:numFmt w:val="decimal"/>
      <w:lvlText w:val="%4."/>
      <w:lvlJc w:val="left"/>
      <w:pPr>
        <w:tabs>
          <w:tab w:val="num" w:pos="2880"/>
        </w:tabs>
        <w:ind w:left="2880" w:hanging="360"/>
      </w:pPr>
    </w:lvl>
    <w:lvl w:ilvl="4" w:tplc="A8EA93D2" w:tentative="1">
      <w:start w:val="1"/>
      <w:numFmt w:val="lowerLetter"/>
      <w:lvlText w:val="%5."/>
      <w:lvlJc w:val="left"/>
      <w:pPr>
        <w:tabs>
          <w:tab w:val="num" w:pos="3600"/>
        </w:tabs>
        <w:ind w:left="3600" w:hanging="360"/>
      </w:pPr>
    </w:lvl>
    <w:lvl w:ilvl="5" w:tplc="6C208CF6" w:tentative="1">
      <w:start w:val="1"/>
      <w:numFmt w:val="lowerRoman"/>
      <w:lvlText w:val="%6."/>
      <w:lvlJc w:val="right"/>
      <w:pPr>
        <w:tabs>
          <w:tab w:val="num" w:pos="4320"/>
        </w:tabs>
        <w:ind w:left="4320" w:hanging="180"/>
      </w:pPr>
    </w:lvl>
    <w:lvl w:ilvl="6" w:tplc="38C2FA4C" w:tentative="1">
      <w:start w:val="1"/>
      <w:numFmt w:val="decimal"/>
      <w:lvlText w:val="%7."/>
      <w:lvlJc w:val="left"/>
      <w:pPr>
        <w:tabs>
          <w:tab w:val="num" w:pos="5040"/>
        </w:tabs>
        <w:ind w:left="5040" w:hanging="360"/>
      </w:pPr>
    </w:lvl>
    <w:lvl w:ilvl="7" w:tplc="FE0847C0" w:tentative="1">
      <w:start w:val="1"/>
      <w:numFmt w:val="lowerLetter"/>
      <w:lvlText w:val="%8."/>
      <w:lvlJc w:val="left"/>
      <w:pPr>
        <w:tabs>
          <w:tab w:val="num" w:pos="5760"/>
        </w:tabs>
        <w:ind w:left="5760" w:hanging="360"/>
      </w:pPr>
    </w:lvl>
    <w:lvl w:ilvl="8" w:tplc="F7A62456" w:tentative="1">
      <w:start w:val="1"/>
      <w:numFmt w:val="lowerRoman"/>
      <w:lvlText w:val="%9."/>
      <w:lvlJc w:val="right"/>
      <w:pPr>
        <w:tabs>
          <w:tab w:val="num" w:pos="6480"/>
        </w:tabs>
        <w:ind w:left="6480" w:hanging="180"/>
      </w:pPr>
    </w:lvl>
  </w:abstractNum>
  <w:abstractNum w:abstractNumId="74" w15:restartNumberingAfterBreak="0">
    <w:nsid w:val="2CF43A4D"/>
    <w:multiLevelType w:val="hybridMultilevel"/>
    <w:tmpl w:val="2938B114"/>
    <w:lvl w:ilvl="0" w:tplc="FE105B4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D432C0F"/>
    <w:multiLevelType w:val="hybridMultilevel"/>
    <w:tmpl w:val="0BA4F3DA"/>
    <w:lvl w:ilvl="0" w:tplc="989ABA8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D541A52"/>
    <w:multiLevelType w:val="hybridMultilevel"/>
    <w:tmpl w:val="6E9A90A0"/>
    <w:lvl w:ilvl="0" w:tplc="DE645B24">
      <w:start w:val="1"/>
      <w:numFmt w:val="lowerLetter"/>
      <w:lvlText w:val="%1)"/>
      <w:lvlJc w:val="left"/>
      <w:pPr>
        <w:tabs>
          <w:tab w:val="num" w:pos="737"/>
        </w:tabs>
        <w:ind w:left="737" w:hanging="340"/>
      </w:pPr>
      <w:rPr>
        <w:rFonts w:ascii="Calibri" w:eastAsia="Times New Roman" w:hAnsi="Calibri" w:cs="Arial" w:hint="default"/>
      </w:rPr>
    </w:lvl>
    <w:lvl w:ilvl="1" w:tplc="10AA9C1E" w:tentative="1">
      <w:start w:val="1"/>
      <w:numFmt w:val="lowerLetter"/>
      <w:lvlText w:val="%2."/>
      <w:lvlJc w:val="left"/>
      <w:pPr>
        <w:tabs>
          <w:tab w:val="num" w:pos="1440"/>
        </w:tabs>
        <w:ind w:left="1440" w:hanging="360"/>
      </w:pPr>
    </w:lvl>
    <w:lvl w:ilvl="2" w:tplc="B888D696" w:tentative="1">
      <w:start w:val="1"/>
      <w:numFmt w:val="lowerRoman"/>
      <w:lvlText w:val="%3."/>
      <w:lvlJc w:val="right"/>
      <w:pPr>
        <w:tabs>
          <w:tab w:val="num" w:pos="2160"/>
        </w:tabs>
        <w:ind w:left="2160" w:hanging="180"/>
      </w:pPr>
    </w:lvl>
    <w:lvl w:ilvl="3" w:tplc="BABA1A34" w:tentative="1">
      <w:start w:val="1"/>
      <w:numFmt w:val="decimal"/>
      <w:lvlText w:val="%4."/>
      <w:lvlJc w:val="left"/>
      <w:pPr>
        <w:tabs>
          <w:tab w:val="num" w:pos="2880"/>
        </w:tabs>
        <w:ind w:left="2880" w:hanging="360"/>
      </w:pPr>
    </w:lvl>
    <w:lvl w:ilvl="4" w:tplc="A9A24518" w:tentative="1">
      <w:start w:val="1"/>
      <w:numFmt w:val="lowerLetter"/>
      <w:lvlText w:val="%5."/>
      <w:lvlJc w:val="left"/>
      <w:pPr>
        <w:tabs>
          <w:tab w:val="num" w:pos="3600"/>
        </w:tabs>
        <w:ind w:left="3600" w:hanging="360"/>
      </w:pPr>
    </w:lvl>
    <w:lvl w:ilvl="5" w:tplc="FE386A68" w:tentative="1">
      <w:start w:val="1"/>
      <w:numFmt w:val="lowerRoman"/>
      <w:lvlText w:val="%6."/>
      <w:lvlJc w:val="right"/>
      <w:pPr>
        <w:tabs>
          <w:tab w:val="num" w:pos="4320"/>
        </w:tabs>
        <w:ind w:left="4320" w:hanging="180"/>
      </w:pPr>
    </w:lvl>
    <w:lvl w:ilvl="6" w:tplc="9D66D2CC" w:tentative="1">
      <w:start w:val="1"/>
      <w:numFmt w:val="decimal"/>
      <w:lvlText w:val="%7."/>
      <w:lvlJc w:val="left"/>
      <w:pPr>
        <w:tabs>
          <w:tab w:val="num" w:pos="5040"/>
        </w:tabs>
        <w:ind w:left="5040" w:hanging="360"/>
      </w:pPr>
    </w:lvl>
    <w:lvl w:ilvl="7" w:tplc="98B851B4" w:tentative="1">
      <w:start w:val="1"/>
      <w:numFmt w:val="lowerLetter"/>
      <w:lvlText w:val="%8."/>
      <w:lvlJc w:val="left"/>
      <w:pPr>
        <w:tabs>
          <w:tab w:val="num" w:pos="5760"/>
        </w:tabs>
        <w:ind w:left="5760" w:hanging="360"/>
      </w:pPr>
    </w:lvl>
    <w:lvl w:ilvl="8" w:tplc="EFB475BE" w:tentative="1">
      <w:start w:val="1"/>
      <w:numFmt w:val="lowerRoman"/>
      <w:lvlText w:val="%9."/>
      <w:lvlJc w:val="right"/>
      <w:pPr>
        <w:tabs>
          <w:tab w:val="num" w:pos="6480"/>
        </w:tabs>
        <w:ind w:left="6480" w:hanging="180"/>
      </w:pPr>
    </w:lvl>
  </w:abstractNum>
  <w:abstractNum w:abstractNumId="77" w15:restartNumberingAfterBreak="0">
    <w:nsid w:val="2D5C6DB7"/>
    <w:multiLevelType w:val="hybridMultilevel"/>
    <w:tmpl w:val="983EFA8E"/>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78" w15:restartNumberingAfterBreak="0">
    <w:nsid w:val="2D5E287B"/>
    <w:multiLevelType w:val="multilevel"/>
    <w:tmpl w:val="A9A0CED6"/>
    <w:lvl w:ilvl="0">
      <w:start w:val="10"/>
      <w:numFmt w:val="decimal"/>
      <w:lvlText w:val="%1"/>
      <w:lvlJc w:val="left"/>
      <w:pPr>
        <w:tabs>
          <w:tab w:val="num" w:pos="315"/>
        </w:tabs>
        <w:ind w:left="315" w:hanging="675"/>
      </w:pPr>
      <w:rPr>
        <w:rFonts w:hint="default"/>
      </w:rPr>
    </w:lvl>
    <w:lvl w:ilvl="1">
      <w:start w:val="9"/>
      <w:numFmt w:val="decimal"/>
      <w:lvlText w:val="%1.%2"/>
      <w:lvlJc w:val="left"/>
      <w:pPr>
        <w:tabs>
          <w:tab w:val="num" w:pos="315"/>
        </w:tabs>
        <w:ind w:left="315" w:hanging="675"/>
      </w:pPr>
      <w:rPr>
        <w:rFonts w:hint="default"/>
      </w:rPr>
    </w:lvl>
    <w:lvl w:ilvl="2">
      <w:start w:val="1"/>
      <w:numFmt w:val="decimal"/>
      <w:pStyle w:val="StylArial11ptPogrubienieWyjustowanyZlewej063cm"/>
      <w:lvlText w:val="%1.%2.%3"/>
      <w:lvlJc w:val="left"/>
      <w:pPr>
        <w:tabs>
          <w:tab w:val="num" w:pos="360"/>
        </w:tabs>
        <w:ind w:left="360" w:hanging="720"/>
      </w:pPr>
      <w:rPr>
        <w:rFonts w:ascii="Arial" w:hAnsi="Arial" w:hint="default"/>
        <w:b/>
        <w:bCs/>
        <w:i w:val="0"/>
        <w:iCs w:val="0"/>
        <w:caps w:val="0"/>
        <w:smallCaps w:val="0"/>
        <w:strike w:val="0"/>
        <w:dstrike w:val="0"/>
        <w:color w:val="000000"/>
        <w:spacing w:val="0"/>
        <w:w w:val="100"/>
        <w:kern w:val="0"/>
        <w:position w:val="0"/>
        <w:sz w:val="24"/>
        <w:u w:val="none"/>
        <w:effect w:val="none"/>
        <w:bdr w:val="none" w:sz="0" w:space="0" w:color="auto"/>
        <w:shd w:val="clear" w:color="auto" w:fill="auto"/>
        <w:em w:val="none"/>
      </w:rPr>
    </w:lvl>
    <w:lvl w:ilvl="3">
      <w:start w:val="1"/>
      <w:numFmt w:val="decimal"/>
      <w:lvlText w:val="1.1.%3.A"/>
      <w:lvlJc w:val="left"/>
      <w:pPr>
        <w:tabs>
          <w:tab w:val="num" w:pos="720"/>
        </w:tabs>
        <w:ind w:left="720" w:hanging="1080"/>
      </w:pPr>
      <w:rPr>
        <w:rFonts w:ascii="Arial" w:hAnsi="Arial" w:hint="default"/>
        <w:b/>
        <w:i w:val="0"/>
        <w:sz w:val="22"/>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080"/>
        </w:tabs>
        <w:ind w:left="1080" w:hanging="144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440"/>
        </w:tabs>
        <w:ind w:left="1440"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79" w15:restartNumberingAfterBreak="0">
    <w:nsid w:val="2DD50D52"/>
    <w:multiLevelType w:val="hybridMultilevel"/>
    <w:tmpl w:val="87A2D3BA"/>
    <w:lvl w:ilvl="0" w:tplc="34169F02">
      <w:start w:val="1"/>
      <w:numFmt w:val="bullet"/>
      <w:lvlText w:val=""/>
      <w:lvlJc w:val="left"/>
      <w:pPr>
        <w:tabs>
          <w:tab w:val="num" w:pos="-2983"/>
        </w:tabs>
        <w:ind w:left="419" w:firstLine="149"/>
      </w:pPr>
      <w:rPr>
        <w:rFonts w:ascii="Symbol" w:hAnsi="Symbol" w:hint="default"/>
      </w:rPr>
    </w:lvl>
    <w:lvl w:ilvl="1" w:tplc="4E50A864" w:tentative="1">
      <w:start w:val="1"/>
      <w:numFmt w:val="bullet"/>
      <w:lvlText w:val="o"/>
      <w:lvlJc w:val="left"/>
      <w:pPr>
        <w:tabs>
          <w:tab w:val="num" w:pos="1440"/>
        </w:tabs>
        <w:ind w:left="1440" w:hanging="360"/>
      </w:pPr>
      <w:rPr>
        <w:rFonts w:ascii="Courier New" w:hAnsi="Courier New" w:cs="Courier New" w:hint="default"/>
      </w:rPr>
    </w:lvl>
    <w:lvl w:ilvl="2" w:tplc="B34A8AE4" w:tentative="1">
      <w:start w:val="1"/>
      <w:numFmt w:val="bullet"/>
      <w:lvlText w:val=""/>
      <w:lvlJc w:val="left"/>
      <w:pPr>
        <w:tabs>
          <w:tab w:val="num" w:pos="2160"/>
        </w:tabs>
        <w:ind w:left="2160" w:hanging="360"/>
      </w:pPr>
      <w:rPr>
        <w:rFonts w:ascii="Wingdings" w:hAnsi="Wingdings" w:hint="default"/>
      </w:rPr>
    </w:lvl>
    <w:lvl w:ilvl="3" w:tplc="CE1ED7D0" w:tentative="1">
      <w:start w:val="1"/>
      <w:numFmt w:val="bullet"/>
      <w:lvlText w:val=""/>
      <w:lvlJc w:val="left"/>
      <w:pPr>
        <w:tabs>
          <w:tab w:val="num" w:pos="2880"/>
        </w:tabs>
        <w:ind w:left="2880" w:hanging="360"/>
      </w:pPr>
      <w:rPr>
        <w:rFonts w:ascii="Symbol" w:hAnsi="Symbol" w:hint="default"/>
      </w:rPr>
    </w:lvl>
    <w:lvl w:ilvl="4" w:tplc="E884ABC0" w:tentative="1">
      <w:start w:val="1"/>
      <w:numFmt w:val="bullet"/>
      <w:lvlText w:val="o"/>
      <w:lvlJc w:val="left"/>
      <w:pPr>
        <w:tabs>
          <w:tab w:val="num" w:pos="3600"/>
        </w:tabs>
        <w:ind w:left="3600" w:hanging="360"/>
      </w:pPr>
      <w:rPr>
        <w:rFonts w:ascii="Courier New" w:hAnsi="Courier New" w:cs="Courier New" w:hint="default"/>
      </w:rPr>
    </w:lvl>
    <w:lvl w:ilvl="5" w:tplc="77AED08E" w:tentative="1">
      <w:start w:val="1"/>
      <w:numFmt w:val="bullet"/>
      <w:lvlText w:val=""/>
      <w:lvlJc w:val="left"/>
      <w:pPr>
        <w:tabs>
          <w:tab w:val="num" w:pos="4320"/>
        </w:tabs>
        <w:ind w:left="4320" w:hanging="360"/>
      </w:pPr>
      <w:rPr>
        <w:rFonts w:ascii="Wingdings" w:hAnsi="Wingdings" w:hint="default"/>
      </w:rPr>
    </w:lvl>
    <w:lvl w:ilvl="6" w:tplc="5088F3E6" w:tentative="1">
      <w:start w:val="1"/>
      <w:numFmt w:val="bullet"/>
      <w:lvlText w:val=""/>
      <w:lvlJc w:val="left"/>
      <w:pPr>
        <w:tabs>
          <w:tab w:val="num" w:pos="5040"/>
        </w:tabs>
        <w:ind w:left="5040" w:hanging="360"/>
      </w:pPr>
      <w:rPr>
        <w:rFonts w:ascii="Symbol" w:hAnsi="Symbol" w:hint="default"/>
      </w:rPr>
    </w:lvl>
    <w:lvl w:ilvl="7" w:tplc="56BAB386" w:tentative="1">
      <w:start w:val="1"/>
      <w:numFmt w:val="bullet"/>
      <w:lvlText w:val="o"/>
      <w:lvlJc w:val="left"/>
      <w:pPr>
        <w:tabs>
          <w:tab w:val="num" w:pos="5760"/>
        </w:tabs>
        <w:ind w:left="5760" w:hanging="360"/>
      </w:pPr>
      <w:rPr>
        <w:rFonts w:ascii="Courier New" w:hAnsi="Courier New" w:cs="Courier New" w:hint="default"/>
      </w:rPr>
    </w:lvl>
    <w:lvl w:ilvl="8" w:tplc="8E34F83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EF23C39"/>
    <w:multiLevelType w:val="multilevel"/>
    <w:tmpl w:val="284C733A"/>
    <w:lvl w:ilvl="0">
      <w:start w:val="45"/>
      <w:numFmt w:val="decimal"/>
      <w:lvlText w:val="%1"/>
      <w:lvlJc w:val="left"/>
      <w:pPr>
        <w:ind w:left="1200" w:hanging="1200"/>
      </w:pPr>
      <w:rPr>
        <w:rFonts w:hint="default"/>
      </w:rPr>
    </w:lvl>
    <w:lvl w:ilvl="1">
      <w:start w:val="21"/>
      <w:numFmt w:val="decimal"/>
      <w:lvlText w:val="%1.%2"/>
      <w:lvlJc w:val="left"/>
      <w:pPr>
        <w:ind w:left="1200" w:hanging="1200"/>
      </w:pPr>
      <w:rPr>
        <w:rFonts w:hint="default"/>
      </w:rPr>
    </w:lvl>
    <w:lvl w:ilvl="2">
      <w:start w:val="51"/>
      <w:numFmt w:val="decimal"/>
      <w:lvlText w:val="%1.%2.%3"/>
      <w:lvlJc w:val="left"/>
      <w:pPr>
        <w:ind w:left="1200" w:hanging="1200"/>
      </w:pPr>
      <w:rPr>
        <w:rFonts w:hint="default"/>
      </w:rPr>
    </w:lvl>
    <w:lvl w:ilvl="3">
      <w:start w:val="20"/>
      <w:numFmt w:val="decimal"/>
      <w:lvlText w:val="%1.%2.%3.%4"/>
      <w:lvlJc w:val="left"/>
      <w:pPr>
        <w:ind w:left="1200" w:hanging="1200"/>
      </w:pPr>
      <w:rPr>
        <w:rFonts w:hint="default"/>
      </w:rPr>
    </w:lvl>
    <w:lvl w:ilvl="4">
      <w:start w:val="4"/>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FBE41F6"/>
    <w:multiLevelType w:val="hybridMultilevel"/>
    <w:tmpl w:val="72E08318"/>
    <w:lvl w:ilvl="0" w:tplc="BF92BCF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FDE123E"/>
    <w:multiLevelType w:val="hybridMultilevel"/>
    <w:tmpl w:val="7DAE0EB4"/>
    <w:lvl w:ilvl="0" w:tplc="8CAC2686">
      <w:start w:val="1"/>
      <w:numFmt w:val="lowerLetter"/>
      <w:lvlText w:val="%1)"/>
      <w:lvlJc w:val="left"/>
      <w:pPr>
        <w:tabs>
          <w:tab w:val="num" w:pos="737"/>
        </w:tabs>
        <w:ind w:left="737" w:hanging="340"/>
      </w:pPr>
      <w:rPr>
        <w:rFonts w:ascii="Calibri" w:eastAsia="Times New Roman" w:hAnsi="Calibri" w:cs="Arial" w:hint="default"/>
      </w:rPr>
    </w:lvl>
    <w:lvl w:ilvl="1" w:tplc="FD5677AC" w:tentative="1">
      <w:start w:val="1"/>
      <w:numFmt w:val="lowerLetter"/>
      <w:lvlText w:val="%2."/>
      <w:lvlJc w:val="left"/>
      <w:pPr>
        <w:tabs>
          <w:tab w:val="num" w:pos="1440"/>
        </w:tabs>
        <w:ind w:left="1440" w:hanging="360"/>
      </w:pPr>
    </w:lvl>
    <w:lvl w:ilvl="2" w:tplc="9412FC08" w:tentative="1">
      <w:start w:val="1"/>
      <w:numFmt w:val="lowerRoman"/>
      <w:lvlText w:val="%3."/>
      <w:lvlJc w:val="right"/>
      <w:pPr>
        <w:tabs>
          <w:tab w:val="num" w:pos="2160"/>
        </w:tabs>
        <w:ind w:left="2160" w:hanging="180"/>
      </w:pPr>
    </w:lvl>
    <w:lvl w:ilvl="3" w:tplc="67A488A8" w:tentative="1">
      <w:start w:val="1"/>
      <w:numFmt w:val="decimal"/>
      <w:lvlText w:val="%4."/>
      <w:lvlJc w:val="left"/>
      <w:pPr>
        <w:tabs>
          <w:tab w:val="num" w:pos="2880"/>
        </w:tabs>
        <w:ind w:left="2880" w:hanging="360"/>
      </w:pPr>
    </w:lvl>
    <w:lvl w:ilvl="4" w:tplc="139CA4CC" w:tentative="1">
      <w:start w:val="1"/>
      <w:numFmt w:val="lowerLetter"/>
      <w:lvlText w:val="%5."/>
      <w:lvlJc w:val="left"/>
      <w:pPr>
        <w:tabs>
          <w:tab w:val="num" w:pos="3600"/>
        </w:tabs>
        <w:ind w:left="3600" w:hanging="360"/>
      </w:pPr>
    </w:lvl>
    <w:lvl w:ilvl="5" w:tplc="D338BB58" w:tentative="1">
      <w:start w:val="1"/>
      <w:numFmt w:val="lowerRoman"/>
      <w:lvlText w:val="%6."/>
      <w:lvlJc w:val="right"/>
      <w:pPr>
        <w:tabs>
          <w:tab w:val="num" w:pos="4320"/>
        </w:tabs>
        <w:ind w:left="4320" w:hanging="180"/>
      </w:pPr>
    </w:lvl>
    <w:lvl w:ilvl="6" w:tplc="C128AFB8" w:tentative="1">
      <w:start w:val="1"/>
      <w:numFmt w:val="decimal"/>
      <w:lvlText w:val="%7."/>
      <w:lvlJc w:val="left"/>
      <w:pPr>
        <w:tabs>
          <w:tab w:val="num" w:pos="5040"/>
        </w:tabs>
        <w:ind w:left="5040" w:hanging="360"/>
      </w:pPr>
    </w:lvl>
    <w:lvl w:ilvl="7" w:tplc="93A6B2F6" w:tentative="1">
      <w:start w:val="1"/>
      <w:numFmt w:val="lowerLetter"/>
      <w:lvlText w:val="%8."/>
      <w:lvlJc w:val="left"/>
      <w:pPr>
        <w:tabs>
          <w:tab w:val="num" w:pos="5760"/>
        </w:tabs>
        <w:ind w:left="5760" w:hanging="360"/>
      </w:pPr>
    </w:lvl>
    <w:lvl w:ilvl="8" w:tplc="187ED8DE" w:tentative="1">
      <w:start w:val="1"/>
      <w:numFmt w:val="lowerRoman"/>
      <w:lvlText w:val="%9."/>
      <w:lvlJc w:val="right"/>
      <w:pPr>
        <w:tabs>
          <w:tab w:val="num" w:pos="6480"/>
        </w:tabs>
        <w:ind w:left="6480" w:hanging="180"/>
      </w:pPr>
    </w:lvl>
  </w:abstractNum>
  <w:abstractNum w:abstractNumId="83" w15:restartNumberingAfterBreak="0">
    <w:nsid w:val="2FE357A5"/>
    <w:multiLevelType w:val="hybridMultilevel"/>
    <w:tmpl w:val="1B669042"/>
    <w:lvl w:ilvl="0" w:tplc="D434615C">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FED4209"/>
    <w:multiLevelType w:val="hybridMultilevel"/>
    <w:tmpl w:val="37F2B338"/>
    <w:lvl w:ilvl="0" w:tplc="08D05B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05C6E74"/>
    <w:multiLevelType w:val="hybridMultilevel"/>
    <w:tmpl w:val="BBDEA81E"/>
    <w:lvl w:ilvl="0" w:tplc="2A183A1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07666D3"/>
    <w:multiLevelType w:val="hybridMultilevel"/>
    <w:tmpl w:val="F6F826F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D62F71"/>
    <w:multiLevelType w:val="hybridMultilevel"/>
    <w:tmpl w:val="EB106432"/>
    <w:lvl w:ilvl="0" w:tplc="6ECE5AF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30D64EDA"/>
    <w:multiLevelType w:val="multilevel"/>
    <w:tmpl w:val="158CFF60"/>
    <w:lvl w:ilvl="0">
      <w:start w:val="1"/>
      <w:numFmt w:val="decimal"/>
      <w:pStyle w:val="WT-081"/>
      <w:lvlText w:val="%1."/>
      <w:lvlJc w:val="left"/>
      <w:pPr>
        <w:tabs>
          <w:tab w:val="num" w:pos="1134"/>
        </w:tabs>
        <w:ind w:left="567" w:hanging="567"/>
      </w:pPr>
      <w:rPr>
        <w:rFonts w:hint="default"/>
      </w:rPr>
    </w:lvl>
    <w:lvl w:ilvl="1">
      <w:start w:val="1"/>
      <w:numFmt w:val="decimal"/>
      <w:pStyle w:val="WT-0811"/>
      <w:lvlText w:val="%1.%2."/>
      <w:lvlJc w:val="left"/>
      <w:pPr>
        <w:tabs>
          <w:tab w:val="num" w:pos="1134"/>
        </w:tabs>
        <w:ind w:left="1134" w:hanging="1134"/>
      </w:pPr>
      <w:rPr>
        <w:rFonts w:hint="default"/>
      </w:rPr>
    </w:lvl>
    <w:lvl w:ilvl="2">
      <w:start w:val="1"/>
      <w:numFmt w:val="decimal"/>
      <w:pStyle w:val="WT-08111"/>
      <w:lvlText w:val="%1.%2.%3."/>
      <w:lvlJc w:val="left"/>
      <w:pPr>
        <w:tabs>
          <w:tab w:val="num" w:pos="1134"/>
        </w:tabs>
        <w:ind w:left="567" w:hanging="567"/>
      </w:pPr>
      <w:rPr>
        <w:rFonts w:hint="default"/>
      </w:rPr>
    </w:lvl>
    <w:lvl w:ilvl="3">
      <w:start w:val="1"/>
      <w:numFmt w:val="decimal"/>
      <w:pStyle w:val="WT-081111"/>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31C878A9"/>
    <w:multiLevelType w:val="hybridMultilevel"/>
    <w:tmpl w:val="CADA8508"/>
    <w:name w:val="WW8Num30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2687CB6"/>
    <w:multiLevelType w:val="hybridMultilevel"/>
    <w:tmpl w:val="F75074BC"/>
    <w:lvl w:ilvl="0" w:tplc="C17E6F84">
      <w:start w:val="1"/>
      <w:numFmt w:val="lowerLetter"/>
      <w:lvlText w:val="%1)"/>
      <w:lvlJc w:val="left"/>
      <w:pPr>
        <w:tabs>
          <w:tab w:val="num" w:pos="737"/>
        </w:tabs>
        <w:ind w:left="737" w:hanging="340"/>
      </w:pPr>
      <w:rPr>
        <w:rFonts w:ascii="Calibri" w:eastAsia="Times New Roman" w:hAnsi="Calibri" w:cs="Aria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2E36C0E"/>
    <w:multiLevelType w:val="hybridMultilevel"/>
    <w:tmpl w:val="DAF6905C"/>
    <w:lvl w:ilvl="0" w:tplc="890CFB78">
      <w:start w:val="1"/>
      <w:numFmt w:val="lowerLetter"/>
      <w:lvlText w:val="%1)"/>
      <w:lvlJc w:val="left"/>
      <w:pPr>
        <w:tabs>
          <w:tab w:val="num" w:pos="737"/>
        </w:tabs>
        <w:ind w:left="737" w:hanging="340"/>
      </w:pPr>
      <w:rPr>
        <w:rFonts w:ascii="Calibri" w:eastAsia="Times New Roman" w:hAnsi="Calibri" w:cs="Arial" w:hint="default"/>
      </w:rPr>
    </w:lvl>
    <w:lvl w:ilvl="1" w:tplc="3586A91A" w:tentative="1">
      <w:start w:val="1"/>
      <w:numFmt w:val="lowerLetter"/>
      <w:lvlText w:val="%2."/>
      <w:lvlJc w:val="left"/>
      <w:pPr>
        <w:tabs>
          <w:tab w:val="num" w:pos="1440"/>
        </w:tabs>
        <w:ind w:left="1440" w:hanging="360"/>
      </w:pPr>
    </w:lvl>
    <w:lvl w:ilvl="2" w:tplc="F7CCDB08" w:tentative="1">
      <w:start w:val="1"/>
      <w:numFmt w:val="lowerRoman"/>
      <w:lvlText w:val="%3."/>
      <w:lvlJc w:val="right"/>
      <w:pPr>
        <w:tabs>
          <w:tab w:val="num" w:pos="2160"/>
        </w:tabs>
        <w:ind w:left="2160" w:hanging="180"/>
      </w:pPr>
    </w:lvl>
    <w:lvl w:ilvl="3" w:tplc="482884AE" w:tentative="1">
      <w:start w:val="1"/>
      <w:numFmt w:val="decimal"/>
      <w:lvlText w:val="%4."/>
      <w:lvlJc w:val="left"/>
      <w:pPr>
        <w:tabs>
          <w:tab w:val="num" w:pos="2880"/>
        </w:tabs>
        <w:ind w:left="2880" w:hanging="360"/>
      </w:pPr>
    </w:lvl>
    <w:lvl w:ilvl="4" w:tplc="9B6284D8" w:tentative="1">
      <w:start w:val="1"/>
      <w:numFmt w:val="lowerLetter"/>
      <w:lvlText w:val="%5."/>
      <w:lvlJc w:val="left"/>
      <w:pPr>
        <w:tabs>
          <w:tab w:val="num" w:pos="3600"/>
        </w:tabs>
        <w:ind w:left="3600" w:hanging="360"/>
      </w:pPr>
    </w:lvl>
    <w:lvl w:ilvl="5" w:tplc="C0389BBA" w:tentative="1">
      <w:start w:val="1"/>
      <w:numFmt w:val="lowerRoman"/>
      <w:lvlText w:val="%6."/>
      <w:lvlJc w:val="right"/>
      <w:pPr>
        <w:tabs>
          <w:tab w:val="num" w:pos="4320"/>
        </w:tabs>
        <w:ind w:left="4320" w:hanging="180"/>
      </w:pPr>
    </w:lvl>
    <w:lvl w:ilvl="6" w:tplc="C4EAF08C" w:tentative="1">
      <w:start w:val="1"/>
      <w:numFmt w:val="decimal"/>
      <w:lvlText w:val="%7."/>
      <w:lvlJc w:val="left"/>
      <w:pPr>
        <w:tabs>
          <w:tab w:val="num" w:pos="5040"/>
        </w:tabs>
        <w:ind w:left="5040" w:hanging="360"/>
      </w:pPr>
    </w:lvl>
    <w:lvl w:ilvl="7" w:tplc="D89C5C3A" w:tentative="1">
      <w:start w:val="1"/>
      <w:numFmt w:val="lowerLetter"/>
      <w:lvlText w:val="%8."/>
      <w:lvlJc w:val="left"/>
      <w:pPr>
        <w:tabs>
          <w:tab w:val="num" w:pos="5760"/>
        </w:tabs>
        <w:ind w:left="5760" w:hanging="360"/>
      </w:pPr>
    </w:lvl>
    <w:lvl w:ilvl="8" w:tplc="A9A486EE" w:tentative="1">
      <w:start w:val="1"/>
      <w:numFmt w:val="lowerRoman"/>
      <w:lvlText w:val="%9."/>
      <w:lvlJc w:val="right"/>
      <w:pPr>
        <w:tabs>
          <w:tab w:val="num" w:pos="6480"/>
        </w:tabs>
        <w:ind w:left="6480" w:hanging="180"/>
      </w:pPr>
    </w:lvl>
  </w:abstractNum>
  <w:abstractNum w:abstractNumId="92" w15:restartNumberingAfterBreak="0">
    <w:nsid w:val="33185A1B"/>
    <w:multiLevelType w:val="hybridMultilevel"/>
    <w:tmpl w:val="6D220B4E"/>
    <w:lvl w:ilvl="0" w:tplc="08D05B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33BD1BEE"/>
    <w:multiLevelType w:val="hybridMultilevel"/>
    <w:tmpl w:val="2DFC8A24"/>
    <w:lvl w:ilvl="0" w:tplc="32FEA77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4EE3FA0"/>
    <w:multiLevelType w:val="hybridMultilevel"/>
    <w:tmpl w:val="E0781914"/>
    <w:lvl w:ilvl="0" w:tplc="6A3AC64E">
      <w:start w:val="1"/>
      <w:numFmt w:val="decimal"/>
      <w:pStyle w:val="TytulWO"/>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5134DEC"/>
    <w:multiLevelType w:val="hybridMultilevel"/>
    <w:tmpl w:val="432C7D2E"/>
    <w:lvl w:ilvl="0" w:tplc="BB1CDA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35581EC1"/>
    <w:multiLevelType w:val="multilevel"/>
    <w:tmpl w:val="C0BA2EB4"/>
    <w:lvl w:ilvl="0">
      <w:start w:val="1"/>
      <w:numFmt w:val="decimal"/>
      <w:pStyle w:val="WT-001"/>
      <w:lvlText w:val="%1."/>
      <w:lvlJc w:val="left"/>
      <w:pPr>
        <w:tabs>
          <w:tab w:val="num" w:pos="1134"/>
        </w:tabs>
        <w:ind w:left="567" w:hanging="567"/>
      </w:pPr>
      <w:rPr>
        <w:rFonts w:hint="default"/>
      </w:rPr>
    </w:lvl>
    <w:lvl w:ilvl="1">
      <w:start w:val="1"/>
      <w:numFmt w:val="decimal"/>
      <w:pStyle w:val="WT-0111"/>
      <w:lvlText w:val="%1.%2."/>
      <w:lvlJc w:val="left"/>
      <w:pPr>
        <w:tabs>
          <w:tab w:val="num" w:pos="1134"/>
        </w:tabs>
        <w:ind w:left="1134" w:hanging="1134"/>
      </w:pPr>
      <w:rPr>
        <w:rFonts w:hint="default"/>
      </w:rPr>
    </w:lvl>
    <w:lvl w:ilvl="2">
      <w:start w:val="1"/>
      <w:numFmt w:val="decimal"/>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358A1BEF"/>
    <w:multiLevelType w:val="multilevel"/>
    <w:tmpl w:val="D10070C4"/>
    <w:lvl w:ilvl="0">
      <w:start w:val="1"/>
      <w:numFmt w:val="decimal"/>
      <w:pStyle w:val="NumerowanieRaf"/>
      <w:lvlText w:val="%1)"/>
      <w:lvlJc w:val="left"/>
      <w:pPr>
        <w:tabs>
          <w:tab w:val="num" w:pos="1758"/>
        </w:tabs>
        <w:ind w:left="1758" w:hanging="340"/>
      </w:pPr>
      <w:rPr>
        <w:rFonts w:hint="default"/>
      </w:rPr>
    </w:lvl>
    <w:lvl w:ilvl="1">
      <w:start w:val="1"/>
      <w:numFmt w:val="upperRoman"/>
      <w:lvlText w:val="%2."/>
      <w:lvlJc w:val="left"/>
      <w:pPr>
        <w:tabs>
          <w:tab w:val="num" w:pos="2367"/>
        </w:tabs>
        <w:ind w:left="2367" w:hanging="720"/>
      </w:pPr>
      <w:rPr>
        <w:rFonts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98" w15:restartNumberingAfterBreak="0">
    <w:nsid w:val="36A10930"/>
    <w:multiLevelType w:val="hybridMultilevel"/>
    <w:tmpl w:val="81D2C9B4"/>
    <w:lvl w:ilvl="0" w:tplc="995E322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6E771A6"/>
    <w:multiLevelType w:val="hybridMultilevel"/>
    <w:tmpl w:val="872627E4"/>
    <w:lvl w:ilvl="0" w:tplc="E2DA6B1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74F03AD"/>
    <w:multiLevelType w:val="hybridMultilevel"/>
    <w:tmpl w:val="A26A6F9C"/>
    <w:lvl w:ilvl="0" w:tplc="521089B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7FB6408"/>
    <w:multiLevelType w:val="multilevel"/>
    <w:tmpl w:val="06240CC6"/>
    <w:lvl w:ilvl="0">
      <w:start w:val="1"/>
      <w:numFmt w:val="bullet"/>
      <w:pStyle w:val="Ewa-punkt2"/>
      <w:lvlText w:val=""/>
      <w:lvlJc w:val="left"/>
      <w:pPr>
        <w:tabs>
          <w:tab w:val="num" w:pos="1985"/>
        </w:tabs>
        <w:ind w:left="1985" w:hanging="284"/>
      </w:pPr>
      <w:rPr>
        <w:rFonts w:ascii="Symbol" w:hAnsi="Symbol" w:hint="default"/>
        <w:color w:val="auto"/>
        <w:sz w:val="24"/>
      </w:rPr>
    </w:lvl>
    <w:lvl w:ilvl="1">
      <w:start w:val="1"/>
      <w:numFmt w:val="bullet"/>
      <w:pStyle w:val="Ewa-punkt2"/>
      <w:lvlText w:val=""/>
      <w:lvlJc w:val="left"/>
      <w:pPr>
        <w:tabs>
          <w:tab w:val="num" w:pos="2552"/>
        </w:tabs>
        <w:ind w:left="2552" w:hanging="284"/>
      </w:pPr>
      <w:rPr>
        <w:rFonts w:ascii="Symbol" w:hAnsi="Symbol" w:hint="default"/>
      </w:rPr>
    </w:lvl>
    <w:lvl w:ilvl="2">
      <w:start w:val="1"/>
      <w:numFmt w:val="bullet"/>
      <w:lvlText w:val=""/>
      <w:lvlJc w:val="left"/>
      <w:pPr>
        <w:tabs>
          <w:tab w:val="num" w:pos="1701"/>
        </w:tabs>
        <w:ind w:left="1701" w:hanging="397"/>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2" w15:restartNumberingAfterBreak="0">
    <w:nsid w:val="38863237"/>
    <w:multiLevelType w:val="hybridMultilevel"/>
    <w:tmpl w:val="E0C0AA4C"/>
    <w:lvl w:ilvl="0" w:tplc="C8F2A4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8DB6D74"/>
    <w:multiLevelType w:val="hybridMultilevel"/>
    <w:tmpl w:val="4DB6A0BA"/>
    <w:lvl w:ilvl="0" w:tplc="9DD4438C">
      <w:start w:val="1"/>
      <w:numFmt w:val="lowerLetter"/>
      <w:lvlText w:val="%1)"/>
      <w:lvlJc w:val="left"/>
      <w:pPr>
        <w:tabs>
          <w:tab w:val="num" w:pos="1049"/>
        </w:tabs>
        <w:ind w:left="1049" w:hanging="340"/>
      </w:pPr>
      <w:rPr>
        <w:rFonts w:asciiTheme="minorHAnsi" w:hAnsiTheme="minorHAnsi" w:cstheme="minorHAnsi" w:hint="default"/>
      </w:rPr>
    </w:lvl>
    <w:lvl w:ilvl="1" w:tplc="04150019" w:tentative="1">
      <w:start w:val="1"/>
      <w:numFmt w:val="lowerLetter"/>
      <w:lvlText w:val="%2."/>
      <w:lvlJc w:val="left"/>
      <w:pPr>
        <w:tabs>
          <w:tab w:val="num" w:pos="1752"/>
        </w:tabs>
        <w:ind w:left="1752" w:hanging="360"/>
      </w:pPr>
    </w:lvl>
    <w:lvl w:ilvl="2" w:tplc="0415001B" w:tentative="1">
      <w:start w:val="1"/>
      <w:numFmt w:val="lowerRoman"/>
      <w:lvlText w:val="%3."/>
      <w:lvlJc w:val="right"/>
      <w:pPr>
        <w:tabs>
          <w:tab w:val="num" w:pos="2472"/>
        </w:tabs>
        <w:ind w:left="2472" w:hanging="180"/>
      </w:pPr>
    </w:lvl>
    <w:lvl w:ilvl="3" w:tplc="0415000F" w:tentative="1">
      <w:start w:val="1"/>
      <w:numFmt w:val="decimal"/>
      <w:lvlText w:val="%4."/>
      <w:lvlJc w:val="left"/>
      <w:pPr>
        <w:tabs>
          <w:tab w:val="num" w:pos="3192"/>
        </w:tabs>
        <w:ind w:left="3192" w:hanging="360"/>
      </w:pPr>
    </w:lvl>
    <w:lvl w:ilvl="4" w:tplc="04150019" w:tentative="1">
      <w:start w:val="1"/>
      <w:numFmt w:val="lowerLetter"/>
      <w:lvlText w:val="%5."/>
      <w:lvlJc w:val="left"/>
      <w:pPr>
        <w:tabs>
          <w:tab w:val="num" w:pos="3912"/>
        </w:tabs>
        <w:ind w:left="3912" w:hanging="360"/>
      </w:pPr>
    </w:lvl>
    <w:lvl w:ilvl="5" w:tplc="0415001B" w:tentative="1">
      <w:start w:val="1"/>
      <w:numFmt w:val="lowerRoman"/>
      <w:lvlText w:val="%6."/>
      <w:lvlJc w:val="right"/>
      <w:pPr>
        <w:tabs>
          <w:tab w:val="num" w:pos="4632"/>
        </w:tabs>
        <w:ind w:left="4632" w:hanging="180"/>
      </w:pPr>
    </w:lvl>
    <w:lvl w:ilvl="6" w:tplc="0415000F" w:tentative="1">
      <w:start w:val="1"/>
      <w:numFmt w:val="decimal"/>
      <w:lvlText w:val="%7."/>
      <w:lvlJc w:val="left"/>
      <w:pPr>
        <w:tabs>
          <w:tab w:val="num" w:pos="5352"/>
        </w:tabs>
        <w:ind w:left="5352" w:hanging="360"/>
      </w:pPr>
    </w:lvl>
    <w:lvl w:ilvl="7" w:tplc="04150019" w:tentative="1">
      <w:start w:val="1"/>
      <w:numFmt w:val="lowerLetter"/>
      <w:lvlText w:val="%8."/>
      <w:lvlJc w:val="left"/>
      <w:pPr>
        <w:tabs>
          <w:tab w:val="num" w:pos="6072"/>
        </w:tabs>
        <w:ind w:left="6072" w:hanging="360"/>
      </w:pPr>
    </w:lvl>
    <w:lvl w:ilvl="8" w:tplc="0415001B" w:tentative="1">
      <w:start w:val="1"/>
      <w:numFmt w:val="lowerRoman"/>
      <w:lvlText w:val="%9."/>
      <w:lvlJc w:val="right"/>
      <w:pPr>
        <w:tabs>
          <w:tab w:val="num" w:pos="6792"/>
        </w:tabs>
        <w:ind w:left="6792" w:hanging="180"/>
      </w:pPr>
    </w:lvl>
  </w:abstractNum>
  <w:abstractNum w:abstractNumId="104" w15:restartNumberingAfterBreak="0">
    <w:nsid w:val="39FB0BA2"/>
    <w:multiLevelType w:val="hybridMultilevel"/>
    <w:tmpl w:val="693EF262"/>
    <w:lvl w:ilvl="0" w:tplc="5278402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A1B6BCA"/>
    <w:multiLevelType w:val="hybridMultilevel"/>
    <w:tmpl w:val="D21C35B6"/>
    <w:lvl w:ilvl="0" w:tplc="0B1A5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AFC0592"/>
    <w:multiLevelType w:val="hybridMultilevel"/>
    <w:tmpl w:val="B8B23240"/>
    <w:lvl w:ilvl="0" w:tplc="BB1CDAD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7" w15:restartNumberingAfterBreak="0">
    <w:nsid w:val="3B1711A6"/>
    <w:multiLevelType w:val="hybridMultilevel"/>
    <w:tmpl w:val="45FA034E"/>
    <w:lvl w:ilvl="0" w:tplc="00168AD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B4D319A"/>
    <w:multiLevelType w:val="hybridMultilevel"/>
    <w:tmpl w:val="197E80FA"/>
    <w:lvl w:ilvl="0" w:tplc="87F41C92">
      <w:start w:val="1"/>
      <w:numFmt w:val="lowerLetter"/>
      <w:pStyle w:val="StyleHeading2Left003cmHanging102cmBefore6pt"/>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pStyle w:val="WT-041111"/>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BBC488C"/>
    <w:multiLevelType w:val="multilevel"/>
    <w:tmpl w:val="81C4C0A4"/>
    <w:name w:val="MM2223"/>
    <w:lvl w:ilvl="0">
      <w:start w:val="6"/>
      <w:numFmt w:val="decimal"/>
      <w:lvlText w:val="%1."/>
      <w:lvlJc w:val="left"/>
      <w:pPr>
        <w:tabs>
          <w:tab w:val="num" w:pos="360"/>
        </w:tabs>
        <w:ind w:left="360" w:hanging="360"/>
      </w:pPr>
      <w:rPr>
        <w:rFonts w:hint="default"/>
      </w:rPr>
    </w:lvl>
    <w:lvl w:ilvl="1">
      <w:start w:val="1"/>
      <w:numFmt w:val="decimal"/>
      <w:pStyle w:val="Nagwek4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3D93773D"/>
    <w:multiLevelType w:val="hybridMultilevel"/>
    <w:tmpl w:val="67D834B6"/>
    <w:name w:val="MM2223332222222"/>
    <w:lvl w:ilvl="0" w:tplc="A8EE2C3A">
      <w:start w:val="1"/>
      <w:numFmt w:val="lowerLetter"/>
      <w:lvlText w:val="%1)"/>
      <w:lvlJc w:val="left"/>
      <w:pPr>
        <w:tabs>
          <w:tab w:val="num" w:pos="737"/>
        </w:tabs>
        <w:ind w:left="737" w:hanging="340"/>
      </w:pPr>
      <w:rPr>
        <w:rFonts w:ascii="Calibri" w:eastAsia="Times New Roman" w:hAnsi="Calibri" w:cs="Arial" w:hint="default"/>
      </w:rPr>
    </w:lvl>
    <w:lvl w:ilvl="1" w:tplc="A12EF39C" w:tentative="1">
      <w:start w:val="1"/>
      <w:numFmt w:val="lowerLetter"/>
      <w:lvlText w:val="%2."/>
      <w:lvlJc w:val="left"/>
      <w:pPr>
        <w:tabs>
          <w:tab w:val="num" w:pos="1440"/>
        </w:tabs>
        <w:ind w:left="1440" w:hanging="360"/>
      </w:pPr>
    </w:lvl>
    <w:lvl w:ilvl="2" w:tplc="72104F54" w:tentative="1">
      <w:start w:val="1"/>
      <w:numFmt w:val="lowerRoman"/>
      <w:lvlText w:val="%3."/>
      <w:lvlJc w:val="right"/>
      <w:pPr>
        <w:tabs>
          <w:tab w:val="num" w:pos="2160"/>
        </w:tabs>
        <w:ind w:left="2160" w:hanging="180"/>
      </w:pPr>
    </w:lvl>
    <w:lvl w:ilvl="3" w:tplc="D3946E4C" w:tentative="1">
      <w:start w:val="1"/>
      <w:numFmt w:val="decimal"/>
      <w:lvlText w:val="%4."/>
      <w:lvlJc w:val="left"/>
      <w:pPr>
        <w:tabs>
          <w:tab w:val="num" w:pos="2880"/>
        </w:tabs>
        <w:ind w:left="2880" w:hanging="360"/>
      </w:pPr>
    </w:lvl>
    <w:lvl w:ilvl="4" w:tplc="B47CA588" w:tentative="1">
      <w:start w:val="1"/>
      <w:numFmt w:val="lowerLetter"/>
      <w:lvlText w:val="%5."/>
      <w:lvlJc w:val="left"/>
      <w:pPr>
        <w:tabs>
          <w:tab w:val="num" w:pos="3600"/>
        </w:tabs>
        <w:ind w:left="3600" w:hanging="360"/>
      </w:pPr>
    </w:lvl>
    <w:lvl w:ilvl="5" w:tplc="C7023D0C" w:tentative="1">
      <w:start w:val="1"/>
      <w:numFmt w:val="lowerRoman"/>
      <w:lvlText w:val="%6."/>
      <w:lvlJc w:val="right"/>
      <w:pPr>
        <w:tabs>
          <w:tab w:val="num" w:pos="4320"/>
        </w:tabs>
        <w:ind w:left="4320" w:hanging="180"/>
      </w:pPr>
    </w:lvl>
    <w:lvl w:ilvl="6" w:tplc="79F8817E" w:tentative="1">
      <w:start w:val="1"/>
      <w:numFmt w:val="decimal"/>
      <w:lvlText w:val="%7."/>
      <w:lvlJc w:val="left"/>
      <w:pPr>
        <w:tabs>
          <w:tab w:val="num" w:pos="5040"/>
        </w:tabs>
        <w:ind w:left="5040" w:hanging="360"/>
      </w:pPr>
    </w:lvl>
    <w:lvl w:ilvl="7" w:tplc="2BAE20D0" w:tentative="1">
      <w:start w:val="1"/>
      <w:numFmt w:val="lowerLetter"/>
      <w:lvlText w:val="%8."/>
      <w:lvlJc w:val="left"/>
      <w:pPr>
        <w:tabs>
          <w:tab w:val="num" w:pos="5760"/>
        </w:tabs>
        <w:ind w:left="5760" w:hanging="360"/>
      </w:pPr>
    </w:lvl>
    <w:lvl w:ilvl="8" w:tplc="439C4C3A" w:tentative="1">
      <w:start w:val="1"/>
      <w:numFmt w:val="lowerRoman"/>
      <w:lvlText w:val="%9."/>
      <w:lvlJc w:val="right"/>
      <w:pPr>
        <w:tabs>
          <w:tab w:val="num" w:pos="6480"/>
        </w:tabs>
        <w:ind w:left="6480" w:hanging="180"/>
      </w:pPr>
    </w:lvl>
  </w:abstractNum>
  <w:abstractNum w:abstractNumId="111" w15:restartNumberingAfterBreak="0">
    <w:nsid w:val="3E1A3C24"/>
    <w:multiLevelType w:val="hybridMultilevel"/>
    <w:tmpl w:val="E0ACD0D0"/>
    <w:lvl w:ilvl="0" w:tplc="BB1CD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EEC1A4D"/>
    <w:multiLevelType w:val="hybridMultilevel"/>
    <w:tmpl w:val="57969BAE"/>
    <w:lvl w:ilvl="0" w:tplc="EBE670B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F974450"/>
    <w:multiLevelType w:val="hybridMultilevel"/>
    <w:tmpl w:val="CA68B168"/>
    <w:lvl w:ilvl="0" w:tplc="5AB2C4CC">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0110DBB"/>
    <w:multiLevelType w:val="hybridMultilevel"/>
    <w:tmpl w:val="A5867F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5" w15:restartNumberingAfterBreak="0">
    <w:nsid w:val="40BA5E88"/>
    <w:multiLevelType w:val="hybridMultilevel"/>
    <w:tmpl w:val="7FDE0DE2"/>
    <w:lvl w:ilvl="0" w:tplc="00000006">
      <w:start w:val="2"/>
      <w:numFmt w:val="bullet"/>
      <w:lvlText w:val="–"/>
      <w:lvlJc w:val="left"/>
      <w:pPr>
        <w:ind w:left="720" w:hanging="360"/>
      </w:pPr>
      <w:rPr>
        <w:rFonts w:ascii="Times New Roman" w:hAnsi="Times New Roman"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1366F87"/>
    <w:multiLevelType w:val="hybridMultilevel"/>
    <w:tmpl w:val="9F5E71B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1AA5DF2"/>
    <w:multiLevelType w:val="hybridMultilevel"/>
    <w:tmpl w:val="5808B1BA"/>
    <w:lvl w:ilvl="0" w:tplc="A03CC68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1B74C9D"/>
    <w:multiLevelType w:val="multilevel"/>
    <w:tmpl w:val="45E8686A"/>
    <w:lvl w:ilvl="0">
      <w:start w:val="1"/>
      <w:numFmt w:val="decimal"/>
      <w:pStyle w:val="Nagwek4Wyjustowany"/>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b w:val="0"/>
        <w:bCs w:val="0"/>
        <w:i w:val="0"/>
        <w:iCs w:val="0"/>
        <w: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932"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42C963BA"/>
    <w:multiLevelType w:val="hybridMultilevel"/>
    <w:tmpl w:val="DD92AAC8"/>
    <w:lvl w:ilvl="0" w:tplc="450E949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4262DF0"/>
    <w:multiLevelType w:val="multilevel"/>
    <w:tmpl w:val="BF00F228"/>
    <w:lvl w:ilvl="0">
      <w:start w:val="1"/>
      <w:numFmt w:val="decimal"/>
      <w:pStyle w:val="WT-011"/>
      <w:lvlText w:val="%1."/>
      <w:lvlJc w:val="left"/>
      <w:pPr>
        <w:tabs>
          <w:tab w:val="num" w:pos="1134"/>
        </w:tabs>
        <w:ind w:left="567" w:hanging="567"/>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4590669B"/>
    <w:multiLevelType w:val="hybridMultilevel"/>
    <w:tmpl w:val="FAD8CE5E"/>
    <w:lvl w:ilvl="0" w:tplc="851CF7D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5A0584A"/>
    <w:multiLevelType w:val="hybridMultilevel"/>
    <w:tmpl w:val="BD502E64"/>
    <w:lvl w:ilvl="0" w:tplc="08D05B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46184709"/>
    <w:multiLevelType w:val="hybridMultilevel"/>
    <w:tmpl w:val="4A94A738"/>
    <w:lvl w:ilvl="0" w:tplc="7E8AFCC2">
      <w:start w:val="1"/>
      <w:numFmt w:val="lowerLetter"/>
      <w:lvlText w:val="%1)"/>
      <w:lvlJc w:val="left"/>
      <w:pPr>
        <w:tabs>
          <w:tab w:val="num" w:pos="737"/>
        </w:tabs>
        <w:ind w:left="737" w:hanging="340"/>
      </w:pPr>
      <w:rPr>
        <w:rFonts w:ascii="Calibri" w:eastAsia="Times New Roman" w:hAnsi="Calibri" w:cs="Arial" w:hint="default"/>
      </w:rPr>
    </w:lvl>
    <w:lvl w:ilvl="1" w:tplc="7F94F06C" w:tentative="1">
      <w:start w:val="1"/>
      <w:numFmt w:val="lowerLetter"/>
      <w:lvlText w:val="%2."/>
      <w:lvlJc w:val="left"/>
      <w:pPr>
        <w:tabs>
          <w:tab w:val="num" w:pos="1440"/>
        </w:tabs>
        <w:ind w:left="1440" w:hanging="360"/>
      </w:pPr>
    </w:lvl>
    <w:lvl w:ilvl="2" w:tplc="E01E7038" w:tentative="1">
      <w:start w:val="1"/>
      <w:numFmt w:val="lowerRoman"/>
      <w:lvlText w:val="%3."/>
      <w:lvlJc w:val="right"/>
      <w:pPr>
        <w:tabs>
          <w:tab w:val="num" w:pos="2160"/>
        </w:tabs>
        <w:ind w:left="2160" w:hanging="180"/>
      </w:pPr>
    </w:lvl>
    <w:lvl w:ilvl="3" w:tplc="773EEC42" w:tentative="1">
      <w:start w:val="1"/>
      <w:numFmt w:val="decimal"/>
      <w:lvlText w:val="%4."/>
      <w:lvlJc w:val="left"/>
      <w:pPr>
        <w:tabs>
          <w:tab w:val="num" w:pos="2880"/>
        </w:tabs>
        <w:ind w:left="2880" w:hanging="360"/>
      </w:pPr>
    </w:lvl>
    <w:lvl w:ilvl="4" w:tplc="68BA2044" w:tentative="1">
      <w:start w:val="1"/>
      <w:numFmt w:val="lowerLetter"/>
      <w:lvlText w:val="%5."/>
      <w:lvlJc w:val="left"/>
      <w:pPr>
        <w:tabs>
          <w:tab w:val="num" w:pos="3600"/>
        </w:tabs>
        <w:ind w:left="3600" w:hanging="360"/>
      </w:pPr>
    </w:lvl>
    <w:lvl w:ilvl="5" w:tplc="29DC5B26" w:tentative="1">
      <w:start w:val="1"/>
      <w:numFmt w:val="lowerRoman"/>
      <w:lvlText w:val="%6."/>
      <w:lvlJc w:val="right"/>
      <w:pPr>
        <w:tabs>
          <w:tab w:val="num" w:pos="4320"/>
        </w:tabs>
        <w:ind w:left="4320" w:hanging="180"/>
      </w:pPr>
    </w:lvl>
    <w:lvl w:ilvl="6" w:tplc="22F8DF3C" w:tentative="1">
      <w:start w:val="1"/>
      <w:numFmt w:val="decimal"/>
      <w:lvlText w:val="%7."/>
      <w:lvlJc w:val="left"/>
      <w:pPr>
        <w:tabs>
          <w:tab w:val="num" w:pos="5040"/>
        </w:tabs>
        <w:ind w:left="5040" w:hanging="360"/>
      </w:pPr>
    </w:lvl>
    <w:lvl w:ilvl="7" w:tplc="86C23984" w:tentative="1">
      <w:start w:val="1"/>
      <w:numFmt w:val="lowerLetter"/>
      <w:lvlText w:val="%8."/>
      <w:lvlJc w:val="left"/>
      <w:pPr>
        <w:tabs>
          <w:tab w:val="num" w:pos="5760"/>
        </w:tabs>
        <w:ind w:left="5760" w:hanging="360"/>
      </w:pPr>
    </w:lvl>
    <w:lvl w:ilvl="8" w:tplc="E1BA57C6" w:tentative="1">
      <w:start w:val="1"/>
      <w:numFmt w:val="lowerRoman"/>
      <w:lvlText w:val="%9."/>
      <w:lvlJc w:val="right"/>
      <w:pPr>
        <w:tabs>
          <w:tab w:val="num" w:pos="6480"/>
        </w:tabs>
        <w:ind w:left="6480" w:hanging="180"/>
      </w:pPr>
    </w:lvl>
  </w:abstractNum>
  <w:abstractNum w:abstractNumId="124" w15:restartNumberingAfterBreak="0">
    <w:nsid w:val="46E87606"/>
    <w:multiLevelType w:val="hybridMultilevel"/>
    <w:tmpl w:val="738AD122"/>
    <w:lvl w:ilvl="0" w:tplc="C00AC858">
      <w:start w:val="1"/>
      <w:numFmt w:val="lowerLetter"/>
      <w:lvlText w:val="%1)"/>
      <w:lvlJc w:val="left"/>
      <w:pPr>
        <w:tabs>
          <w:tab w:val="num" w:pos="737"/>
        </w:tabs>
        <w:ind w:left="737" w:hanging="340"/>
      </w:pPr>
      <w:rPr>
        <w:rFonts w:ascii="Calibri" w:eastAsia="Times New Roman" w:hAnsi="Calibri" w:cs="Arial" w:hint="default"/>
      </w:rPr>
    </w:lvl>
    <w:lvl w:ilvl="1" w:tplc="A6A449CE" w:tentative="1">
      <w:start w:val="1"/>
      <w:numFmt w:val="lowerLetter"/>
      <w:lvlText w:val="%2."/>
      <w:lvlJc w:val="left"/>
      <w:pPr>
        <w:tabs>
          <w:tab w:val="num" w:pos="1440"/>
        </w:tabs>
        <w:ind w:left="1440" w:hanging="360"/>
      </w:pPr>
    </w:lvl>
    <w:lvl w:ilvl="2" w:tplc="F31AB88C" w:tentative="1">
      <w:start w:val="1"/>
      <w:numFmt w:val="lowerRoman"/>
      <w:lvlText w:val="%3."/>
      <w:lvlJc w:val="right"/>
      <w:pPr>
        <w:tabs>
          <w:tab w:val="num" w:pos="2160"/>
        </w:tabs>
        <w:ind w:left="2160" w:hanging="180"/>
      </w:pPr>
    </w:lvl>
    <w:lvl w:ilvl="3" w:tplc="571C1E06" w:tentative="1">
      <w:start w:val="1"/>
      <w:numFmt w:val="decimal"/>
      <w:lvlText w:val="%4."/>
      <w:lvlJc w:val="left"/>
      <w:pPr>
        <w:tabs>
          <w:tab w:val="num" w:pos="2880"/>
        </w:tabs>
        <w:ind w:left="2880" w:hanging="360"/>
      </w:pPr>
    </w:lvl>
    <w:lvl w:ilvl="4" w:tplc="329AC7E2" w:tentative="1">
      <w:start w:val="1"/>
      <w:numFmt w:val="lowerLetter"/>
      <w:lvlText w:val="%5."/>
      <w:lvlJc w:val="left"/>
      <w:pPr>
        <w:tabs>
          <w:tab w:val="num" w:pos="3600"/>
        </w:tabs>
        <w:ind w:left="3600" w:hanging="360"/>
      </w:pPr>
    </w:lvl>
    <w:lvl w:ilvl="5" w:tplc="A7C262CE" w:tentative="1">
      <w:start w:val="1"/>
      <w:numFmt w:val="lowerRoman"/>
      <w:lvlText w:val="%6."/>
      <w:lvlJc w:val="right"/>
      <w:pPr>
        <w:tabs>
          <w:tab w:val="num" w:pos="4320"/>
        </w:tabs>
        <w:ind w:left="4320" w:hanging="180"/>
      </w:pPr>
    </w:lvl>
    <w:lvl w:ilvl="6" w:tplc="FEE2DC28" w:tentative="1">
      <w:start w:val="1"/>
      <w:numFmt w:val="decimal"/>
      <w:lvlText w:val="%7."/>
      <w:lvlJc w:val="left"/>
      <w:pPr>
        <w:tabs>
          <w:tab w:val="num" w:pos="5040"/>
        </w:tabs>
        <w:ind w:left="5040" w:hanging="360"/>
      </w:pPr>
    </w:lvl>
    <w:lvl w:ilvl="7" w:tplc="99CA74BC" w:tentative="1">
      <w:start w:val="1"/>
      <w:numFmt w:val="lowerLetter"/>
      <w:lvlText w:val="%8."/>
      <w:lvlJc w:val="left"/>
      <w:pPr>
        <w:tabs>
          <w:tab w:val="num" w:pos="5760"/>
        </w:tabs>
        <w:ind w:left="5760" w:hanging="360"/>
      </w:pPr>
    </w:lvl>
    <w:lvl w:ilvl="8" w:tplc="DC82200A" w:tentative="1">
      <w:start w:val="1"/>
      <w:numFmt w:val="lowerRoman"/>
      <w:lvlText w:val="%9."/>
      <w:lvlJc w:val="right"/>
      <w:pPr>
        <w:tabs>
          <w:tab w:val="num" w:pos="6480"/>
        </w:tabs>
        <w:ind w:left="6480" w:hanging="180"/>
      </w:pPr>
    </w:lvl>
  </w:abstractNum>
  <w:abstractNum w:abstractNumId="125" w15:restartNumberingAfterBreak="0">
    <w:nsid w:val="4701471F"/>
    <w:multiLevelType w:val="hybridMultilevel"/>
    <w:tmpl w:val="115A1380"/>
    <w:lvl w:ilvl="0" w:tplc="04150019">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6" w15:restartNumberingAfterBreak="0">
    <w:nsid w:val="47E723FB"/>
    <w:multiLevelType w:val="hybridMultilevel"/>
    <w:tmpl w:val="6148A488"/>
    <w:lvl w:ilvl="0" w:tplc="7B76EAD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834318B"/>
    <w:multiLevelType w:val="hybridMultilevel"/>
    <w:tmpl w:val="38CC6580"/>
    <w:lvl w:ilvl="0" w:tplc="46940DFC">
      <w:start w:val="1"/>
      <w:numFmt w:val="lowerLetter"/>
      <w:lvlText w:val="%1)"/>
      <w:lvlJc w:val="left"/>
      <w:pPr>
        <w:tabs>
          <w:tab w:val="num" w:pos="737"/>
        </w:tabs>
        <w:ind w:left="737" w:hanging="340"/>
      </w:pPr>
      <w:rPr>
        <w:rFonts w:ascii="Calibri" w:eastAsia="Times New Roman" w:hAnsi="Calibri" w:cs="Arial" w:hint="default"/>
      </w:rPr>
    </w:lvl>
    <w:lvl w:ilvl="1" w:tplc="D9C04A92" w:tentative="1">
      <w:start w:val="1"/>
      <w:numFmt w:val="lowerLetter"/>
      <w:lvlText w:val="%2."/>
      <w:lvlJc w:val="left"/>
      <w:pPr>
        <w:tabs>
          <w:tab w:val="num" w:pos="1440"/>
        </w:tabs>
        <w:ind w:left="1440" w:hanging="360"/>
      </w:pPr>
    </w:lvl>
    <w:lvl w:ilvl="2" w:tplc="559E0994" w:tentative="1">
      <w:start w:val="1"/>
      <w:numFmt w:val="lowerRoman"/>
      <w:lvlText w:val="%3."/>
      <w:lvlJc w:val="right"/>
      <w:pPr>
        <w:tabs>
          <w:tab w:val="num" w:pos="2160"/>
        </w:tabs>
        <w:ind w:left="2160" w:hanging="180"/>
      </w:pPr>
    </w:lvl>
    <w:lvl w:ilvl="3" w:tplc="F1EA6192" w:tentative="1">
      <w:start w:val="1"/>
      <w:numFmt w:val="decimal"/>
      <w:lvlText w:val="%4."/>
      <w:lvlJc w:val="left"/>
      <w:pPr>
        <w:tabs>
          <w:tab w:val="num" w:pos="2880"/>
        </w:tabs>
        <w:ind w:left="2880" w:hanging="360"/>
      </w:pPr>
    </w:lvl>
    <w:lvl w:ilvl="4" w:tplc="840AE81C" w:tentative="1">
      <w:start w:val="1"/>
      <w:numFmt w:val="lowerLetter"/>
      <w:lvlText w:val="%5."/>
      <w:lvlJc w:val="left"/>
      <w:pPr>
        <w:tabs>
          <w:tab w:val="num" w:pos="3600"/>
        </w:tabs>
        <w:ind w:left="3600" w:hanging="360"/>
      </w:pPr>
    </w:lvl>
    <w:lvl w:ilvl="5" w:tplc="07246E10" w:tentative="1">
      <w:start w:val="1"/>
      <w:numFmt w:val="lowerRoman"/>
      <w:lvlText w:val="%6."/>
      <w:lvlJc w:val="right"/>
      <w:pPr>
        <w:tabs>
          <w:tab w:val="num" w:pos="4320"/>
        </w:tabs>
        <w:ind w:left="4320" w:hanging="180"/>
      </w:pPr>
    </w:lvl>
    <w:lvl w:ilvl="6" w:tplc="FDA090A8" w:tentative="1">
      <w:start w:val="1"/>
      <w:numFmt w:val="decimal"/>
      <w:lvlText w:val="%7."/>
      <w:lvlJc w:val="left"/>
      <w:pPr>
        <w:tabs>
          <w:tab w:val="num" w:pos="5040"/>
        </w:tabs>
        <w:ind w:left="5040" w:hanging="360"/>
      </w:pPr>
    </w:lvl>
    <w:lvl w:ilvl="7" w:tplc="267E1DB2" w:tentative="1">
      <w:start w:val="1"/>
      <w:numFmt w:val="lowerLetter"/>
      <w:lvlText w:val="%8."/>
      <w:lvlJc w:val="left"/>
      <w:pPr>
        <w:tabs>
          <w:tab w:val="num" w:pos="5760"/>
        </w:tabs>
        <w:ind w:left="5760" w:hanging="360"/>
      </w:pPr>
    </w:lvl>
    <w:lvl w:ilvl="8" w:tplc="A9EC4D74" w:tentative="1">
      <w:start w:val="1"/>
      <w:numFmt w:val="lowerRoman"/>
      <w:lvlText w:val="%9."/>
      <w:lvlJc w:val="right"/>
      <w:pPr>
        <w:tabs>
          <w:tab w:val="num" w:pos="6480"/>
        </w:tabs>
        <w:ind w:left="6480" w:hanging="180"/>
      </w:pPr>
    </w:lvl>
  </w:abstractNum>
  <w:abstractNum w:abstractNumId="128" w15:restartNumberingAfterBreak="0">
    <w:nsid w:val="49517F20"/>
    <w:multiLevelType w:val="hybridMultilevel"/>
    <w:tmpl w:val="B9489B36"/>
    <w:lvl w:ilvl="0" w:tplc="E5E6466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A39294E"/>
    <w:multiLevelType w:val="hybridMultilevel"/>
    <w:tmpl w:val="C0E46400"/>
    <w:lvl w:ilvl="0" w:tplc="D52EE59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B925AFE"/>
    <w:multiLevelType w:val="hybridMultilevel"/>
    <w:tmpl w:val="52F0315C"/>
    <w:lvl w:ilvl="0" w:tplc="E2542D82">
      <w:start w:val="1"/>
      <w:numFmt w:val="lowerLetter"/>
      <w:lvlText w:val="%1)"/>
      <w:lvlJc w:val="left"/>
      <w:pPr>
        <w:tabs>
          <w:tab w:val="num" w:pos="737"/>
        </w:tabs>
        <w:ind w:left="737" w:hanging="340"/>
      </w:pPr>
      <w:rPr>
        <w:rFonts w:ascii="Calibri" w:eastAsia="Times New Roman" w:hAnsi="Calibri" w:cs="Arial" w:hint="default"/>
      </w:rPr>
    </w:lvl>
    <w:lvl w:ilvl="1" w:tplc="8F2AC8E8" w:tentative="1">
      <w:start w:val="1"/>
      <w:numFmt w:val="lowerLetter"/>
      <w:lvlText w:val="%2."/>
      <w:lvlJc w:val="left"/>
      <w:pPr>
        <w:tabs>
          <w:tab w:val="num" w:pos="1440"/>
        </w:tabs>
        <w:ind w:left="1440" w:hanging="360"/>
      </w:pPr>
    </w:lvl>
    <w:lvl w:ilvl="2" w:tplc="F2229FD2" w:tentative="1">
      <w:start w:val="1"/>
      <w:numFmt w:val="lowerRoman"/>
      <w:lvlText w:val="%3."/>
      <w:lvlJc w:val="right"/>
      <w:pPr>
        <w:tabs>
          <w:tab w:val="num" w:pos="2160"/>
        </w:tabs>
        <w:ind w:left="2160" w:hanging="180"/>
      </w:pPr>
    </w:lvl>
    <w:lvl w:ilvl="3" w:tplc="CDA0EDD2" w:tentative="1">
      <w:start w:val="1"/>
      <w:numFmt w:val="decimal"/>
      <w:lvlText w:val="%4."/>
      <w:lvlJc w:val="left"/>
      <w:pPr>
        <w:tabs>
          <w:tab w:val="num" w:pos="2880"/>
        </w:tabs>
        <w:ind w:left="2880" w:hanging="360"/>
      </w:pPr>
    </w:lvl>
    <w:lvl w:ilvl="4" w:tplc="38162408" w:tentative="1">
      <w:start w:val="1"/>
      <w:numFmt w:val="lowerLetter"/>
      <w:lvlText w:val="%5."/>
      <w:lvlJc w:val="left"/>
      <w:pPr>
        <w:tabs>
          <w:tab w:val="num" w:pos="3600"/>
        </w:tabs>
        <w:ind w:left="3600" w:hanging="360"/>
      </w:pPr>
    </w:lvl>
    <w:lvl w:ilvl="5" w:tplc="B40A7DDC" w:tentative="1">
      <w:start w:val="1"/>
      <w:numFmt w:val="lowerRoman"/>
      <w:lvlText w:val="%6."/>
      <w:lvlJc w:val="right"/>
      <w:pPr>
        <w:tabs>
          <w:tab w:val="num" w:pos="4320"/>
        </w:tabs>
        <w:ind w:left="4320" w:hanging="180"/>
      </w:pPr>
    </w:lvl>
    <w:lvl w:ilvl="6" w:tplc="D6448B26" w:tentative="1">
      <w:start w:val="1"/>
      <w:numFmt w:val="decimal"/>
      <w:lvlText w:val="%7."/>
      <w:lvlJc w:val="left"/>
      <w:pPr>
        <w:tabs>
          <w:tab w:val="num" w:pos="5040"/>
        </w:tabs>
        <w:ind w:left="5040" w:hanging="360"/>
      </w:pPr>
    </w:lvl>
    <w:lvl w:ilvl="7" w:tplc="DA3CEA9E" w:tentative="1">
      <w:start w:val="1"/>
      <w:numFmt w:val="lowerLetter"/>
      <w:lvlText w:val="%8."/>
      <w:lvlJc w:val="left"/>
      <w:pPr>
        <w:tabs>
          <w:tab w:val="num" w:pos="5760"/>
        </w:tabs>
        <w:ind w:left="5760" w:hanging="360"/>
      </w:pPr>
    </w:lvl>
    <w:lvl w:ilvl="8" w:tplc="44329A10" w:tentative="1">
      <w:start w:val="1"/>
      <w:numFmt w:val="lowerRoman"/>
      <w:lvlText w:val="%9."/>
      <w:lvlJc w:val="right"/>
      <w:pPr>
        <w:tabs>
          <w:tab w:val="num" w:pos="6480"/>
        </w:tabs>
        <w:ind w:left="6480" w:hanging="180"/>
      </w:pPr>
    </w:lvl>
  </w:abstractNum>
  <w:abstractNum w:abstractNumId="131" w15:restartNumberingAfterBreak="0">
    <w:nsid w:val="4BB23C0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2" w15:restartNumberingAfterBreak="0">
    <w:nsid w:val="4C8B2823"/>
    <w:multiLevelType w:val="hybridMultilevel"/>
    <w:tmpl w:val="72407FD0"/>
    <w:lvl w:ilvl="0" w:tplc="CD408B8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D672290"/>
    <w:multiLevelType w:val="hybridMultilevel"/>
    <w:tmpl w:val="4E185C10"/>
    <w:lvl w:ilvl="0" w:tplc="484E5396">
      <w:start w:val="1"/>
      <w:numFmt w:val="lowerLetter"/>
      <w:lvlText w:val="%1)"/>
      <w:lvlJc w:val="left"/>
      <w:pPr>
        <w:tabs>
          <w:tab w:val="num" w:pos="737"/>
        </w:tabs>
        <w:ind w:left="737" w:hanging="340"/>
      </w:pPr>
      <w:rPr>
        <w:rFonts w:ascii="Calibri" w:eastAsia="Times New Roman" w:hAnsi="Calibri" w:cs="Arial" w:hint="default"/>
      </w:rPr>
    </w:lvl>
    <w:lvl w:ilvl="1" w:tplc="6C94DCE6" w:tentative="1">
      <w:start w:val="1"/>
      <w:numFmt w:val="lowerLetter"/>
      <w:lvlText w:val="%2."/>
      <w:lvlJc w:val="left"/>
      <w:pPr>
        <w:tabs>
          <w:tab w:val="num" w:pos="1440"/>
        </w:tabs>
        <w:ind w:left="1440" w:hanging="360"/>
      </w:pPr>
    </w:lvl>
    <w:lvl w:ilvl="2" w:tplc="121AF650" w:tentative="1">
      <w:start w:val="1"/>
      <w:numFmt w:val="lowerRoman"/>
      <w:lvlText w:val="%3."/>
      <w:lvlJc w:val="right"/>
      <w:pPr>
        <w:tabs>
          <w:tab w:val="num" w:pos="2160"/>
        </w:tabs>
        <w:ind w:left="2160" w:hanging="180"/>
      </w:pPr>
    </w:lvl>
    <w:lvl w:ilvl="3" w:tplc="211EC7DC" w:tentative="1">
      <w:start w:val="1"/>
      <w:numFmt w:val="decimal"/>
      <w:lvlText w:val="%4."/>
      <w:lvlJc w:val="left"/>
      <w:pPr>
        <w:tabs>
          <w:tab w:val="num" w:pos="2880"/>
        </w:tabs>
        <w:ind w:left="2880" w:hanging="360"/>
      </w:pPr>
    </w:lvl>
    <w:lvl w:ilvl="4" w:tplc="B6E27632" w:tentative="1">
      <w:start w:val="1"/>
      <w:numFmt w:val="lowerLetter"/>
      <w:lvlText w:val="%5."/>
      <w:lvlJc w:val="left"/>
      <w:pPr>
        <w:tabs>
          <w:tab w:val="num" w:pos="3600"/>
        </w:tabs>
        <w:ind w:left="3600" w:hanging="360"/>
      </w:pPr>
    </w:lvl>
    <w:lvl w:ilvl="5" w:tplc="F440FD12" w:tentative="1">
      <w:start w:val="1"/>
      <w:numFmt w:val="lowerRoman"/>
      <w:lvlText w:val="%6."/>
      <w:lvlJc w:val="right"/>
      <w:pPr>
        <w:tabs>
          <w:tab w:val="num" w:pos="4320"/>
        </w:tabs>
        <w:ind w:left="4320" w:hanging="180"/>
      </w:pPr>
    </w:lvl>
    <w:lvl w:ilvl="6" w:tplc="3DEC07CA" w:tentative="1">
      <w:start w:val="1"/>
      <w:numFmt w:val="decimal"/>
      <w:lvlText w:val="%7."/>
      <w:lvlJc w:val="left"/>
      <w:pPr>
        <w:tabs>
          <w:tab w:val="num" w:pos="5040"/>
        </w:tabs>
        <w:ind w:left="5040" w:hanging="360"/>
      </w:pPr>
    </w:lvl>
    <w:lvl w:ilvl="7" w:tplc="36F6F09E" w:tentative="1">
      <w:start w:val="1"/>
      <w:numFmt w:val="lowerLetter"/>
      <w:lvlText w:val="%8."/>
      <w:lvlJc w:val="left"/>
      <w:pPr>
        <w:tabs>
          <w:tab w:val="num" w:pos="5760"/>
        </w:tabs>
        <w:ind w:left="5760" w:hanging="360"/>
      </w:pPr>
    </w:lvl>
    <w:lvl w:ilvl="8" w:tplc="87D2081A" w:tentative="1">
      <w:start w:val="1"/>
      <w:numFmt w:val="lowerRoman"/>
      <w:lvlText w:val="%9."/>
      <w:lvlJc w:val="right"/>
      <w:pPr>
        <w:tabs>
          <w:tab w:val="num" w:pos="6480"/>
        </w:tabs>
        <w:ind w:left="6480" w:hanging="180"/>
      </w:pPr>
    </w:lvl>
  </w:abstractNum>
  <w:abstractNum w:abstractNumId="134" w15:restartNumberingAfterBreak="0">
    <w:nsid w:val="4E8769FA"/>
    <w:multiLevelType w:val="hybridMultilevel"/>
    <w:tmpl w:val="590EE6DA"/>
    <w:lvl w:ilvl="0" w:tplc="E39C86D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4E8B7393"/>
    <w:multiLevelType w:val="hybridMultilevel"/>
    <w:tmpl w:val="F0C078CE"/>
    <w:lvl w:ilvl="0" w:tplc="0A781CFA">
      <w:start w:val="1"/>
      <w:numFmt w:val="lowerLetter"/>
      <w:lvlText w:val="%1)"/>
      <w:lvlJc w:val="left"/>
      <w:pPr>
        <w:tabs>
          <w:tab w:val="num" w:pos="737"/>
        </w:tabs>
        <w:ind w:left="737" w:hanging="340"/>
      </w:pPr>
      <w:rPr>
        <w:rFonts w:ascii="Calibri" w:eastAsia="Times New Roman" w:hAnsi="Calibri" w:cs="Aria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EA550A8"/>
    <w:multiLevelType w:val="hybridMultilevel"/>
    <w:tmpl w:val="104EED76"/>
    <w:lvl w:ilvl="0" w:tplc="0415000F">
      <w:start w:val="1"/>
      <w:numFmt w:val="decimal"/>
      <w:lvlText w:val="%1."/>
      <w:lvlJc w:val="left"/>
      <w:pPr>
        <w:tabs>
          <w:tab w:val="num" w:pos="720"/>
        </w:tabs>
        <w:ind w:left="720" w:hanging="363"/>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4F7F7A22"/>
    <w:multiLevelType w:val="hybridMultilevel"/>
    <w:tmpl w:val="F5F08A26"/>
    <w:lvl w:ilvl="0" w:tplc="7936A12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17E23F4"/>
    <w:multiLevelType w:val="hybridMultilevel"/>
    <w:tmpl w:val="07886C6C"/>
    <w:lvl w:ilvl="0" w:tplc="08D05B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15:restartNumberingAfterBreak="0">
    <w:nsid w:val="52281673"/>
    <w:multiLevelType w:val="multilevel"/>
    <w:tmpl w:val="C3BE030A"/>
    <w:lvl w:ilvl="0">
      <w:start w:val="1"/>
      <w:numFmt w:val="decimal"/>
      <w:pStyle w:val="WT-101"/>
      <w:lvlText w:val="%1."/>
      <w:lvlJc w:val="left"/>
      <w:pPr>
        <w:tabs>
          <w:tab w:val="num" w:pos="1134"/>
        </w:tabs>
        <w:ind w:left="567" w:hanging="567"/>
      </w:pPr>
      <w:rPr>
        <w:rFonts w:hint="default"/>
      </w:rPr>
    </w:lvl>
    <w:lvl w:ilvl="1">
      <w:start w:val="1"/>
      <w:numFmt w:val="decimal"/>
      <w:pStyle w:val="WT-1011"/>
      <w:lvlText w:val="%1.%2."/>
      <w:lvlJc w:val="left"/>
      <w:pPr>
        <w:tabs>
          <w:tab w:val="num" w:pos="1134"/>
        </w:tabs>
        <w:ind w:left="1134" w:hanging="1134"/>
      </w:pPr>
      <w:rPr>
        <w:rFonts w:hint="default"/>
      </w:rPr>
    </w:lvl>
    <w:lvl w:ilvl="2">
      <w:start w:val="1"/>
      <w:numFmt w:val="decimal"/>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522D3F34"/>
    <w:multiLevelType w:val="hybridMultilevel"/>
    <w:tmpl w:val="17F8F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25128E0"/>
    <w:multiLevelType w:val="hybridMultilevel"/>
    <w:tmpl w:val="2118E354"/>
    <w:lvl w:ilvl="0" w:tplc="B4584184">
      <w:start w:val="1"/>
      <w:numFmt w:val="lowerLetter"/>
      <w:lvlText w:val="%1)"/>
      <w:lvlJc w:val="left"/>
      <w:pPr>
        <w:tabs>
          <w:tab w:val="num" w:pos="737"/>
        </w:tabs>
        <w:ind w:left="737" w:hanging="340"/>
      </w:pPr>
      <w:rPr>
        <w:rFonts w:ascii="Calibri" w:eastAsia="Times New Roman" w:hAnsi="Calibri" w:cs="Arial" w:hint="default"/>
      </w:rPr>
    </w:lvl>
    <w:lvl w:ilvl="1" w:tplc="4FD890BA" w:tentative="1">
      <w:start w:val="1"/>
      <w:numFmt w:val="lowerLetter"/>
      <w:lvlText w:val="%2."/>
      <w:lvlJc w:val="left"/>
      <w:pPr>
        <w:tabs>
          <w:tab w:val="num" w:pos="1440"/>
        </w:tabs>
        <w:ind w:left="1440" w:hanging="360"/>
      </w:pPr>
    </w:lvl>
    <w:lvl w:ilvl="2" w:tplc="C46873D8" w:tentative="1">
      <w:start w:val="1"/>
      <w:numFmt w:val="lowerRoman"/>
      <w:lvlText w:val="%3."/>
      <w:lvlJc w:val="right"/>
      <w:pPr>
        <w:tabs>
          <w:tab w:val="num" w:pos="2160"/>
        </w:tabs>
        <w:ind w:left="2160" w:hanging="180"/>
      </w:pPr>
    </w:lvl>
    <w:lvl w:ilvl="3" w:tplc="7EDC36CE" w:tentative="1">
      <w:start w:val="1"/>
      <w:numFmt w:val="decimal"/>
      <w:lvlText w:val="%4."/>
      <w:lvlJc w:val="left"/>
      <w:pPr>
        <w:tabs>
          <w:tab w:val="num" w:pos="2880"/>
        </w:tabs>
        <w:ind w:left="2880" w:hanging="360"/>
      </w:pPr>
    </w:lvl>
    <w:lvl w:ilvl="4" w:tplc="D2C0863A" w:tentative="1">
      <w:start w:val="1"/>
      <w:numFmt w:val="lowerLetter"/>
      <w:lvlText w:val="%5."/>
      <w:lvlJc w:val="left"/>
      <w:pPr>
        <w:tabs>
          <w:tab w:val="num" w:pos="3600"/>
        </w:tabs>
        <w:ind w:left="3600" w:hanging="360"/>
      </w:pPr>
    </w:lvl>
    <w:lvl w:ilvl="5" w:tplc="F7E00434" w:tentative="1">
      <w:start w:val="1"/>
      <w:numFmt w:val="lowerRoman"/>
      <w:lvlText w:val="%6."/>
      <w:lvlJc w:val="right"/>
      <w:pPr>
        <w:tabs>
          <w:tab w:val="num" w:pos="4320"/>
        </w:tabs>
        <w:ind w:left="4320" w:hanging="180"/>
      </w:pPr>
    </w:lvl>
    <w:lvl w:ilvl="6" w:tplc="A29EF202" w:tentative="1">
      <w:start w:val="1"/>
      <w:numFmt w:val="decimal"/>
      <w:lvlText w:val="%7."/>
      <w:lvlJc w:val="left"/>
      <w:pPr>
        <w:tabs>
          <w:tab w:val="num" w:pos="5040"/>
        </w:tabs>
        <w:ind w:left="5040" w:hanging="360"/>
      </w:pPr>
    </w:lvl>
    <w:lvl w:ilvl="7" w:tplc="D5D8595C" w:tentative="1">
      <w:start w:val="1"/>
      <w:numFmt w:val="lowerLetter"/>
      <w:lvlText w:val="%8."/>
      <w:lvlJc w:val="left"/>
      <w:pPr>
        <w:tabs>
          <w:tab w:val="num" w:pos="5760"/>
        </w:tabs>
        <w:ind w:left="5760" w:hanging="360"/>
      </w:pPr>
    </w:lvl>
    <w:lvl w:ilvl="8" w:tplc="8780D57C" w:tentative="1">
      <w:start w:val="1"/>
      <w:numFmt w:val="lowerRoman"/>
      <w:lvlText w:val="%9."/>
      <w:lvlJc w:val="right"/>
      <w:pPr>
        <w:tabs>
          <w:tab w:val="num" w:pos="6480"/>
        </w:tabs>
        <w:ind w:left="6480" w:hanging="180"/>
      </w:pPr>
    </w:lvl>
  </w:abstractNum>
  <w:abstractNum w:abstractNumId="142" w15:restartNumberingAfterBreak="0">
    <w:nsid w:val="525E2F4F"/>
    <w:multiLevelType w:val="hybridMultilevel"/>
    <w:tmpl w:val="FF503E52"/>
    <w:lvl w:ilvl="0" w:tplc="B1BE42D2">
      <w:start w:val="1"/>
      <w:numFmt w:val="bullet"/>
      <w:lvlText w:val=""/>
      <w:lvlJc w:val="left"/>
      <w:pPr>
        <w:tabs>
          <w:tab w:val="num" w:pos="1080"/>
        </w:tabs>
        <w:ind w:left="1080" w:hanging="360"/>
      </w:pPr>
      <w:rPr>
        <w:rFonts w:ascii="Symbol" w:hAnsi="Symbol" w:hint="default"/>
      </w:rPr>
    </w:lvl>
    <w:lvl w:ilvl="1" w:tplc="030C4C9E">
      <w:start w:val="1"/>
      <w:numFmt w:val="bullet"/>
      <w:lvlText w:val=""/>
      <w:lvlJc w:val="left"/>
      <w:pPr>
        <w:tabs>
          <w:tab w:val="num" w:pos="1800"/>
        </w:tabs>
        <w:ind w:left="1800" w:hanging="360"/>
      </w:pPr>
      <w:rPr>
        <w:rFonts w:ascii="Wingdings" w:hAnsi="Wingdings" w:hint="default"/>
      </w:rPr>
    </w:lvl>
    <w:lvl w:ilvl="2" w:tplc="B9FC703A">
      <w:start w:val="1"/>
      <w:numFmt w:val="bullet"/>
      <w:lvlText w:val=""/>
      <w:lvlJc w:val="left"/>
      <w:pPr>
        <w:tabs>
          <w:tab w:val="num" w:pos="2520"/>
        </w:tabs>
        <w:ind w:left="2520" w:hanging="360"/>
      </w:pPr>
      <w:rPr>
        <w:rFonts w:ascii="Wingdings" w:hAnsi="Wingdings" w:hint="default"/>
      </w:rPr>
    </w:lvl>
    <w:lvl w:ilvl="3" w:tplc="DACC6F24">
      <w:start w:val="1"/>
      <w:numFmt w:val="bullet"/>
      <w:lvlText w:val=""/>
      <w:lvlJc w:val="left"/>
      <w:pPr>
        <w:tabs>
          <w:tab w:val="num" w:pos="3240"/>
        </w:tabs>
        <w:ind w:left="3240" w:hanging="360"/>
      </w:pPr>
      <w:rPr>
        <w:rFonts w:ascii="Symbol" w:hAnsi="Symbol" w:hint="default"/>
      </w:rPr>
    </w:lvl>
    <w:lvl w:ilvl="4" w:tplc="1F6E1DFA">
      <w:start w:val="1"/>
      <w:numFmt w:val="bullet"/>
      <w:lvlText w:val="o"/>
      <w:lvlJc w:val="left"/>
      <w:pPr>
        <w:tabs>
          <w:tab w:val="num" w:pos="3960"/>
        </w:tabs>
        <w:ind w:left="3960" w:hanging="360"/>
      </w:pPr>
      <w:rPr>
        <w:rFonts w:ascii="Courier New" w:hAnsi="Courier New" w:cs="Courier New" w:hint="default"/>
      </w:rPr>
    </w:lvl>
    <w:lvl w:ilvl="5" w:tplc="5DA86A00" w:tentative="1">
      <w:start w:val="1"/>
      <w:numFmt w:val="bullet"/>
      <w:lvlText w:val=""/>
      <w:lvlJc w:val="left"/>
      <w:pPr>
        <w:tabs>
          <w:tab w:val="num" w:pos="4680"/>
        </w:tabs>
        <w:ind w:left="4680" w:hanging="360"/>
      </w:pPr>
      <w:rPr>
        <w:rFonts w:ascii="Wingdings" w:hAnsi="Wingdings" w:hint="default"/>
      </w:rPr>
    </w:lvl>
    <w:lvl w:ilvl="6" w:tplc="095684F8" w:tentative="1">
      <w:start w:val="1"/>
      <w:numFmt w:val="bullet"/>
      <w:lvlText w:val=""/>
      <w:lvlJc w:val="left"/>
      <w:pPr>
        <w:tabs>
          <w:tab w:val="num" w:pos="5400"/>
        </w:tabs>
        <w:ind w:left="5400" w:hanging="360"/>
      </w:pPr>
      <w:rPr>
        <w:rFonts w:ascii="Symbol" w:hAnsi="Symbol" w:hint="default"/>
      </w:rPr>
    </w:lvl>
    <w:lvl w:ilvl="7" w:tplc="94FC2D9C" w:tentative="1">
      <w:start w:val="1"/>
      <w:numFmt w:val="bullet"/>
      <w:lvlText w:val="o"/>
      <w:lvlJc w:val="left"/>
      <w:pPr>
        <w:tabs>
          <w:tab w:val="num" w:pos="6120"/>
        </w:tabs>
        <w:ind w:left="6120" w:hanging="360"/>
      </w:pPr>
      <w:rPr>
        <w:rFonts w:ascii="Courier New" w:hAnsi="Courier New" w:cs="Courier New" w:hint="default"/>
      </w:rPr>
    </w:lvl>
    <w:lvl w:ilvl="8" w:tplc="4926A58C"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5271779C"/>
    <w:multiLevelType w:val="hybridMultilevel"/>
    <w:tmpl w:val="812ABFC0"/>
    <w:lvl w:ilvl="0" w:tplc="DD7ECAD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2747FF0"/>
    <w:multiLevelType w:val="hybridMultilevel"/>
    <w:tmpl w:val="186659A4"/>
    <w:lvl w:ilvl="0" w:tplc="34169F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3900256"/>
    <w:multiLevelType w:val="hybridMultilevel"/>
    <w:tmpl w:val="B3DECF92"/>
    <w:lvl w:ilvl="0" w:tplc="AB8492A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4313550"/>
    <w:multiLevelType w:val="hybridMultilevel"/>
    <w:tmpl w:val="D9B69434"/>
    <w:lvl w:ilvl="0" w:tplc="FA52D69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4994933"/>
    <w:multiLevelType w:val="hybridMultilevel"/>
    <w:tmpl w:val="4C8631F4"/>
    <w:lvl w:ilvl="0" w:tplc="EC1A489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5585739"/>
    <w:multiLevelType w:val="hybridMultilevel"/>
    <w:tmpl w:val="9974A1C2"/>
    <w:lvl w:ilvl="0" w:tplc="F950FB0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558D5A1D"/>
    <w:multiLevelType w:val="hybridMultilevel"/>
    <w:tmpl w:val="72246B0A"/>
    <w:lvl w:ilvl="0" w:tplc="BC8CEB7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65241C7"/>
    <w:multiLevelType w:val="hybridMultilevel"/>
    <w:tmpl w:val="F3E429AA"/>
    <w:lvl w:ilvl="0" w:tplc="E5EC4DD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66A6DBE"/>
    <w:multiLevelType w:val="hybridMultilevel"/>
    <w:tmpl w:val="CF9C299A"/>
    <w:lvl w:ilvl="0" w:tplc="BB1CDAD0">
      <w:start w:val="1"/>
      <w:numFmt w:val="bullet"/>
      <w:lvlText w:val=""/>
      <w:lvlJc w:val="left"/>
      <w:pPr>
        <w:ind w:left="720" w:hanging="360"/>
      </w:pPr>
      <w:rPr>
        <w:rFonts w:ascii="Symbol" w:hAnsi="Symbol" w:hint="default"/>
      </w:rPr>
    </w:lvl>
    <w:lvl w:ilvl="1" w:tplc="3A6A5EF4">
      <w:numFmt w:val="bullet"/>
      <w:lvlText w:val="·"/>
      <w:lvlJc w:val="left"/>
      <w:pPr>
        <w:ind w:left="1440" w:hanging="360"/>
      </w:pPr>
      <w:rPr>
        <w:rFonts w:ascii="Calibri" w:eastAsiaTheme="majorEastAsia"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67F0F7F"/>
    <w:multiLevelType w:val="hybridMultilevel"/>
    <w:tmpl w:val="526C78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3" w15:restartNumberingAfterBreak="0">
    <w:nsid w:val="56F83AB3"/>
    <w:multiLevelType w:val="hybridMultilevel"/>
    <w:tmpl w:val="5FE078D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4" w15:restartNumberingAfterBreak="0">
    <w:nsid w:val="585F7047"/>
    <w:multiLevelType w:val="multilevel"/>
    <w:tmpl w:val="B39E5ABC"/>
    <w:lvl w:ilvl="0">
      <w:start w:val="1"/>
      <w:numFmt w:val="decimal"/>
      <w:pStyle w:val="WT-071"/>
      <w:lvlText w:val="%1."/>
      <w:lvlJc w:val="left"/>
      <w:pPr>
        <w:tabs>
          <w:tab w:val="num" w:pos="1134"/>
        </w:tabs>
        <w:ind w:left="567" w:hanging="567"/>
      </w:pPr>
      <w:rPr>
        <w:rFonts w:hint="default"/>
      </w:rPr>
    </w:lvl>
    <w:lvl w:ilvl="1">
      <w:start w:val="1"/>
      <w:numFmt w:val="decimal"/>
      <w:pStyle w:val="WT-0711"/>
      <w:lvlText w:val="%1.%2."/>
      <w:lvlJc w:val="left"/>
      <w:pPr>
        <w:tabs>
          <w:tab w:val="num" w:pos="1134"/>
        </w:tabs>
        <w:ind w:left="1134" w:hanging="1134"/>
      </w:pPr>
      <w:rPr>
        <w:rFonts w:hint="default"/>
      </w:rPr>
    </w:lvl>
    <w:lvl w:ilvl="2">
      <w:start w:val="1"/>
      <w:numFmt w:val="decimal"/>
      <w:pStyle w:val="WT-07111"/>
      <w:lvlText w:val="%1.%2.%3."/>
      <w:lvlJc w:val="left"/>
      <w:pPr>
        <w:tabs>
          <w:tab w:val="num" w:pos="1134"/>
        </w:tabs>
        <w:ind w:left="567"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5862737F"/>
    <w:multiLevelType w:val="hybridMultilevel"/>
    <w:tmpl w:val="4600FA5A"/>
    <w:lvl w:ilvl="0" w:tplc="09208B9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9350997"/>
    <w:multiLevelType w:val="hybridMultilevel"/>
    <w:tmpl w:val="31B2C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A065362"/>
    <w:multiLevelType w:val="hybridMultilevel"/>
    <w:tmpl w:val="4D367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A2D3834"/>
    <w:multiLevelType w:val="hybridMultilevel"/>
    <w:tmpl w:val="98381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A4E366B"/>
    <w:multiLevelType w:val="hybridMultilevel"/>
    <w:tmpl w:val="6BD2C4A2"/>
    <w:name w:val="MM22233322222"/>
    <w:lvl w:ilvl="0" w:tplc="27286E46">
      <w:start w:val="1"/>
      <w:numFmt w:val="lowerLetter"/>
      <w:lvlText w:val="%1)"/>
      <w:lvlJc w:val="left"/>
      <w:pPr>
        <w:tabs>
          <w:tab w:val="num" w:pos="737"/>
        </w:tabs>
        <w:ind w:left="737" w:hanging="340"/>
      </w:pPr>
      <w:rPr>
        <w:rFonts w:ascii="Calibri" w:eastAsia="Times New Roman" w:hAnsi="Calibri" w:cs="Arial" w:hint="default"/>
      </w:rPr>
    </w:lvl>
    <w:lvl w:ilvl="1" w:tplc="03F88864" w:tentative="1">
      <w:start w:val="1"/>
      <w:numFmt w:val="lowerLetter"/>
      <w:lvlText w:val="%2."/>
      <w:lvlJc w:val="left"/>
      <w:pPr>
        <w:tabs>
          <w:tab w:val="num" w:pos="1440"/>
        </w:tabs>
        <w:ind w:left="1440" w:hanging="360"/>
      </w:pPr>
    </w:lvl>
    <w:lvl w:ilvl="2" w:tplc="F29E1766" w:tentative="1">
      <w:start w:val="1"/>
      <w:numFmt w:val="lowerRoman"/>
      <w:lvlText w:val="%3."/>
      <w:lvlJc w:val="right"/>
      <w:pPr>
        <w:tabs>
          <w:tab w:val="num" w:pos="2160"/>
        </w:tabs>
        <w:ind w:left="2160" w:hanging="180"/>
      </w:pPr>
    </w:lvl>
    <w:lvl w:ilvl="3" w:tplc="1DAEFAF2" w:tentative="1">
      <w:start w:val="1"/>
      <w:numFmt w:val="decimal"/>
      <w:lvlText w:val="%4."/>
      <w:lvlJc w:val="left"/>
      <w:pPr>
        <w:tabs>
          <w:tab w:val="num" w:pos="2880"/>
        </w:tabs>
        <w:ind w:left="2880" w:hanging="360"/>
      </w:pPr>
    </w:lvl>
    <w:lvl w:ilvl="4" w:tplc="B90A54E0" w:tentative="1">
      <w:start w:val="1"/>
      <w:numFmt w:val="lowerLetter"/>
      <w:lvlText w:val="%5."/>
      <w:lvlJc w:val="left"/>
      <w:pPr>
        <w:tabs>
          <w:tab w:val="num" w:pos="3600"/>
        </w:tabs>
        <w:ind w:left="3600" w:hanging="360"/>
      </w:pPr>
    </w:lvl>
    <w:lvl w:ilvl="5" w:tplc="A85C4CA4" w:tentative="1">
      <w:start w:val="1"/>
      <w:numFmt w:val="lowerRoman"/>
      <w:lvlText w:val="%6."/>
      <w:lvlJc w:val="right"/>
      <w:pPr>
        <w:tabs>
          <w:tab w:val="num" w:pos="4320"/>
        </w:tabs>
        <w:ind w:left="4320" w:hanging="180"/>
      </w:pPr>
    </w:lvl>
    <w:lvl w:ilvl="6" w:tplc="B81EF6B0" w:tentative="1">
      <w:start w:val="1"/>
      <w:numFmt w:val="decimal"/>
      <w:lvlText w:val="%7."/>
      <w:lvlJc w:val="left"/>
      <w:pPr>
        <w:tabs>
          <w:tab w:val="num" w:pos="5040"/>
        </w:tabs>
        <w:ind w:left="5040" w:hanging="360"/>
      </w:pPr>
    </w:lvl>
    <w:lvl w:ilvl="7" w:tplc="73364D4A" w:tentative="1">
      <w:start w:val="1"/>
      <w:numFmt w:val="lowerLetter"/>
      <w:lvlText w:val="%8."/>
      <w:lvlJc w:val="left"/>
      <w:pPr>
        <w:tabs>
          <w:tab w:val="num" w:pos="5760"/>
        </w:tabs>
        <w:ind w:left="5760" w:hanging="360"/>
      </w:pPr>
    </w:lvl>
    <w:lvl w:ilvl="8" w:tplc="698A4CD0" w:tentative="1">
      <w:start w:val="1"/>
      <w:numFmt w:val="lowerRoman"/>
      <w:lvlText w:val="%9."/>
      <w:lvlJc w:val="right"/>
      <w:pPr>
        <w:tabs>
          <w:tab w:val="num" w:pos="6480"/>
        </w:tabs>
        <w:ind w:left="6480" w:hanging="180"/>
      </w:pPr>
    </w:lvl>
  </w:abstractNum>
  <w:abstractNum w:abstractNumId="160" w15:restartNumberingAfterBreak="0">
    <w:nsid w:val="5B906C5E"/>
    <w:multiLevelType w:val="hybridMultilevel"/>
    <w:tmpl w:val="9DAAFFE2"/>
    <w:lvl w:ilvl="0" w:tplc="44CA4E8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5C5C7FBD"/>
    <w:multiLevelType w:val="hybridMultilevel"/>
    <w:tmpl w:val="33161EFE"/>
    <w:lvl w:ilvl="0" w:tplc="68D2B2D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5C8D5952"/>
    <w:multiLevelType w:val="hybridMultilevel"/>
    <w:tmpl w:val="FEC68E80"/>
    <w:lvl w:ilvl="0" w:tplc="3B382692">
      <w:start w:val="1"/>
      <w:numFmt w:val="lowerLetter"/>
      <w:lvlText w:val="%1)"/>
      <w:lvlJc w:val="left"/>
      <w:pPr>
        <w:tabs>
          <w:tab w:val="num" w:pos="737"/>
        </w:tabs>
        <w:ind w:left="737" w:hanging="340"/>
      </w:pPr>
      <w:rPr>
        <w:rFonts w:ascii="Calibri" w:eastAsia="Times New Roman" w:hAnsi="Calibri" w:cs="Arial"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5CD11548"/>
    <w:multiLevelType w:val="hybridMultilevel"/>
    <w:tmpl w:val="2DB0FF44"/>
    <w:lvl w:ilvl="0" w:tplc="96027902">
      <w:start w:val="1"/>
      <w:numFmt w:val="lowerLetter"/>
      <w:lvlText w:val="%1)"/>
      <w:lvlJc w:val="left"/>
      <w:pPr>
        <w:tabs>
          <w:tab w:val="num" w:pos="737"/>
        </w:tabs>
        <w:ind w:left="737" w:hanging="340"/>
      </w:pPr>
      <w:rPr>
        <w:rFonts w:ascii="Calibri" w:eastAsia="Times New Roman" w:hAnsi="Calibri" w:cs="Arial" w:hint="default"/>
      </w:rPr>
    </w:lvl>
    <w:lvl w:ilvl="1" w:tplc="F65A999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5D251759"/>
    <w:multiLevelType w:val="hybridMultilevel"/>
    <w:tmpl w:val="11E83202"/>
    <w:lvl w:ilvl="0" w:tplc="04187FE4">
      <w:start w:val="1"/>
      <w:numFmt w:val="lowerLetter"/>
      <w:lvlText w:val="%1)"/>
      <w:lvlJc w:val="left"/>
      <w:pPr>
        <w:tabs>
          <w:tab w:val="num" w:pos="737"/>
        </w:tabs>
        <w:ind w:left="737" w:hanging="340"/>
      </w:pPr>
      <w:rPr>
        <w:rFonts w:ascii="Calibri" w:eastAsia="Times New Roman" w:hAnsi="Calibri" w:cs="Arial" w:hint="default"/>
      </w:rPr>
    </w:lvl>
    <w:lvl w:ilvl="1" w:tplc="3DB6D296" w:tentative="1">
      <w:start w:val="1"/>
      <w:numFmt w:val="lowerLetter"/>
      <w:lvlText w:val="%2."/>
      <w:lvlJc w:val="left"/>
      <w:pPr>
        <w:tabs>
          <w:tab w:val="num" w:pos="1440"/>
        </w:tabs>
        <w:ind w:left="1440" w:hanging="360"/>
      </w:pPr>
    </w:lvl>
    <w:lvl w:ilvl="2" w:tplc="6D7CBE2A" w:tentative="1">
      <w:start w:val="1"/>
      <w:numFmt w:val="lowerRoman"/>
      <w:lvlText w:val="%3."/>
      <w:lvlJc w:val="right"/>
      <w:pPr>
        <w:tabs>
          <w:tab w:val="num" w:pos="2160"/>
        </w:tabs>
        <w:ind w:left="2160" w:hanging="180"/>
      </w:pPr>
    </w:lvl>
    <w:lvl w:ilvl="3" w:tplc="0BC01EA6" w:tentative="1">
      <w:start w:val="1"/>
      <w:numFmt w:val="decimal"/>
      <w:lvlText w:val="%4."/>
      <w:lvlJc w:val="left"/>
      <w:pPr>
        <w:tabs>
          <w:tab w:val="num" w:pos="2880"/>
        </w:tabs>
        <w:ind w:left="2880" w:hanging="360"/>
      </w:pPr>
    </w:lvl>
    <w:lvl w:ilvl="4" w:tplc="2026C524" w:tentative="1">
      <w:start w:val="1"/>
      <w:numFmt w:val="lowerLetter"/>
      <w:lvlText w:val="%5."/>
      <w:lvlJc w:val="left"/>
      <w:pPr>
        <w:tabs>
          <w:tab w:val="num" w:pos="3600"/>
        </w:tabs>
        <w:ind w:left="3600" w:hanging="360"/>
      </w:pPr>
    </w:lvl>
    <w:lvl w:ilvl="5" w:tplc="73A86F74" w:tentative="1">
      <w:start w:val="1"/>
      <w:numFmt w:val="lowerRoman"/>
      <w:lvlText w:val="%6."/>
      <w:lvlJc w:val="right"/>
      <w:pPr>
        <w:tabs>
          <w:tab w:val="num" w:pos="4320"/>
        </w:tabs>
        <w:ind w:left="4320" w:hanging="180"/>
      </w:pPr>
    </w:lvl>
    <w:lvl w:ilvl="6" w:tplc="286878BE" w:tentative="1">
      <w:start w:val="1"/>
      <w:numFmt w:val="decimal"/>
      <w:lvlText w:val="%7."/>
      <w:lvlJc w:val="left"/>
      <w:pPr>
        <w:tabs>
          <w:tab w:val="num" w:pos="5040"/>
        </w:tabs>
        <w:ind w:left="5040" w:hanging="360"/>
      </w:pPr>
    </w:lvl>
    <w:lvl w:ilvl="7" w:tplc="747C4344" w:tentative="1">
      <w:start w:val="1"/>
      <w:numFmt w:val="lowerLetter"/>
      <w:lvlText w:val="%8."/>
      <w:lvlJc w:val="left"/>
      <w:pPr>
        <w:tabs>
          <w:tab w:val="num" w:pos="5760"/>
        </w:tabs>
        <w:ind w:left="5760" w:hanging="360"/>
      </w:pPr>
    </w:lvl>
    <w:lvl w:ilvl="8" w:tplc="07F81D48" w:tentative="1">
      <w:start w:val="1"/>
      <w:numFmt w:val="lowerRoman"/>
      <w:lvlText w:val="%9."/>
      <w:lvlJc w:val="right"/>
      <w:pPr>
        <w:tabs>
          <w:tab w:val="num" w:pos="6480"/>
        </w:tabs>
        <w:ind w:left="6480" w:hanging="180"/>
      </w:pPr>
    </w:lvl>
  </w:abstractNum>
  <w:abstractNum w:abstractNumId="165" w15:restartNumberingAfterBreak="0">
    <w:nsid w:val="5D263FE0"/>
    <w:multiLevelType w:val="hybridMultilevel"/>
    <w:tmpl w:val="268A051E"/>
    <w:lvl w:ilvl="0" w:tplc="91364974">
      <w:start w:val="1"/>
      <w:numFmt w:val="lowerLetter"/>
      <w:lvlText w:val="%1)"/>
      <w:lvlJc w:val="left"/>
      <w:pPr>
        <w:tabs>
          <w:tab w:val="num" w:pos="624"/>
        </w:tabs>
        <w:ind w:left="624" w:hanging="340"/>
      </w:pPr>
      <w:rPr>
        <w:rFonts w:ascii="Calibri" w:eastAsia="Times New Roman" w:hAnsi="Calibri" w:cs="Arial"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166" w15:restartNumberingAfterBreak="0">
    <w:nsid w:val="5D8F7894"/>
    <w:multiLevelType w:val="hybridMultilevel"/>
    <w:tmpl w:val="512A2464"/>
    <w:lvl w:ilvl="0" w:tplc="BB1CDAD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7" w15:restartNumberingAfterBreak="0">
    <w:nsid w:val="5DCC3163"/>
    <w:multiLevelType w:val="hybridMultilevel"/>
    <w:tmpl w:val="CE94AC5A"/>
    <w:lvl w:ilvl="0" w:tplc="8F2E4DD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5DFD034E"/>
    <w:multiLevelType w:val="multilevel"/>
    <w:tmpl w:val="DE8C6430"/>
    <w:styleLink w:val="WWNum93"/>
    <w:lvl w:ilvl="0">
      <w:start w:val="1"/>
      <w:numFmt w:val="lowerLetter"/>
      <w:lvlText w:val="%1)"/>
      <w:lvlJc w:val="left"/>
      <w:pPr>
        <w:ind w:left="737" w:hanging="34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9" w15:restartNumberingAfterBreak="0">
    <w:nsid w:val="5E065335"/>
    <w:multiLevelType w:val="hybridMultilevel"/>
    <w:tmpl w:val="C7689798"/>
    <w:lvl w:ilvl="0" w:tplc="08C616C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5E0D6902"/>
    <w:multiLevelType w:val="hybridMultilevel"/>
    <w:tmpl w:val="03E0EA0C"/>
    <w:lvl w:ilvl="0" w:tplc="79E4B78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5F075436"/>
    <w:multiLevelType w:val="hybridMultilevel"/>
    <w:tmpl w:val="07BE72F4"/>
    <w:lvl w:ilvl="0" w:tplc="87A8D8F8">
      <w:start w:val="1"/>
      <w:numFmt w:val="lowerLetter"/>
      <w:lvlText w:val="%1)"/>
      <w:lvlJc w:val="left"/>
      <w:pPr>
        <w:tabs>
          <w:tab w:val="num" w:pos="737"/>
        </w:tabs>
        <w:ind w:left="737" w:hanging="340"/>
      </w:pPr>
      <w:rPr>
        <w:rFonts w:ascii="Calibri" w:eastAsia="Times New Roman" w:hAnsi="Calibri" w:cs="Arial" w:hint="default"/>
      </w:rPr>
    </w:lvl>
    <w:lvl w:ilvl="1" w:tplc="8B1676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0D063C8"/>
    <w:multiLevelType w:val="hybridMultilevel"/>
    <w:tmpl w:val="66A64E08"/>
    <w:lvl w:ilvl="0" w:tplc="FF96A4A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1AD7F25"/>
    <w:multiLevelType w:val="hybridMultilevel"/>
    <w:tmpl w:val="218EBB16"/>
    <w:lvl w:ilvl="0" w:tplc="73E0E284">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3207D67"/>
    <w:multiLevelType w:val="hybridMultilevel"/>
    <w:tmpl w:val="74042542"/>
    <w:name w:val="MM222333222222"/>
    <w:lvl w:ilvl="0" w:tplc="97F86E42">
      <w:start w:val="1"/>
      <w:numFmt w:val="lowerLetter"/>
      <w:lvlText w:val="%1)"/>
      <w:lvlJc w:val="left"/>
      <w:pPr>
        <w:tabs>
          <w:tab w:val="num" w:pos="737"/>
        </w:tabs>
        <w:ind w:left="737" w:hanging="340"/>
      </w:pPr>
      <w:rPr>
        <w:rFonts w:ascii="Calibri" w:eastAsia="Times New Roman" w:hAnsi="Calibri" w:cs="Arial" w:hint="default"/>
      </w:rPr>
    </w:lvl>
    <w:lvl w:ilvl="1" w:tplc="8362C668" w:tentative="1">
      <w:start w:val="1"/>
      <w:numFmt w:val="lowerLetter"/>
      <w:lvlText w:val="%2."/>
      <w:lvlJc w:val="left"/>
      <w:pPr>
        <w:tabs>
          <w:tab w:val="num" w:pos="1440"/>
        </w:tabs>
        <w:ind w:left="1440" w:hanging="360"/>
      </w:pPr>
    </w:lvl>
    <w:lvl w:ilvl="2" w:tplc="1EA4ED8A" w:tentative="1">
      <w:start w:val="1"/>
      <w:numFmt w:val="lowerRoman"/>
      <w:lvlText w:val="%3."/>
      <w:lvlJc w:val="right"/>
      <w:pPr>
        <w:tabs>
          <w:tab w:val="num" w:pos="2160"/>
        </w:tabs>
        <w:ind w:left="2160" w:hanging="180"/>
      </w:pPr>
    </w:lvl>
    <w:lvl w:ilvl="3" w:tplc="581ECAB8" w:tentative="1">
      <w:start w:val="1"/>
      <w:numFmt w:val="decimal"/>
      <w:lvlText w:val="%4."/>
      <w:lvlJc w:val="left"/>
      <w:pPr>
        <w:tabs>
          <w:tab w:val="num" w:pos="2880"/>
        </w:tabs>
        <w:ind w:left="2880" w:hanging="360"/>
      </w:pPr>
    </w:lvl>
    <w:lvl w:ilvl="4" w:tplc="8FE23988" w:tentative="1">
      <w:start w:val="1"/>
      <w:numFmt w:val="lowerLetter"/>
      <w:lvlText w:val="%5."/>
      <w:lvlJc w:val="left"/>
      <w:pPr>
        <w:tabs>
          <w:tab w:val="num" w:pos="3600"/>
        </w:tabs>
        <w:ind w:left="3600" w:hanging="360"/>
      </w:pPr>
    </w:lvl>
    <w:lvl w:ilvl="5" w:tplc="5F6407FE" w:tentative="1">
      <w:start w:val="1"/>
      <w:numFmt w:val="lowerRoman"/>
      <w:lvlText w:val="%6."/>
      <w:lvlJc w:val="right"/>
      <w:pPr>
        <w:tabs>
          <w:tab w:val="num" w:pos="4320"/>
        </w:tabs>
        <w:ind w:left="4320" w:hanging="180"/>
      </w:pPr>
    </w:lvl>
    <w:lvl w:ilvl="6" w:tplc="F00C872E" w:tentative="1">
      <w:start w:val="1"/>
      <w:numFmt w:val="decimal"/>
      <w:lvlText w:val="%7."/>
      <w:lvlJc w:val="left"/>
      <w:pPr>
        <w:tabs>
          <w:tab w:val="num" w:pos="5040"/>
        </w:tabs>
        <w:ind w:left="5040" w:hanging="360"/>
      </w:pPr>
    </w:lvl>
    <w:lvl w:ilvl="7" w:tplc="51E08EE6" w:tentative="1">
      <w:start w:val="1"/>
      <w:numFmt w:val="lowerLetter"/>
      <w:lvlText w:val="%8."/>
      <w:lvlJc w:val="left"/>
      <w:pPr>
        <w:tabs>
          <w:tab w:val="num" w:pos="5760"/>
        </w:tabs>
        <w:ind w:left="5760" w:hanging="360"/>
      </w:pPr>
    </w:lvl>
    <w:lvl w:ilvl="8" w:tplc="7A84A334" w:tentative="1">
      <w:start w:val="1"/>
      <w:numFmt w:val="lowerRoman"/>
      <w:lvlText w:val="%9."/>
      <w:lvlJc w:val="right"/>
      <w:pPr>
        <w:tabs>
          <w:tab w:val="num" w:pos="6480"/>
        </w:tabs>
        <w:ind w:left="6480" w:hanging="180"/>
      </w:pPr>
    </w:lvl>
  </w:abstractNum>
  <w:abstractNum w:abstractNumId="175" w15:restartNumberingAfterBreak="0">
    <w:nsid w:val="6460026E"/>
    <w:multiLevelType w:val="hybridMultilevel"/>
    <w:tmpl w:val="AA80831A"/>
    <w:lvl w:ilvl="0" w:tplc="2C3EC1BE">
      <w:start w:val="1"/>
      <w:numFmt w:val="bullet"/>
      <w:pStyle w:val="Ewa-punkt3"/>
      <w:lvlText w:val="-"/>
      <w:lvlJc w:val="left"/>
      <w:pPr>
        <w:tabs>
          <w:tab w:val="num" w:pos="2381"/>
        </w:tabs>
        <w:ind w:left="2552" w:hanging="171"/>
      </w:pPr>
      <w:rPr>
        <w:rFonts w:ascii="Tahoma" w:hAnsi="Tahoma" w:hint="default"/>
      </w:rPr>
    </w:lvl>
    <w:lvl w:ilvl="1" w:tplc="324E61A6" w:tentative="1">
      <w:start w:val="1"/>
      <w:numFmt w:val="bullet"/>
      <w:lvlText w:val="o"/>
      <w:lvlJc w:val="left"/>
      <w:pPr>
        <w:tabs>
          <w:tab w:val="num" w:pos="1440"/>
        </w:tabs>
        <w:ind w:left="1440" w:hanging="360"/>
      </w:pPr>
      <w:rPr>
        <w:rFonts w:ascii="Courier New" w:hAnsi="Courier New" w:cs="Courier New" w:hint="default"/>
      </w:rPr>
    </w:lvl>
    <w:lvl w:ilvl="2" w:tplc="B2C6E20A" w:tentative="1">
      <w:start w:val="1"/>
      <w:numFmt w:val="bullet"/>
      <w:lvlText w:val=""/>
      <w:lvlJc w:val="left"/>
      <w:pPr>
        <w:tabs>
          <w:tab w:val="num" w:pos="2160"/>
        </w:tabs>
        <w:ind w:left="2160" w:hanging="360"/>
      </w:pPr>
      <w:rPr>
        <w:rFonts w:ascii="Wingdings" w:hAnsi="Wingdings" w:hint="default"/>
      </w:rPr>
    </w:lvl>
    <w:lvl w:ilvl="3" w:tplc="18DC14DA" w:tentative="1">
      <w:start w:val="1"/>
      <w:numFmt w:val="bullet"/>
      <w:lvlText w:val=""/>
      <w:lvlJc w:val="left"/>
      <w:pPr>
        <w:tabs>
          <w:tab w:val="num" w:pos="2880"/>
        </w:tabs>
        <w:ind w:left="2880" w:hanging="360"/>
      </w:pPr>
      <w:rPr>
        <w:rFonts w:ascii="Symbol" w:hAnsi="Symbol" w:hint="default"/>
      </w:rPr>
    </w:lvl>
    <w:lvl w:ilvl="4" w:tplc="4B28B84E" w:tentative="1">
      <w:start w:val="1"/>
      <w:numFmt w:val="bullet"/>
      <w:lvlText w:val="o"/>
      <w:lvlJc w:val="left"/>
      <w:pPr>
        <w:tabs>
          <w:tab w:val="num" w:pos="3600"/>
        </w:tabs>
        <w:ind w:left="3600" w:hanging="360"/>
      </w:pPr>
      <w:rPr>
        <w:rFonts w:ascii="Courier New" w:hAnsi="Courier New" w:cs="Courier New" w:hint="default"/>
      </w:rPr>
    </w:lvl>
    <w:lvl w:ilvl="5" w:tplc="1FD8F800" w:tentative="1">
      <w:start w:val="1"/>
      <w:numFmt w:val="bullet"/>
      <w:lvlText w:val=""/>
      <w:lvlJc w:val="left"/>
      <w:pPr>
        <w:tabs>
          <w:tab w:val="num" w:pos="4320"/>
        </w:tabs>
        <w:ind w:left="4320" w:hanging="360"/>
      </w:pPr>
      <w:rPr>
        <w:rFonts w:ascii="Wingdings" w:hAnsi="Wingdings" w:hint="default"/>
      </w:rPr>
    </w:lvl>
    <w:lvl w:ilvl="6" w:tplc="B1BAB08C" w:tentative="1">
      <w:start w:val="1"/>
      <w:numFmt w:val="bullet"/>
      <w:lvlText w:val=""/>
      <w:lvlJc w:val="left"/>
      <w:pPr>
        <w:tabs>
          <w:tab w:val="num" w:pos="5040"/>
        </w:tabs>
        <w:ind w:left="5040" w:hanging="360"/>
      </w:pPr>
      <w:rPr>
        <w:rFonts w:ascii="Symbol" w:hAnsi="Symbol" w:hint="default"/>
      </w:rPr>
    </w:lvl>
    <w:lvl w:ilvl="7" w:tplc="61B0F470" w:tentative="1">
      <w:start w:val="1"/>
      <w:numFmt w:val="bullet"/>
      <w:lvlText w:val="o"/>
      <w:lvlJc w:val="left"/>
      <w:pPr>
        <w:tabs>
          <w:tab w:val="num" w:pos="5760"/>
        </w:tabs>
        <w:ind w:left="5760" w:hanging="360"/>
      </w:pPr>
      <w:rPr>
        <w:rFonts w:ascii="Courier New" w:hAnsi="Courier New" w:cs="Courier New" w:hint="default"/>
      </w:rPr>
    </w:lvl>
    <w:lvl w:ilvl="8" w:tplc="1EB45E02"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4A01F62"/>
    <w:multiLevelType w:val="hybridMultilevel"/>
    <w:tmpl w:val="4CBC483E"/>
    <w:lvl w:ilvl="0" w:tplc="E79038EC">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606480A"/>
    <w:multiLevelType w:val="hybridMultilevel"/>
    <w:tmpl w:val="D9F65CA8"/>
    <w:lvl w:ilvl="0" w:tplc="17161608">
      <w:start w:val="1"/>
      <w:numFmt w:val="lowerLetter"/>
      <w:lvlText w:val="%1)"/>
      <w:lvlJc w:val="left"/>
      <w:pPr>
        <w:tabs>
          <w:tab w:val="num" w:pos="737"/>
        </w:tabs>
        <w:ind w:left="737" w:hanging="340"/>
      </w:pPr>
      <w:rPr>
        <w:rFonts w:ascii="Calibri" w:eastAsia="Times New Roman" w:hAnsi="Calibri" w:cs="Arial" w:hint="default"/>
      </w:rPr>
    </w:lvl>
    <w:lvl w:ilvl="1" w:tplc="A7A85BBE" w:tentative="1">
      <w:start w:val="1"/>
      <w:numFmt w:val="lowerLetter"/>
      <w:lvlText w:val="%2."/>
      <w:lvlJc w:val="left"/>
      <w:pPr>
        <w:tabs>
          <w:tab w:val="num" w:pos="1440"/>
        </w:tabs>
        <w:ind w:left="1440" w:hanging="360"/>
      </w:pPr>
    </w:lvl>
    <w:lvl w:ilvl="2" w:tplc="FA2E7118" w:tentative="1">
      <w:start w:val="1"/>
      <w:numFmt w:val="lowerRoman"/>
      <w:lvlText w:val="%3."/>
      <w:lvlJc w:val="right"/>
      <w:pPr>
        <w:tabs>
          <w:tab w:val="num" w:pos="2160"/>
        </w:tabs>
        <w:ind w:left="2160" w:hanging="180"/>
      </w:pPr>
    </w:lvl>
    <w:lvl w:ilvl="3" w:tplc="2B4EAD82" w:tentative="1">
      <w:start w:val="1"/>
      <w:numFmt w:val="decimal"/>
      <w:lvlText w:val="%4."/>
      <w:lvlJc w:val="left"/>
      <w:pPr>
        <w:tabs>
          <w:tab w:val="num" w:pos="2880"/>
        </w:tabs>
        <w:ind w:left="2880" w:hanging="360"/>
      </w:pPr>
    </w:lvl>
    <w:lvl w:ilvl="4" w:tplc="E53CC99C" w:tentative="1">
      <w:start w:val="1"/>
      <w:numFmt w:val="lowerLetter"/>
      <w:lvlText w:val="%5."/>
      <w:lvlJc w:val="left"/>
      <w:pPr>
        <w:tabs>
          <w:tab w:val="num" w:pos="3600"/>
        </w:tabs>
        <w:ind w:left="3600" w:hanging="360"/>
      </w:pPr>
    </w:lvl>
    <w:lvl w:ilvl="5" w:tplc="F53248A6" w:tentative="1">
      <w:start w:val="1"/>
      <w:numFmt w:val="lowerRoman"/>
      <w:lvlText w:val="%6."/>
      <w:lvlJc w:val="right"/>
      <w:pPr>
        <w:tabs>
          <w:tab w:val="num" w:pos="4320"/>
        </w:tabs>
        <w:ind w:left="4320" w:hanging="180"/>
      </w:pPr>
    </w:lvl>
    <w:lvl w:ilvl="6" w:tplc="68FADEB6" w:tentative="1">
      <w:start w:val="1"/>
      <w:numFmt w:val="decimal"/>
      <w:lvlText w:val="%7."/>
      <w:lvlJc w:val="left"/>
      <w:pPr>
        <w:tabs>
          <w:tab w:val="num" w:pos="5040"/>
        </w:tabs>
        <w:ind w:left="5040" w:hanging="360"/>
      </w:pPr>
    </w:lvl>
    <w:lvl w:ilvl="7" w:tplc="AB1E1D50" w:tentative="1">
      <w:start w:val="1"/>
      <w:numFmt w:val="lowerLetter"/>
      <w:lvlText w:val="%8."/>
      <w:lvlJc w:val="left"/>
      <w:pPr>
        <w:tabs>
          <w:tab w:val="num" w:pos="5760"/>
        </w:tabs>
        <w:ind w:left="5760" w:hanging="360"/>
      </w:pPr>
    </w:lvl>
    <w:lvl w:ilvl="8" w:tplc="EA08E50E" w:tentative="1">
      <w:start w:val="1"/>
      <w:numFmt w:val="lowerRoman"/>
      <w:lvlText w:val="%9."/>
      <w:lvlJc w:val="right"/>
      <w:pPr>
        <w:tabs>
          <w:tab w:val="num" w:pos="6480"/>
        </w:tabs>
        <w:ind w:left="6480" w:hanging="180"/>
      </w:pPr>
    </w:lvl>
  </w:abstractNum>
  <w:abstractNum w:abstractNumId="178" w15:restartNumberingAfterBreak="0">
    <w:nsid w:val="675F78E4"/>
    <w:multiLevelType w:val="hybridMultilevel"/>
    <w:tmpl w:val="2D7EC022"/>
    <w:lvl w:ilvl="0" w:tplc="84D8C05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7E47163"/>
    <w:multiLevelType w:val="hybridMultilevel"/>
    <w:tmpl w:val="DB945024"/>
    <w:lvl w:ilvl="0" w:tplc="0B74AD6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8293BE5"/>
    <w:multiLevelType w:val="hybridMultilevel"/>
    <w:tmpl w:val="EE6E8578"/>
    <w:lvl w:ilvl="0" w:tplc="00000006">
      <w:start w:val="2"/>
      <w:numFmt w:val="bullet"/>
      <w:lvlText w:val="–"/>
      <w:lvlJc w:val="left"/>
      <w:pPr>
        <w:ind w:left="720" w:hanging="360"/>
      </w:pPr>
      <w:rPr>
        <w:rFonts w:ascii="Times New Roman" w:hAnsi="Times New Roman"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8704D03"/>
    <w:multiLevelType w:val="hybridMultilevel"/>
    <w:tmpl w:val="51102C02"/>
    <w:lvl w:ilvl="0" w:tplc="00000006">
      <w:start w:val="2"/>
      <w:numFmt w:val="bullet"/>
      <w:lvlText w:val="–"/>
      <w:lvlJc w:val="left"/>
      <w:pPr>
        <w:ind w:left="720" w:hanging="360"/>
      </w:pPr>
      <w:rPr>
        <w:rFonts w:ascii="Times New Roman" w:hAnsi="Times New Roman"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9007E7B"/>
    <w:multiLevelType w:val="hybridMultilevel"/>
    <w:tmpl w:val="A104A1CA"/>
    <w:lvl w:ilvl="0" w:tplc="0B1A5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9216AA1"/>
    <w:multiLevelType w:val="hybridMultilevel"/>
    <w:tmpl w:val="83E8D020"/>
    <w:lvl w:ilvl="0" w:tplc="042C510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6A4C2C5A"/>
    <w:multiLevelType w:val="hybridMultilevel"/>
    <w:tmpl w:val="F5E4DE88"/>
    <w:lvl w:ilvl="0" w:tplc="9E8E1F9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ABC0F26"/>
    <w:multiLevelType w:val="multilevel"/>
    <w:tmpl w:val="093202AC"/>
    <w:lvl w:ilvl="0">
      <w:start w:val="1"/>
      <w:numFmt w:val="decimal"/>
      <w:pStyle w:val="StyleHeading1Justified"/>
      <w:lvlText w:val="%1."/>
      <w:lvlJc w:val="left"/>
      <w:pPr>
        <w:tabs>
          <w:tab w:val="num" w:pos="451"/>
        </w:tabs>
        <w:ind w:left="451" w:hanging="432"/>
      </w:pPr>
      <w:rPr>
        <w:rFonts w:hint="default"/>
      </w:rPr>
    </w:lvl>
    <w:lvl w:ilvl="1">
      <w:start w:val="1"/>
      <w:numFmt w:val="decimal"/>
      <w:lvlText w:val="%1.%2."/>
      <w:lvlJc w:val="left"/>
      <w:pPr>
        <w:tabs>
          <w:tab w:val="num" w:pos="595"/>
        </w:tabs>
        <w:ind w:left="595" w:hanging="576"/>
      </w:pPr>
      <w:rPr>
        <w:rFonts w:hint="default"/>
      </w:rPr>
    </w:lvl>
    <w:lvl w:ilvl="2">
      <w:start w:val="1"/>
      <w:numFmt w:val="decimal"/>
      <w:lvlText w:val="%1.%2.%3."/>
      <w:lvlJc w:val="left"/>
      <w:pPr>
        <w:tabs>
          <w:tab w:val="num" w:pos="643"/>
        </w:tabs>
        <w:ind w:left="739" w:hanging="720"/>
      </w:pPr>
      <w:rPr>
        <w:rFonts w:hint="default"/>
      </w:rPr>
    </w:lvl>
    <w:lvl w:ilvl="3">
      <w:start w:val="1"/>
      <w:numFmt w:val="decimal"/>
      <w:lvlText w:val="%1.%2.%3.%4"/>
      <w:lvlJc w:val="left"/>
      <w:pPr>
        <w:tabs>
          <w:tab w:val="num" w:pos="883"/>
        </w:tabs>
        <w:ind w:left="883" w:hanging="864"/>
      </w:pPr>
      <w:rPr>
        <w:rFonts w:hint="default"/>
      </w:rPr>
    </w:lvl>
    <w:lvl w:ilvl="4">
      <w:start w:val="1"/>
      <w:numFmt w:val="decimal"/>
      <w:lvlText w:val="%1.%2.%3.%4.%5"/>
      <w:lvlJc w:val="left"/>
      <w:pPr>
        <w:tabs>
          <w:tab w:val="num" w:pos="1027"/>
        </w:tabs>
        <w:ind w:left="1027" w:hanging="1008"/>
      </w:pPr>
      <w:rPr>
        <w:rFonts w:hint="default"/>
      </w:rPr>
    </w:lvl>
    <w:lvl w:ilvl="5">
      <w:start w:val="1"/>
      <w:numFmt w:val="decimal"/>
      <w:lvlText w:val="%1.%2.%3.%4.%5.%6"/>
      <w:lvlJc w:val="left"/>
      <w:pPr>
        <w:tabs>
          <w:tab w:val="num" w:pos="1171"/>
        </w:tabs>
        <w:ind w:left="1171" w:hanging="1152"/>
      </w:pPr>
      <w:rPr>
        <w:rFonts w:hint="default"/>
      </w:rPr>
    </w:lvl>
    <w:lvl w:ilvl="6">
      <w:start w:val="1"/>
      <w:numFmt w:val="decimal"/>
      <w:lvlText w:val="%1.%2.%3.%4.%5.%6.%7"/>
      <w:lvlJc w:val="left"/>
      <w:pPr>
        <w:tabs>
          <w:tab w:val="num" w:pos="1315"/>
        </w:tabs>
        <w:ind w:left="1315" w:hanging="1296"/>
      </w:pPr>
      <w:rPr>
        <w:rFonts w:hint="default"/>
      </w:rPr>
    </w:lvl>
    <w:lvl w:ilvl="7">
      <w:start w:val="1"/>
      <w:numFmt w:val="decimal"/>
      <w:lvlText w:val="%1.%2.%3.%4.%5.%6.%7.%8"/>
      <w:lvlJc w:val="left"/>
      <w:pPr>
        <w:tabs>
          <w:tab w:val="num" w:pos="1459"/>
        </w:tabs>
        <w:ind w:left="1459" w:hanging="1440"/>
      </w:pPr>
      <w:rPr>
        <w:rFonts w:hint="default"/>
      </w:rPr>
    </w:lvl>
    <w:lvl w:ilvl="8">
      <w:start w:val="1"/>
      <w:numFmt w:val="decimal"/>
      <w:lvlText w:val="%1.%2.%3.%4.%5.%6.%7.%8.%9"/>
      <w:lvlJc w:val="left"/>
      <w:pPr>
        <w:tabs>
          <w:tab w:val="num" w:pos="1603"/>
        </w:tabs>
        <w:ind w:left="1603" w:hanging="1584"/>
      </w:pPr>
      <w:rPr>
        <w:rFonts w:hint="default"/>
      </w:rPr>
    </w:lvl>
  </w:abstractNum>
  <w:abstractNum w:abstractNumId="186" w15:restartNumberingAfterBreak="0">
    <w:nsid w:val="6BBF40DC"/>
    <w:multiLevelType w:val="multilevel"/>
    <w:tmpl w:val="31086BDA"/>
    <w:lvl w:ilvl="0">
      <w:start w:val="1"/>
      <w:numFmt w:val="decimal"/>
      <w:pStyle w:val="Numeracja"/>
      <w:lvlText w:val="%1."/>
      <w:lvlJc w:val="right"/>
      <w:pPr>
        <w:tabs>
          <w:tab w:val="num" w:pos="737"/>
        </w:tabs>
        <w:ind w:left="737" w:hanging="170"/>
      </w:pPr>
      <w:rPr>
        <w:rFonts w:ascii="Arial" w:hAnsi="Arial" w:hint="default"/>
        <w:b/>
        <w:i w:val="0"/>
        <w:caps w:val="0"/>
        <w:strike w:val="0"/>
        <w:dstrike w:val="0"/>
        <w:vanish w:val="0"/>
        <w:color w:val="000000"/>
        <w:sz w:val="24"/>
        <w:szCs w:val="32"/>
        <w:vertAlign w:val="baseline"/>
      </w:rPr>
    </w:lvl>
    <w:lvl w:ilvl="1">
      <w:start w:val="1"/>
      <w:numFmt w:val="decimal"/>
      <w:lvlText w:val="%1.%2."/>
      <w:lvlJc w:val="right"/>
      <w:pPr>
        <w:tabs>
          <w:tab w:val="num" w:pos="1134"/>
        </w:tabs>
        <w:ind w:left="1134" w:hanging="170"/>
      </w:pPr>
      <w:rPr>
        <w:rFonts w:ascii="Arial" w:hAnsi="Arial" w:hint="default"/>
        <w:b/>
        <w:i w:val="0"/>
        <w:sz w:val="24"/>
        <w:szCs w:val="24"/>
      </w:rPr>
    </w:lvl>
    <w:lvl w:ilvl="2">
      <w:start w:val="1"/>
      <w:numFmt w:val="decimal"/>
      <w:lvlText w:val="%1.%2.%3."/>
      <w:lvlJc w:val="right"/>
      <w:pPr>
        <w:tabs>
          <w:tab w:val="num" w:pos="1134"/>
        </w:tabs>
        <w:ind w:left="1134" w:hanging="170"/>
      </w:pPr>
      <w:rPr>
        <w:rFonts w:ascii="Arial" w:hAnsi="Arial" w:hint="default"/>
        <w:b/>
        <w:i w:val="0"/>
        <w:sz w:val="24"/>
        <w:szCs w:val="24"/>
      </w:rPr>
    </w:lvl>
    <w:lvl w:ilvl="3">
      <w:start w:val="1"/>
      <w:numFmt w:val="decimal"/>
      <w:lvlText w:val="%1.%2.%3.%4."/>
      <w:lvlJc w:val="right"/>
      <w:pPr>
        <w:tabs>
          <w:tab w:val="num" w:pos="1304"/>
        </w:tabs>
        <w:ind w:left="1304" w:hanging="170"/>
      </w:pPr>
      <w:rPr>
        <w:rFonts w:ascii="Arial" w:hAnsi="Arial" w:hint="default"/>
        <w:b/>
        <w:i w:val="0"/>
        <w:sz w:val="24"/>
        <w:szCs w:val="24"/>
      </w:rPr>
    </w:lvl>
    <w:lvl w:ilvl="4">
      <w:start w:val="1"/>
      <w:numFmt w:val="decimal"/>
      <w:lvlText w:val="%1.%2.%3.%4.%5."/>
      <w:lvlJc w:val="right"/>
      <w:pPr>
        <w:tabs>
          <w:tab w:val="num" w:pos="1134"/>
        </w:tabs>
        <w:ind w:left="1134" w:hanging="170"/>
      </w:pPr>
      <w:rPr>
        <w:rFonts w:ascii="Arial" w:hAnsi="Arial" w:hint="default"/>
        <w:b/>
        <w:i w:val="0"/>
        <w:sz w:val="24"/>
        <w:szCs w:val="24"/>
      </w:rPr>
    </w:lvl>
    <w:lvl w:ilvl="5">
      <w:start w:val="1"/>
      <w:numFmt w:val="decimal"/>
      <w:lvlText w:val="%1.%2.%3.%4.%5.%6."/>
      <w:lvlJc w:val="right"/>
      <w:pPr>
        <w:tabs>
          <w:tab w:val="num" w:pos="1871"/>
        </w:tabs>
        <w:ind w:left="1871" w:hanging="113"/>
      </w:pPr>
      <w:rPr>
        <w:rFonts w:ascii="Arial" w:hAnsi="Arial" w:hint="default"/>
        <w:b/>
        <w:i w:val="0"/>
        <w:sz w:val="24"/>
        <w:szCs w:val="24"/>
      </w:rPr>
    </w:lvl>
    <w:lvl w:ilvl="6">
      <w:start w:val="1"/>
      <w:numFmt w:val="decimal"/>
      <w:lvlText w:val="%1.%2.%3.%4.%5.%6.%7."/>
      <w:lvlJc w:val="right"/>
      <w:pPr>
        <w:tabs>
          <w:tab w:val="num" w:pos="1985"/>
        </w:tabs>
        <w:ind w:left="1985" w:hanging="114"/>
      </w:pPr>
      <w:rPr>
        <w:rFonts w:ascii="Arial" w:hAnsi="Arial" w:hint="default"/>
        <w:b/>
        <w:i w:val="0"/>
        <w:sz w:val="24"/>
        <w:szCs w:val="24"/>
      </w:rPr>
    </w:lvl>
    <w:lvl w:ilvl="7">
      <w:start w:val="1"/>
      <w:numFmt w:val="decimal"/>
      <w:lvlText w:val="%1.%2.%3.%4.%5.%6.%7.%8."/>
      <w:lvlJc w:val="right"/>
      <w:pPr>
        <w:tabs>
          <w:tab w:val="num" w:pos="2098"/>
        </w:tabs>
        <w:ind w:left="2098" w:hanging="113"/>
      </w:pPr>
      <w:rPr>
        <w:rFonts w:ascii="Arial" w:hAnsi="Arial" w:hint="default"/>
        <w:b/>
        <w:i w:val="0"/>
        <w:sz w:val="24"/>
        <w:szCs w:val="24"/>
      </w:rPr>
    </w:lvl>
    <w:lvl w:ilvl="8">
      <w:start w:val="1"/>
      <w:numFmt w:val="decimal"/>
      <w:lvlText w:val="%1.%2.%3.%4.%5.%6.%7.%8.%9."/>
      <w:lvlJc w:val="right"/>
      <w:pPr>
        <w:tabs>
          <w:tab w:val="num" w:pos="2211"/>
        </w:tabs>
        <w:ind w:left="2211" w:hanging="113"/>
      </w:pPr>
      <w:rPr>
        <w:rFonts w:ascii="Arial" w:hAnsi="Arial" w:hint="default"/>
        <w:b/>
        <w:i/>
        <w:sz w:val="24"/>
        <w:szCs w:val="24"/>
      </w:rPr>
    </w:lvl>
  </w:abstractNum>
  <w:abstractNum w:abstractNumId="187" w15:restartNumberingAfterBreak="0">
    <w:nsid w:val="6BCF326F"/>
    <w:multiLevelType w:val="hybridMultilevel"/>
    <w:tmpl w:val="2CB81AA2"/>
    <w:lvl w:ilvl="0" w:tplc="41360B00">
      <w:start w:val="1"/>
      <w:numFmt w:val="lowerLetter"/>
      <w:lvlText w:val="%1)"/>
      <w:lvlJc w:val="left"/>
      <w:pPr>
        <w:tabs>
          <w:tab w:val="num" w:pos="737"/>
        </w:tabs>
        <w:ind w:left="737" w:hanging="340"/>
      </w:pPr>
      <w:rPr>
        <w:rFonts w:asciiTheme="minorHAnsi" w:eastAsia="Times New Roman" w:hAnsiTheme="minorHAnsi" w:cs="Arial" w:hint="default"/>
      </w:rPr>
    </w:lvl>
    <w:lvl w:ilvl="1" w:tplc="FFFFFFFF">
      <w:start w:val="1"/>
      <w:numFmt w:val="bullet"/>
      <w:lvlText w:val=""/>
      <w:lvlJc w:val="left"/>
      <w:pPr>
        <w:tabs>
          <w:tab w:val="num" w:pos="1702"/>
        </w:tabs>
        <w:ind w:left="1855" w:hanging="153"/>
      </w:pPr>
      <w:rPr>
        <w:rFonts w:ascii="Symbol" w:hAnsi="Symbol" w:hint="default"/>
      </w:rPr>
    </w:lvl>
    <w:lvl w:ilvl="2" w:tplc="34169F02">
      <w:start w:val="1"/>
      <w:numFmt w:val="bullet"/>
      <w:lvlText w:val=""/>
      <w:lvlJc w:val="left"/>
      <w:pPr>
        <w:tabs>
          <w:tab w:val="num" w:pos="1844"/>
        </w:tabs>
        <w:ind w:left="2240" w:hanging="396"/>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15:restartNumberingAfterBreak="0">
    <w:nsid w:val="6C8042BA"/>
    <w:multiLevelType w:val="hybridMultilevel"/>
    <w:tmpl w:val="9F66AA30"/>
    <w:lvl w:ilvl="0" w:tplc="96B407E6">
      <w:start w:val="1"/>
      <w:numFmt w:val="lowerLetter"/>
      <w:lvlText w:val="%1)"/>
      <w:lvlJc w:val="left"/>
      <w:pPr>
        <w:tabs>
          <w:tab w:val="num" w:pos="737"/>
        </w:tabs>
        <w:ind w:left="737" w:hanging="340"/>
      </w:pPr>
      <w:rPr>
        <w:rFonts w:ascii="Calibri" w:eastAsia="Times New Roman" w:hAnsi="Calibri" w:cs="Arial" w:hint="default"/>
      </w:rPr>
    </w:lvl>
    <w:lvl w:ilvl="1" w:tplc="4E08F156" w:tentative="1">
      <w:start w:val="1"/>
      <w:numFmt w:val="lowerLetter"/>
      <w:lvlText w:val="%2."/>
      <w:lvlJc w:val="left"/>
      <w:pPr>
        <w:tabs>
          <w:tab w:val="num" w:pos="1440"/>
        </w:tabs>
        <w:ind w:left="1440" w:hanging="360"/>
      </w:pPr>
    </w:lvl>
    <w:lvl w:ilvl="2" w:tplc="9DEA9D0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6CF669A6"/>
    <w:multiLevelType w:val="hybridMultilevel"/>
    <w:tmpl w:val="2C88C5F8"/>
    <w:lvl w:ilvl="0" w:tplc="728AA47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6D175004"/>
    <w:multiLevelType w:val="hybridMultilevel"/>
    <w:tmpl w:val="BA609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D58148A"/>
    <w:multiLevelType w:val="hybridMultilevel"/>
    <w:tmpl w:val="EC1EF8BA"/>
    <w:lvl w:ilvl="0" w:tplc="982C6608">
      <w:start w:val="1"/>
      <w:numFmt w:val="lowerLetter"/>
      <w:lvlText w:val="%1)"/>
      <w:lvlJc w:val="left"/>
      <w:pPr>
        <w:tabs>
          <w:tab w:val="num" w:pos="737"/>
        </w:tabs>
        <w:ind w:left="737" w:hanging="340"/>
      </w:pPr>
      <w:rPr>
        <w:rFonts w:ascii="Calibri" w:eastAsia="Times New Roman" w:hAnsi="Calibri" w:cs="Arial" w:hint="default"/>
      </w:rPr>
    </w:lvl>
    <w:lvl w:ilvl="1" w:tplc="4858E2F2" w:tentative="1">
      <w:start w:val="1"/>
      <w:numFmt w:val="lowerLetter"/>
      <w:lvlText w:val="%2."/>
      <w:lvlJc w:val="left"/>
      <w:pPr>
        <w:tabs>
          <w:tab w:val="num" w:pos="1440"/>
        </w:tabs>
        <w:ind w:left="1440" w:hanging="360"/>
      </w:pPr>
    </w:lvl>
    <w:lvl w:ilvl="2" w:tplc="01DCB580" w:tentative="1">
      <w:start w:val="1"/>
      <w:numFmt w:val="lowerRoman"/>
      <w:lvlText w:val="%3."/>
      <w:lvlJc w:val="right"/>
      <w:pPr>
        <w:tabs>
          <w:tab w:val="num" w:pos="2160"/>
        </w:tabs>
        <w:ind w:left="2160" w:hanging="180"/>
      </w:pPr>
    </w:lvl>
    <w:lvl w:ilvl="3" w:tplc="6BAC2C24" w:tentative="1">
      <w:start w:val="1"/>
      <w:numFmt w:val="decimal"/>
      <w:lvlText w:val="%4."/>
      <w:lvlJc w:val="left"/>
      <w:pPr>
        <w:tabs>
          <w:tab w:val="num" w:pos="2880"/>
        </w:tabs>
        <w:ind w:left="2880" w:hanging="360"/>
      </w:pPr>
    </w:lvl>
    <w:lvl w:ilvl="4" w:tplc="ABC663C0" w:tentative="1">
      <w:start w:val="1"/>
      <w:numFmt w:val="lowerLetter"/>
      <w:lvlText w:val="%5."/>
      <w:lvlJc w:val="left"/>
      <w:pPr>
        <w:tabs>
          <w:tab w:val="num" w:pos="3600"/>
        </w:tabs>
        <w:ind w:left="3600" w:hanging="360"/>
      </w:pPr>
    </w:lvl>
    <w:lvl w:ilvl="5" w:tplc="26223BB4" w:tentative="1">
      <w:start w:val="1"/>
      <w:numFmt w:val="lowerRoman"/>
      <w:lvlText w:val="%6."/>
      <w:lvlJc w:val="right"/>
      <w:pPr>
        <w:tabs>
          <w:tab w:val="num" w:pos="4320"/>
        </w:tabs>
        <w:ind w:left="4320" w:hanging="180"/>
      </w:pPr>
    </w:lvl>
    <w:lvl w:ilvl="6" w:tplc="FC9480DC" w:tentative="1">
      <w:start w:val="1"/>
      <w:numFmt w:val="decimal"/>
      <w:lvlText w:val="%7."/>
      <w:lvlJc w:val="left"/>
      <w:pPr>
        <w:tabs>
          <w:tab w:val="num" w:pos="5040"/>
        </w:tabs>
        <w:ind w:left="5040" w:hanging="360"/>
      </w:pPr>
    </w:lvl>
    <w:lvl w:ilvl="7" w:tplc="E2EAEB4E" w:tentative="1">
      <w:start w:val="1"/>
      <w:numFmt w:val="lowerLetter"/>
      <w:lvlText w:val="%8."/>
      <w:lvlJc w:val="left"/>
      <w:pPr>
        <w:tabs>
          <w:tab w:val="num" w:pos="5760"/>
        </w:tabs>
        <w:ind w:left="5760" w:hanging="360"/>
      </w:pPr>
    </w:lvl>
    <w:lvl w:ilvl="8" w:tplc="B9B623A6" w:tentative="1">
      <w:start w:val="1"/>
      <w:numFmt w:val="lowerRoman"/>
      <w:lvlText w:val="%9."/>
      <w:lvlJc w:val="right"/>
      <w:pPr>
        <w:tabs>
          <w:tab w:val="num" w:pos="6480"/>
        </w:tabs>
        <w:ind w:left="6480" w:hanging="180"/>
      </w:pPr>
    </w:lvl>
  </w:abstractNum>
  <w:abstractNum w:abstractNumId="192" w15:restartNumberingAfterBreak="0">
    <w:nsid w:val="6DC43A69"/>
    <w:multiLevelType w:val="hybridMultilevel"/>
    <w:tmpl w:val="C0480D34"/>
    <w:lvl w:ilvl="0" w:tplc="D036404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6E1D305F"/>
    <w:multiLevelType w:val="hybridMultilevel"/>
    <w:tmpl w:val="02D28EF0"/>
    <w:lvl w:ilvl="0" w:tplc="0D1C6F3C">
      <w:start w:val="1"/>
      <w:numFmt w:val="lowerLetter"/>
      <w:lvlText w:val="%1)"/>
      <w:lvlJc w:val="left"/>
      <w:pPr>
        <w:tabs>
          <w:tab w:val="num" w:pos="766"/>
        </w:tabs>
        <w:ind w:left="766" w:hanging="340"/>
      </w:pPr>
      <w:rPr>
        <w:rFonts w:ascii="Calibri" w:eastAsia="Times New Roman" w:hAnsi="Calibri" w:cs="Arial" w:hint="default"/>
      </w:rPr>
    </w:lvl>
    <w:lvl w:ilvl="1" w:tplc="04150019" w:tentative="1">
      <w:start w:val="1"/>
      <w:numFmt w:val="lowerLetter"/>
      <w:lvlText w:val="%2."/>
      <w:lvlJc w:val="left"/>
      <w:pPr>
        <w:tabs>
          <w:tab w:val="num" w:pos="1469"/>
        </w:tabs>
        <w:ind w:left="1469" w:hanging="360"/>
      </w:pPr>
    </w:lvl>
    <w:lvl w:ilvl="2" w:tplc="0415001B" w:tentative="1">
      <w:start w:val="1"/>
      <w:numFmt w:val="lowerRoman"/>
      <w:lvlText w:val="%3."/>
      <w:lvlJc w:val="right"/>
      <w:pPr>
        <w:tabs>
          <w:tab w:val="num" w:pos="2189"/>
        </w:tabs>
        <w:ind w:left="2189" w:hanging="180"/>
      </w:pPr>
    </w:lvl>
    <w:lvl w:ilvl="3" w:tplc="0415000F" w:tentative="1">
      <w:start w:val="1"/>
      <w:numFmt w:val="decimal"/>
      <w:lvlText w:val="%4."/>
      <w:lvlJc w:val="left"/>
      <w:pPr>
        <w:tabs>
          <w:tab w:val="num" w:pos="2909"/>
        </w:tabs>
        <w:ind w:left="2909" w:hanging="360"/>
      </w:pPr>
    </w:lvl>
    <w:lvl w:ilvl="4" w:tplc="04150019" w:tentative="1">
      <w:start w:val="1"/>
      <w:numFmt w:val="lowerLetter"/>
      <w:lvlText w:val="%5."/>
      <w:lvlJc w:val="left"/>
      <w:pPr>
        <w:tabs>
          <w:tab w:val="num" w:pos="3629"/>
        </w:tabs>
        <w:ind w:left="3629" w:hanging="360"/>
      </w:pPr>
    </w:lvl>
    <w:lvl w:ilvl="5" w:tplc="0415001B" w:tentative="1">
      <w:start w:val="1"/>
      <w:numFmt w:val="lowerRoman"/>
      <w:lvlText w:val="%6."/>
      <w:lvlJc w:val="right"/>
      <w:pPr>
        <w:tabs>
          <w:tab w:val="num" w:pos="4349"/>
        </w:tabs>
        <w:ind w:left="4349" w:hanging="180"/>
      </w:pPr>
    </w:lvl>
    <w:lvl w:ilvl="6" w:tplc="0415000F" w:tentative="1">
      <w:start w:val="1"/>
      <w:numFmt w:val="decimal"/>
      <w:lvlText w:val="%7."/>
      <w:lvlJc w:val="left"/>
      <w:pPr>
        <w:tabs>
          <w:tab w:val="num" w:pos="5069"/>
        </w:tabs>
        <w:ind w:left="5069" w:hanging="360"/>
      </w:pPr>
    </w:lvl>
    <w:lvl w:ilvl="7" w:tplc="04150019" w:tentative="1">
      <w:start w:val="1"/>
      <w:numFmt w:val="lowerLetter"/>
      <w:lvlText w:val="%8."/>
      <w:lvlJc w:val="left"/>
      <w:pPr>
        <w:tabs>
          <w:tab w:val="num" w:pos="5789"/>
        </w:tabs>
        <w:ind w:left="5789" w:hanging="360"/>
      </w:pPr>
    </w:lvl>
    <w:lvl w:ilvl="8" w:tplc="0415001B" w:tentative="1">
      <w:start w:val="1"/>
      <w:numFmt w:val="lowerRoman"/>
      <w:lvlText w:val="%9."/>
      <w:lvlJc w:val="right"/>
      <w:pPr>
        <w:tabs>
          <w:tab w:val="num" w:pos="6509"/>
        </w:tabs>
        <w:ind w:left="6509" w:hanging="180"/>
      </w:pPr>
    </w:lvl>
  </w:abstractNum>
  <w:abstractNum w:abstractNumId="194" w15:restartNumberingAfterBreak="0">
    <w:nsid w:val="6F2B16F0"/>
    <w:multiLevelType w:val="hybridMultilevel"/>
    <w:tmpl w:val="7E867B4E"/>
    <w:lvl w:ilvl="0" w:tplc="DA92B196">
      <w:start w:val="1"/>
      <w:numFmt w:val="lowerLetter"/>
      <w:lvlText w:val="%1)"/>
      <w:lvlJc w:val="left"/>
      <w:pPr>
        <w:tabs>
          <w:tab w:val="num" w:pos="737"/>
        </w:tabs>
        <w:ind w:left="737" w:hanging="340"/>
      </w:pPr>
      <w:rPr>
        <w:rFonts w:ascii="Calibri" w:eastAsia="Times New Roman" w:hAnsi="Calibri" w:cs="Arial" w:hint="default"/>
      </w:rPr>
    </w:lvl>
    <w:lvl w:ilvl="1" w:tplc="927AF1DA" w:tentative="1">
      <w:start w:val="1"/>
      <w:numFmt w:val="lowerLetter"/>
      <w:lvlText w:val="%2."/>
      <w:lvlJc w:val="left"/>
      <w:pPr>
        <w:tabs>
          <w:tab w:val="num" w:pos="1440"/>
        </w:tabs>
        <w:ind w:left="1440" w:hanging="360"/>
      </w:pPr>
    </w:lvl>
    <w:lvl w:ilvl="2" w:tplc="BA7CB0EE" w:tentative="1">
      <w:start w:val="1"/>
      <w:numFmt w:val="lowerRoman"/>
      <w:lvlText w:val="%3."/>
      <w:lvlJc w:val="right"/>
      <w:pPr>
        <w:tabs>
          <w:tab w:val="num" w:pos="2160"/>
        </w:tabs>
        <w:ind w:left="2160" w:hanging="180"/>
      </w:pPr>
    </w:lvl>
    <w:lvl w:ilvl="3" w:tplc="193EB49E" w:tentative="1">
      <w:start w:val="1"/>
      <w:numFmt w:val="decimal"/>
      <w:lvlText w:val="%4."/>
      <w:lvlJc w:val="left"/>
      <w:pPr>
        <w:tabs>
          <w:tab w:val="num" w:pos="2880"/>
        </w:tabs>
        <w:ind w:left="2880" w:hanging="360"/>
      </w:pPr>
    </w:lvl>
    <w:lvl w:ilvl="4" w:tplc="C2B66E7C" w:tentative="1">
      <w:start w:val="1"/>
      <w:numFmt w:val="lowerLetter"/>
      <w:lvlText w:val="%5."/>
      <w:lvlJc w:val="left"/>
      <w:pPr>
        <w:tabs>
          <w:tab w:val="num" w:pos="3600"/>
        </w:tabs>
        <w:ind w:left="3600" w:hanging="360"/>
      </w:pPr>
    </w:lvl>
    <w:lvl w:ilvl="5" w:tplc="EFF639EC" w:tentative="1">
      <w:start w:val="1"/>
      <w:numFmt w:val="lowerRoman"/>
      <w:lvlText w:val="%6."/>
      <w:lvlJc w:val="right"/>
      <w:pPr>
        <w:tabs>
          <w:tab w:val="num" w:pos="4320"/>
        </w:tabs>
        <w:ind w:left="4320" w:hanging="180"/>
      </w:pPr>
    </w:lvl>
    <w:lvl w:ilvl="6" w:tplc="7E46A5F2" w:tentative="1">
      <w:start w:val="1"/>
      <w:numFmt w:val="decimal"/>
      <w:lvlText w:val="%7."/>
      <w:lvlJc w:val="left"/>
      <w:pPr>
        <w:tabs>
          <w:tab w:val="num" w:pos="5040"/>
        </w:tabs>
        <w:ind w:left="5040" w:hanging="360"/>
      </w:pPr>
    </w:lvl>
    <w:lvl w:ilvl="7" w:tplc="E25C67C0" w:tentative="1">
      <w:start w:val="1"/>
      <w:numFmt w:val="lowerLetter"/>
      <w:lvlText w:val="%8."/>
      <w:lvlJc w:val="left"/>
      <w:pPr>
        <w:tabs>
          <w:tab w:val="num" w:pos="5760"/>
        </w:tabs>
        <w:ind w:left="5760" w:hanging="360"/>
      </w:pPr>
    </w:lvl>
    <w:lvl w:ilvl="8" w:tplc="B74A3DF4" w:tentative="1">
      <w:start w:val="1"/>
      <w:numFmt w:val="lowerRoman"/>
      <w:lvlText w:val="%9."/>
      <w:lvlJc w:val="right"/>
      <w:pPr>
        <w:tabs>
          <w:tab w:val="num" w:pos="6480"/>
        </w:tabs>
        <w:ind w:left="6480" w:hanging="180"/>
      </w:pPr>
    </w:lvl>
  </w:abstractNum>
  <w:abstractNum w:abstractNumId="195" w15:restartNumberingAfterBreak="0">
    <w:nsid w:val="7022234A"/>
    <w:multiLevelType w:val="hybridMultilevel"/>
    <w:tmpl w:val="A066180C"/>
    <w:lvl w:ilvl="0" w:tplc="DF2AF65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3F13307"/>
    <w:multiLevelType w:val="hybridMultilevel"/>
    <w:tmpl w:val="D264DFCE"/>
    <w:lvl w:ilvl="0" w:tplc="6A3AC64E">
      <w:start w:val="1"/>
      <w:numFmt w:val="lowerLetter"/>
      <w:pStyle w:val="number"/>
      <w:lvlText w:val="%1)"/>
      <w:lvlJc w:val="left"/>
      <w:pPr>
        <w:tabs>
          <w:tab w:val="num" w:pos="624"/>
        </w:tabs>
        <w:ind w:left="624" w:hanging="454"/>
      </w:pPr>
      <w:rPr>
        <w:rFonts w:hint="default"/>
        <w:color w:val="000000"/>
      </w:r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73F9626F"/>
    <w:multiLevelType w:val="hybridMultilevel"/>
    <w:tmpl w:val="C67CF5CA"/>
    <w:lvl w:ilvl="0" w:tplc="09B4C200">
      <w:start w:val="1"/>
      <w:numFmt w:val="lowerLetter"/>
      <w:lvlText w:val="%1)"/>
      <w:lvlJc w:val="left"/>
      <w:pPr>
        <w:tabs>
          <w:tab w:val="num" w:pos="737"/>
        </w:tabs>
        <w:ind w:left="737" w:hanging="340"/>
      </w:pPr>
      <w:rPr>
        <w:rFonts w:ascii="Calibri" w:eastAsia="Times New Roman" w:hAnsi="Calibri" w:cs="Arial" w:hint="default"/>
      </w:rPr>
    </w:lvl>
    <w:lvl w:ilvl="1" w:tplc="638E97D8" w:tentative="1">
      <w:start w:val="1"/>
      <w:numFmt w:val="lowerLetter"/>
      <w:lvlText w:val="%2."/>
      <w:lvlJc w:val="left"/>
      <w:pPr>
        <w:tabs>
          <w:tab w:val="num" w:pos="1440"/>
        </w:tabs>
        <w:ind w:left="1440" w:hanging="360"/>
      </w:pPr>
    </w:lvl>
    <w:lvl w:ilvl="2" w:tplc="E7C63AB8" w:tentative="1">
      <w:start w:val="1"/>
      <w:numFmt w:val="lowerRoman"/>
      <w:lvlText w:val="%3."/>
      <w:lvlJc w:val="right"/>
      <w:pPr>
        <w:tabs>
          <w:tab w:val="num" w:pos="2160"/>
        </w:tabs>
        <w:ind w:left="2160" w:hanging="180"/>
      </w:pPr>
    </w:lvl>
    <w:lvl w:ilvl="3" w:tplc="2FD20C8A" w:tentative="1">
      <w:start w:val="1"/>
      <w:numFmt w:val="decimal"/>
      <w:lvlText w:val="%4."/>
      <w:lvlJc w:val="left"/>
      <w:pPr>
        <w:tabs>
          <w:tab w:val="num" w:pos="2880"/>
        </w:tabs>
        <w:ind w:left="2880" w:hanging="360"/>
      </w:pPr>
    </w:lvl>
    <w:lvl w:ilvl="4" w:tplc="63761CE8" w:tentative="1">
      <w:start w:val="1"/>
      <w:numFmt w:val="lowerLetter"/>
      <w:lvlText w:val="%5."/>
      <w:lvlJc w:val="left"/>
      <w:pPr>
        <w:tabs>
          <w:tab w:val="num" w:pos="3600"/>
        </w:tabs>
        <w:ind w:left="3600" w:hanging="360"/>
      </w:pPr>
    </w:lvl>
    <w:lvl w:ilvl="5" w:tplc="310E6ACA" w:tentative="1">
      <w:start w:val="1"/>
      <w:numFmt w:val="lowerRoman"/>
      <w:lvlText w:val="%6."/>
      <w:lvlJc w:val="right"/>
      <w:pPr>
        <w:tabs>
          <w:tab w:val="num" w:pos="4320"/>
        </w:tabs>
        <w:ind w:left="4320" w:hanging="180"/>
      </w:pPr>
    </w:lvl>
    <w:lvl w:ilvl="6" w:tplc="67BC0F48" w:tentative="1">
      <w:start w:val="1"/>
      <w:numFmt w:val="decimal"/>
      <w:lvlText w:val="%7."/>
      <w:lvlJc w:val="left"/>
      <w:pPr>
        <w:tabs>
          <w:tab w:val="num" w:pos="5040"/>
        </w:tabs>
        <w:ind w:left="5040" w:hanging="360"/>
      </w:pPr>
    </w:lvl>
    <w:lvl w:ilvl="7" w:tplc="A0DC9290" w:tentative="1">
      <w:start w:val="1"/>
      <w:numFmt w:val="lowerLetter"/>
      <w:lvlText w:val="%8."/>
      <w:lvlJc w:val="left"/>
      <w:pPr>
        <w:tabs>
          <w:tab w:val="num" w:pos="5760"/>
        </w:tabs>
        <w:ind w:left="5760" w:hanging="360"/>
      </w:pPr>
    </w:lvl>
    <w:lvl w:ilvl="8" w:tplc="2F6CB472" w:tentative="1">
      <w:start w:val="1"/>
      <w:numFmt w:val="lowerRoman"/>
      <w:lvlText w:val="%9."/>
      <w:lvlJc w:val="right"/>
      <w:pPr>
        <w:tabs>
          <w:tab w:val="num" w:pos="6480"/>
        </w:tabs>
        <w:ind w:left="6480" w:hanging="180"/>
      </w:pPr>
    </w:lvl>
  </w:abstractNum>
  <w:abstractNum w:abstractNumId="198" w15:restartNumberingAfterBreak="0">
    <w:nsid w:val="74DA0E76"/>
    <w:multiLevelType w:val="hybridMultilevel"/>
    <w:tmpl w:val="06D6AAA0"/>
    <w:lvl w:ilvl="0" w:tplc="00000006">
      <w:start w:val="2"/>
      <w:numFmt w:val="bullet"/>
      <w:lvlText w:val="–"/>
      <w:lvlJc w:val="left"/>
      <w:pPr>
        <w:ind w:left="720" w:hanging="360"/>
      </w:pPr>
      <w:rPr>
        <w:rFonts w:ascii="Times New Roman" w:hAnsi="Times New Roman"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54D6B2D"/>
    <w:multiLevelType w:val="hybridMultilevel"/>
    <w:tmpl w:val="FE689D16"/>
    <w:lvl w:ilvl="0" w:tplc="D632D34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76945390"/>
    <w:multiLevelType w:val="hybridMultilevel"/>
    <w:tmpl w:val="7E6C9D82"/>
    <w:lvl w:ilvl="0" w:tplc="19E82D7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769F031B"/>
    <w:multiLevelType w:val="hybridMultilevel"/>
    <w:tmpl w:val="6D444E42"/>
    <w:lvl w:ilvl="0" w:tplc="BB4CF9E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771B1199"/>
    <w:multiLevelType w:val="hybridMultilevel"/>
    <w:tmpl w:val="C59207B6"/>
    <w:lvl w:ilvl="0" w:tplc="0CC09BF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7736359A"/>
    <w:multiLevelType w:val="hybridMultilevel"/>
    <w:tmpl w:val="BC20C4CE"/>
    <w:lvl w:ilvl="0" w:tplc="6A3AC64E">
      <w:start w:val="1"/>
      <w:numFmt w:val="bullet"/>
      <w:lvlText w:val="-"/>
      <w:lvlJc w:val="left"/>
      <w:pPr>
        <w:tabs>
          <w:tab w:val="num" w:pos="2795"/>
        </w:tabs>
        <w:ind w:left="2795" w:hanging="360"/>
      </w:pPr>
      <w:rPr>
        <w:rFonts w:ascii="Times New Roman" w:hAnsi="Times New Roman" w:cs="Times New Roman" w:hint="default"/>
      </w:rPr>
    </w:lvl>
    <w:lvl w:ilvl="1" w:tplc="04150019">
      <w:start w:val="2"/>
      <w:numFmt w:val="decimal"/>
      <w:lvlText w:val="%2."/>
      <w:lvlJc w:val="right"/>
      <w:pPr>
        <w:tabs>
          <w:tab w:val="num" w:pos="3271"/>
        </w:tabs>
        <w:ind w:left="3271" w:hanging="360"/>
      </w:pPr>
      <w:rPr>
        <w:rFonts w:hint="default"/>
      </w:rPr>
    </w:lvl>
    <w:lvl w:ilvl="2" w:tplc="0415001B">
      <w:start w:val="1"/>
      <w:numFmt w:val="bullet"/>
      <w:lvlText w:val=""/>
      <w:lvlJc w:val="left"/>
      <w:pPr>
        <w:tabs>
          <w:tab w:val="num" w:pos="3991"/>
        </w:tabs>
        <w:ind w:left="3991" w:hanging="360"/>
      </w:pPr>
      <w:rPr>
        <w:rFonts w:ascii="Wingdings" w:hAnsi="Wingdings" w:hint="default"/>
      </w:rPr>
    </w:lvl>
    <w:lvl w:ilvl="3" w:tplc="0415000F">
      <w:start w:val="1"/>
      <w:numFmt w:val="bullet"/>
      <w:lvlText w:val=""/>
      <w:lvlJc w:val="left"/>
      <w:pPr>
        <w:tabs>
          <w:tab w:val="num" w:pos="4711"/>
        </w:tabs>
        <w:ind w:left="4711" w:hanging="360"/>
      </w:pPr>
      <w:rPr>
        <w:rFonts w:ascii="Symbol" w:hAnsi="Symbol" w:hint="default"/>
      </w:rPr>
    </w:lvl>
    <w:lvl w:ilvl="4" w:tplc="04150019">
      <w:start w:val="1"/>
      <w:numFmt w:val="bullet"/>
      <w:lvlText w:val="o"/>
      <w:lvlJc w:val="left"/>
      <w:pPr>
        <w:tabs>
          <w:tab w:val="num" w:pos="5431"/>
        </w:tabs>
        <w:ind w:left="5431" w:hanging="360"/>
      </w:pPr>
      <w:rPr>
        <w:rFonts w:ascii="Courier New" w:hAnsi="Courier New" w:cs="Courier New" w:hint="default"/>
      </w:rPr>
    </w:lvl>
    <w:lvl w:ilvl="5" w:tplc="0415001B">
      <w:start w:val="1"/>
      <w:numFmt w:val="bullet"/>
      <w:lvlText w:val=""/>
      <w:lvlJc w:val="left"/>
      <w:pPr>
        <w:tabs>
          <w:tab w:val="num" w:pos="6151"/>
        </w:tabs>
        <w:ind w:left="6151" w:hanging="360"/>
      </w:pPr>
      <w:rPr>
        <w:rFonts w:ascii="Wingdings" w:hAnsi="Wingdings" w:hint="default"/>
      </w:rPr>
    </w:lvl>
    <w:lvl w:ilvl="6" w:tplc="0415000F" w:tentative="1">
      <w:start w:val="1"/>
      <w:numFmt w:val="bullet"/>
      <w:lvlText w:val=""/>
      <w:lvlJc w:val="left"/>
      <w:pPr>
        <w:tabs>
          <w:tab w:val="num" w:pos="6871"/>
        </w:tabs>
        <w:ind w:left="6871" w:hanging="360"/>
      </w:pPr>
      <w:rPr>
        <w:rFonts w:ascii="Symbol" w:hAnsi="Symbol" w:hint="default"/>
      </w:rPr>
    </w:lvl>
    <w:lvl w:ilvl="7" w:tplc="04150019" w:tentative="1">
      <w:start w:val="1"/>
      <w:numFmt w:val="bullet"/>
      <w:lvlText w:val="o"/>
      <w:lvlJc w:val="left"/>
      <w:pPr>
        <w:tabs>
          <w:tab w:val="num" w:pos="7591"/>
        </w:tabs>
        <w:ind w:left="7591" w:hanging="360"/>
      </w:pPr>
      <w:rPr>
        <w:rFonts w:ascii="Courier New" w:hAnsi="Courier New" w:cs="Courier New" w:hint="default"/>
      </w:rPr>
    </w:lvl>
    <w:lvl w:ilvl="8" w:tplc="0415001B" w:tentative="1">
      <w:start w:val="1"/>
      <w:numFmt w:val="bullet"/>
      <w:lvlText w:val=""/>
      <w:lvlJc w:val="left"/>
      <w:pPr>
        <w:tabs>
          <w:tab w:val="num" w:pos="8311"/>
        </w:tabs>
        <w:ind w:left="8311" w:hanging="360"/>
      </w:pPr>
      <w:rPr>
        <w:rFonts w:ascii="Wingdings" w:hAnsi="Wingdings" w:hint="default"/>
      </w:rPr>
    </w:lvl>
  </w:abstractNum>
  <w:abstractNum w:abstractNumId="204" w15:restartNumberingAfterBreak="0">
    <w:nsid w:val="77990A3B"/>
    <w:multiLevelType w:val="hybridMultilevel"/>
    <w:tmpl w:val="5A0CD88C"/>
    <w:lvl w:ilvl="0" w:tplc="BB1CDAD0">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05" w15:restartNumberingAfterBreak="0">
    <w:nsid w:val="779B541C"/>
    <w:multiLevelType w:val="hybridMultilevel"/>
    <w:tmpl w:val="610EA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78F5156A"/>
    <w:multiLevelType w:val="hybridMultilevel"/>
    <w:tmpl w:val="8B9C58F0"/>
    <w:lvl w:ilvl="0" w:tplc="4404B68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79B84CFC"/>
    <w:multiLevelType w:val="hybridMultilevel"/>
    <w:tmpl w:val="FB36EB30"/>
    <w:lvl w:ilvl="0" w:tplc="41025C0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7A346A59"/>
    <w:multiLevelType w:val="hybridMultilevel"/>
    <w:tmpl w:val="AE068FE8"/>
    <w:lvl w:ilvl="0" w:tplc="5EF8AEF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7AAB4CB9"/>
    <w:multiLevelType w:val="hybridMultilevel"/>
    <w:tmpl w:val="087868F2"/>
    <w:lvl w:ilvl="0" w:tplc="8CDA04DC">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7C077368"/>
    <w:multiLevelType w:val="multilevel"/>
    <w:tmpl w:val="B8B23498"/>
    <w:lvl w:ilvl="0">
      <w:start w:val="1"/>
      <w:numFmt w:val="decimal"/>
      <w:pStyle w:val="WT-021"/>
      <w:lvlText w:val="%1."/>
      <w:lvlJc w:val="left"/>
      <w:pPr>
        <w:tabs>
          <w:tab w:val="num" w:pos="1134"/>
        </w:tabs>
        <w:ind w:left="567" w:hanging="567"/>
      </w:pPr>
      <w:rPr>
        <w:rFonts w:hint="default"/>
      </w:rPr>
    </w:lvl>
    <w:lvl w:ilvl="1">
      <w:start w:val="1"/>
      <w:numFmt w:val="decimal"/>
      <w:pStyle w:val="WT-0211"/>
      <w:lvlText w:val="%1.%2."/>
      <w:lvlJc w:val="left"/>
      <w:pPr>
        <w:tabs>
          <w:tab w:val="num" w:pos="1134"/>
        </w:tabs>
        <w:ind w:left="1134" w:hanging="1134"/>
      </w:pPr>
      <w:rPr>
        <w:rFonts w:hint="default"/>
      </w:rPr>
    </w:lvl>
    <w:lvl w:ilvl="2">
      <w:start w:val="1"/>
      <w:numFmt w:val="decimal"/>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1" w15:restartNumberingAfterBreak="0">
    <w:nsid w:val="7D1F7308"/>
    <w:multiLevelType w:val="hybridMultilevel"/>
    <w:tmpl w:val="EB26DA14"/>
    <w:lvl w:ilvl="0" w:tplc="4766A080">
      <w:start w:val="1"/>
      <w:numFmt w:val="decimal"/>
      <w:lvlText w:val="%1."/>
      <w:lvlJc w:val="left"/>
      <w:pPr>
        <w:tabs>
          <w:tab w:val="num" w:pos="1134"/>
        </w:tabs>
        <w:ind w:left="1134" w:hanging="567"/>
      </w:pPr>
      <w:rPr>
        <w:rFonts w:asciiTheme="minorHAnsi" w:hAnsiTheme="minorHAnsi" w:hint="default"/>
      </w:rPr>
    </w:lvl>
    <w:lvl w:ilvl="1" w:tplc="D8C2384C" w:tentative="1">
      <w:start w:val="1"/>
      <w:numFmt w:val="lowerLetter"/>
      <w:lvlText w:val="%2."/>
      <w:lvlJc w:val="left"/>
      <w:pPr>
        <w:tabs>
          <w:tab w:val="num" w:pos="1440"/>
        </w:tabs>
        <w:ind w:left="1440" w:hanging="360"/>
      </w:pPr>
    </w:lvl>
    <w:lvl w:ilvl="2" w:tplc="3FB8EBB8" w:tentative="1">
      <w:start w:val="1"/>
      <w:numFmt w:val="lowerRoman"/>
      <w:lvlText w:val="%3."/>
      <w:lvlJc w:val="right"/>
      <w:pPr>
        <w:tabs>
          <w:tab w:val="num" w:pos="2160"/>
        </w:tabs>
        <w:ind w:left="2160" w:hanging="180"/>
      </w:pPr>
    </w:lvl>
    <w:lvl w:ilvl="3" w:tplc="7D7A3536" w:tentative="1">
      <w:start w:val="1"/>
      <w:numFmt w:val="decimal"/>
      <w:lvlText w:val="%4."/>
      <w:lvlJc w:val="left"/>
      <w:pPr>
        <w:tabs>
          <w:tab w:val="num" w:pos="2880"/>
        </w:tabs>
        <w:ind w:left="2880" w:hanging="360"/>
      </w:pPr>
    </w:lvl>
    <w:lvl w:ilvl="4" w:tplc="AEAA51F0" w:tentative="1">
      <w:start w:val="1"/>
      <w:numFmt w:val="lowerLetter"/>
      <w:lvlText w:val="%5."/>
      <w:lvlJc w:val="left"/>
      <w:pPr>
        <w:tabs>
          <w:tab w:val="num" w:pos="3600"/>
        </w:tabs>
        <w:ind w:left="3600" w:hanging="360"/>
      </w:pPr>
    </w:lvl>
    <w:lvl w:ilvl="5" w:tplc="BDB443A8" w:tentative="1">
      <w:start w:val="1"/>
      <w:numFmt w:val="lowerRoman"/>
      <w:lvlText w:val="%6."/>
      <w:lvlJc w:val="right"/>
      <w:pPr>
        <w:tabs>
          <w:tab w:val="num" w:pos="4320"/>
        </w:tabs>
        <w:ind w:left="4320" w:hanging="180"/>
      </w:pPr>
    </w:lvl>
    <w:lvl w:ilvl="6" w:tplc="FE6E5F86" w:tentative="1">
      <w:start w:val="1"/>
      <w:numFmt w:val="decimal"/>
      <w:lvlText w:val="%7."/>
      <w:lvlJc w:val="left"/>
      <w:pPr>
        <w:tabs>
          <w:tab w:val="num" w:pos="5040"/>
        </w:tabs>
        <w:ind w:left="5040" w:hanging="360"/>
      </w:pPr>
    </w:lvl>
    <w:lvl w:ilvl="7" w:tplc="1B366A9C" w:tentative="1">
      <w:start w:val="1"/>
      <w:numFmt w:val="lowerLetter"/>
      <w:lvlText w:val="%8."/>
      <w:lvlJc w:val="left"/>
      <w:pPr>
        <w:tabs>
          <w:tab w:val="num" w:pos="5760"/>
        </w:tabs>
        <w:ind w:left="5760" w:hanging="360"/>
      </w:pPr>
    </w:lvl>
    <w:lvl w:ilvl="8" w:tplc="40BE4886" w:tentative="1">
      <w:start w:val="1"/>
      <w:numFmt w:val="lowerRoman"/>
      <w:lvlText w:val="%9."/>
      <w:lvlJc w:val="right"/>
      <w:pPr>
        <w:tabs>
          <w:tab w:val="num" w:pos="6480"/>
        </w:tabs>
        <w:ind w:left="6480" w:hanging="180"/>
      </w:pPr>
    </w:lvl>
  </w:abstractNum>
  <w:abstractNum w:abstractNumId="212" w15:restartNumberingAfterBreak="0">
    <w:nsid w:val="7D6E44B7"/>
    <w:multiLevelType w:val="hybridMultilevel"/>
    <w:tmpl w:val="6A7CA198"/>
    <w:lvl w:ilvl="0" w:tplc="BB1CD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7DA45390"/>
    <w:multiLevelType w:val="hybridMultilevel"/>
    <w:tmpl w:val="8550E05C"/>
    <w:lvl w:ilvl="0" w:tplc="34169F02">
      <w:start w:val="1"/>
      <w:numFmt w:val="bullet"/>
      <w:lvlText w:val=""/>
      <w:lvlJc w:val="left"/>
      <w:pPr>
        <w:tabs>
          <w:tab w:val="num" w:pos="568"/>
        </w:tabs>
        <w:ind w:left="397" w:firstLine="171"/>
      </w:pPr>
      <w:rPr>
        <w:rFonts w:ascii="Symbol" w:hAnsi="Symbol" w:hint="default"/>
      </w:rPr>
    </w:lvl>
    <w:lvl w:ilvl="1" w:tplc="AE5A5FA2" w:tentative="1">
      <w:start w:val="1"/>
      <w:numFmt w:val="bullet"/>
      <w:lvlText w:val="o"/>
      <w:lvlJc w:val="left"/>
      <w:pPr>
        <w:tabs>
          <w:tab w:val="num" w:pos="1157"/>
        </w:tabs>
        <w:ind w:left="1157" w:hanging="360"/>
      </w:pPr>
      <w:rPr>
        <w:rFonts w:ascii="Courier New" w:hAnsi="Courier New" w:cs="Courier New" w:hint="default"/>
      </w:rPr>
    </w:lvl>
    <w:lvl w:ilvl="2" w:tplc="489C1DCC" w:tentative="1">
      <w:start w:val="1"/>
      <w:numFmt w:val="bullet"/>
      <w:lvlText w:val=""/>
      <w:lvlJc w:val="left"/>
      <w:pPr>
        <w:tabs>
          <w:tab w:val="num" w:pos="1877"/>
        </w:tabs>
        <w:ind w:left="1877" w:hanging="360"/>
      </w:pPr>
      <w:rPr>
        <w:rFonts w:ascii="Wingdings" w:hAnsi="Wingdings" w:hint="default"/>
      </w:rPr>
    </w:lvl>
    <w:lvl w:ilvl="3" w:tplc="61FED62A" w:tentative="1">
      <w:start w:val="1"/>
      <w:numFmt w:val="bullet"/>
      <w:lvlText w:val=""/>
      <w:lvlJc w:val="left"/>
      <w:pPr>
        <w:tabs>
          <w:tab w:val="num" w:pos="2597"/>
        </w:tabs>
        <w:ind w:left="2597" w:hanging="360"/>
      </w:pPr>
      <w:rPr>
        <w:rFonts w:ascii="Symbol" w:hAnsi="Symbol" w:hint="default"/>
      </w:rPr>
    </w:lvl>
    <w:lvl w:ilvl="4" w:tplc="B7388250" w:tentative="1">
      <w:start w:val="1"/>
      <w:numFmt w:val="bullet"/>
      <w:lvlText w:val="o"/>
      <w:lvlJc w:val="left"/>
      <w:pPr>
        <w:tabs>
          <w:tab w:val="num" w:pos="3317"/>
        </w:tabs>
        <w:ind w:left="3317" w:hanging="360"/>
      </w:pPr>
      <w:rPr>
        <w:rFonts w:ascii="Courier New" w:hAnsi="Courier New" w:cs="Courier New" w:hint="default"/>
      </w:rPr>
    </w:lvl>
    <w:lvl w:ilvl="5" w:tplc="B5945D90" w:tentative="1">
      <w:start w:val="1"/>
      <w:numFmt w:val="bullet"/>
      <w:lvlText w:val=""/>
      <w:lvlJc w:val="left"/>
      <w:pPr>
        <w:tabs>
          <w:tab w:val="num" w:pos="4037"/>
        </w:tabs>
        <w:ind w:left="4037" w:hanging="360"/>
      </w:pPr>
      <w:rPr>
        <w:rFonts w:ascii="Wingdings" w:hAnsi="Wingdings" w:hint="default"/>
      </w:rPr>
    </w:lvl>
    <w:lvl w:ilvl="6" w:tplc="F06026D8" w:tentative="1">
      <w:start w:val="1"/>
      <w:numFmt w:val="bullet"/>
      <w:lvlText w:val=""/>
      <w:lvlJc w:val="left"/>
      <w:pPr>
        <w:tabs>
          <w:tab w:val="num" w:pos="4757"/>
        </w:tabs>
        <w:ind w:left="4757" w:hanging="360"/>
      </w:pPr>
      <w:rPr>
        <w:rFonts w:ascii="Symbol" w:hAnsi="Symbol" w:hint="default"/>
      </w:rPr>
    </w:lvl>
    <w:lvl w:ilvl="7" w:tplc="9CB6991A" w:tentative="1">
      <w:start w:val="1"/>
      <w:numFmt w:val="bullet"/>
      <w:lvlText w:val="o"/>
      <w:lvlJc w:val="left"/>
      <w:pPr>
        <w:tabs>
          <w:tab w:val="num" w:pos="5477"/>
        </w:tabs>
        <w:ind w:left="5477" w:hanging="360"/>
      </w:pPr>
      <w:rPr>
        <w:rFonts w:ascii="Courier New" w:hAnsi="Courier New" w:cs="Courier New" w:hint="default"/>
      </w:rPr>
    </w:lvl>
    <w:lvl w:ilvl="8" w:tplc="E77E7D44" w:tentative="1">
      <w:start w:val="1"/>
      <w:numFmt w:val="bullet"/>
      <w:lvlText w:val=""/>
      <w:lvlJc w:val="left"/>
      <w:pPr>
        <w:tabs>
          <w:tab w:val="num" w:pos="6197"/>
        </w:tabs>
        <w:ind w:left="6197" w:hanging="360"/>
      </w:pPr>
      <w:rPr>
        <w:rFonts w:ascii="Wingdings" w:hAnsi="Wingdings" w:hint="default"/>
      </w:rPr>
    </w:lvl>
  </w:abstractNum>
  <w:abstractNum w:abstractNumId="214" w15:restartNumberingAfterBreak="0">
    <w:nsid w:val="7E29414C"/>
    <w:multiLevelType w:val="hybridMultilevel"/>
    <w:tmpl w:val="2160A2F2"/>
    <w:lvl w:ilvl="0" w:tplc="B60ECD7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7ED75493"/>
    <w:multiLevelType w:val="hybridMultilevel"/>
    <w:tmpl w:val="38BE31D0"/>
    <w:lvl w:ilvl="0" w:tplc="56EE6AC8">
      <w:start w:val="1"/>
      <w:numFmt w:val="lowerLetter"/>
      <w:lvlText w:val="%1)"/>
      <w:lvlJc w:val="left"/>
      <w:pPr>
        <w:tabs>
          <w:tab w:val="num" w:pos="624"/>
        </w:tabs>
        <w:ind w:left="624" w:hanging="340"/>
      </w:pPr>
      <w:rPr>
        <w:rFonts w:ascii="Calibri" w:eastAsia="Times New Roman" w:hAnsi="Calibri" w:cs="Arial" w:hint="default"/>
      </w:rPr>
    </w:lvl>
    <w:lvl w:ilvl="1" w:tplc="C582B106" w:tentative="1">
      <w:start w:val="1"/>
      <w:numFmt w:val="lowerLetter"/>
      <w:lvlText w:val="%2."/>
      <w:lvlJc w:val="left"/>
      <w:pPr>
        <w:tabs>
          <w:tab w:val="num" w:pos="1327"/>
        </w:tabs>
        <w:ind w:left="1327" w:hanging="360"/>
      </w:pPr>
    </w:lvl>
    <w:lvl w:ilvl="2" w:tplc="D2BC2822" w:tentative="1">
      <w:start w:val="1"/>
      <w:numFmt w:val="lowerRoman"/>
      <w:lvlText w:val="%3."/>
      <w:lvlJc w:val="right"/>
      <w:pPr>
        <w:tabs>
          <w:tab w:val="num" w:pos="2047"/>
        </w:tabs>
        <w:ind w:left="2047" w:hanging="180"/>
      </w:pPr>
    </w:lvl>
    <w:lvl w:ilvl="3" w:tplc="20D604AC" w:tentative="1">
      <w:start w:val="1"/>
      <w:numFmt w:val="decimal"/>
      <w:lvlText w:val="%4."/>
      <w:lvlJc w:val="left"/>
      <w:pPr>
        <w:tabs>
          <w:tab w:val="num" w:pos="2767"/>
        </w:tabs>
        <w:ind w:left="2767" w:hanging="360"/>
      </w:pPr>
    </w:lvl>
    <w:lvl w:ilvl="4" w:tplc="7B2A7966" w:tentative="1">
      <w:start w:val="1"/>
      <w:numFmt w:val="lowerLetter"/>
      <w:lvlText w:val="%5."/>
      <w:lvlJc w:val="left"/>
      <w:pPr>
        <w:tabs>
          <w:tab w:val="num" w:pos="3487"/>
        </w:tabs>
        <w:ind w:left="3487" w:hanging="360"/>
      </w:pPr>
    </w:lvl>
    <w:lvl w:ilvl="5" w:tplc="C8505FD4" w:tentative="1">
      <w:start w:val="1"/>
      <w:numFmt w:val="lowerRoman"/>
      <w:lvlText w:val="%6."/>
      <w:lvlJc w:val="right"/>
      <w:pPr>
        <w:tabs>
          <w:tab w:val="num" w:pos="4207"/>
        </w:tabs>
        <w:ind w:left="4207" w:hanging="180"/>
      </w:pPr>
    </w:lvl>
    <w:lvl w:ilvl="6" w:tplc="B45834D2" w:tentative="1">
      <w:start w:val="1"/>
      <w:numFmt w:val="decimal"/>
      <w:lvlText w:val="%7."/>
      <w:lvlJc w:val="left"/>
      <w:pPr>
        <w:tabs>
          <w:tab w:val="num" w:pos="4927"/>
        </w:tabs>
        <w:ind w:left="4927" w:hanging="360"/>
      </w:pPr>
    </w:lvl>
    <w:lvl w:ilvl="7" w:tplc="AB8C96AE" w:tentative="1">
      <w:start w:val="1"/>
      <w:numFmt w:val="lowerLetter"/>
      <w:lvlText w:val="%8."/>
      <w:lvlJc w:val="left"/>
      <w:pPr>
        <w:tabs>
          <w:tab w:val="num" w:pos="5647"/>
        </w:tabs>
        <w:ind w:left="5647" w:hanging="360"/>
      </w:pPr>
    </w:lvl>
    <w:lvl w:ilvl="8" w:tplc="2C5AC260" w:tentative="1">
      <w:start w:val="1"/>
      <w:numFmt w:val="lowerRoman"/>
      <w:lvlText w:val="%9."/>
      <w:lvlJc w:val="right"/>
      <w:pPr>
        <w:tabs>
          <w:tab w:val="num" w:pos="6367"/>
        </w:tabs>
        <w:ind w:left="6367" w:hanging="180"/>
      </w:pPr>
    </w:lvl>
  </w:abstractNum>
  <w:abstractNum w:abstractNumId="216" w15:restartNumberingAfterBreak="0">
    <w:nsid w:val="7ED75FDE"/>
    <w:multiLevelType w:val="hybridMultilevel"/>
    <w:tmpl w:val="2B221BD6"/>
    <w:lvl w:ilvl="0" w:tplc="226A9874">
      <w:start w:val="1"/>
      <w:numFmt w:val="lowerLetter"/>
      <w:lvlText w:val="%1)"/>
      <w:lvlJc w:val="left"/>
      <w:pPr>
        <w:tabs>
          <w:tab w:val="num" w:pos="737"/>
        </w:tabs>
        <w:ind w:left="737" w:hanging="340"/>
      </w:pPr>
      <w:rPr>
        <w:rFonts w:ascii="Calibri" w:eastAsia="Times New Roman" w:hAnsi="Calibri" w:cs="Arial" w:hint="default"/>
      </w:rPr>
    </w:lvl>
    <w:lvl w:ilvl="1" w:tplc="B394D652" w:tentative="1">
      <w:start w:val="1"/>
      <w:numFmt w:val="lowerLetter"/>
      <w:lvlText w:val="%2."/>
      <w:lvlJc w:val="left"/>
      <w:pPr>
        <w:tabs>
          <w:tab w:val="num" w:pos="1440"/>
        </w:tabs>
        <w:ind w:left="1440" w:hanging="360"/>
      </w:pPr>
    </w:lvl>
    <w:lvl w:ilvl="2" w:tplc="9F002FDA" w:tentative="1">
      <w:start w:val="1"/>
      <w:numFmt w:val="lowerRoman"/>
      <w:lvlText w:val="%3."/>
      <w:lvlJc w:val="right"/>
      <w:pPr>
        <w:tabs>
          <w:tab w:val="num" w:pos="2160"/>
        </w:tabs>
        <w:ind w:left="2160" w:hanging="180"/>
      </w:pPr>
    </w:lvl>
    <w:lvl w:ilvl="3" w:tplc="41C2000E" w:tentative="1">
      <w:start w:val="1"/>
      <w:numFmt w:val="decimal"/>
      <w:lvlText w:val="%4."/>
      <w:lvlJc w:val="left"/>
      <w:pPr>
        <w:tabs>
          <w:tab w:val="num" w:pos="2880"/>
        </w:tabs>
        <w:ind w:left="2880" w:hanging="360"/>
      </w:pPr>
    </w:lvl>
    <w:lvl w:ilvl="4" w:tplc="80F24E0C" w:tentative="1">
      <w:start w:val="1"/>
      <w:numFmt w:val="lowerLetter"/>
      <w:lvlText w:val="%5."/>
      <w:lvlJc w:val="left"/>
      <w:pPr>
        <w:tabs>
          <w:tab w:val="num" w:pos="3600"/>
        </w:tabs>
        <w:ind w:left="3600" w:hanging="360"/>
      </w:pPr>
    </w:lvl>
    <w:lvl w:ilvl="5" w:tplc="7D8A88CA" w:tentative="1">
      <w:start w:val="1"/>
      <w:numFmt w:val="lowerRoman"/>
      <w:lvlText w:val="%6."/>
      <w:lvlJc w:val="right"/>
      <w:pPr>
        <w:tabs>
          <w:tab w:val="num" w:pos="4320"/>
        </w:tabs>
        <w:ind w:left="4320" w:hanging="180"/>
      </w:pPr>
    </w:lvl>
    <w:lvl w:ilvl="6" w:tplc="4914F8E4" w:tentative="1">
      <w:start w:val="1"/>
      <w:numFmt w:val="decimal"/>
      <w:lvlText w:val="%7."/>
      <w:lvlJc w:val="left"/>
      <w:pPr>
        <w:tabs>
          <w:tab w:val="num" w:pos="5040"/>
        </w:tabs>
        <w:ind w:left="5040" w:hanging="360"/>
      </w:pPr>
    </w:lvl>
    <w:lvl w:ilvl="7" w:tplc="FE444426" w:tentative="1">
      <w:start w:val="1"/>
      <w:numFmt w:val="lowerLetter"/>
      <w:lvlText w:val="%8."/>
      <w:lvlJc w:val="left"/>
      <w:pPr>
        <w:tabs>
          <w:tab w:val="num" w:pos="5760"/>
        </w:tabs>
        <w:ind w:left="5760" w:hanging="360"/>
      </w:pPr>
    </w:lvl>
    <w:lvl w:ilvl="8" w:tplc="D71CE700" w:tentative="1">
      <w:start w:val="1"/>
      <w:numFmt w:val="lowerRoman"/>
      <w:lvlText w:val="%9."/>
      <w:lvlJc w:val="right"/>
      <w:pPr>
        <w:tabs>
          <w:tab w:val="num" w:pos="6480"/>
        </w:tabs>
        <w:ind w:left="6480" w:hanging="180"/>
      </w:pPr>
    </w:lvl>
  </w:abstractNum>
  <w:abstractNum w:abstractNumId="217" w15:restartNumberingAfterBreak="0">
    <w:nsid w:val="7F970AB5"/>
    <w:multiLevelType w:val="hybridMultilevel"/>
    <w:tmpl w:val="C180F2A6"/>
    <w:lvl w:ilvl="0" w:tplc="90686FF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7FDA2EE2"/>
    <w:multiLevelType w:val="multilevel"/>
    <w:tmpl w:val="6588A14A"/>
    <w:lvl w:ilvl="0">
      <w:start w:val="1"/>
      <w:numFmt w:val="decimal"/>
      <w:lvlText w:val="%1."/>
      <w:lvlJc w:val="left"/>
      <w:pPr>
        <w:tabs>
          <w:tab w:val="num" w:pos="432"/>
        </w:tabs>
        <w:ind w:left="432" w:hanging="432"/>
      </w:pPr>
      <w:rPr>
        <w:rFonts w:hint="default"/>
      </w:rPr>
    </w:lvl>
    <w:lvl w:ilvl="1">
      <w:start w:val="1"/>
      <w:numFmt w:val="decimal"/>
      <w:pStyle w:val="StyleHeading2Left0cmFirstline0cm1"/>
      <w:isLgl/>
      <w:lvlText w:val="%1.%2."/>
      <w:lvlJc w:val="left"/>
      <w:pPr>
        <w:tabs>
          <w:tab w:val="num" w:pos="576"/>
        </w:tabs>
        <w:ind w:left="576" w:hanging="576"/>
      </w:pPr>
      <w:rPr>
        <w:rFonts w:hint="default"/>
        <w:b/>
        <w:i w:val="0"/>
        <w:sz w:val="28"/>
        <w:szCs w:val="28"/>
      </w:rPr>
    </w:lvl>
    <w:lvl w:ilvl="2">
      <w:start w:val="1"/>
      <w:numFmt w:val="decimal"/>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3"/>
  </w:num>
  <w:num w:numId="2">
    <w:abstractNumId w:val="6"/>
  </w:num>
  <w:num w:numId="3">
    <w:abstractNumId w:val="181"/>
  </w:num>
  <w:num w:numId="4">
    <w:abstractNumId w:val="7"/>
  </w:num>
  <w:num w:numId="5">
    <w:abstractNumId w:val="136"/>
  </w:num>
  <w:num w:numId="6">
    <w:abstractNumId w:val="65"/>
  </w:num>
  <w:num w:numId="7">
    <w:abstractNumId w:val="125"/>
  </w:num>
  <w:num w:numId="8">
    <w:abstractNumId w:val="12"/>
  </w:num>
  <w:num w:numId="9">
    <w:abstractNumId w:val="40"/>
  </w:num>
  <w:num w:numId="10">
    <w:abstractNumId w:val="190"/>
  </w:num>
  <w:num w:numId="11">
    <w:abstractNumId w:val="78"/>
  </w:num>
  <w:num w:numId="12">
    <w:abstractNumId w:val="142"/>
  </w:num>
  <w:num w:numId="13">
    <w:abstractNumId w:val="1"/>
  </w:num>
  <w:num w:numId="14">
    <w:abstractNumId w:val="185"/>
  </w:num>
  <w:num w:numId="15">
    <w:abstractNumId w:val="218"/>
  </w:num>
  <w:num w:numId="16">
    <w:abstractNumId w:val="196"/>
  </w:num>
  <w:num w:numId="17">
    <w:abstractNumId w:val="131"/>
  </w:num>
  <w:num w:numId="18">
    <w:abstractNumId w:val="94"/>
  </w:num>
  <w:num w:numId="19">
    <w:abstractNumId w:val="3"/>
  </w:num>
  <w:num w:numId="20">
    <w:abstractNumId w:val="0"/>
  </w:num>
  <w:num w:numId="21">
    <w:abstractNumId w:val="15"/>
    <w:lvlOverride w:ilvl="0">
      <w:lvl w:ilvl="0">
        <w:start w:val="1"/>
        <w:numFmt w:val="bullet"/>
        <w:pStyle w:val="Ewa-punkt1"/>
        <w:lvlText w:val=""/>
        <w:lvlJc w:val="left"/>
        <w:pPr>
          <w:tabs>
            <w:tab w:val="num" w:pos="1985"/>
          </w:tabs>
          <w:ind w:left="1985" w:hanging="284"/>
        </w:pPr>
        <w:rPr>
          <w:rFonts w:ascii="Symbol" w:hAnsi="Symbol" w:hint="default"/>
          <w:color w:val="auto"/>
          <w:sz w:val="24"/>
        </w:rPr>
      </w:lvl>
    </w:lvlOverride>
    <w:lvlOverride w:ilvl="1">
      <w:lvl w:ilvl="1">
        <w:start w:val="1"/>
        <w:numFmt w:val="bullet"/>
        <w:lvlText w:val=""/>
        <w:lvlJc w:val="left"/>
        <w:pPr>
          <w:tabs>
            <w:tab w:val="num" w:pos="2552"/>
          </w:tabs>
          <w:ind w:left="2552" w:hanging="284"/>
        </w:pPr>
        <w:rPr>
          <w:rFonts w:ascii="Symbol" w:hAnsi="Symbol" w:hint="default"/>
        </w:rPr>
      </w:lvl>
    </w:lvlOverride>
    <w:lvlOverride w:ilvl="2">
      <w:lvl w:ilvl="2">
        <w:start w:val="1"/>
        <w:numFmt w:val="bullet"/>
        <w:lvlText w:val=""/>
        <w:lvlJc w:val="left"/>
        <w:pPr>
          <w:tabs>
            <w:tab w:val="num" w:pos="1701"/>
          </w:tabs>
          <w:ind w:left="1701" w:hanging="397"/>
        </w:pPr>
        <w:rPr>
          <w:rFonts w:ascii="Wingdings" w:hAnsi="Wingdings" w:hint="default"/>
        </w:rPr>
      </w:lvl>
    </w:lvlOverride>
    <w:lvlOverride w:ilvl="3">
      <w:lvl w:ilvl="3">
        <w:start w:val="1"/>
        <w:numFmt w:val="bullet"/>
        <w:lvlText w:val=""/>
        <w:lvlJc w:val="left"/>
        <w:pPr>
          <w:tabs>
            <w:tab w:val="num" w:pos="2007"/>
          </w:tabs>
          <w:ind w:left="2007" w:hanging="360"/>
        </w:pPr>
        <w:rPr>
          <w:rFonts w:ascii="Symbol" w:hAnsi="Symbol" w:hint="default"/>
        </w:rPr>
      </w:lvl>
    </w:lvlOverride>
    <w:lvlOverride w:ilvl="4">
      <w:lvl w:ilvl="4">
        <w:start w:val="1"/>
        <w:numFmt w:val="bullet"/>
        <w:lvlText w:val=""/>
        <w:lvlJc w:val="left"/>
        <w:pPr>
          <w:tabs>
            <w:tab w:val="num" w:pos="2367"/>
          </w:tabs>
          <w:ind w:left="2367" w:hanging="360"/>
        </w:pPr>
        <w:rPr>
          <w:rFonts w:ascii="Symbol" w:hAnsi="Symbol" w:hint="default"/>
        </w:rPr>
      </w:lvl>
    </w:lvlOverride>
    <w:lvlOverride w:ilvl="5">
      <w:lvl w:ilvl="5">
        <w:start w:val="1"/>
        <w:numFmt w:val="bullet"/>
        <w:lvlText w:val=""/>
        <w:lvlJc w:val="left"/>
        <w:pPr>
          <w:tabs>
            <w:tab w:val="num" w:pos="2727"/>
          </w:tabs>
          <w:ind w:left="2727" w:hanging="360"/>
        </w:pPr>
        <w:rPr>
          <w:rFonts w:ascii="Wingdings" w:hAnsi="Wingdings" w:hint="default"/>
        </w:rPr>
      </w:lvl>
    </w:lvlOverride>
    <w:lvlOverride w:ilvl="6">
      <w:lvl w:ilvl="6">
        <w:start w:val="1"/>
        <w:numFmt w:val="bullet"/>
        <w:lvlText w:val=""/>
        <w:lvlJc w:val="left"/>
        <w:pPr>
          <w:tabs>
            <w:tab w:val="num" w:pos="3087"/>
          </w:tabs>
          <w:ind w:left="3087" w:hanging="360"/>
        </w:pPr>
        <w:rPr>
          <w:rFonts w:ascii="Wingdings" w:hAnsi="Wingdings" w:hint="default"/>
        </w:rPr>
      </w:lvl>
    </w:lvlOverride>
    <w:lvlOverride w:ilvl="7">
      <w:lvl w:ilvl="7">
        <w:start w:val="1"/>
        <w:numFmt w:val="bullet"/>
        <w:lvlText w:val=""/>
        <w:lvlJc w:val="left"/>
        <w:pPr>
          <w:tabs>
            <w:tab w:val="num" w:pos="3447"/>
          </w:tabs>
          <w:ind w:left="3447" w:hanging="360"/>
        </w:pPr>
        <w:rPr>
          <w:rFonts w:ascii="Symbol" w:hAnsi="Symbol" w:hint="default"/>
        </w:rPr>
      </w:lvl>
    </w:lvlOverride>
    <w:lvlOverride w:ilvl="8">
      <w:lvl w:ilvl="8">
        <w:start w:val="1"/>
        <w:numFmt w:val="bullet"/>
        <w:lvlText w:val=""/>
        <w:lvlJc w:val="left"/>
        <w:pPr>
          <w:tabs>
            <w:tab w:val="num" w:pos="3807"/>
          </w:tabs>
          <w:ind w:left="3807" w:hanging="360"/>
        </w:pPr>
        <w:rPr>
          <w:rFonts w:ascii="Symbol" w:hAnsi="Symbol" w:hint="default"/>
        </w:rPr>
      </w:lvl>
    </w:lvlOverride>
  </w:num>
  <w:num w:numId="22">
    <w:abstractNumId w:val="13"/>
  </w:num>
  <w:num w:numId="23">
    <w:abstractNumId w:val="101"/>
  </w:num>
  <w:num w:numId="24">
    <w:abstractNumId w:val="50"/>
  </w:num>
  <w:num w:numId="25">
    <w:abstractNumId w:val="97"/>
  </w:num>
  <w:num w:numId="26">
    <w:abstractNumId w:val="139"/>
  </w:num>
  <w:num w:numId="27">
    <w:abstractNumId w:val="88"/>
  </w:num>
  <w:num w:numId="28">
    <w:abstractNumId w:val="175"/>
  </w:num>
  <w:num w:numId="29">
    <w:abstractNumId w:val="30"/>
  </w:num>
  <w:num w:numId="30">
    <w:abstractNumId w:val="38"/>
  </w:num>
  <w:num w:numId="31">
    <w:abstractNumId w:val="154"/>
  </w:num>
  <w:num w:numId="32">
    <w:abstractNumId w:val="120"/>
  </w:num>
  <w:num w:numId="33">
    <w:abstractNumId w:val="96"/>
  </w:num>
  <w:num w:numId="34">
    <w:abstractNumId w:val="210"/>
  </w:num>
  <w:num w:numId="35">
    <w:abstractNumId w:val="109"/>
  </w:num>
  <w:num w:numId="36">
    <w:abstractNumId w:val="58"/>
  </w:num>
  <w:num w:numId="37">
    <w:abstractNumId w:val="186"/>
  </w:num>
  <w:num w:numId="38">
    <w:abstractNumId w:val="187"/>
  </w:num>
  <w:num w:numId="39">
    <w:abstractNumId w:val="211"/>
  </w:num>
  <w:num w:numId="40">
    <w:abstractNumId w:val="173"/>
  </w:num>
  <w:num w:numId="41">
    <w:abstractNumId w:val="41"/>
  </w:num>
  <w:num w:numId="42">
    <w:abstractNumId w:val="113"/>
  </w:num>
  <w:num w:numId="43">
    <w:abstractNumId w:val="177"/>
  </w:num>
  <w:num w:numId="44">
    <w:abstractNumId w:val="150"/>
  </w:num>
  <w:num w:numId="45">
    <w:abstractNumId w:val="188"/>
  </w:num>
  <w:num w:numId="46">
    <w:abstractNumId w:val="171"/>
  </w:num>
  <w:num w:numId="47">
    <w:abstractNumId w:val="146"/>
  </w:num>
  <w:num w:numId="48">
    <w:abstractNumId w:val="159"/>
  </w:num>
  <w:num w:numId="49">
    <w:abstractNumId w:val="27"/>
  </w:num>
  <w:num w:numId="50">
    <w:abstractNumId w:val="199"/>
  </w:num>
  <w:num w:numId="51">
    <w:abstractNumId w:val="183"/>
  </w:num>
  <w:num w:numId="52">
    <w:abstractNumId w:val="117"/>
  </w:num>
  <w:num w:numId="53">
    <w:abstractNumId w:val="124"/>
  </w:num>
  <w:num w:numId="54">
    <w:abstractNumId w:val="217"/>
  </w:num>
  <w:num w:numId="55">
    <w:abstractNumId w:val="213"/>
  </w:num>
  <w:num w:numId="56">
    <w:abstractNumId w:val="79"/>
  </w:num>
  <w:num w:numId="57">
    <w:abstractNumId w:val="76"/>
  </w:num>
  <w:num w:numId="58">
    <w:abstractNumId w:val="71"/>
  </w:num>
  <w:num w:numId="59">
    <w:abstractNumId w:val="193"/>
  </w:num>
  <w:num w:numId="60">
    <w:abstractNumId w:val="137"/>
  </w:num>
  <w:num w:numId="61">
    <w:abstractNumId w:val="32"/>
  </w:num>
  <w:num w:numId="62">
    <w:abstractNumId w:val="133"/>
  </w:num>
  <w:num w:numId="63">
    <w:abstractNumId w:val="208"/>
  </w:num>
  <w:num w:numId="64">
    <w:abstractNumId w:val="4"/>
  </w:num>
  <w:num w:numId="65">
    <w:abstractNumId w:val="83"/>
  </w:num>
  <w:num w:numId="66">
    <w:abstractNumId w:val="100"/>
  </w:num>
  <w:num w:numId="67">
    <w:abstractNumId w:val="82"/>
  </w:num>
  <w:num w:numId="68">
    <w:abstractNumId w:val="119"/>
  </w:num>
  <w:num w:numId="69">
    <w:abstractNumId w:val="17"/>
  </w:num>
  <w:num w:numId="70">
    <w:abstractNumId w:val="99"/>
  </w:num>
  <w:num w:numId="71">
    <w:abstractNumId w:val="24"/>
  </w:num>
  <w:num w:numId="72">
    <w:abstractNumId w:val="178"/>
  </w:num>
  <w:num w:numId="73">
    <w:abstractNumId w:val="39"/>
  </w:num>
  <w:num w:numId="74">
    <w:abstractNumId w:val="200"/>
  </w:num>
  <w:num w:numId="75">
    <w:abstractNumId w:val="73"/>
  </w:num>
  <w:num w:numId="76">
    <w:abstractNumId w:val="134"/>
  </w:num>
  <w:num w:numId="77">
    <w:abstractNumId w:val="130"/>
  </w:num>
  <w:num w:numId="78">
    <w:abstractNumId w:val="75"/>
  </w:num>
  <w:num w:numId="79">
    <w:abstractNumId w:val="72"/>
  </w:num>
  <w:num w:numId="80">
    <w:abstractNumId w:val="112"/>
  </w:num>
  <w:num w:numId="81">
    <w:abstractNumId w:val="62"/>
  </w:num>
  <w:num w:numId="82">
    <w:abstractNumId w:val="87"/>
  </w:num>
  <w:num w:numId="83">
    <w:abstractNumId w:val="10"/>
  </w:num>
  <w:num w:numId="84">
    <w:abstractNumId w:val="8"/>
  </w:num>
  <w:num w:numId="85">
    <w:abstractNumId w:val="16"/>
  </w:num>
  <w:num w:numId="86">
    <w:abstractNumId w:val="93"/>
  </w:num>
  <w:num w:numId="87">
    <w:abstractNumId w:val="64"/>
  </w:num>
  <w:num w:numId="88">
    <w:abstractNumId w:val="126"/>
  </w:num>
  <w:num w:numId="89">
    <w:abstractNumId w:val="91"/>
  </w:num>
  <w:num w:numId="90">
    <w:abstractNumId w:val="197"/>
  </w:num>
  <w:num w:numId="91">
    <w:abstractNumId w:val="192"/>
  </w:num>
  <w:num w:numId="92">
    <w:abstractNumId w:val="18"/>
  </w:num>
  <w:num w:numId="93">
    <w:abstractNumId w:val="191"/>
  </w:num>
  <w:num w:numId="94">
    <w:abstractNumId w:val="81"/>
  </w:num>
  <w:num w:numId="95">
    <w:abstractNumId w:val="179"/>
  </w:num>
  <w:num w:numId="96">
    <w:abstractNumId w:val="121"/>
  </w:num>
  <w:num w:numId="97">
    <w:abstractNumId w:val="68"/>
  </w:num>
  <w:num w:numId="98">
    <w:abstractNumId w:val="174"/>
  </w:num>
  <w:num w:numId="99">
    <w:abstractNumId w:val="129"/>
  </w:num>
  <w:num w:numId="100">
    <w:abstractNumId w:val="44"/>
  </w:num>
  <w:num w:numId="101">
    <w:abstractNumId w:val="23"/>
  </w:num>
  <w:num w:numId="102">
    <w:abstractNumId w:val="63"/>
  </w:num>
  <w:num w:numId="103">
    <w:abstractNumId w:val="189"/>
  </w:num>
  <w:num w:numId="104">
    <w:abstractNumId w:val="201"/>
  </w:num>
  <w:num w:numId="105">
    <w:abstractNumId w:val="90"/>
  </w:num>
  <w:num w:numId="106">
    <w:abstractNumId w:val="215"/>
  </w:num>
  <w:num w:numId="107">
    <w:abstractNumId w:val="167"/>
  </w:num>
  <w:num w:numId="108">
    <w:abstractNumId w:val="22"/>
  </w:num>
  <w:num w:numId="109">
    <w:abstractNumId w:val="170"/>
  </w:num>
  <w:num w:numId="110">
    <w:abstractNumId w:val="214"/>
  </w:num>
  <w:num w:numId="111">
    <w:abstractNumId w:val="176"/>
  </w:num>
  <w:num w:numId="112">
    <w:abstractNumId w:val="194"/>
  </w:num>
  <w:num w:numId="113">
    <w:abstractNumId w:val="21"/>
  </w:num>
  <w:num w:numId="114">
    <w:abstractNumId w:val="110"/>
  </w:num>
  <w:num w:numId="115">
    <w:abstractNumId w:val="5"/>
  </w:num>
  <w:num w:numId="116">
    <w:abstractNumId w:val="14"/>
  </w:num>
  <w:num w:numId="117">
    <w:abstractNumId w:val="57"/>
  </w:num>
  <w:num w:numId="118">
    <w:abstractNumId w:val="132"/>
  </w:num>
  <w:num w:numId="119">
    <w:abstractNumId w:val="207"/>
  </w:num>
  <w:num w:numId="120">
    <w:abstractNumId w:val="202"/>
  </w:num>
  <w:num w:numId="121">
    <w:abstractNumId w:val="66"/>
  </w:num>
  <w:num w:numId="122">
    <w:abstractNumId w:val="54"/>
  </w:num>
  <w:num w:numId="123">
    <w:abstractNumId w:val="128"/>
  </w:num>
  <w:num w:numId="124">
    <w:abstractNumId w:val="148"/>
  </w:num>
  <w:num w:numId="125">
    <w:abstractNumId w:val="98"/>
  </w:num>
  <w:num w:numId="126">
    <w:abstractNumId w:val="149"/>
  </w:num>
  <w:num w:numId="127">
    <w:abstractNumId w:val="56"/>
  </w:num>
  <w:num w:numId="128">
    <w:abstractNumId w:val="37"/>
  </w:num>
  <w:num w:numId="129">
    <w:abstractNumId w:val="59"/>
  </w:num>
  <w:num w:numId="130">
    <w:abstractNumId w:val="107"/>
  </w:num>
  <w:num w:numId="131">
    <w:abstractNumId w:val="162"/>
  </w:num>
  <w:num w:numId="132">
    <w:abstractNumId w:val="33"/>
  </w:num>
  <w:num w:numId="133">
    <w:abstractNumId w:val="145"/>
  </w:num>
  <w:num w:numId="134">
    <w:abstractNumId w:val="147"/>
  </w:num>
  <w:num w:numId="135">
    <w:abstractNumId w:val="123"/>
  </w:num>
  <w:num w:numId="136">
    <w:abstractNumId w:val="195"/>
  </w:num>
  <w:num w:numId="137">
    <w:abstractNumId w:val="67"/>
  </w:num>
  <w:num w:numId="138">
    <w:abstractNumId w:val="155"/>
  </w:num>
  <w:num w:numId="139">
    <w:abstractNumId w:val="28"/>
  </w:num>
  <w:num w:numId="140">
    <w:abstractNumId w:val="103"/>
  </w:num>
  <w:num w:numId="141">
    <w:abstractNumId w:val="160"/>
  </w:num>
  <w:num w:numId="142">
    <w:abstractNumId w:val="74"/>
  </w:num>
  <w:num w:numId="143">
    <w:abstractNumId w:val="26"/>
  </w:num>
  <w:num w:numId="144">
    <w:abstractNumId w:val="161"/>
  </w:num>
  <w:num w:numId="145">
    <w:abstractNumId w:val="141"/>
  </w:num>
  <w:num w:numId="146">
    <w:abstractNumId w:val="69"/>
  </w:num>
  <w:num w:numId="147">
    <w:abstractNumId w:val="61"/>
  </w:num>
  <w:num w:numId="148">
    <w:abstractNumId w:val="172"/>
  </w:num>
  <w:num w:numId="149">
    <w:abstractNumId w:val="60"/>
  </w:num>
  <w:num w:numId="150">
    <w:abstractNumId w:val="36"/>
  </w:num>
  <w:num w:numId="151">
    <w:abstractNumId w:val="206"/>
  </w:num>
  <w:num w:numId="152">
    <w:abstractNumId w:val="165"/>
  </w:num>
  <w:num w:numId="153">
    <w:abstractNumId w:val="135"/>
  </w:num>
  <w:num w:numId="154">
    <w:abstractNumId w:val="216"/>
  </w:num>
  <w:num w:numId="155">
    <w:abstractNumId w:val="163"/>
  </w:num>
  <w:num w:numId="156">
    <w:abstractNumId w:val="143"/>
  </w:num>
  <w:num w:numId="157">
    <w:abstractNumId w:val="11"/>
  </w:num>
  <w:num w:numId="158">
    <w:abstractNumId w:val="164"/>
  </w:num>
  <w:num w:numId="159">
    <w:abstractNumId w:val="104"/>
  </w:num>
  <w:num w:numId="160">
    <w:abstractNumId w:val="108"/>
  </w:num>
  <w:num w:numId="161">
    <w:abstractNumId w:val="85"/>
  </w:num>
  <w:num w:numId="162">
    <w:abstractNumId w:val="18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4"/>
  </w:num>
  <w:num w:numId="164">
    <w:abstractNumId w:val="127"/>
  </w:num>
  <w:num w:numId="165">
    <w:abstractNumId w:val="169"/>
  </w:num>
  <w:num w:numId="166">
    <w:abstractNumId w:val="209"/>
  </w:num>
  <w:num w:numId="167">
    <w:abstractNumId w:val="53"/>
  </w:num>
  <w:num w:numId="168">
    <w:abstractNumId w:val="55"/>
  </w:num>
  <w:num w:numId="169">
    <w:abstractNumId w:val="144"/>
  </w:num>
  <w:num w:numId="170">
    <w:abstractNumId w:val="203"/>
  </w:num>
  <w:num w:numId="171">
    <w:abstractNumId w:val="152"/>
  </w:num>
  <w:num w:numId="172">
    <w:abstractNumId w:val="118"/>
  </w:num>
  <w:num w:numId="173">
    <w:abstractNumId w:val="80"/>
  </w:num>
  <w:num w:numId="174">
    <w:abstractNumId w:val="34"/>
  </w:num>
  <w:num w:numId="175">
    <w:abstractNumId w:val="51"/>
  </w:num>
  <w:num w:numId="176">
    <w:abstractNumId w:val="205"/>
  </w:num>
  <w:num w:numId="177">
    <w:abstractNumId w:val="89"/>
  </w:num>
  <w:num w:numId="178">
    <w:abstractNumId w:val="105"/>
  </w:num>
  <w:num w:numId="179">
    <w:abstractNumId w:val="42"/>
  </w:num>
  <w:num w:numId="180">
    <w:abstractNumId w:val="35"/>
  </w:num>
  <w:num w:numId="181">
    <w:abstractNumId w:val="182"/>
  </w:num>
  <w:num w:numId="182">
    <w:abstractNumId w:val="20"/>
  </w:num>
  <w:num w:numId="183">
    <w:abstractNumId w:val="95"/>
  </w:num>
  <w:num w:numId="184">
    <w:abstractNumId w:val="106"/>
  </w:num>
  <w:num w:numId="185">
    <w:abstractNumId w:val="49"/>
  </w:num>
  <w:num w:numId="186">
    <w:abstractNumId w:val="204"/>
  </w:num>
  <w:num w:numId="187">
    <w:abstractNumId w:val="114"/>
  </w:num>
  <w:num w:numId="188">
    <w:abstractNumId w:val="166"/>
  </w:num>
  <w:num w:numId="189">
    <w:abstractNumId w:val="48"/>
  </w:num>
  <w:num w:numId="190">
    <w:abstractNumId w:val="111"/>
  </w:num>
  <w:num w:numId="191">
    <w:abstractNumId w:val="212"/>
  </w:num>
  <w:num w:numId="192">
    <w:abstractNumId w:val="153"/>
  </w:num>
  <w:num w:numId="193">
    <w:abstractNumId w:val="151"/>
  </w:num>
  <w:num w:numId="194">
    <w:abstractNumId w:val="102"/>
  </w:num>
  <w:num w:numId="195">
    <w:abstractNumId w:val="25"/>
  </w:num>
  <w:num w:numId="196">
    <w:abstractNumId w:val="168"/>
  </w:num>
  <w:num w:numId="197">
    <w:abstractNumId w:val="29"/>
  </w:num>
  <w:num w:numId="198">
    <w:abstractNumId w:val="31"/>
  </w:num>
  <w:num w:numId="199">
    <w:abstractNumId w:val="116"/>
  </w:num>
  <w:num w:numId="200">
    <w:abstractNumId w:val="86"/>
  </w:num>
  <w:num w:numId="201">
    <w:abstractNumId w:val="70"/>
  </w:num>
  <w:num w:numId="202">
    <w:abstractNumId w:val="45"/>
  </w:num>
  <w:num w:numId="203">
    <w:abstractNumId w:val="122"/>
  </w:num>
  <w:num w:numId="204">
    <w:abstractNumId w:val="2"/>
  </w:num>
  <w:num w:numId="205">
    <w:abstractNumId w:val="84"/>
  </w:num>
  <w:num w:numId="206">
    <w:abstractNumId w:val="46"/>
  </w:num>
  <w:num w:numId="207">
    <w:abstractNumId w:val="138"/>
  </w:num>
  <w:num w:numId="208">
    <w:abstractNumId w:val="92"/>
  </w:num>
  <w:num w:numId="209">
    <w:abstractNumId w:val="115"/>
  </w:num>
  <w:num w:numId="210">
    <w:abstractNumId w:val="180"/>
  </w:num>
  <w:num w:numId="211">
    <w:abstractNumId w:val="19"/>
  </w:num>
  <w:num w:numId="212">
    <w:abstractNumId w:val="198"/>
  </w:num>
  <w:num w:numId="213">
    <w:abstractNumId w:val="77"/>
  </w:num>
  <w:num w:numId="214">
    <w:abstractNumId w:val="157"/>
  </w:num>
  <w:num w:numId="215">
    <w:abstractNumId w:val="156"/>
  </w:num>
  <w:num w:numId="216">
    <w:abstractNumId w:val="47"/>
  </w:num>
  <w:num w:numId="217">
    <w:abstractNumId w:val="9"/>
  </w:num>
  <w:num w:numId="218">
    <w:abstractNumId w:val="158"/>
  </w:num>
  <w:num w:numId="219">
    <w:abstractNumId w:val="52"/>
  </w:num>
  <w:num w:numId="220">
    <w:abstractNumId w:val="43"/>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40"/>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D4"/>
    <w:rsid w:val="00010763"/>
    <w:rsid w:val="00013CD0"/>
    <w:rsid w:val="000240BB"/>
    <w:rsid w:val="00024B61"/>
    <w:rsid w:val="00035F81"/>
    <w:rsid w:val="00046737"/>
    <w:rsid w:val="00065A49"/>
    <w:rsid w:val="00076374"/>
    <w:rsid w:val="000A6E21"/>
    <w:rsid w:val="000B24E3"/>
    <w:rsid w:val="000D5466"/>
    <w:rsid w:val="000E7E1D"/>
    <w:rsid w:val="0012480B"/>
    <w:rsid w:val="00153439"/>
    <w:rsid w:val="0015716A"/>
    <w:rsid w:val="00175396"/>
    <w:rsid w:val="0018186E"/>
    <w:rsid w:val="001B56EA"/>
    <w:rsid w:val="00206101"/>
    <w:rsid w:val="00264482"/>
    <w:rsid w:val="00271F10"/>
    <w:rsid w:val="002A03E4"/>
    <w:rsid w:val="002D0DAD"/>
    <w:rsid w:val="002D1E18"/>
    <w:rsid w:val="002E1D62"/>
    <w:rsid w:val="002F2947"/>
    <w:rsid w:val="002F39C9"/>
    <w:rsid w:val="002F671B"/>
    <w:rsid w:val="00311843"/>
    <w:rsid w:val="00315CD4"/>
    <w:rsid w:val="0032026E"/>
    <w:rsid w:val="00337DF3"/>
    <w:rsid w:val="003916B4"/>
    <w:rsid w:val="00396847"/>
    <w:rsid w:val="003A070B"/>
    <w:rsid w:val="003D3595"/>
    <w:rsid w:val="00431E6A"/>
    <w:rsid w:val="00462657"/>
    <w:rsid w:val="00470081"/>
    <w:rsid w:val="004833D4"/>
    <w:rsid w:val="0050021B"/>
    <w:rsid w:val="0051341F"/>
    <w:rsid w:val="00513EEC"/>
    <w:rsid w:val="00517223"/>
    <w:rsid w:val="00552C13"/>
    <w:rsid w:val="00564E47"/>
    <w:rsid w:val="00582D79"/>
    <w:rsid w:val="0058764F"/>
    <w:rsid w:val="00593CF2"/>
    <w:rsid w:val="005A2081"/>
    <w:rsid w:val="005B4D91"/>
    <w:rsid w:val="005C3B88"/>
    <w:rsid w:val="005D04FC"/>
    <w:rsid w:val="005D05C2"/>
    <w:rsid w:val="005E25C6"/>
    <w:rsid w:val="00612F9F"/>
    <w:rsid w:val="00616525"/>
    <w:rsid w:val="0064510E"/>
    <w:rsid w:val="006556E4"/>
    <w:rsid w:val="00727F88"/>
    <w:rsid w:val="007412A3"/>
    <w:rsid w:val="007925BB"/>
    <w:rsid w:val="00795219"/>
    <w:rsid w:val="007A3AC5"/>
    <w:rsid w:val="007C72FA"/>
    <w:rsid w:val="007F6CBC"/>
    <w:rsid w:val="008320E3"/>
    <w:rsid w:val="008535F0"/>
    <w:rsid w:val="00854277"/>
    <w:rsid w:val="008957B6"/>
    <w:rsid w:val="008D7365"/>
    <w:rsid w:val="008D77E5"/>
    <w:rsid w:val="008E0664"/>
    <w:rsid w:val="008E1656"/>
    <w:rsid w:val="008F30AC"/>
    <w:rsid w:val="00911D34"/>
    <w:rsid w:val="00980107"/>
    <w:rsid w:val="00981952"/>
    <w:rsid w:val="009A6403"/>
    <w:rsid w:val="009C0064"/>
    <w:rsid w:val="009E2EAC"/>
    <w:rsid w:val="00A27B54"/>
    <w:rsid w:val="00A67EEB"/>
    <w:rsid w:val="00A93226"/>
    <w:rsid w:val="00A96239"/>
    <w:rsid w:val="00AA6C1A"/>
    <w:rsid w:val="00AD341D"/>
    <w:rsid w:val="00AF4729"/>
    <w:rsid w:val="00B93A40"/>
    <w:rsid w:val="00BA5E73"/>
    <w:rsid w:val="00BB1098"/>
    <w:rsid w:val="00C3033C"/>
    <w:rsid w:val="00C41694"/>
    <w:rsid w:val="00C53832"/>
    <w:rsid w:val="00C61D02"/>
    <w:rsid w:val="00C73004"/>
    <w:rsid w:val="00C73DBF"/>
    <w:rsid w:val="00C77256"/>
    <w:rsid w:val="00CB7D6E"/>
    <w:rsid w:val="00CF09DB"/>
    <w:rsid w:val="00CF6965"/>
    <w:rsid w:val="00D1288D"/>
    <w:rsid w:val="00D201C3"/>
    <w:rsid w:val="00D25548"/>
    <w:rsid w:val="00D57EFC"/>
    <w:rsid w:val="00D60085"/>
    <w:rsid w:val="00DA0B64"/>
    <w:rsid w:val="00E42636"/>
    <w:rsid w:val="00E87C28"/>
    <w:rsid w:val="00E958BF"/>
    <w:rsid w:val="00EB374D"/>
    <w:rsid w:val="00EB4581"/>
    <w:rsid w:val="00EC7C02"/>
    <w:rsid w:val="00F11A4A"/>
    <w:rsid w:val="00F124B2"/>
    <w:rsid w:val="00F2228F"/>
    <w:rsid w:val="00F45CB3"/>
    <w:rsid w:val="00F83F89"/>
    <w:rsid w:val="00FB1AFE"/>
    <w:rsid w:val="00FD31B8"/>
    <w:rsid w:val="00FE65F1"/>
    <w:rsid w:val="00FE7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7C4DC"/>
  <w15:chartTrackingRefBased/>
  <w15:docId w15:val="{9EA17535-0F51-4A48-A7A1-5F34642C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716A"/>
    <w:pPr>
      <w:spacing w:after="0" w:line="240" w:lineRule="auto"/>
    </w:pPr>
  </w:style>
  <w:style w:type="paragraph" w:styleId="Nagwek1">
    <w:name w:val="heading 1"/>
    <w:aliases w:val="Tytuł1,Tytu31,Tytuł 1 st.,Tytu³1,Section Heading Char"/>
    <w:basedOn w:val="Normalny"/>
    <w:next w:val="Normalny"/>
    <w:link w:val="Nagwek1Znak"/>
    <w:autoRedefine/>
    <w:uiPriority w:val="9"/>
    <w:qFormat/>
    <w:rsid w:val="008E0664"/>
    <w:pPr>
      <w:keepNext/>
      <w:keepLines/>
      <w:numPr>
        <w:numId w:val="1"/>
      </w:numPr>
      <w:spacing w:before="240" w:after="240"/>
      <w:outlineLvl w:val="0"/>
    </w:pPr>
    <w:rPr>
      <w:rFonts w:eastAsiaTheme="majorEastAsia" w:cstheme="majorBidi"/>
      <w:b/>
      <w:caps/>
      <w:sz w:val="32"/>
      <w:szCs w:val="32"/>
    </w:rPr>
  </w:style>
  <w:style w:type="paragraph" w:styleId="Nagwek2">
    <w:name w:val="heading 2"/>
    <w:aliases w:val="Podtytuł1,Podtytu³1,Podtytu31,Heading 10,Overskrift 2 Tegn1,Overskrift 2 Tegn2 Tegn,Overskrift 2 Tegn1 Tegn Tegn,Overskrift 2 Tegn Tegn Tegn Tegn,ASAPHeading 2,Numbered - 2,h 3,ICL,Heading 2a,H2,PA Major Section,l2,Headline 2,h2,2,headi,h21"/>
    <w:basedOn w:val="Normalny"/>
    <w:next w:val="Normalny"/>
    <w:link w:val="Nagwek2Znak"/>
    <w:uiPriority w:val="9"/>
    <w:unhideWhenUsed/>
    <w:qFormat/>
    <w:rsid w:val="000240BB"/>
    <w:pPr>
      <w:keepNext/>
      <w:keepLines/>
      <w:numPr>
        <w:ilvl w:val="1"/>
        <w:numId w:val="1"/>
      </w:numPr>
      <w:spacing w:before="40"/>
      <w:outlineLvl w:val="1"/>
    </w:pPr>
    <w:rPr>
      <w:rFonts w:eastAsiaTheme="majorEastAsia" w:cstheme="majorBidi"/>
      <w:b/>
      <w:caps/>
      <w:sz w:val="28"/>
      <w:szCs w:val="26"/>
    </w:rPr>
  </w:style>
  <w:style w:type="paragraph" w:styleId="Nagwek3">
    <w:name w:val="heading 3"/>
    <w:aliases w:val="Podtytuł2,Char Char Char Char Char Char Char Char,Level 1 - 1,Podtytu32"/>
    <w:basedOn w:val="Normalny"/>
    <w:next w:val="Normalny"/>
    <w:link w:val="Nagwek3Znak"/>
    <w:uiPriority w:val="9"/>
    <w:unhideWhenUsed/>
    <w:qFormat/>
    <w:rsid w:val="009A6403"/>
    <w:pPr>
      <w:keepNext/>
      <w:keepLines/>
      <w:numPr>
        <w:ilvl w:val="2"/>
        <w:numId w:val="1"/>
      </w:numPr>
      <w:spacing w:before="120"/>
      <w:outlineLvl w:val="2"/>
    </w:pPr>
    <w:rPr>
      <w:rFonts w:asciiTheme="majorHAnsi" w:eastAsiaTheme="majorEastAsia" w:hAnsiTheme="majorHAnsi" w:cstheme="majorBidi"/>
      <w:b/>
      <w:i/>
      <w:caps/>
      <w:color w:val="000000" w:themeColor="text1"/>
      <w:sz w:val="24"/>
      <w:szCs w:val="24"/>
    </w:rPr>
  </w:style>
  <w:style w:type="paragraph" w:styleId="Nagwek4">
    <w:name w:val="heading 4"/>
    <w:basedOn w:val="Normalny"/>
    <w:next w:val="Normalny"/>
    <w:link w:val="Nagwek4Znak"/>
    <w:uiPriority w:val="9"/>
    <w:unhideWhenUsed/>
    <w:qFormat/>
    <w:rsid w:val="000240BB"/>
    <w:pPr>
      <w:keepNext/>
      <w:keepLines/>
      <w:numPr>
        <w:ilvl w:val="3"/>
        <w:numId w:val="1"/>
      </w:numPr>
      <w:spacing w:before="12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unhideWhenUsed/>
    <w:qFormat/>
    <w:rsid w:val="004833D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rsid w:val="004833D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rsid w:val="004833D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rsid w:val="004833D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rsid w:val="004833D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Tytu31 Znak,Tytuł 1 st. Znak,Tytu³1 Znak,Section Heading Char Znak"/>
    <w:basedOn w:val="Domylnaczcionkaakapitu"/>
    <w:link w:val="Nagwek1"/>
    <w:uiPriority w:val="9"/>
    <w:rsid w:val="008E0664"/>
    <w:rPr>
      <w:rFonts w:eastAsiaTheme="majorEastAsia" w:cstheme="majorBidi"/>
      <w:b/>
      <w:caps/>
      <w:sz w:val="32"/>
      <w:szCs w:val="32"/>
    </w:rPr>
  </w:style>
  <w:style w:type="paragraph" w:styleId="Akapitzlist">
    <w:name w:val="List Paragraph"/>
    <w:basedOn w:val="Normalny"/>
    <w:uiPriority w:val="34"/>
    <w:qFormat/>
    <w:rsid w:val="004833D4"/>
    <w:pPr>
      <w:ind w:left="720"/>
      <w:contextualSpacing/>
    </w:pPr>
  </w:style>
  <w:style w:type="character" w:customStyle="1" w:styleId="Nagwek2Znak">
    <w:name w:val="Nagłówek 2 Znak"/>
    <w:aliases w:val="Podtytuł1 Znak,Podtytu³1 Znak,Podtytu31 Znak,Heading 10 Znak,Overskrift 2 Tegn1 Znak,Overskrift 2 Tegn2 Tegn Znak,Overskrift 2 Tegn1 Tegn Tegn Znak,Overskrift 2 Tegn Tegn Tegn Tegn Znak,ASAPHeading 2 Znak,Numbered - 2 Znak,h 3 Znak"/>
    <w:basedOn w:val="Domylnaczcionkaakapitu"/>
    <w:link w:val="Nagwek2"/>
    <w:uiPriority w:val="9"/>
    <w:rsid w:val="000240BB"/>
    <w:rPr>
      <w:rFonts w:eastAsiaTheme="majorEastAsia" w:cstheme="majorBidi"/>
      <w:b/>
      <w:caps/>
      <w:sz w:val="28"/>
      <w:szCs w:val="26"/>
    </w:rPr>
  </w:style>
  <w:style w:type="character" w:customStyle="1" w:styleId="Nagwek3Znak">
    <w:name w:val="Nagłówek 3 Znak"/>
    <w:aliases w:val="Podtytuł2 Znak1,Char Char Char Char Char Char Char Char Znak,Level 1 - 1 Znak,Podtytu32 Znak"/>
    <w:basedOn w:val="Domylnaczcionkaakapitu"/>
    <w:link w:val="Nagwek3"/>
    <w:uiPriority w:val="9"/>
    <w:rsid w:val="009A6403"/>
    <w:rPr>
      <w:rFonts w:asciiTheme="majorHAnsi" w:eastAsiaTheme="majorEastAsia" w:hAnsiTheme="majorHAnsi" w:cstheme="majorBidi"/>
      <w:b/>
      <w:i/>
      <w:caps/>
      <w:color w:val="000000" w:themeColor="text1"/>
      <w:sz w:val="24"/>
      <w:szCs w:val="24"/>
    </w:rPr>
  </w:style>
  <w:style w:type="character" w:customStyle="1" w:styleId="Nagwek4Znak">
    <w:name w:val="Nagłówek 4 Znak"/>
    <w:basedOn w:val="Domylnaczcionkaakapitu"/>
    <w:link w:val="Nagwek4"/>
    <w:uiPriority w:val="9"/>
    <w:rsid w:val="000240BB"/>
    <w:rPr>
      <w:rFonts w:asciiTheme="majorHAnsi" w:eastAsiaTheme="majorEastAsia" w:hAnsiTheme="majorHAnsi" w:cstheme="majorBidi"/>
      <w:b/>
      <w:iCs/>
    </w:rPr>
  </w:style>
  <w:style w:type="character" w:customStyle="1" w:styleId="Nagwek5Znak">
    <w:name w:val="Nagłówek 5 Znak"/>
    <w:basedOn w:val="Domylnaczcionkaakapitu"/>
    <w:link w:val="Nagwek5"/>
    <w:uiPriority w:val="9"/>
    <w:rsid w:val="004833D4"/>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4833D4"/>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4833D4"/>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483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4833D4"/>
    <w:rPr>
      <w:rFonts w:asciiTheme="majorHAnsi" w:eastAsiaTheme="majorEastAsia" w:hAnsiTheme="majorHAnsi" w:cstheme="majorBidi"/>
      <w:i/>
      <w:iCs/>
      <w:color w:val="272727" w:themeColor="text1" w:themeTint="D8"/>
      <w:sz w:val="21"/>
      <w:szCs w:val="21"/>
    </w:rPr>
  </w:style>
  <w:style w:type="paragraph" w:customStyle="1" w:styleId="Normalny1">
    <w:name w:val="Normalny1"/>
    <w:basedOn w:val="Tekstpodstawowywcity3"/>
    <w:link w:val="normalZnak"/>
    <w:rsid w:val="004833D4"/>
    <w:pPr>
      <w:numPr>
        <w:numId w:val="2"/>
      </w:numPr>
      <w:tabs>
        <w:tab w:val="clear"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32" w:hanging="432"/>
      <w:jc w:val="both"/>
    </w:pPr>
    <w:rPr>
      <w:rFonts w:asciiTheme="majorHAnsi" w:eastAsiaTheme="majorEastAsia" w:hAnsiTheme="majorHAnsi" w:cstheme="majorBidi"/>
      <w:sz w:val="20"/>
      <w:szCs w:val="20"/>
      <w:lang w:val="en-US" w:bidi="en-US"/>
    </w:rPr>
  </w:style>
  <w:style w:type="paragraph" w:styleId="Tekstpodstawowywcity3">
    <w:name w:val="Body Text Indent 3"/>
    <w:basedOn w:val="Normalny"/>
    <w:link w:val="Tekstpodstawowywcity3Znak"/>
    <w:unhideWhenUsed/>
    <w:rsid w:val="004833D4"/>
    <w:pPr>
      <w:spacing w:after="120"/>
      <w:ind w:left="283"/>
    </w:pPr>
    <w:rPr>
      <w:sz w:val="16"/>
      <w:szCs w:val="16"/>
    </w:rPr>
  </w:style>
  <w:style w:type="character" w:customStyle="1" w:styleId="Tekstpodstawowywcity3Znak">
    <w:name w:val="Tekst podstawowy wcięty 3 Znak"/>
    <w:basedOn w:val="Domylnaczcionkaakapitu"/>
    <w:link w:val="Tekstpodstawowywcity3"/>
    <w:rsid w:val="004833D4"/>
    <w:rPr>
      <w:sz w:val="16"/>
      <w:szCs w:val="16"/>
    </w:rPr>
  </w:style>
  <w:style w:type="paragraph" w:styleId="Tytu">
    <w:name w:val="Title"/>
    <w:basedOn w:val="Normalny"/>
    <w:next w:val="Normalny"/>
    <w:link w:val="TytuZnak"/>
    <w:uiPriority w:val="10"/>
    <w:qFormat/>
    <w:rsid w:val="00616525"/>
    <w:pPr>
      <w:spacing w:before="600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6525"/>
    <w:rPr>
      <w:rFonts w:asciiTheme="majorHAnsi" w:eastAsiaTheme="majorEastAsia" w:hAnsiTheme="majorHAnsi" w:cstheme="majorBidi"/>
      <w:spacing w:val="-10"/>
      <w:kern w:val="28"/>
      <w:sz w:val="56"/>
      <w:szCs w:val="56"/>
    </w:rPr>
  </w:style>
  <w:style w:type="paragraph" w:customStyle="1" w:styleId="StylNumerowanieRafTahoma">
    <w:name w:val="Styl Numerowanie Raf + Tahoma"/>
    <w:basedOn w:val="Normalny"/>
    <w:rsid w:val="000240BB"/>
    <w:pPr>
      <w:numPr>
        <w:numId w:val="4"/>
      </w:numPr>
      <w:spacing w:before="120" w:line="276" w:lineRule="auto"/>
      <w:jc w:val="both"/>
    </w:pPr>
    <w:rPr>
      <w:rFonts w:ascii="Tahoma" w:eastAsiaTheme="majorEastAsia" w:hAnsi="Tahoma" w:cstheme="majorBidi"/>
      <w:szCs w:val="24"/>
      <w:lang w:val="en-US" w:bidi="en-US"/>
    </w:rPr>
  </w:style>
  <w:style w:type="paragraph" w:customStyle="1" w:styleId="TabelaEwa">
    <w:name w:val="Tabela Ewa"/>
    <w:basedOn w:val="Normalny"/>
    <w:rsid w:val="000240BB"/>
    <w:pPr>
      <w:spacing w:before="80" w:after="80" w:line="276" w:lineRule="auto"/>
      <w:jc w:val="center"/>
    </w:pPr>
    <w:rPr>
      <w:rFonts w:ascii="Tahoma" w:eastAsiaTheme="majorEastAsia" w:hAnsi="Tahoma" w:cs="Arial"/>
      <w:bCs/>
      <w:lang w:val="en-US" w:bidi="en-US"/>
    </w:rPr>
  </w:style>
  <w:style w:type="paragraph" w:styleId="Bezodstpw">
    <w:name w:val="No Spacing"/>
    <w:basedOn w:val="Normalny"/>
    <w:uiPriority w:val="99"/>
    <w:qFormat/>
    <w:rsid w:val="000240BB"/>
    <w:rPr>
      <w:rFonts w:asciiTheme="majorHAnsi" w:eastAsiaTheme="majorEastAsia" w:hAnsiTheme="majorHAnsi" w:cstheme="majorBidi"/>
      <w:lang w:val="en-US" w:bidi="en-US"/>
    </w:rPr>
  </w:style>
  <w:style w:type="character" w:customStyle="1" w:styleId="FontStyle379">
    <w:name w:val="Font Style379"/>
    <w:basedOn w:val="Domylnaczcionkaakapitu"/>
    <w:uiPriority w:val="99"/>
    <w:rsid w:val="000240BB"/>
    <w:rPr>
      <w:rFonts w:ascii="Arial" w:hAnsi="Arial" w:cs="Arial"/>
      <w:sz w:val="22"/>
      <w:szCs w:val="22"/>
    </w:rPr>
  </w:style>
  <w:style w:type="table" w:styleId="Tabela-Siatka">
    <w:name w:val="Table Grid"/>
    <w:basedOn w:val="Standardowy"/>
    <w:rsid w:val="0015716A"/>
    <w:pPr>
      <w:widowControl w:val="0"/>
      <w:autoSpaceDE w:val="0"/>
      <w:autoSpaceDN w:val="0"/>
      <w:adjustRightInd w:val="0"/>
      <w:spacing w:after="200" w:line="300" w:lineRule="auto"/>
      <w:ind w:left="560" w:hanging="520"/>
      <w:jc w:val="both"/>
    </w:pPr>
    <w:rPr>
      <w:rFonts w:asciiTheme="majorHAnsi" w:eastAsiaTheme="majorEastAsia"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341D"/>
    <w:pPr>
      <w:spacing w:line="360" w:lineRule="atLeast"/>
      <w:jc w:val="both"/>
    </w:pPr>
    <w:rPr>
      <w:rFonts w:asciiTheme="majorHAnsi" w:eastAsiaTheme="majorEastAsia" w:hAnsiTheme="majorHAnsi" w:cstheme="majorBidi"/>
      <w:lang w:val="en-US" w:bidi="en-US"/>
    </w:rPr>
  </w:style>
  <w:style w:type="character" w:customStyle="1" w:styleId="TekstpodstawowyZnak">
    <w:name w:val="Tekst podstawowy Znak"/>
    <w:basedOn w:val="Domylnaczcionkaakapitu"/>
    <w:link w:val="Tekstpodstawowy"/>
    <w:rsid w:val="00AD341D"/>
    <w:rPr>
      <w:rFonts w:asciiTheme="majorHAnsi" w:eastAsiaTheme="majorEastAsia" w:hAnsiTheme="majorHAnsi" w:cstheme="majorBidi"/>
      <w:lang w:val="en-US" w:bidi="en-US"/>
    </w:rPr>
  </w:style>
  <w:style w:type="character" w:styleId="Hipercze">
    <w:name w:val="Hyperlink"/>
    <w:basedOn w:val="Domylnaczcionkaakapitu"/>
    <w:uiPriority w:val="99"/>
    <w:rsid w:val="00AD341D"/>
    <w:rPr>
      <w:color w:val="0000FF"/>
      <w:u w:val="single"/>
    </w:rPr>
  </w:style>
  <w:style w:type="paragraph" w:styleId="Spistreci3">
    <w:name w:val="toc 3"/>
    <w:basedOn w:val="Normalny"/>
    <w:next w:val="Normalny"/>
    <w:autoRedefine/>
    <w:uiPriority w:val="39"/>
    <w:rsid w:val="00AD341D"/>
    <w:pPr>
      <w:tabs>
        <w:tab w:val="left" w:pos="1200"/>
        <w:tab w:val="right" w:leader="dot" w:pos="9062"/>
      </w:tabs>
      <w:spacing w:line="276" w:lineRule="auto"/>
      <w:ind w:left="480"/>
    </w:pPr>
    <w:rPr>
      <w:rFonts w:ascii="Arial Narrow" w:eastAsiaTheme="majorEastAsia" w:hAnsi="Arial Narrow" w:cs="Arial"/>
      <w:b/>
      <w:bCs/>
      <w:iCs/>
      <w:noProof/>
      <w:lang w:val="en-US" w:bidi="en-US"/>
    </w:rPr>
  </w:style>
  <w:style w:type="paragraph" w:styleId="Spistreci5">
    <w:name w:val="toc 5"/>
    <w:basedOn w:val="Normalny"/>
    <w:next w:val="Normalny"/>
    <w:autoRedefine/>
    <w:uiPriority w:val="39"/>
    <w:rsid w:val="00AD341D"/>
    <w:pPr>
      <w:spacing w:line="276" w:lineRule="auto"/>
      <w:ind w:left="1418"/>
    </w:pPr>
    <w:rPr>
      <w:rFonts w:ascii="Arial Narrow" w:eastAsiaTheme="majorEastAsia" w:hAnsi="Arial Narrow" w:cstheme="majorBidi"/>
      <w:szCs w:val="18"/>
      <w:lang w:val="en-US" w:bidi="en-US"/>
    </w:rPr>
  </w:style>
  <w:style w:type="paragraph" w:styleId="NormalnyWeb">
    <w:name w:val="Normal (Web)"/>
    <w:basedOn w:val="Normalny"/>
    <w:uiPriority w:val="99"/>
    <w:rsid w:val="00AD341D"/>
    <w:pPr>
      <w:spacing w:before="100" w:beforeAutospacing="1" w:after="100" w:afterAutospacing="1" w:line="276" w:lineRule="auto"/>
    </w:pPr>
    <w:rPr>
      <w:rFonts w:asciiTheme="majorHAnsi" w:eastAsiaTheme="majorEastAsia" w:hAnsiTheme="majorHAnsi" w:cstheme="majorBidi"/>
      <w:szCs w:val="24"/>
      <w:lang w:val="en-US" w:bidi="en-US"/>
    </w:rPr>
  </w:style>
  <w:style w:type="paragraph" w:styleId="Spistreci1">
    <w:name w:val="toc 1"/>
    <w:basedOn w:val="Normalny"/>
    <w:next w:val="Normalny"/>
    <w:autoRedefine/>
    <w:uiPriority w:val="39"/>
    <w:rsid w:val="00AD341D"/>
    <w:pPr>
      <w:tabs>
        <w:tab w:val="right" w:leader="dot" w:pos="9062"/>
      </w:tabs>
      <w:spacing w:before="120" w:after="120" w:line="276" w:lineRule="auto"/>
      <w:ind w:left="360"/>
    </w:pPr>
    <w:rPr>
      <w:rFonts w:ascii="Arial Narrow" w:eastAsiaTheme="majorEastAsia" w:hAnsi="Arial Narrow" w:cs="Arial"/>
      <w:b/>
      <w:bCs/>
      <w:caps/>
      <w:noProof/>
      <w:lang w:val="en-US" w:bidi="en-US"/>
    </w:rPr>
  </w:style>
  <w:style w:type="paragraph" w:styleId="Indeks1">
    <w:name w:val="index 1"/>
    <w:basedOn w:val="Normalny"/>
    <w:next w:val="Normalny"/>
    <w:autoRedefine/>
    <w:semiHidden/>
    <w:rsid w:val="00AD341D"/>
    <w:pPr>
      <w:spacing w:line="276" w:lineRule="auto"/>
      <w:ind w:left="240" w:hanging="240"/>
    </w:pPr>
    <w:rPr>
      <w:rFonts w:asciiTheme="majorHAnsi" w:eastAsiaTheme="majorEastAsia" w:hAnsiTheme="majorHAnsi" w:cstheme="majorBidi"/>
      <w:lang w:val="en-US" w:bidi="en-US"/>
    </w:rPr>
  </w:style>
  <w:style w:type="paragraph" w:styleId="Spistreci2">
    <w:name w:val="toc 2"/>
    <w:basedOn w:val="Normalny"/>
    <w:next w:val="Normalny"/>
    <w:autoRedefine/>
    <w:uiPriority w:val="39"/>
    <w:rsid w:val="00AD341D"/>
    <w:pPr>
      <w:tabs>
        <w:tab w:val="left" w:pos="960"/>
        <w:tab w:val="right" w:leader="dot" w:pos="9062"/>
      </w:tabs>
      <w:spacing w:line="276" w:lineRule="auto"/>
      <w:ind w:left="240"/>
    </w:pPr>
    <w:rPr>
      <w:rFonts w:ascii="Arial" w:eastAsiaTheme="majorEastAsia" w:hAnsi="Arial" w:cs="Arial"/>
      <w:b/>
      <w:bCs/>
      <w:i/>
      <w:smallCaps/>
      <w:noProof/>
      <w:lang w:val="en-US" w:bidi="en-US"/>
    </w:rPr>
  </w:style>
  <w:style w:type="paragraph" w:styleId="Spistreci4">
    <w:name w:val="toc 4"/>
    <w:basedOn w:val="Normalny"/>
    <w:next w:val="Normalny"/>
    <w:autoRedefine/>
    <w:uiPriority w:val="39"/>
    <w:rsid w:val="00AD341D"/>
    <w:pPr>
      <w:tabs>
        <w:tab w:val="left" w:pos="1680"/>
        <w:tab w:val="right" w:leader="dot" w:pos="9062"/>
      </w:tabs>
      <w:spacing w:line="276" w:lineRule="auto"/>
      <w:ind w:left="720"/>
    </w:pPr>
    <w:rPr>
      <w:rFonts w:ascii="Arial Narrow" w:eastAsiaTheme="majorEastAsia" w:hAnsi="Arial Narrow" w:cstheme="majorBidi"/>
      <w:b/>
      <w:i/>
      <w:noProof/>
      <w:lang w:val="en-US" w:bidi="en-US"/>
    </w:rPr>
  </w:style>
  <w:style w:type="paragraph" w:styleId="Spistreci6">
    <w:name w:val="toc 6"/>
    <w:basedOn w:val="Normalny"/>
    <w:next w:val="Normalny"/>
    <w:autoRedefine/>
    <w:uiPriority w:val="39"/>
    <w:rsid w:val="00AD341D"/>
    <w:pPr>
      <w:spacing w:line="276" w:lineRule="auto"/>
      <w:ind w:left="1200"/>
    </w:pPr>
    <w:rPr>
      <w:rFonts w:asciiTheme="majorHAnsi" w:eastAsiaTheme="majorEastAsia" w:hAnsiTheme="majorHAnsi" w:cstheme="majorBidi"/>
      <w:sz w:val="18"/>
      <w:szCs w:val="18"/>
      <w:lang w:val="en-US" w:bidi="en-US"/>
    </w:rPr>
  </w:style>
  <w:style w:type="paragraph" w:styleId="Spistreci7">
    <w:name w:val="toc 7"/>
    <w:basedOn w:val="Normalny"/>
    <w:next w:val="Normalny"/>
    <w:autoRedefine/>
    <w:uiPriority w:val="39"/>
    <w:rsid w:val="00AD341D"/>
    <w:pPr>
      <w:spacing w:line="276" w:lineRule="auto"/>
      <w:ind w:left="1440"/>
    </w:pPr>
    <w:rPr>
      <w:rFonts w:asciiTheme="majorHAnsi" w:eastAsiaTheme="majorEastAsia" w:hAnsiTheme="majorHAnsi" w:cstheme="majorBidi"/>
      <w:sz w:val="18"/>
      <w:szCs w:val="18"/>
      <w:lang w:val="en-US" w:bidi="en-US"/>
    </w:rPr>
  </w:style>
  <w:style w:type="paragraph" w:styleId="Spistreci8">
    <w:name w:val="toc 8"/>
    <w:basedOn w:val="Normalny"/>
    <w:next w:val="Normalny"/>
    <w:autoRedefine/>
    <w:uiPriority w:val="39"/>
    <w:rsid w:val="00AD341D"/>
    <w:pPr>
      <w:spacing w:line="276" w:lineRule="auto"/>
      <w:ind w:left="1680"/>
    </w:pPr>
    <w:rPr>
      <w:rFonts w:asciiTheme="majorHAnsi" w:eastAsiaTheme="majorEastAsia" w:hAnsiTheme="majorHAnsi" w:cstheme="majorBidi"/>
      <w:sz w:val="18"/>
      <w:szCs w:val="18"/>
      <w:lang w:val="en-US" w:bidi="en-US"/>
    </w:rPr>
  </w:style>
  <w:style w:type="paragraph" w:styleId="Spistreci9">
    <w:name w:val="toc 9"/>
    <w:basedOn w:val="Normalny"/>
    <w:next w:val="Normalny"/>
    <w:autoRedefine/>
    <w:uiPriority w:val="39"/>
    <w:rsid w:val="00AD341D"/>
    <w:pPr>
      <w:spacing w:line="276" w:lineRule="auto"/>
      <w:ind w:left="1920"/>
    </w:pPr>
    <w:rPr>
      <w:rFonts w:asciiTheme="majorHAnsi" w:eastAsiaTheme="majorEastAsia" w:hAnsiTheme="majorHAnsi" w:cstheme="majorBidi"/>
      <w:sz w:val="18"/>
      <w:szCs w:val="18"/>
      <w:lang w:val="en-US" w:bidi="en-US"/>
    </w:rPr>
  </w:style>
  <w:style w:type="paragraph" w:customStyle="1" w:styleId="FR1">
    <w:name w:val="FR1"/>
    <w:rsid w:val="00AD341D"/>
    <w:pPr>
      <w:widowControl w:val="0"/>
      <w:autoSpaceDE w:val="0"/>
      <w:autoSpaceDN w:val="0"/>
      <w:adjustRightInd w:val="0"/>
      <w:spacing w:after="200" w:line="276" w:lineRule="auto"/>
      <w:jc w:val="both"/>
    </w:pPr>
    <w:rPr>
      <w:rFonts w:ascii="Arial" w:eastAsiaTheme="majorEastAsia" w:hAnsi="Arial" w:cs="Arial"/>
      <w:lang w:val="en-US" w:bidi="en-US"/>
    </w:rPr>
  </w:style>
  <w:style w:type="paragraph" w:styleId="Mapadokumentu">
    <w:name w:val="Document Map"/>
    <w:basedOn w:val="Normalny"/>
    <w:link w:val="MapadokumentuZnak"/>
    <w:semiHidden/>
    <w:rsid w:val="00AD341D"/>
    <w:pPr>
      <w:shd w:val="clear" w:color="auto" w:fill="000080"/>
      <w:spacing w:line="276" w:lineRule="auto"/>
    </w:pPr>
    <w:rPr>
      <w:rFonts w:ascii="Tahoma" w:eastAsiaTheme="majorEastAsia" w:hAnsi="Tahoma" w:cs="Tahoma"/>
      <w:sz w:val="20"/>
      <w:lang w:val="en-US" w:bidi="en-US"/>
    </w:rPr>
  </w:style>
  <w:style w:type="character" w:customStyle="1" w:styleId="MapadokumentuZnak">
    <w:name w:val="Mapa dokumentu Znak"/>
    <w:basedOn w:val="Domylnaczcionkaakapitu"/>
    <w:link w:val="Mapadokumentu"/>
    <w:semiHidden/>
    <w:rsid w:val="00AD341D"/>
    <w:rPr>
      <w:rFonts w:ascii="Tahoma" w:eastAsiaTheme="majorEastAsia" w:hAnsi="Tahoma" w:cs="Tahoma"/>
      <w:sz w:val="20"/>
      <w:shd w:val="clear" w:color="auto" w:fill="000080"/>
      <w:lang w:val="en-US" w:bidi="en-US"/>
    </w:rPr>
  </w:style>
  <w:style w:type="character" w:customStyle="1" w:styleId="normalZnak">
    <w:name w:val="normal Znak"/>
    <w:basedOn w:val="Domylnaczcionkaakapitu"/>
    <w:link w:val="Normalny1"/>
    <w:rsid w:val="00AD341D"/>
    <w:rPr>
      <w:rFonts w:asciiTheme="majorHAnsi" w:eastAsiaTheme="majorEastAsia" w:hAnsiTheme="majorHAnsi" w:cstheme="majorBidi"/>
      <w:sz w:val="20"/>
      <w:szCs w:val="20"/>
      <w:lang w:val="en-US" w:bidi="en-US"/>
    </w:rPr>
  </w:style>
  <w:style w:type="paragraph" w:customStyle="1" w:styleId="Nagwek4Wyjustowany">
    <w:name w:val="Nagłówek 4 + Wyjustowany"/>
    <w:basedOn w:val="Nagwek3"/>
    <w:rsid w:val="00AD341D"/>
    <w:pPr>
      <w:keepNext w:val="0"/>
      <w:keepLines w:val="0"/>
      <w:numPr>
        <w:ilvl w:val="0"/>
        <w:numId w:val="172"/>
      </w:numPr>
      <w:spacing w:before="100" w:after="120"/>
      <w:contextualSpacing/>
    </w:pPr>
    <w:rPr>
      <w:rFonts w:asciiTheme="minorHAnsi" w:hAnsiTheme="minorHAnsi" w:cs="Arial"/>
      <w:i w:val="0"/>
      <w:color w:val="000000"/>
      <w:sz w:val="28"/>
      <w:szCs w:val="28"/>
      <w:lang w:bidi="en-US"/>
      <w14:scene3d>
        <w14:camera w14:prst="orthographicFront"/>
        <w14:lightRig w14:rig="threePt" w14:dir="t">
          <w14:rot w14:lat="0" w14:lon="0" w14:rev="0"/>
        </w14:lightRig>
      </w14:scene3d>
    </w:rPr>
  </w:style>
  <w:style w:type="paragraph" w:styleId="Nagwek">
    <w:name w:val="header"/>
    <w:aliases w:val="Nagłówek strony nieparzystej"/>
    <w:basedOn w:val="Normalny"/>
    <w:link w:val="NagwekZnak"/>
    <w:rsid w:val="00AD341D"/>
    <w:pPr>
      <w:tabs>
        <w:tab w:val="center" w:pos="4536"/>
        <w:tab w:val="right" w:pos="9072"/>
      </w:tabs>
      <w:spacing w:line="276" w:lineRule="auto"/>
    </w:pPr>
    <w:rPr>
      <w:rFonts w:asciiTheme="majorHAnsi" w:eastAsiaTheme="majorEastAsia" w:hAnsiTheme="majorHAnsi" w:cstheme="majorBidi"/>
      <w:lang w:val="en-US" w:bidi="en-US"/>
    </w:rPr>
  </w:style>
  <w:style w:type="character" w:customStyle="1" w:styleId="NagwekZnak">
    <w:name w:val="Nagłówek Znak"/>
    <w:aliases w:val="Nagłówek strony nieparzystej Znak"/>
    <w:basedOn w:val="Domylnaczcionkaakapitu"/>
    <w:link w:val="Nagwek"/>
    <w:rsid w:val="00AD341D"/>
    <w:rPr>
      <w:rFonts w:asciiTheme="majorHAnsi" w:eastAsiaTheme="majorEastAsia" w:hAnsiTheme="majorHAnsi" w:cstheme="majorBidi"/>
      <w:lang w:val="en-US" w:bidi="en-US"/>
    </w:rPr>
  </w:style>
  <w:style w:type="paragraph" w:styleId="Stopka">
    <w:name w:val="footer"/>
    <w:basedOn w:val="Normalny"/>
    <w:link w:val="StopkaZnak"/>
    <w:uiPriority w:val="99"/>
    <w:rsid w:val="00AD341D"/>
    <w:pPr>
      <w:tabs>
        <w:tab w:val="center" w:pos="4536"/>
        <w:tab w:val="right" w:pos="9072"/>
      </w:tabs>
      <w:spacing w:line="276" w:lineRule="auto"/>
    </w:pPr>
    <w:rPr>
      <w:rFonts w:asciiTheme="majorHAnsi" w:eastAsiaTheme="majorEastAsia" w:hAnsiTheme="majorHAnsi" w:cstheme="majorBidi"/>
      <w:lang w:val="en-US" w:bidi="en-US"/>
    </w:rPr>
  </w:style>
  <w:style w:type="character" w:customStyle="1" w:styleId="StopkaZnak">
    <w:name w:val="Stopka Znak"/>
    <w:basedOn w:val="Domylnaczcionkaakapitu"/>
    <w:link w:val="Stopka"/>
    <w:uiPriority w:val="99"/>
    <w:rsid w:val="00AD341D"/>
    <w:rPr>
      <w:rFonts w:asciiTheme="majorHAnsi" w:eastAsiaTheme="majorEastAsia" w:hAnsiTheme="majorHAnsi" w:cstheme="majorBidi"/>
      <w:lang w:val="en-US" w:bidi="en-US"/>
    </w:rPr>
  </w:style>
  <w:style w:type="paragraph" w:styleId="Lista">
    <w:name w:val="List"/>
    <w:basedOn w:val="Normalny"/>
    <w:rsid w:val="00AD341D"/>
    <w:pPr>
      <w:spacing w:line="276" w:lineRule="auto"/>
      <w:ind w:left="283" w:hanging="283"/>
    </w:pPr>
    <w:rPr>
      <w:rFonts w:asciiTheme="majorHAnsi" w:eastAsiaTheme="majorEastAsia" w:hAnsiTheme="majorHAnsi" w:cstheme="majorBidi"/>
      <w:szCs w:val="24"/>
      <w:lang w:val="en-US" w:bidi="en-US"/>
    </w:rPr>
  </w:style>
  <w:style w:type="character" w:styleId="Numerstrony">
    <w:name w:val="page number"/>
    <w:basedOn w:val="Domylnaczcionkaakapitu"/>
    <w:rsid w:val="00AD341D"/>
  </w:style>
  <w:style w:type="paragraph" w:customStyle="1" w:styleId="FR2">
    <w:name w:val="FR2"/>
    <w:rsid w:val="00AD341D"/>
    <w:pPr>
      <w:widowControl w:val="0"/>
      <w:autoSpaceDE w:val="0"/>
      <w:autoSpaceDN w:val="0"/>
      <w:adjustRightInd w:val="0"/>
      <w:spacing w:before="320" w:after="200" w:line="276" w:lineRule="auto"/>
    </w:pPr>
    <w:rPr>
      <w:rFonts w:ascii="Arial" w:eastAsiaTheme="majorEastAsia" w:hAnsi="Arial" w:cs="Arial"/>
      <w:sz w:val="32"/>
      <w:szCs w:val="32"/>
      <w:lang w:val="en-US" w:bidi="en-US"/>
    </w:rPr>
  </w:style>
  <w:style w:type="paragraph" w:customStyle="1" w:styleId="FR4">
    <w:name w:val="FR4"/>
    <w:rsid w:val="00AD341D"/>
    <w:pPr>
      <w:widowControl w:val="0"/>
      <w:autoSpaceDE w:val="0"/>
      <w:autoSpaceDN w:val="0"/>
      <w:adjustRightInd w:val="0"/>
      <w:spacing w:before="380" w:after="200" w:line="276" w:lineRule="auto"/>
      <w:jc w:val="right"/>
    </w:pPr>
    <w:rPr>
      <w:rFonts w:ascii="Arial" w:eastAsiaTheme="majorEastAsia" w:hAnsi="Arial" w:cs="Arial"/>
      <w:sz w:val="16"/>
      <w:szCs w:val="16"/>
      <w:lang w:val="en-US" w:bidi="en-US"/>
    </w:rPr>
  </w:style>
  <w:style w:type="paragraph" w:customStyle="1" w:styleId="FR5">
    <w:name w:val="FR5"/>
    <w:rsid w:val="00AD341D"/>
    <w:pPr>
      <w:widowControl w:val="0"/>
      <w:autoSpaceDE w:val="0"/>
      <w:autoSpaceDN w:val="0"/>
      <w:adjustRightInd w:val="0"/>
      <w:spacing w:before="20" w:after="200" w:line="400" w:lineRule="auto"/>
      <w:jc w:val="both"/>
    </w:pPr>
    <w:rPr>
      <w:rFonts w:asciiTheme="majorHAnsi" w:eastAsiaTheme="majorEastAsia" w:hAnsiTheme="majorHAnsi" w:cstheme="majorBidi"/>
      <w:sz w:val="12"/>
      <w:szCs w:val="12"/>
      <w:lang w:val="en-US" w:bidi="en-US"/>
    </w:rPr>
  </w:style>
  <w:style w:type="paragraph" w:styleId="Tekstpodstawowy3">
    <w:name w:val="Body Text 3"/>
    <w:basedOn w:val="Normalny"/>
    <w:link w:val="Tekstpodstawowy3Znak"/>
    <w:rsid w:val="00AD341D"/>
    <w:pPr>
      <w:spacing w:after="120" w:line="276" w:lineRule="auto"/>
    </w:pPr>
    <w:rPr>
      <w:rFonts w:asciiTheme="majorHAnsi" w:eastAsiaTheme="majorEastAsia" w:hAnsiTheme="majorHAnsi" w:cstheme="majorBidi"/>
      <w:sz w:val="16"/>
      <w:szCs w:val="16"/>
      <w:lang w:val="en-US" w:bidi="en-US"/>
    </w:rPr>
  </w:style>
  <w:style w:type="character" w:customStyle="1" w:styleId="Tekstpodstawowy3Znak">
    <w:name w:val="Tekst podstawowy 3 Znak"/>
    <w:basedOn w:val="Domylnaczcionkaakapitu"/>
    <w:link w:val="Tekstpodstawowy3"/>
    <w:rsid w:val="00AD341D"/>
    <w:rPr>
      <w:rFonts w:asciiTheme="majorHAnsi" w:eastAsiaTheme="majorEastAsia" w:hAnsiTheme="majorHAnsi" w:cstheme="majorBidi"/>
      <w:sz w:val="16"/>
      <w:szCs w:val="16"/>
      <w:lang w:val="en-US" w:bidi="en-US"/>
    </w:rPr>
  </w:style>
  <w:style w:type="paragraph" w:styleId="Tekstpodstawowywcity">
    <w:name w:val="Body Text Indent"/>
    <w:basedOn w:val="Normalny"/>
    <w:link w:val="TekstpodstawowywcityZnak"/>
    <w:rsid w:val="00AD341D"/>
    <w:pPr>
      <w:spacing w:after="120" w:line="276" w:lineRule="auto"/>
      <w:ind w:left="283"/>
    </w:pPr>
    <w:rPr>
      <w:rFonts w:asciiTheme="majorHAnsi" w:eastAsiaTheme="majorEastAsia" w:hAnsiTheme="majorHAnsi" w:cstheme="majorBidi"/>
      <w:lang w:val="en-US" w:bidi="en-US"/>
    </w:rPr>
  </w:style>
  <w:style w:type="character" w:customStyle="1" w:styleId="TekstpodstawowywcityZnak">
    <w:name w:val="Tekst podstawowy wcięty Znak"/>
    <w:basedOn w:val="Domylnaczcionkaakapitu"/>
    <w:link w:val="Tekstpodstawowywcity"/>
    <w:rsid w:val="00AD341D"/>
    <w:rPr>
      <w:rFonts w:asciiTheme="majorHAnsi" w:eastAsiaTheme="majorEastAsia" w:hAnsiTheme="majorHAnsi" w:cstheme="majorBidi"/>
      <w:lang w:val="en-US" w:bidi="en-US"/>
    </w:rPr>
  </w:style>
  <w:style w:type="paragraph" w:styleId="Tekstpodstawowy2">
    <w:name w:val="Body Text 2"/>
    <w:basedOn w:val="Normalny"/>
    <w:link w:val="Tekstpodstawowy2Znak"/>
    <w:rsid w:val="00AD341D"/>
    <w:pPr>
      <w:spacing w:after="120" w:line="480" w:lineRule="auto"/>
    </w:pPr>
    <w:rPr>
      <w:rFonts w:asciiTheme="majorHAnsi" w:eastAsiaTheme="majorEastAsia" w:hAnsiTheme="majorHAnsi" w:cstheme="majorBidi"/>
      <w:lang w:val="en-US" w:bidi="en-US"/>
    </w:rPr>
  </w:style>
  <w:style w:type="character" w:customStyle="1" w:styleId="Tekstpodstawowy2Znak">
    <w:name w:val="Tekst podstawowy 2 Znak"/>
    <w:basedOn w:val="Domylnaczcionkaakapitu"/>
    <w:link w:val="Tekstpodstawowy2"/>
    <w:rsid w:val="00AD341D"/>
    <w:rPr>
      <w:rFonts w:asciiTheme="majorHAnsi" w:eastAsiaTheme="majorEastAsia" w:hAnsiTheme="majorHAnsi" w:cstheme="majorBidi"/>
      <w:lang w:val="en-US" w:bidi="en-US"/>
    </w:rPr>
  </w:style>
  <w:style w:type="paragraph" w:customStyle="1" w:styleId="WW-Tekstpodstawowywcity3">
    <w:name w:val="WW-Tekst podstawowy wci?ty 3"/>
    <w:basedOn w:val="Normalny"/>
    <w:rsid w:val="00AD341D"/>
    <w:pPr>
      <w:widowControl w:val="0"/>
      <w:suppressAutoHyphens/>
      <w:overflowPunct w:val="0"/>
      <w:autoSpaceDE w:val="0"/>
      <w:autoSpaceDN w:val="0"/>
      <w:adjustRightInd w:val="0"/>
      <w:spacing w:line="276" w:lineRule="auto"/>
      <w:ind w:left="720" w:firstLine="1"/>
      <w:textAlignment w:val="baseline"/>
    </w:pPr>
    <w:rPr>
      <w:rFonts w:ascii="Arial" w:eastAsiaTheme="majorEastAsia" w:hAnsi="Arial" w:cstheme="majorBidi"/>
      <w:b/>
      <w:lang w:val="en-US" w:bidi="en-US"/>
    </w:rPr>
  </w:style>
  <w:style w:type="paragraph" w:customStyle="1" w:styleId="listawypunktowa">
    <w:name w:val="lista wypunktowań"/>
    <w:basedOn w:val="Normalny"/>
    <w:autoRedefine/>
    <w:rsid w:val="00AD341D"/>
    <w:pPr>
      <w:spacing w:line="276" w:lineRule="auto"/>
      <w:jc w:val="both"/>
    </w:pPr>
    <w:rPr>
      <w:rFonts w:asciiTheme="majorHAnsi" w:eastAsiaTheme="majorEastAsia" w:hAnsiTheme="majorHAnsi" w:cstheme="majorBidi"/>
      <w:szCs w:val="24"/>
      <w:lang w:val="en-US" w:bidi="en-US"/>
    </w:rPr>
  </w:style>
  <w:style w:type="table" w:styleId="Tabela-Elegancki">
    <w:name w:val="Table Elegant"/>
    <w:basedOn w:val="Standardowy"/>
    <w:rsid w:val="00AD341D"/>
    <w:pPr>
      <w:spacing w:after="200" w:line="276" w:lineRule="auto"/>
    </w:pPr>
    <w:rPr>
      <w:rFonts w:asciiTheme="majorHAnsi" w:eastAsiaTheme="majorEastAsia" w:hAnsiTheme="majorHAnsi" w:cstheme="majorBidi"/>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Zwykytekst">
    <w:name w:val="Plain Text"/>
    <w:basedOn w:val="Normalny"/>
    <w:link w:val="ZwykytekstZnak"/>
    <w:rsid w:val="00AD341D"/>
    <w:pPr>
      <w:spacing w:line="276" w:lineRule="auto"/>
    </w:pPr>
    <w:rPr>
      <w:rFonts w:ascii="Courier New" w:eastAsiaTheme="majorEastAsia" w:hAnsi="Courier New" w:cs="Courier New"/>
      <w:sz w:val="20"/>
      <w:lang w:val="en-US" w:bidi="en-US"/>
    </w:rPr>
  </w:style>
  <w:style w:type="character" w:customStyle="1" w:styleId="ZwykytekstZnak">
    <w:name w:val="Zwykły tekst Znak"/>
    <w:basedOn w:val="Domylnaczcionkaakapitu"/>
    <w:link w:val="Zwykytekst"/>
    <w:rsid w:val="00AD341D"/>
    <w:rPr>
      <w:rFonts w:ascii="Courier New" w:eastAsiaTheme="majorEastAsia" w:hAnsi="Courier New" w:cs="Courier New"/>
      <w:sz w:val="20"/>
      <w:lang w:val="en-US" w:bidi="en-US"/>
    </w:rPr>
  </w:style>
  <w:style w:type="paragraph" w:customStyle="1" w:styleId="OPIS">
    <w:name w:val="OPIS"/>
    <w:rsid w:val="00AD341D"/>
    <w:pPr>
      <w:spacing w:before="60" w:after="200" w:line="360" w:lineRule="auto"/>
    </w:pPr>
    <w:rPr>
      <w:rFonts w:ascii="Arial" w:eastAsiaTheme="majorEastAsia" w:hAnsi="Arial" w:cstheme="majorBidi"/>
      <w:snapToGrid w:val="0"/>
      <w:color w:val="000000"/>
      <w:lang w:val="en-US" w:bidi="en-US"/>
    </w:rPr>
  </w:style>
  <w:style w:type="character" w:styleId="Pogrubienie">
    <w:name w:val="Strong"/>
    <w:uiPriority w:val="22"/>
    <w:qFormat/>
    <w:rsid w:val="00AD341D"/>
    <w:rPr>
      <w:b/>
      <w:bCs/>
    </w:rPr>
  </w:style>
  <w:style w:type="paragraph" w:customStyle="1" w:styleId="Nagwek74">
    <w:name w:val="Nagłówek 7.4."/>
    <w:basedOn w:val="Normalny"/>
    <w:rsid w:val="00AD341D"/>
    <w:pPr>
      <w:widowControl w:val="0"/>
      <w:shd w:val="clear" w:color="auto" w:fill="FFFFFF"/>
      <w:autoSpaceDE w:val="0"/>
      <w:autoSpaceDN w:val="0"/>
      <w:adjustRightInd w:val="0"/>
      <w:spacing w:after="120" w:line="276" w:lineRule="auto"/>
      <w:jc w:val="both"/>
      <w:outlineLvl w:val="0"/>
    </w:pPr>
    <w:rPr>
      <w:rFonts w:ascii="Arial" w:eastAsiaTheme="majorEastAsia" w:hAnsi="Arial" w:cs="Arial"/>
      <w:b/>
      <w:color w:val="000000"/>
      <w:szCs w:val="24"/>
      <w:lang w:val="en-US" w:bidi="en-US"/>
    </w:rPr>
  </w:style>
  <w:style w:type="paragraph" w:customStyle="1" w:styleId="Nagwek43">
    <w:name w:val="Nagłówek 4.3"/>
    <w:basedOn w:val="Normalny"/>
    <w:rsid w:val="00AD341D"/>
    <w:pPr>
      <w:widowControl w:val="0"/>
      <w:shd w:val="clear" w:color="auto" w:fill="FFFFFF"/>
      <w:autoSpaceDE w:val="0"/>
      <w:autoSpaceDN w:val="0"/>
      <w:adjustRightInd w:val="0"/>
      <w:spacing w:before="200" w:line="276" w:lineRule="auto"/>
      <w:outlineLvl w:val="0"/>
    </w:pPr>
    <w:rPr>
      <w:rFonts w:ascii="Arial" w:eastAsiaTheme="majorEastAsia" w:hAnsi="Arial" w:cs="Arial"/>
      <w:b/>
      <w:color w:val="000000"/>
      <w:szCs w:val="24"/>
      <w:lang w:val="en-US" w:bidi="en-US"/>
    </w:rPr>
  </w:style>
  <w:style w:type="paragraph" w:customStyle="1" w:styleId="Standard">
    <w:name w:val="Standard"/>
    <w:rsid w:val="00AD341D"/>
    <w:pPr>
      <w:widowControl w:val="0"/>
      <w:autoSpaceDE w:val="0"/>
      <w:autoSpaceDN w:val="0"/>
      <w:adjustRightInd w:val="0"/>
      <w:spacing w:after="200" w:line="276" w:lineRule="auto"/>
    </w:pPr>
    <w:rPr>
      <w:rFonts w:asciiTheme="majorHAnsi" w:eastAsiaTheme="majorEastAsia" w:hAnsiTheme="majorHAnsi" w:cstheme="majorBidi"/>
      <w:sz w:val="24"/>
      <w:szCs w:val="24"/>
      <w:lang w:val="en-US" w:bidi="en-US"/>
    </w:rPr>
  </w:style>
  <w:style w:type="paragraph" w:styleId="Wcicienormalne">
    <w:name w:val="Normal Indent"/>
    <w:basedOn w:val="Normalny"/>
    <w:link w:val="WcicienormalneZnak"/>
    <w:rsid w:val="00AD341D"/>
    <w:pPr>
      <w:spacing w:before="120" w:after="120" w:line="276" w:lineRule="auto"/>
      <w:ind w:left="851"/>
      <w:jc w:val="both"/>
    </w:pPr>
    <w:rPr>
      <w:rFonts w:ascii="Tahoma" w:eastAsiaTheme="majorEastAsia" w:hAnsi="Tahoma" w:cstheme="majorBidi"/>
      <w:szCs w:val="24"/>
      <w:lang w:val="en-US" w:bidi="en-US"/>
    </w:rPr>
  </w:style>
  <w:style w:type="character" w:customStyle="1" w:styleId="WcicienormalneZnak">
    <w:name w:val="Wcięcie normalne Znak"/>
    <w:basedOn w:val="Domylnaczcionkaakapitu"/>
    <w:link w:val="Wcicienormalne"/>
    <w:rsid w:val="00AD341D"/>
    <w:rPr>
      <w:rFonts w:ascii="Tahoma" w:eastAsiaTheme="majorEastAsia" w:hAnsi="Tahoma" w:cstheme="majorBidi"/>
      <w:szCs w:val="24"/>
      <w:lang w:val="en-US" w:bidi="en-US"/>
    </w:rPr>
  </w:style>
  <w:style w:type="paragraph" w:styleId="Listapunktowana">
    <w:name w:val="List Bullet"/>
    <w:basedOn w:val="Normalny"/>
    <w:rsid w:val="00AD341D"/>
    <w:pPr>
      <w:numPr>
        <w:numId w:val="13"/>
      </w:numPr>
      <w:autoSpaceDE w:val="0"/>
      <w:autoSpaceDN w:val="0"/>
      <w:spacing w:line="276" w:lineRule="auto"/>
    </w:pPr>
    <w:rPr>
      <w:rFonts w:ascii="Arial" w:eastAsiaTheme="majorEastAsia" w:hAnsi="Arial" w:cs="Arial"/>
      <w:sz w:val="20"/>
      <w:szCs w:val="24"/>
      <w:lang w:val="en-US" w:bidi="en-US"/>
    </w:rPr>
  </w:style>
  <w:style w:type="character" w:customStyle="1" w:styleId="Symbolprzypiswdoln">
    <w:name w:val="Symbol przypisów doln."/>
    <w:rsid w:val="00AD341D"/>
  </w:style>
  <w:style w:type="character" w:customStyle="1" w:styleId="WW-Domylnaczcionkaakapitu">
    <w:name w:val="WW-Domyślna czcionka akapitu"/>
    <w:rsid w:val="00AD341D"/>
  </w:style>
  <w:style w:type="character" w:customStyle="1" w:styleId="Znakinumeracji">
    <w:name w:val="Znaki numeracji"/>
    <w:rsid w:val="00AD341D"/>
  </w:style>
  <w:style w:type="character" w:customStyle="1" w:styleId="Symbolwypunktowania">
    <w:name w:val="Symbol wypunktowania"/>
    <w:rsid w:val="00AD341D"/>
    <w:rPr>
      <w:rFonts w:ascii="StarSymbol" w:eastAsia="StarSymbol" w:hAnsi="StarSymbol"/>
      <w:sz w:val="18"/>
    </w:rPr>
  </w:style>
  <w:style w:type="character" w:customStyle="1" w:styleId="Symbolprzypiswkoc">
    <w:name w:val="Symbol przypisów końc."/>
    <w:rsid w:val="00AD341D"/>
  </w:style>
  <w:style w:type="character" w:styleId="Odwoanieprzypisudolnego">
    <w:name w:val="footnote reference"/>
    <w:semiHidden/>
    <w:rsid w:val="00AD341D"/>
    <w:rPr>
      <w:vertAlign w:val="superscript"/>
    </w:rPr>
  </w:style>
  <w:style w:type="character" w:styleId="Odwoanieprzypisukocowego">
    <w:name w:val="endnote reference"/>
    <w:semiHidden/>
    <w:rsid w:val="00AD341D"/>
    <w:rPr>
      <w:vertAlign w:val="superscript"/>
    </w:rPr>
  </w:style>
  <w:style w:type="paragraph" w:styleId="Tekstpodstawowyzwciciem">
    <w:name w:val="Body Text First Indent"/>
    <w:basedOn w:val="Tekstpodstawowy"/>
    <w:link w:val="TekstpodstawowyzwciciemZnak"/>
    <w:rsid w:val="00AD341D"/>
    <w:pPr>
      <w:widowControl w:val="0"/>
      <w:suppressAutoHyphens/>
      <w:autoSpaceDE w:val="0"/>
      <w:spacing w:after="120" w:line="240" w:lineRule="auto"/>
      <w:ind w:firstLine="283"/>
    </w:pPr>
  </w:style>
  <w:style w:type="character" w:customStyle="1" w:styleId="TekstpodstawowyzwciciemZnak">
    <w:name w:val="Tekst podstawowy z wcięciem Znak"/>
    <w:basedOn w:val="TekstpodstawowyZnak"/>
    <w:link w:val="Tekstpodstawowyzwciciem"/>
    <w:rsid w:val="00AD341D"/>
    <w:rPr>
      <w:rFonts w:asciiTheme="majorHAnsi" w:eastAsiaTheme="majorEastAsia" w:hAnsiTheme="majorHAnsi" w:cstheme="majorBidi"/>
      <w:lang w:val="en-US" w:bidi="en-US"/>
    </w:rPr>
  </w:style>
  <w:style w:type="paragraph" w:customStyle="1" w:styleId="Wysunicietekstu">
    <w:name w:val="Wysunięcie tekstu"/>
    <w:basedOn w:val="Tekstpodstawowy"/>
    <w:rsid w:val="00AD341D"/>
    <w:pPr>
      <w:widowControl w:val="0"/>
      <w:tabs>
        <w:tab w:val="left" w:pos="567"/>
      </w:tabs>
      <w:suppressAutoHyphens/>
      <w:autoSpaceDE w:val="0"/>
      <w:spacing w:after="120" w:line="240" w:lineRule="auto"/>
      <w:ind w:left="567" w:hanging="283"/>
    </w:pPr>
  </w:style>
  <w:style w:type="paragraph" w:customStyle="1" w:styleId="Wcicieiwysunicie">
    <w:name w:val="Wcięcie i wysunięcie"/>
    <w:basedOn w:val="Tekstpodstawowy"/>
    <w:rsid w:val="00AD341D"/>
    <w:pPr>
      <w:widowControl w:val="0"/>
      <w:tabs>
        <w:tab w:val="left" w:pos="2835"/>
      </w:tabs>
      <w:suppressAutoHyphens/>
      <w:autoSpaceDE w:val="0"/>
      <w:spacing w:after="120" w:line="240" w:lineRule="auto"/>
      <w:ind w:left="2835" w:hanging="2551"/>
    </w:pPr>
  </w:style>
  <w:style w:type="paragraph" w:styleId="Podtytu">
    <w:name w:val="Subtitle"/>
    <w:basedOn w:val="Normalny"/>
    <w:next w:val="Normalny"/>
    <w:link w:val="PodtytuZnak"/>
    <w:uiPriority w:val="11"/>
    <w:qFormat/>
    <w:rsid w:val="00AD341D"/>
    <w:pPr>
      <w:spacing w:line="276" w:lineRule="auto"/>
    </w:pPr>
    <w:rPr>
      <w:rFonts w:asciiTheme="majorHAnsi" w:eastAsiaTheme="majorEastAsia" w:hAnsiTheme="majorHAnsi" w:cstheme="majorBidi"/>
      <w:i/>
      <w:iCs/>
      <w:smallCaps/>
      <w:spacing w:val="10"/>
      <w:sz w:val="28"/>
      <w:szCs w:val="28"/>
      <w:lang w:val="en-US" w:bidi="en-US"/>
    </w:rPr>
  </w:style>
  <w:style w:type="character" w:customStyle="1" w:styleId="PodtytuZnak">
    <w:name w:val="Podtytuł Znak"/>
    <w:basedOn w:val="Domylnaczcionkaakapitu"/>
    <w:link w:val="Podtytu"/>
    <w:uiPriority w:val="11"/>
    <w:rsid w:val="00AD341D"/>
    <w:rPr>
      <w:rFonts w:asciiTheme="majorHAnsi" w:eastAsiaTheme="majorEastAsia" w:hAnsiTheme="majorHAnsi" w:cstheme="majorBidi"/>
      <w:i/>
      <w:iCs/>
      <w:smallCaps/>
      <w:spacing w:val="10"/>
      <w:sz w:val="28"/>
      <w:szCs w:val="28"/>
      <w:lang w:val="en-US" w:bidi="en-US"/>
    </w:rPr>
  </w:style>
  <w:style w:type="paragraph" w:customStyle="1" w:styleId="Tytu10">
    <w:name w:val="Tytuł 10"/>
    <w:basedOn w:val="Tytu"/>
    <w:next w:val="Tekstpodstawowy"/>
    <w:rsid w:val="00AD341D"/>
    <w:pPr>
      <w:spacing w:after="300"/>
    </w:pPr>
    <w:rPr>
      <w:b/>
      <w:smallCaps/>
      <w:spacing w:val="0"/>
      <w:kern w:val="0"/>
      <w:sz w:val="21"/>
      <w:szCs w:val="52"/>
      <w:lang w:val="en-US" w:bidi="en-US"/>
    </w:rPr>
  </w:style>
  <w:style w:type="paragraph" w:customStyle="1" w:styleId="Numeracja1">
    <w:name w:val="Numeracja 1"/>
    <w:basedOn w:val="Lista"/>
    <w:rsid w:val="00AD341D"/>
    <w:pPr>
      <w:widowControl w:val="0"/>
      <w:suppressAutoHyphens/>
      <w:autoSpaceDE w:val="0"/>
      <w:spacing w:after="120"/>
      <w:jc w:val="both"/>
    </w:pPr>
    <w:rPr>
      <w:szCs w:val="20"/>
    </w:rPr>
  </w:style>
  <w:style w:type="paragraph" w:customStyle="1" w:styleId="Numeracja2">
    <w:name w:val="Numeracja 2"/>
    <w:basedOn w:val="Lista"/>
    <w:rsid w:val="00AD341D"/>
    <w:pPr>
      <w:widowControl w:val="0"/>
      <w:suppressAutoHyphens/>
      <w:autoSpaceDE w:val="0"/>
      <w:spacing w:after="120"/>
      <w:ind w:left="567"/>
      <w:jc w:val="both"/>
    </w:pPr>
    <w:rPr>
      <w:szCs w:val="20"/>
    </w:rPr>
  </w:style>
  <w:style w:type="paragraph" w:customStyle="1" w:styleId="Numeracja3">
    <w:name w:val="Numeracja 3"/>
    <w:basedOn w:val="Lista"/>
    <w:rsid w:val="00AD341D"/>
    <w:pPr>
      <w:widowControl w:val="0"/>
      <w:suppressAutoHyphens/>
      <w:autoSpaceDE w:val="0"/>
      <w:spacing w:after="120"/>
      <w:ind w:left="850"/>
      <w:jc w:val="both"/>
    </w:pPr>
    <w:rPr>
      <w:szCs w:val="20"/>
    </w:rPr>
  </w:style>
  <w:style w:type="paragraph" w:customStyle="1" w:styleId="Lista1">
    <w:name w:val="Lista 1"/>
    <w:basedOn w:val="Lista"/>
    <w:rsid w:val="00AD341D"/>
    <w:pPr>
      <w:widowControl w:val="0"/>
      <w:suppressAutoHyphens/>
      <w:autoSpaceDE w:val="0"/>
      <w:spacing w:after="120"/>
      <w:jc w:val="both"/>
    </w:pPr>
    <w:rPr>
      <w:szCs w:val="20"/>
    </w:rPr>
  </w:style>
  <w:style w:type="paragraph" w:customStyle="1" w:styleId="Zawartotabeli">
    <w:name w:val="Zawartość tabeli"/>
    <w:basedOn w:val="Tekstpodstawowy"/>
    <w:rsid w:val="00AD341D"/>
    <w:pPr>
      <w:widowControl w:val="0"/>
      <w:suppressLineNumbers/>
      <w:suppressAutoHyphens/>
      <w:autoSpaceDE w:val="0"/>
      <w:spacing w:after="120" w:line="240" w:lineRule="auto"/>
    </w:pPr>
  </w:style>
  <w:style w:type="paragraph" w:customStyle="1" w:styleId="Zawartoramki">
    <w:name w:val="Zawartość ramki"/>
    <w:basedOn w:val="Tekstpodstawowy"/>
    <w:rsid w:val="00AD341D"/>
    <w:pPr>
      <w:widowControl w:val="0"/>
      <w:suppressAutoHyphens/>
      <w:autoSpaceDE w:val="0"/>
      <w:spacing w:after="120" w:line="240" w:lineRule="auto"/>
    </w:pPr>
  </w:style>
  <w:style w:type="paragraph" w:customStyle="1" w:styleId="Normal1">
    <w:name w:val="Normal1"/>
    <w:basedOn w:val="Normalny"/>
    <w:rsid w:val="00AD341D"/>
    <w:pPr>
      <w:widowControl w:val="0"/>
      <w:suppressAutoHyphens/>
      <w:autoSpaceDE w:val="0"/>
      <w:spacing w:line="276" w:lineRule="auto"/>
      <w:jc w:val="both"/>
    </w:pPr>
    <w:rPr>
      <w:rFonts w:asciiTheme="majorHAnsi" w:eastAsiaTheme="majorEastAsia" w:hAnsiTheme="majorHAnsi" w:cstheme="majorBidi"/>
      <w:sz w:val="20"/>
      <w:lang w:val="en-US" w:bidi="en-US"/>
    </w:rPr>
  </w:style>
  <w:style w:type="paragraph" w:customStyle="1" w:styleId="font7">
    <w:name w:val="font7"/>
    <w:basedOn w:val="Normalny"/>
    <w:rsid w:val="00AD341D"/>
    <w:pPr>
      <w:widowControl w:val="0"/>
      <w:suppressAutoHyphens/>
      <w:autoSpaceDE w:val="0"/>
      <w:spacing w:before="100" w:after="100" w:line="276" w:lineRule="auto"/>
      <w:jc w:val="both"/>
    </w:pPr>
    <w:rPr>
      <w:rFonts w:ascii="Arial" w:eastAsiaTheme="majorEastAsia" w:hAnsi="Arial" w:cstheme="majorBidi"/>
      <w:sz w:val="20"/>
      <w:lang w:val="en-US" w:bidi="en-US"/>
    </w:rPr>
  </w:style>
  <w:style w:type="paragraph" w:customStyle="1" w:styleId="StyleHeading1Justified">
    <w:name w:val="Style Heading 1 + Justified"/>
    <w:basedOn w:val="Nagwek1"/>
    <w:rsid w:val="00AD341D"/>
    <w:pPr>
      <w:keepNext w:val="0"/>
      <w:keepLines w:val="0"/>
      <w:widowControl w:val="0"/>
      <w:numPr>
        <w:numId w:val="14"/>
      </w:numPr>
      <w:suppressAutoHyphens/>
      <w:autoSpaceDE w:val="0"/>
      <w:spacing w:after="60"/>
      <w:contextualSpacing/>
      <w:jc w:val="both"/>
    </w:pPr>
    <w:rPr>
      <w:rFonts w:ascii="Arial" w:hAnsi="Arial"/>
      <w:b w:val="0"/>
      <w:bCs/>
      <w:caps w:val="0"/>
      <w:smallCaps/>
      <w:spacing w:val="5"/>
      <w:kern w:val="1"/>
      <w:szCs w:val="36"/>
      <w:lang w:val="en-US" w:bidi="en-US"/>
    </w:rPr>
  </w:style>
  <w:style w:type="paragraph" w:customStyle="1" w:styleId="StyleHeading2Left003cmHanging102cmBefore6pt">
    <w:name w:val="Style Heading 2 + Left:  003 cm Hanging:  102 cm Before:  6 pt..."/>
    <w:basedOn w:val="Nagwek2"/>
    <w:rsid w:val="00AD341D"/>
    <w:pPr>
      <w:keepNext w:val="0"/>
      <w:keepLines w:val="0"/>
      <w:widowControl w:val="0"/>
      <w:numPr>
        <w:ilvl w:val="0"/>
        <w:numId w:val="160"/>
      </w:numPr>
      <w:shd w:val="clear" w:color="auto" w:fill="FFFFFF"/>
      <w:tabs>
        <w:tab w:val="num" w:pos="451"/>
      </w:tabs>
      <w:suppressAutoHyphens/>
      <w:autoSpaceDE w:val="0"/>
      <w:spacing w:before="120" w:after="240"/>
      <w:ind w:left="451" w:hanging="432"/>
    </w:pPr>
    <w:rPr>
      <w:rFonts w:ascii="Arial" w:hAnsi="Arial"/>
      <w:bCs/>
      <w:caps w:val="0"/>
      <w:smallCaps/>
      <w:sz w:val="32"/>
      <w:szCs w:val="28"/>
      <w:lang w:bidi="en-US"/>
    </w:rPr>
  </w:style>
  <w:style w:type="paragraph" w:customStyle="1" w:styleId="StyleHeading3After3pt">
    <w:name w:val="Style Heading 3 + After:  3 pt"/>
    <w:basedOn w:val="Nagwek3"/>
    <w:rsid w:val="00AD341D"/>
    <w:pPr>
      <w:keepNext w:val="0"/>
      <w:keepLines w:val="0"/>
      <w:widowControl w:val="0"/>
      <w:numPr>
        <w:ilvl w:val="0"/>
        <w:numId w:val="0"/>
      </w:numPr>
      <w:tabs>
        <w:tab w:val="num" w:pos="576"/>
      </w:tabs>
      <w:suppressAutoHyphens/>
      <w:autoSpaceDE w:val="0"/>
      <w:ind w:left="576" w:hanging="576"/>
      <w:contextualSpacing/>
    </w:pPr>
    <w:rPr>
      <w:rFonts w:asciiTheme="minorHAnsi" w:hAnsiTheme="minorHAnsi" w:cstheme="minorHAnsi"/>
      <w:bCs/>
      <w:i w:val="0"/>
      <w:caps w:val="0"/>
      <w:color w:val="auto"/>
      <w:sz w:val="28"/>
      <w:szCs w:val="28"/>
      <w:lang w:bidi="en-US"/>
      <w14:scene3d>
        <w14:camera w14:prst="orthographicFront"/>
        <w14:lightRig w14:rig="threePt" w14:dir="t">
          <w14:rot w14:lat="0" w14:lon="0" w14:rev="0"/>
        </w14:lightRig>
      </w14:scene3d>
    </w:rPr>
  </w:style>
  <w:style w:type="paragraph" w:styleId="Tekstprzypisudolnego">
    <w:name w:val="footnote text"/>
    <w:basedOn w:val="Normalny"/>
    <w:link w:val="TekstprzypisudolnegoZnak"/>
    <w:semiHidden/>
    <w:rsid w:val="00AD341D"/>
    <w:pPr>
      <w:widowControl w:val="0"/>
      <w:suppressAutoHyphens/>
      <w:autoSpaceDE w:val="0"/>
      <w:spacing w:line="276" w:lineRule="auto"/>
      <w:jc w:val="both"/>
    </w:pPr>
    <w:rPr>
      <w:rFonts w:asciiTheme="majorHAnsi" w:eastAsiaTheme="majorEastAsia" w:hAnsiTheme="majorHAnsi" w:cstheme="majorBidi"/>
      <w:sz w:val="20"/>
      <w:lang w:val="en-US" w:bidi="en-US"/>
    </w:rPr>
  </w:style>
  <w:style w:type="character" w:customStyle="1" w:styleId="TekstprzypisudolnegoZnak">
    <w:name w:val="Tekst przypisu dolnego Znak"/>
    <w:basedOn w:val="Domylnaczcionkaakapitu"/>
    <w:link w:val="Tekstprzypisudolnego"/>
    <w:semiHidden/>
    <w:rsid w:val="00AD341D"/>
    <w:rPr>
      <w:rFonts w:asciiTheme="majorHAnsi" w:eastAsiaTheme="majorEastAsia" w:hAnsiTheme="majorHAnsi" w:cstheme="majorBidi"/>
      <w:sz w:val="20"/>
      <w:lang w:val="en-US" w:bidi="en-US"/>
    </w:rPr>
  </w:style>
  <w:style w:type="paragraph" w:customStyle="1" w:styleId="Head2">
    <w:name w:val="Head2"/>
    <w:basedOn w:val="Normalny"/>
    <w:rsid w:val="00AD341D"/>
    <w:pPr>
      <w:widowControl w:val="0"/>
      <w:suppressAutoHyphens/>
      <w:autoSpaceDE w:val="0"/>
      <w:spacing w:line="276" w:lineRule="auto"/>
      <w:jc w:val="both"/>
    </w:pPr>
    <w:rPr>
      <w:rFonts w:asciiTheme="majorHAnsi" w:eastAsiaTheme="majorEastAsia" w:hAnsiTheme="majorHAnsi" w:cstheme="majorBidi"/>
      <w:lang w:val="en-US" w:bidi="en-US"/>
    </w:rPr>
  </w:style>
  <w:style w:type="paragraph" w:customStyle="1" w:styleId="StyleHeading2Left0cmFirstline0cm1">
    <w:name w:val="Style Heading 2 + Left:  0 cm First line:  0 cm1"/>
    <w:basedOn w:val="Normalny"/>
    <w:rsid w:val="00AD341D"/>
    <w:pPr>
      <w:widowControl w:val="0"/>
      <w:numPr>
        <w:ilvl w:val="1"/>
        <w:numId w:val="15"/>
      </w:numPr>
      <w:suppressAutoHyphens/>
      <w:autoSpaceDE w:val="0"/>
      <w:spacing w:line="276" w:lineRule="auto"/>
      <w:jc w:val="both"/>
    </w:pPr>
    <w:rPr>
      <w:rFonts w:asciiTheme="majorHAnsi" w:eastAsiaTheme="majorEastAsia" w:hAnsiTheme="majorHAnsi" w:cstheme="majorBidi"/>
      <w:lang w:val="en-US" w:bidi="en-US"/>
    </w:rPr>
  </w:style>
  <w:style w:type="paragraph" w:customStyle="1" w:styleId="BalloonText1">
    <w:name w:val="Balloon Text1"/>
    <w:basedOn w:val="Normalny"/>
    <w:semiHidden/>
    <w:rsid w:val="00AD341D"/>
    <w:pPr>
      <w:widowControl w:val="0"/>
      <w:suppressAutoHyphens/>
      <w:autoSpaceDE w:val="0"/>
      <w:spacing w:line="276" w:lineRule="auto"/>
      <w:jc w:val="both"/>
    </w:pPr>
    <w:rPr>
      <w:rFonts w:ascii="Tahoma" w:eastAsiaTheme="majorEastAsia" w:hAnsi="Tahoma" w:cs="Tahoma"/>
      <w:sz w:val="16"/>
      <w:szCs w:val="16"/>
      <w:lang w:val="en-US" w:bidi="en-US"/>
    </w:rPr>
  </w:style>
  <w:style w:type="paragraph" w:customStyle="1" w:styleId="StyleHeading2Justified">
    <w:name w:val="Style Heading 2 + Justified"/>
    <w:basedOn w:val="Nagwek2"/>
    <w:rsid w:val="00AD341D"/>
    <w:pPr>
      <w:keepNext w:val="0"/>
      <w:keepLines w:val="0"/>
      <w:widowControl w:val="0"/>
      <w:numPr>
        <w:ilvl w:val="0"/>
        <w:numId w:val="0"/>
      </w:numPr>
      <w:tabs>
        <w:tab w:val="num" w:pos="576"/>
        <w:tab w:val="num" w:pos="737"/>
      </w:tabs>
      <w:suppressAutoHyphens/>
      <w:autoSpaceDE w:val="0"/>
      <w:spacing w:before="240" w:after="60"/>
      <w:ind w:left="576" w:hanging="576"/>
    </w:pPr>
    <w:rPr>
      <w:rFonts w:ascii="Arial" w:hAnsi="Arial"/>
      <w:bCs/>
      <w:caps w:val="0"/>
      <w:smallCaps/>
      <w:sz w:val="32"/>
      <w:szCs w:val="28"/>
      <w:lang w:bidi="en-US"/>
    </w:rPr>
  </w:style>
  <w:style w:type="paragraph" w:customStyle="1" w:styleId="StyleHeading3JustifiedAfter3pt">
    <w:name w:val="Style Heading 3 + Justified After:  3 pt"/>
    <w:basedOn w:val="Nagwek3"/>
    <w:rsid w:val="00AD341D"/>
    <w:pPr>
      <w:keepNext w:val="0"/>
      <w:keepLines w:val="0"/>
      <w:widowControl w:val="0"/>
      <w:numPr>
        <w:ilvl w:val="0"/>
        <w:numId w:val="0"/>
      </w:numPr>
      <w:tabs>
        <w:tab w:val="num" w:pos="624"/>
      </w:tabs>
      <w:suppressAutoHyphens/>
      <w:autoSpaceDE w:val="0"/>
      <w:ind w:left="720" w:hanging="720"/>
      <w:contextualSpacing/>
    </w:pPr>
    <w:rPr>
      <w:rFonts w:asciiTheme="minorHAnsi" w:hAnsiTheme="minorHAnsi" w:cstheme="minorHAnsi"/>
      <w:bCs/>
      <w:i w:val="0"/>
      <w:caps w:val="0"/>
      <w:color w:val="auto"/>
      <w:sz w:val="28"/>
      <w:szCs w:val="28"/>
      <w:lang w:bidi="en-US"/>
      <w14:scene3d>
        <w14:camera w14:prst="orthographicFront"/>
        <w14:lightRig w14:rig="threePt" w14:dir="t">
          <w14:rot w14:lat="0" w14:lon="0" w14:rev="0"/>
        </w14:lightRig>
      </w14:scene3d>
    </w:rPr>
  </w:style>
  <w:style w:type="paragraph" w:customStyle="1" w:styleId="StyleHeading1Left0cmFirstline0cm1">
    <w:name w:val="Style Heading 1 + Left:  0 cm First line:  0 cm1"/>
    <w:basedOn w:val="Normalny"/>
    <w:rsid w:val="00AD341D"/>
    <w:pPr>
      <w:widowControl w:val="0"/>
      <w:tabs>
        <w:tab w:val="num" w:pos="720"/>
      </w:tabs>
      <w:autoSpaceDE w:val="0"/>
      <w:autoSpaceDN w:val="0"/>
      <w:adjustRightInd w:val="0"/>
      <w:spacing w:before="120" w:line="276" w:lineRule="auto"/>
      <w:ind w:left="720" w:hanging="360"/>
      <w:jc w:val="both"/>
    </w:pPr>
    <w:rPr>
      <w:rFonts w:asciiTheme="majorHAnsi" w:eastAsiaTheme="majorEastAsia" w:hAnsiTheme="majorHAnsi" w:cstheme="majorBidi"/>
      <w:szCs w:val="24"/>
      <w:lang w:val="en-US" w:bidi="en-US"/>
    </w:rPr>
  </w:style>
  <w:style w:type="paragraph" w:customStyle="1" w:styleId="Tabela">
    <w:name w:val="Tabela"/>
    <w:basedOn w:val="Normalny"/>
    <w:rsid w:val="00AD341D"/>
    <w:pPr>
      <w:widowControl w:val="0"/>
      <w:autoSpaceDE w:val="0"/>
      <w:autoSpaceDN w:val="0"/>
      <w:adjustRightInd w:val="0"/>
      <w:spacing w:line="300" w:lineRule="auto"/>
    </w:pPr>
    <w:rPr>
      <w:rFonts w:asciiTheme="majorHAnsi" w:eastAsiaTheme="majorEastAsia" w:hAnsiTheme="majorHAnsi" w:cstheme="majorBidi"/>
      <w:sz w:val="20"/>
      <w:lang w:val="en-US" w:bidi="en-US"/>
    </w:rPr>
  </w:style>
  <w:style w:type="paragraph" w:customStyle="1" w:styleId="Standardowypodkrelony">
    <w:name w:val="Standardowy_podkreślony"/>
    <w:basedOn w:val="Normalny"/>
    <w:rsid w:val="00AD341D"/>
    <w:pPr>
      <w:widowControl w:val="0"/>
      <w:autoSpaceDE w:val="0"/>
      <w:autoSpaceDN w:val="0"/>
      <w:adjustRightInd w:val="0"/>
      <w:spacing w:line="300" w:lineRule="auto"/>
    </w:pPr>
    <w:rPr>
      <w:rFonts w:asciiTheme="majorHAnsi" w:eastAsiaTheme="majorEastAsia" w:hAnsiTheme="majorHAnsi" w:cstheme="majorBidi"/>
      <w:sz w:val="20"/>
      <w:u w:val="single"/>
      <w:lang w:val="en-US" w:bidi="en-US"/>
    </w:rPr>
  </w:style>
  <w:style w:type="paragraph" w:customStyle="1" w:styleId="Wcity">
    <w:name w:val="Wcięty"/>
    <w:basedOn w:val="Wcicienormalne"/>
    <w:rsid w:val="00AD341D"/>
    <w:pPr>
      <w:spacing w:before="0" w:after="0"/>
      <w:ind w:left="709" w:hanging="709"/>
      <w:jc w:val="left"/>
    </w:pPr>
    <w:rPr>
      <w:rFonts w:ascii="Times New Roman" w:hAnsi="Times New Roman"/>
      <w:szCs w:val="20"/>
    </w:rPr>
  </w:style>
  <w:style w:type="paragraph" w:customStyle="1" w:styleId="number">
    <w:name w:val="number"/>
    <w:basedOn w:val="Tekstpodstawowy"/>
    <w:rsid w:val="00AD341D"/>
    <w:pPr>
      <w:widowControl w:val="0"/>
      <w:numPr>
        <w:numId w:val="16"/>
      </w:numPr>
      <w:shd w:val="clear" w:color="auto" w:fill="FFFFFF"/>
      <w:autoSpaceDE w:val="0"/>
      <w:autoSpaceDN w:val="0"/>
      <w:adjustRightInd w:val="0"/>
      <w:spacing w:before="120" w:line="274" w:lineRule="exact"/>
    </w:pPr>
    <w:rPr>
      <w:color w:val="000000"/>
      <w:w w:val="102"/>
      <w:szCs w:val="24"/>
    </w:rPr>
  </w:style>
  <w:style w:type="paragraph" w:styleId="Tekstpodstawowywcity2">
    <w:name w:val="Body Text Indent 2"/>
    <w:basedOn w:val="Normalny"/>
    <w:link w:val="Tekstpodstawowywcity2Znak"/>
    <w:rsid w:val="00AD341D"/>
    <w:pPr>
      <w:widowControl w:val="0"/>
      <w:suppressAutoHyphens/>
      <w:autoSpaceDE w:val="0"/>
      <w:spacing w:after="120" w:line="480" w:lineRule="auto"/>
      <w:ind w:left="283"/>
      <w:jc w:val="both"/>
    </w:pPr>
    <w:rPr>
      <w:rFonts w:asciiTheme="majorHAnsi" w:eastAsiaTheme="majorEastAsia" w:hAnsiTheme="majorHAnsi" w:cstheme="majorBidi"/>
      <w:lang w:val="en-US" w:bidi="en-US"/>
    </w:rPr>
  </w:style>
  <w:style w:type="character" w:customStyle="1" w:styleId="Tekstpodstawowywcity2Znak">
    <w:name w:val="Tekst podstawowy wcięty 2 Znak"/>
    <w:basedOn w:val="Domylnaczcionkaakapitu"/>
    <w:link w:val="Tekstpodstawowywcity2"/>
    <w:rsid w:val="00AD341D"/>
    <w:rPr>
      <w:rFonts w:asciiTheme="majorHAnsi" w:eastAsiaTheme="majorEastAsia" w:hAnsiTheme="majorHAnsi" w:cstheme="majorBidi"/>
      <w:lang w:val="en-US" w:bidi="en-US"/>
    </w:rPr>
  </w:style>
  <w:style w:type="paragraph" w:customStyle="1" w:styleId="N3">
    <w:name w:val="N3"/>
    <w:basedOn w:val="Normalny"/>
    <w:rsid w:val="00AD341D"/>
    <w:pPr>
      <w:spacing w:line="276" w:lineRule="auto"/>
      <w:ind w:left="709" w:hanging="709"/>
      <w:jc w:val="both"/>
    </w:pPr>
    <w:rPr>
      <w:rFonts w:asciiTheme="majorHAnsi" w:eastAsiaTheme="majorEastAsia" w:hAnsiTheme="majorHAnsi" w:cstheme="majorBidi"/>
      <w:szCs w:val="24"/>
      <w:lang w:val="en-US" w:bidi="en-US"/>
    </w:rPr>
  </w:style>
  <w:style w:type="paragraph" w:customStyle="1" w:styleId="Tyt">
    <w:name w:val="Tyt"/>
    <w:basedOn w:val="Normalny"/>
    <w:rsid w:val="00AD341D"/>
    <w:pPr>
      <w:widowControl w:val="0"/>
      <w:shd w:val="clear" w:color="auto" w:fill="FFFFFF"/>
      <w:suppressAutoHyphens/>
      <w:autoSpaceDE w:val="0"/>
      <w:spacing w:line="276" w:lineRule="auto"/>
      <w:jc w:val="center"/>
    </w:pPr>
    <w:rPr>
      <w:rFonts w:ascii="Arial" w:eastAsiaTheme="majorEastAsia" w:hAnsi="Arial" w:cs="Arial"/>
      <w:b/>
      <w:bCs/>
      <w:sz w:val="36"/>
      <w:szCs w:val="36"/>
      <w:lang w:val="en-US" w:bidi="en-US"/>
    </w:rPr>
  </w:style>
  <w:style w:type="paragraph" w:customStyle="1" w:styleId="TRE">
    <w:name w:val="TREŚĆ"/>
    <w:basedOn w:val="Normalny"/>
    <w:rsid w:val="00AD341D"/>
    <w:pPr>
      <w:spacing w:before="120" w:after="120" w:line="276" w:lineRule="auto"/>
      <w:jc w:val="both"/>
    </w:pPr>
    <w:rPr>
      <w:rFonts w:asciiTheme="majorHAnsi" w:eastAsiaTheme="majorEastAsia" w:hAnsiTheme="majorHAnsi" w:cstheme="majorBidi"/>
      <w:kern w:val="24"/>
      <w:lang w:val="en-US" w:bidi="en-US"/>
    </w:rPr>
  </w:style>
  <w:style w:type="paragraph" w:styleId="Tekstdymka">
    <w:name w:val="Balloon Text"/>
    <w:basedOn w:val="Normalny"/>
    <w:link w:val="TekstdymkaZnak"/>
    <w:uiPriority w:val="99"/>
    <w:semiHidden/>
    <w:rsid w:val="00AD341D"/>
    <w:pPr>
      <w:widowControl w:val="0"/>
      <w:suppressAutoHyphens/>
      <w:autoSpaceDE w:val="0"/>
      <w:spacing w:line="276" w:lineRule="auto"/>
      <w:jc w:val="both"/>
    </w:pPr>
    <w:rPr>
      <w:rFonts w:ascii="Tahoma" w:eastAsiaTheme="majorEastAsia" w:hAnsi="Tahoma" w:cs="Tahoma"/>
      <w:sz w:val="16"/>
      <w:szCs w:val="16"/>
      <w:lang w:val="en-US" w:bidi="en-US"/>
    </w:rPr>
  </w:style>
  <w:style w:type="character" w:customStyle="1" w:styleId="TekstdymkaZnak">
    <w:name w:val="Tekst dymka Znak"/>
    <w:basedOn w:val="Domylnaczcionkaakapitu"/>
    <w:link w:val="Tekstdymka"/>
    <w:uiPriority w:val="99"/>
    <w:semiHidden/>
    <w:rsid w:val="00AD341D"/>
    <w:rPr>
      <w:rFonts w:ascii="Tahoma" w:eastAsiaTheme="majorEastAsia" w:hAnsi="Tahoma" w:cs="Tahoma"/>
      <w:sz w:val="16"/>
      <w:szCs w:val="16"/>
      <w:lang w:val="en-US" w:bidi="en-US"/>
    </w:rPr>
  </w:style>
  <w:style w:type="character" w:styleId="Odwoaniedokomentarza">
    <w:name w:val="annotation reference"/>
    <w:basedOn w:val="Domylnaczcionkaakapitu"/>
    <w:uiPriority w:val="99"/>
    <w:semiHidden/>
    <w:rsid w:val="00AD341D"/>
    <w:rPr>
      <w:sz w:val="16"/>
      <w:szCs w:val="16"/>
    </w:rPr>
  </w:style>
  <w:style w:type="paragraph" w:styleId="Tekstkomentarza">
    <w:name w:val="annotation text"/>
    <w:basedOn w:val="Normalny"/>
    <w:link w:val="TekstkomentarzaZnak"/>
    <w:uiPriority w:val="99"/>
    <w:semiHidden/>
    <w:rsid w:val="00AD341D"/>
    <w:pPr>
      <w:widowControl w:val="0"/>
      <w:suppressAutoHyphens/>
      <w:autoSpaceDE w:val="0"/>
      <w:spacing w:line="276" w:lineRule="auto"/>
      <w:jc w:val="both"/>
    </w:pPr>
    <w:rPr>
      <w:rFonts w:asciiTheme="majorHAnsi" w:eastAsiaTheme="majorEastAsia" w:hAnsiTheme="majorHAnsi" w:cstheme="majorBidi"/>
      <w:sz w:val="20"/>
      <w:lang w:val="en-US" w:bidi="en-US"/>
    </w:rPr>
  </w:style>
  <w:style w:type="character" w:customStyle="1" w:styleId="TekstkomentarzaZnak">
    <w:name w:val="Tekst komentarza Znak"/>
    <w:basedOn w:val="Domylnaczcionkaakapitu"/>
    <w:link w:val="Tekstkomentarza"/>
    <w:uiPriority w:val="99"/>
    <w:semiHidden/>
    <w:rsid w:val="00AD341D"/>
    <w:rPr>
      <w:rFonts w:asciiTheme="majorHAnsi" w:eastAsiaTheme="majorEastAsia" w:hAnsiTheme="majorHAnsi" w:cstheme="majorBidi"/>
      <w:sz w:val="20"/>
      <w:lang w:val="en-US" w:bidi="en-US"/>
    </w:rPr>
  </w:style>
  <w:style w:type="paragraph" w:styleId="Tematkomentarza">
    <w:name w:val="annotation subject"/>
    <w:basedOn w:val="Tekstkomentarza"/>
    <w:next w:val="Tekstkomentarza"/>
    <w:link w:val="TematkomentarzaZnak"/>
    <w:uiPriority w:val="99"/>
    <w:semiHidden/>
    <w:rsid w:val="00AD341D"/>
    <w:rPr>
      <w:b/>
      <w:bCs/>
    </w:rPr>
  </w:style>
  <w:style w:type="character" w:customStyle="1" w:styleId="TematkomentarzaZnak">
    <w:name w:val="Temat komentarza Znak"/>
    <w:basedOn w:val="TekstkomentarzaZnak"/>
    <w:link w:val="Tematkomentarza"/>
    <w:uiPriority w:val="99"/>
    <w:semiHidden/>
    <w:rsid w:val="00AD341D"/>
    <w:rPr>
      <w:rFonts w:asciiTheme="majorHAnsi" w:eastAsiaTheme="majorEastAsia" w:hAnsiTheme="majorHAnsi" w:cstheme="majorBidi"/>
      <w:b/>
      <w:bCs/>
      <w:sz w:val="20"/>
      <w:lang w:val="en-US" w:bidi="en-US"/>
    </w:rPr>
  </w:style>
  <w:style w:type="paragraph" w:customStyle="1" w:styleId="Tytul">
    <w:name w:val="Tytul"/>
    <w:basedOn w:val="Normalny"/>
    <w:rsid w:val="00AD341D"/>
    <w:pPr>
      <w:spacing w:before="120" w:line="276" w:lineRule="auto"/>
      <w:ind w:left="851"/>
      <w:jc w:val="center"/>
    </w:pPr>
    <w:rPr>
      <w:rFonts w:asciiTheme="majorHAnsi" w:eastAsiaTheme="majorEastAsia" w:hAnsiTheme="majorHAnsi" w:cstheme="majorBidi"/>
      <w:b/>
      <w:sz w:val="36"/>
      <w:u w:val="single"/>
      <w:lang w:val="en-US" w:bidi="en-US"/>
    </w:rPr>
  </w:style>
  <w:style w:type="paragraph" w:styleId="Tekstprzypisukocowego">
    <w:name w:val="endnote text"/>
    <w:basedOn w:val="Normalny"/>
    <w:link w:val="TekstprzypisukocowegoZnak"/>
    <w:semiHidden/>
    <w:rsid w:val="00AD341D"/>
    <w:pPr>
      <w:widowControl w:val="0"/>
      <w:suppressAutoHyphens/>
      <w:autoSpaceDE w:val="0"/>
      <w:spacing w:line="276" w:lineRule="auto"/>
      <w:jc w:val="both"/>
    </w:pPr>
    <w:rPr>
      <w:rFonts w:asciiTheme="majorHAnsi" w:eastAsiaTheme="majorEastAsia" w:hAnsiTheme="majorHAnsi" w:cstheme="majorBidi"/>
      <w:sz w:val="20"/>
      <w:lang w:val="en-US" w:bidi="en-US"/>
    </w:rPr>
  </w:style>
  <w:style w:type="character" w:customStyle="1" w:styleId="TekstprzypisukocowegoZnak">
    <w:name w:val="Tekst przypisu końcowego Znak"/>
    <w:basedOn w:val="Domylnaczcionkaakapitu"/>
    <w:link w:val="Tekstprzypisukocowego"/>
    <w:semiHidden/>
    <w:rsid w:val="00AD341D"/>
    <w:rPr>
      <w:rFonts w:asciiTheme="majorHAnsi" w:eastAsiaTheme="majorEastAsia" w:hAnsiTheme="majorHAnsi" w:cstheme="majorBidi"/>
      <w:sz w:val="20"/>
      <w:lang w:val="en-US" w:bidi="en-US"/>
    </w:rPr>
  </w:style>
  <w:style w:type="paragraph" w:customStyle="1" w:styleId="TRE0">
    <w:name w:val="TRE??"/>
    <w:basedOn w:val="Normalny"/>
    <w:rsid w:val="00AD341D"/>
    <w:pPr>
      <w:widowControl w:val="0"/>
      <w:suppressAutoHyphens/>
      <w:spacing w:before="120" w:after="120" w:line="360" w:lineRule="auto"/>
      <w:ind w:left="851" w:hanging="142"/>
      <w:jc w:val="both"/>
    </w:pPr>
    <w:rPr>
      <w:rFonts w:asciiTheme="majorHAnsi" w:eastAsiaTheme="majorEastAsia" w:hAnsiTheme="majorHAnsi" w:cstheme="majorBidi"/>
      <w:noProof/>
      <w:color w:val="000000"/>
      <w:lang w:val="en-US" w:bidi="en-US"/>
    </w:rPr>
  </w:style>
  <w:style w:type="paragraph" w:customStyle="1" w:styleId="Zawartotabeli0">
    <w:name w:val="Zawartoœæ tabeli"/>
    <w:basedOn w:val="Tekstpodstawowy"/>
    <w:rsid w:val="00AD341D"/>
    <w:pPr>
      <w:suppressAutoHyphens/>
      <w:overflowPunct w:val="0"/>
      <w:autoSpaceDE w:val="0"/>
      <w:autoSpaceDN w:val="0"/>
      <w:adjustRightInd w:val="0"/>
      <w:spacing w:line="240" w:lineRule="auto"/>
      <w:jc w:val="left"/>
      <w:textAlignment w:val="baseline"/>
    </w:pPr>
  </w:style>
  <w:style w:type="paragraph" w:customStyle="1" w:styleId="WW-Tekstpodstawowy2">
    <w:name w:val="WW-Tekst podstawowy 2"/>
    <w:basedOn w:val="Normalny"/>
    <w:rsid w:val="00AD341D"/>
    <w:pPr>
      <w:suppressAutoHyphens/>
      <w:spacing w:line="276" w:lineRule="auto"/>
    </w:pPr>
    <w:rPr>
      <w:rFonts w:asciiTheme="majorHAnsi" w:eastAsiaTheme="majorEastAsia" w:hAnsiTheme="majorHAnsi" w:cstheme="majorBidi"/>
      <w:lang w:val="en-US" w:bidi="en-US"/>
    </w:rPr>
  </w:style>
  <w:style w:type="paragraph" w:customStyle="1" w:styleId="tekstpodst">
    <w:name w:val="tekst podst"/>
    <w:basedOn w:val="Normalny"/>
    <w:rsid w:val="00AD341D"/>
    <w:pPr>
      <w:spacing w:line="320" w:lineRule="atLeast"/>
    </w:pPr>
    <w:rPr>
      <w:rFonts w:asciiTheme="majorHAnsi" w:eastAsiaTheme="majorEastAsia" w:hAnsiTheme="majorHAnsi" w:cstheme="majorBidi"/>
      <w:szCs w:val="24"/>
      <w:lang w:val="en-US" w:bidi="en-US"/>
    </w:rPr>
  </w:style>
  <w:style w:type="paragraph" w:customStyle="1" w:styleId="tytulpodpunkt">
    <w:name w:val="tytul podpunkt"/>
    <w:basedOn w:val="tekstpodst"/>
    <w:rsid w:val="00AD341D"/>
    <w:pPr>
      <w:spacing w:before="120"/>
    </w:pPr>
    <w:rPr>
      <w:u w:val="single"/>
    </w:rPr>
  </w:style>
  <w:style w:type="paragraph" w:customStyle="1" w:styleId="arial">
    <w:name w:val="arial"/>
    <w:basedOn w:val="Normalny"/>
    <w:rsid w:val="00AD341D"/>
    <w:pPr>
      <w:spacing w:line="276" w:lineRule="auto"/>
    </w:pPr>
    <w:rPr>
      <w:rFonts w:ascii="Arial" w:eastAsiaTheme="majorEastAsia" w:hAnsi="Arial" w:cstheme="majorBidi"/>
      <w:lang w:val="en-US" w:bidi="en-US"/>
    </w:rPr>
  </w:style>
  <w:style w:type="paragraph" w:customStyle="1" w:styleId="arialpogrubiony">
    <w:name w:val="arial pogrubiony"/>
    <w:basedOn w:val="Normalny"/>
    <w:rsid w:val="00AD341D"/>
    <w:pPr>
      <w:spacing w:line="276" w:lineRule="auto"/>
    </w:pPr>
    <w:rPr>
      <w:rFonts w:ascii="Arial" w:eastAsiaTheme="majorEastAsia" w:hAnsi="Arial" w:cstheme="majorBidi"/>
      <w:b/>
      <w:lang w:val="en-US" w:bidi="en-US"/>
    </w:rPr>
  </w:style>
  <w:style w:type="paragraph" w:customStyle="1" w:styleId="pkt111">
    <w:name w:val="pkt 1.1.1"/>
    <w:basedOn w:val="Normalny"/>
    <w:rsid w:val="00AD341D"/>
    <w:pPr>
      <w:widowControl w:val="0"/>
      <w:shd w:val="clear" w:color="auto" w:fill="FFFFFF"/>
      <w:autoSpaceDE w:val="0"/>
      <w:autoSpaceDN w:val="0"/>
      <w:adjustRightInd w:val="0"/>
      <w:spacing w:before="120" w:line="320" w:lineRule="exact"/>
      <w:ind w:left="720" w:hanging="720"/>
    </w:pPr>
    <w:rPr>
      <w:rFonts w:asciiTheme="majorHAnsi" w:eastAsiaTheme="majorEastAsia" w:hAnsiTheme="majorHAnsi" w:cstheme="majorBidi"/>
      <w:b/>
      <w:color w:val="000000"/>
      <w:sz w:val="20"/>
      <w:lang w:val="en-US" w:bidi="en-US"/>
    </w:rPr>
  </w:style>
  <w:style w:type="numbering" w:styleId="111111">
    <w:name w:val="Outline List 2"/>
    <w:basedOn w:val="Bezlisty"/>
    <w:rsid w:val="00AD341D"/>
    <w:pPr>
      <w:numPr>
        <w:numId w:val="17"/>
      </w:numPr>
    </w:pPr>
  </w:style>
  <w:style w:type="paragraph" w:customStyle="1" w:styleId="narrow">
    <w:name w:val="narrow"/>
    <w:basedOn w:val="Tekstpodstawowy"/>
    <w:rsid w:val="00AD341D"/>
    <w:pPr>
      <w:spacing w:line="240" w:lineRule="auto"/>
      <w:ind w:firstLine="652"/>
    </w:pPr>
    <w:rPr>
      <w:rFonts w:ascii="Arial Narrow" w:hAnsi="Arial Narrow"/>
    </w:rPr>
  </w:style>
  <w:style w:type="paragraph" w:customStyle="1" w:styleId="TytulWO">
    <w:name w:val="Tytul WO"/>
    <w:rsid w:val="00AD341D"/>
    <w:pPr>
      <w:keepLines/>
      <w:pageBreakBefore/>
      <w:numPr>
        <w:numId w:val="18"/>
      </w:numPr>
      <w:tabs>
        <w:tab w:val="left" w:pos="540"/>
      </w:tabs>
      <w:spacing w:after="200" w:line="276" w:lineRule="auto"/>
    </w:pPr>
    <w:rPr>
      <w:rFonts w:ascii="Arial" w:eastAsiaTheme="majorEastAsia" w:hAnsi="Arial" w:cstheme="majorBidi"/>
      <w:b/>
      <w:sz w:val="32"/>
      <w:lang w:val="en-US" w:bidi="en-US"/>
    </w:rPr>
  </w:style>
  <w:style w:type="paragraph" w:customStyle="1" w:styleId="Nagwek11">
    <w:name w:val="Nagłówek 11"/>
    <w:basedOn w:val="Normal1"/>
    <w:next w:val="Normal1"/>
    <w:rsid w:val="00AD341D"/>
    <w:pPr>
      <w:keepNext/>
      <w:numPr>
        <w:numId w:val="19"/>
      </w:numPr>
      <w:tabs>
        <w:tab w:val="left" w:pos="432"/>
      </w:tabs>
      <w:spacing w:before="240" w:after="60"/>
    </w:pPr>
    <w:rPr>
      <w:rFonts w:ascii="Arial" w:eastAsia="Arial" w:hAnsi="Arial"/>
      <w:b/>
      <w:color w:val="000000"/>
      <w:kern w:val="1"/>
      <w:sz w:val="32"/>
    </w:rPr>
  </w:style>
  <w:style w:type="character" w:customStyle="1" w:styleId="WW-Domylnaczcionkaakapitu0">
    <w:name w:val="WW-Domy?lna czcionka akapitu"/>
    <w:rsid w:val="00AD341D"/>
  </w:style>
  <w:style w:type="character" w:customStyle="1" w:styleId="WW8Num2z0">
    <w:name w:val="WW8Num2z0"/>
    <w:rsid w:val="00AD341D"/>
    <w:rPr>
      <w:rFonts w:ascii="StarBats" w:hAnsi="StarBats"/>
    </w:rPr>
  </w:style>
  <w:style w:type="character" w:customStyle="1" w:styleId="WW8Num3z0">
    <w:name w:val="WW8Num3z0"/>
    <w:rsid w:val="00AD341D"/>
    <w:rPr>
      <w:rFonts w:ascii="Symbol" w:hAnsi="Symbol"/>
    </w:rPr>
  </w:style>
  <w:style w:type="character" w:customStyle="1" w:styleId="WW8Num4z0">
    <w:name w:val="WW8Num4z0"/>
    <w:rsid w:val="00AD341D"/>
    <w:rPr>
      <w:rFonts w:ascii="Symbol" w:hAnsi="Symbol"/>
    </w:rPr>
  </w:style>
  <w:style w:type="character" w:customStyle="1" w:styleId="WW8Num5z0">
    <w:name w:val="WW8Num5z0"/>
    <w:rsid w:val="00AD341D"/>
    <w:rPr>
      <w:rFonts w:ascii="Symbol" w:hAnsi="Symbol"/>
    </w:rPr>
  </w:style>
  <w:style w:type="character" w:customStyle="1" w:styleId="WW8Num6z0">
    <w:name w:val="WW8Num6z0"/>
    <w:rsid w:val="00AD341D"/>
    <w:rPr>
      <w:rFonts w:ascii="Symbol" w:hAnsi="Symbol"/>
    </w:rPr>
  </w:style>
  <w:style w:type="character" w:customStyle="1" w:styleId="WW8Num7z0">
    <w:name w:val="WW8Num7z0"/>
    <w:rsid w:val="00AD341D"/>
    <w:rPr>
      <w:rFonts w:ascii="Symbol" w:hAnsi="Symbol"/>
    </w:rPr>
  </w:style>
  <w:style w:type="character" w:customStyle="1" w:styleId="WW8Num8z0">
    <w:name w:val="WW8Num8z0"/>
    <w:rsid w:val="00AD341D"/>
    <w:rPr>
      <w:rFonts w:ascii="Symbol" w:hAnsi="Symbol"/>
    </w:rPr>
  </w:style>
  <w:style w:type="character" w:customStyle="1" w:styleId="WW8Num9z0">
    <w:name w:val="WW8Num9z0"/>
    <w:rsid w:val="00AD341D"/>
    <w:rPr>
      <w:rFonts w:ascii="Symbol" w:hAnsi="Symbol"/>
    </w:rPr>
  </w:style>
  <w:style w:type="character" w:customStyle="1" w:styleId="WW8Num10z0">
    <w:name w:val="WW8Num10z0"/>
    <w:rsid w:val="00AD341D"/>
    <w:rPr>
      <w:rFonts w:ascii="Symbol" w:hAnsi="Symbol"/>
    </w:rPr>
  </w:style>
  <w:style w:type="character" w:customStyle="1" w:styleId="WW8Num11z0">
    <w:name w:val="WW8Num11z0"/>
    <w:rsid w:val="00AD341D"/>
    <w:rPr>
      <w:rFonts w:ascii="Symbol" w:hAnsi="Symbol"/>
    </w:rPr>
  </w:style>
  <w:style w:type="character" w:customStyle="1" w:styleId="WW8Num12z0">
    <w:name w:val="WW8Num12z0"/>
    <w:rsid w:val="00AD341D"/>
    <w:rPr>
      <w:rFonts w:ascii="Symbol" w:hAnsi="Symbol"/>
    </w:rPr>
  </w:style>
  <w:style w:type="character" w:customStyle="1" w:styleId="WW8Num13z0">
    <w:name w:val="WW8Num13z0"/>
    <w:rsid w:val="00AD341D"/>
    <w:rPr>
      <w:rFonts w:ascii="Symbol" w:hAnsi="Symbol"/>
    </w:rPr>
  </w:style>
  <w:style w:type="character" w:customStyle="1" w:styleId="WW8Num14z0">
    <w:name w:val="WW8Num14z0"/>
    <w:rsid w:val="00AD341D"/>
    <w:rPr>
      <w:rFonts w:ascii="Symbol" w:hAnsi="Symbol"/>
    </w:rPr>
  </w:style>
  <w:style w:type="character" w:customStyle="1" w:styleId="WW8Num15z0">
    <w:name w:val="WW8Num15z0"/>
    <w:rsid w:val="00AD341D"/>
    <w:rPr>
      <w:rFonts w:ascii="Symbol" w:hAnsi="Symbol"/>
    </w:rPr>
  </w:style>
  <w:style w:type="character" w:customStyle="1" w:styleId="WW8Num16z0">
    <w:name w:val="WW8Num16z0"/>
    <w:rsid w:val="00AD341D"/>
    <w:rPr>
      <w:rFonts w:ascii="Symbol" w:hAnsi="Symbol"/>
    </w:rPr>
  </w:style>
  <w:style w:type="character" w:customStyle="1" w:styleId="WW8Num17z0">
    <w:name w:val="WW8Num17z0"/>
    <w:rsid w:val="00AD341D"/>
    <w:rPr>
      <w:rFonts w:ascii="Symbol" w:hAnsi="Symbol"/>
    </w:rPr>
  </w:style>
  <w:style w:type="character" w:customStyle="1" w:styleId="WW8Num18z0">
    <w:name w:val="WW8Num18z0"/>
    <w:rsid w:val="00AD341D"/>
    <w:rPr>
      <w:rFonts w:ascii="Symbol" w:hAnsi="Symbol"/>
    </w:rPr>
  </w:style>
  <w:style w:type="character" w:customStyle="1" w:styleId="WW8Num19z0">
    <w:name w:val="WW8Num19z0"/>
    <w:rsid w:val="00AD341D"/>
    <w:rPr>
      <w:rFonts w:ascii="Symbol" w:hAnsi="Symbol"/>
    </w:rPr>
  </w:style>
  <w:style w:type="character" w:customStyle="1" w:styleId="WW8Num20z0">
    <w:name w:val="WW8Num20z0"/>
    <w:rsid w:val="00AD341D"/>
    <w:rPr>
      <w:rFonts w:ascii="Symbol" w:hAnsi="Symbol"/>
      <w:sz w:val="28"/>
    </w:rPr>
  </w:style>
  <w:style w:type="character" w:customStyle="1" w:styleId="WW8Num21z0">
    <w:name w:val="WW8Num21z0"/>
    <w:rsid w:val="00AD341D"/>
    <w:rPr>
      <w:rFonts w:ascii="Symbol" w:hAnsi="Symbol"/>
    </w:rPr>
  </w:style>
  <w:style w:type="character" w:customStyle="1" w:styleId="WW8Num22z0">
    <w:name w:val="WW8Num22z0"/>
    <w:rsid w:val="00AD341D"/>
    <w:rPr>
      <w:b w:val="0"/>
      <w:i w:val="0"/>
      <w:sz w:val="24"/>
    </w:rPr>
  </w:style>
  <w:style w:type="character" w:customStyle="1" w:styleId="WW8Num26z0">
    <w:name w:val="WW8Num26z0"/>
    <w:rsid w:val="00AD341D"/>
    <w:rPr>
      <w:rFonts w:ascii="Symbol" w:hAnsi="Symbol"/>
    </w:rPr>
  </w:style>
  <w:style w:type="character" w:customStyle="1" w:styleId="WW8Num26z1">
    <w:name w:val="WW8Num26z1"/>
    <w:rsid w:val="00AD341D"/>
    <w:rPr>
      <w:rFonts w:ascii="Courier New" w:hAnsi="Courier New"/>
    </w:rPr>
  </w:style>
  <w:style w:type="character" w:customStyle="1" w:styleId="WW8Num26z2">
    <w:name w:val="WW8Num26z2"/>
    <w:rsid w:val="00AD341D"/>
    <w:rPr>
      <w:rFonts w:ascii="Wingdings" w:hAnsi="Wingdings"/>
    </w:rPr>
  </w:style>
  <w:style w:type="character" w:customStyle="1" w:styleId="WW8Num27z0">
    <w:name w:val="WW8Num27z0"/>
    <w:rsid w:val="00AD341D"/>
    <w:rPr>
      <w:rFonts w:ascii="Symbol" w:hAnsi="Symbol"/>
    </w:rPr>
  </w:style>
  <w:style w:type="character" w:customStyle="1" w:styleId="WW8Num28z0">
    <w:name w:val="WW8Num28z0"/>
    <w:rsid w:val="00AD341D"/>
    <w:rPr>
      <w:rFonts w:ascii="Symbol" w:hAnsi="Symbol"/>
    </w:rPr>
  </w:style>
  <w:style w:type="character" w:customStyle="1" w:styleId="WW8Num30z1">
    <w:name w:val="WW8Num30z1"/>
    <w:rsid w:val="00AD341D"/>
    <w:rPr>
      <w:rFonts w:ascii="Courier New" w:hAnsi="Courier New"/>
    </w:rPr>
  </w:style>
  <w:style w:type="character" w:customStyle="1" w:styleId="WW8Num30z2">
    <w:name w:val="WW8Num30z2"/>
    <w:rsid w:val="00AD341D"/>
    <w:rPr>
      <w:rFonts w:ascii="Wingdings" w:hAnsi="Wingdings"/>
    </w:rPr>
  </w:style>
  <w:style w:type="character" w:customStyle="1" w:styleId="WW8Num30z3">
    <w:name w:val="WW8Num30z3"/>
    <w:rsid w:val="00AD341D"/>
    <w:rPr>
      <w:rFonts w:ascii="Symbol" w:hAnsi="Symbol"/>
    </w:rPr>
  </w:style>
  <w:style w:type="character" w:customStyle="1" w:styleId="WW8Num31z0">
    <w:name w:val="WW8Num31z0"/>
    <w:rsid w:val="00AD341D"/>
    <w:rPr>
      <w:rFonts w:ascii="Symbol" w:hAnsi="Symbol"/>
    </w:rPr>
  </w:style>
  <w:style w:type="character" w:customStyle="1" w:styleId="WW8Num31z1">
    <w:name w:val="WW8Num31z1"/>
    <w:rsid w:val="00AD341D"/>
    <w:rPr>
      <w:rFonts w:ascii="Courier New" w:hAnsi="Courier New"/>
    </w:rPr>
  </w:style>
  <w:style w:type="character" w:customStyle="1" w:styleId="WW8Num31z2">
    <w:name w:val="WW8Num31z2"/>
    <w:rsid w:val="00AD341D"/>
    <w:rPr>
      <w:rFonts w:ascii="Wingdings" w:hAnsi="Wingdings"/>
    </w:rPr>
  </w:style>
  <w:style w:type="character" w:customStyle="1" w:styleId="WW8Num32z0">
    <w:name w:val="WW8Num32z0"/>
    <w:rsid w:val="00AD341D"/>
    <w:rPr>
      <w:rFonts w:ascii="Symbol" w:hAnsi="Symbol"/>
    </w:rPr>
  </w:style>
  <w:style w:type="character" w:customStyle="1" w:styleId="WW8Num32z1">
    <w:name w:val="WW8Num32z1"/>
    <w:rsid w:val="00AD341D"/>
    <w:rPr>
      <w:rFonts w:ascii="Courier New" w:hAnsi="Courier New"/>
    </w:rPr>
  </w:style>
  <w:style w:type="character" w:customStyle="1" w:styleId="WW8Num32z2">
    <w:name w:val="WW8Num32z2"/>
    <w:rsid w:val="00AD341D"/>
    <w:rPr>
      <w:rFonts w:ascii="Wingdings" w:hAnsi="Wingdings"/>
    </w:rPr>
  </w:style>
  <w:style w:type="character" w:customStyle="1" w:styleId="WW8Num34z0">
    <w:name w:val="WW8Num34z0"/>
    <w:rsid w:val="00AD341D"/>
    <w:rPr>
      <w:rFonts w:ascii="Symbol" w:hAnsi="Symbol"/>
    </w:rPr>
  </w:style>
  <w:style w:type="character" w:customStyle="1" w:styleId="WW8Num34z1">
    <w:name w:val="WW8Num34z1"/>
    <w:rsid w:val="00AD341D"/>
    <w:rPr>
      <w:rFonts w:ascii="Courier New" w:hAnsi="Courier New"/>
    </w:rPr>
  </w:style>
  <w:style w:type="character" w:customStyle="1" w:styleId="WW8Num34z2">
    <w:name w:val="WW8Num34z2"/>
    <w:rsid w:val="00AD341D"/>
    <w:rPr>
      <w:rFonts w:ascii="Wingdings" w:hAnsi="Wingdings"/>
    </w:rPr>
  </w:style>
  <w:style w:type="character" w:customStyle="1" w:styleId="WW8Num35z0">
    <w:name w:val="WW8Num35z0"/>
    <w:rsid w:val="00AD341D"/>
    <w:rPr>
      <w:rFonts w:ascii="Symbol" w:hAnsi="Symbol"/>
    </w:rPr>
  </w:style>
  <w:style w:type="character" w:customStyle="1" w:styleId="WW8Num35z1">
    <w:name w:val="WW8Num35z1"/>
    <w:rsid w:val="00AD341D"/>
    <w:rPr>
      <w:rFonts w:ascii="Courier New" w:hAnsi="Courier New"/>
    </w:rPr>
  </w:style>
  <w:style w:type="character" w:customStyle="1" w:styleId="WW8Num35z2">
    <w:name w:val="WW8Num35z2"/>
    <w:rsid w:val="00AD341D"/>
    <w:rPr>
      <w:rFonts w:ascii="Wingdings" w:hAnsi="Wingdings"/>
    </w:rPr>
  </w:style>
  <w:style w:type="character" w:customStyle="1" w:styleId="WW8Num37z0">
    <w:name w:val="WW8Num37z0"/>
    <w:rsid w:val="00AD341D"/>
    <w:rPr>
      <w:rFonts w:ascii="Symbol" w:hAnsi="Symbol"/>
    </w:rPr>
  </w:style>
  <w:style w:type="character" w:customStyle="1" w:styleId="WW8Num38z1">
    <w:name w:val="WW8Num38z1"/>
    <w:rsid w:val="00AD341D"/>
    <w:rPr>
      <w:rFonts w:ascii="Courier New" w:hAnsi="Courier New"/>
    </w:rPr>
  </w:style>
  <w:style w:type="character" w:customStyle="1" w:styleId="WW8Num38z2">
    <w:name w:val="WW8Num38z2"/>
    <w:rsid w:val="00AD341D"/>
    <w:rPr>
      <w:rFonts w:ascii="Wingdings" w:hAnsi="Wingdings"/>
    </w:rPr>
  </w:style>
  <w:style w:type="character" w:customStyle="1" w:styleId="WW8Num38z3">
    <w:name w:val="WW8Num38z3"/>
    <w:rsid w:val="00AD341D"/>
    <w:rPr>
      <w:rFonts w:ascii="Symbol" w:hAnsi="Symbol"/>
    </w:rPr>
  </w:style>
  <w:style w:type="character" w:customStyle="1" w:styleId="WW8Num40z0">
    <w:name w:val="WW8Num40z0"/>
    <w:rsid w:val="00AD341D"/>
    <w:rPr>
      <w:rFonts w:ascii="Symbol" w:hAnsi="Symbol"/>
    </w:rPr>
  </w:style>
  <w:style w:type="character" w:customStyle="1" w:styleId="WW8Num40z1">
    <w:name w:val="WW8Num40z1"/>
    <w:rsid w:val="00AD341D"/>
    <w:rPr>
      <w:rFonts w:ascii="Courier New" w:hAnsi="Courier New"/>
    </w:rPr>
  </w:style>
  <w:style w:type="character" w:customStyle="1" w:styleId="WW8Num40z2">
    <w:name w:val="WW8Num40z2"/>
    <w:rsid w:val="00AD341D"/>
    <w:rPr>
      <w:rFonts w:ascii="Wingdings" w:hAnsi="Wingdings"/>
    </w:rPr>
  </w:style>
  <w:style w:type="character" w:customStyle="1" w:styleId="WW8Num42z0">
    <w:name w:val="WW8Num42z0"/>
    <w:rsid w:val="00AD341D"/>
    <w:rPr>
      <w:rFonts w:ascii="Symbol" w:hAnsi="Symbol"/>
    </w:rPr>
  </w:style>
  <w:style w:type="character" w:customStyle="1" w:styleId="WW8Num42z1">
    <w:name w:val="WW8Num42z1"/>
    <w:rsid w:val="00AD341D"/>
    <w:rPr>
      <w:rFonts w:ascii="Courier New" w:hAnsi="Courier New"/>
    </w:rPr>
  </w:style>
  <w:style w:type="character" w:customStyle="1" w:styleId="WW8Num42z2">
    <w:name w:val="WW8Num42z2"/>
    <w:rsid w:val="00AD341D"/>
    <w:rPr>
      <w:rFonts w:ascii="Wingdings" w:hAnsi="Wingdings"/>
    </w:rPr>
  </w:style>
  <w:style w:type="character" w:customStyle="1" w:styleId="WW8Num43z0">
    <w:name w:val="WW8Num43z0"/>
    <w:rsid w:val="00AD341D"/>
    <w:rPr>
      <w:rFonts w:ascii="Symbol" w:hAnsi="Symbol"/>
    </w:rPr>
  </w:style>
  <w:style w:type="character" w:customStyle="1" w:styleId="WW8Num43z1">
    <w:name w:val="WW8Num43z1"/>
    <w:rsid w:val="00AD341D"/>
    <w:rPr>
      <w:rFonts w:ascii="Courier New" w:hAnsi="Courier New"/>
    </w:rPr>
  </w:style>
  <w:style w:type="character" w:customStyle="1" w:styleId="WW8Num43z2">
    <w:name w:val="WW8Num43z2"/>
    <w:rsid w:val="00AD341D"/>
    <w:rPr>
      <w:rFonts w:ascii="Wingdings" w:hAnsi="Wingdings"/>
    </w:rPr>
  </w:style>
  <w:style w:type="character" w:customStyle="1" w:styleId="WW8Num45z0">
    <w:name w:val="WW8Num45z0"/>
    <w:rsid w:val="00AD341D"/>
    <w:rPr>
      <w:rFonts w:ascii="Symbol" w:hAnsi="Symbol"/>
    </w:rPr>
  </w:style>
  <w:style w:type="character" w:customStyle="1" w:styleId="WW8Num45z1">
    <w:name w:val="WW8Num45z1"/>
    <w:rsid w:val="00AD341D"/>
    <w:rPr>
      <w:rFonts w:ascii="Courier New" w:hAnsi="Courier New"/>
    </w:rPr>
  </w:style>
  <w:style w:type="character" w:customStyle="1" w:styleId="WW8Num45z2">
    <w:name w:val="WW8Num45z2"/>
    <w:rsid w:val="00AD341D"/>
    <w:rPr>
      <w:rFonts w:ascii="Wingdings" w:hAnsi="Wingdings"/>
    </w:rPr>
  </w:style>
  <w:style w:type="character" w:customStyle="1" w:styleId="WW8Num46z0">
    <w:name w:val="WW8Num46z0"/>
    <w:rsid w:val="00AD341D"/>
    <w:rPr>
      <w:rFonts w:ascii="Symbol" w:hAnsi="Symbol"/>
    </w:rPr>
  </w:style>
  <w:style w:type="character" w:customStyle="1" w:styleId="WW8Num46z1">
    <w:name w:val="WW8Num46z1"/>
    <w:rsid w:val="00AD341D"/>
    <w:rPr>
      <w:rFonts w:ascii="Courier New" w:hAnsi="Courier New"/>
    </w:rPr>
  </w:style>
  <w:style w:type="character" w:customStyle="1" w:styleId="WW8Num46z2">
    <w:name w:val="WW8Num46z2"/>
    <w:rsid w:val="00AD341D"/>
    <w:rPr>
      <w:rFonts w:ascii="Wingdings" w:hAnsi="Wingdings"/>
    </w:rPr>
  </w:style>
  <w:style w:type="character" w:customStyle="1" w:styleId="WW8Num47z0">
    <w:name w:val="WW8Num47z0"/>
    <w:rsid w:val="00AD341D"/>
    <w:rPr>
      <w:b w:val="0"/>
      <w:i w:val="0"/>
      <w:sz w:val="24"/>
    </w:rPr>
  </w:style>
  <w:style w:type="character" w:customStyle="1" w:styleId="WW8Num49z1">
    <w:name w:val="WW8Num49z1"/>
    <w:rsid w:val="00AD341D"/>
    <w:rPr>
      <w:rFonts w:ascii="Courier New" w:hAnsi="Courier New"/>
    </w:rPr>
  </w:style>
  <w:style w:type="character" w:customStyle="1" w:styleId="WW8Num49z2">
    <w:name w:val="WW8Num49z2"/>
    <w:rsid w:val="00AD341D"/>
    <w:rPr>
      <w:rFonts w:ascii="Wingdings" w:hAnsi="Wingdings"/>
    </w:rPr>
  </w:style>
  <w:style w:type="character" w:customStyle="1" w:styleId="WW8Num49z3">
    <w:name w:val="WW8Num49z3"/>
    <w:rsid w:val="00AD341D"/>
    <w:rPr>
      <w:rFonts w:ascii="Symbol" w:hAnsi="Symbol"/>
    </w:rPr>
  </w:style>
  <w:style w:type="character" w:customStyle="1" w:styleId="WW8Num50z0">
    <w:name w:val="WW8Num50z0"/>
    <w:rsid w:val="00AD341D"/>
    <w:rPr>
      <w:b w:val="0"/>
      <w:i w:val="0"/>
      <w:sz w:val="24"/>
    </w:rPr>
  </w:style>
  <w:style w:type="character" w:customStyle="1" w:styleId="WW8Num51z0">
    <w:name w:val="WW8Num51z0"/>
    <w:rsid w:val="00AD341D"/>
    <w:rPr>
      <w:rFonts w:ascii="Symbol" w:hAnsi="Symbol"/>
    </w:rPr>
  </w:style>
  <w:style w:type="character" w:customStyle="1" w:styleId="WW8Num51z1">
    <w:name w:val="WW8Num51z1"/>
    <w:rsid w:val="00AD341D"/>
    <w:rPr>
      <w:rFonts w:ascii="Courier New" w:hAnsi="Courier New"/>
    </w:rPr>
  </w:style>
  <w:style w:type="character" w:customStyle="1" w:styleId="WW8Num51z2">
    <w:name w:val="WW8Num51z2"/>
    <w:rsid w:val="00AD341D"/>
    <w:rPr>
      <w:rFonts w:ascii="Wingdings" w:hAnsi="Wingdings"/>
    </w:rPr>
  </w:style>
  <w:style w:type="character" w:customStyle="1" w:styleId="WW8Num52z0">
    <w:name w:val="WW8Num52z0"/>
    <w:rsid w:val="00AD341D"/>
    <w:rPr>
      <w:rFonts w:ascii="Symbol" w:hAnsi="Symbol"/>
    </w:rPr>
  </w:style>
  <w:style w:type="character" w:customStyle="1" w:styleId="WW8Num52z1">
    <w:name w:val="WW8Num52z1"/>
    <w:rsid w:val="00AD341D"/>
    <w:rPr>
      <w:rFonts w:ascii="Courier New" w:hAnsi="Courier New"/>
    </w:rPr>
  </w:style>
  <w:style w:type="character" w:customStyle="1" w:styleId="WW8Num52z2">
    <w:name w:val="WW8Num52z2"/>
    <w:rsid w:val="00AD341D"/>
    <w:rPr>
      <w:rFonts w:ascii="Wingdings" w:hAnsi="Wingdings"/>
    </w:rPr>
  </w:style>
  <w:style w:type="character" w:customStyle="1" w:styleId="WW8Num53z0">
    <w:name w:val="WW8Num53z0"/>
    <w:rsid w:val="00AD341D"/>
    <w:rPr>
      <w:rFonts w:ascii="Symbol" w:hAnsi="Symbol"/>
    </w:rPr>
  </w:style>
  <w:style w:type="character" w:customStyle="1" w:styleId="WW8Num53z1">
    <w:name w:val="WW8Num53z1"/>
    <w:rsid w:val="00AD341D"/>
    <w:rPr>
      <w:rFonts w:ascii="Courier New" w:hAnsi="Courier New"/>
    </w:rPr>
  </w:style>
  <w:style w:type="character" w:customStyle="1" w:styleId="WW8Num53z2">
    <w:name w:val="WW8Num53z2"/>
    <w:rsid w:val="00AD341D"/>
    <w:rPr>
      <w:rFonts w:ascii="Wingdings" w:hAnsi="Wingdings"/>
    </w:rPr>
  </w:style>
  <w:style w:type="character" w:customStyle="1" w:styleId="WW8Num54z1">
    <w:name w:val="WW8Num54z1"/>
    <w:rsid w:val="00AD341D"/>
    <w:rPr>
      <w:rFonts w:ascii="Courier New" w:hAnsi="Courier New"/>
    </w:rPr>
  </w:style>
  <w:style w:type="character" w:customStyle="1" w:styleId="WW8Num54z2">
    <w:name w:val="WW8Num54z2"/>
    <w:rsid w:val="00AD341D"/>
    <w:rPr>
      <w:rFonts w:ascii="Wingdings" w:hAnsi="Wingdings"/>
    </w:rPr>
  </w:style>
  <w:style w:type="character" w:customStyle="1" w:styleId="WW8Num54z3">
    <w:name w:val="WW8Num54z3"/>
    <w:rsid w:val="00AD341D"/>
    <w:rPr>
      <w:rFonts w:ascii="Symbol" w:hAnsi="Symbol"/>
    </w:rPr>
  </w:style>
  <w:style w:type="character" w:customStyle="1" w:styleId="WW8Num56z1">
    <w:name w:val="WW8Num56z1"/>
    <w:rsid w:val="00AD341D"/>
    <w:rPr>
      <w:rFonts w:ascii="Courier New" w:hAnsi="Courier New"/>
    </w:rPr>
  </w:style>
  <w:style w:type="character" w:customStyle="1" w:styleId="WW8Num56z2">
    <w:name w:val="WW8Num56z2"/>
    <w:rsid w:val="00AD341D"/>
    <w:rPr>
      <w:rFonts w:ascii="Wingdings" w:hAnsi="Wingdings"/>
    </w:rPr>
  </w:style>
  <w:style w:type="character" w:customStyle="1" w:styleId="WW8Num56z3">
    <w:name w:val="WW8Num56z3"/>
    <w:rsid w:val="00AD341D"/>
    <w:rPr>
      <w:rFonts w:ascii="Symbol" w:hAnsi="Symbol"/>
    </w:rPr>
  </w:style>
  <w:style w:type="character" w:customStyle="1" w:styleId="WW8Num57z0">
    <w:name w:val="WW8Num57z0"/>
    <w:rsid w:val="00AD341D"/>
    <w:rPr>
      <w:rFonts w:ascii="Symbol" w:hAnsi="Symbol"/>
    </w:rPr>
  </w:style>
  <w:style w:type="character" w:customStyle="1" w:styleId="WW8Num57z1">
    <w:name w:val="WW8Num57z1"/>
    <w:rsid w:val="00AD341D"/>
    <w:rPr>
      <w:rFonts w:ascii="Courier New" w:hAnsi="Courier New"/>
    </w:rPr>
  </w:style>
  <w:style w:type="character" w:customStyle="1" w:styleId="WW8Num57z2">
    <w:name w:val="WW8Num57z2"/>
    <w:rsid w:val="00AD341D"/>
    <w:rPr>
      <w:rFonts w:ascii="Wingdings" w:hAnsi="Wingdings"/>
    </w:rPr>
  </w:style>
  <w:style w:type="character" w:customStyle="1" w:styleId="WW8Num58z0">
    <w:name w:val="WW8Num58z0"/>
    <w:rsid w:val="00AD341D"/>
    <w:rPr>
      <w:rFonts w:ascii="Symbol" w:hAnsi="Symbol"/>
    </w:rPr>
  </w:style>
  <w:style w:type="character" w:customStyle="1" w:styleId="WW8Num58z1">
    <w:name w:val="WW8Num58z1"/>
    <w:rsid w:val="00AD341D"/>
    <w:rPr>
      <w:rFonts w:ascii="Courier New" w:hAnsi="Courier New"/>
    </w:rPr>
  </w:style>
  <w:style w:type="character" w:customStyle="1" w:styleId="WW8Num58z2">
    <w:name w:val="WW8Num58z2"/>
    <w:rsid w:val="00AD341D"/>
    <w:rPr>
      <w:rFonts w:ascii="Wingdings" w:hAnsi="Wingdings"/>
    </w:rPr>
  </w:style>
  <w:style w:type="character" w:customStyle="1" w:styleId="WW8Num59z0">
    <w:name w:val="WW8Num59z0"/>
    <w:rsid w:val="00AD341D"/>
    <w:rPr>
      <w:rFonts w:ascii="Symbol" w:hAnsi="Symbol"/>
    </w:rPr>
  </w:style>
  <w:style w:type="character" w:customStyle="1" w:styleId="WW8Num59z1">
    <w:name w:val="WW8Num59z1"/>
    <w:rsid w:val="00AD341D"/>
    <w:rPr>
      <w:rFonts w:ascii="Courier New" w:hAnsi="Courier New"/>
    </w:rPr>
  </w:style>
  <w:style w:type="character" w:customStyle="1" w:styleId="WW8Num59z2">
    <w:name w:val="WW8Num59z2"/>
    <w:rsid w:val="00AD341D"/>
    <w:rPr>
      <w:rFonts w:ascii="Wingdings" w:hAnsi="Wingdings"/>
    </w:rPr>
  </w:style>
  <w:style w:type="character" w:customStyle="1" w:styleId="WW8NumSt40z0">
    <w:name w:val="WW8NumSt40z0"/>
    <w:rsid w:val="00AD341D"/>
    <w:rPr>
      <w:rFonts w:ascii="Symbol" w:hAnsi="Symbol"/>
    </w:rPr>
  </w:style>
  <w:style w:type="paragraph" w:customStyle="1" w:styleId="Nagwek0">
    <w:name w:val="Nag³ówek"/>
    <w:basedOn w:val="Normalny"/>
    <w:next w:val="Tekstpodstawowy"/>
    <w:rsid w:val="00AD341D"/>
    <w:pPr>
      <w:keepNext/>
      <w:suppressAutoHyphens/>
      <w:overflowPunct w:val="0"/>
      <w:autoSpaceDE w:val="0"/>
      <w:autoSpaceDN w:val="0"/>
      <w:adjustRightInd w:val="0"/>
      <w:spacing w:before="240" w:after="120" w:line="276" w:lineRule="auto"/>
      <w:textAlignment w:val="baseline"/>
    </w:pPr>
    <w:rPr>
      <w:rFonts w:ascii="Arial" w:eastAsiaTheme="majorEastAsia" w:hAnsi="Arial" w:cstheme="majorBidi"/>
      <w:sz w:val="28"/>
      <w:lang w:val="en-US" w:bidi="en-US"/>
    </w:rPr>
  </w:style>
  <w:style w:type="paragraph" w:customStyle="1" w:styleId="Tytu1">
    <w:name w:val="Tytu? 1"/>
    <w:basedOn w:val="Normalny"/>
    <w:next w:val="Normalny"/>
    <w:rsid w:val="00AD341D"/>
    <w:pPr>
      <w:keepNext/>
      <w:tabs>
        <w:tab w:val="num" w:pos="576"/>
        <w:tab w:val="left" w:pos="8789"/>
      </w:tabs>
      <w:suppressAutoHyphens/>
      <w:overflowPunct w:val="0"/>
      <w:autoSpaceDE w:val="0"/>
      <w:autoSpaceDN w:val="0"/>
      <w:adjustRightInd w:val="0"/>
      <w:spacing w:before="240" w:after="60" w:line="276" w:lineRule="auto"/>
      <w:ind w:left="1494" w:right="1840" w:hanging="360"/>
      <w:jc w:val="center"/>
      <w:textAlignment w:val="baseline"/>
    </w:pPr>
    <w:rPr>
      <w:rFonts w:asciiTheme="majorHAnsi" w:eastAsiaTheme="majorEastAsia" w:hAnsiTheme="majorHAnsi" w:cstheme="majorBidi"/>
      <w:sz w:val="36"/>
      <w:lang w:val="en-US" w:bidi="en-US"/>
    </w:rPr>
  </w:style>
  <w:style w:type="paragraph" w:customStyle="1" w:styleId="Tytu2">
    <w:name w:val="Tytu? 2"/>
    <w:basedOn w:val="Normalny"/>
    <w:next w:val="Normalny"/>
    <w:rsid w:val="00AD341D"/>
    <w:pPr>
      <w:keepNext/>
      <w:tabs>
        <w:tab w:val="num" w:pos="1080"/>
      </w:tabs>
      <w:suppressAutoHyphens/>
      <w:overflowPunct w:val="0"/>
      <w:autoSpaceDE w:val="0"/>
      <w:autoSpaceDN w:val="0"/>
      <w:adjustRightInd w:val="0"/>
      <w:spacing w:before="240" w:after="60" w:line="276" w:lineRule="auto"/>
      <w:textAlignment w:val="baseline"/>
    </w:pPr>
    <w:rPr>
      <w:rFonts w:ascii="Arial" w:eastAsiaTheme="majorEastAsia" w:hAnsi="Arial" w:cstheme="majorBidi"/>
      <w:b/>
      <w:i/>
      <w:sz w:val="20"/>
      <w:lang w:val="en-US" w:bidi="en-US"/>
    </w:rPr>
  </w:style>
  <w:style w:type="paragraph" w:customStyle="1" w:styleId="Tytu4">
    <w:name w:val="Tytu? 4"/>
    <w:basedOn w:val="Normalny"/>
    <w:next w:val="Normalny"/>
    <w:rsid w:val="00AD341D"/>
    <w:pPr>
      <w:keepNext/>
      <w:tabs>
        <w:tab w:val="num" w:pos="1008"/>
      </w:tabs>
      <w:suppressAutoHyphens/>
      <w:overflowPunct w:val="0"/>
      <w:autoSpaceDE w:val="0"/>
      <w:autoSpaceDN w:val="0"/>
      <w:adjustRightInd w:val="0"/>
      <w:spacing w:line="276" w:lineRule="auto"/>
      <w:jc w:val="center"/>
      <w:textAlignment w:val="baseline"/>
    </w:pPr>
    <w:rPr>
      <w:rFonts w:asciiTheme="majorHAnsi" w:eastAsiaTheme="majorEastAsia" w:hAnsiTheme="majorHAnsi" w:cstheme="majorBidi"/>
      <w:b/>
      <w:sz w:val="20"/>
      <w:u w:val="single"/>
      <w:lang w:val="en-US" w:bidi="en-US"/>
    </w:rPr>
  </w:style>
  <w:style w:type="paragraph" w:customStyle="1" w:styleId="Tytu3">
    <w:name w:val="Tytu? 3"/>
    <w:basedOn w:val="Normalny"/>
    <w:next w:val="Normalny"/>
    <w:rsid w:val="00AD341D"/>
    <w:pPr>
      <w:keepNext/>
      <w:tabs>
        <w:tab w:val="num" w:pos="4644"/>
      </w:tabs>
      <w:suppressAutoHyphens/>
      <w:overflowPunct w:val="0"/>
      <w:autoSpaceDE w:val="0"/>
      <w:autoSpaceDN w:val="0"/>
      <w:adjustRightInd w:val="0"/>
      <w:spacing w:line="360" w:lineRule="auto"/>
      <w:jc w:val="center"/>
      <w:textAlignment w:val="baseline"/>
    </w:pPr>
    <w:rPr>
      <w:rFonts w:asciiTheme="majorHAnsi" w:eastAsiaTheme="majorEastAsia" w:hAnsiTheme="majorHAnsi" w:cstheme="majorBidi"/>
      <w:b/>
      <w:sz w:val="20"/>
      <w:lang w:val="en-US" w:bidi="en-US"/>
    </w:rPr>
  </w:style>
  <w:style w:type="paragraph" w:customStyle="1" w:styleId="Tytu6">
    <w:name w:val="Tytu? 6"/>
    <w:basedOn w:val="Normalny"/>
    <w:next w:val="Normalny"/>
    <w:rsid w:val="00AD341D"/>
    <w:pPr>
      <w:keepNext/>
      <w:suppressAutoHyphens/>
      <w:overflowPunct w:val="0"/>
      <w:autoSpaceDE w:val="0"/>
      <w:autoSpaceDN w:val="0"/>
      <w:adjustRightInd w:val="0"/>
      <w:spacing w:line="276" w:lineRule="auto"/>
      <w:textAlignment w:val="baseline"/>
    </w:pPr>
    <w:rPr>
      <w:rFonts w:asciiTheme="majorHAnsi" w:eastAsiaTheme="majorEastAsia" w:hAnsiTheme="majorHAnsi" w:cstheme="majorBidi"/>
      <w:b/>
      <w:sz w:val="20"/>
      <w:lang w:val="en-US" w:bidi="en-US"/>
    </w:rPr>
  </w:style>
  <w:style w:type="paragraph" w:customStyle="1" w:styleId="TRER">
    <w:name w:val="TRER?"/>
    <w:basedOn w:val="Normalny"/>
    <w:rsid w:val="00AD341D"/>
    <w:pPr>
      <w:suppressAutoHyphens/>
      <w:overflowPunct w:val="0"/>
      <w:autoSpaceDE w:val="0"/>
      <w:autoSpaceDN w:val="0"/>
      <w:adjustRightInd w:val="0"/>
      <w:spacing w:line="276" w:lineRule="auto"/>
      <w:ind w:left="709" w:firstLine="1"/>
      <w:jc w:val="both"/>
      <w:textAlignment w:val="baseline"/>
    </w:pPr>
    <w:rPr>
      <w:rFonts w:ascii="Arial" w:eastAsiaTheme="majorEastAsia" w:hAnsi="Arial" w:cstheme="majorBidi"/>
      <w:sz w:val="20"/>
      <w:lang w:val="en-US" w:bidi="en-US"/>
    </w:rPr>
  </w:style>
  <w:style w:type="paragraph" w:styleId="Adreszwrotnynakopercie">
    <w:name w:val="envelope return"/>
    <w:basedOn w:val="Normalny"/>
    <w:rsid w:val="00AD341D"/>
    <w:pPr>
      <w:suppressAutoHyphens/>
      <w:overflowPunct w:val="0"/>
      <w:autoSpaceDE w:val="0"/>
      <w:autoSpaceDN w:val="0"/>
      <w:adjustRightInd w:val="0"/>
      <w:spacing w:line="276" w:lineRule="auto"/>
      <w:textAlignment w:val="baseline"/>
    </w:pPr>
    <w:rPr>
      <w:rFonts w:asciiTheme="majorHAnsi" w:eastAsiaTheme="majorEastAsia" w:hAnsiTheme="majorHAnsi" w:cstheme="majorBidi"/>
      <w:sz w:val="20"/>
      <w:lang w:val="en-US" w:bidi="en-US"/>
    </w:rPr>
  </w:style>
  <w:style w:type="paragraph" w:customStyle="1" w:styleId="Tytu7">
    <w:name w:val="Tytu? 7"/>
    <w:basedOn w:val="Normalny"/>
    <w:next w:val="Normalny"/>
    <w:rsid w:val="00AD341D"/>
    <w:pPr>
      <w:keepNext/>
      <w:suppressAutoHyphens/>
      <w:overflowPunct w:val="0"/>
      <w:autoSpaceDE w:val="0"/>
      <w:autoSpaceDN w:val="0"/>
      <w:adjustRightInd w:val="0"/>
      <w:spacing w:line="276" w:lineRule="auto"/>
      <w:textAlignment w:val="baseline"/>
    </w:pPr>
    <w:rPr>
      <w:rFonts w:asciiTheme="majorHAnsi" w:eastAsiaTheme="majorEastAsia" w:hAnsiTheme="majorHAnsi" w:cstheme="majorBidi"/>
      <w:sz w:val="20"/>
      <w:lang w:val="en-US" w:bidi="en-US"/>
    </w:rPr>
  </w:style>
  <w:style w:type="paragraph" w:customStyle="1" w:styleId="Wysunicieobszarutekstu">
    <w:name w:val="Wysuni?cie obszaru tekstu"/>
    <w:basedOn w:val="Normalny"/>
    <w:rsid w:val="00AD341D"/>
    <w:pPr>
      <w:suppressAutoHyphens/>
      <w:overflowPunct w:val="0"/>
      <w:autoSpaceDE w:val="0"/>
      <w:autoSpaceDN w:val="0"/>
      <w:adjustRightInd w:val="0"/>
      <w:spacing w:line="360" w:lineRule="auto"/>
      <w:ind w:left="360" w:firstLine="1"/>
      <w:jc w:val="both"/>
      <w:textAlignment w:val="baseline"/>
    </w:pPr>
    <w:rPr>
      <w:rFonts w:asciiTheme="majorHAnsi" w:eastAsiaTheme="majorEastAsia" w:hAnsiTheme="majorHAnsi" w:cstheme="majorBidi"/>
      <w:sz w:val="25"/>
      <w:lang w:val="en-US" w:bidi="en-US"/>
    </w:rPr>
  </w:style>
  <w:style w:type="paragraph" w:customStyle="1" w:styleId="Nagweka">
    <w:name w:val="Nag?ówek"/>
    <w:basedOn w:val="Normalny"/>
    <w:next w:val="Tekstpodstawowy"/>
    <w:rsid w:val="00AD341D"/>
    <w:pPr>
      <w:keepNext/>
      <w:tabs>
        <w:tab w:val="center" w:pos="4536"/>
        <w:tab w:val="right" w:pos="9072"/>
      </w:tabs>
      <w:suppressAutoHyphens/>
      <w:overflowPunct w:val="0"/>
      <w:autoSpaceDE w:val="0"/>
      <w:autoSpaceDN w:val="0"/>
      <w:adjustRightInd w:val="0"/>
      <w:spacing w:before="240" w:after="120" w:line="276" w:lineRule="auto"/>
      <w:textAlignment w:val="baseline"/>
    </w:pPr>
    <w:rPr>
      <w:rFonts w:ascii="Arial" w:eastAsiaTheme="majorEastAsia" w:hAnsi="Arial" w:cstheme="majorBidi"/>
      <w:sz w:val="28"/>
      <w:lang w:val="en-US" w:bidi="en-US"/>
    </w:rPr>
  </w:style>
  <w:style w:type="paragraph" w:customStyle="1" w:styleId="Tytu9">
    <w:name w:val="Tytu? 9"/>
    <w:basedOn w:val="Normalny"/>
    <w:next w:val="Normalny"/>
    <w:rsid w:val="00AD341D"/>
    <w:pPr>
      <w:keepNext/>
      <w:suppressAutoHyphens/>
      <w:overflowPunct w:val="0"/>
      <w:autoSpaceDE w:val="0"/>
      <w:autoSpaceDN w:val="0"/>
      <w:adjustRightInd w:val="0"/>
      <w:spacing w:line="276" w:lineRule="auto"/>
      <w:ind w:left="708" w:firstLine="1"/>
      <w:jc w:val="both"/>
      <w:textAlignment w:val="baseline"/>
    </w:pPr>
    <w:rPr>
      <w:rFonts w:asciiTheme="majorHAnsi" w:eastAsiaTheme="majorEastAsia" w:hAnsiTheme="majorHAnsi" w:cstheme="majorBidi"/>
      <w:sz w:val="20"/>
      <w:lang w:val="en-US" w:bidi="en-US"/>
    </w:rPr>
  </w:style>
  <w:style w:type="paragraph" w:customStyle="1" w:styleId="p27">
    <w:name w:val="p27"/>
    <w:basedOn w:val="Normalny"/>
    <w:rsid w:val="00AD341D"/>
    <w:pPr>
      <w:tabs>
        <w:tab w:val="left" w:pos="720"/>
      </w:tabs>
      <w:suppressAutoHyphens/>
      <w:overflowPunct w:val="0"/>
      <w:autoSpaceDE w:val="0"/>
      <w:autoSpaceDN w:val="0"/>
      <w:adjustRightInd w:val="0"/>
      <w:spacing w:line="300" w:lineRule="atLeast"/>
      <w:jc w:val="both"/>
      <w:textAlignment w:val="baseline"/>
    </w:pPr>
    <w:rPr>
      <w:rFonts w:asciiTheme="majorHAnsi" w:eastAsiaTheme="majorEastAsia" w:hAnsiTheme="majorHAnsi" w:cstheme="majorBidi"/>
      <w:sz w:val="20"/>
      <w:lang w:val="en-US" w:bidi="en-US"/>
    </w:rPr>
  </w:style>
  <w:style w:type="paragraph" w:customStyle="1" w:styleId="WW-Tekstpodstawowywcity2">
    <w:name w:val="WW-Tekst podstawowy wci?ty 2"/>
    <w:basedOn w:val="Normalny"/>
    <w:rsid w:val="00AD341D"/>
    <w:pPr>
      <w:suppressAutoHyphens/>
      <w:overflowPunct w:val="0"/>
      <w:autoSpaceDE w:val="0"/>
      <w:autoSpaceDN w:val="0"/>
      <w:adjustRightInd w:val="0"/>
      <w:spacing w:line="360" w:lineRule="auto"/>
      <w:ind w:left="284" w:firstLine="1"/>
      <w:jc w:val="both"/>
      <w:textAlignment w:val="baseline"/>
    </w:pPr>
    <w:rPr>
      <w:rFonts w:asciiTheme="majorHAnsi" w:eastAsiaTheme="majorEastAsia" w:hAnsiTheme="majorHAnsi" w:cstheme="majorBidi"/>
      <w:sz w:val="25"/>
      <w:lang w:val="en-US" w:bidi="en-US"/>
    </w:rPr>
  </w:style>
  <w:style w:type="paragraph" w:customStyle="1" w:styleId="WW-Tekstdugiegocytatu">
    <w:name w:val="WW-Tekst d?ugiego cytatu"/>
    <w:basedOn w:val="Normalny"/>
    <w:rsid w:val="00AD341D"/>
    <w:pPr>
      <w:suppressAutoHyphens/>
      <w:overflowPunct w:val="0"/>
      <w:autoSpaceDE w:val="0"/>
      <w:autoSpaceDN w:val="0"/>
      <w:adjustRightInd w:val="0"/>
      <w:spacing w:line="276" w:lineRule="auto"/>
      <w:ind w:left="2127" w:right="144" w:hanging="2127"/>
      <w:textAlignment w:val="baseline"/>
    </w:pPr>
    <w:rPr>
      <w:rFonts w:asciiTheme="majorHAnsi" w:eastAsiaTheme="majorEastAsia" w:hAnsiTheme="majorHAnsi" w:cstheme="majorBidi"/>
      <w:sz w:val="20"/>
      <w:lang w:val="en-US" w:bidi="en-US"/>
    </w:rPr>
  </w:style>
  <w:style w:type="paragraph" w:customStyle="1" w:styleId="BodyText22">
    <w:name w:val="Body Text 22"/>
    <w:basedOn w:val="Normalny"/>
    <w:rsid w:val="00AD341D"/>
    <w:pPr>
      <w:widowControl w:val="0"/>
      <w:suppressAutoHyphens/>
      <w:overflowPunct w:val="0"/>
      <w:autoSpaceDE w:val="0"/>
      <w:autoSpaceDN w:val="0"/>
      <w:adjustRightInd w:val="0"/>
      <w:spacing w:line="276" w:lineRule="auto"/>
      <w:ind w:left="426" w:firstLine="1"/>
      <w:jc w:val="both"/>
      <w:textAlignment w:val="baseline"/>
    </w:pPr>
    <w:rPr>
      <w:rFonts w:asciiTheme="majorHAnsi" w:eastAsiaTheme="majorEastAsia" w:hAnsiTheme="majorHAnsi" w:cstheme="majorBidi"/>
      <w:lang w:val="en-US" w:bidi="en-US"/>
    </w:rPr>
  </w:style>
  <w:style w:type="paragraph" w:customStyle="1" w:styleId="WW-Tekstpodstawowywcity21">
    <w:name w:val="WW-Tekst podstawowy wci?ty 21"/>
    <w:basedOn w:val="Normalny"/>
    <w:rsid w:val="00AD341D"/>
    <w:pPr>
      <w:suppressAutoHyphens/>
      <w:overflowPunct w:val="0"/>
      <w:autoSpaceDE w:val="0"/>
      <w:autoSpaceDN w:val="0"/>
      <w:adjustRightInd w:val="0"/>
      <w:spacing w:line="360" w:lineRule="auto"/>
      <w:ind w:left="284" w:firstLine="1"/>
      <w:jc w:val="both"/>
      <w:textAlignment w:val="baseline"/>
    </w:pPr>
    <w:rPr>
      <w:rFonts w:asciiTheme="majorHAnsi" w:eastAsiaTheme="majorEastAsia" w:hAnsiTheme="majorHAnsi" w:cstheme="majorBidi"/>
      <w:sz w:val="25"/>
      <w:lang w:val="en-US" w:bidi="en-US"/>
    </w:rPr>
  </w:style>
  <w:style w:type="paragraph" w:customStyle="1" w:styleId="Zwykytekst1">
    <w:name w:val="Zwykły tekst1"/>
    <w:basedOn w:val="Normalny"/>
    <w:rsid w:val="00AD341D"/>
    <w:pPr>
      <w:widowControl w:val="0"/>
      <w:suppressAutoHyphens/>
      <w:overflowPunct w:val="0"/>
      <w:autoSpaceDE w:val="0"/>
      <w:autoSpaceDN w:val="0"/>
      <w:adjustRightInd w:val="0"/>
      <w:spacing w:line="276" w:lineRule="auto"/>
      <w:textAlignment w:val="baseline"/>
    </w:pPr>
    <w:rPr>
      <w:rFonts w:ascii="Courier New" w:eastAsiaTheme="majorEastAsia" w:hAnsi="Courier New" w:cstheme="majorBidi"/>
      <w:sz w:val="20"/>
      <w:lang w:val="en-US" w:bidi="en-US"/>
    </w:rPr>
  </w:style>
  <w:style w:type="paragraph" w:customStyle="1" w:styleId="WW-Tekstpodstawowy3">
    <w:name w:val="WW-Tekst podstawowy 3"/>
    <w:basedOn w:val="Normalny"/>
    <w:rsid w:val="00AD341D"/>
    <w:pPr>
      <w:suppressAutoHyphens/>
      <w:overflowPunct w:val="0"/>
      <w:autoSpaceDE w:val="0"/>
      <w:autoSpaceDN w:val="0"/>
      <w:adjustRightInd w:val="0"/>
      <w:spacing w:line="360" w:lineRule="auto"/>
      <w:textAlignment w:val="baseline"/>
    </w:pPr>
    <w:rPr>
      <w:rFonts w:asciiTheme="majorHAnsi" w:eastAsiaTheme="majorEastAsia" w:hAnsiTheme="majorHAnsi" w:cstheme="majorBidi"/>
      <w:sz w:val="28"/>
      <w:lang w:val="en-US" w:bidi="en-US"/>
    </w:rPr>
  </w:style>
  <w:style w:type="paragraph" w:customStyle="1" w:styleId="Tekstpodstawowywcity21">
    <w:name w:val="Tekst podstawowy wcięty 21"/>
    <w:basedOn w:val="Normalny"/>
    <w:rsid w:val="00AD341D"/>
    <w:pPr>
      <w:widowControl w:val="0"/>
      <w:suppressAutoHyphens/>
      <w:overflowPunct w:val="0"/>
      <w:autoSpaceDE w:val="0"/>
      <w:autoSpaceDN w:val="0"/>
      <w:adjustRightInd w:val="0"/>
      <w:spacing w:line="276" w:lineRule="auto"/>
      <w:ind w:left="567" w:firstLine="1"/>
      <w:jc w:val="both"/>
      <w:textAlignment w:val="baseline"/>
    </w:pPr>
    <w:rPr>
      <w:rFonts w:asciiTheme="majorHAnsi" w:eastAsiaTheme="majorEastAsia" w:hAnsiTheme="majorHAnsi" w:cstheme="majorBidi"/>
      <w:lang w:val="en-US" w:bidi="en-US"/>
    </w:rPr>
  </w:style>
  <w:style w:type="paragraph" w:customStyle="1" w:styleId="Tekstpodstawowy21">
    <w:name w:val="Tekst podstawowy 21"/>
    <w:basedOn w:val="Normalny"/>
    <w:rsid w:val="00AD341D"/>
    <w:pPr>
      <w:widowControl w:val="0"/>
      <w:suppressAutoHyphens/>
      <w:overflowPunct w:val="0"/>
      <w:autoSpaceDE w:val="0"/>
      <w:autoSpaceDN w:val="0"/>
      <w:adjustRightInd w:val="0"/>
      <w:spacing w:line="276" w:lineRule="auto"/>
      <w:ind w:left="567" w:firstLine="1"/>
      <w:textAlignment w:val="baseline"/>
    </w:pPr>
    <w:rPr>
      <w:rFonts w:asciiTheme="majorHAnsi" w:eastAsiaTheme="majorEastAsia" w:hAnsiTheme="majorHAnsi" w:cstheme="majorBidi"/>
      <w:lang w:val="en-US" w:bidi="en-US"/>
    </w:rPr>
  </w:style>
  <w:style w:type="paragraph" w:customStyle="1" w:styleId="Tytutabeli">
    <w:name w:val="Tytu³ tabeli"/>
    <w:basedOn w:val="Zawartotabeli0"/>
    <w:rsid w:val="00AD341D"/>
    <w:pPr>
      <w:jc w:val="center"/>
    </w:pPr>
    <w:rPr>
      <w:b/>
      <w:i/>
    </w:rPr>
  </w:style>
  <w:style w:type="paragraph" w:customStyle="1" w:styleId="Rozdzia11">
    <w:name w:val="Rozdział 1.1."/>
    <w:basedOn w:val="Normalny"/>
    <w:next w:val="Normalny"/>
    <w:rsid w:val="00AD341D"/>
    <w:pPr>
      <w:tabs>
        <w:tab w:val="left" w:pos="851"/>
      </w:tabs>
      <w:autoSpaceDE w:val="0"/>
      <w:autoSpaceDN w:val="0"/>
      <w:spacing w:line="276" w:lineRule="auto"/>
      <w:ind w:left="-454"/>
    </w:pPr>
    <w:rPr>
      <w:rFonts w:asciiTheme="majorHAnsi" w:eastAsiaTheme="majorEastAsia" w:hAnsiTheme="majorHAnsi" w:cstheme="majorBidi"/>
      <w:b/>
      <w:bCs/>
      <w:caps/>
      <w:spacing w:val="40"/>
      <w:kern w:val="24"/>
      <w:sz w:val="32"/>
      <w:szCs w:val="32"/>
      <w:lang w:val="en-US" w:bidi="en-US"/>
    </w:rPr>
  </w:style>
  <w:style w:type="paragraph" w:customStyle="1" w:styleId="Wymienianie1st-">
    <w:name w:val="Wymienianie  1 st. -"/>
    <w:basedOn w:val="TRE"/>
    <w:rsid w:val="00AD341D"/>
    <w:pPr>
      <w:overflowPunct w:val="0"/>
      <w:autoSpaceDE w:val="0"/>
      <w:autoSpaceDN w:val="0"/>
      <w:adjustRightInd w:val="0"/>
      <w:spacing w:line="360" w:lineRule="auto"/>
      <w:ind w:left="1418" w:hanging="567"/>
      <w:textAlignment w:val="baseline"/>
    </w:pPr>
  </w:style>
  <w:style w:type="paragraph" w:customStyle="1" w:styleId="Styl2">
    <w:name w:val="Styl2"/>
    <w:basedOn w:val="Normalny"/>
    <w:next w:val="Spistreci1"/>
    <w:rsid w:val="00AD341D"/>
    <w:pPr>
      <w:tabs>
        <w:tab w:val="num" w:pos="2795"/>
      </w:tabs>
      <w:spacing w:line="360" w:lineRule="auto"/>
      <w:ind w:left="2795" w:hanging="360"/>
    </w:pPr>
    <w:rPr>
      <w:rFonts w:ascii="Arial" w:eastAsiaTheme="majorEastAsia" w:hAnsi="Arial" w:cstheme="majorBidi"/>
      <w:b/>
      <w:sz w:val="20"/>
      <w:szCs w:val="24"/>
      <w:lang w:val="en-US" w:bidi="en-US"/>
    </w:rPr>
  </w:style>
  <w:style w:type="paragraph" w:styleId="Nagwekindeksu">
    <w:name w:val="index heading"/>
    <w:basedOn w:val="Normalny"/>
    <w:next w:val="Indeks1"/>
    <w:semiHidden/>
    <w:rsid w:val="00AD341D"/>
    <w:pPr>
      <w:suppressAutoHyphens/>
      <w:spacing w:line="276" w:lineRule="auto"/>
    </w:pPr>
    <w:rPr>
      <w:rFonts w:asciiTheme="majorHAnsi" w:eastAsiaTheme="majorEastAsia" w:hAnsiTheme="majorHAnsi" w:cstheme="majorBidi"/>
      <w:lang w:val="en-US" w:bidi="en-US"/>
    </w:rPr>
  </w:style>
  <w:style w:type="paragraph" w:styleId="Lista2">
    <w:name w:val="List 2"/>
    <w:basedOn w:val="Normalny"/>
    <w:rsid w:val="00AD341D"/>
    <w:pPr>
      <w:suppressAutoHyphens/>
      <w:overflowPunct w:val="0"/>
      <w:autoSpaceDE w:val="0"/>
      <w:autoSpaceDN w:val="0"/>
      <w:adjustRightInd w:val="0"/>
      <w:spacing w:line="276" w:lineRule="auto"/>
      <w:ind w:left="566" w:hanging="283"/>
      <w:textAlignment w:val="baseline"/>
    </w:pPr>
    <w:rPr>
      <w:rFonts w:asciiTheme="majorHAnsi" w:eastAsiaTheme="majorEastAsia" w:hAnsiTheme="majorHAnsi" w:cstheme="majorBidi"/>
      <w:lang w:val="en-US" w:bidi="en-US"/>
    </w:rPr>
  </w:style>
  <w:style w:type="paragraph" w:styleId="Indeks2">
    <w:name w:val="index 2"/>
    <w:basedOn w:val="Normalny"/>
    <w:next w:val="Normalny"/>
    <w:autoRedefine/>
    <w:semiHidden/>
    <w:rsid w:val="00AD341D"/>
    <w:pPr>
      <w:suppressAutoHyphens/>
      <w:overflowPunct w:val="0"/>
      <w:autoSpaceDE w:val="0"/>
      <w:autoSpaceDN w:val="0"/>
      <w:adjustRightInd w:val="0"/>
      <w:spacing w:line="276" w:lineRule="auto"/>
      <w:ind w:left="400" w:hanging="200"/>
      <w:textAlignment w:val="baseline"/>
    </w:pPr>
    <w:rPr>
      <w:rFonts w:asciiTheme="majorHAnsi" w:eastAsiaTheme="majorEastAsia" w:hAnsiTheme="majorHAnsi" w:cstheme="majorBidi"/>
      <w:sz w:val="20"/>
      <w:lang w:val="en-US" w:bidi="en-US"/>
    </w:rPr>
  </w:style>
  <w:style w:type="paragraph" w:styleId="Indeks3">
    <w:name w:val="index 3"/>
    <w:basedOn w:val="Normalny"/>
    <w:next w:val="Normalny"/>
    <w:autoRedefine/>
    <w:semiHidden/>
    <w:rsid w:val="00AD341D"/>
    <w:pPr>
      <w:suppressAutoHyphens/>
      <w:overflowPunct w:val="0"/>
      <w:autoSpaceDE w:val="0"/>
      <w:autoSpaceDN w:val="0"/>
      <w:adjustRightInd w:val="0"/>
      <w:spacing w:line="276" w:lineRule="auto"/>
      <w:ind w:left="600" w:hanging="200"/>
      <w:textAlignment w:val="baseline"/>
    </w:pPr>
    <w:rPr>
      <w:rFonts w:asciiTheme="majorHAnsi" w:eastAsiaTheme="majorEastAsia" w:hAnsiTheme="majorHAnsi" w:cstheme="majorBidi"/>
      <w:sz w:val="20"/>
      <w:lang w:val="en-US" w:bidi="en-US"/>
    </w:rPr>
  </w:style>
  <w:style w:type="paragraph" w:styleId="Indeks4">
    <w:name w:val="index 4"/>
    <w:basedOn w:val="Normalny"/>
    <w:next w:val="Normalny"/>
    <w:autoRedefine/>
    <w:semiHidden/>
    <w:rsid w:val="00AD341D"/>
    <w:pPr>
      <w:suppressAutoHyphens/>
      <w:overflowPunct w:val="0"/>
      <w:autoSpaceDE w:val="0"/>
      <w:autoSpaceDN w:val="0"/>
      <w:adjustRightInd w:val="0"/>
      <w:spacing w:line="276" w:lineRule="auto"/>
      <w:ind w:left="800" w:hanging="200"/>
      <w:textAlignment w:val="baseline"/>
    </w:pPr>
    <w:rPr>
      <w:rFonts w:asciiTheme="majorHAnsi" w:eastAsiaTheme="majorEastAsia" w:hAnsiTheme="majorHAnsi" w:cstheme="majorBidi"/>
      <w:sz w:val="20"/>
      <w:lang w:val="en-US" w:bidi="en-US"/>
    </w:rPr>
  </w:style>
  <w:style w:type="paragraph" w:styleId="Indeks5">
    <w:name w:val="index 5"/>
    <w:basedOn w:val="Normalny"/>
    <w:next w:val="Normalny"/>
    <w:autoRedefine/>
    <w:semiHidden/>
    <w:rsid w:val="00AD341D"/>
    <w:pPr>
      <w:suppressAutoHyphens/>
      <w:overflowPunct w:val="0"/>
      <w:autoSpaceDE w:val="0"/>
      <w:autoSpaceDN w:val="0"/>
      <w:adjustRightInd w:val="0"/>
      <w:spacing w:line="276" w:lineRule="auto"/>
      <w:ind w:left="1000" w:hanging="200"/>
      <w:textAlignment w:val="baseline"/>
    </w:pPr>
    <w:rPr>
      <w:rFonts w:asciiTheme="majorHAnsi" w:eastAsiaTheme="majorEastAsia" w:hAnsiTheme="majorHAnsi" w:cstheme="majorBidi"/>
      <w:sz w:val="20"/>
      <w:lang w:val="en-US" w:bidi="en-US"/>
    </w:rPr>
  </w:style>
  <w:style w:type="paragraph" w:styleId="Indeks6">
    <w:name w:val="index 6"/>
    <w:basedOn w:val="Normalny"/>
    <w:next w:val="Normalny"/>
    <w:autoRedefine/>
    <w:semiHidden/>
    <w:rsid w:val="00AD341D"/>
    <w:pPr>
      <w:suppressAutoHyphens/>
      <w:overflowPunct w:val="0"/>
      <w:autoSpaceDE w:val="0"/>
      <w:autoSpaceDN w:val="0"/>
      <w:adjustRightInd w:val="0"/>
      <w:spacing w:line="276" w:lineRule="auto"/>
      <w:ind w:left="1200" w:hanging="200"/>
      <w:textAlignment w:val="baseline"/>
    </w:pPr>
    <w:rPr>
      <w:rFonts w:asciiTheme="majorHAnsi" w:eastAsiaTheme="majorEastAsia" w:hAnsiTheme="majorHAnsi" w:cstheme="majorBidi"/>
      <w:sz w:val="20"/>
      <w:lang w:val="en-US" w:bidi="en-US"/>
    </w:rPr>
  </w:style>
  <w:style w:type="paragraph" w:styleId="Indeks7">
    <w:name w:val="index 7"/>
    <w:basedOn w:val="Normalny"/>
    <w:next w:val="Normalny"/>
    <w:autoRedefine/>
    <w:semiHidden/>
    <w:rsid w:val="00AD341D"/>
    <w:pPr>
      <w:suppressAutoHyphens/>
      <w:overflowPunct w:val="0"/>
      <w:autoSpaceDE w:val="0"/>
      <w:autoSpaceDN w:val="0"/>
      <w:adjustRightInd w:val="0"/>
      <w:spacing w:line="276" w:lineRule="auto"/>
      <w:ind w:left="1400" w:hanging="200"/>
      <w:textAlignment w:val="baseline"/>
    </w:pPr>
    <w:rPr>
      <w:rFonts w:asciiTheme="majorHAnsi" w:eastAsiaTheme="majorEastAsia" w:hAnsiTheme="majorHAnsi" w:cstheme="majorBidi"/>
      <w:sz w:val="20"/>
      <w:lang w:val="en-US" w:bidi="en-US"/>
    </w:rPr>
  </w:style>
  <w:style w:type="paragraph" w:styleId="Indeks8">
    <w:name w:val="index 8"/>
    <w:basedOn w:val="Normalny"/>
    <w:next w:val="Normalny"/>
    <w:autoRedefine/>
    <w:semiHidden/>
    <w:rsid w:val="00AD341D"/>
    <w:pPr>
      <w:suppressAutoHyphens/>
      <w:overflowPunct w:val="0"/>
      <w:autoSpaceDE w:val="0"/>
      <w:autoSpaceDN w:val="0"/>
      <w:adjustRightInd w:val="0"/>
      <w:spacing w:line="276" w:lineRule="auto"/>
      <w:ind w:left="1600" w:hanging="200"/>
      <w:textAlignment w:val="baseline"/>
    </w:pPr>
    <w:rPr>
      <w:rFonts w:asciiTheme="majorHAnsi" w:eastAsiaTheme="majorEastAsia" w:hAnsiTheme="majorHAnsi" w:cstheme="majorBidi"/>
      <w:sz w:val="20"/>
      <w:lang w:val="en-US" w:bidi="en-US"/>
    </w:rPr>
  </w:style>
  <w:style w:type="paragraph" w:styleId="Indeks9">
    <w:name w:val="index 9"/>
    <w:basedOn w:val="Normalny"/>
    <w:next w:val="Normalny"/>
    <w:autoRedefine/>
    <w:semiHidden/>
    <w:rsid w:val="00AD341D"/>
    <w:pPr>
      <w:suppressAutoHyphens/>
      <w:overflowPunct w:val="0"/>
      <w:autoSpaceDE w:val="0"/>
      <w:autoSpaceDN w:val="0"/>
      <w:adjustRightInd w:val="0"/>
      <w:spacing w:line="276" w:lineRule="auto"/>
      <w:ind w:left="1800" w:hanging="200"/>
      <w:textAlignment w:val="baseline"/>
    </w:pPr>
    <w:rPr>
      <w:rFonts w:asciiTheme="majorHAnsi" w:eastAsiaTheme="majorEastAsia" w:hAnsiTheme="majorHAnsi" w:cstheme="majorBidi"/>
      <w:sz w:val="20"/>
      <w:lang w:val="en-US" w:bidi="en-US"/>
    </w:rPr>
  </w:style>
  <w:style w:type="paragraph" w:customStyle="1" w:styleId="Trerozdziau1">
    <w:name w:val="Treść  rozdziału1"/>
    <w:basedOn w:val="Normalny"/>
    <w:rsid w:val="00AD341D"/>
    <w:pPr>
      <w:spacing w:before="120" w:after="120" w:line="360" w:lineRule="auto"/>
      <w:ind w:left="851" w:firstLine="567"/>
      <w:jc w:val="both"/>
    </w:pPr>
    <w:rPr>
      <w:rFonts w:asciiTheme="majorHAnsi" w:eastAsiaTheme="majorEastAsia" w:hAnsiTheme="majorHAnsi" w:cstheme="majorBidi"/>
      <w:kern w:val="24"/>
      <w:lang w:val="en-US" w:bidi="en-US"/>
    </w:rPr>
  </w:style>
  <w:style w:type="paragraph" w:customStyle="1" w:styleId="Rozdzia1">
    <w:name w:val="Rozdział 1."/>
    <w:basedOn w:val="Normalny"/>
    <w:next w:val="TRE"/>
    <w:rsid w:val="00AD341D"/>
    <w:pPr>
      <w:shd w:val="solid" w:color="FFFFFF" w:fill="auto"/>
      <w:tabs>
        <w:tab w:val="left" w:pos="567"/>
      </w:tabs>
      <w:suppressAutoHyphens/>
      <w:spacing w:before="120" w:after="120" w:line="276" w:lineRule="auto"/>
      <w:ind w:left="-851"/>
    </w:pPr>
    <w:rPr>
      <w:rFonts w:asciiTheme="majorHAnsi" w:eastAsiaTheme="majorEastAsia" w:hAnsiTheme="majorHAnsi" w:cstheme="majorBidi"/>
      <w:b/>
      <w:caps/>
      <w:spacing w:val="40"/>
      <w:kern w:val="24"/>
      <w:sz w:val="36"/>
      <w:lang w:val="en-US" w:bidi="en-US"/>
    </w:rPr>
  </w:style>
  <w:style w:type="paragraph" w:customStyle="1" w:styleId="Tekstowy">
    <w:name w:val="Tekstowy"/>
    <w:basedOn w:val="Normalny"/>
    <w:rsid w:val="00AD341D"/>
    <w:pPr>
      <w:overflowPunct w:val="0"/>
      <w:autoSpaceDE w:val="0"/>
      <w:autoSpaceDN w:val="0"/>
      <w:adjustRightInd w:val="0"/>
      <w:spacing w:line="360" w:lineRule="auto"/>
      <w:ind w:left="284"/>
      <w:textAlignment w:val="baseline"/>
    </w:pPr>
    <w:rPr>
      <w:rFonts w:asciiTheme="majorHAnsi" w:eastAsiaTheme="majorEastAsia" w:hAnsiTheme="majorHAnsi" w:cstheme="majorBidi"/>
      <w:lang w:val="en-US" w:bidi="en-US"/>
    </w:rPr>
  </w:style>
  <w:style w:type="paragraph" w:customStyle="1" w:styleId="Standardowytekst">
    <w:name w:val="Standardowy.tekst"/>
    <w:rsid w:val="00AD341D"/>
    <w:pPr>
      <w:overflowPunct w:val="0"/>
      <w:autoSpaceDE w:val="0"/>
      <w:autoSpaceDN w:val="0"/>
      <w:adjustRightInd w:val="0"/>
      <w:spacing w:after="200" w:line="276" w:lineRule="auto"/>
      <w:jc w:val="both"/>
      <w:textAlignment w:val="baseline"/>
    </w:pPr>
    <w:rPr>
      <w:rFonts w:asciiTheme="majorHAnsi" w:eastAsiaTheme="majorEastAsia" w:hAnsiTheme="majorHAnsi" w:cstheme="majorBidi"/>
      <w:lang w:val="en-US" w:bidi="en-US"/>
    </w:rPr>
  </w:style>
  <w:style w:type="character" w:customStyle="1" w:styleId="Hipercze1">
    <w:name w:val="Hiperłącze1"/>
    <w:basedOn w:val="Domylnaczcionkaakapitu"/>
    <w:rsid w:val="00AD341D"/>
    <w:rPr>
      <w:color w:val="0000FF"/>
      <w:u w:val="single"/>
    </w:rPr>
  </w:style>
  <w:style w:type="character" w:styleId="UyteHipercze">
    <w:name w:val="FollowedHyperlink"/>
    <w:basedOn w:val="Domylnaczcionkaakapitu"/>
    <w:rsid w:val="00AD341D"/>
    <w:rPr>
      <w:color w:val="800080"/>
      <w:u w:val="single"/>
    </w:rPr>
  </w:style>
  <w:style w:type="paragraph" w:customStyle="1" w:styleId="Tekstpodstawowy31">
    <w:name w:val="Tekst podstawowy 31"/>
    <w:basedOn w:val="Normalny"/>
    <w:rsid w:val="00AD341D"/>
    <w:pPr>
      <w:spacing w:line="276" w:lineRule="auto"/>
    </w:pPr>
    <w:rPr>
      <w:rFonts w:asciiTheme="majorHAnsi" w:eastAsiaTheme="majorEastAsia" w:hAnsiTheme="majorHAnsi" w:cstheme="majorBidi"/>
      <w:lang w:val="en-US" w:bidi="en-US"/>
    </w:rPr>
  </w:style>
  <w:style w:type="paragraph" w:customStyle="1" w:styleId="111Nagwek3Znak">
    <w:name w:val="1.1.1. Nagłówek 3 Znak"/>
    <w:basedOn w:val="Nagwek3"/>
    <w:next w:val="Tekstpodstawowy"/>
    <w:rsid w:val="00AD341D"/>
    <w:pPr>
      <w:keepNext w:val="0"/>
      <w:keepLines w:val="0"/>
      <w:numPr>
        <w:ilvl w:val="0"/>
        <w:numId w:val="0"/>
      </w:numPr>
      <w:tabs>
        <w:tab w:val="num" w:pos="2160"/>
      </w:tabs>
      <w:autoSpaceDE w:val="0"/>
      <w:autoSpaceDN w:val="0"/>
      <w:spacing w:after="120"/>
      <w:ind w:left="567" w:hanging="360"/>
      <w:contextualSpacing/>
    </w:pPr>
    <w:rPr>
      <w:rFonts w:ascii="Times New Roman" w:hAnsi="Times New Roman" w:cs="Arial"/>
      <w:bCs/>
      <w:i w:val="0"/>
      <w:caps w:val="0"/>
      <w:color w:val="auto"/>
      <w:sz w:val="28"/>
      <w:lang w:bidi="en-US"/>
      <w14:scene3d>
        <w14:camera w14:prst="orthographicFront"/>
        <w14:lightRig w14:rig="threePt" w14:dir="t">
          <w14:rot w14:lat="0" w14:lon="0" w14:rev="0"/>
        </w14:lightRig>
      </w14:scene3d>
    </w:rPr>
  </w:style>
  <w:style w:type="character" w:customStyle="1" w:styleId="Podtytu2Znak">
    <w:name w:val="Podtytuł2 Znak"/>
    <w:basedOn w:val="Domylnaczcionkaakapitu"/>
    <w:rsid w:val="00AD341D"/>
    <w:rPr>
      <w:rFonts w:cs="Arial"/>
      <w:b/>
      <w:bCs/>
      <w:i/>
      <w:iCs/>
      <w:noProof w:val="0"/>
      <w:sz w:val="24"/>
      <w:szCs w:val="24"/>
      <w:lang w:val="pl-PL" w:eastAsia="pl-PL" w:bidi="ar-SA"/>
    </w:rPr>
  </w:style>
  <w:style w:type="paragraph" w:customStyle="1" w:styleId="ciowej">
    <w:name w:val="ciowej"/>
    <w:basedOn w:val="Normalny"/>
    <w:rsid w:val="00AD341D"/>
    <w:pPr>
      <w:spacing w:before="120" w:line="276" w:lineRule="auto"/>
      <w:jc w:val="both"/>
    </w:pPr>
    <w:rPr>
      <w:rFonts w:asciiTheme="majorHAnsi" w:eastAsiaTheme="majorEastAsia" w:hAnsiTheme="majorHAnsi" w:cstheme="majorBidi"/>
      <w:lang w:val="en-US" w:bidi="en-US"/>
    </w:rPr>
  </w:style>
  <w:style w:type="paragraph" w:customStyle="1" w:styleId="tekstost">
    <w:name w:val="tekst ost"/>
    <w:basedOn w:val="Normalny"/>
    <w:rsid w:val="00AD341D"/>
    <w:pPr>
      <w:overflowPunct w:val="0"/>
      <w:autoSpaceDE w:val="0"/>
      <w:autoSpaceDN w:val="0"/>
      <w:adjustRightInd w:val="0"/>
      <w:spacing w:line="276" w:lineRule="auto"/>
      <w:jc w:val="both"/>
      <w:textAlignment w:val="baseline"/>
    </w:pPr>
    <w:rPr>
      <w:rFonts w:asciiTheme="majorHAnsi" w:eastAsiaTheme="majorEastAsia" w:hAnsiTheme="majorHAnsi" w:cstheme="majorBidi"/>
      <w:sz w:val="20"/>
      <w:lang w:val="en-US" w:bidi="en-US"/>
    </w:rPr>
  </w:style>
  <w:style w:type="paragraph" w:customStyle="1" w:styleId="Nagwek63">
    <w:name w:val="Nagłówek 6.3."/>
    <w:basedOn w:val="Normalny"/>
    <w:rsid w:val="00AD341D"/>
    <w:pPr>
      <w:widowControl w:val="0"/>
      <w:shd w:val="clear" w:color="auto" w:fill="FFFFFF"/>
      <w:autoSpaceDE w:val="0"/>
      <w:autoSpaceDN w:val="0"/>
      <w:adjustRightInd w:val="0"/>
      <w:spacing w:before="200" w:line="276" w:lineRule="auto"/>
      <w:outlineLvl w:val="0"/>
    </w:pPr>
    <w:rPr>
      <w:rFonts w:ascii="Arial" w:eastAsiaTheme="majorEastAsia" w:hAnsi="Arial" w:cs="Arial"/>
      <w:b/>
      <w:color w:val="000000"/>
      <w:szCs w:val="24"/>
      <w:lang w:val="en-US" w:bidi="en-US"/>
    </w:rPr>
  </w:style>
  <w:style w:type="paragraph" w:styleId="Tekstpodstawowyzwciciem2">
    <w:name w:val="Body Text First Indent 2"/>
    <w:basedOn w:val="Tekstpodstawowywcity"/>
    <w:link w:val="Tekstpodstawowyzwciciem2Znak"/>
    <w:rsid w:val="00AD341D"/>
    <w:pPr>
      <w:ind w:firstLine="210"/>
    </w:pPr>
    <w:rPr>
      <w:szCs w:val="24"/>
    </w:rPr>
  </w:style>
  <w:style w:type="character" w:customStyle="1" w:styleId="Tekstpodstawowyzwciciem2Znak">
    <w:name w:val="Tekst podstawowy z wcięciem 2 Znak"/>
    <w:basedOn w:val="TekstpodstawowywcityZnak"/>
    <w:link w:val="Tekstpodstawowyzwciciem2"/>
    <w:rsid w:val="00AD341D"/>
    <w:rPr>
      <w:rFonts w:asciiTheme="majorHAnsi" w:eastAsiaTheme="majorEastAsia" w:hAnsiTheme="majorHAnsi" w:cstheme="majorBidi"/>
      <w:szCs w:val="24"/>
      <w:lang w:val="en-US" w:bidi="en-US"/>
    </w:rPr>
  </w:style>
  <w:style w:type="paragraph" w:styleId="Listapunktowana2">
    <w:name w:val="List Bullet 2"/>
    <w:basedOn w:val="Normalny"/>
    <w:rsid w:val="00AD341D"/>
    <w:pPr>
      <w:numPr>
        <w:numId w:val="20"/>
      </w:numPr>
      <w:spacing w:line="276" w:lineRule="auto"/>
    </w:pPr>
    <w:rPr>
      <w:rFonts w:asciiTheme="majorHAnsi" w:eastAsiaTheme="majorEastAsia" w:hAnsiTheme="majorHAnsi" w:cstheme="majorBidi"/>
      <w:szCs w:val="24"/>
      <w:lang w:val="en-US" w:bidi="en-US"/>
    </w:rPr>
  </w:style>
  <w:style w:type="paragraph" w:customStyle="1" w:styleId="StylIwony">
    <w:name w:val="Styl Iwony"/>
    <w:basedOn w:val="Normalny"/>
    <w:rsid w:val="00AD341D"/>
    <w:pPr>
      <w:overflowPunct w:val="0"/>
      <w:autoSpaceDE w:val="0"/>
      <w:autoSpaceDN w:val="0"/>
      <w:adjustRightInd w:val="0"/>
      <w:spacing w:before="120" w:after="120" w:line="276" w:lineRule="auto"/>
      <w:jc w:val="both"/>
      <w:textAlignment w:val="baseline"/>
    </w:pPr>
    <w:rPr>
      <w:rFonts w:ascii="Bookman Old Style" w:eastAsiaTheme="majorEastAsia" w:hAnsi="Bookman Old Style" w:cstheme="majorBidi"/>
      <w:lang w:val="en-US" w:bidi="en-US"/>
    </w:rPr>
  </w:style>
  <w:style w:type="paragraph" w:customStyle="1" w:styleId="podpis">
    <w:name w:val="podpis"/>
    <w:basedOn w:val="Normalny"/>
    <w:rsid w:val="00AD341D"/>
    <w:pPr>
      <w:widowControl w:val="0"/>
      <w:spacing w:line="276" w:lineRule="auto"/>
    </w:pPr>
    <w:rPr>
      <w:rFonts w:asciiTheme="majorHAnsi" w:eastAsiaTheme="majorEastAsia" w:hAnsiTheme="majorHAnsi" w:cstheme="majorBidi"/>
      <w:snapToGrid w:val="0"/>
      <w:lang w:val="en-US" w:bidi="en-US"/>
    </w:rPr>
  </w:style>
  <w:style w:type="paragraph" w:customStyle="1" w:styleId="Styl1">
    <w:name w:val="Styl1"/>
    <w:basedOn w:val="Spistreci5"/>
    <w:rsid w:val="00AD341D"/>
    <w:rPr>
      <w:rFonts w:cs="Arial"/>
      <w:noProof/>
    </w:rPr>
  </w:style>
  <w:style w:type="paragraph" w:customStyle="1" w:styleId="Styl3">
    <w:name w:val="Styl3"/>
    <w:basedOn w:val="Spistreci5"/>
    <w:next w:val="Spistreci2"/>
    <w:rsid w:val="00AD341D"/>
    <w:pPr>
      <w:ind w:left="1644"/>
    </w:pPr>
    <w:rPr>
      <w:rFonts w:cs="Arial"/>
      <w:noProof/>
    </w:rPr>
  </w:style>
  <w:style w:type="paragraph" w:customStyle="1" w:styleId="StylSpistreci1Arial">
    <w:name w:val="Styl Spis treści 1 + Arial"/>
    <w:basedOn w:val="Spistreci5"/>
    <w:rsid w:val="00AD341D"/>
    <w:rPr>
      <w:rFonts w:ascii="Arial" w:hAnsi="Arial"/>
      <w:bCs/>
    </w:rPr>
  </w:style>
  <w:style w:type="paragraph" w:customStyle="1" w:styleId="tekstRAFZnakZnakZnakZnakZnak">
    <w:name w:val="tekst RAF Znak Znak Znak Znak Znak"/>
    <w:basedOn w:val="Normalny"/>
    <w:link w:val="tekstRAFZnakZnakZnakZnakZnakZnak"/>
    <w:rsid w:val="00AD341D"/>
    <w:pPr>
      <w:spacing w:before="120" w:line="276" w:lineRule="auto"/>
      <w:ind w:left="1134"/>
      <w:jc w:val="both"/>
    </w:pPr>
    <w:rPr>
      <w:rFonts w:ascii="Tahoma" w:eastAsiaTheme="majorEastAsia" w:hAnsi="Tahoma" w:cstheme="majorBidi"/>
      <w:szCs w:val="24"/>
      <w:lang w:val="en-US" w:bidi="en-US"/>
    </w:rPr>
  </w:style>
  <w:style w:type="character" w:customStyle="1" w:styleId="tekstRAFZnakZnakZnakZnakZnakZnak">
    <w:name w:val="tekst RAF Znak Znak Znak Znak Znak Znak"/>
    <w:basedOn w:val="Domylnaczcionkaakapitu"/>
    <w:link w:val="tekstRAFZnakZnakZnakZnakZnak"/>
    <w:rsid w:val="00AD341D"/>
    <w:rPr>
      <w:rFonts w:ascii="Tahoma" w:eastAsiaTheme="majorEastAsia" w:hAnsi="Tahoma" w:cstheme="majorBidi"/>
      <w:szCs w:val="24"/>
      <w:lang w:val="en-US" w:bidi="en-US"/>
    </w:rPr>
  </w:style>
  <w:style w:type="paragraph" w:customStyle="1" w:styleId="OPZ1">
    <w:name w:val="OPZ_1"/>
    <w:basedOn w:val="Normalny"/>
    <w:rsid w:val="00AD341D"/>
    <w:pPr>
      <w:keepNext/>
      <w:numPr>
        <w:numId w:val="22"/>
      </w:numPr>
      <w:spacing w:before="300" w:after="240" w:line="276" w:lineRule="auto"/>
      <w:outlineLvl w:val="0"/>
    </w:pPr>
    <w:rPr>
      <w:rFonts w:ascii="Tahoma" w:eastAsia="Batang" w:hAnsi="Tahoma" w:cs="Arial"/>
      <w:b/>
      <w:bCs/>
      <w:caps/>
      <w:kern w:val="32"/>
      <w:sz w:val="28"/>
      <w:szCs w:val="28"/>
      <w:lang w:val="en-US" w:bidi="en-US"/>
    </w:rPr>
  </w:style>
  <w:style w:type="paragraph" w:customStyle="1" w:styleId="OPZ11">
    <w:name w:val="OPZ_1.1"/>
    <w:basedOn w:val="Normalny"/>
    <w:rsid w:val="00AD341D"/>
    <w:pPr>
      <w:keepNext/>
      <w:numPr>
        <w:ilvl w:val="1"/>
        <w:numId w:val="22"/>
      </w:numPr>
      <w:spacing w:before="240" w:after="240" w:line="276" w:lineRule="auto"/>
      <w:outlineLvl w:val="1"/>
    </w:pPr>
    <w:rPr>
      <w:rFonts w:ascii="Tahoma" w:eastAsia="Batang" w:hAnsi="Tahoma" w:cs="Arial"/>
      <w:b/>
      <w:bCs/>
      <w:iCs/>
      <w:sz w:val="28"/>
      <w:szCs w:val="28"/>
      <w:lang w:val="en-US" w:bidi="en-US"/>
    </w:rPr>
  </w:style>
  <w:style w:type="paragraph" w:customStyle="1" w:styleId="OPZ111">
    <w:name w:val="OPZ_1.1.1"/>
    <w:basedOn w:val="Normalny"/>
    <w:rsid w:val="00AD341D"/>
    <w:pPr>
      <w:keepNext/>
      <w:numPr>
        <w:ilvl w:val="2"/>
        <w:numId w:val="22"/>
      </w:numPr>
      <w:spacing w:before="240" w:after="240" w:line="276" w:lineRule="auto"/>
      <w:outlineLvl w:val="2"/>
    </w:pPr>
    <w:rPr>
      <w:rFonts w:ascii="Tahoma" w:eastAsia="Batang" w:hAnsi="Tahoma" w:cs="Arial"/>
      <w:b/>
      <w:bCs/>
      <w:sz w:val="26"/>
      <w:szCs w:val="26"/>
      <w:lang w:val="en-US" w:bidi="en-US"/>
    </w:rPr>
  </w:style>
  <w:style w:type="paragraph" w:customStyle="1" w:styleId="Ewa-punkt2">
    <w:name w:val="Ewa-punkt 2"/>
    <w:basedOn w:val="Normalny"/>
    <w:rsid w:val="00AD341D"/>
    <w:pPr>
      <w:numPr>
        <w:ilvl w:val="1"/>
        <w:numId w:val="23"/>
      </w:numPr>
      <w:spacing w:before="120" w:line="276" w:lineRule="auto"/>
      <w:jc w:val="both"/>
    </w:pPr>
    <w:rPr>
      <w:rFonts w:ascii="Tahoma" w:eastAsiaTheme="majorEastAsia" w:hAnsi="Tahoma" w:cstheme="majorBidi"/>
      <w:szCs w:val="24"/>
      <w:lang w:val="en-US" w:bidi="en-US"/>
    </w:rPr>
  </w:style>
  <w:style w:type="paragraph" w:customStyle="1" w:styleId="Ewa-punkt1">
    <w:name w:val="Ewa-punkt 1"/>
    <w:basedOn w:val="Normalny"/>
    <w:rsid w:val="00AD341D"/>
    <w:pPr>
      <w:numPr>
        <w:numId w:val="21"/>
      </w:numPr>
      <w:spacing w:before="120" w:line="276" w:lineRule="auto"/>
      <w:jc w:val="both"/>
    </w:pPr>
    <w:rPr>
      <w:rFonts w:ascii="Tahoma" w:eastAsiaTheme="majorEastAsia" w:hAnsi="Tahoma" w:cstheme="majorBidi"/>
      <w:szCs w:val="24"/>
      <w:lang w:val="en-US" w:bidi="en-US"/>
    </w:rPr>
  </w:style>
  <w:style w:type="paragraph" w:customStyle="1" w:styleId="Ewa-punkt4">
    <w:name w:val="Ewa-punkt 4"/>
    <w:basedOn w:val="Normalny"/>
    <w:rsid w:val="00AD341D"/>
    <w:pPr>
      <w:numPr>
        <w:numId w:val="24"/>
      </w:numPr>
      <w:spacing w:before="80" w:line="276" w:lineRule="auto"/>
    </w:pPr>
    <w:rPr>
      <w:rFonts w:ascii="Tahoma" w:eastAsiaTheme="majorEastAsia" w:hAnsi="Tahoma" w:cstheme="majorBidi"/>
      <w:szCs w:val="24"/>
      <w:lang w:val="en-US" w:bidi="en-US"/>
    </w:rPr>
  </w:style>
  <w:style w:type="paragraph" w:customStyle="1" w:styleId="tekstRAFZnakZnakZnak">
    <w:name w:val="tekst RAF Znak Znak Znak"/>
    <w:basedOn w:val="Normalny"/>
    <w:link w:val="tekstRAFZnakZnakZnakZnak"/>
    <w:rsid w:val="00AD341D"/>
    <w:pPr>
      <w:spacing w:before="120" w:line="276" w:lineRule="auto"/>
      <w:ind w:left="1134"/>
      <w:jc w:val="both"/>
    </w:pPr>
    <w:rPr>
      <w:rFonts w:ascii="Tahoma" w:eastAsiaTheme="majorEastAsia" w:hAnsi="Tahoma" w:cstheme="majorBidi"/>
      <w:szCs w:val="24"/>
      <w:lang w:val="en-US" w:bidi="en-US"/>
    </w:rPr>
  </w:style>
  <w:style w:type="character" w:customStyle="1" w:styleId="tekstRAFZnakZnakZnakZnak">
    <w:name w:val="tekst RAF Znak Znak Znak Znak"/>
    <w:basedOn w:val="Domylnaczcionkaakapitu"/>
    <w:link w:val="tekstRAFZnakZnakZnak"/>
    <w:rsid w:val="00AD341D"/>
    <w:rPr>
      <w:rFonts w:ascii="Tahoma" w:eastAsiaTheme="majorEastAsia" w:hAnsi="Tahoma" w:cstheme="majorBidi"/>
      <w:szCs w:val="24"/>
      <w:lang w:val="en-US" w:bidi="en-US"/>
    </w:rPr>
  </w:style>
  <w:style w:type="paragraph" w:customStyle="1" w:styleId="NumerowanieRaf">
    <w:name w:val="Numerowanie Raf"/>
    <w:basedOn w:val="tekstRAFZnakZnakZnak"/>
    <w:rsid w:val="00AD341D"/>
    <w:pPr>
      <w:numPr>
        <w:numId w:val="25"/>
      </w:numPr>
      <w:tabs>
        <w:tab w:val="clear" w:pos="1758"/>
        <w:tab w:val="num" w:pos="360"/>
        <w:tab w:val="num" w:pos="432"/>
      </w:tabs>
      <w:ind w:left="1134" w:firstLine="0"/>
    </w:pPr>
  </w:style>
  <w:style w:type="paragraph" w:customStyle="1" w:styleId="WZ11">
    <w:name w:val="WZ_1.1"/>
    <w:basedOn w:val="Nagwek2"/>
    <w:rsid w:val="00AD341D"/>
    <w:pPr>
      <w:keepNext w:val="0"/>
      <w:keepLines w:val="0"/>
      <w:numPr>
        <w:ilvl w:val="0"/>
        <w:numId w:val="0"/>
      </w:numPr>
      <w:tabs>
        <w:tab w:val="num" w:pos="737"/>
      </w:tabs>
      <w:spacing w:before="240" w:after="240"/>
      <w:ind w:left="576" w:hanging="576"/>
    </w:pPr>
    <w:rPr>
      <w:rFonts w:ascii="Tahoma" w:eastAsia="Batang" w:hAnsi="Tahoma" w:cs="Arial"/>
      <w:bCs/>
      <w:iCs/>
      <w:caps w:val="0"/>
      <w:smallCaps/>
      <w:sz w:val="32"/>
      <w:szCs w:val="28"/>
      <w:lang w:bidi="en-US"/>
    </w:rPr>
  </w:style>
  <w:style w:type="paragraph" w:customStyle="1" w:styleId="WZ1">
    <w:name w:val="WZ_1"/>
    <w:basedOn w:val="Nagwek1"/>
    <w:rsid w:val="00AD341D"/>
    <w:pPr>
      <w:keepNext w:val="0"/>
      <w:keepLines w:val="0"/>
      <w:numPr>
        <w:numId w:val="0"/>
      </w:numPr>
      <w:tabs>
        <w:tab w:val="num" w:pos="1134"/>
      </w:tabs>
      <w:spacing w:before="300"/>
      <w:ind w:left="567" w:hanging="567"/>
      <w:contextualSpacing/>
    </w:pPr>
    <w:rPr>
      <w:rFonts w:ascii="Tahoma" w:eastAsia="Batang" w:hAnsi="Tahoma" w:cs="Arial"/>
      <w:b w:val="0"/>
      <w:bCs/>
      <w:smallCaps/>
      <w:spacing w:val="5"/>
      <w:kern w:val="32"/>
      <w:sz w:val="28"/>
      <w:szCs w:val="28"/>
      <w:lang w:val="en-US" w:bidi="en-US"/>
    </w:rPr>
  </w:style>
  <w:style w:type="paragraph" w:customStyle="1" w:styleId="WZ111">
    <w:name w:val="WZ_1.1.1"/>
    <w:basedOn w:val="Normalny"/>
    <w:autoRedefine/>
    <w:rsid w:val="00AD341D"/>
    <w:pPr>
      <w:keepNext/>
      <w:tabs>
        <w:tab w:val="num" w:pos="1134"/>
      </w:tabs>
      <w:spacing w:before="240" w:after="240" w:line="276" w:lineRule="auto"/>
      <w:ind w:left="1134" w:hanging="1134"/>
      <w:outlineLvl w:val="2"/>
    </w:pPr>
    <w:rPr>
      <w:rFonts w:ascii="Tahoma" w:eastAsia="Batang" w:hAnsi="Tahoma" w:cs="Arial"/>
      <w:b/>
      <w:bCs/>
      <w:sz w:val="26"/>
      <w:szCs w:val="26"/>
      <w:lang w:val="en-US" w:bidi="en-US"/>
    </w:rPr>
  </w:style>
  <w:style w:type="paragraph" w:customStyle="1" w:styleId="Style4">
    <w:name w:val="Style4"/>
    <w:basedOn w:val="Normalny"/>
    <w:autoRedefine/>
    <w:rsid w:val="00AD341D"/>
    <w:pPr>
      <w:spacing w:line="276" w:lineRule="auto"/>
      <w:jc w:val="both"/>
    </w:pPr>
    <w:rPr>
      <w:rFonts w:asciiTheme="majorHAnsi" w:eastAsiaTheme="majorEastAsia" w:hAnsiTheme="majorHAnsi" w:cstheme="majorBidi"/>
      <w:szCs w:val="24"/>
      <w:lang w:val="en-US" w:bidi="en-US"/>
    </w:rPr>
  </w:style>
  <w:style w:type="paragraph" w:customStyle="1" w:styleId="tekstRAFZnakZnak">
    <w:name w:val="tekst RAF Znak Znak"/>
    <w:basedOn w:val="Normalny"/>
    <w:rsid w:val="00AD341D"/>
    <w:pPr>
      <w:spacing w:before="120" w:line="276" w:lineRule="auto"/>
      <w:ind w:left="1134"/>
      <w:jc w:val="both"/>
    </w:pPr>
    <w:rPr>
      <w:rFonts w:ascii="Tahoma" w:eastAsiaTheme="majorEastAsia" w:hAnsi="Tahoma" w:cstheme="majorBidi"/>
      <w:szCs w:val="24"/>
      <w:lang w:val="en-US" w:bidi="en-US"/>
    </w:rPr>
  </w:style>
  <w:style w:type="paragraph" w:customStyle="1" w:styleId="punktowanieRAF">
    <w:name w:val="punktowanie RAF"/>
    <w:basedOn w:val="tekstRAFZnakZnak"/>
    <w:link w:val="punktowanieRAFZnak"/>
    <w:rsid w:val="00AD341D"/>
    <w:pPr>
      <w:tabs>
        <w:tab w:val="num" w:pos="1134"/>
      </w:tabs>
      <w:ind w:left="567" w:hanging="567"/>
    </w:pPr>
  </w:style>
  <w:style w:type="character" w:customStyle="1" w:styleId="punktowanieRAFZnak">
    <w:name w:val="punktowanie RAF Znak"/>
    <w:basedOn w:val="Domylnaczcionkaakapitu"/>
    <w:link w:val="punktowanieRAF"/>
    <w:rsid w:val="00AD341D"/>
    <w:rPr>
      <w:rFonts w:ascii="Tahoma" w:eastAsiaTheme="majorEastAsia" w:hAnsi="Tahoma" w:cstheme="majorBidi"/>
      <w:szCs w:val="24"/>
      <w:lang w:val="en-US" w:bidi="en-US"/>
    </w:rPr>
  </w:style>
  <w:style w:type="paragraph" w:customStyle="1" w:styleId="WT-101">
    <w:name w:val="WT-10_1"/>
    <w:basedOn w:val="Normalny"/>
    <w:rsid w:val="00AD341D"/>
    <w:pPr>
      <w:keepNext/>
      <w:numPr>
        <w:numId w:val="26"/>
      </w:numPr>
      <w:spacing w:before="300" w:after="240" w:line="276" w:lineRule="auto"/>
      <w:outlineLvl w:val="0"/>
    </w:pPr>
    <w:rPr>
      <w:rFonts w:ascii="Tahoma" w:eastAsia="Batang" w:hAnsi="Tahoma" w:cs="Arial"/>
      <w:b/>
      <w:bCs/>
      <w:caps/>
      <w:kern w:val="32"/>
      <w:sz w:val="28"/>
      <w:szCs w:val="28"/>
      <w:lang w:val="en-US" w:bidi="en-US"/>
    </w:rPr>
  </w:style>
  <w:style w:type="paragraph" w:customStyle="1" w:styleId="WT-1011">
    <w:name w:val="WT-10_1.1"/>
    <w:basedOn w:val="Normalny"/>
    <w:rsid w:val="00AD341D"/>
    <w:pPr>
      <w:keepNext/>
      <w:numPr>
        <w:ilvl w:val="1"/>
        <w:numId w:val="26"/>
      </w:numPr>
      <w:spacing w:before="240" w:after="240" w:line="276" w:lineRule="auto"/>
      <w:outlineLvl w:val="1"/>
    </w:pPr>
    <w:rPr>
      <w:rFonts w:ascii="Tahoma" w:eastAsia="Batang" w:hAnsi="Tahoma" w:cs="Arial"/>
      <w:b/>
      <w:bCs/>
      <w:iCs/>
      <w:sz w:val="28"/>
      <w:szCs w:val="28"/>
      <w:lang w:val="en-US" w:bidi="en-US"/>
    </w:rPr>
  </w:style>
  <w:style w:type="paragraph" w:customStyle="1" w:styleId="WT-081">
    <w:name w:val="WT-08_1"/>
    <w:basedOn w:val="Normalny"/>
    <w:rsid w:val="00AD341D"/>
    <w:pPr>
      <w:keepNext/>
      <w:numPr>
        <w:numId w:val="27"/>
      </w:numPr>
      <w:spacing w:before="300" w:after="240" w:line="276" w:lineRule="auto"/>
      <w:outlineLvl w:val="0"/>
    </w:pPr>
    <w:rPr>
      <w:rFonts w:ascii="Tahoma" w:eastAsia="Batang" w:hAnsi="Tahoma" w:cs="Arial"/>
      <w:b/>
      <w:bCs/>
      <w:caps/>
      <w:kern w:val="32"/>
      <w:sz w:val="28"/>
      <w:szCs w:val="28"/>
      <w:lang w:val="en-US" w:bidi="en-US"/>
    </w:rPr>
  </w:style>
  <w:style w:type="paragraph" w:customStyle="1" w:styleId="WT-0811">
    <w:name w:val="WT-08_1.1"/>
    <w:basedOn w:val="Normalny"/>
    <w:rsid w:val="00AD341D"/>
    <w:pPr>
      <w:keepNext/>
      <w:numPr>
        <w:ilvl w:val="1"/>
        <w:numId w:val="27"/>
      </w:numPr>
      <w:spacing w:before="240" w:after="240" w:line="276" w:lineRule="auto"/>
      <w:outlineLvl w:val="1"/>
    </w:pPr>
    <w:rPr>
      <w:rFonts w:ascii="Tahoma" w:eastAsia="Batang" w:hAnsi="Tahoma" w:cs="Arial"/>
      <w:b/>
      <w:bCs/>
      <w:iCs/>
      <w:sz w:val="28"/>
      <w:szCs w:val="28"/>
      <w:lang w:val="en-US" w:bidi="en-US"/>
    </w:rPr>
  </w:style>
  <w:style w:type="paragraph" w:customStyle="1" w:styleId="WT-08111">
    <w:name w:val="WT-08_1.1.1"/>
    <w:basedOn w:val="Normalny"/>
    <w:rsid w:val="00AD341D"/>
    <w:pPr>
      <w:keepNext/>
      <w:numPr>
        <w:ilvl w:val="2"/>
        <w:numId w:val="27"/>
      </w:numPr>
      <w:spacing w:before="240" w:after="240" w:line="276" w:lineRule="auto"/>
      <w:outlineLvl w:val="2"/>
    </w:pPr>
    <w:rPr>
      <w:rFonts w:ascii="Tahoma" w:eastAsia="Batang" w:hAnsi="Tahoma" w:cs="Arial"/>
      <w:b/>
      <w:bCs/>
      <w:sz w:val="26"/>
      <w:szCs w:val="26"/>
      <w:lang w:val="en-US" w:bidi="en-US"/>
    </w:rPr>
  </w:style>
  <w:style w:type="paragraph" w:customStyle="1" w:styleId="WT-081111">
    <w:name w:val="WT-08_1.1.1.1"/>
    <w:basedOn w:val="Normalny"/>
    <w:rsid w:val="00AD341D"/>
    <w:pPr>
      <w:keepNext/>
      <w:numPr>
        <w:ilvl w:val="3"/>
        <w:numId w:val="27"/>
      </w:numPr>
      <w:spacing w:before="240" w:after="120" w:line="276" w:lineRule="auto"/>
      <w:outlineLvl w:val="3"/>
    </w:pPr>
    <w:rPr>
      <w:rFonts w:ascii="Tahoma" w:eastAsia="Batang" w:hAnsi="Tahoma" w:cstheme="majorBidi"/>
      <w:b/>
      <w:bCs/>
      <w:szCs w:val="24"/>
      <w:lang w:val="en-US" w:bidi="en-US"/>
    </w:rPr>
  </w:style>
  <w:style w:type="paragraph" w:customStyle="1" w:styleId="WT-0011">
    <w:name w:val="WT-00_1.1"/>
    <w:basedOn w:val="WZ11"/>
    <w:rsid w:val="00AD341D"/>
    <w:pPr>
      <w:ind w:left="1134" w:hanging="1134"/>
    </w:pPr>
  </w:style>
  <w:style w:type="paragraph" w:customStyle="1" w:styleId="WT-0411">
    <w:name w:val="WT-04_1.1"/>
    <w:basedOn w:val="Normalny"/>
    <w:rsid w:val="00AD341D"/>
    <w:pPr>
      <w:keepNext/>
      <w:spacing w:before="240" w:after="240" w:line="276" w:lineRule="auto"/>
      <w:outlineLvl w:val="1"/>
    </w:pPr>
    <w:rPr>
      <w:rFonts w:ascii="Tahoma" w:eastAsia="Batang" w:hAnsi="Tahoma" w:cs="Arial"/>
      <w:b/>
      <w:bCs/>
      <w:iCs/>
      <w:sz w:val="28"/>
      <w:szCs w:val="28"/>
      <w:lang w:val="en-US" w:bidi="en-US"/>
    </w:rPr>
  </w:style>
  <w:style w:type="paragraph" w:customStyle="1" w:styleId="WT-04111">
    <w:name w:val="WT-04_1.1.1"/>
    <w:basedOn w:val="Normalny"/>
    <w:rsid w:val="00AD341D"/>
    <w:pPr>
      <w:keepNext/>
      <w:spacing w:before="240" w:after="240" w:line="276" w:lineRule="auto"/>
      <w:outlineLvl w:val="2"/>
    </w:pPr>
    <w:rPr>
      <w:rFonts w:ascii="Tahoma" w:eastAsia="Batang" w:hAnsi="Tahoma" w:cs="Arial"/>
      <w:b/>
      <w:bCs/>
      <w:sz w:val="26"/>
      <w:szCs w:val="26"/>
      <w:lang w:val="en-US" w:bidi="en-US"/>
    </w:rPr>
  </w:style>
  <w:style w:type="paragraph" w:customStyle="1" w:styleId="WT-041111">
    <w:name w:val="WT-04_1.1.1.1"/>
    <w:basedOn w:val="Nagwek4"/>
    <w:rsid w:val="00AD341D"/>
    <w:pPr>
      <w:keepNext w:val="0"/>
      <w:keepLines w:val="0"/>
      <w:numPr>
        <w:ilvl w:val="2"/>
        <w:numId w:val="160"/>
      </w:numPr>
      <w:tabs>
        <w:tab w:val="num" w:pos="1021"/>
      </w:tabs>
      <w:spacing w:after="120"/>
      <w:ind w:left="1021" w:hanging="1021"/>
      <w:contextualSpacing/>
    </w:pPr>
    <w:rPr>
      <w:rFonts w:ascii="Tahoma" w:eastAsia="Batang" w:hAnsi="Tahoma" w:cstheme="minorHAnsi"/>
      <w:i/>
      <w:iCs w:val="0"/>
      <w:sz w:val="24"/>
      <w:szCs w:val="24"/>
      <w:lang w:bidi="en-US"/>
    </w:rPr>
  </w:style>
  <w:style w:type="paragraph" w:customStyle="1" w:styleId="Ewa-punkt3">
    <w:name w:val="Ewa-punkt 3"/>
    <w:basedOn w:val="punktowanieRAF"/>
    <w:rsid w:val="00AD341D"/>
    <w:pPr>
      <w:numPr>
        <w:numId w:val="28"/>
      </w:numPr>
      <w:tabs>
        <w:tab w:val="clear" w:pos="2381"/>
        <w:tab w:val="num" w:pos="1080"/>
      </w:tabs>
      <w:spacing w:before="80"/>
      <w:ind w:left="1080" w:hanging="720"/>
    </w:pPr>
  </w:style>
  <w:style w:type="paragraph" w:customStyle="1" w:styleId="WT-091">
    <w:name w:val="WT-09_1"/>
    <w:basedOn w:val="Normalny"/>
    <w:rsid w:val="00AD341D"/>
    <w:pPr>
      <w:keepNext/>
      <w:tabs>
        <w:tab w:val="num" w:pos="1134"/>
      </w:tabs>
      <w:spacing w:before="300" w:after="240" w:line="276" w:lineRule="auto"/>
      <w:ind w:left="567" w:hanging="567"/>
      <w:outlineLvl w:val="0"/>
    </w:pPr>
    <w:rPr>
      <w:rFonts w:ascii="Tahoma" w:eastAsia="Batang" w:hAnsi="Tahoma" w:cs="Arial"/>
      <w:b/>
      <w:bCs/>
      <w:caps/>
      <w:kern w:val="32"/>
      <w:sz w:val="28"/>
      <w:szCs w:val="28"/>
      <w:lang w:val="en-US" w:bidi="en-US"/>
    </w:rPr>
  </w:style>
  <w:style w:type="paragraph" w:customStyle="1" w:styleId="WT-0911">
    <w:name w:val="WT-09_1.1"/>
    <w:basedOn w:val="Normalny"/>
    <w:rsid w:val="00AD341D"/>
    <w:pPr>
      <w:keepNext/>
      <w:tabs>
        <w:tab w:val="num" w:pos="1134"/>
      </w:tabs>
      <w:spacing w:before="240" w:after="240" w:line="276" w:lineRule="auto"/>
      <w:ind w:left="1134" w:hanging="1134"/>
      <w:outlineLvl w:val="1"/>
    </w:pPr>
    <w:rPr>
      <w:rFonts w:ascii="Tahoma" w:eastAsia="Batang" w:hAnsi="Tahoma" w:cs="Arial"/>
      <w:b/>
      <w:bCs/>
      <w:iCs/>
      <w:sz w:val="28"/>
      <w:szCs w:val="28"/>
      <w:lang w:val="en-US" w:bidi="en-US"/>
    </w:rPr>
  </w:style>
  <w:style w:type="paragraph" w:customStyle="1" w:styleId="WT-09111">
    <w:name w:val="WT-09_1.1.1"/>
    <w:basedOn w:val="Normalny"/>
    <w:rsid w:val="00AD341D"/>
    <w:pPr>
      <w:keepNext/>
      <w:tabs>
        <w:tab w:val="num" w:pos="1134"/>
      </w:tabs>
      <w:spacing w:before="240" w:after="240" w:line="276" w:lineRule="auto"/>
      <w:ind w:left="567" w:hanging="567"/>
      <w:outlineLvl w:val="2"/>
    </w:pPr>
    <w:rPr>
      <w:rFonts w:ascii="Tahoma" w:eastAsia="Batang" w:hAnsi="Tahoma" w:cs="Arial"/>
      <w:b/>
      <w:bCs/>
      <w:sz w:val="26"/>
      <w:szCs w:val="26"/>
      <w:lang w:val="en-US" w:bidi="en-US"/>
    </w:rPr>
  </w:style>
  <w:style w:type="paragraph" w:customStyle="1" w:styleId="WT-091111">
    <w:name w:val="WT-09_1.1.1.1"/>
    <w:basedOn w:val="Normalny"/>
    <w:rsid w:val="00AD341D"/>
    <w:pPr>
      <w:keepNext/>
      <w:tabs>
        <w:tab w:val="num" w:pos="1134"/>
      </w:tabs>
      <w:spacing w:before="240" w:after="120" w:line="276" w:lineRule="auto"/>
      <w:ind w:left="1134" w:hanging="1134"/>
      <w:outlineLvl w:val="3"/>
    </w:pPr>
    <w:rPr>
      <w:rFonts w:ascii="Tahoma" w:eastAsia="Batang" w:hAnsi="Tahoma" w:cstheme="majorBidi"/>
      <w:b/>
      <w:bCs/>
      <w:szCs w:val="24"/>
      <w:lang w:val="en-US" w:bidi="en-US"/>
    </w:rPr>
  </w:style>
  <w:style w:type="paragraph" w:customStyle="1" w:styleId="WT-051">
    <w:name w:val="WT-05_1"/>
    <w:basedOn w:val="Normalny"/>
    <w:autoRedefine/>
    <w:rsid w:val="00AD341D"/>
    <w:pPr>
      <w:keepNext/>
      <w:numPr>
        <w:numId w:val="29"/>
      </w:numPr>
      <w:spacing w:before="300" w:after="240" w:line="276" w:lineRule="auto"/>
      <w:outlineLvl w:val="0"/>
    </w:pPr>
    <w:rPr>
      <w:rFonts w:ascii="Tahoma" w:eastAsia="Batang" w:hAnsi="Tahoma" w:cs="Arial"/>
      <w:b/>
      <w:bCs/>
      <w:caps/>
      <w:kern w:val="32"/>
      <w:sz w:val="28"/>
      <w:szCs w:val="28"/>
      <w:lang w:val="en-US" w:bidi="en-US"/>
    </w:rPr>
  </w:style>
  <w:style w:type="paragraph" w:customStyle="1" w:styleId="WT-0511">
    <w:name w:val="WT-05_1.1"/>
    <w:basedOn w:val="WT-0411"/>
    <w:autoRedefine/>
    <w:rsid w:val="00AD341D"/>
    <w:pPr>
      <w:numPr>
        <w:ilvl w:val="1"/>
        <w:numId w:val="29"/>
      </w:numPr>
    </w:pPr>
  </w:style>
  <w:style w:type="paragraph" w:customStyle="1" w:styleId="WT-05111">
    <w:name w:val="WT-05_1.1.1"/>
    <w:basedOn w:val="WT-04111"/>
    <w:rsid w:val="00AD341D"/>
    <w:pPr>
      <w:numPr>
        <w:ilvl w:val="2"/>
        <w:numId w:val="29"/>
      </w:numPr>
    </w:pPr>
  </w:style>
  <w:style w:type="paragraph" w:customStyle="1" w:styleId="tekstRAFPogrubienie">
    <w:name w:val="tekst RAF + Pogrubienie"/>
    <w:basedOn w:val="tekstRAFZnakZnakZnak"/>
    <w:rsid w:val="00AD341D"/>
    <w:pPr>
      <w:spacing w:before="200"/>
    </w:pPr>
    <w:rPr>
      <w:b/>
      <w:bCs/>
    </w:rPr>
  </w:style>
  <w:style w:type="paragraph" w:customStyle="1" w:styleId="WT-061">
    <w:name w:val="WT-06_1"/>
    <w:basedOn w:val="WT-051"/>
    <w:rsid w:val="00AD341D"/>
    <w:pPr>
      <w:numPr>
        <w:numId w:val="30"/>
      </w:numPr>
    </w:pPr>
  </w:style>
  <w:style w:type="paragraph" w:customStyle="1" w:styleId="WT-0611">
    <w:name w:val="WT-06_1.1"/>
    <w:basedOn w:val="WT-0511"/>
    <w:rsid w:val="00AD341D"/>
    <w:pPr>
      <w:numPr>
        <w:numId w:val="30"/>
      </w:numPr>
    </w:pPr>
  </w:style>
  <w:style w:type="paragraph" w:customStyle="1" w:styleId="WT-06111">
    <w:name w:val="WT-06_1.1.1"/>
    <w:basedOn w:val="WT-05111"/>
    <w:rsid w:val="00AD341D"/>
    <w:pPr>
      <w:numPr>
        <w:numId w:val="30"/>
      </w:numPr>
    </w:pPr>
  </w:style>
  <w:style w:type="paragraph" w:customStyle="1" w:styleId="WT-071">
    <w:name w:val="WT-07_1"/>
    <w:basedOn w:val="WT-061"/>
    <w:rsid w:val="00AD341D"/>
    <w:pPr>
      <w:numPr>
        <w:numId w:val="31"/>
      </w:numPr>
    </w:pPr>
  </w:style>
  <w:style w:type="paragraph" w:customStyle="1" w:styleId="WT-0711">
    <w:name w:val="WT-07_1.1"/>
    <w:basedOn w:val="WT-0611"/>
    <w:rsid w:val="00AD341D"/>
    <w:pPr>
      <w:numPr>
        <w:numId w:val="31"/>
      </w:numPr>
    </w:pPr>
  </w:style>
  <w:style w:type="paragraph" w:customStyle="1" w:styleId="WT-07111">
    <w:name w:val="WT-07_1.1.1"/>
    <w:basedOn w:val="WT-06111"/>
    <w:rsid w:val="00AD341D"/>
    <w:pPr>
      <w:numPr>
        <w:numId w:val="31"/>
      </w:numPr>
    </w:pPr>
  </w:style>
  <w:style w:type="paragraph" w:customStyle="1" w:styleId="WT-031">
    <w:name w:val="WT-03_1"/>
    <w:basedOn w:val="Normalny"/>
    <w:rsid w:val="00AD341D"/>
    <w:pPr>
      <w:keepNext/>
      <w:tabs>
        <w:tab w:val="num" w:pos="1134"/>
      </w:tabs>
      <w:spacing w:before="300" w:after="240" w:line="276" w:lineRule="auto"/>
      <w:ind w:left="567" w:hanging="567"/>
      <w:outlineLvl w:val="0"/>
    </w:pPr>
    <w:rPr>
      <w:rFonts w:ascii="Tahoma" w:eastAsia="Batang" w:hAnsi="Tahoma" w:cs="Arial"/>
      <w:b/>
      <w:bCs/>
      <w:caps/>
      <w:kern w:val="32"/>
      <w:sz w:val="28"/>
      <w:szCs w:val="28"/>
      <w:lang w:val="en-US" w:bidi="en-US"/>
    </w:rPr>
  </w:style>
  <w:style w:type="paragraph" w:customStyle="1" w:styleId="WT-0311">
    <w:name w:val="WT-03_1.1"/>
    <w:basedOn w:val="Normalny"/>
    <w:rsid w:val="00AD341D"/>
    <w:pPr>
      <w:keepNext/>
      <w:tabs>
        <w:tab w:val="num" w:pos="1134"/>
      </w:tabs>
      <w:spacing w:before="240" w:after="240" w:line="276" w:lineRule="auto"/>
      <w:ind w:left="1134" w:hanging="1134"/>
      <w:outlineLvl w:val="1"/>
    </w:pPr>
    <w:rPr>
      <w:rFonts w:ascii="Tahoma" w:eastAsia="Batang" w:hAnsi="Tahoma" w:cs="Arial"/>
      <w:b/>
      <w:bCs/>
      <w:iCs/>
      <w:sz w:val="28"/>
      <w:szCs w:val="28"/>
      <w:lang w:val="en-US" w:bidi="en-US"/>
    </w:rPr>
  </w:style>
  <w:style w:type="paragraph" w:customStyle="1" w:styleId="WT-03111">
    <w:name w:val="WT-03_1.1.1"/>
    <w:basedOn w:val="WT-05111"/>
    <w:rsid w:val="00AD341D"/>
    <w:pPr>
      <w:numPr>
        <w:ilvl w:val="0"/>
        <w:numId w:val="0"/>
      </w:numPr>
      <w:tabs>
        <w:tab w:val="num" w:pos="1134"/>
      </w:tabs>
      <w:ind w:left="567" w:hanging="567"/>
    </w:pPr>
  </w:style>
  <w:style w:type="paragraph" w:customStyle="1" w:styleId="WT-001">
    <w:name w:val="WT-00_1"/>
    <w:basedOn w:val="Nagwek1"/>
    <w:rsid w:val="00AD341D"/>
    <w:pPr>
      <w:keepNext w:val="0"/>
      <w:keepLines w:val="0"/>
      <w:numPr>
        <w:numId w:val="33"/>
      </w:numPr>
      <w:spacing w:before="300"/>
      <w:contextualSpacing/>
    </w:pPr>
    <w:rPr>
      <w:rFonts w:ascii="Tahoma" w:hAnsi="Tahoma" w:cs="Arial"/>
      <w:b w:val="0"/>
      <w:bCs/>
      <w:smallCaps/>
      <w:spacing w:val="5"/>
      <w:kern w:val="32"/>
      <w:sz w:val="28"/>
      <w:szCs w:val="28"/>
      <w:lang w:val="en-US" w:bidi="en-US"/>
    </w:rPr>
  </w:style>
  <w:style w:type="paragraph" w:customStyle="1" w:styleId="WT-011">
    <w:name w:val="WT-01_1"/>
    <w:basedOn w:val="WT-001"/>
    <w:rsid w:val="00AD341D"/>
    <w:pPr>
      <w:numPr>
        <w:numId w:val="32"/>
      </w:numPr>
    </w:pPr>
    <w:rPr>
      <w:rFonts w:eastAsia="Batang"/>
    </w:rPr>
  </w:style>
  <w:style w:type="paragraph" w:customStyle="1" w:styleId="WT-0111">
    <w:name w:val="WT-01_1.1"/>
    <w:basedOn w:val="WT-0011"/>
    <w:rsid w:val="00AD341D"/>
    <w:pPr>
      <w:numPr>
        <w:ilvl w:val="1"/>
        <w:numId w:val="33"/>
      </w:numPr>
    </w:pPr>
  </w:style>
  <w:style w:type="paragraph" w:customStyle="1" w:styleId="WT-021">
    <w:name w:val="WT-02_1"/>
    <w:basedOn w:val="WT-011"/>
    <w:rsid w:val="00AD341D"/>
    <w:pPr>
      <w:numPr>
        <w:numId w:val="34"/>
      </w:numPr>
    </w:pPr>
  </w:style>
  <w:style w:type="paragraph" w:customStyle="1" w:styleId="WT-0211">
    <w:name w:val="WT-02_1.1"/>
    <w:basedOn w:val="WT-0311"/>
    <w:rsid w:val="00AD341D"/>
    <w:pPr>
      <w:numPr>
        <w:ilvl w:val="1"/>
        <w:numId w:val="34"/>
      </w:numPr>
    </w:pPr>
  </w:style>
  <w:style w:type="paragraph" w:customStyle="1" w:styleId="Nagwek41">
    <w:name w:val="Nagłówek 41"/>
    <w:basedOn w:val="Nagwek4"/>
    <w:autoRedefine/>
    <w:rsid w:val="00AD341D"/>
    <w:pPr>
      <w:keepNext w:val="0"/>
      <w:keepLines w:val="0"/>
      <w:numPr>
        <w:ilvl w:val="1"/>
        <w:numId w:val="35"/>
      </w:numPr>
      <w:contextualSpacing/>
      <w:jc w:val="both"/>
      <w:textAlignment w:val="top"/>
    </w:pPr>
    <w:rPr>
      <w:rFonts w:ascii="Arial" w:hAnsi="Arial" w:cs="Arial"/>
      <w:b w:val="0"/>
      <w:bCs/>
      <w:i/>
      <w:iCs w:val="0"/>
      <w:lang w:bidi="en-US"/>
    </w:rPr>
  </w:style>
  <w:style w:type="character" w:customStyle="1" w:styleId="punktowanieRAFZnakZnak">
    <w:name w:val="punktowanie RAF Znak Znak"/>
    <w:basedOn w:val="Domylnaczcionkaakapitu"/>
    <w:rsid w:val="00AD341D"/>
    <w:rPr>
      <w:rFonts w:ascii="Tahoma" w:hAnsi="Tahoma"/>
      <w:sz w:val="24"/>
      <w:szCs w:val="24"/>
      <w:lang w:val="pl-PL" w:eastAsia="pl-PL" w:bidi="ar-SA"/>
    </w:rPr>
  </w:style>
  <w:style w:type="paragraph" w:customStyle="1" w:styleId="EWApunkt2">
    <w:name w:val="EWA_punkt 2"/>
    <w:basedOn w:val="Normalny"/>
    <w:rsid w:val="00AD341D"/>
    <w:pPr>
      <w:tabs>
        <w:tab w:val="num" w:pos="2552"/>
      </w:tabs>
      <w:spacing w:line="276" w:lineRule="auto"/>
      <w:ind w:left="2552" w:hanging="284"/>
    </w:pPr>
    <w:rPr>
      <w:rFonts w:asciiTheme="majorHAnsi" w:eastAsiaTheme="majorEastAsia" w:hAnsiTheme="majorHAnsi" w:cstheme="majorBidi"/>
      <w:szCs w:val="24"/>
      <w:lang w:val="en-US" w:bidi="en-US"/>
    </w:rPr>
  </w:style>
  <w:style w:type="paragraph" w:customStyle="1" w:styleId="Normalarial">
    <w:name w:val="Normal arial"/>
    <w:basedOn w:val="Normalny"/>
    <w:rsid w:val="00AD341D"/>
    <w:pPr>
      <w:spacing w:line="276" w:lineRule="auto"/>
      <w:ind w:left="570"/>
    </w:pPr>
    <w:rPr>
      <w:rFonts w:asciiTheme="majorHAnsi" w:eastAsiaTheme="majorEastAsia" w:hAnsiTheme="majorHAnsi" w:cstheme="majorBidi"/>
      <w:szCs w:val="24"/>
      <w:lang w:val="en-US" w:bidi="en-US"/>
    </w:rPr>
  </w:style>
  <w:style w:type="paragraph" w:customStyle="1" w:styleId="Wyszczeglnienie">
    <w:name w:val="Wyszczególnienie"/>
    <w:basedOn w:val="Normalny"/>
    <w:rsid w:val="00AD341D"/>
    <w:pPr>
      <w:tabs>
        <w:tab w:val="left" w:pos="1800"/>
      </w:tabs>
      <w:spacing w:before="120" w:line="276" w:lineRule="auto"/>
      <w:ind w:left="1134"/>
      <w:jc w:val="both"/>
    </w:pPr>
    <w:rPr>
      <w:rFonts w:ascii="Tahoma" w:eastAsia="Batang" w:hAnsi="Tahoma" w:cstheme="majorBidi"/>
      <w:szCs w:val="24"/>
      <w:lang w:val="en-US" w:bidi="en-US"/>
    </w:rPr>
  </w:style>
  <w:style w:type="paragraph" w:customStyle="1" w:styleId="Zestawienie">
    <w:name w:val="Zestawienie"/>
    <w:basedOn w:val="Normalny"/>
    <w:rsid w:val="00AD341D"/>
    <w:pPr>
      <w:numPr>
        <w:numId w:val="36"/>
      </w:numPr>
      <w:spacing w:before="120" w:line="276" w:lineRule="auto"/>
      <w:jc w:val="both"/>
    </w:pPr>
    <w:rPr>
      <w:rFonts w:ascii="Tahoma" w:eastAsiaTheme="majorEastAsia" w:hAnsi="Tahoma" w:cstheme="majorBidi"/>
      <w:szCs w:val="24"/>
      <w:lang w:val="en-US" w:bidi="en-US"/>
    </w:rPr>
  </w:style>
  <w:style w:type="paragraph" w:customStyle="1" w:styleId="StylArial11ptPogrubienieWyjustowanyZlewej063cm">
    <w:name w:val="Styl Arial 11 pt Pogrubienie Wyjustowany Z lewej:  063 cm"/>
    <w:basedOn w:val="Nagwek4Wyjustowany"/>
    <w:next w:val="Normalny"/>
    <w:rsid w:val="00AD341D"/>
    <w:pPr>
      <w:numPr>
        <w:ilvl w:val="2"/>
        <w:numId w:val="11"/>
      </w:numPr>
    </w:pPr>
    <w:rPr>
      <w:bCs/>
    </w:rPr>
  </w:style>
  <w:style w:type="paragraph" w:customStyle="1" w:styleId="StylArial11ptPogrubienieWyjustowanyZlewej063cm1">
    <w:name w:val="Styl Arial 11 pt Pogrubienie Wyjustowany Z lewej:  063 cm1"/>
    <w:basedOn w:val="Nagwek4Wyjustowany"/>
    <w:next w:val="Normalny"/>
    <w:rsid w:val="00AD341D"/>
    <w:rPr>
      <w:bCs/>
    </w:rPr>
  </w:style>
  <w:style w:type="paragraph" w:customStyle="1" w:styleId="StylArial11ptPogrubienieWyjustowanyZlewej063cm2">
    <w:name w:val="Styl Arial 11 pt Pogrubienie Wyjustowany Z lewej:  063 cm2"/>
    <w:basedOn w:val="Normalny"/>
    <w:rsid w:val="00AD341D"/>
    <w:pPr>
      <w:spacing w:line="276" w:lineRule="auto"/>
      <w:ind w:left="360"/>
      <w:jc w:val="both"/>
    </w:pPr>
    <w:rPr>
      <w:rFonts w:ascii="Arial" w:eastAsiaTheme="majorEastAsia" w:hAnsi="Arial" w:cstheme="majorBidi"/>
      <w:b/>
      <w:bCs/>
      <w:lang w:val="en-US" w:bidi="en-US"/>
    </w:rPr>
  </w:style>
  <w:style w:type="paragraph" w:customStyle="1" w:styleId="Numeracja">
    <w:name w:val="Numeracja"/>
    <w:basedOn w:val="Normalny"/>
    <w:next w:val="Normalny"/>
    <w:rsid w:val="00AD341D"/>
    <w:pPr>
      <w:numPr>
        <w:numId w:val="37"/>
      </w:numPr>
      <w:spacing w:line="264" w:lineRule="auto"/>
    </w:pPr>
    <w:rPr>
      <w:rFonts w:ascii="Arial" w:eastAsia="Batang" w:hAnsi="Arial" w:cs="Arial"/>
      <w:b/>
      <w:i/>
      <w:szCs w:val="24"/>
      <w:lang w:val="en-US" w:bidi="en-US"/>
    </w:rPr>
  </w:style>
  <w:style w:type="paragraph" w:customStyle="1" w:styleId="BodyText21">
    <w:name w:val="Body Text 21"/>
    <w:basedOn w:val="Normalny"/>
    <w:rsid w:val="00AD341D"/>
    <w:pPr>
      <w:snapToGrid w:val="0"/>
      <w:spacing w:line="276" w:lineRule="auto"/>
      <w:ind w:left="851"/>
      <w:jc w:val="both"/>
    </w:pPr>
    <w:rPr>
      <w:rFonts w:asciiTheme="majorHAnsi" w:eastAsiaTheme="majorEastAsia" w:hAnsiTheme="majorHAnsi" w:cstheme="majorBidi"/>
      <w:lang w:val="en-US" w:bidi="en-US"/>
    </w:rPr>
  </w:style>
  <w:style w:type="paragraph" w:styleId="Legenda">
    <w:name w:val="caption"/>
    <w:basedOn w:val="Normalny"/>
    <w:next w:val="Normalny"/>
    <w:rsid w:val="00AD341D"/>
    <w:pPr>
      <w:tabs>
        <w:tab w:val="decimal" w:pos="4962"/>
        <w:tab w:val="left" w:pos="5103"/>
      </w:tabs>
      <w:spacing w:line="276" w:lineRule="auto"/>
      <w:ind w:firstLine="426"/>
      <w:jc w:val="both"/>
    </w:pPr>
    <w:rPr>
      <w:rFonts w:ascii="Arial" w:eastAsiaTheme="majorEastAsia" w:hAnsi="Arial" w:cstheme="majorBidi"/>
      <w:b/>
      <w:i/>
      <w:color w:val="008000"/>
      <w:lang w:val="en-US" w:bidi="en-US"/>
    </w:rPr>
  </w:style>
  <w:style w:type="paragraph" w:customStyle="1" w:styleId="WW-Tekstpodstawowywcity30">
    <w:name w:val="WW-Tekst podstawowy wcięty 3"/>
    <w:basedOn w:val="Normalny"/>
    <w:rsid w:val="00AD341D"/>
    <w:pPr>
      <w:suppressAutoHyphens/>
      <w:spacing w:line="276" w:lineRule="auto"/>
      <w:ind w:left="708" w:firstLine="1"/>
    </w:pPr>
    <w:rPr>
      <w:rFonts w:asciiTheme="majorHAnsi" w:eastAsiaTheme="majorEastAsia" w:hAnsiTheme="majorHAnsi" w:cstheme="majorBidi"/>
      <w:lang w:val="en-US" w:bidi="en-US"/>
    </w:rPr>
  </w:style>
  <w:style w:type="character" w:customStyle="1" w:styleId="tw4winTerm">
    <w:name w:val="tw4winTerm"/>
    <w:rsid w:val="00AD341D"/>
    <w:rPr>
      <w:color w:val="0000FF"/>
    </w:rPr>
  </w:style>
  <w:style w:type="paragraph" w:styleId="Tekstblokowy">
    <w:name w:val="Block Text"/>
    <w:basedOn w:val="Normalny"/>
    <w:rsid w:val="00AD341D"/>
    <w:pPr>
      <w:shd w:val="clear" w:color="auto" w:fill="FFFFFF"/>
      <w:suppressAutoHyphens/>
      <w:spacing w:line="274" w:lineRule="exact"/>
      <w:ind w:left="730" w:right="326"/>
      <w:jc w:val="both"/>
    </w:pPr>
    <w:rPr>
      <w:rFonts w:ascii="Arial" w:eastAsiaTheme="majorEastAsia" w:hAnsi="Arial" w:cstheme="majorBidi"/>
      <w:color w:val="000000"/>
      <w:szCs w:val="24"/>
      <w:lang w:val="en-US" w:bidi="en-US"/>
    </w:rPr>
  </w:style>
  <w:style w:type="paragraph" w:customStyle="1" w:styleId="oddl-nadpis">
    <w:name w:val="oddíl-nadpis"/>
    <w:basedOn w:val="Normalny"/>
    <w:rsid w:val="00AD341D"/>
    <w:pPr>
      <w:keepNext/>
      <w:widowControl w:val="0"/>
      <w:tabs>
        <w:tab w:val="left" w:pos="567"/>
      </w:tabs>
      <w:spacing w:before="240" w:line="240" w:lineRule="exact"/>
    </w:pPr>
    <w:rPr>
      <w:rFonts w:ascii="Arial" w:eastAsiaTheme="majorEastAsia" w:hAnsi="Arial" w:cstheme="majorBidi"/>
      <w:b/>
      <w:lang w:val="cs-CZ" w:bidi="en-US"/>
    </w:rPr>
  </w:style>
  <w:style w:type="paragraph" w:customStyle="1" w:styleId="tekst">
    <w:name w:val="tekst"/>
    <w:basedOn w:val="Normalny"/>
    <w:rsid w:val="00AD341D"/>
    <w:pPr>
      <w:spacing w:line="276" w:lineRule="auto"/>
    </w:pPr>
    <w:rPr>
      <w:rFonts w:asciiTheme="majorHAnsi" w:eastAsiaTheme="majorEastAsia" w:hAnsiTheme="majorHAnsi" w:cstheme="majorBidi"/>
      <w:lang w:val="en-US" w:bidi="en-US"/>
    </w:rPr>
  </w:style>
  <w:style w:type="character" w:customStyle="1" w:styleId="opisb">
    <w:name w:val="opisb"/>
    <w:basedOn w:val="Domylnaczcionkaakapitu"/>
    <w:rsid w:val="00AD341D"/>
  </w:style>
  <w:style w:type="paragraph" w:customStyle="1" w:styleId="WW-Zwykytekst">
    <w:name w:val="WW-Zwykły tekst"/>
    <w:basedOn w:val="Normalny"/>
    <w:rsid w:val="00AD341D"/>
    <w:pPr>
      <w:suppressAutoHyphens/>
      <w:spacing w:line="276" w:lineRule="auto"/>
    </w:pPr>
    <w:rPr>
      <w:rFonts w:ascii="Courier New" w:eastAsiaTheme="majorEastAsia" w:hAnsi="Courier New" w:cstheme="majorBidi"/>
      <w:sz w:val="20"/>
      <w:lang w:val="en-US" w:bidi="en-US"/>
    </w:rPr>
  </w:style>
  <w:style w:type="paragraph" w:styleId="HTML-wstpniesformatowany">
    <w:name w:val="HTML Preformatted"/>
    <w:basedOn w:val="Normalny"/>
    <w:link w:val="HTML-wstpniesformatowanyZnak"/>
    <w:rsid w:val="00AD3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Theme="majorEastAsia" w:hAnsi="Courier New" w:cs="Courier New"/>
      <w:sz w:val="20"/>
      <w:lang w:val="en-US" w:bidi="en-US"/>
    </w:rPr>
  </w:style>
  <w:style w:type="character" w:customStyle="1" w:styleId="HTML-wstpniesformatowanyZnak">
    <w:name w:val="HTML - wstępnie sformatowany Znak"/>
    <w:basedOn w:val="Domylnaczcionkaakapitu"/>
    <w:link w:val="HTML-wstpniesformatowany"/>
    <w:rsid w:val="00AD341D"/>
    <w:rPr>
      <w:rFonts w:ascii="Courier New" w:eastAsiaTheme="majorEastAsia" w:hAnsi="Courier New" w:cs="Courier New"/>
      <w:sz w:val="20"/>
      <w:lang w:val="en-US" w:bidi="en-US"/>
    </w:rPr>
  </w:style>
  <w:style w:type="paragraph" w:customStyle="1" w:styleId="Default">
    <w:name w:val="Default"/>
    <w:rsid w:val="00AD341D"/>
    <w:pPr>
      <w:autoSpaceDE w:val="0"/>
      <w:autoSpaceDN w:val="0"/>
      <w:adjustRightInd w:val="0"/>
      <w:spacing w:after="200" w:line="276" w:lineRule="auto"/>
    </w:pPr>
    <w:rPr>
      <w:rFonts w:asciiTheme="majorHAnsi" w:eastAsiaTheme="majorEastAsia" w:hAnsiTheme="majorHAnsi" w:cstheme="majorBidi"/>
      <w:color w:val="000000"/>
      <w:sz w:val="24"/>
      <w:szCs w:val="24"/>
      <w:lang w:val="en-US" w:bidi="en-US"/>
    </w:rPr>
  </w:style>
  <w:style w:type="character" w:styleId="Odwoanieintensywne">
    <w:name w:val="Intense Reference"/>
    <w:uiPriority w:val="32"/>
    <w:qFormat/>
    <w:rsid w:val="00AD341D"/>
    <w:rPr>
      <w:b/>
      <w:bCs/>
      <w:smallCaps/>
    </w:rPr>
  </w:style>
  <w:style w:type="character" w:styleId="Uwydatnienie">
    <w:name w:val="Emphasis"/>
    <w:uiPriority w:val="20"/>
    <w:qFormat/>
    <w:rsid w:val="00AD341D"/>
    <w:rPr>
      <w:b/>
      <w:bCs/>
      <w:i/>
      <w:iCs/>
      <w:spacing w:val="10"/>
    </w:rPr>
  </w:style>
  <w:style w:type="paragraph" w:styleId="Cytat">
    <w:name w:val="Quote"/>
    <w:basedOn w:val="Normalny"/>
    <w:next w:val="Normalny"/>
    <w:link w:val="CytatZnak"/>
    <w:uiPriority w:val="29"/>
    <w:qFormat/>
    <w:rsid w:val="00AD341D"/>
    <w:pPr>
      <w:spacing w:line="276" w:lineRule="auto"/>
    </w:pPr>
    <w:rPr>
      <w:rFonts w:asciiTheme="majorHAnsi" w:eastAsiaTheme="majorEastAsia" w:hAnsiTheme="majorHAnsi" w:cstheme="majorBidi"/>
      <w:i/>
      <w:iCs/>
      <w:lang w:val="en-US" w:bidi="en-US"/>
    </w:rPr>
  </w:style>
  <w:style w:type="character" w:customStyle="1" w:styleId="CytatZnak">
    <w:name w:val="Cytat Znak"/>
    <w:basedOn w:val="Domylnaczcionkaakapitu"/>
    <w:link w:val="Cytat"/>
    <w:uiPriority w:val="29"/>
    <w:rsid w:val="00AD341D"/>
    <w:rPr>
      <w:rFonts w:asciiTheme="majorHAnsi" w:eastAsiaTheme="majorEastAsia" w:hAnsiTheme="majorHAnsi" w:cstheme="majorBidi"/>
      <w:i/>
      <w:iCs/>
      <w:lang w:val="en-US" w:bidi="en-US"/>
    </w:rPr>
  </w:style>
  <w:style w:type="paragraph" w:styleId="Cytatintensywny">
    <w:name w:val="Intense Quote"/>
    <w:basedOn w:val="Normalny"/>
    <w:next w:val="Normalny"/>
    <w:link w:val="CytatintensywnyZnak"/>
    <w:uiPriority w:val="30"/>
    <w:qFormat/>
    <w:rsid w:val="00AD341D"/>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ytatintensywnyZnak">
    <w:name w:val="Cytat intensywny Znak"/>
    <w:basedOn w:val="Domylnaczcionkaakapitu"/>
    <w:link w:val="Cytatintensywny"/>
    <w:uiPriority w:val="30"/>
    <w:rsid w:val="00AD341D"/>
    <w:rPr>
      <w:rFonts w:asciiTheme="majorHAnsi" w:eastAsiaTheme="majorEastAsia" w:hAnsiTheme="majorHAnsi" w:cstheme="majorBidi"/>
      <w:i/>
      <w:iCs/>
      <w:lang w:val="en-US" w:bidi="en-US"/>
    </w:rPr>
  </w:style>
  <w:style w:type="character" w:styleId="Wyrnieniedelikatne">
    <w:name w:val="Subtle Emphasis"/>
    <w:uiPriority w:val="19"/>
    <w:qFormat/>
    <w:rsid w:val="00AD341D"/>
    <w:rPr>
      <w:i/>
      <w:iCs/>
    </w:rPr>
  </w:style>
  <w:style w:type="character" w:styleId="Wyrnienieintensywne">
    <w:name w:val="Intense Emphasis"/>
    <w:uiPriority w:val="21"/>
    <w:qFormat/>
    <w:rsid w:val="00AD341D"/>
    <w:rPr>
      <w:b/>
      <w:bCs/>
      <w:i/>
      <w:iCs/>
    </w:rPr>
  </w:style>
  <w:style w:type="character" w:styleId="Odwoaniedelikatne">
    <w:name w:val="Subtle Reference"/>
    <w:basedOn w:val="Domylnaczcionkaakapitu"/>
    <w:uiPriority w:val="31"/>
    <w:qFormat/>
    <w:rsid w:val="00AD341D"/>
    <w:rPr>
      <w:smallCaps/>
    </w:rPr>
  </w:style>
  <w:style w:type="character" w:styleId="Tytuksiki">
    <w:name w:val="Book Title"/>
    <w:basedOn w:val="Domylnaczcionkaakapitu"/>
    <w:uiPriority w:val="33"/>
    <w:qFormat/>
    <w:rsid w:val="00AD341D"/>
    <w:rPr>
      <w:i/>
      <w:iCs/>
      <w:smallCaps/>
      <w:spacing w:val="5"/>
    </w:rPr>
  </w:style>
  <w:style w:type="paragraph" w:styleId="Nagwekspisutreci">
    <w:name w:val="TOC Heading"/>
    <w:basedOn w:val="Nagwek1"/>
    <w:next w:val="Normalny"/>
    <w:uiPriority w:val="39"/>
    <w:unhideWhenUsed/>
    <w:qFormat/>
    <w:rsid w:val="00AD341D"/>
    <w:pPr>
      <w:keepNext w:val="0"/>
      <w:keepLines w:val="0"/>
      <w:spacing w:before="480" w:after="0" w:line="276" w:lineRule="auto"/>
      <w:ind w:left="720" w:hanging="360"/>
      <w:contextualSpacing/>
      <w:outlineLvl w:val="9"/>
    </w:pPr>
    <w:rPr>
      <w:rFonts w:asciiTheme="majorHAnsi" w:hAnsiTheme="majorHAnsi"/>
      <w:b w:val="0"/>
      <w:caps w:val="0"/>
      <w:smallCaps/>
      <w:spacing w:val="5"/>
      <w:sz w:val="44"/>
      <w:szCs w:val="36"/>
      <w:lang w:val="en-US" w:bidi="en-US"/>
    </w:rPr>
  </w:style>
  <w:style w:type="paragraph" w:styleId="Lista-kontynuacja">
    <w:name w:val="List Continue"/>
    <w:basedOn w:val="Normalny"/>
    <w:rsid w:val="00AD341D"/>
    <w:pPr>
      <w:spacing w:after="120" w:line="276" w:lineRule="auto"/>
      <w:ind w:left="283"/>
      <w:contextualSpacing/>
    </w:pPr>
    <w:rPr>
      <w:rFonts w:asciiTheme="majorHAnsi" w:eastAsiaTheme="majorEastAsia" w:hAnsiTheme="majorHAnsi" w:cstheme="majorBidi"/>
      <w:lang w:val="en-US" w:bidi="en-US"/>
    </w:rPr>
  </w:style>
  <w:style w:type="paragraph" w:customStyle="1" w:styleId="NoSpacingCalibri">
    <w:name w:val="No Spacing + Calibri"/>
    <w:basedOn w:val="Lista-kontynuacja"/>
    <w:uiPriority w:val="99"/>
    <w:rsid w:val="00AD341D"/>
    <w:pPr>
      <w:contextualSpacing w:val="0"/>
      <w:jc w:val="center"/>
    </w:pPr>
    <w:rPr>
      <w:rFonts w:ascii="Calibri" w:eastAsia="Times New Roman" w:hAnsi="Calibri" w:cs="Times New Roman"/>
      <w:b/>
      <w:sz w:val="32"/>
      <w:szCs w:val="32"/>
      <w:lang w:val="pl-PL" w:bidi="ar-SA"/>
    </w:rPr>
  </w:style>
  <w:style w:type="character" w:styleId="Tekstzastpczy">
    <w:name w:val="Placeholder Text"/>
    <w:basedOn w:val="Domylnaczcionkaakapitu"/>
    <w:uiPriority w:val="99"/>
    <w:semiHidden/>
    <w:rsid w:val="00AD341D"/>
    <w:rPr>
      <w:color w:val="808080"/>
    </w:rPr>
  </w:style>
  <w:style w:type="paragraph" w:customStyle="1" w:styleId="TebWordHeading1">
    <w:name w:val="TebWord_Heading 1"/>
    <w:basedOn w:val="Normalny"/>
    <w:next w:val="Normalny"/>
    <w:rsid w:val="00AD341D"/>
    <w:pPr>
      <w:tabs>
        <w:tab w:val="left" w:pos="0"/>
        <w:tab w:val="num" w:pos="786"/>
      </w:tabs>
      <w:spacing w:before="120" w:after="120" w:line="240" w:lineRule="exact"/>
      <w:ind w:left="786" w:hanging="360"/>
      <w:jc w:val="both"/>
      <w:outlineLvl w:val="0"/>
    </w:pPr>
    <w:rPr>
      <w:rFonts w:ascii="Arial" w:eastAsia="Times New Roman" w:hAnsi="Arial" w:cs="Arial"/>
      <w:b/>
      <w:bCs/>
      <w:sz w:val="24"/>
      <w:szCs w:val="24"/>
    </w:rPr>
  </w:style>
  <w:style w:type="numbering" w:customStyle="1" w:styleId="WWNum93">
    <w:name w:val="WWNum93"/>
    <w:basedOn w:val="Bezlisty"/>
    <w:rsid w:val="00AD341D"/>
    <w:pPr>
      <w:numPr>
        <w:numId w:val="196"/>
      </w:numPr>
    </w:pPr>
  </w:style>
  <w:style w:type="paragraph" w:styleId="Poprawka">
    <w:name w:val="Revision"/>
    <w:hidden/>
    <w:uiPriority w:val="99"/>
    <w:semiHidden/>
    <w:rsid w:val="00AD341D"/>
    <w:pPr>
      <w:spacing w:after="0" w:line="240" w:lineRule="auto"/>
    </w:pPr>
    <w:rPr>
      <w:rFonts w:asciiTheme="majorHAnsi" w:eastAsiaTheme="majorEastAsia" w:hAnsiTheme="majorHAnsi" w:cstheme="majorBidi"/>
      <w:lang w:val="en-US" w:bidi="en-US"/>
    </w:rPr>
  </w:style>
  <w:style w:type="paragraph" w:customStyle="1" w:styleId="NoSpacing1">
    <w:name w:val="No Spacing1"/>
    <w:basedOn w:val="Normalny"/>
    <w:rsid w:val="00AD341D"/>
    <w:pPr>
      <w:spacing w:line="276" w:lineRule="auto"/>
      <w:jc w:val="both"/>
    </w:pPr>
    <w:rPr>
      <w:rFonts w:ascii="Calibri" w:eastAsiaTheme="majorEastAsia" w:hAnsi="Calibri" w:cstheme="majorBidi"/>
      <w:sz w:val="24"/>
      <w:lang w:val="en-US" w:eastAsia="ja-JP"/>
    </w:rPr>
  </w:style>
  <w:style w:type="paragraph" w:customStyle="1" w:styleId="Listapunktowana1">
    <w:name w:val="Lista punktowana1"/>
    <w:basedOn w:val="Normalny"/>
    <w:rsid w:val="00AD341D"/>
    <w:pPr>
      <w:numPr>
        <w:numId w:val="204"/>
      </w:numPr>
      <w:suppressAutoHyphens/>
      <w:ind w:right="-23"/>
      <w:jc w:val="both"/>
    </w:pPr>
    <w:rPr>
      <w:rFonts w:ascii="Times New Roman" w:eastAsia="Times New Roman" w:hAnsi="Times New Roman" w:cs="Times New Roman"/>
      <w:sz w:val="24"/>
      <w:szCs w:val="24"/>
      <w:lang w:eastAsia="ar-SA"/>
    </w:rPr>
  </w:style>
  <w:style w:type="numbering" w:customStyle="1" w:styleId="Bezlisty1">
    <w:name w:val="Bez listy1"/>
    <w:next w:val="Bezlisty"/>
    <w:uiPriority w:val="99"/>
    <w:semiHidden/>
    <w:unhideWhenUsed/>
    <w:rsid w:val="00AD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8D8B4-8A63-41CB-B005-B87A5DC3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209</Pages>
  <Words>73669</Words>
  <Characters>442020</Characters>
  <Application>Microsoft Office Word</Application>
  <DocSecurity>0</DocSecurity>
  <Lines>3683</Lines>
  <Paragraphs>1029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Ptak</dc:creator>
  <cp:keywords/>
  <dc:description/>
  <cp:lastModifiedBy>CPL</cp:lastModifiedBy>
  <cp:revision>34</cp:revision>
  <cp:lastPrinted>2024-03-12T08:24:00Z</cp:lastPrinted>
  <dcterms:created xsi:type="dcterms:W3CDTF">2017-12-28T14:12:00Z</dcterms:created>
  <dcterms:modified xsi:type="dcterms:W3CDTF">2024-05-24T10:17:00Z</dcterms:modified>
</cp:coreProperties>
</file>