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1AC7F9C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B1F20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68307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6B1F2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1EA5513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68307E" w:rsidRPr="0068307E">
        <w:rPr>
          <w:rFonts w:cs="Arial"/>
          <w:b/>
          <w:bCs/>
          <w:szCs w:val="24"/>
        </w:rPr>
        <w:t>Opracowanie dokumentacji projektowej dla zadania pod nazwą: „ul. Vetulaniego – rozbudowa drogi wraz z budową oświetlenia”</w:t>
      </w:r>
      <w:r w:rsidR="0068307E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8307E"/>
    <w:rsid w:val="006B1F20"/>
    <w:rsid w:val="006C113B"/>
    <w:rsid w:val="00710A98"/>
    <w:rsid w:val="00713D4A"/>
    <w:rsid w:val="00736110"/>
    <w:rsid w:val="007805CA"/>
    <w:rsid w:val="0078263F"/>
    <w:rsid w:val="00845300"/>
    <w:rsid w:val="00A27DF5"/>
    <w:rsid w:val="00B316F0"/>
    <w:rsid w:val="00B74265"/>
    <w:rsid w:val="00B76C9E"/>
    <w:rsid w:val="00B9475D"/>
    <w:rsid w:val="00C81220"/>
    <w:rsid w:val="00C93969"/>
    <w:rsid w:val="00CB78A9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13</cp:revision>
  <dcterms:created xsi:type="dcterms:W3CDTF">2023-02-23T10:46:00Z</dcterms:created>
  <dcterms:modified xsi:type="dcterms:W3CDTF">2024-02-13T09:59:00Z</dcterms:modified>
</cp:coreProperties>
</file>