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B36D" w14:textId="77777777" w:rsidR="00B75A4F" w:rsidRDefault="00B75A4F" w:rsidP="00A12689">
      <w:pPr>
        <w:tabs>
          <w:tab w:val="left" w:pos="1276"/>
        </w:tabs>
        <w:suppressAutoHyphens/>
        <w:spacing w:line="276" w:lineRule="auto"/>
        <w:rPr>
          <w:rFonts w:ascii="Calibri" w:hAnsi="Calibri" w:cs="Calibri"/>
          <w:b/>
          <w:bCs/>
          <w:sz w:val="22"/>
          <w:szCs w:val="22"/>
          <w:u w:val="single"/>
        </w:rPr>
      </w:pPr>
      <w:bookmarkStart w:id="0" w:name="_Hlk170198250"/>
    </w:p>
    <w:p w14:paraId="28F1C0A2" w14:textId="03325926" w:rsidR="003B5F17" w:rsidRPr="00DC07B8" w:rsidRDefault="003B5F17" w:rsidP="00A12689">
      <w:pPr>
        <w:tabs>
          <w:tab w:val="left" w:pos="1276"/>
        </w:tabs>
        <w:suppressAutoHyphens/>
        <w:spacing w:line="276" w:lineRule="auto"/>
        <w:rPr>
          <w:rFonts w:ascii="Calibri" w:hAnsi="Calibri" w:cs="Calibri"/>
          <w:b/>
          <w:bCs/>
          <w:sz w:val="22"/>
          <w:szCs w:val="22"/>
          <w:u w:val="single"/>
        </w:rPr>
      </w:pPr>
      <w:r w:rsidRPr="00DC07B8">
        <w:rPr>
          <w:rFonts w:ascii="Calibri" w:hAnsi="Calibri" w:cs="Calibri"/>
          <w:b/>
          <w:bCs/>
          <w:sz w:val="22"/>
          <w:szCs w:val="22"/>
          <w:u w:val="single"/>
        </w:rPr>
        <w:t>Wymagania i informacje Zamawiającego dla wszystkich Części:</w:t>
      </w:r>
    </w:p>
    <w:p w14:paraId="5D77C8DD" w14:textId="77777777" w:rsidR="003B5F17" w:rsidRPr="00DC07B8" w:rsidRDefault="003B5F17" w:rsidP="00A12689">
      <w:pPr>
        <w:widowControl w:val="0"/>
        <w:numPr>
          <w:ilvl w:val="0"/>
          <w:numId w:val="21"/>
        </w:numPr>
        <w:suppressAutoHyphens/>
        <w:autoSpaceDN w:val="0"/>
        <w:jc w:val="both"/>
        <w:textAlignment w:val="baseline"/>
        <w:rPr>
          <w:rFonts w:ascii="Calibri" w:hAnsi="Calibri" w:cs="Calibri"/>
          <w:b/>
          <w:bCs/>
          <w:kern w:val="22"/>
          <w:sz w:val="22"/>
          <w:szCs w:val="22"/>
          <w:lang w:eastAsia="en-US"/>
        </w:rPr>
      </w:pPr>
      <w:r w:rsidRPr="00DC07B8">
        <w:rPr>
          <w:rFonts w:ascii="Calibri" w:hAnsi="Calibri" w:cs="Calibri"/>
          <w:b/>
          <w:bCs/>
          <w:kern w:val="22"/>
          <w:sz w:val="22"/>
          <w:szCs w:val="22"/>
          <w:lang w:eastAsia="en-US"/>
        </w:rPr>
        <w:t xml:space="preserve">Przedmioty dostawy musi być fabrycznie nowy, wolny od wad fizycznych i prawnych, kompletny pod względem technicznym. Zaoferowany przedmiot zamówienia musi być zgodny z Opisem przedmiotu zamówienia określonym w przedmiotowym Formularzu, stanowiącym Załącznik nr 1 do SWZ, skompletowany i gotowy do użycia bez konieczności wykonania dodatkowych zakupów po stronie Zamawiającego.  </w:t>
      </w:r>
    </w:p>
    <w:p w14:paraId="5761A119" w14:textId="77777777" w:rsidR="003B5F17" w:rsidRPr="00DC07B8" w:rsidRDefault="003B5F17" w:rsidP="00A12689">
      <w:pPr>
        <w:widowControl w:val="0"/>
        <w:numPr>
          <w:ilvl w:val="0"/>
          <w:numId w:val="21"/>
        </w:numPr>
        <w:suppressAutoHyphens/>
        <w:autoSpaceDN w:val="0"/>
        <w:jc w:val="both"/>
        <w:textAlignment w:val="baseline"/>
        <w:rPr>
          <w:rFonts w:ascii="Calibri" w:hAnsi="Calibri" w:cs="Calibri"/>
          <w:b/>
          <w:bCs/>
          <w:kern w:val="22"/>
          <w:sz w:val="22"/>
          <w:szCs w:val="22"/>
          <w:lang w:eastAsia="en-US"/>
        </w:rPr>
      </w:pPr>
      <w:r w:rsidRPr="00DC07B8">
        <w:rPr>
          <w:rFonts w:ascii="Calibri" w:hAnsi="Calibri" w:cs="Calibri"/>
          <w:b/>
          <w:bCs/>
          <w:sz w:val="22"/>
          <w:szCs w:val="22"/>
          <w:lang w:eastAsia="ar-SA"/>
        </w:rPr>
        <w:t xml:space="preserve">W celu uniknięcia wieloznaczności leksykalnej, Zamawiający informuje, iż pojęcie „fabrycznie nowy” oznacza wytworzony (wyprodukowany) środek trwały, który nie był używany przed nabyciem w jakiejkolwiek formie włącznie z jego częściami, posiadający certyfikat zgodności CE. Zaoferowany przedmiot zamówienia musi pochodzić z produkcji nie starszej niż 2023 r. </w:t>
      </w:r>
    </w:p>
    <w:p w14:paraId="576E1B9D" w14:textId="77777777" w:rsidR="003B5F17" w:rsidRPr="00DC07B8" w:rsidRDefault="003B5F17" w:rsidP="00A12689">
      <w:pPr>
        <w:widowControl w:val="0"/>
        <w:numPr>
          <w:ilvl w:val="0"/>
          <w:numId w:val="21"/>
        </w:numPr>
        <w:suppressAutoHyphens/>
        <w:autoSpaceDN w:val="0"/>
        <w:jc w:val="both"/>
        <w:textAlignment w:val="baseline"/>
        <w:rPr>
          <w:rFonts w:ascii="Calibri" w:hAnsi="Calibri" w:cs="Calibri"/>
          <w:b/>
          <w:bCs/>
          <w:sz w:val="22"/>
          <w:szCs w:val="22"/>
          <w:u w:val="single"/>
          <w:lang w:eastAsia="ar-SA"/>
        </w:rPr>
      </w:pPr>
      <w:r w:rsidRPr="00DC07B8">
        <w:rPr>
          <w:rFonts w:ascii="Calibri" w:hAnsi="Calibri" w:cs="Calibri"/>
          <w:b/>
          <w:bCs/>
          <w:sz w:val="22"/>
          <w:szCs w:val="22"/>
          <w:u w:val="single"/>
          <w:lang w:eastAsia="ar-SA"/>
        </w:rPr>
        <w:t xml:space="preserve">UWAGA ! Serwer obliczeniowy (Część numer </w:t>
      </w:r>
      <w:r>
        <w:rPr>
          <w:rFonts w:ascii="Calibri" w:hAnsi="Calibri" w:cs="Calibri"/>
          <w:b/>
          <w:bCs/>
          <w:sz w:val="22"/>
          <w:szCs w:val="22"/>
          <w:u w:val="single"/>
          <w:lang w:eastAsia="ar-SA"/>
        </w:rPr>
        <w:t>4</w:t>
      </w:r>
      <w:r w:rsidRPr="00DC07B8">
        <w:rPr>
          <w:rFonts w:ascii="Calibri" w:hAnsi="Calibri" w:cs="Calibri"/>
          <w:b/>
          <w:bCs/>
          <w:sz w:val="22"/>
          <w:szCs w:val="22"/>
          <w:u w:val="single"/>
          <w:lang w:eastAsia="ar-SA"/>
        </w:rPr>
        <w:t xml:space="preserve">) – Zamawiający wymaga zaoferowania urządzenia stanowiącego w 100% wyrób jednego producenta. </w:t>
      </w:r>
      <w:r w:rsidRPr="00DC07B8">
        <w:rPr>
          <w:rFonts w:ascii="Calibri" w:hAnsi="Calibri" w:cs="Calibri"/>
          <w:b/>
          <w:bCs/>
          <w:sz w:val="22"/>
          <w:szCs w:val="22"/>
          <w:u w:val="single"/>
        </w:rPr>
        <w:t>Zamawiający nie dopuszcza rozwiązań typu serwer plus półka JBOD w celu osiągnięcia wymaganej liczby dostępnych kieszeni na dyski. Dostarczany serwer musi stanowić jedno urządzenie</w:t>
      </w:r>
      <w:r w:rsidRPr="00DC07B8">
        <w:rPr>
          <w:rFonts w:ascii="Calibri" w:hAnsi="Calibri" w:cs="Calibri"/>
          <w:b/>
          <w:bCs/>
          <w:sz w:val="22"/>
          <w:szCs w:val="22"/>
          <w:u w:val="single"/>
          <w:lang w:eastAsia="ar-SA"/>
        </w:rPr>
        <w:t xml:space="preserve">. </w:t>
      </w:r>
    </w:p>
    <w:p w14:paraId="36264694" w14:textId="77777777" w:rsidR="003B5F17" w:rsidRPr="00DC07B8" w:rsidRDefault="003B5F17" w:rsidP="00A12689">
      <w:pPr>
        <w:widowControl w:val="0"/>
        <w:numPr>
          <w:ilvl w:val="0"/>
          <w:numId w:val="21"/>
        </w:numPr>
        <w:tabs>
          <w:tab w:val="left" w:pos="426"/>
        </w:tabs>
        <w:suppressAutoHyphens/>
        <w:autoSpaceDN w:val="0"/>
        <w:contextualSpacing/>
        <w:jc w:val="both"/>
        <w:textAlignment w:val="baseline"/>
        <w:rPr>
          <w:rFonts w:ascii="Calibri" w:hAnsi="Calibri" w:cs="Calibri"/>
          <w:b/>
          <w:bCs/>
          <w:sz w:val="22"/>
          <w:szCs w:val="22"/>
          <w:lang w:eastAsia="ar-SA"/>
        </w:rPr>
      </w:pPr>
      <w:r w:rsidRPr="00DC07B8">
        <w:rPr>
          <w:rFonts w:ascii="Calibri" w:hAnsi="Calibri" w:cs="Calibri"/>
          <w:b/>
          <w:bCs/>
          <w:sz w:val="22"/>
          <w:szCs w:val="22"/>
          <w:lang w:eastAsia="ar-SA"/>
        </w:rPr>
        <w:t xml:space="preserve">Zamawiający dopuszcza składanie ofert równoważnych na podstawie art. 99 ust. 5 </w:t>
      </w:r>
      <w:proofErr w:type="spellStart"/>
      <w:r w:rsidRPr="00DC07B8">
        <w:rPr>
          <w:rFonts w:ascii="Calibri" w:hAnsi="Calibri" w:cs="Calibri"/>
          <w:b/>
          <w:bCs/>
          <w:sz w:val="22"/>
          <w:szCs w:val="22"/>
          <w:lang w:eastAsia="ar-SA"/>
        </w:rPr>
        <w:t>Pzp</w:t>
      </w:r>
      <w:proofErr w:type="spellEnd"/>
      <w:r w:rsidRPr="00DC07B8">
        <w:rPr>
          <w:rFonts w:ascii="Calibri" w:hAnsi="Calibri" w:cs="Calibri"/>
          <w:b/>
          <w:bCs/>
          <w:sz w:val="22"/>
          <w:szCs w:val="22"/>
          <w:lang w:eastAsia="ar-SA"/>
        </w:rPr>
        <w:t>, traktując postawione wymagania oraz parametry techniczne</w:t>
      </w:r>
      <w:r w:rsidRPr="00DC07B8">
        <w:rPr>
          <w:rFonts w:ascii="Calibri" w:hAnsi="Calibri" w:cs="Calibri"/>
          <w:b/>
          <w:sz w:val="22"/>
          <w:szCs w:val="22"/>
          <w:lang w:eastAsia="ar-SA"/>
        </w:rPr>
        <w:t xml:space="preserve"> określające przedmiot zamówienia jako warunki minimalne, których spełniania Zamawiający będzie oczekiwał w zakresie oferowanego sprzętu. Zakres równoważności zawarty jest w określeniu minimalnych parametrów opisanych </w:t>
      </w:r>
      <w:r w:rsidRPr="00DC07B8">
        <w:rPr>
          <w:rFonts w:ascii="Calibri" w:hAnsi="Calibri" w:cs="Calibri"/>
          <w:b/>
          <w:bCs/>
          <w:kern w:val="22"/>
          <w:sz w:val="22"/>
          <w:szCs w:val="22"/>
          <w:lang w:eastAsia="ar-SA"/>
        </w:rPr>
        <w:t>w rubryce B tabeli. Równoważność będzie oceniania w stosunku do wszystkich opisanych parametrów minimalnych.</w:t>
      </w:r>
    </w:p>
    <w:p w14:paraId="756E6EDC" w14:textId="66FCEF58" w:rsidR="003B5F17" w:rsidRPr="00DC07B8" w:rsidRDefault="003B5F17" w:rsidP="00A12689">
      <w:pPr>
        <w:widowControl w:val="0"/>
        <w:numPr>
          <w:ilvl w:val="0"/>
          <w:numId w:val="21"/>
        </w:numPr>
        <w:tabs>
          <w:tab w:val="left" w:pos="426"/>
        </w:tabs>
        <w:suppressAutoHyphens/>
        <w:autoSpaceDN w:val="0"/>
        <w:contextualSpacing/>
        <w:jc w:val="both"/>
        <w:textAlignment w:val="baseline"/>
        <w:rPr>
          <w:rFonts w:ascii="Calibri" w:hAnsi="Calibri" w:cs="Calibri"/>
          <w:b/>
          <w:bCs/>
          <w:sz w:val="22"/>
          <w:szCs w:val="22"/>
          <w:lang w:eastAsia="ar-SA"/>
        </w:rPr>
      </w:pPr>
      <w:r w:rsidRPr="00DC07B8">
        <w:rPr>
          <w:rFonts w:ascii="Calibri" w:hAnsi="Calibri" w:cs="Calibri"/>
          <w:b/>
          <w:bCs/>
          <w:sz w:val="22"/>
          <w:szCs w:val="22"/>
          <w:lang w:eastAsia="ar-SA"/>
        </w:rPr>
        <w:t xml:space="preserve">Zamawiający wymaga by z wypełnionych kolumn Załącznika nr 1 (FORMULARZ OPIS PRZEDMIOTU ZAMÓWIENIA) jasno wynikało, jaki jest model, </w:t>
      </w:r>
      <w:r w:rsidR="00B75A4F">
        <w:rPr>
          <w:rFonts w:ascii="Calibri" w:hAnsi="Calibri" w:cs="Calibri"/>
          <w:b/>
          <w:bCs/>
          <w:sz w:val="22"/>
          <w:szCs w:val="22"/>
          <w:lang w:eastAsia="ar-SA"/>
        </w:rPr>
        <w:t>marka</w:t>
      </w:r>
      <w:r w:rsidRPr="00DC07B8">
        <w:rPr>
          <w:rFonts w:ascii="Calibri" w:hAnsi="Calibri" w:cs="Calibri"/>
          <w:b/>
          <w:bCs/>
          <w:sz w:val="22"/>
          <w:szCs w:val="22"/>
          <w:lang w:eastAsia="ar-SA"/>
        </w:rPr>
        <w:t xml:space="preserve">, nazwa oraz producent oferowanych podzespołów (procesor, dysk twardy, pamięć RAM, karta graficzna, obudowa, zasilacz, płyta główna oraz system komputerowy). Oferty bez jednoznacznie podanych, wyszczególnionych powyżej parametrów, będą podlegały odrzuceniu na podstawie art. 226 ust. 1 pkt. 5. Ustawy </w:t>
      </w:r>
      <w:proofErr w:type="spellStart"/>
      <w:r w:rsidRPr="00DC07B8">
        <w:rPr>
          <w:rFonts w:ascii="Calibri" w:hAnsi="Calibri" w:cs="Calibri"/>
          <w:b/>
          <w:bCs/>
          <w:sz w:val="22"/>
          <w:szCs w:val="22"/>
          <w:lang w:eastAsia="ar-SA"/>
        </w:rPr>
        <w:t>Pzp</w:t>
      </w:r>
      <w:proofErr w:type="spellEnd"/>
      <w:r w:rsidRPr="00DC07B8">
        <w:rPr>
          <w:rFonts w:ascii="Calibri" w:hAnsi="Calibri" w:cs="Calibri"/>
          <w:b/>
          <w:bCs/>
          <w:sz w:val="22"/>
          <w:szCs w:val="22"/>
          <w:lang w:eastAsia="ar-SA"/>
        </w:rPr>
        <w:t>.</w:t>
      </w:r>
    </w:p>
    <w:p w14:paraId="289FD89F" w14:textId="77777777" w:rsidR="003B5F17" w:rsidRPr="00DC07B8" w:rsidRDefault="003B5F17" w:rsidP="00A12689">
      <w:pPr>
        <w:widowControl w:val="0"/>
        <w:numPr>
          <w:ilvl w:val="0"/>
          <w:numId w:val="21"/>
        </w:numPr>
        <w:suppressAutoHyphens/>
        <w:autoSpaceDN w:val="0"/>
        <w:jc w:val="both"/>
        <w:textAlignment w:val="baseline"/>
        <w:rPr>
          <w:rFonts w:ascii="Calibri" w:hAnsi="Calibri" w:cs="Calibri"/>
          <w:b/>
          <w:bCs/>
          <w:kern w:val="22"/>
          <w:sz w:val="22"/>
          <w:szCs w:val="22"/>
          <w:lang w:eastAsia="en-US"/>
        </w:rPr>
      </w:pPr>
      <w:r w:rsidRPr="00DC07B8">
        <w:rPr>
          <w:rFonts w:ascii="Calibri" w:hAnsi="Calibri" w:cs="Calibri"/>
          <w:b/>
          <w:bCs/>
          <w:kern w:val="22"/>
          <w:sz w:val="22"/>
          <w:szCs w:val="22"/>
          <w:lang w:eastAsia="en-US"/>
        </w:rPr>
        <w:t xml:space="preserve">Sposób wypełnienia rubryki „C”. </w:t>
      </w:r>
    </w:p>
    <w:p w14:paraId="1746186B" w14:textId="77777777" w:rsidR="003B5F17" w:rsidRPr="00DC07B8" w:rsidRDefault="003B5F17" w:rsidP="00A12689">
      <w:pPr>
        <w:widowControl w:val="0"/>
        <w:numPr>
          <w:ilvl w:val="0"/>
          <w:numId w:val="22"/>
        </w:numPr>
        <w:suppressAutoHyphens/>
        <w:autoSpaceDN w:val="0"/>
        <w:ind w:left="567"/>
        <w:jc w:val="both"/>
        <w:textAlignment w:val="baseline"/>
        <w:rPr>
          <w:rFonts w:ascii="Calibri" w:hAnsi="Calibri" w:cs="Calibri"/>
          <w:bCs/>
          <w:sz w:val="22"/>
          <w:szCs w:val="22"/>
          <w:lang w:eastAsia="ar-SA"/>
        </w:rPr>
      </w:pPr>
      <w:r w:rsidRPr="00DC07B8">
        <w:rPr>
          <w:rFonts w:ascii="Calibri" w:hAnsi="Calibri" w:cs="Calibri"/>
          <w:bCs/>
          <w:sz w:val="22"/>
          <w:szCs w:val="22"/>
          <w:lang w:eastAsia="ar-SA"/>
        </w:rPr>
        <w:t>Wykonawca ma obowiązek opisania oferowanych parametrów w taki sposób aby z oferty Wykonawcy jasno wynikało o jakich parametrach i rozwiązaniach Wykonawca zaproponował sprzęt tj. Zamawiający żąda informacji o nazwie procesora, karty graficznej, systemu operacyjnego a także innych rozwiązaniach opisanych jako maksimum lub minimum.</w:t>
      </w:r>
    </w:p>
    <w:p w14:paraId="77236D60" w14:textId="77777777" w:rsidR="003B5F17" w:rsidRPr="00DC07B8" w:rsidRDefault="003B5F17" w:rsidP="00A12689">
      <w:pPr>
        <w:widowControl w:val="0"/>
        <w:numPr>
          <w:ilvl w:val="0"/>
          <w:numId w:val="22"/>
        </w:numPr>
        <w:suppressAutoHyphens/>
        <w:autoSpaceDN w:val="0"/>
        <w:jc w:val="both"/>
        <w:textAlignment w:val="baseline"/>
        <w:rPr>
          <w:rFonts w:ascii="Calibri" w:hAnsi="Calibri" w:cs="Calibri"/>
          <w:bCs/>
          <w:sz w:val="22"/>
          <w:szCs w:val="22"/>
          <w:lang w:eastAsia="ar-SA"/>
        </w:rPr>
      </w:pPr>
      <w:r w:rsidRPr="00DC07B8">
        <w:rPr>
          <w:rFonts w:ascii="Calibri" w:hAnsi="Calibri" w:cs="Calibri"/>
          <w:bCs/>
          <w:sz w:val="22"/>
          <w:szCs w:val="22"/>
          <w:lang w:eastAsia="ar-SA"/>
        </w:rPr>
        <w:t xml:space="preserve">UWAGA! Opis przedmiotu zamówienia za pomocą oferowanych parametrów technicznych nie oznacza kopiowania wymagań z rubryki B do rubryki C. Oferty złożone w ten sposób zostaną odrzucone na podstawie art. 226 ust. 1 pkt. 5. Ustawy </w:t>
      </w:r>
      <w:proofErr w:type="spellStart"/>
      <w:r w:rsidRPr="00DC07B8">
        <w:rPr>
          <w:rFonts w:ascii="Calibri" w:hAnsi="Calibri" w:cs="Calibri"/>
          <w:bCs/>
          <w:sz w:val="22"/>
          <w:szCs w:val="22"/>
          <w:lang w:eastAsia="ar-SA"/>
        </w:rPr>
        <w:t>Pzp</w:t>
      </w:r>
      <w:proofErr w:type="spellEnd"/>
      <w:r w:rsidRPr="00DC07B8">
        <w:rPr>
          <w:rFonts w:ascii="Calibri" w:hAnsi="Calibri" w:cs="Calibri"/>
          <w:bCs/>
          <w:sz w:val="22"/>
          <w:szCs w:val="22"/>
          <w:lang w:eastAsia="ar-SA"/>
        </w:rPr>
        <w:t>.</w:t>
      </w:r>
    </w:p>
    <w:p w14:paraId="2527F808" w14:textId="77777777" w:rsidR="003B5F17" w:rsidRPr="00DC07B8" w:rsidRDefault="003B5F17" w:rsidP="00A12689">
      <w:pPr>
        <w:numPr>
          <w:ilvl w:val="0"/>
          <w:numId w:val="21"/>
        </w:numPr>
        <w:suppressAutoHyphens/>
        <w:jc w:val="both"/>
        <w:rPr>
          <w:rFonts w:ascii="Calibri" w:hAnsi="Calibri" w:cs="Calibri"/>
          <w:b/>
          <w:bCs/>
          <w:kern w:val="22"/>
          <w:sz w:val="22"/>
          <w:szCs w:val="22"/>
          <w:lang w:eastAsia="en-US"/>
        </w:rPr>
      </w:pPr>
      <w:r w:rsidRPr="00DC07B8">
        <w:rPr>
          <w:rFonts w:ascii="Calibri" w:hAnsi="Calibri" w:cs="Calibri"/>
          <w:b/>
          <w:bCs/>
          <w:kern w:val="22"/>
          <w:sz w:val="22"/>
          <w:szCs w:val="22"/>
          <w:lang w:eastAsia="en-US"/>
        </w:rPr>
        <w:lastRenderedPageBreak/>
        <w:t>Jeśli Wykonawca składa ofertę równoważną bądź o parametrach lepszych niż specyfikowane przez Zamawiającego, zobowiązany jest do opisania oferowanych parametrów lub funkcji.</w:t>
      </w:r>
    </w:p>
    <w:p w14:paraId="09632400" w14:textId="77777777" w:rsidR="003B5F17" w:rsidRPr="00DC07B8" w:rsidRDefault="003B5F17" w:rsidP="00A12689">
      <w:pPr>
        <w:numPr>
          <w:ilvl w:val="0"/>
          <w:numId w:val="21"/>
        </w:numPr>
        <w:suppressAutoHyphens/>
        <w:jc w:val="both"/>
        <w:rPr>
          <w:rFonts w:ascii="Calibri" w:hAnsi="Calibri" w:cs="Calibri"/>
          <w:b/>
          <w:bCs/>
          <w:kern w:val="22"/>
          <w:sz w:val="22"/>
          <w:szCs w:val="22"/>
          <w:u w:val="single"/>
          <w:lang w:eastAsia="en-US"/>
        </w:rPr>
      </w:pPr>
      <w:r w:rsidRPr="00DC07B8">
        <w:rPr>
          <w:rFonts w:ascii="Calibri" w:hAnsi="Calibri" w:cs="Calibri"/>
          <w:b/>
          <w:bCs/>
          <w:kern w:val="22"/>
          <w:sz w:val="22"/>
          <w:szCs w:val="22"/>
          <w:u w:val="single"/>
          <w:lang w:eastAsia="en-US"/>
        </w:rPr>
        <w:t>Wykonawca wypełnia, podpisuje i składa w ramach oferty, tabelę Części do której składa ofertę.</w:t>
      </w:r>
    </w:p>
    <w:p w14:paraId="3B68C65A" w14:textId="77777777" w:rsidR="003B5F17" w:rsidRPr="00DC07B8" w:rsidRDefault="003B5F17" w:rsidP="00A12689">
      <w:pPr>
        <w:numPr>
          <w:ilvl w:val="0"/>
          <w:numId w:val="21"/>
        </w:numPr>
        <w:suppressAutoHyphens/>
        <w:jc w:val="both"/>
        <w:rPr>
          <w:rFonts w:ascii="Calibri" w:hAnsi="Calibri" w:cs="Calibri"/>
          <w:b/>
          <w:bCs/>
          <w:kern w:val="22"/>
          <w:sz w:val="22"/>
          <w:szCs w:val="22"/>
          <w:lang w:eastAsia="en-US"/>
        </w:rPr>
      </w:pPr>
      <w:bookmarkStart w:id="1" w:name="_Hlk164167689"/>
      <w:r w:rsidRPr="00DC07B8">
        <w:rPr>
          <w:rFonts w:ascii="Calibri" w:hAnsi="Calibri" w:cs="Calibri"/>
          <w:b/>
          <w:bCs/>
          <w:kern w:val="22"/>
          <w:sz w:val="22"/>
          <w:szCs w:val="22"/>
          <w:lang w:eastAsia="en-US"/>
        </w:rPr>
        <w:t>UWAGA! Opis przedmiotu zamówienia za pomocą oferowanych parametrów technicznych nie oznacza kopiowania wymagań z rubryki B do rubryki C.</w:t>
      </w:r>
      <w:r w:rsidRPr="00DC07B8">
        <w:rPr>
          <w:rFonts w:ascii="Calibri" w:hAnsi="Calibri" w:cs="Calibri"/>
          <w:sz w:val="22"/>
          <w:szCs w:val="22"/>
          <w:lang w:eastAsia="en-US"/>
        </w:rPr>
        <w:t xml:space="preserve"> </w:t>
      </w:r>
      <w:r w:rsidRPr="00DC07B8">
        <w:rPr>
          <w:rFonts w:ascii="Calibri" w:hAnsi="Calibri" w:cs="Calibri"/>
          <w:b/>
          <w:bCs/>
          <w:kern w:val="22"/>
          <w:sz w:val="22"/>
          <w:szCs w:val="22"/>
          <w:lang w:eastAsia="en-US"/>
        </w:rPr>
        <w:t xml:space="preserve">Oferty złożone w ten sposób zostaną odrzucone na podstawie art. 226 ust. 1 pkt. 5. Ustawy </w:t>
      </w:r>
      <w:proofErr w:type="spellStart"/>
      <w:r w:rsidRPr="00DC07B8">
        <w:rPr>
          <w:rFonts w:ascii="Calibri" w:hAnsi="Calibri" w:cs="Calibri"/>
          <w:b/>
          <w:bCs/>
          <w:kern w:val="22"/>
          <w:sz w:val="22"/>
          <w:szCs w:val="22"/>
          <w:lang w:eastAsia="en-US"/>
        </w:rPr>
        <w:t>Pzp</w:t>
      </w:r>
      <w:proofErr w:type="spellEnd"/>
      <w:r w:rsidRPr="00DC07B8">
        <w:rPr>
          <w:rFonts w:ascii="Calibri" w:hAnsi="Calibri" w:cs="Calibri"/>
          <w:b/>
          <w:bCs/>
          <w:kern w:val="22"/>
          <w:sz w:val="22"/>
          <w:szCs w:val="22"/>
          <w:lang w:eastAsia="en-US"/>
        </w:rPr>
        <w:t>.</w:t>
      </w:r>
    </w:p>
    <w:bookmarkEnd w:id="1"/>
    <w:p w14:paraId="3D8E46EF" w14:textId="77777777" w:rsidR="00F479A0" w:rsidRDefault="00F479A0" w:rsidP="00A12689">
      <w:pPr>
        <w:tabs>
          <w:tab w:val="left" w:pos="1276"/>
        </w:tabs>
        <w:suppressAutoHyphens/>
        <w:spacing w:line="276" w:lineRule="auto"/>
        <w:jc w:val="center"/>
        <w:rPr>
          <w:rFonts w:ascii="Calibri" w:hAnsi="Calibri" w:cs="Calibri"/>
          <w:b/>
          <w:bCs/>
          <w:sz w:val="22"/>
          <w:szCs w:val="22"/>
          <w:u w:val="single"/>
        </w:rPr>
      </w:pPr>
    </w:p>
    <w:p w14:paraId="7B1D355F"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3E228C7"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6DD74FA1"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1D4B6FEB"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1ADA7B5E"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183FBF12"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569C904F"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27B25A90"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0AEE48B2"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09FE2033"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B15A224"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70C8BEF9"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73FD5382"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99632F5"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F4063D2"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30328F2F" w14:textId="77777777" w:rsidR="00B75A4F" w:rsidRDefault="00B75A4F" w:rsidP="00A12689">
      <w:pPr>
        <w:tabs>
          <w:tab w:val="left" w:pos="1276"/>
        </w:tabs>
        <w:suppressAutoHyphens/>
        <w:spacing w:line="276" w:lineRule="auto"/>
        <w:jc w:val="center"/>
        <w:rPr>
          <w:rFonts w:ascii="Calibri" w:hAnsi="Calibri" w:cs="Calibri"/>
          <w:b/>
          <w:bCs/>
          <w:sz w:val="22"/>
          <w:szCs w:val="22"/>
          <w:u w:val="single"/>
        </w:rPr>
      </w:pPr>
    </w:p>
    <w:p w14:paraId="408A0910" w14:textId="77777777" w:rsidR="00B75A4F" w:rsidRPr="00B27997" w:rsidRDefault="00B75A4F" w:rsidP="00A12689">
      <w:pPr>
        <w:tabs>
          <w:tab w:val="left" w:pos="1276"/>
        </w:tabs>
        <w:suppressAutoHyphens/>
        <w:spacing w:line="276" w:lineRule="auto"/>
        <w:jc w:val="center"/>
        <w:rPr>
          <w:rFonts w:ascii="Calibri" w:hAnsi="Calibri" w:cs="Calibri"/>
          <w:b/>
          <w:bCs/>
          <w:sz w:val="22"/>
          <w:szCs w:val="22"/>
          <w:u w:val="single"/>
        </w:rPr>
      </w:pPr>
    </w:p>
    <w:p w14:paraId="6F089F93" w14:textId="77777777" w:rsidR="003F5690" w:rsidRDefault="003F5690" w:rsidP="00A12689">
      <w:pPr>
        <w:tabs>
          <w:tab w:val="left" w:pos="1276"/>
        </w:tabs>
        <w:suppressAutoHyphens/>
        <w:spacing w:line="276" w:lineRule="auto"/>
        <w:jc w:val="center"/>
        <w:rPr>
          <w:rFonts w:ascii="Calibri" w:hAnsi="Calibri" w:cs="Calibri"/>
          <w:b/>
          <w:bCs/>
          <w:sz w:val="22"/>
          <w:szCs w:val="22"/>
          <w:u w:val="single"/>
        </w:rPr>
      </w:pPr>
    </w:p>
    <w:p w14:paraId="1644094E" w14:textId="55B72B65"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t>Część nr 1:</w:t>
      </w:r>
    </w:p>
    <w:p w14:paraId="4B25BDF1" w14:textId="77777777" w:rsidR="00487A36" w:rsidRPr="00B27997" w:rsidRDefault="00487A36"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Laptop (oznaczenie jedynie dla potrzeb Zamawiającego nr wniosku 1732/2024)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175"/>
        <w:gridCol w:w="3753"/>
        <w:gridCol w:w="2776"/>
        <w:gridCol w:w="809"/>
        <w:gridCol w:w="848"/>
      </w:tblGrid>
      <w:tr w:rsidR="00487A36" w:rsidRPr="00B27997" w14:paraId="3EBB0CDC" w14:textId="77777777" w:rsidTr="00A52EDD">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84D5B" w14:textId="77777777" w:rsidR="00487A36" w:rsidRPr="00B27997" w:rsidRDefault="00487A36" w:rsidP="00A52EDD">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C60D8" w14:textId="77777777" w:rsidR="00487A36" w:rsidRPr="00B27997" w:rsidRDefault="00487A36" w:rsidP="00A52EDD">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14:paraId="702C2591" w14:textId="77777777" w:rsidR="00487A36" w:rsidRPr="00B27997" w:rsidRDefault="00487A36" w:rsidP="00A52EDD">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A297A"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63062C9F" w14:textId="1FB523FD"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w:t>
            </w:r>
            <w:r w:rsidR="00B75A4F">
              <w:rPr>
                <w:rFonts w:ascii="Calibri" w:hAnsi="Calibri" w:cs="Calibri"/>
                <w:b/>
                <w:bCs/>
                <w:color w:val="000000"/>
                <w:sz w:val="22"/>
                <w:szCs w:val="22"/>
              </w:rPr>
              <w:t>, nazwa</w:t>
            </w:r>
            <w:r w:rsidRPr="00B27997">
              <w:rPr>
                <w:rFonts w:ascii="Calibri" w:hAnsi="Calibri" w:cs="Calibri"/>
                <w:b/>
                <w:bCs/>
                <w:color w:val="000000"/>
                <w:sz w:val="22"/>
                <w:szCs w:val="22"/>
              </w:rPr>
              <w:t xml:space="preserve"> producenta,  marka, model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C0E6"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74266"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487A36" w:rsidRPr="00B27997" w14:paraId="1D99A9A6" w14:textId="77777777" w:rsidTr="00B75A4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92A8A"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1C913"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341" w:type="pct"/>
            <w:tcBorders>
              <w:top w:val="single" w:sz="4" w:space="0" w:color="auto"/>
              <w:left w:val="single" w:sz="4" w:space="0" w:color="auto"/>
              <w:bottom w:val="single" w:sz="4" w:space="0" w:color="auto"/>
              <w:right w:val="single" w:sz="4" w:space="0" w:color="auto"/>
            </w:tcBorders>
          </w:tcPr>
          <w:p w14:paraId="095BA8AF"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2FFB1"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7F308"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3498D"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487A36" w:rsidRPr="00B27997" w14:paraId="6F34E338" w14:textId="77777777" w:rsidTr="00B75A4F">
        <w:trPr>
          <w:jc w:val="center"/>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E0FDC"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bottom"/>
          </w:tcPr>
          <w:p w14:paraId="55833A7F" w14:textId="56D80588"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Procesor osiągający w benchmarku: http://www.cpubenchmark.net minimum 24955 punktów, na dzień 2</w:t>
            </w:r>
            <w:r w:rsidR="00A52EDD">
              <w:rPr>
                <w:rFonts w:ascii="Calibri" w:hAnsi="Calibri" w:cs="Calibri"/>
                <w:color w:val="000000"/>
                <w:sz w:val="22"/>
                <w:szCs w:val="22"/>
              </w:rPr>
              <w:t>4</w:t>
            </w:r>
            <w:r w:rsidRPr="00B27997">
              <w:rPr>
                <w:rFonts w:ascii="Calibri" w:hAnsi="Calibri" w:cs="Calibri"/>
                <w:color w:val="000000"/>
                <w:sz w:val="22"/>
                <w:szCs w:val="22"/>
              </w:rPr>
              <w:t>.06.2024 (</w:t>
            </w:r>
            <w:r w:rsidR="00F479A0" w:rsidRPr="00B27997">
              <w:rPr>
                <w:rFonts w:ascii="Calibri" w:hAnsi="Calibri" w:cs="Calibri"/>
                <w:color w:val="000000"/>
                <w:sz w:val="22"/>
                <w:szCs w:val="22"/>
              </w:rPr>
              <w:t>Z</w:t>
            </w:r>
            <w:r w:rsidRPr="00B27997">
              <w:rPr>
                <w:rFonts w:ascii="Calibri" w:hAnsi="Calibri" w:cs="Calibri"/>
                <w:color w:val="000000"/>
                <w:sz w:val="22"/>
                <w:szCs w:val="22"/>
              </w:rPr>
              <w:t xml:space="preserve">ałącznik nr </w:t>
            </w:r>
            <w:r w:rsidR="00F479A0" w:rsidRPr="00B27997">
              <w:rPr>
                <w:rFonts w:ascii="Calibri" w:hAnsi="Calibri" w:cs="Calibri"/>
                <w:color w:val="000000"/>
                <w:sz w:val="22"/>
                <w:szCs w:val="22"/>
              </w:rPr>
              <w:t>1</w:t>
            </w:r>
            <w:r w:rsidRPr="00B27997">
              <w:rPr>
                <w:rFonts w:ascii="Calibri" w:hAnsi="Calibri" w:cs="Calibri"/>
                <w:color w:val="000000"/>
                <w:sz w:val="22"/>
                <w:szCs w:val="22"/>
              </w:rPr>
              <w:t>A)</w:t>
            </w:r>
          </w:p>
        </w:tc>
        <w:tc>
          <w:tcPr>
            <w:tcW w:w="1341" w:type="pct"/>
            <w:tcBorders>
              <w:top w:val="single" w:sz="4" w:space="0" w:color="auto"/>
              <w:left w:val="single" w:sz="4" w:space="0" w:color="auto"/>
              <w:bottom w:val="single" w:sz="4" w:space="0" w:color="auto"/>
              <w:right w:val="single" w:sz="4" w:space="0" w:color="auto"/>
            </w:tcBorders>
          </w:tcPr>
          <w:p w14:paraId="2667F03B" w14:textId="77777777" w:rsidR="00487A36" w:rsidRPr="00B27997" w:rsidRDefault="00487A36" w:rsidP="00A12689">
            <w:pPr>
              <w:suppressAutoHyphens/>
              <w:jc w:val="center"/>
              <w:rPr>
                <w:rFonts w:ascii="Calibri" w:hAnsi="Calibri" w:cs="Calibri"/>
                <w:color w:val="000000"/>
                <w:sz w:val="22"/>
                <w:szCs w:val="22"/>
              </w:rPr>
            </w:pPr>
          </w:p>
        </w:tc>
        <w:tc>
          <w:tcPr>
            <w:tcW w:w="9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D5F5"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7FFA2"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6A56B"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487A36" w:rsidRPr="00B27997" w14:paraId="37D74BA2"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5AFDC42B"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545B83F4" w14:textId="261420BD"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Karta graficzna z chipsetem określonym w zestawieniu osiągającym w benchmarku: https://www.videocardbenchmark.net/ minimum  19577  punktów, na dzień 2</w:t>
            </w:r>
            <w:r w:rsidR="00A52EDD">
              <w:rPr>
                <w:rFonts w:ascii="Calibri" w:hAnsi="Calibri" w:cs="Calibri"/>
                <w:color w:val="000000"/>
                <w:sz w:val="22"/>
                <w:szCs w:val="22"/>
              </w:rPr>
              <w:t>4</w:t>
            </w:r>
            <w:r w:rsidRPr="00B27997">
              <w:rPr>
                <w:rFonts w:ascii="Calibri" w:hAnsi="Calibri" w:cs="Calibri"/>
                <w:color w:val="000000"/>
                <w:sz w:val="22"/>
                <w:szCs w:val="22"/>
              </w:rPr>
              <w:t>.06.2024 (</w:t>
            </w:r>
            <w:r w:rsidR="003F5690">
              <w:rPr>
                <w:rFonts w:ascii="Calibri" w:hAnsi="Calibri" w:cs="Calibri"/>
                <w:color w:val="000000"/>
                <w:sz w:val="22"/>
                <w:szCs w:val="22"/>
              </w:rPr>
              <w:t>Z</w:t>
            </w:r>
            <w:r w:rsidRPr="00B27997">
              <w:rPr>
                <w:rFonts w:ascii="Calibri" w:hAnsi="Calibri" w:cs="Calibri"/>
                <w:color w:val="000000"/>
                <w:sz w:val="22"/>
                <w:szCs w:val="22"/>
              </w:rPr>
              <w:t xml:space="preserve">ałącznik nr </w:t>
            </w:r>
            <w:r w:rsidR="003F5690">
              <w:rPr>
                <w:rFonts w:ascii="Calibri" w:hAnsi="Calibri" w:cs="Calibri"/>
                <w:color w:val="000000"/>
                <w:sz w:val="22"/>
                <w:szCs w:val="22"/>
              </w:rPr>
              <w:t>1A</w:t>
            </w:r>
            <w:r w:rsidRPr="00B27997">
              <w:rPr>
                <w:rFonts w:ascii="Calibri" w:hAnsi="Calibri" w:cs="Calibri"/>
                <w:color w:val="000000"/>
                <w:sz w:val="22"/>
                <w:szCs w:val="22"/>
              </w:rPr>
              <w:t>)</w:t>
            </w:r>
          </w:p>
        </w:tc>
        <w:tc>
          <w:tcPr>
            <w:tcW w:w="1341" w:type="pct"/>
            <w:tcBorders>
              <w:top w:val="single" w:sz="4" w:space="0" w:color="auto"/>
              <w:left w:val="single" w:sz="4" w:space="0" w:color="auto"/>
              <w:bottom w:val="single" w:sz="4" w:space="0" w:color="auto"/>
              <w:right w:val="single" w:sz="4" w:space="0" w:color="auto"/>
            </w:tcBorders>
          </w:tcPr>
          <w:p w14:paraId="55E21BC7"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5E508FF6"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53AFB512"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6C2522D" w14:textId="77777777" w:rsidR="00487A36" w:rsidRPr="00B27997" w:rsidRDefault="00487A36" w:rsidP="00A12689">
            <w:pPr>
              <w:suppressAutoHyphens/>
              <w:rPr>
                <w:rFonts w:ascii="Calibri" w:hAnsi="Calibri" w:cs="Calibri"/>
                <w:color w:val="000000"/>
                <w:sz w:val="22"/>
                <w:szCs w:val="22"/>
              </w:rPr>
            </w:pPr>
          </w:p>
        </w:tc>
      </w:tr>
      <w:tr w:rsidR="00487A36" w:rsidRPr="00B27997" w14:paraId="49096D24"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597D6409"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3A73937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Ilość pamięci RAM Minimum 32 GB (LPDDR5, 5600 MHz)</w:t>
            </w:r>
          </w:p>
        </w:tc>
        <w:tc>
          <w:tcPr>
            <w:tcW w:w="1341" w:type="pct"/>
            <w:tcBorders>
              <w:top w:val="single" w:sz="4" w:space="0" w:color="auto"/>
              <w:left w:val="single" w:sz="4" w:space="0" w:color="auto"/>
              <w:bottom w:val="single" w:sz="4" w:space="0" w:color="auto"/>
              <w:right w:val="single" w:sz="4" w:space="0" w:color="auto"/>
            </w:tcBorders>
          </w:tcPr>
          <w:p w14:paraId="7EED5980"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728F8DD1"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84070C2"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B327042" w14:textId="77777777" w:rsidR="00487A36" w:rsidRPr="00B27997" w:rsidRDefault="00487A36" w:rsidP="00A12689">
            <w:pPr>
              <w:suppressAutoHyphens/>
              <w:rPr>
                <w:rFonts w:ascii="Calibri" w:hAnsi="Calibri" w:cs="Calibri"/>
                <w:color w:val="000000"/>
                <w:sz w:val="22"/>
                <w:szCs w:val="22"/>
              </w:rPr>
            </w:pPr>
          </w:p>
        </w:tc>
      </w:tr>
      <w:tr w:rsidR="00487A36" w:rsidRPr="00B27997" w14:paraId="7E8C9A3D"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9ACDDC4"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47C459F5"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 xml:space="preserve">Dyski twarde SSD M.2 </w:t>
            </w:r>
            <w:proofErr w:type="spellStart"/>
            <w:r w:rsidRPr="00B27997">
              <w:rPr>
                <w:rFonts w:ascii="Calibri" w:hAnsi="Calibri" w:cs="Calibri"/>
                <w:color w:val="000000"/>
                <w:sz w:val="22"/>
                <w:szCs w:val="22"/>
              </w:rPr>
              <w:t>PCIe</w:t>
            </w:r>
            <w:proofErr w:type="spellEnd"/>
            <w:r w:rsidRPr="00B27997">
              <w:rPr>
                <w:rFonts w:ascii="Calibri" w:hAnsi="Calibri" w:cs="Calibri"/>
                <w:color w:val="000000"/>
                <w:sz w:val="22"/>
                <w:szCs w:val="22"/>
              </w:rPr>
              <w:t xml:space="preserve"> - minimum 1000 GB</w:t>
            </w:r>
          </w:p>
        </w:tc>
        <w:tc>
          <w:tcPr>
            <w:tcW w:w="1341" w:type="pct"/>
            <w:tcBorders>
              <w:top w:val="single" w:sz="4" w:space="0" w:color="auto"/>
              <w:left w:val="single" w:sz="4" w:space="0" w:color="auto"/>
              <w:bottom w:val="single" w:sz="4" w:space="0" w:color="auto"/>
              <w:right w:val="single" w:sz="4" w:space="0" w:color="auto"/>
            </w:tcBorders>
          </w:tcPr>
          <w:p w14:paraId="52BBD6DB"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B2E7B02"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131C157"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CD2D044" w14:textId="77777777" w:rsidR="00487A36" w:rsidRPr="00B27997" w:rsidRDefault="00487A36" w:rsidP="00A12689">
            <w:pPr>
              <w:suppressAutoHyphens/>
              <w:rPr>
                <w:rFonts w:ascii="Calibri" w:hAnsi="Calibri" w:cs="Calibri"/>
                <w:color w:val="000000"/>
                <w:sz w:val="22"/>
                <w:szCs w:val="22"/>
              </w:rPr>
            </w:pPr>
          </w:p>
        </w:tc>
      </w:tr>
      <w:tr w:rsidR="00487A36" w:rsidRPr="00B27997" w14:paraId="6F653D3A"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30618AF"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4BEDDB9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Częstotliwość odświeżania Minimum 120Hz</w:t>
            </w:r>
          </w:p>
        </w:tc>
        <w:tc>
          <w:tcPr>
            <w:tcW w:w="1341" w:type="pct"/>
            <w:tcBorders>
              <w:top w:val="single" w:sz="4" w:space="0" w:color="auto"/>
              <w:left w:val="single" w:sz="4" w:space="0" w:color="auto"/>
              <w:bottom w:val="single" w:sz="4" w:space="0" w:color="auto"/>
              <w:right w:val="single" w:sz="4" w:space="0" w:color="auto"/>
            </w:tcBorders>
          </w:tcPr>
          <w:p w14:paraId="7F0E5751"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6438BD5A"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FC51A82"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796CDE2" w14:textId="77777777" w:rsidR="00487A36" w:rsidRPr="00B27997" w:rsidRDefault="00487A36" w:rsidP="00A12689">
            <w:pPr>
              <w:suppressAutoHyphens/>
              <w:rPr>
                <w:rFonts w:ascii="Calibri" w:hAnsi="Calibri" w:cs="Calibri"/>
                <w:color w:val="000000"/>
                <w:sz w:val="22"/>
                <w:szCs w:val="22"/>
              </w:rPr>
            </w:pPr>
          </w:p>
        </w:tc>
      </w:tr>
      <w:tr w:rsidR="00487A36" w:rsidRPr="00B27997" w14:paraId="225D5AA1"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19EACA17"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5F579D1C" w14:textId="77777777" w:rsidR="00487A36" w:rsidRPr="00B27997" w:rsidRDefault="00487A36" w:rsidP="00A12689">
            <w:pPr>
              <w:suppressAutoHyphens/>
              <w:rPr>
                <w:rFonts w:ascii="Calibri" w:hAnsi="Calibri" w:cs="Calibri"/>
                <w:sz w:val="22"/>
                <w:szCs w:val="22"/>
              </w:rPr>
            </w:pPr>
            <w:r w:rsidRPr="00B27997">
              <w:rPr>
                <w:rFonts w:ascii="Calibri" w:hAnsi="Calibri" w:cs="Calibri"/>
                <w:color w:val="000000"/>
                <w:sz w:val="22"/>
                <w:szCs w:val="22"/>
              </w:rPr>
              <w:t>Przekątna ekranu minimum 14,0"</w:t>
            </w:r>
          </w:p>
        </w:tc>
        <w:tc>
          <w:tcPr>
            <w:tcW w:w="1341" w:type="pct"/>
            <w:tcBorders>
              <w:top w:val="single" w:sz="4" w:space="0" w:color="auto"/>
              <w:left w:val="single" w:sz="4" w:space="0" w:color="auto"/>
              <w:bottom w:val="single" w:sz="4" w:space="0" w:color="auto"/>
              <w:right w:val="single" w:sz="4" w:space="0" w:color="auto"/>
            </w:tcBorders>
          </w:tcPr>
          <w:p w14:paraId="3F332353"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27DEED10"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E394459"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5FFD363" w14:textId="77777777" w:rsidR="00487A36" w:rsidRPr="00B27997" w:rsidRDefault="00487A36" w:rsidP="00A12689">
            <w:pPr>
              <w:suppressAutoHyphens/>
              <w:rPr>
                <w:rFonts w:ascii="Calibri" w:hAnsi="Calibri" w:cs="Calibri"/>
                <w:color w:val="000000"/>
                <w:sz w:val="22"/>
                <w:szCs w:val="22"/>
              </w:rPr>
            </w:pPr>
          </w:p>
        </w:tc>
      </w:tr>
      <w:tr w:rsidR="00487A36" w:rsidRPr="00B27997" w14:paraId="55CDA1A9"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26A87E9"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7BECE30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Rozdzielczość matrycy Minimum 2880 x 1800 pikseli</w:t>
            </w:r>
          </w:p>
        </w:tc>
        <w:tc>
          <w:tcPr>
            <w:tcW w:w="1341" w:type="pct"/>
            <w:tcBorders>
              <w:top w:val="single" w:sz="4" w:space="0" w:color="auto"/>
              <w:left w:val="single" w:sz="4" w:space="0" w:color="auto"/>
              <w:bottom w:val="single" w:sz="4" w:space="0" w:color="auto"/>
              <w:right w:val="single" w:sz="4" w:space="0" w:color="auto"/>
            </w:tcBorders>
          </w:tcPr>
          <w:p w14:paraId="49CED7F7"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1F3FF6C6"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3EACDD0"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1E69422" w14:textId="77777777" w:rsidR="00487A36" w:rsidRPr="00B27997" w:rsidRDefault="00487A36" w:rsidP="00A12689">
            <w:pPr>
              <w:suppressAutoHyphens/>
              <w:rPr>
                <w:rFonts w:ascii="Calibri" w:hAnsi="Calibri" w:cs="Calibri"/>
                <w:color w:val="000000"/>
                <w:sz w:val="22"/>
                <w:szCs w:val="22"/>
              </w:rPr>
            </w:pPr>
          </w:p>
        </w:tc>
      </w:tr>
      <w:tr w:rsidR="00487A36" w:rsidRPr="00B27997" w14:paraId="005AC9E8"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CBFAAE8"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700C704D"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Cechy matrycy Antyrefleksyjny, OLED</w:t>
            </w:r>
          </w:p>
        </w:tc>
        <w:tc>
          <w:tcPr>
            <w:tcW w:w="1341" w:type="pct"/>
            <w:tcBorders>
              <w:top w:val="single" w:sz="4" w:space="0" w:color="auto"/>
              <w:left w:val="single" w:sz="4" w:space="0" w:color="auto"/>
              <w:bottom w:val="single" w:sz="4" w:space="0" w:color="auto"/>
              <w:right w:val="single" w:sz="4" w:space="0" w:color="auto"/>
            </w:tcBorders>
          </w:tcPr>
          <w:p w14:paraId="283D3B00"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500D40BF"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779BFBF"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4BDCC7F" w14:textId="77777777" w:rsidR="00487A36" w:rsidRPr="00B27997" w:rsidRDefault="00487A36" w:rsidP="00A12689">
            <w:pPr>
              <w:suppressAutoHyphens/>
              <w:rPr>
                <w:rFonts w:ascii="Calibri" w:hAnsi="Calibri" w:cs="Calibri"/>
                <w:color w:val="000000"/>
                <w:sz w:val="22"/>
                <w:szCs w:val="22"/>
              </w:rPr>
            </w:pPr>
          </w:p>
        </w:tc>
      </w:tr>
      <w:tr w:rsidR="00487A36" w:rsidRPr="00B27997" w14:paraId="2DDA3A35"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36006B60"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49240E27"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Kamera Full HD, kamera na podczerwień</w:t>
            </w:r>
          </w:p>
        </w:tc>
        <w:tc>
          <w:tcPr>
            <w:tcW w:w="1341" w:type="pct"/>
            <w:tcBorders>
              <w:top w:val="single" w:sz="4" w:space="0" w:color="auto"/>
              <w:left w:val="single" w:sz="4" w:space="0" w:color="auto"/>
              <w:bottom w:val="single" w:sz="4" w:space="0" w:color="auto"/>
              <w:right w:val="single" w:sz="4" w:space="0" w:color="auto"/>
            </w:tcBorders>
          </w:tcPr>
          <w:p w14:paraId="073FD2F3"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68C7385"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538747B"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1D9713F" w14:textId="77777777" w:rsidR="00487A36" w:rsidRPr="00B27997" w:rsidRDefault="00487A36" w:rsidP="00A12689">
            <w:pPr>
              <w:suppressAutoHyphens/>
              <w:rPr>
                <w:rFonts w:ascii="Calibri" w:hAnsi="Calibri" w:cs="Calibri"/>
                <w:color w:val="000000"/>
                <w:sz w:val="22"/>
                <w:szCs w:val="22"/>
              </w:rPr>
            </w:pPr>
          </w:p>
        </w:tc>
      </w:tr>
      <w:tr w:rsidR="00487A36" w:rsidRPr="00B27997" w14:paraId="1ECBA1F7"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7F7BF33"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666EC6FD" w14:textId="77777777" w:rsidR="00487A36" w:rsidRPr="00B27997" w:rsidRDefault="00487A36" w:rsidP="00A12689">
            <w:pPr>
              <w:suppressAutoHyphens/>
              <w:rPr>
                <w:rFonts w:ascii="Calibri" w:hAnsi="Calibri" w:cs="Calibri"/>
                <w:sz w:val="22"/>
                <w:szCs w:val="22"/>
              </w:rPr>
            </w:pPr>
            <w:r w:rsidRPr="00B27997">
              <w:rPr>
                <w:rFonts w:ascii="Calibri" w:hAnsi="Calibri" w:cs="Calibri"/>
                <w:color w:val="000000"/>
                <w:sz w:val="22"/>
                <w:szCs w:val="22"/>
              </w:rPr>
              <w:t>Łączność bezprzewodowa Minimum Wi-Fi 7, Moduł Bluetooth 5.4</w:t>
            </w:r>
          </w:p>
        </w:tc>
        <w:tc>
          <w:tcPr>
            <w:tcW w:w="1341" w:type="pct"/>
            <w:tcBorders>
              <w:top w:val="single" w:sz="4" w:space="0" w:color="auto"/>
              <w:left w:val="single" w:sz="4" w:space="0" w:color="auto"/>
              <w:bottom w:val="single" w:sz="4" w:space="0" w:color="auto"/>
              <w:right w:val="single" w:sz="4" w:space="0" w:color="auto"/>
            </w:tcBorders>
          </w:tcPr>
          <w:p w14:paraId="42D4D258"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79964C29"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5F4CB11"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B1EFC8D" w14:textId="77777777" w:rsidR="00487A36" w:rsidRPr="00B27997" w:rsidRDefault="00487A36" w:rsidP="00A12689">
            <w:pPr>
              <w:suppressAutoHyphens/>
              <w:rPr>
                <w:rFonts w:ascii="Calibri" w:hAnsi="Calibri" w:cs="Calibri"/>
                <w:color w:val="000000"/>
                <w:sz w:val="22"/>
                <w:szCs w:val="22"/>
              </w:rPr>
            </w:pPr>
          </w:p>
        </w:tc>
      </w:tr>
      <w:tr w:rsidR="00487A36" w:rsidRPr="00B27997" w14:paraId="013AE5DC"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5113436"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000CA6EE"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 xml:space="preserve">Złącza minimum USB 3.2 Gen. 1 -1 szt., USB Typu-C (z </w:t>
            </w:r>
            <w:proofErr w:type="spellStart"/>
            <w:r w:rsidRPr="00B27997">
              <w:rPr>
                <w:rFonts w:ascii="Calibri" w:hAnsi="Calibri" w:cs="Calibri"/>
                <w:color w:val="000000"/>
                <w:sz w:val="22"/>
                <w:szCs w:val="22"/>
              </w:rPr>
              <w:t>DisplayPort</w:t>
            </w:r>
            <w:proofErr w:type="spellEnd"/>
            <w:r w:rsidRPr="00B27997">
              <w:rPr>
                <w:rFonts w:ascii="Calibri" w:hAnsi="Calibri" w:cs="Calibri"/>
                <w:color w:val="000000"/>
                <w:sz w:val="22"/>
                <w:szCs w:val="22"/>
              </w:rPr>
              <w:t xml:space="preserve">) -1 szt., USB Typu-C (z </w:t>
            </w:r>
            <w:proofErr w:type="spellStart"/>
            <w:r w:rsidRPr="00B27997">
              <w:rPr>
                <w:rFonts w:ascii="Calibri" w:hAnsi="Calibri" w:cs="Calibri"/>
                <w:color w:val="000000"/>
                <w:sz w:val="22"/>
                <w:szCs w:val="22"/>
              </w:rPr>
              <w:t>DisplayPort</w:t>
            </w:r>
            <w:proofErr w:type="spellEnd"/>
            <w:r w:rsidRPr="00B27997">
              <w:rPr>
                <w:rFonts w:ascii="Calibri" w:hAnsi="Calibri" w:cs="Calibri"/>
                <w:color w:val="000000"/>
                <w:sz w:val="22"/>
                <w:szCs w:val="22"/>
              </w:rPr>
              <w:t xml:space="preserve"> i Power Delivery) -1 szt., HDMI 2.1 -1 szt., Wyjście słuchawkowe/wejście mikrofonowe -1 szt. DC-in (wejście zasilania) - 1 szt.</w:t>
            </w:r>
          </w:p>
        </w:tc>
        <w:tc>
          <w:tcPr>
            <w:tcW w:w="1341" w:type="pct"/>
            <w:tcBorders>
              <w:top w:val="single" w:sz="4" w:space="0" w:color="auto"/>
              <w:left w:val="single" w:sz="4" w:space="0" w:color="auto"/>
              <w:bottom w:val="single" w:sz="4" w:space="0" w:color="auto"/>
              <w:right w:val="single" w:sz="4" w:space="0" w:color="auto"/>
            </w:tcBorders>
          </w:tcPr>
          <w:p w14:paraId="006CAB7E"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63FBA8A3"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8814E9F"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3B210CA" w14:textId="77777777" w:rsidR="00487A36" w:rsidRPr="00B27997" w:rsidRDefault="00487A36" w:rsidP="00A12689">
            <w:pPr>
              <w:suppressAutoHyphens/>
              <w:rPr>
                <w:rFonts w:ascii="Calibri" w:hAnsi="Calibri" w:cs="Calibri"/>
                <w:color w:val="000000"/>
                <w:sz w:val="22"/>
                <w:szCs w:val="22"/>
              </w:rPr>
            </w:pPr>
          </w:p>
        </w:tc>
      </w:tr>
      <w:tr w:rsidR="00487A36" w:rsidRPr="00B27997" w14:paraId="30976BE5"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B90DF8B"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0FDCC14D"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Zabezpieczenia Możliwość zabezpieczenia linką, Szyfrowanie TPM, Kamera z wbudowaną zaślepką</w:t>
            </w:r>
          </w:p>
        </w:tc>
        <w:tc>
          <w:tcPr>
            <w:tcW w:w="1341" w:type="pct"/>
            <w:tcBorders>
              <w:top w:val="single" w:sz="4" w:space="0" w:color="auto"/>
              <w:left w:val="single" w:sz="4" w:space="0" w:color="auto"/>
              <w:bottom w:val="single" w:sz="4" w:space="0" w:color="auto"/>
              <w:right w:val="single" w:sz="4" w:space="0" w:color="auto"/>
            </w:tcBorders>
          </w:tcPr>
          <w:p w14:paraId="22F051D5"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78802E52"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87DE6BD"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4109D0AE" w14:textId="77777777" w:rsidR="00487A36" w:rsidRPr="00B27997" w:rsidRDefault="00487A36" w:rsidP="00A12689">
            <w:pPr>
              <w:suppressAutoHyphens/>
              <w:rPr>
                <w:rFonts w:ascii="Calibri" w:hAnsi="Calibri" w:cs="Calibri"/>
                <w:color w:val="000000"/>
                <w:sz w:val="22"/>
                <w:szCs w:val="22"/>
              </w:rPr>
            </w:pPr>
          </w:p>
        </w:tc>
      </w:tr>
      <w:tr w:rsidR="00487A36" w:rsidRPr="00B27997" w14:paraId="0C6EC316"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3C12EB03"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3CCE9C1F"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Dodatkowe funkcje wbudowane trzy mikrofony, podświetlana klawiatura</w:t>
            </w:r>
          </w:p>
        </w:tc>
        <w:tc>
          <w:tcPr>
            <w:tcW w:w="1341" w:type="pct"/>
            <w:tcBorders>
              <w:top w:val="single" w:sz="4" w:space="0" w:color="auto"/>
              <w:left w:val="single" w:sz="4" w:space="0" w:color="auto"/>
              <w:bottom w:val="single" w:sz="4" w:space="0" w:color="auto"/>
              <w:right w:val="single" w:sz="4" w:space="0" w:color="auto"/>
            </w:tcBorders>
          </w:tcPr>
          <w:p w14:paraId="5D48166B"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3190F9D0"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21CC6C78"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3A69EB25" w14:textId="77777777" w:rsidR="00487A36" w:rsidRPr="00B27997" w:rsidRDefault="00487A36" w:rsidP="00A12689">
            <w:pPr>
              <w:suppressAutoHyphens/>
              <w:rPr>
                <w:rFonts w:ascii="Calibri" w:hAnsi="Calibri" w:cs="Calibri"/>
                <w:color w:val="000000"/>
                <w:sz w:val="22"/>
                <w:szCs w:val="22"/>
              </w:rPr>
            </w:pPr>
          </w:p>
        </w:tc>
      </w:tr>
      <w:tr w:rsidR="00487A36" w:rsidRPr="00B27997" w14:paraId="089DB08C"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103ED1E7"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55073327" w14:textId="77777777" w:rsidR="00487A36" w:rsidRPr="00B27997" w:rsidRDefault="00487A36" w:rsidP="00A12689">
            <w:pPr>
              <w:suppressAutoHyphens/>
              <w:rPr>
                <w:rFonts w:ascii="Calibri" w:hAnsi="Calibri" w:cs="Calibri"/>
                <w:sz w:val="22"/>
                <w:szCs w:val="22"/>
              </w:rPr>
            </w:pPr>
            <w:r w:rsidRPr="00B27997">
              <w:rPr>
                <w:rFonts w:ascii="Calibri" w:hAnsi="Calibri" w:cs="Calibri"/>
                <w:color w:val="000000"/>
                <w:sz w:val="22"/>
                <w:szCs w:val="22"/>
              </w:rPr>
              <w:t>Waga Maksymalnie 1.7 kg</w:t>
            </w:r>
          </w:p>
        </w:tc>
        <w:tc>
          <w:tcPr>
            <w:tcW w:w="1341" w:type="pct"/>
            <w:tcBorders>
              <w:top w:val="single" w:sz="4" w:space="0" w:color="auto"/>
              <w:left w:val="single" w:sz="4" w:space="0" w:color="auto"/>
              <w:bottom w:val="single" w:sz="4" w:space="0" w:color="auto"/>
              <w:right w:val="single" w:sz="4" w:space="0" w:color="auto"/>
            </w:tcBorders>
          </w:tcPr>
          <w:p w14:paraId="10424DC4"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5AAE0F93"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62985D28"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0A3AB0CF" w14:textId="77777777" w:rsidR="00487A36" w:rsidRPr="00B27997" w:rsidRDefault="00487A36" w:rsidP="00A12689">
            <w:pPr>
              <w:suppressAutoHyphens/>
              <w:rPr>
                <w:rFonts w:ascii="Calibri" w:hAnsi="Calibri" w:cs="Calibri"/>
                <w:color w:val="000000"/>
                <w:sz w:val="22"/>
                <w:szCs w:val="22"/>
              </w:rPr>
            </w:pPr>
          </w:p>
        </w:tc>
      </w:tr>
      <w:tr w:rsidR="00487A36" w:rsidRPr="00B27997" w14:paraId="0E26A3BB"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248A98F1"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bottom"/>
          </w:tcPr>
          <w:p w14:paraId="741A243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Akcesoria w zestawie Zasilacz</w:t>
            </w:r>
          </w:p>
        </w:tc>
        <w:tc>
          <w:tcPr>
            <w:tcW w:w="1341" w:type="pct"/>
            <w:tcBorders>
              <w:top w:val="single" w:sz="4" w:space="0" w:color="auto"/>
              <w:left w:val="single" w:sz="4" w:space="0" w:color="auto"/>
              <w:bottom w:val="single" w:sz="4" w:space="0" w:color="auto"/>
              <w:right w:val="single" w:sz="4" w:space="0" w:color="auto"/>
            </w:tcBorders>
          </w:tcPr>
          <w:p w14:paraId="29EC9445"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7400F4C1"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63BA7A36"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03EF4B41" w14:textId="77777777" w:rsidR="00487A36" w:rsidRPr="00B27997" w:rsidRDefault="00487A36" w:rsidP="00A12689">
            <w:pPr>
              <w:suppressAutoHyphens/>
              <w:rPr>
                <w:rFonts w:ascii="Calibri" w:hAnsi="Calibri" w:cs="Calibri"/>
                <w:color w:val="000000"/>
                <w:sz w:val="22"/>
                <w:szCs w:val="22"/>
              </w:rPr>
            </w:pPr>
          </w:p>
        </w:tc>
      </w:tr>
      <w:tr w:rsidR="00487A36" w:rsidRPr="00B27997" w14:paraId="296617C3"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7B63E95D"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tcPr>
          <w:p w14:paraId="42FC89F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 xml:space="preserve">Dodatkowe informacje Wielodotykowy, intuicyjny </w:t>
            </w:r>
            <w:proofErr w:type="spellStart"/>
            <w:r w:rsidRPr="00B27997">
              <w:rPr>
                <w:rFonts w:ascii="Calibri" w:hAnsi="Calibri" w:cs="Calibri"/>
                <w:color w:val="000000"/>
                <w:sz w:val="22"/>
                <w:szCs w:val="22"/>
              </w:rPr>
              <w:t>touchpad</w:t>
            </w:r>
            <w:proofErr w:type="spellEnd"/>
            <w:r w:rsidRPr="00B27997">
              <w:rPr>
                <w:rFonts w:ascii="Calibri" w:hAnsi="Calibri" w:cs="Calibri"/>
                <w:color w:val="000000"/>
                <w:sz w:val="22"/>
                <w:szCs w:val="22"/>
              </w:rPr>
              <w:t xml:space="preserve"> Matryca z pokryciem barw 100% DCI-P3 HDR500</w:t>
            </w:r>
          </w:p>
        </w:tc>
        <w:tc>
          <w:tcPr>
            <w:tcW w:w="1341" w:type="pct"/>
            <w:tcBorders>
              <w:top w:val="single" w:sz="4" w:space="0" w:color="auto"/>
              <w:left w:val="single" w:sz="4" w:space="0" w:color="auto"/>
              <w:bottom w:val="single" w:sz="4" w:space="0" w:color="auto"/>
              <w:right w:val="single" w:sz="4" w:space="0" w:color="auto"/>
            </w:tcBorders>
          </w:tcPr>
          <w:p w14:paraId="6D45F297"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2F788298"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3D36BEE3"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7845D0BF" w14:textId="77777777" w:rsidR="00487A36" w:rsidRPr="00B27997" w:rsidRDefault="00487A36" w:rsidP="00A12689">
            <w:pPr>
              <w:suppressAutoHyphens/>
              <w:rPr>
                <w:rFonts w:ascii="Calibri" w:hAnsi="Calibri" w:cs="Calibri"/>
                <w:color w:val="000000"/>
                <w:sz w:val="22"/>
                <w:szCs w:val="22"/>
              </w:rPr>
            </w:pPr>
          </w:p>
        </w:tc>
      </w:tr>
      <w:tr w:rsidR="00487A36" w:rsidRPr="00B27997" w14:paraId="001DA068"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4CAA6EBA" w14:textId="77777777" w:rsidR="00487A36" w:rsidRPr="00B27997" w:rsidRDefault="00487A36"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bottom"/>
          </w:tcPr>
          <w:p w14:paraId="4166BC13"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Najnowszy stabilny system operacyjny w języku polskim, w pełni obsługujący pracę w domenie i kontrolę użytkowników w technologii </w:t>
            </w:r>
            <w:proofErr w:type="spellStart"/>
            <w:r w:rsidRPr="00B27997">
              <w:rPr>
                <w:rFonts w:ascii="Calibri" w:hAnsi="Calibri" w:cs="Calibri"/>
                <w:sz w:val="22"/>
                <w:szCs w:val="22"/>
              </w:rPr>
              <w:t>ActiveDirectory</w:t>
            </w:r>
            <w:proofErr w:type="spellEnd"/>
            <w:r w:rsidRPr="00B27997">
              <w:rPr>
                <w:rFonts w:ascii="Calibri" w:hAnsi="Calibri" w:cs="Calibri"/>
                <w:sz w:val="22"/>
                <w:szCs w:val="22"/>
              </w:rPr>
              <w:t xml:space="preserve">, zcentralizowane zarządzanie oprogramowaniem,  konfigurację systemu w technologii </w:t>
            </w:r>
            <w:proofErr w:type="spellStart"/>
            <w:r w:rsidRPr="00B27997">
              <w:rPr>
                <w:rFonts w:ascii="Calibri" w:hAnsi="Calibri" w:cs="Calibri"/>
                <w:sz w:val="22"/>
                <w:szCs w:val="22"/>
              </w:rPr>
              <w:t>Group</w:t>
            </w:r>
            <w:proofErr w:type="spellEnd"/>
            <w:r w:rsidRPr="00B27997">
              <w:rPr>
                <w:rFonts w:ascii="Calibri" w:hAnsi="Calibri" w:cs="Calibri"/>
                <w:sz w:val="22"/>
                <w:szCs w:val="22"/>
              </w:rPr>
              <w:t xml:space="preserve"> Policy oraz kompatybilny z </w:t>
            </w:r>
            <w:proofErr w:type="spellStart"/>
            <w:r w:rsidRPr="00B27997">
              <w:rPr>
                <w:rFonts w:ascii="Calibri" w:hAnsi="Calibri" w:cs="Calibri"/>
                <w:sz w:val="22"/>
                <w:szCs w:val="22"/>
              </w:rPr>
              <w:t>MsOffice</w:t>
            </w:r>
            <w:proofErr w:type="spellEnd"/>
            <w:r w:rsidRPr="00B27997">
              <w:rPr>
                <w:rFonts w:ascii="Calibri" w:hAnsi="Calibri" w:cs="Calibri"/>
                <w:sz w:val="22"/>
                <w:szCs w:val="22"/>
              </w:rPr>
              <w:t xml:space="preserve"> 2021</w:t>
            </w:r>
          </w:p>
        </w:tc>
        <w:tc>
          <w:tcPr>
            <w:tcW w:w="1341" w:type="pct"/>
            <w:tcBorders>
              <w:top w:val="single" w:sz="4" w:space="0" w:color="auto"/>
              <w:left w:val="single" w:sz="4" w:space="0" w:color="auto"/>
              <w:bottom w:val="single" w:sz="4" w:space="0" w:color="auto"/>
              <w:right w:val="single" w:sz="4" w:space="0" w:color="auto"/>
            </w:tcBorders>
          </w:tcPr>
          <w:p w14:paraId="1D49EAF6"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37C7B2D7"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0324A2EC"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2F8AEFC8" w14:textId="77777777" w:rsidR="00487A36" w:rsidRPr="00B27997" w:rsidRDefault="00487A36" w:rsidP="00A12689">
            <w:pPr>
              <w:suppressAutoHyphens/>
              <w:rPr>
                <w:rFonts w:ascii="Calibri" w:hAnsi="Calibri" w:cs="Calibri"/>
                <w:color w:val="000000"/>
                <w:sz w:val="22"/>
                <w:szCs w:val="22"/>
              </w:rPr>
            </w:pPr>
          </w:p>
        </w:tc>
      </w:tr>
      <w:tr w:rsidR="005316FC" w:rsidRPr="00B27997" w14:paraId="48815D41" w14:textId="77777777" w:rsidTr="00B75A4F">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0AC52BBA" w14:textId="77777777" w:rsidR="005316FC" w:rsidRPr="00B27997" w:rsidRDefault="005316FC" w:rsidP="00A12689">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auto" w:fill="auto"/>
            <w:vAlign w:val="bottom"/>
          </w:tcPr>
          <w:p w14:paraId="492B2B87" w14:textId="7709458F" w:rsidR="005316FC" w:rsidRPr="00B27997" w:rsidRDefault="005316FC"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Gwarancja min.: 24 miesiące</w:t>
            </w:r>
          </w:p>
        </w:tc>
        <w:tc>
          <w:tcPr>
            <w:tcW w:w="1341" w:type="pct"/>
            <w:tcBorders>
              <w:top w:val="single" w:sz="4" w:space="0" w:color="auto"/>
              <w:left w:val="single" w:sz="4" w:space="0" w:color="auto"/>
              <w:bottom w:val="single" w:sz="4" w:space="0" w:color="auto"/>
              <w:right w:val="single" w:sz="4" w:space="0" w:color="auto"/>
            </w:tcBorders>
          </w:tcPr>
          <w:p w14:paraId="1831B349" w14:textId="77777777" w:rsidR="005316FC" w:rsidRPr="00B27997" w:rsidRDefault="005316FC"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45B7B7CF" w14:textId="77777777" w:rsidR="005316FC" w:rsidRPr="00B27997" w:rsidRDefault="005316FC"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34135432" w14:textId="77777777" w:rsidR="005316FC" w:rsidRPr="00B27997" w:rsidRDefault="005316FC"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6491CD64" w14:textId="77777777" w:rsidR="005316FC" w:rsidRPr="00B27997" w:rsidRDefault="005316FC" w:rsidP="00A12689">
            <w:pPr>
              <w:suppressAutoHyphens/>
              <w:rPr>
                <w:rFonts w:ascii="Calibri" w:hAnsi="Calibri" w:cs="Calibri"/>
                <w:color w:val="000000"/>
                <w:sz w:val="22"/>
                <w:szCs w:val="22"/>
              </w:rPr>
            </w:pPr>
          </w:p>
        </w:tc>
      </w:tr>
    </w:tbl>
    <w:p w14:paraId="016342B9"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12FD767A"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p>
    <w:p w14:paraId="20B6EF74"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250CF368"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bookmarkEnd w:id="0"/>
    <w:p w14:paraId="7CE2B472" w14:textId="77777777" w:rsidR="004B4D7B" w:rsidRPr="00B27997" w:rsidRDefault="004B4D7B" w:rsidP="00A12689">
      <w:pPr>
        <w:tabs>
          <w:tab w:val="left" w:pos="1276"/>
        </w:tabs>
        <w:suppressAutoHyphens/>
        <w:spacing w:line="276" w:lineRule="auto"/>
        <w:rPr>
          <w:rFonts w:ascii="Calibri" w:hAnsi="Calibri" w:cs="Calibri"/>
          <w:b/>
          <w:bCs/>
          <w:sz w:val="22"/>
          <w:szCs w:val="22"/>
          <w:u w:val="single"/>
        </w:rPr>
      </w:pPr>
    </w:p>
    <w:p w14:paraId="20316730"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bookmarkStart w:id="2" w:name="_Hlk170203376"/>
      <w:r w:rsidRPr="00B27997">
        <w:rPr>
          <w:rFonts w:ascii="Calibri" w:hAnsi="Calibri" w:cs="Calibri"/>
          <w:b/>
          <w:bCs/>
          <w:sz w:val="22"/>
          <w:szCs w:val="22"/>
          <w:u w:val="single"/>
        </w:rPr>
        <w:t>Część nr 2:</w:t>
      </w:r>
    </w:p>
    <w:p w14:paraId="225053F6" w14:textId="706FD61D" w:rsidR="00487A36" w:rsidRPr="00B27997" w:rsidRDefault="00487A36"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 xml:space="preserve">Komputer </w:t>
      </w:r>
      <w:r w:rsidR="006E4EAB">
        <w:rPr>
          <w:rFonts w:ascii="Calibri" w:hAnsi="Calibri" w:cs="Calibri"/>
          <w:b/>
          <w:bCs/>
          <w:sz w:val="22"/>
          <w:szCs w:val="22"/>
          <w:u w:val="single"/>
        </w:rPr>
        <w:t xml:space="preserve">typu </w:t>
      </w:r>
      <w:proofErr w:type="spellStart"/>
      <w:r w:rsidRPr="00B27997">
        <w:rPr>
          <w:rFonts w:ascii="Calibri" w:hAnsi="Calibri" w:cs="Calibri"/>
          <w:b/>
          <w:bCs/>
          <w:sz w:val="22"/>
          <w:szCs w:val="22"/>
          <w:u w:val="single"/>
        </w:rPr>
        <w:t>All</w:t>
      </w:r>
      <w:proofErr w:type="spellEnd"/>
      <w:r w:rsidRPr="00B27997">
        <w:rPr>
          <w:rFonts w:ascii="Calibri" w:hAnsi="Calibri" w:cs="Calibri"/>
          <w:b/>
          <w:bCs/>
          <w:sz w:val="22"/>
          <w:szCs w:val="22"/>
          <w:u w:val="single"/>
        </w:rPr>
        <w:t>-in-One (oznaczenie jedynie dla potrzeb Zamawiającego nr wniosku 1811/2024)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4761"/>
        <w:gridCol w:w="4167"/>
        <w:gridCol w:w="2776"/>
        <w:gridCol w:w="809"/>
        <w:gridCol w:w="848"/>
      </w:tblGrid>
      <w:tr w:rsidR="00487A36" w:rsidRPr="00B27997" w14:paraId="22C82BC3" w14:textId="77777777" w:rsidTr="00114109">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363B3"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248632"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489" w:type="pct"/>
            <w:tcBorders>
              <w:top w:val="single" w:sz="4" w:space="0" w:color="auto"/>
              <w:left w:val="single" w:sz="4" w:space="0" w:color="auto"/>
              <w:bottom w:val="single" w:sz="4" w:space="0" w:color="auto"/>
              <w:right w:val="single" w:sz="4" w:space="0" w:color="auto"/>
            </w:tcBorders>
            <w:shd w:val="clear" w:color="auto" w:fill="auto"/>
            <w:vAlign w:val="bottom"/>
          </w:tcPr>
          <w:p w14:paraId="3C3D0089"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A4F7B"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3CD7CEA4"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F42D1"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33294"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487A36" w:rsidRPr="00B27997" w14:paraId="44053B7D" w14:textId="77777777" w:rsidTr="00114109">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3A311"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3AB19"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489" w:type="pct"/>
            <w:tcBorders>
              <w:top w:val="single" w:sz="4" w:space="0" w:color="auto"/>
              <w:left w:val="single" w:sz="4" w:space="0" w:color="auto"/>
              <w:bottom w:val="single" w:sz="4" w:space="0" w:color="auto"/>
              <w:right w:val="single" w:sz="4" w:space="0" w:color="auto"/>
            </w:tcBorders>
          </w:tcPr>
          <w:p w14:paraId="1057DBE4"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B6C55"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7BCB1"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E948B" w14:textId="77777777" w:rsidR="00487A36" w:rsidRPr="00B27997" w:rsidRDefault="00487A36"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487A36" w:rsidRPr="00B27997" w14:paraId="6CDE647D" w14:textId="77777777" w:rsidTr="00114109">
        <w:trPr>
          <w:jc w:val="center"/>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7FD95"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bottom"/>
          </w:tcPr>
          <w:p w14:paraId="6E58086E" w14:textId="77777777" w:rsidR="00487A36" w:rsidRPr="0055564F" w:rsidRDefault="00487A36" w:rsidP="00A12689">
            <w:pPr>
              <w:tabs>
                <w:tab w:val="num" w:pos="0"/>
              </w:tabs>
              <w:suppressAutoHyphens/>
              <w:ind w:right="-102"/>
              <w:rPr>
                <w:rFonts w:ascii="Calibri" w:hAnsi="Calibri" w:cs="Calibri"/>
                <w:sz w:val="22"/>
                <w:szCs w:val="22"/>
                <w:lang w:val="en-AU"/>
              </w:rPr>
            </w:pPr>
            <w:proofErr w:type="spellStart"/>
            <w:r w:rsidRPr="0055564F">
              <w:rPr>
                <w:rFonts w:ascii="Calibri" w:hAnsi="Calibri" w:cs="Calibri"/>
                <w:color w:val="000000"/>
                <w:sz w:val="22"/>
                <w:szCs w:val="22"/>
                <w:lang w:val="en-AU"/>
              </w:rPr>
              <w:t>Komputer</w:t>
            </w:r>
            <w:proofErr w:type="spellEnd"/>
            <w:r w:rsidRPr="0055564F">
              <w:rPr>
                <w:rFonts w:ascii="Calibri" w:hAnsi="Calibri" w:cs="Calibri"/>
                <w:color w:val="000000"/>
                <w:sz w:val="22"/>
                <w:szCs w:val="22"/>
                <w:lang w:val="en-AU"/>
              </w:rPr>
              <w:t xml:space="preserve"> </w:t>
            </w:r>
            <w:proofErr w:type="spellStart"/>
            <w:r w:rsidRPr="0055564F">
              <w:rPr>
                <w:rFonts w:ascii="Calibri" w:hAnsi="Calibri" w:cs="Calibri"/>
                <w:color w:val="000000"/>
                <w:sz w:val="22"/>
                <w:szCs w:val="22"/>
                <w:lang w:val="en-AU"/>
              </w:rPr>
              <w:t>typu</w:t>
            </w:r>
            <w:proofErr w:type="spellEnd"/>
            <w:r w:rsidRPr="0055564F">
              <w:rPr>
                <w:rFonts w:ascii="Calibri" w:hAnsi="Calibri" w:cs="Calibri"/>
                <w:color w:val="000000"/>
                <w:sz w:val="22"/>
                <w:szCs w:val="22"/>
                <w:lang w:val="en-AU"/>
              </w:rPr>
              <w:t xml:space="preserve"> all-in-one</w:t>
            </w:r>
          </w:p>
        </w:tc>
        <w:tc>
          <w:tcPr>
            <w:tcW w:w="1489" w:type="pct"/>
            <w:tcBorders>
              <w:top w:val="single" w:sz="4" w:space="0" w:color="auto"/>
              <w:left w:val="single" w:sz="4" w:space="0" w:color="auto"/>
              <w:bottom w:val="single" w:sz="4" w:space="0" w:color="auto"/>
              <w:right w:val="single" w:sz="4" w:space="0" w:color="auto"/>
            </w:tcBorders>
          </w:tcPr>
          <w:p w14:paraId="424852DB" w14:textId="77777777" w:rsidR="00487A36" w:rsidRPr="0055564F" w:rsidRDefault="00487A36" w:rsidP="00A12689">
            <w:pPr>
              <w:suppressAutoHyphens/>
              <w:jc w:val="center"/>
              <w:rPr>
                <w:rFonts w:ascii="Calibri" w:hAnsi="Calibri" w:cs="Calibri"/>
                <w:color w:val="000000"/>
                <w:sz w:val="22"/>
                <w:szCs w:val="22"/>
                <w:lang w:val="en-AU"/>
              </w:rPr>
            </w:pPr>
          </w:p>
        </w:tc>
        <w:tc>
          <w:tcPr>
            <w:tcW w:w="9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F6ECD" w14:textId="77777777" w:rsidR="00487A36" w:rsidRPr="0055564F" w:rsidRDefault="00487A36" w:rsidP="00A12689">
            <w:pPr>
              <w:suppressAutoHyphens/>
              <w:jc w:val="center"/>
              <w:rPr>
                <w:rFonts w:ascii="Calibri" w:hAnsi="Calibri" w:cs="Calibri"/>
                <w:color w:val="000000"/>
                <w:sz w:val="22"/>
                <w:szCs w:val="22"/>
                <w:lang w:val="en-AU"/>
              </w:rPr>
            </w:pPr>
            <w:r w:rsidRPr="0055564F">
              <w:rPr>
                <w:rFonts w:ascii="Calibri" w:hAnsi="Calibri" w:cs="Calibri"/>
                <w:color w:val="000000"/>
                <w:sz w:val="22"/>
                <w:szCs w:val="22"/>
                <w:lang w:val="en-AU"/>
              </w:rPr>
              <w:t> </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AA71B"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A1BB" w14:textId="77777777" w:rsidR="00487A36" w:rsidRPr="00B27997" w:rsidRDefault="00487A36"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487A36" w:rsidRPr="00B27997" w14:paraId="7B83B9B5"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AC1FC48"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auto" w:fill="auto"/>
            <w:vAlign w:val="bottom"/>
          </w:tcPr>
          <w:p w14:paraId="6EF82D25" w14:textId="445E1306"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Procesor osiągający w benchmarku: http://www.cpubenchmark.net minimum 17100 punktów, na dzień 2</w:t>
            </w:r>
            <w:r w:rsidR="00126852">
              <w:rPr>
                <w:rFonts w:ascii="Calibri" w:hAnsi="Calibri" w:cs="Calibri"/>
                <w:color w:val="000000"/>
                <w:sz w:val="22"/>
                <w:szCs w:val="22"/>
              </w:rPr>
              <w:t>4</w:t>
            </w:r>
            <w:r w:rsidRPr="00B27997">
              <w:rPr>
                <w:rFonts w:ascii="Calibri" w:hAnsi="Calibri" w:cs="Calibri"/>
                <w:color w:val="000000"/>
                <w:sz w:val="22"/>
                <w:szCs w:val="22"/>
              </w:rPr>
              <w:t>.06.2024 (</w:t>
            </w:r>
            <w:r w:rsidR="003C38E6">
              <w:rPr>
                <w:rFonts w:ascii="Calibri" w:hAnsi="Calibri" w:cs="Calibri"/>
                <w:color w:val="000000"/>
                <w:sz w:val="22"/>
                <w:szCs w:val="22"/>
              </w:rPr>
              <w:t>Z</w:t>
            </w:r>
            <w:r w:rsidRPr="00B27997">
              <w:rPr>
                <w:rFonts w:ascii="Calibri" w:hAnsi="Calibri" w:cs="Calibri"/>
                <w:color w:val="000000"/>
                <w:sz w:val="22"/>
                <w:szCs w:val="22"/>
              </w:rPr>
              <w:t xml:space="preserve">ałącznik nr </w:t>
            </w:r>
            <w:r w:rsidR="00705107">
              <w:rPr>
                <w:rFonts w:ascii="Calibri" w:hAnsi="Calibri" w:cs="Calibri"/>
                <w:color w:val="000000"/>
                <w:sz w:val="22"/>
                <w:szCs w:val="22"/>
              </w:rPr>
              <w:t>1</w:t>
            </w:r>
            <w:r w:rsidRPr="00B27997">
              <w:rPr>
                <w:rFonts w:ascii="Calibri" w:hAnsi="Calibri" w:cs="Calibri"/>
                <w:color w:val="000000"/>
                <w:sz w:val="22"/>
                <w:szCs w:val="22"/>
              </w:rPr>
              <w:t>A)</w:t>
            </w:r>
          </w:p>
        </w:tc>
        <w:tc>
          <w:tcPr>
            <w:tcW w:w="1489" w:type="pct"/>
            <w:tcBorders>
              <w:top w:val="single" w:sz="4" w:space="0" w:color="auto"/>
              <w:left w:val="single" w:sz="4" w:space="0" w:color="auto"/>
              <w:bottom w:val="single" w:sz="4" w:space="0" w:color="auto"/>
              <w:right w:val="single" w:sz="4" w:space="0" w:color="auto"/>
            </w:tcBorders>
          </w:tcPr>
          <w:p w14:paraId="41E8E039"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1DEEC73F"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C5E7BE0"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FC31EDB" w14:textId="77777777" w:rsidR="00487A36" w:rsidRPr="00B27997" w:rsidRDefault="00487A36" w:rsidP="00A12689">
            <w:pPr>
              <w:suppressAutoHyphens/>
              <w:rPr>
                <w:rFonts w:ascii="Calibri" w:hAnsi="Calibri" w:cs="Calibri"/>
                <w:color w:val="000000"/>
                <w:sz w:val="22"/>
                <w:szCs w:val="22"/>
              </w:rPr>
            </w:pPr>
          </w:p>
        </w:tc>
      </w:tr>
      <w:tr w:rsidR="00487A36" w:rsidRPr="00B27997" w14:paraId="21060077"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778423A"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auto" w:fill="auto"/>
            <w:vAlign w:val="center"/>
          </w:tcPr>
          <w:p w14:paraId="2B916D15"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Pamięć RAM min.: 16 GB (SO-DIMM DDR4, 3200 MHz)</w:t>
            </w:r>
          </w:p>
        </w:tc>
        <w:tc>
          <w:tcPr>
            <w:tcW w:w="1489" w:type="pct"/>
            <w:tcBorders>
              <w:top w:val="single" w:sz="4" w:space="0" w:color="auto"/>
              <w:left w:val="single" w:sz="4" w:space="0" w:color="auto"/>
              <w:bottom w:val="single" w:sz="4" w:space="0" w:color="auto"/>
              <w:right w:val="single" w:sz="4" w:space="0" w:color="auto"/>
            </w:tcBorders>
          </w:tcPr>
          <w:p w14:paraId="05129972"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5956396"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F1A3BAC"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C700894" w14:textId="77777777" w:rsidR="00487A36" w:rsidRPr="00B27997" w:rsidRDefault="00487A36" w:rsidP="00A12689">
            <w:pPr>
              <w:suppressAutoHyphens/>
              <w:rPr>
                <w:rFonts w:ascii="Calibri" w:hAnsi="Calibri" w:cs="Calibri"/>
                <w:color w:val="000000"/>
                <w:sz w:val="22"/>
                <w:szCs w:val="22"/>
              </w:rPr>
            </w:pPr>
          </w:p>
        </w:tc>
      </w:tr>
      <w:tr w:rsidR="00487A36" w:rsidRPr="00B27997" w14:paraId="0AE65490"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E4CA1E1"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5CEB2DF9"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Przekątna ekranu min. 27"</w:t>
            </w:r>
          </w:p>
        </w:tc>
        <w:tc>
          <w:tcPr>
            <w:tcW w:w="1489" w:type="pct"/>
            <w:tcBorders>
              <w:top w:val="single" w:sz="4" w:space="0" w:color="auto"/>
              <w:left w:val="single" w:sz="4" w:space="0" w:color="auto"/>
              <w:bottom w:val="single" w:sz="4" w:space="0" w:color="auto"/>
              <w:right w:val="single" w:sz="4" w:space="0" w:color="auto"/>
            </w:tcBorders>
          </w:tcPr>
          <w:p w14:paraId="454F7F66"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15D75302"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0983D3C"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B71E18A" w14:textId="77777777" w:rsidR="00487A36" w:rsidRPr="00B27997" w:rsidRDefault="00487A36" w:rsidP="00A12689">
            <w:pPr>
              <w:suppressAutoHyphens/>
              <w:rPr>
                <w:rFonts w:ascii="Calibri" w:hAnsi="Calibri" w:cs="Calibri"/>
                <w:color w:val="000000"/>
                <w:sz w:val="22"/>
                <w:szCs w:val="22"/>
              </w:rPr>
            </w:pPr>
          </w:p>
        </w:tc>
      </w:tr>
      <w:tr w:rsidR="00487A36" w:rsidRPr="00B27997" w14:paraId="2DE99051"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146C6D8"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53471E97"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Rozdzielczość min.: 1920 x 1080 (</w:t>
            </w:r>
            <w:proofErr w:type="spellStart"/>
            <w:r w:rsidRPr="00B27997">
              <w:rPr>
                <w:rFonts w:ascii="Calibri" w:hAnsi="Calibri" w:cs="Calibri"/>
                <w:color w:val="000000"/>
                <w:sz w:val="22"/>
                <w:szCs w:val="22"/>
              </w:rPr>
              <w:t>FullHD</w:t>
            </w:r>
            <w:proofErr w:type="spellEnd"/>
            <w:r w:rsidRPr="00B27997">
              <w:rPr>
                <w:rFonts w:ascii="Calibri" w:hAnsi="Calibri" w:cs="Calibri"/>
                <w:color w:val="000000"/>
                <w:sz w:val="22"/>
                <w:szCs w:val="22"/>
              </w:rPr>
              <w:t>)</w:t>
            </w:r>
          </w:p>
        </w:tc>
        <w:tc>
          <w:tcPr>
            <w:tcW w:w="1489" w:type="pct"/>
            <w:tcBorders>
              <w:top w:val="single" w:sz="4" w:space="0" w:color="auto"/>
              <w:left w:val="single" w:sz="4" w:space="0" w:color="auto"/>
              <w:bottom w:val="single" w:sz="4" w:space="0" w:color="auto"/>
              <w:right w:val="single" w:sz="4" w:space="0" w:color="auto"/>
            </w:tcBorders>
          </w:tcPr>
          <w:p w14:paraId="6A6D63B0"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196592B"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FE76E41"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C7DB730" w14:textId="77777777" w:rsidR="00487A36" w:rsidRPr="00B27997" w:rsidRDefault="00487A36" w:rsidP="00A12689">
            <w:pPr>
              <w:suppressAutoHyphens/>
              <w:rPr>
                <w:rFonts w:ascii="Calibri" w:hAnsi="Calibri" w:cs="Calibri"/>
                <w:color w:val="000000"/>
                <w:sz w:val="22"/>
                <w:szCs w:val="22"/>
              </w:rPr>
            </w:pPr>
          </w:p>
        </w:tc>
      </w:tr>
      <w:tr w:rsidR="00487A36" w:rsidRPr="00B27997" w14:paraId="76515E14"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4525235"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1528B2D8" w14:textId="77777777" w:rsidR="00487A36" w:rsidRPr="00B27997" w:rsidRDefault="00487A36" w:rsidP="00A12689">
            <w:pPr>
              <w:suppressAutoHyphens/>
              <w:rPr>
                <w:rFonts w:ascii="Calibri" w:hAnsi="Calibri" w:cs="Calibri"/>
                <w:sz w:val="22"/>
                <w:szCs w:val="22"/>
              </w:rPr>
            </w:pPr>
            <w:r w:rsidRPr="00B27997">
              <w:rPr>
                <w:rFonts w:ascii="Calibri" w:hAnsi="Calibri" w:cs="Calibri"/>
                <w:color w:val="000000"/>
                <w:sz w:val="22"/>
                <w:szCs w:val="22"/>
              </w:rPr>
              <w:t>Dysk SSD min. 1000 GB</w:t>
            </w:r>
          </w:p>
        </w:tc>
        <w:tc>
          <w:tcPr>
            <w:tcW w:w="1489" w:type="pct"/>
            <w:tcBorders>
              <w:top w:val="single" w:sz="4" w:space="0" w:color="auto"/>
              <w:left w:val="single" w:sz="4" w:space="0" w:color="auto"/>
              <w:bottom w:val="single" w:sz="4" w:space="0" w:color="auto"/>
              <w:right w:val="single" w:sz="4" w:space="0" w:color="auto"/>
            </w:tcBorders>
          </w:tcPr>
          <w:p w14:paraId="5561B80C"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20DE8B50"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4934592"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0E0ACC8" w14:textId="77777777" w:rsidR="00487A36" w:rsidRPr="00B27997" w:rsidRDefault="00487A36" w:rsidP="00A12689">
            <w:pPr>
              <w:suppressAutoHyphens/>
              <w:rPr>
                <w:rFonts w:ascii="Calibri" w:hAnsi="Calibri" w:cs="Calibri"/>
                <w:color w:val="000000"/>
                <w:sz w:val="22"/>
                <w:szCs w:val="22"/>
              </w:rPr>
            </w:pPr>
          </w:p>
        </w:tc>
      </w:tr>
      <w:tr w:rsidR="00487A36" w:rsidRPr="00B27997" w14:paraId="6AD2BBC7"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A9314FC"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6798DACA"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Multimedia min.: wbudowane dwa mikrofony, wbudowane głośniki stereo, kamera internetowa Full HD</w:t>
            </w:r>
          </w:p>
        </w:tc>
        <w:tc>
          <w:tcPr>
            <w:tcW w:w="1489" w:type="pct"/>
            <w:tcBorders>
              <w:top w:val="single" w:sz="4" w:space="0" w:color="auto"/>
              <w:left w:val="single" w:sz="4" w:space="0" w:color="auto"/>
              <w:bottom w:val="single" w:sz="4" w:space="0" w:color="auto"/>
              <w:right w:val="single" w:sz="4" w:space="0" w:color="auto"/>
            </w:tcBorders>
          </w:tcPr>
          <w:p w14:paraId="6E0E7004"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AEC343A"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29C68C5"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56BFCED" w14:textId="77777777" w:rsidR="00487A36" w:rsidRPr="00B27997" w:rsidRDefault="00487A36" w:rsidP="00A12689">
            <w:pPr>
              <w:suppressAutoHyphens/>
              <w:rPr>
                <w:rFonts w:ascii="Calibri" w:hAnsi="Calibri" w:cs="Calibri"/>
                <w:color w:val="000000"/>
                <w:sz w:val="22"/>
                <w:szCs w:val="22"/>
              </w:rPr>
            </w:pPr>
          </w:p>
        </w:tc>
      </w:tr>
      <w:tr w:rsidR="00487A36" w:rsidRPr="00B27997" w14:paraId="0E82DB47"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317ABD86"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4CC59DD0"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Złącza min.: - panel tylny USB 2.0 - 1 szt., USB 3.2 Gen. 2-2 szt. RJ-45 (LAN) - 1 szt., HDMI - 1 szt., DC-in (wejście zasilania) - 1 szt.</w:t>
            </w:r>
          </w:p>
        </w:tc>
        <w:tc>
          <w:tcPr>
            <w:tcW w:w="1489" w:type="pct"/>
            <w:tcBorders>
              <w:top w:val="single" w:sz="4" w:space="0" w:color="auto"/>
              <w:left w:val="single" w:sz="4" w:space="0" w:color="auto"/>
              <w:bottom w:val="single" w:sz="4" w:space="0" w:color="auto"/>
              <w:right w:val="single" w:sz="4" w:space="0" w:color="auto"/>
            </w:tcBorders>
          </w:tcPr>
          <w:p w14:paraId="54441020"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522B741D"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8126A3A"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25823047" w14:textId="77777777" w:rsidR="00487A36" w:rsidRPr="00B27997" w:rsidRDefault="00487A36" w:rsidP="00A12689">
            <w:pPr>
              <w:suppressAutoHyphens/>
              <w:rPr>
                <w:rFonts w:ascii="Calibri" w:hAnsi="Calibri" w:cs="Calibri"/>
                <w:color w:val="000000"/>
                <w:sz w:val="22"/>
                <w:szCs w:val="22"/>
              </w:rPr>
            </w:pPr>
          </w:p>
        </w:tc>
      </w:tr>
      <w:tr w:rsidR="00487A36" w:rsidRPr="00B27997" w14:paraId="5F022B88" w14:textId="77777777" w:rsidTr="00114109">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D22F135"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000000" w:fill="FFFFFF"/>
            <w:vAlign w:val="center"/>
          </w:tcPr>
          <w:p w14:paraId="508C63DB" w14:textId="77777777" w:rsidR="00487A36" w:rsidRPr="00B27997" w:rsidRDefault="00487A36" w:rsidP="00A12689">
            <w:pPr>
              <w:tabs>
                <w:tab w:val="num" w:pos="0"/>
              </w:tabs>
              <w:suppressAutoHyphens/>
              <w:ind w:right="-102"/>
              <w:rPr>
                <w:rFonts w:ascii="Calibri" w:hAnsi="Calibri" w:cs="Calibri"/>
                <w:sz w:val="22"/>
                <w:szCs w:val="22"/>
              </w:rPr>
            </w:pPr>
            <w:r w:rsidRPr="00B27997">
              <w:rPr>
                <w:rFonts w:ascii="Calibri" w:hAnsi="Calibri" w:cs="Calibri"/>
                <w:color w:val="000000"/>
                <w:sz w:val="22"/>
                <w:szCs w:val="22"/>
              </w:rPr>
              <w:t>Dołączona klawiatura bezprzewodowa i mysz bezprzewodowa</w:t>
            </w:r>
          </w:p>
        </w:tc>
        <w:tc>
          <w:tcPr>
            <w:tcW w:w="1489" w:type="pct"/>
            <w:tcBorders>
              <w:top w:val="single" w:sz="4" w:space="0" w:color="auto"/>
              <w:left w:val="single" w:sz="4" w:space="0" w:color="auto"/>
              <w:bottom w:val="single" w:sz="4" w:space="0" w:color="auto"/>
              <w:right w:val="single" w:sz="4" w:space="0" w:color="auto"/>
            </w:tcBorders>
          </w:tcPr>
          <w:p w14:paraId="34DFAE16"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426608E"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F52E3E7"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9FDF739" w14:textId="77777777" w:rsidR="00487A36" w:rsidRPr="00B27997" w:rsidRDefault="00487A36" w:rsidP="00A12689">
            <w:pPr>
              <w:suppressAutoHyphens/>
              <w:rPr>
                <w:rFonts w:ascii="Calibri" w:hAnsi="Calibri" w:cs="Calibri"/>
                <w:color w:val="000000"/>
                <w:sz w:val="22"/>
                <w:szCs w:val="22"/>
              </w:rPr>
            </w:pPr>
          </w:p>
        </w:tc>
      </w:tr>
      <w:tr w:rsidR="00487A36" w:rsidRPr="00B27997" w14:paraId="6F45E2F4" w14:textId="77777777" w:rsidTr="00487A36">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14CFAD6" w14:textId="77777777" w:rsidR="00487A36" w:rsidRPr="00B27997" w:rsidRDefault="00487A36"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auto" w:fill="auto"/>
            <w:vAlign w:val="bottom"/>
          </w:tcPr>
          <w:p w14:paraId="313FDC4E" w14:textId="77777777" w:rsidR="00487A36" w:rsidRPr="00B27997" w:rsidRDefault="00487A36" w:rsidP="00A12689">
            <w:pPr>
              <w:suppressAutoHyphens/>
              <w:rPr>
                <w:rFonts w:ascii="Calibri" w:hAnsi="Calibri" w:cs="Calibri"/>
                <w:sz w:val="22"/>
                <w:szCs w:val="22"/>
              </w:rPr>
            </w:pPr>
            <w:r w:rsidRPr="00B27997">
              <w:rPr>
                <w:rFonts w:ascii="Calibri" w:hAnsi="Calibri" w:cs="Calibri"/>
                <w:sz w:val="22"/>
                <w:szCs w:val="22"/>
              </w:rPr>
              <w:t xml:space="preserve">Najnowszy stabilny system operacyjny w języku polskim, w pełni obsługujący pracę w domenie i kontrolę użytkowników w technologii </w:t>
            </w:r>
            <w:proofErr w:type="spellStart"/>
            <w:r w:rsidRPr="00B27997">
              <w:rPr>
                <w:rFonts w:ascii="Calibri" w:hAnsi="Calibri" w:cs="Calibri"/>
                <w:sz w:val="22"/>
                <w:szCs w:val="22"/>
              </w:rPr>
              <w:t>ActiveDirectory</w:t>
            </w:r>
            <w:proofErr w:type="spellEnd"/>
            <w:r w:rsidRPr="00B27997">
              <w:rPr>
                <w:rFonts w:ascii="Calibri" w:hAnsi="Calibri" w:cs="Calibri"/>
                <w:sz w:val="22"/>
                <w:szCs w:val="22"/>
              </w:rPr>
              <w:t xml:space="preserve">, zcentralizowane zarządzanie oprogramowaniem,  konfigurację systemu w technologii </w:t>
            </w:r>
            <w:proofErr w:type="spellStart"/>
            <w:r w:rsidRPr="00B27997">
              <w:rPr>
                <w:rFonts w:ascii="Calibri" w:hAnsi="Calibri" w:cs="Calibri"/>
                <w:sz w:val="22"/>
                <w:szCs w:val="22"/>
              </w:rPr>
              <w:t>Group</w:t>
            </w:r>
            <w:proofErr w:type="spellEnd"/>
            <w:r w:rsidRPr="00B27997">
              <w:rPr>
                <w:rFonts w:ascii="Calibri" w:hAnsi="Calibri" w:cs="Calibri"/>
                <w:sz w:val="22"/>
                <w:szCs w:val="22"/>
              </w:rPr>
              <w:t xml:space="preserve"> Policy oraz kompatybilny z </w:t>
            </w:r>
            <w:proofErr w:type="spellStart"/>
            <w:r w:rsidRPr="00B27997">
              <w:rPr>
                <w:rFonts w:ascii="Calibri" w:hAnsi="Calibri" w:cs="Calibri"/>
                <w:sz w:val="22"/>
                <w:szCs w:val="22"/>
              </w:rPr>
              <w:t>MsOffice</w:t>
            </w:r>
            <w:proofErr w:type="spellEnd"/>
            <w:r w:rsidRPr="00B27997">
              <w:rPr>
                <w:rFonts w:ascii="Calibri" w:hAnsi="Calibri" w:cs="Calibri"/>
                <w:sz w:val="22"/>
                <w:szCs w:val="22"/>
              </w:rPr>
              <w:t xml:space="preserve"> 2019</w:t>
            </w:r>
          </w:p>
        </w:tc>
        <w:tc>
          <w:tcPr>
            <w:tcW w:w="1489" w:type="pct"/>
            <w:tcBorders>
              <w:top w:val="single" w:sz="4" w:space="0" w:color="auto"/>
              <w:left w:val="single" w:sz="4" w:space="0" w:color="auto"/>
              <w:bottom w:val="single" w:sz="4" w:space="0" w:color="auto"/>
              <w:right w:val="single" w:sz="4" w:space="0" w:color="auto"/>
            </w:tcBorders>
          </w:tcPr>
          <w:p w14:paraId="79F359D9" w14:textId="77777777" w:rsidR="00487A36" w:rsidRPr="00B27997" w:rsidRDefault="00487A36"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7CADEE9" w14:textId="77777777" w:rsidR="00487A36" w:rsidRPr="00B27997" w:rsidRDefault="00487A36"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CD6348A" w14:textId="77777777" w:rsidR="00487A36" w:rsidRPr="00B27997" w:rsidRDefault="00487A36"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0AA45D6" w14:textId="77777777" w:rsidR="00487A36" w:rsidRPr="00B27997" w:rsidRDefault="00487A36" w:rsidP="00A12689">
            <w:pPr>
              <w:suppressAutoHyphens/>
              <w:rPr>
                <w:rFonts w:ascii="Calibri" w:hAnsi="Calibri" w:cs="Calibri"/>
                <w:color w:val="000000"/>
                <w:sz w:val="22"/>
                <w:szCs w:val="22"/>
              </w:rPr>
            </w:pPr>
          </w:p>
        </w:tc>
      </w:tr>
      <w:tr w:rsidR="0095792F" w:rsidRPr="00B27997" w14:paraId="457391A5" w14:textId="77777777" w:rsidTr="00487A36">
        <w:trPr>
          <w:jc w:val="center"/>
        </w:trPr>
        <w:tc>
          <w:tcPr>
            <w:tcW w:w="226" w:type="pct"/>
            <w:vMerge/>
            <w:tcBorders>
              <w:top w:val="single" w:sz="4" w:space="0" w:color="auto"/>
              <w:left w:val="single" w:sz="4" w:space="0" w:color="auto"/>
              <w:bottom w:val="single" w:sz="4" w:space="0" w:color="auto"/>
              <w:right w:val="single" w:sz="4" w:space="0" w:color="auto"/>
            </w:tcBorders>
            <w:vAlign w:val="center"/>
          </w:tcPr>
          <w:p w14:paraId="066190EB" w14:textId="77777777" w:rsidR="0095792F" w:rsidRPr="00B27997" w:rsidRDefault="0095792F" w:rsidP="00A12689">
            <w:pPr>
              <w:suppressAutoHyphens/>
              <w:rPr>
                <w:rFonts w:ascii="Calibri" w:hAnsi="Calibri" w:cs="Calibri"/>
                <w:color w:val="000000"/>
                <w:sz w:val="22"/>
                <w:szCs w:val="22"/>
              </w:rPr>
            </w:pPr>
          </w:p>
        </w:tc>
        <w:tc>
          <w:tcPr>
            <w:tcW w:w="1701" w:type="pct"/>
            <w:tcBorders>
              <w:top w:val="nil"/>
              <w:left w:val="single" w:sz="4" w:space="0" w:color="auto"/>
              <w:bottom w:val="single" w:sz="4" w:space="0" w:color="auto"/>
              <w:right w:val="single" w:sz="4" w:space="0" w:color="auto"/>
            </w:tcBorders>
            <w:shd w:val="clear" w:color="auto" w:fill="auto"/>
            <w:vAlign w:val="bottom"/>
          </w:tcPr>
          <w:p w14:paraId="680137B3" w14:textId="59D63B00" w:rsidR="0095792F" w:rsidRPr="00B27997" w:rsidRDefault="0095792F" w:rsidP="00A12689">
            <w:pPr>
              <w:suppressAutoHyphens/>
              <w:rPr>
                <w:rFonts w:ascii="Calibri" w:hAnsi="Calibri" w:cs="Calibri"/>
                <w:sz w:val="22"/>
                <w:szCs w:val="22"/>
              </w:rPr>
            </w:pPr>
            <w:r w:rsidRPr="0095792F">
              <w:rPr>
                <w:rFonts w:ascii="Calibri" w:hAnsi="Calibri" w:cs="Calibri"/>
                <w:sz w:val="22"/>
                <w:szCs w:val="22"/>
              </w:rPr>
              <w:t>Gwarancja: 24 miesiące</w:t>
            </w:r>
          </w:p>
        </w:tc>
        <w:tc>
          <w:tcPr>
            <w:tcW w:w="1489" w:type="pct"/>
            <w:tcBorders>
              <w:top w:val="single" w:sz="4" w:space="0" w:color="auto"/>
              <w:left w:val="single" w:sz="4" w:space="0" w:color="auto"/>
              <w:bottom w:val="single" w:sz="4" w:space="0" w:color="auto"/>
              <w:right w:val="single" w:sz="4" w:space="0" w:color="auto"/>
            </w:tcBorders>
          </w:tcPr>
          <w:p w14:paraId="11C2ADF0" w14:textId="77777777" w:rsidR="0095792F" w:rsidRPr="00B27997" w:rsidRDefault="0095792F"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14:paraId="749796D8" w14:textId="77777777" w:rsidR="0095792F" w:rsidRPr="00B27997" w:rsidRDefault="0095792F"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7682C152" w14:textId="77777777" w:rsidR="0095792F" w:rsidRPr="00B27997" w:rsidRDefault="0095792F"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tcPr>
          <w:p w14:paraId="113F5383" w14:textId="77777777" w:rsidR="0095792F" w:rsidRPr="00B27997" w:rsidRDefault="0095792F" w:rsidP="00A12689">
            <w:pPr>
              <w:suppressAutoHyphens/>
              <w:rPr>
                <w:rFonts w:ascii="Calibri" w:hAnsi="Calibri" w:cs="Calibri"/>
                <w:color w:val="000000"/>
                <w:sz w:val="22"/>
                <w:szCs w:val="22"/>
              </w:rPr>
            </w:pPr>
          </w:p>
        </w:tc>
      </w:tr>
    </w:tbl>
    <w:p w14:paraId="482AA78D"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276AAE15"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42A517A6"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p>
    <w:p w14:paraId="528901BD"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6D147F9B" w14:textId="77777777" w:rsidR="00487A36" w:rsidRPr="00B27997" w:rsidRDefault="00487A36"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bookmarkEnd w:id="2"/>
    <w:p w14:paraId="4670563E" w14:textId="77777777" w:rsidR="00487A36" w:rsidRPr="00B27997" w:rsidRDefault="00487A36" w:rsidP="00A12689">
      <w:pPr>
        <w:tabs>
          <w:tab w:val="left" w:pos="1276"/>
        </w:tabs>
        <w:suppressAutoHyphens/>
        <w:spacing w:line="276" w:lineRule="auto"/>
        <w:rPr>
          <w:rFonts w:ascii="Calibri" w:hAnsi="Calibri" w:cs="Calibri"/>
          <w:b/>
          <w:bCs/>
          <w:color w:val="FF0000"/>
          <w:sz w:val="22"/>
          <w:szCs w:val="22"/>
          <w:u w:val="single"/>
        </w:rPr>
      </w:pPr>
    </w:p>
    <w:p w14:paraId="5EA968F4"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242C5014"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5308D745"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15376143"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089B1019"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3FC550DF"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0FBC40EC"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44136345"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36D4171F"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0187DDED" w14:textId="77777777" w:rsidR="00487A36" w:rsidRPr="00B27997" w:rsidRDefault="00487A36" w:rsidP="00A12689">
      <w:pPr>
        <w:tabs>
          <w:tab w:val="left" w:pos="1276"/>
        </w:tabs>
        <w:suppressAutoHyphens/>
        <w:spacing w:line="276" w:lineRule="auto"/>
        <w:jc w:val="center"/>
        <w:rPr>
          <w:rFonts w:ascii="Calibri" w:hAnsi="Calibri" w:cs="Calibri"/>
          <w:b/>
          <w:bCs/>
          <w:sz w:val="22"/>
          <w:szCs w:val="22"/>
          <w:u w:val="single"/>
        </w:rPr>
      </w:pPr>
    </w:p>
    <w:p w14:paraId="07A34214" w14:textId="77777777" w:rsidR="00DA6EC3" w:rsidRPr="00B27997" w:rsidRDefault="00DA6EC3" w:rsidP="00A12689">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t xml:space="preserve">Część nr </w:t>
      </w:r>
      <w:r w:rsidR="00487A36" w:rsidRPr="00B27997">
        <w:rPr>
          <w:rFonts w:ascii="Calibri" w:hAnsi="Calibri" w:cs="Calibri"/>
          <w:b/>
          <w:bCs/>
          <w:sz w:val="22"/>
          <w:szCs w:val="22"/>
          <w:u w:val="single"/>
        </w:rPr>
        <w:t>3</w:t>
      </w:r>
      <w:r w:rsidRPr="00B27997">
        <w:rPr>
          <w:rFonts w:ascii="Calibri" w:hAnsi="Calibri" w:cs="Calibri"/>
          <w:b/>
          <w:bCs/>
          <w:sz w:val="22"/>
          <w:szCs w:val="22"/>
          <w:u w:val="single"/>
        </w:rPr>
        <w:t>:</w:t>
      </w:r>
    </w:p>
    <w:p w14:paraId="1D2AA327" w14:textId="77777777" w:rsidR="00DA6EC3" w:rsidRPr="00B27997" w:rsidRDefault="00DA6EC3"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 xml:space="preserve">Mobilne stacje robocze – 2 sztuki (oznaczenie jedynie dla potrzeb Zamawiającego: </w:t>
      </w:r>
      <w:r w:rsidR="00332AF3" w:rsidRPr="00B27997">
        <w:rPr>
          <w:rFonts w:ascii="Calibri" w:hAnsi="Calibri" w:cs="Calibri"/>
          <w:b/>
          <w:bCs/>
          <w:sz w:val="22"/>
          <w:szCs w:val="22"/>
          <w:u w:val="single"/>
        </w:rPr>
        <w:t>1209</w:t>
      </w:r>
      <w:r w:rsidR="003B5F17">
        <w:rPr>
          <w:rFonts w:ascii="Calibri" w:hAnsi="Calibri" w:cs="Calibri"/>
          <w:b/>
          <w:bCs/>
          <w:sz w:val="22"/>
          <w:szCs w:val="22"/>
          <w:u w:val="single"/>
        </w:rPr>
        <w:t>/2024</w:t>
      </w:r>
      <w:r w:rsidRPr="00B27997">
        <w:rPr>
          <w:rFonts w:ascii="Calibri" w:hAnsi="Calibri" w:cs="Calibri"/>
          <w:b/>
          <w:bCs/>
          <w:sz w:val="22"/>
          <w:szCs w:val="22"/>
          <w:u w:val="single"/>
        </w:rPr>
        <w:t>)</w:t>
      </w:r>
    </w:p>
    <w:p w14:paraId="07C1D741" w14:textId="77777777" w:rsidR="00DA6EC3" w:rsidRPr="00B27997" w:rsidRDefault="00DA6EC3"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 xml:space="preserve">A.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
        <w:gridCol w:w="5032"/>
        <w:gridCol w:w="3757"/>
        <w:gridCol w:w="2776"/>
        <w:gridCol w:w="809"/>
        <w:gridCol w:w="848"/>
      </w:tblGrid>
      <w:tr w:rsidR="00DA6EC3" w:rsidRPr="00B27997" w14:paraId="1D494099" w14:textId="77777777" w:rsidTr="003C38E6">
        <w:trPr>
          <w:jc w:val="center"/>
        </w:trPr>
        <w:tc>
          <w:tcPr>
            <w:tcW w:w="228" w:type="pct"/>
            <w:shd w:val="clear" w:color="auto" w:fill="auto"/>
            <w:noWrap/>
            <w:vAlign w:val="bottom"/>
            <w:hideMark/>
          </w:tcPr>
          <w:p w14:paraId="326B820D"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816" w:type="pct"/>
            <w:shd w:val="clear" w:color="auto" w:fill="auto"/>
            <w:vAlign w:val="bottom"/>
            <w:hideMark/>
          </w:tcPr>
          <w:p w14:paraId="6168F15B"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356" w:type="pct"/>
            <w:shd w:val="clear" w:color="auto" w:fill="auto"/>
            <w:vAlign w:val="bottom"/>
          </w:tcPr>
          <w:p w14:paraId="12001896"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1002" w:type="pct"/>
            <w:shd w:val="clear" w:color="auto" w:fill="auto"/>
            <w:vAlign w:val="center"/>
            <w:hideMark/>
          </w:tcPr>
          <w:p w14:paraId="28BBF4E1"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4DAE3307"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92" w:type="pct"/>
            <w:shd w:val="clear" w:color="auto" w:fill="auto"/>
            <w:vAlign w:val="center"/>
            <w:hideMark/>
          </w:tcPr>
          <w:p w14:paraId="2EE884D6"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6" w:type="pct"/>
            <w:shd w:val="clear" w:color="auto" w:fill="auto"/>
            <w:vAlign w:val="center"/>
            <w:hideMark/>
          </w:tcPr>
          <w:p w14:paraId="293CD1CC"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DA6EC3" w:rsidRPr="00B27997" w14:paraId="7D010555" w14:textId="77777777" w:rsidTr="003C38E6">
        <w:trPr>
          <w:jc w:val="center"/>
        </w:trPr>
        <w:tc>
          <w:tcPr>
            <w:tcW w:w="228" w:type="pct"/>
            <w:shd w:val="clear" w:color="auto" w:fill="auto"/>
            <w:vAlign w:val="center"/>
            <w:hideMark/>
          </w:tcPr>
          <w:p w14:paraId="1E3FFDFC"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816" w:type="pct"/>
            <w:shd w:val="clear" w:color="auto" w:fill="auto"/>
            <w:vAlign w:val="center"/>
            <w:hideMark/>
          </w:tcPr>
          <w:p w14:paraId="17FF5C34"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356" w:type="pct"/>
          </w:tcPr>
          <w:p w14:paraId="3A80FE73"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1002" w:type="pct"/>
            <w:shd w:val="clear" w:color="auto" w:fill="auto"/>
            <w:vAlign w:val="center"/>
            <w:hideMark/>
          </w:tcPr>
          <w:p w14:paraId="01AE472A"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92" w:type="pct"/>
            <w:shd w:val="clear" w:color="auto" w:fill="auto"/>
            <w:vAlign w:val="center"/>
            <w:hideMark/>
          </w:tcPr>
          <w:p w14:paraId="15ECD161"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6" w:type="pct"/>
            <w:shd w:val="clear" w:color="auto" w:fill="auto"/>
            <w:vAlign w:val="center"/>
            <w:hideMark/>
          </w:tcPr>
          <w:p w14:paraId="392935C8"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DA6EC3" w:rsidRPr="00B27997" w14:paraId="1AD42789" w14:textId="77777777" w:rsidTr="003C38E6">
        <w:trPr>
          <w:jc w:val="center"/>
        </w:trPr>
        <w:tc>
          <w:tcPr>
            <w:tcW w:w="228" w:type="pct"/>
            <w:vMerge w:val="restart"/>
            <w:shd w:val="clear" w:color="auto" w:fill="auto"/>
            <w:noWrap/>
            <w:vAlign w:val="center"/>
            <w:hideMark/>
          </w:tcPr>
          <w:p w14:paraId="2B367941"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816" w:type="pct"/>
            <w:shd w:val="clear" w:color="auto" w:fill="auto"/>
          </w:tcPr>
          <w:p w14:paraId="34C67EA1" w14:textId="492B1415" w:rsidR="00DA6EC3" w:rsidRPr="00B27997" w:rsidRDefault="00207F4C" w:rsidP="00A12689">
            <w:pPr>
              <w:tabs>
                <w:tab w:val="num" w:pos="0"/>
              </w:tabs>
              <w:suppressAutoHyphens/>
              <w:ind w:right="-102"/>
              <w:rPr>
                <w:rFonts w:ascii="Calibri" w:hAnsi="Calibri" w:cs="Calibri"/>
                <w:sz w:val="22"/>
                <w:szCs w:val="22"/>
              </w:rPr>
            </w:pPr>
            <w:r>
              <w:rPr>
                <w:rFonts w:ascii="Calibri" w:hAnsi="Calibri" w:cs="Calibri"/>
                <w:color w:val="000000"/>
                <w:sz w:val="22"/>
                <w:szCs w:val="22"/>
              </w:rPr>
              <w:t>Procesor osiągający w benchmarku: http://www.cpubenchmark.net minimum 11860 punktów, na dzień 24.07.2024 (</w:t>
            </w:r>
            <w:r w:rsidR="003C38E6">
              <w:rPr>
                <w:rFonts w:ascii="Calibri" w:hAnsi="Calibri" w:cs="Calibri"/>
                <w:color w:val="000000"/>
                <w:sz w:val="22"/>
                <w:szCs w:val="22"/>
              </w:rPr>
              <w:t>Z</w:t>
            </w:r>
            <w:r>
              <w:rPr>
                <w:rFonts w:ascii="Calibri" w:hAnsi="Calibri" w:cs="Calibri"/>
                <w:color w:val="000000"/>
                <w:sz w:val="22"/>
                <w:szCs w:val="22"/>
              </w:rPr>
              <w:t>ałącznik nr 1A)</w:t>
            </w:r>
          </w:p>
        </w:tc>
        <w:tc>
          <w:tcPr>
            <w:tcW w:w="1356" w:type="pct"/>
          </w:tcPr>
          <w:p w14:paraId="3DF4BB88" w14:textId="77777777" w:rsidR="00DA6EC3" w:rsidRPr="00B27997" w:rsidRDefault="00DA6EC3" w:rsidP="00A12689">
            <w:pPr>
              <w:suppressAutoHyphens/>
              <w:jc w:val="center"/>
              <w:rPr>
                <w:rFonts w:ascii="Calibri" w:hAnsi="Calibri" w:cs="Calibri"/>
                <w:color w:val="000000"/>
                <w:sz w:val="22"/>
                <w:szCs w:val="22"/>
              </w:rPr>
            </w:pPr>
          </w:p>
        </w:tc>
        <w:tc>
          <w:tcPr>
            <w:tcW w:w="1002" w:type="pct"/>
            <w:vMerge w:val="restart"/>
            <w:shd w:val="clear" w:color="auto" w:fill="auto"/>
            <w:noWrap/>
            <w:vAlign w:val="center"/>
            <w:hideMark/>
          </w:tcPr>
          <w:p w14:paraId="70CB3076"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92" w:type="pct"/>
            <w:vMerge w:val="restart"/>
            <w:shd w:val="clear" w:color="auto" w:fill="auto"/>
            <w:noWrap/>
            <w:vAlign w:val="center"/>
            <w:hideMark/>
          </w:tcPr>
          <w:p w14:paraId="3E0F19D3"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6" w:type="pct"/>
            <w:vMerge w:val="restart"/>
            <w:shd w:val="clear" w:color="auto" w:fill="auto"/>
            <w:noWrap/>
            <w:vAlign w:val="center"/>
            <w:hideMark/>
          </w:tcPr>
          <w:p w14:paraId="645E9056"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DA6EC3" w:rsidRPr="00B27997" w14:paraId="67DC5501" w14:textId="77777777" w:rsidTr="003C38E6">
        <w:trPr>
          <w:jc w:val="center"/>
        </w:trPr>
        <w:tc>
          <w:tcPr>
            <w:tcW w:w="228" w:type="pct"/>
            <w:vMerge/>
            <w:vAlign w:val="center"/>
            <w:hideMark/>
          </w:tcPr>
          <w:p w14:paraId="57FD62A6"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57137C96" w14:textId="68A43D21" w:rsidR="00DA6EC3" w:rsidRPr="00B27997" w:rsidRDefault="00207F4C" w:rsidP="00A12689">
            <w:pPr>
              <w:tabs>
                <w:tab w:val="num" w:pos="0"/>
              </w:tabs>
              <w:suppressAutoHyphens/>
              <w:ind w:right="-102"/>
              <w:rPr>
                <w:rFonts w:ascii="Calibri" w:hAnsi="Calibri" w:cs="Calibri"/>
                <w:sz w:val="22"/>
                <w:szCs w:val="22"/>
              </w:rPr>
            </w:pPr>
            <w:r>
              <w:rPr>
                <w:rFonts w:ascii="Calibri" w:hAnsi="Calibri" w:cs="Calibri"/>
                <w:color w:val="000000"/>
                <w:sz w:val="22"/>
                <w:szCs w:val="22"/>
              </w:rPr>
              <w:t>Ilość rdzeni procesora Ze względu na specyfikę aplikacji minimalnie 10 rdzeni.</w:t>
            </w:r>
          </w:p>
        </w:tc>
        <w:tc>
          <w:tcPr>
            <w:tcW w:w="1356" w:type="pct"/>
          </w:tcPr>
          <w:p w14:paraId="219F691A"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7B8FBF6B"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54AF55D2"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657C2D22" w14:textId="77777777" w:rsidR="00DA6EC3" w:rsidRPr="00B27997" w:rsidRDefault="00DA6EC3" w:rsidP="00A12689">
            <w:pPr>
              <w:suppressAutoHyphens/>
              <w:rPr>
                <w:rFonts w:ascii="Calibri" w:hAnsi="Calibri" w:cs="Calibri"/>
                <w:color w:val="000000"/>
                <w:sz w:val="22"/>
                <w:szCs w:val="22"/>
              </w:rPr>
            </w:pPr>
          </w:p>
        </w:tc>
      </w:tr>
      <w:tr w:rsidR="00DA6EC3" w:rsidRPr="00B27997" w14:paraId="216A7C36" w14:textId="77777777" w:rsidTr="003C38E6">
        <w:trPr>
          <w:jc w:val="center"/>
        </w:trPr>
        <w:tc>
          <w:tcPr>
            <w:tcW w:w="228" w:type="pct"/>
            <w:vMerge/>
            <w:vAlign w:val="center"/>
            <w:hideMark/>
          </w:tcPr>
          <w:p w14:paraId="0AB5F789"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DA9061E" w14:textId="593DDF41"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Ilość pamięci RAM Minimum 16 GB (LPDDR5x, 5200 MHz)</w:t>
            </w:r>
          </w:p>
        </w:tc>
        <w:tc>
          <w:tcPr>
            <w:tcW w:w="1356" w:type="pct"/>
          </w:tcPr>
          <w:p w14:paraId="085C9E0C"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6427E130"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68F6DC6E"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61735AAD" w14:textId="77777777" w:rsidR="00DA6EC3" w:rsidRPr="00B27997" w:rsidRDefault="00DA6EC3" w:rsidP="00A12689">
            <w:pPr>
              <w:suppressAutoHyphens/>
              <w:rPr>
                <w:rFonts w:ascii="Calibri" w:hAnsi="Calibri" w:cs="Calibri"/>
                <w:color w:val="000000"/>
                <w:sz w:val="22"/>
                <w:szCs w:val="22"/>
              </w:rPr>
            </w:pPr>
          </w:p>
        </w:tc>
      </w:tr>
      <w:tr w:rsidR="00DA6EC3" w:rsidRPr="00B27997" w14:paraId="0CB1BBD6" w14:textId="77777777" w:rsidTr="003C38E6">
        <w:trPr>
          <w:jc w:val="center"/>
        </w:trPr>
        <w:tc>
          <w:tcPr>
            <w:tcW w:w="228" w:type="pct"/>
            <w:vMerge/>
            <w:vAlign w:val="center"/>
            <w:hideMark/>
          </w:tcPr>
          <w:p w14:paraId="0D2BE389"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7F9DD090" w14:textId="4C34730F"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Dyski twarde SSD M.2 </w:t>
            </w:r>
            <w:proofErr w:type="spellStart"/>
            <w:r w:rsidRPr="00207F4C">
              <w:rPr>
                <w:rFonts w:ascii="Calibri" w:hAnsi="Calibri" w:cs="Calibri"/>
                <w:sz w:val="22"/>
                <w:szCs w:val="22"/>
              </w:rPr>
              <w:t>PCIe</w:t>
            </w:r>
            <w:proofErr w:type="spellEnd"/>
            <w:r w:rsidRPr="00207F4C">
              <w:rPr>
                <w:rFonts w:ascii="Calibri" w:hAnsi="Calibri" w:cs="Calibri"/>
                <w:sz w:val="22"/>
                <w:szCs w:val="22"/>
              </w:rPr>
              <w:t xml:space="preserve"> - minimum 512 GB</w:t>
            </w:r>
          </w:p>
        </w:tc>
        <w:tc>
          <w:tcPr>
            <w:tcW w:w="1356" w:type="pct"/>
          </w:tcPr>
          <w:p w14:paraId="645730BA"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7FF538B1"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7D8CD86E"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1F57F72A" w14:textId="77777777" w:rsidR="00DA6EC3" w:rsidRPr="00B27997" w:rsidRDefault="00DA6EC3" w:rsidP="00A12689">
            <w:pPr>
              <w:suppressAutoHyphens/>
              <w:rPr>
                <w:rFonts w:ascii="Calibri" w:hAnsi="Calibri" w:cs="Calibri"/>
                <w:color w:val="000000"/>
                <w:sz w:val="22"/>
                <w:szCs w:val="22"/>
              </w:rPr>
            </w:pPr>
          </w:p>
        </w:tc>
      </w:tr>
      <w:tr w:rsidR="00DA6EC3" w:rsidRPr="00B27997" w14:paraId="3B9929C8" w14:textId="77777777" w:rsidTr="003C38E6">
        <w:trPr>
          <w:jc w:val="center"/>
        </w:trPr>
        <w:tc>
          <w:tcPr>
            <w:tcW w:w="228" w:type="pct"/>
            <w:vMerge/>
            <w:vAlign w:val="center"/>
            <w:hideMark/>
          </w:tcPr>
          <w:p w14:paraId="197FAF5A"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5276C26C"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Typ karty graficznej</w:t>
            </w:r>
            <w:r w:rsidR="00332AF3" w:rsidRPr="00B27997">
              <w:rPr>
                <w:rFonts w:ascii="Calibri" w:hAnsi="Calibri" w:cs="Calibri"/>
                <w:sz w:val="22"/>
                <w:szCs w:val="22"/>
              </w:rPr>
              <w:t>:</w:t>
            </w:r>
          </w:p>
          <w:p w14:paraId="310D81F3"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Zintegrowana, Intel </w:t>
            </w:r>
            <w:proofErr w:type="spellStart"/>
            <w:r w:rsidRPr="00B27997">
              <w:rPr>
                <w:rFonts w:ascii="Calibri" w:hAnsi="Calibri" w:cs="Calibri"/>
                <w:sz w:val="22"/>
                <w:szCs w:val="22"/>
              </w:rPr>
              <w:t>Iris</w:t>
            </w:r>
            <w:proofErr w:type="spellEnd"/>
            <w:r w:rsidRPr="00B27997">
              <w:rPr>
                <w:rFonts w:ascii="Calibri" w:hAnsi="Calibri" w:cs="Calibri"/>
                <w:sz w:val="22"/>
                <w:szCs w:val="22"/>
              </w:rPr>
              <w:t xml:space="preserve"> Xe Graphics lub równoważna</w:t>
            </w:r>
          </w:p>
        </w:tc>
        <w:tc>
          <w:tcPr>
            <w:tcW w:w="1356" w:type="pct"/>
          </w:tcPr>
          <w:p w14:paraId="6E3F2383"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07424970"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1507F015"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6C92176A" w14:textId="77777777" w:rsidR="00DA6EC3" w:rsidRPr="00B27997" w:rsidRDefault="00DA6EC3" w:rsidP="00A12689">
            <w:pPr>
              <w:suppressAutoHyphens/>
              <w:rPr>
                <w:rFonts w:ascii="Calibri" w:hAnsi="Calibri" w:cs="Calibri"/>
                <w:color w:val="000000"/>
                <w:sz w:val="22"/>
                <w:szCs w:val="22"/>
              </w:rPr>
            </w:pPr>
          </w:p>
        </w:tc>
      </w:tr>
      <w:tr w:rsidR="00207F4C" w:rsidRPr="00B27997" w14:paraId="055879F3" w14:textId="77777777" w:rsidTr="003C38E6">
        <w:trPr>
          <w:trHeight w:val="378"/>
          <w:jc w:val="center"/>
        </w:trPr>
        <w:tc>
          <w:tcPr>
            <w:tcW w:w="228" w:type="pct"/>
            <w:vMerge/>
            <w:vAlign w:val="center"/>
            <w:hideMark/>
          </w:tcPr>
          <w:p w14:paraId="7DE4A343" w14:textId="77777777" w:rsidR="00207F4C" w:rsidRPr="00B27997" w:rsidRDefault="00207F4C" w:rsidP="00A12689">
            <w:pPr>
              <w:suppressAutoHyphens/>
              <w:rPr>
                <w:rFonts w:ascii="Calibri" w:hAnsi="Calibri" w:cs="Calibri"/>
                <w:color w:val="000000"/>
                <w:sz w:val="22"/>
                <w:szCs w:val="22"/>
              </w:rPr>
            </w:pPr>
          </w:p>
        </w:tc>
        <w:tc>
          <w:tcPr>
            <w:tcW w:w="1816" w:type="pct"/>
            <w:shd w:val="clear" w:color="auto" w:fill="auto"/>
          </w:tcPr>
          <w:p w14:paraId="475837BA" w14:textId="34594170" w:rsidR="00207F4C" w:rsidRPr="00B27997" w:rsidRDefault="00207F4C" w:rsidP="00207F4C">
            <w:pPr>
              <w:suppressAutoHyphens/>
              <w:rPr>
                <w:rFonts w:ascii="Calibri" w:hAnsi="Calibri" w:cs="Calibri"/>
                <w:sz w:val="22"/>
                <w:szCs w:val="22"/>
              </w:rPr>
            </w:pPr>
            <w:r w:rsidRPr="00B27997">
              <w:rPr>
                <w:rFonts w:ascii="Calibri" w:hAnsi="Calibri" w:cs="Calibri"/>
                <w:sz w:val="22"/>
                <w:szCs w:val="22"/>
              </w:rPr>
              <w:t>Jasność matrycy:</w:t>
            </w:r>
            <w:r>
              <w:rPr>
                <w:rFonts w:ascii="Calibri" w:hAnsi="Calibri" w:cs="Calibri"/>
                <w:sz w:val="22"/>
                <w:szCs w:val="22"/>
              </w:rPr>
              <w:t xml:space="preserve"> </w:t>
            </w:r>
            <w:r w:rsidRPr="00B27997">
              <w:rPr>
                <w:rFonts w:ascii="Calibri" w:hAnsi="Calibri" w:cs="Calibri"/>
                <w:sz w:val="22"/>
                <w:szCs w:val="22"/>
              </w:rPr>
              <w:t>Minimum 500 cd/m²</w:t>
            </w:r>
          </w:p>
        </w:tc>
        <w:tc>
          <w:tcPr>
            <w:tcW w:w="1356" w:type="pct"/>
          </w:tcPr>
          <w:p w14:paraId="1E5EB41D" w14:textId="77777777" w:rsidR="00207F4C" w:rsidRPr="00B27997" w:rsidRDefault="00207F4C" w:rsidP="00A12689">
            <w:pPr>
              <w:suppressAutoHyphens/>
              <w:rPr>
                <w:rFonts w:ascii="Calibri" w:hAnsi="Calibri" w:cs="Calibri"/>
                <w:color w:val="000000"/>
                <w:sz w:val="22"/>
                <w:szCs w:val="22"/>
              </w:rPr>
            </w:pPr>
          </w:p>
        </w:tc>
        <w:tc>
          <w:tcPr>
            <w:tcW w:w="1002" w:type="pct"/>
            <w:vMerge/>
            <w:vAlign w:val="center"/>
            <w:hideMark/>
          </w:tcPr>
          <w:p w14:paraId="32307256" w14:textId="77777777" w:rsidR="00207F4C" w:rsidRPr="00B27997" w:rsidRDefault="00207F4C" w:rsidP="00A12689">
            <w:pPr>
              <w:suppressAutoHyphens/>
              <w:rPr>
                <w:rFonts w:ascii="Calibri" w:hAnsi="Calibri" w:cs="Calibri"/>
                <w:color w:val="000000"/>
                <w:sz w:val="22"/>
                <w:szCs w:val="22"/>
              </w:rPr>
            </w:pPr>
          </w:p>
        </w:tc>
        <w:tc>
          <w:tcPr>
            <w:tcW w:w="292" w:type="pct"/>
            <w:vMerge/>
            <w:vAlign w:val="center"/>
            <w:hideMark/>
          </w:tcPr>
          <w:p w14:paraId="079F10C2" w14:textId="77777777" w:rsidR="00207F4C" w:rsidRPr="00B27997" w:rsidRDefault="00207F4C" w:rsidP="00A12689">
            <w:pPr>
              <w:suppressAutoHyphens/>
              <w:rPr>
                <w:rFonts w:ascii="Calibri" w:hAnsi="Calibri" w:cs="Calibri"/>
                <w:color w:val="000000"/>
                <w:sz w:val="22"/>
                <w:szCs w:val="22"/>
              </w:rPr>
            </w:pPr>
          </w:p>
        </w:tc>
        <w:tc>
          <w:tcPr>
            <w:tcW w:w="306" w:type="pct"/>
            <w:vMerge/>
            <w:vAlign w:val="center"/>
            <w:hideMark/>
          </w:tcPr>
          <w:p w14:paraId="7C5288D6" w14:textId="77777777" w:rsidR="00207F4C" w:rsidRPr="00B27997" w:rsidRDefault="00207F4C" w:rsidP="00A12689">
            <w:pPr>
              <w:suppressAutoHyphens/>
              <w:rPr>
                <w:rFonts w:ascii="Calibri" w:hAnsi="Calibri" w:cs="Calibri"/>
                <w:color w:val="000000"/>
                <w:sz w:val="22"/>
                <w:szCs w:val="22"/>
              </w:rPr>
            </w:pPr>
          </w:p>
        </w:tc>
      </w:tr>
      <w:tr w:rsidR="00DA6EC3" w:rsidRPr="00B27997" w14:paraId="71EA43D5" w14:textId="77777777" w:rsidTr="003C38E6">
        <w:trPr>
          <w:jc w:val="center"/>
        </w:trPr>
        <w:tc>
          <w:tcPr>
            <w:tcW w:w="228" w:type="pct"/>
            <w:vMerge/>
            <w:vAlign w:val="center"/>
            <w:hideMark/>
          </w:tcPr>
          <w:p w14:paraId="1F34F3D2"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E779087" w14:textId="12FD6038" w:rsidR="00DA6EC3" w:rsidRPr="00B27997" w:rsidRDefault="00DA6EC3" w:rsidP="00207F4C">
            <w:pPr>
              <w:suppressAutoHyphens/>
              <w:rPr>
                <w:rFonts w:ascii="Calibri" w:hAnsi="Calibri" w:cs="Calibri"/>
                <w:sz w:val="22"/>
                <w:szCs w:val="22"/>
              </w:rPr>
            </w:pPr>
            <w:r w:rsidRPr="00B27997">
              <w:rPr>
                <w:rFonts w:ascii="Calibri" w:hAnsi="Calibri" w:cs="Calibri"/>
                <w:sz w:val="22"/>
                <w:szCs w:val="22"/>
              </w:rPr>
              <w:t>Przekątna ekranu</w:t>
            </w:r>
            <w:r w:rsidR="00332AF3" w:rsidRPr="00B27997">
              <w:rPr>
                <w:rFonts w:ascii="Calibri" w:hAnsi="Calibri" w:cs="Calibri"/>
                <w:sz w:val="22"/>
                <w:szCs w:val="22"/>
              </w:rPr>
              <w:t>:</w:t>
            </w:r>
            <w:r w:rsidR="00207F4C">
              <w:rPr>
                <w:rFonts w:ascii="Calibri" w:hAnsi="Calibri" w:cs="Calibri"/>
                <w:sz w:val="22"/>
                <w:szCs w:val="22"/>
              </w:rPr>
              <w:t xml:space="preserve"> </w:t>
            </w:r>
            <w:r w:rsidRPr="00B27997">
              <w:rPr>
                <w:rFonts w:ascii="Calibri" w:hAnsi="Calibri" w:cs="Calibri"/>
                <w:sz w:val="22"/>
                <w:szCs w:val="22"/>
              </w:rPr>
              <w:t>13,4”</w:t>
            </w:r>
          </w:p>
        </w:tc>
        <w:tc>
          <w:tcPr>
            <w:tcW w:w="1356" w:type="pct"/>
          </w:tcPr>
          <w:p w14:paraId="7BF07404"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529FA9B9"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523F0A2E"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577656BC" w14:textId="77777777" w:rsidR="00DA6EC3" w:rsidRPr="00B27997" w:rsidRDefault="00DA6EC3" w:rsidP="00A12689">
            <w:pPr>
              <w:suppressAutoHyphens/>
              <w:rPr>
                <w:rFonts w:ascii="Calibri" w:hAnsi="Calibri" w:cs="Calibri"/>
                <w:color w:val="000000"/>
                <w:sz w:val="22"/>
                <w:szCs w:val="22"/>
              </w:rPr>
            </w:pPr>
          </w:p>
        </w:tc>
      </w:tr>
      <w:tr w:rsidR="00DA6EC3" w:rsidRPr="00B27997" w14:paraId="413087DA" w14:textId="77777777" w:rsidTr="003C38E6">
        <w:trPr>
          <w:jc w:val="center"/>
        </w:trPr>
        <w:tc>
          <w:tcPr>
            <w:tcW w:w="228" w:type="pct"/>
            <w:vMerge/>
            <w:vAlign w:val="center"/>
            <w:hideMark/>
          </w:tcPr>
          <w:p w14:paraId="433944E7"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07153BF2"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Rozdzielczość matrycy</w:t>
            </w:r>
            <w:r w:rsidR="00332AF3" w:rsidRPr="00B27997">
              <w:rPr>
                <w:rFonts w:ascii="Calibri" w:hAnsi="Calibri" w:cs="Calibri"/>
                <w:sz w:val="22"/>
                <w:szCs w:val="22"/>
              </w:rPr>
              <w:t>:</w:t>
            </w:r>
          </w:p>
          <w:p w14:paraId="54A96737"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1920 x 1200 pikseli (WUXGA)</w:t>
            </w:r>
          </w:p>
        </w:tc>
        <w:tc>
          <w:tcPr>
            <w:tcW w:w="1356" w:type="pct"/>
          </w:tcPr>
          <w:p w14:paraId="01E97A95"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7510522F"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0E2DCDCA"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0E3C7A67" w14:textId="77777777" w:rsidR="00DA6EC3" w:rsidRPr="00B27997" w:rsidRDefault="00DA6EC3" w:rsidP="00A12689">
            <w:pPr>
              <w:suppressAutoHyphens/>
              <w:rPr>
                <w:rFonts w:ascii="Calibri" w:hAnsi="Calibri" w:cs="Calibri"/>
                <w:color w:val="000000"/>
                <w:sz w:val="22"/>
                <w:szCs w:val="22"/>
              </w:rPr>
            </w:pPr>
          </w:p>
        </w:tc>
      </w:tr>
      <w:tr w:rsidR="00207F4C" w:rsidRPr="00B27997" w14:paraId="058E136C" w14:textId="77777777" w:rsidTr="003C38E6">
        <w:trPr>
          <w:trHeight w:val="547"/>
          <w:jc w:val="center"/>
        </w:trPr>
        <w:tc>
          <w:tcPr>
            <w:tcW w:w="228" w:type="pct"/>
            <w:vMerge/>
            <w:vAlign w:val="center"/>
            <w:hideMark/>
          </w:tcPr>
          <w:p w14:paraId="7DD88624" w14:textId="77777777" w:rsidR="00207F4C" w:rsidRPr="00B27997" w:rsidRDefault="00207F4C" w:rsidP="00A12689">
            <w:pPr>
              <w:suppressAutoHyphens/>
              <w:rPr>
                <w:rFonts w:ascii="Calibri" w:hAnsi="Calibri" w:cs="Calibri"/>
                <w:color w:val="000000"/>
                <w:sz w:val="22"/>
                <w:szCs w:val="22"/>
              </w:rPr>
            </w:pPr>
          </w:p>
        </w:tc>
        <w:tc>
          <w:tcPr>
            <w:tcW w:w="1816" w:type="pct"/>
            <w:shd w:val="clear" w:color="auto" w:fill="auto"/>
          </w:tcPr>
          <w:p w14:paraId="4238CC3F" w14:textId="77777777" w:rsidR="00207F4C" w:rsidRPr="00B27997" w:rsidRDefault="00207F4C" w:rsidP="00A12689">
            <w:pPr>
              <w:suppressAutoHyphens/>
              <w:rPr>
                <w:rFonts w:ascii="Calibri" w:hAnsi="Calibri" w:cs="Calibri"/>
                <w:sz w:val="22"/>
                <w:szCs w:val="22"/>
              </w:rPr>
            </w:pPr>
            <w:r w:rsidRPr="00B27997">
              <w:rPr>
                <w:rFonts w:ascii="Calibri" w:hAnsi="Calibri" w:cs="Calibri"/>
                <w:sz w:val="22"/>
                <w:szCs w:val="22"/>
              </w:rPr>
              <w:t>Cechy matrycy:</w:t>
            </w:r>
          </w:p>
          <w:p w14:paraId="769F0C02" w14:textId="18007351" w:rsidR="00207F4C" w:rsidRPr="00B27997" w:rsidRDefault="00207F4C" w:rsidP="00A12689">
            <w:pPr>
              <w:tabs>
                <w:tab w:val="num" w:pos="0"/>
              </w:tabs>
              <w:suppressAutoHyphens/>
              <w:ind w:right="-102"/>
              <w:rPr>
                <w:rFonts w:ascii="Calibri" w:hAnsi="Calibri" w:cs="Calibri"/>
                <w:sz w:val="22"/>
                <w:szCs w:val="22"/>
              </w:rPr>
            </w:pPr>
            <w:proofErr w:type="spellStart"/>
            <w:r w:rsidRPr="00B27997">
              <w:rPr>
                <w:rFonts w:ascii="Calibri" w:hAnsi="Calibri" w:cs="Calibri"/>
                <w:sz w:val="22"/>
                <w:szCs w:val="22"/>
                <w:lang w:val="en-AU"/>
              </w:rPr>
              <w:t>Matowy</w:t>
            </w:r>
            <w:proofErr w:type="spellEnd"/>
            <w:r w:rsidRPr="00B27997">
              <w:rPr>
                <w:rFonts w:ascii="Calibri" w:hAnsi="Calibri" w:cs="Calibri"/>
                <w:sz w:val="22"/>
                <w:szCs w:val="22"/>
                <w:lang w:val="en-AU"/>
              </w:rPr>
              <w:t>, LED, WVA, Anti-Glare</w:t>
            </w:r>
          </w:p>
        </w:tc>
        <w:tc>
          <w:tcPr>
            <w:tcW w:w="1356" w:type="pct"/>
          </w:tcPr>
          <w:p w14:paraId="4E9CAF86" w14:textId="77777777" w:rsidR="00207F4C" w:rsidRPr="00B27997" w:rsidRDefault="00207F4C" w:rsidP="00A12689">
            <w:pPr>
              <w:suppressAutoHyphens/>
              <w:rPr>
                <w:rFonts w:ascii="Calibri" w:hAnsi="Calibri" w:cs="Calibri"/>
                <w:color w:val="000000"/>
                <w:sz w:val="22"/>
                <w:szCs w:val="22"/>
              </w:rPr>
            </w:pPr>
          </w:p>
        </w:tc>
        <w:tc>
          <w:tcPr>
            <w:tcW w:w="1002" w:type="pct"/>
            <w:vMerge/>
            <w:vAlign w:val="center"/>
            <w:hideMark/>
          </w:tcPr>
          <w:p w14:paraId="6C0678D3" w14:textId="77777777" w:rsidR="00207F4C" w:rsidRPr="00B27997" w:rsidRDefault="00207F4C" w:rsidP="00A12689">
            <w:pPr>
              <w:suppressAutoHyphens/>
              <w:rPr>
                <w:rFonts w:ascii="Calibri" w:hAnsi="Calibri" w:cs="Calibri"/>
                <w:color w:val="000000"/>
                <w:sz w:val="22"/>
                <w:szCs w:val="22"/>
              </w:rPr>
            </w:pPr>
          </w:p>
        </w:tc>
        <w:tc>
          <w:tcPr>
            <w:tcW w:w="292" w:type="pct"/>
            <w:vMerge/>
            <w:vAlign w:val="center"/>
            <w:hideMark/>
          </w:tcPr>
          <w:p w14:paraId="4F562BFD" w14:textId="77777777" w:rsidR="00207F4C" w:rsidRPr="00B27997" w:rsidRDefault="00207F4C" w:rsidP="00A12689">
            <w:pPr>
              <w:suppressAutoHyphens/>
              <w:rPr>
                <w:rFonts w:ascii="Calibri" w:hAnsi="Calibri" w:cs="Calibri"/>
                <w:color w:val="000000"/>
                <w:sz w:val="22"/>
                <w:szCs w:val="22"/>
              </w:rPr>
            </w:pPr>
          </w:p>
        </w:tc>
        <w:tc>
          <w:tcPr>
            <w:tcW w:w="306" w:type="pct"/>
            <w:vMerge/>
            <w:vAlign w:val="center"/>
            <w:hideMark/>
          </w:tcPr>
          <w:p w14:paraId="37E27422" w14:textId="77777777" w:rsidR="00207F4C" w:rsidRPr="00B27997" w:rsidRDefault="00207F4C" w:rsidP="00A12689">
            <w:pPr>
              <w:suppressAutoHyphens/>
              <w:rPr>
                <w:rFonts w:ascii="Calibri" w:hAnsi="Calibri" w:cs="Calibri"/>
                <w:color w:val="000000"/>
                <w:sz w:val="22"/>
                <w:szCs w:val="22"/>
              </w:rPr>
            </w:pPr>
          </w:p>
        </w:tc>
      </w:tr>
      <w:tr w:rsidR="00DA6EC3" w:rsidRPr="00B27997" w14:paraId="2EF85E59" w14:textId="77777777" w:rsidTr="003C38E6">
        <w:trPr>
          <w:jc w:val="center"/>
        </w:trPr>
        <w:tc>
          <w:tcPr>
            <w:tcW w:w="228" w:type="pct"/>
            <w:vMerge/>
            <w:vAlign w:val="center"/>
            <w:hideMark/>
          </w:tcPr>
          <w:p w14:paraId="14C594E3"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02A4AAA4" w14:textId="7727044B"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Kamera</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HD RGB (720p) / IR</w:t>
            </w:r>
          </w:p>
        </w:tc>
        <w:tc>
          <w:tcPr>
            <w:tcW w:w="1356" w:type="pct"/>
          </w:tcPr>
          <w:p w14:paraId="023314BF"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hideMark/>
          </w:tcPr>
          <w:p w14:paraId="7CAF9B95"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hideMark/>
          </w:tcPr>
          <w:p w14:paraId="77F09CCE"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hideMark/>
          </w:tcPr>
          <w:p w14:paraId="64BC82F2" w14:textId="77777777" w:rsidR="00DA6EC3" w:rsidRPr="00B27997" w:rsidRDefault="00DA6EC3" w:rsidP="00A12689">
            <w:pPr>
              <w:suppressAutoHyphens/>
              <w:rPr>
                <w:rFonts w:ascii="Calibri" w:hAnsi="Calibri" w:cs="Calibri"/>
                <w:color w:val="000000"/>
                <w:sz w:val="22"/>
                <w:szCs w:val="22"/>
              </w:rPr>
            </w:pPr>
          </w:p>
        </w:tc>
      </w:tr>
      <w:tr w:rsidR="00DA6EC3" w:rsidRPr="00B27997" w14:paraId="434CCB03" w14:textId="77777777" w:rsidTr="003C38E6">
        <w:trPr>
          <w:jc w:val="center"/>
        </w:trPr>
        <w:tc>
          <w:tcPr>
            <w:tcW w:w="228" w:type="pct"/>
            <w:vMerge/>
            <w:vAlign w:val="center"/>
          </w:tcPr>
          <w:p w14:paraId="09484D68"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35CE56CA"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Łączność bezprzewodowa</w:t>
            </w:r>
            <w:r w:rsidR="00332AF3" w:rsidRPr="00B27997">
              <w:rPr>
                <w:rFonts w:ascii="Calibri" w:hAnsi="Calibri" w:cs="Calibri"/>
                <w:sz w:val="22"/>
                <w:szCs w:val="22"/>
              </w:rPr>
              <w:t>:</w:t>
            </w:r>
          </w:p>
          <w:p w14:paraId="47E44C37"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Wi-Fi 6, Moduł Bluetooth 5.2</w:t>
            </w:r>
          </w:p>
        </w:tc>
        <w:tc>
          <w:tcPr>
            <w:tcW w:w="1356" w:type="pct"/>
          </w:tcPr>
          <w:p w14:paraId="1C4CA2BD"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430BEE73"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3BC777B0"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6E476078" w14:textId="77777777" w:rsidR="00DA6EC3" w:rsidRPr="00B27997" w:rsidRDefault="00DA6EC3" w:rsidP="00A12689">
            <w:pPr>
              <w:suppressAutoHyphens/>
              <w:rPr>
                <w:rFonts w:ascii="Calibri" w:hAnsi="Calibri" w:cs="Calibri"/>
                <w:color w:val="000000"/>
                <w:sz w:val="22"/>
                <w:szCs w:val="22"/>
              </w:rPr>
            </w:pPr>
          </w:p>
        </w:tc>
      </w:tr>
      <w:tr w:rsidR="00DA6EC3" w:rsidRPr="00B27997" w14:paraId="603E1D0A" w14:textId="77777777" w:rsidTr="003C38E6">
        <w:trPr>
          <w:jc w:val="center"/>
        </w:trPr>
        <w:tc>
          <w:tcPr>
            <w:tcW w:w="228" w:type="pct"/>
            <w:vMerge/>
            <w:vAlign w:val="center"/>
          </w:tcPr>
          <w:p w14:paraId="74150FD3"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70CF468" w14:textId="2DDB8053" w:rsidR="00DA6EC3" w:rsidRPr="00B27997" w:rsidRDefault="00207F4C" w:rsidP="00A12689">
            <w:pPr>
              <w:suppressAutoHyphens/>
              <w:rPr>
                <w:rFonts w:ascii="Calibri" w:hAnsi="Calibri" w:cs="Calibri"/>
                <w:sz w:val="22"/>
                <w:szCs w:val="22"/>
              </w:rPr>
            </w:pPr>
            <w:r w:rsidRPr="00207F4C">
              <w:rPr>
                <w:rFonts w:ascii="Calibri" w:hAnsi="Calibri" w:cs="Calibri"/>
                <w:sz w:val="22"/>
                <w:szCs w:val="22"/>
              </w:rPr>
              <w:t>Czytnik linii papilarnych, Tak</w:t>
            </w:r>
          </w:p>
        </w:tc>
        <w:tc>
          <w:tcPr>
            <w:tcW w:w="1356" w:type="pct"/>
          </w:tcPr>
          <w:p w14:paraId="77092334"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34987189"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5748611F"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0EC2BFA0" w14:textId="77777777" w:rsidR="00DA6EC3" w:rsidRPr="00B27997" w:rsidRDefault="00DA6EC3" w:rsidP="00A12689">
            <w:pPr>
              <w:suppressAutoHyphens/>
              <w:rPr>
                <w:rFonts w:ascii="Calibri" w:hAnsi="Calibri" w:cs="Calibri"/>
                <w:color w:val="000000"/>
                <w:sz w:val="22"/>
                <w:szCs w:val="22"/>
              </w:rPr>
            </w:pPr>
          </w:p>
        </w:tc>
      </w:tr>
      <w:tr w:rsidR="00DA6EC3" w:rsidRPr="00B27997" w14:paraId="0ADC27B8" w14:textId="77777777" w:rsidTr="003C38E6">
        <w:trPr>
          <w:jc w:val="center"/>
        </w:trPr>
        <w:tc>
          <w:tcPr>
            <w:tcW w:w="228" w:type="pct"/>
            <w:vMerge/>
            <w:vAlign w:val="center"/>
          </w:tcPr>
          <w:p w14:paraId="49ECE026"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3EC5E044" w14:textId="63FAB5AA"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Złącza</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 xml:space="preserve">USB Typu-C (z </w:t>
            </w:r>
            <w:proofErr w:type="spellStart"/>
            <w:r w:rsidRPr="00B27997">
              <w:rPr>
                <w:rFonts w:ascii="Calibri" w:hAnsi="Calibri" w:cs="Calibri"/>
                <w:sz w:val="22"/>
                <w:szCs w:val="22"/>
              </w:rPr>
              <w:t>Thunderbolt</w:t>
            </w:r>
            <w:proofErr w:type="spellEnd"/>
            <w:r w:rsidRPr="00B27997">
              <w:rPr>
                <w:rFonts w:ascii="Calibri" w:hAnsi="Calibri" w:cs="Calibri"/>
                <w:sz w:val="22"/>
                <w:szCs w:val="22"/>
              </w:rPr>
              <w:t>™ 4) - 2 szt.</w:t>
            </w:r>
          </w:p>
        </w:tc>
        <w:tc>
          <w:tcPr>
            <w:tcW w:w="1356" w:type="pct"/>
          </w:tcPr>
          <w:p w14:paraId="483979AD"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5FFDCE0B"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26D660ED"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09513147" w14:textId="77777777" w:rsidR="00DA6EC3" w:rsidRPr="00B27997" w:rsidRDefault="00DA6EC3" w:rsidP="00A12689">
            <w:pPr>
              <w:suppressAutoHyphens/>
              <w:rPr>
                <w:rFonts w:ascii="Calibri" w:hAnsi="Calibri" w:cs="Calibri"/>
                <w:color w:val="000000"/>
                <w:sz w:val="22"/>
                <w:szCs w:val="22"/>
              </w:rPr>
            </w:pPr>
          </w:p>
        </w:tc>
      </w:tr>
      <w:tr w:rsidR="00DA6EC3" w:rsidRPr="00B27997" w14:paraId="58C61685" w14:textId="77777777" w:rsidTr="003C38E6">
        <w:trPr>
          <w:jc w:val="center"/>
        </w:trPr>
        <w:tc>
          <w:tcPr>
            <w:tcW w:w="228" w:type="pct"/>
            <w:vMerge/>
            <w:vAlign w:val="center"/>
          </w:tcPr>
          <w:p w14:paraId="3AEC76CA"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41654246" w14:textId="4AEF2259"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Zabezpieczenia</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Szyfrowanie TPM 2.0</w:t>
            </w:r>
          </w:p>
        </w:tc>
        <w:tc>
          <w:tcPr>
            <w:tcW w:w="1356" w:type="pct"/>
          </w:tcPr>
          <w:p w14:paraId="64AC6100"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44123A94"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0A5E2A18"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59818487" w14:textId="77777777" w:rsidR="00DA6EC3" w:rsidRPr="00B27997" w:rsidRDefault="00DA6EC3" w:rsidP="00A12689">
            <w:pPr>
              <w:suppressAutoHyphens/>
              <w:rPr>
                <w:rFonts w:ascii="Calibri" w:hAnsi="Calibri" w:cs="Calibri"/>
                <w:color w:val="000000"/>
                <w:sz w:val="22"/>
                <w:szCs w:val="22"/>
              </w:rPr>
            </w:pPr>
          </w:p>
        </w:tc>
      </w:tr>
      <w:tr w:rsidR="00DA6EC3" w:rsidRPr="00B27997" w14:paraId="20B269EA" w14:textId="77777777" w:rsidTr="003C38E6">
        <w:trPr>
          <w:jc w:val="center"/>
        </w:trPr>
        <w:tc>
          <w:tcPr>
            <w:tcW w:w="228" w:type="pct"/>
            <w:vMerge/>
            <w:vAlign w:val="center"/>
          </w:tcPr>
          <w:p w14:paraId="425AC03C"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2E8DA86C"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Dodatkowe funkcje</w:t>
            </w:r>
            <w:r w:rsidR="00332AF3" w:rsidRPr="00B27997">
              <w:rPr>
                <w:rFonts w:ascii="Calibri" w:hAnsi="Calibri" w:cs="Calibri"/>
                <w:sz w:val="22"/>
                <w:szCs w:val="22"/>
              </w:rPr>
              <w:t>:</w:t>
            </w:r>
          </w:p>
          <w:p w14:paraId="0B82FCEC"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2 - wbudowane mikrofony, podświetlana klawiatura</w:t>
            </w:r>
          </w:p>
        </w:tc>
        <w:tc>
          <w:tcPr>
            <w:tcW w:w="1356" w:type="pct"/>
          </w:tcPr>
          <w:p w14:paraId="3B2D9A5D"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5F87B734"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748C226D"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3F1195F3" w14:textId="77777777" w:rsidR="00DA6EC3" w:rsidRPr="00B27997" w:rsidRDefault="00DA6EC3" w:rsidP="00A12689">
            <w:pPr>
              <w:suppressAutoHyphens/>
              <w:rPr>
                <w:rFonts w:ascii="Calibri" w:hAnsi="Calibri" w:cs="Calibri"/>
                <w:color w:val="000000"/>
                <w:sz w:val="22"/>
                <w:szCs w:val="22"/>
              </w:rPr>
            </w:pPr>
          </w:p>
        </w:tc>
      </w:tr>
      <w:tr w:rsidR="00DA6EC3" w:rsidRPr="00B27997" w14:paraId="2C9B6243" w14:textId="77777777" w:rsidTr="003C38E6">
        <w:trPr>
          <w:jc w:val="center"/>
        </w:trPr>
        <w:tc>
          <w:tcPr>
            <w:tcW w:w="228" w:type="pct"/>
            <w:vMerge/>
            <w:vAlign w:val="center"/>
          </w:tcPr>
          <w:p w14:paraId="7795F94A"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B76B23C" w14:textId="10865CA3" w:rsidR="00DA6EC3" w:rsidRPr="00B27997" w:rsidRDefault="00207F4C" w:rsidP="00A12689">
            <w:pPr>
              <w:tabs>
                <w:tab w:val="num" w:pos="0"/>
              </w:tabs>
              <w:suppressAutoHyphens/>
              <w:ind w:right="-102"/>
              <w:rPr>
                <w:rFonts w:ascii="Calibri" w:hAnsi="Calibri" w:cs="Calibri"/>
                <w:color w:val="FF0000"/>
                <w:sz w:val="22"/>
                <w:szCs w:val="22"/>
              </w:rPr>
            </w:pPr>
            <w:r w:rsidRPr="00207F4C">
              <w:rPr>
                <w:rFonts w:ascii="Calibri" w:hAnsi="Calibri" w:cs="Calibri"/>
                <w:sz w:val="22"/>
                <w:szCs w:val="22"/>
              </w:rPr>
              <w:t xml:space="preserve">Najnowszy stabilny system operacyjny w języku polskim, w pełni obsługujący pracę w domenie i kontrolę użytkowników w technologii </w:t>
            </w:r>
            <w:proofErr w:type="spellStart"/>
            <w:r w:rsidRPr="00207F4C">
              <w:rPr>
                <w:rFonts w:ascii="Calibri" w:hAnsi="Calibri" w:cs="Calibri"/>
                <w:sz w:val="22"/>
                <w:szCs w:val="22"/>
              </w:rPr>
              <w:t>ActiveDirectory</w:t>
            </w:r>
            <w:proofErr w:type="spellEnd"/>
            <w:r w:rsidRPr="00207F4C">
              <w:rPr>
                <w:rFonts w:ascii="Calibri" w:hAnsi="Calibri" w:cs="Calibri"/>
                <w:sz w:val="22"/>
                <w:szCs w:val="22"/>
              </w:rPr>
              <w:t xml:space="preserve">, zcentralizowane zarządzanie oprogramowaniem,  konfigurację systemu w technologii </w:t>
            </w:r>
            <w:proofErr w:type="spellStart"/>
            <w:r w:rsidRPr="00207F4C">
              <w:rPr>
                <w:rFonts w:ascii="Calibri" w:hAnsi="Calibri" w:cs="Calibri"/>
                <w:sz w:val="22"/>
                <w:szCs w:val="22"/>
              </w:rPr>
              <w:t>Group</w:t>
            </w:r>
            <w:proofErr w:type="spellEnd"/>
            <w:r w:rsidRPr="00207F4C">
              <w:rPr>
                <w:rFonts w:ascii="Calibri" w:hAnsi="Calibri" w:cs="Calibri"/>
                <w:sz w:val="22"/>
                <w:szCs w:val="22"/>
              </w:rPr>
              <w:t xml:space="preserve"> Policy oraz kompatybilny z naj-nowszym </w:t>
            </w:r>
            <w:proofErr w:type="spellStart"/>
            <w:r w:rsidRPr="00207F4C">
              <w:rPr>
                <w:rFonts w:ascii="Calibri" w:hAnsi="Calibri" w:cs="Calibri"/>
                <w:sz w:val="22"/>
                <w:szCs w:val="22"/>
              </w:rPr>
              <w:t>MsOffice</w:t>
            </w:r>
            <w:proofErr w:type="spellEnd"/>
            <w:r w:rsidRPr="00207F4C">
              <w:rPr>
                <w:rFonts w:ascii="Calibri" w:hAnsi="Calibri" w:cs="Calibri"/>
                <w:sz w:val="22"/>
                <w:szCs w:val="22"/>
              </w:rPr>
              <w:t xml:space="preserve"> będącym w posiadaniu zamawiającego</w:t>
            </w:r>
          </w:p>
        </w:tc>
        <w:tc>
          <w:tcPr>
            <w:tcW w:w="1356" w:type="pct"/>
          </w:tcPr>
          <w:p w14:paraId="43A0A5AD" w14:textId="77777777" w:rsidR="00DA6EC3" w:rsidRPr="00B27997" w:rsidRDefault="00DA6EC3" w:rsidP="00A12689">
            <w:pPr>
              <w:suppressAutoHyphens/>
              <w:rPr>
                <w:rFonts w:ascii="Calibri" w:hAnsi="Calibri" w:cs="Calibri"/>
                <w:color w:val="FF0000"/>
                <w:sz w:val="22"/>
                <w:szCs w:val="22"/>
              </w:rPr>
            </w:pPr>
          </w:p>
        </w:tc>
        <w:tc>
          <w:tcPr>
            <w:tcW w:w="1002" w:type="pct"/>
            <w:vMerge/>
            <w:vAlign w:val="center"/>
          </w:tcPr>
          <w:p w14:paraId="0500BDAF"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0879A244"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3D52CD51" w14:textId="77777777" w:rsidR="00DA6EC3" w:rsidRPr="00B27997" w:rsidRDefault="00DA6EC3" w:rsidP="00A12689">
            <w:pPr>
              <w:suppressAutoHyphens/>
              <w:rPr>
                <w:rFonts w:ascii="Calibri" w:hAnsi="Calibri" w:cs="Calibri"/>
                <w:color w:val="000000"/>
                <w:sz w:val="22"/>
                <w:szCs w:val="22"/>
              </w:rPr>
            </w:pPr>
          </w:p>
        </w:tc>
      </w:tr>
      <w:tr w:rsidR="00DA6EC3" w:rsidRPr="00B27997" w14:paraId="06A322EF" w14:textId="77777777" w:rsidTr="003C38E6">
        <w:trPr>
          <w:jc w:val="center"/>
        </w:trPr>
        <w:tc>
          <w:tcPr>
            <w:tcW w:w="228" w:type="pct"/>
            <w:vMerge/>
            <w:vAlign w:val="center"/>
          </w:tcPr>
          <w:p w14:paraId="601562E7"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631004CA" w14:textId="0F01EA14"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Waga</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color w:val="000000"/>
                <w:sz w:val="22"/>
                <w:szCs w:val="22"/>
              </w:rPr>
              <w:t>Maksymalnie 1.2 kg</w:t>
            </w:r>
          </w:p>
        </w:tc>
        <w:tc>
          <w:tcPr>
            <w:tcW w:w="1356" w:type="pct"/>
          </w:tcPr>
          <w:p w14:paraId="789498B0"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77B299EF"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19C86BB9"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38D96276" w14:textId="77777777" w:rsidR="00DA6EC3" w:rsidRPr="00B27997" w:rsidRDefault="00DA6EC3" w:rsidP="00A12689">
            <w:pPr>
              <w:suppressAutoHyphens/>
              <w:rPr>
                <w:rFonts w:ascii="Calibri" w:hAnsi="Calibri" w:cs="Calibri"/>
                <w:color w:val="000000"/>
                <w:sz w:val="22"/>
                <w:szCs w:val="22"/>
              </w:rPr>
            </w:pPr>
          </w:p>
        </w:tc>
      </w:tr>
      <w:tr w:rsidR="00DA6EC3" w:rsidRPr="00B27997" w14:paraId="73366B8A" w14:textId="77777777" w:rsidTr="003C38E6">
        <w:trPr>
          <w:jc w:val="center"/>
        </w:trPr>
        <w:tc>
          <w:tcPr>
            <w:tcW w:w="228" w:type="pct"/>
            <w:vMerge/>
            <w:vAlign w:val="center"/>
          </w:tcPr>
          <w:p w14:paraId="3B7FEB0A"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tcPr>
          <w:p w14:paraId="0B8E41BF" w14:textId="0BC8377E"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Akcesoria w zestawie</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Zasilacz sieciowy</w:t>
            </w:r>
          </w:p>
        </w:tc>
        <w:tc>
          <w:tcPr>
            <w:tcW w:w="1356" w:type="pct"/>
          </w:tcPr>
          <w:p w14:paraId="6B7CFD92"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3518CB4B"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133BBC76"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75B9C7E4" w14:textId="77777777" w:rsidR="00DA6EC3" w:rsidRPr="00B27997" w:rsidRDefault="00DA6EC3" w:rsidP="00A12689">
            <w:pPr>
              <w:suppressAutoHyphens/>
              <w:rPr>
                <w:rFonts w:ascii="Calibri" w:hAnsi="Calibri" w:cs="Calibri"/>
                <w:color w:val="000000"/>
                <w:sz w:val="22"/>
                <w:szCs w:val="22"/>
              </w:rPr>
            </w:pPr>
          </w:p>
        </w:tc>
      </w:tr>
      <w:tr w:rsidR="00DA6EC3" w:rsidRPr="00B27997" w14:paraId="77489E50" w14:textId="77777777" w:rsidTr="003C38E6">
        <w:trPr>
          <w:jc w:val="center"/>
        </w:trPr>
        <w:tc>
          <w:tcPr>
            <w:tcW w:w="228" w:type="pct"/>
            <w:vMerge/>
            <w:vAlign w:val="center"/>
          </w:tcPr>
          <w:p w14:paraId="09C874C3" w14:textId="77777777" w:rsidR="00DA6EC3" w:rsidRPr="00B27997" w:rsidRDefault="00DA6EC3" w:rsidP="00A12689">
            <w:pPr>
              <w:suppressAutoHyphens/>
              <w:rPr>
                <w:rFonts w:ascii="Calibri" w:hAnsi="Calibri" w:cs="Calibri"/>
                <w:color w:val="000000"/>
                <w:sz w:val="22"/>
                <w:szCs w:val="22"/>
              </w:rPr>
            </w:pPr>
          </w:p>
        </w:tc>
        <w:tc>
          <w:tcPr>
            <w:tcW w:w="1816" w:type="pct"/>
            <w:shd w:val="clear" w:color="auto" w:fill="auto"/>
            <w:vAlign w:val="center"/>
          </w:tcPr>
          <w:p w14:paraId="6A341868"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Gwarancja</w:t>
            </w:r>
            <w:r w:rsidR="00332AF3" w:rsidRPr="00B27997">
              <w:rPr>
                <w:rFonts w:ascii="Calibri" w:hAnsi="Calibri" w:cs="Calibri"/>
                <w:sz w:val="22"/>
                <w:szCs w:val="22"/>
              </w:rPr>
              <w:t>:</w:t>
            </w:r>
          </w:p>
          <w:p w14:paraId="6B993721" w14:textId="77777777" w:rsidR="00332AF3" w:rsidRPr="00B27997" w:rsidRDefault="00DA6EC3" w:rsidP="00F35623">
            <w:pPr>
              <w:suppressAutoHyphens/>
              <w:ind w:right="-102"/>
              <w:rPr>
                <w:rFonts w:ascii="Calibri" w:hAnsi="Calibri" w:cs="Calibri"/>
                <w:sz w:val="22"/>
                <w:szCs w:val="22"/>
              </w:rPr>
            </w:pPr>
            <w:r w:rsidRPr="00B27997">
              <w:rPr>
                <w:rFonts w:ascii="Calibri" w:hAnsi="Calibri" w:cs="Calibri"/>
                <w:sz w:val="22"/>
                <w:szCs w:val="22"/>
              </w:rPr>
              <w:t>Minimum 24 miesiące gwarancji Wykonawcy.</w:t>
            </w:r>
          </w:p>
          <w:p w14:paraId="6FE4D5A9" w14:textId="77777777"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 xml:space="preserve">Oferowany produkt musi posiadać 36 miesięcy gwarancji producenta o typie Basic, czasem reakcji </w:t>
            </w:r>
            <w:proofErr w:type="spellStart"/>
            <w:r w:rsidRPr="00B27997">
              <w:rPr>
                <w:rFonts w:ascii="Calibri" w:hAnsi="Calibri" w:cs="Calibri"/>
                <w:sz w:val="22"/>
                <w:szCs w:val="22"/>
              </w:rPr>
              <w:t>Next</w:t>
            </w:r>
            <w:proofErr w:type="spellEnd"/>
            <w:r w:rsidRPr="00B27997">
              <w:rPr>
                <w:rFonts w:ascii="Calibri" w:hAnsi="Calibri" w:cs="Calibri"/>
                <w:sz w:val="22"/>
                <w:szCs w:val="22"/>
              </w:rPr>
              <w:t xml:space="preserve"> Business Day oraz miejscem serwisowania u użytkownika.</w:t>
            </w:r>
          </w:p>
        </w:tc>
        <w:tc>
          <w:tcPr>
            <w:tcW w:w="1356" w:type="pct"/>
          </w:tcPr>
          <w:p w14:paraId="38E5AB28" w14:textId="77777777" w:rsidR="00DA6EC3" w:rsidRPr="00B27997" w:rsidRDefault="00DA6EC3" w:rsidP="00A12689">
            <w:pPr>
              <w:suppressAutoHyphens/>
              <w:rPr>
                <w:rFonts w:ascii="Calibri" w:hAnsi="Calibri" w:cs="Calibri"/>
                <w:color w:val="000000"/>
                <w:sz w:val="22"/>
                <w:szCs w:val="22"/>
              </w:rPr>
            </w:pPr>
          </w:p>
        </w:tc>
        <w:tc>
          <w:tcPr>
            <w:tcW w:w="1002" w:type="pct"/>
            <w:vMerge/>
            <w:vAlign w:val="center"/>
          </w:tcPr>
          <w:p w14:paraId="5DE3F39F" w14:textId="77777777" w:rsidR="00DA6EC3" w:rsidRPr="00B27997" w:rsidRDefault="00DA6EC3" w:rsidP="00A12689">
            <w:pPr>
              <w:suppressAutoHyphens/>
              <w:rPr>
                <w:rFonts w:ascii="Calibri" w:hAnsi="Calibri" w:cs="Calibri"/>
                <w:color w:val="000000"/>
                <w:sz w:val="22"/>
                <w:szCs w:val="22"/>
              </w:rPr>
            </w:pPr>
          </w:p>
        </w:tc>
        <w:tc>
          <w:tcPr>
            <w:tcW w:w="292" w:type="pct"/>
            <w:vMerge/>
            <w:vAlign w:val="center"/>
          </w:tcPr>
          <w:p w14:paraId="0D060FA7" w14:textId="77777777" w:rsidR="00DA6EC3" w:rsidRPr="00B27997" w:rsidRDefault="00DA6EC3" w:rsidP="00A12689">
            <w:pPr>
              <w:suppressAutoHyphens/>
              <w:rPr>
                <w:rFonts w:ascii="Calibri" w:hAnsi="Calibri" w:cs="Calibri"/>
                <w:color w:val="000000"/>
                <w:sz w:val="22"/>
                <w:szCs w:val="22"/>
              </w:rPr>
            </w:pPr>
          </w:p>
        </w:tc>
        <w:tc>
          <w:tcPr>
            <w:tcW w:w="306" w:type="pct"/>
            <w:vMerge/>
            <w:vAlign w:val="center"/>
          </w:tcPr>
          <w:p w14:paraId="3C933AEE" w14:textId="77777777" w:rsidR="00DA6EC3" w:rsidRPr="00B27997" w:rsidRDefault="00DA6EC3" w:rsidP="00A12689">
            <w:pPr>
              <w:suppressAutoHyphens/>
              <w:rPr>
                <w:rFonts w:ascii="Calibri" w:hAnsi="Calibri" w:cs="Calibri"/>
                <w:color w:val="000000"/>
                <w:sz w:val="22"/>
                <w:szCs w:val="22"/>
              </w:rPr>
            </w:pPr>
          </w:p>
        </w:tc>
      </w:tr>
    </w:tbl>
    <w:p w14:paraId="37EE6BCF" w14:textId="77777777" w:rsidR="00DA6EC3" w:rsidRDefault="00DA6EC3" w:rsidP="00A12689">
      <w:pPr>
        <w:tabs>
          <w:tab w:val="left" w:pos="1276"/>
        </w:tabs>
        <w:suppressAutoHyphens/>
        <w:spacing w:line="276" w:lineRule="auto"/>
        <w:rPr>
          <w:rFonts w:ascii="Calibri" w:hAnsi="Calibri" w:cs="Calibri"/>
          <w:b/>
          <w:bCs/>
          <w:color w:val="FF0000"/>
          <w:sz w:val="22"/>
          <w:szCs w:val="22"/>
          <w:u w:val="single"/>
        </w:rPr>
      </w:pPr>
    </w:p>
    <w:p w14:paraId="2B656F73" w14:textId="77777777" w:rsidR="003C38E6" w:rsidRPr="00B27997" w:rsidRDefault="003C38E6" w:rsidP="00A12689">
      <w:pPr>
        <w:tabs>
          <w:tab w:val="left" w:pos="1276"/>
        </w:tabs>
        <w:suppressAutoHyphens/>
        <w:spacing w:line="276" w:lineRule="auto"/>
        <w:rPr>
          <w:rFonts w:ascii="Calibri" w:hAnsi="Calibri" w:cs="Calibri"/>
          <w:b/>
          <w:bCs/>
          <w:color w:val="FF0000"/>
          <w:sz w:val="22"/>
          <w:szCs w:val="22"/>
          <w:u w:val="single"/>
        </w:rPr>
      </w:pPr>
    </w:p>
    <w:p w14:paraId="50AAAAB5" w14:textId="77777777" w:rsidR="00DA6EC3" w:rsidRPr="00B27997" w:rsidRDefault="00DA6EC3"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lastRenderedPageBreak/>
        <w:t xml:space="preserve">B.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4892"/>
        <w:gridCol w:w="4033"/>
        <w:gridCol w:w="2776"/>
        <w:gridCol w:w="809"/>
        <w:gridCol w:w="851"/>
      </w:tblGrid>
      <w:tr w:rsidR="00DA6EC3" w:rsidRPr="00B27997" w14:paraId="739F2105" w14:textId="77777777" w:rsidTr="00D80688">
        <w:trPr>
          <w:jc w:val="center"/>
        </w:trPr>
        <w:tc>
          <w:tcPr>
            <w:tcW w:w="226" w:type="pct"/>
            <w:shd w:val="clear" w:color="auto" w:fill="auto"/>
            <w:noWrap/>
            <w:vAlign w:val="bottom"/>
            <w:hideMark/>
          </w:tcPr>
          <w:p w14:paraId="3E63B8AC"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748" w:type="pct"/>
            <w:shd w:val="clear" w:color="auto" w:fill="auto"/>
            <w:vAlign w:val="bottom"/>
            <w:hideMark/>
          </w:tcPr>
          <w:p w14:paraId="12B06CF0"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441" w:type="pct"/>
            <w:shd w:val="clear" w:color="auto" w:fill="auto"/>
            <w:vAlign w:val="bottom"/>
          </w:tcPr>
          <w:p w14:paraId="154FED7C"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shd w:val="clear" w:color="auto" w:fill="auto"/>
            <w:vAlign w:val="center"/>
            <w:hideMark/>
          </w:tcPr>
          <w:p w14:paraId="36566DA9"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2CB9CE67"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89" w:type="pct"/>
            <w:shd w:val="clear" w:color="auto" w:fill="auto"/>
            <w:vAlign w:val="center"/>
            <w:hideMark/>
          </w:tcPr>
          <w:p w14:paraId="6F300F5F"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4" w:type="pct"/>
            <w:shd w:val="clear" w:color="auto" w:fill="auto"/>
            <w:vAlign w:val="center"/>
            <w:hideMark/>
          </w:tcPr>
          <w:p w14:paraId="21CA9411"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DA6EC3" w:rsidRPr="00B27997" w14:paraId="7B6952D9" w14:textId="77777777" w:rsidTr="00D80688">
        <w:trPr>
          <w:jc w:val="center"/>
        </w:trPr>
        <w:tc>
          <w:tcPr>
            <w:tcW w:w="226" w:type="pct"/>
            <w:shd w:val="clear" w:color="auto" w:fill="auto"/>
            <w:vAlign w:val="center"/>
            <w:hideMark/>
          </w:tcPr>
          <w:p w14:paraId="3AC2BCA5"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748" w:type="pct"/>
            <w:shd w:val="clear" w:color="auto" w:fill="auto"/>
            <w:vAlign w:val="center"/>
            <w:hideMark/>
          </w:tcPr>
          <w:p w14:paraId="5BCBDB49"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441" w:type="pct"/>
          </w:tcPr>
          <w:p w14:paraId="36A85517"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shd w:val="clear" w:color="auto" w:fill="auto"/>
            <w:vAlign w:val="center"/>
            <w:hideMark/>
          </w:tcPr>
          <w:p w14:paraId="72D51776"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shd w:val="clear" w:color="auto" w:fill="auto"/>
            <w:vAlign w:val="center"/>
            <w:hideMark/>
          </w:tcPr>
          <w:p w14:paraId="73F20E56"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4" w:type="pct"/>
            <w:shd w:val="clear" w:color="auto" w:fill="auto"/>
            <w:vAlign w:val="center"/>
            <w:hideMark/>
          </w:tcPr>
          <w:p w14:paraId="281CFED7" w14:textId="77777777" w:rsidR="00DA6EC3" w:rsidRPr="00B27997" w:rsidRDefault="00DA6EC3"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DA6EC3" w:rsidRPr="00B27997" w14:paraId="6C4132C5" w14:textId="77777777" w:rsidTr="00D80688">
        <w:trPr>
          <w:jc w:val="center"/>
        </w:trPr>
        <w:tc>
          <w:tcPr>
            <w:tcW w:w="226" w:type="pct"/>
            <w:vMerge w:val="restart"/>
            <w:shd w:val="clear" w:color="auto" w:fill="auto"/>
            <w:noWrap/>
            <w:vAlign w:val="center"/>
            <w:hideMark/>
          </w:tcPr>
          <w:p w14:paraId="129C3962"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748" w:type="pct"/>
            <w:shd w:val="clear" w:color="auto" w:fill="auto"/>
          </w:tcPr>
          <w:p w14:paraId="00277549" w14:textId="53F22EFD"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Procesor osiągający w benchmarku: http://www.cpubenchmark.net minimum 22700 punktów, na dzień 24.07.2024 (załącznik nr </w:t>
            </w:r>
            <w:r>
              <w:rPr>
                <w:rFonts w:ascii="Calibri" w:hAnsi="Calibri" w:cs="Calibri"/>
                <w:sz w:val="22"/>
                <w:szCs w:val="22"/>
              </w:rPr>
              <w:t>1</w:t>
            </w:r>
            <w:r w:rsidRPr="00207F4C">
              <w:rPr>
                <w:rFonts w:ascii="Calibri" w:hAnsi="Calibri" w:cs="Calibri"/>
                <w:sz w:val="22"/>
                <w:szCs w:val="22"/>
              </w:rPr>
              <w:t>A)</w:t>
            </w:r>
          </w:p>
        </w:tc>
        <w:tc>
          <w:tcPr>
            <w:tcW w:w="1441" w:type="pct"/>
          </w:tcPr>
          <w:p w14:paraId="04CB17F6" w14:textId="77777777" w:rsidR="00DA6EC3" w:rsidRPr="00B27997" w:rsidRDefault="00DA6EC3" w:rsidP="00A12689">
            <w:pPr>
              <w:suppressAutoHyphens/>
              <w:jc w:val="center"/>
              <w:rPr>
                <w:rFonts w:ascii="Calibri" w:hAnsi="Calibri" w:cs="Calibri"/>
                <w:color w:val="000000"/>
                <w:sz w:val="22"/>
                <w:szCs w:val="22"/>
              </w:rPr>
            </w:pPr>
          </w:p>
        </w:tc>
        <w:tc>
          <w:tcPr>
            <w:tcW w:w="992" w:type="pct"/>
            <w:vMerge w:val="restart"/>
            <w:shd w:val="clear" w:color="auto" w:fill="auto"/>
            <w:noWrap/>
            <w:vAlign w:val="center"/>
            <w:hideMark/>
          </w:tcPr>
          <w:p w14:paraId="7E62F2CF"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89" w:type="pct"/>
            <w:vMerge w:val="restart"/>
            <w:shd w:val="clear" w:color="auto" w:fill="auto"/>
            <w:noWrap/>
            <w:vAlign w:val="center"/>
            <w:hideMark/>
          </w:tcPr>
          <w:p w14:paraId="3509F17D"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4" w:type="pct"/>
            <w:vMerge w:val="restart"/>
            <w:shd w:val="clear" w:color="auto" w:fill="auto"/>
            <w:noWrap/>
            <w:vAlign w:val="center"/>
            <w:hideMark/>
          </w:tcPr>
          <w:p w14:paraId="59820686" w14:textId="77777777" w:rsidR="00DA6EC3" w:rsidRPr="00B27997" w:rsidRDefault="00DA6EC3"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DA6EC3" w:rsidRPr="00B27997" w14:paraId="3726462E" w14:textId="77777777" w:rsidTr="00D80688">
        <w:trPr>
          <w:jc w:val="center"/>
        </w:trPr>
        <w:tc>
          <w:tcPr>
            <w:tcW w:w="226" w:type="pct"/>
            <w:vMerge/>
            <w:vAlign w:val="center"/>
            <w:hideMark/>
          </w:tcPr>
          <w:p w14:paraId="1C45A595"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36EDFBE7"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Ilość rdzeni procesora</w:t>
            </w:r>
            <w:r w:rsidR="00332AF3" w:rsidRPr="00B27997">
              <w:rPr>
                <w:rFonts w:ascii="Calibri" w:hAnsi="Calibri" w:cs="Calibri"/>
                <w:sz w:val="22"/>
                <w:szCs w:val="22"/>
              </w:rPr>
              <w:t>:</w:t>
            </w:r>
          </w:p>
          <w:p w14:paraId="62E59E4A"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Ze względu na specyfikę aplikacji minimalnie 14 rdzeni. </w:t>
            </w:r>
          </w:p>
        </w:tc>
        <w:tc>
          <w:tcPr>
            <w:tcW w:w="1441" w:type="pct"/>
          </w:tcPr>
          <w:p w14:paraId="1DF660C4"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0FEAF78D"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4427A67A"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402A7062" w14:textId="77777777" w:rsidR="00DA6EC3" w:rsidRPr="00B27997" w:rsidRDefault="00DA6EC3" w:rsidP="00A12689">
            <w:pPr>
              <w:suppressAutoHyphens/>
              <w:rPr>
                <w:rFonts w:ascii="Calibri" w:hAnsi="Calibri" w:cs="Calibri"/>
                <w:color w:val="000000"/>
                <w:sz w:val="22"/>
                <w:szCs w:val="22"/>
              </w:rPr>
            </w:pPr>
          </w:p>
        </w:tc>
      </w:tr>
      <w:tr w:rsidR="00DA6EC3" w:rsidRPr="00B27997" w14:paraId="3285D61F" w14:textId="77777777" w:rsidTr="00D80688">
        <w:trPr>
          <w:jc w:val="center"/>
        </w:trPr>
        <w:tc>
          <w:tcPr>
            <w:tcW w:w="226" w:type="pct"/>
            <w:vMerge/>
            <w:vAlign w:val="center"/>
            <w:hideMark/>
          </w:tcPr>
          <w:p w14:paraId="525F1FBD"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26516503"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Ilość pamięci RAM</w:t>
            </w:r>
            <w:r w:rsidR="00332AF3" w:rsidRPr="00B27997">
              <w:rPr>
                <w:rFonts w:ascii="Calibri" w:hAnsi="Calibri" w:cs="Calibri"/>
                <w:sz w:val="22"/>
                <w:szCs w:val="22"/>
              </w:rPr>
              <w:t>:</w:t>
            </w:r>
          </w:p>
          <w:p w14:paraId="1B9CE548"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32 GB (LPDDR5, 6400 MHz)</w:t>
            </w:r>
          </w:p>
        </w:tc>
        <w:tc>
          <w:tcPr>
            <w:tcW w:w="1441" w:type="pct"/>
          </w:tcPr>
          <w:p w14:paraId="6D14AFAE"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4DA48CB6"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3CB70E8A"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55B5979A" w14:textId="77777777" w:rsidR="00DA6EC3" w:rsidRPr="00B27997" w:rsidRDefault="00DA6EC3" w:rsidP="00A12689">
            <w:pPr>
              <w:suppressAutoHyphens/>
              <w:rPr>
                <w:rFonts w:ascii="Calibri" w:hAnsi="Calibri" w:cs="Calibri"/>
                <w:color w:val="000000"/>
                <w:sz w:val="22"/>
                <w:szCs w:val="22"/>
              </w:rPr>
            </w:pPr>
          </w:p>
        </w:tc>
      </w:tr>
      <w:tr w:rsidR="00DA6EC3" w:rsidRPr="00B27997" w14:paraId="2B106AD9" w14:textId="77777777" w:rsidTr="00D80688">
        <w:trPr>
          <w:jc w:val="center"/>
        </w:trPr>
        <w:tc>
          <w:tcPr>
            <w:tcW w:w="226" w:type="pct"/>
            <w:vMerge/>
            <w:vAlign w:val="center"/>
            <w:hideMark/>
          </w:tcPr>
          <w:p w14:paraId="537441AC"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2E08383B"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Dyski twarde</w:t>
            </w:r>
            <w:r w:rsidR="00332AF3" w:rsidRPr="00B27997">
              <w:rPr>
                <w:rFonts w:ascii="Calibri" w:hAnsi="Calibri" w:cs="Calibri"/>
                <w:sz w:val="22"/>
                <w:szCs w:val="22"/>
              </w:rPr>
              <w:t>:</w:t>
            </w:r>
          </w:p>
          <w:p w14:paraId="0C61F39F"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SSD M.2 </w:t>
            </w:r>
            <w:proofErr w:type="spellStart"/>
            <w:r w:rsidRPr="00B27997">
              <w:rPr>
                <w:rFonts w:ascii="Calibri" w:hAnsi="Calibri" w:cs="Calibri"/>
                <w:sz w:val="22"/>
                <w:szCs w:val="22"/>
              </w:rPr>
              <w:t>PCIe</w:t>
            </w:r>
            <w:proofErr w:type="spellEnd"/>
            <w:r w:rsidRPr="00B27997">
              <w:rPr>
                <w:rFonts w:ascii="Calibri" w:hAnsi="Calibri" w:cs="Calibri"/>
                <w:sz w:val="22"/>
                <w:szCs w:val="22"/>
              </w:rPr>
              <w:t xml:space="preserve"> - minimum 1000 GB </w:t>
            </w:r>
          </w:p>
        </w:tc>
        <w:tc>
          <w:tcPr>
            <w:tcW w:w="1441" w:type="pct"/>
          </w:tcPr>
          <w:p w14:paraId="24CBD97B"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3B62F86F"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5EE18F5E"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0E45E936" w14:textId="77777777" w:rsidR="00DA6EC3" w:rsidRPr="00B27997" w:rsidRDefault="00DA6EC3" w:rsidP="00A12689">
            <w:pPr>
              <w:suppressAutoHyphens/>
              <w:rPr>
                <w:rFonts w:ascii="Calibri" w:hAnsi="Calibri" w:cs="Calibri"/>
                <w:color w:val="000000"/>
                <w:sz w:val="22"/>
                <w:szCs w:val="22"/>
              </w:rPr>
            </w:pPr>
          </w:p>
        </w:tc>
      </w:tr>
      <w:tr w:rsidR="00DA6EC3" w:rsidRPr="00B27997" w14:paraId="18E6ADD3" w14:textId="77777777" w:rsidTr="00D80688">
        <w:trPr>
          <w:jc w:val="center"/>
        </w:trPr>
        <w:tc>
          <w:tcPr>
            <w:tcW w:w="226" w:type="pct"/>
            <w:vMerge/>
            <w:vAlign w:val="center"/>
            <w:hideMark/>
          </w:tcPr>
          <w:p w14:paraId="2FDFE372"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3B25535F"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Typ karty graficznej</w:t>
            </w:r>
            <w:r w:rsidR="00332AF3" w:rsidRPr="00B27997">
              <w:rPr>
                <w:rFonts w:ascii="Calibri" w:hAnsi="Calibri" w:cs="Calibri"/>
                <w:sz w:val="22"/>
                <w:szCs w:val="22"/>
              </w:rPr>
              <w:t>:</w:t>
            </w:r>
          </w:p>
          <w:p w14:paraId="21FC3DE1"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Zintegrowana, </w:t>
            </w:r>
            <w:r w:rsidRPr="00B27997">
              <w:rPr>
                <w:rStyle w:val="ng-star-inserted"/>
                <w:rFonts w:ascii="Calibri" w:hAnsi="Calibri" w:cs="Calibri"/>
                <w:sz w:val="22"/>
                <w:szCs w:val="22"/>
              </w:rPr>
              <w:t xml:space="preserve">Intel® Arc™ Graphics </w:t>
            </w:r>
            <w:r w:rsidRPr="00B27997">
              <w:rPr>
                <w:rFonts w:ascii="Calibri" w:hAnsi="Calibri" w:cs="Calibri"/>
                <w:sz w:val="22"/>
                <w:szCs w:val="22"/>
              </w:rPr>
              <w:t>lub równoważna</w:t>
            </w:r>
          </w:p>
        </w:tc>
        <w:tc>
          <w:tcPr>
            <w:tcW w:w="1441" w:type="pct"/>
          </w:tcPr>
          <w:p w14:paraId="64DE9676"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4A3F0FC6"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704CEFC6"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52977EC2" w14:textId="77777777" w:rsidR="00DA6EC3" w:rsidRPr="00B27997" w:rsidRDefault="00DA6EC3" w:rsidP="00A12689">
            <w:pPr>
              <w:suppressAutoHyphens/>
              <w:rPr>
                <w:rFonts w:ascii="Calibri" w:hAnsi="Calibri" w:cs="Calibri"/>
                <w:color w:val="000000"/>
                <w:sz w:val="22"/>
                <w:szCs w:val="22"/>
              </w:rPr>
            </w:pPr>
          </w:p>
        </w:tc>
      </w:tr>
      <w:tr w:rsidR="00DA6EC3" w:rsidRPr="00B27997" w14:paraId="54F8657F" w14:textId="77777777" w:rsidTr="00D80688">
        <w:trPr>
          <w:jc w:val="center"/>
        </w:trPr>
        <w:tc>
          <w:tcPr>
            <w:tcW w:w="226" w:type="pct"/>
            <w:vMerge/>
            <w:vAlign w:val="center"/>
            <w:hideMark/>
          </w:tcPr>
          <w:p w14:paraId="64A726DB"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0CDE3305" w14:textId="304923C8" w:rsidR="00DA6EC3" w:rsidRPr="00B27997" w:rsidRDefault="00DA6EC3" w:rsidP="003C38E6">
            <w:pPr>
              <w:suppressAutoHyphens/>
              <w:rPr>
                <w:rFonts w:ascii="Calibri" w:hAnsi="Calibri" w:cs="Calibri"/>
                <w:sz w:val="22"/>
                <w:szCs w:val="22"/>
              </w:rPr>
            </w:pPr>
            <w:r w:rsidRPr="00B27997">
              <w:rPr>
                <w:rFonts w:ascii="Calibri" w:hAnsi="Calibri" w:cs="Calibri"/>
                <w:sz w:val="22"/>
                <w:szCs w:val="22"/>
              </w:rPr>
              <w:t>Częstotliwość odświeżania obrazu</w:t>
            </w:r>
            <w:r w:rsidR="00332AF3" w:rsidRPr="00B27997">
              <w:rPr>
                <w:rFonts w:ascii="Calibri" w:hAnsi="Calibri" w:cs="Calibri"/>
                <w:sz w:val="22"/>
                <w:szCs w:val="22"/>
              </w:rPr>
              <w:t>:</w:t>
            </w:r>
            <w:r w:rsidR="003C38E6">
              <w:rPr>
                <w:rFonts w:ascii="Calibri" w:hAnsi="Calibri" w:cs="Calibri"/>
                <w:sz w:val="22"/>
                <w:szCs w:val="22"/>
              </w:rPr>
              <w:t xml:space="preserve"> </w:t>
            </w:r>
            <w:r w:rsidRPr="00B27997">
              <w:rPr>
                <w:rFonts w:ascii="Calibri" w:hAnsi="Calibri" w:cs="Calibri"/>
                <w:sz w:val="22"/>
                <w:szCs w:val="22"/>
              </w:rPr>
              <w:t>Minimum 60Hz</w:t>
            </w:r>
          </w:p>
        </w:tc>
        <w:tc>
          <w:tcPr>
            <w:tcW w:w="1441" w:type="pct"/>
          </w:tcPr>
          <w:p w14:paraId="4357FFB0"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21F8D79C"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627438E3"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1FB745AB" w14:textId="77777777" w:rsidR="00DA6EC3" w:rsidRPr="00B27997" w:rsidRDefault="00DA6EC3" w:rsidP="00A12689">
            <w:pPr>
              <w:suppressAutoHyphens/>
              <w:rPr>
                <w:rFonts w:ascii="Calibri" w:hAnsi="Calibri" w:cs="Calibri"/>
                <w:color w:val="000000"/>
                <w:sz w:val="22"/>
                <w:szCs w:val="22"/>
              </w:rPr>
            </w:pPr>
          </w:p>
        </w:tc>
      </w:tr>
      <w:tr w:rsidR="00DA6EC3" w:rsidRPr="00B27997" w14:paraId="743BBA00" w14:textId="77777777" w:rsidTr="00D80688">
        <w:trPr>
          <w:jc w:val="center"/>
        </w:trPr>
        <w:tc>
          <w:tcPr>
            <w:tcW w:w="226" w:type="pct"/>
            <w:vMerge/>
            <w:vAlign w:val="center"/>
            <w:hideMark/>
          </w:tcPr>
          <w:p w14:paraId="585A91B3"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4B4D7D05" w14:textId="0C4E5D1B"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Przekątna ekranu min. 13,3"</w:t>
            </w:r>
          </w:p>
        </w:tc>
        <w:tc>
          <w:tcPr>
            <w:tcW w:w="1441" w:type="pct"/>
          </w:tcPr>
          <w:p w14:paraId="76C21708"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0EFA9588"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3E472D31"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4B9D7FC6" w14:textId="77777777" w:rsidR="00DA6EC3" w:rsidRPr="00B27997" w:rsidRDefault="00DA6EC3" w:rsidP="00A12689">
            <w:pPr>
              <w:suppressAutoHyphens/>
              <w:rPr>
                <w:rFonts w:ascii="Calibri" w:hAnsi="Calibri" w:cs="Calibri"/>
                <w:color w:val="000000"/>
                <w:sz w:val="22"/>
                <w:szCs w:val="22"/>
              </w:rPr>
            </w:pPr>
          </w:p>
        </w:tc>
      </w:tr>
      <w:tr w:rsidR="00DA6EC3" w:rsidRPr="00B27997" w14:paraId="32B81857" w14:textId="77777777" w:rsidTr="00D80688">
        <w:trPr>
          <w:jc w:val="center"/>
        </w:trPr>
        <w:tc>
          <w:tcPr>
            <w:tcW w:w="226" w:type="pct"/>
            <w:vMerge/>
            <w:vAlign w:val="center"/>
            <w:hideMark/>
          </w:tcPr>
          <w:p w14:paraId="325B817F"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7B83A366"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Rozdzielczość matrycy</w:t>
            </w:r>
            <w:r w:rsidR="00332AF3" w:rsidRPr="00B27997">
              <w:rPr>
                <w:rFonts w:ascii="Calibri" w:hAnsi="Calibri" w:cs="Calibri"/>
                <w:sz w:val="22"/>
                <w:szCs w:val="22"/>
              </w:rPr>
              <w:t>:</w:t>
            </w:r>
          </w:p>
          <w:p w14:paraId="04207E17"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2880 x 1800 pikseli</w:t>
            </w:r>
          </w:p>
        </w:tc>
        <w:tc>
          <w:tcPr>
            <w:tcW w:w="1441" w:type="pct"/>
          </w:tcPr>
          <w:p w14:paraId="6D91D98C"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0F53BB9C"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1A510AF1"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321D8D07" w14:textId="77777777" w:rsidR="00DA6EC3" w:rsidRPr="00B27997" w:rsidRDefault="00DA6EC3" w:rsidP="00A12689">
            <w:pPr>
              <w:suppressAutoHyphens/>
              <w:rPr>
                <w:rFonts w:ascii="Calibri" w:hAnsi="Calibri" w:cs="Calibri"/>
                <w:color w:val="000000"/>
                <w:sz w:val="22"/>
                <w:szCs w:val="22"/>
              </w:rPr>
            </w:pPr>
          </w:p>
        </w:tc>
      </w:tr>
      <w:tr w:rsidR="00DA6EC3" w:rsidRPr="00B27997" w14:paraId="1CDA69D8" w14:textId="77777777" w:rsidTr="00D80688">
        <w:trPr>
          <w:jc w:val="center"/>
        </w:trPr>
        <w:tc>
          <w:tcPr>
            <w:tcW w:w="226" w:type="pct"/>
            <w:vMerge/>
            <w:vAlign w:val="center"/>
            <w:hideMark/>
          </w:tcPr>
          <w:p w14:paraId="5B8A906E"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6DD3A918" w14:textId="77777777" w:rsidR="00DA6EC3" w:rsidRPr="00B27997" w:rsidRDefault="00332AF3" w:rsidP="00A12689">
            <w:pPr>
              <w:suppressAutoHyphens/>
              <w:rPr>
                <w:rFonts w:ascii="Calibri" w:hAnsi="Calibri" w:cs="Calibri"/>
                <w:sz w:val="22"/>
                <w:szCs w:val="22"/>
              </w:rPr>
            </w:pPr>
            <w:r w:rsidRPr="00B27997">
              <w:rPr>
                <w:rFonts w:ascii="Calibri" w:hAnsi="Calibri" w:cs="Calibri"/>
                <w:sz w:val="22"/>
                <w:szCs w:val="22"/>
              </w:rPr>
              <w:t>Bez ekranu dotykowego</w:t>
            </w:r>
          </w:p>
        </w:tc>
        <w:tc>
          <w:tcPr>
            <w:tcW w:w="1441" w:type="pct"/>
          </w:tcPr>
          <w:p w14:paraId="6C0AF574"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7B77472B"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29F22958"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4A28DE06" w14:textId="77777777" w:rsidR="00DA6EC3" w:rsidRPr="00B27997" w:rsidRDefault="00DA6EC3" w:rsidP="00A12689">
            <w:pPr>
              <w:suppressAutoHyphens/>
              <w:rPr>
                <w:rFonts w:ascii="Calibri" w:hAnsi="Calibri" w:cs="Calibri"/>
                <w:color w:val="000000"/>
                <w:sz w:val="22"/>
                <w:szCs w:val="22"/>
              </w:rPr>
            </w:pPr>
          </w:p>
        </w:tc>
      </w:tr>
      <w:tr w:rsidR="00DA6EC3" w:rsidRPr="00B27997" w14:paraId="58D2C8C2" w14:textId="77777777" w:rsidTr="00D80688">
        <w:trPr>
          <w:jc w:val="center"/>
        </w:trPr>
        <w:tc>
          <w:tcPr>
            <w:tcW w:w="226" w:type="pct"/>
            <w:vMerge/>
            <w:vAlign w:val="center"/>
            <w:hideMark/>
          </w:tcPr>
          <w:p w14:paraId="021B38E6"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69627039"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Cechy matrycy</w:t>
            </w:r>
            <w:r w:rsidR="00332AF3" w:rsidRPr="00B27997">
              <w:rPr>
                <w:rFonts w:ascii="Calibri" w:hAnsi="Calibri" w:cs="Calibri"/>
                <w:sz w:val="22"/>
                <w:szCs w:val="22"/>
              </w:rPr>
              <w:t>:</w:t>
            </w:r>
          </w:p>
          <w:p w14:paraId="00781C0C"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Błyszczący, OLED</w:t>
            </w:r>
          </w:p>
        </w:tc>
        <w:tc>
          <w:tcPr>
            <w:tcW w:w="1441" w:type="pct"/>
          </w:tcPr>
          <w:p w14:paraId="1AD89A9B"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02AFE02A"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30375E8C"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5732F44B" w14:textId="77777777" w:rsidR="00DA6EC3" w:rsidRPr="00B27997" w:rsidRDefault="00DA6EC3" w:rsidP="00A12689">
            <w:pPr>
              <w:suppressAutoHyphens/>
              <w:rPr>
                <w:rFonts w:ascii="Calibri" w:hAnsi="Calibri" w:cs="Calibri"/>
                <w:color w:val="000000"/>
                <w:sz w:val="22"/>
                <w:szCs w:val="22"/>
              </w:rPr>
            </w:pPr>
          </w:p>
        </w:tc>
      </w:tr>
      <w:tr w:rsidR="00DA6EC3" w:rsidRPr="00B27997" w14:paraId="45C4F8E7" w14:textId="77777777" w:rsidTr="00D80688">
        <w:trPr>
          <w:jc w:val="center"/>
        </w:trPr>
        <w:tc>
          <w:tcPr>
            <w:tcW w:w="226" w:type="pct"/>
            <w:vMerge/>
            <w:vAlign w:val="center"/>
            <w:hideMark/>
          </w:tcPr>
          <w:p w14:paraId="296CA507"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4803BC42"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Kamera</w:t>
            </w:r>
            <w:r w:rsidR="00332AF3" w:rsidRPr="00B27997">
              <w:rPr>
                <w:rFonts w:ascii="Calibri" w:hAnsi="Calibri" w:cs="Calibri"/>
                <w:sz w:val="22"/>
                <w:szCs w:val="22"/>
              </w:rPr>
              <w:t>:</w:t>
            </w:r>
          </w:p>
          <w:p w14:paraId="525A0B17"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lastRenderedPageBreak/>
              <w:t>Full HD, kamera na podczerwień</w:t>
            </w:r>
          </w:p>
        </w:tc>
        <w:tc>
          <w:tcPr>
            <w:tcW w:w="1441" w:type="pct"/>
          </w:tcPr>
          <w:p w14:paraId="63684666"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3261971D"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64EF0821"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4117B69A" w14:textId="77777777" w:rsidR="00DA6EC3" w:rsidRPr="00B27997" w:rsidRDefault="00DA6EC3" w:rsidP="00A12689">
            <w:pPr>
              <w:suppressAutoHyphens/>
              <w:rPr>
                <w:rFonts w:ascii="Calibri" w:hAnsi="Calibri" w:cs="Calibri"/>
                <w:color w:val="000000"/>
                <w:sz w:val="22"/>
                <w:szCs w:val="22"/>
              </w:rPr>
            </w:pPr>
          </w:p>
        </w:tc>
      </w:tr>
      <w:tr w:rsidR="00DA6EC3" w:rsidRPr="00B27997" w14:paraId="055A70A8" w14:textId="77777777" w:rsidTr="00D80688">
        <w:trPr>
          <w:jc w:val="center"/>
        </w:trPr>
        <w:tc>
          <w:tcPr>
            <w:tcW w:w="226" w:type="pct"/>
            <w:vMerge/>
            <w:vAlign w:val="center"/>
            <w:hideMark/>
          </w:tcPr>
          <w:p w14:paraId="308D9048"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41E4F63E"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Łączność bezprzewodowa</w:t>
            </w:r>
            <w:r w:rsidR="00332AF3" w:rsidRPr="00B27997">
              <w:rPr>
                <w:rFonts w:ascii="Calibri" w:hAnsi="Calibri" w:cs="Calibri"/>
                <w:sz w:val="22"/>
                <w:szCs w:val="22"/>
              </w:rPr>
              <w:t>:</w:t>
            </w:r>
          </w:p>
          <w:p w14:paraId="07C78B6F"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Wi-Fi 7, Moduł Bluetooth 5.4</w:t>
            </w:r>
          </w:p>
        </w:tc>
        <w:tc>
          <w:tcPr>
            <w:tcW w:w="1441" w:type="pct"/>
          </w:tcPr>
          <w:p w14:paraId="0D3CCBD0"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hideMark/>
          </w:tcPr>
          <w:p w14:paraId="70639DA9"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hideMark/>
          </w:tcPr>
          <w:p w14:paraId="38A457F4"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hideMark/>
          </w:tcPr>
          <w:p w14:paraId="13CEF35A" w14:textId="77777777" w:rsidR="00DA6EC3" w:rsidRPr="00B27997" w:rsidRDefault="00DA6EC3" w:rsidP="00A12689">
            <w:pPr>
              <w:suppressAutoHyphens/>
              <w:rPr>
                <w:rFonts w:ascii="Calibri" w:hAnsi="Calibri" w:cs="Calibri"/>
                <w:color w:val="000000"/>
                <w:sz w:val="22"/>
                <w:szCs w:val="22"/>
              </w:rPr>
            </w:pPr>
          </w:p>
        </w:tc>
      </w:tr>
      <w:tr w:rsidR="00DA6EC3" w:rsidRPr="00B27997" w14:paraId="62107271" w14:textId="77777777" w:rsidTr="00D80688">
        <w:trPr>
          <w:jc w:val="center"/>
        </w:trPr>
        <w:tc>
          <w:tcPr>
            <w:tcW w:w="226" w:type="pct"/>
            <w:vMerge/>
            <w:vAlign w:val="center"/>
          </w:tcPr>
          <w:p w14:paraId="79A08FE8"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1FBD9DEF"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Czytnik linii papilarnych</w:t>
            </w:r>
          </w:p>
        </w:tc>
        <w:tc>
          <w:tcPr>
            <w:tcW w:w="1441" w:type="pct"/>
          </w:tcPr>
          <w:p w14:paraId="4860ADF8"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3FFEDC42"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2F54AFA9"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5EE3BE82" w14:textId="77777777" w:rsidR="00DA6EC3" w:rsidRPr="00B27997" w:rsidRDefault="00DA6EC3" w:rsidP="00A12689">
            <w:pPr>
              <w:suppressAutoHyphens/>
              <w:rPr>
                <w:rFonts w:ascii="Calibri" w:hAnsi="Calibri" w:cs="Calibri"/>
                <w:color w:val="000000"/>
                <w:sz w:val="22"/>
                <w:szCs w:val="22"/>
              </w:rPr>
            </w:pPr>
          </w:p>
        </w:tc>
      </w:tr>
      <w:tr w:rsidR="00DA6EC3" w:rsidRPr="00B27997" w14:paraId="44C33727" w14:textId="77777777" w:rsidTr="00D80688">
        <w:trPr>
          <w:jc w:val="center"/>
        </w:trPr>
        <w:tc>
          <w:tcPr>
            <w:tcW w:w="226" w:type="pct"/>
            <w:vMerge/>
            <w:vAlign w:val="center"/>
          </w:tcPr>
          <w:p w14:paraId="2C034480"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504B730A" w14:textId="5C817A87"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Złącza min. USB 3.2 Gen. 1 - 1 szt., USB Typu-C (z </w:t>
            </w:r>
            <w:proofErr w:type="spellStart"/>
            <w:r w:rsidRPr="00207F4C">
              <w:rPr>
                <w:rFonts w:ascii="Calibri" w:hAnsi="Calibri" w:cs="Calibri"/>
                <w:sz w:val="22"/>
                <w:szCs w:val="22"/>
              </w:rPr>
              <w:t>Thun-derbolt</w:t>
            </w:r>
            <w:proofErr w:type="spellEnd"/>
            <w:r w:rsidRPr="00207F4C">
              <w:rPr>
                <w:rFonts w:ascii="Calibri" w:hAnsi="Calibri" w:cs="Calibri"/>
                <w:sz w:val="22"/>
                <w:szCs w:val="22"/>
              </w:rPr>
              <w:t xml:space="preserve">™ 4) - 2 szt., HDMI 2.1-1 szt., Czytnik kart pamięci </w:t>
            </w:r>
            <w:proofErr w:type="spellStart"/>
            <w:r w:rsidRPr="00207F4C">
              <w:rPr>
                <w:rFonts w:ascii="Calibri" w:hAnsi="Calibri" w:cs="Calibri"/>
                <w:sz w:val="22"/>
                <w:szCs w:val="22"/>
              </w:rPr>
              <w:t>microSD</w:t>
            </w:r>
            <w:proofErr w:type="spellEnd"/>
            <w:r w:rsidRPr="00207F4C">
              <w:rPr>
                <w:rFonts w:ascii="Calibri" w:hAnsi="Calibri" w:cs="Calibri"/>
                <w:sz w:val="22"/>
                <w:szCs w:val="22"/>
              </w:rPr>
              <w:t xml:space="preserve"> - 1 szt., Wyjście słuchawkowe/wejście </w:t>
            </w:r>
            <w:proofErr w:type="spellStart"/>
            <w:r w:rsidRPr="00207F4C">
              <w:rPr>
                <w:rFonts w:ascii="Calibri" w:hAnsi="Calibri" w:cs="Calibri"/>
                <w:sz w:val="22"/>
                <w:szCs w:val="22"/>
              </w:rPr>
              <w:t>mikrofo</w:t>
            </w:r>
            <w:proofErr w:type="spellEnd"/>
            <w:r w:rsidRPr="00207F4C">
              <w:rPr>
                <w:rFonts w:ascii="Calibri" w:hAnsi="Calibri" w:cs="Calibri"/>
                <w:sz w:val="22"/>
                <w:szCs w:val="22"/>
              </w:rPr>
              <w:t>-nowe - 1 szt., DC-in (wejście zasilania) - 1 szt.</w:t>
            </w:r>
          </w:p>
        </w:tc>
        <w:tc>
          <w:tcPr>
            <w:tcW w:w="1441" w:type="pct"/>
          </w:tcPr>
          <w:p w14:paraId="7989184D"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1B7641BA"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22C44ADF"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5F791FBB" w14:textId="77777777" w:rsidR="00DA6EC3" w:rsidRPr="00B27997" w:rsidRDefault="00DA6EC3" w:rsidP="00A12689">
            <w:pPr>
              <w:suppressAutoHyphens/>
              <w:rPr>
                <w:rFonts w:ascii="Calibri" w:hAnsi="Calibri" w:cs="Calibri"/>
                <w:color w:val="000000"/>
                <w:sz w:val="22"/>
                <w:szCs w:val="22"/>
              </w:rPr>
            </w:pPr>
          </w:p>
        </w:tc>
      </w:tr>
      <w:tr w:rsidR="00DA6EC3" w:rsidRPr="00B27997" w14:paraId="45A4DBF5" w14:textId="77777777" w:rsidTr="00D80688">
        <w:trPr>
          <w:jc w:val="center"/>
        </w:trPr>
        <w:tc>
          <w:tcPr>
            <w:tcW w:w="226" w:type="pct"/>
            <w:vMerge/>
            <w:vAlign w:val="center"/>
          </w:tcPr>
          <w:p w14:paraId="1027B46E"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136ED09F" w14:textId="0E80961F"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Zabezpieczenia min. Szyfrowanie TPM 2.0, Możliwość zabezpieczenia linką (port </w:t>
            </w:r>
            <w:proofErr w:type="spellStart"/>
            <w:r w:rsidRPr="00207F4C">
              <w:rPr>
                <w:rFonts w:ascii="Calibri" w:hAnsi="Calibri" w:cs="Calibri"/>
                <w:sz w:val="22"/>
                <w:szCs w:val="22"/>
              </w:rPr>
              <w:t>Kensington</w:t>
            </w:r>
            <w:proofErr w:type="spellEnd"/>
            <w:r w:rsidRPr="00207F4C">
              <w:rPr>
                <w:rFonts w:ascii="Calibri" w:hAnsi="Calibri" w:cs="Calibri"/>
                <w:sz w:val="22"/>
                <w:szCs w:val="22"/>
              </w:rPr>
              <w:t xml:space="preserve"> Lock), Windows Hello, Kamera z wbudowaną zaślepką</w:t>
            </w:r>
          </w:p>
        </w:tc>
        <w:tc>
          <w:tcPr>
            <w:tcW w:w="1441" w:type="pct"/>
          </w:tcPr>
          <w:p w14:paraId="1D4630B7"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28C7A4DD"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0E0C7799"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0F54DCBC" w14:textId="77777777" w:rsidR="00DA6EC3" w:rsidRPr="00B27997" w:rsidRDefault="00DA6EC3" w:rsidP="00A12689">
            <w:pPr>
              <w:suppressAutoHyphens/>
              <w:rPr>
                <w:rFonts w:ascii="Calibri" w:hAnsi="Calibri" w:cs="Calibri"/>
                <w:color w:val="000000"/>
                <w:sz w:val="22"/>
                <w:szCs w:val="22"/>
              </w:rPr>
            </w:pPr>
          </w:p>
        </w:tc>
      </w:tr>
      <w:tr w:rsidR="00DA6EC3" w:rsidRPr="00B27997" w14:paraId="2A22307C" w14:textId="77777777" w:rsidTr="00D80688">
        <w:trPr>
          <w:jc w:val="center"/>
        </w:trPr>
        <w:tc>
          <w:tcPr>
            <w:tcW w:w="226" w:type="pct"/>
            <w:vMerge/>
            <w:vAlign w:val="center"/>
          </w:tcPr>
          <w:p w14:paraId="609720AA"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762D9243" w14:textId="2AE5DA58"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Dodatkowe funkcje min.:  wbudowane trzy mikrofony, podświetlana klawiatura, czujnik światła</w:t>
            </w:r>
          </w:p>
        </w:tc>
        <w:tc>
          <w:tcPr>
            <w:tcW w:w="1441" w:type="pct"/>
          </w:tcPr>
          <w:p w14:paraId="4D510D0D"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396E772D"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5DDECFD0"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47D74FEE" w14:textId="77777777" w:rsidR="00DA6EC3" w:rsidRPr="00B27997" w:rsidRDefault="00DA6EC3" w:rsidP="00A12689">
            <w:pPr>
              <w:suppressAutoHyphens/>
              <w:rPr>
                <w:rFonts w:ascii="Calibri" w:hAnsi="Calibri" w:cs="Calibri"/>
                <w:color w:val="000000"/>
                <w:sz w:val="22"/>
                <w:szCs w:val="22"/>
              </w:rPr>
            </w:pPr>
          </w:p>
        </w:tc>
      </w:tr>
      <w:tr w:rsidR="00DA6EC3" w:rsidRPr="00B27997" w14:paraId="40C45A23" w14:textId="77777777" w:rsidTr="00D80688">
        <w:trPr>
          <w:jc w:val="center"/>
        </w:trPr>
        <w:tc>
          <w:tcPr>
            <w:tcW w:w="226" w:type="pct"/>
            <w:vMerge/>
            <w:vAlign w:val="center"/>
          </w:tcPr>
          <w:p w14:paraId="7CAAC269"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6862F5CD" w14:textId="185ACC47" w:rsidR="00DA6EC3" w:rsidRPr="00B27997" w:rsidRDefault="00207F4C" w:rsidP="00A12689">
            <w:pPr>
              <w:tabs>
                <w:tab w:val="num" w:pos="0"/>
              </w:tabs>
              <w:suppressAutoHyphens/>
              <w:ind w:right="-102"/>
              <w:rPr>
                <w:rFonts w:ascii="Calibri" w:hAnsi="Calibri" w:cs="Calibri"/>
                <w:sz w:val="22"/>
                <w:szCs w:val="22"/>
              </w:rPr>
            </w:pPr>
            <w:r w:rsidRPr="00207F4C">
              <w:rPr>
                <w:rFonts w:ascii="Calibri" w:hAnsi="Calibri" w:cs="Calibri"/>
                <w:sz w:val="22"/>
                <w:szCs w:val="22"/>
              </w:rPr>
              <w:t xml:space="preserve">Najnowszy stabilny system operacyjny w języku polskim, w pełni obsługujący pracę w domenie i kontrolę użytkowników w technologii </w:t>
            </w:r>
            <w:proofErr w:type="spellStart"/>
            <w:r w:rsidRPr="00207F4C">
              <w:rPr>
                <w:rFonts w:ascii="Calibri" w:hAnsi="Calibri" w:cs="Calibri"/>
                <w:sz w:val="22"/>
                <w:szCs w:val="22"/>
              </w:rPr>
              <w:t>ActiveDirectory</w:t>
            </w:r>
            <w:proofErr w:type="spellEnd"/>
            <w:r w:rsidRPr="00207F4C">
              <w:rPr>
                <w:rFonts w:ascii="Calibri" w:hAnsi="Calibri" w:cs="Calibri"/>
                <w:sz w:val="22"/>
                <w:szCs w:val="22"/>
              </w:rPr>
              <w:t xml:space="preserve">, zcentralizowane zarządzanie oprogramowaniem,  konfigurację systemu w technologii </w:t>
            </w:r>
            <w:proofErr w:type="spellStart"/>
            <w:r w:rsidRPr="00207F4C">
              <w:rPr>
                <w:rFonts w:ascii="Calibri" w:hAnsi="Calibri" w:cs="Calibri"/>
                <w:sz w:val="22"/>
                <w:szCs w:val="22"/>
              </w:rPr>
              <w:t>Group</w:t>
            </w:r>
            <w:proofErr w:type="spellEnd"/>
            <w:r w:rsidRPr="00207F4C">
              <w:rPr>
                <w:rFonts w:ascii="Calibri" w:hAnsi="Calibri" w:cs="Calibri"/>
                <w:sz w:val="22"/>
                <w:szCs w:val="22"/>
              </w:rPr>
              <w:t xml:space="preserve"> Policy oraz kompatybilny z naj-nowszym </w:t>
            </w:r>
            <w:proofErr w:type="spellStart"/>
            <w:r w:rsidRPr="00207F4C">
              <w:rPr>
                <w:rFonts w:ascii="Calibri" w:hAnsi="Calibri" w:cs="Calibri"/>
                <w:sz w:val="22"/>
                <w:szCs w:val="22"/>
              </w:rPr>
              <w:t>MsOffice</w:t>
            </w:r>
            <w:proofErr w:type="spellEnd"/>
            <w:r w:rsidRPr="00207F4C">
              <w:rPr>
                <w:rFonts w:ascii="Calibri" w:hAnsi="Calibri" w:cs="Calibri"/>
                <w:sz w:val="22"/>
                <w:szCs w:val="22"/>
              </w:rPr>
              <w:t xml:space="preserve"> będącym w posiadaniu zamawiającego</w:t>
            </w:r>
          </w:p>
        </w:tc>
        <w:tc>
          <w:tcPr>
            <w:tcW w:w="1441" w:type="pct"/>
          </w:tcPr>
          <w:p w14:paraId="377CA0BA"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432EBE96"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7352511D"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37FEB075" w14:textId="77777777" w:rsidR="00DA6EC3" w:rsidRPr="00B27997" w:rsidRDefault="00DA6EC3" w:rsidP="00A12689">
            <w:pPr>
              <w:suppressAutoHyphens/>
              <w:rPr>
                <w:rFonts w:ascii="Calibri" w:hAnsi="Calibri" w:cs="Calibri"/>
                <w:color w:val="000000"/>
                <w:sz w:val="22"/>
                <w:szCs w:val="22"/>
              </w:rPr>
            </w:pPr>
          </w:p>
        </w:tc>
      </w:tr>
      <w:tr w:rsidR="00DA6EC3" w:rsidRPr="00B27997" w14:paraId="7D5228BD" w14:textId="77777777" w:rsidTr="00D80688">
        <w:trPr>
          <w:jc w:val="center"/>
        </w:trPr>
        <w:tc>
          <w:tcPr>
            <w:tcW w:w="226" w:type="pct"/>
            <w:vMerge/>
            <w:vAlign w:val="center"/>
          </w:tcPr>
          <w:p w14:paraId="47C2BE31"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15073099"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Waga</w:t>
            </w:r>
            <w:r w:rsidR="00332AF3" w:rsidRPr="00B27997">
              <w:rPr>
                <w:rFonts w:ascii="Calibri" w:hAnsi="Calibri" w:cs="Calibri"/>
                <w:sz w:val="22"/>
                <w:szCs w:val="22"/>
              </w:rPr>
              <w:t>:</w:t>
            </w:r>
          </w:p>
          <w:p w14:paraId="4FE02C68" w14:textId="77777777" w:rsidR="00DA6EC3" w:rsidRPr="00B27997" w:rsidRDefault="00DA6EC3" w:rsidP="00A12689">
            <w:pPr>
              <w:tabs>
                <w:tab w:val="num" w:pos="0"/>
              </w:tabs>
              <w:suppressAutoHyphens/>
              <w:ind w:right="-102"/>
              <w:rPr>
                <w:rFonts w:ascii="Calibri" w:hAnsi="Calibri" w:cs="Calibri"/>
                <w:color w:val="FF0000"/>
                <w:sz w:val="22"/>
                <w:szCs w:val="22"/>
              </w:rPr>
            </w:pPr>
            <w:r w:rsidRPr="00B27997">
              <w:rPr>
                <w:rFonts w:ascii="Calibri" w:hAnsi="Calibri" w:cs="Calibri"/>
                <w:color w:val="000000"/>
                <w:sz w:val="22"/>
                <w:szCs w:val="22"/>
              </w:rPr>
              <w:t>Maksymalnie 1.0 kg</w:t>
            </w:r>
          </w:p>
        </w:tc>
        <w:tc>
          <w:tcPr>
            <w:tcW w:w="1441" w:type="pct"/>
          </w:tcPr>
          <w:p w14:paraId="66146EEA" w14:textId="77777777" w:rsidR="00DA6EC3" w:rsidRPr="00B27997" w:rsidRDefault="00DA6EC3" w:rsidP="00A12689">
            <w:pPr>
              <w:suppressAutoHyphens/>
              <w:rPr>
                <w:rFonts w:ascii="Calibri" w:hAnsi="Calibri" w:cs="Calibri"/>
                <w:color w:val="FF0000"/>
                <w:sz w:val="22"/>
                <w:szCs w:val="22"/>
              </w:rPr>
            </w:pPr>
          </w:p>
        </w:tc>
        <w:tc>
          <w:tcPr>
            <w:tcW w:w="992" w:type="pct"/>
            <w:vMerge/>
            <w:vAlign w:val="center"/>
          </w:tcPr>
          <w:p w14:paraId="38EFFEBE"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6A0CA2E7"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01D256A2" w14:textId="77777777" w:rsidR="00DA6EC3" w:rsidRPr="00B27997" w:rsidRDefault="00DA6EC3" w:rsidP="00A12689">
            <w:pPr>
              <w:suppressAutoHyphens/>
              <w:rPr>
                <w:rFonts w:ascii="Calibri" w:hAnsi="Calibri" w:cs="Calibri"/>
                <w:color w:val="000000"/>
                <w:sz w:val="22"/>
                <w:szCs w:val="22"/>
              </w:rPr>
            </w:pPr>
          </w:p>
        </w:tc>
      </w:tr>
      <w:tr w:rsidR="00DA6EC3" w:rsidRPr="00B27997" w14:paraId="219379E7" w14:textId="77777777" w:rsidTr="00D80688">
        <w:trPr>
          <w:jc w:val="center"/>
        </w:trPr>
        <w:tc>
          <w:tcPr>
            <w:tcW w:w="226" w:type="pct"/>
            <w:vMerge/>
            <w:vAlign w:val="center"/>
          </w:tcPr>
          <w:p w14:paraId="53F1DB17"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006ED8A7"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Akcesoria w zestawie</w:t>
            </w:r>
            <w:r w:rsidR="00332AF3" w:rsidRPr="00B27997">
              <w:rPr>
                <w:rFonts w:ascii="Calibri" w:hAnsi="Calibri" w:cs="Calibri"/>
                <w:sz w:val="22"/>
                <w:szCs w:val="22"/>
              </w:rPr>
              <w:t>:</w:t>
            </w:r>
          </w:p>
          <w:p w14:paraId="377A233C" w14:textId="77777777" w:rsidR="00DA6EC3" w:rsidRPr="00B27997" w:rsidRDefault="00DA6EC3"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Zasilacz </w:t>
            </w:r>
          </w:p>
        </w:tc>
        <w:tc>
          <w:tcPr>
            <w:tcW w:w="1441" w:type="pct"/>
          </w:tcPr>
          <w:p w14:paraId="63A680D9"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05A9F827"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64A1922F"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257200C0" w14:textId="77777777" w:rsidR="00DA6EC3" w:rsidRPr="00B27997" w:rsidRDefault="00DA6EC3" w:rsidP="00A12689">
            <w:pPr>
              <w:suppressAutoHyphens/>
              <w:rPr>
                <w:rFonts w:ascii="Calibri" w:hAnsi="Calibri" w:cs="Calibri"/>
                <w:color w:val="000000"/>
                <w:sz w:val="22"/>
                <w:szCs w:val="22"/>
              </w:rPr>
            </w:pPr>
          </w:p>
        </w:tc>
      </w:tr>
      <w:tr w:rsidR="00DA6EC3" w:rsidRPr="00B27997" w14:paraId="7608D316" w14:textId="77777777" w:rsidTr="00D80688">
        <w:trPr>
          <w:jc w:val="center"/>
        </w:trPr>
        <w:tc>
          <w:tcPr>
            <w:tcW w:w="226" w:type="pct"/>
            <w:vMerge/>
            <w:vAlign w:val="center"/>
          </w:tcPr>
          <w:p w14:paraId="31B85694"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07DE466F"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Dodatkowe informacje</w:t>
            </w:r>
            <w:r w:rsidR="00332AF3" w:rsidRPr="00B27997">
              <w:rPr>
                <w:rFonts w:ascii="Calibri" w:hAnsi="Calibri" w:cs="Calibri"/>
                <w:sz w:val="22"/>
                <w:szCs w:val="22"/>
              </w:rPr>
              <w:t>:</w:t>
            </w:r>
          </w:p>
          <w:p w14:paraId="7540BB8E"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 xml:space="preserve">Wielodotykowy, intuicyjny </w:t>
            </w:r>
            <w:proofErr w:type="spellStart"/>
            <w:r w:rsidRPr="00B27997">
              <w:rPr>
                <w:rFonts w:ascii="Calibri" w:hAnsi="Calibri" w:cs="Calibri"/>
                <w:sz w:val="22"/>
                <w:szCs w:val="22"/>
              </w:rPr>
              <w:t>touchpad</w:t>
            </w:r>
            <w:proofErr w:type="spellEnd"/>
          </w:p>
          <w:p w14:paraId="6AEE21DB" w14:textId="49E85B9F" w:rsidR="00DA6EC3" w:rsidRPr="00B27997" w:rsidRDefault="00DA6EC3" w:rsidP="00F35623">
            <w:pPr>
              <w:suppressAutoHyphens/>
              <w:rPr>
                <w:rFonts w:ascii="Calibri" w:hAnsi="Calibri" w:cs="Calibri"/>
                <w:sz w:val="22"/>
                <w:szCs w:val="22"/>
              </w:rPr>
            </w:pPr>
            <w:r w:rsidRPr="00B27997">
              <w:rPr>
                <w:rFonts w:ascii="Calibri" w:hAnsi="Calibri" w:cs="Calibri"/>
                <w:sz w:val="22"/>
                <w:szCs w:val="22"/>
              </w:rPr>
              <w:t>Matryca z pokryciem barw 100% DCI-P3</w:t>
            </w:r>
            <w:r w:rsidR="00F35623">
              <w:rPr>
                <w:rFonts w:ascii="Calibri" w:hAnsi="Calibri" w:cs="Calibri"/>
                <w:sz w:val="22"/>
                <w:szCs w:val="22"/>
              </w:rPr>
              <w:t xml:space="preserve"> </w:t>
            </w:r>
            <w:r w:rsidRPr="00B27997">
              <w:rPr>
                <w:rFonts w:ascii="Calibri" w:hAnsi="Calibri" w:cs="Calibri"/>
                <w:sz w:val="22"/>
                <w:szCs w:val="22"/>
              </w:rPr>
              <w:t>HDR 500</w:t>
            </w:r>
          </w:p>
        </w:tc>
        <w:tc>
          <w:tcPr>
            <w:tcW w:w="1441" w:type="pct"/>
          </w:tcPr>
          <w:p w14:paraId="4C95C04D"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27FF19A0"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0086C5D4"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4D5FFA0E" w14:textId="77777777" w:rsidR="00DA6EC3" w:rsidRPr="00B27997" w:rsidRDefault="00DA6EC3" w:rsidP="00A12689">
            <w:pPr>
              <w:suppressAutoHyphens/>
              <w:rPr>
                <w:rFonts w:ascii="Calibri" w:hAnsi="Calibri" w:cs="Calibri"/>
                <w:color w:val="000000"/>
                <w:sz w:val="22"/>
                <w:szCs w:val="22"/>
              </w:rPr>
            </w:pPr>
          </w:p>
        </w:tc>
      </w:tr>
      <w:tr w:rsidR="00DA6EC3" w:rsidRPr="00B27997" w14:paraId="1F51453D" w14:textId="77777777" w:rsidTr="00D80688">
        <w:trPr>
          <w:jc w:val="center"/>
        </w:trPr>
        <w:tc>
          <w:tcPr>
            <w:tcW w:w="226" w:type="pct"/>
            <w:vMerge/>
            <w:vAlign w:val="center"/>
          </w:tcPr>
          <w:p w14:paraId="4B96DCCA"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75A11D80"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Gwarancja</w:t>
            </w:r>
            <w:r w:rsidR="00332AF3" w:rsidRPr="00B27997">
              <w:rPr>
                <w:rFonts w:ascii="Calibri" w:hAnsi="Calibri" w:cs="Calibri"/>
                <w:sz w:val="22"/>
                <w:szCs w:val="22"/>
              </w:rPr>
              <w:t>:</w:t>
            </w:r>
          </w:p>
          <w:p w14:paraId="40F5BBD3" w14:textId="77777777" w:rsidR="00DA6EC3" w:rsidRPr="00B27997" w:rsidRDefault="00DA6EC3" w:rsidP="00A12689">
            <w:pPr>
              <w:suppressAutoHyphens/>
              <w:rPr>
                <w:rFonts w:ascii="Calibri" w:hAnsi="Calibri" w:cs="Calibri"/>
                <w:sz w:val="22"/>
                <w:szCs w:val="22"/>
              </w:rPr>
            </w:pPr>
            <w:r w:rsidRPr="00B27997">
              <w:rPr>
                <w:rFonts w:ascii="Calibri" w:hAnsi="Calibri" w:cs="Calibri"/>
                <w:sz w:val="22"/>
                <w:szCs w:val="22"/>
              </w:rPr>
              <w:t xml:space="preserve">Minimum 24 miesiące gwarancji </w:t>
            </w:r>
          </w:p>
        </w:tc>
        <w:tc>
          <w:tcPr>
            <w:tcW w:w="1441" w:type="pct"/>
          </w:tcPr>
          <w:p w14:paraId="2E335F1A"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03D42CEF"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7DCC810C"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297F9A5A" w14:textId="77777777" w:rsidR="00DA6EC3" w:rsidRPr="00B27997" w:rsidRDefault="00DA6EC3" w:rsidP="00A12689">
            <w:pPr>
              <w:suppressAutoHyphens/>
              <w:rPr>
                <w:rFonts w:ascii="Calibri" w:hAnsi="Calibri" w:cs="Calibri"/>
                <w:color w:val="000000"/>
                <w:sz w:val="22"/>
                <w:szCs w:val="22"/>
              </w:rPr>
            </w:pPr>
          </w:p>
        </w:tc>
      </w:tr>
      <w:tr w:rsidR="00DA6EC3" w:rsidRPr="00B27997" w14:paraId="1E5A52CD" w14:textId="77777777" w:rsidTr="00D80688">
        <w:trPr>
          <w:jc w:val="center"/>
        </w:trPr>
        <w:tc>
          <w:tcPr>
            <w:tcW w:w="226" w:type="pct"/>
            <w:vMerge/>
            <w:vAlign w:val="center"/>
          </w:tcPr>
          <w:p w14:paraId="0BDA0723" w14:textId="77777777" w:rsidR="00DA6EC3" w:rsidRPr="00B27997" w:rsidRDefault="00DA6EC3" w:rsidP="00A12689">
            <w:pPr>
              <w:suppressAutoHyphens/>
              <w:rPr>
                <w:rFonts w:ascii="Calibri" w:hAnsi="Calibri" w:cs="Calibri"/>
                <w:color w:val="000000"/>
                <w:sz w:val="22"/>
                <w:szCs w:val="22"/>
              </w:rPr>
            </w:pPr>
          </w:p>
        </w:tc>
        <w:tc>
          <w:tcPr>
            <w:tcW w:w="1748" w:type="pct"/>
            <w:shd w:val="clear" w:color="auto" w:fill="auto"/>
          </w:tcPr>
          <w:p w14:paraId="6FDAA14F" w14:textId="48EA0B0F" w:rsidR="00DA6EC3" w:rsidRPr="00B27997" w:rsidRDefault="003F5690" w:rsidP="00A12689">
            <w:pPr>
              <w:suppressAutoHyphens/>
              <w:rPr>
                <w:rFonts w:ascii="Calibri" w:hAnsi="Calibri" w:cs="Calibri"/>
                <w:sz w:val="22"/>
                <w:szCs w:val="22"/>
              </w:rPr>
            </w:pPr>
            <w:r w:rsidRPr="003F5690">
              <w:rPr>
                <w:rFonts w:ascii="Calibri" w:hAnsi="Calibri" w:cs="Calibri"/>
                <w:sz w:val="22"/>
                <w:szCs w:val="22"/>
              </w:rPr>
              <w:t>Standard wykonania obudowy: Standard militarny MIL-STD-810G Standard militarny MIL-STD-810H</w:t>
            </w:r>
          </w:p>
        </w:tc>
        <w:tc>
          <w:tcPr>
            <w:tcW w:w="1441" w:type="pct"/>
          </w:tcPr>
          <w:p w14:paraId="316B37F4" w14:textId="77777777" w:rsidR="00DA6EC3" w:rsidRPr="00B27997" w:rsidRDefault="00DA6EC3" w:rsidP="00A12689">
            <w:pPr>
              <w:suppressAutoHyphens/>
              <w:rPr>
                <w:rFonts w:ascii="Calibri" w:hAnsi="Calibri" w:cs="Calibri"/>
                <w:color w:val="000000"/>
                <w:sz w:val="22"/>
                <w:szCs w:val="22"/>
              </w:rPr>
            </w:pPr>
          </w:p>
        </w:tc>
        <w:tc>
          <w:tcPr>
            <w:tcW w:w="992" w:type="pct"/>
            <w:vMerge/>
            <w:vAlign w:val="center"/>
          </w:tcPr>
          <w:p w14:paraId="794E66FA" w14:textId="77777777" w:rsidR="00DA6EC3" w:rsidRPr="00B27997" w:rsidRDefault="00DA6EC3" w:rsidP="00A12689">
            <w:pPr>
              <w:suppressAutoHyphens/>
              <w:rPr>
                <w:rFonts w:ascii="Calibri" w:hAnsi="Calibri" w:cs="Calibri"/>
                <w:color w:val="000000"/>
                <w:sz w:val="22"/>
                <w:szCs w:val="22"/>
              </w:rPr>
            </w:pPr>
          </w:p>
        </w:tc>
        <w:tc>
          <w:tcPr>
            <w:tcW w:w="289" w:type="pct"/>
            <w:vMerge/>
            <w:vAlign w:val="center"/>
          </w:tcPr>
          <w:p w14:paraId="4FD16EC5" w14:textId="77777777" w:rsidR="00DA6EC3" w:rsidRPr="00B27997" w:rsidRDefault="00DA6EC3" w:rsidP="00A12689">
            <w:pPr>
              <w:suppressAutoHyphens/>
              <w:rPr>
                <w:rFonts w:ascii="Calibri" w:hAnsi="Calibri" w:cs="Calibri"/>
                <w:color w:val="000000"/>
                <w:sz w:val="22"/>
                <w:szCs w:val="22"/>
              </w:rPr>
            </w:pPr>
          </w:p>
        </w:tc>
        <w:tc>
          <w:tcPr>
            <w:tcW w:w="304" w:type="pct"/>
            <w:vMerge/>
            <w:vAlign w:val="center"/>
          </w:tcPr>
          <w:p w14:paraId="30934F6A" w14:textId="77777777" w:rsidR="00DA6EC3" w:rsidRPr="00B27997" w:rsidRDefault="00DA6EC3" w:rsidP="00A12689">
            <w:pPr>
              <w:suppressAutoHyphens/>
              <w:rPr>
                <w:rFonts w:ascii="Calibri" w:hAnsi="Calibri" w:cs="Calibri"/>
                <w:color w:val="000000"/>
                <w:sz w:val="22"/>
                <w:szCs w:val="22"/>
              </w:rPr>
            </w:pPr>
          </w:p>
        </w:tc>
      </w:tr>
    </w:tbl>
    <w:p w14:paraId="0A274C48" w14:textId="77777777" w:rsidR="00DA6EC3" w:rsidRPr="00B27997" w:rsidRDefault="00DA6EC3" w:rsidP="00A12689">
      <w:pPr>
        <w:tabs>
          <w:tab w:val="left" w:pos="1276"/>
        </w:tabs>
        <w:suppressAutoHyphens/>
        <w:spacing w:line="276" w:lineRule="auto"/>
        <w:jc w:val="right"/>
        <w:rPr>
          <w:rFonts w:ascii="Calibri" w:hAnsi="Calibri" w:cs="Calibri"/>
          <w:b/>
          <w:bCs/>
          <w:sz w:val="22"/>
          <w:szCs w:val="22"/>
        </w:rPr>
      </w:pPr>
    </w:p>
    <w:p w14:paraId="20A6166A" w14:textId="77493267" w:rsidR="00DA6EC3" w:rsidRPr="00662B3A" w:rsidRDefault="00662B3A" w:rsidP="00662B3A">
      <w:pPr>
        <w:tabs>
          <w:tab w:val="left" w:pos="1276"/>
        </w:tabs>
        <w:suppressAutoHyphens/>
        <w:spacing w:line="276" w:lineRule="auto"/>
        <w:rPr>
          <w:rFonts w:ascii="Calibri" w:hAnsi="Calibri" w:cs="Calibri"/>
          <w:sz w:val="22"/>
          <w:szCs w:val="22"/>
        </w:rPr>
      </w:pPr>
      <w:r w:rsidRPr="00662B3A">
        <w:rPr>
          <w:rFonts w:ascii="Calibri" w:hAnsi="Calibri" w:cs="Calibri"/>
          <w:sz w:val="22"/>
          <w:szCs w:val="22"/>
        </w:rPr>
        <w:t>Dokumenty księgowe wystawione oddzielnie na każdą pozycję.</w:t>
      </w:r>
    </w:p>
    <w:p w14:paraId="1EB69316" w14:textId="77777777" w:rsidR="00DA6EC3" w:rsidRPr="00B27997" w:rsidRDefault="00DA6EC3"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5D357DC5" w14:textId="77777777" w:rsidR="00DA6EC3" w:rsidRPr="00B27997" w:rsidRDefault="00DA6EC3"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p w14:paraId="5A6C9F1D" w14:textId="77777777" w:rsidR="000A6730" w:rsidRDefault="000A6730" w:rsidP="00A12689">
      <w:pPr>
        <w:tabs>
          <w:tab w:val="left" w:pos="1276"/>
        </w:tabs>
        <w:suppressAutoHyphens/>
        <w:spacing w:line="276" w:lineRule="auto"/>
        <w:rPr>
          <w:rFonts w:ascii="Calibri" w:hAnsi="Calibri" w:cs="Calibri"/>
          <w:b/>
          <w:bCs/>
          <w:color w:val="FF0000"/>
          <w:sz w:val="22"/>
          <w:szCs w:val="22"/>
          <w:u w:val="single"/>
        </w:rPr>
      </w:pPr>
    </w:p>
    <w:p w14:paraId="12942675" w14:textId="77777777" w:rsidR="0095792F" w:rsidRDefault="0095792F" w:rsidP="00A12689">
      <w:pPr>
        <w:tabs>
          <w:tab w:val="left" w:pos="1276"/>
        </w:tabs>
        <w:suppressAutoHyphens/>
        <w:spacing w:line="276" w:lineRule="auto"/>
        <w:rPr>
          <w:rFonts w:ascii="Calibri" w:hAnsi="Calibri" w:cs="Calibri"/>
          <w:b/>
          <w:bCs/>
          <w:color w:val="FF0000"/>
          <w:sz w:val="22"/>
          <w:szCs w:val="22"/>
          <w:u w:val="single"/>
        </w:rPr>
      </w:pPr>
    </w:p>
    <w:p w14:paraId="5F088588" w14:textId="77777777" w:rsidR="00F35623" w:rsidRDefault="00F35623" w:rsidP="00A12689">
      <w:pPr>
        <w:tabs>
          <w:tab w:val="left" w:pos="1276"/>
        </w:tabs>
        <w:suppressAutoHyphens/>
        <w:spacing w:line="276" w:lineRule="auto"/>
        <w:rPr>
          <w:rFonts w:ascii="Calibri" w:hAnsi="Calibri" w:cs="Calibri"/>
          <w:b/>
          <w:bCs/>
          <w:color w:val="FF0000"/>
          <w:sz w:val="22"/>
          <w:szCs w:val="22"/>
          <w:u w:val="single"/>
        </w:rPr>
      </w:pPr>
    </w:p>
    <w:p w14:paraId="0AD9FB63" w14:textId="77777777" w:rsidR="00F35623" w:rsidRDefault="00F35623" w:rsidP="00A12689">
      <w:pPr>
        <w:tabs>
          <w:tab w:val="left" w:pos="1276"/>
        </w:tabs>
        <w:suppressAutoHyphens/>
        <w:spacing w:line="276" w:lineRule="auto"/>
        <w:rPr>
          <w:rFonts w:ascii="Calibri" w:hAnsi="Calibri" w:cs="Calibri"/>
          <w:b/>
          <w:bCs/>
          <w:color w:val="FF0000"/>
          <w:sz w:val="22"/>
          <w:szCs w:val="22"/>
          <w:u w:val="single"/>
        </w:rPr>
      </w:pPr>
    </w:p>
    <w:p w14:paraId="425293BA" w14:textId="77777777" w:rsidR="0095792F" w:rsidRDefault="0095792F" w:rsidP="00A12689">
      <w:pPr>
        <w:tabs>
          <w:tab w:val="left" w:pos="1276"/>
        </w:tabs>
        <w:suppressAutoHyphens/>
        <w:spacing w:line="276" w:lineRule="auto"/>
        <w:rPr>
          <w:rFonts w:ascii="Calibri" w:hAnsi="Calibri" w:cs="Calibri"/>
          <w:b/>
          <w:bCs/>
          <w:color w:val="FF0000"/>
          <w:sz w:val="22"/>
          <w:szCs w:val="22"/>
          <w:u w:val="single"/>
        </w:rPr>
      </w:pPr>
    </w:p>
    <w:p w14:paraId="3A0AD5B5" w14:textId="77777777" w:rsidR="0095792F" w:rsidRDefault="0095792F" w:rsidP="00A12689">
      <w:pPr>
        <w:tabs>
          <w:tab w:val="left" w:pos="1276"/>
        </w:tabs>
        <w:suppressAutoHyphens/>
        <w:spacing w:line="276" w:lineRule="auto"/>
        <w:rPr>
          <w:rFonts w:ascii="Calibri" w:hAnsi="Calibri" w:cs="Calibri"/>
          <w:b/>
          <w:bCs/>
          <w:color w:val="FF0000"/>
          <w:sz w:val="22"/>
          <w:szCs w:val="22"/>
          <w:u w:val="single"/>
        </w:rPr>
      </w:pPr>
    </w:p>
    <w:p w14:paraId="592C29AC"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68E3DD83"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4103D8B6"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756B9FBD"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5E379F62" w14:textId="77777777" w:rsidR="003C38E6" w:rsidRDefault="003C38E6" w:rsidP="00A12689">
      <w:pPr>
        <w:tabs>
          <w:tab w:val="left" w:pos="1276"/>
        </w:tabs>
        <w:suppressAutoHyphens/>
        <w:spacing w:line="276" w:lineRule="auto"/>
        <w:rPr>
          <w:rFonts w:ascii="Calibri" w:hAnsi="Calibri" w:cs="Calibri"/>
          <w:b/>
          <w:bCs/>
          <w:color w:val="FF0000"/>
          <w:sz w:val="22"/>
          <w:szCs w:val="22"/>
          <w:u w:val="single"/>
        </w:rPr>
      </w:pPr>
    </w:p>
    <w:p w14:paraId="61C0A927" w14:textId="77777777" w:rsidR="0095792F" w:rsidRPr="00B27997" w:rsidRDefault="0095792F" w:rsidP="00A12689">
      <w:pPr>
        <w:tabs>
          <w:tab w:val="left" w:pos="1276"/>
        </w:tabs>
        <w:suppressAutoHyphens/>
        <w:spacing w:line="276" w:lineRule="auto"/>
        <w:rPr>
          <w:rFonts w:ascii="Calibri" w:hAnsi="Calibri" w:cs="Calibri"/>
          <w:b/>
          <w:bCs/>
          <w:color w:val="FF0000"/>
          <w:sz w:val="22"/>
          <w:szCs w:val="22"/>
          <w:u w:val="single"/>
        </w:rPr>
      </w:pPr>
    </w:p>
    <w:p w14:paraId="1420F84D" w14:textId="77777777" w:rsidR="000A6730" w:rsidRPr="00B27997" w:rsidRDefault="000A6730" w:rsidP="00A12689">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lastRenderedPageBreak/>
        <w:t>Część nr 4:</w:t>
      </w:r>
    </w:p>
    <w:p w14:paraId="4FE25081" w14:textId="77777777" w:rsidR="000A6730" w:rsidRDefault="006C4374" w:rsidP="00A12689">
      <w:pPr>
        <w:tabs>
          <w:tab w:val="left" w:pos="1276"/>
        </w:tabs>
        <w:suppressAutoHyphens/>
        <w:spacing w:line="276" w:lineRule="auto"/>
        <w:rPr>
          <w:rFonts w:ascii="Calibri" w:hAnsi="Calibri" w:cs="Calibri"/>
          <w:b/>
          <w:bCs/>
          <w:sz w:val="22"/>
          <w:szCs w:val="22"/>
          <w:u w:val="single"/>
        </w:rPr>
      </w:pPr>
      <w:bookmarkStart w:id="3" w:name="_Hlk175663314"/>
      <w:r w:rsidRPr="00B27997">
        <w:rPr>
          <w:rFonts w:ascii="Calibri" w:hAnsi="Calibri" w:cs="Calibri"/>
          <w:b/>
          <w:bCs/>
          <w:sz w:val="22"/>
          <w:szCs w:val="22"/>
          <w:u w:val="single"/>
        </w:rPr>
        <w:t>Serwer obliczeniowy</w:t>
      </w:r>
      <w:r w:rsidR="000A6730" w:rsidRPr="00B27997">
        <w:rPr>
          <w:rFonts w:ascii="Calibri" w:hAnsi="Calibri" w:cs="Calibri"/>
          <w:b/>
          <w:bCs/>
          <w:sz w:val="22"/>
          <w:szCs w:val="22"/>
          <w:u w:val="single"/>
        </w:rPr>
        <w:t xml:space="preserve"> (oznaczenie jedynie dla potrzeb Zamawiającego nr wniosku </w:t>
      </w:r>
      <w:r w:rsidR="003B5F17" w:rsidRPr="003B5F17">
        <w:rPr>
          <w:rFonts w:ascii="Calibri" w:hAnsi="Calibri" w:cs="Calibri"/>
          <w:b/>
          <w:bCs/>
          <w:sz w:val="22"/>
          <w:szCs w:val="22"/>
          <w:u w:val="single"/>
        </w:rPr>
        <w:t>1146/2024</w:t>
      </w:r>
      <w:r w:rsidR="000A6730" w:rsidRPr="00B27997">
        <w:rPr>
          <w:rFonts w:ascii="Calibri" w:hAnsi="Calibri" w:cs="Calibri"/>
          <w:b/>
          <w:bCs/>
          <w:sz w:val="22"/>
          <w:szCs w:val="22"/>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4663"/>
        <w:gridCol w:w="4658"/>
        <w:gridCol w:w="2678"/>
        <w:gridCol w:w="711"/>
        <w:gridCol w:w="750"/>
      </w:tblGrid>
      <w:tr w:rsidR="00063E3B" w:rsidRPr="00DC07B8" w14:paraId="30E49E74" w14:textId="77777777" w:rsidTr="00B75A4F">
        <w:trPr>
          <w:jc w:val="center"/>
        </w:trPr>
        <w:tc>
          <w:tcPr>
            <w:tcW w:w="191" w:type="pct"/>
            <w:shd w:val="clear" w:color="auto" w:fill="auto"/>
            <w:noWrap/>
            <w:vAlign w:val="bottom"/>
            <w:hideMark/>
          </w:tcPr>
          <w:bookmarkEnd w:id="3"/>
          <w:p w14:paraId="39453E62"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b/>
                <w:bCs/>
                <w:color w:val="000000"/>
                <w:sz w:val="22"/>
                <w:szCs w:val="22"/>
              </w:rPr>
              <w:t>LP.</w:t>
            </w:r>
          </w:p>
        </w:tc>
        <w:tc>
          <w:tcPr>
            <w:tcW w:w="1666" w:type="pct"/>
            <w:shd w:val="clear" w:color="auto" w:fill="auto"/>
            <w:vAlign w:val="bottom"/>
            <w:hideMark/>
          </w:tcPr>
          <w:p w14:paraId="30771177"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b/>
                <w:bCs/>
                <w:color w:val="000000"/>
                <w:sz w:val="22"/>
                <w:szCs w:val="22"/>
              </w:rPr>
              <w:t>Opis przedmiotu zamówienia wraz opisem wymaganych parametrów.</w:t>
            </w:r>
          </w:p>
        </w:tc>
        <w:tc>
          <w:tcPr>
            <w:tcW w:w="1664" w:type="pct"/>
            <w:shd w:val="clear" w:color="auto" w:fill="auto"/>
            <w:vAlign w:val="bottom"/>
          </w:tcPr>
          <w:p w14:paraId="62E5D03B"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Oferta Wykonawcy wraz z opisem oferowanych parametrów</w:t>
            </w:r>
          </w:p>
        </w:tc>
        <w:tc>
          <w:tcPr>
            <w:tcW w:w="957" w:type="pct"/>
            <w:shd w:val="clear" w:color="auto" w:fill="auto"/>
            <w:vAlign w:val="center"/>
            <w:hideMark/>
          </w:tcPr>
          <w:p w14:paraId="257244A5"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Oferowany sprzęt:</w:t>
            </w:r>
          </w:p>
          <w:p w14:paraId="2BC04649"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Nazwa producenta,  marka, model</w:t>
            </w:r>
          </w:p>
        </w:tc>
        <w:tc>
          <w:tcPr>
            <w:tcW w:w="254" w:type="pct"/>
            <w:shd w:val="clear" w:color="auto" w:fill="auto"/>
            <w:vAlign w:val="center"/>
            <w:hideMark/>
          </w:tcPr>
          <w:p w14:paraId="0A5517EB"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J.m.</w:t>
            </w:r>
          </w:p>
        </w:tc>
        <w:tc>
          <w:tcPr>
            <w:tcW w:w="268" w:type="pct"/>
            <w:shd w:val="clear" w:color="auto" w:fill="auto"/>
            <w:vAlign w:val="center"/>
            <w:hideMark/>
          </w:tcPr>
          <w:p w14:paraId="7D834B17"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Ilość</w:t>
            </w:r>
          </w:p>
        </w:tc>
      </w:tr>
      <w:tr w:rsidR="00063E3B" w:rsidRPr="00DC07B8" w14:paraId="5CACF005" w14:textId="77777777" w:rsidTr="00B75A4F">
        <w:trPr>
          <w:jc w:val="center"/>
        </w:trPr>
        <w:tc>
          <w:tcPr>
            <w:tcW w:w="191" w:type="pct"/>
            <w:shd w:val="clear" w:color="auto" w:fill="auto"/>
            <w:vAlign w:val="center"/>
            <w:hideMark/>
          </w:tcPr>
          <w:p w14:paraId="4D9F8D99"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A</w:t>
            </w:r>
          </w:p>
        </w:tc>
        <w:tc>
          <w:tcPr>
            <w:tcW w:w="1666" w:type="pct"/>
            <w:shd w:val="clear" w:color="auto" w:fill="auto"/>
            <w:vAlign w:val="center"/>
            <w:hideMark/>
          </w:tcPr>
          <w:p w14:paraId="7D080F07"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B</w:t>
            </w:r>
          </w:p>
        </w:tc>
        <w:tc>
          <w:tcPr>
            <w:tcW w:w="1664" w:type="pct"/>
          </w:tcPr>
          <w:p w14:paraId="393587B0"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C</w:t>
            </w:r>
          </w:p>
        </w:tc>
        <w:tc>
          <w:tcPr>
            <w:tcW w:w="957" w:type="pct"/>
            <w:shd w:val="clear" w:color="auto" w:fill="auto"/>
            <w:vAlign w:val="center"/>
            <w:hideMark/>
          </w:tcPr>
          <w:p w14:paraId="55A3466D"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D</w:t>
            </w:r>
          </w:p>
        </w:tc>
        <w:tc>
          <w:tcPr>
            <w:tcW w:w="254" w:type="pct"/>
            <w:shd w:val="clear" w:color="auto" w:fill="auto"/>
            <w:vAlign w:val="center"/>
            <w:hideMark/>
          </w:tcPr>
          <w:p w14:paraId="73D1951E"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E</w:t>
            </w:r>
          </w:p>
        </w:tc>
        <w:tc>
          <w:tcPr>
            <w:tcW w:w="268" w:type="pct"/>
            <w:shd w:val="clear" w:color="auto" w:fill="auto"/>
            <w:vAlign w:val="center"/>
            <w:hideMark/>
          </w:tcPr>
          <w:p w14:paraId="4A5291B7" w14:textId="77777777" w:rsidR="003B5F17" w:rsidRPr="00DC07B8" w:rsidRDefault="003B5F17" w:rsidP="00A12689">
            <w:pPr>
              <w:suppressAutoHyphens/>
              <w:jc w:val="center"/>
              <w:rPr>
                <w:rFonts w:ascii="Calibri" w:hAnsi="Calibri" w:cs="Calibri"/>
                <w:b/>
                <w:bCs/>
                <w:color w:val="000000"/>
                <w:sz w:val="22"/>
                <w:szCs w:val="22"/>
              </w:rPr>
            </w:pPr>
            <w:r w:rsidRPr="00DC07B8">
              <w:rPr>
                <w:rFonts w:ascii="Calibri" w:hAnsi="Calibri" w:cs="Calibri"/>
                <w:b/>
                <w:bCs/>
                <w:color w:val="000000"/>
                <w:sz w:val="22"/>
                <w:szCs w:val="22"/>
              </w:rPr>
              <w:t>F</w:t>
            </w:r>
          </w:p>
        </w:tc>
      </w:tr>
      <w:tr w:rsidR="00063E3B" w:rsidRPr="00DC07B8" w14:paraId="6CC3B1DB" w14:textId="77777777" w:rsidTr="00B75A4F">
        <w:trPr>
          <w:jc w:val="center"/>
        </w:trPr>
        <w:tc>
          <w:tcPr>
            <w:tcW w:w="191" w:type="pct"/>
            <w:vMerge w:val="restart"/>
            <w:shd w:val="clear" w:color="auto" w:fill="auto"/>
            <w:noWrap/>
            <w:vAlign w:val="center"/>
            <w:hideMark/>
          </w:tcPr>
          <w:p w14:paraId="7180E826"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color w:val="000000"/>
                <w:sz w:val="22"/>
                <w:szCs w:val="22"/>
              </w:rPr>
              <w:t>1</w:t>
            </w:r>
          </w:p>
        </w:tc>
        <w:tc>
          <w:tcPr>
            <w:tcW w:w="1666" w:type="pct"/>
            <w:shd w:val="clear" w:color="auto" w:fill="auto"/>
          </w:tcPr>
          <w:p w14:paraId="7956EF10"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Obudowa</w:t>
            </w:r>
          </w:p>
          <w:p w14:paraId="171E435C"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 xml:space="preserve">Obudowa </w:t>
            </w:r>
            <w:proofErr w:type="spellStart"/>
            <w:r w:rsidRPr="00DC07B8">
              <w:rPr>
                <w:rFonts w:ascii="Calibri" w:hAnsi="Calibri" w:cs="Calibri"/>
                <w:sz w:val="22"/>
                <w:szCs w:val="22"/>
              </w:rPr>
              <w:t>Rack</w:t>
            </w:r>
            <w:proofErr w:type="spellEnd"/>
            <w:r w:rsidRPr="00DC07B8">
              <w:rPr>
                <w:rFonts w:ascii="Calibri" w:hAnsi="Calibri" w:cs="Calibri"/>
                <w:sz w:val="22"/>
                <w:szCs w:val="22"/>
              </w:rPr>
              <w:t xml:space="preserve"> o wysokości min. 1U z możliwością instalacji min. 12 dysków 3,5" Hot-Plug wraz z kompletem wysuwanych szyn umożliwiających montaż w szafie </w:t>
            </w:r>
            <w:proofErr w:type="spellStart"/>
            <w:r w:rsidRPr="00DC07B8">
              <w:rPr>
                <w:rFonts w:ascii="Calibri" w:hAnsi="Calibri" w:cs="Calibri"/>
                <w:sz w:val="22"/>
                <w:szCs w:val="22"/>
              </w:rPr>
              <w:t>rack</w:t>
            </w:r>
            <w:proofErr w:type="spellEnd"/>
            <w:r w:rsidRPr="00DC07B8">
              <w:rPr>
                <w:rFonts w:ascii="Calibri" w:hAnsi="Calibri" w:cs="Calibri"/>
                <w:sz w:val="22"/>
                <w:szCs w:val="22"/>
              </w:rPr>
              <w:t xml:space="preserve"> i wysuwanie serwera do celów serwisowych oraz organizatorem do kabli. </w:t>
            </w:r>
          </w:p>
          <w:p w14:paraId="7F0ACE59"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1664" w:type="pct"/>
          </w:tcPr>
          <w:p w14:paraId="5C9B39CC" w14:textId="77777777" w:rsidR="003B5F17" w:rsidRPr="00DC07B8" w:rsidRDefault="003B5F17" w:rsidP="00A12689">
            <w:pPr>
              <w:suppressAutoHyphens/>
              <w:jc w:val="center"/>
              <w:rPr>
                <w:rFonts w:ascii="Calibri" w:hAnsi="Calibri" w:cs="Calibri"/>
                <w:color w:val="000000"/>
                <w:sz w:val="22"/>
                <w:szCs w:val="22"/>
              </w:rPr>
            </w:pPr>
          </w:p>
        </w:tc>
        <w:tc>
          <w:tcPr>
            <w:tcW w:w="957" w:type="pct"/>
            <w:vMerge w:val="restart"/>
            <w:shd w:val="clear" w:color="auto" w:fill="auto"/>
            <w:noWrap/>
            <w:vAlign w:val="center"/>
            <w:hideMark/>
          </w:tcPr>
          <w:p w14:paraId="4A051E8D"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color w:val="000000"/>
                <w:sz w:val="22"/>
                <w:szCs w:val="22"/>
              </w:rPr>
              <w:t> </w:t>
            </w:r>
          </w:p>
        </w:tc>
        <w:tc>
          <w:tcPr>
            <w:tcW w:w="254" w:type="pct"/>
            <w:vMerge w:val="restart"/>
            <w:shd w:val="clear" w:color="auto" w:fill="auto"/>
            <w:noWrap/>
            <w:vAlign w:val="center"/>
            <w:hideMark/>
          </w:tcPr>
          <w:p w14:paraId="4171E016"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color w:val="000000"/>
                <w:sz w:val="22"/>
                <w:szCs w:val="22"/>
              </w:rPr>
              <w:t>szt.</w:t>
            </w:r>
          </w:p>
        </w:tc>
        <w:tc>
          <w:tcPr>
            <w:tcW w:w="268" w:type="pct"/>
            <w:vMerge w:val="restart"/>
            <w:shd w:val="clear" w:color="auto" w:fill="auto"/>
            <w:noWrap/>
            <w:vAlign w:val="center"/>
            <w:hideMark/>
          </w:tcPr>
          <w:p w14:paraId="48AE962A" w14:textId="77777777" w:rsidR="003B5F17" w:rsidRPr="00DC07B8" w:rsidRDefault="003B5F17" w:rsidP="00A12689">
            <w:pPr>
              <w:suppressAutoHyphens/>
              <w:jc w:val="center"/>
              <w:rPr>
                <w:rFonts w:ascii="Calibri" w:hAnsi="Calibri" w:cs="Calibri"/>
                <w:color w:val="000000"/>
                <w:sz w:val="22"/>
                <w:szCs w:val="22"/>
              </w:rPr>
            </w:pPr>
            <w:r w:rsidRPr="00DC07B8">
              <w:rPr>
                <w:rFonts w:ascii="Calibri" w:hAnsi="Calibri" w:cs="Calibri"/>
                <w:color w:val="000000"/>
                <w:sz w:val="22"/>
                <w:szCs w:val="22"/>
              </w:rPr>
              <w:t>1</w:t>
            </w:r>
          </w:p>
        </w:tc>
      </w:tr>
      <w:tr w:rsidR="00063E3B" w:rsidRPr="00DC07B8" w14:paraId="4D86BF91" w14:textId="77777777" w:rsidTr="00B75A4F">
        <w:trPr>
          <w:jc w:val="center"/>
        </w:trPr>
        <w:tc>
          <w:tcPr>
            <w:tcW w:w="191" w:type="pct"/>
            <w:vMerge/>
            <w:vAlign w:val="center"/>
            <w:hideMark/>
          </w:tcPr>
          <w:p w14:paraId="2A8B0E47"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33AF8D0A"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Płyta główna</w:t>
            </w:r>
          </w:p>
          <w:p w14:paraId="70C28AE7"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Płyta główna z możliwością zainstalowania do dwóch procesorów. Płyta główna musi być zaprojektowana przez producenta serwera i oznaczona jego znakiem firmowym.</w:t>
            </w:r>
          </w:p>
        </w:tc>
        <w:tc>
          <w:tcPr>
            <w:tcW w:w="1664" w:type="pct"/>
          </w:tcPr>
          <w:p w14:paraId="7257AAB0"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283C1BFF"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250ADB6E"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2C90E3FA" w14:textId="77777777" w:rsidR="003B5F17" w:rsidRPr="00DC07B8" w:rsidRDefault="003B5F17" w:rsidP="00A12689">
            <w:pPr>
              <w:suppressAutoHyphens/>
              <w:rPr>
                <w:rFonts w:ascii="Calibri" w:hAnsi="Calibri" w:cs="Calibri"/>
                <w:color w:val="000000"/>
                <w:sz w:val="22"/>
                <w:szCs w:val="22"/>
              </w:rPr>
            </w:pPr>
          </w:p>
        </w:tc>
      </w:tr>
      <w:tr w:rsidR="00063E3B" w:rsidRPr="00DC07B8" w14:paraId="5E61CF53" w14:textId="77777777" w:rsidTr="00B75A4F">
        <w:trPr>
          <w:jc w:val="center"/>
        </w:trPr>
        <w:tc>
          <w:tcPr>
            <w:tcW w:w="191" w:type="pct"/>
            <w:vMerge/>
            <w:vAlign w:val="center"/>
            <w:hideMark/>
          </w:tcPr>
          <w:p w14:paraId="456FFE09"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7471695F"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Chipset</w:t>
            </w:r>
          </w:p>
          <w:p w14:paraId="3DE45401"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Dedykowany przez producenta procesora do pracy w serwerach dwuprocesorowych</w:t>
            </w:r>
          </w:p>
        </w:tc>
        <w:tc>
          <w:tcPr>
            <w:tcW w:w="1664" w:type="pct"/>
          </w:tcPr>
          <w:p w14:paraId="7B7772D1"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307CAE91"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3A41C738"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08848152" w14:textId="77777777" w:rsidR="003B5F17" w:rsidRPr="00DC07B8" w:rsidRDefault="003B5F17" w:rsidP="00A12689">
            <w:pPr>
              <w:suppressAutoHyphens/>
              <w:rPr>
                <w:rFonts w:ascii="Calibri" w:hAnsi="Calibri" w:cs="Calibri"/>
                <w:color w:val="000000"/>
                <w:sz w:val="22"/>
                <w:szCs w:val="22"/>
              </w:rPr>
            </w:pPr>
          </w:p>
        </w:tc>
      </w:tr>
      <w:tr w:rsidR="00063E3B" w:rsidRPr="00DC07B8" w14:paraId="1FABE951" w14:textId="77777777" w:rsidTr="00B75A4F">
        <w:trPr>
          <w:jc w:val="center"/>
        </w:trPr>
        <w:tc>
          <w:tcPr>
            <w:tcW w:w="191" w:type="pct"/>
            <w:vMerge/>
            <w:vAlign w:val="center"/>
            <w:hideMark/>
          </w:tcPr>
          <w:p w14:paraId="695B8741"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7760BC39" w14:textId="77777777" w:rsidR="003B5F17" w:rsidRPr="00DC07B8" w:rsidRDefault="003B5F17" w:rsidP="00A12689">
            <w:pPr>
              <w:suppressAutoHyphens/>
              <w:rPr>
                <w:rFonts w:ascii="Calibri" w:hAnsi="Calibri" w:cs="Calibri"/>
                <w:sz w:val="22"/>
                <w:szCs w:val="22"/>
              </w:rPr>
            </w:pPr>
            <w:bookmarkStart w:id="4" w:name="_Hlk175663423"/>
            <w:r w:rsidRPr="00DC07B8">
              <w:rPr>
                <w:rFonts w:ascii="Calibri" w:hAnsi="Calibri" w:cs="Calibri"/>
                <w:sz w:val="22"/>
                <w:szCs w:val="22"/>
              </w:rPr>
              <w:t>Procesor</w:t>
            </w:r>
          </w:p>
          <w:p w14:paraId="5521E153" w14:textId="722C281F"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 xml:space="preserve">Zainstalowane dwa procesory min. 32-rdzeniowe, min. </w:t>
            </w:r>
            <w:r w:rsidR="000F1643" w:rsidRPr="000F1643">
              <w:rPr>
                <w:rFonts w:ascii="Calibri" w:hAnsi="Calibri" w:cs="Calibri"/>
                <w:color w:val="FF0000"/>
                <w:sz w:val="22"/>
                <w:szCs w:val="22"/>
              </w:rPr>
              <w:t>1</w:t>
            </w:r>
            <w:r w:rsidRPr="000F1643">
              <w:rPr>
                <w:rFonts w:ascii="Calibri" w:hAnsi="Calibri" w:cs="Calibri"/>
                <w:color w:val="FF0000"/>
                <w:sz w:val="22"/>
                <w:szCs w:val="22"/>
              </w:rPr>
              <w:t>.</w:t>
            </w:r>
            <w:r w:rsidR="000F1643" w:rsidRPr="000F1643">
              <w:rPr>
                <w:rFonts w:ascii="Calibri" w:hAnsi="Calibri" w:cs="Calibri"/>
                <w:color w:val="FF0000"/>
                <w:sz w:val="22"/>
                <w:szCs w:val="22"/>
              </w:rPr>
              <w:t>8</w:t>
            </w:r>
            <w:r w:rsidRPr="00DC07B8">
              <w:rPr>
                <w:rFonts w:ascii="Calibri" w:hAnsi="Calibri" w:cs="Calibri"/>
                <w:sz w:val="22"/>
                <w:szCs w:val="22"/>
              </w:rPr>
              <w:t xml:space="preserve">GHz, klasy x86 dedykowane do pracy z zaoferowanym serwerem umożliwiające osiągnięcie wyniku min. 560 pkt w teście SPECrate2017_int_base, dostępnym na stronie www.spec.org dla konfiguracji dwuprocesorowej. </w:t>
            </w:r>
            <w:r w:rsidRPr="00DC07B8">
              <w:rPr>
                <w:rFonts w:ascii="Calibri" w:hAnsi="Calibri" w:cs="Calibri"/>
                <w:b/>
                <w:bCs/>
                <w:sz w:val="22"/>
                <w:szCs w:val="22"/>
              </w:rPr>
              <w:t>Do oferty należy załączyć wynik testu przeprowadzonego dla oferowanego modelu serwera.</w:t>
            </w:r>
            <w:bookmarkEnd w:id="4"/>
          </w:p>
        </w:tc>
        <w:tc>
          <w:tcPr>
            <w:tcW w:w="1664" w:type="pct"/>
          </w:tcPr>
          <w:p w14:paraId="0FCE087E"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6E288D5B"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24C3D61E"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07FA12B2" w14:textId="77777777" w:rsidR="003B5F17" w:rsidRPr="00DC07B8" w:rsidRDefault="003B5F17" w:rsidP="00A12689">
            <w:pPr>
              <w:suppressAutoHyphens/>
              <w:rPr>
                <w:rFonts w:ascii="Calibri" w:hAnsi="Calibri" w:cs="Calibri"/>
                <w:color w:val="000000"/>
                <w:sz w:val="22"/>
                <w:szCs w:val="22"/>
              </w:rPr>
            </w:pPr>
          </w:p>
        </w:tc>
      </w:tr>
      <w:tr w:rsidR="00063E3B" w:rsidRPr="00DC07B8" w14:paraId="1D3D855E" w14:textId="77777777" w:rsidTr="00B75A4F">
        <w:trPr>
          <w:jc w:val="center"/>
        </w:trPr>
        <w:tc>
          <w:tcPr>
            <w:tcW w:w="191" w:type="pct"/>
            <w:vMerge/>
            <w:vAlign w:val="center"/>
            <w:hideMark/>
          </w:tcPr>
          <w:p w14:paraId="21229A2D"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47816A58"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Pamięć RAM</w:t>
            </w:r>
          </w:p>
          <w:p w14:paraId="4AD97C13"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Minimum 256GB DDR4 RDIMM 4800MT/s montowanych w kościach 64GB, na płycie głównej powinno znajdować się minimum 16 slotów przeznaczonych do instalacji pamięci. Płyta główna powinna obsługiwać do min. 1TB pamięci RAM.</w:t>
            </w:r>
          </w:p>
        </w:tc>
        <w:tc>
          <w:tcPr>
            <w:tcW w:w="1664" w:type="pct"/>
          </w:tcPr>
          <w:p w14:paraId="1479B108"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1B89485D"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7CA9E40F"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1C9F1035" w14:textId="77777777" w:rsidR="003B5F17" w:rsidRPr="00DC07B8" w:rsidRDefault="003B5F17" w:rsidP="00A12689">
            <w:pPr>
              <w:suppressAutoHyphens/>
              <w:rPr>
                <w:rFonts w:ascii="Calibri" w:hAnsi="Calibri" w:cs="Calibri"/>
                <w:color w:val="000000"/>
                <w:sz w:val="22"/>
                <w:szCs w:val="22"/>
              </w:rPr>
            </w:pPr>
          </w:p>
        </w:tc>
      </w:tr>
      <w:tr w:rsidR="00063E3B" w:rsidRPr="00DC07B8" w14:paraId="06C13D27" w14:textId="77777777" w:rsidTr="00B75A4F">
        <w:trPr>
          <w:jc w:val="center"/>
        </w:trPr>
        <w:tc>
          <w:tcPr>
            <w:tcW w:w="191" w:type="pct"/>
            <w:vMerge/>
            <w:vAlign w:val="center"/>
            <w:hideMark/>
          </w:tcPr>
          <w:p w14:paraId="5C321EE5"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09D8166E" w14:textId="77777777" w:rsidR="003B5F17" w:rsidRPr="00DC07B8" w:rsidRDefault="003B5F17" w:rsidP="00A12689">
            <w:pPr>
              <w:suppressAutoHyphens/>
              <w:rPr>
                <w:rFonts w:ascii="Calibri" w:hAnsi="Calibri" w:cs="Calibri"/>
                <w:sz w:val="22"/>
                <w:szCs w:val="22"/>
                <w:lang w:val="en-AU"/>
              </w:rPr>
            </w:pPr>
            <w:proofErr w:type="spellStart"/>
            <w:r w:rsidRPr="00DC07B8">
              <w:rPr>
                <w:rFonts w:ascii="Calibri" w:hAnsi="Calibri" w:cs="Calibri"/>
                <w:sz w:val="22"/>
                <w:szCs w:val="22"/>
                <w:lang w:val="en-AU"/>
              </w:rPr>
              <w:t>Funkcjonalność</w:t>
            </w:r>
            <w:proofErr w:type="spellEnd"/>
            <w:r w:rsidRPr="00DC07B8">
              <w:rPr>
                <w:rFonts w:ascii="Calibri" w:hAnsi="Calibri" w:cs="Calibri"/>
                <w:sz w:val="22"/>
                <w:szCs w:val="22"/>
                <w:lang w:val="en-AU"/>
              </w:rPr>
              <w:t xml:space="preserve"> </w:t>
            </w:r>
            <w:proofErr w:type="spellStart"/>
            <w:r w:rsidRPr="00DC07B8">
              <w:rPr>
                <w:rFonts w:ascii="Calibri" w:hAnsi="Calibri" w:cs="Calibri"/>
                <w:sz w:val="22"/>
                <w:szCs w:val="22"/>
                <w:lang w:val="en-AU"/>
              </w:rPr>
              <w:t>pamięci</w:t>
            </w:r>
            <w:proofErr w:type="spellEnd"/>
            <w:r w:rsidRPr="00DC07B8">
              <w:rPr>
                <w:rFonts w:ascii="Calibri" w:hAnsi="Calibri" w:cs="Calibri"/>
                <w:sz w:val="22"/>
                <w:szCs w:val="22"/>
                <w:lang w:val="en-AU"/>
              </w:rPr>
              <w:t xml:space="preserve"> RAM</w:t>
            </w:r>
          </w:p>
          <w:p w14:paraId="41E12844" w14:textId="77777777" w:rsidR="003B5F17" w:rsidRPr="00DC07B8" w:rsidRDefault="003B5F17" w:rsidP="00A12689">
            <w:pPr>
              <w:suppressAutoHyphens/>
              <w:rPr>
                <w:rFonts w:ascii="Calibri" w:hAnsi="Calibri" w:cs="Calibri"/>
                <w:sz w:val="22"/>
                <w:szCs w:val="22"/>
                <w:lang w:val="en-AU"/>
              </w:rPr>
            </w:pPr>
            <w:r w:rsidRPr="00DC07B8">
              <w:rPr>
                <w:rFonts w:ascii="Calibri" w:hAnsi="Calibri" w:cs="Calibri"/>
                <w:sz w:val="22"/>
                <w:szCs w:val="22"/>
                <w:lang w:val="en-AU"/>
              </w:rPr>
              <w:t xml:space="preserve">Advanced ECC, </w:t>
            </w:r>
            <w:proofErr w:type="spellStart"/>
            <w:r w:rsidRPr="00DC07B8">
              <w:rPr>
                <w:rFonts w:ascii="Calibri" w:hAnsi="Calibri" w:cs="Calibri"/>
                <w:sz w:val="22"/>
                <w:szCs w:val="22"/>
                <w:lang w:val="en-AU"/>
              </w:rPr>
              <w:t>Self Healing</w:t>
            </w:r>
            <w:proofErr w:type="spellEnd"/>
            <w:r w:rsidRPr="00DC07B8">
              <w:rPr>
                <w:rFonts w:ascii="Calibri" w:hAnsi="Calibri" w:cs="Calibri"/>
                <w:sz w:val="22"/>
                <w:szCs w:val="22"/>
                <w:lang w:val="en-AU"/>
              </w:rPr>
              <w:t>, Memory Health Check, DIMM Map Out, Memory Page Retire, Fault Resilient Memory</w:t>
            </w:r>
          </w:p>
        </w:tc>
        <w:tc>
          <w:tcPr>
            <w:tcW w:w="1664" w:type="pct"/>
          </w:tcPr>
          <w:p w14:paraId="75D29C48" w14:textId="77777777" w:rsidR="003B5F17" w:rsidRPr="00DC07B8" w:rsidRDefault="003B5F17" w:rsidP="00A12689">
            <w:pPr>
              <w:suppressAutoHyphens/>
              <w:rPr>
                <w:rFonts w:ascii="Calibri" w:hAnsi="Calibri" w:cs="Calibri"/>
                <w:color w:val="000000"/>
                <w:sz w:val="22"/>
                <w:szCs w:val="22"/>
                <w:lang w:val="en-AU"/>
              </w:rPr>
            </w:pPr>
          </w:p>
        </w:tc>
        <w:tc>
          <w:tcPr>
            <w:tcW w:w="957" w:type="pct"/>
            <w:vMerge/>
            <w:vAlign w:val="center"/>
            <w:hideMark/>
          </w:tcPr>
          <w:p w14:paraId="2BC25F5B" w14:textId="77777777" w:rsidR="003B5F17" w:rsidRPr="00DC07B8" w:rsidRDefault="003B5F17" w:rsidP="00A12689">
            <w:pPr>
              <w:suppressAutoHyphens/>
              <w:rPr>
                <w:rFonts w:ascii="Calibri" w:hAnsi="Calibri" w:cs="Calibri"/>
                <w:color w:val="000000"/>
                <w:sz w:val="22"/>
                <w:szCs w:val="22"/>
                <w:lang w:val="en-AU"/>
              </w:rPr>
            </w:pPr>
          </w:p>
        </w:tc>
        <w:tc>
          <w:tcPr>
            <w:tcW w:w="254" w:type="pct"/>
            <w:vMerge/>
            <w:vAlign w:val="center"/>
            <w:hideMark/>
          </w:tcPr>
          <w:p w14:paraId="5AD100CC" w14:textId="77777777" w:rsidR="003B5F17" w:rsidRPr="00DC07B8" w:rsidRDefault="003B5F17" w:rsidP="00A12689">
            <w:pPr>
              <w:suppressAutoHyphens/>
              <w:rPr>
                <w:rFonts w:ascii="Calibri" w:hAnsi="Calibri" w:cs="Calibri"/>
                <w:color w:val="000000"/>
                <w:sz w:val="22"/>
                <w:szCs w:val="22"/>
                <w:lang w:val="en-AU"/>
              </w:rPr>
            </w:pPr>
          </w:p>
        </w:tc>
        <w:tc>
          <w:tcPr>
            <w:tcW w:w="268" w:type="pct"/>
            <w:vMerge/>
            <w:vAlign w:val="center"/>
            <w:hideMark/>
          </w:tcPr>
          <w:p w14:paraId="1F186AAD" w14:textId="77777777" w:rsidR="003B5F17" w:rsidRPr="00DC07B8" w:rsidRDefault="003B5F17" w:rsidP="00A12689">
            <w:pPr>
              <w:suppressAutoHyphens/>
              <w:rPr>
                <w:rFonts w:ascii="Calibri" w:hAnsi="Calibri" w:cs="Calibri"/>
                <w:color w:val="000000"/>
                <w:sz w:val="22"/>
                <w:szCs w:val="22"/>
                <w:lang w:val="en-AU"/>
              </w:rPr>
            </w:pPr>
          </w:p>
        </w:tc>
      </w:tr>
      <w:tr w:rsidR="00063E3B" w:rsidRPr="00DC07B8" w14:paraId="303BBE3F" w14:textId="77777777" w:rsidTr="00B75A4F">
        <w:trPr>
          <w:jc w:val="center"/>
        </w:trPr>
        <w:tc>
          <w:tcPr>
            <w:tcW w:w="191" w:type="pct"/>
            <w:vMerge/>
            <w:vAlign w:val="center"/>
            <w:hideMark/>
          </w:tcPr>
          <w:p w14:paraId="3E53AD87" w14:textId="77777777" w:rsidR="003B5F17" w:rsidRPr="00DC07B8" w:rsidRDefault="003B5F17" w:rsidP="00A12689">
            <w:pPr>
              <w:suppressAutoHyphens/>
              <w:rPr>
                <w:rFonts w:ascii="Calibri" w:hAnsi="Calibri" w:cs="Calibri"/>
                <w:color w:val="000000"/>
                <w:sz w:val="22"/>
                <w:szCs w:val="22"/>
                <w:lang w:val="en-AU"/>
              </w:rPr>
            </w:pPr>
          </w:p>
        </w:tc>
        <w:tc>
          <w:tcPr>
            <w:tcW w:w="1666" w:type="pct"/>
            <w:shd w:val="clear" w:color="auto" w:fill="auto"/>
          </w:tcPr>
          <w:p w14:paraId="2B34DBE7"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Gniazda PCI</w:t>
            </w:r>
          </w:p>
          <w:p w14:paraId="25E4E7D0"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lastRenderedPageBreak/>
              <w:t xml:space="preserve">Minimum trzy </w:t>
            </w:r>
            <w:proofErr w:type="spellStart"/>
            <w:r w:rsidRPr="00DC07B8">
              <w:rPr>
                <w:rFonts w:ascii="Calibri" w:hAnsi="Calibri" w:cs="Calibri"/>
                <w:sz w:val="22"/>
                <w:szCs w:val="22"/>
              </w:rPr>
              <w:t>sloty</w:t>
            </w:r>
            <w:proofErr w:type="spellEnd"/>
            <w:r w:rsidRPr="00DC07B8">
              <w:rPr>
                <w:rFonts w:ascii="Calibri" w:hAnsi="Calibri" w:cs="Calibri"/>
                <w:sz w:val="22"/>
                <w:szCs w:val="22"/>
              </w:rPr>
              <w:t xml:space="preserve"> </w:t>
            </w:r>
            <w:proofErr w:type="spellStart"/>
            <w:r w:rsidRPr="00DC07B8">
              <w:rPr>
                <w:rFonts w:ascii="Calibri" w:hAnsi="Calibri" w:cs="Calibri"/>
                <w:sz w:val="22"/>
                <w:szCs w:val="22"/>
              </w:rPr>
              <w:t>PCIe</w:t>
            </w:r>
            <w:proofErr w:type="spellEnd"/>
            <w:r w:rsidRPr="00DC07B8">
              <w:rPr>
                <w:rFonts w:ascii="Calibri" w:hAnsi="Calibri" w:cs="Calibri"/>
                <w:sz w:val="22"/>
                <w:szCs w:val="22"/>
              </w:rPr>
              <w:t xml:space="preserve"> x16 generacji 4 oraz jeden slot </w:t>
            </w:r>
            <w:proofErr w:type="spellStart"/>
            <w:r w:rsidRPr="00DC07B8">
              <w:rPr>
                <w:rFonts w:ascii="Calibri" w:hAnsi="Calibri" w:cs="Calibri"/>
                <w:sz w:val="22"/>
                <w:szCs w:val="22"/>
              </w:rPr>
              <w:t>PCIe</w:t>
            </w:r>
            <w:proofErr w:type="spellEnd"/>
            <w:r w:rsidRPr="00DC07B8">
              <w:rPr>
                <w:rFonts w:ascii="Calibri" w:hAnsi="Calibri" w:cs="Calibri"/>
                <w:sz w:val="22"/>
                <w:szCs w:val="22"/>
              </w:rPr>
              <w:t xml:space="preserve"> x8 generacji 4  </w:t>
            </w:r>
          </w:p>
        </w:tc>
        <w:tc>
          <w:tcPr>
            <w:tcW w:w="1664" w:type="pct"/>
          </w:tcPr>
          <w:p w14:paraId="599DE78F"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19C9405A"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58B689A5"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6DCB6DAF" w14:textId="77777777" w:rsidR="003B5F17" w:rsidRPr="00DC07B8" w:rsidRDefault="003B5F17" w:rsidP="00A12689">
            <w:pPr>
              <w:suppressAutoHyphens/>
              <w:rPr>
                <w:rFonts w:ascii="Calibri" w:hAnsi="Calibri" w:cs="Calibri"/>
                <w:color w:val="000000"/>
                <w:sz w:val="22"/>
                <w:szCs w:val="22"/>
              </w:rPr>
            </w:pPr>
          </w:p>
        </w:tc>
      </w:tr>
      <w:tr w:rsidR="00063E3B" w:rsidRPr="00DC07B8" w14:paraId="5F401B77" w14:textId="77777777" w:rsidTr="00B75A4F">
        <w:trPr>
          <w:jc w:val="center"/>
        </w:trPr>
        <w:tc>
          <w:tcPr>
            <w:tcW w:w="191" w:type="pct"/>
            <w:vMerge/>
            <w:vAlign w:val="center"/>
            <w:hideMark/>
          </w:tcPr>
          <w:p w14:paraId="7EFE5179"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7D887FF2"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Interfejsy sieciowe/FC/SAS</w:t>
            </w:r>
          </w:p>
          <w:p w14:paraId="78A163D1"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 xml:space="preserve">- Wbudowane min. 2 interfejsy sieciowe 1Gb Ethernet w standardzie </w:t>
            </w:r>
            <w:proofErr w:type="spellStart"/>
            <w:r w:rsidRPr="00DC07B8">
              <w:rPr>
                <w:rFonts w:ascii="Calibri" w:hAnsi="Calibri" w:cs="Calibri"/>
                <w:sz w:val="22"/>
                <w:szCs w:val="22"/>
              </w:rPr>
              <w:t>BaseT</w:t>
            </w:r>
            <w:proofErr w:type="spellEnd"/>
            <w:r w:rsidRPr="00DC07B8">
              <w:rPr>
                <w:rFonts w:ascii="Calibri" w:hAnsi="Calibri" w:cs="Calibri"/>
                <w:sz w:val="22"/>
                <w:szCs w:val="22"/>
              </w:rPr>
              <w:t>.</w:t>
            </w:r>
            <w:r w:rsidRPr="00DC07B8">
              <w:rPr>
                <w:rFonts w:ascii="Calibri" w:hAnsi="Calibri" w:cs="Calibri"/>
                <w:sz w:val="22"/>
                <w:szCs w:val="22"/>
              </w:rPr>
              <w:br/>
              <w:t>- 4 interfejsy sieciowe 10/25Gb Ethernet w standardzie SFP28</w:t>
            </w:r>
            <w:r w:rsidRPr="00DC07B8">
              <w:rPr>
                <w:rFonts w:ascii="Calibri" w:hAnsi="Calibri" w:cs="Calibri"/>
                <w:sz w:val="22"/>
                <w:szCs w:val="22"/>
              </w:rPr>
              <w:br/>
              <w:t>- 2 interfejsy sieciowe 100GbE QSFP</w:t>
            </w:r>
          </w:p>
        </w:tc>
        <w:tc>
          <w:tcPr>
            <w:tcW w:w="1664" w:type="pct"/>
          </w:tcPr>
          <w:p w14:paraId="627F4155"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46FA562F"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0CC93007"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1D44460D" w14:textId="77777777" w:rsidR="003B5F17" w:rsidRPr="00DC07B8" w:rsidRDefault="003B5F17" w:rsidP="00A12689">
            <w:pPr>
              <w:suppressAutoHyphens/>
              <w:rPr>
                <w:rFonts w:ascii="Calibri" w:hAnsi="Calibri" w:cs="Calibri"/>
                <w:color w:val="000000"/>
                <w:sz w:val="22"/>
                <w:szCs w:val="22"/>
              </w:rPr>
            </w:pPr>
          </w:p>
        </w:tc>
      </w:tr>
      <w:tr w:rsidR="00063E3B" w:rsidRPr="00DC07B8" w14:paraId="321FF3B2" w14:textId="77777777" w:rsidTr="00B75A4F">
        <w:trPr>
          <w:jc w:val="center"/>
        </w:trPr>
        <w:tc>
          <w:tcPr>
            <w:tcW w:w="191" w:type="pct"/>
            <w:vMerge/>
            <w:vAlign w:val="center"/>
            <w:hideMark/>
          </w:tcPr>
          <w:p w14:paraId="396A8DA8"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47C92F50"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Dyski twarde</w:t>
            </w:r>
          </w:p>
          <w:p w14:paraId="0C28DC45"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 xml:space="preserve">Zainstalowane dwa dyski M.2 </w:t>
            </w:r>
            <w:proofErr w:type="spellStart"/>
            <w:r w:rsidRPr="00DC07B8">
              <w:rPr>
                <w:rFonts w:ascii="Calibri" w:hAnsi="Calibri" w:cs="Calibri"/>
                <w:sz w:val="22"/>
                <w:szCs w:val="22"/>
              </w:rPr>
              <w:t>NVMe</w:t>
            </w:r>
            <w:proofErr w:type="spellEnd"/>
            <w:r w:rsidRPr="00DC07B8">
              <w:rPr>
                <w:rFonts w:ascii="Calibri" w:hAnsi="Calibri" w:cs="Calibri"/>
                <w:sz w:val="22"/>
                <w:szCs w:val="22"/>
              </w:rPr>
              <w:t xml:space="preserve"> </w:t>
            </w:r>
            <w:proofErr w:type="spellStart"/>
            <w:r w:rsidRPr="00DC07B8">
              <w:rPr>
                <w:rFonts w:ascii="Calibri" w:hAnsi="Calibri" w:cs="Calibri"/>
                <w:sz w:val="22"/>
                <w:szCs w:val="22"/>
              </w:rPr>
              <w:t>SSDs</w:t>
            </w:r>
            <w:proofErr w:type="spellEnd"/>
            <w:r w:rsidRPr="00DC07B8">
              <w:rPr>
                <w:rFonts w:ascii="Calibri" w:hAnsi="Calibri" w:cs="Calibri"/>
                <w:sz w:val="22"/>
                <w:szCs w:val="22"/>
              </w:rPr>
              <w:t xml:space="preserve"> o pojemności min. 960GB Hot-Plug z możliwością konfiguracji RAID 1, dyski nie zajmujące slotów z przodu serwera</w:t>
            </w:r>
          </w:p>
          <w:p w14:paraId="1696EC21"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Zainstalowane cztery dyski HDD SAS hot-plug o pojemności min. 22TB z możliwością konfiguracji RAID 5.</w:t>
            </w:r>
          </w:p>
        </w:tc>
        <w:tc>
          <w:tcPr>
            <w:tcW w:w="1664" w:type="pct"/>
          </w:tcPr>
          <w:p w14:paraId="36ED7625"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4EDA4035"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25DE1822"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545092E3" w14:textId="77777777" w:rsidR="003B5F17" w:rsidRPr="00DC07B8" w:rsidRDefault="003B5F17" w:rsidP="00A12689">
            <w:pPr>
              <w:suppressAutoHyphens/>
              <w:rPr>
                <w:rFonts w:ascii="Calibri" w:hAnsi="Calibri" w:cs="Calibri"/>
                <w:color w:val="000000"/>
                <w:sz w:val="22"/>
                <w:szCs w:val="22"/>
              </w:rPr>
            </w:pPr>
          </w:p>
        </w:tc>
      </w:tr>
      <w:tr w:rsidR="00063E3B" w:rsidRPr="00DC07B8" w14:paraId="0C641EC1" w14:textId="77777777" w:rsidTr="00B75A4F">
        <w:trPr>
          <w:jc w:val="center"/>
        </w:trPr>
        <w:tc>
          <w:tcPr>
            <w:tcW w:w="191" w:type="pct"/>
            <w:vMerge/>
            <w:vAlign w:val="center"/>
            <w:hideMark/>
          </w:tcPr>
          <w:p w14:paraId="0ED4B65B"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11646780"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Kontroler RAID</w:t>
            </w:r>
          </w:p>
          <w:p w14:paraId="53E353F1"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 xml:space="preserve">Sprzętowy kontroler dyskowy, posiadający min. 8GB nieulotnej pamięci cache, możliwe konfiguracje poziomów RAID: 0, 1, 5, 6, 10, 50, 60. Wsparcie dla dysków </w:t>
            </w:r>
            <w:proofErr w:type="spellStart"/>
            <w:r w:rsidRPr="00DC07B8">
              <w:rPr>
                <w:rFonts w:ascii="Calibri" w:hAnsi="Calibri" w:cs="Calibri"/>
                <w:sz w:val="22"/>
                <w:szCs w:val="22"/>
              </w:rPr>
              <w:t>samoszyfrujących</w:t>
            </w:r>
            <w:proofErr w:type="spellEnd"/>
            <w:r w:rsidRPr="00DC07B8">
              <w:rPr>
                <w:rFonts w:ascii="Calibri" w:hAnsi="Calibri" w:cs="Calibri"/>
                <w:sz w:val="22"/>
                <w:szCs w:val="22"/>
              </w:rPr>
              <w:t>.</w:t>
            </w:r>
          </w:p>
        </w:tc>
        <w:tc>
          <w:tcPr>
            <w:tcW w:w="1664" w:type="pct"/>
          </w:tcPr>
          <w:p w14:paraId="53183877"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633B06FE"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6A882F57"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058CFA1F" w14:textId="77777777" w:rsidR="003B5F17" w:rsidRPr="00DC07B8" w:rsidRDefault="003B5F17" w:rsidP="00A12689">
            <w:pPr>
              <w:suppressAutoHyphens/>
              <w:rPr>
                <w:rFonts w:ascii="Calibri" w:hAnsi="Calibri" w:cs="Calibri"/>
                <w:color w:val="000000"/>
                <w:sz w:val="22"/>
                <w:szCs w:val="22"/>
              </w:rPr>
            </w:pPr>
          </w:p>
        </w:tc>
      </w:tr>
      <w:tr w:rsidR="00063E3B" w:rsidRPr="00DC07B8" w14:paraId="0A24C08C" w14:textId="77777777" w:rsidTr="00B75A4F">
        <w:trPr>
          <w:jc w:val="center"/>
        </w:trPr>
        <w:tc>
          <w:tcPr>
            <w:tcW w:w="191" w:type="pct"/>
            <w:vMerge/>
            <w:vAlign w:val="center"/>
            <w:hideMark/>
          </w:tcPr>
          <w:p w14:paraId="77FC7B05"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2C0875C4"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Wbudowane porty</w:t>
            </w:r>
          </w:p>
          <w:p w14:paraId="5B9A98EC"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5 x USB z czego nie mniej niż 1x USB 3.0, 1x VGA</w:t>
            </w:r>
          </w:p>
        </w:tc>
        <w:tc>
          <w:tcPr>
            <w:tcW w:w="1664" w:type="pct"/>
          </w:tcPr>
          <w:p w14:paraId="54E982D4"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1D4CEAD7"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2AD9FC32"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07ACC596" w14:textId="77777777" w:rsidR="003B5F17" w:rsidRPr="00DC07B8" w:rsidRDefault="003B5F17" w:rsidP="00A12689">
            <w:pPr>
              <w:suppressAutoHyphens/>
              <w:rPr>
                <w:rFonts w:ascii="Calibri" w:hAnsi="Calibri" w:cs="Calibri"/>
                <w:color w:val="000000"/>
                <w:sz w:val="22"/>
                <w:szCs w:val="22"/>
              </w:rPr>
            </w:pPr>
          </w:p>
        </w:tc>
      </w:tr>
      <w:tr w:rsidR="00063E3B" w:rsidRPr="00DC07B8" w14:paraId="3C24B7F7" w14:textId="77777777" w:rsidTr="00B75A4F">
        <w:trPr>
          <w:jc w:val="center"/>
        </w:trPr>
        <w:tc>
          <w:tcPr>
            <w:tcW w:w="191" w:type="pct"/>
            <w:vMerge/>
            <w:vAlign w:val="center"/>
            <w:hideMark/>
          </w:tcPr>
          <w:p w14:paraId="3EFB5F0D"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4C7A454C"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Akcesoria sieciowe</w:t>
            </w:r>
          </w:p>
          <w:p w14:paraId="09C14AB5"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lastRenderedPageBreak/>
              <w:t xml:space="preserve">Serwer ma być dostarczony wraz z 4 modułami optycznymi o standardzie minimum SFP+ 10Gbps, </w:t>
            </w:r>
            <w:proofErr w:type="spellStart"/>
            <w:r w:rsidRPr="00DC07B8">
              <w:rPr>
                <w:rFonts w:ascii="Calibri" w:hAnsi="Calibri" w:cs="Calibri"/>
                <w:sz w:val="22"/>
                <w:szCs w:val="22"/>
              </w:rPr>
              <w:t>MultiMode</w:t>
            </w:r>
            <w:proofErr w:type="spellEnd"/>
            <w:r w:rsidRPr="00DC07B8">
              <w:rPr>
                <w:rFonts w:ascii="Calibri" w:hAnsi="Calibri" w:cs="Calibri"/>
                <w:sz w:val="22"/>
                <w:szCs w:val="22"/>
              </w:rPr>
              <w:t xml:space="preserve">, Duplex z obsługa złącza LC i długości fali 850 </w:t>
            </w:r>
            <w:proofErr w:type="spellStart"/>
            <w:r w:rsidRPr="00DC07B8">
              <w:rPr>
                <w:rFonts w:ascii="Calibri" w:hAnsi="Calibri" w:cs="Calibri"/>
                <w:sz w:val="22"/>
                <w:szCs w:val="22"/>
              </w:rPr>
              <w:t>nm</w:t>
            </w:r>
            <w:proofErr w:type="spellEnd"/>
          </w:p>
        </w:tc>
        <w:tc>
          <w:tcPr>
            <w:tcW w:w="1664" w:type="pct"/>
          </w:tcPr>
          <w:p w14:paraId="575BA9EA"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hideMark/>
          </w:tcPr>
          <w:p w14:paraId="72925DA2"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hideMark/>
          </w:tcPr>
          <w:p w14:paraId="741EF1B4"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hideMark/>
          </w:tcPr>
          <w:p w14:paraId="622B8F48" w14:textId="77777777" w:rsidR="003B5F17" w:rsidRPr="00DC07B8" w:rsidRDefault="003B5F17" w:rsidP="00A12689">
            <w:pPr>
              <w:suppressAutoHyphens/>
              <w:rPr>
                <w:rFonts w:ascii="Calibri" w:hAnsi="Calibri" w:cs="Calibri"/>
                <w:color w:val="000000"/>
                <w:sz w:val="22"/>
                <w:szCs w:val="22"/>
              </w:rPr>
            </w:pPr>
          </w:p>
        </w:tc>
      </w:tr>
      <w:tr w:rsidR="00063E3B" w:rsidRPr="00DC07B8" w14:paraId="5FC6D9D7" w14:textId="77777777" w:rsidTr="00B75A4F">
        <w:trPr>
          <w:jc w:val="center"/>
        </w:trPr>
        <w:tc>
          <w:tcPr>
            <w:tcW w:w="191" w:type="pct"/>
            <w:vMerge/>
            <w:vAlign w:val="center"/>
          </w:tcPr>
          <w:p w14:paraId="67B24D67"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3E505DFB"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Video</w:t>
            </w:r>
          </w:p>
          <w:p w14:paraId="2C323FCD"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Zintegrowana karta graficzna umożliwiająca wyświetlenie rozdzielczości min. 1920x1200</w:t>
            </w:r>
          </w:p>
        </w:tc>
        <w:tc>
          <w:tcPr>
            <w:tcW w:w="1664" w:type="pct"/>
          </w:tcPr>
          <w:p w14:paraId="1EC6583E"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3A3401EA"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783A3B1B"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6CFA777D" w14:textId="77777777" w:rsidR="003B5F17" w:rsidRPr="00DC07B8" w:rsidRDefault="003B5F17" w:rsidP="00A12689">
            <w:pPr>
              <w:suppressAutoHyphens/>
              <w:rPr>
                <w:rFonts w:ascii="Calibri" w:hAnsi="Calibri" w:cs="Calibri"/>
                <w:color w:val="000000"/>
                <w:sz w:val="22"/>
                <w:szCs w:val="22"/>
              </w:rPr>
            </w:pPr>
          </w:p>
        </w:tc>
      </w:tr>
      <w:tr w:rsidR="00063E3B" w:rsidRPr="00DC07B8" w14:paraId="098C4FB9" w14:textId="77777777" w:rsidTr="00B75A4F">
        <w:trPr>
          <w:jc w:val="center"/>
        </w:trPr>
        <w:tc>
          <w:tcPr>
            <w:tcW w:w="191" w:type="pct"/>
            <w:vMerge/>
            <w:vAlign w:val="center"/>
          </w:tcPr>
          <w:p w14:paraId="6A9FE871"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13A52101"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System operacyjny / dodatkowe oprogramowanie</w:t>
            </w:r>
          </w:p>
          <w:p w14:paraId="40EFD0B2"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Nie wymagany</w:t>
            </w:r>
          </w:p>
        </w:tc>
        <w:tc>
          <w:tcPr>
            <w:tcW w:w="1664" w:type="pct"/>
          </w:tcPr>
          <w:p w14:paraId="4B261262"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0E9C0BA7"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1377B52D"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26E38F7" w14:textId="77777777" w:rsidR="003B5F17" w:rsidRPr="00DC07B8" w:rsidRDefault="003B5F17" w:rsidP="00A12689">
            <w:pPr>
              <w:suppressAutoHyphens/>
              <w:rPr>
                <w:rFonts w:ascii="Calibri" w:hAnsi="Calibri" w:cs="Calibri"/>
                <w:color w:val="000000"/>
                <w:sz w:val="22"/>
                <w:szCs w:val="22"/>
              </w:rPr>
            </w:pPr>
          </w:p>
        </w:tc>
      </w:tr>
      <w:tr w:rsidR="00063E3B" w:rsidRPr="00DC07B8" w14:paraId="193CB78A" w14:textId="77777777" w:rsidTr="00B75A4F">
        <w:trPr>
          <w:jc w:val="center"/>
        </w:trPr>
        <w:tc>
          <w:tcPr>
            <w:tcW w:w="191" w:type="pct"/>
            <w:vMerge/>
            <w:vAlign w:val="center"/>
          </w:tcPr>
          <w:p w14:paraId="66DB2693"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0063C25A"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Zasilacze</w:t>
            </w:r>
          </w:p>
          <w:p w14:paraId="0E23AE38"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Redundantne, Hot-Plug min. 1100W każdy wraz z kablami zasilającymi o długości min. 2m.</w:t>
            </w:r>
          </w:p>
        </w:tc>
        <w:tc>
          <w:tcPr>
            <w:tcW w:w="1664" w:type="pct"/>
          </w:tcPr>
          <w:p w14:paraId="09DF64AD"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5A2609E2"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0056089D"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F952F18" w14:textId="77777777" w:rsidR="003B5F17" w:rsidRPr="00DC07B8" w:rsidRDefault="003B5F17" w:rsidP="00A12689">
            <w:pPr>
              <w:suppressAutoHyphens/>
              <w:rPr>
                <w:rFonts w:ascii="Calibri" w:hAnsi="Calibri" w:cs="Calibri"/>
                <w:color w:val="000000"/>
                <w:sz w:val="22"/>
                <w:szCs w:val="22"/>
              </w:rPr>
            </w:pPr>
          </w:p>
        </w:tc>
      </w:tr>
      <w:tr w:rsidR="00063E3B" w:rsidRPr="00DC07B8" w14:paraId="6F8812CF" w14:textId="77777777" w:rsidTr="00B75A4F">
        <w:trPr>
          <w:jc w:val="center"/>
        </w:trPr>
        <w:tc>
          <w:tcPr>
            <w:tcW w:w="191" w:type="pct"/>
            <w:vMerge/>
            <w:vAlign w:val="center"/>
          </w:tcPr>
          <w:p w14:paraId="4959E8BF"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1942C965"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Bezpieczeństwo</w:t>
            </w:r>
          </w:p>
          <w:p w14:paraId="3234F1A6"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t xml:space="preserve">Zatrzask górnej pokrywy oraz blokada na ramce </w:t>
            </w:r>
            <w:proofErr w:type="spellStart"/>
            <w:r w:rsidRPr="00DC07B8">
              <w:rPr>
                <w:rFonts w:ascii="Calibri" w:hAnsi="Calibri" w:cs="Calibri"/>
                <w:color w:val="000000"/>
                <w:szCs w:val="22"/>
              </w:rPr>
              <w:t>panela</w:t>
            </w:r>
            <w:proofErr w:type="spellEnd"/>
            <w:r w:rsidRPr="00DC07B8">
              <w:rPr>
                <w:rFonts w:ascii="Calibri" w:hAnsi="Calibri" w:cs="Calibri"/>
                <w:color w:val="000000"/>
                <w:szCs w:val="22"/>
              </w:rPr>
              <w:t xml:space="preserve"> zamykana na klucz służąca do ochrony nieautoryzowanego dostępu do dysków twardych. </w:t>
            </w:r>
          </w:p>
          <w:p w14:paraId="34272B7F"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t>Możliwość wyłączenia w BIOS funkcji przycisku zasilania. </w:t>
            </w:r>
          </w:p>
          <w:p w14:paraId="5DBC77D5"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t xml:space="preserve">BIOS ma możliwość przejścia do bezpiecznego trybu rozruchowego z możliwością zarządzania blokadą zasilania, panelem sterowania oraz zmianą hasła </w:t>
            </w:r>
          </w:p>
          <w:p w14:paraId="224E1846"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lastRenderedPageBreak/>
              <w:t xml:space="preserve">Wbudowany czujnik otwarcia obudowy współpracujący z BIOS i kartą zarządzającą. </w:t>
            </w:r>
          </w:p>
          <w:p w14:paraId="2905EC81"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color w:val="000000"/>
                <w:szCs w:val="22"/>
              </w:rPr>
            </w:pPr>
            <w:r w:rsidRPr="00DC07B8">
              <w:rPr>
                <w:rFonts w:ascii="Calibri" w:hAnsi="Calibri" w:cs="Calibri"/>
                <w:color w:val="000000"/>
                <w:szCs w:val="22"/>
              </w:rPr>
              <w:t>Moduł TPM 2.0 </w:t>
            </w:r>
          </w:p>
          <w:p w14:paraId="634ED7BE"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szCs w:val="22"/>
              </w:rPr>
            </w:pPr>
            <w:r w:rsidRPr="00DC07B8">
              <w:rPr>
                <w:rFonts w:ascii="Calibri" w:hAnsi="Calibri" w:cs="Calibri"/>
                <w:color w:val="000000"/>
                <w:szCs w:val="22"/>
              </w:rPr>
              <w:t>Możliwość dynamicznego włączania I wyłączania portów USB na obudowie – bez potrzeby restartu serwera</w:t>
            </w:r>
          </w:p>
          <w:p w14:paraId="62B78DC8"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szCs w:val="22"/>
              </w:rPr>
            </w:pPr>
            <w:r w:rsidRPr="00DC07B8">
              <w:rPr>
                <w:rFonts w:ascii="Calibri" w:hAnsi="Calibri" w:cs="Calibri"/>
                <w:color w:val="000000"/>
                <w:szCs w:val="22"/>
              </w:rPr>
              <w:t>Możliwość wymazania danych ze znajdujących się dysków wewnątrz serwera – niezależne od zainstalowanego systemu operacyjnego, uruchamiane z poziomu zarządzania serwerem</w:t>
            </w:r>
          </w:p>
          <w:p w14:paraId="36C711DD"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szCs w:val="22"/>
              </w:rPr>
            </w:pPr>
            <w:r w:rsidRPr="00DC07B8">
              <w:rPr>
                <w:rFonts w:ascii="Calibri" w:hAnsi="Calibri" w:cs="Calibri"/>
                <w:szCs w:val="22"/>
              </w:rPr>
              <w:t xml:space="preserve">wbudowany w BIOS mechanizm umożliwiający usunięcie konfiguracji kart zarządzających, BIOS oraz danych ze wszystkich wewnętrznych urządzeń pamięci masowej. Dane muszą być usunięte zgodnie ze standardem Instant </w:t>
            </w:r>
            <w:proofErr w:type="spellStart"/>
            <w:r w:rsidRPr="00DC07B8">
              <w:rPr>
                <w:rFonts w:ascii="Calibri" w:hAnsi="Calibri" w:cs="Calibri"/>
                <w:szCs w:val="22"/>
              </w:rPr>
              <w:t>Secure</w:t>
            </w:r>
            <w:proofErr w:type="spellEnd"/>
            <w:r w:rsidRPr="00DC07B8">
              <w:rPr>
                <w:rFonts w:ascii="Calibri" w:hAnsi="Calibri" w:cs="Calibri"/>
                <w:szCs w:val="22"/>
              </w:rPr>
              <w:t xml:space="preserve"> </w:t>
            </w:r>
            <w:proofErr w:type="spellStart"/>
            <w:r w:rsidRPr="00DC07B8">
              <w:rPr>
                <w:rFonts w:ascii="Calibri" w:hAnsi="Calibri" w:cs="Calibri"/>
                <w:szCs w:val="22"/>
              </w:rPr>
              <w:t>Erase</w:t>
            </w:r>
            <w:proofErr w:type="spellEnd"/>
            <w:r w:rsidRPr="00DC07B8">
              <w:rPr>
                <w:rFonts w:ascii="Calibri" w:hAnsi="Calibri" w:cs="Calibri"/>
                <w:szCs w:val="22"/>
              </w:rPr>
              <w:t>.</w:t>
            </w:r>
          </w:p>
          <w:p w14:paraId="0E052DD2" w14:textId="77777777" w:rsidR="003B5F17" w:rsidRPr="00DC07B8" w:rsidRDefault="003B5F17" w:rsidP="00A12689">
            <w:pPr>
              <w:pStyle w:val="Akapitzlist"/>
              <w:numPr>
                <w:ilvl w:val="0"/>
                <w:numId w:val="24"/>
              </w:numPr>
              <w:spacing w:line="240" w:lineRule="auto"/>
              <w:contextualSpacing/>
              <w:jc w:val="left"/>
              <w:textAlignment w:val="baseline"/>
              <w:rPr>
                <w:rFonts w:ascii="Calibri" w:hAnsi="Calibri" w:cs="Calibri"/>
                <w:szCs w:val="22"/>
              </w:rPr>
            </w:pPr>
            <w:r w:rsidRPr="00DC07B8">
              <w:rPr>
                <w:rFonts w:ascii="Calibri" w:hAnsi="Calibri" w:cs="Calibri"/>
                <w:szCs w:val="22"/>
              </w:rPr>
              <w:t xml:space="preserve">BIOS musi posiadać możliwość przełączenia do trybu </w:t>
            </w:r>
            <w:r w:rsidR="00063E3B" w:rsidRPr="00DC07B8">
              <w:rPr>
                <w:rFonts w:ascii="Calibri" w:hAnsi="Calibri" w:cs="Calibri"/>
                <w:szCs w:val="22"/>
              </w:rPr>
              <w:t>uniemożliwiającego</w:t>
            </w:r>
            <w:r w:rsidRPr="00DC07B8">
              <w:rPr>
                <w:rFonts w:ascii="Calibri" w:hAnsi="Calibri" w:cs="Calibri"/>
                <w:szCs w:val="22"/>
              </w:rPr>
              <w:t xml:space="preserve"> zmianę jego konfiguracji oraz jakiekolwiek zmianę w </w:t>
            </w:r>
            <w:proofErr w:type="spellStart"/>
            <w:r w:rsidRPr="00DC07B8">
              <w:rPr>
                <w:rFonts w:ascii="Calibri" w:hAnsi="Calibri" w:cs="Calibri"/>
                <w:szCs w:val="22"/>
              </w:rPr>
              <w:t>firmware</w:t>
            </w:r>
            <w:proofErr w:type="spellEnd"/>
            <w:r w:rsidRPr="00DC07B8">
              <w:rPr>
                <w:rFonts w:ascii="Calibri" w:hAnsi="Calibri" w:cs="Calibri"/>
                <w:szCs w:val="22"/>
              </w:rPr>
              <w:t xml:space="preserve"> komponentów serwera.</w:t>
            </w:r>
          </w:p>
          <w:p w14:paraId="77BB7F4B"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lastRenderedPageBreak/>
              <w:t>Możliwość automatycznego przywrócenia BIOS do poprzedniej wersji w przypadku wykrycia nieautoryzowanej modyfikacji.</w:t>
            </w:r>
          </w:p>
        </w:tc>
        <w:tc>
          <w:tcPr>
            <w:tcW w:w="1664" w:type="pct"/>
          </w:tcPr>
          <w:p w14:paraId="6F0F4E50" w14:textId="77777777" w:rsidR="003B5F17" w:rsidRDefault="00842E5F"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lastRenderedPageBreak/>
              <w:t>…………………………………………………………………</w:t>
            </w:r>
          </w:p>
          <w:p w14:paraId="393C4CD2" w14:textId="77777777" w:rsidR="00063E3B" w:rsidRDefault="00063E3B"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t>…………………………………………………………………</w:t>
            </w:r>
          </w:p>
          <w:p w14:paraId="595BF492" w14:textId="77777777" w:rsidR="00063E3B" w:rsidRDefault="00063E3B"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t>…………………………………………………………………</w:t>
            </w:r>
          </w:p>
          <w:p w14:paraId="37C26E8A" w14:textId="77777777" w:rsidR="00063E3B" w:rsidRDefault="00063E3B"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t>…………………………………………………………………</w:t>
            </w:r>
          </w:p>
          <w:p w14:paraId="39177462" w14:textId="77777777" w:rsidR="00063E3B" w:rsidRDefault="00063E3B" w:rsidP="00A12689">
            <w:pPr>
              <w:numPr>
                <w:ilvl w:val="0"/>
                <w:numId w:val="41"/>
              </w:numPr>
              <w:suppressAutoHyphens/>
              <w:rPr>
                <w:rFonts w:ascii="Calibri" w:hAnsi="Calibri" w:cs="Calibri"/>
                <w:color w:val="000000"/>
                <w:sz w:val="22"/>
                <w:szCs w:val="22"/>
              </w:rPr>
            </w:pPr>
            <w:r>
              <w:rPr>
                <w:rFonts w:ascii="Calibri" w:hAnsi="Calibri" w:cs="Calibri"/>
                <w:color w:val="000000"/>
                <w:sz w:val="22"/>
                <w:szCs w:val="22"/>
              </w:rPr>
              <w:t>…………………………………………………………………</w:t>
            </w:r>
          </w:p>
          <w:p w14:paraId="53D89BAF" w14:textId="77777777" w:rsidR="00063E3B" w:rsidRPr="00063E3B" w:rsidRDefault="00063E3B" w:rsidP="00A12689">
            <w:pPr>
              <w:numPr>
                <w:ilvl w:val="0"/>
                <w:numId w:val="41"/>
              </w:numPr>
              <w:suppressAutoHyphens/>
              <w:rPr>
                <w:rFonts w:ascii="Calibri" w:hAnsi="Calibri" w:cs="Calibri"/>
                <w:color w:val="000000"/>
                <w:sz w:val="22"/>
                <w:szCs w:val="22"/>
              </w:rPr>
            </w:pPr>
            <w:r w:rsidRPr="00063E3B">
              <w:rPr>
                <w:rFonts w:ascii="Calibri" w:hAnsi="Calibri" w:cs="Calibri"/>
                <w:color w:val="000000"/>
                <w:sz w:val="22"/>
                <w:szCs w:val="22"/>
              </w:rPr>
              <w:t>…………………………………………………………………</w:t>
            </w:r>
          </w:p>
          <w:p w14:paraId="37D95860" w14:textId="77777777" w:rsidR="00063E3B" w:rsidRPr="00063E3B" w:rsidRDefault="00063E3B" w:rsidP="00A12689">
            <w:pPr>
              <w:numPr>
                <w:ilvl w:val="0"/>
                <w:numId w:val="41"/>
              </w:numPr>
              <w:suppressAutoHyphens/>
              <w:rPr>
                <w:rFonts w:ascii="Calibri" w:hAnsi="Calibri" w:cs="Calibri"/>
                <w:color w:val="000000"/>
                <w:sz w:val="22"/>
                <w:szCs w:val="22"/>
              </w:rPr>
            </w:pPr>
            <w:r w:rsidRPr="00063E3B">
              <w:rPr>
                <w:rFonts w:ascii="Calibri" w:hAnsi="Calibri" w:cs="Calibri"/>
                <w:color w:val="000000"/>
                <w:sz w:val="22"/>
                <w:szCs w:val="22"/>
              </w:rPr>
              <w:t>…………………………………………………………………</w:t>
            </w:r>
          </w:p>
          <w:p w14:paraId="28201F83" w14:textId="77777777" w:rsidR="00063E3B" w:rsidRPr="00063E3B" w:rsidRDefault="00063E3B" w:rsidP="00A12689">
            <w:pPr>
              <w:numPr>
                <w:ilvl w:val="0"/>
                <w:numId w:val="41"/>
              </w:numPr>
              <w:suppressAutoHyphens/>
              <w:rPr>
                <w:rFonts w:ascii="Calibri" w:hAnsi="Calibri" w:cs="Calibri"/>
                <w:color w:val="000000"/>
                <w:sz w:val="22"/>
                <w:szCs w:val="22"/>
              </w:rPr>
            </w:pPr>
            <w:r w:rsidRPr="00063E3B">
              <w:rPr>
                <w:rFonts w:ascii="Calibri" w:hAnsi="Calibri" w:cs="Calibri"/>
                <w:color w:val="000000"/>
                <w:sz w:val="22"/>
                <w:szCs w:val="22"/>
              </w:rPr>
              <w:t>…………………………………………………………………</w:t>
            </w:r>
          </w:p>
          <w:p w14:paraId="7365A6C0" w14:textId="77777777" w:rsidR="00063E3B" w:rsidRPr="00063E3B" w:rsidRDefault="00063E3B" w:rsidP="00A12689">
            <w:pPr>
              <w:numPr>
                <w:ilvl w:val="0"/>
                <w:numId w:val="41"/>
              </w:numPr>
              <w:suppressAutoHyphens/>
              <w:rPr>
                <w:rFonts w:ascii="Calibri" w:hAnsi="Calibri" w:cs="Calibri"/>
                <w:color w:val="000000"/>
                <w:sz w:val="22"/>
                <w:szCs w:val="22"/>
              </w:rPr>
            </w:pPr>
            <w:r w:rsidRPr="00063E3B">
              <w:rPr>
                <w:rFonts w:ascii="Calibri" w:hAnsi="Calibri" w:cs="Calibri"/>
                <w:color w:val="000000"/>
                <w:sz w:val="22"/>
                <w:szCs w:val="22"/>
              </w:rPr>
              <w:t>…………………………………………………………………</w:t>
            </w:r>
          </w:p>
          <w:p w14:paraId="1DBAFC81" w14:textId="77777777" w:rsidR="00842E5F" w:rsidRPr="00DC07B8" w:rsidRDefault="00842E5F" w:rsidP="00A12689">
            <w:pPr>
              <w:suppressAutoHyphens/>
              <w:rPr>
                <w:rFonts w:ascii="Calibri" w:hAnsi="Calibri" w:cs="Calibri"/>
                <w:color w:val="000000"/>
                <w:sz w:val="22"/>
                <w:szCs w:val="22"/>
              </w:rPr>
            </w:pPr>
          </w:p>
        </w:tc>
        <w:tc>
          <w:tcPr>
            <w:tcW w:w="957" w:type="pct"/>
            <w:vMerge/>
            <w:vAlign w:val="center"/>
          </w:tcPr>
          <w:p w14:paraId="297591F1"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1E6CA36B"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48C603AE" w14:textId="77777777" w:rsidR="003B5F17" w:rsidRPr="00DC07B8" w:rsidRDefault="003B5F17" w:rsidP="00A12689">
            <w:pPr>
              <w:suppressAutoHyphens/>
              <w:rPr>
                <w:rFonts w:ascii="Calibri" w:hAnsi="Calibri" w:cs="Calibri"/>
                <w:color w:val="000000"/>
                <w:sz w:val="22"/>
                <w:szCs w:val="22"/>
              </w:rPr>
            </w:pPr>
          </w:p>
        </w:tc>
      </w:tr>
      <w:tr w:rsidR="00063E3B" w:rsidRPr="00DC07B8" w14:paraId="19588DAB" w14:textId="77777777" w:rsidTr="00B75A4F">
        <w:trPr>
          <w:jc w:val="center"/>
        </w:trPr>
        <w:tc>
          <w:tcPr>
            <w:tcW w:w="191" w:type="pct"/>
            <w:vMerge/>
            <w:vAlign w:val="center"/>
          </w:tcPr>
          <w:p w14:paraId="52467EEB"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757FD09D"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Diagnostyka</w:t>
            </w:r>
          </w:p>
          <w:p w14:paraId="43730FAB" w14:textId="77777777" w:rsidR="003B5F17" w:rsidRPr="00DC07B8" w:rsidRDefault="003B5F17" w:rsidP="00A12689">
            <w:pPr>
              <w:tabs>
                <w:tab w:val="num" w:pos="0"/>
              </w:tabs>
              <w:suppressAutoHyphens/>
              <w:ind w:right="-102"/>
              <w:rPr>
                <w:rFonts w:ascii="Calibri" w:hAnsi="Calibri" w:cs="Calibri"/>
                <w:sz w:val="22"/>
                <w:szCs w:val="22"/>
              </w:rPr>
            </w:pPr>
            <w:r w:rsidRPr="00DC07B8">
              <w:rPr>
                <w:rFonts w:ascii="Calibri" w:hAnsi="Calibri" w:cs="Calibri"/>
                <w:sz w:val="22"/>
                <w:szCs w:val="22"/>
              </w:rPr>
              <w:t xml:space="preserve">Możliwość wyposażenia w panel LCD umieszczony na froncie obudowy, umożliwiający wyświetlenie informacji o stanie procesora, pamięci, dysków, </w:t>
            </w:r>
            <w:proofErr w:type="spellStart"/>
            <w:r w:rsidRPr="00DC07B8">
              <w:rPr>
                <w:rFonts w:ascii="Calibri" w:hAnsi="Calibri" w:cs="Calibri"/>
                <w:sz w:val="22"/>
                <w:szCs w:val="22"/>
              </w:rPr>
              <w:t>BIOS’u</w:t>
            </w:r>
            <w:proofErr w:type="spellEnd"/>
            <w:r w:rsidRPr="00DC07B8">
              <w:rPr>
                <w:rFonts w:ascii="Calibri" w:hAnsi="Calibri" w:cs="Calibri"/>
                <w:sz w:val="22"/>
                <w:szCs w:val="22"/>
              </w:rPr>
              <w:t>, zasilaniu oraz temperaturze.</w:t>
            </w:r>
          </w:p>
        </w:tc>
        <w:tc>
          <w:tcPr>
            <w:tcW w:w="1664" w:type="pct"/>
          </w:tcPr>
          <w:p w14:paraId="302CFE0C"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491ACD8D"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244C8718"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26E77AA3" w14:textId="77777777" w:rsidR="003B5F17" w:rsidRPr="00DC07B8" w:rsidRDefault="003B5F17" w:rsidP="00A12689">
            <w:pPr>
              <w:suppressAutoHyphens/>
              <w:rPr>
                <w:rFonts w:ascii="Calibri" w:hAnsi="Calibri" w:cs="Calibri"/>
                <w:color w:val="000000"/>
                <w:sz w:val="22"/>
                <w:szCs w:val="22"/>
              </w:rPr>
            </w:pPr>
          </w:p>
        </w:tc>
      </w:tr>
      <w:tr w:rsidR="00063E3B" w:rsidRPr="00DC07B8" w14:paraId="3AFB28A3" w14:textId="77777777" w:rsidTr="00B75A4F">
        <w:trPr>
          <w:jc w:val="center"/>
        </w:trPr>
        <w:tc>
          <w:tcPr>
            <w:tcW w:w="191" w:type="pct"/>
            <w:vMerge/>
            <w:vAlign w:val="center"/>
          </w:tcPr>
          <w:p w14:paraId="753F936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23072F7D"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Karta Zarządzania</w:t>
            </w:r>
          </w:p>
          <w:p w14:paraId="65B58A20"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Niezależna od zainstalowanego na serwerze systemu operacyjnego posiadająca dedykowany port Gigabit Ethernet RJ-45 i umożliwiająca:</w:t>
            </w:r>
          </w:p>
          <w:p w14:paraId="0080E4EA"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zdalny dostęp do graficznego interfejsu Web karty zarządzającej;</w:t>
            </w:r>
          </w:p>
          <w:p w14:paraId="6BDA9F13"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zdalne monitorowanie i informowanie o statusie serwera (m.in. prędkości obrotowej wentylatorów, konfiguracji serwera);</w:t>
            </w:r>
          </w:p>
          <w:p w14:paraId="3D159357"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szyfrowane połączenie (TLS) oraz autentykacje i autoryzację użytkownika;</w:t>
            </w:r>
          </w:p>
          <w:p w14:paraId="7FC24426"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możliwość podmontowania zdalnych wirtualnych napędów;</w:t>
            </w:r>
          </w:p>
          <w:p w14:paraId="5ABD53F3"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wirtualną konsolę z dostępem do myszy, klawiatury;</w:t>
            </w:r>
          </w:p>
          <w:p w14:paraId="2C4A6BB8"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wsparcie dla IPv6;</w:t>
            </w:r>
          </w:p>
          <w:p w14:paraId="3E132E89"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lang w:val="en-US"/>
              </w:rPr>
            </w:pPr>
            <w:proofErr w:type="spellStart"/>
            <w:r w:rsidRPr="00DC07B8">
              <w:rPr>
                <w:rFonts w:ascii="Calibri" w:hAnsi="Calibri" w:cs="Calibri"/>
                <w:szCs w:val="22"/>
                <w:lang w:val="en-US"/>
              </w:rPr>
              <w:lastRenderedPageBreak/>
              <w:t>wsparcie</w:t>
            </w:r>
            <w:proofErr w:type="spellEnd"/>
            <w:r w:rsidRPr="00DC07B8">
              <w:rPr>
                <w:rFonts w:ascii="Calibri" w:hAnsi="Calibri" w:cs="Calibri"/>
                <w:szCs w:val="22"/>
                <w:lang w:val="en-US"/>
              </w:rPr>
              <w:t xml:space="preserve"> </w:t>
            </w:r>
            <w:proofErr w:type="spellStart"/>
            <w:r w:rsidRPr="00DC07B8">
              <w:rPr>
                <w:rFonts w:ascii="Calibri" w:hAnsi="Calibri" w:cs="Calibri"/>
                <w:szCs w:val="22"/>
                <w:lang w:val="en-US"/>
              </w:rPr>
              <w:t>dla</w:t>
            </w:r>
            <w:proofErr w:type="spellEnd"/>
            <w:r w:rsidRPr="00DC07B8">
              <w:rPr>
                <w:rFonts w:ascii="Calibri" w:hAnsi="Calibri" w:cs="Calibri"/>
                <w:szCs w:val="22"/>
                <w:lang w:val="en-US"/>
              </w:rPr>
              <w:t xml:space="preserve"> WSMAN (Web Service for Management); SNMP; IPMI2.0, SSH, Redfish;</w:t>
            </w:r>
          </w:p>
          <w:p w14:paraId="00ED1C8F"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możliwość zdalnego monitorowania w czasie rzeczywistym poboru prądu przez serwer;</w:t>
            </w:r>
          </w:p>
          <w:p w14:paraId="236D44CF"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możliwość zdalnego ustawienia limitu poboru prądu przez konkretny serwer;</w:t>
            </w:r>
          </w:p>
          <w:p w14:paraId="31F58F25"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integracja z Active Directory;</w:t>
            </w:r>
          </w:p>
          <w:p w14:paraId="34814A88"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możliwość obsługi przez dwóch administratorów jednocześnie;</w:t>
            </w:r>
          </w:p>
          <w:p w14:paraId="5F151B8F"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 xml:space="preserve">wsparcie dla </w:t>
            </w:r>
            <w:proofErr w:type="spellStart"/>
            <w:r w:rsidRPr="00DC07B8">
              <w:rPr>
                <w:rFonts w:ascii="Calibri" w:hAnsi="Calibri" w:cs="Calibri"/>
                <w:szCs w:val="22"/>
              </w:rPr>
              <w:t>dynamic</w:t>
            </w:r>
            <w:proofErr w:type="spellEnd"/>
            <w:r w:rsidRPr="00DC07B8">
              <w:rPr>
                <w:rFonts w:ascii="Calibri" w:hAnsi="Calibri" w:cs="Calibri"/>
                <w:szCs w:val="22"/>
              </w:rPr>
              <w:t xml:space="preserve"> DNS;</w:t>
            </w:r>
          </w:p>
          <w:p w14:paraId="47CF1E78" w14:textId="77777777" w:rsidR="003B5F17" w:rsidRPr="00DC07B8" w:rsidRDefault="003B5F17" w:rsidP="00A12689">
            <w:pPr>
              <w:pStyle w:val="Akapitzlist"/>
              <w:numPr>
                <w:ilvl w:val="0"/>
                <w:numId w:val="25"/>
              </w:numPr>
              <w:spacing w:line="240" w:lineRule="auto"/>
              <w:contextualSpacing/>
              <w:jc w:val="left"/>
              <w:rPr>
                <w:rFonts w:ascii="Calibri" w:hAnsi="Calibri" w:cs="Calibri"/>
                <w:szCs w:val="22"/>
              </w:rPr>
            </w:pPr>
            <w:r w:rsidRPr="00DC07B8">
              <w:rPr>
                <w:rFonts w:ascii="Calibri" w:hAnsi="Calibri" w:cs="Calibri"/>
                <w:szCs w:val="22"/>
              </w:rPr>
              <w:t>wysyłanie do administratora maila z powiadomieniem o awarii lub zmianie konfiguracji sprzętowej.</w:t>
            </w:r>
          </w:p>
          <w:p w14:paraId="6FD0B7C2" w14:textId="77777777" w:rsidR="003B5F17" w:rsidRPr="00DC07B8" w:rsidRDefault="003B5F17" w:rsidP="00A12689">
            <w:pPr>
              <w:pStyle w:val="Akapitzlist"/>
              <w:numPr>
                <w:ilvl w:val="0"/>
                <w:numId w:val="26"/>
              </w:numPr>
              <w:spacing w:line="240" w:lineRule="auto"/>
              <w:contextualSpacing/>
              <w:jc w:val="left"/>
              <w:rPr>
                <w:rFonts w:ascii="Calibri" w:hAnsi="Calibri" w:cs="Calibri"/>
                <w:szCs w:val="22"/>
              </w:rPr>
            </w:pPr>
            <w:r w:rsidRPr="00DC07B8">
              <w:rPr>
                <w:rFonts w:ascii="Calibri" w:hAnsi="Calibri" w:cs="Calibri"/>
                <w:szCs w:val="22"/>
              </w:rPr>
              <w:t>możliwość bezpośredniego zarządzania poprzez dedykowany port USB na przednim panelu serwera</w:t>
            </w:r>
          </w:p>
          <w:p w14:paraId="35268956" w14:textId="77777777" w:rsidR="003B5F17" w:rsidRPr="00DC07B8" w:rsidRDefault="003B5F17" w:rsidP="00A12689">
            <w:pPr>
              <w:pStyle w:val="Akapitzlist"/>
              <w:numPr>
                <w:ilvl w:val="0"/>
                <w:numId w:val="26"/>
              </w:numPr>
              <w:spacing w:line="240" w:lineRule="auto"/>
              <w:contextualSpacing/>
              <w:jc w:val="left"/>
              <w:rPr>
                <w:rFonts w:ascii="Calibri" w:hAnsi="Calibri" w:cs="Calibri"/>
                <w:szCs w:val="22"/>
              </w:rPr>
            </w:pPr>
            <w:r w:rsidRPr="00DC07B8">
              <w:rPr>
                <w:rFonts w:ascii="Calibri" w:hAnsi="Calibri" w:cs="Calibri"/>
                <w:szCs w:val="22"/>
              </w:rPr>
              <w:t>możliwość zarządzania do 100 serwerów bezpośrednio z konsoli karty zarządzającej pojedynczego serwera bez konieczności instalacji dodatkowego oprogramowanie oraz niezależnie od zainstalowanego systemu operacyjnego</w:t>
            </w:r>
          </w:p>
          <w:p w14:paraId="226F6576" w14:textId="77777777" w:rsidR="003B5F17" w:rsidRPr="00DC07B8" w:rsidRDefault="003B5F17" w:rsidP="00A12689">
            <w:pPr>
              <w:pStyle w:val="Akapitzlist"/>
              <w:numPr>
                <w:ilvl w:val="0"/>
                <w:numId w:val="26"/>
              </w:numPr>
              <w:spacing w:line="240" w:lineRule="auto"/>
              <w:contextualSpacing/>
              <w:jc w:val="left"/>
              <w:rPr>
                <w:rFonts w:ascii="Calibri" w:hAnsi="Calibri" w:cs="Calibri"/>
                <w:szCs w:val="22"/>
              </w:rPr>
            </w:pPr>
            <w:r w:rsidRPr="00DC07B8">
              <w:rPr>
                <w:rFonts w:ascii="Calibri" w:hAnsi="Calibri" w:cs="Calibri"/>
                <w:szCs w:val="22"/>
              </w:rPr>
              <w:t xml:space="preserve">Obsługa </w:t>
            </w:r>
            <w:proofErr w:type="spellStart"/>
            <w:r w:rsidRPr="00DC07B8">
              <w:rPr>
                <w:rFonts w:ascii="Calibri" w:hAnsi="Calibri" w:cs="Calibri"/>
                <w:szCs w:val="22"/>
              </w:rPr>
              <w:t>Redfish</w:t>
            </w:r>
            <w:proofErr w:type="spellEnd"/>
            <w:r w:rsidRPr="00DC07B8">
              <w:rPr>
                <w:rFonts w:ascii="Calibri" w:hAnsi="Calibri" w:cs="Calibri"/>
                <w:szCs w:val="22"/>
              </w:rPr>
              <w:t xml:space="preserve"> SSE</w:t>
            </w:r>
          </w:p>
          <w:p w14:paraId="269422B5" w14:textId="77777777" w:rsidR="003B5F17" w:rsidRPr="00DC07B8" w:rsidRDefault="003B5F17" w:rsidP="00A12689">
            <w:pPr>
              <w:tabs>
                <w:tab w:val="num" w:pos="0"/>
              </w:tabs>
              <w:suppressAutoHyphens/>
              <w:ind w:right="-102"/>
              <w:rPr>
                <w:rFonts w:ascii="Calibri" w:hAnsi="Calibri" w:cs="Calibri"/>
                <w:color w:val="FF0000"/>
                <w:sz w:val="22"/>
                <w:szCs w:val="22"/>
              </w:rPr>
            </w:pPr>
            <w:r w:rsidRPr="00DC07B8">
              <w:rPr>
                <w:rFonts w:ascii="Calibri" w:hAnsi="Calibri" w:cs="Calibri"/>
                <w:sz w:val="22"/>
                <w:szCs w:val="22"/>
              </w:rPr>
              <w:lastRenderedPageBreak/>
              <w:t>Serwer musi posiadać możliwość uruchomienia funkcjonalności umożliwiającej dostęp bezpośredni poprzez urządzenia mobilne - serwer musi posiadać możliwość konfiguracji oraz monitoringu najważniejszych komponentów serwera przy użyciu dedykowanej aplikacji mobilnej min. (Android/ Apple iOS) przy użyciu jednego z protokołów BLE lub WIFI.</w:t>
            </w:r>
          </w:p>
        </w:tc>
        <w:tc>
          <w:tcPr>
            <w:tcW w:w="1664" w:type="pct"/>
          </w:tcPr>
          <w:p w14:paraId="1C042E22"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lastRenderedPageBreak/>
              <w:t>…………………………………………………………………</w:t>
            </w:r>
          </w:p>
          <w:p w14:paraId="676A808D"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7BD295E2"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58CCF82F"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4A5A114B"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7C564B80" w14:textId="77777777" w:rsidR="00063E3B" w:rsidRPr="00063E3B" w:rsidRDefault="00063E3B" w:rsidP="00A12689">
            <w:pPr>
              <w:numPr>
                <w:ilvl w:val="0"/>
                <w:numId w:val="42"/>
              </w:numPr>
              <w:suppressAutoHyphens/>
              <w:rPr>
                <w:rFonts w:ascii="Calibri" w:hAnsi="Calibri" w:cs="Calibri"/>
                <w:color w:val="000000"/>
                <w:sz w:val="22"/>
                <w:szCs w:val="22"/>
              </w:rPr>
            </w:pPr>
            <w:r w:rsidRPr="00063E3B">
              <w:rPr>
                <w:rFonts w:ascii="Calibri" w:hAnsi="Calibri" w:cs="Calibri"/>
                <w:color w:val="000000"/>
                <w:sz w:val="22"/>
                <w:szCs w:val="22"/>
              </w:rPr>
              <w:t>…………………………………………………………………</w:t>
            </w:r>
          </w:p>
          <w:p w14:paraId="159B64DD" w14:textId="77777777" w:rsidR="00063E3B" w:rsidRPr="00063E3B" w:rsidRDefault="00063E3B" w:rsidP="00A12689">
            <w:pPr>
              <w:numPr>
                <w:ilvl w:val="0"/>
                <w:numId w:val="42"/>
              </w:numPr>
              <w:suppressAutoHyphens/>
              <w:rPr>
                <w:rFonts w:ascii="Calibri" w:hAnsi="Calibri" w:cs="Calibri"/>
                <w:color w:val="000000"/>
                <w:sz w:val="22"/>
                <w:szCs w:val="22"/>
              </w:rPr>
            </w:pPr>
            <w:r w:rsidRPr="00063E3B">
              <w:rPr>
                <w:rFonts w:ascii="Calibri" w:hAnsi="Calibri" w:cs="Calibri"/>
                <w:color w:val="000000"/>
                <w:sz w:val="22"/>
                <w:szCs w:val="22"/>
              </w:rPr>
              <w:t>…………………………………………………………………</w:t>
            </w:r>
          </w:p>
          <w:p w14:paraId="05793367" w14:textId="77777777" w:rsidR="00063E3B" w:rsidRDefault="00063E3B" w:rsidP="00A12689">
            <w:pPr>
              <w:numPr>
                <w:ilvl w:val="0"/>
                <w:numId w:val="42"/>
              </w:numPr>
              <w:suppressAutoHyphens/>
              <w:rPr>
                <w:rFonts w:ascii="Calibri" w:hAnsi="Calibri" w:cs="Calibri"/>
                <w:color w:val="000000"/>
                <w:sz w:val="22"/>
                <w:szCs w:val="22"/>
              </w:rPr>
            </w:pPr>
            <w:r w:rsidRPr="00063E3B">
              <w:rPr>
                <w:rFonts w:ascii="Calibri" w:hAnsi="Calibri" w:cs="Calibri"/>
                <w:color w:val="000000"/>
                <w:sz w:val="22"/>
                <w:szCs w:val="22"/>
              </w:rPr>
              <w:t>…………………………………………………………………</w:t>
            </w:r>
          </w:p>
          <w:p w14:paraId="15B5A3FA" w14:textId="77777777" w:rsidR="003B5F17" w:rsidRDefault="00063E3B" w:rsidP="00A12689">
            <w:pPr>
              <w:numPr>
                <w:ilvl w:val="0"/>
                <w:numId w:val="42"/>
              </w:numPr>
              <w:suppressAutoHyphens/>
              <w:rPr>
                <w:rFonts w:ascii="Calibri" w:hAnsi="Calibri" w:cs="Calibri"/>
                <w:color w:val="000000"/>
                <w:sz w:val="22"/>
                <w:szCs w:val="22"/>
              </w:rPr>
            </w:pPr>
            <w:r w:rsidRPr="00063E3B">
              <w:rPr>
                <w:rFonts w:ascii="Calibri" w:hAnsi="Calibri" w:cs="Calibri"/>
                <w:color w:val="000000"/>
                <w:sz w:val="22"/>
                <w:szCs w:val="22"/>
              </w:rPr>
              <w:t>…………………………………………………………………</w:t>
            </w:r>
          </w:p>
          <w:p w14:paraId="74607214"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33055550"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6EA6B534" w14:textId="77777777" w:rsid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p w14:paraId="0C826F40" w14:textId="77777777" w:rsidR="00063E3B" w:rsidRPr="00063E3B" w:rsidRDefault="00063E3B" w:rsidP="00A12689">
            <w:pPr>
              <w:numPr>
                <w:ilvl w:val="0"/>
                <w:numId w:val="42"/>
              </w:numPr>
              <w:suppressAutoHyphens/>
              <w:rPr>
                <w:rFonts w:ascii="Calibri" w:hAnsi="Calibri" w:cs="Calibri"/>
                <w:color w:val="000000"/>
                <w:sz w:val="22"/>
                <w:szCs w:val="22"/>
              </w:rPr>
            </w:pPr>
            <w:r>
              <w:rPr>
                <w:rFonts w:ascii="Calibri" w:hAnsi="Calibri" w:cs="Calibri"/>
                <w:color w:val="000000"/>
                <w:sz w:val="22"/>
                <w:szCs w:val="22"/>
              </w:rPr>
              <w:t>…………………………………………………………………</w:t>
            </w:r>
          </w:p>
        </w:tc>
        <w:tc>
          <w:tcPr>
            <w:tcW w:w="957" w:type="pct"/>
            <w:vMerge/>
            <w:vAlign w:val="center"/>
          </w:tcPr>
          <w:p w14:paraId="02F29856"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2FCAC38E"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10BCEDCA" w14:textId="77777777" w:rsidR="003B5F17" w:rsidRPr="00DC07B8" w:rsidRDefault="003B5F17" w:rsidP="00A12689">
            <w:pPr>
              <w:suppressAutoHyphens/>
              <w:rPr>
                <w:rFonts w:ascii="Calibri" w:hAnsi="Calibri" w:cs="Calibri"/>
                <w:color w:val="000000"/>
                <w:sz w:val="22"/>
                <w:szCs w:val="22"/>
              </w:rPr>
            </w:pPr>
          </w:p>
        </w:tc>
      </w:tr>
      <w:tr w:rsidR="00063E3B" w:rsidRPr="00DC07B8" w14:paraId="015C561C" w14:textId="77777777" w:rsidTr="00B75A4F">
        <w:trPr>
          <w:jc w:val="center"/>
        </w:trPr>
        <w:tc>
          <w:tcPr>
            <w:tcW w:w="191" w:type="pct"/>
            <w:vMerge/>
            <w:vAlign w:val="center"/>
          </w:tcPr>
          <w:p w14:paraId="5052CF47"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13E6BD5F" w14:textId="77777777" w:rsidR="003B5F17" w:rsidRPr="00DC07B8" w:rsidRDefault="003B5F17" w:rsidP="00A12689">
            <w:pPr>
              <w:suppressAutoHyphens/>
              <w:rPr>
                <w:rFonts w:ascii="Calibri" w:hAnsi="Calibri" w:cs="Calibri"/>
                <w:b/>
                <w:bCs/>
                <w:sz w:val="22"/>
                <w:szCs w:val="22"/>
              </w:rPr>
            </w:pPr>
            <w:r w:rsidRPr="00DC07B8">
              <w:rPr>
                <w:rFonts w:ascii="Calibri" w:hAnsi="Calibri" w:cs="Calibri"/>
                <w:b/>
                <w:bCs/>
                <w:sz w:val="22"/>
                <w:szCs w:val="22"/>
              </w:rPr>
              <w:t>Dokumentacja użytkownika:</w:t>
            </w:r>
          </w:p>
          <w:p w14:paraId="15FBB28A" w14:textId="77777777" w:rsidR="003B5F17" w:rsidRPr="00DC07B8" w:rsidRDefault="003B5F17" w:rsidP="00A12689">
            <w:pPr>
              <w:suppressAutoHyphens/>
              <w:rPr>
                <w:rFonts w:ascii="Calibri" w:hAnsi="Calibri" w:cs="Calibri"/>
                <w:sz w:val="22"/>
                <w:szCs w:val="22"/>
              </w:rPr>
            </w:pPr>
            <w:r w:rsidRPr="00DC07B8">
              <w:rPr>
                <w:rFonts w:ascii="Calibri" w:hAnsi="Calibri" w:cs="Calibri"/>
                <w:sz w:val="22"/>
                <w:szCs w:val="22"/>
              </w:rPr>
              <w:t>Zamawiający wymaga dokumentacji w języku polskim lub angielskim.</w:t>
            </w:r>
          </w:p>
        </w:tc>
        <w:tc>
          <w:tcPr>
            <w:tcW w:w="1664" w:type="pct"/>
          </w:tcPr>
          <w:p w14:paraId="73FD277B"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51E0813C"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2CCAB5D6"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7AEA0D0" w14:textId="77777777" w:rsidR="003B5F17" w:rsidRPr="00DC07B8" w:rsidRDefault="003B5F17" w:rsidP="00A12689">
            <w:pPr>
              <w:suppressAutoHyphens/>
              <w:rPr>
                <w:rFonts w:ascii="Calibri" w:hAnsi="Calibri" w:cs="Calibri"/>
                <w:color w:val="000000"/>
                <w:sz w:val="22"/>
                <w:szCs w:val="22"/>
              </w:rPr>
            </w:pPr>
          </w:p>
        </w:tc>
      </w:tr>
      <w:tr w:rsidR="00063E3B" w:rsidRPr="00DC07B8" w14:paraId="6E695465" w14:textId="77777777" w:rsidTr="00B75A4F">
        <w:trPr>
          <w:jc w:val="center"/>
        </w:trPr>
        <w:tc>
          <w:tcPr>
            <w:tcW w:w="191" w:type="pct"/>
            <w:vMerge/>
            <w:vAlign w:val="center"/>
          </w:tcPr>
          <w:p w14:paraId="4E601E1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586FB28C" w14:textId="77777777" w:rsidR="003B5F17" w:rsidRPr="00063E3B" w:rsidRDefault="003B5F17" w:rsidP="00A12689">
            <w:pPr>
              <w:suppressAutoHyphens/>
              <w:rPr>
                <w:rFonts w:ascii="Calibri" w:hAnsi="Calibri" w:cs="Calibri"/>
                <w:b/>
                <w:bCs/>
                <w:sz w:val="22"/>
                <w:szCs w:val="22"/>
              </w:rPr>
            </w:pPr>
            <w:r w:rsidRPr="00063E3B">
              <w:rPr>
                <w:rFonts w:ascii="Calibri" w:hAnsi="Calibri" w:cs="Calibri"/>
                <w:b/>
                <w:bCs/>
                <w:sz w:val="22"/>
                <w:szCs w:val="22"/>
              </w:rPr>
              <w:t>Dokumentacja :</w:t>
            </w:r>
          </w:p>
          <w:p w14:paraId="502187C4" w14:textId="77777777" w:rsidR="003B5F17" w:rsidRPr="00DC07B8" w:rsidRDefault="003B5F17" w:rsidP="00A12689">
            <w:pPr>
              <w:suppressAutoHyphens/>
              <w:rPr>
                <w:rFonts w:ascii="Calibri" w:hAnsi="Calibri" w:cs="Calibri"/>
                <w:b/>
                <w:bCs/>
                <w:sz w:val="22"/>
                <w:szCs w:val="22"/>
              </w:rPr>
            </w:pPr>
            <w:r w:rsidRPr="00063E3B">
              <w:rPr>
                <w:rFonts w:ascii="Calibri" w:hAnsi="Calibri" w:cs="Calibri"/>
                <w:sz w:val="22"/>
                <w:szCs w:val="22"/>
              </w:rPr>
              <w:t>Dostarczona dokumentacja musi zawierać numer seryjny urządzenia. Wykonawca gwarantuje  możliwość telefonicznego sprawdzenia konfiguracji sprzętowej serwera oraz warunków gwarancji po podaniu numeru seryjnego bezpośrednio u producenta lub jego przedstawiciela.</w:t>
            </w:r>
          </w:p>
        </w:tc>
        <w:tc>
          <w:tcPr>
            <w:tcW w:w="1664" w:type="pct"/>
          </w:tcPr>
          <w:p w14:paraId="31623B0D"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20803B30"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726B75A1"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1F8C8F7C" w14:textId="77777777" w:rsidR="003B5F17" w:rsidRPr="00DC07B8" w:rsidRDefault="003B5F17" w:rsidP="00A12689">
            <w:pPr>
              <w:suppressAutoHyphens/>
              <w:rPr>
                <w:rFonts w:ascii="Calibri" w:hAnsi="Calibri" w:cs="Calibri"/>
                <w:color w:val="000000"/>
                <w:sz w:val="22"/>
                <w:szCs w:val="22"/>
              </w:rPr>
            </w:pPr>
          </w:p>
        </w:tc>
      </w:tr>
      <w:tr w:rsidR="00063E3B" w:rsidRPr="00DC07B8" w14:paraId="22ABC8E3" w14:textId="77777777" w:rsidTr="00B75A4F">
        <w:trPr>
          <w:jc w:val="center"/>
        </w:trPr>
        <w:tc>
          <w:tcPr>
            <w:tcW w:w="191" w:type="pct"/>
            <w:vMerge/>
            <w:vAlign w:val="center"/>
          </w:tcPr>
          <w:p w14:paraId="59D7AA6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41B18AEF" w14:textId="77777777" w:rsidR="003B5F17" w:rsidRPr="00DC07B8" w:rsidRDefault="003B5F17" w:rsidP="00A12689">
            <w:pPr>
              <w:suppressAutoHyphens/>
              <w:rPr>
                <w:rFonts w:ascii="Calibri" w:hAnsi="Calibri" w:cs="Calibri"/>
                <w:b/>
                <w:bCs/>
                <w:sz w:val="22"/>
                <w:szCs w:val="22"/>
              </w:rPr>
            </w:pPr>
            <w:r w:rsidRPr="00DC07B8">
              <w:rPr>
                <w:rFonts w:ascii="Calibri" w:hAnsi="Calibri" w:cs="Calibri"/>
                <w:b/>
                <w:bCs/>
                <w:sz w:val="22"/>
                <w:szCs w:val="22"/>
              </w:rPr>
              <w:t>Specyfikacja konfiguracji:</w:t>
            </w:r>
          </w:p>
          <w:p w14:paraId="532BD847" w14:textId="77777777" w:rsidR="003B5F17" w:rsidRPr="00DC07B8" w:rsidRDefault="003B5F17" w:rsidP="00A12689">
            <w:pPr>
              <w:suppressAutoHyphens/>
              <w:rPr>
                <w:rFonts w:ascii="Calibri" w:hAnsi="Calibri" w:cs="Calibri"/>
                <w:sz w:val="22"/>
                <w:szCs w:val="22"/>
              </w:rPr>
            </w:pPr>
            <w:bookmarkStart w:id="5" w:name="_Hlk169247272"/>
            <w:r w:rsidRPr="00DC07B8">
              <w:rPr>
                <w:rFonts w:ascii="Calibri" w:hAnsi="Calibri" w:cs="Calibri"/>
                <w:sz w:val="22"/>
                <w:szCs w:val="22"/>
              </w:rPr>
              <w:t>Zamawiający nie dopuszcza rozwiązań typu serwer plus półka JBOD w celu osiągnięcia wymaganej liczby dostępnych kieszeni na dyski. Dostarczany serwer musi stanowić jedno urządzenie</w:t>
            </w:r>
            <w:bookmarkEnd w:id="5"/>
            <w:r w:rsidRPr="00DC07B8">
              <w:rPr>
                <w:rFonts w:ascii="Calibri" w:hAnsi="Calibri" w:cs="Calibri"/>
                <w:sz w:val="22"/>
                <w:szCs w:val="22"/>
              </w:rPr>
              <w:t>.</w:t>
            </w:r>
          </w:p>
        </w:tc>
        <w:tc>
          <w:tcPr>
            <w:tcW w:w="1664" w:type="pct"/>
          </w:tcPr>
          <w:p w14:paraId="5414F362"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42C9DD67"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553F9A59"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041131AF" w14:textId="77777777" w:rsidR="003B5F17" w:rsidRPr="00DC07B8" w:rsidRDefault="003B5F17" w:rsidP="00A12689">
            <w:pPr>
              <w:suppressAutoHyphens/>
              <w:rPr>
                <w:rFonts w:ascii="Calibri" w:hAnsi="Calibri" w:cs="Calibri"/>
                <w:color w:val="000000"/>
                <w:sz w:val="22"/>
                <w:szCs w:val="22"/>
              </w:rPr>
            </w:pPr>
          </w:p>
        </w:tc>
      </w:tr>
      <w:tr w:rsidR="00063E3B" w:rsidRPr="00DC07B8" w14:paraId="3CF01094" w14:textId="77777777" w:rsidTr="00B75A4F">
        <w:trPr>
          <w:jc w:val="center"/>
        </w:trPr>
        <w:tc>
          <w:tcPr>
            <w:tcW w:w="191" w:type="pct"/>
            <w:vMerge/>
            <w:vAlign w:val="center"/>
          </w:tcPr>
          <w:p w14:paraId="33467CC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322E206F" w14:textId="77777777" w:rsidR="003B5F17" w:rsidRPr="00DC07B8" w:rsidRDefault="003B5F17" w:rsidP="00A12689">
            <w:pPr>
              <w:suppressAutoHyphens/>
              <w:rPr>
                <w:rFonts w:ascii="Calibri" w:hAnsi="Calibri" w:cs="Calibri"/>
                <w:b/>
                <w:bCs/>
                <w:sz w:val="22"/>
                <w:szCs w:val="22"/>
              </w:rPr>
            </w:pPr>
            <w:r w:rsidRPr="00DC07B8">
              <w:rPr>
                <w:rFonts w:ascii="Calibri" w:hAnsi="Calibri" w:cs="Calibri"/>
                <w:b/>
                <w:bCs/>
                <w:sz w:val="22"/>
                <w:szCs w:val="22"/>
              </w:rPr>
              <w:t>Warunki gwarancji:</w:t>
            </w:r>
          </w:p>
          <w:p w14:paraId="2E9F0E01" w14:textId="77777777" w:rsidR="003B5F17" w:rsidRPr="00DC07B8" w:rsidRDefault="003B5F17" w:rsidP="00A12689">
            <w:pPr>
              <w:numPr>
                <w:ilvl w:val="0"/>
                <w:numId w:val="39"/>
              </w:numPr>
              <w:suppressAutoHyphens/>
              <w:rPr>
                <w:rFonts w:ascii="Calibri" w:hAnsi="Calibri" w:cs="Calibri"/>
                <w:sz w:val="22"/>
                <w:szCs w:val="22"/>
              </w:rPr>
            </w:pPr>
            <w:r w:rsidRPr="00DC07B8">
              <w:rPr>
                <w:rFonts w:ascii="Calibri" w:hAnsi="Calibri" w:cs="Calibri"/>
                <w:sz w:val="22"/>
                <w:szCs w:val="22"/>
              </w:rPr>
              <w:lastRenderedPageBreak/>
              <w:t xml:space="preserve">3 lata gwarancji producenta, z czasem reakcji do następnego dnia roboczego od przyjęcia zgłoszenia, </w:t>
            </w:r>
          </w:p>
          <w:p w14:paraId="26E90160" w14:textId="77777777" w:rsidR="003B5F17" w:rsidRPr="0089006C" w:rsidRDefault="003B5F17" w:rsidP="00A12689">
            <w:pPr>
              <w:numPr>
                <w:ilvl w:val="0"/>
                <w:numId w:val="39"/>
              </w:numPr>
              <w:suppressAutoHyphens/>
              <w:rPr>
                <w:rFonts w:ascii="Calibri" w:hAnsi="Calibri" w:cs="Calibri"/>
                <w:sz w:val="22"/>
                <w:szCs w:val="22"/>
              </w:rPr>
            </w:pPr>
            <w:r w:rsidRPr="0089006C">
              <w:rPr>
                <w:rFonts w:ascii="Calibri" w:hAnsi="Calibri" w:cs="Calibri"/>
                <w:sz w:val="22"/>
                <w:szCs w:val="22"/>
              </w:rPr>
              <w:t xml:space="preserve">Zamawiający oczekuje możliwości zgłaszania zdarzeń serwisowych w trybie 24/7/365 następującymi kanałami: telefonicznie, przez Internet oraz z wykorzystaniem aplikacji. </w:t>
            </w:r>
          </w:p>
          <w:p w14:paraId="53E67E84" w14:textId="77777777" w:rsidR="003B5F17" w:rsidRPr="00DC07B8" w:rsidRDefault="003B5F17" w:rsidP="00A12689">
            <w:pPr>
              <w:numPr>
                <w:ilvl w:val="0"/>
                <w:numId w:val="39"/>
              </w:numPr>
              <w:suppressAutoHyphens/>
              <w:rPr>
                <w:rFonts w:ascii="Calibri" w:hAnsi="Calibri" w:cs="Calibri"/>
                <w:color w:val="FF0000"/>
                <w:sz w:val="22"/>
                <w:szCs w:val="22"/>
              </w:rPr>
            </w:pPr>
            <w:r w:rsidRPr="0089006C">
              <w:rPr>
                <w:rFonts w:ascii="Calibri" w:hAnsi="Calibri" w:cs="Calibri"/>
                <w:sz w:val="22"/>
                <w:szCs w:val="22"/>
              </w:rPr>
              <w:t xml:space="preserve">Zamawiający wymaga serwisu urządzeń realizowanego </w:t>
            </w:r>
            <w:bookmarkStart w:id="6" w:name="_Hlk170774835"/>
            <w:r w:rsidRPr="0089006C">
              <w:rPr>
                <w:rFonts w:ascii="Calibri" w:hAnsi="Calibri" w:cs="Calibri"/>
                <w:sz w:val="22"/>
                <w:szCs w:val="22"/>
              </w:rPr>
              <w:t>bezpośrednio przez Producenta i/lub we współpracy z Autoryzowanym</w:t>
            </w:r>
            <w:r w:rsidRPr="00DC07B8">
              <w:rPr>
                <w:rFonts w:ascii="Calibri" w:hAnsi="Calibri" w:cs="Calibri"/>
                <w:sz w:val="22"/>
                <w:szCs w:val="22"/>
              </w:rPr>
              <w:t xml:space="preserve"> Partnerem Serwisowym Producenta</w:t>
            </w:r>
            <w:bookmarkEnd w:id="6"/>
            <w:r w:rsidRPr="00DC07B8">
              <w:rPr>
                <w:rFonts w:ascii="Calibri" w:hAnsi="Calibri" w:cs="Calibri"/>
                <w:sz w:val="22"/>
                <w:szCs w:val="22"/>
              </w:rPr>
              <w:t>.</w:t>
            </w:r>
          </w:p>
          <w:p w14:paraId="4C906219" w14:textId="77777777" w:rsidR="003B5F17" w:rsidRPr="00DC07B8" w:rsidRDefault="003B5F17" w:rsidP="00A12689">
            <w:pPr>
              <w:numPr>
                <w:ilvl w:val="0"/>
                <w:numId w:val="39"/>
              </w:numPr>
              <w:suppressAutoHyphens/>
              <w:rPr>
                <w:rFonts w:ascii="Calibri" w:hAnsi="Calibri" w:cs="Calibri"/>
                <w:color w:val="FF0000"/>
                <w:sz w:val="22"/>
                <w:szCs w:val="22"/>
              </w:rPr>
            </w:pPr>
            <w:r w:rsidRPr="00DC07B8">
              <w:rPr>
                <w:rFonts w:ascii="Calibri" w:hAnsi="Calibri" w:cs="Calibri"/>
                <w:sz w:val="22"/>
                <w:szCs w:val="22"/>
              </w:rPr>
              <w:t xml:space="preserve">Możliwość rozszerzenia gwarancji przez </w:t>
            </w:r>
            <w:r w:rsidR="0089006C">
              <w:rPr>
                <w:rFonts w:ascii="Calibri" w:hAnsi="Calibri" w:cs="Calibri"/>
                <w:sz w:val="22"/>
                <w:szCs w:val="22"/>
              </w:rPr>
              <w:t>P</w:t>
            </w:r>
            <w:r w:rsidRPr="00DC07B8">
              <w:rPr>
                <w:rFonts w:ascii="Calibri" w:hAnsi="Calibri" w:cs="Calibri"/>
                <w:sz w:val="22"/>
                <w:szCs w:val="22"/>
              </w:rPr>
              <w:t>roducenta do 7 lat.</w:t>
            </w:r>
            <w:r>
              <w:rPr>
                <w:rFonts w:ascii="Calibri" w:hAnsi="Calibri" w:cs="Calibri"/>
                <w:sz w:val="22"/>
                <w:szCs w:val="22"/>
              </w:rPr>
              <w:t xml:space="preserve"> </w:t>
            </w:r>
            <w:r w:rsidRPr="00DC07B8">
              <w:rPr>
                <w:rFonts w:ascii="Calibri" w:hAnsi="Calibri" w:cs="Calibri"/>
                <w:sz w:val="22"/>
                <w:szCs w:val="22"/>
              </w:rPr>
              <w:t>Uszkodzone dyski pozostają u Zamawiającego.</w:t>
            </w:r>
          </w:p>
          <w:p w14:paraId="5A10323F" w14:textId="77777777" w:rsidR="003B5F17" w:rsidRPr="00DC07B8" w:rsidRDefault="003B5F17" w:rsidP="00A12689">
            <w:pPr>
              <w:numPr>
                <w:ilvl w:val="0"/>
                <w:numId w:val="39"/>
              </w:numPr>
              <w:suppressAutoHyphens/>
              <w:rPr>
                <w:rFonts w:ascii="Calibri" w:hAnsi="Calibri" w:cs="Calibri"/>
                <w:color w:val="FF0000"/>
                <w:sz w:val="22"/>
                <w:szCs w:val="22"/>
              </w:rPr>
            </w:pPr>
            <w:r w:rsidRPr="00DC07B8">
              <w:rPr>
                <w:rFonts w:ascii="Calibri" w:hAnsi="Calibri" w:cs="Calibri"/>
                <w:sz w:val="22"/>
                <w:szCs w:val="22"/>
              </w:rPr>
              <w:t xml:space="preserve">Możliwość sprawdzenia statusu gwarancji poprzez stronę producenta podając unikatowy numer urządzenia oraz pobieranie uaktualnień </w:t>
            </w:r>
            <w:proofErr w:type="spellStart"/>
            <w:r w:rsidRPr="00DC07B8">
              <w:rPr>
                <w:rFonts w:ascii="Calibri" w:hAnsi="Calibri" w:cs="Calibri"/>
                <w:sz w:val="22"/>
                <w:szCs w:val="22"/>
              </w:rPr>
              <w:t>mikrokodu</w:t>
            </w:r>
            <w:proofErr w:type="spellEnd"/>
            <w:r w:rsidRPr="00DC07B8">
              <w:rPr>
                <w:rFonts w:ascii="Calibri" w:hAnsi="Calibri" w:cs="Calibri"/>
                <w:sz w:val="22"/>
                <w:szCs w:val="22"/>
              </w:rPr>
              <w:t xml:space="preserve"> oraz sterowników nawet w przypadku wygaśnięcia gwarancji serwera.</w:t>
            </w:r>
          </w:p>
        </w:tc>
        <w:tc>
          <w:tcPr>
            <w:tcW w:w="1664" w:type="pct"/>
          </w:tcPr>
          <w:p w14:paraId="3A647A92"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lastRenderedPageBreak/>
              <w:t>…………………………………………………………………</w:t>
            </w:r>
          </w:p>
          <w:p w14:paraId="3BBF0B28"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lastRenderedPageBreak/>
              <w:t>…………………………………………………………………</w:t>
            </w:r>
          </w:p>
          <w:p w14:paraId="2B1BC863"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t>…………………………………………………………………</w:t>
            </w:r>
          </w:p>
          <w:p w14:paraId="63E3430C"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t>…………………………………………………………………</w:t>
            </w:r>
          </w:p>
          <w:p w14:paraId="20900F55" w14:textId="77777777" w:rsidR="00063E3B" w:rsidRDefault="00063E3B" w:rsidP="00A12689">
            <w:pPr>
              <w:numPr>
                <w:ilvl w:val="0"/>
                <w:numId w:val="43"/>
              </w:numPr>
              <w:suppressAutoHyphens/>
              <w:rPr>
                <w:rFonts w:ascii="Calibri" w:hAnsi="Calibri" w:cs="Calibri"/>
                <w:color w:val="000000"/>
                <w:sz w:val="22"/>
                <w:szCs w:val="22"/>
              </w:rPr>
            </w:pPr>
            <w:r>
              <w:rPr>
                <w:rFonts w:ascii="Calibri" w:hAnsi="Calibri" w:cs="Calibri"/>
                <w:color w:val="000000"/>
                <w:sz w:val="22"/>
                <w:szCs w:val="22"/>
              </w:rPr>
              <w:t>…………………………………………………………………</w:t>
            </w:r>
          </w:p>
          <w:p w14:paraId="51A8FFE7"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5B6E1A75"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29F9D6AB"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0AD21A1" w14:textId="77777777" w:rsidR="003B5F17" w:rsidRPr="00DC07B8" w:rsidRDefault="003B5F17" w:rsidP="00A12689">
            <w:pPr>
              <w:suppressAutoHyphens/>
              <w:rPr>
                <w:rFonts w:ascii="Calibri" w:hAnsi="Calibri" w:cs="Calibri"/>
                <w:color w:val="000000"/>
                <w:sz w:val="22"/>
                <w:szCs w:val="22"/>
              </w:rPr>
            </w:pPr>
          </w:p>
        </w:tc>
      </w:tr>
      <w:tr w:rsidR="00063E3B" w:rsidRPr="00DC07B8" w14:paraId="3A3A6B78" w14:textId="77777777" w:rsidTr="00B75A4F">
        <w:trPr>
          <w:jc w:val="center"/>
        </w:trPr>
        <w:tc>
          <w:tcPr>
            <w:tcW w:w="191" w:type="pct"/>
            <w:vMerge/>
            <w:vAlign w:val="center"/>
          </w:tcPr>
          <w:p w14:paraId="60B8D79A" w14:textId="77777777" w:rsidR="003B5F17" w:rsidRPr="00DC07B8" w:rsidRDefault="003B5F17" w:rsidP="00A12689">
            <w:pPr>
              <w:suppressAutoHyphens/>
              <w:rPr>
                <w:rFonts w:ascii="Calibri" w:hAnsi="Calibri" w:cs="Calibri"/>
                <w:color w:val="000000"/>
                <w:sz w:val="22"/>
                <w:szCs w:val="22"/>
              </w:rPr>
            </w:pPr>
          </w:p>
        </w:tc>
        <w:tc>
          <w:tcPr>
            <w:tcW w:w="1666" w:type="pct"/>
            <w:shd w:val="clear" w:color="auto" w:fill="auto"/>
          </w:tcPr>
          <w:p w14:paraId="2E3426FB" w14:textId="77777777" w:rsidR="003B5F17" w:rsidRPr="00DC07B8" w:rsidRDefault="003B5F17" w:rsidP="00A12689">
            <w:pPr>
              <w:suppressAutoHyphens/>
              <w:rPr>
                <w:rFonts w:ascii="Calibri" w:hAnsi="Calibri" w:cs="Calibri"/>
                <w:b/>
                <w:bCs/>
                <w:sz w:val="22"/>
                <w:szCs w:val="22"/>
                <w:u w:val="single"/>
              </w:rPr>
            </w:pPr>
            <w:bookmarkStart w:id="7" w:name="_Hlk175663471"/>
            <w:r w:rsidRPr="00DC07B8">
              <w:rPr>
                <w:rFonts w:ascii="Calibri" w:hAnsi="Calibri" w:cs="Calibri"/>
                <w:b/>
                <w:bCs/>
                <w:sz w:val="22"/>
                <w:szCs w:val="22"/>
                <w:u w:val="single"/>
              </w:rPr>
              <w:t>Certyfikaty:</w:t>
            </w:r>
          </w:p>
          <w:p w14:paraId="21C84493" w14:textId="77777777" w:rsidR="003B5F17" w:rsidRPr="0089006C" w:rsidRDefault="003B5F17" w:rsidP="00A12689">
            <w:pPr>
              <w:numPr>
                <w:ilvl w:val="0"/>
                <w:numId w:val="40"/>
              </w:numPr>
              <w:suppressAutoHyphens/>
              <w:rPr>
                <w:rFonts w:ascii="Calibri" w:hAnsi="Calibri" w:cs="Calibri"/>
                <w:sz w:val="22"/>
                <w:szCs w:val="22"/>
              </w:rPr>
            </w:pPr>
            <w:r w:rsidRPr="0089006C">
              <w:rPr>
                <w:rFonts w:ascii="Calibri" w:hAnsi="Calibri" w:cs="Calibri"/>
                <w:sz w:val="22"/>
                <w:szCs w:val="22"/>
              </w:rPr>
              <w:t>Serwer musi posiadać deklarację CE.</w:t>
            </w:r>
          </w:p>
          <w:p w14:paraId="1AFB89A1" w14:textId="77777777" w:rsidR="003B5F17" w:rsidRPr="00DC07B8" w:rsidRDefault="003B5F17" w:rsidP="00A12689">
            <w:pPr>
              <w:numPr>
                <w:ilvl w:val="0"/>
                <w:numId w:val="40"/>
              </w:numPr>
              <w:suppressAutoHyphens/>
              <w:rPr>
                <w:rFonts w:ascii="Calibri" w:hAnsi="Calibri" w:cs="Calibri"/>
                <w:sz w:val="22"/>
                <w:szCs w:val="22"/>
              </w:rPr>
            </w:pPr>
            <w:r w:rsidRPr="00DC07B8">
              <w:rPr>
                <w:rFonts w:ascii="Calibri" w:hAnsi="Calibri" w:cs="Calibri"/>
                <w:sz w:val="22"/>
                <w:szCs w:val="22"/>
              </w:rPr>
              <w:t xml:space="preserve">Oferowane produkty muszą zawierać informacje dotyczące ponownego użycia i </w:t>
            </w:r>
            <w:r w:rsidRPr="00DC07B8">
              <w:rPr>
                <w:rFonts w:ascii="Calibri" w:hAnsi="Calibri" w:cs="Calibri"/>
                <w:sz w:val="22"/>
                <w:szCs w:val="22"/>
              </w:rPr>
              <w:lastRenderedPageBreak/>
              <w:t>recyklingu, nie mogą zawierać farb i powłok na dużych plastikowych częściach, których nie da się poddać recyklingowi lub ponownie użyć.</w:t>
            </w:r>
          </w:p>
          <w:p w14:paraId="3EDBB13E" w14:textId="77777777" w:rsidR="003B5F17" w:rsidRPr="00DC07B8" w:rsidRDefault="003B5F17" w:rsidP="00A12689">
            <w:pPr>
              <w:numPr>
                <w:ilvl w:val="0"/>
                <w:numId w:val="40"/>
              </w:numPr>
              <w:suppressAutoHyphens/>
              <w:rPr>
                <w:rFonts w:ascii="Calibri" w:hAnsi="Calibri" w:cs="Calibri"/>
                <w:sz w:val="22"/>
                <w:szCs w:val="22"/>
              </w:rPr>
            </w:pPr>
            <w:r w:rsidRPr="00DC07B8">
              <w:rPr>
                <w:rFonts w:ascii="Calibri" w:hAnsi="Calibri" w:cs="Calibri"/>
                <w:sz w:val="22"/>
                <w:szCs w:val="22"/>
              </w:rPr>
              <w:t xml:space="preserve"> Wszystkie produkty zawierające podzespoły elektroniczne oraz niebezpieczne składniki powinny być bezpiecznie i łatwo identyfikowalne oraz usuwalne. </w:t>
            </w:r>
          </w:p>
          <w:p w14:paraId="0D2B6381" w14:textId="77777777" w:rsidR="003B5F17" w:rsidRPr="00DC07B8" w:rsidRDefault="003B5F17" w:rsidP="00A12689">
            <w:pPr>
              <w:numPr>
                <w:ilvl w:val="0"/>
                <w:numId w:val="40"/>
              </w:numPr>
              <w:suppressAutoHyphens/>
              <w:rPr>
                <w:rFonts w:ascii="Calibri" w:hAnsi="Calibri" w:cs="Calibri"/>
                <w:sz w:val="22"/>
                <w:szCs w:val="22"/>
              </w:rPr>
            </w:pPr>
            <w:r w:rsidRPr="00DC07B8">
              <w:rPr>
                <w:rFonts w:ascii="Calibri" w:hAnsi="Calibri" w:cs="Calibri"/>
                <w:sz w:val="22"/>
                <w:szCs w:val="22"/>
              </w:rPr>
              <w:t xml:space="preserve">Usunięcie materiałów i komponentów powinno odbywać się zgodnie z wymogami Dyrektywy WEEE 2002/96/EC. </w:t>
            </w:r>
            <w:r w:rsidR="0089006C">
              <w:rPr>
                <w:rFonts w:ascii="Calibri" w:hAnsi="Calibri" w:cs="Calibri"/>
                <w:sz w:val="22"/>
                <w:szCs w:val="22"/>
              </w:rPr>
              <w:t xml:space="preserve">Produkcji przyjaznej środowisku </w:t>
            </w:r>
          </w:p>
          <w:p w14:paraId="54950662" w14:textId="77777777" w:rsidR="003B5F17" w:rsidRPr="00DC07B8" w:rsidRDefault="003B5F17" w:rsidP="00A12689">
            <w:pPr>
              <w:numPr>
                <w:ilvl w:val="0"/>
                <w:numId w:val="40"/>
              </w:numPr>
              <w:suppressAutoHyphens/>
              <w:rPr>
                <w:rFonts w:ascii="Calibri" w:hAnsi="Calibri" w:cs="Calibri"/>
                <w:sz w:val="22"/>
                <w:szCs w:val="22"/>
              </w:rPr>
            </w:pPr>
            <w:r w:rsidRPr="00DC07B8">
              <w:rPr>
                <w:rFonts w:ascii="Calibri" w:hAnsi="Calibri" w:cs="Calibri"/>
                <w:sz w:val="22"/>
                <w:szCs w:val="22"/>
              </w:rPr>
              <w:t xml:space="preserve">Produkty muszą składać się z co najmniej w 65% ze składników wielokrotnego użytku/zdatnych do recyklingu. </w:t>
            </w:r>
          </w:p>
          <w:p w14:paraId="7422B21E" w14:textId="77777777" w:rsidR="0089006C" w:rsidRPr="0089006C" w:rsidRDefault="0089006C" w:rsidP="00A12689">
            <w:pPr>
              <w:numPr>
                <w:ilvl w:val="0"/>
                <w:numId w:val="40"/>
              </w:numPr>
              <w:suppressAutoHyphens/>
              <w:rPr>
                <w:rFonts w:ascii="Calibri" w:hAnsi="Calibri" w:cs="Calibri"/>
                <w:color w:val="FF0000"/>
                <w:sz w:val="22"/>
                <w:szCs w:val="22"/>
              </w:rPr>
            </w:pPr>
            <w:r>
              <w:rPr>
                <w:rFonts w:ascii="Calibri" w:hAnsi="Calibri" w:cs="Calibri"/>
                <w:sz w:val="22"/>
                <w:szCs w:val="22"/>
              </w:rPr>
              <w:t>Zaoferowane zasilacze muszą posiadać:</w:t>
            </w:r>
          </w:p>
          <w:p w14:paraId="721824E7" w14:textId="77777777" w:rsidR="0089006C" w:rsidRPr="0089006C" w:rsidRDefault="0089006C" w:rsidP="00A12689">
            <w:pPr>
              <w:numPr>
                <w:ilvl w:val="1"/>
                <w:numId w:val="40"/>
              </w:numPr>
              <w:suppressAutoHyphens/>
              <w:rPr>
                <w:rFonts w:ascii="Calibri" w:hAnsi="Calibri" w:cs="Calibri"/>
                <w:color w:val="FF0000"/>
                <w:sz w:val="22"/>
                <w:szCs w:val="22"/>
              </w:rPr>
            </w:pPr>
            <w:r>
              <w:rPr>
                <w:rFonts w:ascii="Calibri" w:hAnsi="Calibri" w:cs="Calibri"/>
                <w:sz w:val="22"/>
                <w:szCs w:val="22"/>
              </w:rPr>
              <w:t>Certyfikat EPEAT w wariancie co najmniej BRONZE.</w:t>
            </w:r>
          </w:p>
          <w:p w14:paraId="234CA370" w14:textId="77777777" w:rsidR="003B5F17" w:rsidRPr="0089006C" w:rsidRDefault="0089006C" w:rsidP="00A12689">
            <w:pPr>
              <w:numPr>
                <w:ilvl w:val="1"/>
                <w:numId w:val="40"/>
              </w:numPr>
              <w:suppressAutoHyphens/>
              <w:rPr>
                <w:rFonts w:ascii="Calibri" w:hAnsi="Calibri" w:cs="Calibri"/>
                <w:color w:val="FF0000"/>
                <w:sz w:val="22"/>
                <w:szCs w:val="22"/>
              </w:rPr>
            </w:pPr>
            <w:r w:rsidRPr="0089006C">
              <w:rPr>
                <w:rFonts w:ascii="Calibri" w:hAnsi="Calibri" w:cs="Calibri"/>
                <w:sz w:val="22"/>
                <w:szCs w:val="22"/>
              </w:rPr>
              <w:t xml:space="preserve">Certyfikat 80 Plus </w:t>
            </w:r>
            <w:r>
              <w:rPr>
                <w:rFonts w:ascii="Calibri" w:hAnsi="Calibri" w:cs="Calibri"/>
                <w:sz w:val="22"/>
                <w:szCs w:val="22"/>
              </w:rPr>
              <w:t xml:space="preserve">na poziomie </w:t>
            </w:r>
            <w:proofErr w:type="spellStart"/>
            <w:r w:rsidRPr="0089006C">
              <w:rPr>
                <w:rFonts w:ascii="Calibri" w:hAnsi="Calibri" w:cs="Calibri"/>
                <w:sz w:val="22"/>
                <w:szCs w:val="22"/>
              </w:rPr>
              <w:t>Titanium</w:t>
            </w:r>
            <w:proofErr w:type="spellEnd"/>
            <w:r>
              <w:rPr>
                <w:rFonts w:ascii="Calibri" w:hAnsi="Calibri" w:cs="Calibri"/>
                <w:sz w:val="22"/>
                <w:szCs w:val="22"/>
              </w:rPr>
              <w:t>.</w:t>
            </w:r>
          </w:p>
          <w:p w14:paraId="4E26BA5B" w14:textId="75C62CC2" w:rsidR="0089006C" w:rsidRPr="00063E3B" w:rsidRDefault="0089006C" w:rsidP="00A12689">
            <w:pPr>
              <w:suppressAutoHyphens/>
              <w:rPr>
                <w:rFonts w:ascii="Calibri" w:hAnsi="Calibri" w:cs="Calibri"/>
                <w:b/>
                <w:bCs/>
                <w:sz w:val="22"/>
                <w:szCs w:val="22"/>
                <w:u w:val="single"/>
              </w:rPr>
            </w:pPr>
            <w:r w:rsidRPr="00063E3B">
              <w:rPr>
                <w:rFonts w:ascii="Calibri" w:hAnsi="Calibri" w:cs="Calibri"/>
                <w:b/>
                <w:bCs/>
                <w:sz w:val="22"/>
                <w:szCs w:val="22"/>
                <w:u w:val="single"/>
              </w:rPr>
              <w:t xml:space="preserve">UWAGA! Celem weryfikacji posiadanych standardów w zakresie efektywności energetycznej, niskiego poboru energii oraz produkcji przyjaznej środowisku, Wykonawca </w:t>
            </w:r>
            <w:r w:rsidRPr="00063E3B">
              <w:rPr>
                <w:rFonts w:ascii="Calibri" w:hAnsi="Calibri" w:cs="Calibri"/>
                <w:b/>
                <w:bCs/>
                <w:sz w:val="22"/>
                <w:szCs w:val="22"/>
                <w:u w:val="single"/>
              </w:rPr>
              <w:lastRenderedPageBreak/>
              <w:t xml:space="preserve">musi wskazać na nazwę Producenta, model celem weryfikacji na </w:t>
            </w:r>
            <w:r w:rsidR="00063E3B" w:rsidRPr="00063E3B">
              <w:rPr>
                <w:rFonts w:ascii="Calibri" w:hAnsi="Calibri" w:cs="Calibri"/>
                <w:b/>
                <w:bCs/>
                <w:sz w:val="22"/>
                <w:szCs w:val="22"/>
                <w:u w:val="single"/>
              </w:rPr>
              <w:t xml:space="preserve">właściwych stronach </w:t>
            </w:r>
            <w:r w:rsidRPr="00063E3B">
              <w:rPr>
                <w:rFonts w:ascii="Calibri" w:hAnsi="Calibri" w:cs="Calibri"/>
                <w:b/>
                <w:bCs/>
                <w:sz w:val="22"/>
                <w:szCs w:val="22"/>
                <w:u w:val="single"/>
              </w:rPr>
              <w:t>www</w:t>
            </w:r>
            <w:r w:rsidR="00063E3B" w:rsidRPr="00063E3B">
              <w:rPr>
                <w:rFonts w:ascii="Calibri" w:hAnsi="Calibri" w:cs="Calibri"/>
                <w:b/>
                <w:bCs/>
                <w:sz w:val="22"/>
                <w:szCs w:val="22"/>
                <w:u w:val="single"/>
              </w:rPr>
              <w:t>.</w:t>
            </w:r>
          </w:p>
          <w:p w14:paraId="3EC81784" w14:textId="77777777" w:rsidR="003B5F17" w:rsidRPr="00772C30" w:rsidRDefault="00FE3511" w:rsidP="00A12689">
            <w:pPr>
              <w:numPr>
                <w:ilvl w:val="0"/>
                <w:numId w:val="40"/>
              </w:numPr>
              <w:suppressAutoHyphens/>
              <w:rPr>
                <w:rFonts w:ascii="Calibri" w:hAnsi="Calibri" w:cs="Calibri"/>
                <w:sz w:val="22"/>
                <w:szCs w:val="22"/>
              </w:rPr>
            </w:pPr>
            <w:r w:rsidRPr="00772C30">
              <w:rPr>
                <w:rFonts w:ascii="Calibri" w:hAnsi="Calibri" w:cs="Calibri"/>
                <w:sz w:val="22"/>
                <w:szCs w:val="22"/>
              </w:rPr>
              <w:t xml:space="preserve">Zamawiający wymaga aby serwer posiadał Certyfikat </w:t>
            </w:r>
            <w:proofErr w:type="spellStart"/>
            <w:r w:rsidRPr="00772C30">
              <w:rPr>
                <w:rFonts w:ascii="Calibri" w:hAnsi="Calibri" w:cs="Calibri"/>
                <w:sz w:val="22"/>
                <w:szCs w:val="22"/>
              </w:rPr>
              <w:t>RoHS</w:t>
            </w:r>
            <w:proofErr w:type="spellEnd"/>
            <w:r w:rsidRPr="00772C30">
              <w:rPr>
                <w:rFonts w:ascii="Calibri" w:hAnsi="Calibri" w:cs="Calibri"/>
                <w:sz w:val="22"/>
                <w:szCs w:val="22"/>
              </w:rPr>
              <w:t xml:space="preserve"> p</w:t>
            </w:r>
            <w:r w:rsidR="003B5F17" w:rsidRPr="00772C30">
              <w:rPr>
                <w:rFonts w:ascii="Calibri" w:hAnsi="Calibri" w:cs="Calibri"/>
                <w:sz w:val="22"/>
                <w:szCs w:val="22"/>
              </w:rPr>
              <w:t>otwierdz</w:t>
            </w:r>
            <w:r w:rsidRPr="00772C30">
              <w:rPr>
                <w:rFonts w:ascii="Calibri" w:hAnsi="Calibri" w:cs="Calibri"/>
                <w:sz w:val="22"/>
                <w:szCs w:val="22"/>
              </w:rPr>
              <w:t xml:space="preserve">ający zgodność z </w:t>
            </w:r>
            <w:r w:rsidR="003B5F17" w:rsidRPr="00772C30">
              <w:rPr>
                <w:rFonts w:ascii="Calibri" w:hAnsi="Calibri" w:cs="Calibri"/>
                <w:sz w:val="22"/>
                <w:szCs w:val="22"/>
              </w:rPr>
              <w:t xml:space="preserve"> dyrektywą </w:t>
            </w:r>
            <w:proofErr w:type="spellStart"/>
            <w:r w:rsidR="003B5F17" w:rsidRPr="00772C30">
              <w:rPr>
                <w:rFonts w:ascii="Calibri" w:hAnsi="Calibri" w:cs="Calibri"/>
                <w:sz w:val="22"/>
                <w:szCs w:val="22"/>
              </w:rPr>
              <w:t>RoHS</w:t>
            </w:r>
            <w:proofErr w:type="spellEnd"/>
            <w:r w:rsidR="003B5F17" w:rsidRPr="00772C30">
              <w:rPr>
                <w:rFonts w:ascii="Calibri" w:hAnsi="Calibri" w:cs="Calibri"/>
                <w:sz w:val="22"/>
                <w:szCs w:val="22"/>
              </w:rPr>
              <w:t xml:space="preserve"> Unii Europejskiej </w:t>
            </w:r>
            <w:r w:rsidRPr="00772C30">
              <w:rPr>
                <w:rFonts w:ascii="Calibri" w:hAnsi="Calibri" w:cs="Calibri"/>
                <w:sz w:val="22"/>
                <w:szCs w:val="22"/>
              </w:rPr>
              <w:t xml:space="preserve">(EU) 2015/8863 </w:t>
            </w:r>
            <w:r w:rsidR="003B5F17" w:rsidRPr="00772C30">
              <w:rPr>
                <w:rFonts w:ascii="Calibri" w:hAnsi="Calibri" w:cs="Calibri"/>
                <w:sz w:val="22"/>
                <w:szCs w:val="22"/>
              </w:rPr>
              <w:t>o eliminacji substancji niebezpiecznyc</w:t>
            </w:r>
            <w:r w:rsidR="00772C30">
              <w:rPr>
                <w:rFonts w:ascii="Calibri" w:hAnsi="Calibri" w:cs="Calibri"/>
                <w:sz w:val="22"/>
                <w:szCs w:val="22"/>
              </w:rPr>
              <w:t>h</w:t>
            </w:r>
            <w:r w:rsidR="003B5F17" w:rsidRPr="00772C30">
              <w:rPr>
                <w:rFonts w:ascii="Calibri" w:hAnsi="Calibri" w:cs="Calibri"/>
                <w:sz w:val="22"/>
                <w:szCs w:val="22"/>
              </w:rPr>
              <w:t>, w szczególności zgodności z normą ISO 1043-4 dla płyty głównej oraz elementów wykonanych z tworzyw sztucznych o masie powyżej 25 gr</w:t>
            </w:r>
            <w:r w:rsidR="00A12689" w:rsidRPr="00772C30">
              <w:rPr>
                <w:rFonts w:ascii="Calibri" w:hAnsi="Calibri" w:cs="Calibri"/>
                <w:sz w:val="22"/>
                <w:szCs w:val="22"/>
              </w:rPr>
              <w:t>.</w:t>
            </w:r>
            <w:bookmarkEnd w:id="7"/>
          </w:p>
        </w:tc>
        <w:tc>
          <w:tcPr>
            <w:tcW w:w="1664" w:type="pct"/>
          </w:tcPr>
          <w:p w14:paraId="1D3AF05B"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lastRenderedPageBreak/>
              <w:t>a)</w:t>
            </w:r>
            <w:r w:rsidRPr="00063E3B">
              <w:rPr>
                <w:rFonts w:ascii="Calibri" w:hAnsi="Calibri" w:cs="Calibri"/>
                <w:color w:val="000000"/>
                <w:sz w:val="22"/>
                <w:szCs w:val="22"/>
              </w:rPr>
              <w:tab/>
              <w:t>…………………………………………………………………</w:t>
            </w:r>
          </w:p>
          <w:p w14:paraId="79239EE2"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b)</w:t>
            </w:r>
            <w:r w:rsidRPr="00063E3B">
              <w:rPr>
                <w:rFonts w:ascii="Calibri" w:hAnsi="Calibri" w:cs="Calibri"/>
                <w:color w:val="000000"/>
                <w:sz w:val="22"/>
                <w:szCs w:val="22"/>
              </w:rPr>
              <w:tab/>
              <w:t>…………………………………………………………………</w:t>
            </w:r>
          </w:p>
          <w:p w14:paraId="66933D69"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c)</w:t>
            </w:r>
            <w:r w:rsidRPr="00063E3B">
              <w:rPr>
                <w:rFonts w:ascii="Calibri" w:hAnsi="Calibri" w:cs="Calibri"/>
                <w:color w:val="000000"/>
                <w:sz w:val="22"/>
                <w:szCs w:val="22"/>
              </w:rPr>
              <w:tab/>
              <w:t>…………………………………………………………………</w:t>
            </w:r>
          </w:p>
          <w:p w14:paraId="39A7C1FB"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d)</w:t>
            </w:r>
            <w:r w:rsidRPr="00063E3B">
              <w:rPr>
                <w:rFonts w:ascii="Calibri" w:hAnsi="Calibri" w:cs="Calibri"/>
                <w:color w:val="000000"/>
                <w:sz w:val="22"/>
                <w:szCs w:val="22"/>
              </w:rPr>
              <w:tab/>
              <w:t>…………………………………………………………………</w:t>
            </w:r>
          </w:p>
          <w:p w14:paraId="73C9960B"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lastRenderedPageBreak/>
              <w:t>e)</w:t>
            </w:r>
            <w:r w:rsidRPr="00063E3B">
              <w:rPr>
                <w:rFonts w:ascii="Calibri" w:hAnsi="Calibri" w:cs="Calibri"/>
                <w:color w:val="000000"/>
                <w:sz w:val="22"/>
                <w:szCs w:val="22"/>
              </w:rPr>
              <w:tab/>
              <w:t>…………………………………………………………………</w:t>
            </w:r>
          </w:p>
          <w:p w14:paraId="178E185D"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f)</w:t>
            </w:r>
            <w:r w:rsidRPr="00063E3B">
              <w:rPr>
                <w:rFonts w:ascii="Calibri" w:hAnsi="Calibri" w:cs="Calibri"/>
                <w:color w:val="000000"/>
                <w:sz w:val="22"/>
                <w:szCs w:val="22"/>
              </w:rPr>
              <w:tab/>
              <w:t>…………………………………………………………………</w:t>
            </w:r>
          </w:p>
          <w:p w14:paraId="41495EB5" w14:textId="77777777" w:rsidR="00063E3B" w:rsidRPr="00063E3B" w:rsidRDefault="00063E3B" w:rsidP="00A12689">
            <w:pPr>
              <w:suppressAutoHyphens/>
              <w:rPr>
                <w:rFonts w:ascii="Calibri" w:hAnsi="Calibri" w:cs="Calibri"/>
                <w:color w:val="000000"/>
                <w:sz w:val="22"/>
                <w:szCs w:val="22"/>
              </w:rPr>
            </w:pPr>
            <w:r w:rsidRPr="00063E3B">
              <w:rPr>
                <w:rFonts w:ascii="Calibri" w:hAnsi="Calibri" w:cs="Calibri"/>
                <w:color w:val="000000"/>
                <w:sz w:val="22"/>
                <w:szCs w:val="22"/>
              </w:rPr>
              <w:t>g)</w:t>
            </w:r>
            <w:r w:rsidRPr="00063E3B">
              <w:rPr>
                <w:rFonts w:ascii="Calibri" w:hAnsi="Calibri" w:cs="Calibri"/>
                <w:color w:val="000000"/>
                <w:sz w:val="22"/>
                <w:szCs w:val="22"/>
              </w:rPr>
              <w:tab/>
              <w:t>…………………………………………………………………</w:t>
            </w:r>
          </w:p>
          <w:p w14:paraId="36C32510" w14:textId="77777777" w:rsidR="003B5F17" w:rsidRPr="00DC07B8" w:rsidRDefault="003B5F17" w:rsidP="00A12689">
            <w:pPr>
              <w:suppressAutoHyphens/>
              <w:rPr>
                <w:rFonts w:ascii="Calibri" w:hAnsi="Calibri" w:cs="Calibri"/>
                <w:color w:val="000000"/>
                <w:sz w:val="22"/>
                <w:szCs w:val="22"/>
              </w:rPr>
            </w:pPr>
          </w:p>
        </w:tc>
        <w:tc>
          <w:tcPr>
            <w:tcW w:w="957" w:type="pct"/>
            <w:vMerge/>
            <w:vAlign w:val="center"/>
          </w:tcPr>
          <w:p w14:paraId="7771B272" w14:textId="77777777" w:rsidR="003B5F17" w:rsidRPr="00DC07B8" w:rsidRDefault="003B5F17" w:rsidP="00A12689">
            <w:pPr>
              <w:suppressAutoHyphens/>
              <w:rPr>
                <w:rFonts w:ascii="Calibri" w:hAnsi="Calibri" w:cs="Calibri"/>
                <w:color w:val="000000"/>
                <w:sz w:val="22"/>
                <w:szCs w:val="22"/>
              </w:rPr>
            </w:pPr>
          </w:p>
        </w:tc>
        <w:tc>
          <w:tcPr>
            <w:tcW w:w="254" w:type="pct"/>
            <w:vMerge/>
            <w:vAlign w:val="center"/>
          </w:tcPr>
          <w:p w14:paraId="5FD7C53C" w14:textId="77777777" w:rsidR="003B5F17" w:rsidRPr="00DC07B8" w:rsidRDefault="003B5F17" w:rsidP="00A12689">
            <w:pPr>
              <w:suppressAutoHyphens/>
              <w:rPr>
                <w:rFonts w:ascii="Calibri" w:hAnsi="Calibri" w:cs="Calibri"/>
                <w:color w:val="000000"/>
                <w:sz w:val="22"/>
                <w:szCs w:val="22"/>
              </w:rPr>
            </w:pPr>
          </w:p>
        </w:tc>
        <w:tc>
          <w:tcPr>
            <w:tcW w:w="268" w:type="pct"/>
            <w:vMerge/>
            <w:vAlign w:val="center"/>
          </w:tcPr>
          <w:p w14:paraId="73B67885" w14:textId="77777777" w:rsidR="003B5F17" w:rsidRPr="00DC07B8" w:rsidRDefault="003B5F17" w:rsidP="00A12689">
            <w:pPr>
              <w:suppressAutoHyphens/>
              <w:rPr>
                <w:rFonts w:ascii="Calibri" w:hAnsi="Calibri" w:cs="Calibri"/>
                <w:color w:val="000000"/>
                <w:sz w:val="22"/>
                <w:szCs w:val="22"/>
              </w:rPr>
            </w:pPr>
          </w:p>
        </w:tc>
      </w:tr>
    </w:tbl>
    <w:p w14:paraId="6E39BCD2" w14:textId="77777777" w:rsidR="003B5F17" w:rsidRDefault="003B5F17" w:rsidP="00A12689">
      <w:pPr>
        <w:tabs>
          <w:tab w:val="left" w:pos="1276"/>
        </w:tabs>
        <w:suppressAutoHyphens/>
        <w:spacing w:line="276" w:lineRule="auto"/>
        <w:rPr>
          <w:rFonts w:ascii="Calibri" w:hAnsi="Calibri" w:cs="Calibri"/>
          <w:b/>
          <w:bCs/>
          <w:sz w:val="22"/>
          <w:szCs w:val="22"/>
          <w:u w:val="single"/>
        </w:rPr>
      </w:pPr>
    </w:p>
    <w:p w14:paraId="380DC983" w14:textId="77777777" w:rsidR="000A6730" w:rsidRPr="00B27997" w:rsidRDefault="000A6730"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03F87EEF" w14:textId="77777777" w:rsidR="000A6730" w:rsidRPr="00B27997" w:rsidRDefault="000A6730"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p w14:paraId="6F2A5037" w14:textId="77777777" w:rsidR="000A6730" w:rsidRPr="00B27997" w:rsidRDefault="000A6730" w:rsidP="00A12689">
      <w:pPr>
        <w:tabs>
          <w:tab w:val="left" w:pos="1276"/>
        </w:tabs>
        <w:suppressAutoHyphens/>
        <w:spacing w:line="276" w:lineRule="auto"/>
        <w:rPr>
          <w:rFonts w:ascii="Calibri" w:hAnsi="Calibri" w:cs="Calibri"/>
          <w:b/>
          <w:bCs/>
          <w:color w:val="FF0000"/>
          <w:sz w:val="22"/>
          <w:szCs w:val="22"/>
          <w:u w:val="single"/>
        </w:rPr>
      </w:pPr>
    </w:p>
    <w:p w14:paraId="4554536E" w14:textId="77777777" w:rsidR="00870837" w:rsidRPr="00B27997" w:rsidRDefault="00870837" w:rsidP="00A12689">
      <w:pPr>
        <w:tabs>
          <w:tab w:val="left" w:pos="1276"/>
        </w:tabs>
        <w:suppressAutoHyphens/>
        <w:spacing w:line="276" w:lineRule="auto"/>
        <w:rPr>
          <w:rFonts w:ascii="Calibri" w:hAnsi="Calibri" w:cs="Calibri"/>
          <w:b/>
          <w:bCs/>
          <w:color w:val="FF0000"/>
          <w:sz w:val="22"/>
          <w:szCs w:val="22"/>
          <w:u w:val="single"/>
        </w:rPr>
      </w:pPr>
    </w:p>
    <w:p w14:paraId="4F1169C5" w14:textId="77777777" w:rsidR="00870837" w:rsidRDefault="00870837" w:rsidP="00A12689">
      <w:pPr>
        <w:tabs>
          <w:tab w:val="left" w:pos="1276"/>
        </w:tabs>
        <w:suppressAutoHyphens/>
        <w:spacing w:line="276" w:lineRule="auto"/>
        <w:rPr>
          <w:rFonts w:ascii="Calibri" w:hAnsi="Calibri" w:cs="Calibri"/>
          <w:b/>
          <w:bCs/>
          <w:color w:val="FF0000"/>
          <w:sz w:val="22"/>
          <w:szCs w:val="22"/>
          <w:u w:val="single"/>
        </w:rPr>
      </w:pPr>
    </w:p>
    <w:p w14:paraId="4F387580"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6276ADBA"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05304D37"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3D4DD047"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347F0A8A" w14:textId="77777777" w:rsidR="00B75A4F" w:rsidRDefault="00B75A4F" w:rsidP="00A12689">
      <w:pPr>
        <w:tabs>
          <w:tab w:val="left" w:pos="1276"/>
        </w:tabs>
        <w:suppressAutoHyphens/>
        <w:spacing w:line="276" w:lineRule="auto"/>
        <w:rPr>
          <w:rFonts w:ascii="Calibri" w:hAnsi="Calibri" w:cs="Calibri"/>
          <w:b/>
          <w:bCs/>
          <w:color w:val="FF0000"/>
          <w:sz w:val="22"/>
          <w:szCs w:val="22"/>
          <w:u w:val="single"/>
        </w:rPr>
      </w:pPr>
    </w:p>
    <w:p w14:paraId="6A1376FE" w14:textId="77777777" w:rsidR="003B5F17" w:rsidRDefault="003B5F17" w:rsidP="00A12689">
      <w:pPr>
        <w:tabs>
          <w:tab w:val="left" w:pos="1276"/>
        </w:tabs>
        <w:suppressAutoHyphens/>
        <w:spacing w:line="276" w:lineRule="auto"/>
        <w:rPr>
          <w:rFonts w:ascii="Calibri" w:hAnsi="Calibri" w:cs="Calibri"/>
          <w:b/>
          <w:bCs/>
          <w:color w:val="FF0000"/>
          <w:sz w:val="22"/>
          <w:szCs w:val="22"/>
          <w:u w:val="single"/>
        </w:rPr>
      </w:pPr>
    </w:p>
    <w:p w14:paraId="7312A88D" w14:textId="77777777" w:rsidR="003B5F17" w:rsidRPr="00B27997" w:rsidRDefault="003B5F17" w:rsidP="00A12689">
      <w:pPr>
        <w:tabs>
          <w:tab w:val="left" w:pos="1276"/>
        </w:tabs>
        <w:suppressAutoHyphens/>
        <w:spacing w:line="276" w:lineRule="auto"/>
        <w:rPr>
          <w:rFonts w:ascii="Calibri" w:hAnsi="Calibri" w:cs="Calibri"/>
          <w:b/>
          <w:bCs/>
          <w:color w:val="FF0000"/>
          <w:sz w:val="22"/>
          <w:szCs w:val="22"/>
          <w:u w:val="single"/>
        </w:rPr>
      </w:pPr>
    </w:p>
    <w:p w14:paraId="2DD92109" w14:textId="77777777" w:rsidR="00870837" w:rsidRPr="00B27997" w:rsidRDefault="00870837" w:rsidP="00A12689">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t>Część nr 5:</w:t>
      </w:r>
    </w:p>
    <w:p w14:paraId="7DD51AD3" w14:textId="77777777" w:rsidR="00870837" w:rsidRPr="00B27997" w:rsidRDefault="006C4374" w:rsidP="00A12689">
      <w:pPr>
        <w:tabs>
          <w:tab w:val="left" w:pos="1276"/>
        </w:tabs>
        <w:suppressAutoHyphens/>
        <w:spacing w:line="276" w:lineRule="auto"/>
        <w:rPr>
          <w:rFonts w:ascii="Calibri" w:hAnsi="Calibri" w:cs="Calibri"/>
          <w:b/>
          <w:bCs/>
          <w:sz w:val="22"/>
          <w:szCs w:val="22"/>
          <w:u w:val="single"/>
        </w:rPr>
      </w:pPr>
      <w:r w:rsidRPr="00B27997">
        <w:rPr>
          <w:rFonts w:ascii="Calibri" w:hAnsi="Calibri" w:cs="Calibri"/>
          <w:b/>
          <w:bCs/>
          <w:sz w:val="22"/>
          <w:szCs w:val="22"/>
          <w:u w:val="single"/>
        </w:rPr>
        <w:t>Komponent biblioteki taśmowej stacji systemu LOFAR w Bałdach na potrzeby modernizacji macierzy dyskowej</w:t>
      </w:r>
      <w:r w:rsidR="00870837" w:rsidRPr="00B27997">
        <w:rPr>
          <w:rFonts w:ascii="Calibri" w:hAnsi="Calibri" w:cs="Calibri"/>
          <w:b/>
          <w:bCs/>
          <w:sz w:val="22"/>
          <w:szCs w:val="22"/>
          <w:u w:val="single"/>
        </w:rPr>
        <w:t xml:space="preserve"> </w:t>
      </w:r>
      <w:r w:rsidRPr="00B27997">
        <w:rPr>
          <w:rFonts w:ascii="Calibri" w:hAnsi="Calibri" w:cs="Calibri"/>
          <w:b/>
          <w:bCs/>
          <w:sz w:val="22"/>
          <w:szCs w:val="22"/>
          <w:u w:val="single"/>
        </w:rPr>
        <w:t xml:space="preserve">pracującej w ramach LOFAR ERIC </w:t>
      </w:r>
      <w:r w:rsidR="00870837" w:rsidRPr="00B27997">
        <w:rPr>
          <w:rFonts w:ascii="Calibri" w:hAnsi="Calibri" w:cs="Calibri"/>
          <w:b/>
          <w:bCs/>
          <w:sz w:val="22"/>
          <w:szCs w:val="22"/>
          <w:u w:val="single"/>
        </w:rPr>
        <w:t xml:space="preserve">(oznaczenie jedynie dla potrzeb Zamawiającego nr wniosku </w:t>
      </w:r>
      <w:r w:rsidRPr="00B27997">
        <w:rPr>
          <w:rFonts w:ascii="Calibri" w:hAnsi="Calibri" w:cs="Calibri"/>
          <w:b/>
          <w:bCs/>
          <w:sz w:val="22"/>
          <w:szCs w:val="22"/>
          <w:u w:val="single"/>
        </w:rPr>
        <w:t>1529</w:t>
      </w:r>
      <w:r w:rsidR="00870837" w:rsidRPr="00B27997">
        <w:rPr>
          <w:rFonts w:ascii="Calibri" w:hAnsi="Calibri" w:cs="Calibri"/>
          <w:b/>
          <w:bCs/>
          <w:sz w:val="22"/>
          <w:szCs w:val="22"/>
          <w:u w:val="single"/>
        </w:rPr>
        <w:t>/2024)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046"/>
        <w:gridCol w:w="3882"/>
        <w:gridCol w:w="2776"/>
        <w:gridCol w:w="809"/>
        <w:gridCol w:w="848"/>
      </w:tblGrid>
      <w:tr w:rsidR="00870837" w:rsidRPr="00B27997" w14:paraId="5F58C0CB" w14:textId="77777777" w:rsidTr="00842E5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8610" w14:textId="77777777" w:rsidR="00870837" w:rsidRPr="00B27997" w:rsidRDefault="00870837"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8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5DD261" w14:textId="77777777" w:rsidR="00870837" w:rsidRPr="00B27997" w:rsidRDefault="00870837" w:rsidP="00A12689">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bottom"/>
          </w:tcPr>
          <w:p w14:paraId="555CA06A"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2DFCB"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00D04E0F"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F4AB9"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27AAB"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870837" w:rsidRPr="00B27997" w14:paraId="440A2D0B" w14:textId="77777777" w:rsidTr="00842E5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9214E"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FAD51"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387" w:type="pct"/>
            <w:tcBorders>
              <w:top w:val="single" w:sz="4" w:space="0" w:color="auto"/>
              <w:left w:val="single" w:sz="4" w:space="0" w:color="auto"/>
              <w:bottom w:val="single" w:sz="4" w:space="0" w:color="auto"/>
              <w:right w:val="single" w:sz="4" w:space="0" w:color="auto"/>
            </w:tcBorders>
          </w:tcPr>
          <w:p w14:paraId="4A98B931"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5728D"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87EB0"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0FC40" w14:textId="77777777" w:rsidR="00870837" w:rsidRPr="00B27997" w:rsidRDefault="00870837" w:rsidP="00A12689">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B27997" w:rsidRPr="00B27997" w14:paraId="1F2B836D" w14:textId="77777777" w:rsidTr="00842E5F">
        <w:trPr>
          <w:jc w:val="center"/>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DA55" w14:textId="77777777" w:rsidR="00B27997" w:rsidRPr="00B27997" w:rsidRDefault="00B27997"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803" w:type="pct"/>
            <w:shd w:val="clear" w:color="auto" w:fill="auto"/>
          </w:tcPr>
          <w:p w14:paraId="18BAD8D5"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Obudowa</w:t>
            </w:r>
            <w:r>
              <w:rPr>
                <w:rFonts w:ascii="Calibri" w:hAnsi="Calibri" w:cs="Calibri"/>
                <w:sz w:val="22"/>
                <w:szCs w:val="22"/>
              </w:rPr>
              <w:t>:</w:t>
            </w:r>
          </w:p>
          <w:p w14:paraId="531D10B6" w14:textId="77777777" w:rsidR="00B27997" w:rsidRPr="00B27997" w:rsidRDefault="00B27997" w:rsidP="00A12689">
            <w:pPr>
              <w:tabs>
                <w:tab w:val="num" w:pos="0"/>
              </w:tabs>
              <w:suppressAutoHyphens/>
              <w:ind w:right="-102"/>
              <w:rPr>
                <w:rFonts w:ascii="Calibri" w:hAnsi="Calibri" w:cs="Calibri"/>
                <w:sz w:val="22"/>
                <w:szCs w:val="22"/>
              </w:rPr>
            </w:pPr>
            <w:r w:rsidRPr="00B27997">
              <w:rPr>
                <w:rFonts w:ascii="Calibri" w:hAnsi="Calibri" w:cs="Calibri"/>
                <w:sz w:val="22"/>
                <w:szCs w:val="22"/>
              </w:rPr>
              <w:t xml:space="preserve">Do zamontowania w szafie </w:t>
            </w:r>
            <w:proofErr w:type="spellStart"/>
            <w:r w:rsidRPr="00B27997">
              <w:rPr>
                <w:rFonts w:ascii="Calibri" w:hAnsi="Calibri" w:cs="Calibri"/>
                <w:sz w:val="22"/>
                <w:szCs w:val="22"/>
              </w:rPr>
              <w:t>rack</w:t>
            </w:r>
            <w:proofErr w:type="spellEnd"/>
            <w:r w:rsidRPr="00B27997">
              <w:rPr>
                <w:rFonts w:ascii="Calibri" w:hAnsi="Calibri" w:cs="Calibri"/>
                <w:sz w:val="22"/>
                <w:szCs w:val="22"/>
              </w:rPr>
              <w:t>, maksymalnie 1U, wbudowany czytnik kodów kreskowych</w:t>
            </w:r>
          </w:p>
        </w:tc>
        <w:tc>
          <w:tcPr>
            <w:tcW w:w="1387" w:type="pct"/>
            <w:tcBorders>
              <w:top w:val="single" w:sz="4" w:space="0" w:color="auto"/>
              <w:left w:val="single" w:sz="4" w:space="0" w:color="auto"/>
              <w:bottom w:val="single" w:sz="4" w:space="0" w:color="auto"/>
              <w:right w:val="single" w:sz="4" w:space="0" w:color="auto"/>
            </w:tcBorders>
          </w:tcPr>
          <w:p w14:paraId="1D16EBD6" w14:textId="77777777" w:rsidR="00B27997" w:rsidRPr="00B27997" w:rsidRDefault="00B27997" w:rsidP="00A12689">
            <w:pPr>
              <w:suppressAutoHyphens/>
              <w:jc w:val="center"/>
              <w:rPr>
                <w:rFonts w:ascii="Calibri" w:hAnsi="Calibri" w:cs="Calibri"/>
                <w:color w:val="000000"/>
                <w:sz w:val="22"/>
                <w:szCs w:val="22"/>
              </w:rPr>
            </w:pPr>
          </w:p>
        </w:tc>
        <w:tc>
          <w:tcPr>
            <w:tcW w:w="9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42CB" w14:textId="77777777" w:rsidR="00B27997" w:rsidRPr="00B27997" w:rsidRDefault="00B27997"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91540" w14:textId="77777777" w:rsidR="00B27997" w:rsidRPr="00B27997" w:rsidRDefault="00B27997"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183B" w14:textId="77777777" w:rsidR="00B27997" w:rsidRPr="00B27997" w:rsidRDefault="00B27997" w:rsidP="00A12689">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r>
      <w:tr w:rsidR="00B27997" w:rsidRPr="00B27997" w14:paraId="616CBAC7"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635DA6F7"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1ADB3EAE"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Napęd</w:t>
            </w:r>
            <w:r>
              <w:rPr>
                <w:rFonts w:ascii="Calibri" w:hAnsi="Calibri" w:cs="Calibri"/>
                <w:sz w:val="22"/>
                <w:szCs w:val="22"/>
              </w:rPr>
              <w:t>:</w:t>
            </w:r>
          </w:p>
          <w:p w14:paraId="680050BB" w14:textId="77777777" w:rsidR="00B27997" w:rsidRPr="00B27997" w:rsidRDefault="00B27997" w:rsidP="00A12689">
            <w:pPr>
              <w:tabs>
                <w:tab w:val="num" w:pos="0"/>
              </w:tabs>
              <w:suppressAutoHyphens/>
              <w:ind w:right="-102"/>
              <w:rPr>
                <w:rFonts w:ascii="Calibri" w:hAnsi="Calibri" w:cs="Calibri"/>
                <w:sz w:val="22"/>
                <w:szCs w:val="22"/>
              </w:rPr>
            </w:pPr>
            <w:r w:rsidRPr="00B27997">
              <w:rPr>
                <w:rFonts w:ascii="Calibri" w:hAnsi="Calibri" w:cs="Calibri"/>
                <w:sz w:val="22"/>
                <w:szCs w:val="22"/>
              </w:rPr>
              <w:t>1x LTO9</w:t>
            </w:r>
          </w:p>
        </w:tc>
        <w:tc>
          <w:tcPr>
            <w:tcW w:w="1387" w:type="pct"/>
            <w:tcBorders>
              <w:top w:val="single" w:sz="4" w:space="0" w:color="auto"/>
              <w:left w:val="single" w:sz="4" w:space="0" w:color="auto"/>
              <w:bottom w:val="single" w:sz="4" w:space="0" w:color="auto"/>
              <w:right w:val="single" w:sz="4" w:space="0" w:color="auto"/>
            </w:tcBorders>
          </w:tcPr>
          <w:p w14:paraId="6F2606A0"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20D90929"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1412610"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B5E082E" w14:textId="77777777" w:rsidR="00B27997" w:rsidRPr="00B27997" w:rsidRDefault="00B27997" w:rsidP="00A12689">
            <w:pPr>
              <w:suppressAutoHyphens/>
              <w:rPr>
                <w:rFonts w:ascii="Calibri" w:hAnsi="Calibri" w:cs="Calibri"/>
                <w:color w:val="000000"/>
                <w:sz w:val="22"/>
                <w:szCs w:val="22"/>
              </w:rPr>
            </w:pPr>
          </w:p>
        </w:tc>
      </w:tr>
      <w:tr w:rsidR="00B27997" w:rsidRPr="00B27997" w14:paraId="56F58583"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3465E0E"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5D92F8EE" w14:textId="77777777" w:rsidR="00B27997" w:rsidRPr="00B27997" w:rsidRDefault="00B27997" w:rsidP="00A12689">
            <w:pPr>
              <w:suppressAutoHyphens/>
              <w:rPr>
                <w:rFonts w:ascii="Calibri" w:hAnsi="Calibri" w:cs="Calibri"/>
                <w:sz w:val="22"/>
                <w:szCs w:val="22"/>
              </w:rPr>
            </w:pPr>
            <w:proofErr w:type="spellStart"/>
            <w:r w:rsidRPr="00B27997">
              <w:rPr>
                <w:rFonts w:ascii="Calibri" w:hAnsi="Calibri" w:cs="Calibri"/>
                <w:sz w:val="22"/>
                <w:szCs w:val="22"/>
              </w:rPr>
              <w:t>Intefrejs</w:t>
            </w:r>
            <w:proofErr w:type="spellEnd"/>
          </w:p>
          <w:p w14:paraId="6A64A4FD" w14:textId="77777777" w:rsidR="00B27997" w:rsidRPr="00B27997" w:rsidRDefault="00B27997" w:rsidP="00A12689">
            <w:pPr>
              <w:tabs>
                <w:tab w:val="num" w:pos="0"/>
              </w:tabs>
              <w:suppressAutoHyphens/>
              <w:ind w:right="-102"/>
              <w:rPr>
                <w:rFonts w:ascii="Calibri" w:hAnsi="Calibri" w:cs="Calibri"/>
                <w:sz w:val="22"/>
                <w:szCs w:val="22"/>
              </w:rPr>
            </w:pPr>
            <w:r w:rsidRPr="00B27997">
              <w:rPr>
                <w:rFonts w:ascii="Calibri" w:hAnsi="Calibri" w:cs="Calibri"/>
                <w:sz w:val="22"/>
                <w:szCs w:val="22"/>
              </w:rPr>
              <w:t>1x LTO9 SAS</w:t>
            </w:r>
          </w:p>
        </w:tc>
        <w:tc>
          <w:tcPr>
            <w:tcW w:w="1387" w:type="pct"/>
            <w:tcBorders>
              <w:top w:val="single" w:sz="4" w:space="0" w:color="auto"/>
              <w:left w:val="single" w:sz="4" w:space="0" w:color="auto"/>
              <w:bottom w:val="single" w:sz="4" w:space="0" w:color="auto"/>
              <w:right w:val="single" w:sz="4" w:space="0" w:color="auto"/>
            </w:tcBorders>
          </w:tcPr>
          <w:p w14:paraId="321A78A5"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C9319A6"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24BC89F"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605C7B5D" w14:textId="77777777" w:rsidR="00B27997" w:rsidRPr="00B27997" w:rsidRDefault="00B27997" w:rsidP="00A12689">
            <w:pPr>
              <w:suppressAutoHyphens/>
              <w:rPr>
                <w:rFonts w:ascii="Calibri" w:hAnsi="Calibri" w:cs="Calibri"/>
                <w:color w:val="000000"/>
                <w:sz w:val="22"/>
                <w:szCs w:val="22"/>
              </w:rPr>
            </w:pPr>
          </w:p>
        </w:tc>
      </w:tr>
      <w:tr w:rsidR="00B27997" w:rsidRPr="00B27997" w14:paraId="6D89568D"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240FCD8E"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0D4D87B2"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Liczba slotów</w:t>
            </w:r>
            <w:r>
              <w:rPr>
                <w:rFonts w:ascii="Calibri" w:hAnsi="Calibri" w:cs="Calibri"/>
                <w:sz w:val="22"/>
                <w:szCs w:val="22"/>
              </w:rPr>
              <w:t>:</w:t>
            </w:r>
          </w:p>
          <w:p w14:paraId="725B7999" w14:textId="77777777" w:rsidR="00B27997" w:rsidRPr="00B27997" w:rsidRDefault="00B27997" w:rsidP="00A12689">
            <w:pPr>
              <w:tabs>
                <w:tab w:val="num" w:pos="0"/>
              </w:tabs>
              <w:suppressAutoHyphens/>
              <w:ind w:right="-102"/>
              <w:rPr>
                <w:rFonts w:ascii="Calibri" w:hAnsi="Calibri" w:cs="Calibri"/>
                <w:sz w:val="22"/>
                <w:szCs w:val="22"/>
              </w:rPr>
            </w:pPr>
            <w:r w:rsidRPr="00B27997">
              <w:rPr>
                <w:rFonts w:ascii="Calibri" w:hAnsi="Calibri" w:cs="Calibri"/>
                <w:sz w:val="22"/>
                <w:szCs w:val="22"/>
              </w:rPr>
              <w:t>Minimum 9 w tym minimum jeden slot we/wy,  jeżeli licencjonowana jest liczba slotów - wymagane aktywowanie wszystkich slotów</w:t>
            </w:r>
          </w:p>
        </w:tc>
        <w:tc>
          <w:tcPr>
            <w:tcW w:w="1387" w:type="pct"/>
            <w:tcBorders>
              <w:top w:val="single" w:sz="4" w:space="0" w:color="auto"/>
              <w:left w:val="single" w:sz="4" w:space="0" w:color="auto"/>
              <w:bottom w:val="single" w:sz="4" w:space="0" w:color="auto"/>
              <w:right w:val="single" w:sz="4" w:space="0" w:color="auto"/>
            </w:tcBorders>
          </w:tcPr>
          <w:p w14:paraId="3A54DCCA"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64A7151C"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8E1CA4E"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91B0B33" w14:textId="77777777" w:rsidR="00B27997" w:rsidRPr="00B27997" w:rsidRDefault="00B27997" w:rsidP="00A12689">
            <w:pPr>
              <w:suppressAutoHyphens/>
              <w:rPr>
                <w:rFonts w:ascii="Calibri" w:hAnsi="Calibri" w:cs="Calibri"/>
                <w:color w:val="000000"/>
                <w:sz w:val="22"/>
                <w:szCs w:val="22"/>
              </w:rPr>
            </w:pPr>
          </w:p>
        </w:tc>
      </w:tr>
      <w:tr w:rsidR="00B27997" w:rsidRPr="00B27997" w14:paraId="10719DD3"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48CA53D0"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14FE1E51"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Urządzenie dostarczane w komplecie z następującymi akcesoriami</w:t>
            </w:r>
            <w:r>
              <w:rPr>
                <w:rFonts w:ascii="Calibri" w:hAnsi="Calibri" w:cs="Calibri"/>
                <w:sz w:val="22"/>
                <w:szCs w:val="22"/>
              </w:rPr>
              <w:t>:</w:t>
            </w:r>
          </w:p>
          <w:p w14:paraId="73DDD566" w14:textId="77777777" w:rsidR="00B27997" w:rsidRDefault="00B27997" w:rsidP="00A12689">
            <w:pPr>
              <w:numPr>
                <w:ilvl w:val="0"/>
                <w:numId w:val="38"/>
              </w:numPr>
              <w:suppressAutoHyphens/>
              <w:ind w:right="-102"/>
              <w:rPr>
                <w:rFonts w:ascii="Calibri" w:hAnsi="Calibri" w:cs="Calibri"/>
                <w:sz w:val="22"/>
                <w:szCs w:val="22"/>
              </w:rPr>
            </w:pPr>
            <w:r w:rsidRPr="00B27997">
              <w:rPr>
                <w:rFonts w:ascii="Calibri" w:hAnsi="Calibri" w:cs="Calibri"/>
                <w:sz w:val="22"/>
                <w:szCs w:val="22"/>
              </w:rPr>
              <w:t>30 sztuk taśm LTO9</w:t>
            </w:r>
          </w:p>
          <w:p w14:paraId="2050B14D" w14:textId="77777777" w:rsidR="00B27997" w:rsidRDefault="00B27997" w:rsidP="00A12689">
            <w:pPr>
              <w:numPr>
                <w:ilvl w:val="0"/>
                <w:numId w:val="38"/>
              </w:numPr>
              <w:suppressAutoHyphens/>
              <w:ind w:right="-102"/>
              <w:rPr>
                <w:rFonts w:ascii="Calibri" w:hAnsi="Calibri" w:cs="Calibri"/>
                <w:sz w:val="22"/>
                <w:szCs w:val="22"/>
              </w:rPr>
            </w:pPr>
            <w:r w:rsidRPr="00B27997">
              <w:rPr>
                <w:rFonts w:ascii="Calibri" w:hAnsi="Calibri" w:cs="Calibri"/>
                <w:sz w:val="22"/>
                <w:szCs w:val="22"/>
              </w:rPr>
              <w:t>1 sztuka taśmy czyszczącej</w:t>
            </w:r>
          </w:p>
          <w:p w14:paraId="52AEAB91" w14:textId="77777777" w:rsidR="00B27997" w:rsidRPr="00B27997" w:rsidRDefault="00B27997" w:rsidP="00A12689">
            <w:pPr>
              <w:numPr>
                <w:ilvl w:val="0"/>
                <w:numId w:val="38"/>
              </w:numPr>
              <w:suppressAutoHyphens/>
              <w:ind w:right="-102"/>
              <w:rPr>
                <w:rFonts w:ascii="Calibri" w:hAnsi="Calibri" w:cs="Calibri"/>
                <w:sz w:val="22"/>
                <w:szCs w:val="22"/>
              </w:rPr>
            </w:pPr>
            <w:r w:rsidRPr="00B27997">
              <w:rPr>
                <w:rFonts w:ascii="Calibri" w:hAnsi="Calibri" w:cs="Calibri"/>
                <w:sz w:val="22"/>
                <w:szCs w:val="22"/>
              </w:rPr>
              <w:t>etykiety dla minimum 50 taśm</w:t>
            </w:r>
          </w:p>
        </w:tc>
        <w:tc>
          <w:tcPr>
            <w:tcW w:w="1387" w:type="pct"/>
            <w:tcBorders>
              <w:top w:val="single" w:sz="4" w:space="0" w:color="auto"/>
              <w:left w:val="single" w:sz="4" w:space="0" w:color="auto"/>
              <w:bottom w:val="single" w:sz="4" w:space="0" w:color="auto"/>
              <w:right w:val="single" w:sz="4" w:space="0" w:color="auto"/>
            </w:tcBorders>
          </w:tcPr>
          <w:p w14:paraId="11F8B64A"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a)</w:t>
            </w:r>
            <w:r w:rsidRPr="00B27997">
              <w:rPr>
                <w:rFonts w:ascii="Calibri" w:hAnsi="Calibri" w:cs="Calibri"/>
                <w:color w:val="000000"/>
                <w:sz w:val="22"/>
                <w:szCs w:val="22"/>
              </w:rPr>
              <w:tab/>
            </w:r>
            <w:r>
              <w:rPr>
                <w:rFonts w:ascii="Calibri" w:hAnsi="Calibri" w:cs="Calibri"/>
                <w:color w:val="000000"/>
                <w:sz w:val="22"/>
                <w:szCs w:val="22"/>
              </w:rPr>
              <w:t>………………………………………………….</w:t>
            </w:r>
          </w:p>
          <w:p w14:paraId="0D75FBD8"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b)</w:t>
            </w:r>
            <w:r w:rsidRPr="00B27997">
              <w:rPr>
                <w:rFonts w:ascii="Calibri" w:hAnsi="Calibri" w:cs="Calibri"/>
                <w:color w:val="000000"/>
                <w:sz w:val="22"/>
                <w:szCs w:val="22"/>
              </w:rPr>
              <w:tab/>
            </w:r>
            <w:r>
              <w:rPr>
                <w:rFonts w:ascii="Calibri" w:hAnsi="Calibri" w:cs="Calibri"/>
                <w:color w:val="000000"/>
                <w:sz w:val="22"/>
                <w:szCs w:val="22"/>
              </w:rPr>
              <w:t>………………………………………………….</w:t>
            </w:r>
          </w:p>
          <w:p w14:paraId="024B4179"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c)</w:t>
            </w:r>
            <w:r w:rsidRPr="00B27997">
              <w:rPr>
                <w:rFonts w:ascii="Calibri" w:hAnsi="Calibri" w:cs="Calibri"/>
                <w:color w:val="000000"/>
                <w:sz w:val="22"/>
                <w:szCs w:val="22"/>
              </w:rPr>
              <w:tab/>
            </w:r>
            <w:r>
              <w:rPr>
                <w:rFonts w:ascii="Calibri" w:hAnsi="Calibri" w:cs="Calibri"/>
                <w:color w:val="000000"/>
                <w:sz w:val="22"/>
                <w:szCs w:val="22"/>
              </w:rPr>
              <w:t>………………………………………………….</w:t>
            </w:r>
          </w:p>
          <w:p w14:paraId="1C1B74AF"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64581A1E"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2EED8C0"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FFE0E26" w14:textId="77777777" w:rsidR="00B27997" w:rsidRPr="00B27997" w:rsidRDefault="00B27997" w:rsidP="00A12689">
            <w:pPr>
              <w:suppressAutoHyphens/>
              <w:rPr>
                <w:rFonts w:ascii="Calibri" w:hAnsi="Calibri" w:cs="Calibri"/>
                <w:color w:val="000000"/>
                <w:sz w:val="22"/>
                <w:szCs w:val="22"/>
              </w:rPr>
            </w:pPr>
          </w:p>
        </w:tc>
      </w:tr>
      <w:tr w:rsidR="00B27997" w:rsidRPr="00B27997" w14:paraId="78950298"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1C06F35"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7E772FFF" w14:textId="77777777" w:rsidR="00B27997" w:rsidRPr="00B27997" w:rsidRDefault="00B27997" w:rsidP="00A12689">
            <w:pPr>
              <w:suppressAutoHyphens/>
              <w:rPr>
                <w:rFonts w:ascii="Calibri" w:hAnsi="Calibri" w:cs="Calibri"/>
                <w:sz w:val="22"/>
                <w:szCs w:val="22"/>
              </w:rPr>
            </w:pPr>
            <w:r w:rsidRPr="00B27997">
              <w:rPr>
                <w:rFonts w:ascii="Calibri" w:hAnsi="Calibri" w:cs="Calibri"/>
                <w:sz w:val="22"/>
                <w:szCs w:val="22"/>
              </w:rPr>
              <w:t>Dodatkowe</w:t>
            </w:r>
          </w:p>
          <w:p w14:paraId="3D7951A2" w14:textId="77777777" w:rsidR="00B27997" w:rsidRPr="00B27997" w:rsidRDefault="00B27997" w:rsidP="00A12689">
            <w:pPr>
              <w:numPr>
                <w:ilvl w:val="1"/>
                <w:numId w:val="35"/>
              </w:numPr>
              <w:suppressAutoHyphens/>
              <w:rPr>
                <w:rFonts w:ascii="Calibri" w:hAnsi="Calibri" w:cs="Calibri"/>
                <w:sz w:val="22"/>
                <w:szCs w:val="22"/>
              </w:rPr>
            </w:pPr>
            <w:r w:rsidRPr="00B27997">
              <w:rPr>
                <w:rFonts w:ascii="Calibri" w:hAnsi="Calibri" w:cs="Calibri"/>
                <w:sz w:val="22"/>
                <w:szCs w:val="22"/>
              </w:rPr>
              <w:t>interfejs do zarządzania poprzez przeglądarkę WWW oraz możliwość zarządzania bezpośrednio z użyciem wbudowanych klawiszy i wyświetlacza LCD</w:t>
            </w:r>
          </w:p>
          <w:p w14:paraId="723D8166" w14:textId="77777777" w:rsidR="00B27997" w:rsidRPr="00B27997" w:rsidRDefault="00B27997" w:rsidP="00A12689">
            <w:pPr>
              <w:numPr>
                <w:ilvl w:val="1"/>
                <w:numId w:val="35"/>
              </w:numPr>
              <w:suppressAutoHyphens/>
              <w:rPr>
                <w:rFonts w:ascii="Calibri" w:hAnsi="Calibri" w:cs="Calibri"/>
                <w:sz w:val="22"/>
                <w:szCs w:val="22"/>
              </w:rPr>
            </w:pPr>
            <w:proofErr w:type="spellStart"/>
            <w:r w:rsidRPr="00B27997">
              <w:rPr>
                <w:rFonts w:ascii="Calibri" w:hAnsi="Calibri" w:cs="Calibri"/>
                <w:sz w:val="22"/>
                <w:szCs w:val="22"/>
              </w:rPr>
              <w:t>wyjmowalny</w:t>
            </w:r>
            <w:proofErr w:type="spellEnd"/>
            <w:r w:rsidRPr="00B27997">
              <w:rPr>
                <w:rFonts w:ascii="Calibri" w:hAnsi="Calibri" w:cs="Calibri"/>
                <w:sz w:val="22"/>
                <w:szCs w:val="22"/>
              </w:rPr>
              <w:t xml:space="preserve"> magazynek na taśmy w celu łatwego zarządzania większą ilością taśm</w:t>
            </w:r>
          </w:p>
          <w:p w14:paraId="3C9A262F" w14:textId="77777777" w:rsidR="00B27997" w:rsidRPr="00B27997" w:rsidRDefault="00B27997" w:rsidP="00A12689">
            <w:pPr>
              <w:numPr>
                <w:ilvl w:val="1"/>
                <w:numId w:val="35"/>
              </w:numPr>
              <w:suppressAutoHyphens/>
              <w:rPr>
                <w:rFonts w:ascii="Calibri" w:hAnsi="Calibri" w:cs="Calibri"/>
                <w:sz w:val="22"/>
                <w:szCs w:val="22"/>
              </w:rPr>
            </w:pPr>
            <w:r w:rsidRPr="00B27997">
              <w:rPr>
                <w:rFonts w:ascii="Calibri" w:hAnsi="Calibri" w:cs="Calibri"/>
                <w:sz w:val="22"/>
                <w:szCs w:val="22"/>
              </w:rPr>
              <w:t xml:space="preserve">wsparcie dla nośników LTO WORM (Write </w:t>
            </w:r>
            <w:proofErr w:type="spellStart"/>
            <w:r w:rsidRPr="00B27997">
              <w:rPr>
                <w:rFonts w:ascii="Calibri" w:hAnsi="Calibri" w:cs="Calibri"/>
                <w:sz w:val="22"/>
                <w:szCs w:val="22"/>
              </w:rPr>
              <w:t>Once</w:t>
            </w:r>
            <w:proofErr w:type="spellEnd"/>
            <w:r w:rsidRPr="00B27997">
              <w:rPr>
                <w:rFonts w:ascii="Calibri" w:hAnsi="Calibri" w:cs="Calibri"/>
                <w:sz w:val="22"/>
                <w:szCs w:val="22"/>
              </w:rPr>
              <w:t>, Read Many), umożliwiających spełnienie norm prawnych dotyczących odpowiednio długiego przechowywania nienaruszonych danych (archiwizacja)</w:t>
            </w:r>
          </w:p>
          <w:p w14:paraId="00B7A3EF" w14:textId="77777777" w:rsidR="00B27997" w:rsidRPr="00B27997" w:rsidRDefault="00B27997" w:rsidP="00A12689">
            <w:pPr>
              <w:numPr>
                <w:ilvl w:val="1"/>
                <w:numId w:val="35"/>
              </w:numPr>
              <w:suppressAutoHyphens/>
              <w:rPr>
                <w:rFonts w:ascii="Calibri" w:hAnsi="Calibri" w:cs="Calibri"/>
                <w:sz w:val="22"/>
                <w:szCs w:val="22"/>
              </w:rPr>
            </w:pPr>
            <w:r w:rsidRPr="00B27997">
              <w:rPr>
                <w:rFonts w:ascii="Calibri" w:hAnsi="Calibri" w:cs="Calibri"/>
                <w:sz w:val="22"/>
                <w:szCs w:val="22"/>
              </w:rPr>
              <w:t>Obsługa IPv6</w:t>
            </w:r>
          </w:p>
          <w:p w14:paraId="2018A68C" w14:textId="77777777" w:rsidR="00B27997" w:rsidRPr="00B27997" w:rsidRDefault="00B27997" w:rsidP="00A12689">
            <w:pPr>
              <w:numPr>
                <w:ilvl w:val="1"/>
                <w:numId w:val="35"/>
              </w:numPr>
              <w:suppressAutoHyphens/>
              <w:rPr>
                <w:rFonts w:ascii="Calibri" w:hAnsi="Calibri" w:cs="Calibri"/>
                <w:sz w:val="22"/>
                <w:szCs w:val="22"/>
              </w:rPr>
            </w:pPr>
            <w:r w:rsidRPr="00B27997">
              <w:rPr>
                <w:rFonts w:ascii="Calibri" w:hAnsi="Calibri" w:cs="Calibri"/>
                <w:sz w:val="22"/>
                <w:szCs w:val="22"/>
              </w:rPr>
              <w:t xml:space="preserve">Wsparcie dla technologii szyfrowania </w:t>
            </w:r>
            <w:proofErr w:type="spellStart"/>
            <w:r w:rsidRPr="00B27997">
              <w:rPr>
                <w:rFonts w:ascii="Calibri" w:hAnsi="Calibri" w:cs="Calibri"/>
                <w:sz w:val="22"/>
                <w:szCs w:val="22"/>
              </w:rPr>
              <w:t>backupowanych</w:t>
            </w:r>
            <w:proofErr w:type="spellEnd"/>
            <w:r w:rsidRPr="00B27997">
              <w:rPr>
                <w:rFonts w:ascii="Calibri" w:hAnsi="Calibri" w:cs="Calibri"/>
                <w:sz w:val="22"/>
                <w:szCs w:val="22"/>
              </w:rPr>
              <w:t xml:space="preserve"> danych</w:t>
            </w:r>
          </w:p>
        </w:tc>
        <w:tc>
          <w:tcPr>
            <w:tcW w:w="1387" w:type="pct"/>
            <w:tcBorders>
              <w:top w:val="single" w:sz="4" w:space="0" w:color="auto"/>
              <w:left w:val="single" w:sz="4" w:space="0" w:color="auto"/>
              <w:bottom w:val="single" w:sz="4" w:space="0" w:color="auto"/>
              <w:right w:val="single" w:sz="4" w:space="0" w:color="auto"/>
            </w:tcBorders>
          </w:tcPr>
          <w:p w14:paraId="6CBA0E77" w14:textId="77777777" w:rsidR="00B27997" w:rsidRDefault="00B27997" w:rsidP="00A12689">
            <w:pPr>
              <w:suppressAutoHyphens/>
              <w:rPr>
                <w:rFonts w:ascii="Calibri" w:hAnsi="Calibri" w:cs="Calibri"/>
                <w:color w:val="000000"/>
                <w:sz w:val="22"/>
                <w:szCs w:val="22"/>
              </w:rPr>
            </w:pPr>
          </w:p>
          <w:p w14:paraId="38C9ED1F" w14:textId="77777777" w:rsidR="00B27997" w:rsidRDefault="00B27997" w:rsidP="00A12689">
            <w:pPr>
              <w:suppressAutoHyphens/>
              <w:rPr>
                <w:rFonts w:ascii="Calibri" w:hAnsi="Calibri" w:cs="Calibri"/>
                <w:color w:val="000000"/>
                <w:sz w:val="22"/>
                <w:szCs w:val="22"/>
              </w:rPr>
            </w:pPr>
          </w:p>
          <w:p w14:paraId="359A8020" w14:textId="77777777" w:rsidR="00B27997" w:rsidRDefault="00B27997" w:rsidP="00A12689">
            <w:pPr>
              <w:suppressAutoHyphens/>
              <w:rPr>
                <w:rFonts w:ascii="Calibri" w:hAnsi="Calibri" w:cs="Calibri"/>
                <w:color w:val="000000"/>
                <w:sz w:val="22"/>
                <w:szCs w:val="22"/>
              </w:rPr>
            </w:pPr>
          </w:p>
          <w:p w14:paraId="03321881" w14:textId="77777777" w:rsidR="00B27997" w:rsidRDefault="00B27997" w:rsidP="00A12689">
            <w:pPr>
              <w:suppressAutoHyphens/>
              <w:rPr>
                <w:rFonts w:ascii="Calibri" w:hAnsi="Calibri" w:cs="Calibri"/>
                <w:color w:val="000000"/>
                <w:sz w:val="22"/>
                <w:szCs w:val="22"/>
              </w:rPr>
            </w:pPr>
          </w:p>
          <w:p w14:paraId="33E2CE47" w14:textId="77777777" w:rsidR="00B27997" w:rsidRDefault="00B27997" w:rsidP="00A12689">
            <w:pPr>
              <w:suppressAutoHyphens/>
              <w:rPr>
                <w:rFonts w:ascii="Calibri" w:hAnsi="Calibri" w:cs="Calibri"/>
                <w:color w:val="000000"/>
                <w:sz w:val="22"/>
                <w:szCs w:val="22"/>
              </w:rPr>
            </w:pPr>
          </w:p>
          <w:p w14:paraId="1F10433A" w14:textId="77777777" w:rsidR="00B27997" w:rsidRDefault="00B27997" w:rsidP="00A12689">
            <w:pPr>
              <w:suppressAutoHyphens/>
              <w:rPr>
                <w:rFonts w:ascii="Calibri" w:hAnsi="Calibri" w:cs="Calibri"/>
                <w:color w:val="000000"/>
                <w:sz w:val="22"/>
                <w:szCs w:val="22"/>
              </w:rPr>
            </w:pPr>
          </w:p>
          <w:p w14:paraId="4DEFD2D9"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a)</w:t>
            </w:r>
            <w:r w:rsidRPr="00B27997">
              <w:rPr>
                <w:rFonts w:ascii="Calibri" w:hAnsi="Calibri" w:cs="Calibri"/>
                <w:color w:val="000000"/>
                <w:sz w:val="22"/>
                <w:szCs w:val="22"/>
              </w:rPr>
              <w:tab/>
              <w:t>………………………………………………….</w:t>
            </w:r>
          </w:p>
          <w:p w14:paraId="0478B351"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b)</w:t>
            </w:r>
            <w:r w:rsidRPr="00B27997">
              <w:rPr>
                <w:rFonts w:ascii="Calibri" w:hAnsi="Calibri" w:cs="Calibri"/>
                <w:color w:val="000000"/>
                <w:sz w:val="22"/>
                <w:szCs w:val="22"/>
              </w:rPr>
              <w:tab/>
              <w:t>………………………………………………….</w:t>
            </w:r>
          </w:p>
          <w:p w14:paraId="2583CDCB"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c)</w:t>
            </w:r>
            <w:r w:rsidRPr="00B27997">
              <w:rPr>
                <w:rFonts w:ascii="Calibri" w:hAnsi="Calibri" w:cs="Calibri"/>
                <w:color w:val="000000"/>
                <w:sz w:val="22"/>
                <w:szCs w:val="22"/>
              </w:rPr>
              <w:tab/>
              <w:t>………………………………………………….</w:t>
            </w:r>
          </w:p>
          <w:p w14:paraId="4C7AB465" w14:textId="77777777" w:rsid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d)</w:t>
            </w:r>
            <w:r w:rsidRPr="00B27997">
              <w:rPr>
                <w:rFonts w:ascii="Calibri" w:hAnsi="Calibri" w:cs="Calibri"/>
                <w:color w:val="000000"/>
                <w:sz w:val="22"/>
                <w:szCs w:val="22"/>
              </w:rPr>
              <w:tab/>
              <w:t>………………………………………………….</w:t>
            </w:r>
          </w:p>
          <w:p w14:paraId="1A6763C1" w14:textId="77777777" w:rsidR="00B27997" w:rsidRPr="00B27997" w:rsidRDefault="00B27997" w:rsidP="00A12689">
            <w:pPr>
              <w:suppressAutoHyphens/>
              <w:rPr>
                <w:rFonts w:ascii="Calibri" w:hAnsi="Calibri" w:cs="Calibri"/>
                <w:color w:val="000000"/>
                <w:sz w:val="22"/>
                <w:szCs w:val="22"/>
              </w:rPr>
            </w:pPr>
            <w:r>
              <w:rPr>
                <w:rFonts w:ascii="Calibri" w:hAnsi="Calibri" w:cs="Calibri"/>
                <w:color w:val="000000"/>
                <w:sz w:val="22"/>
                <w:szCs w:val="22"/>
              </w:rPr>
              <w:t>e)           ………………………………………………..</w:t>
            </w: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B6AAD85"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68F88F5"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B85D6FA" w14:textId="77777777" w:rsidR="00B27997" w:rsidRPr="00B27997" w:rsidRDefault="00B27997" w:rsidP="00A12689">
            <w:pPr>
              <w:suppressAutoHyphens/>
              <w:rPr>
                <w:rFonts w:ascii="Calibri" w:hAnsi="Calibri" w:cs="Calibri"/>
                <w:color w:val="000000"/>
                <w:sz w:val="22"/>
                <w:szCs w:val="22"/>
              </w:rPr>
            </w:pPr>
          </w:p>
        </w:tc>
      </w:tr>
      <w:tr w:rsidR="00B27997" w:rsidRPr="00B27997" w14:paraId="15CB50BA"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07916FE4" w14:textId="77777777" w:rsidR="00B27997" w:rsidRPr="00B27997" w:rsidRDefault="00B27997" w:rsidP="00A12689">
            <w:pPr>
              <w:suppressAutoHyphens/>
              <w:rPr>
                <w:rFonts w:ascii="Calibri" w:hAnsi="Calibri" w:cs="Calibri"/>
                <w:color w:val="000000"/>
                <w:sz w:val="22"/>
                <w:szCs w:val="22"/>
              </w:rPr>
            </w:pPr>
          </w:p>
        </w:tc>
        <w:tc>
          <w:tcPr>
            <w:tcW w:w="1803" w:type="pct"/>
            <w:shd w:val="clear" w:color="auto" w:fill="auto"/>
          </w:tcPr>
          <w:p w14:paraId="717E3C3E" w14:textId="77777777" w:rsidR="00B27997" w:rsidRPr="00B27997" w:rsidRDefault="00B27997" w:rsidP="00A12689">
            <w:pPr>
              <w:suppressAutoHyphens/>
              <w:rPr>
                <w:rFonts w:ascii="Calibri" w:hAnsi="Calibri" w:cs="Calibri"/>
                <w:b/>
                <w:bCs/>
                <w:sz w:val="22"/>
                <w:szCs w:val="22"/>
              </w:rPr>
            </w:pPr>
            <w:r w:rsidRPr="00B27997">
              <w:rPr>
                <w:rFonts w:ascii="Calibri" w:hAnsi="Calibri" w:cs="Calibri"/>
                <w:b/>
                <w:bCs/>
                <w:sz w:val="22"/>
                <w:szCs w:val="22"/>
              </w:rPr>
              <w:t>Wyposażenie dodatkowe:</w:t>
            </w:r>
          </w:p>
          <w:p w14:paraId="12D9FC21" w14:textId="77777777" w:rsidR="00B27997" w:rsidRPr="00B27997" w:rsidRDefault="00B27997" w:rsidP="00A12689">
            <w:pPr>
              <w:numPr>
                <w:ilvl w:val="1"/>
                <w:numId w:val="34"/>
              </w:numPr>
              <w:suppressAutoHyphens/>
              <w:rPr>
                <w:rFonts w:ascii="Calibri" w:hAnsi="Calibri" w:cs="Calibri"/>
                <w:sz w:val="22"/>
                <w:szCs w:val="22"/>
              </w:rPr>
            </w:pPr>
            <w:r w:rsidRPr="00B27997">
              <w:rPr>
                <w:rFonts w:ascii="Calibri" w:hAnsi="Calibri" w:cs="Calibri"/>
                <w:sz w:val="22"/>
                <w:szCs w:val="22"/>
              </w:rPr>
              <w:t>Kabel SAS o długości min 2m umożliwiający połączenie z serwerem</w:t>
            </w:r>
          </w:p>
          <w:p w14:paraId="4FAA3D27" w14:textId="77777777" w:rsidR="00B27997" w:rsidRPr="00B27997" w:rsidRDefault="00B27997" w:rsidP="00A12689">
            <w:pPr>
              <w:numPr>
                <w:ilvl w:val="1"/>
                <w:numId w:val="34"/>
              </w:numPr>
              <w:suppressAutoHyphens/>
              <w:rPr>
                <w:rFonts w:ascii="Calibri" w:hAnsi="Calibri" w:cs="Calibri"/>
                <w:sz w:val="22"/>
                <w:szCs w:val="22"/>
              </w:rPr>
            </w:pPr>
            <w:r w:rsidRPr="00B27997">
              <w:rPr>
                <w:rFonts w:ascii="Calibri" w:hAnsi="Calibri" w:cs="Calibri"/>
                <w:sz w:val="22"/>
                <w:szCs w:val="22"/>
              </w:rPr>
              <w:t>Kabel zasilający długości min 3m</w:t>
            </w:r>
          </w:p>
          <w:p w14:paraId="50F8DFBA" w14:textId="77777777" w:rsidR="00B27997" w:rsidRPr="0055564F" w:rsidRDefault="00B27997" w:rsidP="00A12689">
            <w:pPr>
              <w:numPr>
                <w:ilvl w:val="1"/>
                <w:numId w:val="34"/>
              </w:numPr>
              <w:suppressAutoHyphens/>
              <w:rPr>
                <w:rFonts w:ascii="Calibri" w:hAnsi="Calibri" w:cs="Calibri"/>
                <w:sz w:val="22"/>
                <w:szCs w:val="22"/>
                <w:lang w:val="en-AU"/>
              </w:rPr>
            </w:pPr>
            <w:proofErr w:type="spellStart"/>
            <w:r w:rsidRPr="0055564F">
              <w:rPr>
                <w:rFonts w:ascii="Calibri" w:hAnsi="Calibri" w:cs="Calibri"/>
                <w:sz w:val="22"/>
                <w:szCs w:val="22"/>
                <w:lang w:val="en-AU"/>
              </w:rPr>
              <w:t>Kontroler</w:t>
            </w:r>
            <w:proofErr w:type="spellEnd"/>
            <w:r w:rsidRPr="0055564F">
              <w:rPr>
                <w:rFonts w:ascii="Calibri" w:hAnsi="Calibri" w:cs="Calibri"/>
                <w:sz w:val="22"/>
                <w:szCs w:val="22"/>
                <w:lang w:val="en-AU"/>
              </w:rPr>
              <w:t xml:space="preserve"> SAS 12gbit/s </w:t>
            </w:r>
            <w:proofErr w:type="spellStart"/>
            <w:r w:rsidRPr="0055564F">
              <w:rPr>
                <w:rFonts w:ascii="Calibri" w:hAnsi="Calibri" w:cs="Calibri"/>
                <w:sz w:val="22"/>
                <w:szCs w:val="22"/>
                <w:lang w:val="en-AU"/>
              </w:rPr>
              <w:t>lowprofile</w:t>
            </w:r>
            <w:proofErr w:type="spellEnd"/>
            <w:r w:rsidRPr="0055564F">
              <w:rPr>
                <w:rFonts w:ascii="Calibri" w:hAnsi="Calibri" w:cs="Calibri"/>
                <w:sz w:val="22"/>
                <w:szCs w:val="22"/>
                <w:lang w:val="en-AU"/>
              </w:rPr>
              <w:t xml:space="preserve"> do </w:t>
            </w:r>
            <w:proofErr w:type="spellStart"/>
            <w:r w:rsidRPr="0055564F">
              <w:rPr>
                <w:rFonts w:ascii="Calibri" w:hAnsi="Calibri" w:cs="Calibri"/>
                <w:sz w:val="22"/>
                <w:szCs w:val="22"/>
                <w:lang w:val="en-AU"/>
              </w:rPr>
              <w:t>serwera</w:t>
            </w:r>
            <w:proofErr w:type="spellEnd"/>
            <w:r w:rsidRPr="0055564F">
              <w:rPr>
                <w:rFonts w:ascii="Calibri" w:hAnsi="Calibri" w:cs="Calibri"/>
                <w:sz w:val="22"/>
                <w:szCs w:val="22"/>
                <w:lang w:val="en-AU"/>
              </w:rPr>
              <w:t xml:space="preserve"> DELL PowerEdge R740XD</w:t>
            </w:r>
          </w:p>
        </w:tc>
        <w:tc>
          <w:tcPr>
            <w:tcW w:w="1387" w:type="pct"/>
            <w:tcBorders>
              <w:top w:val="single" w:sz="4" w:space="0" w:color="auto"/>
              <w:left w:val="single" w:sz="4" w:space="0" w:color="auto"/>
              <w:bottom w:val="single" w:sz="4" w:space="0" w:color="auto"/>
              <w:right w:val="single" w:sz="4" w:space="0" w:color="auto"/>
            </w:tcBorders>
          </w:tcPr>
          <w:p w14:paraId="76ABC53F"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a)</w:t>
            </w:r>
            <w:r w:rsidRPr="00B27997">
              <w:rPr>
                <w:rFonts w:ascii="Calibri" w:hAnsi="Calibri" w:cs="Calibri"/>
                <w:color w:val="000000"/>
                <w:sz w:val="22"/>
                <w:szCs w:val="22"/>
              </w:rPr>
              <w:tab/>
            </w:r>
            <w:r>
              <w:rPr>
                <w:rFonts w:ascii="Calibri" w:hAnsi="Calibri" w:cs="Calibri"/>
                <w:color w:val="000000"/>
                <w:sz w:val="22"/>
                <w:szCs w:val="22"/>
              </w:rPr>
              <w:t>………………………………………………….</w:t>
            </w:r>
          </w:p>
          <w:p w14:paraId="36BB0A8F"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b)</w:t>
            </w:r>
            <w:r w:rsidRPr="00B27997">
              <w:rPr>
                <w:rFonts w:ascii="Calibri" w:hAnsi="Calibri" w:cs="Calibri"/>
                <w:color w:val="000000"/>
                <w:sz w:val="22"/>
                <w:szCs w:val="22"/>
              </w:rPr>
              <w:tab/>
            </w:r>
            <w:r>
              <w:rPr>
                <w:rFonts w:ascii="Calibri" w:hAnsi="Calibri" w:cs="Calibri"/>
                <w:color w:val="000000"/>
                <w:sz w:val="22"/>
                <w:szCs w:val="22"/>
              </w:rPr>
              <w:t>………………………………………………….</w:t>
            </w:r>
          </w:p>
          <w:p w14:paraId="4090CF6A"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c)</w:t>
            </w:r>
            <w:r w:rsidRPr="00B27997">
              <w:rPr>
                <w:rFonts w:ascii="Calibri" w:hAnsi="Calibri" w:cs="Calibri"/>
                <w:color w:val="000000"/>
                <w:sz w:val="22"/>
                <w:szCs w:val="22"/>
              </w:rPr>
              <w:tab/>
            </w:r>
            <w:r>
              <w:rPr>
                <w:rFonts w:ascii="Calibri" w:hAnsi="Calibri" w:cs="Calibri"/>
                <w:color w:val="000000"/>
                <w:sz w:val="22"/>
                <w:szCs w:val="22"/>
              </w:rPr>
              <w:t>………………………………………………….</w:t>
            </w: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E71E995"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31AA4F6"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7037552B" w14:textId="77777777" w:rsidR="00B27997" w:rsidRPr="00B27997" w:rsidRDefault="00B27997" w:rsidP="00A12689">
            <w:pPr>
              <w:suppressAutoHyphens/>
              <w:rPr>
                <w:rFonts w:ascii="Calibri" w:hAnsi="Calibri" w:cs="Calibri"/>
                <w:color w:val="000000"/>
                <w:sz w:val="22"/>
                <w:szCs w:val="22"/>
              </w:rPr>
            </w:pPr>
          </w:p>
        </w:tc>
      </w:tr>
      <w:tr w:rsidR="00B27997" w:rsidRPr="00B27997" w14:paraId="2A023BC5"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33E4BE05" w14:textId="77777777" w:rsidR="00B27997" w:rsidRPr="00B27997" w:rsidRDefault="00B27997" w:rsidP="00A12689">
            <w:pPr>
              <w:suppressAutoHyphens/>
              <w:rPr>
                <w:rFonts w:ascii="Calibri" w:hAnsi="Calibri" w:cs="Calibri"/>
                <w:color w:val="000000"/>
                <w:sz w:val="22"/>
                <w:szCs w:val="22"/>
              </w:rPr>
            </w:pPr>
          </w:p>
        </w:tc>
        <w:tc>
          <w:tcPr>
            <w:tcW w:w="1803" w:type="pct"/>
            <w:tcBorders>
              <w:top w:val="nil"/>
              <w:left w:val="single" w:sz="4" w:space="0" w:color="auto"/>
              <w:bottom w:val="single" w:sz="4" w:space="0" w:color="auto"/>
              <w:right w:val="single" w:sz="4" w:space="0" w:color="auto"/>
            </w:tcBorders>
            <w:shd w:val="clear" w:color="000000" w:fill="FFFFFF"/>
            <w:vAlign w:val="center"/>
          </w:tcPr>
          <w:p w14:paraId="695AA679" w14:textId="77777777" w:rsidR="00B27997" w:rsidRPr="00B27997" w:rsidRDefault="00B27997" w:rsidP="00A12689">
            <w:pPr>
              <w:tabs>
                <w:tab w:val="num" w:pos="0"/>
              </w:tabs>
              <w:suppressAutoHyphens/>
              <w:ind w:right="-102"/>
              <w:rPr>
                <w:rFonts w:ascii="Calibri" w:hAnsi="Calibri" w:cs="Calibri"/>
                <w:b/>
                <w:bCs/>
                <w:sz w:val="22"/>
                <w:szCs w:val="22"/>
              </w:rPr>
            </w:pPr>
            <w:r w:rsidRPr="00B27997">
              <w:rPr>
                <w:rFonts w:ascii="Calibri" w:hAnsi="Calibri" w:cs="Calibri"/>
                <w:b/>
                <w:bCs/>
                <w:sz w:val="22"/>
                <w:szCs w:val="22"/>
              </w:rPr>
              <w:t>Warunki gwarancji</w:t>
            </w:r>
            <w:r>
              <w:rPr>
                <w:rFonts w:ascii="Calibri" w:hAnsi="Calibri" w:cs="Calibri"/>
                <w:b/>
                <w:bCs/>
                <w:sz w:val="22"/>
                <w:szCs w:val="22"/>
              </w:rPr>
              <w:t>:</w:t>
            </w:r>
          </w:p>
          <w:p w14:paraId="55B155EF" w14:textId="77777777" w:rsidR="00B27997" w:rsidRPr="0089006C"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 xml:space="preserve">Przynajmniej pięć lat gwarancji z </w:t>
            </w:r>
            <w:r w:rsidRPr="0089006C">
              <w:rPr>
                <w:rFonts w:ascii="Calibri" w:hAnsi="Calibri" w:cs="Calibri"/>
                <w:sz w:val="22"/>
                <w:szCs w:val="22"/>
              </w:rPr>
              <w:t xml:space="preserve">czasem reakcji na zgłoszenie awarii maksymalnie do końca następnego dnia roboczego od zgłoszenia.  </w:t>
            </w:r>
          </w:p>
          <w:p w14:paraId="0F3A93D5" w14:textId="444E786A" w:rsidR="00B27997" w:rsidRPr="00B27997" w:rsidRDefault="00A12689" w:rsidP="00A12689">
            <w:pPr>
              <w:numPr>
                <w:ilvl w:val="1"/>
                <w:numId w:val="33"/>
              </w:numPr>
              <w:suppressAutoHyphens/>
              <w:ind w:right="-102"/>
              <w:rPr>
                <w:rFonts w:ascii="Calibri" w:hAnsi="Calibri" w:cs="Calibri"/>
                <w:sz w:val="22"/>
                <w:szCs w:val="22"/>
              </w:rPr>
            </w:pPr>
            <w:r w:rsidRPr="00A12689">
              <w:rPr>
                <w:rFonts w:ascii="Calibri" w:hAnsi="Calibri" w:cs="Calibri"/>
                <w:sz w:val="22"/>
                <w:szCs w:val="22"/>
              </w:rPr>
              <w:lastRenderedPageBreak/>
              <w:t xml:space="preserve">Zamawiający wymaga serwisu urządzeń </w:t>
            </w:r>
            <w:proofErr w:type="spellStart"/>
            <w:r w:rsidRPr="00A12689">
              <w:rPr>
                <w:rFonts w:ascii="Calibri" w:hAnsi="Calibri" w:cs="Calibri"/>
                <w:sz w:val="22"/>
                <w:szCs w:val="22"/>
              </w:rPr>
              <w:t>rea-lizowanego</w:t>
            </w:r>
            <w:proofErr w:type="spellEnd"/>
            <w:r w:rsidRPr="00A12689">
              <w:rPr>
                <w:rFonts w:ascii="Calibri" w:hAnsi="Calibri" w:cs="Calibri"/>
                <w:sz w:val="22"/>
                <w:szCs w:val="22"/>
              </w:rPr>
              <w:t xml:space="preserve"> bezpośrednio przez Producenta i/lub we współpracy z Autoryzowanym Partnerem Serwisowym Producent</w:t>
            </w:r>
            <w:r w:rsidR="00B27997" w:rsidRPr="00B27997">
              <w:rPr>
                <w:rFonts w:ascii="Calibri" w:hAnsi="Calibri" w:cs="Calibri"/>
                <w:sz w:val="22"/>
                <w:szCs w:val="22"/>
              </w:rPr>
              <w:t>.</w:t>
            </w:r>
          </w:p>
          <w:p w14:paraId="55461C55" w14:textId="0A81289D" w:rsidR="00B27997" w:rsidRPr="00A12689" w:rsidRDefault="00B27997" w:rsidP="00A12689">
            <w:pPr>
              <w:numPr>
                <w:ilvl w:val="1"/>
                <w:numId w:val="33"/>
              </w:numPr>
              <w:suppressAutoHyphens/>
              <w:ind w:right="-102"/>
              <w:rPr>
                <w:rFonts w:ascii="Calibri" w:hAnsi="Calibri" w:cs="Calibri"/>
                <w:sz w:val="22"/>
                <w:szCs w:val="22"/>
              </w:rPr>
            </w:pPr>
            <w:bookmarkStart w:id="8" w:name="_Hlk170215726"/>
            <w:r w:rsidRPr="00A12689">
              <w:rPr>
                <w:rFonts w:ascii="Calibri" w:hAnsi="Calibri" w:cs="Calibri"/>
                <w:sz w:val="22"/>
                <w:szCs w:val="22"/>
              </w:rPr>
              <w:t>Możliwość zgłaszania awarii poprzez ogólnopolską</w:t>
            </w:r>
            <w:r w:rsidR="00D251BC" w:rsidRPr="00A12689">
              <w:rPr>
                <w:rFonts w:ascii="Calibri" w:hAnsi="Calibri" w:cs="Calibri"/>
                <w:sz w:val="22"/>
                <w:szCs w:val="22"/>
              </w:rPr>
              <w:t xml:space="preserve"> lub zagraniczną</w:t>
            </w:r>
            <w:r w:rsidRPr="00A12689">
              <w:rPr>
                <w:rFonts w:ascii="Calibri" w:hAnsi="Calibri" w:cs="Calibri"/>
                <w:sz w:val="22"/>
                <w:szCs w:val="22"/>
              </w:rPr>
              <w:t xml:space="preserve"> linię telefoniczną producenta </w:t>
            </w:r>
            <w:r w:rsidR="009F1429" w:rsidRPr="00A12689">
              <w:rPr>
                <w:rFonts w:ascii="Calibri" w:hAnsi="Calibri" w:cs="Calibri"/>
                <w:sz w:val="22"/>
                <w:szCs w:val="22"/>
              </w:rPr>
              <w:t xml:space="preserve">działającą całodobowo </w:t>
            </w:r>
            <w:r w:rsidRPr="00A12689">
              <w:rPr>
                <w:rFonts w:ascii="Calibri" w:hAnsi="Calibri" w:cs="Calibri"/>
                <w:sz w:val="22"/>
                <w:szCs w:val="22"/>
              </w:rPr>
              <w:t xml:space="preserve">w trybie </w:t>
            </w:r>
            <w:r w:rsidR="006D7764" w:rsidRPr="006D7764">
              <w:rPr>
                <w:rFonts w:ascii="Calibri" w:hAnsi="Calibri" w:cs="Calibri"/>
                <w:sz w:val="22"/>
                <w:szCs w:val="22"/>
              </w:rPr>
              <w:t>24/7/365</w:t>
            </w:r>
            <w:bookmarkEnd w:id="8"/>
            <w:r w:rsidRPr="00A12689">
              <w:rPr>
                <w:rFonts w:ascii="Calibri" w:hAnsi="Calibri" w:cs="Calibri"/>
                <w:sz w:val="22"/>
                <w:szCs w:val="22"/>
              </w:rPr>
              <w:t xml:space="preserve">. </w:t>
            </w:r>
          </w:p>
          <w:p w14:paraId="7DB9CD6E" w14:textId="77777777" w:rsidR="00B27997" w:rsidRPr="00B27997"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Możliwość rozszerzenia gwarancji przez producenta do siedmiu lat.</w:t>
            </w:r>
          </w:p>
          <w:p w14:paraId="5C0AEC05" w14:textId="77777777" w:rsidR="00B27997" w:rsidRPr="00B27997"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Wszystkie naprawy gwarancyjne w miejscu instalacji sprzętu.</w:t>
            </w:r>
          </w:p>
          <w:p w14:paraId="2A0D6DC9" w14:textId="77777777" w:rsidR="00B27997" w:rsidRPr="00B27997"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 xml:space="preserve">Wykonawca ponosi koszty napraw gwarancyjnych, włączając w to </w:t>
            </w:r>
            <w:bookmarkStart w:id="9" w:name="_Hlk170819229"/>
            <w:r w:rsidRPr="00B27997">
              <w:rPr>
                <w:rFonts w:ascii="Calibri" w:hAnsi="Calibri" w:cs="Calibri"/>
                <w:sz w:val="22"/>
                <w:szCs w:val="22"/>
              </w:rPr>
              <w:t>koszt części i transportu w okresie trwania gwarancji</w:t>
            </w:r>
            <w:bookmarkEnd w:id="9"/>
            <w:r w:rsidRPr="00B27997">
              <w:rPr>
                <w:rFonts w:ascii="Calibri" w:hAnsi="Calibri" w:cs="Calibri"/>
                <w:sz w:val="22"/>
                <w:szCs w:val="22"/>
              </w:rPr>
              <w:t>.</w:t>
            </w:r>
          </w:p>
          <w:p w14:paraId="6039760F" w14:textId="77777777" w:rsidR="00B27997" w:rsidRPr="00B27997" w:rsidRDefault="00B27997" w:rsidP="00A12689">
            <w:pPr>
              <w:numPr>
                <w:ilvl w:val="1"/>
                <w:numId w:val="33"/>
              </w:numPr>
              <w:suppressAutoHyphens/>
              <w:ind w:right="-102"/>
              <w:rPr>
                <w:rFonts w:ascii="Calibri" w:hAnsi="Calibri" w:cs="Calibri"/>
                <w:sz w:val="22"/>
                <w:szCs w:val="22"/>
              </w:rPr>
            </w:pPr>
            <w:r w:rsidRPr="00B27997">
              <w:rPr>
                <w:rFonts w:ascii="Calibri" w:hAnsi="Calibri" w:cs="Calibri"/>
                <w:sz w:val="22"/>
                <w:szCs w:val="22"/>
              </w:rPr>
              <w:t xml:space="preserve">W czasie obowiązywania gwarancji </w:t>
            </w:r>
            <w:r>
              <w:rPr>
                <w:rFonts w:ascii="Calibri" w:hAnsi="Calibri" w:cs="Calibri"/>
                <w:sz w:val="22"/>
                <w:szCs w:val="22"/>
              </w:rPr>
              <w:t xml:space="preserve">Wykonawca </w:t>
            </w:r>
            <w:r w:rsidRPr="00B27997">
              <w:rPr>
                <w:rFonts w:ascii="Calibri" w:hAnsi="Calibri" w:cs="Calibri"/>
                <w:sz w:val="22"/>
                <w:szCs w:val="22"/>
              </w:rPr>
              <w:t xml:space="preserve">zobowiązany jest do udostępnienia Zamawiającemu bezpłatnie nowych wersji BIOS, </w:t>
            </w:r>
            <w:proofErr w:type="spellStart"/>
            <w:r w:rsidRPr="00B27997">
              <w:rPr>
                <w:rFonts w:ascii="Calibri" w:hAnsi="Calibri" w:cs="Calibri"/>
                <w:sz w:val="22"/>
                <w:szCs w:val="22"/>
              </w:rPr>
              <w:t>firmware</w:t>
            </w:r>
            <w:proofErr w:type="spellEnd"/>
            <w:r w:rsidRPr="00B27997">
              <w:rPr>
                <w:rFonts w:ascii="Calibri" w:hAnsi="Calibri" w:cs="Calibri"/>
                <w:sz w:val="22"/>
                <w:szCs w:val="22"/>
              </w:rPr>
              <w:t xml:space="preserve"> i sterowników (na płytach CD lub stronach internetowych).</w:t>
            </w:r>
          </w:p>
        </w:tc>
        <w:tc>
          <w:tcPr>
            <w:tcW w:w="1387" w:type="pct"/>
            <w:tcBorders>
              <w:top w:val="single" w:sz="4" w:space="0" w:color="auto"/>
              <w:left w:val="single" w:sz="4" w:space="0" w:color="auto"/>
              <w:bottom w:val="single" w:sz="4" w:space="0" w:color="auto"/>
              <w:right w:val="single" w:sz="4" w:space="0" w:color="auto"/>
            </w:tcBorders>
          </w:tcPr>
          <w:p w14:paraId="17730694"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lastRenderedPageBreak/>
              <w:t xml:space="preserve">Oferujemy …………….lat gwarancji;  </w:t>
            </w:r>
          </w:p>
          <w:p w14:paraId="32D0092C"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w:t>
            </w:r>
          </w:p>
          <w:p w14:paraId="71FCB9AB"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 xml:space="preserve">…………………………………………………... </w:t>
            </w:r>
          </w:p>
          <w:p w14:paraId="076BC96A"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w:t>
            </w:r>
          </w:p>
          <w:p w14:paraId="4D1A9763"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lastRenderedPageBreak/>
              <w:t>…………………………………………………...</w:t>
            </w:r>
          </w:p>
          <w:p w14:paraId="102E8D6E"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w:t>
            </w:r>
          </w:p>
          <w:p w14:paraId="64F46DFB" w14:textId="77777777" w:rsidR="00B27997" w:rsidRPr="00B27997" w:rsidRDefault="00B27997" w:rsidP="00A12689">
            <w:pPr>
              <w:numPr>
                <w:ilvl w:val="0"/>
                <w:numId w:val="37"/>
              </w:numPr>
              <w:suppressAutoHyphens/>
              <w:ind w:right="-102"/>
              <w:rPr>
                <w:rFonts w:ascii="Calibri" w:hAnsi="Calibri" w:cs="Calibri"/>
                <w:sz w:val="22"/>
                <w:szCs w:val="22"/>
              </w:rPr>
            </w:pPr>
            <w:r w:rsidRPr="00B27997">
              <w:rPr>
                <w:rFonts w:ascii="Calibri" w:hAnsi="Calibri" w:cs="Calibri"/>
                <w:sz w:val="22"/>
                <w:szCs w:val="22"/>
              </w:rPr>
              <w:t>……………………………………………………</w:t>
            </w:r>
          </w:p>
          <w:p w14:paraId="102C18CB" w14:textId="77777777" w:rsidR="00B27997" w:rsidRPr="00B27997" w:rsidRDefault="00B27997" w:rsidP="00A12689">
            <w:pPr>
              <w:suppressAutoHyphens/>
              <w:rPr>
                <w:rFonts w:ascii="Calibri" w:hAnsi="Calibri" w:cs="Calibri"/>
                <w:color w:val="000000"/>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06BFD8B9"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08E9F4CC"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260E372" w14:textId="77777777" w:rsidR="00B27997" w:rsidRPr="00B27997" w:rsidRDefault="00B27997" w:rsidP="00A12689">
            <w:pPr>
              <w:suppressAutoHyphens/>
              <w:rPr>
                <w:rFonts w:ascii="Calibri" w:hAnsi="Calibri" w:cs="Calibri"/>
                <w:color w:val="000000"/>
                <w:sz w:val="22"/>
                <w:szCs w:val="22"/>
              </w:rPr>
            </w:pPr>
          </w:p>
        </w:tc>
      </w:tr>
      <w:tr w:rsidR="00B27997" w:rsidRPr="00B27997" w14:paraId="1F7D2828" w14:textId="77777777" w:rsidTr="00842E5F">
        <w:trPr>
          <w:jc w:val="center"/>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32BBC69D" w14:textId="77777777" w:rsidR="00B27997" w:rsidRPr="00B27997" w:rsidRDefault="00B27997" w:rsidP="00A12689">
            <w:pPr>
              <w:suppressAutoHyphens/>
              <w:rPr>
                <w:rFonts w:ascii="Calibri" w:hAnsi="Calibri" w:cs="Calibri"/>
                <w:color w:val="000000"/>
                <w:sz w:val="22"/>
                <w:szCs w:val="22"/>
              </w:rPr>
            </w:pPr>
          </w:p>
        </w:tc>
        <w:tc>
          <w:tcPr>
            <w:tcW w:w="1803" w:type="pct"/>
            <w:tcBorders>
              <w:top w:val="nil"/>
              <w:left w:val="single" w:sz="4" w:space="0" w:color="auto"/>
              <w:bottom w:val="single" w:sz="4" w:space="0" w:color="auto"/>
              <w:right w:val="single" w:sz="4" w:space="0" w:color="auto"/>
            </w:tcBorders>
            <w:shd w:val="clear" w:color="000000" w:fill="FFFFFF"/>
            <w:vAlign w:val="center"/>
          </w:tcPr>
          <w:p w14:paraId="68BF4AE7" w14:textId="77777777" w:rsidR="00B27997" w:rsidRPr="00B27997" w:rsidRDefault="00B27997" w:rsidP="00A12689">
            <w:pPr>
              <w:tabs>
                <w:tab w:val="num" w:pos="0"/>
              </w:tabs>
              <w:suppressAutoHyphens/>
              <w:ind w:right="-102"/>
              <w:rPr>
                <w:rFonts w:ascii="Calibri" w:hAnsi="Calibri" w:cs="Calibri"/>
                <w:b/>
                <w:bCs/>
                <w:sz w:val="22"/>
                <w:szCs w:val="22"/>
              </w:rPr>
            </w:pPr>
            <w:r w:rsidRPr="00B27997">
              <w:rPr>
                <w:rFonts w:ascii="Calibri" w:hAnsi="Calibri" w:cs="Calibri"/>
                <w:b/>
                <w:bCs/>
                <w:sz w:val="22"/>
                <w:szCs w:val="22"/>
              </w:rPr>
              <w:t xml:space="preserve">Gwarancja musi </w:t>
            </w:r>
            <w:r>
              <w:rPr>
                <w:rFonts w:ascii="Calibri" w:hAnsi="Calibri" w:cs="Calibri"/>
                <w:b/>
                <w:bCs/>
                <w:sz w:val="22"/>
                <w:szCs w:val="22"/>
              </w:rPr>
              <w:t>obejmować</w:t>
            </w:r>
            <w:r w:rsidRPr="00B27997">
              <w:rPr>
                <w:rFonts w:ascii="Calibri" w:hAnsi="Calibri" w:cs="Calibri"/>
                <w:b/>
                <w:bCs/>
                <w:sz w:val="22"/>
                <w:szCs w:val="22"/>
              </w:rPr>
              <w:t xml:space="preserve"> przez cały okres:</w:t>
            </w:r>
          </w:p>
          <w:p w14:paraId="0DA95FE8" w14:textId="77777777" w:rsidR="00B27997" w:rsidRPr="00B27997" w:rsidRDefault="00B27997" w:rsidP="00A12689">
            <w:pPr>
              <w:numPr>
                <w:ilvl w:val="0"/>
                <w:numId w:val="36"/>
              </w:numPr>
              <w:suppressAutoHyphens/>
              <w:ind w:left="349" w:right="-102" w:hanging="349"/>
              <w:rPr>
                <w:rFonts w:ascii="Calibri" w:hAnsi="Calibri" w:cs="Calibri"/>
                <w:sz w:val="22"/>
                <w:szCs w:val="22"/>
              </w:rPr>
            </w:pPr>
            <w:r w:rsidRPr="00B27997">
              <w:rPr>
                <w:rFonts w:ascii="Calibri" w:hAnsi="Calibri" w:cs="Calibri"/>
                <w:sz w:val="22"/>
                <w:szCs w:val="22"/>
              </w:rPr>
              <w:t>usługi serwisowe świadczone w miejscu instalacji urządzenia oraz możliwość zgłaszania usterek przez portal internetowy</w:t>
            </w:r>
          </w:p>
          <w:p w14:paraId="35D0EE8B" w14:textId="77777777" w:rsidR="00B27997" w:rsidRPr="00842E5F" w:rsidRDefault="00842E5F" w:rsidP="00A12689">
            <w:pPr>
              <w:numPr>
                <w:ilvl w:val="0"/>
                <w:numId w:val="36"/>
              </w:numPr>
              <w:suppressAutoHyphens/>
              <w:ind w:left="349" w:right="-102" w:hanging="349"/>
              <w:rPr>
                <w:rFonts w:ascii="Calibri" w:hAnsi="Calibri" w:cs="Calibri"/>
                <w:sz w:val="22"/>
                <w:szCs w:val="22"/>
              </w:rPr>
            </w:pPr>
            <w:r>
              <w:rPr>
                <w:rFonts w:ascii="Calibri" w:hAnsi="Calibri" w:cs="Calibri"/>
                <w:sz w:val="22"/>
                <w:szCs w:val="22"/>
              </w:rPr>
              <w:lastRenderedPageBreak/>
              <w:t xml:space="preserve">Zamawiający wymaga wsparcia technicznego świadczonego przez inżynierów którzy nie działają </w:t>
            </w:r>
            <w:r w:rsidR="00B27997" w:rsidRPr="00842E5F">
              <w:rPr>
                <w:rFonts w:ascii="Calibri" w:hAnsi="Calibri" w:cs="Calibri"/>
                <w:sz w:val="22"/>
                <w:szCs w:val="22"/>
              </w:rPr>
              <w:t>na skryptach rozmów telefonicznych</w:t>
            </w:r>
          </w:p>
          <w:p w14:paraId="2B5C2B3B" w14:textId="77777777" w:rsidR="00B27997" w:rsidRPr="00B27997" w:rsidRDefault="00B27997" w:rsidP="00A12689">
            <w:pPr>
              <w:numPr>
                <w:ilvl w:val="0"/>
                <w:numId w:val="36"/>
              </w:numPr>
              <w:suppressAutoHyphens/>
              <w:ind w:left="349" w:right="-102" w:hanging="349"/>
              <w:rPr>
                <w:rFonts w:ascii="Calibri" w:hAnsi="Calibri" w:cs="Calibri"/>
                <w:sz w:val="22"/>
                <w:szCs w:val="22"/>
              </w:rPr>
            </w:pPr>
            <w:r w:rsidRPr="00B27997">
              <w:rPr>
                <w:rFonts w:ascii="Calibri" w:hAnsi="Calibri" w:cs="Calibri"/>
                <w:sz w:val="22"/>
                <w:szCs w:val="22"/>
              </w:rPr>
              <w:t>w przypadku wystąpienia usterki wsparcie techniczne ma rozwiązywać problemy z fabrycznie zainstalowanym oprogramowaniem</w:t>
            </w:r>
          </w:p>
          <w:p w14:paraId="09F33D05" w14:textId="77777777" w:rsidR="00B27997" w:rsidRPr="00B27997" w:rsidRDefault="00B27997" w:rsidP="00A12689">
            <w:pPr>
              <w:numPr>
                <w:ilvl w:val="0"/>
                <w:numId w:val="36"/>
              </w:numPr>
              <w:suppressAutoHyphens/>
              <w:ind w:left="349" w:right="-102" w:hanging="349"/>
              <w:rPr>
                <w:rFonts w:ascii="Calibri" w:hAnsi="Calibri" w:cs="Calibri"/>
                <w:sz w:val="22"/>
                <w:szCs w:val="22"/>
              </w:rPr>
            </w:pPr>
            <w:r w:rsidRPr="00B27997">
              <w:rPr>
                <w:rFonts w:ascii="Calibri" w:hAnsi="Calibri" w:cs="Calibri"/>
                <w:sz w:val="22"/>
                <w:szCs w:val="22"/>
              </w:rPr>
              <w:t xml:space="preserve">w przypadku wystąpienia usterki wymagana jest  diagnostyka zaraz po wystąpieniu awarii zgłoszonej </w:t>
            </w:r>
            <w:r w:rsidR="00842E5F">
              <w:rPr>
                <w:rFonts w:ascii="Calibri" w:hAnsi="Calibri" w:cs="Calibri"/>
                <w:sz w:val="22"/>
                <w:szCs w:val="22"/>
              </w:rPr>
              <w:t>telefonicznie trybie maksymalnie 24 h.</w:t>
            </w:r>
          </w:p>
        </w:tc>
        <w:tc>
          <w:tcPr>
            <w:tcW w:w="1387" w:type="pct"/>
            <w:tcBorders>
              <w:top w:val="single" w:sz="4" w:space="0" w:color="auto"/>
              <w:left w:val="single" w:sz="4" w:space="0" w:color="auto"/>
              <w:bottom w:val="single" w:sz="4" w:space="0" w:color="auto"/>
              <w:right w:val="single" w:sz="4" w:space="0" w:color="auto"/>
            </w:tcBorders>
          </w:tcPr>
          <w:p w14:paraId="398CCC04" w14:textId="77777777" w:rsidR="00B27997" w:rsidRDefault="00B27997" w:rsidP="00A12689">
            <w:pPr>
              <w:suppressAutoHyphens/>
              <w:rPr>
                <w:rFonts w:ascii="Calibri" w:hAnsi="Calibri" w:cs="Calibri"/>
                <w:color w:val="000000"/>
                <w:sz w:val="22"/>
                <w:szCs w:val="22"/>
              </w:rPr>
            </w:pPr>
          </w:p>
          <w:p w14:paraId="697B82DA" w14:textId="77777777" w:rsidR="00B27997" w:rsidRDefault="00B27997" w:rsidP="00A12689">
            <w:pPr>
              <w:suppressAutoHyphens/>
              <w:rPr>
                <w:rFonts w:ascii="Calibri" w:hAnsi="Calibri" w:cs="Calibri"/>
                <w:color w:val="000000"/>
                <w:sz w:val="22"/>
                <w:szCs w:val="22"/>
              </w:rPr>
            </w:pPr>
          </w:p>
          <w:p w14:paraId="4257D763" w14:textId="77777777"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a)</w:t>
            </w:r>
            <w:r w:rsidRPr="00B27997">
              <w:rPr>
                <w:rFonts w:ascii="Calibri" w:hAnsi="Calibri" w:cs="Calibri"/>
                <w:color w:val="000000"/>
                <w:sz w:val="22"/>
                <w:szCs w:val="22"/>
              </w:rPr>
              <w:tab/>
            </w:r>
            <w:r>
              <w:rPr>
                <w:rFonts w:ascii="Calibri" w:hAnsi="Calibri" w:cs="Calibri"/>
                <w:color w:val="000000"/>
                <w:sz w:val="22"/>
                <w:szCs w:val="22"/>
              </w:rPr>
              <w:t>………………………………………………….</w:t>
            </w:r>
          </w:p>
          <w:p w14:paraId="39EC3798" w14:textId="77777777" w:rsidR="00B75A4F" w:rsidRDefault="00B75A4F" w:rsidP="00A12689">
            <w:pPr>
              <w:suppressAutoHyphens/>
              <w:rPr>
                <w:rFonts w:ascii="Calibri" w:hAnsi="Calibri" w:cs="Calibri"/>
                <w:color w:val="000000"/>
                <w:sz w:val="22"/>
                <w:szCs w:val="22"/>
              </w:rPr>
            </w:pPr>
          </w:p>
          <w:p w14:paraId="29E47285" w14:textId="77777777" w:rsidR="00B75A4F" w:rsidRDefault="00B75A4F" w:rsidP="00A12689">
            <w:pPr>
              <w:suppressAutoHyphens/>
              <w:rPr>
                <w:rFonts w:ascii="Calibri" w:hAnsi="Calibri" w:cs="Calibri"/>
                <w:color w:val="000000"/>
                <w:sz w:val="22"/>
                <w:szCs w:val="22"/>
              </w:rPr>
            </w:pPr>
          </w:p>
          <w:p w14:paraId="697BB085" w14:textId="77777777" w:rsidR="00B75A4F" w:rsidRDefault="00B75A4F" w:rsidP="00A12689">
            <w:pPr>
              <w:suppressAutoHyphens/>
              <w:rPr>
                <w:rFonts w:ascii="Calibri" w:hAnsi="Calibri" w:cs="Calibri"/>
                <w:color w:val="000000"/>
                <w:sz w:val="22"/>
                <w:szCs w:val="22"/>
              </w:rPr>
            </w:pPr>
          </w:p>
          <w:p w14:paraId="3EEEC3E9" w14:textId="3C0A12B0"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lastRenderedPageBreak/>
              <w:t>b)</w:t>
            </w:r>
            <w:r w:rsidRPr="00B27997">
              <w:rPr>
                <w:rFonts w:ascii="Calibri" w:hAnsi="Calibri" w:cs="Calibri"/>
                <w:color w:val="000000"/>
                <w:sz w:val="22"/>
                <w:szCs w:val="22"/>
              </w:rPr>
              <w:tab/>
            </w:r>
            <w:r>
              <w:rPr>
                <w:rFonts w:ascii="Calibri" w:hAnsi="Calibri" w:cs="Calibri"/>
                <w:color w:val="000000"/>
                <w:sz w:val="22"/>
                <w:szCs w:val="22"/>
              </w:rPr>
              <w:t>………………………………………………….</w:t>
            </w:r>
          </w:p>
          <w:p w14:paraId="4753E138" w14:textId="77777777" w:rsidR="00B75A4F" w:rsidRDefault="00B75A4F" w:rsidP="00A12689">
            <w:pPr>
              <w:suppressAutoHyphens/>
              <w:rPr>
                <w:rFonts w:ascii="Calibri" w:hAnsi="Calibri" w:cs="Calibri"/>
                <w:color w:val="000000"/>
                <w:sz w:val="22"/>
                <w:szCs w:val="22"/>
              </w:rPr>
            </w:pPr>
          </w:p>
          <w:p w14:paraId="670BFF54" w14:textId="77777777" w:rsidR="00B75A4F" w:rsidRDefault="00B75A4F" w:rsidP="00A12689">
            <w:pPr>
              <w:suppressAutoHyphens/>
              <w:rPr>
                <w:rFonts w:ascii="Calibri" w:hAnsi="Calibri" w:cs="Calibri"/>
                <w:color w:val="000000"/>
                <w:sz w:val="22"/>
                <w:szCs w:val="22"/>
              </w:rPr>
            </w:pPr>
          </w:p>
          <w:p w14:paraId="68DE9E67" w14:textId="77F4025F"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c)</w:t>
            </w:r>
            <w:r w:rsidRPr="00B27997">
              <w:rPr>
                <w:rFonts w:ascii="Calibri" w:hAnsi="Calibri" w:cs="Calibri"/>
                <w:color w:val="000000"/>
                <w:sz w:val="22"/>
                <w:szCs w:val="22"/>
              </w:rPr>
              <w:tab/>
            </w:r>
            <w:r>
              <w:rPr>
                <w:rFonts w:ascii="Calibri" w:hAnsi="Calibri" w:cs="Calibri"/>
                <w:color w:val="000000"/>
                <w:sz w:val="22"/>
                <w:szCs w:val="22"/>
              </w:rPr>
              <w:t>………………………………………………….</w:t>
            </w:r>
          </w:p>
          <w:p w14:paraId="428EAEBA" w14:textId="77777777" w:rsidR="00B75A4F" w:rsidRDefault="00B75A4F" w:rsidP="00A12689">
            <w:pPr>
              <w:suppressAutoHyphens/>
              <w:rPr>
                <w:rFonts w:ascii="Calibri" w:hAnsi="Calibri" w:cs="Calibri"/>
                <w:color w:val="000000"/>
                <w:sz w:val="22"/>
                <w:szCs w:val="22"/>
              </w:rPr>
            </w:pPr>
          </w:p>
          <w:p w14:paraId="6C95BAF0" w14:textId="77777777" w:rsidR="00B75A4F" w:rsidRDefault="00B75A4F" w:rsidP="00A12689">
            <w:pPr>
              <w:suppressAutoHyphens/>
              <w:rPr>
                <w:rFonts w:ascii="Calibri" w:hAnsi="Calibri" w:cs="Calibri"/>
                <w:color w:val="000000"/>
                <w:sz w:val="22"/>
                <w:szCs w:val="22"/>
              </w:rPr>
            </w:pPr>
          </w:p>
          <w:p w14:paraId="3F6FD0AD" w14:textId="76D1E045" w:rsidR="00B27997" w:rsidRPr="00B27997" w:rsidRDefault="00B27997" w:rsidP="00A12689">
            <w:pPr>
              <w:suppressAutoHyphens/>
              <w:rPr>
                <w:rFonts w:ascii="Calibri" w:hAnsi="Calibri" w:cs="Calibri"/>
                <w:color w:val="000000"/>
                <w:sz w:val="22"/>
                <w:szCs w:val="22"/>
              </w:rPr>
            </w:pPr>
            <w:r w:rsidRPr="00B27997">
              <w:rPr>
                <w:rFonts w:ascii="Calibri" w:hAnsi="Calibri" w:cs="Calibri"/>
                <w:color w:val="000000"/>
                <w:sz w:val="22"/>
                <w:szCs w:val="22"/>
              </w:rPr>
              <w:t>d)</w:t>
            </w:r>
            <w:r w:rsidRPr="00B27997">
              <w:rPr>
                <w:rFonts w:ascii="Calibri" w:hAnsi="Calibri" w:cs="Calibri"/>
                <w:color w:val="000000"/>
                <w:sz w:val="22"/>
                <w:szCs w:val="22"/>
              </w:rPr>
              <w:tab/>
            </w:r>
            <w:r>
              <w:rPr>
                <w:rFonts w:ascii="Calibri" w:hAnsi="Calibri" w:cs="Calibri"/>
                <w:color w:val="000000"/>
                <w:sz w:val="22"/>
                <w:szCs w:val="22"/>
              </w:rPr>
              <w:t>…………………………………………………</w:t>
            </w:r>
            <w:r w:rsidRPr="00B27997">
              <w:rPr>
                <w:rFonts w:ascii="Calibri" w:hAnsi="Calibri" w:cs="Calibri"/>
                <w:color w:val="000000"/>
                <w:sz w:val="22"/>
                <w:szCs w:val="22"/>
              </w:rPr>
              <w:t>.</w:t>
            </w: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3FA54EF8" w14:textId="77777777" w:rsidR="00B27997" w:rsidRPr="00B27997" w:rsidRDefault="00B27997" w:rsidP="00A12689">
            <w:pPr>
              <w:suppressAutoHyphens/>
              <w:rPr>
                <w:rFonts w:ascii="Calibri" w:hAnsi="Calibri" w:cs="Calibri"/>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3D35CEE" w14:textId="77777777" w:rsidR="00B27997" w:rsidRPr="00B27997" w:rsidRDefault="00B27997" w:rsidP="00A12689">
            <w:pPr>
              <w:suppressAutoHyphens/>
              <w:rPr>
                <w:rFonts w:ascii="Calibri" w:hAnsi="Calibri" w:cs="Calibri"/>
                <w:color w:val="000000"/>
                <w:sz w:val="22"/>
                <w:szCs w:val="22"/>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EA0F253" w14:textId="77777777" w:rsidR="00B27997" w:rsidRPr="00B27997" w:rsidRDefault="00B27997" w:rsidP="00A12689">
            <w:pPr>
              <w:suppressAutoHyphens/>
              <w:rPr>
                <w:rFonts w:ascii="Calibri" w:hAnsi="Calibri" w:cs="Calibri"/>
                <w:color w:val="000000"/>
                <w:sz w:val="22"/>
                <w:szCs w:val="22"/>
              </w:rPr>
            </w:pPr>
          </w:p>
        </w:tc>
      </w:tr>
    </w:tbl>
    <w:p w14:paraId="1F7A3D62" w14:textId="77777777" w:rsidR="00870837" w:rsidRPr="00B27997" w:rsidRDefault="00870837" w:rsidP="00A12689">
      <w:pPr>
        <w:tabs>
          <w:tab w:val="left" w:pos="1276"/>
        </w:tabs>
        <w:suppressAutoHyphens/>
        <w:spacing w:line="276" w:lineRule="auto"/>
        <w:jc w:val="center"/>
        <w:rPr>
          <w:rFonts w:ascii="Calibri" w:hAnsi="Calibri" w:cs="Calibri"/>
          <w:b/>
          <w:bCs/>
          <w:sz w:val="22"/>
          <w:szCs w:val="22"/>
          <w:u w:val="single"/>
        </w:rPr>
      </w:pPr>
    </w:p>
    <w:p w14:paraId="615EE7FB"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B096496"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3CD97CB0"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235495D1"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ED47CFC"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7E90FBD"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FEE5DAA"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D0033E7"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3EF2695F"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3608A69B"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7BFC97C8"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59E89F56"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3FF4A3F5" w14:textId="77777777" w:rsidR="007561BE" w:rsidRDefault="007561BE" w:rsidP="007561BE">
      <w:pPr>
        <w:tabs>
          <w:tab w:val="left" w:pos="1276"/>
        </w:tabs>
        <w:suppressAutoHyphens/>
        <w:spacing w:line="276" w:lineRule="auto"/>
        <w:jc w:val="center"/>
        <w:rPr>
          <w:rFonts w:ascii="Calibri" w:hAnsi="Calibri" w:cs="Calibri"/>
          <w:b/>
          <w:bCs/>
          <w:sz w:val="22"/>
          <w:szCs w:val="22"/>
          <w:u w:val="single"/>
        </w:rPr>
      </w:pPr>
    </w:p>
    <w:p w14:paraId="692A41B9" w14:textId="4C359DD4" w:rsidR="007561BE" w:rsidRPr="00B27997" w:rsidRDefault="007561BE" w:rsidP="007561BE">
      <w:pPr>
        <w:tabs>
          <w:tab w:val="left" w:pos="1276"/>
        </w:tabs>
        <w:suppressAutoHyphens/>
        <w:spacing w:line="276" w:lineRule="auto"/>
        <w:jc w:val="center"/>
        <w:rPr>
          <w:rFonts w:ascii="Calibri" w:hAnsi="Calibri" w:cs="Calibri"/>
          <w:b/>
          <w:bCs/>
          <w:sz w:val="22"/>
          <w:szCs w:val="22"/>
          <w:u w:val="single"/>
        </w:rPr>
      </w:pPr>
      <w:r w:rsidRPr="00B27997">
        <w:rPr>
          <w:rFonts w:ascii="Calibri" w:hAnsi="Calibri" w:cs="Calibri"/>
          <w:b/>
          <w:bCs/>
          <w:sz w:val="22"/>
          <w:szCs w:val="22"/>
          <w:u w:val="single"/>
        </w:rPr>
        <w:lastRenderedPageBreak/>
        <w:t xml:space="preserve">Część nr </w:t>
      </w:r>
      <w:r>
        <w:rPr>
          <w:rFonts w:ascii="Calibri" w:hAnsi="Calibri" w:cs="Calibri"/>
          <w:b/>
          <w:bCs/>
          <w:sz w:val="22"/>
          <w:szCs w:val="22"/>
          <w:u w:val="single"/>
        </w:rPr>
        <w:t>6</w:t>
      </w:r>
      <w:r w:rsidRPr="00B27997">
        <w:rPr>
          <w:rFonts w:ascii="Calibri" w:hAnsi="Calibri" w:cs="Calibri"/>
          <w:b/>
          <w:bCs/>
          <w:sz w:val="22"/>
          <w:szCs w:val="22"/>
          <w:u w:val="single"/>
        </w:rPr>
        <w:t>:</w:t>
      </w:r>
    </w:p>
    <w:p w14:paraId="15284B9F" w14:textId="7124C385" w:rsidR="007561BE" w:rsidRPr="00B27997" w:rsidRDefault="007561BE" w:rsidP="007561BE">
      <w:pPr>
        <w:tabs>
          <w:tab w:val="left" w:pos="1276"/>
        </w:tabs>
        <w:suppressAutoHyphens/>
        <w:spacing w:line="276" w:lineRule="auto"/>
        <w:rPr>
          <w:rFonts w:ascii="Calibri" w:hAnsi="Calibri" w:cs="Calibri"/>
          <w:b/>
          <w:bCs/>
          <w:sz w:val="22"/>
          <w:szCs w:val="22"/>
          <w:u w:val="single"/>
        </w:rPr>
      </w:pPr>
      <w:r>
        <w:rPr>
          <w:rFonts w:ascii="Calibri" w:hAnsi="Calibri" w:cs="Calibri"/>
          <w:b/>
          <w:bCs/>
          <w:sz w:val="22"/>
          <w:szCs w:val="22"/>
          <w:u w:val="single"/>
        </w:rPr>
        <w:t>Karty sieciowe</w:t>
      </w:r>
      <w:r w:rsidRPr="00B27997">
        <w:rPr>
          <w:rFonts w:ascii="Calibri" w:hAnsi="Calibri" w:cs="Calibri"/>
          <w:b/>
          <w:bCs/>
          <w:sz w:val="22"/>
          <w:szCs w:val="22"/>
          <w:u w:val="single"/>
        </w:rPr>
        <w:t xml:space="preserve"> (oznaczenie jedynie dla potrzeb Zamawiającego </w:t>
      </w:r>
      <w:r w:rsidRPr="006062C1">
        <w:rPr>
          <w:rFonts w:ascii="Calibri" w:hAnsi="Calibri" w:cs="Calibri"/>
          <w:b/>
          <w:bCs/>
          <w:sz w:val="22"/>
          <w:szCs w:val="22"/>
          <w:u w:val="single"/>
        </w:rPr>
        <w:t>nr wniosku 2012/2024</w:t>
      </w:r>
      <w:r w:rsidR="006062C1" w:rsidRPr="006062C1">
        <w:rPr>
          <w:rFonts w:ascii="Calibri" w:hAnsi="Calibri" w:cs="Calibri"/>
          <w:b/>
          <w:bCs/>
          <w:sz w:val="22"/>
          <w:szCs w:val="22"/>
          <w:u w:val="single"/>
        </w:rPr>
        <w:t xml:space="preserve"> oraz 2203/2024</w:t>
      </w:r>
      <w:r w:rsidRPr="006062C1">
        <w:rPr>
          <w:rFonts w:ascii="Calibri" w:hAnsi="Calibri" w:cs="Calibri"/>
          <w:b/>
          <w:bCs/>
          <w:sz w:val="22"/>
          <w:szCs w:val="22"/>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175"/>
        <w:gridCol w:w="3753"/>
        <w:gridCol w:w="2776"/>
        <w:gridCol w:w="809"/>
        <w:gridCol w:w="848"/>
      </w:tblGrid>
      <w:tr w:rsidR="007561BE" w:rsidRPr="00B27997" w14:paraId="52917192" w14:textId="77777777" w:rsidTr="0095792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DE70" w14:textId="77777777" w:rsidR="007561BE" w:rsidRPr="00B27997" w:rsidRDefault="007561BE" w:rsidP="009E379C">
            <w:pPr>
              <w:suppressAutoHyphens/>
              <w:jc w:val="center"/>
              <w:rPr>
                <w:rFonts w:ascii="Calibri" w:hAnsi="Calibri" w:cs="Calibri"/>
                <w:color w:val="000000"/>
                <w:sz w:val="22"/>
                <w:szCs w:val="22"/>
              </w:rPr>
            </w:pPr>
            <w:r w:rsidRPr="00B27997">
              <w:rPr>
                <w:rFonts w:ascii="Calibri" w:hAnsi="Calibri" w:cs="Calibri"/>
                <w:b/>
                <w:bCs/>
                <w:color w:val="000000"/>
                <w:sz w:val="22"/>
                <w:szCs w:val="22"/>
              </w:rPr>
              <w:t>LP.</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75A10" w14:textId="77777777" w:rsidR="007561BE" w:rsidRPr="00B27997" w:rsidRDefault="007561BE" w:rsidP="007561BE">
            <w:pPr>
              <w:suppressAutoHyphens/>
              <w:jc w:val="center"/>
              <w:rPr>
                <w:rFonts w:ascii="Calibri" w:hAnsi="Calibri" w:cs="Calibri"/>
                <w:color w:val="000000"/>
                <w:sz w:val="22"/>
                <w:szCs w:val="22"/>
              </w:rPr>
            </w:pPr>
            <w:r w:rsidRPr="00B27997">
              <w:rPr>
                <w:rFonts w:ascii="Calibri" w:hAnsi="Calibri" w:cs="Calibri"/>
                <w:b/>
                <w:bCs/>
                <w:color w:val="000000"/>
                <w:sz w:val="22"/>
                <w:szCs w:val="22"/>
              </w:rPr>
              <w:t>Opis przedmiotu zamówienia wraz opisem wymaganych parametrów.</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14:paraId="0D16D675" w14:textId="77777777" w:rsidR="007561BE" w:rsidRPr="00B27997" w:rsidRDefault="007561BE" w:rsidP="007561BE">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Oferta Wykonawcy wraz z opisem oferowanych parametrów</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DF449"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Oferowany sprzęt:</w:t>
            </w:r>
          </w:p>
          <w:p w14:paraId="3E016DAF"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Nazwa producenta,  marka, model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9B242"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J.m.</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86617"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Ilość</w:t>
            </w:r>
          </w:p>
        </w:tc>
      </w:tr>
      <w:tr w:rsidR="007561BE" w:rsidRPr="00B27997" w14:paraId="10CCC185" w14:textId="77777777" w:rsidTr="0095792F">
        <w:trP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ED97D"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A</w:t>
            </w:r>
          </w:p>
        </w:tc>
        <w:tc>
          <w:tcPr>
            <w:tcW w:w="1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5605"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B</w:t>
            </w:r>
          </w:p>
        </w:tc>
        <w:tc>
          <w:tcPr>
            <w:tcW w:w="1341" w:type="pct"/>
            <w:tcBorders>
              <w:top w:val="single" w:sz="4" w:space="0" w:color="auto"/>
              <w:left w:val="single" w:sz="4" w:space="0" w:color="auto"/>
              <w:bottom w:val="single" w:sz="4" w:space="0" w:color="auto"/>
              <w:right w:val="single" w:sz="4" w:space="0" w:color="auto"/>
            </w:tcBorders>
          </w:tcPr>
          <w:p w14:paraId="35B2CDD7"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C</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F8AA6"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D</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6B81A"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E</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1A753" w14:textId="77777777" w:rsidR="007561BE" w:rsidRPr="00B27997" w:rsidRDefault="007561BE" w:rsidP="009E379C">
            <w:pPr>
              <w:suppressAutoHyphens/>
              <w:jc w:val="center"/>
              <w:rPr>
                <w:rFonts w:ascii="Calibri" w:hAnsi="Calibri" w:cs="Calibri"/>
                <w:b/>
                <w:bCs/>
                <w:color w:val="000000"/>
                <w:sz w:val="22"/>
                <w:szCs w:val="22"/>
              </w:rPr>
            </w:pPr>
            <w:r w:rsidRPr="00B27997">
              <w:rPr>
                <w:rFonts w:ascii="Calibri" w:hAnsi="Calibri" w:cs="Calibri"/>
                <w:b/>
                <w:bCs/>
                <w:color w:val="000000"/>
                <w:sz w:val="22"/>
                <w:szCs w:val="22"/>
              </w:rPr>
              <w:t>F</w:t>
            </w:r>
          </w:p>
        </w:tc>
      </w:tr>
      <w:tr w:rsidR="00BD7DAC" w:rsidRPr="00B27997" w14:paraId="68EEE2F2" w14:textId="77777777" w:rsidTr="0095792F">
        <w:trPr>
          <w:jc w:val="center"/>
        </w:trPr>
        <w:tc>
          <w:tcPr>
            <w:tcW w:w="226" w:type="pct"/>
            <w:vMerge w:val="restart"/>
            <w:tcBorders>
              <w:top w:val="single" w:sz="4" w:space="0" w:color="auto"/>
              <w:left w:val="single" w:sz="4" w:space="0" w:color="auto"/>
              <w:right w:val="single" w:sz="4" w:space="0" w:color="auto"/>
            </w:tcBorders>
            <w:shd w:val="clear" w:color="auto" w:fill="auto"/>
            <w:noWrap/>
            <w:vAlign w:val="center"/>
            <w:hideMark/>
          </w:tcPr>
          <w:p w14:paraId="1A28BECB" w14:textId="77777777" w:rsidR="00BD7DAC" w:rsidRPr="00B27997" w:rsidRDefault="00BD7DAC" w:rsidP="009E379C">
            <w:pPr>
              <w:suppressAutoHyphens/>
              <w:jc w:val="center"/>
              <w:rPr>
                <w:rFonts w:ascii="Calibri" w:hAnsi="Calibri" w:cs="Calibri"/>
                <w:color w:val="000000"/>
                <w:sz w:val="22"/>
                <w:szCs w:val="22"/>
              </w:rPr>
            </w:pPr>
            <w:r w:rsidRPr="00B27997">
              <w:rPr>
                <w:rFonts w:ascii="Calibri" w:hAnsi="Calibri" w:cs="Calibri"/>
                <w:color w:val="000000"/>
                <w:sz w:val="22"/>
                <w:szCs w:val="22"/>
              </w:rPr>
              <w:t>1</w:t>
            </w:r>
          </w:p>
        </w:tc>
        <w:tc>
          <w:tcPr>
            <w:tcW w:w="1849" w:type="pct"/>
            <w:shd w:val="clear" w:color="auto" w:fill="auto"/>
          </w:tcPr>
          <w:p w14:paraId="45233943" w14:textId="5D2A4487" w:rsidR="00BD7DAC" w:rsidRPr="00B27997" w:rsidRDefault="00BD7DAC" w:rsidP="009E379C">
            <w:pPr>
              <w:tabs>
                <w:tab w:val="num" w:pos="0"/>
              </w:tabs>
              <w:suppressAutoHyphens/>
              <w:ind w:right="-102"/>
              <w:rPr>
                <w:rFonts w:ascii="Calibri" w:hAnsi="Calibri" w:cs="Calibri"/>
                <w:sz w:val="22"/>
                <w:szCs w:val="22"/>
              </w:rPr>
            </w:pPr>
            <w:r>
              <w:rPr>
                <w:rFonts w:ascii="Calibri" w:hAnsi="Calibri" w:cs="Calibri"/>
                <w:sz w:val="22"/>
                <w:szCs w:val="22"/>
              </w:rPr>
              <w:t xml:space="preserve">Karta sieciowa 10 Gigabit wewnętrzna </w:t>
            </w:r>
            <w:proofErr w:type="spellStart"/>
            <w:r>
              <w:rPr>
                <w:rFonts w:ascii="Calibri" w:hAnsi="Calibri" w:cs="Calibri"/>
                <w:sz w:val="22"/>
                <w:szCs w:val="22"/>
              </w:rPr>
              <w:t>Broadcom</w:t>
            </w:r>
            <w:proofErr w:type="spellEnd"/>
            <w:r>
              <w:rPr>
                <w:rFonts w:ascii="Calibri" w:hAnsi="Calibri" w:cs="Calibri"/>
                <w:sz w:val="22"/>
                <w:szCs w:val="22"/>
              </w:rPr>
              <w:t xml:space="preserve"> 57412 lub równoważna o parametrach:</w:t>
            </w:r>
          </w:p>
        </w:tc>
        <w:tc>
          <w:tcPr>
            <w:tcW w:w="1341" w:type="pct"/>
            <w:tcBorders>
              <w:top w:val="single" w:sz="4" w:space="0" w:color="auto"/>
              <w:left w:val="single" w:sz="4" w:space="0" w:color="auto"/>
              <w:bottom w:val="single" w:sz="4" w:space="0" w:color="auto"/>
              <w:right w:val="single" w:sz="4" w:space="0" w:color="auto"/>
            </w:tcBorders>
          </w:tcPr>
          <w:p w14:paraId="73588D90" w14:textId="77777777" w:rsidR="00BD7DAC" w:rsidRPr="00B27997" w:rsidRDefault="00BD7DAC" w:rsidP="009E379C">
            <w:pPr>
              <w:suppressAutoHyphens/>
              <w:jc w:val="center"/>
              <w:rPr>
                <w:rFonts w:ascii="Calibri" w:hAnsi="Calibri" w:cs="Calibri"/>
                <w:color w:val="000000"/>
                <w:sz w:val="22"/>
                <w:szCs w:val="22"/>
              </w:rPr>
            </w:pPr>
          </w:p>
        </w:tc>
        <w:tc>
          <w:tcPr>
            <w:tcW w:w="992" w:type="pct"/>
            <w:vMerge w:val="restart"/>
            <w:tcBorders>
              <w:top w:val="single" w:sz="4" w:space="0" w:color="auto"/>
              <w:left w:val="single" w:sz="4" w:space="0" w:color="auto"/>
              <w:right w:val="single" w:sz="4" w:space="0" w:color="auto"/>
            </w:tcBorders>
            <w:shd w:val="clear" w:color="auto" w:fill="auto"/>
            <w:noWrap/>
            <w:vAlign w:val="center"/>
            <w:hideMark/>
          </w:tcPr>
          <w:p w14:paraId="273BBF6E" w14:textId="77777777" w:rsidR="00BD7DAC" w:rsidRPr="00B27997" w:rsidRDefault="00BD7DAC" w:rsidP="009E379C">
            <w:pPr>
              <w:suppressAutoHyphens/>
              <w:jc w:val="center"/>
              <w:rPr>
                <w:rFonts w:ascii="Calibri" w:hAnsi="Calibri" w:cs="Calibri"/>
                <w:color w:val="000000"/>
                <w:sz w:val="22"/>
                <w:szCs w:val="22"/>
              </w:rPr>
            </w:pPr>
            <w:r w:rsidRPr="00B27997">
              <w:rPr>
                <w:rFonts w:ascii="Calibri" w:hAnsi="Calibri" w:cs="Calibri"/>
                <w:color w:val="000000"/>
                <w:sz w:val="22"/>
                <w:szCs w:val="22"/>
              </w:rPr>
              <w:t> </w:t>
            </w:r>
          </w:p>
        </w:tc>
        <w:tc>
          <w:tcPr>
            <w:tcW w:w="289" w:type="pct"/>
            <w:vMerge w:val="restart"/>
            <w:tcBorders>
              <w:top w:val="single" w:sz="4" w:space="0" w:color="auto"/>
              <w:left w:val="single" w:sz="4" w:space="0" w:color="auto"/>
              <w:right w:val="single" w:sz="4" w:space="0" w:color="auto"/>
            </w:tcBorders>
            <w:shd w:val="clear" w:color="auto" w:fill="auto"/>
            <w:noWrap/>
            <w:vAlign w:val="center"/>
            <w:hideMark/>
          </w:tcPr>
          <w:p w14:paraId="3A2BAB04" w14:textId="77777777" w:rsidR="00BD7DAC" w:rsidRPr="00B27997" w:rsidRDefault="00BD7DAC" w:rsidP="009E379C">
            <w:pPr>
              <w:suppressAutoHyphens/>
              <w:jc w:val="center"/>
              <w:rPr>
                <w:rFonts w:ascii="Calibri" w:hAnsi="Calibri" w:cs="Calibri"/>
                <w:color w:val="000000"/>
                <w:sz w:val="22"/>
                <w:szCs w:val="22"/>
              </w:rPr>
            </w:pPr>
            <w:r w:rsidRPr="00B27997">
              <w:rPr>
                <w:rFonts w:ascii="Calibri" w:hAnsi="Calibri" w:cs="Calibri"/>
                <w:color w:val="000000"/>
                <w:sz w:val="22"/>
                <w:szCs w:val="22"/>
              </w:rPr>
              <w:t>szt.</w:t>
            </w:r>
          </w:p>
        </w:tc>
        <w:tc>
          <w:tcPr>
            <w:tcW w:w="303" w:type="pct"/>
            <w:vMerge w:val="restart"/>
            <w:tcBorders>
              <w:top w:val="single" w:sz="4" w:space="0" w:color="auto"/>
              <w:left w:val="single" w:sz="4" w:space="0" w:color="auto"/>
              <w:right w:val="single" w:sz="4" w:space="0" w:color="auto"/>
            </w:tcBorders>
            <w:shd w:val="clear" w:color="auto" w:fill="auto"/>
            <w:noWrap/>
            <w:vAlign w:val="center"/>
            <w:hideMark/>
          </w:tcPr>
          <w:p w14:paraId="384C79F1" w14:textId="12A946E6" w:rsidR="00BD7DAC" w:rsidRPr="00B27997" w:rsidRDefault="00BD7DAC" w:rsidP="009E379C">
            <w:pPr>
              <w:suppressAutoHyphens/>
              <w:jc w:val="center"/>
              <w:rPr>
                <w:rFonts w:ascii="Calibri" w:hAnsi="Calibri" w:cs="Calibri"/>
                <w:color w:val="000000"/>
                <w:sz w:val="22"/>
                <w:szCs w:val="22"/>
              </w:rPr>
            </w:pPr>
            <w:r w:rsidRPr="00BD7DAC">
              <w:rPr>
                <w:rFonts w:ascii="Calibri" w:hAnsi="Calibri" w:cs="Calibri"/>
                <w:color w:val="000000"/>
                <w:sz w:val="22"/>
                <w:szCs w:val="22"/>
              </w:rPr>
              <w:t>4</w:t>
            </w:r>
          </w:p>
        </w:tc>
      </w:tr>
      <w:tr w:rsidR="00BD7DAC" w:rsidRPr="00B27997" w14:paraId="54190511" w14:textId="77777777" w:rsidTr="0095792F">
        <w:trPr>
          <w:jc w:val="center"/>
        </w:trPr>
        <w:tc>
          <w:tcPr>
            <w:tcW w:w="226" w:type="pct"/>
            <w:vMerge/>
            <w:tcBorders>
              <w:left w:val="single" w:sz="4" w:space="0" w:color="auto"/>
              <w:right w:val="single" w:sz="4" w:space="0" w:color="auto"/>
            </w:tcBorders>
            <w:vAlign w:val="center"/>
            <w:hideMark/>
          </w:tcPr>
          <w:p w14:paraId="2F855A4C"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72628000" w14:textId="2F08B0AE" w:rsidR="00BD7DAC" w:rsidRPr="00B27997" w:rsidRDefault="00BD7DAC" w:rsidP="009E379C">
            <w:pPr>
              <w:tabs>
                <w:tab w:val="num" w:pos="0"/>
              </w:tabs>
              <w:suppressAutoHyphens/>
              <w:ind w:right="-102"/>
              <w:rPr>
                <w:rFonts w:ascii="Calibri" w:hAnsi="Calibri" w:cs="Calibri"/>
                <w:sz w:val="22"/>
                <w:szCs w:val="22"/>
              </w:rPr>
            </w:pPr>
            <w:r>
              <w:rPr>
                <w:rFonts w:ascii="Calibri" w:hAnsi="Calibri" w:cs="Calibri"/>
                <w:sz w:val="22"/>
                <w:szCs w:val="22"/>
              </w:rPr>
              <w:t>Rodzaj urządzenia: adapter sieciowy</w:t>
            </w:r>
          </w:p>
        </w:tc>
        <w:tc>
          <w:tcPr>
            <w:tcW w:w="1341" w:type="pct"/>
            <w:tcBorders>
              <w:top w:val="single" w:sz="4" w:space="0" w:color="auto"/>
              <w:left w:val="single" w:sz="4" w:space="0" w:color="auto"/>
              <w:bottom w:val="single" w:sz="4" w:space="0" w:color="auto"/>
              <w:right w:val="single" w:sz="4" w:space="0" w:color="auto"/>
            </w:tcBorders>
          </w:tcPr>
          <w:p w14:paraId="47D587D8"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65C94F72"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76F9AA6B"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630BBB30" w14:textId="77777777" w:rsidR="00BD7DAC" w:rsidRPr="00B27997" w:rsidRDefault="00BD7DAC" w:rsidP="009E379C">
            <w:pPr>
              <w:suppressAutoHyphens/>
              <w:rPr>
                <w:rFonts w:ascii="Calibri" w:hAnsi="Calibri" w:cs="Calibri"/>
                <w:color w:val="000000"/>
                <w:sz w:val="22"/>
                <w:szCs w:val="22"/>
              </w:rPr>
            </w:pPr>
          </w:p>
        </w:tc>
      </w:tr>
      <w:tr w:rsidR="00BD7DAC" w:rsidRPr="00B27997" w14:paraId="382E65E9" w14:textId="77777777" w:rsidTr="0095792F">
        <w:trPr>
          <w:jc w:val="center"/>
        </w:trPr>
        <w:tc>
          <w:tcPr>
            <w:tcW w:w="226" w:type="pct"/>
            <w:vMerge/>
            <w:tcBorders>
              <w:left w:val="single" w:sz="4" w:space="0" w:color="auto"/>
              <w:right w:val="single" w:sz="4" w:space="0" w:color="auto"/>
            </w:tcBorders>
            <w:vAlign w:val="center"/>
            <w:hideMark/>
          </w:tcPr>
          <w:p w14:paraId="5EE434D7"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75A3B42F" w14:textId="618E58CC" w:rsidR="00BD7DAC" w:rsidRPr="00B27997" w:rsidRDefault="00BD7DAC" w:rsidP="009E379C">
            <w:pPr>
              <w:tabs>
                <w:tab w:val="num" w:pos="0"/>
              </w:tabs>
              <w:suppressAutoHyphens/>
              <w:ind w:right="-102"/>
              <w:rPr>
                <w:rFonts w:ascii="Calibri" w:hAnsi="Calibri" w:cs="Calibri"/>
                <w:sz w:val="22"/>
                <w:szCs w:val="22"/>
              </w:rPr>
            </w:pPr>
            <w:r>
              <w:rPr>
                <w:rFonts w:ascii="Calibri" w:hAnsi="Calibri" w:cs="Calibri"/>
                <w:sz w:val="22"/>
                <w:szCs w:val="22"/>
              </w:rPr>
              <w:t xml:space="preserve">Producent: </w:t>
            </w:r>
            <w:proofErr w:type="spellStart"/>
            <w:r>
              <w:rPr>
                <w:rFonts w:ascii="Calibri" w:hAnsi="Calibri" w:cs="Calibri"/>
                <w:sz w:val="22"/>
                <w:szCs w:val="22"/>
              </w:rPr>
              <w:t>Broadcom</w:t>
            </w:r>
            <w:proofErr w:type="spellEnd"/>
          </w:p>
        </w:tc>
        <w:tc>
          <w:tcPr>
            <w:tcW w:w="1341" w:type="pct"/>
            <w:tcBorders>
              <w:top w:val="single" w:sz="4" w:space="0" w:color="auto"/>
              <w:left w:val="single" w:sz="4" w:space="0" w:color="auto"/>
              <w:bottom w:val="single" w:sz="4" w:space="0" w:color="auto"/>
              <w:right w:val="single" w:sz="4" w:space="0" w:color="auto"/>
            </w:tcBorders>
          </w:tcPr>
          <w:p w14:paraId="244458CD"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6D0F6F56"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042F1F4C"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1ED04D33" w14:textId="77777777" w:rsidR="00BD7DAC" w:rsidRPr="00B27997" w:rsidRDefault="00BD7DAC" w:rsidP="009E379C">
            <w:pPr>
              <w:suppressAutoHyphens/>
              <w:rPr>
                <w:rFonts w:ascii="Calibri" w:hAnsi="Calibri" w:cs="Calibri"/>
                <w:color w:val="000000"/>
                <w:sz w:val="22"/>
                <w:szCs w:val="22"/>
              </w:rPr>
            </w:pPr>
          </w:p>
        </w:tc>
      </w:tr>
      <w:tr w:rsidR="00BD7DAC" w:rsidRPr="00B27997" w14:paraId="2D1BFFA6" w14:textId="77777777" w:rsidTr="0095792F">
        <w:trPr>
          <w:jc w:val="center"/>
        </w:trPr>
        <w:tc>
          <w:tcPr>
            <w:tcW w:w="226" w:type="pct"/>
            <w:vMerge/>
            <w:tcBorders>
              <w:left w:val="single" w:sz="4" w:space="0" w:color="auto"/>
              <w:right w:val="single" w:sz="4" w:space="0" w:color="auto"/>
            </w:tcBorders>
            <w:vAlign w:val="center"/>
            <w:hideMark/>
          </w:tcPr>
          <w:p w14:paraId="670860F3"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065C0132" w14:textId="6A0CE232" w:rsidR="00BD7DAC" w:rsidRPr="00B27997" w:rsidRDefault="00BD7DAC" w:rsidP="009E379C">
            <w:pPr>
              <w:tabs>
                <w:tab w:val="num" w:pos="0"/>
              </w:tabs>
              <w:suppressAutoHyphens/>
              <w:ind w:right="-102"/>
              <w:rPr>
                <w:rFonts w:ascii="Calibri" w:hAnsi="Calibri" w:cs="Calibri"/>
                <w:sz w:val="22"/>
                <w:szCs w:val="22"/>
              </w:rPr>
            </w:pPr>
            <w:r>
              <w:rPr>
                <w:rFonts w:ascii="Calibri" w:hAnsi="Calibri" w:cs="Calibri"/>
                <w:sz w:val="22"/>
                <w:szCs w:val="22"/>
              </w:rPr>
              <w:t>Model: 57412</w:t>
            </w:r>
          </w:p>
        </w:tc>
        <w:tc>
          <w:tcPr>
            <w:tcW w:w="1341" w:type="pct"/>
            <w:tcBorders>
              <w:top w:val="single" w:sz="4" w:space="0" w:color="auto"/>
              <w:left w:val="single" w:sz="4" w:space="0" w:color="auto"/>
              <w:bottom w:val="single" w:sz="4" w:space="0" w:color="auto"/>
              <w:right w:val="single" w:sz="4" w:space="0" w:color="auto"/>
            </w:tcBorders>
          </w:tcPr>
          <w:p w14:paraId="12A68F78"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1ADA99D4"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4F4C2C70"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38519709" w14:textId="77777777" w:rsidR="00BD7DAC" w:rsidRPr="00B27997" w:rsidRDefault="00BD7DAC" w:rsidP="009E379C">
            <w:pPr>
              <w:suppressAutoHyphens/>
              <w:rPr>
                <w:rFonts w:ascii="Calibri" w:hAnsi="Calibri" w:cs="Calibri"/>
                <w:color w:val="000000"/>
                <w:sz w:val="22"/>
                <w:szCs w:val="22"/>
              </w:rPr>
            </w:pPr>
          </w:p>
        </w:tc>
      </w:tr>
      <w:tr w:rsidR="00BD7DAC" w:rsidRPr="00B27997" w14:paraId="0D7F90FD" w14:textId="77777777" w:rsidTr="0095792F">
        <w:trPr>
          <w:jc w:val="center"/>
        </w:trPr>
        <w:tc>
          <w:tcPr>
            <w:tcW w:w="226" w:type="pct"/>
            <w:vMerge/>
            <w:tcBorders>
              <w:left w:val="single" w:sz="4" w:space="0" w:color="auto"/>
              <w:right w:val="single" w:sz="4" w:space="0" w:color="auto"/>
            </w:tcBorders>
            <w:vAlign w:val="center"/>
            <w:hideMark/>
          </w:tcPr>
          <w:p w14:paraId="262B52CE"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58A123FB" w14:textId="6364D0CB" w:rsidR="00BD7DAC" w:rsidRPr="00B27997" w:rsidRDefault="00BD7DAC" w:rsidP="007561BE">
            <w:pPr>
              <w:suppressAutoHyphens/>
              <w:ind w:right="-102"/>
              <w:rPr>
                <w:rFonts w:ascii="Calibri" w:hAnsi="Calibri" w:cs="Calibri"/>
                <w:sz w:val="22"/>
                <w:szCs w:val="22"/>
              </w:rPr>
            </w:pPr>
            <w:r>
              <w:rPr>
                <w:rFonts w:ascii="Calibri" w:hAnsi="Calibri" w:cs="Calibri"/>
                <w:sz w:val="22"/>
                <w:szCs w:val="22"/>
              </w:rPr>
              <w:t>Typ obudowy: karta wkładana do gniazda</w:t>
            </w:r>
          </w:p>
        </w:tc>
        <w:tc>
          <w:tcPr>
            <w:tcW w:w="1341" w:type="pct"/>
            <w:tcBorders>
              <w:top w:val="single" w:sz="4" w:space="0" w:color="auto"/>
              <w:left w:val="single" w:sz="4" w:space="0" w:color="auto"/>
              <w:bottom w:val="single" w:sz="4" w:space="0" w:color="auto"/>
              <w:right w:val="single" w:sz="4" w:space="0" w:color="auto"/>
            </w:tcBorders>
          </w:tcPr>
          <w:p w14:paraId="40B0B098"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55738E22"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4D20A32A"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782062EA" w14:textId="77777777" w:rsidR="00BD7DAC" w:rsidRPr="00B27997" w:rsidRDefault="00BD7DAC" w:rsidP="009E379C">
            <w:pPr>
              <w:suppressAutoHyphens/>
              <w:rPr>
                <w:rFonts w:ascii="Calibri" w:hAnsi="Calibri" w:cs="Calibri"/>
                <w:color w:val="000000"/>
                <w:sz w:val="22"/>
                <w:szCs w:val="22"/>
              </w:rPr>
            </w:pPr>
          </w:p>
        </w:tc>
      </w:tr>
      <w:tr w:rsidR="00BD7DAC" w:rsidRPr="00B27997" w14:paraId="7BDBC345" w14:textId="77777777" w:rsidTr="0095792F">
        <w:trPr>
          <w:jc w:val="center"/>
        </w:trPr>
        <w:tc>
          <w:tcPr>
            <w:tcW w:w="226" w:type="pct"/>
            <w:vMerge/>
            <w:tcBorders>
              <w:left w:val="single" w:sz="4" w:space="0" w:color="auto"/>
              <w:right w:val="single" w:sz="4" w:space="0" w:color="auto"/>
            </w:tcBorders>
            <w:vAlign w:val="center"/>
            <w:hideMark/>
          </w:tcPr>
          <w:p w14:paraId="71E9F5A0"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77E537E7" w14:textId="27E40C50" w:rsidR="00BD7DAC" w:rsidRPr="00B27997" w:rsidRDefault="00BD7DAC" w:rsidP="007561BE">
            <w:pPr>
              <w:suppressAutoHyphens/>
              <w:rPr>
                <w:rFonts w:ascii="Calibri" w:hAnsi="Calibri" w:cs="Calibri"/>
                <w:sz w:val="22"/>
                <w:szCs w:val="22"/>
              </w:rPr>
            </w:pPr>
            <w:r>
              <w:rPr>
                <w:rFonts w:ascii="Calibri" w:hAnsi="Calibri" w:cs="Calibri"/>
                <w:sz w:val="22"/>
                <w:szCs w:val="22"/>
              </w:rPr>
              <w:t>Typ interfejsu (szyny): PCI Express</w:t>
            </w:r>
          </w:p>
        </w:tc>
        <w:tc>
          <w:tcPr>
            <w:tcW w:w="1341" w:type="pct"/>
            <w:tcBorders>
              <w:top w:val="single" w:sz="4" w:space="0" w:color="auto"/>
              <w:left w:val="single" w:sz="4" w:space="0" w:color="auto"/>
              <w:bottom w:val="single" w:sz="4" w:space="0" w:color="auto"/>
              <w:right w:val="single" w:sz="4" w:space="0" w:color="auto"/>
            </w:tcBorders>
          </w:tcPr>
          <w:p w14:paraId="39E4DD61" w14:textId="5A1F675E"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1C0D9899"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50A3EE90"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3C03E101" w14:textId="77777777" w:rsidR="00BD7DAC" w:rsidRPr="00B27997" w:rsidRDefault="00BD7DAC" w:rsidP="009E379C">
            <w:pPr>
              <w:suppressAutoHyphens/>
              <w:rPr>
                <w:rFonts w:ascii="Calibri" w:hAnsi="Calibri" w:cs="Calibri"/>
                <w:color w:val="000000"/>
                <w:sz w:val="22"/>
                <w:szCs w:val="22"/>
              </w:rPr>
            </w:pPr>
          </w:p>
        </w:tc>
      </w:tr>
      <w:tr w:rsidR="00BD7DAC" w:rsidRPr="00B27997" w14:paraId="2BADF240" w14:textId="77777777" w:rsidTr="0095792F">
        <w:trPr>
          <w:jc w:val="center"/>
        </w:trPr>
        <w:tc>
          <w:tcPr>
            <w:tcW w:w="226" w:type="pct"/>
            <w:vMerge/>
            <w:tcBorders>
              <w:left w:val="single" w:sz="4" w:space="0" w:color="auto"/>
              <w:right w:val="single" w:sz="4" w:space="0" w:color="auto"/>
            </w:tcBorders>
            <w:vAlign w:val="center"/>
            <w:hideMark/>
          </w:tcPr>
          <w:p w14:paraId="38DF1B16" w14:textId="77777777" w:rsidR="00BD7DAC" w:rsidRPr="00B27997" w:rsidRDefault="00BD7DAC" w:rsidP="009E379C">
            <w:pPr>
              <w:suppressAutoHyphens/>
              <w:rPr>
                <w:rFonts w:ascii="Calibri" w:hAnsi="Calibri" w:cs="Calibri"/>
                <w:color w:val="000000"/>
                <w:sz w:val="22"/>
                <w:szCs w:val="22"/>
              </w:rPr>
            </w:pPr>
          </w:p>
        </w:tc>
        <w:tc>
          <w:tcPr>
            <w:tcW w:w="1849" w:type="pct"/>
            <w:shd w:val="clear" w:color="auto" w:fill="auto"/>
          </w:tcPr>
          <w:p w14:paraId="1FBBC9C6" w14:textId="7CD595E4" w:rsidR="00BD7DAC" w:rsidRPr="0055564F" w:rsidRDefault="00BD7DAC" w:rsidP="007561BE">
            <w:pPr>
              <w:suppressAutoHyphens/>
              <w:rPr>
                <w:rFonts w:ascii="Calibri" w:hAnsi="Calibri" w:cs="Calibri"/>
                <w:sz w:val="22"/>
                <w:szCs w:val="22"/>
                <w:lang w:val="en-AU"/>
              </w:rPr>
            </w:pPr>
            <w:r>
              <w:rPr>
                <w:rFonts w:ascii="Calibri" w:hAnsi="Calibri" w:cs="Calibri"/>
                <w:sz w:val="22"/>
                <w:szCs w:val="22"/>
                <w:lang w:val="en-AU"/>
              </w:rPr>
              <w:t>Porty: 2 x Gigabit SFP+</w:t>
            </w:r>
          </w:p>
        </w:tc>
        <w:tc>
          <w:tcPr>
            <w:tcW w:w="1341" w:type="pct"/>
            <w:tcBorders>
              <w:top w:val="single" w:sz="4" w:space="0" w:color="auto"/>
              <w:left w:val="single" w:sz="4" w:space="0" w:color="auto"/>
              <w:bottom w:val="single" w:sz="4" w:space="0" w:color="auto"/>
              <w:right w:val="single" w:sz="4" w:space="0" w:color="auto"/>
            </w:tcBorders>
          </w:tcPr>
          <w:p w14:paraId="7E6E17E8" w14:textId="01CD6FAC"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60980D80"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444AC8D5"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04076B59" w14:textId="77777777" w:rsidR="00BD7DAC" w:rsidRPr="00B27997" w:rsidRDefault="00BD7DAC" w:rsidP="009E379C">
            <w:pPr>
              <w:suppressAutoHyphens/>
              <w:rPr>
                <w:rFonts w:ascii="Calibri" w:hAnsi="Calibri" w:cs="Calibri"/>
                <w:color w:val="000000"/>
                <w:sz w:val="22"/>
                <w:szCs w:val="22"/>
              </w:rPr>
            </w:pPr>
          </w:p>
        </w:tc>
      </w:tr>
      <w:tr w:rsidR="00BD7DAC" w:rsidRPr="00B27997" w14:paraId="49484795" w14:textId="77777777" w:rsidTr="0095792F">
        <w:trPr>
          <w:jc w:val="center"/>
        </w:trPr>
        <w:tc>
          <w:tcPr>
            <w:tcW w:w="226" w:type="pct"/>
            <w:vMerge/>
            <w:tcBorders>
              <w:left w:val="single" w:sz="4" w:space="0" w:color="auto"/>
              <w:right w:val="single" w:sz="4" w:space="0" w:color="auto"/>
            </w:tcBorders>
            <w:vAlign w:val="center"/>
            <w:hideMark/>
          </w:tcPr>
          <w:p w14:paraId="4B334E93" w14:textId="77777777" w:rsidR="00BD7DAC" w:rsidRPr="00B27997" w:rsidRDefault="00BD7DAC" w:rsidP="009E379C">
            <w:pPr>
              <w:suppressAutoHyphens/>
              <w:rPr>
                <w:rFonts w:ascii="Calibri" w:hAnsi="Calibri" w:cs="Calibri"/>
                <w:color w:val="000000"/>
                <w:sz w:val="22"/>
                <w:szCs w:val="22"/>
              </w:rPr>
            </w:pPr>
          </w:p>
        </w:tc>
        <w:tc>
          <w:tcPr>
            <w:tcW w:w="1849" w:type="pct"/>
            <w:tcBorders>
              <w:top w:val="nil"/>
              <w:left w:val="single" w:sz="4" w:space="0" w:color="auto"/>
              <w:bottom w:val="single" w:sz="4" w:space="0" w:color="auto"/>
              <w:right w:val="single" w:sz="4" w:space="0" w:color="auto"/>
            </w:tcBorders>
            <w:shd w:val="clear" w:color="000000" w:fill="FFFFFF"/>
            <w:vAlign w:val="center"/>
          </w:tcPr>
          <w:p w14:paraId="0BDDF78C" w14:textId="1663773E" w:rsidR="00BD7DAC" w:rsidRPr="00B27997" w:rsidRDefault="00BD7DAC" w:rsidP="007561BE">
            <w:pPr>
              <w:suppressAutoHyphens/>
              <w:ind w:right="-102"/>
              <w:rPr>
                <w:rFonts w:ascii="Calibri" w:hAnsi="Calibri" w:cs="Calibri"/>
                <w:sz w:val="22"/>
                <w:szCs w:val="22"/>
              </w:rPr>
            </w:pPr>
            <w:r>
              <w:rPr>
                <w:rFonts w:ascii="Calibri" w:hAnsi="Calibri" w:cs="Calibri"/>
                <w:sz w:val="22"/>
                <w:szCs w:val="22"/>
              </w:rPr>
              <w:t>Technologia podłączania: przewodowa</w:t>
            </w:r>
          </w:p>
        </w:tc>
        <w:tc>
          <w:tcPr>
            <w:tcW w:w="1341" w:type="pct"/>
            <w:tcBorders>
              <w:top w:val="single" w:sz="4" w:space="0" w:color="auto"/>
              <w:left w:val="single" w:sz="4" w:space="0" w:color="auto"/>
              <w:bottom w:val="single" w:sz="4" w:space="0" w:color="auto"/>
              <w:right w:val="single" w:sz="4" w:space="0" w:color="auto"/>
            </w:tcBorders>
          </w:tcPr>
          <w:p w14:paraId="172A60F8" w14:textId="7777777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4FD6C67C"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7D896C51"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1C0D6780" w14:textId="77777777" w:rsidR="00BD7DAC" w:rsidRPr="00B27997" w:rsidRDefault="00BD7DAC" w:rsidP="009E379C">
            <w:pPr>
              <w:suppressAutoHyphens/>
              <w:rPr>
                <w:rFonts w:ascii="Calibri" w:hAnsi="Calibri" w:cs="Calibri"/>
                <w:color w:val="000000"/>
                <w:sz w:val="22"/>
                <w:szCs w:val="22"/>
              </w:rPr>
            </w:pPr>
          </w:p>
        </w:tc>
      </w:tr>
      <w:tr w:rsidR="00BD7DAC" w:rsidRPr="00B27997" w14:paraId="3978C35D" w14:textId="77777777" w:rsidTr="0095792F">
        <w:trPr>
          <w:trHeight w:val="270"/>
          <w:jc w:val="center"/>
        </w:trPr>
        <w:tc>
          <w:tcPr>
            <w:tcW w:w="226" w:type="pct"/>
            <w:vMerge/>
            <w:tcBorders>
              <w:left w:val="single" w:sz="4" w:space="0" w:color="auto"/>
              <w:right w:val="single" w:sz="4" w:space="0" w:color="auto"/>
            </w:tcBorders>
            <w:vAlign w:val="center"/>
            <w:hideMark/>
          </w:tcPr>
          <w:p w14:paraId="74EEEDCD" w14:textId="77777777" w:rsidR="00BD7DAC" w:rsidRPr="00B27997" w:rsidRDefault="00BD7DAC" w:rsidP="009E379C">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000000" w:fill="FFFFFF"/>
            <w:vAlign w:val="center"/>
          </w:tcPr>
          <w:p w14:paraId="2DC5F1BE" w14:textId="147534C1" w:rsidR="00BD7DAC" w:rsidRPr="00B27997" w:rsidRDefault="00BD7DAC" w:rsidP="007561BE">
            <w:pPr>
              <w:suppressAutoHyphens/>
              <w:ind w:right="-102"/>
              <w:rPr>
                <w:rFonts w:ascii="Calibri" w:hAnsi="Calibri" w:cs="Calibri"/>
                <w:sz w:val="22"/>
                <w:szCs w:val="22"/>
              </w:rPr>
            </w:pPr>
            <w:r>
              <w:rPr>
                <w:rFonts w:ascii="Calibri" w:hAnsi="Calibri" w:cs="Calibri"/>
                <w:sz w:val="22"/>
                <w:szCs w:val="22"/>
              </w:rPr>
              <w:t>Protokół komunikacji danych: 10GigE</w:t>
            </w:r>
          </w:p>
        </w:tc>
        <w:tc>
          <w:tcPr>
            <w:tcW w:w="1341" w:type="pct"/>
            <w:tcBorders>
              <w:top w:val="single" w:sz="4" w:space="0" w:color="auto"/>
              <w:left w:val="single" w:sz="4" w:space="0" w:color="auto"/>
              <w:right w:val="single" w:sz="4" w:space="0" w:color="auto"/>
            </w:tcBorders>
          </w:tcPr>
          <w:p w14:paraId="1DD7D8D2" w14:textId="77777777" w:rsidR="00BD7DAC" w:rsidRDefault="00BD7DAC" w:rsidP="009E379C">
            <w:pPr>
              <w:suppressAutoHyphens/>
              <w:rPr>
                <w:rFonts w:ascii="Calibri" w:hAnsi="Calibri" w:cs="Calibri"/>
                <w:color w:val="000000"/>
                <w:sz w:val="22"/>
                <w:szCs w:val="22"/>
              </w:rPr>
            </w:pPr>
          </w:p>
          <w:p w14:paraId="0EBFADC2" w14:textId="42284C17" w:rsidR="00BD7DAC" w:rsidRPr="00B27997"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hideMark/>
          </w:tcPr>
          <w:p w14:paraId="6A79A9AA"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hideMark/>
          </w:tcPr>
          <w:p w14:paraId="586ED5D1"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hideMark/>
          </w:tcPr>
          <w:p w14:paraId="2F0DA4D1" w14:textId="77777777" w:rsidR="00BD7DAC" w:rsidRPr="00B27997" w:rsidRDefault="00BD7DAC" w:rsidP="009E379C">
            <w:pPr>
              <w:suppressAutoHyphens/>
              <w:rPr>
                <w:rFonts w:ascii="Calibri" w:hAnsi="Calibri" w:cs="Calibri"/>
                <w:color w:val="000000"/>
                <w:sz w:val="22"/>
                <w:szCs w:val="22"/>
              </w:rPr>
            </w:pPr>
          </w:p>
        </w:tc>
      </w:tr>
      <w:tr w:rsidR="00BD7DAC" w:rsidRPr="00B27997" w14:paraId="027C00B5" w14:textId="77777777" w:rsidTr="0095792F">
        <w:trPr>
          <w:trHeight w:val="405"/>
          <w:jc w:val="center"/>
        </w:trPr>
        <w:tc>
          <w:tcPr>
            <w:tcW w:w="226" w:type="pct"/>
            <w:vMerge/>
            <w:tcBorders>
              <w:left w:val="single" w:sz="4" w:space="0" w:color="auto"/>
              <w:right w:val="single" w:sz="4" w:space="0" w:color="auto"/>
            </w:tcBorders>
            <w:vAlign w:val="center"/>
          </w:tcPr>
          <w:p w14:paraId="04EF355E" w14:textId="77777777" w:rsidR="00BD7DAC" w:rsidRPr="00B27997" w:rsidRDefault="00BD7DAC" w:rsidP="009E379C">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000000" w:fill="FFFFFF"/>
            <w:vAlign w:val="center"/>
          </w:tcPr>
          <w:p w14:paraId="67DF0946" w14:textId="43203FEA" w:rsidR="00BD7DAC" w:rsidRDefault="00BD7DAC" w:rsidP="007561BE">
            <w:pPr>
              <w:suppressAutoHyphens/>
              <w:ind w:right="-102"/>
              <w:rPr>
                <w:rFonts w:ascii="Calibri" w:hAnsi="Calibri" w:cs="Calibri"/>
                <w:sz w:val="22"/>
                <w:szCs w:val="22"/>
              </w:rPr>
            </w:pPr>
            <w:r>
              <w:rPr>
                <w:rFonts w:ascii="Calibri" w:hAnsi="Calibri" w:cs="Calibri"/>
                <w:sz w:val="22"/>
                <w:szCs w:val="22"/>
              </w:rPr>
              <w:t xml:space="preserve">Informacja o kompatybilności: </w:t>
            </w:r>
            <w:r w:rsidRPr="00BD7DAC">
              <w:rPr>
                <w:rFonts w:ascii="Calibri" w:hAnsi="Calibri" w:cs="Calibri"/>
                <w:sz w:val="22"/>
                <w:szCs w:val="22"/>
              </w:rPr>
              <w:t xml:space="preserve">Zaprojektowany dla: Dell EMC </w:t>
            </w:r>
            <w:proofErr w:type="spellStart"/>
            <w:r w:rsidRPr="00BD7DAC">
              <w:rPr>
                <w:rFonts w:ascii="Calibri" w:hAnsi="Calibri" w:cs="Calibri"/>
                <w:sz w:val="22"/>
                <w:szCs w:val="22"/>
              </w:rPr>
              <w:t>PowerEdge</w:t>
            </w:r>
            <w:proofErr w:type="spellEnd"/>
            <w:r w:rsidRPr="00BD7DAC">
              <w:rPr>
                <w:rFonts w:ascii="Calibri" w:hAnsi="Calibri" w:cs="Calibri"/>
                <w:sz w:val="22"/>
                <w:szCs w:val="22"/>
              </w:rPr>
              <w:t xml:space="preserve"> R440, R540, R640, R740, R740xd, R7415, R7425, R940, T440, T640</w:t>
            </w:r>
          </w:p>
        </w:tc>
        <w:tc>
          <w:tcPr>
            <w:tcW w:w="1341" w:type="pct"/>
            <w:tcBorders>
              <w:left w:val="single" w:sz="4" w:space="0" w:color="auto"/>
              <w:right w:val="single" w:sz="4" w:space="0" w:color="auto"/>
            </w:tcBorders>
          </w:tcPr>
          <w:p w14:paraId="7273B01F" w14:textId="77777777" w:rsidR="00BD7DAC"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tcPr>
          <w:p w14:paraId="5B389277"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tcPr>
          <w:p w14:paraId="2457CD27"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tcPr>
          <w:p w14:paraId="5766168D" w14:textId="77777777" w:rsidR="00BD7DAC" w:rsidRPr="00B27997" w:rsidRDefault="00BD7DAC" w:rsidP="009E379C">
            <w:pPr>
              <w:suppressAutoHyphens/>
              <w:rPr>
                <w:rFonts w:ascii="Calibri" w:hAnsi="Calibri" w:cs="Calibri"/>
                <w:color w:val="000000"/>
                <w:sz w:val="22"/>
                <w:szCs w:val="22"/>
              </w:rPr>
            </w:pPr>
          </w:p>
        </w:tc>
      </w:tr>
      <w:tr w:rsidR="00BD7DAC" w:rsidRPr="00B27997" w14:paraId="7468B64C" w14:textId="77777777" w:rsidTr="0095792F">
        <w:trPr>
          <w:trHeight w:val="405"/>
          <w:jc w:val="center"/>
        </w:trPr>
        <w:tc>
          <w:tcPr>
            <w:tcW w:w="226" w:type="pct"/>
            <w:vMerge/>
            <w:tcBorders>
              <w:left w:val="single" w:sz="4" w:space="0" w:color="auto"/>
              <w:right w:val="single" w:sz="4" w:space="0" w:color="auto"/>
            </w:tcBorders>
            <w:vAlign w:val="center"/>
          </w:tcPr>
          <w:p w14:paraId="44B6188A" w14:textId="77777777" w:rsidR="00BD7DAC" w:rsidRPr="00B27997" w:rsidRDefault="00BD7DAC" w:rsidP="009E379C">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000000" w:fill="FFFFFF"/>
            <w:vAlign w:val="center"/>
          </w:tcPr>
          <w:p w14:paraId="18D83C27" w14:textId="559796FF" w:rsidR="00BD7DAC" w:rsidRDefault="00BD7DAC" w:rsidP="007561BE">
            <w:pPr>
              <w:suppressAutoHyphens/>
              <w:ind w:right="-102"/>
              <w:rPr>
                <w:rFonts w:ascii="Calibri" w:hAnsi="Calibri" w:cs="Calibri"/>
                <w:sz w:val="22"/>
                <w:szCs w:val="22"/>
              </w:rPr>
            </w:pPr>
            <w:r>
              <w:rPr>
                <w:rFonts w:ascii="Calibri" w:hAnsi="Calibri" w:cs="Calibri"/>
                <w:sz w:val="22"/>
                <w:szCs w:val="22"/>
              </w:rPr>
              <w:t xml:space="preserve">Przeznaczenie: </w:t>
            </w:r>
            <w:r w:rsidRPr="00BD7DAC">
              <w:rPr>
                <w:rFonts w:ascii="Calibri" w:hAnsi="Calibri" w:cs="Calibri"/>
                <w:sz w:val="22"/>
                <w:szCs w:val="22"/>
              </w:rPr>
              <w:t>Doposażenie serwera DELL R740xd implikujące wskazanie konkretnego modelu karty sieciowej.</w:t>
            </w:r>
          </w:p>
        </w:tc>
        <w:tc>
          <w:tcPr>
            <w:tcW w:w="1341" w:type="pct"/>
            <w:tcBorders>
              <w:left w:val="single" w:sz="4" w:space="0" w:color="auto"/>
              <w:right w:val="single" w:sz="4" w:space="0" w:color="auto"/>
            </w:tcBorders>
          </w:tcPr>
          <w:p w14:paraId="3A886BBA" w14:textId="77777777" w:rsidR="00BD7DAC" w:rsidRDefault="00BD7DAC" w:rsidP="009E379C">
            <w:pPr>
              <w:suppressAutoHyphens/>
              <w:rPr>
                <w:rFonts w:ascii="Calibri" w:hAnsi="Calibri" w:cs="Calibri"/>
                <w:color w:val="000000"/>
                <w:sz w:val="22"/>
                <w:szCs w:val="22"/>
              </w:rPr>
            </w:pPr>
          </w:p>
        </w:tc>
        <w:tc>
          <w:tcPr>
            <w:tcW w:w="992" w:type="pct"/>
            <w:vMerge/>
            <w:tcBorders>
              <w:left w:val="single" w:sz="4" w:space="0" w:color="auto"/>
              <w:right w:val="single" w:sz="4" w:space="0" w:color="auto"/>
            </w:tcBorders>
            <w:vAlign w:val="center"/>
          </w:tcPr>
          <w:p w14:paraId="1E9983F5"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right w:val="single" w:sz="4" w:space="0" w:color="auto"/>
            </w:tcBorders>
            <w:vAlign w:val="center"/>
          </w:tcPr>
          <w:p w14:paraId="02680920"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right w:val="single" w:sz="4" w:space="0" w:color="auto"/>
            </w:tcBorders>
            <w:vAlign w:val="center"/>
          </w:tcPr>
          <w:p w14:paraId="6C32D029" w14:textId="77777777" w:rsidR="00BD7DAC" w:rsidRPr="00B27997" w:rsidRDefault="00BD7DAC" w:rsidP="009E379C">
            <w:pPr>
              <w:suppressAutoHyphens/>
              <w:rPr>
                <w:rFonts w:ascii="Calibri" w:hAnsi="Calibri" w:cs="Calibri"/>
                <w:color w:val="000000"/>
                <w:sz w:val="22"/>
                <w:szCs w:val="22"/>
              </w:rPr>
            </w:pPr>
          </w:p>
        </w:tc>
      </w:tr>
      <w:tr w:rsidR="00BD7DAC" w:rsidRPr="00B27997" w14:paraId="6842D55D" w14:textId="77777777" w:rsidTr="0095792F">
        <w:trPr>
          <w:trHeight w:val="135"/>
          <w:jc w:val="center"/>
        </w:trPr>
        <w:tc>
          <w:tcPr>
            <w:tcW w:w="226" w:type="pct"/>
            <w:vMerge/>
            <w:tcBorders>
              <w:left w:val="single" w:sz="4" w:space="0" w:color="auto"/>
              <w:bottom w:val="single" w:sz="4" w:space="0" w:color="auto"/>
              <w:right w:val="single" w:sz="4" w:space="0" w:color="auto"/>
            </w:tcBorders>
            <w:vAlign w:val="center"/>
          </w:tcPr>
          <w:p w14:paraId="70CDFEB1" w14:textId="77777777" w:rsidR="00BD7DAC" w:rsidRPr="00B27997" w:rsidRDefault="00BD7DAC" w:rsidP="009E379C">
            <w:pPr>
              <w:suppressAutoHyphens/>
              <w:rPr>
                <w:rFonts w:ascii="Calibri" w:hAnsi="Calibri" w:cs="Calibri"/>
                <w:color w:val="000000"/>
                <w:sz w:val="22"/>
                <w:szCs w:val="22"/>
              </w:rPr>
            </w:pPr>
          </w:p>
        </w:tc>
        <w:tc>
          <w:tcPr>
            <w:tcW w:w="1849" w:type="pct"/>
            <w:tcBorders>
              <w:top w:val="single" w:sz="4" w:space="0" w:color="auto"/>
              <w:left w:val="single" w:sz="4" w:space="0" w:color="auto"/>
              <w:bottom w:val="single" w:sz="4" w:space="0" w:color="auto"/>
              <w:right w:val="single" w:sz="4" w:space="0" w:color="auto"/>
            </w:tcBorders>
            <w:shd w:val="clear" w:color="000000" w:fill="FFFFFF"/>
            <w:vAlign w:val="center"/>
          </w:tcPr>
          <w:p w14:paraId="29B0CAC8" w14:textId="48A5D8CE" w:rsidR="00BD7DAC" w:rsidRDefault="00BD7DAC" w:rsidP="007561BE">
            <w:pPr>
              <w:suppressAutoHyphens/>
              <w:ind w:right="-102"/>
              <w:rPr>
                <w:rFonts w:ascii="Calibri" w:hAnsi="Calibri" w:cs="Calibri"/>
                <w:sz w:val="22"/>
                <w:szCs w:val="22"/>
              </w:rPr>
            </w:pPr>
            <w:r>
              <w:rPr>
                <w:rFonts w:ascii="Calibri" w:hAnsi="Calibri" w:cs="Calibri"/>
                <w:sz w:val="22"/>
                <w:szCs w:val="22"/>
              </w:rPr>
              <w:t>Gwarancja: minimum 12 miesięcy</w:t>
            </w:r>
          </w:p>
        </w:tc>
        <w:tc>
          <w:tcPr>
            <w:tcW w:w="1341" w:type="pct"/>
            <w:tcBorders>
              <w:left w:val="single" w:sz="4" w:space="0" w:color="auto"/>
              <w:bottom w:val="single" w:sz="4" w:space="0" w:color="auto"/>
              <w:right w:val="single" w:sz="4" w:space="0" w:color="auto"/>
            </w:tcBorders>
          </w:tcPr>
          <w:p w14:paraId="7E602582" w14:textId="77777777" w:rsidR="00BD7DAC" w:rsidRDefault="00BD7DAC" w:rsidP="009E379C">
            <w:pPr>
              <w:suppressAutoHyphens/>
              <w:rPr>
                <w:rFonts w:ascii="Calibri" w:hAnsi="Calibri" w:cs="Calibri"/>
                <w:color w:val="000000"/>
                <w:sz w:val="22"/>
                <w:szCs w:val="22"/>
              </w:rPr>
            </w:pPr>
          </w:p>
        </w:tc>
        <w:tc>
          <w:tcPr>
            <w:tcW w:w="992" w:type="pct"/>
            <w:vMerge/>
            <w:tcBorders>
              <w:left w:val="single" w:sz="4" w:space="0" w:color="auto"/>
              <w:bottom w:val="single" w:sz="4" w:space="0" w:color="auto"/>
              <w:right w:val="single" w:sz="4" w:space="0" w:color="auto"/>
            </w:tcBorders>
            <w:vAlign w:val="center"/>
          </w:tcPr>
          <w:p w14:paraId="498BD7AC" w14:textId="77777777" w:rsidR="00BD7DAC" w:rsidRPr="00B27997" w:rsidRDefault="00BD7DAC" w:rsidP="009E379C">
            <w:pPr>
              <w:suppressAutoHyphens/>
              <w:rPr>
                <w:rFonts w:ascii="Calibri" w:hAnsi="Calibri" w:cs="Calibri"/>
                <w:color w:val="000000"/>
                <w:sz w:val="22"/>
                <w:szCs w:val="22"/>
              </w:rPr>
            </w:pPr>
          </w:p>
        </w:tc>
        <w:tc>
          <w:tcPr>
            <w:tcW w:w="289" w:type="pct"/>
            <w:vMerge/>
            <w:tcBorders>
              <w:left w:val="single" w:sz="4" w:space="0" w:color="auto"/>
              <w:bottom w:val="single" w:sz="4" w:space="0" w:color="auto"/>
              <w:right w:val="single" w:sz="4" w:space="0" w:color="auto"/>
            </w:tcBorders>
            <w:vAlign w:val="center"/>
          </w:tcPr>
          <w:p w14:paraId="14DDCD9C" w14:textId="77777777" w:rsidR="00BD7DAC" w:rsidRPr="00B27997" w:rsidRDefault="00BD7DAC" w:rsidP="009E379C">
            <w:pPr>
              <w:suppressAutoHyphens/>
              <w:rPr>
                <w:rFonts w:ascii="Calibri" w:hAnsi="Calibri" w:cs="Calibri"/>
                <w:color w:val="000000"/>
                <w:sz w:val="22"/>
                <w:szCs w:val="22"/>
              </w:rPr>
            </w:pPr>
          </w:p>
        </w:tc>
        <w:tc>
          <w:tcPr>
            <w:tcW w:w="303" w:type="pct"/>
            <w:vMerge/>
            <w:tcBorders>
              <w:left w:val="single" w:sz="4" w:space="0" w:color="auto"/>
              <w:bottom w:val="single" w:sz="4" w:space="0" w:color="auto"/>
              <w:right w:val="single" w:sz="4" w:space="0" w:color="auto"/>
            </w:tcBorders>
            <w:vAlign w:val="center"/>
          </w:tcPr>
          <w:p w14:paraId="1C259145" w14:textId="77777777" w:rsidR="00BD7DAC" w:rsidRPr="00B27997" w:rsidRDefault="00BD7DAC" w:rsidP="009E379C">
            <w:pPr>
              <w:suppressAutoHyphens/>
              <w:rPr>
                <w:rFonts w:ascii="Calibri" w:hAnsi="Calibri" w:cs="Calibri"/>
                <w:color w:val="000000"/>
                <w:sz w:val="22"/>
                <w:szCs w:val="22"/>
              </w:rPr>
            </w:pPr>
          </w:p>
        </w:tc>
      </w:tr>
    </w:tbl>
    <w:p w14:paraId="68EB8DAA" w14:textId="77777777" w:rsidR="007561BE" w:rsidRPr="00B27997" w:rsidRDefault="007561BE" w:rsidP="007561BE">
      <w:pPr>
        <w:tabs>
          <w:tab w:val="left" w:pos="1276"/>
        </w:tabs>
        <w:suppressAutoHyphens/>
        <w:spacing w:line="276" w:lineRule="auto"/>
        <w:jc w:val="center"/>
        <w:rPr>
          <w:rFonts w:ascii="Calibri" w:hAnsi="Calibri" w:cs="Calibri"/>
          <w:b/>
          <w:bCs/>
          <w:sz w:val="22"/>
          <w:szCs w:val="22"/>
          <w:u w:val="single"/>
        </w:rPr>
      </w:pPr>
    </w:p>
    <w:p w14:paraId="2F918A94" w14:textId="77777777" w:rsidR="00870837" w:rsidRPr="00B27997" w:rsidRDefault="00870837" w:rsidP="00A12689">
      <w:pPr>
        <w:tabs>
          <w:tab w:val="left" w:pos="1276"/>
        </w:tabs>
        <w:suppressAutoHyphens/>
        <w:spacing w:line="276" w:lineRule="auto"/>
        <w:jc w:val="center"/>
        <w:rPr>
          <w:rFonts w:ascii="Calibri" w:hAnsi="Calibri" w:cs="Calibri"/>
          <w:b/>
          <w:bCs/>
          <w:sz w:val="22"/>
          <w:szCs w:val="22"/>
          <w:u w:val="single"/>
        </w:rPr>
      </w:pPr>
    </w:p>
    <w:p w14:paraId="7D7E2F85" w14:textId="77777777" w:rsidR="00870837" w:rsidRPr="00B27997" w:rsidRDefault="00870837" w:rsidP="00A12689">
      <w:pPr>
        <w:tabs>
          <w:tab w:val="left" w:pos="1276"/>
        </w:tabs>
        <w:suppressAutoHyphens/>
        <w:spacing w:line="276" w:lineRule="auto"/>
        <w:jc w:val="right"/>
        <w:rPr>
          <w:rFonts w:ascii="Calibri" w:hAnsi="Calibri" w:cs="Calibri"/>
          <w:b/>
          <w:bCs/>
          <w:sz w:val="22"/>
          <w:szCs w:val="22"/>
        </w:rPr>
      </w:pPr>
    </w:p>
    <w:p w14:paraId="6CF206C3" w14:textId="77777777" w:rsidR="00870837" w:rsidRPr="00B27997" w:rsidRDefault="00870837"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Uwaga!</w:t>
      </w:r>
    </w:p>
    <w:p w14:paraId="1BFA5403" w14:textId="77777777" w:rsidR="00870837" w:rsidRPr="00B27997" w:rsidRDefault="00870837" w:rsidP="00A12689">
      <w:pPr>
        <w:tabs>
          <w:tab w:val="left" w:pos="1276"/>
        </w:tabs>
        <w:suppressAutoHyphens/>
        <w:spacing w:line="276" w:lineRule="auto"/>
        <w:jc w:val="right"/>
        <w:rPr>
          <w:rFonts w:ascii="Calibri" w:hAnsi="Calibri" w:cs="Calibri"/>
          <w:b/>
          <w:bCs/>
          <w:sz w:val="22"/>
          <w:szCs w:val="22"/>
        </w:rPr>
      </w:pPr>
      <w:r w:rsidRPr="00B27997">
        <w:rPr>
          <w:rFonts w:ascii="Calibri" w:hAnsi="Calibri" w:cs="Calibri"/>
          <w:b/>
          <w:bCs/>
          <w:sz w:val="22"/>
          <w:szCs w:val="22"/>
        </w:rPr>
        <w:t>Dokument należy wypełnić i podpisać zgodnie z zapisami SWZ</w:t>
      </w:r>
    </w:p>
    <w:sectPr w:rsidR="00870837" w:rsidRPr="00B27997" w:rsidSect="009F4FB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2D2F" w14:textId="77777777" w:rsidR="004D2456" w:rsidRDefault="004D2456" w:rsidP="00D85B22">
      <w:r>
        <w:separator/>
      </w:r>
    </w:p>
  </w:endnote>
  <w:endnote w:type="continuationSeparator" w:id="0">
    <w:p w14:paraId="2977EB9C" w14:textId="77777777" w:rsidR="004D2456" w:rsidRDefault="004D2456" w:rsidP="00D8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1"/>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MS Mincho"/>
    <w:charset w:val="80"/>
    <w:family w:val="roman"/>
    <w:pitch w:val="variable"/>
  </w:font>
  <w:font w:name="DejaVu Sans">
    <w:charset w:val="EE"/>
    <w:family w:val="swiss"/>
    <w:pitch w:val="variable"/>
    <w:sig w:usb0="E7002EFF" w:usb1="D200FDFF" w:usb2="0A042029" w:usb3="00000000" w:csb0="800001FF" w:csb1="00000000"/>
  </w:font>
  <w:font w:name="Lohit Hindi">
    <w:altName w:val="MS Mincho"/>
    <w:charset w:val="8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A3CE" w14:textId="77777777" w:rsidR="00446CA7" w:rsidRDefault="00446C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BDCD" w14:textId="77777777" w:rsidR="00331787" w:rsidRPr="00331787" w:rsidRDefault="00331787" w:rsidP="00331787">
    <w:pPr>
      <w:pStyle w:val="Stopka"/>
      <w:pBdr>
        <w:top w:val="single" w:sz="4" w:space="1" w:color="000000"/>
      </w:pBdr>
      <w:jc w:val="center"/>
      <w:rPr>
        <w:rFonts w:ascii="Calibri" w:hAnsi="Calibri" w:cs="Calibri"/>
        <w:sz w:val="22"/>
        <w:szCs w:val="22"/>
      </w:rPr>
    </w:pPr>
    <w:r w:rsidRPr="00331787">
      <w:rPr>
        <w:rFonts w:ascii="Calibri" w:hAnsi="Calibri" w:cs="Calibri"/>
        <w:sz w:val="22"/>
        <w:szCs w:val="22"/>
      </w:rPr>
      <w:t>Uniwersytet Warmińsko-Mazurski w Olsztynie, ul. Oczapowskiego 2, 10-719 Olsztyn</w:t>
    </w:r>
  </w:p>
  <w:p w14:paraId="7CED3C35" w14:textId="77777777" w:rsidR="00331787" w:rsidRPr="00331787" w:rsidRDefault="00645585" w:rsidP="00331787">
    <w:pPr>
      <w:pStyle w:val="Stopka"/>
      <w:jc w:val="center"/>
      <w:rPr>
        <w:rFonts w:ascii="Calibri" w:hAnsi="Calibri" w:cs="Calibri"/>
        <w:sz w:val="22"/>
        <w:szCs w:val="22"/>
      </w:rPr>
    </w:pPr>
    <w:hyperlink r:id="rId1">
      <w:r w:rsidR="00331787" w:rsidRPr="00331787">
        <w:rPr>
          <w:rStyle w:val="Hipercze"/>
          <w:rFonts w:ascii="Calibri" w:hAnsi="Calibri" w:cs="Calibri"/>
          <w:sz w:val="22"/>
          <w:szCs w:val="22"/>
        </w:rPr>
        <w:t>https://uwm.edu.pl/</w:t>
      </w:r>
    </w:hyperlink>
    <w:r w:rsidR="00331787" w:rsidRPr="00331787">
      <w:rPr>
        <w:rFonts w:ascii="Calibri" w:hAnsi="Calibri" w:cs="Calibri"/>
        <w:sz w:val="22"/>
        <w:szCs w:val="22"/>
      </w:rPr>
      <w:t xml:space="preserve"> </w:t>
    </w:r>
  </w:p>
  <w:p w14:paraId="342BBC2F" w14:textId="77777777" w:rsidR="00331787" w:rsidRPr="00331787" w:rsidRDefault="00331787">
    <w:pPr>
      <w:pStyle w:val="Stopka"/>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1C9E" w14:textId="77777777" w:rsidR="00446CA7" w:rsidRDefault="00446C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31FE6" w14:textId="77777777" w:rsidR="004D2456" w:rsidRDefault="004D2456" w:rsidP="00D85B22">
      <w:r>
        <w:separator/>
      </w:r>
    </w:p>
  </w:footnote>
  <w:footnote w:type="continuationSeparator" w:id="0">
    <w:p w14:paraId="1D664A79" w14:textId="77777777" w:rsidR="004D2456" w:rsidRDefault="004D2456" w:rsidP="00D8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04A9" w14:textId="77777777" w:rsidR="00446CA7" w:rsidRDefault="00446C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2D0C" w14:textId="2856C855" w:rsidR="00446CA7" w:rsidRPr="00446CA7" w:rsidRDefault="00446CA7" w:rsidP="00446CA7">
    <w:pPr>
      <w:pBdr>
        <w:bottom w:val="single" w:sz="4" w:space="0" w:color="auto"/>
      </w:pBdr>
      <w:suppressAutoHyphens/>
      <w:spacing w:line="360" w:lineRule="auto"/>
      <w:jc w:val="both"/>
      <w:rPr>
        <w:b/>
        <w:sz w:val="20"/>
        <w:szCs w:val="20"/>
      </w:rPr>
    </w:pPr>
    <w:bookmarkStart w:id="10" w:name="_Hlk147920028"/>
    <w:bookmarkStart w:id="11" w:name="_Hlk147920029"/>
    <w:bookmarkStart w:id="12" w:name="_Hlk147920030"/>
    <w:bookmarkStart w:id="13" w:name="_Hlk147920031"/>
    <w:bookmarkStart w:id="14" w:name="_Hlk151555093"/>
    <w:bookmarkStart w:id="15" w:name="_Hlk151555094"/>
    <w:bookmarkStart w:id="16" w:name="_Hlk151555095"/>
    <w:bookmarkStart w:id="17" w:name="_Hlk151555096"/>
    <w:bookmarkStart w:id="18" w:name="_Hlk158361620"/>
    <w:bookmarkStart w:id="19" w:name="_Hlk158361621"/>
    <w:bookmarkStart w:id="20" w:name="_Hlk158361622"/>
    <w:bookmarkStart w:id="21" w:name="_Hlk158361623"/>
    <w:r w:rsidRPr="00446CA7">
      <w:rPr>
        <w:noProof/>
      </w:rPr>
      <w:drawing>
        <wp:anchor distT="0" distB="0" distL="114300" distR="114300" simplePos="0" relativeHeight="251660288" behindDoc="1" locked="0" layoutInCell="1" allowOverlap="1" wp14:anchorId="041FEAE6" wp14:editId="37B151C3">
          <wp:simplePos x="0" y="0"/>
          <wp:positionH relativeFrom="column">
            <wp:posOffset>7557135</wp:posOffset>
          </wp:positionH>
          <wp:positionV relativeFrom="paragraph">
            <wp:posOffset>-99060</wp:posOffset>
          </wp:positionV>
          <wp:extent cx="1200150" cy="571500"/>
          <wp:effectExtent l="0" t="0" r="0" b="0"/>
          <wp:wrapTopAndBottom/>
          <wp:docPr id="2133576662" name="Obraz 2133576662" descr="NCN ogłasza konkursy OPUS 19, PRELUDIUM 19 oraz nowy konkurs POLS -  Ministerstwo Edukacji i Nauki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N ogłasza konkursy OPUS 19, PRELUDIUM 19 oraz nowy konkurs POLS -  Ministerstwo Edukacji i Nauki - Portal Gov.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CA7">
      <w:rPr>
        <w:noProof/>
        <w:lang w:eastAsia="en-US"/>
      </w:rPr>
      <w:drawing>
        <wp:anchor distT="0" distB="0" distL="114300" distR="114300" simplePos="0" relativeHeight="251661312" behindDoc="1" locked="0" layoutInCell="1" allowOverlap="1" wp14:anchorId="5BDF7A8C" wp14:editId="35B9BB28">
          <wp:simplePos x="0" y="0"/>
          <wp:positionH relativeFrom="column">
            <wp:posOffset>5984875</wp:posOffset>
          </wp:positionH>
          <wp:positionV relativeFrom="paragraph">
            <wp:posOffset>10160</wp:posOffset>
          </wp:positionV>
          <wp:extent cx="1057275" cy="483235"/>
          <wp:effectExtent l="0" t="0" r="9525" b="0"/>
          <wp:wrapTight wrapText="bothSides">
            <wp:wrapPolygon edited="0">
              <wp:start x="1946" y="1703"/>
              <wp:lineTo x="389" y="5109"/>
              <wp:lineTo x="389" y="13624"/>
              <wp:lineTo x="1557" y="17882"/>
              <wp:lineTo x="5059" y="19585"/>
              <wp:lineTo x="21405" y="19585"/>
              <wp:lineTo x="21405" y="6812"/>
              <wp:lineTo x="17514" y="3406"/>
              <wp:lineTo x="4281" y="1703"/>
              <wp:lineTo x="1946" y="1703"/>
            </wp:wrapPolygon>
          </wp:wrapTight>
          <wp:docPr id="1579388121" name="Obraz3" descr="Ministerstwo Nauki i Szkolnictwa Wyższ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Ministerstwo Nauki i Szkolnictwa Wyższe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7275" cy="483235"/>
                  </a:xfrm>
                  <a:prstGeom prst="rect">
                    <a:avLst/>
                  </a:prstGeom>
                </pic:spPr>
              </pic:pic>
            </a:graphicData>
          </a:graphic>
          <wp14:sizeRelH relativeFrom="margin">
            <wp14:pctWidth>0</wp14:pctWidth>
          </wp14:sizeRelH>
        </wp:anchor>
      </w:drawing>
    </w:r>
    <w:r w:rsidRPr="00446CA7">
      <w:rPr>
        <w:noProof/>
        <w:lang w:eastAsia="en-US"/>
      </w:rPr>
      <w:drawing>
        <wp:anchor distT="0" distB="0" distL="114300" distR="114300" simplePos="0" relativeHeight="251662336" behindDoc="1" locked="0" layoutInCell="1" allowOverlap="1" wp14:anchorId="21BD2F57" wp14:editId="3D8361BE">
          <wp:simplePos x="0" y="0"/>
          <wp:positionH relativeFrom="column">
            <wp:posOffset>4417060</wp:posOffset>
          </wp:positionH>
          <wp:positionV relativeFrom="paragraph">
            <wp:posOffset>-3175</wp:posOffset>
          </wp:positionV>
          <wp:extent cx="1031240" cy="445770"/>
          <wp:effectExtent l="0" t="0" r="0" b="0"/>
          <wp:wrapTight wrapText="bothSides">
            <wp:wrapPolygon edited="0">
              <wp:start x="0" y="0"/>
              <wp:lineTo x="0" y="20308"/>
              <wp:lineTo x="21148" y="20308"/>
              <wp:lineTo x="21148" y="0"/>
              <wp:lineTo x="0" y="0"/>
            </wp:wrapPolygon>
          </wp:wrapTight>
          <wp:docPr id="1699285596" name="Obraz 1699285596"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RI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31240" cy="445770"/>
                  </a:xfrm>
                  <a:prstGeom prst="rect">
                    <a:avLst/>
                  </a:prstGeom>
                </pic:spPr>
              </pic:pic>
            </a:graphicData>
          </a:graphic>
        </wp:anchor>
      </w:drawing>
    </w:r>
    <w:r w:rsidRPr="00446CA7">
      <w:rPr>
        <w:noProof/>
      </w:rPr>
      <w:drawing>
        <wp:anchor distT="0" distB="0" distL="114300" distR="114300" simplePos="0" relativeHeight="251663360" behindDoc="1" locked="0" layoutInCell="1" allowOverlap="1" wp14:anchorId="00D3FA5F" wp14:editId="2F6C2379">
          <wp:simplePos x="0" y="0"/>
          <wp:positionH relativeFrom="column">
            <wp:posOffset>2099310</wp:posOffset>
          </wp:positionH>
          <wp:positionV relativeFrom="paragraph">
            <wp:posOffset>45720</wp:posOffset>
          </wp:positionV>
          <wp:extent cx="1914525" cy="400050"/>
          <wp:effectExtent l="0" t="0" r="9525" b="0"/>
          <wp:wrapTight wrapText="bothSides">
            <wp:wrapPolygon edited="0">
              <wp:start x="0" y="0"/>
              <wp:lineTo x="0" y="20571"/>
              <wp:lineTo x="21493" y="20571"/>
              <wp:lineTo x="21493" y="0"/>
              <wp:lineTo x="0" y="0"/>
            </wp:wrapPolygon>
          </wp:wrapTight>
          <wp:docPr id="680011204" name="Obraz 1" descr="Obraz zawierający Czcionka, Jaskrawoniebieski, tekst,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11204" name="Obraz 1" descr="Obraz zawierający Czcionka, Jaskrawoniebieski, tekst, symbol&#10;&#10;Opis wygenerowany automatycznie"/>
                  <pic:cNvPicPr/>
                </pic:nvPicPr>
                <pic:blipFill>
                  <a:blip r:embed="rId4">
                    <a:extLst>
                      <a:ext uri="{28A0092B-C50C-407E-A947-70E740481C1C}">
                        <a14:useLocalDpi xmlns:a14="http://schemas.microsoft.com/office/drawing/2010/main" val="0"/>
                      </a:ext>
                    </a:extLst>
                  </a:blip>
                  <a:stretch>
                    <a:fillRect/>
                  </a:stretch>
                </pic:blipFill>
                <pic:spPr>
                  <a:xfrm>
                    <a:off x="0" y="0"/>
                    <a:ext cx="1914525" cy="400050"/>
                  </a:xfrm>
                  <a:prstGeom prst="rect">
                    <a:avLst/>
                  </a:prstGeom>
                </pic:spPr>
              </pic:pic>
            </a:graphicData>
          </a:graphic>
        </wp:anchor>
      </w:drawing>
    </w:r>
    <w:r w:rsidRPr="00446CA7">
      <w:rPr>
        <w:noProof/>
      </w:rPr>
      <w:drawing>
        <wp:anchor distT="0" distB="0" distL="114300" distR="114300" simplePos="0" relativeHeight="251659264" behindDoc="1" locked="0" layoutInCell="1" allowOverlap="1" wp14:anchorId="20E6C808" wp14:editId="0AD2CC97">
          <wp:simplePos x="0" y="0"/>
          <wp:positionH relativeFrom="column">
            <wp:posOffset>137160</wp:posOffset>
          </wp:positionH>
          <wp:positionV relativeFrom="paragraph">
            <wp:posOffset>83820</wp:posOffset>
          </wp:positionV>
          <wp:extent cx="1666875" cy="352425"/>
          <wp:effectExtent l="0" t="0" r="9525" b="9525"/>
          <wp:wrapTight wrapText="bothSides">
            <wp:wrapPolygon edited="0">
              <wp:start x="741" y="0"/>
              <wp:lineTo x="0" y="11676"/>
              <wp:lineTo x="0" y="21016"/>
              <wp:lineTo x="6171" y="21016"/>
              <wp:lineTo x="16046" y="21016"/>
              <wp:lineTo x="15552" y="18681"/>
              <wp:lineTo x="21477" y="14011"/>
              <wp:lineTo x="21477" y="7005"/>
              <wp:lineTo x="16046" y="0"/>
              <wp:lineTo x="741" y="0"/>
            </wp:wrapPolygon>
          </wp:wrapTight>
          <wp:docPr id="656897650" name="Obraz 656897650"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33768" name="Obraz 2" descr="Obraz zawierający tekst, Czcionka, zrzut ekranu, Grafika&#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2" w:name="_Hlk125975313"/>
    <w:bookmarkStart w:id="23" w:name="_Hlk125975314"/>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A61C547" w14:textId="77777777" w:rsidR="00DC2F49" w:rsidRDefault="00DC2F49" w:rsidP="00AB155F">
    <w:pPr>
      <w:pStyle w:val="Nagwek"/>
      <w:jc w:val="center"/>
    </w:pPr>
  </w:p>
  <w:p w14:paraId="53D9FB00" w14:textId="77777777" w:rsidR="00DC2F49" w:rsidRDefault="00DC2F49" w:rsidP="00AB155F">
    <w:pPr>
      <w:pStyle w:val="Nagwek"/>
    </w:pPr>
  </w:p>
  <w:p w14:paraId="6C7F1068" w14:textId="77777777" w:rsidR="00AB155F" w:rsidRPr="00AB155F" w:rsidRDefault="00AB155F" w:rsidP="00AB155F">
    <w:pPr>
      <w:autoSpaceDE w:val="0"/>
      <w:autoSpaceDN w:val="0"/>
      <w:adjustRightInd w:val="0"/>
      <w:ind w:firstLine="6"/>
      <w:jc w:val="right"/>
      <w:rPr>
        <w:rFonts w:ascii="Calibri" w:eastAsia="Calibri" w:hAnsi="Calibri" w:cs="Calibri"/>
        <w:b/>
        <w:sz w:val="22"/>
        <w:szCs w:val="22"/>
        <w:lang w:eastAsia="en-US"/>
      </w:rPr>
    </w:pPr>
    <w:r w:rsidRPr="00AB155F">
      <w:rPr>
        <w:rFonts w:ascii="Calibri" w:eastAsia="Calibri" w:hAnsi="Calibri" w:cs="Calibri"/>
        <w:b/>
        <w:sz w:val="22"/>
        <w:szCs w:val="22"/>
        <w:lang w:eastAsia="en-US"/>
      </w:rPr>
      <w:t>Załącznik nr 1 do SWZ</w:t>
    </w:r>
  </w:p>
  <w:p w14:paraId="61A544B7" w14:textId="77777777" w:rsidR="00AB155F" w:rsidRPr="00AB155F" w:rsidRDefault="00AB155F" w:rsidP="00AB155F">
    <w:pPr>
      <w:tabs>
        <w:tab w:val="left" w:pos="1276"/>
      </w:tabs>
      <w:ind w:left="709"/>
      <w:jc w:val="right"/>
      <w:rPr>
        <w:rFonts w:ascii="Calibri" w:hAnsi="Calibri" w:cs="Calibri"/>
        <w:b/>
        <w:sz w:val="22"/>
        <w:szCs w:val="22"/>
      </w:rPr>
    </w:pPr>
    <w:r w:rsidRPr="00AB155F">
      <w:rPr>
        <w:rFonts w:ascii="Calibri" w:eastAsia="Calibri" w:hAnsi="Calibri" w:cs="Calibri"/>
        <w:b/>
        <w:sz w:val="22"/>
        <w:szCs w:val="22"/>
        <w:lang w:eastAsia="en-US"/>
      </w:rPr>
      <w:t xml:space="preserve">Nr postępowania </w:t>
    </w:r>
    <w:r w:rsidR="00527D85">
      <w:rPr>
        <w:rFonts w:ascii="Calibri" w:eastAsia="Calibri" w:hAnsi="Calibri" w:cs="Calibri"/>
        <w:b/>
        <w:sz w:val="22"/>
        <w:szCs w:val="22"/>
        <w:lang w:eastAsia="en-US"/>
      </w:rPr>
      <w:t>272</w:t>
    </w:r>
    <w:r w:rsidRPr="00AB155F">
      <w:rPr>
        <w:rFonts w:ascii="Calibri" w:eastAsia="Calibri" w:hAnsi="Calibri" w:cs="Calibri"/>
        <w:b/>
        <w:sz w:val="22"/>
        <w:szCs w:val="22"/>
        <w:lang w:eastAsia="en-US"/>
      </w:rPr>
      <w:t>/2024/PN/DZP</w:t>
    </w:r>
  </w:p>
  <w:p w14:paraId="1C49FFB8" w14:textId="5522255C" w:rsidR="00AB155F" w:rsidRPr="00AB155F" w:rsidRDefault="00446CA7" w:rsidP="00446CA7">
    <w:pPr>
      <w:tabs>
        <w:tab w:val="left" w:pos="1276"/>
        <w:tab w:val="center" w:pos="7356"/>
        <w:tab w:val="left" w:pos="13140"/>
      </w:tabs>
      <w:ind w:left="709"/>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AB155F" w:rsidRPr="00AB155F">
      <w:rPr>
        <w:rFonts w:ascii="Calibri" w:hAnsi="Calibri" w:cs="Calibri"/>
        <w:b/>
        <w:sz w:val="22"/>
        <w:szCs w:val="22"/>
      </w:rPr>
      <w:t xml:space="preserve">FORMULARZ </w:t>
    </w:r>
    <w:r w:rsidR="00AB155F">
      <w:rPr>
        <w:rFonts w:ascii="Calibri" w:hAnsi="Calibri" w:cs="Calibri"/>
        <w:b/>
        <w:sz w:val="22"/>
        <w:szCs w:val="22"/>
      </w:rPr>
      <w:t>OPIS PRZEDMIOTU ZAMÓWIENIA</w:t>
    </w:r>
    <w:r w:rsidR="00AB155F" w:rsidRPr="00AB155F">
      <w:rPr>
        <w:rFonts w:ascii="Calibri" w:hAnsi="Calibri" w:cs="Calibri"/>
        <w:b/>
        <w:sz w:val="22"/>
        <w:szCs w:val="22"/>
      </w:rPr>
      <w:t xml:space="preserve"> </w:t>
    </w:r>
    <w:r>
      <w:rPr>
        <w:rFonts w:ascii="Calibri" w:hAnsi="Calibri" w:cs="Calibri"/>
        <w:b/>
        <w:sz w:val="22"/>
        <w:szCs w:val="22"/>
      </w:rPr>
      <w:tab/>
    </w:r>
  </w:p>
  <w:p w14:paraId="5DE3E426" w14:textId="77777777" w:rsidR="00AB155F" w:rsidRPr="00AB155F" w:rsidRDefault="00AB155F" w:rsidP="00AB155F">
    <w:pPr>
      <w:tabs>
        <w:tab w:val="left" w:pos="1276"/>
      </w:tabs>
      <w:jc w:val="both"/>
      <w:rPr>
        <w:rFonts w:ascii="Calibri" w:hAnsi="Calibri" w:cs="Calibri"/>
        <w:sz w:val="22"/>
        <w:szCs w:val="22"/>
      </w:rPr>
    </w:pPr>
    <w:r w:rsidRPr="00AB155F">
      <w:rPr>
        <w:rFonts w:ascii="Calibri" w:hAnsi="Calibri" w:cs="Calibri"/>
        <w:b/>
        <w:sz w:val="22"/>
        <w:szCs w:val="22"/>
      </w:rPr>
      <w:t xml:space="preserve">Dotyczy </w:t>
    </w:r>
    <w:r w:rsidR="00695D5E">
      <w:rPr>
        <w:rFonts w:ascii="Calibri" w:hAnsi="Calibri" w:cs="Calibri"/>
        <w:b/>
        <w:sz w:val="22"/>
        <w:szCs w:val="22"/>
      </w:rPr>
      <w:t xml:space="preserve">: </w:t>
    </w:r>
    <w:r w:rsidR="008D1BB8" w:rsidRPr="008D1BB8">
      <w:rPr>
        <w:rFonts w:ascii="Calibri" w:hAnsi="Calibri" w:cs="Calibri"/>
        <w:b/>
        <w:sz w:val="22"/>
        <w:szCs w:val="22"/>
      </w:rPr>
      <w:t>Dostawa sprzętu komputerowego na potrzeby jednostek organizacyjnych Uniwersytetu Warmińsko-Mazurskiego w Olsztynie</w:t>
    </w:r>
    <w:r w:rsidRPr="00AB155F">
      <w:rPr>
        <w:rFonts w:ascii="Calibri" w:hAnsi="Calibri" w:cs="Calibri"/>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77B6" w14:textId="77777777" w:rsidR="00446CA7" w:rsidRDefault="00446C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938"/>
        </w:tabs>
        <w:ind w:left="-938" w:hanging="360"/>
      </w:pPr>
      <w:rPr>
        <w:rFonts w:ascii="Symbol" w:hAnsi="Symbol" w:cs="OpenSymbol"/>
      </w:rPr>
    </w:lvl>
    <w:lvl w:ilvl="1">
      <w:start w:val="1"/>
      <w:numFmt w:val="bullet"/>
      <w:lvlText w:val=""/>
      <w:lvlJc w:val="left"/>
      <w:pPr>
        <w:tabs>
          <w:tab w:val="num" w:pos="-578"/>
        </w:tabs>
        <w:ind w:left="-578" w:hanging="360"/>
      </w:pPr>
      <w:rPr>
        <w:rFonts w:ascii="Symbol" w:hAnsi="Symbol" w:cs="OpenSymbol"/>
      </w:rPr>
    </w:lvl>
    <w:lvl w:ilvl="2">
      <w:start w:val="1"/>
      <w:numFmt w:val="bullet"/>
      <w:lvlText w:val=""/>
      <w:lvlJc w:val="left"/>
      <w:pPr>
        <w:tabs>
          <w:tab w:val="num" w:pos="-218"/>
        </w:tabs>
        <w:ind w:left="-218" w:hanging="360"/>
      </w:pPr>
      <w:rPr>
        <w:rFonts w:ascii="Symbol" w:hAnsi="Symbol" w:cs="OpenSymbol"/>
      </w:rPr>
    </w:lvl>
    <w:lvl w:ilvl="3">
      <w:start w:val="1"/>
      <w:numFmt w:val="bullet"/>
      <w:lvlText w:val=""/>
      <w:lvlJc w:val="left"/>
      <w:pPr>
        <w:tabs>
          <w:tab w:val="num" w:pos="142"/>
        </w:tabs>
        <w:ind w:left="142" w:hanging="360"/>
      </w:pPr>
      <w:rPr>
        <w:rFonts w:ascii="Symbol" w:hAnsi="Symbol" w:cs="OpenSymbol"/>
      </w:rPr>
    </w:lvl>
    <w:lvl w:ilvl="4">
      <w:start w:val="1"/>
      <w:numFmt w:val="bullet"/>
      <w:lvlText w:val=""/>
      <w:lvlJc w:val="left"/>
      <w:pPr>
        <w:tabs>
          <w:tab w:val="num" w:pos="502"/>
        </w:tabs>
        <w:ind w:left="502" w:hanging="360"/>
      </w:pPr>
      <w:rPr>
        <w:rFonts w:ascii="Symbol" w:hAnsi="Symbol" w:cs="OpenSymbol"/>
      </w:rPr>
    </w:lvl>
    <w:lvl w:ilvl="5">
      <w:start w:val="1"/>
      <w:numFmt w:val="bullet"/>
      <w:lvlText w:val=""/>
      <w:lvlJc w:val="left"/>
      <w:pPr>
        <w:tabs>
          <w:tab w:val="num" w:pos="862"/>
        </w:tabs>
        <w:ind w:left="862" w:hanging="360"/>
      </w:pPr>
      <w:rPr>
        <w:rFonts w:ascii="Symbol" w:hAnsi="Symbol" w:cs="OpenSymbol"/>
      </w:rPr>
    </w:lvl>
    <w:lvl w:ilvl="6">
      <w:start w:val="1"/>
      <w:numFmt w:val="bullet"/>
      <w:lvlText w:val=""/>
      <w:lvlJc w:val="left"/>
      <w:pPr>
        <w:tabs>
          <w:tab w:val="num" w:pos="1222"/>
        </w:tabs>
        <w:ind w:left="1222" w:hanging="360"/>
      </w:pPr>
      <w:rPr>
        <w:rFonts w:ascii="Symbol" w:hAnsi="Symbol" w:cs="OpenSymbol"/>
      </w:rPr>
    </w:lvl>
    <w:lvl w:ilvl="7">
      <w:start w:val="1"/>
      <w:numFmt w:val="bullet"/>
      <w:lvlText w:val=""/>
      <w:lvlJc w:val="left"/>
      <w:pPr>
        <w:tabs>
          <w:tab w:val="num" w:pos="1582"/>
        </w:tabs>
        <w:ind w:left="1582" w:hanging="360"/>
      </w:pPr>
      <w:rPr>
        <w:rFonts w:ascii="Symbol" w:hAnsi="Symbol" w:cs="OpenSymbol"/>
      </w:rPr>
    </w:lvl>
    <w:lvl w:ilvl="8">
      <w:start w:val="1"/>
      <w:numFmt w:val="bullet"/>
      <w:lvlText w:val=""/>
      <w:lvlJc w:val="left"/>
      <w:pPr>
        <w:tabs>
          <w:tab w:val="num" w:pos="1942"/>
        </w:tabs>
        <w:ind w:left="1942"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4C935D9"/>
    <w:multiLevelType w:val="multilevel"/>
    <w:tmpl w:val="A4805BF4"/>
    <w:lvl w:ilvl="0">
      <w:start w:val="1"/>
      <w:numFmt w:val="lowerLetter"/>
      <w:lvlText w:val="%1)"/>
      <w:lvlJc w:val="left"/>
      <w:pPr>
        <w:ind w:left="720" w:hanging="360"/>
      </w:pPr>
      <w:rPr>
        <w:rFonts w:hint="default"/>
        <w:color w:val="auto"/>
      </w:rPr>
    </w:lvl>
    <w:lvl w:ilvl="1">
      <w:start w:val="4"/>
      <w:numFmt w:val="bullet"/>
      <w:lvlText w:val="-"/>
      <w:lvlJc w:val="left"/>
      <w:pPr>
        <w:ind w:left="720" w:hanging="360"/>
      </w:pPr>
      <w:rPr>
        <w:rFonts w:ascii="Calibri" w:eastAsia="Calibri" w:hAnsi="Calibri" w:cs="Calibri"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060D4C18"/>
    <w:multiLevelType w:val="hybridMultilevel"/>
    <w:tmpl w:val="C914AEA6"/>
    <w:lvl w:ilvl="0" w:tplc="B28C55D2">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AA44A84E">
      <w:start w:val="10"/>
      <w:numFmt w:val="decimal"/>
      <w:lvlText w:val="%3.)"/>
      <w:lvlJc w:val="left"/>
      <w:pPr>
        <w:ind w:left="2340" w:hanging="36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95ECB"/>
    <w:multiLevelType w:val="hybridMultilevel"/>
    <w:tmpl w:val="A4B8B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922C1"/>
    <w:multiLevelType w:val="hybridMultilevel"/>
    <w:tmpl w:val="FB940B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ED7A3D"/>
    <w:multiLevelType w:val="hybridMultilevel"/>
    <w:tmpl w:val="64D6D848"/>
    <w:lvl w:ilvl="0" w:tplc="CB061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CB08C7"/>
    <w:multiLevelType w:val="hybridMultilevel"/>
    <w:tmpl w:val="CDAE48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88150CA"/>
    <w:multiLevelType w:val="hybridMultilevel"/>
    <w:tmpl w:val="ACDA9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33B35"/>
    <w:multiLevelType w:val="hybridMultilevel"/>
    <w:tmpl w:val="64D6D848"/>
    <w:lvl w:ilvl="0" w:tplc="CB061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33741"/>
    <w:multiLevelType w:val="hybridMultilevel"/>
    <w:tmpl w:val="F0FCA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A4C45"/>
    <w:multiLevelType w:val="hybridMultilevel"/>
    <w:tmpl w:val="F87E9E84"/>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91686"/>
    <w:multiLevelType w:val="hybridMultilevel"/>
    <w:tmpl w:val="AE707FD8"/>
    <w:lvl w:ilvl="0" w:tplc="3462F6CC">
      <w:start w:val="4"/>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F8023D9"/>
    <w:multiLevelType w:val="hybridMultilevel"/>
    <w:tmpl w:val="B798F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43767"/>
    <w:multiLevelType w:val="hybridMultilevel"/>
    <w:tmpl w:val="CF7C8184"/>
    <w:lvl w:ilvl="0" w:tplc="92348370">
      <w:start w:val="1"/>
      <w:numFmt w:val="lowerLetter"/>
      <w:lvlText w:val="%1)"/>
      <w:lvlJc w:val="left"/>
      <w:pPr>
        <w:ind w:left="780" w:hanging="360"/>
      </w:pPr>
      <w:rPr>
        <w:rFonts w:hint="default"/>
      </w:rPr>
    </w:lvl>
    <w:lvl w:ilvl="1" w:tplc="368E6DA2">
      <w:numFmt w:val="bullet"/>
      <w:lvlText w:val="•"/>
      <w:lvlJc w:val="left"/>
      <w:pPr>
        <w:ind w:left="1845" w:hanging="705"/>
      </w:pPr>
      <w:rPr>
        <w:rFonts w:ascii="Calibri" w:eastAsia="Times New Roman" w:hAnsi="Calibri" w:cs="Calibri"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23E13368"/>
    <w:multiLevelType w:val="hybridMultilevel"/>
    <w:tmpl w:val="64D6D848"/>
    <w:lvl w:ilvl="0" w:tplc="CB061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63253"/>
    <w:multiLevelType w:val="hybridMultilevel"/>
    <w:tmpl w:val="858E30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87A0A7D"/>
    <w:multiLevelType w:val="hybridMultilevel"/>
    <w:tmpl w:val="58A8BC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97A5CCE"/>
    <w:multiLevelType w:val="hybridMultilevel"/>
    <w:tmpl w:val="3F8AFC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631B08"/>
    <w:multiLevelType w:val="hybridMultilevel"/>
    <w:tmpl w:val="41F4887C"/>
    <w:lvl w:ilvl="0" w:tplc="04150017">
      <w:start w:val="1"/>
      <w:numFmt w:val="lowerLetter"/>
      <w:lvlText w:val="%1)"/>
      <w:lvlJc w:val="left"/>
      <w:pPr>
        <w:ind w:left="720" w:hanging="360"/>
      </w:pPr>
    </w:lvl>
    <w:lvl w:ilvl="1" w:tplc="64B60176">
      <w:start w:val="1"/>
      <w:numFmt w:val="lowerLetter"/>
      <w:lvlText w:val="%2)"/>
      <w:lvlJc w:val="left"/>
      <w:pPr>
        <w:ind w:left="36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AB492D"/>
    <w:multiLevelType w:val="hybridMultilevel"/>
    <w:tmpl w:val="A0789838"/>
    <w:lvl w:ilvl="0" w:tplc="30EAE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46407"/>
    <w:multiLevelType w:val="hybridMultilevel"/>
    <w:tmpl w:val="71346F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9A4698"/>
    <w:multiLevelType w:val="hybridMultilevel"/>
    <w:tmpl w:val="8A72A9BC"/>
    <w:lvl w:ilvl="0" w:tplc="F83847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CB64F6"/>
    <w:multiLevelType w:val="hybridMultilevel"/>
    <w:tmpl w:val="834EC2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6B2A8D"/>
    <w:multiLevelType w:val="hybridMultilevel"/>
    <w:tmpl w:val="A0789838"/>
    <w:lvl w:ilvl="0" w:tplc="30EAE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D670CA"/>
    <w:multiLevelType w:val="hybridMultilevel"/>
    <w:tmpl w:val="0270D3B6"/>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4DFC76BE"/>
    <w:multiLevelType w:val="hybridMultilevel"/>
    <w:tmpl w:val="31F846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1B30EF3"/>
    <w:multiLevelType w:val="hybridMultilevel"/>
    <w:tmpl w:val="0A049A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35773CD"/>
    <w:multiLevelType w:val="hybridMultilevel"/>
    <w:tmpl w:val="DAA22DBC"/>
    <w:lvl w:ilvl="0" w:tplc="D6B8EB8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60D0B98"/>
    <w:multiLevelType w:val="hybridMultilevel"/>
    <w:tmpl w:val="D4D6A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A15047"/>
    <w:multiLevelType w:val="hybridMultilevel"/>
    <w:tmpl w:val="887C9CB2"/>
    <w:lvl w:ilvl="0" w:tplc="FFFFFFFF">
      <w:start w:val="1"/>
      <w:numFmt w:val="lowerLetter"/>
      <w:lvlText w:val="%1)"/>
      <w:lvlJc w:val="left"/>
      <w:pPr>
        <w:ind w:left="720" w:hanging="360"/>
      </w:pPr>
    </w:lvl>
    <w:lvl w:ilvl="1" w:tplc="0415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B80507"/>
    <w:multiLevelType w:val="hybridMultilevel"/>
    <w:tmpl w:val="169CE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626805"/>
    <w:multiLevelType w:val="hybridMultilevel"/>
    <w:tmpl w:val="D4D6AC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152789"/>
    <w:multiLevelType w:val="hybridMultilevel"/>
    <w:tmpl w:val="C1406ADC"/>
    <w:lvl w:ilvl="0" w:tplc="B28C55D2">
      <w:start w:val="1"/>
      <w:numFmt w:val="lowerLetter"/>
      <w:lvlText w:val="%1.)"/>
      <w:lvlJc w:val="left"/>
      <w:pPr>
        <w:ind w:left="720" w:hanging="360"/>
      </w:pPr>
      <w:rPr>
        <w:rFonts w:hint="default"/>
      </w:rPr>
    </w:lvl>
    <w:lvl w:ilvl="1" w:tplc="0E6A623A">
      <w:start w:val="1"/>
      <w:numFmt w:val="decimal"/>
      <w:lvlText w:val="%2.)"/>
      <w:lvlJc w:val="left"/>
      <w:pPr>
        <w:ind w:left="1440" w:hanging="360"/>
      </w:pPr>
      <w:rPr>
        <w:rFonts w:hint="default"/>
      </w:rPr>
    </w:lvl>
    <w:lvl w:ilvl="2" w:tplc="E0385AD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476A0F"/>
    <w:multiLevelType w:val="multilevel"/>
    <w:tmpl w:val="24F2D64A"/>
    <w:lvl w:ilvl="0">
      <w:start w:val="1"/>
      <w:numFmt w:val="decimal"/>
      <w:lvlText w:val="%1."/>
      <w:lvlJc w:val="left"/>
      <w:pPr>
        <w:ind w:left="420" w:hanging="420"/>
      </w:pPr>
      <w:rPr>
        <w:rFonts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9" w15:restartNumberingAfterBreak="0">
    <w:nsid w:val="620D4E3B"/>
    <w:multiLevelType w:val="singleLevel"/>
    <w:tmpl w:val="FFFFFFFF"/>
    <w:lvl w:ilvl="0">
      <w:numFmt w:val="decimal"/>
      <w:pStyle w:val="Nagwek4"/>
      <w:lvlText w:val="%1"/>
      <w:legacy w:legacy="1" w:legacySpace="0" w:legacyIndent="0"/>
      <w:lvlJc w:val="left"/>
      <w:pPr>
        <w:ind w:left="0" w:firstLine="0"/>
      </w:pPr>
      <w:rPr>
        <w:rFonts w:cs="Times New Roman"/>
      </w:rPr>
    </w:lvl>
  </w:abstractNum>
  <w:abstractNum w:abstractNumId="40" w15:restartNumberingAfterBreak="0">
    <w:nsid w:val="63713745"/>
    <w:multiLevelType w:val="hybridMultilevel"/>
    <w:tmpl w:val="7D4C31F4"/>
    <w:lvl w:ilvl="0" w:tplc="B28C55D2">
      <w:start w:val="1"/>
      <w:numFmt w:val="lowerLetter"/>
      <w:lvlText w:val="%1.)"/>
      <w:lvlJc w:val="left"/>
      <w:pPr>
        <w:ind w:left="720" w:hanging="360"/>
      </w:pPr>
      <w:rPr>
        <w:rFonts w:hint="default"/>
      </w:rPr>
    </w:lvl>
    <w:lvl w:ilvl="1" w:tplc="0E6A62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270F41"/>
    <w:multiLevelType w:val="hybridMultilevel"/>
    <w:tmpl w:val="BC520464"/>
    <w:lvl w:ilvl="0" w:tplc="000000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A94FE4"/>
    <w:multiLevelType w:val="hybridMultilevel"/>
    <w:tmpl w:val="7D4C31F4"/>
    <w:lvl w:ilvl="0" w:tplc="B28C55D2">
      <w:start w:val="1"/>
      <w:numFmt w:val="lowerLetter"/>
      <w:lvlText w:val="%1.)"/>
      <w:lvlJc w:val="left"/>
      <w:pPr>
        <w:ind w:left="720" w:hanging="360"/>
      </w:pPr>
      <w:rPr>
        <w:rFonts w:hint="default"/>
      </w:rPr>
    </w:lvl>
    <w:lvl w:ilvl="1" w:tplc="0E6A62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162034"/>
    <w:multiLevelType w:val="hybridMultilevel"/>
    <w:tmpl w:val="87AEB78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A7543B"/>
    <w:multiLevelType w:val="hybridMultilevel"/>
    <w:tmpl w:val="1AAED59C"/>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4019EC"/>
    <w:multiLevelType w:val="hybridMultilevel"/>
    <w:tmpl w:val="7D4C31F4"/>
    <w:lvl w:ilvl="0" w:tplc="B28C55D2">
      <w:start w:val="1"/>
      <w:numFmt w:val="lowerLetter"/>
      <w:lvlText w:val="%1.)"/>
      <w:lvlJc w:val="left"/>
      <w:pPr>
        <w:ind w:left="720" w:hanging="360"/>
      </w:pPr>
      <w:rPr>
        <w:rFonts w:hint="default"/>
      </w:rPr>
    </w:lvl>
    <w:lvl w:ilvl="1" w:tplc="0E6A62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787CCB"/>
    <w:multiLevelType w:val="hybridMultilevel"/>
    <w:tmpl w:val="4504344E"/>
    <w:lvl w:ilvl="0" w:tplc="30EAE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CD1F0C"/>
    <w:multiLevelType w:val="hybridMultilevel"/>
    <w:tmpl w:val="646E3402"/>
    <w:lvl w:ilvl="0" w:tplc="AE30F7F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4974987">
    <w:abstractNumId w:val="39"/>
  </w:num>
  <w:num w:numId="2" w16cid:durableId="244271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4360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59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0197483">
    <w:abstractNumId w:val="47"/>
  </w:num>
  <w:num w:numId="6" w16cid:durableId="379134152">
    <w:abstractNumId w:val="37"/>
  </w:num>
  <w:num w:numId="7" w16cid:durableId="1400907031">
    <w:abstractNumId w:val="7"/>
  </w:num>
  <w:num w:numId="8" w16cid:durableId="615603158">
    <w:abstractNumId w:val="19"/>
  </w:num>
  <w:num w:numId="9" w16cid:durableId="1502698327">
    <w:abstractNumId w:val="13"/>
  </w:num>
  <w:num w:numId="10" w16cid:durableId="1519389589">
    <w:abstractNumId w:val="10"/>
  </w:num>
  <w:num w:numId="11" w16cid:durableId="135419840">
    <w:abstractNumId w:val="45"/>
  </w:num>
  <w:num w:numId="12" w16cid:durableId="446899773">
    <w:abstractNumId w:val="21"/>
  </w:num>
  <w:num w:numId="13" w16cid:durableId="866719281">
    <w:abstractNumId w:val="42"/>
  </w:num>
  <w:num w:numId="14" w16cid:durableId="2081633105">
    <w:abstractNumId w:val="31"/>
  </w:num>
  <w:num w:numId="15" w16cid:durableId="2061661507">
    <w:abstractNumId w:val="40"/>
  </w:num>
  <w:num w:numId="16" w16cid:durableId="1551648086">
    <w:abstractNumId w:val="30"/>
  </w:num>
  <w:num w:numId="17" w16cid:durableId="1012488774">
    <w:abstractNumId w:val="20"/>
  </w:num>
  <w:num w:numId="18" w16cid:durableId="1769539747">
    <w:abstractNumId w:val="28"/>
  </w:num>
  <w:num w:numId="19" w16cid:durableId="188422417">
    <w:abstractNumId w:val="24"/>
  </w:num>
  <w:num w:numId="20" w16cid:durableId="1596863449">
    <w:abstractNumId w:val="41"/>
  </w:num>
  <w:num w:numId="21" w16cid:durableId="1636839413">
    <w:abstractNumId w:val="38"/>
  </w:num>
  <w:num w:numId="22" w16cid:durableId="1942755497">
    <w:abstractNumId w:val="18"/>
  </w:num>
  <w:num w:numId="23" w16cid:durableId="1169056026">
    <w:abstractNumId w:val="8"/>
  </w:num>
  <w:num w:numId="24" w16cid:durableId="2017421534">
    <w:abstractNumId w:val="27"/>
  </w:num>
  <w:num w:numId="25" w16cid:durableId="1819226681">
    <w:abstractNumId w:val="43"/>
  </w:num>
  <w:num w:numId="26" w16cid:durableId="1622298783">
    <w:abstractNumId w:val="16"/>
  </w:num>
  <w:num w:numId="27" w16cid:durableId="853151211">
    <w:abstractNumId w:val="11"/>
  </w:num>
  <w:num w:numId="28" w16cid:durableId="718238253">
    <w:abstractNumId w:val="29"/>
  </w:num>
  <w:num w:numId="29" w16cid:durableId="2111392526">
    <w:abstractNumId w:val="32"/>
  </w:num>
  <w:num w:numId="30" w16cid:durableId="632373619">
    <w:abstractNumId w:val="12"/>
  </w:num>
  <w:num w:numId="31" w16cid:durableId="704721509">
    <w:abstractNumId w:val="17"/>
  </w:num>
  <w:num w:numId="32" w16cid:durableId="346054606">
    <w:abstractNumId w:val="9"/>
  </w:num>
  <w:num w:numId="33" w16cid:durableId="513037199">
    <w:abstractNumId w:val="34"/>
  </w:num>
  <w:num w:numId="34" w16cid:durableId="1609776338">
    <w:abstractNumId w:val="15"/>
  </w:num>
  <w:num w:numId="35" w16cid:durableId="358551756">
    <w:abstractNumId w:val="23"/>
  </w:num>
  <w:num w:numId="36" w16cid:durableId="631445902">
    <w:abstractNumId w:val="35"/>
  </w:num>
  <w:num w:numId="37" w16cid:durableId="275866982">
    <w:abstractNumId w:val="25"/>
  </w:num>
  <w:num w:numId="38" w16cid:durableId="1019697890">
    <w:abstractNumId w:val="14"/>
  </w:num>
  <w:num w:numId="39" w16cid:durableId="1782803102">
    <w:abstractNumId w:val="44"/>
  </w:num>
  <w:num w:numId="40" w16cid:durableId="1833258968">
    <w:abstractNumId w:val="6"/>
  </w:num>
  <w:num w:numId="41" w16cid:durableId="1550338503">
    <w:abstractNumId w:val="33"/>
  </w:num>
  <w:num w:numId="42" w16cid:durableId="166099252">
    <w:abstractNumId w:val="22"/>
  </w:num>
  <w:num w:numId="43" w16cid:durableId="85812084">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50"/>
    <w:rsid w:val="00000F32"/>
    <w:rsid w:val="00001C62"/>
    <w:rsid w:val="000027E3"/>
    <w:rsid w:val="00002CA0"/>
    <w:rsid w:val="00003031"/>
    <w:rsid w:val="00004005"/>
    <w:rsid w:val="00004094"/>
    <w:rsid w:val="0000514F"/>
    <w:rsid w:val="00005366"/>
    <w:rsid w:val="00006116"/>
    <w:rsid w:val="00006756"/>
    <w:rsid w:val="0001130A"/>
    <w:rsid w:val="00011E45"/>
    <w:rsid w:val="00012F5C"/>
    <w:rsid w:val="00013B71"/>
    <w:rsid w:val="00014997"/>
    <w:rsid w:val="0001553E"/>
    <w:rsid w:val="000205FC"/>
    <w:rsid w:val="00020B05"/>
    <w:rsid w:val="0002124C"/>
    <w:rsid w:val="000215F7"/>
    <w:rsid w:val="00021E34"/>
    <w:rsid w:val="00022179"/>
    <w:rsid w:val="00022F4D"/>
    <w:rsid w:val="00026AE6"/>
    <w:rsid w:val="0002730F"/>
    <w:rsid w:val="00031DB3"/>
    <w:rsid w:val="000334A3"/>
    <w:rsid w:val="0003381C"/>
    <w:rsid w:val="00034007"/>
    <w:rsid w:val="000355CD"/>
    <w:rsid w:val="00035AB4"/>
    <w:rsid w:val="000377A6"/>
    <w:rsid w:val="00041467"/>
    <w:rsid w:val="00044501"/>
    <w:rsid w:val="00047F0A"/>
    <w:rsid w:val="00051DDF"/>
    <w:rsid w:val="00052108"/>
    <w:rsid w:val="00052A10"/>
    <w:rsid w:val="00063E1A"/>
    <w:rsid w:val="00063E3B"/>
    <w:rsid w:val="0006623E"/>
    <w:rsid w:val="00066EB0"/>
    <w:rsid w:val="00070876"/>
    <w:rsid w:val="00071217"/>
    <w:rsid w:val="00071E2F"/>
    <w:rsid w:val="00072482"/>
    <w:rsid w:val="00076E93"/>
    <w:rsid w:val="00077071"/>
    <w:rsid w:val="0007760B"/>
    <w:rsid w:val="00077E1C"/>
    <w:rsid w:val="00080222"/>
    <w:rsid w:val="00081692"/>
    <w:rsid w:val="000819DA"/>
    <w:rsid w:val="00081CA2"/>
    <w:rsid w:val="00081EBF"/>
    <w:rsid w:val="0008412E"/>
    <w:rsid w:val="00090E80"/>
    <w:rsid w:val="000911F5"/>
    <w:rsid w:val="00093076"/>
    <w:rsid w:val="00093A5D"/>
    <w:rsid w:val="000948A2"/>
    <w:rsid w:val="00094E8A"/>
    <w:rsid w:val="000954B7"/>
    <w:rsid w:val="000A0BBA"/>
    <w:rsid w:val="000A3B14"/>
    <w:rsid w:val="000A4E2D"/>
    <w:rsid w:val="000A6730"/>
    <w:rsid w:val="000A6D52"/>
    <w:rsid w:val="000B3584"/>
    <w:rsid w:val="000B3CF2"/>
    <w:rsid w:val="000B4961"/>
    <w:rsid w:val="000B4B16"/>
    <w:rsid w:val="000B50D5"/>
    <w:rsid w:val="000B673B"/>
    <w:rsid w:val="000B7203"/>
    <w:rsid w:val="000C09F1"/>
    <w:rsid w:val="000C0C38"/>
    <w:rsid w:val="000C105D"/>
    <w:rsid w:val="000C3A5D"/>
    <w:rsid w:val="000C489A"/>
    <w:rsid w:val="000C528C"/>
    <w:rsid w:val="000C61D3"/>
    <w:rsid w:val="000D0AA2"/>
    <w:rsid w:val="000D5439"/>
    <w:rsid w:val="000D620E"/>
    <w:rsid w:val="000D6303"/>
    <w:rsid w:val="000D73BF"/>
    <w:rsid w:val="000E1263"/>
    <w:rsid w:val="000E1729"/>
    <w:rsid w:val="000E1B86"/>
    <w:rsid w:val="000E3BD4"/>
    <w:rsid w:val="000E4B6F"/>
    <w:rsid w:val="000E5178"/>
    <w:rsid w:val="000E5EB9"/>
    <w:rsid w:val="000E602E"/>
    <w:rsid w:val="000F1643"/>
    <w:rsid w:val="000F190F"/>
    <w:rsid w:val="000F1A86"/>
    <w:rsid w:val="000F38CB"/>
    <w:rsid w:val="001003F8"/>
    <w:rsid w:val="00103093"/>
    <w:rsid w:val="00104FCA"/>
    <w:rsid w:val="00105AB4"/>
    <w:rsid w:val="00110C39"/>
    <w:rsid w:val="001110B9"/>
    <w:rsid w:val="00111B6F"/>
    <w:rsid w:val="00114109"/>
    <w:rsid w:val="001179BC"/>
    <w:rsid w:val="0012149F"/>
    <w:rsid w:val="001239FA"/>
    <w:rsid w:val="00123C4C"/>
    <w:rsid w:val="0012425D"/>
    <w:rsid w:val="001244EC"/>
    <w:rsid w:val="00125889"/>
    <w:rsid w:val="001267DF"/>
    <w:rsid w:val="00126852"/>
    <w:rsid w:val="00130019"/>
    <w:rsid w:val="00131917"/>
    <w:rsid w:val="0013365B"/>
    <w:rsid w:val="00136EF6"/>
    <w:rsid w:val="001372D6"/>
    <w:rsid w:val="00141465"/>
    <w:rsid w:val="0014356D"/>
    <w:rsid w:val="00143C0C"/>
    <w:rsid w:val="00144F90"/>
    <w:rsid w:val="00145B33"/>
    <w:rsid w:val="001475B1"/>
    <w:rsid w:val="0014774F"/>
    <w:rsid w:val="0015080A"/>
    <w:rsid w:val="00150C0E"/>
    <w:rsid w:val="00150CA0"/>
    <w:rsid w:val="001516A5"/>
    <w:rsid w:val="00151CF0"/>
    <w:rsid w:val="00160012"/>
    <w:rsid w:val="001632CD"/>
    <w:rsid w:val="00166E81"/>
    <w:rsid w:val="001706DB"/>
    <w:rsid w:val="0017179D"/>
    <w:rsid w:val="00171D74"/>
    <w:rsid w:val="001723E3"/>
    <w:rsid w:val="00174484"/>
    <w:rsid w:val="00175798"/>
    <w:rsid w:val="0018229C"/>
    <w:rsid w:val="00183DFE"/>
    <w:rsid w:val="00184E2D"/>
    <w:rsid w:val="00187A62"/>
    <w:rsid w:val="00187EF2"/>
    <w:rsid w:val="00190807"/>
    <w:rsid w:val="00191216"/>
    <w:rsid w:val="00193FC9"/>
    <w:rsid w:val="0019524E"/>
    <w:rsid w:val="00195361"/>
    <w:rsid w:val="00195C6F"/>
    <w:rsid w:val="00196A82"/>
    <w:rsid w:val="001A0D0E"/>
    <w:rsid w:val="001A1854"/>
    <w:rsid w:val="001A1FC2"/>
    <w:rsid w:val="001A3D58"/>
    <w:rsid w:val="001A52BA"/>
    <w:rsid w:val="001A707F"/>
    <w:rsid w:val="001A73BC"/>
    <w:rsid w:val="001B1F20"/>
    <w:rsid w:val="001B2922"/>
    <w:rsid w:val="001B3111"/>
    <w:rsid w:val="001B78AA"/>
    <w:rsid w:val="001C04B2"/>
    <w:rsid w:val="001C06B6"/>
    <w:rsid w:val="001C120A"/>
    <w:rsid w:val="001C764A"/>
    <w:rsid w:val="001D5238"/>
    <w:rsid w:val="001D54E6"/>
    <w:rsid w:val="001D654F"/>
    <w:rsid w:val="001E082D"/>
    <w:rsid w:val="001E0981"/>
    <w:rsid w:val="001E251E"/>
    <w:rsid w:val="001E559E"/>
    <w:rsid w:val="001E5DFD"/>
    <w:rsid w:val="001E63A7"/>
    <w:rsid w:val="001E6EC9"/>
    <w:rsid w:val="001E70A8"/>
    <w:rsid w:val="001F010B"/>
    <w:rsid w:val="001F1B05"/>
    <w:rsid w:val="001F3C7A"/>
    <w:rsid w:val="001F3DB3"/>
    <w:rsid w:val="001F65F6"/>
    <w:rsid w:val="001F7552"/>
    <w:rsid w:val="00200160"/>
    <w:rsid w:val="00201F80"/>
    <w:rsid w:val="00202E74"/>
    <w:rsid w:val="00203C00"/>
    <w:rsid w:val="00204A05"/>
    <w:rsid w:val="00204BE5"/>
    <w:rsid w:val="002050A5"/>
    <w:rsid w:val="002059CF"/>
    <w:rsid w:val="002074C8"/>
    <w:rsid w:val="002078FF"/>
    <w:rsid w:val="00207F4C"/>
    <w:rsid w:val="00210077"/>
    <w:rsid w:val="002100D4"/>
    <w:rsid w:val="002101FF"/>
    <w:rsid w:val="002144C1"/>
    <w:rsid w:val="002167AB"/>
    <w:rsid w:val="00220407"/>
    <w:rsid w:val="002209EA"/>
    <w:rsid w:val="002223D4"/>
    <w:rsid w:val="002236E0"/>
    <w:rsid w:val="00225683"/>
    <w:rsid w:val="0022688B"/>
    <w:rsid w:val="00230420"/>
    <w:rsid w:val="002306A3"/>
    <w:rsid w:val="002310D7"/>
    <w:rsid w:val="00231A29"/>
    <w:rsid w:val="002379E6"/>
    <w:rsid w:val="00237AAC"/>
    <w:rsid w:val="00237C2C"/>
    <w:rsid w:val="002406A3"/>
    <w:rsid w:val="00241C90"/>
    <w:rsid w:val="00241FCC"/>
    <w:rsid w:val="00244929"/>
    <w:rsid w:val="002469A9"/>
    <w:rsid w:val="00246D79"/>
    <w:rsid w:val="00247CDE"/>
    <w:rsid w:val="00250743"/>
    <w:rsid w:val="00250B31"/>
    <w:rsid w:val="00253AAB"/>
    <w:rsid w:val="00254A89"/>
    <w:rsid w:val="00255703"/>
    <w:rsid w:val="00255BF1"/>
    <w:rsid w:val="0025725E"/>
    <w:rsid w:val="002600EF"/>
    <w:rsid w:val="00260CBB"/>
    <w:rsid w:val="00262B8A"/>
    <w:rsid w:val="00264A68"/>
    <w:rsid w:val="002652CF"/>
    <w:rsid w:val="0026567B"/>
    <w:rsid w:val="00266064"/>
    <w:rsid w:val="00271668"/>
    <w:rsid w:val="002747C9"/>
    <w:rsid w:val="00282446"/>
    <w:rsid w:val="00282461"/>
    <w:rsid w:val="0028374F"/>
    <w:rsid w:val="00283B39"/>
    <w:rsid w:val="00283C84"/>
    <w:rsid w:val="00283F35"/>
    <w:rsid w:val="002847EE"/>
    <w:rsid w:val="00285B40"/>
    <w:rsid w:val="00286504"/>
    <w:rsid w:val="00295059"/>
    <w:rsid w:val="00296924"/>
    <w:rsid w:val="002A055F"/>
    <w:rsid w:val="002A10BE"/>
    <w:rsid w:val="002A7A1A"/>
    <w:rsid w:val="002A7A49"/>
    <w:rsid w:val="002B00EB"/>
    <w:rsid w:val="002B1099"/>
    <w:rsid w:val="002B1FCA"/>
    <w:rsid w:val="002B354F"/>
    <w:rsid w:val="002B5B15"/>
    <w:rsid w:val="002B6B64"/>
    <w:rsid w:val="002C05EE"/>
    <w:rsid w:val="002C0B22"/>
    <w:rsid w:val="002C0D9F"/>
    <w:rsid w:val="002C60D2"/>
    <w:rsid w:val="002C688B"/>
    <w:rsid w:val="002C754A"/>
    <w:rsid w:val="002D06A4"/>
    <w:rsid w:val="002D106B"/>
    <w:rsid w:val="002D2023"/>
    <w:rsid w:val="002D5BEC"/>
    <w:rsid w:val="002D5D29"/>
    <w:rsid w:val="002D5F6B"/>
    <w:rsid w:val="002D6F1D"/>
    <w:rsid w:val="002E2798"/>
    <w:rsid w:val="002E3371"/>
    <w:rsid w:val="002E565C"/>
    <w:rsid w:val="002E588C"/>
    <w:rsid w:val="002E74CF"/>
    <w:rsid w:val="002F0FD6"/>
    <w:rsid w:val="002F1553"/>
    <w:rsid w:val="002F1F79"/>
    <w:rsid w:val="002F2FAE"/>
    <w:rsid w:val="002F3B1F"/>
    <w:rsid w:val="002F4DAF"/>
    <w:rsid w:val="002F4F4C"/>
    <w:rsid w:val="002F5AF8"/>
    <w:rsid w:val="002F60CC"/>
    <w:rsid w:val="00300A31"/>
    <w:rsid w:val="00301333"/>
    <w:rsid w:val="00301CA8"/>
    <w:rsid w:val="00302C1D"/>
    <w:rsid w:val="003039F2"/>
    <w:rsid w:val="00303DFC"/>
    <w:rsid w:val="00304E6E"/>
    <w:rsid w:val="00306533"/>
    <w:rsid w:val="003108FF"/>
    <w:rsid w:val="00311CF2"/>
    <w:rsid w:val="00313B0C"/>
    <w:rsid w:val="003144E0"/>
    <w:rsid w:val="003154C0"/>
    <w:rsid w:val="00316099"/>
    <w:rsid w:val="00316AD0"/>
    <w:rsid w:val="00316E48"/>
    <w:rsid w:val="0032107A"/>
    <w:rsid w:val="00321837"/>
    <w:rsid w:val="003224D1"/>
    <w:rsid w:val="003229C3"/>
    <w:rsid w:val="0032408F"/>
    <w:rsid w:val="003251F4"/>
    <w:rsid w:val="00325A7B"/>
    <w:rsid w:val="003261CB"/>
    <w:rsid w:val="0032627B"/>
    <w:rsid w:val="003276AE"/>
    <w:rsid w:val="00331787"/>
    <w:rsid w:val="00331B19"/>
    <w:rsid w:val="00332AF3"/>
    <w:rsid w:val="00333139"/>
    <w:rsid w:val="00335232"/>
    <w:rsid w:val="003379DE"/>
    <w:rsid w:val="00337B35"/>
    <w:rsid w:val="00337C41"/>
    <w:rsid w:val="00340A8B"/>
    <w:rsid w:val="00340F80"/>
    <w:rsid w:val="00342FA3"/>
    <w:rsid w:val="0034352B"/>
    <w:rsid w:val="003437A0"/>
    <w:rsid w:val="00343F77"/>
    <w:rsid w:val="003458D4"/>
    <w:rsid w:val="003461A1"/>
    <w:rsid w:val="003502CA"/>
    <w:rsid w:val="003509BC"/>
    <w:rsid w:val="00351B94"/>
    <w:rsid w:val="003525EA"/>
    <w:rsid w:val="00352BA7"/>
    <w:rsid w:val="00354E5F"/>
    <w:rsid w:val="00355C9D"/>
    <w:rsid w:val="0035642A"/>
    <w:rsid w:val="003566D0"/>
    <w:rsid w:val="00357EA9"/>
    <w:rsid w:val="0036018B"/>
    <w:rsid w:val="00360F2A"/>
    <w:rsid w:val="00361882"/>
    <w:rsid w:val="003625B9"/>
    <w:rsid w:val="0036391F"/>
    <w:rsid w:val="00363A40"/>
    <w:rsid w:val="00365363"/>
    <w:rsid w:val="00365499"/>
    <w:rsid w:val="00366A73"/>
    <w:rsid w:val="00367B9B"/>
    <w:rsid w:val="003728CE"/>
    <w:rsid w:val="00374C51"/>
    <w:rsid w:val="00377254"/>
    <w:rsid w:val="0038615F"/>
    <w:rsid w:val="00386ABD"/>
    <w:rsid w:val="003909AE"/>
    <w:rsid w:val="00390BFC"/>
    <w:rsid w:val="00391CFA"/>
    <w:rsid w:val="00393556"/>
    <w:rsid w:val="003A1150"/>
    <w:rsid w:val="003A133E"/>
    <w:rsid w:val="003A1779"/>
    <w:rsid w:val="003A2659"/>
    <w:rsid w:val="003A2B4A"/>
    <w:rsid w:val="003A4807"/>
    <w:rsid w:val="003A4994"/>
    <w:rsid w:val="003A4BCE"/>
    <w:rsid w:val="003A6256"/>
    <w:rsid w:val="003A6CC9"/>
    <w:rsid w:val="003B4B21"/>
    <w:rsid w:val="003B57B7"/>
    <w:rsid w:val="003B5F17"/>
    <w:rsid w:val="003B6EB8"/>
    <w:rsid w:val="003B774B"/>
    <w:rsid w:val="003C165F"/>
    <w:rsid w:val="003C1D0D"/>
    <w:rsid w:val="003C2E6E"/>
    <w:rsid w:val="003C3212"/>
    <w:rsid w:val="003C3276"/>
    <w:rsid w:val="003C374C"/>
    <w:rsid w:val="003C38E6"/>
    <w:rsid w:val="003C45C5"/>
    <w:rsid w:val="003C6103"/>
    <w:rsid w:val="003C741C"/>
    <w:rsid w:val="003C7D1E"/>
    <w:rsid w:val="003D0080"/>
    <w:rsid w:val="003D0532"/>
    <w:rsid w:val="003D1D71"/>
    <w:rsid w:val="003D3BCA"/>
    <w:rsid w:val="003D4374"/>
    <w:rsid w:val="003D462E"/>
    <w:rsid w:val="003D4BAF"/>
    <w:rsid w:val="003D65B8"/>
    <w:rsid w:val="003D67C2"/>
    <w:rsid w:val="003D697B"/>
    <w:rsid w:val="003D6E69"/>
    <w:rsid w:val="003E108F"/>
    <w:rsid w:val="003E4999"/>
    <w:rsid w:val="003E5423"/>
    <w:rsid w:val="003E5B7F"/>
    <w:rsid w:val="003F0F38"/>
    <w:rsid w:val="003F1298"/>
    <w:rsid w:val="003F1960"/>
    <w:rsid w:val="003F1BE4"/>
    <w:rsid w:val="003F2930"/>
    <w:rsid w:val="003F42DE"/>
    <w:rsid w:val="003F50A8"/>
    <w:rsid w:val="003F5690"/>
    <w:rsid w:val="004002EB"/>
    <w:rsid w:val="00402181"/>
    <w:rsid w:val="00403A98"/>
    <w:rsid w:val="004042E1"/>
    <w:rsid w:val="00405639"/>
    <w:rsid w:val="004059DC"/>
    <w:rsid w:val="00405CD7"/>
    <w:rsid w:val="00406A6B"/>
    <w:rsid w:val="00410648"/>
    <w:rsid w:val="004107EA"/>
    <w:rsid w:val="0041193E"/>
    <w:rsid w:val="00412C22"/>
    <w:rsid w:val="00413972"/>
    <w:rsid w:val="004151F3"/>
    <w:rsid w:val="004160AD"/>
    <w:rsid w:val="004161FF"/>
    <w:rsid w:val="00416E25"/>
    <w:rsid w:val="00420A34"/>
    <w:rsid w:val="00422626"/>
    <w:rsid w:val="00422E0E"/>
    <w:rsid w:val="004242DA"/>
    <w:rsid w:val="00424D14"/>
    <w:rsid w:val="004322ED"/>
    <w:rsid w:val="0043453B"/>
    <w:rsid w:val="00435372"/>
    <w:rsid w:val="00436661"/>
    <w:rsid w:val="00440A96"/>
    <w:rsid w:val="00441FEC"/>
    <w:rsid w:val="00443613"/>
    <w:rsid w:val="004444BF"/>
    <w:rsid w:val="00444F00"/>
    <w:rsid w:val="00446CA7"/>
    <w:rsid w:val="00447952"/>
    <w:rsid w:val="00447B31"/>
    <w:rsid w:val="004524E4"/>
    <w:rsid w:val="00454529"/>
    <w:rsid w:val="004546CA"/>
    <w:rsid w:val="00454C6D"/>
    <w:rsid w:val="00456428"/>
    <w:rsid w:val="00456D56"/>
    <w:rsid w:val="004609BF"/>
    <w:rsid w:val="00461CC9"/>
    <w:rsid w:val="0046320A"/>
    <w:rsid w:val="004667BF"/>
    <w:rsid w:val="00466F28"/>
    <w:rsid w:val="0047110C"/>
    <w:rsid w:val="00476BAA"/>
    <w:rsid w:val="00477364"/>
    <w:rsid w:val="00477E76"/>
    <w:rsid w:val="004801C3"/>
    <w:rsid w:val="0048026D"/>
    <w:rsid w:val="00483751"/>
    <w:rsid w:val="0048507B"/>
    <w:rsid w:val="00485D75"/>
    <w:rsid w:val="0048730B"/>
    <w:rsid w:val="0048762C"/>
    <w:rsid w:val="00487A36"/>
    <w:rsid w:val="00490FB6"/>
    <w:rsid w:val="0049172A"/>
    <w:rsid w:val="004926F3"/>
    <w:rsid w:val="00493741"/>
    <w:rsid w:val="004962B7"/>
    <w:rsid w:val="00496A26"/>
    <w:rsid w:val="00496F7D"/>
    <w:rsid w:val="004A3681"/>
    <w:rsid w:val="004A40E0"/>
    <w:rsid w:val="004A46D2"/>
    <w:rsid w:val="004A5294"/>
    <w:rsid w:val="004A7D7B"/>
    <w:rsid w:val="004B1926"/>
    <w:rsid w:val="004B40CB"/>
    <w:rsid w:val="004B4CEF"/>
    <w:rsid w:val="004B4D7B"/>
    <w:rsid w:val="004B5DBA"/>
    <w:rsid w:val="004B6471"/>
    <w:rsid w:val="004B70B4"/>
    <w:rsid w:val="004C5862"/>
    <w:rsid w:val="004C6367"/>
    <w:rsid w:val="004C6F24"/>
    <w:rsid w:val="004D0E03"/>
    <w:rsid w:val="004D19BF"/>
    <w:rsid w:val="004D2430"/>
    <w:rsid w:val="004D2456"/>
    <w:rsid w:val="004D2577"/>
    <w:rsid w:val="004D29B8"/>
    <w:rsid w:val="004D5D8A"/>
    <w:rsid w:val="004D6407"/>
    <w:rsid w:val="004D6B90"/>
    <w:rsid w:val="004D7A74"/>
    <w:rsid w:val="004D7EC2"/>
    <w:rsid w:val="004E0CBB"/>
    <w:rsid w:val="004E0E1B"/>
    <w:rsid w:val="004E26EF"/>
    <w:rsid w:val="004E2E3B"/>
    <w:rsid w:val="004F1243"/>
    <w:rsid w:val="004F1D66"/>
    <w:rsid w:val="004F2BF3"/>
    <w:rsid w:val="004F3731"/>
    <w:rsid w:val="004F54F2"/>
    <w:rsid w:val="005007ED"/>
    <w:rsid w:val="00501173"/>
    <w:rsid w:val="00501629"/>
    <w:rsid w:val="005019CB"/>
    <w:rsid w:val="00501E4E"/>
    <w:rsid w:val="005034DE"/>
    <w:rsid w:val="00504446"/>
    <w:rsid w:val="005060E6"/>
    <w:rsid w:val="00506E18"/>
    <w:rsid w:val="005075E7"/>
    <w:rsid w:val="005079F3"/>
    <w:rsid w:val="00511436"/>
    <w:rsid w:val="00513DDE"/>
    <w:rsid w:val="00520D22"/>
    <w:rsid w:val="00520F87"/>
    <w:rsid w:val="00522B47"/>
    <w:rsid w:val="00523292"/>
    <w:rsid w:val="00526294"/>
    <w:rsid w:val="005269F8"/>
    <w:rsid w:val="00527D85"/>
    <w:rsid w:val="005316FC"/>
    <w:rsid w:val="005317F2"/>
    <w:rsid w:val="00531B5D"/>
    <w:rsid w:val="0053305F"/>
    <w:rsid w:val="00535F5C"/>
    <w:rsid w:val="00536B6B"/>
    <w:rsid w:val="00541E20"/>
    <w:rsid w:val="00543AF1"/>
    <w:rsid w:val="00545D27"/>
    <w:rsid w:val="005461C5"/>
    <w:rsid w:val="005501B7"/>
    <w:rsid w:val="00554D41"/>
    <w:rsid w:val="0055564F"/>
    <w:rsid w:val="00556A3E"/>
    <w:rsid w:val="00556BE4"/>
    <w:rsid w:val="00561891"/>
    <w:rsid w:val="005637C0"/>
    <w:rsid w:val="00565CF4"/>
    <w:rsid w:val="00567AFB"/>
    <w:rsid w:val="0057073E"/>
    <w:rsid w:val="00570B19"/>
    <w:rsid w:val="00570DD5"/>
    <w:rsid w:val="00571171"/>
    <w:rsid w:val="0057637D"/>
    <w:rsid w:val="00581933"/>
    <w:rsid w:val="0058307C"/>
    <w:rsid w:val="005840BD"/>
    <w:rsid w:val="005873EB"/>
    <w:rsid w:val="00587A20"/>
    <w:rsid w:val="00592037"/>
    <w:rsid w:val="005924A0"/>
    <w:rsid w:val="00593278"/>
    <w:rsid w:val="00593617"/>
    <w:rsid w:val="00593AA9"/>
    <w:rsid w:val="005940D7"/>
    <w:rsid w:val="0059496E"/>
    <w:rsid w:val="00594D3B"/>
    <w:rsid w:val="005977CA"/>
    <w:rsid w:val="005A4D07"/>
    <w:rsid w:val="005A55B8"/>
    <w:rsid w:val="005A717C"/>
    <w:rsid w:val="005A7A53"/>
    <w:rsid w:val="005B0BCE"/>
    <w:rsid w:val="005B113E"/>
    <w:rsid w:val="005B258A"/>
    <w:rsid w:val="005B2D26"/>
    <w:rsid w:val="005B36F8"/>
    <w:rsid w:val="005B4DBA"/>
    <w:rsid w:val="005B5255"/>
    <w:rsid w:val="005B5AE8"/>
    <w:rsid w:val="005B5B46"/>
    <w:rsid w:val="005B797F"/>
    <w:rsid w:val="005C2C16"/>
    <w:rsid w:val="005C491C"/>
    <w:rsid w:val="005C55ED"/>
    <w:rsid w:val="005C7264"/>
    <w:rsid w:val="005C74B0"/>
    <w:rsid w:val="005C7A08"/>
    <w:rsid w:val="005C7B5E"/>
    <w:rsid w:val="005D40F0"/>
    <w:rsid w:val="005D49DC"/>
    <w:rsid w:val="005D5560"/>
    <w:rsid w:val="005E18F9"/>
    <w:rsid w:val="005E2B13"/>
    <w:rsid w:val="005E3326"/>
    <w:rsid w:val="005E48F6"/>
    <w:rsid w:val="005E4A44"/>
    <w:rsid w:val="005E649D"/>
    <w:rsid w:val="005E7973"/>
    <w:rsid w:val="005F0BE6"/>
    <w:rsid w:val="005F1F1A"/>
    <w:rsid w:val="005F267C"/>
    <w:rsid w:val="005F33C3"/>
    <w:rsid w:val="005F7CB2"/>
    <w:rsid w:val="00601019"/>
    <w:rsid w:val="00602533"/>
    <w:rsid w:val="00602535"/>
    <w:rsid w:val="00602C2F"/>
    <w:rsid w:val="00605013"/>
    <w:rsid w:val="006059FC"/>
    <w:rsid w:val="006062C1"/>
    <w:rsid w:val="00606740"/>
    <w:rsid w:val="00606772"/>
    <w:rsid w:val="006078A0"/>
    <w:rsid w:val="00612783"/>
    <w:rsid w:val="006129C4"/>
    <w:rsid w:val="006132A4"/>
    <w:rsid w:val="00614A40"/>
    <w:rsid w:val="00615ABA"/>
    <w:rsid w:val="00617655"/>
    <w:rsid w:val="00620010"/>
    <w:rsid w:val="006203C4"/>
    <w:rsid w:val="00620677"/>
    <w:rsid w:val="00621619"/>
    <w:rsid w:val="00621833"/>
    <w:rsid w:val="006222F1"/>
    <w:rsid w:val="00627C9E"/>
    <w:rsid w:val="006307CD"/>
    <w:rsid w:val="00630E19"/>
    <w:rsid w:val="006310DA"/>
    <w:rsid w:val="0063181B"/>
    <w:rsid w:val="00632476"/>
    <w:rsid w:val="00633DCC"/>
    <w:rsid w:val="00634A44"/>
    <w:rsid w:val="00634B7E"/>
    <w:rsid w:val="0063505B"/>
    <w:rsid w:val="00635B55"/>
    <w:rsid w:val="00641C32"/>
    <w:rsid w:val="00641C64"/>
    <w:rsid w:val="006430E8"/>
    <w:rsid w:val="00643C3C"/>
    <w:rsid w:val="00644AD6"/>
    <w:rsid w:val="00645585"/>
    <w:rsid w:val="006471B3"/>
    <w:rsid w:val="00647B6D"/>
    <w:rsid w:val="00650511"/>
    <w:rsid w:val="00651082"/>
    <w:rsid w:val="00652A60"/>
    <w:rsid w:val="00652CF8"/>
    <w:rsid w:val="00652D89"/>
    <w:rsid w:val="00656B02"/>
    <w:rsid w:val="00660323"/>
    <w:rsid w:val="00660729"/>
    <w:rsid w:val="00662B3A"/>
    <w:rsid w:val="00663B11"/>
    <w:rsid w:val="00664F97"/>
    <w:rsid w:val="00665469"/>
    <w:rsid w:val="006661E7"/>
    <w:rsid w:val="00670D1A"/>
    <w:rsid w:val="00671525"/>
    <w:rsid w:val="00672DF5"/>
    <w:rsid w:val="00673C58"/>
    <w:rsid w:val="006758D7"/>
    <w:rsid w:val="00677AF4"/>
    <w:rsid w:val="0068070E"/>
    <w:rsid w:val="0068080E"/>
    <w:rsid w:val="00680B1E"/>
    <w:rsid w:val="0068165D"/>
    <w:rsid w:val="00682789"/>
    <w:rsid w:val="006830D8"/>
    <w:rsid w:val="00683E7E"/>
    <w:rsid w:val="00685EFA"/>
    <w:rsid w:val="006865BB"/>
    <w:rsid w:val="00692356"/>
    <w:rsid w:val="00695D5E"/>
    <w:rsid w:val="00695E2C"/>
    <w:rsid w:val="006966DB"/>
    <w:rsid w:val="00696AE8"/>
    <w:rsid w:val="00697250"/>
    <w:rsid w:val="00697518"/>
    <w:rsid w:val="006A0818"/>
    <w:rsid w:val="006A0BB6"/>
    <w:rsid w:val="006A1A7F"/>
    <w:rsid w:val="006A2EA2"/>
    <w:rsid w:val="006A30E1"/>
    <w:rsid w:val="006A432B"/>
    <w:rsid w:val="006A532C"/>
    <w:rsid w:val="006A61E3"/>
    <w:rsid w:val="006A63B6"/>
    <w:rsid w:val="006B0E5D"/>
    <w:rsid w:val="006B2C1C"/>
    <w:rsid w:val="006B6380"/>
    <w:rsid w:val="006B6D0D"/>
    <w:rsid w:val="006C4374"/>
    <w:rsid w:val="006C438E"/>
    <w:rsid w:val="006C63CB"/>
    <w:rsid w:val="006C68FB"/>
    <w:rsid w:val="006C6A43"/>
    <w:rsid w:val="006D082D"/>
    <w:rsid w:val="006D2D7D"/>
    <w:rsid w:val="006D30E5"/>
    <w:rsid w:val="006D3DF0"/>
    <w:rsid w:val="006D4ED0"/>
    <w:rsid w:val="006D561D"/>
    <w:rsid w:val="006D68A5"/>
    <w:rsid w:val="006D771F"/>
    <w:rsid w:val="006D7764"/>
    <w:rsid w:val="006D79DC"/>
    <w:rsid w:val="006E0CA4"/>
    <w:rsid w:val="006E17FF"/>
    <w:rsid w:val="006E29B1"/>
    <w:rsid w:val="006E322A"/>
    <w:rsid w:val="006E33D2"/>
    <w:rsid w:val="006E3F09"/>
    <w:rsid w:val="006E4D4D"/>
    <w:rsid w:val="006E4EAB"/>
    <w:rsid w:val="006E555A"/>
    <w:rsid w:val="006E5D01"/>
    <w:rsid w:val="006E7433"/>
    <w:rsid w:val="006E7D17"/>
    <w:rsid w:val="006E7EF3"/>
    <w:rsid w:val="006F0FD6"/>
    <w:rsid w:val="006F1379"/>
    <w:rsid w:val="006F2C02"/>
    <w:rsid w:val="006F421D"/>
    <w:rsid w:val="006F4598"/>
    <w:rsid w:val="006F4912"/>
    <w:rsid w:val="006F5389"/>
    <w:rsid w:val="006F5745"/>
    <w:rsid w:val="006F580B"/>
    <w:rsid w:val="006F5B8E"/>
    <w:rsid w:val="006F720D"/>
    <w:rsid w:val="006F73D3"/>
    <w:rsid w:val="0070240F"/>
    <w:rsid w:val="007032DE"/>
    <w:rsid w:val="00703570"/>
    <w:rsid w:val="007040B5"/>
    <w:rsid w:val="00705107"/>
    <w:rsid w:val="007058C5"/>
    <w:rsid w:val="007068E0"/>
    <w:rsid w:val="00707207"/>
    <w:rsid w:val="00707F04"/>
    <w:rsid w:val="007100CD"/>
    <w:rsid w:val="00710732"/>
    <w:rsid w:val="00710BD9"/>
    <w:rsid w:val="00712E91"/>
    <w:rsid w:val="00713536"/>
    <w:rsid w:val="00714975"/>
    <w:rsid w:val="007154FF"/>
    <w:rsid w:val="00716ABF"/>
    <w:rsid w:val="007178EE"/>
    <w:rsid w:val="00720AB2"/>
    <w:rsid w:val="00720DDB"/>
    <w:rsid w:val="00720E86"/>
    <w:rsid w:val="00721781"/>
    <w:rsid w:val="00721BA8"/>
    <w:rsid w:val="0072321B"/>
    <w:rsid w:val="00726D84"/>
    <w:rsid w:val="00726E3B"/>
    <w:rsid w:val="0072778C"/>
    <w:rsid w:val="00732563"/>
    <w:rsid w:val="0073412A"/>
    <w:rsid w:val="007341DC"/>
    <w:rsid w:val="007348E0"/>
    <w:rsid w:val="00736850"/>
    <w:rsid w:val="007416E3"/>
    <w:rsid w:val="00742362"/>
    <w:rsid w:val="0074264C"/>
    <w:rsid w:val="00747540"/>
    <w:rsid w:val="007477FD"/>
    <w:rsid w:val="007528D2"/>
    <w:rsid w:val="007537CA"/>
    <w:rsid w:val="00754007"/>
    <w:rsid w:val="00755E6E"/>
    <w:rsid w:val="007561BE"/>
    <w:rsid w:val="00757238"/>
    <w:rsid w:val="007576F6"/>
    <w:rsid w:val="007620F7"/>
    <w:rsid w:val="00765617"/>
    <w:rsid w:val="0076674D"/>
    <w:rsid w:val="00766DA2"/>
    <w:rsid w:val="00772C30"/>
    <w:rsid w:val="00773003"/>
    <w:rsid w:val="00773605"/>
    <w:rsid w:val="007747E0"/>
    <w:rsid w:val="00774DE8"/>
    <w:rsid w:val="0077502F"/>
    <w:rsid w:val="007766CA"/>
    <w:rsid w:val="00777314"/>
    <w:rsid w:val="00781725"/>
    <w:rsid w:val="00781A8F"/>
    <w:rsid w:val="00782455"/>
    <w:rsid w:val="007843BE"/>
    <w:rsid w:val="0078466F"/>
    <w:rsid w:val="00784FE7"/>
    <w:rsid w:val="007853D9"/>
    <w:rsid w:val="0078559F"/>
    <w:rsid w:val="00785A45"/>
    <w:rsid w:val="0078688C"/>
    <w:rsid w:val="007868AE"/>
    <w:rsid w:val="00787634"/>
    <w:rsid w:val="0079018B"/>
    <w:rsid w:val="007925DA"/>
    <w:rsid w:val="007931A4"/>
    <w:rsid w:val="00793646"/>
    <w:rsid w:val="00794783"/>
    <w:rsid w:val="00794B5A"/>
    <w:rsid w:val="00796446"/>
    <w:rsid w:val="0079679A"/>
    <w:rsid w:val="00796FE0"/>
    <w:rsid w:val="007A0C9D"/>
    <w:rsid w:val="007A1092"/>
    <w:rsid w:val="007A1220"/>
    <w:rsid w:val="007A1D0F"/>
    <w:rsid w:val="007A3560"/>
    <w:rsid w:val="007A3765"/>
    <w:rsid w:val="007A70F6"/>
    <w:rsid w:val="007A791F"/>
    <w:rsid w:val="007A7DB9"/>
    <w:rsid w:val="007B165F"/>
    <w:rsid w:val="007B243C"/>
    <w:rsid w:val="007B2FFC"/>
    <w:rsid w:val="007B3CEA"/>
    <w:rsid w:val="007B4723"/>
    <w:rsid w:val="007B53FB"/>
    <w:rsid w:val="007B5655"/>
    <w:rsid w:val="007B7AE1"/>
    <w:rsid w:val="007C0655"/>
    <w:rsid w:val="007C0719"/>
    <w:rsid w:val="007C288B"/>
    <w:rsid w:val="007C5F43"/>
    <w:rsid w:val="007C6D0A"/>
    <w:rsid w:val="007C7930"/>
    <w:rsid w:val="007C7CCC"/>
    <w:rsid w:val="007D01A1"/>
    <w:rsid w:val="007D12A6"/>
    <w:rsid w:val="007D26EB"/>
    <w:rsid w:val="007D30B4"/>
    <w:rsid w:val="007D38B6"/>
    <w:rsid w:val="007D6CBB"/>
    <w:rsid w:val="007E042D"/>
    <w:rsid w:val="007E0C93"/>
    <w:rsid w:val="007E0CEC"/>
    <w:rsid w:val="007E0F44"/>
    <w:rsid w:val="007E44AA"/>
    <w:rsid w:val="007E5407"/>
    <w:rsid w:val="007E57AD"/>
    <w:rsid w:val="007E58E2"/>
    <w:rsid w:val="007E59C1"/>
    <w:rsid w:val="007F0C2F"/>
    <w:rsid w:val="007F1BA7"/>
    <w:rsid w:val="007F1F75"/>
    <w:rsid w:val="007F26F9"/>
    <w:rsid w:val="007F55DF"/>
    <w:rsid w:val="00800EF1"/>
    <w:rsid w:val="00800F22"/>
    <w:rsid w:val="00803834"/>
    <w:rsid w:val="008039A1"/>
    <w:rsid w:val="00803EF8"/>
    <w:rsid w:val="008129B2"/>
    <w:rsid w:val="008131DB"/>
    <w:rsid w:val="0081398A"/>
    <w:rsid w:val="00815B68"/>
    <w:rsid w:val="00821A5A"/>
    <w:rsid w:val="00822210"/>
    <w:rsid w:val="00822B28"/>
    <w:rsid w:val="00823BC5"/>
    <w:rsid w:val="00823D48"/>
    <w:rsid w:val="00824230"/>
    <w:rsid w:val="0082439B"/>
    <w:rsid w:val="008244C4"/>
    <w:rsid w:val="00824721"/>
    <w:rsid w:val="0082542A"/>
    <w:rsid w:val="0082548A"/>
    <w:rsid w:val="00825B16"/>
    <w:rsid w:val="008260C5"/>
    <w:rsid w:val="00826411"/>
    <w:rsid w:val="00826903"/>
    <w:rsid w:val="00832945"/>
    <w:rsid w:val="0083349F"/>
    <w:rsid w:val="008349CA"/>
    <w:rsid w:val="008363AB"/>
    <w:rsid w:val="00836A06"/>
    <w:rsid w:val="008408F5"/>
    <w:rsid w:val="008409BB"/>
    <w:rsid w:val="00841D86"/>
    <w:rsid w:val="00841FAB"/>
    <w:rsid w:val="008427F8"/>
    <w:rsid w:val="00842E5F"/>
    <w:rsid w:val="00844280"/>
    <w:rsid w:val="00844850"/>
    <w:rsid w:val="008468ED"/>
    <w:rsid w:val="00847D5B"/>
    <w:rsid w:val="00847E41"/>
    <w:rsid w:val="008535A0"/>
    <w:rsid w:val="00853972"/>
    <w:rsid w:val="00853ED8"/>
    <w:rsid w:val="00854E46"/>
    <w:rsid w:val="0085524E"/>
    <w:rsid w:val="00860613"/>
    <w:rsid w:val="00861AD9"/>
    <w:rsid w:val="00862A5C"/>
    <w:rsid w:val="00863495"/>
    <w:rsid w:val="00864647"/>
    <w:rsid w:val="00864881"/>
    <w:rsid w:val="00866E45"/>
    <w:rsid w:val="00866EC1"/>
    <w:rsid w:val="00870837"/>
    <w:rsid w:val="008730FA"/>
    <w:rsid w:val="008750D4"/>
    <w:rsid w:val="00875171"/>
    <w:rsid w:val="008756D8"/>
    <w:rsid w:val="00875D25"/>
    <w:rsid w:val="00877793"/>
    <w:rsid w:val="00877F32"/>
    <w:rsid w:val="00883D1D"/>
    <w:rsid w:val="0088469F"/>
    <w:rsid w:val="00885C71"/>
    <w:rsid w:val="00886AF5"/>
    <w:rsid w:val="0089006C"/>
    <w:rsid w:val="008912B5"/>
    <w:rsid w:val="008919F2"/>
    <w:rsid w:val="00892927"/>
    <w:rsid w:val="0089403E"/>
    <w:rsid w:val="00894EEA"/>
    <w:rsid w:val="008950B5"/>
    <w:rsid w:val="00895279"/>
    <w:rsid w:val="0089542A"/>
    <w:rsid w:val="00895D00"/>
    <w:rsid w:val="00895D15"/>
    <w:rsid w:val="008A0C0F"/>
    <w:rsid w:val="008A28DE"/>
    <w:rsid w:val="008A2AB6"/>
    <w:rsid w:val="008A2AC0"/>
    <w:rsid w:val="008A2FA5"/>
    <w:rsid w:val="008A5FA5"/>
    <w:rsid w:val="008A6B49"/>
    <w:rsid w:val="008A6CA6"/>
    <w:rsid w:val="008A76EB"/>
    <w:rsid w:val="008B38AA"/>
    <w:rsid w:val="008B38B7"/>
    <w:rsid w:val="008B6C13"/>
    <w:rsid w:val="008B753D"/>
    <w:rsid w:val="008B7A0F"/>
    <w:rsid w:val="008C0389"/>
    <w:rsid w:val="008C16AA"/>
    <w:rsid w:val="008C19B0"/>
    <w:rsid w:val="008C20B6"/>
    <w:rsid w:val="008C21F8"/>
    <w:rsid w:val="008C35CE"/>
    <w:rsid w:val="008C4BA9"/>
    <w:rsid w:val="008C5BF3"/>
    <w:rsid w:val="008C6215"/>
    <w:rsid w:val="008C7E53"/>
    <w:rsid w:val="008D1896"/>
    <w:rsid w:val="008D1BB8"/>
    <w:rsid w:val="008D2AC0"/>
    <w:rsid w:val="008D3B68"/>
    <w:rsid w:val="008E0083"/>
    <w:rsid w:val="008E1107"/>
    <w:rsid w:val="008E1E37"/>
    <w:rsid w:val="008E1EB8"/>
    <w:rsid w:val="008E3EBA"/>
    <w:rsid w:val="008E5743"/>
    <w:rsid w:val="008E6DA4"/>
    <w:rsid w:val="008E6F61"/>
    <w:rsid w:val="008F2288"/>
    <w:rsid w:val="008F5FB7"/>
    <w:rsid w:val="008F6604"/>
    <w:rsid w:val="008F7314"/>
    <w:rsid w:val="00901819"/>
    <w:rsid w:val="0090191C"/>
    <w:rsid w:val="00901B9C"/>
    <w:rsid w:val="00902385"/>
    <w:rsid w:val="00902B0F"/>
    <w:rsid w:val="00903984"/>
    <w:rsid w:val="009044C5"/>
    <w:rsid w:val="0090475B"/>
    <w:rsid w:val="00906A0C"/>
    <w:rsid w:val="00906AF0"/>
    <w:rsid w:val="00906D06"/>
    <w:rsid w:val="00907132"/>
    <w:rsid w:val="009100E2"/>
    <w:rsid w:val="00911051"/>
    <w:rsid w:val="00911BB5"/>
    <w:rsid w:val="00912B92"/>
    <w:rsid w:val="00916ED1"/>
    <w:rsid w:val="00920502"/>
    <w:rsid w:val="00920E76"/>
    <w:rsid w:val="00921A55"/>
    <w:rsid w:val="00922210"/>
    <w:rsid w:val="00934DF9"/>
    <w:rsid w:val="00940095"/>
    <w:rsid w:val="00940447"/>
    <w:rsid w:val="00941566"/>
    <w:rsid w:val="00943EB7"/>
    <w:rsid w:val="009446D8"/>
    <w:rsid w:val="00945B8B"/>
    <w:rsid w:val="00945E34"/>
    <w:rsid w:val="00946298"/>
    <w:rsid w:val="00951E78"/>
    <w:rsid w:val="00953CBF"/>
    <w:rsid w:val="00955C18"/>
    <w:rsid w:val="009565DD"/>
    <w:rsid w:val="0095792F"/>
    <w:rsid w:val="0095797F"/>
    <w:rsid w:val="00957C2A"/>
    <w:rsid w:val="00957D31"/>
    <w:rsid w:val="00957F4D"/>
    <w:rsid w:val="009606C9"/>
    <w:rsid w:val="00960996"/>
    <w:rsid w:val="00961319"/>
    <w:rsid w:val="00961E7D"/>
    <w:rsid w:val="00961E81"/>
    <w:rsid w:val="00961F9D"/>
    <w:rsid w:val="00964E7F"/>
    <w:rsid w:val="009661AD"/>
    <w:rsid w:val="00967A8A"/>
    <w:rsid w:val="00967FD7"/>
    <w:rsid w:val="00970F11"/>
    <w:rsid w:val="0097323E"/>
    <w:rsid w:val="009774F5"/>
    <w:rsid w:val="00981071"/>
    <w:rsid w:val="00982163"/>
    <w:rsid w:val="00982EB5"/>
    <w:rsid w:val="009830E0"/>
    <w:rsid w:val="009877E6"/>
    <w:rsid w:val="009912AC"/>
    <w:rsid w:val="00992714"/>
    <w:rsid w:val="0099440A"/>
    <w:rsid w:val="009A17B9"/>
    <w:rsid w:val="009A19EE"/>
    <w:rsid w:val="009A2253"/>
    <w:rsid w:val="009A4165"/>
    <w:rsid w:val="009A476B"/>
    <w:rsid w:val="009A53F2"/>
    <w:rsid w:val="009A5BA8"/>
    <w:rsid w:val="009A6484"/>
    <w:rsid w:val="009A6D21"/>
    <w:rsid w:val="009B10C0"/>
    <w:rsid w:val="009B2294"/>
    <w:rsid w:val="009B281F"/>
    <w:rsid w:val="009B6B49"/>
    <w:rsid w:val="009B6EE1"/>
    <w:rsid w:val="009B79DD"/>
    <w:rsid w:val="009C14F8"/>
    <w:rsid w:val="009C4C75"/>
    <w:rsid w:val="009C4ED5"/>
    <w:rsid w:val="009C51AF"/>
    <w:rsid w:val="009C632F"/>
    <w:rsid w:val="009C63C4"/>
    <w:rsid w:val="009C681E"/>
    <w:rsid w:val="009C6A99"/>
    <w:rsid w:val="009C7C8F"/>
    <w:rsid w:val="009D0672"/>
    <w:rsid w:val="009D16D5"/>
    <w:rsid w:val="009D612B"/>
    <w:rsid w:val="009D6A4C"/>
    <w:rsid w:val="009D6BEE"/>
    <w:rsid w:val="009D744F"/>
    <w:rsid w:val="009D7873"/>
    <w:rsid w:val="009E0416"/>
    <w:rsid w:val="009E071F"/>
    <w:rsid w:val="009E1687"/>
    <w:rsid w:val="009E2A0E"/>
    <w:rsid w:val="009E2CFC"/>
    <w:rsid w:val="009E3FCA"/>
    <w:rsid w:val="009E5731"/>
    <w:rsid w:val="009F0DFE"/>
    <w:rsid w:val="009F1429"/>
    <w:rsid w:val="009F32D0"/>
    <w:rsid w:val="009F4961"/>
    <w:rsid w:val="009F4FBA"/>
    <w:rsid w:val="009F5CCC"/>
    <w:rsid w:val="009F696D"/>
    <w:rsid w:val="009F6B09"/>
    <w:rsid w:val="009F7275"/>
    <w:rsid w:val="00A00DC9"/>
    <w:rsid w:val="00A01605"/>
    <w:rsid w:val="00A01999"/>
    <w:rsid w:val="00A05202"/>
    <w:rsid w:val="00A05A9C"/>
    <w:rsid w:val="00A10319"/>
    <w:rsid w:val="00A110E0"/>
    <w:rsid w:val="00A117C4"/>
    <w:rsid w:val="00A11B0A"/>
    <w:rsid w:val="00A12689"/>
    <w:rsid w:val="00A134EC"/>
    <w:rsid w:val="00A137E6"/>
    <w:rsid w:val="00A14C15"/>
    <w:rsid w:val="00A15FD4"/>
    <w:rsid w:val="00A206C1"/>
    <w:rsid w:val="00A224AE"/>
    <w:rsid w:val="00A2263C"/>
    <w:rsid w:val="00A22D63"/>
    <w:rsid w:val="00A24B88"/>
    <w:rsid w:val="00A24EE5"/>
    <w:rsid w:val="00A2513D"/>
    <w:rsid w:val="00A26434"/>
    <w:rsid w:val="00A27F21"/>
    <w:rsid w:val="00A30C00"/>
    <w:rsid w:val="00A30E90"/>
    <w:rsid w:val="00A31C44"/>
    <w:rsid w:val="00A339D2"/>
    <w:rsid w:val="00A33D2D"/>
    <w:rsid w:val="00A415C4"/>
    <w:rsid w:val="00A426CD"/>
    <w:rsid w:val="00A434C6"/>
    <w:rsid w:val="00A4390A"/>
    <w:rsid w:val="00A44478"/>
    <w:rsid w:val="00A45EC2"/>
    <w:rsid w:val="00A465F0"/>
    <w:rsid w:val="00A46991"/>
    <w:rsid w:val="00A50B65"/>
    <w:rsid w:val="00A52EDD"/>
    <w:rsid w:val="00A54118"/>
    <w:rsid w:val="00A548E7"/>
    <w:rsid w:val="00A5586E"/>
    <w:rsid w:val="00A6474F"/>
    <w:rsid w:val="00A67C00"/>
    <w:rsid w:val="00A70897"/>
    <w:rsid w:val="00A70AE8"/>
    <w:rsid w:val="00A72DEA"/>
    <w:rsid w:val="00A74AF8"/>
    <w:rsid w:val="00A74EB5"/>
    <w:rsid w:val="00A74F43"/>
    <w:rsid w:val="00A74FCB"/>
    <w:rsid w:val="00A7547D"/>
    <w:rsid w:val="00A754C9"/>
    <w:rsid w:val="00A7731B"/>
    <w:rsid w:val="00A804C1"/>
    <w:rsid w:val="00A81CD4"/>
    <w:rsid w:val="00A81CEA"/>
    <w:rsid w:val="00A83962"/>
    <w:rsid w:val="00A83ADF"/>
    <w:rsid w:val="00A83DDF"/>
    <w:rsid w:val="00A86742"/>
    <w:rsid w:val="00A86DEF"/>
    <w:rsid w:val="00A87244"/>
    <w:rsid w:val="00A90541"/>
    <w:rsid w:val="00A90C3E"/>
    <w:rsid w:val="00A91CCF"/>
    <w:rsid w:val="00A9263A"/>
    <w:rsid w:val="00A92764"/>
    <w:rsid w:val="00A928DD"/>
    <w:rsid w:val="00A92ED6"/>
    <w:rsid w:val="00A9407B"/>
    <w:rsid w:val="00A942C3"/>
    <w:rsid w:val="00A945FB"/>
    <w:rsid w:val="00A94D4C"/>
    <w:rsid w:val="00A96B01"/>
    <w:rsid w:val="00A97C2F"/>
    <w:rsid w:val="00AA3C0D"/>
    <w:rsid w:val="00AA56C2"/>
    <w:rsid w:val="00AA692C"/>
    <w:rsid w:val="00AA69D7"/>
    <w:rsid w:val="00AA705F"/>
    <w:rsid w:val="00AA734F"/>
    <w:rsid w:val="00AB155F"/>
    <w:rsid w:val="00AB41D0"/>
    <w:rsid w:val="00AB4666"/>
    <w:rsid w:val="00AB5100"/>
    <w:rsid w:val="00AC1021"/>
    <w:rsid w:val="00AC13B8"/>
    <w:rsid w:val="00AC167E"/>
    <w:rsid w:val="00AC3497"/>
    <w:rsid w:val="00AC4D7A"/>
    <w:rsid w:val="00AC5D15"/>
    <w:rsid w:val="00AD0015"/>
    <w:rsid w:val="00AD04DF"/>
    <w:rsid w:val="00AD107E"/>
    <w:rsid w:val="00AD1A6A"/>
    <w:rsid w:val="00AD35A4"/>
    <w:rsid w:val="00AD6639"/>
    <w:rsid w:val="00AD6726"/>
    <w:rsid w:val="00AE3868"/>
    <w:rsid w:val="00AE3D3B"/>
    <w:rsid w:val="00AE5006"/>
    <w:rsid w:val="00AE54A8"/>
    <w:rsid w:val="00AF0AF0"/>
    <w:rsid w:val="00AF13A8"/>
    <w:rsid w:val="00AF1E96"/>
    <w:rsid w:val="00AF2A2E"/>
    <w:rsid w:val="00AF2C72"/>
    <w:rsid w:val="00AF3CCE"/>
    <w:rsid w:val="00AF65F0"/>
    <w:rsid w:val="00AF7881"/>
    <w:rsid w:val="00B000BB"/>
    <w:rsid w:val="00B01C5D"/>
    <w:rsid w:val="00B04558"/>
    <w:rsid w:val="00B04E2B"/>
    <w:rsid w:val="00B05E8B"/>
    <w:rsid w:val="00B12AF7"/>
    <w:rsid w:val="00B14651"/>
    <w:rsid w:val="00B14BF4"/>
    <w:rsid w:val="00B163EC"/>
    <w:rsid w:val="00B170E8"/>
    <w:rsid w:val="00B17C09"/>
    <w:rsid w:val="00B204BE"/>
    <w:rsid w:val="00B2133E"/>
    <w:rsid w:val="00B22648"/>
    <w:rsid w:val="00B2332F"/>
    <w:rsid w:val="00B25389"/>
    <w:rsid w:val="00B25CCC"/>
    <w:rsid w:val="00B262A2"/>
    <w:rsid w:val="00B27997"/>
    <w:rsid w:val="00B27A44"/>
    <w:rsid w:val="00B30ABD"/>
    <w:rsid w:val="00B34DAF"/>
    <w:rsid w:val="00B40EFD"/>
    <w:rsid w:val="00B43031"/>
    <w:rsid w:val="00B431CB"/>
    <w:rsid w:val="00B434F8"/>
    <w:rsid w:val="00B45185"/>
    <w:rsid w:val="00B47C90"/>
    <w:rsid w:val="00B52E16"/>
    <w:rsid w:val="00B54F67"/>
    <w:rsid w:val="00B554FA"/>
    <w:rsid w:val="00B55FDE"/>
    <w:rsid w:val="00B5662B"/>
    <w:rsid w:val="00B57D3E"/>
    <w:rsid w:val="00B60033"/>
    <w:rsid w:val="00B620D2"/>
    <w:rsid w:val="00B621D4"/>
    <w:rsid w:val="00B622EB"/>
    <w:rsid w:val="00B6462C"/>
    <w:rsid w:val="00B6534B"/>
    <w:rsid w:val="00B66A6B"/>
    <w:rsid w:val="00B676FC"/>
    <w:rsid w:val="00B6791D"/>
    <w:rsid w:val="00B679F0"/>
    <w:rsid w:val="00B71A8B"/>
    <w:rsid w:val="00B71FD3"/>
    <w:rsid w:val="00B73613"/>
    <w:rsid w:val="00B74B2D"/>
    <w:rsid w:val="00B75A4F"/>
    <w:rsid w:val="00B76775"/>
    <w:rsid w:val="00B80F2F"/>
    <w:rsid w:val="00B81A12"/>
    <w:rsid w:val="00B81BFF"/>
    <w:rsid w:val="00B82E0B"/>
    <w:rsid w:val="00B8523E"/>
    <w:rsid w:val="00B86C4B"/>
    <w:rsid w:val="00B9060F"/>
    <w:rsid w:val="00B9062A"/>
    <w:rsid w:val="00B90F4F"/>
    <w:rsid w:val="00B910C6"/>
    <w:rsid w:val="00B91A70"/>
    <w:rsid w:val="00B93C7A"/>
    <w:rsid w:val="00B93E43"/>
    <w:rsid w:val="00B93FA2"/>
    <w:rsid w:val="00B978E5"/>
    <w:rsid w:val="00B97E90"/>
    <w:rsid w:val="00BA1AD8"/>
    <w:rsid w:val="00BA40DD"/>
    <w:rsid w:val="00BA554C"/>
    <w:rsid w:val="00BA5943"/>
    <w:rsid w:val="00BA5C1B"/>
    <w:rsid w:val="00BA5DCA"/>
    <w:rsid w:val="00BB6C04"/>
    <w:rsid w:val="00BB7845"/>
    <w:rsid w:val="00BC080A"/>
    <w:rsid w:val="00BC3474"/>
    <w:rsid w:val="00BD1FB5"/>
    <w:rsid w:val="00BD3962"/>
    <w:rsid w:val="00BD49B7"/>
    <w:rsid w:val="00BD53F1"/>
    <w:rsid w:val="00BD6617"/>
    <w:rsid w:val="00BD6721"/>
    <w:rsid w:val="00BD6857"/>
    <w:rsid w:val="00BD694F"/>
    <w:rsid w:val="00BD7DAC"/>
    <w:rsid w:val="00BE0535"/>
    <w:rsid w:val="00BE1422"/>
    <w:rsid w:val="00BE243B"/>
    <w:rsid w:val="00BE32A0"/>
    <w:rsid w:val="00BE3A63"/>
    <w:rsid w:val="00BE49FF"/>
    <w:rsid w:val="00BE6B7C"/>
    <w:rsid w:val="00BE6E81"/>
    <w:rsid w:val="00BF15E0"/>
    <w:rsid w:val="00BF28E1"/>
    <w:rsid w:val="00BF4641"/>
    <w:rsid w:val="00BF4A11"/>
    <w:rsid w:val="00BF5389"/>
    <w:rsid w:val="00C00324"/>
    <w:rsid w:val="00C004E6"/>
    <w:rsid w:val="00C03024"/>
    <w:rsid w:val="00C03065"/>
    <w:rsid w:val="00C069BD"/>
    <w:rsid w:val="00C06A50"/>
    <w:rsid w:val="00C1080A"/>
    <w:rsid w:val="00C10967"/>
    <w:rsid w:val="00C12382"/>
    <w:rsid w:val="00C15784"/>
    <w:rsid w:val="00C2092C"/>
    <w:rsid w:val="00C21B13"/>
    <w:rsid w:val="00C22172"/>
    <w:rsid w:val="00C22ABA"/>
    <w:rsid w:val="00C27C3B"/>
    <w:rsid w:val="00C313EF"/>
    <w:rsid w:val="00C3248A"/>
    <w:rsid w:val="00C32F24"/>
    <w:rsid w:val="00C3302B"/>
    <w:rsid w:val="00C3302E"/>
    <w:rsid w:val="00C33D8C"/>
    <w:rsid w:val="00C33F1D"/>
    <w:rsid w:val="00C34325"/>
    <w:rsid w:val="00C351A6"/>
    <w:rsid w:val="00C37D98"/>
    <w:rsid w:val="00C40CEC"/>
    <w:rsid w:val="00C43526"/>
    <w:rsid w:val="00C43B46"/>
    <w:rsid w:val="00C43CE9"/>
    <w:rsid w:val="00C449CE"/>
    <w:rsid w:val="00C50385"/>
    <w:rsid w:val="00C5040D"/>
    <w:rsid w:val="00C53F1A"/>
    <w:rsid w:val="00C550AB"/>
    <w:rsid w:val="00C56D7E"/>
    <w:rsid w:val="00C56F61"/>
    <w:rsid w:val="00C57653"/>
    <w:rsid w:val="00C612A7"/>
    <w:rsid w:val="00C622C8"/>
    <w:rsid w:val="00C6300D"/>
    <w:rsid w:val="00C65676"/>
    <w:rsid w:val="00C66484"/>
    <w:rsid w:val="00C734AB"/>
    <w:rsid w:val="00C74C79"/>
    <w:rsid w:val="00C7510D"/>
    <w:rsid w:val="00C80381"/>
    <w:rsid w:val="00C809DF"/>
    <w:rsid w:val="00C8148A"/>
    <w:rsid w:val="00C82265"/>
    <w:rsid w:val="00C833ED"/>
    <w:rsid w:val="00C835A5"/>
    <w:rsid w:val="00C83E62"/>
    <w:rsid w:val="00C84CFE"/>
    <w:rsid w:val="00C85849"/>
    <w:rsid w:val="00C8668B"/>
    <w:rsid w:val="00C90B88"/>
    <w:rsid w:val="00C93329"/>
    <w:rsid w:val="00C976BC"/>
    <w:rsid w:val="00CA03EB"/>
    <w:rsid w:val="00CA0DDA"/>
    <w:rsid w:val="00CA0E42"/>
    <w:rsid w:val="00CA1EEE"/>
    <w:rsid w:val="00CA2667"/>
    <w:rsid w:val="00CA2C3E"/>
    <w:rsid w:val="00CA34D0"/>
    <w:rsid w:val="00CA43AB"/>
    <w:rsid w:val="00CA63F0"/>
    <w:rsid w:val="00CA7F57"/>
    <w:rsid w:val="00CB0639"/>
    <w:rsid w:val="00CB2B3D"/>
    <w:rsid w:val="00CB2D2B"/>
    <w:rsid w:val="00CB3687"/>
    <w:rsid w:val="00CB4946"/>
    <w:rsid w:val="00CB4ED1"/>
    <w:rsid w:val="00CC1993"/>
    <w:rsid w:val="00CC1A98"/>
    <w:rsid w:val="00CC2E08"/>
    <w:rsid w:val="00CC3A21"/>
    <w:rsid w:val="00CC3BB4"/>
    <w:rsid w:val="00CC4983"/>
    <w:rsid w:val="00CC63E8"/>
    <w:rsid w:val="00CC6ECC"/>
    <w:rsid w:val="00CC722F"/>
    <w:rsid w:val="00CD0A41"/>
    <w:rsid w:val="00CD38FD"/>
    <w:rsid w:val="00CD3968"/>
    <w:rsid w:val="00CD42F8"/>
    <w:rsid w:val="00CD44C6"/>
    <w:rsid w:val="00CD4937"/>
    <w:rsid w:val="00CD5E5F"/>
    <w:rsid w:val="00CD6119"/>
    <w:rsid w:val="00CD6B0B"/>
    <w:rsid w:val="00CD75BB"/>
    <w:rsid w:val="00CE06BD"/>
    <w:rsid w:val="00CE4066"/>
    <w:rsid w:val="00CE4D93"/>
    <w:rsid w:val="00CE54E6"/>
    <w:rsid w:val="00CF0F30"/>
    <w:rsid w:val="00CF2528"/>
    <w:rsid w:val="00CF2E96"/>
    <w:rsid w:val="00CF4894"/>
    <w:rsid w:val="00CF5F66"/>
    <w:rsid w:val="00CF6B91"/>
    <w:rsid w:val="00CF7547"/>
    <w:rsid w:val="00D01BE1"/>
    <w:rsid w:val="00D05441"/>
    <w:rsid w:val="00D06ED3"/>
    <w:rsid w:val="00D10A29"/>
    <w:rsid w:val="00D1141C"/>
    <w:rsid w:val="00D16CFD"/>
    <w:rsid w:val="00D17BE6"/>
    <w:rsid w:val="00D20884"/>
    <w:rsid w:val="00D20A46"/>
    <w:rsid w:val="00D218A9"/>
    <w:rsid w:val="00D24EB8"/>
    <w:rsid w:val="00D251BC"/>
    <w:rsid w:val="00D25DB3"/>
    <w:rsid w:val="00D268B6"/>
    <w:rsid w:val="00D269F3"/>
    <w:rsid w:val="00D26E2D"/>
    <w:rsid w:val="00D32741"/>
    <w:rsid w:val="00D342A1"/>
    <w:rsid w:val="00D35399"/>
    <w:rsid w:val="00D40688"/>
    <w:rsid w:val="00D413EF"/>
    <w:rsid w:val="00D41D09"/>
    <w:rsid w:val="00D42074"/>
    <w:rsid w:val="00D44536"/>
    <w:rsid w:val="00D46A93"/>
    <w:rsid w:val="00D47165"/>
    <w:rsid w:val="00D50EE9"/>
    <w:rsid w:val="00D5115D"/>
    <w:rsid w:val="00D52939"/>
    <w:rsid w:val="00D536A2"/>
    <w:rsid w:val="00D54976"/>
    <w:rsid w:val="00D56403"/>
    <w:rsid w:val="00D5769A"/>
    <w:rsid w:val="00D578B8"/>
    <w:rsid w:val="00D60B30"/>
    <w:rsid w:val="00D62E8D"/>
    <w:rsid w:val="00D63578"/>
    <w:rsid w:val="00D64926"/>
    <w:rsid w:val="00D655BC"/>
    <w:rsid w:val="00D67FC1"/>
    <w:rsid w:val="00D71391"/>
    <w:rsid w:val="00D71DA0"/>
    <w:rsid w:val="00D730D7"/>
    <w:rsid w:val="00D739A4"/>
    <w:rsid w:val="00D75B6B"/>
    <w:rsid w:val="00D76D89"/>
    <w:rsid w:val="00D77661"/>
    <w:rsid w:val="00D77C06"/>
    <w:rsid w:val="00D80688"/>
    <w:rsid w:val="00D80C90"/>
    <w:rsid w:val="00D81CC6"/>
    <w:rsid w:val="00D81EDD"/>
    <w:rsid w:val="00D85B22"/>
    <w:rsid w:val="00D85E70"/>
    <w:rsid w:val="00D86236"/>
    <w:rsid w:val="00D8771D"/>
    <w:rsid w:val="00D91521"/>
    <w:rsid w:val="00D91A4B"/>
    <w:rsid w:val="00D91B32"/>
    <w:rsid w:val="00D9229B"/>
    <w:rsid w:val="00D92E56"/>
    <w:rsid w:val="00D95216"/>
    <w:rsid w:val="00D967E3"/>
    <w:rsid w:val="00D9717B"/>
    <w:rsid w:val="00DA02E8"/>
    <w:rsid w:val="00DA1981"/>
    <w:rsid w:val="00DA5665"/>
    <w:rsid w:val="00DA60F8"/>
    <w:rsid w:val="00DA6536"/>
    <w:rsid w:val="00DA6EC3"/>
    <w:rsid w:val="00DB05EC"/>
    <w:rsid w:val="00DB084E"/>
    <w:rsid w:val="00DB0B23"/>
    <w:rsid w:val="00DB376C"/>
    <w:rsid w:val="00DB378E"/>
    <w:rsid w:val="00DB3EFA"/>
    <w:rsid w:val="00DC0A2F"/>
    <w:rsid w:val="00DC1455"/>
    <w:rsid w:val="00DC28F7"/>
    <w:rsid w:val="00DC2E00"/>
    <w:rsid w:val="00DC2F49"/>
    <w:rsid w:val="00DC5AB0"/>
    <w:rsid w:val="00DC5FA3"/>
    <w:rsid w:val="00DC692F"/>
    <w:rsid w:val="00DC7119"/>
    <w:rsid w:val="00DD1530"/>
    <w:rsid w:val="00DD307C"/>
    <w:rsid w:val="00DD4B3B"/>
    <w:rsid w:val="00DD5185"/>
    <w:rsid w:val="00DD6BC6"/>
    <w:rsid w:val="00DD7201"/>
    <w:rsid w:val="00DE11DC"/>
    <w:rsid w:val="00DE1B35"/>
    <w:rsid w:val="00DE4F57"/>
    <w:rsid w:val="00DE59B8"/>
    <w:rsid w:val="00DE7014"/>
    <w:rsid w:val="00DE7109"/>
    <w:rsid w:val="00DE76CA"/>
    <w:rsid w:val="00DE7D05"/>
    <w:rsid w:val="00DF1F91"/>
    <w:rsid w:val="00DF1FCF"/>
    <w:rsid w:val="00DF21E3"/>
    <w:rsid w:val="00DF2F5F"/>
    <w:rsid w:val="00DF37D1"/>
    <w:rsid w:val="00DF4A91"/>
    <w:rsid w:val="00DF715C"/>
    <w:rsid w:val="00E002A2"/>
    <w:rsid w:val="00E00543"/>
    <w:rsid w:val="00E00A07"/>
    <w:rsid w:val="00E01FF1"/>
    <w:rsid w:val="00E02213"/>
    <w:rsid w:val="00E02342"/>
    <w:rsid w:val="00E029B1"/>
    <w:rsid w:val="00E042BB"/>
    <w:rsid w:val="00E05873"/>
    <w:rsid w:val="00E05BC3"/>
    <w:rsid w:val="00E05D6B"/>
    <w:rsid w:val="00E06239"/>
    <w:rsid w:val="00E07ADA"/>
    <w:rsid w:val="00E11DB8"/>
    <w:rsid w:val="00E138A2"/>
    <w:rsid w:val="00E14227"/>
    <w:rsid w:val="00E1737E"/>
    <w:rsid w:val="00E17CED"/>
    <w:rsid w:val="00E203C0"/>
    <w:rsid w:val="00E23292"/>
    <w:rsid w:val="00E235D7"/>
    <w:rsid w:val="00E23DEE"/>
    <w:rsid w:val="00E24EB8"/>
    <w:rsid w:val="00E30FD9"/>
    <w:rsid w:val="00E31F89"/>
    <w:rsid w:val="00E33BC4"/>
    <w:rsid w:val="00E3564C"/>
    <w:rsid w:val="00E3761C"/>
    <w:rsid w:val="00E37AC5"/>
    <w:rsid w:val="00E37B99"/>
    <w:rsid w:val="00E4054F"/>
    <w:rsid w:val="00E41B15"/>
    <w:rsid w:val="00E428BC"/>
    <w:rsid w:val="00E43797"/>
    <w:rsid w:val="00E44065"/>
    <w:rsid w:val="00E44F69"/>
    <w:rsid w:val="00E50CC0"/>
    <w:rsid w:val="00E51775"/>
    <w:rsid w:val="00E521E2"/>
    <w:rsid w:val="00E54A43"/>
    <w:rsid w:val="00E55A1A"/>
    <w:rsid w:val="00E55B4E"/>
    <w:rsid w:val="00E55CEC"/>
    <w:rsid w:val="00E616AB"/>
    <w:rsid w:val="00E631F7"/>
    <w:rsid w:val="00E6425D"/>
    <w:rsid w:val="00E6459F"/>
    <w:rsid w:val="00E663AC"/>
    <w:rsid w:val="00E6710E"/>
    <w:rsid w:val="00E67551"/>
    <w:rsid w:val="00E70187"/>
    <w:rsid w:val="00E70206"/>
    <w:rsid w:val="00E7138D"/>
    <w:rsid w:val="00E71424"/>
    <w:rsid w:val="00E736D4"/>
    <w:rsid w:val="00E7440D"/>
    <w:rsid w:val="00E80B1C"/>
    <w:rsid w:val="00E81E90"/>
    <w:rsid w:val="00E82241"/>
    <w:rsid w:val="00E82FE6"/>
    <w:rsid w:val="00E839F0"/>
    <w:rsid w:val="00E8452E"/>
    <w:rsid w:val="00E85564"/>
    <w:rsid w:val="00E87649"/>
    <w:rsid w:val="00E915E9"/>
    <w:rsid w:val="00E91BC3"/>
    <w:rsid w:val="00E921A6"/>
    <w:rsid w:val="00E93244"/>
    <w:rsid w:val="00E93D3E"/>
    <w:rsid w:val="00E946E8"/>
    <w:rsid w:val="00E94D3D"/>
    <w:rsid w:val="00E96A53"/>
    <w:rsid w:val="00E975A1"/>
    <w:rsid w:val="00EA0613"/>
    <w:rsid w:val="00EA1A08"/>
    <w:rsid w:val="00EA2B56"/>
    <w:rsid w:val="00EA2D9A"/>
    <w:rsid w:val="00EA4841"/>
    <w:rsid w:val="00EA5C65"/>
    <w:rsid w:val="00EA661A"/>
    <w:rsid w:val="00EA7BB0"/>
    <w:rsid w:val="00EB014B"/>
    <w:rsid w:val="00EB28B4"/>
    <w:rsid w:val="00EB64ED"/>
    <w:rsid w:val="00EB6E57"/>
    <w:rsid w:val="00EB7974"/>
    <w:rsid w:val="00EB7BC4"/>
    <w:rsid w:val="00EC4614"/>
    <w:rsid w:val="00EC6CE6"/>
    <w:rsid w:val="00ED1F54"/>
    <w:rsid w:val="00ED26FB"/>
    <w:rsid w:val="00ED288F"/>
    <w:rsid w:val="00ED28F2"/>
    <w:rsid w:val="00ED7982"/>
    <w:rsid w:val="00EE019D"/>
    <w:rsid w:val="00EE4508"/>
    <w:rsid w:val="00EE542C"/>
    <w:rsid w:val="00EE6052"/>
    <w:rsid w:val="00EE691E"/>
    <w:rsid w:val="00EF0AE5"/>
    <w:rsid w:val="00EF7213"/>
    <w:rsid w:val="00EF7E5E"/>
    <w:rsid w:val="00F02775"/>
    <w:rsid w:val="00F03AE1"/>
    <w:rsid w:val="00F04095"/>
    <w:rsid w:val="00F04E2A"/>
    <w:rsid w:val="00F04F5A"/>
    <w:rsid w:val="00F070D2"/>
    <w:rsid w:val="00F1221C"/>
    <w:rsid w:val="00F1548E"/>
    <w:rsid w:val="00F156FD"/>
    <w:rsid w:val="00F1608D"/>
    <w:rsid w:val="00F201D3"/>
    <w:rsid w:val="00F22C8A"/>
    <w:rsid w:val="00F238CC"/>
    <w:rsid w:val="00F2413C"/>
    <w:rsid w:val="00F243A4"/>
    <w:rsid w:val="00F244EF"/>
    <w:rsid w:val="00F26102"/>
    <w:rsid w:val="00F26E2E"/>
    <w:rsid w:val="00F305F2"/>
    <w:rsid w:val="00F31648"/>
    <w:rsid w:val="00F31F77"/>
    <w:rsid w:val="00F3363B"/>
    <w:rsid w:val="00F3497E"/>
    <w:rsid w:val="00F35623"/>
    <w:rsid w:val="00F35E24"/>
    <w:rsid w:val="00F35EB0"/>
    <w:rsid w:val="00F379F3"/>
    <w:rsid w:val="00F4230B"/>
    <w:rsid w:val="00F45176"/>
    <w:rsid w:val="00F456D6"/>
    <w:rsid w:val="00F479A0"/>
    <w:rsid w:val="00F500EF"/>
    <w:rsid w:val="00F520F1"/>
    <w:rsid w:val="00F5227B"/>
    <w:rsid w:val="00F535DC"/>
    <w:rsid w:val="00F578B6"/>
    <w:rsid w:val="00F6053C"/>
    <w:rsid w:val="00F60923"/>
    <w:rsid w:val="00F6155F"/>
    <w:rsid w:val="00F61874"/>
    <w:rsid w:val="00F64A08"/>
    <w:rsid w:val="00F70D3E"/>
    <w:rsid w:val="00F711D6"/>
    <w:rsid w:val="00F7209D"/>
    <w:rsid w:val="00F7257A"/>
    <w:rsid w:val="00F76144"/>
    <w:rsid w:val="00F76724"/>
    <w:rsid w:val="00F77391"/>
    <w:rsid w:val="00F77C44"/>
    <w:rsid w:val="00F77E7B"/>
    <w:rsid w:val="00F82AC3"/>
    <w:rsid w:val="00F837B3"/>
    <w:rsid w:val="00F8442A"/>
    <w:rsid w:val="00F85700"/>
    <w:rsid w:val="00F91C44"/>
    <w:rsid w:val="00F94916"/>
    <w:rsid w:val="00F94E74"/>
    <w:rsid w:val="00F951BA"/>
    <w:rsid w:val="00FA14D1"/>
    <w:rsid w:val="00FA214E"/>
    <w:rsid w:val="00FA5B14"/>
    <w:rsid w:val="00FB1C16"/>
    <w:rsid w:val="00FB1D6F"/>
    <w:rsid w:val="00FB5F61"/>
    <w:rsid w:val="00FB612A"/>
    <w:rsid w:val="00FB6609"/>
    <w:rsid w:val="00FB7603"/>
    <w:rsid w:val="00FB7E9F"/>
    <w:rsid w:val="00FC03C0"/>
    <w:rsid w:val="00FC1CD2"/>
    <w:rsid w:val="00FC21BC"/>
    <w:rsid w:val="00FC2F03"/>
    <w:rsid w:val="00FC34FC"/>
    <w:rsid w:val="00FC3C6B"/>
    <w:rsid w:val="00FC41FC"/>
    <w:rsid w:val="00FC4CC6"/>
    <w:rsid w:val="00FC4E0F"/>
    <w:rsid w:val="00FC57C8"/>
    <w:rsid w:val="00FC722F"/>
    <w:rsid w:val="00FC7DE7"/>
    <w:rsid w:val="00FC7E15"/>
    <w:rsid w:val="00FD0972"/>
    <w:rsid w:val="00FD2616"/>
    <w:rsid w:val="00FD4D13"/>
    <w:rsid w:val="00FE2208"/>
    <w:rsid w:val="00FE27D1"/>
    <w:rsid w:val="00FE28C2"/>
    <w:rsid w:val="00FE2ED0"/>
    <w:rsid w:val="00FE3511"/>
    <w:rsid w:val="00FE3AD8"/>
    <w:rsid w:val="00FE48D3"/>
    <w:rsid w:val="00FE4C78"/>
    <w:rsid w:val="00FE58A0"/>
    <w:rsid w:val="00FE5E79"/>
    <w:rsid w:val="00FF034E"/>
    <w:rsid w:val="00FF2C14"/>
    <w:rsid w:val="00FF3BBA"/>
    <w:rsid w:val="00FF4461"/>
    <w:rsid w:val="00FF5786"/>
    <w:rsid w:val="00FF5B16"/>
    <w:rsid w:val="00FF7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5BDB"/>
  <w15:docId w15:val="{1B945695-F0CF-4F8B-A0E0-AF1CCB46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2A7"/>
    <w:rPr>
      <w:sz w:val="24"/>
      <w:szCs w:val="24"/>
    </w:rPr>
  </w:style>
  <w:style w:type="paragraph" w:styleId="Nagwek1">
    <w:name w:val="heading 1"/>
    <w:basedOn w:val="Normalny"/>
    <w:next w:val="Normalny"/>
    <w:link w:val="Nagwek1Znak"/>
    <w:qFormat/>
    <w:rsid w:val="00832945"/>
    <w:pPr>
      <w:keepNext/>
      <w:ind w:right="-55"/>
      <w:jc w:val="both"/>
      <w:outlineLvl w:val="0"/>
    </w:pPr>
    <w:rPr>
      <w:rFonts w:ascii="Verdana" w:hAnsi="Verdana"/>
      <w:b/>
      <w:bCs/>
      <w:color w:val="000000"/>
      <w:sz w:val="17"/>
      <w:szCs w:val="17"/>
      <w:lang w:val="x-none" w:eastAsia="x-none"/>
    </w:rPr>
  </w:style>
  <w:style w:type="paragraph" w:styleId="Nagwek2">
    <w:name w:val="heading 2"/>
    <w:basedOn w:val="Normalny"/>
    <w:next w:val="Normalny"/>
    <w:link w:val="Nagwek2Znak"/>
    <w:unhideWhenUsed/>
    <w:qFormat/>
    <w:rsid w:val="007B4723"/>
    <w:pPr>
      <w:keepNext/>
      <w:keepLines/>
      <w:spacing w:before="200"/>
      <w:outlineLvl w:val="1"/>
    </w:pPr>
    <w:rPr>
      <w:rFonts w:ascii="Cambria" w:hAnsi="Cambria"/>
      <w:b/>
      <w:bCs/>
      <w:color w:val="4F81BD"/>
      <w:sz w:val="26"/>
      <w:szCs w:val="26"/>
      <w:lang w:val="x-none" w:eastAsia="x-none"/>
    </w:rPr>
  </w:style>
  <w:style w:type="paragraph" w:styleId="Nagwek3">
    <w:name w:val="heading 3"/>
    <w:basedOn w:val="Normalny"/>
    <w:next w:val="Normalny"/>
    <w:link w:val="Nagwek3Znak"/>
    <w:unhideWhenUsed/>
    <w:qFormat/>
    <w:rsid w:val="007B4723"/>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qFormat/>
    <w:rsid w:val="00B45185"/>
    <w:pPr>
      <w:keepNext/>
      <w:widowControl w:val="0"/>
      <w:numPr>
        <w:numId w:val="1"/>
      </w:numPr>
      <w:tabs>
        <w:tab w:val="left" w:pos="720"/>
      </w:tabs>
      <w:spacing w:line="360" w:lineRule="auto"/>
      <w:ind w:left="720" w:hanging="720"/>
      <w:jc w:val="both"/>
      <w:outlineLvl w:val="3"/>
    </w:pPr>
    <w:rPr>
      <w:rFonts w:ascii="Arial" w:hAnsi="Arial"/>
      <w:b/>
      <w:szCs w:val="20"/>
      <w:lang w:val="x-none" w:eastAsia="x-none"/>
    </w:rPr>
  </w:style>
  <w:style w:type="paragraph" w:styleId="Nagwek5">
    <w:name w:val="heading 5"/>
    <w:basedOn w:val="Normalny"/>
    <w:next w:val="Normalny"/>
    <w:link w:val="Nagwek5Znak"/>
    <w:unhideWhenUsed/>
    <w:qFormat/>
    <w:rsid w:val="00CB4ED1"/>
    <w:pPr>
      <w:keepNext/>
      <w:keepLines/>
      <w:spacing w:before="200"/>
      <w:outlineLvl w:val="4"/>
    </w:pPr>
    <w:rPr>
      <w:rFonts w:ascii="Cambria" w:hAnsi="Cambria"/>
      <w:color w:val="243F60"/>
      <w:lang w:val="x-none" w:eastAsia="x-none"/>
    </w:rPr>
  </w:style>
  <w:style w:type="paragraph" w:styleId="Nagwek6">
    <w:name w:val="heading 6"/>
    <w:basedOn w:val="Normalny"/>
    <w:next w:val="Normalny"/>
    <w:link w:val="Nagwek6Znak"/>
    <w:qFormat/>
    <w:rsid w:val="00B45185"/>
    <w:pPr>
      <w:spacing w:before="240" w:after="60"/>
      <w:outlineLvl w:val="5"/>
    </w:pPr>
    <w:rPr>
      <w:b/>
      <w:bCs/>
      <w:sz w:val="22"/>
      <w:szCs w:val="22"/>
      <w:lang w:val="x-none" w:eastAsia="x-none"/>
    </w:rPr>
  </w:style>
  <w:style w:type="paragraph" w:styleId="Nagwek7">
    <w:name w:val="heading 7"/>
    <w:basedOn w:val="Normalny"/>
    <w:next w:val="Normalny"/>
    <w:link w:val="Nagwek7Znak"/>
    <w:unhideWhenUsed/>
    <w:qFormat/>
    <w:rsid w:val="007B4723"/>
    <w:pPr>
      <w:keepNext/>
      <w:keepLines/>
      <w:spacing w:before="200"/>
      <w:outlineLvl w:val="6"/>
    </w:pPr>
    <w:rPr>
      <w:rFonts w:ascii="Cambria" w:hAnsi="Cambria"/>
      <w:i/>
      <w:iCs/>
      <w:color w:val="404040"/>
      <w:lang w:val="x-none" w:eastAsia="x-none"/>
    </w:rPr>
  </w:style>
  <w:style w:type="paragraph" w:styleId="Nagwek9">
    <w:name w:val="heading 9"/>
    <w:basedOn w:val="Normalny"/>
    <w:next w:val="Normalny"/>
    <w:link w:val="Nagwek9Znak"/>
    <w:qFormat/>
    <w:rsid w:val="00B45185"/>
    <w:p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rame">
    <w:name w:val="grame"/>
    <w:basedOn w:val="Domylnaczcionkaakapitu"/>
    <w:rsid w:val="00C06A50"/>
  </w:style>
  <w:style w:type="paragraph" w:styleId="Tekstdymka">
    <w:name w:val="Balloon Text"/>
    <w:basedOn w:val="Normalny"/>
    <w:link w:val="TekstdymkaZnak"/>
    <w:rsid w:val="007D12A6"/>
    <w:rPr>
      <w:rFonts w:ascii="Tahoma" w:hAnsi="Tahoma"/>
      <w:sz w:val="16"/>
      <w:szCs w:val="16"/>
      <w:lang w:val="x-none" w:eastAsia="x-none"/>
    </w:rPr>
  </w:style>
  <w:style w:type="paragraph" w:styleId="Nagwek">
    <w:name w:val="header"/>
    <w:basedOn w:val="Normalny"/>
    <w:link w:val="NagwekZnak"/>
    <w:unhideWhenUsed/>
    <w:rsid w:val="00D85B22"/>
    <w:pPr>
      <w:tabs>
        <w:tab w:val="center" w:pos="4536"/>
        <w:tab w:val="right" w:pos="9072"/>
      </w:tabs>
    </w:pPr>
    <w:rPr>
      <w:lang w:val="x-none" w:eastAsia="x-none"/>
    </w:rPr>
  </w:style>
  <w:style w:type="character" w:customStyle="1" w:styleId="NagwekZnak">
    <w:name w:val="Nagłówek Znak"/>
    <w:link w:val="Nagwek"/>
    <w:rsid w:val="00D85B22"/>
    <w:rPr>
      <w:sz w:val="24"/>
      <w:szCs w:val="24"/>
    </w:rPr>
  </w:style>
  <w:style w:type="paragraph" w:styleId="Stopka">
    <w:name w:val="footer"/>
    <w:basedOn w:val="Normalny"/>
    <w:link w:val="StopkaZnak"/>
    <w:uiPriority w:val="99"/>
    <w:unhideWhenUsed/>
    <w:rsid w:val="00D85B22"/>
    <w:pPr>
      <w:tabs>
        <w:tab w:val="center" w:pos="4536"/>
        <w:tab w:val="right" w:pos="9072"/>
      </w:tabs>
    </w:pPr>
    <w:rPr>
      <w:lang w:val="x-none" w:eastAsia="x-none"/>
    </w:rPr>
  </w:style>
  <w:style w:type="character" w:customStyle="1" w:styleId="StopkaZnak">
    <w:name w:val="Stopka Znak"/>
    <w:link w:val="Stopka"/>
    <w:uiPriority w:val="99"/>
    <w:qFormat/>
    <w:rsid w:val="00D85B22"/>
    <w:rPr>
      <w:sz w:val="24"/>
      <w:szCs w:val="24"/>
    </w:rPr>
  </w:style>
  <w:style w:type="character" w:styleId="Hipercze">
    <w:name w:val="Hyperlink"/>
    <w:uiPriority w:val="99"/>
    <w:unhideWhenUsed/>
    <w:rsid w:val="00DD6BC6"/>
    <w:rPr>
      <w:color w:val="0000FF"/>
      <w:u w:val="single"/>
    </w:rPr>
  </w:style>
  <w:style w:type="paragraph" w:styleId="Akapitzlist">
    <w:name w:val="List Paragraph"/>
    <w:basedOn w:val="Normalny"/>
    <w:uiPriority w:val="34"/>
    <w:qFormat/>
    <w:rsid w:val="00605013"/>
    <w:pPr>
      <w:suppressAutoHyphens/>
      <w:spacing w:line="360" w:lineRule="auto"/>
      <w:ind w:left="708"/>
      <w:jc w:val="both"/>
    </w:pPr>
    <w:rPr>
      <w:sz w:val="22"/>
      <w:szCs w:val="20"/>
      <w:lang w:eastAsia="ar-SA"/>
    </w:rPr>
  </w:style>
  <w:style w:type="character" w:customStyle="1" w:styleId="patiZnak">
    <w:name w:val="pati Znak"/>
    <w:link w:val="pati"/>
    <w:locked/>
    <w:rsid w:val="00605013"/>
    <w:rPr>
      <w:b/>
      <w:sz w:val="24"/>
      <w:szCs w:val="24"/>
    </w:rPr>
  </w:style>
  <w:style w:type="paragraph" w:customStyle="1" w:styleId="pati">
    <w:name w:val="pati"/>
    <w:basedOn w:val="Normalny"/>
    <w:link w:val="patiZnak"/>
    <w:qFormat/>
    <w:rsid w:val="00605013"/>
    <w:pPr>
      <w:keepNext/>
      <w:spacing w:before="240" w:after="120" w:line="360" w:lineRule="auto"/>
      <w:jc w:val="center"/>
    </w:pPr>
    <w:rPr>
      <w:b/>
      <w:lang w:val="x-none" w:eastAsia="x-none"/>
    </w:rPr>
  </w:style>
  <w:style w:type="character" w:customStyle="1" w:styleId="Nagwek1Znak">
    <w:name w:val="Nagłówek 1 Znak"/>
    <w:link w:val="Nagwek1"/>
    <w:rsid w:val="00832945"/>
    <w:rPr>
      <w:rFonts w:ascii="Verdana" w:hAnsi="Verdana"/>
      <w:b/>
      <w:bCs/>
      <w:color w:val="000000"/>
      <w:sz w:val="17"/>
      <w:szCs w:val="17"/>
    </w:rPr>
  </w:style>
  <w:style w:type="paragraph" w:styleId="Tekstpodstawowy2">
    <w:name w:val="Body Text 2"/>
    <w:basedOn w:val="Normalny"/>
    <w:link w:val="Tekstpodstawowy2Znak"/>
    <w:rsid w:val="00832945"/>
    <w:pPr>
      <w:ind w:right="-55"/>
      <w:jc w:val="both"/>
    </w:pPr>
    <w:rPr>
      <w:rFonts w:ascii="Verdana" w:hAnsi="Verdana"/>
      <w:color w:val="000000"/>
      <w:sz w:val="17"/>
      <w:szCs w:val="17"/>
      <w:lang w:val="x-none" w:eastAsia="x-none"/>
    </w:rPr>
  </w:style>
  <w:style w:type="character" w:customStyle="1" w:styleId="Tekstpodstawowy2Znak">
    <w:name w:val="Tekst podstawowy 2 Znak"/>
    <w:link w:val="Tekstpodstawowy2"/>
    <w:rsid w:val="00832945"/>
    <w:rPr>
      <w:rFonts w:ascii="Verdana" w:hAnsi="Verdana"/>
      <w:color w:val="000000"/>
      <w:sz w:val="17"/>
      <w:szCs w:val="17"/>
    </w:rPr>
  </w:style>
  <w:style w:type="paragraph" w:styleId="Tytu">
    <w:name w:val="Title"/>
    <w:basedOn w:val="Normalny"/>
    <w:link w:val="TytuZnak"/>
    <w:qFormat/>
    <w:rsid w:val="00832945"/>
    <w:pPr>
      <w:ind w:right="-55"/>
      <w:jc w:val="center"/>
    </w:pPr>
    <w:rPr>
      <w:rFonts w:ascii="Arial" w:hAnsi="Arial"/>
      <w:b/>
      <w:bCs/>
      <w:lang w:val="x-none" w:eastAsia="x-none"/>
    </w:rPr>
  </w:style>
  <w:style w:type="character" w:customStyle="1" w:styleId="TytuZnak">
    <w:name w:val="Tytuł Znak"/>
    <w:link w:val="Tytu"/>
    <w:rsid w:val="00832945"/>
    <w:rPr>
      <w:rFonts w:ascii="Arial" w:hAnsi="Arial" w:cs="Arial"/>
      <w:b/>
      <w:bCs/>
      <w:sz w:val="24"/>
      <w:szCs w:val="24"/>
    </w:rPr>
  </w:style>
  <w:style w:type="paragraph" w:styleId="NormalnyWeb">
    <w:name w:val="Normal (Web)"/>
    <w:basedOn w:val="Normalny"/>
    <w:uiPriority w:val="99"/>
    <w:unhideWhenUsed/>
    <w:rsid w:val="00F76144"/>
    <w:pPr>
      <w:spacing w:before="100" w:beforeAutospacing="1" w:after="100" w:afterAutospacing="1"/>
    </w:pPr>
  </w:style>
  <w:style w:type="character" w:customStyle="1" w:styleId="Nagwek2Znak">
    <w:name w:val="Nagłówek 2 Znak"/>
    <w:link w:val="Nagwek2"/>
    <w:rsid w:val="007B4723"/>
    <w:rPr>
      <w:rFonts w:ascii="Cambria" w:eastAsia="Times New Roman" w:hAnsi="Cambria" w:cs="Times New Roman"/>
      <w:b/>
      <w:bCs/>
      <w:color w:val="4F81BD"/>
      <w:sz w:val="26"/>
      <w:szCs w:val="26"/>
    </w:rPr>
  </w:style>
  <w:style w:type="character" w:customStyle="1" w:styleId="Nagwek3Znak">
    <w:name w:val="Nagłówek 3 Znak"/>
    <w:link w:val="Nagwek3"/>
    <w:rsid w:val="007B4723"/>
    <w:rPr>
      <w:rFonts w:ascii="Cambria" w:eastAsia="Times New Roman" w:hAnsi="Cambria" w:cs="Times New Roman"/>
      <w:b/>
      <w:bCs/>
      <w:color w:val="4F81BD"/>
      <w:sz w:val="24"/>
      <w:szCs w:val="24"/>
    </w:rPr>
  </w:style>
  <w:style w:type="character" w:customStyle="1" w:styleId="Nagwek7Znak">
    <w:name w:val="Nagłówek 7 Znak"/>
    <w:link w:val="Nagwek7"/>
    <w:rsid w:val="007B4723"/>
    <w:rPr>
      <w:rFonts w:ascii="Cambria" w:eastAsia="Times New Roman" w:hAnsi="Cambria" w:cs="Times New Roman"/>
      <w:i/>
      <w:iCs/>
      <w:color w:val="404040"/>
      <w:sz w:val="24"/>
      <w:szCs w:val="24"/>
    </w:rPr>
  </w:style>
  <w:style w:type="paragraph" w:styleId="Tekstpodstawowy3">
    <w:name w:val="Body Text 3"/>
    <w:basedOn w:val="Normalny"/>
    <w:link w:val="Tekstpodstawowy3Znak"/>
    <w:unhideWhenUsed/>
    <w:rsid w:val="007B4723"/>
    <w:pPr>
      <w:spacing w:after="120"/>
    </w:pPr>
    <w:rPr>
      <w:sz w:val="16"/>
      <w:szCs w:val="16"/>
      <w:lang w:val="x-none" w:eastAsia="x-none"/>
    </w:rPr>
  </w:style>
  <w:style w:type="character" w:customStyle="1" w:styleId="Tekstpodstawowy3Znak">
    <w:name w:val="Tekst podstawowy 3 Znak"/>
    <w:link w:val="Tekstpodstawowy3"/>
    <w:rsid w:val="007B4723"/>
    <w:rPr>
      <w:sz w:val="16"/>
      <w:szCs w:val="16"/>
    </w:rPr>
  </w:style>
  <w:style w:type="paragraph" w:customStyle="1" w:styleId="FR1">
    <w:name w:val="FR1"/>
    <w:rsid w:val="007B4723"/>
    <w:pPr>
      <w:widowControl w:val="0"/>
    </w:pPr>
    <w:rPr>
      <w:rFonts w:ascii="Arial" w:hAnsi="Arial"/>
      <w:sz w:val="24"/>
    </w:rPr>
  </w:style>
  <w:style w:type="paragraph" w:styleId="Tekstpodstawowy">
    <w:name w:val="Body Text"/>
    <w:basedOn w:val="Normalny"/>
    <w:link w:val="TekstpodstawowyZnak"/>
    <w:unhideWhenUsed/>
    <w:rsid w:val="007B4723"/>
    <w:pPr>
      <w:spacing w:after="120"/>
    </w:pPr>
    <w:rPr>
      <w:lang w:val="x-none" w:eastAsia="x-none"/>
    </w:rPr>
  </w:style>
  <w:style w:type="character" w:customStyle="1" w:styleId="TekstpodstawowyZnak">
    <w:name w:val="Tekst podstawowy Znak"/>
    <w:link w:val="Tekstpodstawowy"/>
    <w:rsid w:val="007B4723"/>
    <w:rPr>
      <w:sz w:val="24"/>
      <w:szCs w:val="24"/>
    </w:rPr>
  </w:style>
  <w:style w:type="paragraph" w:styleId="Tekstpodstawowywcity">
    <w:name w:val="Body Text Indent"/>
    <w:basedOn w:val="Normalny"/>
    <w:link w:val="TekstpodstawowywcityZnak"/>
    <w:unhideWhenUsed/>
    <w:rsid w:val="007B4723"/>
    <w:pPr>
      <w:spacing w:after="120"/>
      <w:ind w:left="283"/>
    </w:pPr>
    <w:rPr>
      <w:lang w:val="x-none" w:eastAsia="x-none"/>
    </w:rPr>
  </w:style>
  <w:style w:type="character" w:customStyle="1" w:styleId="TekstpodstawowywcityZnak">
    <w:name w:val="Tekst podstawowy wcięty Znak"/>
    <w:link w:val="Tekstpodstawowywcity"/>
    <w:rsid w:val="007B4723"/>
    <w:rPr>
      <w:sz w:val="24"/>
      <w:szCs w:val="24"/>
    </w:rPr>
  </w:style>
  <w:style w:type="paragraph" w:styleId="Tekstpodstawowywcity2">
    <w:name w:val="Body Text Indent 2"/>
    <w:basedOn w:val="Normalny"/>
    <w:link w:val="Tekstpodstawowywcity2Znak"/>
    <w:unhideWhenUsed/>
    <w:rsid w:val="007B4723"/>
    <w:pPr>
      <w:spacing w:after="120" w:line="480" w:lineRule="auto"/>
      <w:ind w:left="283"/>
    </w:pPr>
    <w:rPr>
      <w:lang w:val="x-none" w:eastAsia="x-none"/>
    </w:rPr>
  </w:style>
  <w:style w:type="character" w:customStyle="1" w:styleId="Tekstpodstawowywcity2Znak">
    <w:name w:val="Tekst podstawowy wcięty 2 Znak"/>
    <w:link w:val="Tekstpodstawowywcity2"/>
    <w:rsid w:val="007B4723"/>
    <w:rPr>
      <w:sz w:val="24"/>
      <w:szCs w:val="24"/>
    </w:rPr>
  </w:style>
  <w:style w:type="paragraph" w:styleId="Tekstpodstawowywcity3">
    <w:name w:val="Body Text Indent 3"/>
    <w:basedOn w:val="Normalny"/>
    <w:link w:val="Tekstpodstawowywcity3Znak"/>
    <w:uiPriority w:val="99"/>
    <w:semiHidden/>
    <w:unhideWhenUsed/>
    <w:rsid w:val="007B4723"/>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7B4723"/>
    <w:rPr>
      <w:sz w:val="16"/>
      <w:szCs w:val="16"/>
    </w:rPr>
  </w:style>
  <w:style w:type="character" w:styleId="Pogrubienie">
    <w:name w:val="Strong"/>
    <w:qFormat/>
    <w:rsid w:val="007B4723"/>
    <w:rPr>
      <w:b/>
      <w:bCs/>
    </w:rPr>
  </w:style>
  <w:style w:type="character" w:customStyle="1" w:styleId="Nagwek5Znak">
    <w:name w:val="Nagłówek 5 Znak"/>
    <w:link w:val="Nagwek5"/>
    <w:rsid w:val="00CB4ED1"/>
    <w:rPr>
      <w:rFonts w:ascii="Cambria" w:eastAsia="Times New Roman" w:hAnsi="Cambria" w:cs="Times New Roman"/>
      <w:color w:val="243F60"/>
      <w:sz w:val="24"/>
      <w:szCs w:val="24"/>
    </w:rPr>
  </w:style>
  <w:style w:type="paragraph" w:customStyle="1" w:styleId="Tekstpodstawowy21">
    <w:name w:val="Tekst podstawowy 21"/>
    <w:basedOn w:val="Normalny"/>
    <w:rsid w:val="00072482"/>
    <w:pPr>
      <w:widowControl w:val="0"/>
      <w:ind w:left="280" w:hanging="280"/>
      <w:jc w:val="both"/>
    </w:pPr>
    <w:rPr>
      <w:rFonts w:ascii="Arial" w:hAnsi="Arial"/>
      <w:szCs w:val="20"/>
    </w:rPr>
  </w:style>
  <w:style w:type="character" w:customStyle="1" w:styleId="Nagwek4Znak">
    <w:name w:val="Nagłówek 4 Znak"/>
    <w:link w:val="Nagwek4"/>
    <w:rsid w:val="00B45185"/>
    <w:rPr>
      <w:rFonts w:ascii="Arial" w:hAnsi="Arial"/>
      <w:b/>
      <w:sz w:val="24"/>
      <w:lang w:val="x-none" w:eastAsia="x-none"/>
    </w:rPr>
  </w:style>
  <w:style w:type="character" w:customStyle="1" w:styleId="Nagwek6Znak">
    <w:name w:val="Nagłówek 6 Znak"/>
    <w:link w:val="Nagwek6"/>
    <w:rsid w:val="00B45185"/>
    <w:rPr>
      <w:b/>
      <w:bCs/>
      <w:sz w:val="22"/>
      <w:szCs w:val="22"/>
    </w:rPr>
  </w:style>
  <w:style w:type="character" w:customStyle="1" w:styleId="Nagwek9Znak">
    <w:name w:val="Nagłówek 9 Znak"/>
    <w:link w:val="Nagwek9"/>
    <w:rsid w:val="00B45185"/>
    <w:rPr>
      <w:rFonts w:ascii="Arial" w:hAnsi="Arial" w:cs="Arial"/>
      <w:sz w:val="22"/>
      <w:szCs w:val="22"/>
    </w:rPr>
  </w:style>
  <w:style w:type="paragraph" w:styleId="Lista">
    <w:name w:val="List"/>
    <w:basedOn w:val="Normalny"/>
    <w:rsid w:val="00B45185"/>
    <w:pPr>
      <w:widowControl w:val="0"/>
      <w:ind w:left="283" w:hanging="283"/>
      <w:jc w:val="both"/>
    </w:pPr>
    <w:rPr>
      <w:rFonts w:ascii="Arial" w:hAnsi="Arial"/>
      <w:szCs w:val="20"/>
    </w:rPr>
  </w:style>
  <w:style w:type="paragraph" w:styleId="Lista2">
    <w:name w:val="List 2"/>
    <w:basedOn w:val="Normalny"/>
    <w:rsid w:val="00B45185"/>
    <w:pPr>
      <w:widowControl w:val="0"/>
      <w:ind w:left="566" w:hanging="283"/>
      <w:jc w:val="both"/>
    </w:pPr>
    <w:rPr>
      <w:rFonts w:ascii="Arial" w:hAnsi="Arial"/>
      <w:szCs w:val="20"/>
    </w:rPr>
  </w:style>
  <w:style w:type="paragraph" w:customStyle="1" w:styleId="nazwa">
    <w:name w:val="nazwa"/>
    <w:basedOn w:val="Normalny"/>
    <w:rsid w:val="00B45185"/>
    <w:pPr>
      <w:spacing w:after="225"/>
    </w:pPr>
    <w:rPr>
      <w:rFonts w:ascii="Arial" w:hAnsi="Arial" w:cs="Arial"/>
      <w:b/>
      <w:bCs/>
      <w:color w:val="333333"/>
      <w:sz w:val="23"/>
      <w:szCs w:val="23"/>
    </w:rPr>
  </w:style>
  <w:style w:type="character" w:styleId="Numerstrony">
    <w:name w:val="page number"/>
    <w:basedOn w:val="Domylnaczcionkaakapitu"/>
    <w:rsid w:val="00B45185"/>
  </w:style>
  <w:style w:type="character" w:customStyle="1" w:styleId="apple-style-span">
    <w:name w:val="apple-style-span"/>
    <w:rsid w:val="00B45185"/>
    <w:rPr>
      <w:rFonts w:ascii="Times New Roman" w:hAnsi="Times New Roman" w:cs="Times New Roman" w:hint="default"/>
    </w:rPr>
  </w:style>
  <w:style w:type="character" w:customStyle="1" w:styleId="cechykoment">
    <w:name w:val="cechy_koment"/>
    <w:rsid w:val="00B45185"/>
    <w:rPr>
      <w:rFonts w:ascii="Arial" w:hAnsi="Arial" w:cs="Arial" w:hint="default"/>
      <w:i w:val="0"/>
      <w:iCs w:val="0"/>
      <w:color w:val="666666"/>
      <w:sz w:val="15"/>
      <w:szCs w:val="15"/>
    </w:rPr>
  </w:style>
  <w:style w:type="character" w:customStyle="1" w:styleId="TekstdymkaZnak">
    <w:name w:val="Tekst dymka Znak"/>
    <w:link w:val="Tekstdymka"/>
    <w:rsid w:val="00B45185"/>
    <w:rPr>
      <w:rFonts w:ascii="Tahoma" w:hAnsi="Tahoma" w:cs="Tahoma"/>
      <w:sz w:val="16"/>
      <w:szCs w:val="16"/>
    </w:rPr>
  </w:style>
  <w:style w:type="paragraph" w:styleId="Mapadokumentu">
    <w:name w:val="Document Map"/>
    <w:aliases w:val="Plan dokumentu"/>
    <w:basedOn w:val="Normalny"/>
    <w:link w:val="MapadokumentuZnak"/>
    <w:rsid w:val="00B45185"/>
    <w:rPr>
      <w:rFonts w:ascii="Tahoma" w:hAnsi="Tahoma"/>
      <w:sz w:val="16"/>
      <w:szCs w:val="16"/>
      <w:lang w:val="x-none" w:eastAsia="x-none"/>
    </w:rPr>
  </w:style>
  <w:style w:type="character" w:customStyle="1" w:styleId="MapadokumentuZnak">
    <w:name w:val="Mapa dokumentu Znak"/>
    <w:aliases w:val="Plan dokumentu Znak"/>
    <w:link w:val="Mapadokumentu"/>
    <w:rsid w:val="00B45185"/>
    <w:rPr>
      <w:rFonts w:ascii="Tahoma" w:hAnsi="Tahoma" w:cs="Tahoma"/>
      <w:sz w:val="16"/>
      <w:szCs w:val="16"/>
    </w:rPr>
  </w:style>
  <w:style w:type="paragraph" w:styleId="Bezodstpw">
    <w:name w:val="No Spacing"/>
    <w:uiPriority w:val="1"/>
    <w:qFormat/>
    <w:rsid w:val="00B45185"/>
    <w:rPr>
      <w:rFonts w:ascii="Calibri" w:hAnsi="Calibri"/>
      <w:sz w:val="22"/>
      <w:szCs w:val="22"/>
    </w:rPr>
  </w:style>
  <w:style w:type="character" w:customStyle="1" w:styleId="attributenametext">
    <w:name w:val="attribute_name_text"/>
    <w:basedOn w:val="Domylnaczcionkaakapitu"/>
    <w:rsid w:val="00B45185"/>
  </w:style>
  <w:style w:type="paragraph" w:customStyle="1" w:styleId="Zawartotabeli">
    <w:name w:val="Zawartość tabeli"/>
    <w:basedOn w:val="Normalny"/>
    <w:rsid w:val="00B45185"/>
    <w:pPr>
      <w:widowControl w:val="0"/>
      <w:suppressLineNumbers/>
      <w:suppressAutoHyphens/>
    </w:pPr>
    <w:rPr>
      <w:rFonts w:ascii="Liberation Serif" w:eastAsia="DejaVu Sans" w:hAnsi="Liberation Serif" w:cs="Lohit Hindi"/>
      <w:kern w:val="1"/>
      <w:lang w:eastAsia="hi-IN" w:bidi="hi-IN"/>
    </w:rPr>
  </w:style>
  <w:style w:type="character" w:styleId="UyteHipercze">
    <w:name w:val="FollowedHyperlink"/>
    <w:uiPriority w:val="99"/>
    <w:semiHidden/>
    <w:unhideWhenUsed/>
    <w:rsid w:val="006A2EA2"/>
    <w:rPr>
      <w:color w:val="800080"/>
      <w:u w:val="single"/>
    </w:rPr>
  </w:style>
  <w:style w:type="character" w:styleId="Odwoaniedokomentarza">
    <w:name w:val="annotation reference"/>
    <w:semiHidden/>
    <w:unhideWhenUsed/>
    <w:rsid w:val="00EE4508"/>
    <w:rPr>
      <w:sz w:val="16"/>
      <w:szCs w:val="16"/>
    </w:rPr>
  </w:style>
  <w:style w:type="paragraph" w:styleId="Tekstkomentarza">
    <w:name w:val="annotation text"/>
    <w:basedOn w:val="Normalny"/>
    <w:link w:val="TekstkomentarzaZnak"/>
    <w:unhideWhenUsed/>
    <w:rsid w:val="00EE4508"/>
    <w:rPr>
      <w:sz w:val="20"/>
      <w:szCs w:val="20"/>
    </w:rPr>
  </w:style>
  <w:style w:type="character" w:customStyle="1" w:styleId="TekstkomentarzaZnak">
    <w:name w:val="Tekst komentarza Znak"/>
    <w:basedOn w:val="Domylnaczcionkaakapitu"/>
    <w:link w:val="Tekstkomentarza"/>
    <w:uiPriority w:val="99"/>
    <w:rsid w:val="00EE4508"/>
  </w:style>
  <w:style w:type="paragraph" w:styleId="Tematkomentarza">
    <w:name w:val="annotation subject"/>
    <w:basedOn w:val="Tekstkomentarza"/>
    <w:next w:val="Tekstkomentarza"/>
    <w:link w:val="TematkomentarzaZnak"/>
    <w:uiPriority w:val="99"/>
    <w:semiHidden/>
    <w:unhideWhenUsed/>
    <w:rsid w:val="00EE4508"/>
    <w:rPr>
      <w:b/>
      <w:bCs/>
      <w:lang w:val="x-none" w:eastAsia="x-none"/>
    </w:rPr>
  </w:style>
  <w:style w:type="character" w:customStyle="1" w:styleId="TematkomentarzaZnak">
    <w:name w:val="Temat komentarza Znak"/>
    <w:link w:val="Tematkomentarza"/>
    <w:uiPriority w:val="99"/>
    <w:semiHidden/>
    <w:rsid w:val="00EE4508"/>
    <w:rPr>
      <w:b/>
      <w:bCs/>
    </w:rPr>
  </w:style>
  <w:style w:type="character" w:styleId="Nierozpoznanawzmianka">
    <w:name w:val="Unresolved Mention"/>
    <w:uiPriority w:val="99"/>
    <w:semiHidden/>
    <w:unhideWhenUsed/>
    <w:rsid w:val="007576F6"/>
    <w:rPr>
      <w:color w:val="605E5C"/>
      <w:shd w:val="clear" w:color="auto" w:fill="E1DFDD"/>
    </w:rPr>
  </w:style>
  <w:style w:type="character" w:customStyle="1" w:styleId="cpuname">
    <w:name w:val="cpuname"/>
    <w:basedOn w:val="Domylnaczcionkaakapitu"/>
    <w:rsid w:val="00D413EF"/>
  </w:style>
  <w:style w:type="paragraph" w:customStyle="1" w:styleId="msonormal0">
    <w:name w:val="msonormal"/>
    <w:basedOn w:val="Normalny"/>
    <w:rsid w:val="007B2FFC"/>
    <w:pPr>
      <w:spacing w:before="100" w:beforeAutospacing="1" w:after="100" w:afterAutospacing="1"/>
    </w:pPr>
  </w:style>
  <w:style w:type="paragraph" w:customStyle="1" w:styleId="xl68">
    <w:name w:val="xl68"/>
    <w:basedOn w:val="Normalny"/>
    <w:rsid w:val="007B2F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9">
    <w:name w:val="xl69"/>
    <w:basedOn w:val="Normalny"/>
    <w:rsid w:val="007B2F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0">
    <w:name w:val="xl70"/>
    <w:basedOn w:val="Normalny"/>
    <w:rsid w:val="007B2F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Normalny"/>
    <w:rsid w:val="007B2F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72">
    <w:name w:val="xl72"/>
    <w:basedOn w:val="Normalny"/>
    <w:rsid w:val="007B2F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3">
    <w:name w:val="xl73"/>
    <w:basedOn w:val="Normalny"/>
    <w:rsid w:val="007B2FFC"/>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74">
    <w:name w:val="xl74"/>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Normalny"/>
    <w:rsid w:val="007B2FF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6">
    <w:name w:val="xl76"/>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Normalny"/>
    <w:rsid w:val="007B2FF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0">
    <w:name w:val="xl80"/>
    <w:basedOn w:val="Normalny"/>
    <w:rsid w:val="007B2FFC"/>
    <w:pPr>
      <w:pBdr>
        <w:top w:val="single" w:sz="4" w:space="0" w:color="auto"/>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Normalny"/>
    <w:rsid w:val="007B2FFC"/>
    <w:pPr>
      <w:pBdr>
        <w:top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82">
    <w:name w:val="xl82"/>
    <w:basedOn w:val="Normalny"/>
    <w:rsid w:val="007B2FFC"/>
    <w:pPr>
      <w:pBdr>
        <w:top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3">
    <w:name w:val="xl83"/>
    <w:basedOn w:val="Normalny"/>
    <w:rsid w:val="007B2FF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Normalny"/>
    <w:rsid w:val="007B2FFC"/>
    <w:pPr>
      <w:pBdr>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Normalny"/>
    <w:rsid w:val="007B2FF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Normalny"/>
    <w:rsid w:val="007B2F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Normalny"/>
    <w:rsid w:val="007B2F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Normalny"/>
    <w:rsid w:val="007B2F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Normalny"/>
    <w:rsid w:val="007B2FFC"/>
    <w:pPr>
      <w:pBdr>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90">
    <w:name w:val="xl90"/>
    <w:basedOn w:val="Normalny"/>
    <w:rsid w:val="007B2FFC"/>
    <w:pPr>
      <w:pBdr>
        <w:bottom w:val="single" w:sz="4" w:space="0" w:color="auto"/>
      </w:pBdr>
      <w:spacing w:before="100" w:beforeAutospacing="1" w:after="100" w:afterAutospacing="1"/>
      <w:jc w:val="right"/>
      <w:textAlignment w:val="center"/>
    </w:pPr>
    <w:rPr>
      <w:b/>
      <w:bCs/>
      <w:sz w:val="20"/>
      <w:szCs w:val="20"/>
    </w:rPr>
  </w:style>
  <w:style w:type="paragraph" w:customStyle="1" w:styleId="xl91">
    <w:name w:val="xl91"/>
    <w:basedOn w:val="Normalny"/>
    <w:rsid w:val="007B2FFC"/>
    <w:pPr>
      <w:pBdr>
        <w:bottom w:val="single" w:sz="4" w:space="0" w:color="auto"/>
        <w:right w:val="single" w:sz="4" w:space="0" w:color="auto"/>
      </w:pBdr>
      <w:spacing w:before="100" w:beforeAutospacing="1" w:after="100" w:afterAutospacing="1"/>
      <w:jc w:val="right"/>
      <w:textAlignment w:val="center"/>
    </w:pPr>
    <w:rPr>
      <w:b/>
      <w:bCs/>
      <w:sz w:val="20"/>
      <w:szCs w:val="20"/>
    </w:rPr>
  </w:style>
  <w:style w:type="character" w:customStyle="1" w:styleId="ng-star-inserted">
    <w:name w:val="ng-star-inserted"/>
    <w:basedOn w:val="Domylnaczcionkaakapitu"/>
    <w:rsid w:val="00DA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0130">
      <w:bodyDiv w:val="1"/>
      <w:marLeft w:val="0"/>
      <w:marRight w:val="0"/>
      <w:marTop w:val="0"/>
      <w:marBottom w:val="0"/>
      <w:divBdr>
        <w:top w:val="none" w:sz="0" w:space="0" w:color="auto"/>
        <w:left w:val="none" w:sz="0" w:space="0" w:color="auto"/>
        <w:bottom w:val="none" w:sz="0" w:space="0" w:color="auto"/>
        <w:right w:val="none" w:sz="0" w:space="0" w:color="auto"/>
      </w:divBdr>
    </w:div>
    <w:div w:id="16080913">
      <w:bodyDiv w:val="1"/>
      <w:marLeft w:val="0"/>
      <w:marRight w:val="0"/>
      <w:marTop w:val="0"/>
      <w:marBottom w:val="0"/>
      <w:divBdr>
        <w:top w:val="none" w:sz="0" w:space="0" w:color="auto"/>
        <w:left w:val="none" w:sz="0" w:space="0" w:color="auto"/>
        <w:bottom w:val="none" w:sz="0" w:space="0" w:color="auto"/>
        <w:right w:val="none" w:sz="0" w:space="0" w:color="auto"/>
      </w:divBdr>
    </w:div>
    <w:div w:id="17507063">
      <w:bodyDiv w:val="1"/>
      <w:marLeft w:val="0"/>
      <w:marRight w:val="0"/>
      <w:marTop w:val="0"/>
      <w:marBottom w:val="0"/>
      <w:divBdr>
        <w:top w:val="none" w:sz="0" w:space="0" w:color="auto"/>
        <w:left w:val="none" w:sz="0" w:space="0" w:color="auto"/>
        <w:bottom w:val="none" w:sz="0" w:space="0" w:color="auto"/>
        <w:right w:val="none" w:sz="0" w:space="0" w:color="auto"/>
      </w:divBdr>
    </w:div>
    <w:div w:id="23336295">
      <w:bodyDiv w:val="1"/>
      <w:marLeft w:val="0"/>
      <w:marRight w:val="0"/>
      <w:marTop w:val="0"/>
      <w:marBottom w:val="0"/>
      <w:divBdr>
        <w:top w:val="none" w:sz="0" w:space="0" w:color="auto"/>
        <w:left w:val="none" w:sz="0" w:space="0" w:color="auto"/>
        <w:bottom w:val="none" w:sz="0" w:space="0" w:color="auto"/>
        <w:right w:val="none" w:sz="0" w:space="0" w:color="auto"/>
      </w:divBdr>
    </w:div>
    <w:div w:id="26956593">
      <w:bodyDiv w:val="1"/>
      <w:marLeft w:val="0"/>
      <w:marRight w:val="0"/>
      <w:marTop w:val="0"/>
      <w:marBottom w:val="0"/>
      <w:divBdr>
        <w:top w:val="none" w:sz="0" w:space="0" w:color="auto"/>
        <w:left w:val="none" w:sz="0" w:space="0" w:color="auto"/>
        <w:bottom w:val="none" w:sz="0" w:space="0" w:color="auto"/>
        <w:right w:val="none" w:sz="0" w:space="0" w:color="auto"/>
      </w:divBdr>
    </w:div>
    <w:div w:id="29426085">
      <w:bodyDiv w:val="1"/>
      <w:marLeft w:val="0"/>
      <w:marRight w:val="0"/>
      <w:marTop w:val="0"/>
      <w:marBottom w:val="0"/>
      <w:divBdr>
        <w:top w:val="none" w:sz="0" w:space="0" w:color="auto"/>
        <w:left w:val="none" w:sz="0" w:space="0" w:color="auto"/>
        <w:bottom w:val="none" w:sz="0" w:space="0" w:color="auto"/>
        <w:right w:val="none" w:sz="0" w:space="0" w:color="auto"/>
      </w:divBdr>
    </w:div>
    <w:div w:id="35471422">
      <w:bodyDiv w:val="1"/>
      <w:marLeft w:val="0"/>
      <w:marRight w:val="0"/>
      <w:marTop w:val="0"/>
      <w:marBottom w:val="0"/>
      <w:divBdr>
        <w:top w:val="none" w:sz="0" w:space="0" w:color="auto"/>
        <w:left w:val="none" w:sz="0" w:space="0" w:color="auto"/>
        <w:bottom w:val="none" w:sz="0" w:space="0" w:color="auto"/>
        <w:right w:val="none" w:sz="0" w:space="0" w:color="auto"/>
      </w:divBdr>
    </w:div>
    <w:div w:id="36391973">
      <w:bodyDiv w:val="1"/>
      <w:marLeft w:val="0"/>
      <w:marRight w:val="0"/>
      <w:marTop w:val="0"/>
      <w:marBottom w:val="0"/>
      <w:divBdr>
        <w:top w:val="none" w:sz="0" w:space="0" w:color="auto"/>
        <w:left w:val="none" w:sz="0" w:space="0" w:color="auto"/>
        <w:bottom w:val="none" w:sz="0" w:space="0" w:color="auto"/>
        <w:right w:val="none" w:sz="0" w:space="0" w:color="auto"/>
      </w:divBdr>
    </w:div>
    <w:div w:id="53623701">
      <w:bodyDiv w:val="1"/>
      <w:marLeft w:val="0"/>
      <w:marRight w:val="0"/>
      <w:marTop w:val="0"/>
      <w:marBottom w:val="0"/>
      <w:divBdr>
        <w:top w:val="none" w:sz="0" w:space="0" w:color="auto"/>
        <w:left w:val="none" w:sz="0" w:space="0" w:color="auto"/>
        <w:bottom w:val="none" w:sz="0" w:space="0" w:color="auto"/>
        <w:right w:val="none" w:sz="0" w:space="0" w:color="auto"/>
      </w:divBdr>
    </w:div>
    <w:div w:id="55665581">
      <w:bodyDiv w:val="1"/>
      <w:marLeft w:val="0"/>
      <w:marRight w:val="0"/>
      <w:marTop w:val="0"/>
      <w:marBottom w:val="0"/>
      <w:divBdr>
        <w:top w:val="none" w:sz="0" w:space="0" w:color="auto"/>
        <w:left w:val="none" w:sz="0" w:space="0" w:color="auto"/>
        <w:bottom w:val="none" w:sz="0" w:space="0" w:color="auto"/>
        <w:right w:val="none" w:sz="0" w:space="0" w:color="auto"/>
      </w:divBdr>
    </w:div>
    <w:div w:id="73550061">
      <w:bodyDiv w:val="1"/>
      <w:marLeft w:val="0"/>
      <w:marRight w:val="0"/>
      <w:marTop w:val="0"/>
      <w:marBottom w:val="0"/>
      <w:divBdr>
        <w:top w:val="none" w:sz="0" w:space="0" w:color="auto"/>
        <w:left w:val="none" w:sz="0" w:space="0" w:color="auto"/>
        <w:bottom w:val="none" w:sz="0" w:space="0" w:color="auto"/>
        <w:right w:val="none" w:sz="0" w:space="0" w:color="auto"/>
      </w:divBdr>
    </w:div>
    <w:div w:id="119422283">
      <w:bodyDiv w:val="1"/>
      <w:marLeft w:val="0"/>
      <w:marRight w:val="0"/>
      <w:marTop w:val="0"/>
      <w:marBottom w:val="0"/>
      <w:divBdr>
        <w:top w:val="none" w:sz="0" w:space="0" w:color="auto"/>
        <w:left w:val="none" w:sz="0" w:space="0" w:color="auto"/>
        <w:bottom w:val="none" w:sz="0" w:space="0" w:color="auto"/>
        <w:right w:val="none" w:sz="0" w:space="0" w:color="auto"/>
      </w:divBdr>
    </w:div>
    <w:div w:id="148059927">
      <w:bodyDiv w:val="1"/>
      <w:marLeft w:val="0"/>
      <w:marRight w:val="0"/>
      <w:marTop w:val="0"/>
      <w:marBottom w:val="0"/>
      <w:divBdr>
        <w:top w:val="none" w:sz="0" w:space="0" w:color="auto"/>
        <w:left w:val="none" w:sz="0" w:space="0" w:color="auto"/>
        <w:bottom w:val="none" w:sz="0" w:space="0" w:color="auto"/>
        <w:right w:val="none" w:sz="0" w:space="0" w:color="auto"/>
      </w:divBdr>
    </w:div>
    <w:div w:id="160778651">
      <w:bodyDiv w:val="1"/>
      <w:marLeft w:val="0"/>
      <w:marRight w:val="0"/>
      <w:marTop w:val="0"/>
      <w:marBottom w:val="0"/>
      <w:divBdr>
        <w:top w:val="none" w:sz="0" w:space="0" w:color="auto"/>
        <w:left w:val="none" w:sz="0" w:space="0" w:color="auto"/>
        <w:bottom w:val="none" w:sz="0" w:space="0" w:color="auto"/>
        <w:right w:val="none" w:sz="0" w:space="0" w:color="auto"/>
      </w:divBdr>
    </w:div>
    <w:div w:id="177156067">
      <w:bodyDiv w:val="1"/>
      <w:marLeft w:val="0"/>
      <w:marRight w:val="0"/>
      <w:marTop w:val="0"/>
      <w:marBottom w:val="0"/>
      <w:divBdr>
        <w:top w:val="none" w:sz="0" w:space="0" w:color="auto"/>
        <w:left w:val="none" w:sz="0" w:space="0" w:color="auto"/>
        <w:bottom w:val="none" w:sz="0" w:space="0" w:color="auto"/>
        <w:right w:val="none" w:sz="0" w:space="0" w:color="auto"/>
      </w:divBdr>
    </w:div>
    <w:div w:id="188879799">
      <w:bodyDiv w:val="1"/>
      <w:marLeft w:val="0"/>
      <w:marRight w:val="0"/>
      <w:marTop w:val="0"/>
      <w:marBottom w:val="0"/>
      <w:divBdr>
        <w:top w:val="none" w:sz="0" w:space="0" w:color="auto"/>
        <w:left w:val="none" w:sz="0" w:space="0" w:color="auto"/>
        <w:bottom w:val="none" w:sz="0" w:space="0" w:color="auto"/>
        <w:right w:val="none" w:sz="0" w:space="0" w:color="auto"/>
      </w:divBdr>
    </w:div>
    <w:div w:id="202061671">
      <w:bodyDiv w:val="1"/>
      <w:marLeft w:val="0"/>
      <w:marRight w:val="0"/>
      <w:marTop w:val="0"/>
      <w:marBottom w:val="0"/>
      <w:divBdr>
        <w:top w:val="none" w:sz="0" w:space="0" w:color="auto"/>
        <w:left w:val="none" w:sz="0" w:space="0" w:color="auto"/>
        <w:bottom w:val="none" w:sz="0" w:space="0" w:color="auto"/>
        <w:right w:val="none" w:sz="0" w:space="0" w:color="auto"/>
      </w:divBdr>
    </w:div>
    <w:div w:id="203182377">
      <w:bodyDiv w:val="1"/>
      <w:marLeft w:val="0"/>
      <w:marRight w:val="0"/>
      <w:marTop w:val="0"/>
      <w:marBottom w:val="0"/>
      <w:divBdr>
        <w:top w:val="none" w:sz="0" w:space="0" w:color="auto"/>
        <w:left w:val="none" w:sz="0" w:space="0" w:color="auto"/>
        <w:bottom w:val="none" w:sz="0" w:space="0" w:color="auto"/>
        <w:right w:val="none" w:sz="0" w:space="0" w:color="auto"/>
      </w:divBdr>
    </w:div>
    <w:div w:id="217521770">
      <w:bodyDiv w:val="1"/>
      <w:marLeft w:val="0"/>
      <w:marRight w:val="0"/>
      <w:marTop w:val="0"/>
      <w:marBottom w:val="0"/>
      <w:divBdr>
        <w:top w:val="none" w:sz="0" w:space="0" w:color="auto"/>
        <w:left w:val="none" w:sz="0" w:space="0" w:color="auto"/>
        <w:bottom w:val="none" w:sz="0" w:space="0" w:color="auto"/>
        <w:right w:val="none" w:sz="0" w:space="0" w:color="auto"/>
      </w:divBdr>
    </w:div>
    <w:div w:id="238291721">
      <w:bodyDiv w:val="1"/>
      <w:marLeft w:val="0"/>
      <w:marRight w:val="0"/>
      <w:marTop w:val="0"/>
      <w:marBottom w:val="0"/>
      <w:divBdr>
        <w:top w:val="none" w:sz="0" w:space="0" w:color="auto"/>
        <w:left w:val="none" w:sz="0" w:space="0" w:color="auto"/>
        <w:bottom w:val="none" w:sz="0" w:space="0" w:color="auto"/>
        <w:right w:val="none" w:sz="0" w:space="0" w:color="auto"/>
      </w:divBdr>
    </w:div>
    <w:div w:id="250817771">
      <w:bodyDiv w:val="1"/>
      <w:marLeft w:val="0"/>
      <w:marRight w:val="0"/>
      <w:marTop w:val="0"/>
      <w:marBottom w:val="0"/>
      <w:divBdr>
        <w:top w:val="none" w:sz="0" w:space="0" w:color="auto"/>
        <w:left w:val="none" w:sz="0" w:space="0" w:color="auto"/>
        <w:bottom w:val="none" w:sz="0" w:space="0" w:color="auto"/>
        <w:right w:val="none" w:sz="0" w:space="0" w:color="auto"/>
      </w:divBdr>
    </w:div>
    <w:div w:id="250897179">
      <w:bodyDiv w:val="1"/>
      <w:marLeft w:val="0"/>
      <w:marRight w:val="0"/>
      <w:marTop w:val="0"/>
      <w:marBottom w:val="0"/>
      <w:divBdr>
        <w:top w:val="none" w:sz="0" w:space="0" w:color="auto"/>
        <w:left w:val="none" w:sz="0" w:space="0" w:color="auto"/>
        <w:bottom w:val="none" w:sz="0" w:space="0" w:color="auto"/>
        <w:right w:val="none" w:sz="0" w:space="0" w:color="auto"/>
      </w:divBdr>
    </w:div>
    <w:div w:id="255015727">
      <w:bodyDiv w:val="1"/>
      <w:marLeft w:val="0"/>
      <w:marRight w:val="0"/>
      <w:marTop w:val="0"/>
      <w:marBottom w:val="0"/>
      <w:divBdr>
        <w:top w:val="none" w:sz="0" w:space="0" w:color="auto"/>
        <w:left w:val="none" w:sz="0" w:space="0" w:color="auto"/>
        <w:bottom w:val="none" w:sz="0" w:space="0" w:color="auto"/>
        <w:right w:val="none" w:sz="0" w:space="0" w:color="auto"/>
      </w:divBdr>
    </w:div>
    <w:div w:id="255984047">
      <w:bodyDiv w:val="1"/>
      <w:marLeft w:val="0"/>
      <w:marRight w:val="0"/>
      <w:marTop w:val="0"/>
      <w:marBottom w:val="0"/>
      <w:divBdr>
        <w:top w:val="none" w:sz="0" w:space="0" w:color="auto"/>
        <w:left w:val="none" w:sz="0" w:space="0" w:color="auto"/>
        <w:bottom w:val="none" w:sz="0" w:space="0" w:color="auto"/>
        <w:right w:val="none" w:sz="0" w:space="0" w:color="auto"/>
      </w:divBdr>
    </w:div>
    <w:div w:id="275798995">
      <w:bodyDiv w:val="1"/>
      <w:marLeft w:val="0"/>
      <w:marRight w:val="0"/>
      <w:marTop w:val="0"/>
      <w:marBottom w:val="0"/>
      <w:divBdr>
        <w:top w:val="none" w:sz="0" w:space="0" w:color="auto"/>
        <w:left w:val="none" w:sz="0" w:space="0" w:color="auto"/>
        <w:bottom w:val="none" w:sz="0" w:space="0" w:color="auto"/>
        <w:right w:val="none" w:sz="0" w:space="0" w:color="auto"/>
      </w:divBdr>
    </w:div>
    <w:div w:id="279730224">
      <w:bodyDiv w:val="1"/>
      <w:marLeft w:val="0"/>
      <w:marRight w:val="0"/>
      <w:marTop w:val="0"/>
      <w:marBottom w:val="0"/>
      <w:divBdr>
        <w:top w:val="none" w:sz="0" w:space="0" w:color="auto"/>
        <w:left w:val="none" w:sz="0" w:space="0" w:color="auto"/>
        <w:bottom w:val="none" w:sz="0" w:space="0" w:color="auto"/>
        <w:right w:val="none" w:sz="0" w:space="0" w:color="auto"/>
      </w:divBdr>
    </w:div>
    <w:div w:id="279995683">
      <w:bodyDiv w:val="1"/>
      <w:marLeft w:val="0"/>
      <w:marRight w:val="0"/>
      <w:marTop w:val="0"/>
      <w:marBottom w:val="0"/>
      <w:divBdr>
        <w:top w:val="none" w:sz="0" w:space="0" w:color="auto"/>
        <w:left w:val="none" w:sz="0" w:space="0" w:color="auto"/>
        <w:bottom w:val="none" w:sz="0" w:space="0" w:color="auto"/>
        <w:right w:val="none" w:sz="0" w:space="0" w:color="auto"/>
      </w:divBdr>
    </w:div>
    <w:div w:id="284695379">
      <w:bodyDiv w:val="1"/>
      <w:marLeft w:val="0"/>
      <w:marRight w:val="0"/>
      <w:marTop w:val="0"/>
      <w:marBottom w:val="0"/>
      <w:divBdr>
        <w:top w:val="none" w:sz="0" w:space="0" w:color="auto"/>
        <w:left w:val="none" w:sz="0" w:space="0" w:color="auto"/>
        <w:bottom w:val="none" w:sz="0" w:space="0" w:color="auto"/>
        <w:right w:val="none" w:sz="0" w:space="0" w:color="auto"/>
      </w:divBdr>
    </w:div>
    <w:div w:id="299921257">
      <w:bodyDiv w:val="1"/>
      <w:marLeft w:val="0"/>
      <w:marRight w:val="0"/>
      <w:marTop w:val="0"/>
      <w:marBottom w:val="0"/>
      <w:divBdr>
        <w:top w:val="none" w:sz="0" w:space="0" w:color="auto"/>
        <w:left w:val="none" w:sz="0" w:space="0" w:color="auto"/>
        <w:bottom w:val="none" w:sz="0" w:space="0" w:color="auto"/>
        <w:right w:val="none" w:sz="0" w:space="0" w:color="auto"/>
      </w:divBdr>
    </w:div>
    <w:div w:id="320239343">
      <w:bodyDiv w:val="1"/>
      <w:marLeft w:val="0"/>
      <w:marRight w:val="0"/>
      <w:marTop w:val="0"/>
      <w:marBottom w:val="0"/>
      <w:divBdr>
        <w:top w:val="none" w:sz="0" w:space="0" w:color="auto"/>
        <w:left w:val="none" w:sz="0" w:space="0" w:color="auto"/>
        <w:bottom w:val="none" w:sz="0" w:space="0" w:color="auto"/>
        <w:right w:val="none" w:sz="0" w:space="0" w:color="auto"/>
      </w:divBdr>
    </w:div>
    <w:div w:id="339897314">
      <w:bodyDiv w:val="1"/>
      <w:marLeft w:val="0"/>
      <w:marRight w:val="0"/>
      <w:marTop w:val="0"/>
      <w:marBottom w:val="0"/>
      <w:divBdr>
        <w:top w:val="none" w:sz="0" w:space="0" w:color="auto"/>
        <w:left w:val="none" w:sz="0" w:space="0" w:color="auto"/>
        <w:bottom w:val="none" w:sz="0" w:space="0" w:color="auto"/>
        <w:right w:val="none" w:sz="0" w:space="0" w:color="auto"/>
      </w:divBdr>
    </w:div>
    <w:div w:id="342589041">
      <w:bodyDiv w:val="1"/>
      <w:marLeft w:val="0"/>
      <w:marRight w:val="0"/>
      <w:marTop w:val="0"/>
      <w:marBottom w:val="0"/>
      <w:divBdr>
        <w:top w:val="none" w:sz="0" w:space="0" w:color="auto"/>
        <w:left w:val="none" w:sz="0" w:space="0" w:color="auto"/>
        <w:bottom w:val="none" w:sz="0" w:space="0" w:color="auto"/>
        <w:right w:val="none" w:sz="0" w:space="0" w:color="auto"/>
      </w:divBdr>
    </w:div>
    <w:div w:id="345791975">
      <w:bodyDiv w:val="1"/>
      <w:marLeft w:val="0"/>
      <w:marRight w:val="0"/>
      <w:marTop w:val="0"/>
      <w:marBottom w:val="0"/>
      <w:divBdr>
        <w:top w:val="none" w:sz="0" w:space="0" w:color="auto"/>
        <w:left w:val="none" w:sz="0" w:space="0" w:color="auto"/>
        <w:bottom w:val="none" w:sz="0" w:space="0" w:color="auto"/>
        <w:right w:val="none" w:sz="0" w:space="0" w:color="auto"/>
      </w:divBdr>
    </w:div>
    <w:div w:id="351230992">
      <w:bodyDiv w:val="1"/>
      <w:marLeft w:val="0"/>
      <w:marRight w:val="0"/>
      <w:marTop w:val="0"/>
      <w:marBottom w:val="0"/>
      <w:divBdr>
        <w:top w:val="none" w:sz="0" w:space="0" w:color="auto"/>
        <w:left w:val="none" w:sz="0" w:space="0" w:color="auto"/>
        <w:bottom w:val="none" w:sz="0" w:space="0" w:color="auto"/>
        <w:right w:val="none" w:sz="0" w:space="0" w:color="auto"/>
      </w:divBdr>
    </w:div>
    <w:div w:id="367148552">
      <w:bodyDiv w:val="1"/>
      <w:marLeft w:val="0"/>
      <w:marRight w:val="0"/>
      <w:marTop w:val="0"/>
      <w:marBottom w:val="0"/>
      <w:divBdr>
        <w:top w:val="none" w:sz="0" w:space="0" w:color="auto"/>
        <w:left w:val="none" w:sz="0" w:space="0" w:color="auto"/>
        <w:bottom w:val="none" w:sz="0" w:space="0" w:color="auto"/>
        <w:right w:val="none" w:sz="0" w:space="0" w:color="auto"/>
      </w:divBdr>
      <w:divsChild>
        <w:div w:id="1239973390">
          <w:marLeft w:val="0"/>
          <w:marRight w:val="0"/>
          <w:marTop w:val="0"/>
          <w:marBottom w:val="0"/>
          <w:divBdr>
            <w:top w:val="none" w:sz="0" w:space="0" w:color="auto"/>
            <w:left w:val="none" w:sz="0" w:space="0" w:color="auto"/>
            <w:bottom w:val="none" w:sz="0" w:space="0" w:color="auto"/>
            <w:right w:val="none" w:sz="0" w:space="0" w:color="auto"/>
          </w:divBdr>
          <w:divsChild>
            <w:div w:id="318852390">
              <w:marLeft w:val="0"/>
              <w:marRight w:val="0"/>
              <w:marTop w:val="0"/>
              <w:marBottom w:val="0"/>
              <w:divBdr>
                <w:top w:val="none" w:sz="0" w:space="0" w:color="auto"/>
                <w:left w:val="none" w:sz="0" w:space="0" w:color="auto"/>
                <w:bottom w:val="none" w:sz="0" w:space="0" w:color="auto"/>
                <w:right w:val="none" w:sz="0" w:space="0" w:color="auto"/>
              </w:divBdr>
              <w:divsChild>
                <w:div w:id="510607378">
                  <w:marLeft w:val="0"/>
                  <w:marRight w:val="0"/>
                  <w:marTop w:val="0"/>
                  <w:marBottom w:val="0"/>
                  <w:divBdr>
                    <w:top w:val="none" w:sz="0" w:space="0" w:color="auto"/>
                    <w:left w:val="none" w:sz="0" w:space="0" w:color="auto"/>
                    <w:bottom w:val="none" w:sz="0" w:space="0" w:color="auto"/>
                    <w:right w:val="none" w:sz="0" w:space="0" w:color="auto"/>
                  </w:divBdr>
                  <w:divsChild>
                    <w:div w:id="723336617">
                      <w:marLeft w:val="0"/>
                      <w:marRight w:val="0"/>
                      <w:marTop w:val="0"/>
                      <w:marBottom w:val="0"/>
                      <w:divBdr>
                        <w:top w:val="none" w:sz="0" w:space="0" w:color="auto"/>
                        <w:left w:val="none" w:sz="0" w:space="0" w:color="auto"/>
                        <w:bottom w:val="none" w:sz="0" w:space="0" w:color="auto"/>
                        <w:right w:val="none" w:sz="0" w:space="0" w:color="auto"/>
                      </w:divBdr>
                      <w:divsChild>
                        <w:div w:id="4855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47612">
      <w:bodyDiv w:val="1"/>
      <w:marLeft w:val="0"/>
      <w:marRight w:val="0"/>
      <w:marTop w:val="0"/>
      <w:marBottom w:val="0"/>
      <w:divBdr>
        <w:top w:val="none" w:sz="0" w:space="0" w:color="auto"/>
        <w:left w:val="none" w:sz="0" w:space="0" w:color="auto"/>
        <w:bottom w:val="none" w:sz="0" w:space="0" w:color="auto"/>
        <w:right w:val="none" w:sz="0" w:space="0" w:color="auto"/>
      </w:divBdr>
    </w:div>
    <w:div w:id="372387930">
      <w:bodyDiv w:val="1"/>
      <w:marLeft w:val="0"/>
      <w:marRight w:val="0"/>
      <w:marTop w:val="0"/>
      <w:marBottom w:val="0"/>
      <w:divBdr>
        <w:top w:val="none" w:sz="0" w:space="0" w:color="auto"/>
        <w:left w:val="none" w:sz="0" w:space="0" w:color="auto"/>
        <w:bottom w:val="none" w:sz="0" w:space="0" w:color="auto"/>
        <w:right w:val="none" w:sz="0" w:space="0" w:color="auto"/>
      </w:divBdr>
    </w:div>
    <w:div w:id="390622068">
      <w:bodyDiv w:val="1"/>
      <w:marLeft w:val="0"/>
      <w:marRight w:val="0"/>
      <w:marTop w:val="0"/>
      <w:marBottom w:val="0"/>
      <w:divBdr>
        <w:top w:val="none" w:sz="0" w:space="0" w:color="auto"/>
        <w:left w:val="none" w:sz="0" w:space="0" w:color="auto"/>
        <w:bottom w:val="none" w:sz="0" w:space="0" w:color="auto"/>
        <w:right w:val="none" w:sz="0" w:space="0" w:color="auto"/>
      </w:divBdr>
    </w:div>
    <w:div w:id="393361098">
      <w:bodyDiv w:val="1"/>
      <w:marLeft w:val="0"/>
      <w:marRight w:val="0"/>
      <w:marTop w:val="0"/>
      <w:marBottom w:val="0"/>
      <w:divBdr>
        <w:top w:val="none" w:sz="0" w:space="0" w:color="auto"/>
        <w:left w:val="none" w:sz="0" w:space="0" w:color="auto"/>
        <w:bottom w:val="none" w:sz="0" w:space="0" w:color="auto"/>
        <w:right w:val="none" w:sz="0" w:space="0" w:color="auto"/>
      </w:divBdr>
    </w:div>
    <w:div w:id="402024507">
      <w:bodyDiv w:val="1"/>
      <w:marLeft w:val="0"/>
      <w:marRight w:val="0"/>
      <w:marTop w:val="0"/>
      <w:marBottom w:val="0"/>
      <w:divBdr>
        <w:top w:val="none" w:sz="0" w:space="0" w:color="auto"/>
        <w:left w:val="none" w:sz="0" w:space="0" w:color="auto"/>
        <w:bottom w:val="none" w:sz="0" w:space="0" w:color="auto"/>
        <w:right w:val="none" w:sz="0" w:space="0" w:color="auto"/>
      </w:divBdr>
    </w:div>
    <w:div w:id="408038157">
      <w:bodyDiv w:val="1"/>
      <w:marLeft w:val="0"/>
      <w:marRight w:val="0"/>
      <w:marTop w:val="0"/>
      <w:marBottom w:val="0"/>
      <w:divBdr>
        <w:top w:val="none" w:sz="0" w:space="0" w:color="auto"/>
        <w:left w:val="none" w:sz="0" w:space="0" w:color="auto"/>
        <w:bottom w:val="none" w:sz="0" w:space="0" w:color="auto"/>
        <w:right w:val="none" w:sz="0" w:space="0" w:color="auto"/>
      </w:divBdr>
    </w:div>
    <w:div w:id="410664058">
      <w:bodyDiv w:val="1"/>
      <w:marLeft w:val="0"/>
      <w:marRight w:val="0"/>
      <w:marTop w:val="0"/>
      <w:marBottom w:val="0"/>
      <w:divBdr>
        <w:top w:val="none" w:sz="0" w:space="0" w:color="auto"/>
        <w:left w:val="none" w:sz="0" w:space="0" w:color="auto"/>
        <w:bottom w:val="none" w:sz="0" w:space="0" w:color="auto"/>
        <w:right w:val="none" w:sz="0" w:space="0" w:color="auto"/>
      </w:divBdr>
    </w:div>
    <w:div w:id="447701318">
      <w:bodyDiv w:val="1"/>
      <w:marLeft w:val="0"/>
      <w:marRight w:val="0"/>
      <w:marTop w:val="0"/>
      <w:marBottom w:val="0"/>
      <w:divBdr>
        <w:top w:val="none" w:sz="0" w:space="0" w:color="auto"/>
        <w:left w:val="none" w:sz="0" w:space="0" w:color="auto"/>
        <w:bottom w:val="none" w:sz="0" w:space="0" w:color="auto"/>
        <w:right w:val="none" w:sz="0" w:space="0" w:color="auto"/>
      </w:divBdr>
    </w:div>
    <w:div w:id="472144232">
      <w:bodyDiv w:val="1"/>
      <w:marLeft w:val="0"/>
      <w:marRight w:val="0"/>
      <w:marTop w:val="0"/>
      <w:marBottom w:val="0"/>
      <w:divBdr>
        <w:top w:val="none" w:sz="0" w:space="0" w:color="auto"/>
        <w:left w:val="none" w:sz="0" w:space="0" w:color="auto"/>
        <w:bottom w:val="none" w:sz="0" w:space="0" w:color="auto"/>
        <w:right w:val="none" w:sz="0" w:space="0" w:color="auto"/>
      </w:divBdr>
    </w:div>
    <w:div w:id="474301454">
      <w:bodyDiv w:val="1"/>
      <w:marLeft w:val="0"/>
      <w:marRight w:val="0"/>
      <w:marTop w:val="0"/>
      <w:marBottom w:val="0"/>
      <w:divBdr>
        <w:top w:val="none" w:sz="0" w:space="0" w:color="auto"/>
        <w:left w:val="none" w:sz="0" w:space="0" w:color="auto"/>
        <w:bottom w:val="none" w:sz="0" w:space="0" w:color="auto"/>
        <w:right w:val="none" w:sz="0" w:space="0" w:color="auto"/>
      </w:divBdr>
    </w:div>
    <w:div w:id="500318397">
      <w:bodyDiv w:val="1"/>
      <w:marLeft w:val="0"/>
      <w:marRight w:val="0"/>
      <w:marTop w:val="0"/>
      <w:marBottom w:val="0"/>
      <w:divBdr>
        <w:top w:val="none" w:sz="0" w:space="0" w:color="auto"/>
        <w:left w:val="none" w:sz="0" w:space="0" w:color="auto"/>
        <w:bottom w:val="none" w:sz="0" w:space="0" w:color="auto"/>
        <w:right w:val="none" w:sz="0" w:space="0" w:color="auto"/>
      </w:divBdr>
    </w:div>
    <w:div w:id="543058941">
      <w:bodyDiv w:val="1"/>
      <w:marLeft w:val="0"/>
      <w:marRight w:val="0"/>
      <w:marTop w:val="0"/>
      <w:marBottom w:val="0"/>
      <w:divBdr>
        <w:top w:val="none" w:sz="0" w:space="0" w:color="auto"/>
        <w:left w:val="none" w:sz="0" w:space="0" w:color="auto"/>
        <w:bottom w:val="none" w:sz="0" w:space="0" w:color="auto"/>
        <w:right w:val="none" w:sz="0" w:space="0" w:color="auto"/>
      </w:divBdr>
    </w:div>
    <w:div w:id="546795935">
      <w:bodyDiv w:val="1"/>
      <w:marLeft w:val="0"/>
      <w:marRight w:val="0"/>
      <w:marTop w:val="0"/>
      <w:marBottom w:val="0"/>
      <w:divBdr>
        <w:top w:val="none" w:sz="0" w:space="0" w:color="auto"/>
        <w:left w:val="none" w:sz="0" w:space="0" w:color="auto"/>
        <w:bottom w:val="none" w:sz="0" w:space="0" w:color="auto"/>
        <w:right w:val="none" w:sz="0" w:space="0" w:color="auto"/>
      </w:divBdr>
    </w:div>
    <w:div w:id="557401468">
      <w:bodyDiv w:val="1"/>
      <w:marLeft w:val="0"/>
      <w:marRight w:val="0"/>
      <w:marTop w:val="0"/>
      <w:marBottom w:val="0"/>
      <w:divBdr>
        <w:top w:val="none" w:sz="0" w:space="0" w:color="auto"/>
        <w:left w:val="none" w:sz="0" w:space="0" w:color="auto"/>
        <w:bottom w:val="none" w:sz="0" w:space="0" w:color="auto"/>
        <w:right w:val="none" w:sz="0" w:space="0" w:color="auto"/>
      </w:divBdr>
    </w:div>
    <w:div w:id="562067173">
      <w:bodyDiv w:val="1"/>
      <w:marLeft w:val="0"/>
      <w:marRight w:val="0"/>
      <w:marTop w:val="0"/>
      <w:marBottom w:val="0"/>
      <w:divBdr>
        <w:top w:val="none" w:sz="0" w:space="0" w:color="auto"/>
        <w:left w:val="none" w:sz="0" w:space="0" w:color="auto"/>
        <w:bottom w:val="none" w:sz="0" w:space="0" w:color="auto"/>
        <w:right w:val="none" w:sz="0" w:space="0" w:color="auto"/>
      </w:divBdr>
    </w:div>
    <w:div w:id="563102996">
      <w:bodyDiv w:val="1"/>
      <w:marLeft w:val="0"/>
      <w:marRight w:val="0"/>
      <w:marTop w:val="0"/>
      <w:marBottom w:val="0"/>
      <w:divBdr>
        <w:top w:val="none" w:sz="0" w:space="0" w:color="auto"/>
        <w:left w:val="none" w:sz="0" w:space="0" w:color="auto"/>
        <w:bottom w:val="none" w:sz="0" w:space="0" w:color="auto"/>
        <w:right w:val="none" w:sz="0" w:space="0" w:color="auto"/>
      </w:divBdr>
    </w:div>
    <w:div w:id="568463944">
      <w:bodyDiv w:val="1"/>
      <w:marLeft w:val="0"/>
      <w:marRight w:val="0"/>
      <w:marTop w:val="0"/>
      <w:marBottom w:val="0"/>
      <w:divBdr>
        <w:top w:val="none" w:sz="0" w:space="0" w:color="auto"/>
        <w:left w:val="none" w:sz="0" w:space="0" w:color="auto"/>
        <w:bottom w:val="none" w:sz="0" w:space="0" w:color="auto"/>
        <w:right w:val="none" w:sz="0" w:space="0" w:color="auto"/>
      </w:divBdr>
    </w:div>
    <w:div w:id="568731392">
      <w:bodyDiv w:val="1"/>
      <w:marLeft w:val="0"/>
      <w:marRight w:val="0"/>
      <w:marTop w:val="0"/>
      <w:marBottom w:val="0"/>
      <w:divBdr>
        <w:top w:val="none" w:sz="0" w:space="0" w:color="auto"/>
        <w:left w:val="none" w:sz="0" w:space="0" w:color="auto"/>
        <w:bottom w:val="none" w:sz="0" w:space="0" w:color="auto"/>
        <w:right w:val="none" w:sz="0" w:space="0" w:color="auto"/>
      </w:divBdr>
    </w:div>
    <w:div w:id="576941712">
      <w:bodyDiv w:val="1"/>
      <w:marLeft w:val="0"/>
      <w:marRight w:val="0"/>
      <w:marTop w:val="0"/>
      <w:marBottom w:val="0"/>
      <w:divBdr>
        <w:top w:val="none" w:sz="0" w:space="0" w:color="auto"/>
        <w:left w:val="none" w:sz="0" w:space="0" w:color="auto"/>
        <w:bottom w:val="none" w:sz="0" w:space="0" w:color="auto"/>
        <w:right w:val="none" w:sz="0" w:space="0" w:color="auto"/>
      </w:divBdr>
    </w:div>
    <w:div w:id="586810117">
      <w:bodyDiv w:val="1"/>
      <w:marLeft w:val="0"/>
      <w:marRight w:val="0"/>
      <w:marTop w:val="0"/>
      <w:marBottom w:val="0"/>
      <w:divBdr>
        <w:top w:val="none" w:sz="0" w:space="0" w:color="auto"/>
        <w:left w:val="none" w:sz="0" w:space="0" w:color="auto"/>
        <w:bottom w:val="none" w:sz="0" w:space="0" w:color="auto"/>
        <w:right w:val="none" w:sz="0" w:space="0" w:color="auto"/>
      </w:divBdr>
    </w:div>
    <w:div w:id="606154573">
      <w:bodyDiv w:val="1"/>
      <w:marLeft w:val="0"/>
      <w:marRight w:val="0"/>
      <w:marTop w:val="0"/>
      <w:marBottom w:val="0"/>
      <w:divBdr>
        <w:top w:val="none" w:sz="0" w:space="0" w:color="auto"/>
        <w:left w:val="none" w:sz="0" w:space="0" w:color="auto"/>
        <w:bottom w:val="none" w:sz="0" w:space="0" w:color="auto"/>
        <w:right w:val="none" w:sz="0" w:space="0" w:color="auto"/>
      </w:divBdr>
    </w:div>
    <w:div w:id="606548303">
      <w:bodyDiv w:val="1"/>
      <w:marLeft w:val="0"/>
      <w:marRight w:val="0"/>
      <w:marTop w:val="0"/>
      <w:marBottom w:val="0"/>
      <w:divBdr>
        <w:top w:val="none" w:sz="0" w:space="0" w:color="auto"/>
        <w:left w:val="none" w:sz="0" w:space="0" w:color="auto"/>
        <w:bottom w:val="none" w:sz="0" w:space="0" w:color="auto"/>
        <w:right w:val="none" w:sz="0" w:space="0" w:color="auto"/>
      </w:divBdr>
    </w:div>
    <w:div w:id="611981569">
      <w:bodyDiv w:val="1"/>
      <w:marLeft w:val="0"/>
      <w:marRight w:val="0"/>
      <w:marTop w:val="0"/>
      <w:marBottom w:val="0"/>
      <w:divBdr>
        <w:top w:val="none" w:sz="0" w:space="0" w:color="auto"/>
        <w:left w:val="none" w:sz="0" w:space="0" w:color="auto"/>
        <w:bottom w:val="none" w:sz="0" w:space="0" w:color="auto"/>
        <w:right w:val="none" w:sz="0" w:space="0" w:color="auto"/>
      </w:divBdr>
    </w:div>
    <w:div w:id="640883759">
      <w:bodyDiv w:val="1"/>
      <w:marLeft w:val="0"/>
      <w:marRight w:val="0"/>
      <w:marTop w:val="0"/>
      <w:marBottom w:val="0"/>
      <w:divBdr>
        <w:top w:val="none" w:sz="0" w:space="0" w:color="auto"/>
        <w:left w:val="none" w:sz="0" w:space="0" w:color="auto"/>
        <w:bottom w:val="none" w:sz="0" w:space="0" w:color="auto"/>
        <w:right w:val="none" w:sz="0" w:space="0" w:color="auto"/>
      </w:divBdr>
    </w:div>
    <w:div w:id="653140785">
      <w:bodyDiv w:val="1"/>
      <w:marLeft w:val="0"/>
      <w:marRight w:val="0"/>
      <w:marTop w:val="0"/>
      <w:marBottom w:val="0"/>
      <w:divBdr>
        <w:top w:val="none" w:sz="0" w:space="0" w:color="auto"/>
        <w:left w:val="none" w:sz="0" w:space="0" w:color="auto"/>
        <w:bottom w:val="none" w:sz="0" w:space="0" w:color="auto"/>
        <w:right w:val="none" w:sz="0" w:space="0" w:color="auto"/>
      </w:divBdr>
    </w:div>
    <w:div w:id="663780210">
      <w:bodyDiv w:val="1"/>
      <w:marLeft w:val="0"/>
      <w:marRight w:val="0"/>
      <w:marTop w:val="0"/>
      <w:marBottom w:val="0"/>
      <w:divBdr>
        <w:top w:val="none" w:sz="0" w:space="0" w:color="auto"/>
        <w:left w:val="none" w:sz="0" w:space="0" w:color="auto"/>
        <w:bottom w:val="none" w:sz="0" w:space="0" w:color="auto"/>
        <w:right w:val="none" w:sz="0" w:space="0" w:color="auto"/>
      </w:divBdr>
    </w:div>
    <w:div w:id="668220669">
      <w:bodyDiv w:val="1"/>
      <w:marLeft w:val="0"/>
      <w:marRight w:val="0"/>
      <w:marTop w:val="0"/>
      <w:marBottom w:val="0"/>
      <w:divBdr>
        <w:top w:val="none" w:sz="0" w:space="0" w:color="auto"/>
        <w:left w:val="none" w:sz="0" w:space="0" w:color="auto"/>
        <w:bottom w:val="none" w:sz="0" w:space="0" w:color="auto"/>
        <w:right w:val="none" w:sz="0" w:space="0" w:color="auto"/>
      </w:divBdr>
    </w:div>
    <w:div w:id="678581424">
      <w:bodyDiv w:val="1"/>
      <w:marLeft w:val="0"/>
      <w:marRight w:val="0"/>
      <w:marTop w:val="0"/>
      <w:marBottom w:val="0"/>
      <w:divBdr>
        <w:top w:val="none" w:sz="0" w:space="0" w:color="auto"/>
        <w:left w:val="none" w:sz="0" w:space="0" w:color="auto"/>
        <w:bottom w:val="none" w:sz="0" w:space="0" w:color="auto"/>
        <w:right w:val="none" w:sz="0" w:space="0" w:color="auto"/>
      </w:divBdr>
    </w:div>
    <w:div w:id="683553489">
      <w:bodyDiv w:val="1"/>
      <w:marLeft w:val="0"/>
      <w:marRight w:val="0"/>
      <w:marTop w:val="0"/>
      <w:marBottom w:val="0"/>
      <w:divBdr>
        <w:top w:val="none" w:sz="0" w:space="0" w:color="auto"/>
        <w:left w:val="none" w:sz="0" w:space="0" w:color="auto"/>
        <w:bottom w:val="none" w:sz="0" w:space="0" w:color="auto"/>
        <w:right w:val="none" w:sz="0" w:space="0" w:color="auto"/>
      </w:divBdr>
    </w:div>
    <w:div w:id="693118889">
      <w:bodyDiv w:val="1"/>
      <w:marLeft w:val="0"/>
      <w:marRight w:val="0"/>
      <w:marTop w:val="0"/>
      <w:marBottom w:val="0"/>
      <w:divBdr>
        <w:top w:val="none" w:sz="0" w:space="0" w:color="auto"/>
        <w:left w:val="none" w:sz="0" w:space="0" w:color="auto"/>
        <w:bottom w:val="none" w:sz="0" w:space="0" w:color="auto"/>
        <w:right w:val="none" w:sz="0" w:space="0" w:color="auto"/>
      </w:divBdr>
    </w:div>
    <w:div w:id="695665626">
      <w:bodyDiv w:val="1"/>
      <w:marLeft w:val="0"/>
      <w:marRight w:val="0"/>
      <w:marTop w:val="0"/>
      <w:marBottom w:val="0"/>
      <w:divBdr>
        <w:top w:val="none" w:sz="0" w:space="0" w:color="auto"/>
        <w:left w:val="none" w:sz="0" w:space="0" w:color="auto"/>
        <w:bottom w:val="none" w:sz="0" w:space="0" w:color="auto"/>
        <w:right w:val="none" w:sz="0" w:space="0" w:color="auto"/>
      </w:divBdr>
    </w:div>
    <w:div w:id="702052014">
      <w:bodyDiv w:val="1"/>
      <w:marLeft w:val="0"/>
      <w:marRight w:val="0"/>
      <w:marTop w:val="0"/>
      <w:marBottom w:val="0"/>
      <w:divBdr>
        <w:top w:val="none" w:sz="0" w:space="0" w:color="auto"/>
        <w:left w:val="none" w:sz="0" w:space="0" w:color="auto"/>
        <w:bottom w:val="none" w:sz="0" w:space="0" w:color="auto"/>
        <w:right w:val="none" w:sz="0" w:space="0" w:color="auto"/>
      </w:divBdr>
    </w:div>
    <w:div w:id="763578683">
      <w:bodyDiv w:val="1"/>
      <w:marLeft w:val="0"/>
      <w:marRight w:val="0"/>
      <w:marTop w:val="0"/>
      <w:marBottom w:val="0"/>
      <w:divBdr>
        <w:top w:val="none" w:sz="0" w:space="0" w:color="auto"/>
        <w:left w:val="none" w:sz="0" w:space="0" w:color="auto"/>
        <w:bottom w:val="none" w:sz="0" w:space="0" w:color="auto"/>
        <w:right w:val="none" w:sz="0" w:space="0" w:color="auto"/>
      </w:divBdr>
    </w:div>
    <w:div w:id="771122421">
      <w:bodyDiv w:val="1"/>
      <w:marLeft w:val="0"/>
      <w:marRight w:val="0"/>
      <w:marTop w:val="0"/>
      <w:marBottom w:val="0"/>
      <w:divBdr>
        <w:top w:val="none" w:sz="0" w:space="0" w:color="auto"/>
        <w:left w:val="none" w:sz="0" w:space="0" w:color="auto"/>
        <w:bottom w:val="none" w:sz="0" w:space="0" w:color="auto"/>
        <w:right w:val="none" w:sz="0" w:space="0" w:color="auto"/>
      </w:divBdr>
    </w:div>
    <w:div w:id="776212877">
      <w:bodyDiv w:val="1"/>
      <w:marLeft w:val="0"/>
      <w:marRight w:val="0"/>
      <w:marTop w:val="0"/>
      <w:marBottom w:val="0"/>
      <w:divBdr>
        <w:top w:val="none" w:sz="0" w:space="0" w:color="auto"/>
        <w:left w:val="none" w:sz="0" w:space="0" w:color="auto"/>
        <w:bottom w:val="none" w:sz="0" w:space="0" w:color="auto"/>
        <w:right w:val="none" w:sz="0" w:space="0" w:color="auto"/>
      </w:divBdr>
      <w:divsChild>
        <w:div w:id="1307394184">
          <w:marLeft w:val="0"/>
          <w:marRight w:val="0"/>
          <w:marTop w:val="0"/>
          <w:marBottom w:val="0"/>
          <w:divBdr>
            <w:top w:val="none" w:sz="0" w:space="0" w:color="auto"/>
            <w:left w:val="none" w:sz="0" w:space="0" w:color="auto"/>
            <w:bottom w:val="none" w:sz="0" w:space="0" w:color="auto"/>
            <w:right w:val="none" w:sz="0" w:space="0" w:color="auto"/>
          </w:divBdr>
          <w:divsChild>
            <w:div w:id="1146045630">
              <w:marLeft w:val="0"/>
              <w:marRight w:val="0"/>
              <w:marTop w:val="0"/>
              <w:marBottom w:val="0"/>
              <w:divBdr>
                <w:top w:val="none" w:sz="0" w:space="0" w:color="auto"/>
                <w:left w:val="none" w:sz="0" w:space="0" w:color="auto"/>
                <w:bottom w:val="none" w:sz="0" w:space="0" w:color="auto"/>
                <w:right w:val="none" w:sz="0" w:space="0" w:color="auto"/>
              </w:divBdr>
              <w:divsChild>
                <w:div w:id="410323133">
                  <w:marLeft w:val="0"/>
                  <w:marRight w:val="0"/>
                  <w:marTop w:val="0"/>
                  <w:marBottom w:val="0"/>
                  <w:divBdr>
                    <w:top w:val="none" w:sz="0" w:space="0" w:color="auto"/>
                    <w:left w:val="none" w:sz="0" w:space="0" w:color="auto"/>
                    <w:bottom w:val="none" w:sz="0" w:space="0" w:color="auto"/>
                    <w:right w:val="none" w:sz="0" w:space="0" w:color="auto"/>
                  </w:divBdr>
                  <w:divsChild>
                    <w:div w:id="266355577">
                      <w:marLeft w:val="0"/>
                      <w:marRight w:val="0"/>
                      <w:marTop w:val="0"/>
                      <w:marBottom w:val="0"/>
                      <w:divBdr>
                        <w:top w:val="none" w:sz="0" w:space="0" w:color="auto"/>
                        <w:left w:val="none" w:sz="0" w:space="0" w:color="auto"/>
                        <w:bottom w:val="none" w:sz="0" w:space="0" w:color="auto"/>
                        <w:right w:val="none" w:sz="0" w:space="0" w:color="auto"/>
                      </w:divBdr>
                      <w:divsChild>
                        <w:div w:id="20877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5255">
      <w:bodyDiv w:val="1"/>
      <w:marLeft w:val="0"/>
      <w:marRight w:val="0"/>
      <w:marTop w:val="0"/>
      <w:marBottom w:val="0"/>
      <w:divBdr>
        <w:top w:val="none" w:sz="0" w:space="0" w:color="auto"/>
        <w:left w:val="none" w:sz="0" w:space="0" w:color="auto"/>
        <w:bottom w:val="none" w:sz="0" w:space="0" w:color="auto"/>
        <w:right w:val="none" w:sz="0" w:space="0" w:color="auto"/>
      </w:divBdr>
    </w:div>
    <w:div w:id="793250103">
      <w:bodyDiv w:val="1"/>
      <w:marLeft w:val="0"/>
      <w:marRight w:val="0"/>
      <w:marTop w:val="0"/>
      <w:marBottom w:val="0"/>
      <w:divBdr>
        <w:top w:val="none" w:sz="0" w:space="0" w:color="auto"/>
        <w:left w:val="none" w:sz="0" w:space="0" w:color="auto"/>
        <w:bottom w:val="none" w:sz="0" w:space="0" w:color="auto"/>
        <w:right w:val="none" w:sz="0" w:space="0" w:color="auto"/>
      </w:divBdr>
    </w:div>
    <w:div w:id="819351091">
      <w:bodyDiv w:val="1"/>
      <w:marLeft w:val="0"/>
      <w:marRight w:val="0"/>
      <w:marTop w:val="0"/>
      <w:marBottom w:val="0"/>
      <w:divBdr>
        <w:top w:val="none" w:sz="0" w:space="0" w:color="auto"/>
        <w:left w:val="none" w:sz="0" w:space="0" w:color="auto"/>
        <w:bottom w:val="none" w:sz="0" w:space="0" w:color="auto"/>
        <w:right w:val="none" w:sz="0" w:space="0" w:color="auto"/>
      </w:divBdr>
    </w:div>
    <w:div w:id="837161590">
      <w:bodyDiv w:val="1"/>
      <w:marLeft w:val="0"/>
      <w:marRight w:val="0"/>
      <w:marTop w:val="0"/>
      <w:marBottom w:val="0"/>
      <w:divBdr>
        <w:top w:val="none" w:sz="0" w:space="0" w:color="auto"/>
        <w:left w:val="none" w:sz="0" w:space="0" w:color="auto"/>
        <w:bottom w:val="none" w:sz="0" w:space="0" w:color="auto"/>
        <w:right w:val="none" w:sz="0" w:space="0" w:color="auto"/>
      </w:divBdr>
    </w:div>
    <w:div w:id="837622184">
      <w:bodyDiv w:val="1"/>
      <w:marLeft w:val="0"/>
      <w:marRight w:val="0"/>
      <w:marTop w:val="0"/>
      <w:marBottom w:val="0"/>
      <w:divBdr>
        <w:top w:val="none" w:sz="0" w:space="0" w:color="auto"/>
        <w:left w:val="none" w:sz="0" w:space="0" w:color="auto"/>
        <w:bottom w:val="none" w:sz="0" w:space="0" w:color="auto"/>
        <w:right w:val="none" w:sz="0" w:space="0" w:color="auto"/>
      </w:divBdr>
    </w:div>
    <w:div w:id="871259993">
      <w:bodyDiv w:val="1"/>
      <w:marLeft w:val="0"/>
      <w:marRight w:val="0"/>
      <w:marTop w:val="0"/>
      <w:marBottom w:val="0"/>
      <w:divBdr>
        <w:top w:val="none" w:sz="0" w:space="0" w:color="auto"/>
        <w:left w:val="none" w:sz="0" w:space="0" w:color="auto"/>
        <w:bottom w:val="none" w:sz="0" w:space="0" w:color="auto"/>
        <w:right w:val="none" w:sz="0" w:space="0" w:color="auto"/>
      </w:divBdr>
    </w:div>
    <w:div w:id="873732110">
      <w:bodyDiv w:val="1"/>
      <w:marLeft w:val="0"/>
      <w:marRight w:val="0"/>
      <w:marTop w:val="0"/>
      <w:marBottom w:val="0"/>
      <w:divBdr>
        <w:top w:val="none" w:sz="0" w:space="0" w:color="auto"/>
        <w:left w:val="none" w:sz="0" w:space="0" w:color="auto"/>
        <w:bottom w:val="none" w:sz="0" w:space="0" w:color="auto"/>
        <w:right w:val="none" w:sz="0" w:space="0" w:color="auto"/>
      </w:divBdr>
      <w:divsChild>
        <w:div w:id="512695326">
          <w:marLeft w:val="0"/>
          <w:marRight w:val="0"/>
          <w:marTop w:val="0"/>
          <w:marBottom w:val="0"/>
          <w:divBdr>
            <w:top w:val="none" w:sz="0" w:space="0" w:color="auto"/>
            <w:left w:val="none" w:sz="0" w:space="0" w:color="auto"/>
            <w:bottom w:val="none" w:sz="0" w:space="0" w:color="auto"/>
            <w:right w:val="none" w:sz="0" w:space="0" w:color="auto"/>
          </w:divBdr>
          <w:divsChild>
            <w:div w:id="13133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2565">
      <w:bodyDiv w:val="1"/>
      <w:marLeft w:val="0"/>
      <w:marRight w:val="0"/>
      <w:marTop w:val="0"/>
      <w:marBottom w:val="0"/>
      <w:divBdr>
        <w:top w:val="none" w:sz="0" w:space="0" w:color="auto"/>
        <w:left w:val="none" w:sz="0" w:space="0" w:color="auto"/>
        <w:bottom w:val="none" w:sz="0" w:space="0" w:color="auto"/>
        <w:right w:val="none" w:sz="0" w:space="0" w:color="auto"/>
      </w:divBdr>
    </w:div>
    <w:div w:id="878055636">
      <w:bodyDiv w:val="1"/>
      <w:marLeft w:val="0"/>
      <w:marRight w:val="0"/>
      <w:marTop w:val="0"/>
      <w:marBottom w:val="0"/>
      <w:divBdr>
        <w:top w:val="none" w:sz="0" w:space="0" w:color="auto"/>
        <w:left w:val="none" w:sz="0" w:space="0" w:color="auto"/>
        <w:bottom w:val="none" w:sz="0" w:space="0" w:color="auto"/>
        <w:right w:val="none" w:sz="0" w:space="0" w:color="auto"/>
      </w:divBdr>
    </w:div>
    <w:div w:id="888876415">
      <w:bodyDiv w:val="1"/>
      <w:marLeft w:val="0"/>
      <w:marRight w:val="0"/>
      <w:marTop w:val="0"/>
      <w:marBottom w:val="0"/>
      <w:divBdr>
        <w:top w:val="none" w:sz="0" w:space="0" w:color="auto"/>
        <w:left w:val="none" w:sz="0" w:space="0" w:color="auto"/>
        <w:bottom w:val="none" w:sz="0" w:space="0" w:color="auto"/>
        <w:right w:val="none" w:sz="0" w:space="0" w:color="auto"/>
      </w:divBdr>
    </w:div>
    <w:div w:id="889027982">
      <w:bodyDiv w:val="1"/>
      <w:marLeft w:val="0"/>
      <w:marRight w:val="0"/>
      <w:marTop w:val="0"/>
      <w:marBottom w:val="0"/>
      <w:divBdr>
        <w:top w:val="none" w:sz="0" w:space="0" w:color="auto"/>
        <w:left w:val="none" w:sz="0" w:space="0" w:color="auto"/>
        <w:bottom w:val="none" w:sz="0" w:space="0" w:color="auto"/>
        <w:right w:val="none" w:sz="0" w:space="0" w:color="auto"/>
      </w:divBdr>
    </w:div>
    <w:div w:id="893737972">
      <w:bodyDiv w:val="1"/>
      <w:marLeft w:val="0"/>
      <w:marRight w:val="0"/>
      <w:marTop w:val="0"/>
      <w:marBottom w:val="0"/>
      <w:divBdr>
        <w:top w:val="none" w:sz="0" w:space="0" w:color="auto"/>
        <w:left w:val="none" w:sz="0" w:space="0" w:color="auto"/>
        <w:bottom w:val="none" w:sz="0" w:space="0" w:color="auto"/>
        <w:right w:val="none" w:sz="0" w:space="0" w:color="auto"/>
      </w:divBdr>
    </w:div>
    <w:div w:id="921253360">
      <w:bodyDiv w:val="1"/>
      <w:marLeft w:val="0"/>
      <w:marRight w:val="0"/>
      <w:marTop w:val="0"/>
      <w:marBottom w:val="0"/>
      <w:divBdr>
        <w:top w:val="none" w:sz="0" w:space="0" w:color="auto"/>
        <w:left w:val="none" w:sz="0" w:space="0" w:color="auto"/>
        <w:bottom w:val="none" w:sz="0" w:space="0" w:color="auto"/>
        <w:right w:val="none" w:sz="0" w:space="0" w:color="auto"/>
      </w:divBdr>
    </w:div>
    <w:div w:id="926230898">
      <w:bodyDiv w:val="1"/>
      <w:marLeft w:val="0"/>
      <w:marRight w:val="0"/>
      <w:marTop w:val="0"/>
      <w:marBottom w:val="0"/>
      <w:divBdr>
        <w:top w:val="none" w:sz="0" w:space="0" w:color="auto"/>
        <w:left w:val="none" w:sz="0" w:space="0" w:color="auto"/>
        <w:bottom w:val="none" w:sz="0" w:space="0" w:color="auto"/>
        <w:right w:val="none" w:sz="0" w:space="0" w:color="auto"/>
      </w:divBdr>
    </w:div>
    <w:div w:id="946232177">
      <w:bodyDiv w:val="1"/>
      <w:marLeft w:val="0"/>
      <w:marRight w:val="0"/>
      <w:marTop w:val="0"/>
      <w:marBottom w:val="0"/>
      <w:divBdr>
        <w:top w:val="none" w:sz="0" w:space="0" w:color="auto"/>
        <w:left w:val="none" w:sz="0" w:space="0" w:color="auto"/>
        <w:bottom w:val="none" w:sz="0" w:space="0" w:color="auto"/>
        <w:right w:val="none" w:sz="0" w:space="0" w:color="auto"/>
      </w:divBdr>
    </w:div>
    <w:div w:id="952173606">
      <w:bodyDiv w:val="1"/>
      <w:marLeft w:val="0"/>
      <w:marRight w:val="0"/>
      <w:marTop w:val="0"/>
      <w:marBottom w:val="0"/>
      <w:divBdr>
        <w:top w:val="none" w:sz="0" w:space="0" w:color="auto"/>
        <w:left w:val="none" w:sz="0" w:space="0" w:color="auto"/>
        <w:bottom w:val="none" w:sz="0" w:space="0" w:color="auto"/>
        <w:right w:val="none" w:sz="0" w:space="0" w:color="auto"/>
      </w:divBdr>
    </w:div>
    <w:div w:id="952633845">
      <w:bodyDiv w:val="1"/>
      <w:marLeft w:val="0"/>
      <w:marRight w:val="0"/>
      <w:marTop w:val="0"/>
      <w:marBottom w:val="0"/>
      <w:divBdr>
        <w:top w:val="none" w:sz="0" w:space="0" w:color="auto"/>
        <w:left w:val="none" w:sz="0" w:space="0" w:color="auto"/>
        <w:bottom w:val="none" w:sz="0" w:space="0" w:color="auto"/>
        <w:right w:val="none" w:sz="0" w:space="0" w:color="auto"/>
      </w:divBdr>
    </w:div>
    <w:div w:id="975186035">
      <w:bodyDiv w:val="1"/>
      <w:marLeft w:val="0"/>
      <w:marRight w:val="0"/>
      <w:marTop w:val="0"/>
      <w:marBottom w:val="0"/>
      <w:divBdr>
        <w:top w:val="none" w:sz="0" w:space="0" w:color="auto"/>
        <w:left w:val="none" w:sz="0" w:space="0" w:color="auto"/>
        <w:bottom w:val="none" w:sz="0" w:space="0" w:color="auto"/>
        <w:right w:val="none" w:sz="0" w:space="0" w:color="auto"/>
      </w:divBdr>
    </w:div>
    <w:div w:id="978077671">
      <w:bodyDiv w:val="1"/>
      <w:marLeft w:val="0"/>
      <w:marRight w:val="0"/>
      <w:marTop w:val="0"/>
      <w:marBottom w:val="0"/>
      <w:divBdr>
        <w:top w:val="none" w:sz="0" w:space="0" w:color="auto"/>
        <w:left w:val="none" w:sz="0" w:space="0" w:color="auto"/>
        <w:bottom w:val="none" w:sz="0" w:space="0" w:color="auto"/>
        <w:right w:val="none" w:sz="0" w:space="0" w:color="auto"/>
      </w:divBdr>
    </w:div>
    <w:div w:id="978149398">
      <w:bodyDiv w:val="1"/>
      <w:marLeft w:val="0"/>
      <w:marRight w:val="0"/>
      <w:marTop w:val="0"/>
      <w:marBottom w:val="0"/>
      <w:divBdr>
        <w:top w:val="none" w:sz="0" w:space="0" w:color="auto"/>
        <w:left w:val="none" w:sz="0" w:space="0" w:color="auto"/>
        <w:bottom w:val="none" w:sz="0" w:space="0" w:color="auto"/>
        <w:right w:val="none" w:sz="0" w:space="0" w:color="auto"/>
      </w:divBdr>
    </w:div>
    <w:div w:id="987174900">
      <w:bodyDiv w:val="1"/>
      <w:marLeft w:val="0"/>
      <w:marRight w:val="0"/>
      <w:marTop w:val="0"/>
      <w:marBottom w:val="0"/>
      <w:divBdr>
        <w:top w:val="none" w:sz="0" w:space="0" w:color="auto"/>
        <w:left w:val="none" w:sz="0" w:space="0" w:color="auto"/>
        <w:bottom w:val="none" w:sz="0" w:space="0" w:color="auto"/>
        <w:right w:val="none" w:sz="0" w:space="0" w:color="auto"/>
      </w:divBdr>
    </w:div>
    <w:div w:id="995569212">
      <w:bodyDiv w:val="1"/>
      <w:marLeft w:val="0"/>
      <w:marRight w:val="0"/>
      <w:marTop w:val="0"/>
      <w:marBottom w:val="0"/>
      <w:divBdr>
        <w:top w:val="none" w:sz="0" w:space="0" w:color="auto"/>
        <w:left w:val="none" w:sz="0" w:space="0" w:color="auto"/>
        <w:bottom w:val="none" w:sz="0" w:space="0" w:color="auto"/>
        <w:right w:val="none" w:sz="0" w:space="0" w:color="auto"/>
      </w:divBdr>
    </w:div>
    <w:div w:id="997226603">
      <w:bodyDiv w:val="1"/>
      <w:marLeft w:val="0"/>
      <w:marRight w:val="0"/>
      <w:marTop w:val="0"/>
      <w:marBottom w:val="0"/>
      <w:divBdr>
        <w:top w:val="none" w:sz="0" w:space="0" w:color="auto"/>
        <w:left w:val="none" w:sz="0" w:space="0" w:color="auto"/>
        <w:bottom w:val="none" w:sz="0" w:space="0" w:color="auto"/>
        <w:right w:val="none" w:sz="0" w:space="0" w:color="auto"/>
      </w:divBdr>
    </w:div>
    <w:div w:id="998965862">
      <w:bodyDiv w:val="1"/>
      <w:marLeft w:val="0"/>
      <w:marRight w:val="0"/>
      <w:marTop w:val="0"/>
      <w:marBottom w:val="0"/>
      <w:divBdr>
        <w:top w:val="none" w:sz="0" w:space="0" w:color="auto"/>
        <w:left w:val="none" w:sz="0" w:space="0" w:color="auto"/>
        <w:bottom w:val="none" w:sz="0" w:space="0" w:color="auto"/>
        <w:right w:val="none" w:sz="0" w:space="0" w:color="auto"/>
      </w:divBdr>
    </w:div>
    <w:div w:id="1002974923">
      <w:bodyDiv w:val="1"/>
      <w:marLeft w:val="0"/>
      <w:marRight w:val="0"/>
      <w:marTop w:val="0"/>
      <w:marBottom w:val="0"/>
      <w:divBdr>
        <w:top w:val="none" w:sz="0" w:space="0" w:color="auto"/>
        <w:left w:val="none" w:sz="0" w:space="0" w:color="auto"/>
        <w:bottom w:val="none" w:sz="0" w:space="0" w:color="auto"/>
        <w:right w:val="none" w:sz="0" w:space="0" w:color="auto"/>
      </w:divBdr>
    </w:div>
    <w:div w:id="1010446795">
      <w:bodyDiv w:val="1"/>
      <w:marLeft w:val="0"/>
      <w:marRight w:val="0"/>
      <w:marTop w:val="0"/>
      <w:marBottom w:val="0"/>
      <w:divBdr>
        <w:top w:val="none" w:sz="0" w:space="0" w:color="auto"/>
        <w:left w:val="none" w:sz="0" w:space="0" w:color="auto"/>
        <w:bottom w:val="none" w:sz="0" w:space="0" w:color="auto"/>
        <w:right w:val="none" w:sz="0" w:space="0" w:color="auto"/>
      </w:divBdr>
    </w:div>
    <w:div w:id="1036465225">
      <w:bodyDiv w:val="1"/>
      <w:marLeft w:val="0"/>
      <w:marRight w:val="0"/>
      <w:marTop w:val="0"/>
      <w:marBottom w:val="0"/>
      <w:divBdr>
        <w:top w:val="none" w:sz="0" w:space="0" w:color="auto"/>
        <w:left w:val="none" w:sz="0" w:space="0" w:color="auto"/>
        <w:bottom w:val="none" w:sz="0" w:space="0" w:color="auto"/>
        <w:right w:val="none" w:sz="0" w:space="0" w:color="auto"/>
      </w:divBdr>
    </w:div>
    <w:div w:id="1036780102">
      <w:bodyDiv w:val="1"/>
      <w:marLeft w:val="0"/>
      <w:marRight w:val="0"/>
      <w:marTop w:val="0"/>
      <w:marBottom w:val="0"/>
      <w:divBdr>
        <w:top w:val="none" w:sz="0" w:space="0" w:color="auto"/>
        <w:left w:val="none" w:sz="0" w:space="0" w:color="auto"/>
        <w:bottom w:val="none" w:sz="0" w:space="0" w:color="auto"/>
        <w:right w:val="none" w:sz="0" w:space="0" w:color="auto"/>
      </w:divBdr>
    </w:div>
    <w:div w:id="1039280554">
      <w:bodyDiv w:val="1"/>
      <w:marLeft w:val="0"/>
      <w:marRight w:val="0"/>
      <w:marTop w:val="0"/>
      <w:marBottom w:val="0"/>
      <w:divBdr>
        <w:top w:val="none" w:sz="0" w:space="0" w:color="auto"/>
        <w:left w:val="none" w:sz="0" w:space="0" w:color="auto"/>
        <w:bottom w:val="none" w:sz="0" w:space="0" w:color="auto"/>
        <w:right w:val="none" w:sz="0" w:space="0" w:color="auto"/>
      </w:divBdr>
    </w:div>
    <w:div w:id="1051729863">
      <w:bodyDiv w:val="1"/>
      <w:marLeft w:val="0"/>
      <w:marRight w:val="0"/>
      <w:marTop w:val="0"/>
      <w:marBottom w:val="0"/>
      <w:divBdr>
        <w:top w:val="none" w:sz="0" w:space="0" w:color="auto"/>
        <w:left w:val="none" w:sz="0" w:space="0" w:color="auto"/>
        <w:bottom w:val="none" w:sz="0" w:space="0" w:color="auto"/>
        <w:right w:val="none" w:sz="0" w:space="0" w:color="auto"/>
      </w:divBdr>
    </w:div>
    <w:div w:id="1060639152">
      <w:bodyDiv w:val="1"/>
      <w:marLeft w:val="0"/>
      <w:marRight w:val="0"/>
      <w:marTop w:val="0"/>
      <w:marBottom w:val="0"/>
      <w:divBdr>
        <w:top w:val="none" w:sz="0" w:space="0" w:color="auto"/>
        <w:left w:val="none" w:sz="0" w:space="0" w:color="auto"/>
        <w:bottom w:val="none" w:sz="0" w:space="0" w:color="auto"/>
        <w:right w:val="none" w:sz="0" w:space="0" w:color="auto"/>
      </w:divBdr>
    </w:div>
    <w:div w:id="1061908991">
      <w:bodyDiv w:val="1"/>
      <w:marLeft w:val="0"/>
      <w:marRight w:val="0"/>
      <w:marTop w:val="0"/>
      <w:marBottom w:val="0"/>
      <w:divBdr>
        <w:top w:val="none" w:sz="0" w:space="0" w:color="auto"/>
        <w:left w:val="none" w:sz="0" w:space="0" w:color="auto"/>
        <w:bottom w:val="none" w:sz="0" w:space="0" w:color="auto"/>
        <w:right w:val="none" w:sz="0" w:space="0" w:color="auto"/>
      </w:divBdr>
    </w:div>
    <w:div w:id="1062364076">
      <w:bodyDiv w:val="1"/>
      <w:marLeft w:val="0"/>
      <w:marRight w:val="0"/>
      <w:marTop w:val="0"/>
      <w:marBottom w:val="0"/>
      <w:divBdr>
        <w:top w:val="none" w:sz="0" w:space="0" w:color="auto"/>
        <w:left w:val="none" w:sz="0" w:space="0" w:color="auto"/>
        <w:bottom w:val="none" w:sz="0" w:space="0" w:color="auto"/>
        <w:right w:val="none" w:sz="0" w:space="0" w:color="auto"/>
      </w:divBdr>
    </w:div>
    <w:div w:id="1068261072">
      <w:bodyDiv w:val="1"/>
      <w:marLeft w:val="0"/>
      <w:marRight w:val="0"/>
      <w:marTop w:val="0"/>
      <w:marBottom w:val="0"/>
      <w:divBdr>
        <w:top w:val="none" w:sz="0" w:space="0" w:color="auto"/>
        <w:left w:val="none" w:sz="0" w:space="0" w:color="auto"/>
        <w:bottom w:val="none" w:sz="0" w:space="0" w:color="auto"/>
        <w:right w:val="none" w:sz="0" w:space="0" w:color="auto"/>
      </w:divBdr>
    </w:div>
    <w:div w:id="1076901773">
      <w:bodyDiv w:val="1"/>
      <w:marLeft w:val="0"/>
      <w:marRight w:val="0"/>
      <w:marTop w:val="0"/>
      <w:marBottom w:val="0"/>
      <w:divBdr>
        <w:top w:val="none" w:sz="0" w:space="0" w:color="auto"/>
        <w:left w:val="none" w:sz="0" w:space="0" w:color="auto"/>
        <w:bottom w:val="none" w:sz="0" w:space="0" w:color="auto"/>
        <w:right w:val="none" w:sz="0" w:space="0" w:color="auto"/>
      </w:divBdr>
    </w:div>
    <w:div w:id="1089740137">
      <w:bodyDiv w:val="1"/>
      <w:marLeft w:val="0"/>
      <w:marRight w:val="0"/>
      <w:marTop w:val="0"/>
      <w:marBottom w:val="0"/>
      <w:divBdr>
        <w:top w:val="none" w:sz="0" w:space="0" w:color="auto"/>
        <w:left w:val="none" w:sz="0" w:space="0" w:color="auto"/>
        <w:bottom w:val="none" w:sz="0" w:space="0" w:color="auto"/>
        <w:right w:val="none" w:sz="0" w:space="0" w:color="auto"/>
      </w:divBdr>
    </w:div>
    <w:div w:id="1107432377">
      <w:bodyDiv w:val="1"/>
      <w:marLeft w:val="0"/>
      <w:marRight w:val="0"/>
      <w:marTop w:val="0"/>
      <w:marBottom w:val="0"/>
      <w:divBdr>
        <w:top w:val="none" w:sz="0" w:space="0" w:color="auto"/>
        <w:left w:val="none" w:sz="0" w:space="0" w:color="auto"/>
        <w:bottom w:val="none" w:sz="0" w:space="0" w:color="auto"/>
        <w:right w:val="none" w:sz="0" w:space="0" w:color="auto"/>
      </w:divBdr>
    </w:div>
    <w:div w:id="1122571725">
      <w:bodyDiv w:val="1"/>
      <w:marLeft w:val="0"/>
      <w:marRight w:val="0"/>
      <w:marTop w:val="0"/>
      <w:marBottom w:val="0"/>
      <w:divBdr>
        <w:top w:val="none" w:sz="0" w:space="0" w:color="auto"/>
        <w:left w:val="none" w:sz="0" w:space="0" w:color="auto"/>
        <w:bottom w:val="none" w:sz="0" w:space="0" w:color="auto"/>
        <w:right w:val="none" w:sz="0" w:space="0" w:color="auto"/>
      </w:divBdr>
    </w:div>
    <w:div w:id="1141919869">
      <w:bodyDiv w:val="1"/>
      <w:marLeft w:val="0"/>
      <w:marRight w:val="0"/>
      <w:marTop w:val="0"/>
      <w:marBottom w:val="0"/>
      <w:divBdr>
        <w:top w:val="none" w:sz="0" w:space="0" w:color="auto"/>
        <w:left w:val="none" w:sz="0" w:space="0" w:color="auto"/>
        <w:bottom w:val="none" w:sz="0" w:space="0" w:color="auto"/>
        <w:right w:val="none" w:sz="0" w:space="0" w:color="auto"/>
      </w:divBdr>
    </w:div>
    <w:div w:id="1159425453">
      <w:bodyDiv w:val="1"/>
      <w:marLeft w:val="0"/>
      <w:marRight w:val="0"/>
      <w:marTop w:val="0"/>
      <w:marBottom w:val="0"/>
      <w:divBdr>
        <w:top w:val="none" w:sz="0" w:space="0" w:color="auto"/>
        <w:left w:val="none" w:sz="0" w:space="0" w:color="auto"/>
        <w:bottom w:val="none" w:sz="0" w:space="0" w:color="auto"/>
        <w:right w:val="none" w:sz="0" w:space="0" w:color="auto"/>
      </w:divBdr>
    </w:div>
    <w:div w:id="1162047063">
      <w:bodyDiv w:val="1"/>
      <w:marLeft w:val="0"/>
      <w:marRight w:val="0"/>
      <w:marTop w:val="0"/>
      <w:marBottom w:val="0"/>
      <w:divBdr>
        <w:top w:val="none" w:sz="0" w:space="0" w:color="auto"/>
        <w:left w:val="none" w:sz="0" w:space="0" w:color="auto"/>
        <w:bottom w:val="none" w:sz="0" w:space="0" w:color="auto"/>
        <w:right w:val="none" w:sz="0" w:space="0" w:color="auto"/>
      </w:divBdr>
    </w:div>
    <w:div w:id="1163467765">
      <w:bodyDiv w:val="1"/>
      <w:marLeft w:val="0"/>
      <w:marRight w:val="0"/>
      <w:marTop w:val="0"/>
      <w:marBottom w:val="0"/>
      <w:divBdr>
        <w:top w:val="none" w:sz="0" w:space="0" w:color="auto"/>
        <w:left w:val="none" w:sz="0" w:space="0" w:color="auto"/>
        <w:bottom w:val="none" w:sz="0" w:space="0" w:color="auto"/>
        <w:right w:val="none" w:sz="0" w:space="0" w:color="auto"/>
      </w:divBdr>
    </w:div>
    <w:div w:id="1164322166">
      <w:bodyDiv w:val="1"/>
      <w:marLeft w:val="0"/>
      <w:marRight w:val="0"/>
      <w:marTop w:val="0"/>
      <w:marBottom w:val="0"/>
      <w:divBdr>
        <w:top w:val="none" w:sz="0" w:space="0" w:color="auto"/>
        <w:left w:val="none" w:sz="0" w:space="0" w:color="auto"/>
        <w:bottom w:val="none" w:sz="0" w:space="0" w:color="auto"/>
        <w:right w:val="none" w:sz="0" w:space="0" w:color="auto"/>
      </w:divBdr>
    </w:div>
    <w:div w:id="1170759074">
      <w:bodyDiv w:val="1"/>
      <w:marLeft w:val="0"/>
      <w:marRight w:val="0"/>
      <w:marTop w:val="0"/>
      <w:marBottom w:val="0"/>
      <w:divBdr>
        <w:top w:val="none" w:sz="0" w:space="0" w:color="auto"/>
        <w:left w:val="none" w:sz="0" w:space="0" w:color="auto"/>
        <w:bottom w:val="none" w:sz="0" w:space="0" w:color="auto"/>
        <w:right w:val="none" w:sz="0" w:space="0" w:color="auto"/>
      </w:divBdr>
    </w:div>
    <w:div w:id="1181897587">
      <w:bodyDiv w:val="1"/>
      <w:marLeft w:val="0"/>
      <w:marRight w:val="0"/>
      <w:marTop w:val="0"/>
      <w:marBottom w:val="0"/>
      <w:divBdr>
        <w:top w:val="none" w:sz="0" w:space="0" w:color="auto"/>
        <w:left w:val="none" w:sz="0" w:space="0" w:color="auto"/>
        <w:bottom w:val="none" w:sz="0" w:space="0" w:color="auto"/>
        <w:right w:val="none" w:sz="0" w:space="0" w:color="auto"/>
      </w:divBdr>
    </w:div>
    <w:div w:id="1186023351">
      <w:bodyDiv w:val="1"/>
      <w:marLeft w:val="0"/>
      <w:marRight w:val="0"/>
      <w:marTop w:val="0"/>
      <w:marBottom w:val="0"/>
      <w:divBdr>
        <w:top w:val="none" w:sz="0" w:space="0" w:color="auto"/>
        <w:left w:val="none" w:sz="0" w:space="0" w:color="auto"/>
        <w:bottom w:val="none" w:sz="0" w:space="0" w:color="auto"/>
        <w:right w:val="none" w:sz="0" w:space="0" w:color="auto"/>
      </w:divBdr>
    </w:div>
    <w:div w:id="1190682471">
      <w:bodyDiv w:val="1"/>
      <w:marLeft w:val="0"/>
      <w:marRight w:val="0"/>
      <w:marTop w:val="0"/>
      <w:marBottom w:val="0"/>
      <w:divBdr>
        <w:top w:val="none" w:sz="0" w:space="0" w:color="auto"/>
        <w:left w:val="none" w:sz="0" w:space="0" w:color="auto"/>
        <w:bottom w:val="none" w:sz="0" w:space="0" w:color="auto"/>
        <w:right w:val="none" w:sz="0" w:space="0" w:color="auto"/>
      </w:divBdr>
    </w:div>
    <w:div w:id="1192845385">
      <w:bodyDiv w:val="1"/>
      <w:marLeft w:val="0"/>
      <w:marRight w:val="0"/>
      <w:marTop w:val="0"/>
      <w:marBottom w:val="0"/>
      <w:divBdr>
        <w:top w:val="none" w:sz="0" w:space="0" w:color="auto"/>
        <w:left w:val="none" w:sz="0" w:space="0" w:color="auto"/>
        <w:bottom w:val="none" w:sz="0" w:space="0" w:color="auto"/>
        <w:right w:val="none" w:sz="0" w:space="0" w:color="auto"/>
      </w:divBdr>
    </w:div>
    <w:div w:id="1202523826">
      <w:bodyDiv w:val="1"/>
      <w:marLeft w:val="0"/>
      <w:marRight w:val="0"/>
      <w:marTop w:val="0"/>
      <w:marBottom w:val="0"/>
      <w:divBdr>
        <w:top w:val="none" w:sz="0" w:space="0" w:color="auto"/>
        <w:left w:val="none" w:sz="0" w:space="0" w:color="auto"/>
        <w:bottom w:val="none" w:sz="0" w:space="0" w:color="auto"/>
        <w:right w:val="none" w:sz="0" w:space="0" w:color="auto"/>
      </w:divBdr>
    </w:div>
    <w:div w:id="1210142676">
      <w:bodyDiv w:val="1"/>
      <w:marLeft w:val="0"/>
      <w:marRight w:val="0"/>
      <w:marTop w:val="0"/>
      <w:marBottom w:val="0"/>
      <w:divBdr>
        <w:top w:val="none" w:sz="0" w:space="0" w:color="auto"/>
        <w:left w:val="none" w:sz="0" w:space="0" w:color="auto"/>
        <w:bottom w:val="none" w:sz="0" w:space="0" w:color="auto"/>
        <w:right w:val="none" w:sz="0" w:space="0" w:color="auto"/>
      </w:divBdr>
    </w:div>
    <w:div w:id="1223715327">
      <w:bodyDiv w:val="1"/>
      <w:marLeft w:val="0"/>
      <w:marRight w:val="0"/>
      <w:marTop w:val="0"/>
      <w:marBottom w:val="0"/>
      <w:divBdr>
        <w:top w:val="none" w:sz="0" w:space="0" w:color="auto"/>
        <w:left w:val="none" w:sz="0" w:space="0" w:color="auto"/>
        <w:bottom w:val="none" w:sz="0" w:space="0" w:color="auto"/>
        <w:right w:val="none" w:sz="0" w:space="0" w:color="auto"/>
      </w:divBdr>
    </w:div>
    <w:div w:id="1233811216">
      <w:bodyDiv w:val="1"/>
      <w:marLeft w:val="0"/>
      <w:marRight w:val="0"/>
      <w:marTop w:val="0"/>
      <w:marBottom w:val="0"/>
      <w:divBdr>
        <w:top w:val="none" w:sz="0" w:space="0" w:color="auto"/>
        <w:left w:val="none" w:sz="0" w:space="0" w:color="auto"/>
        <w:bottom w:val="none" w:sz="0" w:space="0" w:color="auto"/>
        <w:right w:val="none" w:sz="0" w:space="0" w:color="auto"/>
      </w:divBdr>
    </w:div>
    <w:div w:id="1253778339">
      <w:bodyDiv w:val="1"/>
      <w:marLeft w:val="0"/>
      <w:marRight w:val="0"/>
      <w:marTop w:val="0"/>
      <w:marBottom w:val="0"/>
      <w:divBdr>
        <w:top w:val="none" w:sz="0" w:space="0" w:color="auto"/>
        <w:left w:val="none" w:sz="0" w:space="0" w:color="auto"/>
        <w:bottom w:val="none" w:sz="0" w:space="0" w:color="auto"/>
        <w:right w:val="none" w:sz="0" w:space="0" w:color="auto"/>
      </w:divBdr>
    </w:div>
    <w:div w:id="1267228497">
      <w:bodyDiv w:val="1"/>
      <w:marLeft w:val="0"/>
      <w:marRight w:val="0"/>
      <w:marTop w:val="0"/>
      <w:marBottom w:val="0"/>
      <w:divBdr>
        <w:top w:val="none" w:sz="0" w:space="0" w:color="auto"/>
        <w:left w:val="none" w:sz="0" w:space="0" w:color="auto"/>
        <w:bottom w:val="none" w:sz="0" w:space="0" w:color="auto"/>
        <w:right w:val="none" w:sz="0" w:space="0" w:color="auto"/>
      </w:divBdr>
    </w:div>
    <w:div w:id="1284574427">
      <w:bodyDiv w:val="1"/>
      <w:marLeft w:val="0"/>
      <w:marRight w:val="0"/>
      <w:marTop w:val="0"/>
      <w:marBottom w:val="0"/>
      <w:divBdr>
        <w:top w:val="none" w:sz="0" w:space="0" w:color="auto"/>
        <w:left w:val="none" w:sz="0" w:space="0" w:color="auto"/>
        <w:bottom w:val="none" w:sz="0" w:space="0" w:color="auto"/>
        <w:right w:val="none" w:sz="0" w:space="0" w:color="auto"/>
      </w:divBdr>
    </w:div>
    <w:div w:id="1312641454">
      <w:bodyDiv w:val="1"/>
      <w:marLeft w:val="0"/>
      <w:marRight w:val="0"/>
      <w:marTop w:val="0"/>
      <w:marBottom w:val="0"/>
      <w:divBdr>
        <w:top w:val="none" w:sz="0" w:space="0" w:color="auto"/>
        <w:left w:val="none" w:sz="0" w:space="0" w:color="auto"/>
        <w:bottom w:val="none" w:sz="0" w:space="0" w:color="auto"/>
        <w:right w:val="none" w:sz="0" w:space="0" w:color="auto"/>
      </w:divBdr>
    </w:div>
    <w:div w:id="1313438431">
      <w:bodyDiv w:val="1"/>
      <w:marLeft w:val="0"/>
      <w:marRight w:val="0"/>
      <w:marTop w:val="0"/>
      <w:marBottom w:val="0"/>
      <w:divBdr>
        <w:top w:val="none" w:sz="0" w:space="0" w:color="auto"/>
        <w:left w:val="none" w:sz="0" w:space="0" w:color="auto"/>
        <w:bottom w:val="none" w:sz="0" w:space="0" w:color="auto"/>
        <w:right w:val="none" w:sz="0" w:space="0" w:color="auto"/>
      </w:divBdr>
    </w:div>
    <w:div w:id="1321035597">
      <w:bodyDiv w:val="1"/>
      <w:marLeft w:val="0"/>
      <w:marRight w:val="0"/>
      <w:marTop w:val="0"/>
      <w:marBottom w:val="0"/>
      <w:divBdr>
        <w:top w:val="none" w:sz="0" w:space="0" w:color="auto"/>
        <w:left w:val="none" w:sz="0" w:space="0" w:color="auto"/>
        <w:bottom w:val="none" w:sz="0" w:space="0" w:color="auto"/>
        <w:right w:val="none" w:sz="0" w:space="0" w:color="auto"/>
      </w:divBdr>
    </w:div>
    <w:div w:id="1325471187">
      <w:bodyDiv w:val="1"/>
      <w:marLeft w:val="0"/>
      <w:marRight w:val="0"/>
      <w:marTop w:val="0"/>
      <w:marBottom w:val="0"/>
      <w:divBdr>
        <w:top w:val="none" w:sz="0" w:space="0" w:color="auto"/>
        <w:left w:val="none" w:sz="0" w:space="0" w:color="auto"/>
        <w:bottom w:val="none" w:sz="0" w:space="0" w:color="auto"/>
        <w:right w:val="none" w:sz="0" w:space="0" w:color="auto"/>
      </w:divBdr>
    </w:div>
    <w:div w:id="1338728155">
      <w:bodyDiv w:val="1"/>
      <w:marLeft w:val="0"/>
      <w:marRight w:val="0"/>
      <w:marTop w:val="0"/>
      <w:marBottom w:val="0"/>
      <w:divBdr>
        <w:top w:val="none" w:sz="0" w:space="0" w:color="auto"/>
        <w:left w:val="none" w:sz="0" w:space="0" w:color="auto"/>
        <w:bottom w:val="none" w:sz="0" w:space="0" w:color="auto"/>
        <w:right w:val="none" w:sz="0" w:space="0" w:color="auto"/>
      </w:divBdr>
    </w:div>
    <w:div w:id="1366295287">
      <w:bodyDiv w:val="1"/>
      <w:marLeft w:val="0"/>
      <w:marRight w:val="0"/>
      <w:marTop w:val="0"/>
      <w:marBottom w:val="0"/>
      <w:divBdr>
        <w:top w:val="none" w:sz="0" w:space="0" w:color="auto"/>
        <w:left w:val="none" w:sz="0" w:space="0" w:color="auto"/>
        <w:bottom w:val="none" w:sz="0" w:space="0" w:color="auto"/>
        <w:right w:val="none" w:sz="0" w:space="0" w:color="auto"/>
      </w:divBdr>
    </w:div>
    <w:div w:id="1369792900">
      <w:bodyDiv w:val="1"/>
      <w:marLeft w:val="0"/>
      <w:marRight w:val="0"/>
      <w:marTop w:val="0"/>
      <w:marBottom w:val="0"/>
      <w:divBdr>
        <w:top w:val="none" w:sz="0" w:space="0" w:color="auto"/>
        <w:left w:val="none" w:sz="0" w:space="0" w:color="auto"/>
        <w:bottom w:val="none" w:sz="0" w:space="0" w:color="auto"/>
        <w:right w:val="none" w:sz="0" w:space="0" w:color="auto"/>
      </w:divBdr>
    </w:div>
    <w:div w:id="1385905481">
      <w:bodyDiv w:val="1"/>
      <w:marLeft w:val="0"/>
      <w:marRight w:val="0"/>
      <w:marTop w:val="0"/>
      <w:marBottom w:val="0"/>
      <w:divBdr>
        <w:top w:val="none" w:sz="0" w:space="0" w:color="auto"/>
        <w:left w:val="none" w:sz="0" w:space="0" w:color="auto"/>
        <w:bottom w:val="none" w:sz="0" w:space="0" w:color="auto"/>
        <w:right w:val="none" w:sz="0" w:space="0" w:color="auto"/>
      </w:divBdr>
    </w:div>
    <w:div w:id="1387145412">
      <w:bodyDiv w:val="1"/>
      <w:marLeft w:val="0"/>
      <w:marRight w:val="0"/>
      <w:marTop w:val="0"/>
      <w:marBottom w:val="0"/>
      <w:divBdr>
        <w:top w:val="none" w:sz="0" w:space="0" w:color="auto"/>
        <w:left w:val="none" w:sz="0" w:space="0" w:color="auto"/>
        <w:bottom w:val="none" w:sz="0" w:space="0" w:color="auto"/>
        <w:right w:val="none" w:sz="0" w:space="0" w:color="auto"/>
      </w:divBdr>
    </w:div>
    <w:div w:id="1405226838">
      <w:bodyDiv w:val="1"/>
      <w:marLeft w:val="0"/>
      <w:marRight w:val="0"/>
      <w:marTop w:val="0"/>
      <w:marBottom w:val="0"/>
      <w:divBdr>
        <w:top w:val="none" w:sz="0" w:space="0" w:color="auto"/>
        <w:left w:val="none" w:sz="0" w:space="0" w:color="auto"/>
        <w:bottom w:val="none" w:sz="0" w:space="0" w:color="auto"/>
        <w:right w:val="none" w:sz="0" w:space="0" w:color="auto"/>
      </w:divBdr>
    </w:div>
    <w:div w:id="1408772697">
      <w:bodyDiv w:val="1"/>
      <w:marLeft w:val="0"/>
      <w:marRight w:val="0"/>
      <w:marTop w:val="0"/>
      <w:marBottom w:val="0"/>
      <w:divBdr>
        <w:top w:val="none" w:sz="0" w:space="0" w:color="auto"/>
        <w:left w:val="none" w:sz="0" w:space="0" w:color="auto"/>
        <w:bottom w:val="none" w:sz="0" w:space="0" w:color="auto"/>
        <w:right w:val="none" w:sz="0" w:space="0" w:color="auto"/>
      </w:divBdr>
    </w:div>
    <w:div w:id="1415854302">
      <w:bodyDiv w:val="1"/>
      <w:marLeft w:val="0"/>
      <w:marRight w:val="0"/>
      <w:marTop w:val="0"/>
      <w:marBottom w:val="0"/>
      <w:divBdr>
        <w:top w:val="none" w:sz="0" w:space="0" w:color="auto"/>
        <w:left w:val="none" w:sz="0" w:space="0" w:color="auto"/>
        <w:bottom w:val="none" w:sz="0" w:space="0" w:color="auto"/>
        <w:right w:val="none" w:sz="0" w:space="0" w:color="auto"/>
      </w:divBdr>
    </w:div>
    <w:div w:id="1420717141">
      <w:marLeft w:val="0"/>
      <w:marRight w:val="0"/>
      <w:marTop w:val="0"/>
      <w:marBottom w:val="0"/>
      <w:divBdr>
        <w:top w:val="none" w:sz="0" w:space="0" w:color="auto"/>
        <w:left w:val="none" w:sz="0" w:space="0" w:color="auto"/>
        <w:bottom w:val="none" w:sz="0" w:space="0" w:color="auto"/>
        <w:right w:val="none" w:sz="0" w:space="0" w:color="auto"/>
      </w:divBdr>
      <w:divsChild>
        <w:div w:id="1819611159">
          <w:marLeft w:val="0"/>
          <w:marRight w:val="0"/>
          <w:marTop w:val="0"/>
          <w:marBottom w:val="0"/>
          <w:divBdr>
            <w:top w:val="none" w:sz="0" w:space="0" w:color="auto"/>
            <w:left w:val="none" w:sz="0" w:space="0" w:color="auto"/>
            <w:bottom w:val="none" w:sz="0" w:space="0" w:color="auto"/>
            <w:right w:val="none" w:sz="0" w:space="0" w:color="auto"/>
          </w:divBdr>
        </w:div>
      </w:divsChild>
    </w:div>
    <w:div w:id="1423379985">
      <w:bodyDiv w:val="1"/>
      <w:marLeft w:val="0"/>
      <w:marRight w:val="0"/>
      <w:marTop w:val="0"/>
      <w:marBottom w:val="0"/>
      <w:divBdr>
        <w:top w:val="none" w:sz="0" w:space="0" w:color="auto"/>
        <w:left w:val="none" w:sz="0" w:space="0" w:color="auto"/>
        <w:bottom w:val="none" w:sz="0" w:space="0" w:color="auto"/>
        <w:right w:val="none" w:sz="0" w:space="0" w:color="auto"/>
      </w:divBdr>
    </w:div>
    <w:div w:id="1461071914">
      <w:bodyDiv w:val="1"/>
      <w:marLeft w:val="0"/>
      <w:marRight w:val="0"/>
      <w:marTop w:val="0"/>
      <w:marBottom w:val="0"/>
      <w:divBdr>
        <w:top w:val="none" w:sz="0" w:space="0" w:color="auto"/>
        <w:left w:val="none" w:sz="0" w:space="0" w:color="auto"/>
        <w:bottom w:val="none" w:sz="0" w:space="0" w:color="auto"/>
        <w:right w:val="none" w:sz="0" w:space="0" w:color="auto"/>
      </w:divBdr>
    </w:div>
    <w:div w:id="1474903997">
      <w:bodyDiv w:val="1"/>
      <w:marLeft w:val="0"/>
      <w:marRight w:val="0"/>
      <w:marTop w:val="0"/>
      <w:marBottom w:val="0"/>
      <w:divBdr>
        <w:top w:val="none" w:sz="0" w:space="0" w:color="auto"/>
        <w:left w:val="none" w:sz="0" w:space="0" w:color="auto"/>
        <w:bottom w:val="none" w:sz="0" w:space="0" w:color="auto"/>
        <w:right w:val="none" w:sz="0" w:space="0" w:color="auto"/>
      </w:divBdr>
    </w:div>
    <w:div w:id="1478843150">
      <w:bodyDiv w:val="1"/>
      <w:marLeft w:val="0"/>
      <w:marRight w:val="0"/>
      <w:marTop w:val="0"/>
      <w:marBottom w:val="0"/>
      <w:divBdr>
        <w:top w:val="none" w:sz="0" w:space="0" w:color="auto"/>
        <w:left w:val="none" w:sz="0" w:space="0" w:color="auto"/>
        <w:bottom w:val="none" w:sz="0" w:space="0" w:color="auto"/>
        <w:right w:val="none" w:sz="0" w:space="0" w:color="auto"/>
      </w:divBdr>
    </w:div>
    <w:div w:id="1486242106">
      <w:bodyDiv w:val="1"/>
      <w:marLeft w:val="0"/>
      <w:marRight w:val="0"/>
      <w:marTop w:val="0"/>
      <w:marBottom w:val="0"/>
      <w:divBdr>
        <w:top w:val="none" w:sz="0" w:space="0" w:color="auto"/>
        <w:left w:val="none" w:sz="0" w:space="0" w:color="auto"/>
        <w:bottom w:val="none" w:sz="0" w:space="0" w:color="auto"/>
        <w:right w:val="none" w:sz="0" w:space="0" w:color="auto"/>
      </w:divBdr>
    </w:div>
    <w:div w:id="1488089358">
      <w:bodyDiv w:val="1"/>
      <w:marLeft w:val="0"/>
      <w:marRight w:val="0"/>
      <w:marTop w:val="0"/>
      <w:marBottom w:val="0"/>
      <w:divBdr>
        <w:top w:val="none" w:sz="0" w:space="0" w:color="auto"/>
        <w:left w:val="none" w:sz="0" w:space="0" w:color="auto"/>
        <w:bottom w:val="none" w:sz="0" w:space="0" w:color="auto"/>
        <w:right w:val="none" w:sz="0" w:space="0" w:color="auto"/>
      </w:divBdr>
    </w:div>
    <w:div w:id="1490362548">
      <w:bodyDiv w:val="1"/>
      <w:marLeft w:val="0"/>
      <w:marRight w:val="0"/>
      <w:marTop w:val="0"/>
      <w:marBottom w:val="0"/>
      <w:divBdr>
        <w:top w:val="none" w:sz="0" w:space="0" w:color="auto"/>
        <w:left w:val="none" w:sz="0" w:space="0" w:color="auto"/>
        <w:bottom w:val="none" w:sz="0" w:space="0" w:color="auto"/>
        <w:right w:val="none" w:sz="0" w:space="0" w:color="auto"/>
      </w:divBdr>
    </w:div>
    <w:div w:id="1532917923">
      <w:bodyDiv w:val="1"/>
      <w:marLeft w:val="0"/>
      <w:marRight w:val="0"/>
      <w:marTop w:val="0"/>
      <w:marBottom w:val="0"/>
      <w:divBdr>
        <w:top w:val="none" w:sz="0" w:space="0" w:color="auto"/>
        <w:left w:val="none" w:sz="0" w:space="0" w:color="auto"/>
        <w:bottom w:val="none" w:sz="0" w:space="0" w:color="auto"/>
        <w:right w:val="none" w:sz="0" w:space="0" w:color="auto"/>
      </w:divBdr>
    </w:div>
    <w:div w:id="1533957240">
      <w:bodyDiv w:val="1"/>
      <w:marLeft w:val="0"/>
      <w:marRight w:val="0"/>
      <w:marTop w:val="0"/>
      <w:marBottom w:val="0"/>
      <w:divBdr>
        <w:top w:val="none" w:sz="0" w:space="0" w:color="auto"/>
        <w:left w:val="none" w:sz="0" w:space="0" w:color="auto"/>
        <w:bottom w:val="none" w:sz="0" w:space="0" w:color="auto"/>
        <w:right w:val="none" w:sz="0" w:space="0" w:color="auto"/>
      </w:divBdr>
    </w:div>
    <w:div w:id="1536694647">
      <w:bodyDiv w:val="1"/>
      <w:marLeft w:val="0"/>
      <w:marRight w:val="0"/>
      <w:marTop w:val="0"/>
      <w:marBottom w:val="0"/>
      <w:divBdr>
        <w:top w:val="none" w:sz="0" w:space="0" w:color="auto"/>
        <w:left w:val="none" w:sz="0" w:space="0" w:color="auto"/>
        <w:bottom w:val="none" w:sz="0" w:space="0" w:color="auto"/>
        <w:right w:val="none" w:sz="0" w:space="0" w:color="auto"/>
      </w:divBdr>
    </w:div>
    <w:div w:id="1546059999">
      <w:bodyDiv w:val="1"/>
      <w:marLeft w:val="0"/>
      <w:marRight w:val="0"/>
      <w:marTop w:val="0"/>
      <w:marBottom w:val="0"/>
      <w:divBdr>
        <w:top w:val="none" w:sz="0" w:space="0" w:color="auto"/>
        <w:left w:val="none" w:sz="0" w:space="0" w:color="auto"/>
        <w:bottom w:val="none" w:sz="0" w:space="0" w:color="auto"/>
        <w:right w:val="none" w:sz="0" w:space="0" w:color="auto"/>
      </w:divBdr>
    </w:div>
    <w:div w:id="1552888932">
      <w:bodyDiv w:val="1"/>
      <w:marLeft w:val="0"/>
      <w:marRight w:val="0"/>
      <w:marTop w:val="0"/>
      <w:marBottom w:val="0"/>
      <w:divBdr>
        <w:top w:val="none" w:sz="0" w:space="0" w:color="auto"/>
        <w:left w:val="none" w:sz="0" w:space="0" w:color="auto"/>
        <w:bottom w:val="none" w:sz="0" w:space="0" w:color="auto"/>
        <w:right w:val="none" w:sz="0" w:space="0" w:color="auto"/>
      </w:divBdr>
    </w:div>
    <w:div w:id="1555001349">
      <w:bodyDiv w:val="1"/>
      <w:marLeft w:val="0"/>
      <w:marRight w:val="0"/>
      <w:marTop w:val="0"/>
      <w:marBottom w:val="0"/>
      <w:divBdr>
        <w:top w:val="none" w:sz="0" w:space="0" w:color="auto"/>
        <w:left w:val="none" w:sz="0" w:space="0" w:color="auto"/>
        <w:bottom w:val="none" w:sz="0" w:space="0" w:color="auto"/>
        <w:right w:val="none" w:sz="0" w:space="0" w:color="auto"/>
      </w:divBdr>
    </w:div>
    <w:div w:id="1562866554">
      <w:bodyDiv w:val="1"/>
      <w:marLeft w:val="0"/>
      <w:marRight w:val="0"/>
      <w:marTop w:val="0"/>
      <w:marBottom w:val="0"/>
      <w:divBdr>
        <w:top w:val="none" w:sz="0" w:space="0" w:color="auto"/>
        <w:left w:val="none" w:sz="0" w:space="0" w:color="auto"/>
        <w:bottom w:val="none" w:sz="0" w:space="0" w:color="auto"/>
        <w:right w:val="none" w:sz="0" w:space="0" w:color="auto"/>
      </w:divBdr>
    </w:div>
    <w:div w:id="1568033979">
      <w:bodyDiv w:val="1"/>
      <w:marLeft w:val="0"/>
      <w:marRight w:val="0"/>
      <w:marTop w:val="0"/>
      <w:marBottom w:val="0"/>
      <w:divBdr>
        <w:top w:val="none" w:sz="0" w:space="0" w:color="auto"/>
        <w:left w:val="none" w:sz="0" w:space="0" w:color="auto"/>
        <w:bottom w:val="none" w:sz="0" w:space="0" w:color="auto"/>
        <w:right w:val="none" w:sz="0" w:space="0" w:color="auto"/>
      </w:divBdr>
    </w:div>
    <w:div w:id="1598632864">
      <w:bodyDiv w:val="1"/>
      <w:marLeft w:val="0"/>
      <w:marRight w:val="0"/>
      <w:marTop w:val="0"/>
      <w:marBottom w:val="0"/>
      <w:divBdr>
        <w:top w:val="none" w:sz="0" w:space="0" w:color="auto"/>
        <w:left w:val="none" w:sz="0" w:space="0" w:color="auto"/>
        <w:bottom w:val="none" w:sz="0" w:space="0" w:color="auto"/>
        <w:right w:val="none" w:sz="0" w:space="0" w:color="auto"/>
      </w:divBdr>
      <w:divsChild>
        <w:div w:id="381517592">
          <w:marLeft w:val="0"/>
          <w:marRight w:val="0"/>
          <w:marTop w:val="0"/>
          <w:marBottom w:val="0"/>
          <w:divBdr>
            <w:top w:val="none" w:sz="0" w:space="0" w:color="auto"/>
            <w:left w:val="none" w:sz="0" w:space="0" w:color="auto"/>
            <w:bottom w:val="none" w:sz="0" w:space="0" w:color="auto"/>
            <w:right w:val="none" w:sz="0" w:space="0" w:color="auto"/>
          </w:divBdr>
          <w:divsChild>
            <w:div w:id="566381901">
              <w:marLeft w:val="0"/>
              <w:marRight w:val="0"/>
              <w:marTop w:val="0"/>
              <w:marBottom w:val="0"/>
              <w:divBdr>
                <w:top w:val="none" w:sz="0" w:space="0" w:color="auto"/>
                <w:left w:val="none" w:sz="0" w:space="0" w:color="auto"/>
                <w:bottom w:val="none" w:sz="0" w:space="0" w:color="auto"/>
                <w:right w:val="none" w:sz="0" w:space="0" w:color="auto"/>
              </w:divBdr>
              <w:divsChild>
                <w:div w:id="849299098">
                  <w:marLeft w:val="0"/>
                  <w:marRight w:val="0"/>
                  <w:marTop w:val="0"/>
                  <w:marBottom w:val="0"/>
                  <w:divBdr>
                    <w:top w:val="none" w:sz="0" w:space="0" w:color="auto"/>
                    <w:left w:val="none" w:sz="0" w:space="0" w:color="auto"/>
                    <w:bottom w:val="none" w:sz="0" w:space="0" w:color="auto"/>
                    <w:right w:val="none" w:sz="0" w:space="0" w:color="auto"/>
                  </w:divBdr>
                  <w:divsChild>
                    <w:div w:id="2099129702">
                      <w:marLeft w:val="0"/>
                      <w:marRight w:val="0"/>
                      <w:marTop w:val="0"/>
                      <w:marBottom w:val="0"/>
                      <w:divBdr>
                        <w:top w:val="none" w:sz="0" w:space="0" w:color="auto"/>
                        <w:left w:val="none" w:sz="0" w:space="0" w:color="auto"/>
                        <w:bottom w:val="none" w:sz="0" w:space="0" w:color="auto"/>
                        <w:right w:val="none" w:sz="0" w:space="0" w:color="auto"/>
                      </w:divBdr>
                      <w:divsChild>
                        <w:div w:id="1083915725">
                          <w:marLeft w:val="0"/>
                          <w:marRight w:val="0"/>
                          <w:marTop w:val="0"/>
                          <w:marBottom w:val="0"/>
                          <w:divBdr>
                            <w:top w:val="none" w:sz="0" w:space="0" w:color="auto"/>
                            <w:left w:val="none" w:sz="0" w:space="0" w:color="auto"/>
                            <w:bottom w:val="none" w:sz="0" w:space="0" w:color="auto"/>
                            <w:right w:val="none" w:sz="0" w:space="0" w:color="auto"/>
                          </w:divBdr>
                          <w:divsChild>
                            <w:div w:id="836992544">
                              <w:marLeft w:val="0"/>
                              <w:marRight w:val="0"/>
                              <w:marTop w:val="0"/>
                              <w:marBottom w:val="0"/>
                              <w:divBdr>
                                <w:top w:val="none" w:sz="0" w:space="0" w:color="auto"/>
                                <w:left w:val="none" w:sz="0" w:space="0" w:color="auto"/>
                                <w:bottom w:val="none" w:sz="0" w:space="0" w:color="auto"/>
                                <w:right w:val="none" w:sz="0" w:space="0" w:color="auto"/>
                              </w:divBdr>
                              <w:divsChild>
                                <w:div w:id="138614393">
                                  <w:marLeft w:val="0"/>
                                  <w:marRight w:val="0"/>
                                  <w:marTop w:val="0"/>
                                  <w:marBottom w:val="0"/>
                                  <w:divBdr>
                                    <w:top w:val="none" w:sz="0" w:space="0" w:color="auto"/>
                                    <w:left w:val="none" w:sz="0" w:space="0" w:color="auto"/>
                                    <w:bottom w:val="none" w:sz="0" w:space="0" w:color="auto"/>
                                    <w:right w:val="none" w:sz="0" w:space="0" w:color="auto"/>
                                  </w:divBdr>
                                  <w:divsChild>
                                    <w:div w:id="2081825544">
                                      <w:marLeft w:val="0"/>
                                      <w:marRight w:val="0"/>
                                      <w:marTop w:val="0"/>
                                      <w:marBottom w:val="0"/>
                                      <w:divBdr>
                                        <w:top w:val="none" w:sz="0" w:space="0" w:color="auto"/>
                                        <w:left w:val="none" w:sz="0" w:space="0" w:color="auto"/>
                                        <w:bottom w:val="none" w:sz="0" w:space="0" w:color="auto"/>
                                        <w:right w:val="none" w:sz="0" w:space="0" w:color="auto"/>
                                      </w:divBdr>
                                      <w:divsChild>
                                        <w:div w:id="307441033">
                                          <w:marLeft w:val="0"/>
                                          <w:marRight w:val="0"/>
                                          <w:marTop w:val="0"/>
                                          <w:marBottom w:val="0"/>
                                          <w:divBdr>
                                            <w:top w:val="none" w:sz="0" w:space="0" w:color="auto"/>
                                            <w:left w:val="none" w:sz="0" w:space="0" w:color="auto"/>
                                            <w:bottom w:val="none" w:sz="0" w:space="0" w:color="auto"/>
                                            <w:right w:val="none" w:sz="0" w:space="0" w:color="auto"/>
                                          </w:divBdr>
                                          <w:divsChild>
                                            <w:div w:id="514462572">
                                              <w:marLeft w:val="0"/>
                                              <w:marRight w:val="0"/>
                                              <w:marTop w:val="0"/>
                                              <w:marBottom w:val="0"/>
                                              <w:divBdr>
                                                <w:top w:val="none" w:sz="0" w:space="0" w:color="auto"/>
                                                <w:left w:val="none" w:sz="0" w:space="0" w:color="auto"/>
                                                <w:bottom w:val="none" w:sz="0" w:space="0" w:color="auto"/>
                                                <w:right w:val="none" w:sz="0" w:space="0" w:color="auto"/>
                                              </w:divBdr>
                                              <w:divsChild>
                                                <w:div w:id="18150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659762">
      <w:bodyDiv w:val="1"/>
      <w:marLeft w:val="0"/>
      <w:marRight w:val="0"/>
      <w:marTop w:val="0"/>
      <w:marBottom w:val="0"/>
      <w:divBdr>
        <w:top w:val="none" w:sz="0" w:space="0" w:color="auto"/>
        <w:left w:val="none" w:sz="0" w:space="0" w:color="auto"/>
        <w:bottom w:val="none" w:sz="0" w:space="0" w:color="auto"/>
        <w:right w:val="none" w:sz="0" w:space="0" w:color="auto"/>
      </w:divBdr>
    </w:div>
    <w:div w:id="1615672630">
      <w:bodyDiv w:val="1"/>
      <w:marLeft w:val="0"/>
      <w:marRight w:val="0"/>
      <w:marTop w:val="0"/>
      <w:marBottom w:val="0"/>
      <w:divBdr>
        <w:top w:val="none" w:sz="0" w:space="0" w:color="auto"/>
        <w:left w:val="none" w:sz="0" w:space="0" w:color="auto"/>
        <w:bottom w:val="none" w:sz="0" w:space="0" w:color="auto"/>
        <w:right w:val="none" w:sz="0" w:space="0" w:color="auto"/>
      </w:divBdr>
    </w:div>
    <w:div w:id="1637830216">
      <w:bodyDiv w:val="1"/>
      <w:marLeft w:val="0"/>
      <w:marRight w:val="0"/>
      <w:marTop w:val="0"/>
      <w:marBottom w:val="0"/>
      <w:divBdr>
        <w:top w:val="none" w:sz="0" w:space="0" w:color="auto"/>
        <w:left w:val="none" w:sz="0" w:space="0" w:color="auto"/>
        <w:bottom w:val="none" w:sz="0" w:space="0" w:color="auto"/>
        <w:right w:val="none" w:sz="0" w:space="0" w:color="auto"/>
      </w:divBdr>
    </w:div>
    <w:div w:id="1643538484">
      <w:bodyDiv w:val="1"/>
      <w:marLeft w:val="0"/>
      <w:marRight w:val="0"/>
      <w:marTop w:val="0"/>
      <w:marBottom w:val="0"/>
      <w:divBdr>
        <w:top w:val="none" w:sz="0" w:space="0" w:color="auto"/>
        <w:left w:val="none" w:sz="0" w:space="0" w:color="auto"/>
        <w:bottom w:val="none" w:sz="0" w:space="0" w:color="auto"/>
        <w:right w:val="none" w:sz="0" w:space="0" w:color="auto"/>
      </w:divBdr>
    </w:div>
    <w:div w:id="1650475259">
      <w:bodyDiv w:val="1"/>
      <w:marLeft w:val="0"/>
      <w:marRight w:val="0"/>
      <w:marTop w:val="0"/>
      <w:marBottom w:val="0"/>
      <w:divBdr>
        <w:top w:val="none" w:sz="0" w:space="0" w:color="auto"/>
        <w:left w:val="none" w:sz="0" w:space="0" w:color="auto"/>
        <w:bottom w:val="none" w:sz="0" w:space="0" w:color="auto"/>
        <w:right w:val="none" w:sz="0" w:space="0" w:color="auto"/>
      </w:divBdr>
    </w:div>
    <w:div w:id="1659266281">
      <w:bodyDiv w:val="1"/>
      <w:marLeft w:val="0"/>
      <w:marRight w:val="0"/>
      <w:marTop w:val="0"/>
      <w:marBottom w:val="0"/>
      <w:divBdr>
        <w:top w:val="none" w:sz="0" w:space="0" w:color="auto"/>
        <w:left w:val="none" w:sz="0" w:space="0" w:color="auto"/>
        <w:bottom w:val="none" w:sz="0" w:space="0" w:color="auto"/>
        <w:right w:val="none" w:sz="0" w:space="0" w:color="auto"/>
      </w:divBdr>
    </w:div>
    <w:div w:id="1667122701">
      <w:bodyDiv w:val="1"/>
      <w:marLeft w:val="0"/>
      <w:marRight w:val="0"/>
      <w:marTop w:val="0"/>
      <w:marBottom w:val="0"/>
      <w:divBdr>
        <w:top w:val="none" w:sz="0" w:space="0" w:color="auto"/>
        <w:left w:val="none" w:sz="0" w:space="0" w:color="auto"/>
        <w:bottom w:val="none" w:sz="0" w:space="0" w:color="auto"/>
        <w:right w:val="none" w:sz="0" w:space="0" w:color="auto"/>
      </w:divBdr>
    </w:div>
    <w:div w:id="1670594980">
      <w:bodyDiv w:val="1"/>
      <w:marLeft w:val="0"/>
      <w:marRight w:val="0"/>
      <w:marTop w:val="0"/>
      <w:marBottom w:val="0"/>
      <w:divBdr>
        <w:top w:val="none" w:sz="0" w:space="0" w:color="auto"/>
        <w:left w:val="none" w:sz="0" w:space="0" w:color="auto"/>
        <w:bottom w:val="none" w:sz="0" w:space="0" w:color="auto"/>
        <w:right w:val="none" w:sz="0" w:space="0" w:color="auto"/>
      </w:divBdr>
    </w:div>
    <w:div w:id="1673138417">
      <w:bodyDiv w:val="1"/>
      <w:marLeft w:val="0"/>
      <w:marRight w:val="0"/>
      <w:marTop w:val="0"/>
      <w:marBottom w:val="0"/>
      <w:divBdr>
        <w:top w:val="none" w:sz="0" w:space="0" w:color="auto"/>
        <w:left w:val="none" w:sz="0" w:space="0" w:color="auto"/>
        <w:bottom w:val="none" w:sz="0" w:space="0" w:color="auto"/>
        <w:right w:val="none" w:sz="0" w:space="0" w:color="auto"/>
      </w:divBdr>
    </w:div>
    <w:div w:id="1676834287">
      <w:bodyDiv w:val="1"/>
      <w:marLeft w:val="0"/>
      <w:marRight w:val="0"/>
      <w:marTop w:val="0"/>
      <w:marBottom w:val="0"/>
      <w:divBdr>
        <w:top w:val="none" w:sz="0" w:space="0" w:color="auto"/>
        <w:left w:val="none" w:sz="0" w:space="0" w:color="auto"/>
        <w:bottom w:val="none" w:sz="0" w:space="0" w:color="auto"/>
        <w:right w:val="none" w:sz="0" w:space="0" w:color="auto"/>
      </w:divBdr>
    </w:div>
    <w:div w:id="1677803797">
      <w:bodyDiv w:val="1"/>
      <w:marLeft w:val="0"/>
      <w:marRight w:val="0"/>
      <w:marTop w:val="0"/>
      <w:marBottom w:val="0"/>
      <w:divBdr>
        <w:top w:val="none" w:sz="0" w:space="0" w:color="auto"/>
        <w:left w:val="none" w:sz="0" w:space="0" w:color="auto"/>
        <w:bottom w:val="none" w:sz="0" w:space="0" w:color="auto"/>
        <w:right w:val="none" w:sz="0" w:space="0" w:color="auto"/>
      </w:divBdr>
    </w:div>
    <w:div w:id="1713653332">
      <w:bodyDiv w:val="1"/>
      <w:marLeft w:val="0"/>
      <w:marRight w:val="0"/>
      <w:marTop w:val="0"/>
      <w:marBottom w:val="0"/>
      <w:divBdr>
        <w:top w:val="none" w:sz="0" w:space="0" w:color="auto"/>
        <w:left w:val="none" w:sz="0" w:space="0" w:color="auto"/>
        <w:bottom w:val="none" w:sz="0" w:space="0" w:color="auto"/>
        <w:right w:val="none" w:sz="0" w:space="0" w:color="auto"/>
      </w:divBdr>
    </w:div>
    <w:div w:id="1732267957">
      <w:bodyDiv w:val="1"/>
      <w:marLeft w:val="0"/>
      <w:marRight w:val="0"/>
      <w:marTop w:val="0"/>
      <w:marBottom w:val="0"/>
      <w:divBdr>
        <w:top w:val="none" w:sz="0" w:space="0" w:color="auto"/>
        <w:left w:val="none" w:sz="0" w:space="0" w:color="auto"/>
        <w:bottom w:val="none" w:sz="0" w:space="0" w:color="auto"/>
        <w:right w:val="none" w:sz="0" w:space="0" w:color="auto"/>
      </w:divBdr>
    </w:div>
    <w:div w:id="1733579656">
      <w:bodyDiv w:val="1"/>
      <w:marLeft w:val="0"/>
      <w:marRight w:val="0"/>
      <w:marTop w:val="0"/>
      <w:marBottom w:val="0"/>
      <w:divBdr>
        <w:top w:val="none" w:sz="0" w:space="0" w:color="auto"/>
        <w:left w:val="none" w:sz="0" w:space="0" w:color="auto"/>
        <w:bottom w:val="none" w:sz="0" w:space="0" w:color="auto"/>
        <w:right w:val="none" w:sz="0" w:space="0" w:color="auto"/>
      </w:divBdr>
    </w:div>
    <w:div w:id="1770808240">
      <w:bodyDiv w:val="1"/>
      <w:marLeft w:val="0"/>
      <w:marRight w:val="0"/>
      <w:marTop w:val="0"/>
      <w:marBottom w:val="0"/>
      <w:divBdr>
        <w:top w:val="none" w:sz="0" w:space="0" w:color="auto"/>
        <w:left w:val="none" w:sz="0" w:space="0" w:color="auto"/>
        <w:bottom w:val="none" w:sz="0" w:space="0" w:color="auto"/>
        <w:right w:val="none" w:sz="0" w:space="0" w:color="auto"/>
      </w:divBdr>
    </w:div>
    <w:div w:id="1773895674">
      <w:bodyDiv w:val="1"/>
      <w:marLeft w:val="0"/>
      <w:marRight w:val="0"/>
      <w:marTop w:val="0"/>
      <w:marBottom w:val="0"/>
      <w:divBdr>
        <w:top w:val="none" w:sz="0" w:space="0" w:color="auto"/>
        <w:left w:val="none" w:sz="0" w:space="0" w:color="auto"/>
        <w:bottom w:val="none" w:sz="0" w:space="0" w:color="auto"/>
        <w:right w:val="none" w:sz="0" w:space="0" w:color="auto"/>
      </w:divBdr>
    </w:div>
    <w:div w:id="1775392873">
      <w:bodyDiv w:val="1"/>
      <w:marLeft w:val="0"/>
      <w:marRight w:val="0"/>
      <w:marTop w:val="0"/>
      <w:marBottom w:val="0"/>
      <w:divBdr>
        <w:top w:val="none" w:sz="0" w:space="0" w:color="auto"/>
        <w:left w:val="none" w:sz="0" w:space="0" w:color="auto"/>
        <w:bottom w:val="none" w:sz="0" w:space="0" w:color="auto"/>
        <w:right w:val="none" w:sz="0" w:space="0" w:color="auto"/>
      </w:divBdr>
    </w:div>
    <w:div w:id="1788816274">
      <w:bodyDiv w:val="1"/>
      <w:marLeft w:val="0"/>
      <w:marRight w:val="0"/>
      <w:marTop w:val="0"/>
      <w:marBottom w:val="0"/>
      <w:divBdr>
        <w:top w:val="none" w:sz="0" w:space="0" w:color="auto"/>
        <w:left w:val="none" w:sz="0" w:space="0" w:color="auto"/>
        <w:bottom w:val="none" w:sz="0" w:space="0" w:color="auto"/>
        <w:right w:val="none" w:sz="0" w:space="0" w:color="auto"/>
      </w:divBdr>
    </w:div>
    <w:div w:id="1797139517">
      <w:bodyDiv w:val="1"/>
      <w:marLeft w:val="0"/>
      <w:marRight w:val="0"/>
      <w:marTop w:val="0"/>
      <w:marBottom w:val="0"/>
      <w:divBdr>
        <w:top w:val="none" w:sz="0" w:space="0" w:color="auto"/>
        <w:left w:val="none" w:sz="0" w:space="0" w:color="auto"/>
        <w:bottom w:val="none" w:sz="0" w:space="0" w:color="auto"/>
        <w:right w:val="none" w:sz="0" w:space="0" w:color="auto"/>
      </w:divBdr>
    </w:div>
    <w:div w:id="1813252544">
      <w:bodyDiv w:val="1"/>
      <w:marLeft w:val="0"/>
      <w:marRight w:val="0"/>
      <w:marTop w:val="0"/>
      <w:marBottom w:val="0"/>
      <w:divBdr>
        <w:top w:val="none" w:sz="0" w:space="0" w:color="auto"/>
        <w:left w:val="none" w:sz="0" w:space="0" w:color="auto"/>
        <w:bottom w:val="none" w:sz="0" w:space="0" w:color="auto"/>
        <w:right w:val="none" w:sz="0" w:space="0" w:color="auto"/>
      </w:divBdr>
    </w:div>
    <w:div w:id="1825270389">
      <w:bodyDiv w:val="1"/>
      <w:marLeft w:val="0"/>
      <w:marRight w:val="0"/>
      <w:marTop w:val="0"/>
      <w:marBottom w:val="0"/>
      <w:divBdr>
        <w:top w:val="none" w:sz="0" w:space="0" w:color="auto"/>
        <w:left w:val="none" w:sz="0" w:space="0" w:color="auto"/>
        <w:bottom w:val="none" w:sz="0" w:space="0" w:color="auto"/>
        <w:right w:val="none" w:sz="0" w:space="0" w:color="auto"/>
      </w:divBdr>
    </w:div>
    <w:div w:id="1842892458">
      <w:bodyDiv w:val="1"/>
      <w:marLeft w:val="0"/>
      <w:marRight w:val="0"/>
      <w:marTop w:val="0"/>
      <w:marBottom w:val="0"/>
      <w:divBdr>
        <w:top w:val="none" w:sz="0" w:space="0" w:color="auto"/>
        <w:left w:val="none" w:sz="0" w:space="0" w:color="auto"/>
        <w:bottom w:val="none" w:sz="0" w:space="0" w:color="auto"/>
        <w:right w:val="none" w:sz="0" w:space="0" w:color="auto"/>
      </w:divBdr>
    </w:div>
    <w:div w:id="1847088858">
      <w:bodyDiv w:val="1"/>
      <w:marLeft w:val="0"/>
      <w:marRight w:val="0"/>
      <w:marTop w:val="0"/>
      <w:marBottom w:val="0"/>
      <w:divBdr>
        <w:top w:val="none" w:sz="0" w:space="0" w:color="auto"/>
        <w:left w:val="none" w:sz="0" w:space="0" w:color="auto"/>
        <w:bottom w:val="none" w:sz="0" w:space="0" w:color="auto"/>
        <w:right w:val="none" w:sz="0" w:space="0" w:color="auto"/>
      </w:divBdr>
    </w:div>
    <w:div w:id="1865895398">
      <w:bodyDiv w:val="1"/>
      <w:marLeft w:val="0"/>
      <w:marRight w:val="0"/>
      <w:marTop w:val="0"/>
      <w:marBottom w:val="0"/>
      <w:divBdr>
        <w:top w:val="none" w:sz="0" w:space="0" w:color="auto"/>
        <w:left w:val="none" w:sz="0" w:space="0" w:color="auto"/>
        <w:bottom w:val="none" w:sz="0" w:space="0" w:color="auto"/>
        <w:right w:val="none" w:sz="0" w:space="0" w:color="auto"/>
      </w:divBdr>
    </w:div>
    <w:div w:id="1872568150">
      <w:bodyDiv w:val="1"/>
      <w:marLeft w:val="0"/>
      <w:marRight w:val="0"/>
      <w:marTop w:val="0"/>
      <w:marBottom w:val="0"/>
      <w:divBdr>
        <w:top w:val="none" w:sz="0" w:space="0" w:color="auto"/>
        <w:left w:val="none" w:sz="0" w:space="0" w:color="auto"/>
        <w:bottom w:val="none" w:sz="0" w:space="0" w:color="auto"/>
        <w:right w:val="none" w:sz="0" w:space="0" w:color="auto"/>
      </w:divBdr>
    </w:div>
    <w:div w:id="1872837089">
      <w:bodyDiv w:val="1"/>
      <w:marLeft w:val="0"/>
      <w:marRight w:val="0"/>
      <w:marTop w:val="0"/>
      <w:marBottom w:val="0"/>
      <w:divBdr>
        <w:top w:val="none" w:sz="0" w:space="0" w:color="auto"/>
        <w:left w:val="none" w:sz="0" w:space="0" w:color="auto"/>
        <w:bottom w:val="none" w:sz="0" w:space="0" w:color="auto"/>
        <w:right w:val="none" w:sz="0" w:space="0" w:color="auto"/>
      </w:divBdr>
    </w:div>
    <w:div w:id="1876387614">
      <w:bodyDiv w:val="1"/>
      <w:marLeft w:val="0"/>
      <w:marRight w:val="0"/>
      <w:marTop w:val="0"/>
      <w:marBottom w:val="0"/>
      <w:divBdr>
        <w:top w:val="none" w:sz="0" w:space="0" w:color="auto"/>
        <w:left w:val="none" w:sz="0" w:space="0" w:color="auto"/>
        <w:bottom w:val="none" w:sz="0" w:space="0" w:color="auto"/>
        <w:right w:val="none" w:sz="0" w:space="0" w:color="auto"/>
      </w:divBdr>
    </w:div>
    <w:div w:id="1892184275">
      <w:bodyDiv w:val="1"/>
      <w:marLeft w:val="0"/>
      <w:marRight w:val="0"/>
      <w:marTop w:val="0"/>
      <w:marBottom w:val="0"/>
      <w:divBdr>
        <w:top w:val="none" w:sz="0" w:space="0" w:color="auto"/>
        <w:left w:val="none" w:sz="0" w:space="0" w:color="auto"/>
        <w:bottom w:val="none" w:sz="0" w:space="0" w:color="auto"/>
        <w:right w:val="none" w:sz="0" w:space="0" w:color="auto"/>
      </w:divBdr>
    </w:div>
    <w:div w:id="1892954991">
      <w:bodyDiv w:val="1"/>
      <w:marLeft w:val="0"/>
      <w:marRight w:val="0"/>
      <w:marTop w:val="0"/>
      <w:marBottom w:val="0"/>
      <w:divBdr>
        <w:top w:val="none" w:sz="0" w:space="0" w:color="auto"/>
        <w:left w:val="none" w:sz="0" w:space="0" w:color="auto"/>
        <w:bottom w:val="none" w:sz="0" w:space="0" w:color="auto"/>
        <w:right w:val="none" w:sz="0" w:space="0" w:color="auto"/>
      </w:divBdr>
    </w:div>
    <w:div w:id="1896891890">
      <w:bodyDiv w:val="1"/>
      <w:marLeft w:val="0"/>
      <w:marRight w:val="0"/>
      <w:marTop w:val="0"/>
      <w:marBottom w:val="0"/>
      <w:divBdr>
        <w:top w:val="none" w:sz="0" w:space="0" w:color="auto"/>
        <w:left w:val="none" w:sz="0" w:space="0" w:color="auto"/>
        <w:bottom w:val="none" w:sz="0" w:space="0" w:color="auto"/>
        <w:right w:val="none" w:sz="0" w:space="0" w:color="auto"/>
      </w:divBdr>
    </w:div>
    <w:div w:id="1910535046">
      <w:bodyDiv w:val="1"/>
      <w:marLeft w:val="0"/>
      <w:marRight w:val="0"/>
      <w:marTop w:val="0"/>
      <w:marBottom w:val="0"/>
      <w:divBdr>
        <w:top w:val="none" w:sz="0" w:space="0" w:color="auto"/>
        <w:left w:val="none" w:sz="0" w:space="0" w:color="auto"/>
        <w:bottom w:val="none" w:sz="0" w:space="0" w:color="auto"/>
        <w:right w:val="none" w:sz="0" w:space="0" w:color="auto"/>
      </w:divBdr>
    </w:div>
    <w:div w:id="1927373798">
      <w:bodyDiv w:val="1"/>
      <w:marLeft w:val="0"/>
      <w:marRight w:val="0"/>
      <w:marTop w:val="0"/>
      <w:marBottom w:val="0"/>
      <w:divBdr>
        <w:top w:val="none" w:sz="0" w:space="0" w:color="auto"/>
        <w:left w:val="none" w:sz="0" w:space="0" w:color="auto"/>
        <w:bottom w:val="none" w:sz="0" w:space="0" w:color="auto"/>
        <w:right w:val="none" w:sz="0" w:space="0" w:color="auto"/>
      </w:divBdr>
    </w:div>
    <w:div w:id="1964925877">
      <w:bodyDiv w:val="1"/>
      <w:marLeft w:val="0"/>
      <w:marRight w:val="0"/>
      <w:marTop w:val="0"/>
      <w:marBottom w:val="0"/>
      <w:divBdr>
        <w:top w:val="none" w:sz="0" w:space="0" w:color="auto"/>
        <w:left w:val="none" w:sz="0" w:space="0" w:color="auto"/>
        <w:bottom w:val="none" w:sz="0" w:space="0" w:color="auto"/>
        <w:right w:val="none" w:sz="0" w:space="0" w:color="auto"/>
      </w:divBdr>
    </w:div>
    <w:div w:id="1970016774">
      <w:bodyDiv w:val="1"/>
      <w:marLeft w:val="0"/>
      <w:marRight w:val="0"/>
      <w:marTop w:val="0"/>
      <w:marBottom w:val="0"/>
      <w:divBdr>
        <w:top w:val="none" w:sz="0" w:space="0" w:color="auto"/>
        <w:left w:val="none" w:sz="0" w:space="0" w:color="auto"/>
        <w:bottom w:val="none" w:sz="0" w:space="0" w:color="auto"/>
        <w:right w:val="none" w:sz="0" w:space="0" w:color="auto"/>
      </w:divBdr>
    </w:div>
    <w:div w:id="1980767040">
      <w:bodyDiv w:val="1"/>
      <w:marLeft w:val="0"/>
      <w:marRight w:val="0"/>
      <w:marTop w:val="0"/>
      <w:marBottom w:val="0"/>
      <w:divBdr>
        <w:top w:val="none" w:sz="0" w:space="0" w:color="auto"/>
        <w:left w:val="none" w:sz="0" w:space="0" w:color="auto"/>
        <w:bottom w:val="none" w:sz="0" w:space="0" w:color="auto"/>
        <w:right w:val="none" w:sz="0" w:space="0" w:color="auto"/>
      </w:divBdr>
    </w:div>
    <w:div w:id="1991329372">
      <w:bodyDiv w:val="1"/>
      <w:marLeft w:val="0"/>
      <w:marRight w:val="0"/>
      <w:marTop w:val="0"/>
      <w:marBottom w:val="0"/>
      <w:divBdr>
        <w:top w:val="none" w:sz="0" w:space="0" w:color="auto"/>
        <w:left w:val="none" w:sz="0" w:space="0" w:color="auto"/>
        <w:bottom w:val="none" w:sz="0" w:space="0" w:color="auto"/>
        <w:right w:val="none" w:sz="0" w:space="0" w:color="auto"/>
      </w:divBdr>
    </w:div>
    <w:div w:id="1992246649">
      <w:bodyDiv w:val="1"/>
      <w:marLeft w:val="0"/>
      <w:marRight w:val="0"/>
      <w:marTop w:val="0"/>
      <w:marBottom w:val="0"/>
      <w:divBdr>
        <w:top w:val="none" w:sz="0" w:space="0" w:color="auto"/>
        <w:left w:val="none" w:sz="0" w:space="0" w:color="auto"/>
        <w:bottom w:val="none" w:sz="0" w:space="0" w:color="auto"/>
        <w:right w:val="none" w:sz="0" w:space="0" w:color="auto"/>
      </w:divBdr>
    </w:div>
    <w:div w:id="2012029391">
      <w:bodyDiv w:val="1"/>
      <w:marLeft w:val="0"/>
      <w:marRight w:val="0"/>
      <w:marTop w:val="0"/>
      <w:marBottom w:val="0"/>
      <w:divBdr>
        <w:top w:val="none" w:sz="0" w:space="0" w:color="auto"/>
        <w:left w:val="none" w:sz="0" w:space="0" w:color="auto"/>
        <w:bottom w:val="none" w:sz="0" w:space="0" w:color="auto"/>
        <w:right w:val="none" w:sz="0" w:space="0" w:color="auto"/>
      </w:divBdr>
    </w:div>
    <w:div w:id="2040860900">
      <w:bodyDiv w:val="1"/>
      <w:marLeft w:val="0"/>
      <w:marRight w:val="0"/>
      <w:marTop w:val="0"/>
      <w:marBottom w:val="0"/>
      <w:divBdr>
        <w:top w:val="none" w:sz="0" w:space="0" w:color="auto"/>
        <w:left w:val="none" w:sz="0" w:space="0" w:color="auto"/>
        <w:bottom w:val="none" w:sz="0" w:space="0" w:color="auto"/>
        <w:right w:val="none" w:sz="0" w:space="0" w:color="auto"/>
      </w:divBdr>
    </w:div>
    <w:div w:id="2073037734">
      <w:bodyDiv w:val="1"/>
      <w:marLeft w:val="0"/>
      <w:marRight w:val="0"/>
      <w:marTop w:val="0"/>
      <w:marBottom w:val="0"/>
      <w:divBdr>
        <w:top w:val="none" w:sz="0" w:space="0" w:color="auto"/>
        <w:left w:val="none" w:sz="0" w:space="0" w:color="auto"/>
        <w:bottom w:val="none" w:sz="0" w:space="0" w:color="auto"/>
        <w:right w:val="none" w:sz="0" w:space="0" w:color="auto"/>
      </w:divBdr>
    </w:div>
    <w:div w:id="2118599058">
      <w:bodyDiv w:val="1"/>
      <w:marLeft w:val="0"/>
      <w:marRight w:val="0"/>
      <w:marTop w:val="0"/>
      <w:marBottom w:val="0"/>
      <w:divBdr>
        <w:top w:val="none" w:sz="0" w:space="0" w:color="auto"/>
        <w:left w:val="none" w:sz="0" w:space="0" w:color="auto"/>
        <w:bottom w:val="none" w:sz="0" w:space="0" w:color="auto"/>
        <w:right w:val="none" w:sz="0" w:space="0" w:color="auto"/>
      </w:divBdr>
    </w:div>
    <w:div w:id="2121683114">
      <w:bodyDiv w:val="1"/>
      <w:marLeft w:val="0"/>
      <w:marRight w:val="0"/>
      <w:marTop w:val="0"/>
      <w:marBottom w:val="0"/>
      <w:divBdr>
        <w:top w:val="none" w:sz="0" w:space="0" w:color="auto"/>
        <w:left w:val="none" w:sz="0" w:space="0" w:color="auto"/>
        <w:bottom w:val="none" w:sz="0" w:space="0" w:color="auto"/>
        <w:right w:val="none" w:sz="0" w:space="0" w:color="auto"/>
      </w:divBdr>
    </w:div>
    <w:div w:id="2126732941">
      <w:bodyDiv w:val="1"/>
      <w:marLeft w:val="0"/>
      <w:marRight w:val="0"/>
      <w:marTop w:val="0"/>
      <w:marBottom w:val="0"/>
      <w:divBdr>
        <w:top w:val="none" w:sz="0" w:space="0" w:color="auto"/>
        <w:left w:val="none" w:sz="0" w:space="0" w:color="auto"/>
        <w:bottom w:val="none" w:sz="0" w:space="0" w:color="auto"/>
        <w:right w:val="none" w:sz="0" w:space="0" w:color="auto"/>
      </w:divBdr>
    </w:div>
    <w:div w:id="2130855483">
      <w:bodyDiv w:val="1"/>
      <w:marLeft w:val="0"/>
      <w:marRight w:val="0"/>
      <w:marTop w:val="0"/>
      <w:marBottom w:val="0"/>
      <w:divBdr>
        <w:top w:val="none" w:sz="0" w:space="0" w:color="auto"/>
        <w:left w:val="none" w:sz="0" w:space="0" w:color="auto"/>
        <w:bottom w:val="none" w:sz="0" w:space="0" w:color="auto"/>
        <w:right w:val="none" w:sz="0" w:space="0" w:color="auto"/>
      </w:divBdr>
    </w:div>
    <w:div w:id="2131628352">
      <w:bodyDiv w:val="1"/>
      <w:marLeft w:val="0"/>
      <w:marRight w:val="0"/>
      <w:marTop w:val="0"/>
      <w:marBottom w:val="0"/>
      <w:divBdr>
        <w:top w:val="none" w:sz="0" w:space="0" w:color="auto"/>
        <w:left w:val="none" w:sz="0" w:space="0" w:color="auto"/>
        <w:bottom w:val="none" w:sz="0" w:space="0" w:color="auto"/>
        <w:right w:val="none" w:sz="0" w:space="0" w:color="auto"/>
      </w:divBdr>
    </w:div>
    <w:div w:id="214330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uwm.edu.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A710-A370-4C19-92A3-1E6BEF98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3556</Words>
  <Characters>21340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zestawy komputerowa</vt:lpstr>
    </vt:vector>
  </TitlesOfParts>
  <Company>Projekt finansowany z budżetu państwa oraz ze środków Unii Europejskiej</Company>
  <LinksUpToDate>false</LinksUpToDate>
  <CharactersWithSpaces>24847</CharactersWithSpaces>
  <SharedDoc>false</SharedDoc>
  <HLinks>
    <vt:vector size="6" baseType="variant">
      <vt:variant>
        <vt:i4>7209016</vt:i4>
      </vt:variant>
      <vt:variant>
        <vt:i4>0</vt:i4>
      </vt:variant>
      <vt:variant>
        <vt:i4>0</vt:i4>
      </vt:variant>
      <vt:variant>
        <vt:i4>5</vt:i4>
      </vt:variant>
      <vt:variant>
        <vt:lpwstr>https://uwm.edu.pl/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zestawy komputerowa</dc:title>
  <dc:subject/>
  <dc:creator>Ewa Pasemko</dc:creator>
  <cp:keywords/>
  <dc:description/>
  <cp:lastModifiedBy>Ilona Łojewska</cp:lastModifiedBy>
  <cp:revision>3</cp:revision>
  <cp:lastPrinted>2021-11-22T11:45:00Z</cp:lastPrinted>
  <dcterms:created xsi:type="dcterms:W3CDTF">2024-08-27T12:49:00Z</dcterms:created>
  <dcterms:modified xsi:type="dcterms:W3CDTF">2024-08-27T13:31:00Z</dcterms:modified>
</cp:coreProperties>
</file>