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B9" w:rsidRPr="007767EF" w:rsidRDefault="00723CB9" w:rsidP="00723CB9">
      <w:pPr>
        <w:pStyle w:val="Nagwek2"/>
        <w:rPr>
          <w:szCs w:val="22"/>
        </w:rPr>
      </w:pPr>
      <w:bookmarkStart w:id="0" w:name="_Toc87429715"/>
      <w:bookmarkStart w:id="1" w:name="_Hlk25325046"/>
      <w:r w:rsidRPr="007767EF">
        <w:rPr>
          <w:szCs w:val="22"/>
        </w:rPr>
        <w:t>Załącznik nr 3 do SWZ</w:t>
      </w:r>
      <w:bookmarkEnd w:id="0"/>
    </w:p>
    <w:p w:rsidR="00723CB9" w:rsidRPr="007767EF" w:rsidRDefault="00723CB9" w:rsidP="00723CB9">
      <w:pPr>
        <w:suppressAutoHyphens/>
        <w:spacing w:after="0"/>
        <w:jc w:val="right"/>
        <w:rPr>
          <w:rFonts w:eastAsia="Lucida Sans Unicode" w:cstheme="minorHAnsi"/>
          <w:i/>
          <w:iCs/>
          <w:color w:val="000000"/>
          <w:sz w:val="20"/>
          <w:lang w:bidi="pl-PL"/>
        </w:rPr>
      </w:pPr>
      <w:r w:rsidRPr="00930F58">
        <w:rPr>
          <w:rFonts w:eastAsia="Lucida Sans Unicode" w:cstheme="minorHAnsi"/>
          <w:i/>
          <w:iCs/>
          <w:color w:val="000000"/>
          <w:sz w:val="20"/>
          <w:lang w:bidi="pl-PL"/>
        </w:rPr>
        <w:t>2</w:t>
      </w:r>
      <w:r>
        <w:rPr>
          <w:rFonts w:eastAsia="Lucida Sans Unicode" w:cstheme="minorHAnsi"/>
          <w:i/>
          <w:iCs/>
          <w:color w:val="000000"/>
          <w:sz w:val="20"/>
          <w:lang w:bidi="pl-PL"/>
        </w:rPr>
        <w:t>9</w:t>
      </w:r>
      <w:r w:rsidRPr="00930F58">
        <w:rPr>
          <w:rFonts w:eastAsia="Lucida Sans Unicode" w:cstheme="minorHAnsi"/>
          <w:i/>
          <w:iCs/>
          <w:color w:val="000000"/>
          <w:sz w:val="20"/>
          <w:lang w:bidi="pl-PL"/>
        </w:rPr>
        <w:t>/</w:t>
      </w:r>
      <w:proofErr w:type="spellStart"/>
      <w:r w:rsidRPr="00930F58">
        <w:rPr>
          <w:rFonts w:eastAsia="Lucida Sans Unicode" w:cstheme="minorHAnsi"/>
          <w:i/>
          <w:iCs/>
          <w:color w:val="000000"/>
          <w:sz w:val="20"/>
          <w:lang w:bidi="pl-PL"/>
        </w:rPr>
        <w:t>zp</w:t>
      </w:r>
      <w:proofErr w:type="spellEnd"/>
      <w:r w:rsidRPr="00930F58">
        <w:rPr>
          <w:rFonts w:eastAsia="Lucida Sans Unicode" w:cstheme="minorHAnsi"/>
          <w:i/>
          <w:iCs/>
          <w:color w:val="000000"/>
          <w:sz w:val="20"/>
          <w:lang w:bidi="pl-PL"/>
        </w:rPr>
        <w:t>/21</w:t>
      </w:r>
    </w:p>
    <w:p w:rsidR="00723CB9" w:rsidRPr="006E7939" w:rsidRDefault="00723CB9" w:rsidP="00723CB9">
      <w:pPr>
        <w:suppressAutoHyphens/>
        <w:spacing w:after="0"/>
        <w:rPr>
          <w:rFonts w:eastAsia="Lucida Sans Unicode" w:cstheme="minorHAnsi"/>
          <w:iCs/>
          <w:color w:val="000000"/>
          <w:lang w:bidi="pl-PL"/>
        </w:rPr>
      </w:pPr>
    </w:p>
    <w:p w:rsidR="00723CB9" w:rsidRPr="00E93493" w:rsidRDefault="00723CB9" w:rsidP="00723CB9">
      <w:pPr>
        <w:suppressAutoHyphens/>
        <w:snapToGrid w:val="0"/>
        <w:spacing w:after="0"/>
        <w:jc w:val="center"/>
        <w:rPr>
          <w:rFonts w:cstheme="minorHAnsi"/>
          <w:b/>
          <w:bCs/>
        </w:rPr>
      </w:pPr>
      <w:r w:rsidRPr="00E93493">
        <w:rPr>
          <w:rFonts w:cstheme="minorHAnsi"/>
          <w:b/>
          <w:bCs/>
        </w:rPr>
        <w:t>FORMULARZ CENOWY</w:t>
      </w:r>
    </w:p>
    <w:p w:rsidR="00723CB9" w:rsidRDefault="00723CB9" w:rsidP="00723CB9">
      <w:pPr>
        <w:pStyle w:val="Standarduser"/>
        <w:widowControl w:val="0"/>
        <w:spacing w:after="120" w:line="240" w:lineRule="auto"/>
        <w:ind w:right="57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</w:p>
    <w:p w:rsidR="00723CB9" w:rsidRPr="008318CC" w:rsidRDefault="00723CB9" w:rsidP="00723CB9">
      <w:pPr>
        <w:pStyle w:val="Standarduser"/>
        <w:widowControl w:val="0"/>
        <w:spacing w:after="120" w:line="240" w:lineRule="auto"/>
        <w:ind w:right="57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  <w:r w:rsidRPr="008318CC">
        <w:rPr>
          <w:rFonts w:asciiTheme="minorHAnsi" w:eastAsia="Lucida Sans Unicode" w:hAnsiTheme="minorHAnsi" w:cstheme="minorHAnsi"/>
          <w:b/>
          <w:bCs/>
          <w:color w:val="000000"/>
          <w:lang w:bidi="pl-PL"/>
        </w:rPr>
        <w:t>Część I. Materiały promocyjne</w:t>
      </w:r>
    </w:p>
    <w:tbl>
      <w:tblPr>
        <w:tblW w:w="55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405"/>
        <w:gridCol w:w="769"/>
        <w:gridCol w:w="1216"/>
        <w:gridCol w:w="656"/>
        <w:gridCol w:w="1332"/>
        <w:gridCol w:w="709"/>
        <w:gridCol w:w="1133"/>
        <w:gridCol w:w="1417"/>
      </w:tblGrid>
      <w:tr w:rsidR="00723CB9" w:rsidRPr="00E93493" w:rsidTr="002C516F">
        <w:trPr>
          <w:tblHeader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ind w:left="-3326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723CB9" w:rsidRPr="00E93493" w:rsidTr="002C516F">
        <w:trPr>
          <w:trHeight w:hRule="exact" w:val="284"/>
          <w:tblHeader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723CB9" w:rsidRPr="007005DF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hanging="201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C77FB2">
              <w:rPr>
                <w:sz w:val="20"/>
                <w:szCs w:val="20"/>
              </w:rPr>
              <w:t>Teczka tekturowa A4 na dokumenty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C77FB2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7005DF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C77FB2">
              <w:rPr>
                <w:sz w:val="20"/>
                <w:szCs w:val="20"/>
              </w:rPr>
              <w:t>Karta pendrive z nadrukiem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7FB2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7005DF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C77FB2">
              <w:rPr>
                <w:sz w:val="20"/>
                <w:szCs w:val="20"/>
              </w:rPr>
              <w:t>Kubek reklamowy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7FB2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7005DF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C77FB2">
              <w:rPr>
                <w:sz w:val="20"/>
                <w:szCs w:val="20"/>
              </w:rPr>
              <w:t>Notes w formacie A4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7FB2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200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7005DF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C77FB2">
              <w:rPr>
                <w:sz w:val="20"/>
                <w:szCs w:val="20"/>
              </w:rPr>
              <w:t>Pojemnik na długopisy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C77FB2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7005DF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C77FB2">
              <w:rPr>
                <w:sz w:val="20"/>
                <w:szCs w:val="20"/>
              </w:rPr>
              <w:t>Długopis metalowy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C77FB2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200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7005DF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C77FB2">
              <w:rPr>
                <w:sz w:val="20"/>
                <w:szCs w:val="20"/>
              </w:rPr>
              <w:t>Zestaw piśmienniczy w pudełku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C77FB2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7005DF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C77FB2">
              <w:rPr>
                <w:sz w:val="20"/>
                <w:szCs w:val="20"/>
              </w:rPr>
              <w:t>Podkładka z klipsem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C77FB2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7005DF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C77FB2">
              <w:rPr>
                <w:sz w:val="20"/>
                <w:szCs w:val="20"/>
              </w:rPr>
              <w:t>Smycz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C77FB2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120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7005DF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C77FB2">
              <w:rPr>
                <w:sz w:val="20"/>
                <w:szCs w:val="20"/>
              </w:rPr>
              <w:t>Etui na identyfikator do programu konferencji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C77FB2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7005DF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C77FB2">
              <w:rPr>
                <w:sz w:val="20"/>
                <w:szCs w:val="20"/>
              </w:rPr>
              <w:t>Kubek termiczny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C77FB2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50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7005DF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C77FB2">
              <w:rPr>
                <w:sz w:val="20"/>
                <w:szCs w:val="20"/>
              </w:rPr>
              <w:t>Notes z magnesem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C77FB2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C77FB2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7005DF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E93493" w:rsidTr="002C516F">
        <w:trPr>
          <w:trHeight w:val="397"/>
        </w:trPr>
        <w:tc>
          <w:tcPr>
            <w:tcW w:w="2719" w:type="pct"/>
            <w:gridSpan w:val="5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E93493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0F58">
              <w:rPr>
                <w:rFonts w:cstheme="minorHAnsi"/>
                <w:b/>
                <w:sz w:val="28"/>
                <w:szCs w:val="20"/>
              </w:rPr>
              <w:t>x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23CB9" w:rsidRDefault="00723CB9" w:rsidP="00723CB9">
      <w:pPr>
        <w:suppressAutoHyphens/>
      </w:pPr>
    </w:p>
    <w:p w:rsidR="00723CB9" w:rsidRPr="003C1C02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723CB9" w:rsidRPr="00CC1385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723CB9" w:rsidRPr="00CC1385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723CB9" w:rsidRPr="003C1C02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723CB9" w:rsidRDefault="00723CB9" w:rsidP="00723CB9">
      <w:pPr>
        <w:suppressAutoHyphens/>
        <w:spacing w:after="0" w:line="240" w:lineRule="auto"/>
      </w:pPr>
      <w:r>
        <w:br w:type="page"/>
      </w:r>
    </w:p>
    <w:p w:rsidR="00723CB9" w:rsidRPr="00E93493" w:rsidRDefault="00723CB9" w:rsidP="00723CB9">
      <w:pPr>
        <w:suppressAutoHyphens/>
        <w:snapToGrid w:val="0"/>
        <w:spacing w:after="0"/>
        <w:jc w:val="center"/>
        <w:rPr>
          <w:rFonts w:cstheme="minorHAnsi"/>
          <w:b/>
          <w:bCs/>
        </w:rPr>
      </w:pPr>
      <w:r w:rsidRPr="00E93493">
        <w:rPr>
          <w:rFonts w:cstheme="minorHAnsi"/>
          <w:b/>
          <w:bCs/>
        </w:rPr>
        <w:lastRenderedPageBreak/>
        <w:t>FORMULARZ CENOWY</w:t>
      </w:r>
    </w:p>
    <w:p w:rsidR="00723CB9" w:rsidRDefault="00723CB9" w:rsidP="00723CB9">
      <w:pPr>
        <w:pStyle w:val="Standarduser"/>
        <w:widowControl w:val="0"/>
        <w:spacing w:after="120" w:line="240" w:lineRule="auto"/>
        <w:ind w:right="57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</w:p>
    <w:p w:rsidR="00723CB9" w:rsidRPr="008318CC" w:rsidRDefault="00723CB9" w:rsidP="00723CB9">
      <w:pPr>
        <w:pStyle w:val="Standarduser"/>
        <w:widowControl w:val="0"/>
        <w:spacing w:after="120" w:line="240" w:lineRule="auto"/>
        <w:ind w:right="57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  <w:r w:rsidRPr="008318CC">
        <w:rPr>
          <w:rFonts w:asciiTheme="minorHAnsi" w:eastAsia="Lucida Sans Unicode" w:hAnsiTheme="minorHAnsi" w:cstheme="minorHAnsi"/>
          <w:b/>
          <w:bCs/>
          <w:color w:val="000000"/>
          <w:lang w:bidi="pl-PL"/>
        </w:rPr>
        <w:t>Część II. Materiały promocyjne</w:t>
      </w:r>
    </w:p>
    <w:tbl>
      <w:tblPr>
        <w:tblW w:w="55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405"/>
        <w:gridCol w:w="769"/>
        <w:gridCol w:w="1216"/>
        <w:gridCol w:w="656"/>
        <w:gridCol w:w="1332"/>
        <w:gridCol w:w="709"/>
        <w:gridCol w:w="1133"/>
        <w:gridCol w:w="1417"/>
      </w:tblGrid>
      <w:tr w:rsidR="00723CB9" w:rsidRPr="00E93493" w:rsidTr="002C516F">
        <w:trPr>
          <w:tblHeader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ind w:left="-3326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723CB9" w:rsidRPr="00E93493" w:rsidTr="002C516F">
        <w:trPr>
          <w:trHeight w:hRule="exact" w:val="284"/>
          <w:tblHeader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723CB9" w:rsidRPr="005702F4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hanging="201"/>
              <w:contextualSpacing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5702F4">
              <w:rPr>
                <w:rFonts w:cstheme="minorHAnsi"/>
                <w:sz w:val="20"/>
                <w:szCs w:val="20"/>
              </w:rPr>
              <w:t>Teczka na dokumenty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5702F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50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5702F4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5702F4">
              <w:rPr>
                <w:rFonts w:cstheme="minorHAnsi"/>
                <w:sz w:val="20"/>
                <w:szCs w:val="20"/>
              </w:rPr>
              <w:t>Torba papierowa prezentowa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02F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250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5702F4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5702F4">
              <w:rPr>
                <w:rFonts w:cstheme="minorHAnsi"/>
                <w:sz w:val="20"/>
                <w:szCs w:val="20"/>
              </w:rPr>
              <w:t>Teczka A4 z ładowarką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02F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50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5702F4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5702F4">
              <w:rPr>
                <w:rFonts w:cstheme="minorHAnsi"/>
                <w:sz w:val="20"/>
                <w:szCs w:val="20"/>
              </w:rPr>
              <w:t>Teczka konferencyjna A4 z kartonu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02F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5702F4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5702F4">
              <w:rPr>
                <w:rFonts w:cstheme="minorHAnsi"/>
                <w:sz w:val="20"/>
                <w:szCs w:val="20"/>
              </w:rPr>
              <w:t>Podkładka pod mysz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02F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5702F4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Podkładka pod mysz z ładowarką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02F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50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5702F4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5702F4">
              <w:rPr>
                <w:rFonts w:cstheme="minorHAnsi"/>
                <w:sz w:val="20"/>
                <w:szCs w:val="20"/>
              </w:rPr>
              <w:t>Torba na dokumenty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02F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BD476B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BD476B">
              <w:rPr>
                <w:sz w:val="20"/>
              </w:rPr>
              <w:t>50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E93493" w:rsidTr="002C516F">
        <w:trPr>
          <w:trHeight w:val="397"/>
        </w:trPr>
        <w:tc>
          <w:tcPr>
            <w:tcW w:w="2719" w:type="pct"/>
            <w:gridSpan w:val="5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E93493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0F58">
              <w:rPr>
                <w:rFonts w:cstheme="minorHAnsi"/>
                <w:b/>
                <w:sz w:val="28"/>
                <w:szCs w:val="20"/>
              </w:rPr>
              <w:t>x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23CB9" w:rsidRDefault="00723CB9" w:rsidP="00723CB9">
      <w:pPr>
        <w:suppressAutoHyphens/>
        <w:snapToGrid w:val="0"/>
        <w:spacing w:after="0"/>
        <w:ind w:left="4820" w:firstLine="143"/>
        <w:rPr>
          <w:rFonts w:cstheme="minorHAnsi"/>
        </w:rPr>
      </w:pPr>
    </w:p>
    <w:p w:rsidR="00723CB9" w:rsidRDefault="00723CB9" w:rsidP="00723CB9">
      <w:pPr>
        <w:suppressAutoHyphens/>
        <w:snapToGrid w:val="0"/>
        <w:spacing w:after="0"/>
        <w:ind w:left="4820" w:firstLine="143"/>
        <w:rPr>
          <w:rFonts w:cstheme="minorHAnsi"/>
        </w:rPr>
      </w:pPr>
    </w:p>
    <w:p w:rsidR="00723CB9" w:rsidRDefault="00723CB9" w:rsidP="00723CB9">
      <w:pPr>
        <w:suppressAutoHyphens/>
        <w:snapToGrid w:val="0"/>
        <w:spacing w:after="0"/>
        <w:ind w:left="4820" w:firstLine="143"/>
        <w:rPr>
          <w:rFonts w:cstheme="minorHAnsi"/>
        </w:rPr>
      </w:pPr>
    </w:p>
    <w:p w:rsidR="00723CB9" w:rsidRPr="003C1C02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723CB9" w:rsidRPr="00CC1385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723CB9" w:rsidRPr="00CC1385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723CB9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723CB9" w:rsidRDefault="00723CB9" w:rsidP="00723CB9">
      <w:pPr>
        <w:suppressAutoHyphens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723CB9" w:rsidRPr="00E93493" w:rsidRDefault="00723CB9" w:rsidP="00723CB9">
      <w:pPr>
        <w:suppressAutoHyphens/>
        <w:snapToGrid w:val="0"/>
        <w:spacing w:after="0"/>
        <w:jc w:val="center"/>
        <w:rPr>
          <w:rFonts w:cstheme="minorHAnsi"/>
          <w:b/>
          <w:bCs/>
        </w:rPr>
      </w:pPr>
      <w:r w:rsidRPr="00E93493">
        <w:rPr>
          <w:rFonts w:cstheme="minorHAnsi"/>
          <w:b/>
          <w:bCs/>
        </w:rPr>
        <w:lastRenderedPageBreak/>
        <w:t>FORMULARZ CENOWY</w:t>
      </w:r>
    </w:p>
    <w:p w:rsidR="00723CB9" w:rsidRDefault="00723CB9" w:rsidP="00723CB9">
      <w:pPr>
        <w:pStyle w:val="Standarduser"/>
        <w:widowControl w:val="0"/>
        <w:spacing w:after="120" w:line="240" w:lineRule="auto"/>
        <w:ind w:right="57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</w:p>
    <w:p w:rsidR="00723CB9" w:rsidRPr="008318CC" w:rsidRDefault="00723CB9" w:rsidP="00723CB9">
      <w:pPr>
        <w:pStyle w:val="Standarduser"/>
        <w:widowControl w:val="0"/>
        <w:spacing w:after="120" w:line="240" w:lineRule="auto"/>
        <w:ind w:right="57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  <w:r>
        <w:rPr>
          <w:rFonts w:asciiTheme="minorHAnsi" w:eastAsia="Lucida Sans Unicode" w:hAnsiTheme="minorHAnsi" w:cstheme="minorHAnsi"/>
          <w:b/>
          <w:bCs/>
          <w:color w:val="000000"/>
          <w:lang w:bidi="pl-PL"/>
        </w:rPr>
        <w:t>Część III</w:t>
      </w:r>
      <w:r w:rsidRPr="008318CC">
        <w:rPr>
          <w:rFonts w:asciiTheme="minorHAnsi" w:eastAsia="Lucida Sans Unicode" w:hAnsiTheme="minorHAnsi" w:cstheme="minorHAnsi"/>
          <w:b/>
          <w:bCs/>
          <w:color w:val="000000"/>
          <w:lang w:bidi="pl-PL"/>
        </w:rPr>
        <w:t>. Materiały promocyjne</w:t>
      </w:r>
    </w:p>
    <w:tbl>
      <w:tblPr>
        <w:tblW w:w="55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405"/>
        <w:gridCol w:w="769"/>
        <w:gridCol w:w="1216"/>
        <w:gridCol w:w="656"/>
        <w:gridCol w:w="1332"/>
        <w:gridCol w:w="709"/>
        <w:gridCol w:w="1133"/>
        <w:gridCol w:w="1417"/>
      </w:tblGrid>
      <w:tr w:rsidR="00723CB9" w:rsidRPr="00E93493" w:rsidTr="002C516F">
        <w:trPr>
          <w:tblHeader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ind w:left="-3326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723CB9" w:rsidRPr="00E93493" w:rsidTr="002C516F">
        <w:trPr>
          <w:trHeight w:hRule="exact" w:val="284"/>
          <w:tblHeader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723CB9" w:rsidRPr="005702F4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5702F4">
              <w:rPr>
                <w:sz w:val="20"/>
                <w:szCs w:val="20"/>
              </w:rPr>
              <w:t>Reklamowe siedzisko z nadrukiem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5702F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6E7939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6E79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5702F4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cstheme="minorHAnsi"/>
                <w:bCs/>
                <w:sz w:val="20"/>
                <w:szCs w:val="20"/>
              </w:rPr>
            </w:pPr>
            <w:r w:rsidRPr="005702F4">
              <w:rPr>
                <w:sz w:val="20"/>
                <w:szCs w:val="20"/>
              </w:rPr>
              <w:t>Puzzle 50-elementowe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1B7F">
              <w:rPr>
                <w:rFonts w:cstheme="minorHAnsi"/>
                <w:bCs/>
                <w:sz w:val="20"/>
                <w:szCs w:val="20"/>
                <w:lang w:eastAsia="ar-SA"/>
              </w:rPr>
              <w:t>szt</w:t>
            </w:r>
            <w:r>
              <w:rPr>
                <w:rFonts w:cstheme="minorHAnsi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6E7939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6E79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5702F4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2F4">
              <w:rPr>
                <w:sz w:val="20"/>
                <w:szCs w:val="20"/>
              </w:rPr>
              <w:t>Kalendarz książkowy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531B7F">
              <w:rPr>
                <w:rFonts w:cstheme="minorHAnsi"/>
                <w:bCs/>
                <w:sz w:val="20"/>
                <w:szCs w:val="20"/>
                <w:lang w:eastAsia="ar-SA"/>
              </w:rPr>
              <w:t>szt</w:t>
            </w:r>
            <w:r>
              <w:rPr>
                <w:rFonts w:cstheme="minorHAnsi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6E7939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6E7939">
              <w:rPr>
                <w:rFonts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5702F4" w:rsidTr="002C516F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/>
              <w:ind w:left="0"/>
              <w:contextualSpacing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2F4">
              <w:rPr>
                <w:sz w:val="20"/>
                <w:szCs w:val="20"/>
              </w:rPr>
              <w:t>Kalendarz ścienny wieloplanszowy A3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531B7F">
              <w:rPr>
                <w:rFonts w:cstheme="minorHAnsi"/>
                <w:bCs/>
                <w:sz w:val="20"/>
                <w:szCs w:val="20"/>
                <w:lang w:eastAsia="ar-SA"/>
              </w:rPr>
              <w:t>szt</w:t>
            </w:r>
            <w:r>
              <w:rPr>
                <w:rFonts w:cstheme="minorHAnsi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6E7939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6E7939">
              <w:rPr>
                <w:rFonts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5702F4" w:rsidRDefault="00723CB9" w:rsidP="002C516F">
            <w:pPr>
              <w:suppressAutoHyphens/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CB9" w:rsidRPr="00E93493" w:rsidTr="002C516F">
        <w:trPr>
          <w:trHeight w:val="397"/>
        </w:trPr>
        <w:tc>
          <w:tcPr>
            <w:tcW w:w="2719" w:type="pct"/>
            <w:gridSpan w:val="5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723CB9" w:rsidRPr="00E93493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0F58">
              <w:rPr>
                <w:rFonts w:cstheme="minorHAnsi"/>
                <w:b/>
                <w:sz w:val="28"/>
                <w:szCs w:val="20"/>
              </w:rPr>
              <w:t>x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3CB9" w:rsidRPr="00E93493" w:rsidRDefault="00723CB9" w:rsidP="002C516F">
            <w:pPr>
              <w:suppressAutoHyphens/>
              <w:spacing w:after="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23CB9" w:rsidRDefault="00723CB9" w:rsidP="00723CB9">
      <w:pPr>
        <w:suppressAutoHyphens/>
        <w:snapToGrid w:val="0"/>
        <w:spacing w:after="0"/>
        <w:ind w:left="4820" w:firstLine="143"/>
        <w:rPr>
          <w:rFonts w:cstheme="minorHAnsi"/>
        </w:rPr>
      </w:pPr>
    </w:p>
    <w:p w:rsidR="00723CB9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</w:p>
    <w:p w:rsidR="00723CB9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</w:p>
    <w:p w:rsidR="00723CB9" w:rsidRPr="003C1C02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723CB9" w:rsidRPr="00CC1385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723CB9" w:rsidRPr="00CC1385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723CB9" w:rsidRDefault="00723CB9" w:rsidP="00723CB9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D431DF" w:rsidRPr="00723CB9" w:rsidRDefault="00723CB9" w:rsidP="00723CB9">
      <w:pPr>
        <w:suppressAutoHyphens/>
        <w:spacing w:after="0" w:line="240" w:lineRule="auto"/>
        <w:rPr>
          <w:rFonts w:cstheme="minorHAnsi"/>
        </w:rPr>
      </w:pPr>
      <w:bookmarkStart w:id="2" w:name="_GoBack"/>
      <w:bookmarkEnd w:id="1"/>
      <w:bookmarkEnd w:id="2"/>
    </w:p>
    <w:sectPr w:rsidR="00D431DF" w:rsidRPr="0072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8E7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E820F00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6E5C1D0C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B9"/>
    <w:rsid w:val="00353E40"/>
    <w:rsid w:val="00723CB9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35D7-FC90-4D5D-967B-0F9896CD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CB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Standarduser">
    <w:name w:val="Standard (user)"/>
    <w:rsid w:val="00723CB9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2021-11-18T14:59:00Z</dcterms:created>
  <dcterms:modified xsi:type="dcterms:W3CDTF">2021-11-18T14:59:00Z</dcterms:modified>
</cp:coreProperties>
</file>