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78E6" w14:textId="4C95C432" w:rsidR="00CB2682" w:rsidRDefault="00CB2682" w:rsidP="00CB2682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Załącznik SWZ</w:t>
      </w:r>
      <w:r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</w:t>
      </w:r>
    </w:p>
    <w:p w14:paraId="0317DFCF" w14:textId="77777777" w:rsidR="00CB2682" w:rsidRDefault="00CB2682" w:rsidP="00CB2682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45F1A9EB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 zakresie art. 108 ust. 1 pkt 5 ustawy PZP</w:t>
      </w:r>
    </w:p>
    <w:p w14:paraId="63106C2C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  <w:sz w:val="10"/>
          <w:szCs w:val="10"/>
          <w:highlight w:val="green"/>
        </w:rPr>
      </w:pPr>
    </w:p>
    <w:p w14:paraId="76750704" w14:textId="453F0170" w:rsidR="008234CB" w:rsidRDefault="00CB2682" w:rsidP="008234CB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</w:rPr>
      </w:pPr>
      <w:r>
        <w:rPr>
          <w:rFonts w:ascii="Calibri Light" w:hAnsi="Calibri Light" w:cs="Calibri Light"/>
          <w:sz w:val="22"/>
          <w:szCs w:val="22"/>
        </w:rPr>
        <w:t xml:space="preserve">W związku ze złożeniem oferty w postępowaniu o udzielenie zamówienia publicznego </w:t>
      </w:r>
      <w:r w:rsidR="00EA5F3D">
        <w:rPr>
          <w:rFonts w:ascii="Calibri Light" w:hAnsi="Calibri Light" w:cs="Calibri Light"/>
          <w:sz w:val="22"/>
          <w:szCs w:val="22"/>
        </w:rPr>
        <w:t>pn.</w:t>
      </w:r>
      <w:r>
        <w:rPr>
          <w:rFonts w:ascii="Calibri Light" w:hAnsi="Calibri Light" w:cs="Calibri Light"/>
          <w:sz w:val="22"/>
          <w:szCs w:val="22"/>
        </w:rPr>
        <w:t>:</w:t>
      </w:r>
      <w:r w:rsidR="001F7818" w:rsidRPr="001F7818">
        <w:rPr>
          <w:b/>
          <w:bCs/>
        </w:rPr>
        <w:t xml:space="preserve"> </w:t>
      </w:r>
      <w:r w:rsidR="008234CB">
        <w:rPr>
          <w:rFonts w:ascii="Trebuchet MS" w:hAnsi="Trebuchet MS"/>
          <w:b/>
          <w:bCs/>
        </w:rPr>
        <w:t xml:space="preserve">Opracowanie dokumentacji projektowej na budowę ul. Glinianej  w Bełchatowie, </w:t>
      </w:r>
      <w:r w:rsidR="008234CB">
        <w:rPr>
          <w:rFonts w:ascii="Trebuchet MS" w:hAnsi="Trebuchet MS"/>
          <w:bCs/>
        </w:rPr>
        <w:t>realizowanej</w:t>
      </w:r>
      <w:r w:rsidR="008234CB">
        <w:rPr>
          <w:rFonts w:ascii="Trebuchet MS" w:hAnsi="Trebuchet MS"/>
          <w:b/>
        </w:rPr>
        <w:t xml:space="preserve"> </w:t>
      </w:r>
      <w:r w:rsidR="008234CB">
        <w:rPr>
          <w:rFonts w:ascii="Trebuchet MS" w:hAnsi="Trebuchet MS"/>
          <w:bCs/>
        </w:rPr>
        <w:t>w ramach zadania inwestycyjnego: ”</w:t>
      </w:r>
      <w:bookmarkStart w:id="1" w:name="_Hlk496861283"/>
      <w:r w:rsidR="008234CB">
        <w:rPr>
          <w:rFonts w:ascii="Trebuchet MS" w:hAnsi="Trebuchet MS"/>
          <w:bCs/>
        </w:rPr>
        <w:t xml:space="preserve">Projekt budowlany </w:t>
      </w:r>
      <w:bookmarkEnd w:id="1"/>
      <w:r w:rsidR="008234CB">
        <w:rPr>
          <w:rFonts w:ascii="Trebuchet MS" w:hAnsi="Trebuchet MS"/>
          <w:bCs/>
        </w:rPr>
        <w:t>budowy ul. Glinianej i ul. Stalowej”</w:t>
      </w:r>
    </w:p>
    <w:p w14:paraId="4FE84638" w14:textId="77777777" w:rsidR="00CB2682" w:rsidRDefault="00CB2682" w:rsidP="00CB2682">
      <w:pPr>
        <w:spacing w:line="300" w:lineRule="auto"/>
        <w:rPr>
          <w:rFonts w:ascii="Calibri Light" w:hAnsi="Calibri Light" w:cs="Calibri Light"/>
          <w:sz w:val="10"/>
          <w:szCs w:val="10"/>
        </w:rPr>
      </w:pPr>
    </w:p>
    <w:p w14:paraId="1CDABBEC" w14:textId="77777777" w:rsidR="00CB2682" w:rsidRDefault="00CB2682" w:rsidP="00CB2682">
      <w:pPr>
        <w:spacing w:line="360" w:lineRule="auto"/>
        <w:rPr>
          <w:rFonts w:ascii="Calibri Light" w:hAnsi="Calibri Light" w:cs="Calibri Light"/>
          <w:bCs/>
          <w:spacing w:val="26"/>
          <w:sz w:val="22"/>
          <w:szCs w:val="16"/>
          <w:u w:val="single"/>
        </w:rPr>
      </w:pPr>
      <w:r>
        <w:rPr>
          <w:rFonts w:ascii="Calibri Light" w:hAnsi="Calibri Light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46784DD1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sz w:val="16"/>
          <w:szCs w:val="16"/>
        </w:rPr>
        <w:t>)</w:t>
      </w:r>
    </w:p>
    <w:p w14:paraId="104E1B1A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i/>
          <w:sz w:val="16"/>
          <w:szCs w:val="16"/>
        </w:rPr>
      </w:pPr>
    </w:p>
    <w:p w14:paraId="1F72758F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0514C2DF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0884A946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645EA81C" w14:textId="77777777" w:rsidR="00CB2682" w:rsidRDefault="00CB2682" w:rsidP="00CB2682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14:paraId="1E643787" w14:textId="77777777" w:rsidR="00CB2682" w:rsidRDefault="00CB2682" w:rsidP="00CB2682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40CB8A67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NIE NALEŻY</w:t>
      </w:r>
      <w:r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konsumentów,   w zakresie wynikającym z art. 108 ust. 1 pkt 5 ustawy PZP*</w:t>
      </w:r>
    </w:p>
    <w:p w14:paraId="5B8977C5" w14:textId="77777777" w:rsidR="00CB2682" w:rsidRDefault="00CB2682" w:rsidP="00CB2682">
      <w:pPr>
        <w:pStyle w:val="Tekstpodstawowywcity"/>
        <w:spacing w:after="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3C49F0D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NALEŻY</w:t>
      </w:r>
      <w:r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                       z następującymi Wykonawcami*: </w:t>
      </w:r>
    </w:p>
    <w:p w14:paraId="6916916F" w14:textId="77777777" w:rsidR="00CB2682" w:rsidRDefault="00CB2682" w:rsidP="00CB2682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1D635C1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1D8EC34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69EA5E7B" w14:textId="77777777" w:rsidR="00CB2682" w:rsidRDefault="00CB2682" w:rsidP="00CB2682">
      <w:pPr>
        <w:spacing w:line="30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F377B7C" w14:textId="77777777" w:rsidR="00CB2682" w:rsidRDefault="00CB2682" w:rsidP="00CB2682">
      <w:pPr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CB2682" w14:paraId="05AB51B6" w14:textId="77777777" w:rsidTr="00CB2682">
        <w:tc>
          <w:tcPr>
            <w:tcW w:w="4637" w:type="dxa"/>
            <w:vAlign w:val="center"/>
            <w:hideMark/>
          </w:tcPr>
          <w:p w14:paraId="4884BEAC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793B9A8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69462E7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47122D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352278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1C38AA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28E4F49" w14:textId="77777777" w:rsidR="00833DE6" w:rsidRDefault="00833DE6" w:rsidP="00EA5F3D"/>
    <w:sectPr w:rsidR="0083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DD4F" w14:textId="77777777" w:rsidR="00B26749" w:rsidRDefault="00B26749" w:rsidP="00CB2682">
      <w:r>
        <w:separator/>
      </w:r>
    </w:p>
  </w:endnote>
  <w:endnote w:type="continuationSeparator" w:id="0">
    <w:p w14:paraId="36B17332" w14:textId="77777777" w:rsidR="00B26749" w:rsidRDefault="00B26749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54EF" w14:textId="77777777" w:rsidR="00B26749" w:rsidRDefault="00B26749" w:rsidP="00CB2682">
      <w:r>
        <w:separator/>
      </w:r>
    </w:p>
  </w:footnote>
  <w:footnote w:type="continuationSeparator" w:id="0">
    <w:p w14:paraId="05772385" w14:textId="77777777" w:rsidR="00B26749" w:rsidRDefault="00B26749" w:rsidP="00CB2682">
      <w:r>
        <w:continuationSeparator/>
      </w:r>
    </w:p>
  </w:footnote>
  <w:footnote w:id="1">
    <w:p w14:paraId="43ACB560" w14:textId="77777777" w:rsidR="00CB2682" w:rsidRDefault="00CB2682" w:rsidP="00CB2682">
      <w:pPr>
        <w:spacing w:line="276" w:lineRule="auto"/>
        <w:rPr>
          <w:rFonts w:ascii="Arial" w:hAnsi="Arial" w:cs="Arial"/>
          <w:b/>
          <w:bCs/>
          <w:i/>
          <w:sz w:val="14"/>
          <w:szCs w:val="16"/>
        </w:rPr>
      </w:pPr>
      <w:bookmarkStart w:id="0" w:name="_Hlk60563850"/>
      <w:r>
        <w:rPr>
          <w:rStyle w:val="Odwoanieprzypisudolnego"/>
          <w:b/>
          <w:bCs/>
          <w:sz w:val="14"/>
          <w:szCs w:val="16"/>
        </w:rPr>
        <w:footnoteRef/>
      </w:r>
      <w:r>
        <w:rPr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sz w:val="14"/>
          <w:szCs w:val="16"/>
        </w:rPr>
        <w:t>DODADTKOWE INFORMACJE</w:t>
      </w:r>
    </w:p>
    <w:p w14:paraId="53B6FE76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 – niniejszego oświadczenia nie należy składać wraz z ofertą </w:t>
      </w:r>
    </w:p>
    <w:bookmarkEnd w:id="0"/>
    <w:p w14:paraId="2E4CE5DC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b/>
          <w:bCs/>
        </w:rPr>
      </w:pPr>
      <w:r>
        <w:rPr>
          <w:rFonts w:ascii="Arial" w:hAnsi="Arial" w:cs="Arial"/>
          <w:b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b/>
          <w:bCs/>
          <w:sz w:val="14"/>
          <w:szCs w:val="16"/>
        </w:rPr>
        <w:tab/>
      </w:r>
    </w:p>
    <w:p w14:paraId="571AFF77" w14:textId="08D4966A" w:rsidR="00CB2682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*niepotrzebne należy skreślić</w:t>
      </w:r>
    </w:p>
    <w:p w14:paraId="7D5AA7BA" w14:textId="77777777" w:rsidR="00446BEB" w:rsidRPr="00446BEB" w:rsidRDefault="00446BEB" w:rsidP="00446BEB">
      <w:pPr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446BEB">
        <w:rPr>
          <w:rFonts w:ascii="Calibri Light" w:hAnsi="Calibri Light" w:cs="Calibri Light"/>
          <w:b/>
          <w:bCs/>
          <w:sz w:val="22"/>
          <w:szCs w:val="22"/>
        </w:rPr>
        <w:t>**</w:t>
      </w:r>
      <w:r w:rsidRPr="00446BEB">
        <w:rPr>
          <w:rFonts w:ascii="Calibri Light" w:hAnsi="Calibri Light" w:cs="Calibri Light"/>
          <w:b/>
          <w:bCs/>
          <w:i/>
          <w:sz w:val="18"/>
          <w:szCs w:val="18"/>
        </w:rPr>
        <w:t>(jeżeli dotyczy)</w:t>
      </w:r>
    </w:p>
    <w:p w14:paraId="19E17978" w14:textId="77777777" w:rsidR="00446BEB" w:rsidRPr="00446BEB" w:rsidRDefault="00446BEB" w:rsidP="00446BEB">
      <w:pPr>
        <w:spacing w:line="276" w:lineRule="auto"/>
        <w:rPr>
          <w:rFonts w:ascii="Calibri Light" w:hAnsi="Calibri Light" w:cs="Calibri Light"/>
          <w:b/>
          <w:bCs/>
          <w:sz w:val="2"/>
          <w:szCs w:val="2"/>
          <w:highlight w:val="green"/>
        </w:rPr>
      </w:pPr>
    </w:p>
    <w:p w14:paraId="5E9B0D50" w14:textId="77777777" w:rsidR="00446BEB" w:rsidRDefault="00446BEB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1F7818"/>
    <w:rsid w:val="00446BEB"/>
    <w:rsid w:val="00714202"/>
    <w:rsid w:val="008234CB"/>
    <w:rsid w:val="00833DE6"/>
    <w:rsid w:val="00A372FA"/>
    <w:rsid w:val="00B26749"/>
    <w:rsid w:val="00B42F0D"/>
    <w:rsid w:val="00CB2682"/>
    <w:rsid w:val="00CB5D16"/>
    <w:rsid w:val="00EA5F3D"/>
    <w:rsid w:val="00ED4B57"/>
    <w:rsid w:val="00E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7</cp:revision>
  <dcterms:created xsi:type="dcterms:W3CDTF">2021-02-18T12:56:00Z</dcterms:created>
  <dcterms:modified xsi:type="dcterms:W3CDTF">2021-03-22T14:09:00Z</dcterms:modified>
</cp:coreProperties>
</file>