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1 do SWZ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2D7B6E">
        <w:rPr>
          <w:rFonts w:ascii="Arial" w:eastAsia="Calibri" w:hAnsi="Arial" w:cs="Arial"/>
          <w:b/>
          <w:bCs/>
          <w:lang w:eastAsia="pl-PL"/>
        </w:rPr>
        <w:t>FORMULARZ OFERTOWY</w:t>
      </w:r>
    </w:p>
    <w:p w:rsidR="002D7B6E" w:rsidRPr="002D7B6E" w:rsidRDefault="002D7B6E" w:rsidP="002D7B6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bCs/>
          <w:lang w:eastAsia="pl-PL"/>
        </w:rPr>
        <w:t xml:space="preserve">W odpowiedzi na ogłoszenie o zamówieniu w postępowaniu o udzielenie zamówienia publicznego prowadzonym, zgodnie z przepisami ustawy z dnia 11 września 2019 r. Prawo zamówień publicznych </w:t>
      </w:r>
      <w:r w:rsidRPr="002D7B6E">
        <w:rPr>
          <w:rFonts w:ascii="Arial" w:eastAsia="Calibri" w:hAnsi="Arial" w:cs="Arial"/>
          <w:b/>
          <w:lang w:eastAsia="pl-PL"/>
        </w:rPr>
        <w:t>(</w:t>
      </w:r>
      <w:proofErr w:type="spellStart"/>
      <w:r w:rsidRPr="002D7B6E">
        <w:rPr>
          <w:rFonts w:ascii="Arial" w:eastAsia="Calibri" w:hAnsi="Arial" w:cs="Arial"/>
          <w:b/>
          <w:lang w:eastAsia="pl-PL"/>
        </w:rPr>
        <w:t>t.j</w:t>
      </w:r>
      <w:proofErr w:type="spellEnd"/>
      <w:r w:rsidRPr="002D7B6E">
        <w:rPr>
          <w:rFonts w:ascii="Arial" w:eastAsia="Calibri" w:hAnsi="Arial" w:cs="Arial"/>
          <w:b/>
          <w:lang w:eastAsia="pl-PL"/>
        </w:rPr>
        <w:t xml:space="preserve">.: Dz.U. z 2022 r., poz. 1710 z </w:t>
      </w:r>
      <w:proofErr w:type="spellStart"/>
      <w:r w:rsidRPr="002D7B6E">
        <w:rPr>
          <w:rFonts w:ascii="Arial" w:eastAsia="Calibri" w:hAnsi="Arial" w:cs="Arial"/>
          <w:b/>
          <w:lang w:eastAsia="pl-PL"/>
        </w:rPr>
        <w:t>późn</w:t>
      </w:r>
      <w:proofErr w:type="spellEnd"/>
      <w:r w:rsidRPr="002D7B6E">
        <w:rPr>
          <w:rFonts w:ascii="Arial" w:eastAsia="Calibri" w:hAnsi="Arial" w:cs="Arial"/>
          <w:b/>
          <w:lang w:eastAsia="pl-PL"/>
        </w:rPr>
        <w:t>. zm.)</w:t>
      </w:r>
      <w:r w:rsidRPr="002D7B6E">
        <w:rPr>
          <w:rFonts w:ascii="Arial" w:eastAsia="Calibri" w:hAnsi="Arial" w:cs="Arial"/>
          <w:b/>
          <w:bCs/>
          <w:lang w:eastAsia="pl-PL"/>
        </w:rPr>
        <w:t xml:space="preserve">, w sprawie </w:t>
      </w:r>
      <w:r w:rsidRPr="002D7B6E">
        <w:rPr>
          <w:rFonts w:ascii="Arial" w:eastAsia="Times New Roman" w:hAnsi="Arial" w:cs="Arial"/>
          <w:b/>
          <w:iCs/>
          <w:lang w:bidi="ar"/>
        </w:rPr>
        <w:t xml:space="preserve">dostawy materiałów biurowych do Naczelnego Sądu Administracyjnego </w:t>
      </w:r>
      <w:r w:rsidRPr="002D7B6E">
        <w:rPr>
          <w:rFonts w:ascii="Arial" w:eastAsia="Calibri" w:hAnsi="Arial" w:cs="Arial"/>
          <w:b/>
          <w:bCs/>
          <w:lang w:eastAsia="pl-PL"/>
        </w:rPr>
        <w:t xml:space="preserve">- Nr sprawy: </w:t>
      </w:r>
      <w:r w:rsidRPr="002D7B6E">
        <w:rPr>
          <w:rFonts w:ascii="Arial" w:eastAsia="Calibri" w:hAnsi="Arial" w:cs="Arial"/>
          <w:b/>
          <w:lang w:eastAsia="pl-PL"/>
        </w:rPr>
        <w:t>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360" w:hanging="36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WYKONAWCA: </w:t>
      </w:r>
    </w:p>
    <w:p w:rsidR="002D7B6E" w:rsidRPr="002D7B6E" w:rsidRDefault="002D7B6E" w:rsidP="002D7B6E">
      <w:pPr>
        <w:spacing w:after="240" w:line="240" w:lineRule="auto"/>
        <w:ind w:left="9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szCs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978" w:type="dxa"/>
        <w:tblLook w:val="0000" w:firstRow="0" w:lastRow="0" w:firstColumn="0" w:lastColumn="0" w:noHBand="0" w:noVBand="0"/>
      </w:tblPr>
      <w:tblGrid>
        <w:gridCol w:w="9756"/>
        <w:gridCol w:w="222"/>
      </w:tblGrid>
      <w:tr w:rsidR="002D7B6E" w:rsidRPr="002D7B6E" w:rsidTr="00960C8F">
        <w:trPr>
          <w:trHeight w:val="567"/>
        </w:trPr>
        <w:tc>
          <w:tcPr>
            <w:tcW w:w="9756" w:type="dxa"/>
            <w:vAlign w:val="bottom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3902"/>
              <w:gridCol w:w="5892"/>
            </w:tblGrid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 xml:space="preserve">Imię i nazwisko lub </w:t>
                  </w:r>
                </w:p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firma Wykonawcy: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</w:p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Adres (siedziba):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Województwo: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Telefon: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e-mail: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D7B6E" w:rsidRPr="002D7B6E" w:rsidTr="00960C8F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</w:rPr>
                    <w:t>NIP/ PESEL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D7B6E" w:rsidRPr="002D7B6E" w:rsidRDefault="002D7B6E" w:rsidP="002D7B6E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2D7B6E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…………………………………………………….…………</w:t>
                  </w:r>
                </w:p>
              </w:tc>
            </w:tr>
          </w:tbl>
          <w:p w:rsidR="002D7B6E" w:rsidRPr="002D7B6E" w:rsidRDefault="002D7B6E" w:rsidP="002D7B6E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    </w:t>
      </w:r>
      <w:r w:rsidRPr="002D7B6E">
        <w:rPr>
          <w:rFonts w:ascii="Arial" w:eastAsia="Calibri" w:hAnsi="Arial" w:cs="Arial"/>
          <w:sz w:val="16"/>
          <w:szCs w:val="16"/>
          <w:lang w:eastAsia="pl-PL"/>
        </w:rPr>
        <w:t>(w zależności od podmiotu)</w:t>
      </w:r>
    </w:p>
    <w:p w:rsidR="002D7B6E" w:rsidRPr="002D7B6E" w:rsidRDefault="002D7B6E" w:rsidP="002D7B6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before="100" w:beforeAutospacing="1" w:after="100" w:afterAutospacing="1" w:line="300" w:lineRule="exact"/>
        <w:rPr>
          <w:rFonts w:ascii="Arial" w:eastAsia="Times New Roman" w:hAnsi="Arial" w:cs="Arial"/>
          <w:bCs/>
          <w:iCs/>
          <w:lang w:val="pl" w:eastAsia="pl-PL"/>
        </w:rPr>
      </w:pPr>
      <w:r w:rsidRPr="002D7B6E">
        <w:rPr>
          <w:rFonts w:ascii="Arial" w:eastAsia="Times New Roman" w:hAnsi="Arial" w:cs="Arial"/>
          <w:lang w:val="pl" w:eastAsia="pl-PL"/>
        </w:rPr>
        <w:t xml:space="preserve">składa ofertę w wyżej wymienionym postępowaniu </w:t>
      </w:r>
      <w:r w:rsidRPr="002D7B6E">
        <w:rPr>
          <w:rFonts w:ascii="Arial" w:eastAsia="Times New Roman" w:hAnsi="Arial" w:cs="Arial"/>
          <w:bCs/>
          <w:iCs/>
          <w:lang w:val="pl" w:eastAsia="pl-PL"/>
        </w:rPr>
        <w:t xml:space="preserve">i oświadcza, że: </w:t>
      </w:r>
    </w:p>
    <w:p w:rsidR="002D7B6E" w:rsidRPr="002D7B6E" w:rsidRDefault="002D7B6E" w:rsidP="002D7B6E">
      <w:pPr>
        <w:numPr>
          <w:ilvl w:val="0"/>
          <w:numId w:val="9"/>
        </w:numPr>
        <w:tabs>
          <w:tab w:val="left" w:pos="500"/>
        </w:tabs>
        <w:spacing w:after="10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2D7B6E">
        <w:rPr>
          <w:rFonts w:ascii="Arial" w:eastAsia="Times New Roman" w:hAnsi="Arial" w:cs="Arial"/>
          <w:bCs/>
          <w:iCs/>
          <w:lang w:val="pl" w:eastAsia="pl-PL"/>
        </w:rPr>
        <w:t>oferuje dostawę materiałów biurowych wskazanych w załączniku nr 2 do SWZ (Specyfikacja techniczna zamówienia - Formularz cen jednostkowych),</w:t>
      </w:r>
      <w:r w:rsidRPr="002D7B6E">
        <w:rPr>
          <w:rFonts w:ascii="Arial" w:eastAsia="Times New Roman" w:hAnsi="Arial" w:cs="Arial"/>
          <w:lang w:val="pl" w:eastAsia="pl-PL"/>
        </w:rPr>
        <w:t xml:space="preserve"> zgodnie z zasadami i wymogami określonymi w SWZ, w szczególności w załączniku nr 4 (PPU) do SWZ</w:t>
      </w:r>
    </w:p>
    <w:p w:rsidR="002D7B6E" w:rsidRPr="002D7B6E" w:rsidRDefault="002D7B6E" w:rsidP="002D7B6E">
      <w:pPr>
        <w:spacing w:after="100" w:line="300" w:lineRule="exact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2D7B6E">
        <w:rPr>
          <w:rFonts w:ascii="Arial" w:eastAsia="Times New Roman" w:hAnsi="Arial" w:cs="Arial"/>
          <w:lang w:val="pl" w:eastAsia="pl-PL"/>
        </w:rPr>
        <w:t>za cenę brutto</w:t>
      </w:r>
      <w:r w:rsidRPr="002D7B6E">
        <w:rPr>
          <w:rFonts w:ascii="Times New Roman" w:eastAsia="Times New Roman" w:hAnsi="Times New Roman" w:cs="Times New Roman"/>
          <w:vertAlign w:val="superscript"/>
          <w:lang w:val="pl" w:eastAsia="pl-PL"/>
        </w:rPr>
        <w:footnoteReference w:customMarkFollows="1" w:id="1"/>
        <w:t>1</w:t>
      </w:r>
      <w:r w:rsidRPr="002D7B6E">
        <w:rPr>
          <w:rFonts w:ascii="Arial" w:eastAsia="Times New Roman" w:hAnsi="Arial" w:cs="Arial"/>
          <w:lang w:val="pl" w:eastAsia="pl-PL"/>
        </w:rPr>
        <w:t xml:space="preserve"> ....................................... zł brutto (słownie: .......................... złotych ..../100).</w:t>
      </w:r>
    </w:p>
    <w:p w:rsidR="002D7B6E" w:rsidRPr="002D7B6E" w:rsidRDefault="002D7B6E" w:rsidP="002D7B6E">
      <w:pPr>
        <w:numPr>
          <w:ilvl w:val="0"/>
          <w:numId w:val="8"/>
        </w:numPr>
        <w:spacing w:after="100" w:line="300" w:lineRule="exact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Cena oferty zawiera wszelkie koszty niezbędne w celu należytego i pełnego wykonania zamówienia, zgodnie z wymaganiami opisanymi w SWZ, jak również w niej nie ujęte, a bez których nie można wykonać zamówienia, w szczególności koszty dostarczenia do miejsca wskazanego przez Zamawiającego i rozładunku zgodnie z wymaganiami SWZ. Cena uwzględnia również wszelkie składniki ryzyka związane z realizacją zamówienia. 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00"/>
        </w:tabs>
        <w:spacing w:after="100" w:line="300" w:lineRule="exact"/>
        <w:jc w:val="both"/>
        <w:rPr>
          <w:rFonts w:ascii="Arial" w:eastAsia="Calibri" w:hAnsi="Arial" w:cs="Arial"/>
        </w:rPr>
      </w:pPr>
      <w:r w:rsidRPr="002D7B6E">
        <w:rPr>
          <w:rFonts w:ascii="Arial" w:eastAsia="Times New Roman" w:hAnsi="Arial" w:cs="Arial"/>
          <w:lang w:bidi="ar"/>
        </w:rPr>
        <w:t>Oferuje materiały o charakterystyce oraz wymaganiach opisanych w załączniku nr 2 do SWZ.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00"/>
        </w:tabs>
        <w:spacing w:after="100" w:line="240" w:lineRule="auto"/>
        <w:rPr>
          <w:rFonts w:ascii="Arial" w:eastAsia="Calibri" w:hAnsi="Arial" w:cs="Arial"/>
        </w:rPr>
      </w:pPr>
      <w:r w:rsidRPr="002D7B6E">
        <w:rPr>
          <w:rFonts w:ascii="Arial" w:eastAsia="Times New Roman" w:hAnsi="Arial" w:cs="Arial"/>
          <w:lang w:bidi="ar"/>
        </w:rPr>
        <w:t>Deklaruje:</w:t>
      </w:r>
    </w:p>
    <w:p w:rsidR="002D7B6E" w:rsidRPr="002D7B6E" w:rsidRDefault="002D7B6E" w:rsidP="002D7B6E">
      <w:pPr>
        <w:spacing w:after="100" w:line="240" w:lineRule="auto"/>
        <w:ind w:left="780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b/>
          <w:lang w:eastAsia="pl-PL" w:bidi="ar"/>
        </w:rPr>
        <w:t>termin dostawy: ….... dni robocze</w:t>
      </w:r>
      <w:r w:rsidRPr="002D7B6E">
        <w:rPr>
          <w:rFonts w:ascii="Arial" w:eastAsia="Times New Roman" w:hAnsi="Arial" w:cs="Arial"/>
          <w:lang w:eastAsia="pl-PL" w:bidi="ar"/>
        </w:rPr>
        <w:t>, licząc od dnia złożenia zamówienia</w:t>
      </w:r>
      <w:r w:rsidRPr="002D7B6E">
        <w:rPr>
          <w:rFonts w:ascii="Arial" w:eastAsia="Times New Roman" w:hAnsi="Arial" w:cs="Arial"/>
          <w:lang w:eastAsia="pl-PL" w:bidi="ar"/>
        </w:rPr>
        <w:br/>
        <w:t>(</w:t>
      </w:r>
      <w:r w:rsidRPr="002D7B6E">
        <w:rPr>
          <w:rFonts w:ascii="Arial" w:eastAsia="Times New Roman" w:hAnsi="Arial" w:cs="Arial"/>
          <w:i/>
          <w:lang w:eastAsia="pl-PL" w:bidi="ar"/>
        </w:rPr>
        <w:t>kryterium oceny nr 2 rozdział XIX ust. 2 pkt 2 lit. b SWZ</w:t>
      </w:r>
      <w:r w:rsidRPr="002D7B6E">
        <w:rPr>
          <w:rFonts w:ascii="Arial" w:eastAsia="Times New Roman" w:hAnsi="Arial" w:cs="Arial"/>
          <w:lang w:eastAsia="pl-PL" w:bidi="ar"/>
        </w:rPr>
        <w:t xml:space="preserve">).  </w:t>
      </w:r>
    </w:p>
    <w:p w:rsidR="002D7B6E" w:rsidRPr="002D7B6E" w:rsidRDefault="002D7B6E" w:rsidP="002D7B6E">
      <w:pPr>
        <w:numPr>
          <w:ilvl w:val="0"/>
          <w:numId w:val="11"/>
        </w:numPr>
        <w:tabs>
          <w:tab w:val="left" w:pos="567"/>
        </w:tabs>
        <w:spacing w:after="0" w:line="312" w:lineRule="exact"/>
        <w:jc w:val="both"/>
        <w:rPr>
          <w:rFonts w:ascii="Arial" w:eastAsia="Times New Roman" w:hAnsi="Arial" w:cs="Arial"/>
          <w:szCs w:val="24"/>
          <w:lang w:eastAsia="pl-PL"/>
        </w:rPr>
      </w:pPr>
      <w:r w:rsidRPr="002D7B6E">
        <w:rPr>
          <w:rFonts w:ascii="Arial" w:eastAsia="Times New Roman" w:hAnsi="Arial" w:cs="Arial"/>
          <w:szCs w:val="24"/>
          <w:lang w:eastAsia="pl-PL"/>
        </w:rPr>
        <w:lastRenderedPageBreak/>
        <w:t xml:space="preserve">Oświadcza, że </w:t>
      </w:r>
      <w:r w:rsidRPr="002D7B6E">
        <w:rPr>
          <w:rFonts w:ascii="Arial" w:eastAsia="Times New Roman" w:hAnsi="Arial" w:cs="Arial"/>
          <w:b/>
          <w:bCs/>
          <w:szCs w:val="24"/>
          <w:lang w:eastAsia="pl-PL"/>
        </w:rPr>
        <w:t xml:space="preserve">jest: 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D7B6E">
        <w:rPr>
          <w:rFonts w:ascii="Arial" w:eastAsia="Calibri" w:hAnsi="Arial" w:cs="Arial"/>
          <w:i/>
          <w:iCs/>
          <w:sz w:val="18"/>
          <w:szCs w:val="18"/>
        </w:rPr>
        <w:t>(właściwy wybór należy zaznaczyć wpisując w pole prostokąta znak X)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B0AAC">
        <w:rPr>
          <w:rFonts w:ascii="Arial" w:eastAsia="Calibri" w:hAnsi="Arial" w:cs="Arial"/>
          <w:b/>
          <w:sz w:val="18"/>
          <w:szCs w:val="18"/>
        </w:rPr>
      </w:r>
      <w:r w:rsidR="004B0AAC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mikro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B0AAC">
        <w:rPr>
          <w:rFonts w:ascii="Arial" w:eastAsia="Calibri" w:hAnsi="Arial" w:cs="Arial"/>
          <w:b/>
          <w:sz w:val="18"/>
          <w:szCs w:val="18"/>
        </w:rPr>
      </w:r>
      <w:r w:rsidR="004B0AAC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małym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B0AAC">
        <w:rPr>
          <w:rFonts w:ascii="Arial" w:eastAsia="Calibri" w:hAnsi="Arial" w:cs="Arial"/>
          <w:b/>
          <w:sz w:val="18"/>
          <w:szCs w:val="18"/>
        </w:rPr>
      </w:r>
      <w:r w:rsidR="004B0AAC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średnim przedsiębiorcą</w:t>
      </w:r>
    </w:p>
    <w:p w:rsidR="002D7B6E" w:rsidRPr="002D7B6E" w:rsidRDefault="002D7B6E" w:rsidP="002D7B6E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D7B6E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B0AAC">
        <w:rPr>
          <w:rFonts w:ascii="Arial" w:eastAsia="Calibri" w:hAnsi="Arial" w:cs="Arial"/>
          <w:b/>
          <w:sz w:val="18"/>
          <w:szCs w:val="18"/>
        </w:rPr>
      </w:r>
      <w:r w:rsidR="004B0AAC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D7B6E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D7B6E">
        <w:rPr>
          <w:rFonts w:ascii="Arial" w:eastAsia="Calibri" w:hAnsi="Arial" w:cs="Arial"/>
        </w:rPr>
        <w:t xml:space="preserve">  dużym przedsiębiorcą</w:t>
      </w:r>
    </w:p>
    <w:p w:rsidR="002D7B6E" w:rsidRPr="002D7B6E" w:rsidRDefault="002D7B6E" w:rsidP="002D7B6E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eastAsia="Calibri" w:hAnsi="Arial" w:cs="Arial"/>
          <w:i/>
          <w:sz w:val="18"/>
          <w:szCs w:val="18"/>
        </w:rPr>
      </w:pPr>
      <w:r w:rsidRPr="002D7B6E">
        <w:rPr>
          <w:rFonts w:ascii="Arial" w:eastAsia="Calibri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2D7B6E">
        <w:rPr>
          <w:rFonts w:ascii="Arial" w:eastAsia="Calibri" w:hAnsi="Arial" w:cs="Arial"/>
          <w:i/>
          <w:sz w:val="18"/>
          <w:szCs w:val="18"/>
        </w:rPr>
        <w:br/>
        <w:t>r. Prawo przedsiębiorców (</w:t>
      </w:r>
      <w:proofErr w:type="spellStart"/>
      <w:r w:rsidRPr="002D7B6E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2D7B6E">
        <w:rPr>
          <w:rFonts w:ascii="Arial" w:eastAsia="Calibri" w:hAnsi="Arial" w:cs="Arial"/>
          <w:i/>
          <w:sz w:val="18"/>
          <w:szCs w:val="18"/>
        </w:rPr>
        <w:t>. Dz. U. z 2023 r. poz. 221).</w:t>
      </w:r>
    </w:p>
    <w:p w:rsidR="002D7B6E" w:rsidRPr="002D7B6E" w:rsidRDefault="002D7B6E" w:rsidP="002D7B6E">
      <w:pPr>
        <w:numPr>
          <w:ilvl w:val="0"/>
          <w:numId w:val="8"/>
        </w:numPr>
        <w:tabs>
          <w:tab w:val="left" w:pos="567"/>
        </w:tabs>
        <w:spacing w:after="119" w:line="312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Zamówienie zamierza wykonać </w:t>
      </w:r>
      <w:r w:rsidRPr="002D7B6E">
        <w:rPr>
          <w:rFonts w:ascii="Arial" w:eastAsia="Times New Roman" w:hAnsi="Arial" w:cs="Arial"/>
          <w:b/>
          <w:lang w:eastAsia="pl-PL"/>
        </w:rPr>
        <w:t>sam</w:t>
      </w:r>
      <w:r w:rsidRPr="002D7B6E">
        <w:rPr>
          <w:rFonts w:ascii="Arial" w:eastAsia="Times New Roman" w:hAnsi="Arial" w:cs="Arial"/>
          <w:lang w:eastAsia="pl-PL"/>
        </w:rPr>
        <w:t xml:space="preserve"> / </w:t>
      </w:r>
      <w:r w:rsidRPr="002D7B6E">
        <w:rPr>
          <w:rFonts w:ascii="Arial" w:eastAsia="Times New Roman" w:hAnsi="Arial" w:cs="Arial"/>
          <w:b/>
          <w:lang w:eastAsia="pl-PL"/>
        </w:rPr>
        <w:t>zlecić podwykonawcom</w:t>
      </w:r>
      <w:r w:rsidRPr="002D7B6E">
        <w:rPr>
          <w:rFonts w:ascii="Arial" w:eastAsia="Times New Roman" w:hAnsi="Arial" w:cs="Times New Roman"/>
          <w:vertAlign w:val="superscript"/>
          <w:lang w:eastAsia="pl-PL"/>
        </w:rPr>
        <w:footnoteReference w:id="2"/>
      </w:r>
    </w:p>
    <w:p w:rsidR="002D7B6E" w:rsidRPr="002D7B6E" w:rsidRDefault="002D7B6E" w:rsidP="002D7B6E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Podwykonawcy/om powierzy następującą część / części zamówienia, </w:t>
      </w:r>
      <w:r w:rsidRPr="002D7B6E">
        <w:rPr>
          <w:rFonts w:ascii="Arial" w:eastAsia="Calibri" w:hAnsi="Arial" w:cs="Arial"/>
          <w:i/>
          <w:iCs/>
          <w:sz w:val="20"/>
          <w:szCs w:val="20"/>
          <w:lang w:eastAsia="pl-PL"/>
        </w:rPr>
        <w:t>(jeżeli dotyczy)</w:t>
      </w:r>
      <w:r w:rsidRPr="002D7B6E">
        <w:rPr>
          <w:rFonts w:ascii="Arial" w:eastAsia="Calibri" w:hAnsi="Arial" w:cs="Arial"/>
          <w:i/>
          <w:iCs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2D7B6E" w:rsidRPr="002D7B6E" w:rsidRDefault="002D7B6E" w:rsidP="002D7B6E">
      <w:pPr>
        <w:spacing w:after="119" w:line="312" w:lineRule="exact"/>
        <w:ind w:left="510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 wartości …………………………….. zł (wartość bez VAT zleconego podwykonawstwa w ramach zamówienia).</w:t>
      </w:r>
    </w:p>
    <w:p w:rsidR="002D7B6E" w:rsidRPr="002D7B6E" w:rsidRDefault="002D7B6E" w:rsidP="002D7B6E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Niniejszym wskazuje nazwę  (firmę/y) podwykonawcy/ów, któremu/ którym zamierza powierzyć wykonanie części zamówienia, (</w:t>
      </w:r>
      <w:r w:rsidRPr="002D7B6E">
        <w:rPr>
          <w:rFonts w:ascii="Arial" w:eastAsia="Calibri" w:hAnsi="Arial" w:cs="Arial"/>
          <w:i/>
          <w:sz w:val="20"/>
          <w:szCs w:val="20"/>
          <w:lang w:eastAsia="pl-PL"/>
        </w:rPr>
        <w:t>jeżeli są znani</w:t>
      </w:r>
      <w:r w:rsidRPr="002D7B6E">
        <w:rPr>
          <w:rFonts w:ascii="Arial" w:eastAsia="Calibri" w:hAnsi="Arial" w:cs="Arial"/>
          <w:lang w:eastAsia="pl-PL"/>
        </w:rPr>
        <w:t>) ……….............................…….</w:t>
      </w:r>
      <w:r w:rsidRPr="002D7B6E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2D7B6E" w:rsidRPr="002D7B6E" w:rsidRDefault="002D7B6E" w:rsidP="002D7B6E">
      <w:pPr>
        <w:numPr>
          <w:ilvl w:val="0"/>
          <w:numId w:val="8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 xml:space="preserve">Na podstawie art. 225 ustawy </w:t>
      </w:r>
      <w:proofErr w:type="spellStart"/>
      <w:r w:rsidRPr="002D7B6E">
        <w:rPr>
          <w:rFonts w:ascii="Arial" w:eastAsia="Times New Roman" w:hAnsi="Arial" w:cs="Arial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lang w:eastAsia="pl-PL"/>
        </w:rPr>
        <w:t xml:space="preserve"> oświadcza, że wybór oferty:</w:t>
      </w:r>
    </w:p>
    <w:p w:rsidR="002D7B6E" w:rsidRPr="002D7B6E" w:rsidRDefault="002D7B6E" w:rsidP="002D7B6E">
      <w:pPr>
        <w:spacing w:after="120" w:line="312" w:lineRule="auto"/>
        <w:ind w:left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bCs/>
          <w:sz w:val="20"/>
          <w:szCs w:val="20"/>
          <w:lang w:eastAsia="pl-PL"/>
        </w:rPr>
        <w:t xml:space="preserve">  (</w:t>
      </w:r>
      <w:r w:rsidRPr="002D7B6E">
        <w:rPr>
          <w:rFonts w:ascii="Arial" w:eastAsia="Calibri" w:hAnsi="Arial" w:cs="Arial"/>
          <w:bCs/>
          <w:i/>
          <w:sz w:val="20"/>
          <w:szCs w:val="20"/>
          <w:lang w:eastAsia="pl-PL"/>
        </w:rPr>
        <w:t>właściwy wybór należy zaznaczyć wpisując w pole prostokąta znak X)</w:t>
      </w:r>
    </w:p>
    <w:p w:rsidR="002D7B6E" w:rsidRPr="002D7B6E" w:rsidRDefault="002D7B6E" w:rsidP="002D7B6E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4B0AAC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4B0AAC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nie będzie prowadzić do powstania u Zamawiającego obowiązku podatkowego zgodnie z przepisami o podatku od towarów i usług;</w:t>
      </w:r>
    </w:p>
    <w:p w:rsidR="002D7B6E" w:rsidRPr="002D7B6E" w:rsidRDefault="002D7B6E" w:rsidP="002D7B6E">
      <w:pPr>
        <w:spacing w:before="240" w:after="0" w:line="240" w:lineRule="auto"/>
        <w:ind w:left="770" w:hanging="33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4B0AAC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4B0AAC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2D7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będzie prowadzić do powstania u Zamawiającego obowiązku podatkowego zgodnie z przepisami o podatku od towarów i usług:</w:t>
      </w:r>
    </w:p>
    <w:p w:rsidR="002D7B6E" w:rsidRPr="002D7B6E" w:rsidRDefault="002D7B6E" w:rsidP="002D7B6E">
      <w:pPr>
        <w:numPr>
          <w:ilvl w:val="0"/>
          <w:numId w:val="7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wskazuję wartość towaru/usługi objętego obowiązkiem podatkowym Zamawiającego, bez kwoty podatku od towarów i usług VAT: ……………………………………………………………...</w:t>
      </w:r>
    </w:p>
    <w:p w:rsidR="002D7B6E" w:rsidRPr="002D7B6E" w:rsidRDefault="002D7B6E" w:rsidP="002D7B6E">
      <w:pPr>
        <w:numPr>
          <w:ilvl w:val="0"/>
          <w:numId w:val="7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</w:rPr>
        <w:t>wskazuję stawkę podatku od towarów i usług, która zgodnie z wiedzą wykonawcy, będzie miała zastosowanie: ………………..……………………</w:t>
      </w:r>
    </w:p>
    <w:p w:rsidR="002D7B6E" w:rsidRPr="002D7B6E" w:rsidRDefault="002D7B6E" w:rsidP="002D7B6E">
      <w:pPr>
        <w:numPr>
          <w:ilvl w:val="0"/>
          <w:numId w:val="12"/>
        </w:numPr>
        <w:tabs>
          <w:tab w:val="num" w:pos="567"/>
          <w:tab w:val="num" w:pos="786"/>
        </w:tabs>
        <w:spacing w:before="120"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>W  przypadku wyboru naszej oferty zobowiązuje się: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zawarcia umowy na wyżej wymienionych warunkach, w miejscu i terminie wyznaczonym przez Zamawiającego;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dostarczenia dokumentów niezbędnych do zawarcia umowy;</w:t>
      </w:r>
    </w:p>
    <w:p w:rsidR="002D7B6E" w:rsidRPr="002D7B6E" w:rsidRDefault="002D7B6E" w:rsidP="002D7B6E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do wniesienia przed zawarciem umowy zabezpieczenia należytego wykonania umowy.</w:t>
      </w:r>
    </w:p>
    <w:p w:rsidR="002D7B6E" w:rsidRPr="002D7B6E" w:rsidRDefault="002D7B6E" w:rsidP="002D7B6E">
      <w:pPr>
        <w:numPr>
          <w:ilvl w:val="0"/>
          <w:numId w:val="13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2D7B6E">
        <w:rPr>
          <w:rFonts w:ascii="Arial" w:eastAsia="Times New Roman" w:hAnsi="Arial" w:cs="Arial"/>
          <w:lang w:eastAsia="pl-PL"/>
        </w:rPr>
        <w:t>Zapoznał się z SWZ, zawierającą m.in. projektowane postanowienia umowy, i nie wnoszę do niej zastrzeżeń, a także zdobyłem wszelkie informacje niezbędne do przygotowania oferty i wykonania zamówienia.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Oferuje wykonanie dostawy zgodnie z opisem zawartym w dokumentach zamówienia 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lastRenderedPageBreak/>
        <w:t>Pozostaje związany ofertą do dnia określonego w SWZ w rozdziale „Termin związania ofertą”.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Osobą upoważnioną do kontaktów z Zamawiającym, w celu realizacji umowy jest:</w:t>
      </w: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ind w:left="6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ab/>
        <w:t xml:space="preserve">Pani/Pan ……………….………………, </w:t>
      </w:r>
      <w:proofErr w:type="spellStart"/>
      <w:r w:rsidRPr="002D7B6E">
        <w:rPr>
          <w:rFonts w:ascii="Arial" w:eastAsia="Calibri" w:hAnsi="Arial" w:cs="Arial"/>
          <w:lang w:eastAsia="pl-PL"/>
        </w:rPr>
        <w:t>tel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……..…………… e-mail:………………………………</w:t>
      </w:r>
    </w:p>
    <w:p w:rsidR="002D7B6E" w:rsidRPr="002D7B6E" w:rsidRDefault="002D7B6E" w:rsidP="002D7B6E">
      <w:pPr>
        <w:numPr>
          <w:ilvl w:val="0"/>
          <w:numId w:val="6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</w:t>
      </w:r>
      <w:r w:rsidRPr="002D7B6E">
        <w:rPr>
          <w:rFonts w:ascii="Arial" w:eastAsia="Calibri" w:hAnsi="Arial" w:cs="Arial"/>
          <w:lang w:eastAsia="pl-PL"/>
        </w:rPr>
        <w:br/>
        <w:t xml:space="preserve">o udzielenie zamówienia publicznego w niniejszym postępowaniu </w:t>
      </w:r>
      <w:r w:rsidRPr="002D7B6E">
        <w:rPr>
          <w:rFonts w:ascii="Arial" w:eastAsia="Calibri" w:hAnsi="Arial" w:cs="Arial"/>
          <w:i/>
          <w:lang w:eastAsia="pl-PL"/>
        </w:rPr>
        <w:t>(wykreślić jeśli nie dotyczy)</w:t>
      </w:r>
      <w:r w:rsidRPr="002D7B6E">
        <w:rPr>
          <w:rFonts w:ascii="Arial" w:eastAsia="Calibri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2D7B6E" w:rsidRPr="002D7B6E" w:rsidRDefault="002D7B6E" w:rsidP="002D7B6E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lang w:eastAsia="pl-PL"/>
        </w:rPr>
      </w:pPr>
    </w:p>
    <w:p w:rsidR="002D7B6E" w:rsidRPr="002D7B6E" w:rsidRDefault="002D7B6E" w:rsidP="002D7B6E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2D7B6E" w:rsidRPr="002D7B6E" w:rsidRDefault="002D7B6E" w:rsidP="002D7B6E">
      <w:pPr>
        <w:tabs>
          <w:tab w:val="left" w:pos="1080"/>
        </w:tabs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Wykaz dokumentów składających się na ofertę: 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1. </w:t>
      </w:r>
      <w:r w:rsidRPr="002D7B6E">
        <w:rPr>
          <w:rFonts w:ascii="Arial" w:eastAsia="Calibri" w:hAnsi="Arial" w:cs="Arial"/>
        </w:rPr>
        <w:t>Specyfikacja techniczna zamówienia –</w:t>
      </w:r>
      <w:r w:rsidRPr="002D7B6E">
        <w:rPr>
          <w:rFonts w:ascii="Arial" w:eastAsia="Calibri" w:hAnsi="Arial" w:cs="Arial"/>
          <w:lang w:bidi="ar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 xml:space="preserve">Formularz cen jednostkowych 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2. …………………………………</w:t>
      </w:r>
    </w:p>
    <w:p w:rsidR="002D7B6E" w:rsidRPr="002D7B6E" w:rsidRDefault="002D7B6E" w:rsidP="002D7B6E">
      <w:pPr>
        <w:spacing w:after="119" w:line="312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(…)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2D7B6E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eastAsia="pl-PL"/>
        </w:rPr>
      </w:pPr>
      <w:r w:rsidRPr="002D7B6E">
        <w:rPr>
          <w:rFonts w:ascii="Arial" w:eastAsia="Calibri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7080" w:firstLine="8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b/>
          <w:bCs/>
          <w:sz w:val="24"/>
          <w:szCs w:val="24"/>
          <w:lang w:eastAsia="pl-PL"/>
        </w:rPr>
        <w:br w:type="page"/>
      </w:r>
      <w:r w:rsidRPr="002D7B6E" w:rsidDel="00FF7DE9">
        <w:rPr>
          <w:rFonts w:ascii="Arial" w:eastAsia="Calibri" w:hAnsi="Arial" w:cs="Arial"/>
          <w:b/>
          <w:bCs/>
          <w:lang w:eastAsia="pl-PL"/>
        </w:rPr>
        <w:t xml:space="preserve"> </w:t>
      </w:r>
      <w:r w:rsidRPr="002D7B6E">
        <w:rPr>
          <w:rFonts w:ascii="Arial" w:eastAsia="Calibri" w:hAnsi="Arial" w:cs="Arial"/>
          <w:lang w:eastAsia="pl-PL"/>
        </w:rPr>
        <w:t>Załącznik Nr 2 do SWZ</w:t>
      </w: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D7B6E" w:rsidRPr="002D7B6E" w:rsidRDefault="002D7B6E" w:rsidP="002D7B6E">
      <w:pPr>
        <w:ind w:left="567"/>
        <w:jc w:val="center"/>
        <w:rPr>
          <w:rFonts w:ascii="Calibri" w:eastAsia="Calibri" w:hAnsi="Calibri" w:cs="Times New Roman"/>
          <w:b/>
        </w:rPr>
      </w:pPr>
      <w:r w:rsidRPr="002D7B6E">
        <w:rPr>
          <w:rFonts w:ascii="Times New Roman" w:eastAsia="Times New Roman" w:hAnsi="Times New Roman" w:cs="Times New Roman"/>
          <w:b/>
          <w:lang w:bidi="ar"/>
        </w:rPr>
        <w:t xml:space="preserve">SPECYFIKACJA TECHNICZNA ZAMÓWIENIA </w:t>
      </w: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2D7B6E">
        <w:rPr>
          <w:rFonts w:ascii="Times New Roman" w:eastAsia="Times New Roman" w:hAnsi="Times New Roman" w:cs="Times New Roman"/>
          <w:b/>
          <w:lang w:bidi="ar"/>
        </w:rPr>
        <w:t>FORMULARZ CEN JEDNOSTKOWYCH</w:t>
      </w:r>
      <w:r w:rsidRPr="002D7B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944"/>
        <w:gridCol w:w="1033"/>
        <w:gridCol w:w="979"/>
        <w:gridCol w:w="990"/>
        <w:gridCol w:w="1110"/>
        <w:gridCol w:w="1442"/>
      </w:tblGrid>
      <w:tr w:rsidR="002D7B6E" w:rsidRPr="002D7B6E" w:rsidTr="00146E3B">
        <w:trPr>
          <w:trHeight w:val="1035"/>
        </w:trPr>
        <w:tc>
          <w:tcPr>
            <w:tcW w:w="562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146E3B">
              <w:rPr>
                <w:b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3944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NAZWA PRODUKTU</w:t>
            </w:r>
          </w:p>
        </w:tc>
        <w:tc>
          <w:tcPr>
            <w:tcW w:w="1033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JEDN.</w:t>
            </w:r>
            <w:r w:rsidRPr="00146E3B">
              <w:rPr>
                <w:b/>
                <w:bCs/>
                <w:sz w:val="17"/>
                <w:szCs w:val="17"/>
              </w:rPr>
              <w:br/>
              <w:t>MIARY</w:t>
            </w:r>
          </w:p>
        </w:tc>
        <w:tc>
          <w:tcPr>
            <w:tcW w:w="979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990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CENA JEDN. BRUTTO</w:t>
            </w:r>
            <w:r w:rsidRPr="00146E3B">
              <w:rPr>
                <w:b/>
                <w:bCs/>
                <w:sz w:val="17"/>
                <w:szCs w:val="17"/>
              </w:rPr>
              <w:br/>
              <w:t>[PLN]</w:t>
            </w:r>
          </w:p>
        </w:tc>
        <w:tc>
          <w:tcPr>
            <w:tcW w:w="1110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 xml:space="preserve">STAWKA PODATKU VAT </w:t>
            </w:r>
            <w:r w:rsidRPr="00146E3B">
              <w:rPr>
                <w:b/>
                <w:bCs/>
                <w:sz w:val="17"/>
                <w:szCs w:val="17"/>
              </w:rPr>
              <w:br/>
              <w:t>[%]</w:t>
            </w:r>
          </w:p>
        </w:tc>
        <w:tc>
          <w:tcPr>
            <w:tcW w:w="1442" w:type="dxa"/>
            <w:hideMark/>
          </w:tcPr>
          <w:p w:rsidR="002D7B6E" w:rsidRPr="00146E3B" w:rsidRDefault="002D7B6E" w:rsidP="00146E3B">
            <w:pPr>
              <w:widowControl w:val="0"/>
              <w:ind w:right="-2"/>
              <w:jc w:val="center"/>
              <w:rPr>
                <w:b/>
                <w:bCs/>
                <w:sz w:val="17"/>
                <w:szCs w:val="17"/>
              </w:rPr>
            </w:pPr>
            <w:r w:rsidRPr="00146E3B">
              <w:rPr>
                <w:b/>
                <w:bCs/>
                <w:sz w:val="17"/>
                <w:szCs w:val="17"/>
              </w:rPr>
              <w:t>WARTOŚĆ BRUTTO</w:t>
            </w:r>
            <w:r w:rsidRPr="00146E3B">
              <w:rPr>
                <w:b/>
                <w:bCs/>
                <w:sz w:val="17"/>
                <w:szCs w:val="17"/>
              </w:rPr>
              <w:br/>
              <w:t>[PLN]</w:t>
            </w:r>
          </w:p>
        </w:tc>
      </w:tr>
      <w:tr w:rsidR="002D7B6E" w:rsidRPr="002D7B6E" w:rsidTr="00146E3B">
        <w:trPr>
          <w:trHeight w:val="270"/>
        </w:trPr>
        <w:tc>
          <w:tcPr>
            <w:tcW w:w="56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2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3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4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5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6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7</w:t>
            </w:r>
          </w:p>
          <w:p w:rsidR="002D7B6E" w:rsidRPr="002D7B6E" w:rsidRDefault="002D7B6E" w:rsidP="002D7B6E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2D7B6E">
              <w:rPr>
                <w:b/>
                <w:bCs/>
              </w:rPr>
              <w:t>[kol. 4 x kol.5]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3944" w:type="dxa"/>
          </w:tcPr>
          <w:p w:rsidR="002D7B6E" w:rsidRPr="002D7B6E" w:rsidRDefault="002D7B6E" w:rsidP="002D7B6E">
            <w:pPr>
              <w:rPr>
                <w:bCs/>
              </w:rPr>
            </w:pPr>
            <w:r w:rsidRPr="002D7B6E">
              <w:rPr>
                <w:rFonts w:eastAsia="Calibri"/>
              </w:rPr>
              <w:t>Atrament do wysokiej jakości piór wiecznych, buteleczka o pojemności 57 ml, kolor czarny i niebieski</w:t>
            </w:r>
          </w:p>
        </w:tc>
        <w:tc>
          <w:tcPr>
            <w:tcW w:w="1033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  <w:tc>
          <w:tcPr>
            <w:tcW w:w="1110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  <w:tc>
          <w:tcPr>
            <w:tcW w:w="144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Bloczki samoprzylepne M, żółte, nie pozostawiające śladów po odklejeniu, 51 mm x 38 mm, 100 kart w jednym bloczku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  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Bloczki samoprzylepne Ś,  żółte, nie pozostawiające śladów po odklejeniu, 76 mm x 76 mm, 100 kart w jednym bloczku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Bloczki samoprzylepne D - duże, żółte, nie pozostawiające śladów po odklejeniu, format 127 mm x 76 mm, 100 kartek w jednym bloczku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BLOK biurowy format A – 4, kartki białe w kratkę, 100 kartek, klejony grzbiet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BLOK biurowy format A – 5, kartki białe w kratkę, 100 kartek, klejony grzbiet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4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Cienkopis, fibrowa, plastikowa końcówka oprawiona w metal, wentylowana skuwka, tusz odporny na wysychanie, grubość linii pisania 0,4 mm, kolor linii pisania: czarny, niebieski, czerwony, zielony.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Cienkopis kulkowy, w korpusie okienko pozwalające na kontrolę zużycia tuszu, skuwka z metalowym klipem, dozownik wypływu atramentu, grubość linii pisania 0,3 mm, długość linii pisania 1 300 m -1500 m, kolor tuszu: niebieski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Datownik samo-tuszujący, w obudowie z tworzywa, ustawianie ręczne, wysokość liter i cyfr  3 mm, z miesiącami w języku polskim   Typ-4800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Datownik samo-tuszujący, w obudowie z tworzywa, ustawianie ręczne, wysokość liter i cyfr  4 mm, z miesiącami w języku polskim   Typ-4810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7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</w:t>
            </w:r>
          </w:p>
        </w:tc>
        <w:tc>
          <w:tcPr>
            <w:tcW w:w="3944" w:type="dxa"/>
            <w:hideMark/>
          </w:tcPr>
          <w:p w:rsidR="002D7B6E" w:rsidRPr="002D7B6E" w:rsidRDefault="002D7B6E" w:rsidP="00993C6D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automatyczny z nisko umieszczonym środkiem ciężkości zapobiegającym zmęczeniu ręki podczas pisania, długość linii pisania długopisu </w:t>
            </w:r>
            <w:r w:rsidR="00993C6D">
              <w:rPr>
                <w:bCs/>
              </w:rPr>
              <w:t>2 </w:t>
            </w:r>
            <w:r w:rsidRPr="002D7B6E">
              <w:rPr>
                <w:bCs/>
              </w:rPr>
              <w:t>000</w:t>
            </w:r>
            <w:r w:rsidR="00993C6D">
              <w:rPr>
                <w:bCs/>
              </w:rPr>
              <w:t> </w:t>
            </w:r>
            <w:r w:rsidRPr="002D7B6E">
              <w:rPr>
                <w:bCs/>
              </w:rPr>
              <w:t>m.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6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automatyczny, korpus w siedmiu kolorach: granatowym, zielonym, czerwonym, czarnym, niebieskim, bordowym i żółtym. Wkład wielko pojemny z tuszem w kolorze niebieskim, czarnym i czerwonym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Długopis jednorazowy, końcówka 0,5-1 mm, długość linii pisania 3000 m, kolor tuszu czarny, niebieski, czerwony, zielony, opakowania po 20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2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Długopis żelowy, przezroczysty korpus, średnica metalowej końcówki 0,5 mm, wkład wymienny, tusz nietoksyczny, gumowy uchwyt, w 3 kolorach czarny, niebieski, czerwony, długość </w:t>
            </w:r>
            <w:proofErr w:type="spellStart"/>
            <w:r w:rsidRPr="002D7B6E">
              <w:rPr>
                <w:bCs/>
              </w:rPr>
              <w:t>lini</w:t>
            </w:r>
            <w:proofErr w:type="spellEnd"/>
            <w:r w:rsidRPr="002D7B6E">
              <w:rPr>
                <w:bCs/>
              </w:rPr>
              <w:t xml:space="preserve"> pisania 500 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1 600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3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Dziurkacz – dziurkujący, wykonany z blachy stalowej, antypoślizgowa plastikowa nakładka pod spodem, ogranicznik wyskalowany na trzy formaty: A – 4,  A – 5, A – 6, pojemnik na ścinki nie spadający przy opróżnianiu. Ilość dziurkowanych jednorazowo kart  20 - 25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210 x 148 mm, pakowane po 100 ark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7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Etykiety samoprzylepne – na arkuszach o formacie A - 4, do wszystkich typów drukarek, zaokrąglone rogi R – 4, rozmiar etykiety 70 x 35 mm, pakowane po 100 ark.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99,1 x 38,1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4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zaokrąglone rogi R - 2, rozmiar etykiety 99,1 x 57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3944" w:type="dxa"/>
            <w:hideMark/>
          </w:tcPr>
          <w:p w:rsidR="002D7B6E" w:rsidRPr="002D7B6E" w:rsidRDefault="002D7B6E" w:rsidP="004B0AAC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</w:t>
            </w:r>
            <w:r w:rsidR="004B0AAC">
              <w:rPr>
                <w:bCs/>
              </w:rPr>
              <w:t>, do wszystkich typów drukarek</w:t>
            </w:r>
            <w:r w:rsidRPr="002D7B6E">
              <w:rPr>
                <w:bCs/>
              </w:rPr>
              <w:t>, rozmiar etykiety 105 mm x 42,4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21</w:t>
            </w:r>
          </w:p>
        </w:tc>
        <w:tc>
          <w:tcPr>
            <w:tcW w:w="3944" w:type="dxa"/>
            <w:hideMark/>
          </w:tcPr>
          <w:p w:rsidR="002D7B6E" w:rsidRPr="002D7B6E" w:rsidRDefault="002D7B6E" w:rsidP="004B0AAC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Etykiety samoprzylepne – na arkuszach o formacie A – 4, do wszystkich typów drukarek, rozmiar etykiety 210 mm x 297 mm, pakowane po 100 ark.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6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Flamaster napełniany tuszem, na bazie wody, nietoksyczny, fibrowa, plastikowa końcówka, wentylowana skuwka, grubość linii pisania 1,0 mm – 1,5 mm, kolory: zielony, niebieski, czarny, czerwony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jc w:val="both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Folia do bindowania, przezroczysta, 200 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>, format A – 4, opakowania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Grafity do ołówka automatycznego, grubość 0,7 mm, twardość HB, 12 grafitów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6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8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10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12,5 mm, pakowane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14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16 mm, pakowane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19 mm, pakowane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22 mm, pakowane po 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25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Grzbiety plastikowe do bindowania, średnica grzbietu 28,5 mm, pakowane po 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32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Grzbiety plastikowe do bindowania, średnica grzbietu 38 mm, pakowane po 50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>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Gumka naturalna do ścierania śladów ołówka, do różnego rodzaju papieru, folii, owalna lub sześciokątna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24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GUMKA RECEPTURKA z masy kauczukowej – średnica 160 x 4,0 DIA 100, w opakowaniach po 1,0 kg, pakowane w torebki z zamknięciem suwakowym, bez intensywnego zapachu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Karton do bindowania A- 4 – chromo – karton, błyszcząca, 250 g/m², różne kolory, 100 okładek w jednym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Klej w sztyfcie, bez rozpuszczalnika, do klejenia papieru, tektury, zdjęć, szybkoschnący, nie powodujący marszczenia papieru, 36 g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15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19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Klipy biurowe do spinania dokumentów o szerokości 25 mm, metalowe nierdzewne, kolor czarny, 12 szt. w opakowaniu tekturowym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32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Klipy biurowe do spinania dokumentów o szerokości 51 mm, metalowe nierdzewne, kolor czarny, 12 szt. w opakowaniu tekturowym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HK C – 6 ,114 mm x 162 mm, biała, 80 g / m² z paskiem, samoklejąca.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HK C - 4, 229 mm x 324 mm, biała, 120 g / m², z paskiem, samoklejąca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C – 5 HK , biała,162 mm x 229 mm, 90 g / m², z paskiem, samoklejąca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120 000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brązowa, E – 4, HK RBD nabłyszczana z rozszerzonymi bokami i spodem, rozmiar 280 mm x 400 mm x 40 mm, 150 g/m.  pak. po 250 szt., z paskiem, samoklejąca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C – 4 HK RBD z rozszerzonymi bokami i dnem, BIAŁA, rozmiar 229 mm x 324 mm x 38 mm z paskiem, 150 g/m pakowane po 250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Koperta C – 4 HK RBD z rozszerzonymi bokami i dnem, BRĄZOWA 229 mm x 324 mm x 38 mm z paskiem, 150 g/m pakowane po 250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120 mm x 175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170 mm x 225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200 mm x 275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290 mm x 370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Koperta z folią pęcherzykową wewnątrz, nazwa A, rozmiar zewnętrzny 370 mm x 480 mm, kolor biały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6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Korektor w taśmie, system suchy, szerokość kreski 4,2 mm, nie powodujący odkształcania papieru, nie zasychający, z możliwością natychmiastowego pisania po przeprowadzonej korekcie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1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Kostka kartki kolorowe, klejone na grzbiecie, rozmiar 8,5 cm x 8,5 cm x 4 cm, 400 kartek w kostce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Koszulka A – 4 na katalogi, wykonana z folii polipropylenowej, groszkowa, z poszerzonym, harmonijkowym brzegiem (23 mm), grubość folii 170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otwierane u góry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Koszulka na dokumenty A – 4, groszkowa, wykonana z PP, pakowane po 100 szt. (wpinana do segregatora)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Koszulka na dokumenty A – 5, groszkowa, wykonana z PP, wzmocniona perforacja, pakowane po 100 szt. (wpinana do segregatora)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5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Księga kancelaryjna typ 700-B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7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Książka do podpisu, na dokumenty w formacie A – 4, ilość przegródek 20, okładki wykonane z twardego kartonu pokrytego folią polipropylenową, przednia okładka zaopatrzona w okienko do opisu zawartości książki, każda przegródka powinna posiadać 4 otwory do podglądu zawartości, rozciągliwy grzbiet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drewna, gwarantowana dokładność skali, długość 20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Linijka wykonana z drewna, gwarantowana dokładność skali, długość 30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Linijka wykonana z przezroczystego polistyrenu, zaokrąglone rogi, gwarantowana dokładność skali, długość 20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przezroczystego polistyrenu, zaokrąglone rogi, gwarantowana dokładność skali, długość 30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Linijka wykonana z przezroczystego polistyrenu, zaokrąglone rogi, gwarantowana dokładność skali, długość 40 cm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Lupa zwykła, szkolna, okular 60 mm, 3-krotne powiększenie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9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Marker niezmywalny, okrągła  końcówka, wyposażony w szybkoschnący, nie brudzący i odporny na działanie światła tusz, bez dodatku toluenu i ksylenu, do wykonywania oznaczeń na wszystkich powierzchniach, grubość końcówki 0,5 mm, kolor linii: zielony, czarny, niebieski, czerwony,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5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1,0 mm, kolor czarny, niebieski, czerwony i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0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2,0 mm, kolor czarny, niebieski, czerwony i zielony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Mata PCV na biurko z MAPĄ POLSKI – </w:t>
            </w:r>
            <w:proofErr w:type="spellStart"/>
            <w:r w:rsidRPr="002D7B6E">
              <w:rPr>
                <w:bCs/>
              </w:rPr>
              <w:t>Administracyjno</w:t>
            </w:r>
            <w:proofErr w:type="spellEnd"/>
            <w:r w:rsidRPr="002D7B6E">
              <w:rPr>
                <w:bCs/>
              </w:rPr>
              <w:t xml:space="preserve"> - Gospodarczą, rozmiar nie mniejszy niż 430 mm x 630 mm, zaokrąglone rogi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74</w:t>
            </w:r>
          </w:p>
        </w:tc>
        <w:tc>
          <w:tcPr>
            <w:tcW w:w="3944" w:type="dxa"/>
            <w:hideMark/>
          </w:tcPr>
          <w:p w:rsidR="002D7B6E" w:rsidRPr="002D7B6E" w:rsidRDefault="002D7B6E" w:rsidP="004B0AAC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Mata PCV na biurko, o rozmiarach nie mniejszych niż 430</w:t>
            </w:r>
            <w:r w:rsidR="004B0AAC">
              <w:rPr>
                <w:bCs/>
              </w:rPr>
              <w:t xml:space="preserve"> mm x 630 mm, zaokrąglone rogi</w:t>
            </w:r>
            <w:bookmarkStart w:id="0" w:name="_GoBack"/>
            <w:bookmarkEnd w:id="0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Nici lniane nabłyszczane - szpagat, do szycia akt, szpula o wadze 0,5 kg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Nożyczki wykonane z nierdzewnej stali, z wytrzymałą rączką, odporną na pęknięcia i odpryski, gumowy uchwyt, mix kolorów, rozmiar  14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Nożyczki wykonane z nierdzewnej stali, z rączką wytrzymałą na pęknięcia i odpryski, gumowy uchwyt, mix </w:t>
            </w:r>
            <w:r w:rsidR="00146E3B">
              <w:rPr>
                <w:bCs/>
              </w:rPr>
              <w:t>kolorów, rozmiar 20 </w:t>
            </w:r>
            <w:r w:rsidRPr="002D7B6E">
              <w:rPr>
                <w:bCs/>
              </w:rPr>
              <w:t>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Nóż mały do cięcia papieru, z blokadą i wymiennym łamanym ostrzem o długości 7 cm, o plastikowym korpusie i metalowej prowadnicy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Nóż duży do cięcia papieru i tapet, z blokadą i wymienny</w:t>
            </w:r>
            <w:r w:rsidR="00146E3B">
              <w:rPr>
                <w:bCs/>
              </w:rPr>
              <w:t>m łamanym ostrzem o długości 10 </w:t>
            </w:r>
            <w:r w:rsidRPr="002D7B6E">
              <w:rPr>
                <w:bCs/>
              </w:rPr>
              <w:t xml:space="preserve">cm, w metalowej prowadnicy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Obwoluta na dokumenty B – 4 z klapką, otwierana z boku,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wykonana z mocnego PP o grubości 100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Obwoluta na dokumenty A – 4 z klapką, otwierana z boku, </w:t>
            </w:r>
            <w:proofErr w:type="spellStart"/>
            <w:r w:rsidRPr="002D7B6E">
              <w:rPr>
                <w:bCs/>
              </w:rPr>
              <w:t>multiperforacja</w:t>
            </w:r>
            <w:proofErr w:type="spellEnd"/>
            <w:r w:rsidRPr="002D7B6E">
              <w:rPr>
                <w:bCs/>
              </w:rPr>
              <w:t xml:space="preserve">, wykonana z mocnego PP o grubości 100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>. Wymiarami pasująca do segregatora A-4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2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proofErr w:type="spellStart"/>
            <w:r w:rsidRPr="002D7B6E">
              <w:rPr>
                <w:bCs/>
              </w:rPr>
              <w:t>Ofertówka</w:t>
            </w:r>
            <w:proofErr w:type="spellEnd"/>
            <w:r w:rsidRPr="002D7B6E">
              <w:rPr>
                <w:bCs/>
              </w:rPr>
              <w:t xml:space="preserve"> na dokumenty – folia twarda PCV, przezroczysta, A – 4  Typu L, otwierana u góry i z prawej strony, grubość folii 150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w opakowaniu po 25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Ołówek automatyczny, grubość wkładu 0,7 mm, z gumowym uchwytem i klipsem, zaopatrzony w funkcję sprężynującego grafitu zabezpieczającą go przed złamaniem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Ołówek w oprawie z drewna cedrowego, twardość HB, z gumką do ścierania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37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kserograficzny format A – 4</w:t>
            </w:r>
            <w:r w:rsidRPr="002D7B6E">
              <w:rPr>
                <w:bCs/>
              </w:rPr>
              <w:br/>
              <w:t>Gramatura 80 ± 2 g / m²</w:t>
            </w:r>
            <w:r w:rsidRPr="002D7B6E">
              <w:rPr>
                <w:bCs/>
              </w:rPr>
              <w:br/>
              <w:t>Białość 166 ± 2 CIE</w:t>
            </w:r>
            <w:r w:rsidRPr="002D7B6E">
              <w:rPr>
                <w:bCs/>
              </w:rPr>
              <w:br/>
              <w:t>Wilgotność 3,8 – 5,0 %</w:t>
            </w:r>
            <w:r w:rsidRPr="002D7B6E">
              <w:rPr>
                <w:bCs/>
              </w:rPr>
              <w:br/>
              <w:t>Zaklejenie 25 ± 3 g / m²</w:t>
            </w:r>
            <w:r w:rsidRPr="002D7B6E">
              <w:rPr>
                <w:bCs/>
              </w:rPr>
              <w:br/>
              <w:t>Przepuszczalność powietrza 1250 cm³ / min</w:t>
            </w:r>
            <w:r w:rsidRPr="002D7B6E">
              <w:rPr>
                <w:bCs/>
              </w:rPr>
              <w:br/>
              <w:t>Gładkość 160 ± 50 cm³ / min</w:t>
            </w:r>
            <w:r w:rsidRPr="002D7B6E">
              <w:rPr>
                <w:bCs/>
              </w:rPr>
              <w:br/>
              <w:t>Grubość 108 ± 3 µm</w:t>
            </w:r>
            <w:r w:rsidRPr="002D7B6E">
              <w:rPr>
                <w:bCs/>
              </w:rPr>
              <w:br/>
              <w:t>Nieprzezroczystość ≥ 90 %</w:t>
            </w:r>
            <w:r w:rsidRPr="002D7B6E">
              <w:rPr>
                <w:bCs/>
              </w:rPr>
              <w:br/>
              <w:t>Jasność 111 ± 2 %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236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Papier kserograficzny format A – 3 </w:t>
            </w:r>
            <w:r w:rsidRPr="002D7B6E">
              <w:rPr>
                <w:bCs/>
              </w:rPr>
              <w:br/>
              <w:t>Gramatura 80 ± 2 g / m²</w:t>
            </w:r>
            <w:r w:rsidRPr="002D7B6E">
              <w:rPr>
                <w:bCs/>
              </w:rPr>
              <w:br/>
              <w:t>Białość 166 ± 2 CIE</w:t>
            </w:r>
            <w:r w:rsidRPr="002D7B6E">
              <w:rPr>
                <w:bCs/>
              </w:rPr>
              <w:br/>
              <w:t>Wilgotność 3,8 – 5,0 %</w:t>
            </w:r>
            <w:r w:rsidRPr="002D7B6E">
              <w:rPr>
                <w:bCs/>
              </w:rPr>
              <w:br/>
              <w:t>Zaklejenie 25 ± 3 g / m²</w:t>
            </w:r>
            <w:r w:rsidRPr="002D7B6E">
              <w:rPr>
                <w:bCs/>
              </w:rPr>
              <w:br/>
              <w:t>Przepuszczalność powietrza 1250 cm³ / min</w:t>
            </w:r>
            <w:r w:rsidRPr="002D7B6E">
              <w:rPr>
                <w:bCs/>
              </w:rPr>
              <w:br/>
              <w:t>Gładkość 160 ± 50 cm³ / min</w:t>
            </w:r>
            <w:r w:rsidRPr="002D7B6E">
              <w:rPr>
                <w:bCs/>
              </w:rPr>
              <w:br/>
              <w:t>Grubość 108 ± 3 µm</w:t>
            </w:r>
            <w:r w:rsidRPr="002D7B6E">
              <w:rPr>
                <w:bCs/>
              </w:rPr>
              <w:br/>
              <w:t>Nieprzezroczystość ≥ 90 %</w:t>
            </w:r>
            <w:r w:rsidRPr="002D7B6E">
              <w:rPr>
                <w:bCs/>
              </w:rPr>
              <w:br/>
              <w:t>Jasność 111 ± 2 %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41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Papier kserograficzny do drukarek i kopiarek, gładzony, o satynowej, gładkiej powierzchni do kolorowych wydruków i kopii, o jakości fotograficznej i wysokiej wierności kolorów druku laserowego pełno – kolorowego, format A – 4, gramatura 100 g / m²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kolor</w:t>
            </w:r>
            <w:r w:rsidR="00146E3B">
              <w:rPr>
                <w:bCs/>
              </w:rPr>
              <w:t>owy BL 29 / GN 27 ( 500 x A-4</w:t>
            </w:r>
            <w:r w:rsidRPr="002D7B6E">
              <w:rPr>
                <w:bCs/>
              </w:rPr>
              <w:t>), format 210 mm x 297 mm, gramatura  80 g / m²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Ryza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Papier pakowy szary, wzmacniany, wymiar           100 cm x 126 cm, jedna strona nabłyszczana gr.80 g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KG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Pinezki tablicowe, kolorowe, minimum 100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CD – R, minimum 700 MB, w opakowaniu indywidualnym poliuretanowym, po 1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CD – RW, minimum 700 MB, w opakowaniu indywidualnym, poliuretanowym, po 1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Płyta DVD, pojemność 4,7 GB, do napędów: + R, - R, + RW, - RW, w opakowaniach indywidualnych po 1 szt.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483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Podajnik biurkowy do taśmy samoprzylepnej, ciężki, stabilny, kolor czarny, posiada dwa antypoślizgowe zabezpieczenia, metalowy nożyk ułatwiający odcinanie taśmy, maksymalny rozmiar taśmy 19 mm x 33 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Podkładka pod mysz, o specjalnej matowej powierzchni umożliwiającej precyzyjne skanowanie.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Poduszka do stempli nasycona tuszem koloru: czarnego, niebieskiego i czerwonego, rozmiar  70 mm x 110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Pojemnik ze spinaczami trójkątnymi, niklowanymi, z magnetycznym dozownikiem, długość 26 mm, 50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Pojemnik ze spinaczami kolorowymi, z magnetycznym dozownikiem, długość 26 mm, 50 szt. w opakowaniu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99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Przekładka kolorowa do segregatora, z dziurkami po dwóch bokach, umożliwiająca jej używanie w pionie i w poziomie, wykonana z kartonu 160 g/m², pakowane po 100</w:t>
            </w:r>
            <w:r w:rsidR="00146E3B">
              <w:rPr>
                <w:bCs/>
              </w:rPr>
              <w:t xml:space="preserve"> </w:t>
            </w:r>
            <w:r w:rsidRPr="002D7B6E">
              <w:rPr>
                <w:bCs/>
              </w:rPr>
              <w:t xml:space="preserve">szt.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Przybornik na biurko (piórnik), prostokąt, wykonany z polistyrenu, kolor lekko podpalany, z przegródkami na drobiazgi (gumki, spinacze, długopisy)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Przybornik na biurko (piórnik), PÓŁOKRĄGŁY, kolor srebrno-niebieski, posiadający 6 przegród na drobiazgi (gumki, spinacze, długopisy), wykonany z mocnego polistyrenu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Pudełko archiwizacyjne do przechowywania dokumentów wypiętych z segregatora lub teczek wiszących wraz z etykietami, pole opisowe na grzbiecie </w:t>
            </w:r>
            <w:r w:rsidRPr="002D7B6E">
              <w:rPr>
                <w:rFonts w:eastAsia="Calibri"/>
              </w:rPr>
              <w:t xml:space="preserve">w formacie A4, grzbiet szerokości </w:t>
            </w:r>
            <w:r w:rsidRPr="002D7B6E">
              <w:rPr>
                <w:rFonts w:eastAsia="Calibri"/>
              </w:rPr>
              <w:br/>
              <w:t>5,5 cm, składane, możliwość ustawienia kartonu poziomo lub pionowo.</w:t>
            </w:r>
            <w:r w:rsidRPr="002D7B6E">
              <w:rPr>
                <w:bCs/>
              </w:rPr>
              <w:t>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Rozszywasz do zszywek, uniwersalny, rozszywający wszystkie zszywki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- 4, wykonany z tektury pokrytej folią polipropylenową, 25 mm średnica pierścienia, 2-pierścieniowy mechanizm, wymienna etykieta grzbietowa, wymiary: 40 mm x 262 mm x 320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35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- 4, grubość grzbietu 50 mm, wykonany z twardego kartonu, laminowany folią z polietylenu, kieszonka na grzbiecie do opisu, metalowe okucia na dolnych krawędziach, otwór na grzbiecie z metalowym okuciem, w środku mechanizm metalowy do wpinania dokumentów,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2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Segregator A – 4, grzbiet 70 mm, wykonany z twardego kartonu, laminowany folią z polietylenu, kieszonka na grzbiecie do opisu, metalowe okucia na dolnych krawędziach, otwór na grzbiecie z metalowym okuciem, w środku mechanizm metalowy z dźwignią do wpinania dokumentów,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Segregator A – 5, grzbiet 70 mm, wykonany z twardego kartonu, laminowany folią z polietylenu, kieszonka na grzbiecie do opisu, metalowe okucia na dolnych krawędziach, otwór na grzbiecie z metalowym okuciem, w środku mechanizm metalowy z dźwignią do wpinania dokumentów, mix kolorów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– 4 PCV, twardy, 200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z metalowym wąsem w środku, przednia okładka przezroczysta, tylna kolorowa, papierowy wysuwany pasek opisowy, bez perforacji grzbietu, wymiary 232 mm x 314 mm,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6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– 4 PCV, twardy, 200 </w:t>
            </w:r>
            <w:proofErr w:type="spellStart"/>
            <w:r w:rsidRPr="002D7B6E">
              <w:rPr>
                <w:bCs/>
              </w:rPr>
              <w:t>mic</w:t>
            </w:r>
            <w:proofErr w:type="spellEnd"/>
            <w:r w:rsidRPr="002D7B6E">
              <w:rPr>
                <w:bCs/>
              </w:rPr>
              <w:t xml:space="preserve">., z metalowym wąsem w środku, przednia okładka przezroczysta, tylna kolorowa, papierowy wysuwany pasek opisowy, </w:t>
            </w:r>
            <w:proofErr w:type="spellStart"/>
            <w:r w:rsidRPr="002D7B6E">
              <w:rPr>
                <w:bCs/>
              </w:rPr>
              <w:t>grzb.PERFOROWANY</w:t>
            </w:r>
            <w:proofErr w:type="spellEnd"/>
            <w:r w:rsidRPr="002D7B6E">
              <w:rPr>
                <w:bCs/>
              </w:rPr>
              <w:t xml:space="preserve"> pasujący do każdego segregatora, wymiary 232 x 314 mm,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Skoroszyt A -4 kartonowy, biały, wykonany z kartonu o grubości 275 g / m², z wąsem metalowym w środku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 2/3 A – 4, 96 kartek, wąski, w kratkę, twarda okładka 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 A – 4, 96 kartek w kratkę, twarda okładka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Skorowidz alfabetyczny, telefoniczny, A – 5, 96 kartek w kratkę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kolorowy, okrągły, rozmiar 28 mm, mix kolorów, pakowany w opakowania plastikowe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okrągły, metalowy, niklowany, rozmiar 28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okrągły, metalowy, niklowany, 50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Spinacz trójkątny, metalowy, niklowany, rozmiar 28 mm, pakowany w pudełeczka po 100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6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Sprężone powietrze do usuwania zanieczyszczeń z trudno dostępnych miejsc sprzętu elektronicznego: komputera, klawiatury, drukarki, CD – ROM, dyskietek, kopiarek, faksów. Rurka plastikowa umożliwiająca precyzyjne skierowanie strumienia, niepalny, pojemność 300 ml.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119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Szuflada na dokumenty (tacka), z możliwością ustawienia jednej na drugiej, mix kolorów z przewagą koloru dymnego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Tablica korkowa, rama w kolorze naturalnego dębu, możliwość zawieszenia w pionie lub w poziomie, mocowanie do ściany w czterech punktach, elementy mocujące w komplecie, rozmiar 90 cm x 120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0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Tablica korkowa, rama w kolorze naturalnego dębu, możliwość zawieszenia w pionie lub w poziomie, mocowanie do ściany w czterech punktach, elementy mocujące w komplecie, rozmiar 40 cm x 60 cm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1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Tablica </w:t>
            </w:r>
            <w:proofErr w:type="spellStart"/>
            <w:r w:rsidRPr="002D7B6E">
              <w:rPr>
                <w:bCs/>
              </w:rPr>
              <w:t>suchozmywalna</w:t>
            </w:r>
            <w:proofErr w:type="spellEnd"/>
            <w:r w:rsidRPr="002D7B6E">
              <w:rPr>
                <w:bCs/>
              </w:rPr>
              <w:t>, magnetyczna, format 60 cm x 90 cm, rama aluminiowa.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6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Taśma klejąca biurowa, przezroczysta, wymiar 19 mm x 33 m długości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Taśma pakowa, brązowa, samoprzylepna, wykonana z folii winylowej,  50 mm x 66 m długości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gumką A4/9, wykonana z utwardzonego kartonu o grubości minimum 1,9 mm, pokryta folią PP, zamykana na gumkę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plastikowa z koszulkami, minimum 20 szt. koszulek przezroczystych, różne kolory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80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3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do akt osobowych, z trzema oddzielnymi metalowymi wąsami na dane personalne, posiadająca trzy oddzielne karty: A, B, C, na grzbiecie kieszeń i kartonik na dane personalne, w kolorach: czarny, granatowy, bordowy i zielony, wykonane z grubego PCV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wiązana do akt, karton biały, gramatura 275 -300 g / m², wiązana na troki z prawej strony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129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gumką A – 4, sztywna, tekturowa, lakierowana, karton o gramaturze minimum 270 - 300 g / m², różne kolory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1 500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27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rączką, w różnych kolorach , wykonana z wytrzymałej tektury oklejonej na zewnątrz folią PP, wewnątrz papierem, szerokość grzbietu 40 mm, czarna plastikowa rączka i czarny zamek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639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Teczka z rączką, w różnych kolorach, wykonana z wytrzymałej tektury oklejonej na zewnątrz folią PP, wewnątrz papierem, szerokość grzbietu 90 mm, czarna plastikowa rączka i czarny zamek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6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Temperówka plastikowa z dużym pojemnikiem na ścinki. W wersji pojedynczej do ostrzenia standardowych i grubych ołówków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Tunel samoprzylepny (kieszenie na etykiety), o formacie 10 mm x 150 mm, opakowanie winno zawierać 10 tuneli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Tunel samoprzylepny (kieszenie na etykiety), o formacie 20 mm x 150 mm, opakowanie winno zawierać 10 tuneli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30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Tusz wodny do stempli i pieczęci gumowych oraz polimerowych, kolor: czarny, niebieski, czerwony, pojemność 30 ml, końcówka ułatwiająca aplikację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78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Wąsy archiwizacyjne – dwuczęściowe, plastikowe, przeznaczone do archiwizacji dokumentów, umożliwiające szybkie i łatwe przeniesienie dokumentów z segregatora, ułatwiające korzystanie z dokumentów zarchiwizowanych w pudełkach na akta, opakowane w kartoniku po 100 szt.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4 000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Wkład wielko pojemny, korpus wkładu niklowany, do długopisu w pozycji nr. 11  wykazu, kolor wkładu: niebieski, czarny i czerwony, opakowane w tubach plastikowych przezroczystych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35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Wkład metalowy wielko pojemny, korpus wkładu niklowany, grubość linii pisania 0,8 mm, do długopisu z pozycji nr. 12  wykazu, kolor wkładu: niebieski, czarny i czerwony, tusz dokumentalny, odporny na działanie światła i wody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18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139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Zakładki indeksujące w czterech jaskrawych kolorach: pomarańczowym, żółtym, zielonym, różowym, w bloczku 4 x 25 kartek, o </w:t>
            </w:r>
            <w:proofErr w:type="spellStart"/>
            <w:r w:rsidRPr="002D7B6E">
              <w:rPr>
                <w:bCs/>
              </w:rPr>
              <w:t>rozm</w:t>
            </w:r>
            <w:proofErr w:type="spellEnd"/>
            <w:r w:rsidRPr="002D7B6E">
              <w:rPr>
                <w:bCs/>
              </w:rPr>
              <w:t xml:space="preserve">. 20 mm x 50 mm, samoprzylepne, nie zostawiające śladu po odklejeniu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Bloczek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700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59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140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proofErr w:type="spellStart"/>
            <w:r w:rsidRPr="002D7B6E">
              <w:rPr>
                <w:bCs/>
              </w:rPr>
              <w:t>Zakreślacz</w:t>
            </w:r>
            <w:proofErr w:type="spellEnd"/>
            <w:r w:rsidRPr="002D7B6E">
              <w:rPr>
                <w:bCs/>
              </w:rPr>
              <w:t xml:space="preserve"> uniwersalny typu video </w:t>
            </w:r>
            <w:proofErr w:type="spellStart"/>
            <w:r w:rsidRPr="002D7B6E">
              <w:rPr>
                <w:bCs/>
              </w:rPr>
              <w:t>tip</w:t>
            </w:r>
            <w:proofErr w:type="spellEnd"/>
            <w:r w:rsidRPr="002D7B6E">
              <w:rPr>
                <w:bCs/>
              </w:rPr>
              <w:t xml:space="preserve"> fax </w:t>
            </w:r>
            <w:proofErr w:type="spellStart"/>
            <w:r w:rsidRPr="002D7B6E">
              <w:rPr>
                <w:bCs/>
              </w:rPr>
              <w:t>copy</w:t>
            </w:r>
            <w:proofErr w:type="spellEnd"/>
            <w:r w:rsidRPr="002D7B6E">
              <w:rPr>
                <w:bCs/>
              </w:rPr>
              <w:t xml:space="preserve">, nie rozmazujący tekstu, również do wydruków atramentowych, do wszystkich papierów w tym do samokopiujących i faksujących, </w:t>
            </w:r>
            <w:proofErr w:type="spellStart"/>
            <w:r w:rsidRPr="002D7B6E">
              <w:rPr>
                <w:bCs/>
              </w:rPr>
              <w:t>rozm</w:t>
            </w:r>
            <w:proofErr w:type="spellEnd"/>
            <w:r w:rsidRPr="002D7B6E">
              <w:rPr>
                <w:bCs/>
              </w:rPr>
              <w:t>. 3 – 4 mm, kolory (czerwony, niebieski, zielony, żółty, pomarańczowy, różowy)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1 200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0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141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Zestaw czterech szufladek wykonanych z plastiku, na każdej szufladce miejsce na etykietę, kolor obudowy szary, antypoślizgowe gumowe nóżki, wymiar zestawu 286 mm x 245 mm x 380 mm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142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Zeszyt A – 4, 96 kart w kratkę, twarda okładka,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143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Zeszyt A – 5, 96 kart w kratkę, twarda okładka, mix kolorów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132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144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Zszywacz MINI do zszywek 10/5 z metalową mechaniką blokującą gromadzenie się zszywek w trakcie zszywania, załadunek z góry, zszywanie otwarte i zamknięte, długość robocza 38 mm</w:t>
            </w:r>
            <w:r w:rsidR="00146E3B">
              <w:rPr>
                <w:bCs/>
              </w:rPr>
              <w:t>, zdolność zszywania 15 kartek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780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145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Zszywacz biurowy na zszywki 24 / 6, części mechaniczne wykonane z metalu, do zszywania minimum 20 kartek 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971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146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Zszywacz metalowy NOŻYCOWY do zszywek 24/8, sprężynowy system ładowania zszywek, zszywa do 40 kartek, głębokość szczeliny 60 mm. Profil ręczny uchwyt.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Szt.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50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147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Zszywki MINI, rozmiar zszywki 10/5, 1000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148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Zszywki metalowe rozmiar 24 / 6, 1000 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200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522"/>
        </w:trPr>
        <w:tc>
          <w:tcPr>
            <w:tcW w:w="562" w:type="dxa"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149</w:t>
            </w:r>
          </w:p>
        </w:tc>
        <w:tc>
          <w:tcPr>
            <w:tcW w:w="3944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 xml:space="preserve">Zszywki duże 24 / 8 M +, do zszywacza nożycowego  5000 </w:t>
            </w:r>
            <w:proofErr w:type="spellStart"/>
            <w:r w:rsidRPr="002D7B6E">
              <w:rPr>
                <w:bCs/>
              </w:rPr>
              <w:t>szt</w:t>
            </w:r>
            <w:proofErr w:type="spellEnd"/>
            <w:r w:rsidRPr="002D7B6E">
              <w:rPr>
                <w:bCs/>
              </w:rPr>
              <w:t xml:space="preserve"> w opakowaniu</w:t>
            </w:r>
          </w:p>
        </w:tc>
        <w:tc>
          <w:tcPr>
            <w:tcW w:w="1033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Opak.</w:t>
            </w:r>
          </w:p>
        </w:tc>
        <w:tc>
          <w:tcPr>
            <w:tcW w:w="979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40</w:t>
            </w:r>
          </w:p>
        </w:tc>
        <w:tc>
          <w:tcPr>
            <w:tcW w:w="99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Cs/>
              </w:rPr>
            </w:pPr>
            <w:r w:rsidRPr="002D7B6E">
              <w:rPr>
                <w:bCs/>
              </w:rPr>
              <w:t> </w:t>
            </w:r>
          </w:p>
        </w:tc>
      </w:tr>
      <w:tr w:rsidR="002D7B6E" w:rsidRPr="002D7B6E" w:rsidTr="00146E3B">
        <w:trPr>
          <w:trHeight w:val="495"/>
        </w:trPr>
        <w:tc>
          <w:tcPr>
            <w:tcW w:w="8618" w:type="dxa"/>
            <w:gridSpan w:val="6"/>
            <w:hideMark/>
          </w:tcPr>
          <w:p w:rsidR="002D7B6E" w:rsidRPr="00146E3B" w:rsidRDefault="002D7B6E" w:rsidP="00146E3B">
            <w:pPr>
              <w:widowControl w:val="0"/>
              <w:ind w:right="-2"/>
              <w:jc w:val="right"/>
              <w:rPr>
                <w:b/>
                <w:bCs/>
              </w:rPr>
            </w:pPr>
            <w:r w:rsidRPr="002D7B6E">
              <w:rPr>
                <w:b/>
                <w:bCs/>
              </w:rPr>
              <w:t>RAZEM:</w:t>
            </w:r>
            <w:r w:rsidRPr="002D7B6E">
              <w:rPr>
                <w:b/>
                <w:bCs/>
              </w:rPr>
              <w:br/>
              <w:t>(podsumowanie wartości pozycji od 1 do 149 z kolumny 7):</w:t>
            </w:r>
          </w:p>
        </w:tc>
        <w:tc>
          <w:tcPr>
            <w:tcW w:w="1442" w:type="dxa"/>
            <w:hideMark/>
          </w:tcPr>
          <w:p w:rsidR="002D7B6E" w:rsidRPr="002D7B6E" w:rsidRDefault="002D7B6E" w:rsidP="002D7B6E">
            <w:pPr>
              <w:widowControl w:val="0"/>
              <w:ind w:right="-2"/>
              <w:rPr>
                <w:b/>
                <w:bCs/>
              </w:rPr>
            </w:pPr>
            <w:r w:rsidRPr="002D7B6E">
              <w:rPr>
                <w:b/>
                <w:bCs/>
              </w:rPr>
              <w:t> </w:t>
            </w:r>
          </w:p>
        </w:tc>
      </w:tr>
    </w:tbl>
    <w:p w:rsidR="00146E3B" w:rsidRDefault="00146E3B" w:rsidP="00146E3B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lang w:eastAsia="pl-PL"/>
        </w:rPr>
      </w:pPr>
    </w:p>
    <w:p w:rsidR="002D7B6E" w:rsidRPr="002D7B6E" w:rsidRDefault="002D7B6E" w:rsidP="00146E3B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146E3B">
        <w:rPr>
          <w:rFonts w:ascii="Arial" w:eastAsia="Calibri" w:hAnsi="Arial" w:cs="Arial"/>
          <w:b/>
          <w:bCs/>
          <w:sz w:val="18"/>
          <w:lang w:eastAsia="pl-PL"/>
        </w:rPr>
        <w:t>Specyfikacja techniczna – Formularz cen jednostkowych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3 do SWZ</w:t>
      </w: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2D7B6E" w:rsidRPr="002D7B6E" w:rsidRDefault="002D7B6E" w:rsidP="002D7B6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D7B6E">
        <w:rPr>
          <w:rFonts w:ascii="Arial" w:eastAsia="Calibri" w:hAnsi="Arial" w:cs="Arial"/>
          <w:b/>
          <w:color w:val="000000"/>
          <w:sz w:val="24"/>
          <w:szCs w:val="24"/>
        </w:rPr>
        <w:t>Oświadczenie Wykonawcy</w:t>
      </w:r>
    </w:p>
    <w:p w:rsidR="002D7B6E" w:rsidRPr="002D7B6E" w:rsidRDefault="002D7B6E" w:rsidP="002D7B6E">
      <w:pPr>
        <w:spacing w:line="276" w:lineRule="auto"/>
        <w:ind w:left="66"/>
        <w:jc w:val="center"/>
        <w:rPr>
          <w:rFonts w:ascii="Arial" w:eastAsia="Calibri" w:hAnsi="Arial" w:cs="Arial"/>
          <w:b/>
          <w:bCs/>
        </w:rPr>
      </w:pPr>
      <w:r w:rsidRPr="002D7B6E">
        <w:rPr>
          <w:rFonts w:ascii="Arial" w:eastAsia="Calibri" w:hAnsi="Arial" w:cs="Arial"/>
          <w:b/>
          <w:color w:val="000000"/>
          <w:shd w:val="clear" w:color="auto" w:fill="FFFFFF"/>
        </w:rPr>
        <w:t xml:space="preserve">składane na podstawie </w:t>
      </w:r>
      <w:r w:rsidRPr="002D7B6E">
        <w:rPr>
          <w:rFonts w:ascii="Arial" w:eastAsia="Calibri" w:hAnsi="Arial" w:cs="Arial"/>
          <w:b/>
          <w:bCs/>
          <w:color w:val="000000"/>
        </w:rPr>
        <w:t xml:space="preserve">art. 125 ust. 1 </w:t>
      </w:r>
      <w:r w:rsidRPr="002D7B6E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ustawy </w:t>
      </w:r>
      <w:r w:rsidRPr="002D7B6E">
        <w:rPr>
          <w:rFonts w:ascii="Arial" w:eastAsia="Calibri" w:hAnsi="Arial" w:cs="Arial"/>
          <w:b/>
          <w:bCs/>
          <w:color w:val="000000"/>
        </w:rPr>
        <w:t xml:space="preserve">z dnia 11 września 2019 r. - Prawo zamówień publicznych (Dz.U. z 2022 r. poz. 1710, z 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 xml:space="preserve">. zm.) </w:t>
      </w:r>
      <w:r w:rsidRPr="002D7B6E">
        <w:rPr>
          <w:rFonts w:ascii="Arial" w:eastAsia="Calibri" w:hAnsi="Arial" w:cs="Arial"/>
          <w:b/>
          <w:bCs/>
        </w:rPr>
        <w:t>oraz dotyczące podstaw wykluczenia z postępowania w zakresie przepisów ustawy sankcyjnej</w:t>
      </w:r>
    </w:p>
    <w:p w:rsidR="002D7B6E" w:rsidRPr="002D7B6E" w:rsidRDefault="002D7B6E" w:rsidP="002D7B6E">
      <w:pPr>
        <w:spacing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D7B6E">
        <w:rPr>
          <w:rFonts w:ascii="Arial" w:eastAsia="Calibri" w:hAnsi="Arial" w:cs="Arial"/>
          <w:b/>
          <w:bCs/>
          <w:color w:val="000000"/>
        </w:rPr>
        <w:t>na potrzeby postępowania prowadzonego w trybie podstawowym bez negocjacji zgodnie z przepisami ustawy z dnia 11 września 2019 r. Prawo zamówień publicznych (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t.j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 xml:space="preserve">.: Dz.U. z 2022 r., poz. 1710 z </w:t>
      </w:r>
      <w:proofErr w:type="spellStart"/>
      <w:r w:rsidRPr="002D7B6E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2D7B6E">
        <w:rPr>
          <w:rFonts w:ascii="Arial" w:eastAsia="Calibri" w:hAnsi="Arial" w:cs="Arial"/>
          <w:b/>
          <w:bCs/>
          <w:color w:val="000000"/>
        </w:rPr>
        <w:t>. zm.), w sprawie dostawy materiałów biurowych do Naczelnego Sądu Administracyjnego – Nr sprawy: 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WYKONAWCA / Wykonawcy wspólnie ubiegający się o udzielenie zamówienia</w:t>
      </w:r>
      <w:r w:rsidRPr="002D7B6E">
        <w:rPr>
          <w:rFonts w:ascii="Arial" w:eastAsia="Calibri" w:hAnsi="Arial" w:cs="Arial"/>
          <w:lang w:eastAsia="pl-PL"/>
        </w:rPr>
        <w:t xml:space="preserve">: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lang w:eastAsia="pl-PL"/>
        </w:rPr>
      </w:pPr>
      <w:r w:rsidRPr="002D7B6E">
        <w:rPr>
          <w:rFonts w:ascii="Arial" w:eastAsia="Calibri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2D7B6E" w:rsidRPr="002D7B6E" w:rsidRDefault="002D7B6E" w:rsidP="002D7B6E">
      <w:pPr>
        <w:rPr>
          <w:rFonts w:ascii="Arial" w:eastAsia="Calibri" w:hAnsi="Arial" w:cs="Arial"/>
        </w:rPr>
      </w:pPr>
    </w:p>
    <w:p w:rsidR="002D7B6E" w:rsidRPr="002D7B6E" w:rsidRDefault="002D7B6E" w:rsidP="002D7B6E">
      <w:pPr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</w:rPr>
        <w:t>Ja niżej podpisany …………………………………………………………………………………</w:t>
      </w:r>
    </w:p>
    <w:p w:rsidR="002D7B6E" w:rsidRPr="002D7B6E" w:rsidRDefault="002D7B6E" w:rsidP="002D7B6E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2D7B6E">
        <w:rPr>
          <w:rFonts w:ascii="Arial" w:eastAsia="Calibri" w:hAnsi="Arial" w:cs="Arial"/>
          <w:i/>
          <w:sz w:val="20"/>
          <w:szCs w:val="20"/>
        </w:rPr>
        <w:t>(imię, nazwisko składającego oświadczenie)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będąc upoważnionym do reprezentowania Wykonawcy: </w:t>
      </w:r>
      <w:r w:rsidRPr="002D7B6E">
        <w:rPr>
          <w:rFonts w:ascii="Arial" w:eastAsia="Calibri" w:hAnsi="Arial" w:cs="Arial"/>
          <w:lang w:eastAsia="pl-PL"/>
        </w:rPr>
        <w:br/>
      </w:r>
      <w:r w:rsidRPr="002D7B6E">
        <w:rPr>
          <w:rFonts w:ascii="Arial" w:eastAsia="Calibri" w:hAnsi="Arial" w:cs="Arial"/>
          <w:lang w:eastAsia="pl-PL"/>
        </w:rPr>
        <w:br/>
        <w:t xml:space="preserve">…………………………………………………………….……………………………………………………….. 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2D7B6E">
        <w:rPr>
          <w:rFonts w:ascii="Arial" w:eastAsia="Calibri" w:hAnsi="Arial" w:cs="Arial"/>
          <w:i/>
          <w:sz w:val="18"/>
          <w:lang w:eastAsia="pl-PL"/>
        </w:rPr>
        <w:t xml:space="preserve">(nazwa Wykonawcy)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…………………………………………………………….........……………………………………………….. 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2D7B6E">
        <w:rPr>
          <w:rFonts w:ascii="Arial" w:eastAsia="Calibri" w:hAnsi="Arial" w:cs="Arial"/>
          <w:i/>
          <w:sz w:val="18"/>
          <w:lang w:eastAsia="pl-PL"/>
        </w:rPr>
        <w:t>(adres siedziby Wykonawcy)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</w:p>
    <w:p w:rsidR="002D7B6E" w:rsidRPr="002D7B6E" w:rsidRDefault="002D7B6E" w:rsidP="002D7B6E">
      <w:pPr>
        <w:tabs>
          <w:tab w:val="left" w:pos="9214"/>
        </w:tabs>
        <w:spacing w:before="120" w:after="120"/>
        <w:jc w:val="both"/>
        <w:rPr>
          <w:rFonts w:ascii="Times New Roman" w:eastAsia="Calibri" w:hAnsi="Times New Roman" w:cs="Times New Roman"/>
          <w:i/>
        </w:rPr>
      </w:pPr>
      <w:r w:rsidRPr="002D7B6E">
        <w:rPr>
          <w:rFonts w:ascii="Arial" w:eastAsia="Calibri" w:hAnsi="Arial" w:cs="Arial"/>
        </w:rPr>
        <w:t>NIP/PESEL, KRS/</w:t>
      </w:r>
      <w:proofErr w:type="spellStart"/>
      <w:r w:rsidRPr="002D7B6E">
        <w:rPr>
          <w:rFonts w:ascii="Arial" w:eastAsia="Calibri" w:hAnsi="Arial" w:cs="Arial"/>
        </w:rPr>
        <w:t>CEiDiG</w:t>
      </w:r>
      <w:proofErr w:type="spellEnd"/>
      <w:r w:rsidRPr="002D7B6E">
        <w:rPr>
          <w:rFonts w:ascii="Arial" w:eastAsia="Calibri" w:hAnsi="Arial" w:cs="Arial"/>
          <w:i/>
        </w:rPr>
        <w:t xml:space="preserve"> ………………………………………………………………………………….….</w:t>
      </w:r>
    </w:p>
    <w:p w:rsidR="002D7B6E" w:rsidRPr="002D7B6E" w:rsidRDefault="002D7B6E" w:rsidP="002D7B6E">
      <w:pPr>
        <w:spacing w:before="120" w:after="0" w:line="240" w:lineRule="auto"/>
        <w:rPr>
          <w:rFonts w:ascii="Arial" w:eastAsia="Calibri" w:hAnsi="Arial" w:cs="Arial"/>
          <w:i/>
          <w:lang w:eastAsia="pl-PL"/>
        </w:rPr>
      </w:pPr>
      <w:r w:rsidRPr="002D7B6E">
        <w:rPr>
          <w:rFonts w:ascii="Arial" w:eastAsia="Calibri" w:hAnsi="Arial" w:cs="Arial"/>
          <w:i/>
          <w:lang w:eastAsia="pl-PL"/>
        </w:rPr>
        <w:t>(w zależności od podmiotu)</w:t>
      </w:r>
    </w:p>
    <w:p w:rsidR="002D7B6E" w:rsidRPr="002D7B6E" w:rsidRDefault="002D7B6E" w:rsidP="002D7B6E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2D7B6E">
        <w:rPr>
          <w:rFonts w:ascii="Arial" w:eastAsia="Calibri" w:hAnsi="Arial" w:cs="Arial"/>
          <w:lang w:eastAsia="pl-PL"/>
        </w:rPr>
        <w:t xml:space="preserve">biorącego udział w postępowaniu o udzielenie zamówienia publicznego w sprawie </w:t>
      </w:r>
      <w:r w:rsidRPr="002D7B6E">
        <w:rPr>
          <w:rFonts w:ascii="Arial" w:eastAsia="Calibri" w:hAnsi="Arial" w:cs="Arial"/>
          <w:bCs/>
          <w:lang w:eastAsia="pl-PL"/>
        </w:rPr>
        <w:t>dostawy materiałów biurowych do Naczelnego Sądu Administracyjnego</w:t>
      </w:r>
      <w:r w:rsidRPr="002D7B6E">
        <w:rPr>
          <w:rFonts w:ascii="Arial" w:eastAsia="Calibri" w:hAnsi="Arial" w:cs="Arial"/>
          <w:lang w:bidi="ar"/>
        </w:rPr>
        <w:t xml:space="preserve"> </w:t>
      </w:r>
      <w:r w:rsidRPr="002D7B6E">
        <w:rPr>
          <w:rFonts w:ascii="Arial" w:eastAsia="Calibri" w:hAnsi="Arial" w:cs="Arial"/>
          <w:bCs/>
          <w:lang w:eastAsia="pl-PL"/>
        </w:rPr>
        <w:t xml:space="preserve">– Nr sprawy: </w:t>
      </w:r>
      <w:r w:rsidRPr="002D7B6E">
        <w:rPr>
          <w:rFonts w:ascii="Arial" w:eastAsia="Calibri" w:hAnsi="Arial" w:cs="Arial"/>
        </w:rPr>
        <w:t>WAG.262.3.2023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OŚWIADCZENIA DOTYCZĄCE WYKLUCZENIA: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nie podlegam wykluczeniu z postępowania na podstawie </w:t>
      </w:r>
      <w:r w:rsidRPr="002D7B6E">
        <w:rPr>
          <w:rFonts w:ascii="Arial" w:eastAsia="Calibri" w:hAnsi="Arial" w:cs="Arial"/>
          <w:lang w:eastAsia="pl-PL"/>
        </w:rPr>
        <w:br/>
        <w:t xml:space="preserve">art. 108 ust. 1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>.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nie podlegam wykluczeniu z postępowania na podstawie art. 109 ust. 1 pkt 4, 8-10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>.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[UWAGA: wypełnić, gdy zachodzą przesłanki wykluczenia z art. 108 ust. 1 pkt 1, 2 i 5 lub art. 109 ust.1 pkt 4 i 8-10 ustawy </w:t>
      </w:r>
      <w:proofErr w:type="spellStart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, a Wykonawca korzysta z procedury samooczyszczenia, o której mowa w art. 110 ust. 2 ustawy </w:t>
      </w:r>
      <w:proofErr w:type="spellStart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2D7B6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] </w:t>
      </w:r>
    </w:p>
    <w:p w:rsidR="002D7B6E" w:rsidRPr="002D7B6E" w:rsidRDefault="002D7B6E" w:rsidP="002D7B6E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</w:t>
      </w:r>
      <w:r w:rsidRPr="002D7B6E">
        <w:rPr>
          <w:rFonts w:ascii="Arial" w:eastAsia="Calibri" w:hAnsi="Arial" w:cs="Arial"/>
          <w:i/>
          <w:sz w:val="18"/>
          <w:lang w:eastAsia="pl-PL"/>
        </w:rPr>
        <w:t xml:space="preserve">(podać mającą zastosowanie podstawę wykluczenia spośród wymienionych w </w:t>
      </w:r>
      <w:r w:rsidRPr="002D7B6E">
        <w:rPr>
          <w:rFonts w:ascii="Arial" w:eastAsia="Calibri" w:hAnsi="Arial" w:cs="Arial"/>
          <w:i/>
          <w:iCs/>
          <w:sz w:val="18"/>
          <w:lang w:eastAsia="pl-PL"/>
        </w:rPr>
        <w:t>art. 108 ust. 1 pkt 1, 2 i 5 lub</w:t>
      </w:r>
      <w:r w:rsidRPr="002D7B6E">
        <w:rPr>
          <w:rFonts w:ascii="Arial" w:eastAsia="Calibri" w:hAnsi="Arial" w:cs="Arial"/>
          <w:i/>
          <w:sz w:val="18"/>
          <w:lang w:eastAsia="pl-PL"/>
        </w:rPr>
        <w:t xml:space="preserve">  art. 109 ust. 1 pkt 4 i 8-10 ustawy </w:t>
      </w:r>
      <w:proofErr w:type="spellStart"/>
      <w:r w:rsidRPr="002D7B6E">
        <w:rPr>
          <w:rFonts w:ascii="Arial" w:eastAsia="Calibri" w:hAnsi="Arial" w:cs="Arial"/>
          <w:i/>
          <w:sz w:val="18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i/>
          <w:sz w:val="18"/>
          <w:lang w:eastAsia="pl-PL"/>
        </w:rPr>
        <w:t>)</w:t>
      </w:r>
      <w:r w:rsidRPr="002D7B6E">
        <w:rPr>
          <w:rFonts w:ascii="Arial" w:eastAsia="Calibri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2D7B6E">
        <w:rPr>
          <w:rFonts w:ascii="Arial" w:eastAsia="Calibri" w:hAnsi="Arial" w:cs="Arial"/>
          <w:lang w:eastAsia="pl-PL"/>
        </w:rPr>
        <w:t>Pzp</w:t>
      </w:r>
      <w:proofErr w:type="spellEnd"/>
      <w:r w:rsidRPr="002D7B6E">
        <w:rPr>
          <w:rFonts w:ascii="Arial" w:eastAsia="Calibri" w:hAnsi="Arial" w:cs="Arial"/>
          <w:lang w:eastAsia="pl-PL"/>
        </w:rPr>
        <w:t xml:space="preserve"> podjąłem następujące środki naprawcze i zapobiegawcze: ………………………………………………………………………………………………………………</w:t>
      </w:r>
      <w:r w:rsidRPr="002D7B6E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:rsidR="002D7B6E" w:rsidRPr="002D7B6E" w:rsidRDefault="002D7B6E" w:rsidP="002D7B6E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(Dz. U. z 2023 poz. 129 z późn.zm.)</w:t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  <w:lang w:eastAsia="pl-PL"/>
        </w:rPr>
        <w:t xml:space="preserve"> </w:t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4"/>
      </w:r>
      <w:r w:rsidRPr="002D7B6E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bookmarkStart w:id="1" w:name="_Hlk99009560"/>
      <w:r w:rsidRPr="002D7B6E">
        <w:rPr>
          <w:rFonts w:ascii="Arial" w:eastAsia="Calibri" w:hAnsi="Arial" w:cs="Arial"/>
          <w:b/>
          <w:lang w:eastAsia="pl-PL"/>
        </w:rPr>
        <w:t>OŚWIADCZENIE DOTYCZĄCE PODANYCH INFORMACJI:</w:t>
      </w:r>
    </w:p>
    <w:bookmarkEnd w:id="1"/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Oświadczam, że wszystkie informacje podane w powyższych oświadczeniach są aktualne </w:t>
      </w:r>
      <w:r w:rsidRPr="002D7B6E">
        <w:rPr>
          <w:rFonts w:ascii="Arial" w:eastAsia="Calibri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r w:rsidRPr="002D7B6E">
        <w:rPr>
          <w:rFonts w:ascii="Arial" w:eastAsia="Calibri" w:hAnsi="Arial" w:cs="Arial"/>
          <w:b/>
          <w:lang w:eastAsia="pl-PL"/>
        </w:rPr>
        <w:t>INFORMACJA DOTYCZĄCA DOSTĘPU DO PODMIOTOWYCH ŚRODKÓW DOWODOWYCH: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2D7B6E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 xml:space="preserve">__________________ dnia __ __ ____ roku </w:t>
      </w:r>
    </w:p>
    <w:p w:rsidR="002D7B6E" w:rsidRPr="002D7B6E" w:rsidRDefault="002D7B6E" w:rsidP="002D7B6E">
      <w:pPr>
        <w:spacing w:after="0" w:line="240" w:lineRule="auto"/>
        <w:ind w:left="426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eastAsia="pl-PL"/>
        </w:rPr>
      </w:pPr>
      <w:r w:rsidRPr="002D7B6E">
        <w:rPr>
          <w:rFonts w:ascii="Arial" w:eastAsia="Calibri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2D7B6E" w:rsidRPr="002D7B6E" w:rsidRDefault="002D7B6E" w:rsidP="002D7B6E">
      <w:pPr>
        <w:spacing w:line="360" w:lineRule="auto"/>
        <w:jc w:val="center"/>
        <w:rPr>
          <w:rFonts w:ascii="Arial" w:eastAsia="Calibri" w:hAnsi="Arial" w:cs="Aria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D7B6E" w:rsidRPr="002D7B6E" w:rsidRDefault="002D7B6E" w:rsidP="002D7B6E">
      <w:pPr>
        <w:widowControl w:val="0"/>
        <w:spacing w:after="0" w:line="240" w:lineRule="auto"/>
        <w:ind w:left="6946"/>
        <w:jc w:val="right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lang w:eastAsia="pl-PL"/>
        </w:rPr>
        <w:t>Załącznik Nr 6 do SWZ</w:t>
      </w: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2D7B6E" w:rsidRPr="002D7B6E" w:rsidRDefault="002D7B6E" w:rsidP="002D7B6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2D7B6E">
        <w:rPr>
          <w:rFonts w:ascii="Arial" w:eastAsia="Calibri" w:hAnsi="Arial" w:cs="Arial"/>
          <w:b/>
          <w:color w:val="000000"/>
          <w:sz w:val="32"/>
          <w:szCs w:val="32"/>
        </w:rPr>
        <w:t xml:space="preserve">Oświadczenie </w:t>
      </w:r>
    </w:p>
    <w:p w:rsidR="002D7B6E" w:rsidRPr="002D7B6E" w:rsidRDefault="002D7B6E" w:rsidP="002D7B6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D7B6E">
        <w:rPr>
          <w:rFonts w:ascii="Arial" w:eastAsia="Calibri" w:hAnsi="Arial" w:cs="Arial"/>
          <w:b/>
          <w:bCs/>
        </w:rPr>
        <w:t>w związku z postanowieniami Rozdziału XX SWZ</w:t>
      </w:r>
    </w:p>
    <w:p w:rsidR="002D7B6E" w:rsidRPr="002D7B6E" w:rsidRDefault="002D7B6E" w:rsidP="002D7B6E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16"/>
          <w:lang w:eastAsia="pl-PL"/>
        </w:rPr>
      </w:pPr>
    </w:p>
    <w:p w:rsidR="002D7B6E" w:rsidRPr="002D7B6E" w:rsidRDefault="002D7B6E" w:rsidP="002D7B6E">
      <w:pPr>
        <w:spacing w:after="0" w:line="240" w:lineRule="auto"/>
        <w:jc w:val="right"/>
        <w:rPr>
          <w:rFonts w:ascii="Arial" w:eastAsia="Calibri" w:hAnsi="Arial" w:cs="Arial"/>
          <w:color w:val="FF0000"/>
          <w:sz w:val="6"/>
          <w:lang w:eastAsia="pl-PL"/>
        </w:rPr>
      </w:pPr>
    </w:p>
    <w:p w:rsidR="002D7B6E" w:rsidRPr="002D7B6E" w:rsidRDefault="002D7B6E" w:rsidP="002D7B6E">
      <w:pPr>
        <w:spacing w:line="276" w:lineRule="auto"/>
        <w:jc w:val="both"/>
        <w:rPr>
          <w:rFonts w:ascii="Arial" w:eastAsia="Calibri" w:hAnsi="Arial" w:cs="Arial"/>
          <w:b/>
        </w:rPr>
      </w:pPr>
      <w:r w:rsidRPr="002D7B6E">
        <w:rPr>
          <w:rFonts w:ascii="Arial" w:eastAsia="Calibri" w:hAnsi="Arial" w:cs="Arial"/>
          <w:bCs/>
        </w:rPr>
        <w:t>dotyczące przesłanek wykluczenia z udziału w postępowaniu</w:t>
      </w:r>
      <w:r w:rsidRPr="002D7B6E">
        <w:rPr>
          <w:rFonts w:ascii="Arial" w:eastAsia="Calibri" w:hAnsi="Arial" w:cs="Arial"/>
        </w:rPr>
        <w:t xml:space="preserve"> prowadzonym przez Naczelny Sąd Administracyjny w sprawie </w:t>
      </w:r>
      <w:r w:rsidRPr="002D7B6E">
        <w:rPr>
          <w:rFonts w:ascii="Arial" w:eastAsia="Calibri" w:hAnsi="Arial" w:cs="Arial"/>
          <w:b/>
          <w:bCs/>
          <w:lang w:eastAsia="pl-PL"/>
        </w:rPr>
        <w:t>dostawy materiałów biurowych do Naczelnego Sądu Administracyjnego</w:t>
      </w:r>
      <w:r w:rsidRPr="002D7B6E">
        <w:rPr>
          <w:rFonts w:ascii="Arial" w:eastAsia="Calibri" w:hAnsi="Arial" w:cs="Arial"/>
          <w:b/>
          <w:bCs/>
        </w:rPr>
        <w:t xml:space="preserve">, </w:t>
      </w:r>
      <w:r w:rsidRPr="002D7B6E">
        <w:rPr>
          <w:rFonts w:ascii="Arial" w:eastAsia="Calibri" w:hAnsi="Arial" w:cs="Arial"/>
        </w:rPr>
        <w:t xml:space="preserve">nr sprawy: </w:t>
      </w:r>
      <w:r w:rsidRPr="002D7B6E">
        <w:rPr>
          <w:rFonts w:ascii="Arial" w:eastAsia="Calibri" w:hAnsi="Arial" w:cs="Arial"/>
          <w:b/>
        </w:rPr>
        <w:t>WAG.262.3.2023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2D7B6E" w:rsidRPr="002D7B6E" w:rsidTr="00960C8F">
        <w:trPr>
          <w:trHeight w:val="567"/>
        </w:trPr>
        <w:tc>
          <w:tcPr>
            <w:tcW w:w="2980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2D7B6E" w:rsidRPr="002D7B6E" w:rsidTr="00960C8F">
        <w:trPr>
          <w:trHeight w:val="567"/>
        </w:trPr>
        <w:tc>
          <w:tcPr>
            <w:tcW w:w="2980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:rsidR="002D7B6E" w:rsidRPr="002D7B6E" w:rsidRDefault="002D7B6E" w:rsidP="002D7B6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D7B6E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2D7B6E" w:rsidRPr="002D7B6E" w:rsidRDefault="002D7B6E" w:rsidP="002D7B6E">
      <w:pPr>
        <w:spacing w:line="276" w:lineRule="auto"/>
        <w:jc w:val="both"/>
        <w:rPr>
          <w:rFonts w:ascii="Arial" w:eastAsia="Calibri" w:hAnsi="Arial" w:cs="Arial"/>
          <w:i/>
          <w:lang w:eastAsia="pl-PL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146E3B">
        <w:rPr>
          <w:rFonts w:ascii="Arial" w:eastAsia="Calibri" w:hAnsi="Arial" w:cs="Arial"/>
          <w:bCs/>
          <w:lang w:eastAsia="pl-PL"/>
        </w:rPr>
        <w:t>W związku art. 7 ust. 1  ustawy z dnia</w:t>
      </w:r>
      <w:r w:rsidRPr="002D7B6E">
        <w:rPr>
          <w:rFonts w:ascii="Arial" w:eastAsia="Calibri" w:hAnsi="Arial" w:cs="Arial"/>
        </w:rPr>
        <w:t xml:space="preserve"> 13 kwietnia 2022 r. </w:t>
      </w:r>
      <w:r w:rsidRPr="002D7B6E">
        <w:rPr>
          <w:rFonts w:ascii="Arial" w:eastAsia="Calibri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2023 poz.129 z późn.zm.) dalej jako: „ustawa”,</w:t>
      </w:r>
      <w:r w:rsidRPr="002D7B6E">
        <w:rPr>
          <w:rFonts w:ascii="Arial" w:eastAsia="Calibri" w:hAnsi="Arial" w:cs="Arial"/>
          <w:bCs/>
          <w:color w:val="000000"/>
        </w:rPr>
        <w:t xml:space="preserve"> </w:t>
      </w:r>
      <w:r w:rsidRPr="002D7B6E">
        <w:rPr>
          <w:rFonts w:ascii="Arial" w:eastAsia="Calibri" w:hAnsi="Arial" w:cs="Arial"/>
          <w:b/>
          <w:lang w:eastAsia="pl-PL"/>
        </w:rPr>
        <w:t>oświadczam, że</w:t>
      </w:r>
      <w:r w:rsidRPr="002D7B6E">
        <w:rPr>
          <w:rFonts w:ascii="Arial" w:eastAsia="Calibri" w:hAnsi="Arial" w:cs="Arial"/>
          <w:lang w:eastAsia="pl-PL"/>
        </w:rPr>
        <w:t>:</w:t>
      </w:r>
    </w:p>
    <w:p w:rsidR="002D7B6E" w:rsidRPr="002D7B6E" w:rsidRDefault="002D7B6E" w:rsidP="002D7B6E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sankcyjnej;</w:t>
      </w:r>
    </w:p>
    <w:p w:rsidR="002D7B6E" w:rsidRPr="002D7B6E" w:rsidRDefault="002D7B6E" w:rsidP="002D7B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Wykonawcą, którego beneficjentem rzeczywistym w rozumieniu ustawy z dnia 1 marca 2018 r. o przeciwdziałaniu praniu pieniędzy oraz finansowaniu terroryzmu (Dz.U. z 2022 r. poz. 593 z </w:t>
      </w:r>
      <w:proofErr w:type="spellStart"/>
      <w:r w:rsidRPr="002D7B6E">
        <w:rPr>
          <w:rFonts w:ascii="Arial" w:eastAsia="Times New Roman" w:hAnsi="Arial" w:cs="Arial"/>
          <w:lang w:eastAsia="pl-PL"/>
        </w:rPr>
        <w:t>późn</w:t>
      </w:r>
      <w:proofErr w:type="spellEnd"/>
      <w:r w:rsidRPr="002D7B6E">
        <w:rPr>
          <w:rFonts w:ascii="Arial" w:eastAsia="Times New Roman" w:hAnsi="Arial" w:cs="Arial"/>
          <w:lang w:eastAsia="pl-PL"/>
        </w:rPr>
        <w:t>. zm.)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sankcyjnej;</w:t>
      </w:r>
    </w:p>
    <w:p w:rsidR="002D7B6E" w:rsidRPr="002D7B6E" w:rsidRDefault="002D7B6E" w:rsidP="002D7B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Calibri" w:hAnsi="Arial" w:cs="Arial"/>
          <w:b/>
          <w:lang w:eastAsia="pl-PL"/>
        </w:rPr>
      </w:pPr>
    </w:p>
    <w:p w:rsidR="002D7B6E" w:rsidRPr="002D7B6E" w:rsidRDefault="002D7B6E" w:rsidP="002D7B6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D7B6E">
        <w:rPr>
          <w:rFonts w:ascii="Arial" w:eastAsia="Times New Roman" w:hAnsi="Arial" w:cs="Arial"/>
          <w:b/>
          <w:lang w:eastAsia="pl-PL"/>
        </w:rPr>
        <w:t>jestem* /  nie jestem*</w:t>
      </w:r>
      <w:r w:rsidRPr="002D7B6E">
        <w:rPr>
          <w:rFonts w:ascii="Arial" w:eastAsia="Times New Roman" w:hAnsi="Arial" w:cs="Arial"/>
          <w:lang w:eastAsia="pl-PL"/>
        </w:rPr>
        <w:t xml:space="preserve"> Wykonawcą, którego jednostką dominującą w rozumieniu art. 3 ust. 1 pkt 37 ustawy z dnia 29 września 1994 r. o rachunkowości (Dz. U. z 2021 r. poz. 217 z </w:t>
      </w:r>
      <w:proofErr w:type="spellStart"/>
      <w:r w:rsidRPr="002D7B6E">
        <w:rPr>
          <w:rFonts w:ascii="Arial" w:eastAsia="Times New Roman" w:hAnsi="Arial" w:cs="Arial"/>
          <w:lang w:eastAsia="pl-PL"/>
        </w:rPr>
        <w:t>późn</w:t>
      </w:r>
      <w:proofErr w:type="spellEnd"/>
      <w:r w:rsidRPr="002D7B6E">
        <w:rPr>
          <w:rFonts w:ascii="Arial" w:eastAsia="Times New Roman" w:hAnsi="Arial" w:cs="Arial"/>
          <w:lang w:eastAsia="pl-PL"/>
        </w:rPr>
        <w:t>. zm.)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2D7B6E">
        <w:rPr>
          <w:rFonts w:ascii="Arial" w:eastAsia="Times New Roman" w:hAnsi="Arial" w:cs="Arial"/>
          <w:b/>
          <w:lang w:eastAsia="pl-PL"/>
        </w:rPr>
        <w:t xml:space="preserve"> </w:t>
      </w:r>
      <w:r w:rsidRPr="002D7B6E">
        <w:rPr>
          <w:rFonts w:ascii="Arial" w:eastAsia="Times New Roman" w:hAnsi="Arial" w:cs="Arial"/>
          <w:lang w:eastAsia="pl-PL"/>
        </w:rPr>
        <w:t>ustawy sankcyjnej</w:t>
      </w:r>
      <w:r w:rsidRPr="002D7B6E">
        <w:rPr>
          <w:rFonts w:ascii="Arial" w:eastAsia="Times New Roman" w:hAnsi="Arial" w:cs="Arial"/>
          <w:bCs/>
          <w:lang w:eastAsia="pl-PL"/>
        </w:rPr>
        <w:t>.</w:t>
      </w:r>
    </w:p>
    <w:p w:rsidR="002D7B6E" w:rsidRPr="002D7B6E" w:rsidRDefault="002D7B6E" w:rsidP="002D7B6E">
      <w:pPr>
        <w:spacing w:after="0" w:line="276" w:lineRule="auto"/>
        <w:rPr>
          <w:rFonts w:ascii="Arial" w:eastAsia="Calibri" w:hAnsi="Arial" w:cs="Arial"/>
          <w:szCs w:val="20"/>
        </w:rPr>
      </w:pPr>
    </w:p>
    <w:p w:rsidR="002D7B6E" w:rsidRPr="002D7B6E" w:rsidRDefault="002D7B6E" w:rsidP="002D7B6E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14"/>
        </w:rPr>
      </w:pPr>
    </w:p>
    <w:p w:rsidR="002D7B6E" w:rsidRPr="002D7B6E" w:rsidRDefault="002D7B6E" w:rsidP="002D7B6E">
      <w:pPr>
        <w:spacing w:after="0" w:line="240" w:lineRule="auto"/>
        <w:ind w:left="6096"/>
        <w:rPr>
          <w:rFonts w:ascii="Calibri" w:eastAsia="Calibri" w:hAnsi="Calibri" w:cs="Times New Roman"/>
        </w:rPr>
      </w:pPr>
      <w:r w:rsidRPr="002D7B6E">
        <w:rPr>
          <w:rFonts w:ascii="Arial" w:eastAsia="Calibri" w:hAnsi="Arial" w:cs="Arial"/>
        </w:rPr>
        <w:t>…………………………………………</w:t>
      </w:r>
    </w:p>
    <w:p w:rsidR="002D7B6E" w:rsidRPr="002D7B6E" w:rsidRDefault="002D7B6E" w:rsidP="002D7B6E">
      <w:pPr>
        <w:spacing w:after="0" w:line="240" w:lineRule="auto"/>
        <w:ind w:left="5670"/>
        <w:jc w:val="center"/>
        <w:rPr>
          <w:rFonts w:ascii="Arial" w:eastAsia="Calibri" w:hAnsi="Arial" w:cs="Arial"/>
          <w:sz w:val="16"/>
          <w:szCs w:val="16"/>
        </w:rPr>
      </w:pPr>
      <w:r w:rsidRPr="002D7B6E">
        <w:rPr>
          <w:rFonts w:ascii="Arial" w:eastAsia="Calibri" w:hAnsi="Arial" w:cs="Arial"/>
          <w:sz w:val="16"/>
          <w:szCs w:val="16"/>
        </w:rPr>
        <w:t>Data i podpis osoby (osób) upoważnionych do                                                                                                                                                           reprezentowania Wykonawcy</w:t>
      </w: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2D7B6E" w:rsidRPr="002D7B6E" w:rsidRDefault="002D7B6E" w:rsidP="002D7B6E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D7B6E">
        <w:rPr>
          <w:rFonts w:ascii="Arial" w:eastAsia="Calibri" w:hAnsi="Arial" w:cs="Arial"/>
          <w:sz w:val="16"/>
          <w:szCs w:val="16"/>
        </w:rPr>
        <w:t>* należy zaznaczyć właściwą odpowiedź, dla każdej przesłanki oddzielnie.</w:t>
      </w:r>
    </w:p>
    <w:p w:rsidR="002D7B6E" w:rsidRPr="002D7B6E" w:rsidRDefault="002D7B6E" w:rsidP="002D7B6E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2D7B6E" w:rsidRPr="002D7B6E" w:rsidRDefault="002D7B6E" w:rsidP="002D7B6E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8829DA" w:rsidRDefault="008829DA"/>
    <w:sectPr w:rsidR="008829DA" w:rsidSect="002D7B6E">
      <w:headerReference w:type="default" r:id="rId7"/>
      <w:footerReference w:type="default" r:id="rId8"/>
      <w:pgSz w:w="11906" w:h="16838" w:code="9"/>
      <w:pgMar w:top="220" w:right="907" w:bottom="624" w:left="1021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6E" w:rsidRDefault="002D7B6E" w:rsidP="002D7B6E">
      <w:pPr>
        <w:spacing w:after="0" w:line="240" w:lineRule="auto"/>
      </w:pPr>
      <w:r>
        <w:separator/>
      </w:r>
    </w:p>
  </w:endnote>
  <w:endnote w:type="continuationSeparator" w:id="0">
    <w:p w:rsidR="002D7B6E" w:rsidRDefault="002D7B6E" w:rsidP="002D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6" w:rsidRDefault="002D7B6E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</w:p>
  <w:p w:rsidR="003938C6" w:rsidRDefault="004B0AAC">
    <w:pPr>
      <w:pStyle w:val="Stopka"/>
      <w:framePr w:wrap="auto" w:vAnchor="text" w:hAnchor="margin" w:xAlign="center" w:y="1"/>
      <w:rPr>
        <w:rStyle w:val="Numerstrony"/>
      </w:rPr>
    </w:pPr>
  </w:p>
  <w:p w:rsidR="003938C6" w:rsidRDefault="002D7B6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6E" w:rsidRDefault="002D7B6E" w:rsidP="002D7B6E">
      <w:pPr>
        <w:spacing w:after="0" w:line="240" w:lineRule="auto"/>
      </w:pPr>
      <w:r>
        <w:separator/>
      </w:r>
    </w:p>
  </w:footnote>
  <w:footnote w:type="continuationSeparator" w:id="0">
    <w:p w:rsidR="002D7B6E" w:rsidRDefault="002D7B6E" w:rsidP="002D7B6E">
      <w:pPr>
        <w:spacing w:after="0" w:line="240" w:lineRule="auto"/>
      </w:pPr>
      <w:r>
        <w:continuationSeparator/>
      </w:r>
    </w:p>
  </w:footnote>
  <w:footnote w:id="1">
    <w:p w:rsidR="002D7B6E" w:rsidRDefault="002D7B6E" w:rsidP="002D7B6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Cena oferty brutto za cały przedmiot zamówienia. Cena musi być wyrażona w złotych polskich z dokładnością do dwóch miejsc po przecinku.</w:t>
      </w:r>
    </w:p>
    <w:p w:rsidR="002D7B6E" w:rsidRDefault="002D7B6E" w:rsidP="002D7B6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Niepotrzebne skreślić</w:t>
      </w:r>
    </w:p>
  </w:footnote>
  <w:footnote w:id="2">
    <w:p w:rsidR="002D7B6E" w:rsidRPr="006C0E60" w:rsidRDefault="002D7B6E" w:rsidP="002D7B6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E60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2D7B6E" w:rsidRPr="006C0E60" w:rsidRDefault="002D7B6E" w:rsidP="002D7B6E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C0E60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6C0E60">
        <w:rPr>
          <w:rFonts w:ascii="Arial" w:hAnsi="Arial" w:cs="Arial"/>
          <w:sz w:val="18"/>
          <w:szCs w:val="18"/>
        </w:rPr>
        <w:t xml:space="preserve"> </w:t>
      </w:r>
      <w:r w:rsidRPr="006C0E6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C0E6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D7B6E" w:rsidRDefault="002D7B6E" w:rsidP="002D7B6E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D7B6E" w:rsidRPr="00A82964" w:rsidRDefault="002D7B6E" w:rsidP="002D7B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D7B6E" w:rsidRDefault="002D7B6E" w:rsidP="002D7B6E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6" w:rsidRDefault="004B0AAC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3938C6" w:rsidRDefault="002D7B6E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3938C6" w:rsidRPr="00196160" w:rsidRDefault="002D7B6E" w:rsidP="00196160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 xml:space="preserve">dostawy materiałów biurowych do Naczelnego Sądu Administracyjnego </w:t>
    </w:r>
  </w:p>
  <w:p w:rsidR="003938C6" w:rsidRPr="00936387" w:rsidRDefault="002D7B6E" w:rsidP="007531F8">
    <w:pPr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1128E30"/>
    <w:lvl w:ilvl="0" w:tplc="5810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6021D"/>
    <w:multiLevelType w:val="multilevel"/>
    <w:tmpl w:val="7E203562"/>
    <w:lvl w:ilvl="0">
      <w:start w:val="8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2" w15:restartNumberingAfterBreak="0">
    <w:nsid w:val="30950533"/>
    <w:multiLevelType w:val="multilevel"/>
    <w:tmpl w:val="88BE702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0A41554"/>
    <w:multiLevelType w:val="hybridMultilevel"/>
    <w:tmpl w:val="CF18739C"/>
    <w:styleLink w:val="StylStylPunktowane11ptPogrubienieKonspektynumerowaneTim1231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5C364903"/>
    <w:multiLevelType w:val="hybridMultilevel"/>
    <w:tmpl w:val="986CD752"/>
    <w:lvl w:ilvl="0" w:tplc="2A92804E">
      <w:start w:val="7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5297"/>
    <w:multiLevelType w:val="hybridMultilevel"/>
    <w:tmpl w:val="5D760946"/>
    <w:lvl w:ilvl="0" w:tplc="D7F2EFBC">
      <w:start w:val="5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89EFD"/>
    <w:multiLevelType w:val="multilevel"/>
    <w:tmpl w:val="98209ED2"/>
    <w:lvl w:ilvl="0">
      <w:start w:val="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9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10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C2ABE"/>
    <w:multiLevelType w:val="hybridMultilevel"/>
    <w:tmpl w:val="F948DD0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EAA7A0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E"/>
    <w:rsid w:val="00146E3B"/>
    <w:rsid w:val="002D7B6E"/>
    <w:rsid w:val="004B0AAC"/>
    <w:rsid w:val="008829DA"/>
    <w:rsid w:val="009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C929"/>
  <w15:chartTrackingRefBased/>
  <w15:docId w15:val="{741CDE39-793B-4433-A372-3A6CDFA2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D7B6E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B6E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D7B6E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7B6E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7B6E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7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7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D7B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D7B6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D7B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D7B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7B6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7B6E"/>
  </w:style>
  <w:style w:type="character" w:customStyle="1" w:styleId="Heading1Char">
    <w:name w:val="Heading 1 Char"/>
    <w:basedOn w:val="Domylnaczcionkaakapitu"/>
    <w:uiPriority w:val="99"/>
    <w:locked/>
    <w:rsid w:val="002D7B6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2D7B6E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2D7B6E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7B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D7B6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2D7B6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2D7B6E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2D7B6E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2D7B6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D7B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2D7B6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7B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2D7B6E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2D7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2D7B6E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D7B6E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7B6E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2D7B6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D7B6E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D7B6E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D7B6E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7B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2D7B6E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2D7B6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D7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D7B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B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2D7B6E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7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2D7B6E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2D7B6E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2D7B6E"/>
  </w:style>
  <w:style w:type="character" w:customStyle="1" w:styleId="zm-spellcheck-misspelled">
    <w:name w:val="zm-spellcheck-misspelled"/>
    <w:uiPriority w:val="99"/>
    <w:rsid w:val="002D7B6E"/>
  </w:style>
  <w:style w:type="paragraph" w:styleId="Tekstblokowy">
    <w:name w:val="Block Text"/>
    <w:basedOn w:val="Normalny"/>
    <w:uiPriority w:val="99"/>
    <w:rsid w:val="002D7B6E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2D7B6E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2D7B6E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2D7B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2D7B6E"/>
    <w:pPr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2D7B6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2D7B6E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2D7B6E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2D7B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2D7B6E"/>
    <w:rPr>
      <w:color w:val="auto"/>
    </w:rPr>
  </w:style>
  <w:style w:type="paragraph" w:customStyle="1" w:styleId="aTxt">
    <w:name w:val="aTxt"/>
    <w:basedOn w:val="Normalny"/>
    <w:uiPriority w:val="99"/>
    <w:rsid w:val="002D7B6E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2D7B6E"/>
    <w:rPr>
      <w:rFonts w:ascii="Arial" w:hAnsi="Arial"/>
    </w:rPr>
  </w:style>
  <w:style w:type="character" w:customStyle="1" w:styleId="Teksttreci0">
    <w:name w:val="Tekst treści"/>
    <w:uiPriority w:val="99"/>
    <w:rsid w:val="002D7B6E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D7B6E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2D7B6E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2D7B6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2D7B6E"/>
    <w:rPr>
      <w:vertAlign w:val="superscript"/>
    </w:rPr>
  </w:style>
  <w:style w:type="paragraph" w:customStyle="1" w:styleId="aaUmowaText">
    <w:name w:val="aaUmowaText"/>
    <w:basedOn w:val="Normalny"/>
    <w:rsid w:val="002D7B6E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2D7B6E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2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D7B6E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2D7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2D7B6E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D7B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B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2D7B6E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2D7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2D7B6E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2D7B6E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2D7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D7B6E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2D7B6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2D7B6E"/>
    <w:rPr>
      <w:rFonts w:cs="Times New Roman"/>
    </w:rPr>
  </w:style>
  <w:style w:type="character" w:customStyle="1" w:styleId="eop">
    <w:name w:val="eop"/>
    <w:basedOn w:val="Domylnaczcionkaakapitu"/>
    <w:uiPriority w:val="99"/>
    <w:rsid w:val="002D7B6E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2D7B6E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2D7B6E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2D7B6E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2D7B6E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2D7B6E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eastAsia="Calibri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2D7B6E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2D7B6E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eastAsia="Calibri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2D7B6E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2D7B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7B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2D7B6E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2D7B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2D7B6E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2D7B6E"/>
    <w:pPr>
      <w:numPr>
        <w:numId w:val="2"/>
      </w:numPr>
    </w:pPr>
  </w:style>
  <w:style w:type="numbering" w:customStyle="1" w:styleId="NBPpunktoryobrazkowe12">
    <w:name w:val="NBP punktory obrazkowe12"/>
    <w:rsid w:val="002D7B6E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7B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7B6E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D7B6E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numbering" w:customStyle="1" w:styleId="StylStylPunktowane11ptPogrubienieKonspektynumerowaneTim1231">
    <w:name w:val="Styl Styl Punktowane 11 pt Pogrubienie + Konspekty numerowane Tim...1231"/>
    <w:rsid w:val="002D7B6E"/>
    <w:pPr>
      <w:numPr>
        <w:numId w:val="4"/>
      </w:numPr>
    </w:pPr>
  </w:style>
  <w:style w:type="character" w:customStyle="1" w:styleId="markedcontent">
    <w:name w:val="markedcontent"/>
    <w:uiPriority w:val="99"/>
    <w:rsid w:val="002D7B6E"/>
  </w:style>
  <w:style w:type="paragraph" w:customStyle="1" w:styleId="msonormal0">
    <w:name w:val="msonormal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2D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2D7B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7B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7B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D7B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D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D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D7B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7B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7B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D7B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D7B6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7B6E"/>
    <w:pPr>
      <w:pBdr>
        <w:top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2D7B6E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2D7B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2D7B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2D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D7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5008</Words>
  <Characters>30052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Ewelina Bronisz</cp:lastModifiedBy>
  <cp:revision>4</cp:revision>
  <dcterms:created xsi:type="dcterms:W3CDTF">2023-03-28T07:30:00Z</dcterms:created>
  <dcterms:modified xsi:type="dcterms:W3CDTF">2023-04-06T06:44:00Z</dcterms:modified>
</cp:coreProperties>
</file>