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1" w:rsidRDefault="003A4D61" w:rsidP="00C000C2">
      <w:pPr>
        <w:pStyle w:val="Default"/>
        <w:spacing w:line="276" w:lineRule="auto"/>
      </w:pPr>
      <w:r>
        <w:t xml:space="preserve">   </w:t>
      </w:r>
    </w:p>
    <w:p w:rsidR="003A4D61" w:rsidRPr="00390C71" w:rsidRDefault="00390C71" w:rsidP="00390C71">
      <w:pPr>
        <w:pStyle w:val="Default"/>
        <w:spacing w:line="276" w:lineRule="auto"/>
        <w:ind w:left="6372"/>
        <w:jc w:val="right"/>
        <w:rPr>
          <w:sz w:val="20"/>
          <w:szCs w:val="20"/>
        </w:rPr>
      </w:pPr>
      <w:r w:rsidRPr="00390C71">
        <w:rPr>
          <w:sz w:val="20"/>
          <w:szCs w:val="20"/>
        </w:rPr>
        <w:t>Zał. nr 4 do SWZ –               wzór projektu umowy</w:t>
      </w:r>
    </w:p>
    <w:p w:rsidR="003A4D61" w:rsidRDefault="003A4D61" w:rsidP="00C000C2">
      <w:pPr>
        <w:pStyle w:val="Default"/>
        <w:spacing w:line="276" w:lineRule="auto"/>
      </w:pPr>
    </w:p>
    <w:p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r w:rsidR="00390C71">
        <w:rPr>
          <w:b/>
          <w:bCs/>
          <w:color w:val="FF0000"/>
          <w:sz w:val="23"/>
          <w:szCs w:val="23"/>
        </w:rPr>
        <w:t>UMOWY</w:t>
      </w:r>
    </w:p>
    <w:p w:rsidR="003A4D61" w:rsidRDefault="003A4D61" w:rsidP="00C000C2">
      <w:pPr>
        <w:pStyle w:val="Default"/>
        <w:spacing w:line="276" w:lineRule="auto"/>
        <w:jc w:val="center"/>
        <w:rPr>
          <w:b/>
          <w:bCs/>
          <w:sz w:val="23"/>
          <w:szCs w:val="23"/>
        </w:rPr>
      </w:pPr>
      <w:r>
        <w:rPr>
          <w:b/>
          <w:bCs/>
          <w:sz w:val="23"/>
          <w:szCs w:val="23"/>
        </w:rPr>
        <w:t>UMOWY</w:t>
      </w:r>
    </w:p>
    <w:p w:rsidR="003A4D61" w:rsidRDefault="003A4D61" w:rsidP="00C000C2">
      <w:pPr>
        <w:pStyle w:val="Default"/>
        <w:spacing w:line="276" w:lineRule="auto"/>
        <w:jc w:val="center"/>
        <w:rPr>
          <w:sz w:val="23"/>
          <w:szCs w:val="23"/>
        </w:rPr>
      </w:pPr>
      <w:r>
        <w:rPr>
          <w:b/>
          <w:bCs/>
          <w:sz w:val="23"/>
          <w:szCs w:val="23"/>
        </w:rPr>
        <w:t>WIŚR.272.1….. 202</w:t>
      </w:r>
      <w:r w:rsidR="006F22F8">
        <w:rPr>
          <w:b/>
          <w:bCs/>
          <w:sz w:val="23"/>
          <w:szCs w:val="23"/>
        </w:rPr>
        <w:t>3</w:t>
      </w:r>
    </w:p>
    <w:p w:rsidR="003A4D61" w:rsidRDefault="003A4D61" w:rsidP="00C000C2">
      <w:pPr>
        <w:pStyle w:val="Default"/>
        <w:spacing w:line="276" w:lineRule="auto"/>
        <w:rPr>
          <w:sz w:val="23"/>
          <w:szCs w:val="23"/>
        </w:rPr>
      </w:pPr>
    </w:p>
    <w:p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3A4D61" w:rsidRDefault="003A4D61" w:rsidP="00C000C2">
      <w:pPr>
        <w:pStyle w:val="Default"/>
        <w:spacing w:line="276" w:lineRule="auto"/>
        <w:rPr>
          <w:sz w:val="23"/>
          <w:szCs w:val="23"/>
        </w:rPr>
      </w:pPr>
      <w:r>
        <w:rPr>
          <w:sz w:val="23"/>
          <w:szCs w:val="23"/>
        </w:rPr>
        <w:t xml:space="preserve">reprezentowaną przez: </w:t>
      </w:r>
    </w:p>
    <w:p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3A4D61" w:rsidRDefault="003A4D61" w:rsidP="00C000C2">
      <w:pPr>
        <w:pStyle w:val="Default"/>
        <w:spacing w:line="276" w:lineRule="auto"/>
        <w:rPr>
          <w:sz w:val="23"/>
          <w:szCs w:val="23"/>
        </w:rPr>
      </w:pPr>
      <w:r>
        <w:rPr>
          <w:sz w:val="23"/>
          <w:szCs w:val="23"/>
        </w:rPr>
        <w:t xml:space="preserve">przy kontrasygnacie   Ewy Mówińskiej-Siuda – Skarbnika </w:t>
      </w:r>
    </w:p>
    <w:p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3A4D61" w:rsidRDefault="003A4D61" w:rsidP="00C000C2">
      <w:pPr>
        <w:pStyle w:val="Default"/>
        <w:spacing w:after="240" w:line="276" w:lineRule="auto"/>
        <w:rPr>
          <w:sz w:val="23"/>
          <w:szCs w:val="23"/>
        </w:rPr>
      </w:pPr>
      <w:r>
        <w:rPr>
          <w:sz w:val="23"/>
          <w:szCs w:val="23"/>
        </w:rPr>
        <w:t xml:space="preserve">a </w:t>
      </w:r>
    </w:p>
    <w:p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B22A45" w:rsidRDefault="003A4D61" w:rsidP="00B22A45">
      <w:pPr>
        <w:autoSpaceDE w:val="0"/>
        <w:autoSpaceDN w:val="0"/>
        <w:adjustRightInd w:val="0"/>
        <w:spacing w:line="240" w:lineRule="auto"/>
        <w:jc w:val="center"/>
        <w:rPr>
          <w:sz w:val="23"/>
          <w:szCs w:val="23"/>
        </w:rPr>
      </w:pPr>
      <w:r>
        <w:rPr>
          <w:sz w:val="23"/>
          <w:szCs w:val="23"/>
        </w:rPr>
        <w:t xml:space="preserve">Na podstawie dokonanego przez Zamawiającego wyboru oferty Wykonawcy na zadanie pn. : </w:t>
      </w:r>
    </w:p>
    <w:p w:rsidR="00B22A45" w:rsidRPr="00B22A45" w:rsidRDefault="00B22A45" w:rsidP="00B22A45">
      <w:pPr>
        <w:autoSpaceDE w:val="0"/>
        <w:autoSpaceDN w:val="0"/>
        <w:adjustRightInd w:val="0"/>
        <w:spacing w:line="240" w:lineRule="auto"/>
        <w:jc w:val="center"/>
        <w:rPr>
          <w:b/>
          <w:sz w:val="26"/>
          <w:szCs w:val="26"/>
        </w:rPr>
      </w:pPr>
      <w:r w:rsidRPr="00B22A45">
        <w:rPr>
          <w:b/>
          <w:sz w:val="26"/>
          <w:szCs w:val="26"/>
        </w:rPr>
        <w:t>“Remont drogi gminnej Nr 080628C - ulica Prosta i części drogi gminnej Nr 080625C - ulica Długa w miejscowości</w:t>
      </w:r>
      <w:r>
        <w:rPr>
          <w:b/>
          <w:sz w:val="26"/>
          <w:szCs w:val="26"/>
        </w:rPr>
        <w:t xml:space="preserve"> </w:t>
      </w:r>
      <w:r w:rsidRPr="00B22A45">
        <w:rPr>
          <w:b/>
          <w:sz w:val="26"/>
          <w:szCs w:val="26"/>
        </w:rPr>
        <w:t>Bartniczka”</w:t>
      </w:r>
    </w:p>
    <w:p w:rsidR="003A4D61" w:rsidRPr="00792682" w:rsidRDefault="003A4D61" w:rsidP="00C000C2">
      <w:pPr>
        <w:spacing w:line="276" w:lineRule="auto"/>
        <w:jc w:val="center"/>
        <w:rPr>
          <w:rStyle w:val="fontstyle54"/>
          <w:b/>
          <w:bCs/>
        </w:rPr>
      </w:pPr>
    </w:p>
    <w:p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3A4D61" w:rsidRPr="00792682"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b/>
          <w:bCs/>
          <w:sz w:val="23"/>
          <w:szCs w:val="23"/>
        </w:rPr>
      </w:pPr>
      <w:r>
        <w:rPr>
          <w:b/>
          <w:bCs/>
          <w:sz w:val="23"/>
          <w:szCs w:val="23"/>
        </w:rPr>
        <w:t>§ 1</w:t>
      </w:r>
    </w:p>
    <w:p w:rsidR="003A4D61" w:rsidRDefault="003A4D61" w:rsidP="00C000C2">
      <w:pPr>
        <w:pStyle w:val="Default"/>
        <w:spacing w:line="276" w:lineRule="auto"/>
        <w:jc w:val="center"/>
        <w:rPr>
          <w:b/>
          <w:bCs/>
          <w:sz w:val="23"/>
          <w:szCs w:val="23"/>
        </w:rPr>
      </w:pPr>
      <w:r>
        <w:rPr>
          <w:b/>
          <w:bCs/>
          <w:sz w:val="23"/>
          <w:szCs w:val="23"/>
        </w:rPr>
        <w:t>Przedmiot umowy</w:t>
      </w:r>
    </w:p>
    <w:p w:rsidR="003A4D61" w:rsidRDefault="003A4D61" w:rsidP="00C000C2">
      <w:pPr>
        <w:pStyle w:val="Default"/>
        <w:spacing w:line="276" w:lineRule="auto"/>
        <w:rPr>
          <w:sz w:val="23"/>
          <w:szCs w:val="23"/>
        </w:rPr>
      </w:pPr>
    </w:p>
    <w:p w:rsidR="003A4D61" w:rsidRPr="00792682" w:rsidRDefault="003A4D61" w:rsidP="00B22A45">
      <w:pPr>
        <w:autoSpaceDE w:val="0"/>
        <w:autoSpaceDN w:val="0"/>
        <w:adjustRightInd w:val="0"/>
        <w:spacing w:line="240" w:lineRule="auto"/>
        <w:jc w:val="left"/>
        <w:rPr>
          <w:rStyle w:val="fontstyle54"/>
          <w:b/>
          <w:bCs/>
        </w:rPr>
      </w:pPr>
      <w:r w:rsidRPr="00D50792">
        <w:rPr>
          <w:b/>
          <w:bCs/>
        </w:rPr>
        <w:t>1.</w:t>
      </w:r>
      <w:r w:rsidRPr="00D50792">
        <w:t xml:space="preserve"> W oparciu o postępowanie  przeprowadzone w trybie  podstawowym na podstawie  art. 275 pkt.1 ustawy Pzp, </w:t>
      </w:r>
      <w:r w:rsidRPr="00BB1150">
        <w:rPr>
          <w:color w:val="000000" w:themeColor="text1"/>
        </w:rPr>
        <w:t xml:space="preserve"> Nr WIŚR.271.1</w:t>
      </w:r>
      <w:r w:rsidR="00B22A45">
        <w:rPr>
          <w:color w:val="000000" w:themeColor="text1"/>
        </w:rPr>
        <w:t>.10</w:t>
      </w:r>
      <w:r w:rsidR="006F22F8" w:rsidRPr="00BB1150">
        <w:rPr>
          <w:color w:val="000000" w:themeColor="text1"/>
        </w:rPr>
        <w:t>.</w:t>
      </w:r>
      <w:r w:rsidRPr="00BB1150">
        <w:rPr>
          <w:color w:val="000000" w:themeColor="text1"/>
        </w:rPr>
        <w:t>2023</w:t>
      </w:r>
      <w:r>
        <w:t xml:space="preserve">,  </w:t>
      </w:r>
      <w:r w:rsidRPr="00D50792">
        <w:t>Zamawiający zleca, a Wykonawca przyjmuje do wykonania zadanie pn</w:t>
      </w:r>
      <w:r w:rsidRPr="00792682">
        <w:t xml:space="preserve">.: </w:t>
      </w:r>
      <w:r w:rsidR="00B22A45" w:rsidRPr="00B22A45">
        <w:rPr>
          <w:b/>
          <w:sz w:val="26"/>
          <w:szCs w:val="26"/>
        </w:rPr>
        <w:t>“Remont drogi gminnej Nr 080628C - ulica Prosta i części drogi gminnej Nr 080625C - ulica Długa w miejscowości</w:t>
      </w:r>
      <w:r w:rsidR="00B22A45">
        <w:rPr>
          <w:b/>
          <w:sz w:val="26"/>
          <w:szCs w:val="26"/>
        </w:rPr>
        <w:t xml:space="preserve"> </w:t>
      </w:r>
      <w:r w:rsidR="00B22A45" w:rsidRPr="00B22A45">
        <w:rPr>
          <w:b/>
          <w:sz w:val="26"/>
          <w:szCs w:val="26"/>
        </w:rPr>
        <w:t>Bartniczka”</w:t>
      </w:r>
      <w:r>
        <w:rPr>
          <w:rStyle w:val="fontstyle54"/>
          <w:b/>
          <w:bCs/>
        </w:rPr>
        <w:t>.</w:t>
      </w:r>
    </w:p>
    <w:p w:rsidR="003A4D61" w:rsidRPr="00D50792" w:rsidRDefault="003A4D61" w:rsidP="001D3CEF">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rsidR="003A4D61" w:rsidRDefault="003A4D61" w:rsidP="00C9211F">
      <w:pPr>
        <w:shd w:val="clear" w:color="auto" w:fill="FFFFFF"/>
        <w:spacing w:line="288" w:lineRule="auto"/>
        <w:rPr>
          <w:b/>
          <w:bCs/>
          <w:i/>
          <w:iCs/>
          <w:u w:val="single"/>
        </w:rPr>
      </w:pPr>
      <w:r w:rsidRPr="00D50792">
        <w:rPr>
          <w:b/>
          <w:bCs/>
        </w:rPr>
        <w:t>3.</w:t>
      </w:r>
      <w:r w:rsidRPr="00D50792">
        <w:t xml:space="preserve"> </w:t>
      </w:r>
      <w:r w:rsidRPr="00C9211F">
        <w:t xml:space="preserve">Szczegóły zakresu i rozwiązań </w:t>
      </w:r>
      <w:r>
        <w:t xml:space="preserve">przedmiotu umowy, </w:t>
      </w:r>
      <w:r w:rsidRPr="00C9211F">
        <w:t xml:space="preserve">znajdują się w dokumentacji projektowej, tj. </w:t>
      </w:r>
      <w:r w:rsidR="00BD04EF">
        <w:t>P</w:t>
      </w:r>
      <w:r w:rsidR="00830D1E">
        <w:t xml:space="preserve">rojekcie budowlanym który został zatwierdzony przez Starostę Brodnickiego w ramach postępowania oznaczonego: </w:t>
      </w:r>
      <w:r w:rsidR="008A2A03" w:rsidRPr="008A2A03">
        <w:t>WB.6743.1.4.</w:t>
      </w:r>
      <w:r w:rsidR="00830D1E" w:rsidRPr="008A2A03">
        <w:t>3.202</w:t>
      </w:r>
      <w:r w:rsidR="008A2A03" w:rsidRPr="008A2A03">
        <w:t>3</w:t>
      </w:r>
      <w:r w:rsidRPr="00C9211F">
        <w:t xml:space="preserve">, </w:t>
      </w:r>
      <w:r w:rsidRPr="00830D1E">
        <w:rPr>
          <w:color w:val="000000" w:themeColor="text1"/>
        </w:rPr>
        <w:t xml:space="preserve">Szczegółowej Specyfikacji Technicznej </w:t>
      </w:r>
      <w:r w:rsidRPr="00C9211F">
        <w:t xml:space="preserve">oraz </w:t>
      </w:r>
      <w:r>
        <w:t>przedmiar</w:t>
      </w:r>
      <w:r w:rsidR="00BD04EF">
        <w:t xml:space="preserve">ze </w:t>
      </w:r>
      <w:r w:rsidRPr="00C9211F">
        <w:t xml:space="preserve">robót. </w:t>
      </w:r>
    </w:p>
    <w:p w:rsidR="003A4D61" w:rsidRPr="00C9211F" w:rsidRDefault="003A4D61" w:rsidP="00C9211F">
      <w:pPr>
        <w:shd w:val="clear" w:color="auto" w:fill="FFFFFF"/>
        <w:spacing w:line="288"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nia oraz warunkach  wynikający</w:t>
      </w:r>
      <w:r w:rsidRPr="00A1731A">
        <w:rPr>
          <w:color w:val="000000" w:themeColor="text1"/>
        </w:rPr>
        <w:t>ch</w:t>
      </w:r>
      <w:r w:rsidRPr="00C9211F">
        <w:t xml:space="preserve"> z obowiązujących norm</w:t>
      </w:r>
      <w:r>
        <w:t xml:space="preserve"> i </w:t>
      </w:r>
      <w:r w:rsidRPr="00C9211F">
        <w:t>przepis</w:t>
      </w:r>
      <w:r>
        <w:t xml:space="preserve">ów </w:t>
      </w:r>
      <w:r w:rsidRPr="00C9211F">
        <w:t xml:space="preserve">prawa budowlanego. </w:t>
      </w:r>
    </w:p>
    <w:p w:rsidR="003A4D61" w:rsidRDefault="003A4D61" w:rsidP="00E062C4">
      <w:pPr>
        <w:spacing w:line="276" w:lineRule="auto"/>
      </w:pPr>
      <w:r>
        <w:rPr>
          <w:b/>
          <w:bCs/>
        </w:rPr>
        <w:t>5</w:t>
      </w:r>
      <w:r w:rsidRPr="00E062C4">
        <w:rPr>
          <w:b/>
          <w:bCs/>
        </w:rPr>
        <w:t>.</w:t>
      </w:r>
      <w:r>
        <w:t xml:space="preserve"> </w:t>
      </w:r>
      <w:r w:rsidRPr="00E062C4">
        <w:t xml:space="preserve">Przedmiary robót </w:t>
      </w:r>
      <w:r>
        <w:t>stanowią materiał pomocnicz</w:t>
      </w:r>
      <w:r w:rsidRPr="00A1731A">
        <w:rPr>
          <w:color w:val="000000" w:themeColor="text1"/>
        </w:rPr>
        <w:t xml:space="preserve">y </w:t>
      </w:r>
      <w:r w:rsidRPr="00E062C4">
        <w:t xml:space="preserve">do wyceny i zostały zweryfikowane przez Wykonawcę. Wykonawca podpisując umowę oświadcza, że </w:t>
      </w:r>
      <w:r>
        <w:t xml:space="preserve">zaoferowana cena </w:t>
      </w:r>
      <w:r w:rsidRPr="00E062C4">
        <w:t>ryczałtowa zawiera w sobie wszystkie składniki niezbędne do prawidłowego zrealizowania inwestycji.</w:t>
      </w:r>
    </w:p>
    <w:p w:rsidR="003A4D61" w:rsidRDefault="003A4D61" w:rsidP="009870D1">
      <w:pPr>
        <w:spacing w:line="276" w:lineRule="auto"/>
        <w:rPr>
          <w:sz w:val="22"/>
          <w:szCs w:val="22"/>
        </w:rPr>
      </w:pPr>
      <w:r>
        <w:t>6. Integraln</w:t>
      </w:r>
      <w:r w:rsidRPr="00A1731A">
        <w:rPr>
          <w:color w:val="000000" w:themeColor="text1"/>
        </w:rPr>
        <w:t xml:space="preserve">ą </w:t>
      </w:r>
      <w:r>
        <w:t xml:space="preserve">cześć niniejszej umowy stanowi dokumentacja projektowa, o której mowa w ust 3, Specyfikacja Warunków Zamówienia i oferta Wykonawcy. </w:t>
      </w:r>
    </w:p>
    <w:p w:rsidR="003A4D61" w:rsidRPr="00E61323" w:rsidRDefault="003A4D61" w:rsidP="00E062C4">
      <w:pPr>
        <w:autoSpaceDE w:val="0"/>
        <w:autoSpaceDN w:val="0"/>
        <w:adjustRightInd w:val="0"/>
        <w:spacing w:line="288" w:lineRule="auto"/>
        <w:rPr>
          <w:sz w:val="22"/>
          <w:szCs w:val="22"/>
        </w:rPr>
      </w:pPr>
    </w:p>
    <w:p w:rsidR="003A4D61" w:rsidRDefault="003A4D61" w:rsidP="00C000C2">
      <w:pPr>
        <w:pStyle w:val="Default"/>
        <w:spacing w:line="276" w:lineRule="auto"/>
        <w:jc w:val="center"/>
        <w:rPr>
          <w:color w:val="auto"/>
          <w:sz w:val="23"/>
          <w:szCs w:val="23"/>
        </w:rPr>
      </w:pPr>
      <w:r>
        <w:rPr>
          <w:b/>
          <w:bCs/>
          <w:color w:val="auto"/>
          <w:sz w:val="23"/>
          <w:szCs w:val="23"/>
        </w:rPr>
        <w:t>§ 2</w:t>
      </w:r>
    </w:p>
    <w:p w:rsidR="003A4D61" w:rsidRDefault="003A4D61" w:rsidP="00C000C2">
      <w:pPr>
        <w:pStyle w:val="Default"/>
        <w:spacing w:line="276" w:lineRule="auto"/>
        <w:jc w:val="center"/>
        <w:rPr>
          <w:b/>
          <w:bCs/>
          <w:color w:val="auto"/>
          <w:sz w:val="23"/>
          <w:szCs w:val="23"/>
        </w:rPr>
      </w:pPr>
      <w:r>
        <w:rPr>
          <w:b/>
          <w:bCs/>
          <w:color w:val="auto"/>
          <w:sz w:val="23"/>
          <w:szCs w:val="23"/>
        </w:rPr>
        <w:t>Wynagrodzenie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Termin płatności faktury nie może być krótszy niż 30 dni od jej wystawienia. </w:t>
      </w:r>
      <w:r w:rsidRPr="00B648C2">
        <w:rPr>
          <w:color w:val="auto"/>
          <w:sz w:val="23"/>
          <w:szCs w:val="23"/>
        </w:rPr>
        <w:t xml:space="preserve">Podstawą wystawienia faktury będzie podpisany przez obie strony i Inspektora nadzoru </w:t>
      </w:r>
      <w:r w:rsidR="00A1731A">
        <w:rPr>
          <w:color w:val="auto"/>
          <w:sz w:val="23"/>
          <w:szCs w:val="23"/>
        </w:rPr>
        <w:t xml:space="preserve">inwestorskiego </w:t>
      </w:r>
      <w:r w:rsidRPr="00B648C2">
        <w:rPr>
          <w:color w:val="auto"/>
          <w:sz w:val="23"/>
          <w:szCs w:val="23"/>
        </w:rPr>
        <w:t xml:space="preserve">protokół odbioru końcowego. </w:t>
      </w:r>
    </w:p>
    <w:p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split payment. </w:t>
      </w:r>
    </w:p>
    <w:p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rsidR="003A4D61" w:rsidRDefault="003A4D61" w:rsidP="00C000C2">
      <w:pPr>
        <w:pStyle w:val="Default"/>
        <w:spacing w:line="276" w:lineRule="auto"/>
        <w:jc w:val="center"/>
        <w:rPr>
          <w:color w:val="auto"/>
          <w:sz w:val="23"/>
          <w:szCs w:val="23"/>
        </w:rPr>
      </w:pPr>
      <w:r>
        <w:rPr>
          <w:b/>
          <w:bCs/>
          <w:color w:val="auto"/>
          <w:sz w:val="23"/>
          <w:szCs w:val="23"/>
        </w:rPr>
        <w:t>§ 3</w:t>
      </w:r>
    </w:p>
    <w:p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rsidR="003A4D61" w:rsidRDefault="003A4D61" w:rsidP="00C000C2">
      <w:pPr>
        <w:pStyle w:val="Default"/>
        <w:spacing w:line="276" w:lineRule="auto"/>
        <w:jc w:val="center"/>
        <w:rPr>
          <w:color w:val="auto"/>
          <w:sz w:val="23"/>
          <w:szCs w:val="23"/>
        </w:rPr>
      </w:pPr>
    </w:p>
    <w:p w:rsidR="003A4D61" w:rsidRPr="00A16761" w:rsidRDefault="003A4D61" w:rsidP="00C000C2">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3A4D61" w:rsidRDefault="003A4D61" w:rsidP="00C000C2">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rsidR="003A4D61" w:rsidRPr="00A16761" w:rsidRDefault="003A4D61"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3A4D61" w:rsidRPr="00A16761" w:rsidRDefault="003A4D61"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3A4D61" w:rsidRPr="00A16761" w:rsidRDefault="003A4D61"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3A4D61" w:rsidRPr="00A16761" w:rsidRDefault="003A4D61"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3A4D61" w:rsidRDefault="003A4D61"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3A4D61" w:rsidRDefault="003A4D61"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rsidR="003A4D61" w:rsidRPr="00A16761" w:rsidRDefault="003A4D61" w:rsidP="00C000C2">
      <w:pPr>
        <w:pStyle w:val="Default"/>
        <w:spacing w:line="276" w:lineRule="auto"/>
        <w:jc w:val="both"/>
        <w:rPr>
          <w:color w:val="auto"/>
        </w:rPr>
      </w:pPr>
      <w:r>
        <w:rPr>
          <w:color w:val="auto"/>
        </w:rPr>
        <w:t xml:space="preserve">7) zgłaszania do sprawdzenia i odbioru wykonanych robót ulegających zakryciu i zanikających, </w:t>
      </w:r>
    </w:p>
    <w:p w:rsidR="003A4D61" w:rsidRPr="00A16761" w:rsidRDefault="003A4D61" w:rsidP="00C000C2">
      <w:pPr>
        <w:pStyle w:val="Default"/>
        <w:spacing w:line="276" w:lineRule="auto"/>
        <w:jc w:val="both"/>
        <w:rPr>
          <w:color w:val="auto"/>
        </w:rPr>
      </w:pPr>
      <w:r>
        <w:rPr>
          <w:color w:val="auto"/>
        </w:rPr>
        <w:lastRenderedPageBreak/>
        <w:t>8</w:t>
      </w:r>
      <w:r w:rsidRPr="00A16761">
        <w:rPr>
          <w:color w:val="auto"/>
        </w:rPr>
        <w:t>) zapewnieni</w:t>
      </w:r>
      <w:r>
        <w:rPr>
          <w:color w:val="auto"/>
        </w:rPr>
        <w:t>a</w:t>
      </w:r>
      <w:r w:rsidRPr="00A16761">
        <w:rPr>
          <w:color w:val="auto"/>
        </w:rPr>
        <w:t xml:space="preserve"> dozoru, a także właściwych warunków bezpieczeństwa i higieny pracy, </w:t>
      </w:r>
    </w:p>
    <w:p w:rsidR="003A4D61" w:rsidRPr="00A16761" w:rsidRDefault="003A4D61"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3A4D61" w:rsidRPr="00A16761" w:rsidRDefault="003A4D61"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3A4D61" w:rsidRPr="00A16761" w:rsidRDefault="003A4D61" w:rsidP="00C000C2">
      <w:pPr>
        <w:pStyle w:val="Default"/>
        <w:spacing w:line="276" w:lineRule="auto"/>
        <w:jc w:val="both"/>
        <w:rPr>
          <w:color w:val="auto"/>
        </w:rPr>
      </w:pPr>
      <w:r>
        <w:rPr>
          <w:color w:val="auto"/>
        </w:rPr>
        <w:t>11</w:t>
      </w:r>
      <w:r w:rsidRPr="00A16761">
        <w:rPr>
          <w:color w:val="auto"/>
        </w:rPr>
        <w:t>) demontażu obiektów i urządzeń tym</w:t>
      </w:r>
      <w:r>
        <w:rPr>
          <w:color w:val="auto"/>
        </w:rPr>
        <w:t>czasowych budowy, uporządkowani</w:t>
      </w:r>
      <w:r w:rsidRPr="003064CC">
        <w:rPr>
          <w:color w:val="000000" w:themeColor="text1"/>
        </w:rPr>
        <w:t>a</w:t>
      </w:r>
      <w:r w:rsidRPr="00A16761">
        <w:rPr>
          <w:color w:val="auto"/>
        </w:rPr>
        <w:t xml:space="preserve"> terenu budowy po zakończeniu robót i przekazania Zamawiającemu najpóźniej w dniu odbioru, </w:t>
      </w:r>
    </w:p>
    <w:p w:rsidR="003A4D61" w:rsidRPr="003F2565" w:rsidRDefault="003A4D61" w:rsidP="00C000C2">
      <w:pPr>
        <w:pStyle w:val="Default"/>
        <w:spacing w:line="276" w:lineRule="auto"/>
        <w:jc w:val="both"/>
        <w:rPr>
          <w:color w:val="auto"/>
        </w:rPr>
      </w:pPr>
      <w:r w:rsidRPr="00C05F3B">
        <w:rPr>
          <w:color w:val="auto"/>
        </w:rPr>
        <w:t>1</w:t>
      </w:r>
      <w:r>
        <w:rPr>
          <w:color w:val="auto"/>
        </w:rPr>
        <w:t>2</w:t>
      </w:r>
      <w:r w:rsidRPr="00C05F3B">
        <w:rPr>
          <w:color w:val="auto"/>
        </w:rPr>
        <w:t xml:space="preserve">) </w:t>
      </w:r>
      <w:r w:rsidRPr="00064586">
        <w:rPr>
          <w:color w:val="auto"/>
        </w:rPr>
        <w:t>wykonania na własny koszt geodezyjnej inwentaryzacji</w:t>
      </w:r>
      <w:r w:rsidRPr="003F2565">
        <w:rPr>
          <w:color w:val="auto"/>
        </w:rPr>
        <w:t xml:space="preserve"> powykonawczej</w:t>
      </w:r>
      <w:r>
        <w:rPr>
          <w:color w:val="auto"/>
        </w:rPr>
        <w:t xml:space="preserve">, </w:t>
      </w:r>
      <w:r w:rsidRPr="003F2565">
        <w:rPr>
          <w:color w:val="auto"/>
        </w:rPr>
        <w:t xml:space="preserve"> </w:t>
      </w:r>
    </w:p>
    <w:p w:rsidR="009B275C" w:rsidRDefault="003A4D61" w:rsidP="00C000C2">
      <w:pPr>
        <w:pStyle w:val="Default"/>
        <w:spacing w:line="276" w:lineRule="auto"/>
        <w:jc w:val="both"/>
        <w:rPr>
          <w:color w:val="auto"/>
        </w:rPr>
      </w:pPr>
      <w:r w:rsidRPr="00064586">
        <w:rPr>
          <w:color w:val="auto"/>
        </w:rPr>
        <w:t>1</w:t>
      </w:r>
      <w:r w:rsidR="009B275C">
        <w:rPr>
          <w:color w:val="auto"/>
        </w:rPr>
        <w:t>3</w:t>
      </w:r>
      <w:r w:rsidRPr="00064586">
        <w:rPr>
          <w:color w:val="auto"/>
        </w:rPr>
        <w:t xml:space="preserve">) </w:t>
      </w:r>
      <w:r w:rsidR="009B275C">
        <w:rPr>
          <w:color w:val="auto"/>
        </w:rPr>
        <w:t xml:space="preserve">wykonania </w:t>
      </w:r>
      <w:r w:rsidR="009B275C" w:rsidRPr="00C05F3B">
        <w:rPr>
          <w:color w:val="auto"/>
        </w:rPr>
        <w:t>protokoł</w:t>
      </w:r>
      <w:r w:rsidR="009B275C">
        <w:rPr>
          <w:color w:val="auto"/>
        </w:rPr>
        <w:t>ów</w:t>
      </w:r>
      <w:r w:rsidR="009B275C" w:rsidRPr="00C05F3B">
        <w:rPr>
          <w:color w:val="auto"/>
        </w:rPr>
        <w:t xml:space="preserve"> odbiorów technicznych, </w:t>
      </w:r>
      <w:r w:rsidR="009B275C">
        <w:rPr>
          <w:color w:val="auto"/>
        </w:rPr>
        <w:t xml:space="preserve">operatów geodezyjnych, </w:t>
      </w:r>
      <w:r w:rsidR="009B275C" w:rsidRPr="00C05F3B">
        <w:rPr>
          <w:color w:val="auto"/>
        </w:rPr>
        <w:t>receptur</w:t>
      </w:r>
      <w:r w:rsidR="009B275C">
        <w:rPr>
          <w:color w:val="auto"/>
        </w:rPr>
        <w:t xml:space="preserve"> </w:t>
      </w:r>
      <w:r w:rsidR="00993F7E">
        <w:rPr>
          <w:color w:val="auto"/>
        </w:rPr>
        <w:t xml:space="preserve">                     </w:t>
      </w:r>
      <w:r w:rsidR="009B275C">
        <w:rPr>
          <w:color w:val="auto"/>
        </w:rPr>
        <w:t>i ustaleń</w:t>
      </w:r>
      <w:r w:rsidR="009B275C" w:rsidRPr="00A16761">
        <w:rPr>
          <w:color w:val="auto"/>
        </w:rPr>
        <w:t xml:space="preserve"> technologiczn</w:t>
      </w:r>
      <w:r w:rsidR="009B275C">
        <w:rPr>
          <w:color w:val="auto"/>
        </w:rPr>
        <w:t>ych</w:t>
      </w:r>
      <w:r w:rsidR="009B275C" w:rsidRPr="00A16761">
        <w:rPr>
          <w:color w:val="auto"/>
        </w:rPr>
        <w:t>, atest</w:t>
      </w:r>
      <w:r w:rsidR="009B275C">
        <w:rPr>
          <w:color w:val="auto"/>
        </w:rPr>
        <w:t>ów</w:t>
      </w:r>
      <w:r w:rsidR="009B275C" w:rsidRPr="00A16761">
        <w:rPr>
          <w:color w:val="auto"/>
        </w:rPr>
        <w:t xml:space="preserve"> jakościow</w:t>
      </w:r>
      <w:r w:rsidR="009B275C">
        <w:rPr>
          <w:color w:val="auto"/>
        </w:rPr>
        <w:t>ych</w:t>
      </w:r>
      <w:r w:rsidR="009B275C" w:rsidRPr="00A16761">
        <w:rPr>
          <w:color w:val="auto"/>
        </w:rPr>
        <w:t xml:space="preserve"> i aprobat techniczn</w:t>
      </w:r>
      <w:r w:rsidR="009B275C">
        <w:rPr>
          <w:color w:val="auto"/>
        </w:rPr>
        <w:t>ych</w:t>
      </w:r>
      <w:r w:rsidR="009B275C" w:rsidRPr="00A16761">
        <w:rPr>
          <w:color w:val="auto"/>
        </w:rPr>
        <w:t>, oświadcze</w:t>
      </w:r>
      <w:r w:rsidR="009B275C">
        <w:rPr>
          <w:color w:val="auto"/>
        </w:rPr>
        <w:t>ń</w:t>
      </w:r>
      <w:r w:rsidR="009B275C" w:rsidRPr="00A16761">
        <w:rPr>
          <w:color w:val="auto"/>
        </w:rPr>
        <w:t>, inn</w:t>
      </w:r>
      <w:r w:rsidR="009B275C">
        <w:rPr>
          <w:color w:val="auto"/>
        </w:rPr>
        <w:t>ych</w:t>
      </w:r>
      <w:r w:rsidR="009B275C" w:rsidRPr="00A16761">
        <w:rPr>
          <w:color w:val="auto"/>
        </w:rPr>
        <w:t xml:space="preserve"> dokument</w:t>
      </w:r>
      <w:r w:rsidR="009B275C">
        <w:rPr>
          <w:color w:val="auto"/>
        </w:rPr>
        <w:t>ów</w:t>
      </w:r>
      <w:r w:rsidR="009B275C" w:rsidRPr="00A16761">
        <w:rPr>
          <w:color w:val="auto"/>
        </w:rPr>
        <w:t xml:space="preserve"> wynikając</w:t>
      </w:r>
      <w:r w:rsidR="009B275C">
        <w:rPr>
          <w:color w:val="auto"/>
        </w:rPr>
        <w:t>ych</w:t>
      </w:r>
      <w:r w:rsidR="009B275C" w:rsidRPr="00A16761">
        <w:rPr>
          <w:color w:val="auto"/>
        </w:rPr>
        <w:t xml:space="preserve"> z ustawy Prawo Budowlane</w:t>
      </w:r>
      <w:r w:rsidR="009B275C">
        <w:rPr>
          <w:color w:val="auto"/>
        </w:rPr>
        <w:t>,</w:t>
      </w:r>
    </w:p>
    <w:p w:rsidR="003A4D61" w:rsidRPr="003F2565" w:rsidRDefault="009B275C" w:rsidP="00C000C2">
      <w:pPr>
        <w:pStyle w:val="Default"/>
        <w:spacing w:line="276" w:lineRule="auto"/>
        <w:jc w:val="both"/>
        <w:rPr>
          <w:color w:val="auto"/>
        </w:rPr>
      </w:pPr>
      <w:r>
        <w:rPr>
          <w:color w:val="auto"/>
        </w:rPr>
        <w:t xml:space="preserve">14) </w:t>
      </w:r>
      <w:r w:rsidR="003A4D61" w:rsidRPr="00064586">
        <w:rPr>
          <w:color w:val="auto"/>
        </w:rPr>
        <w:t xml:space="preserve">wystąpienia w imieniu Zamawiającego do organów administracyjnych i uzyskania </w:t>
      </w:r>
      <w:r w:rsidR="00993F7E">
        <w:rPr>
          <w:color w:val="auto"/>
        </w:rPr>
        <w:t xml:space="preserve">                 </w:t>
      </w:r>
      <w:r w:rsidR="003A4D61" w:rsidRPr="00064586">
        <w:rPr>
          <w:color w:val="auto"/>
        </w:rPr>
        <w:t xml:space="preserve">w imieniu Zamawiającego zaświadczenia o niewniesieniu sprzeciwu do zawiadomienia </w:t>
      </w:r>
      <w:r w:rsidR="00993F7E">
        <w:rPr>
          <w:color w:val="auto"/>
        </w:rPr>
        <w:t xml:space="preserve">                    </w:t>
      </w:r>
      <w:r w:rsidR="003A4D61" w:rsidRPr="00064586">
        <w:rPr>
          <w:color w:val="auto"/>
        </w:rPr>
        <w:t>o zakończeniu  budowy;</w:t>
      </w:r>
      <w:r w:rsidR="003A4D61" w:rsidRPr="003F2565">
        <w:rPr>
          <w:color w:val="auto"/>
        </w:rPr>
        <w:t xml:space="preserve"> </w:t>
      </w:r>
    </w:p>
    <w:p w:rsidR="003A4D61" w:rsidRDefault="003A4D61" w:rsidP="00C000C2">
      <w:pPr>
        <w:pStyle w:val="Default"/>
        <w:spacing w:line="276" w:lineRule="auto"/>
        <w:jc w:val="both"/>
        <w:rPr>
          <w:color w:val="auto"/>
        </w:rPr>
      </w:pPr>
      <w:r w:rsidRPr="00A16761">
        <w:rPr>
          <w:color w:val="auto"/>
        </w:rPr>
        <w:t>1</w:t>
      </w:r>
      <w:r w:rsidR="009B275C">
        <w:rPr>
          <w:color w:val="auto"/>
        </w:rPr>
        <w:t>4</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t>
      </w:r>
      <w:r w:rsidR="003064CC">
        <w:rPr>
          <w:color w:val="auto"/>
        </w:rPr>
        <w:t xml:space="preserve">są niezbędne </w:t>
      </w:r>
      <w:r w:rsidRPr="00A16761">
        <w:rPr>
          <w:color w:val="auto"/>
        </w:rPr>
        <w:t xml:space="preserve">do właściwego wykonania robót. </w:t>
      </w:r>
    </w:p>
    <w:p w:rsidR="009B275C" w:rsidRDefault="003A4D61" w:rsidP="00C000C2">
      <w:pPr>
        <w:pStyle w:val="Default"/>
        <w:spacing w:line="276" w:lineRule="auto"/>
        <w:jc w:val="both"/>
        <w:rPr>
          <w:color w:val="auto"/>
        </w:rPr>
      </w:pPr>
      <w:r w:rsidRPr="008F3E01">
        <w:rPr>
          <w:b/>
          <w:bCs/>
          <w:color w:val="auto"/>
        </w:rPr>
        <w:t>3.</w:t>
      </w:r>
      <w:r w:rsidRPr="00A16761">
        <w:rPr>
          <w:color w:val="auto"/>
        </w:rPr>
        <w:t xml:space="preserve"> </w:t>
      </w:r>
      <w:r w:rsidR="009B275C">
        <w:rPr>
          <w:color w:val="auto"/>
        </w:rPr>
        <w:t xml:space="preserve">Wykonawca zobowiązuje się do </w:t>
      </w:r>
      <w:r w:rsidR="009B275C" w:rsidRPr="00C05F3B">
        <w:rPr>
          <w:color w:val="auto"/>
        </w:rPr>
        <w:t>wykonani</w:t>
      </w:r>
      <w:r w:rsidR="009B275C">
        <w:rPr>
          <w:color w:val="auto"/>
        </w:rPr>
        <w:t>a</w:t>
      </w:r>
      <w:r w:rsidR="009B275C" w:rsidRPr="00C05F3B">
        <w:rPr>
          <w:color w:val="auto"/>
        </w:rPr>
        <w:t xml:space="preserve"> dokumentacji projektowej powykonawczej w 2 egzemplarzach</w:t>
      </w:r>
      <w:r w:rsidR="009B275C">
        <w:rPr>
          <w:color w:val="auto"/>
        </w:rPr>
        <w:t xml:space="preserve"> oraz kosztorysu powykonawczego w 1 egzemplarzu z uwzględnieniem pozycji zawartych w przedmiarze robót załączonym do SWZ</w:t>
      </w:r>
      <w:r w:rsidR="009B275C" w:rsidRPr="00A16761">
        <w:rPr>
          <w:color w:val="auto"/>
        </w:rPr>
        <w:t>.</w:t>
      </w:r>
    </w:p>
    <w:p w:rsidR="003A4D61" w:rsidRPr="00A16761" w:rsidRDefault="00176D91" w:rsidP="00C000C2">
      <w:pPr>
        <w:pStyle w:val="Default"/>
        <w:spacing w:line="276" w:lineRule="auto"/>
        <w:jc w:val="both"/>
        <w:rPr>
          <w:color w:val="auto"/>
        </w:rPr>
      </w:pPr>
      <w:r w:rsidRPr="00176D91">
        <w:rPr>
          <w:b/>
          <w:color w:val="auto"/>
        </w:rPr>
        <w:t>4</w:t>
      </w:r>
      <w:r>
        <w:rPr>
          <w:color w:val="auto"/>
        </w:rPr>
        <w:t xml:space="preserve">. </w:t>
      </w:r>
      <w:r w:rsidR="003A4D61" w:rsidRPr="00A16761">
        <w:rPr>
          <w:color w:val="auto"/>
        </w:rPr>
        <w:t>Wykonawca zobowiązuje się wykonać zadanie będące przedmiotem umowy zgodnie z</w:t>
      </w:r>
      <w:r w:rsidR="003A4D61">
        <w:rPr>
          <w:color w:val="auto"/>
        </w:rPr>
        <w:t>e</w:t>
      </w:r>
      <w:r w:rsidR="003A4D61"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3A4D61" w:rsidRPr="00A16761" w:rsidRDefault="00176D91" w:rsidP="00C000C2">
      <w:pPr>
        <w:pStyle w:val="Default"/>
        <w:spacing w:line="276" w:lineRule="auto"/>
        <w:jc w:val="both"/>
        <w:rPr>
          <w:color w:val="auto"/>
        </w:rPr>
      </w:pPr>
      <w:r>
        <w:rPr>
          <w:b/>
          <w:bCs/>
          <w:color w:val="auto"/>
        </w:rPr>
        <w:t>5</w:t>
      </w:r>
      <w:r w:rsidR="003A4D61" w:rsidRPr="008F3E01">
        <w:rPr>
          <w:b/>
          <w:bCs/>
          <w:color w:val="auto"/>
        </w:rPr>
        <w:t>.</w:t>
      </w:r>
      <w:r w:rsidR="003A4D61" w:rsidRPr="00A16761">
        <w:rPr>
          <w:color w:val="auto"/>
        </w:rPr>
        <w:t xml:space="preserve"> Wykonawca zobowiązuje się przejąć od Zamawiającego teren budowy. </w:t>
      </w:r>
    </w:p>
    <w:p w:rsidR="003A4D61" w:rsidRPr="00A16761" w:rsidRDefault="00176D91" w:rsidP="00C000C2">
      <w:pPr>
        <w:pStyle w:val="Default"/>
        <w:spacing w:line="276" w:lineRule="auto"/>
        <w:jc w:val="both"/>
        <w:rPr>
          <w:color w:val="auto"/>
        </w:rPr>
      </w:pPr>
      <w:r>
        <w:rPr>
          <w:b/>
          <w:bCs/>
          <w:color w:val="auto"/>
        </w:rPr>
        <w:t>6</w:t>
      </w:r>
      <w:r w:rsidR="003A4D61" w:rsidRPr="008F3E01">
        <w:rPr>
          <w:b/>
          <w:bCs/>
          <w:color w:val="auto"/>
        </w:rPr>
        <w:t>.</w:t>
      </w:r>
      <w:r w:rsidR="003A4D61" w:rsidRPr="00A16761">
        <w:rPr>
          <w:color w:val="auto"/>
        </w:rPr>
        <w:t xml:space="preserve"> Wykonawca odpowiedzialny jest za bezpieczeństwo wszelkich działań na terenie budowy. </w:t>
      </w:r>
    </w:p>
    <w:p w:rsidR="003A4D61" w:rsidRPr="00A16761" w:rsidRDefault="00176D91" w:rsidP="00C000C2">
      <w:pPr>
        <w:pStyle w:val="Default"/>
        <w:spacing w:line="276" w:lineRule="auto"/>
        <w:jc w:val="both"/>
        <w:rPr>
          <w:color w:val="auto"/>
        </w:rPr>
      </w:pPr>
      <w:r>
        <w:rPr>
          <w:b/>
          <w:bCs/>
          <w:color w:val="auto"/>
        </w:rPr>
        <w:t>7</w:t>
      </w:r>
      <w:r w:rsidR="003A4D61" w:rsidRPr="008F3E01">
        <w:rPr>
          <w:b/>
          <w:bCs/>
          <w:color w:val="auto"/>
        </w:rPr>
        <w:t>.</w:t>
      </w:r>
      <w:r w:rsidR="003A4D61" w:rsidRPr="00A16761">
        <w:rPr>
          <w:color w:val="auto"/>
        </w:rPr>
        <w:t xml:space="preserve"> Wykonawca winien wykonać przedmiot umowy przy użyciu </w:t>
      </w:r>
      <w:r w:rsidR="003A4D61" w:rsidRPr="00105953">
        <w:rPr>
          <w:color w:val="auto"/>
        </w:rPr>
        <w:t>nowych</w:t>
      </w:r>
      <w:r w:rsidR="003A4D61">
        <w:rPr>
          <w:color w:val="auto"/>
        </w:rPr>
        <w:t xml:space="preserve"> </w:t>
      </w:r>
      <w:r w:rsidR="003A4D61" w:rsidRPr="00A16761">
        <w:rPr>
          <w:color w:val="auto"/>
        </w:rPr>
        <w:t>materiałów</w:t>
      </w:r>
      <w:r w:rsidR="003A4D61">
        <w:rPr>
          <w:color w:val="auto"/>
        </w:rPr>
        <w:t>,</w:t>
      </w:r>
      <w:r w:rsidR="003A4D61" w:rsidRPr="00A16761">
        <w:rPr>
          <w:color w:val="auto"/>
        </w:rPr>
        <w:t xml:space="preserve"> dopuszczonych do obrotu i stosowanych w budownictwie. </w:t>
      </w:r>
    </w:p>
    <w:p w:rsidR="003A4D61" w:rsidRPr="00A16761" w:rsidRDefault="00176D91" w:rsidP="00C000C2">
      <w:pPr>
        <w:pStyle w:val="Default"/>
        <w:spacing w:line="276" w:lineRule="auto"/>
        <w:jc w:val="both"/>
        <w:rPr>
          <w:color w:val="auto"/>
        </w:rPr>
      </w:pPr>
      <w:r>
        <w:rPr>
          <w:b/>
          <w:bCs/>
          <w:color w:val="auto"/>
        </w:rPr>
        <w:t>8</w:t>
      </w:r>
      <w:r w:rsidR="003A4D61" w:rsidRPr="008F3E01">
        <w:rPr>
          <w:b/>
          <w:bCs/>
          <w:color w:val="auto"/>
        </w:rPr>
        <w:t>.</w:t>
      </w:r>
      <w:r w:rsidR="003A4D61"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sidR="003A4D61">
        <w:rPr>
          <w:color w:val="auto"/>
        </w:rPr>
        <w:t xml:space="preserve">ny być uznawane za równoznaczne </w:t>
      </w:r>
      <w:r w:rsidR="003A4D61" w:rsidRPr="00A16761">
        <w:rPr>
          <w:color w:val="auto"/>
        </w:rPr>
        <w:t xml:space="preserve">z polskimi. </w:t>
      </w:r>
    </w:p>
    <w:p w:rsidR="003A4D61" w:rsidRDefault="00176D91" w:rsidP="00C000C2">
      <w:pPr>
        <w:pStyle w:val="Default"/>
        <w:spacing w:line="276" w:lineRule="auto"/>
        <w:jc w:val="both"/>
      </w:pPr>
      <w:r>
        <w:rPr>
          <w:b/>
          <w:bCs/>
          <w:color w:val="auto"/>
        </w:rPr>
        <w:t>9</w:t>
      </w:r>
      <w:r w:rsidR="003A4D61" w:rsidRPr="008F3E01">
        <w:rPr>
          <w:b/>
          <w:bCs/>
          <w:color w:val="auto"/>
        </w:rPr>
        <w:t>.</w:t>
      </w:r>
      <w:r w:rsidR="003A4D61" w:rsidRPr="00A16761">
        <w:rPr>
          <w:color w:val="auto"/>
        </w:rPr>
        <w:t xml:space="preserve"> </w:t>
      </w:r>
      <w:r w:rsidR="003A4D61" w:rsidRPr="00A16761">
        <w:t>Wszelkie zmiany osób kierujących robotam</w:t>
      </w:r>
      <w:r w:rsidR="003A4D61">
        <w:t xml:space="preserve">i muszą być uzgadniane pisemnie                                           </w:t>
      </w:r>
      <w:r w:rsidR="003A4D61" w:rsidRPr="00A16761">
        <w:t xml:space="preserve">z Zamawiającym. Zamawiający winien wyrażać pisemną zgodę na dokonanie zmiany.  </w:t>
      </w:r>
    </w:p>
    <w:p w:rsidR="003A4D61" w:rsidRDefault="00176D91" w:rsidP="00C000C2">
      <w:pPr>
        <w:pStyle w:val="Default"/>
        <w:spacing w:line="276" w:lineRule="auto"/>
        <w:jc w:val="both"/>
      </w:pPr>
      <w:r>
        <w:rPr>
          <w:b/>
          <w:bCs/>
        </w:rPr>
        <w:t>10</w:t>
      </w:r>
      <w:r w:rsidR="003A4D61" w:rsidRPr="008F3E01">
        <w:rPr>
          <w:b/>
          <w:bCs/>
        </w:rPr>
        <w:t>.</w:t>
      </w:r>
      <w:r w:rsidR="003A4D61">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rsidR="003A4D61" w:rsidRPr="00B648C2" w:rsidRDefault="00176D91" w:rsidP="00DC77C7">
      <w:pPr>
        <w:pStyle w:val="Akapitzlist"/>
        <w:tabs>
          <w:tab w:val="left" w:pos="0"/>
        </w:tabs>
        <w:spacing w:line="276" w:lineRule="auto"/>
        <w:ind w:left="0" w:right="111" w:firstLine="0"/>
        <w:rPr>
          <w:sz w:val="24"/>
          <w:szCs w:val="24"/>
        </w:rPr>
      </w:pPr>
      <w:r>
        <w:rPr>
          <w:b/>
          <w:bCs/>
        </w:rPr>
        <w:t>10</w:t>
      </w:r>
      <w:r w:rsidR="003A4D61" w:rsidRPr="00B648C2">
        <w:rPr>
          <w:b/>
          <w:bCs/>
        </w:rPr>
        <w:t>a</w:t>
      </w:r>
      <w:r w:rsidR="003A4D61" w:rsidRPr="00B648C2">
        <w:t xml:space="preserve">. </w:t>
      </w:r>
      <w:r w:rsidR="003A4D61" w:rsidRPr="00B648C2">
        <w:rPr>
          <w:sz w:val="24"/>
          <w:szCs w:val="24"/>
        </w:rPr>
        <w:t xml:space="preserve">Nieprzedłożenie przez Wykonawcę oświadczenia lub dokumentów, o których mowa w ust. 9 w terminie wskazanym przez Zamawiającego, będzie traktowane jako niewypełnienie obowiązku zatrudnienia pracowników na podstawie umowy o pracę oraz skutkować będzie </w:t>
      </w:r>
      <w:r w:rsidR="003A4D61" w:rsidRPr="00B648C2">
        <w:rPr>
          <w:sz w:val="24"/>
          <w:szCs w:val="24"/>
        </w:rPr>
        <w:lastRenderedPageBreak/>
        <w:t>naliczeniem kar</w:t>
      </w:r>
      <w:r w:rsidR="003A4D61" w:rsidRPr="00176D91">
        <w:rPr>
          <w:color w:val="000000" w:themeColor="text1"/>
          <w:sz w:val="24"/>
          <w:szCs w:val="24"/>
        </w:rPr>
        <w:t>y</w:t>
      </w:r>
      <w:r w:rsidR="003A4D61" w:rsidRPr="00B648C2">
        <w:rPr>
          <w:sz w:val="24"/>
          <w:szCs w:val="24"/>
        </w:rPr>
        <w:t xml:space="preserve"> umown</w:t>
      </w:r>
      <w:r w:rsidR="003A4D61" w:rsidRPr="00176D91">
        <w:rPr>
          <w:color w:val="000000" w:themeColor="text1"/>
          <w:sz w:val="24"/>
          <w:szCs w:val="24"/>
        </w:rPr>
        <w:t>ej</w:t>
      </w:r>
      <w:r w:rsidR="003A4D61" w:rsidRPr="00B648C2">
        <w:rPr>
          <w:sz w:val="24"/>
          <w:szCs w:val="24"/>
        </w:rPr>
        <w:t xml:space="preserve">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3A4D61" w:rsidRPr="00B648C2">
        <w:rPr>
          <w:spacing w:val="-14"/>
          <w:sz w:val="24"/>
          <w:szCs w:val="24"/>
        </w:rPr>
        <w:t xml:space="preserve"> </w:t>
      </w:r>
      <w:r w:rsidR="003A4D61" w:rsidRPr="00B648C2">
        <w:rPr>
          <w:sz w:val="24"/>
          <w:szCs w:val="24"/>
        </w:rPr>
        <w:t>prace.</w:t>
      </w:r>
    </w:p>
    <w:p w:rsidR="003A4D61" w:rsidRPr="00A16761" w:rsidRDefault="003A4D61" w:rsidP="00B648C2">
      <w:pPr>
        <w:pStyle w:val="Default"/>
        <w:spacing w:line="276" w:lineRule="auto"/>
        <w:jc w:val="both"/>
      </w:pPr>
      <w:r w:rsidRPr="00E22D4F">
        <w:rPr>
          <w:b/>
          <w:bCs/>
        </w:rPr>
        <w:t>10.</w:t>
      </w:r>
      <w:r w:rsidRPr="00A16761">
        <w:t xml:space="preserve"> Wykonawca zobowiązany jest do zachowania ciągł</w:t>
      </w:r>
      <w:r>
        <w:t xml:space="preserve">ości zabezpieczenia określonego </w:t>
      </w:r>
      <w:r w:rsidRPr="00A16761">
        <w:t xml:space="preserve">w § </w:t>
      </w:r>
      <w:r w:rsidRPr="00E22D4F">
        <w:rPr>
          <w:color w:val="auto"/>
        </w:rPr>
        <w:t>12</w:t>
      </w:r>
      <w:r w:rsidRPr="00A16761">
        <w:t xml:space="preserve"> niniejszej umowy. </w:t>
      </w:r>
    </w:p>
    <w:p w:rsidR="003A4D61" w:rsidRPr="00A16761" w:rsidRDefault="003A4D61" w:rsidP="00B648C2">
      <w:pPr>
        <w:pStyle w:val="Default"/>
        <w:spacing w:line="276" w:lineRule="auto"/>
        <w:jc w:val="both"/>
        <w:rPr>
          <w:color w:val="auto"/>
        </w:rPr>
      </w:pPr>
      <w:r w:rsidRPr="00E22D4F">
        <w:rPr>
          <w:b/>
          <w:bCs/>
          <w:color w:val="auto"/>
        </w:rPr>
        <w:t>11</w:t>
      </w:r>
      <w:r w:rsidRPr="00A16761">
        <w:rPr>
          <w:color w:val="auto"/>
        </w:rPr>
        <w:t xml:space="preserve">. Ponadto Wykonawca jest upoważniony i zobowiązany do: </w:t>
      </w:r>
    </w:p>
    <w:p w:rsidR="003A4D61" w:rsidRPr="00A16761" w:rsidRDefault="003A4D61"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3A4D61" w:rsidRPr="00A16761" w:rsidRDefault="003A4D61"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3A4D61" w:rsidRPr="00A16761" w:rsidRDefault="003A4D61"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5) udziału w naradach koordynacyjnych dotyczących realizacji zadania, </w:t>
      </w:r>
    </w:p>
    <w:p w:rsidR="003A4D61" w:rsidRPr="00A16761" w:rsidRDefault="003A4D61"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3A4D61" w:rsidRDefault="003A4D61"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3A4D61" w:rsidRDefault="003A4D61" w:rsidP="00C000C2">
      <w:pPr>
        <w:pStyle w:val="Default"/>
        <w:spacing w:line="276" w:lineRule="auto"/>
        <w:jc w:val="both"/>
        <w:rPr>
          <w:color w:val="auto"/>
        </w:rPr>
      </w:pPr>
    </w:p>
    <w:p w:rsidR="003A4D61" w:rsidRDefault="003A4D61" w:rsidP="00C000C2">
      <w:pPr>
        <w:pStyle w:val="Default"/>
        <w:spacing w:line="276" w:lineRule="auto"/>
        <w:jc w:val="center"/>
        <w:rPr>
          <w:color w:val="auto"/>
          <w:sz w:val="23"/>
          <w:szCs w:val="23"/>
        </w:rPr>
      </w:pPr>
      <w:r>
        <w:rPr>
          <w:b/>
          <w:bCs/>
          <w:color w:val="auto"/>
          <w:sz w:val="23"/>
          <w:szCs w:val="23"/>
        </w:rPr>
        <w:t>§ 4</w:t>
      </w:r>
    </w:p>
    <w:p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rsidR="003A4D61" w:rsidRDefault="003A4D61" w:rsidP="00C000C2">
      <w:pPr>
        <w:pStyle w:val="Default"/>
        <w:spacing w:line="276" w:lineRule="auto"/>
        <w:jc w:val="center"/>
        <w:rPr>
          <w:color w:val="auto"/>
          <w:sz w:val="23"/>
          <w:szCs w:val="23"/>
        </w:rPr>
      </w:pPr>
    </w:p>
    <w:p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Pr>
          <w:color w:val="auto"/>
          <w:sz w:val="23"/>
          <w:szCs w:val="23"/>
        </w:rPr>
        <w:t xml:space="preserve">………………….. </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5</w:t>
      </w:r>
    </w:p>
    <w:p w:rsidR="003A4D61" w:rsidRDefault="003A4D61" w:rsidP="00C000C2">
      <w:pPr>
        <w:pStyle w:val="Default"/>
        <w:spacing w:line="276" w:lineRule="auto"/>
        <w:jc w:val="center"/>
        <w:rPr>
          <w:b/>
          <w:bCs/>
          <w:color w:val="auto"/>
          <w:sz w:val="23"/>
          <w:szCs w:val="23"/>
        </w:rPr>
      </w:pPr>
      <w:r>
        <w:rPr>
          <w:b/>
          <w:bCs/>
          <w:color w:val="auto"/>
          <w:sz w:val="23"/>
          <w:szCs w:val="23"/>
        </w:rPr>
        <w:t>Ubezpieczenia</w:t>
      </w:r>
    </w:p>
    <w:p w:rsidR="003A4D61" w:rsidRDefault="003A4D61" w:rsidP="00C000C2">
      <w:pPr>
        <w:pStyle w:val="Default"/>
        <w:spacing w:line="276" w:lineRule="auto"/>
        <w:jc w:val="center"/>
        <w:rPr>
          <w:color w:val="auto"/>
          <w:sz w:val="23"/>
          <w:szCs w:val="23"/>
        </w:rPr>
      </w:pPr>
    </w:p>
    <w:p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3A4D61" w:rsidRPr="00B648C2" w:rsidRDefault="003A4D61" w:rsidP="00B648C2">
      <w:pPr>
        <w:pStyle w:val="Default"/>
        <w:spacing w:line="276" w:lineRule="auto"/>
        <w:jc w:val="both"/>
        <w:rPr>
          <w:color w:val="auto"/>
          <w:sz w:val="23"/>
          <w:szCs w:val="23"/>
          <w:lang w:eastAsia="pl-PL"/>
        </w:rPr>
      </w:pPr>
      <w:r w:rsidRPr="00B648C2">
        <w:rPr>
          <w:b/>
          <w:bCs/>
          <w:color w:val="auto"/>
          <w:sz w:val="23"/>
          <w:szCs w:val="23"/>
        </w:rPr>
        <w:lastRenderedPageBreak/>
        <w:t>4.</w:t>
      </w:r>
      <w:r w:rsidRPr="00B648C2">
        <w:rPr>
          <w:color w:val="auto"/>
          <w:sz w:val="23"/>
          <w:szCs w:val="23"/>
        </w:rPr>
        <w:t xml:space="preserve"> Wykonawca zobowiązuje się posiadać takie ubezpieczenie przez cały okres objęty umową. </w:t>
      </w:r>
    </w:p>
    <w:p w:rsidR="003A4D61" w:rsidRPr="00B648C2" w:rsidRDefault="003A4D61" w:rsidP="00B648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6</w:t>
      </w:r>
    </w:p>
    <w:p w:rsidR="003A4D61" w:rsidRDefault="003A4D61" w:rsidP="00C000C2">
      <w:pPr>
        <w:pStyle w:val="Default"/>
        <w:spacing w:line="276" w:lineRule="auto"/>
        <w:jc w:val="center"/>
        <w:rPr>
          <w:b/>
          <w:bCs/>
          <w:color w:val="auto"/>
          <w:sz w:val="23"/>
          <w:szCs w:val="23"/>
        </w:rPr>
      </w:pPr>
      <w:r>
        <w:rPr>
          <w:b/>
          <w:bCs/>
          <w:color w:val="auto"/>
          <w:sz w:val="23"/>
          <w:szCs w:val="23"/>
        </w:rPr>
        <w:t>Nadzór</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both"/>
        <w:rPr>
          <w:color w:val="auto"/>
          <w:sz w:val="23"/>
          <w:szCs w:val="23"/>
        </w:rPr>
      </w:pPr>
      <w:r w:rsidRPr="00E22D4F">
        <w:rPr>
          <w:b/>
          <w:bCs/>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3A4D61" w:rsidRDefault="003A4D61" w:rsidP="00C000C2">
      <w:pPr>
        <w:pStyle w:val="Default"/>
        <w:spacing w:line="276" w:lineRule="auto"/>
        <w:jc w:val="both"/>
        <w:rPr>
          <w:color w:val="auto"/>
          <w:sz w:val="23"/>
          <w:szCs w:val="23"/>
        </w:rPr>
      </w:pPr>
      <w:r>
        <w:rPr>
          <w:color w:val="auto"/>
          <w:sz w:val="23"/>
          <w:szCs w:val="23"/>
        </w:rPr>
        <w:t xml:space="preserve">……………………………………………………………………………………….……………… </w:t>
      </w:r>
    </w:p>
    <w:p w:rsidR="003A4D61" w:rsidRDefault="003A4D61" w:rsidP="00C000C2">
      <w:pPr>
        <w:pStyle w:val="Default"/>
        <w:spacing w:line="276" w:lineRule="auto"/>
        <w:jc w:val="both"/>
        <w:rPr>
          <w:color w:val="auto"/>
          <w:sz w:val="23"/>
          <w:szCs w:val="23"/>
        </w:rPr>
      </w:pPr>
      <w:r w:rsidRPr="00E22D4F">
        <w:rPr>
          <w:b/>
          <w:bCs/>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rsidR="003A4D61" w:rsidRDefault="003A4D61" w:rsidP="00C000C2">
      <w:pPr>
        <w:pStyle w:val="Default"/>
        <w:spacing w:line="276" w:lineRule="auto"/>
        <w:jc w:val="both"/>
        <w:rPr>
          <w:color w:val="auto"/>
          <w:sz w:val="23"/>
          <w:szCs w:val="23"/>
        </w:rPr>
      </w:pPr>
      <w:r>
        <w:rPr>
          <w:color w:val="auto"/>
          <w:sz w:val="23"/>
          <w:szCs w:val="23"/>
        </w:rPr>
        <w:t xml:space="preserve">Kierownik budowy…………………………………… upr. budowl. Nr ……………….…………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3A4D61" w:rsidRDefault="003A4D61" w:rsidP="00C000C2">
      <w:pPr>
        <w:pStyle w:val="Default"/>
        <w:spacing w:line="276" w:lineRule="auto"/>
        <w:rPr>
          <w:color w:val="auto"/>
          <w:sz w:val="23"/>
          <w:szCs w:val="23"/>
        </w:rPr>
      </w:pPr>
      <w:r>
        <w:rPr>
          <w:color w:val="auto"/>
          <w:sz w:val="23"/>
          <w:szCs w:val="23"/>
        </w:rPr>
        <w:t xml:space="preserve">Ze strony Zamawiającego: …………………………………………………………………….……. </w:t>
      </w:r>
    </w:p>
    <w:p w:rsidR="003A4D61" w:rsidRDefault="003A4D61" w:rsidP="00C000C2">
      <w:pPr>
        <w:pStyle w:val="Default"/>
        <w:spacing w:line="276" w:lineRule="auto"/>
        <w:rPr>
          <w:color w:val="auto"/>
          <w:sz w:val="23"/>
          <w:szCs w:val="23"/>
        </w:rPr>
      </w:pPr>
      <w:r>
        <w:rPr>
          <w:color w:val="auto"/>
          <w:sz w:val="23"/>
          <w:szCs w:val="23"/>
        </w:rPr>
        <w:t xml:space="preserve">Ze strony Wykonawcy: …………………………………………………………………..………….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7</w:t>
      </w:r>
    </w:p>
    <w:p w:rsidR="003A4D61" w:rsidRPr="008B16CB" w:rsidRDefault="003A4D61" w:rsidP="00C000C2">
      <w:pPr>
        <w:pStyle w:val="Default"/>
        <w:spacing w:line="276" w:lineRule="auto"/>
        <w:jc w:val="center"/>
        <w:rPr>
          <w:b/>
          <w:bCs/>
        </w:rPr>
      </w:pPr>
      <w:r w:rsidRPr="008B16CB">
        <w:rPr>
          <w:b/>
          <w:bCs/>
        </w:rPr>
        <w:t>Podwykonawcy</w:t>
      </w:r>
    </w:p>
    <w:p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3A4D61" w:rsidRPr="003677E9" w:rsidRDefault="003A4D61" w:rsidP="00C000C2">
      <w:pPr>
        <w:pStyle w:val="Default"/>
        <w:spacing w:after="68" w:line="276" w:lineRule="auto"/>
        <w:jc w:val="both"/>
      </w:pPr>
      <w:r w:rsidRPr="003677E9">
        <w:t xml:space="preserve">2)………………………………………………………………..……………………………… </w:t>
      </w:r>
    </w:p>
    <w:p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3A4D61" w:rsidRPr="003677E9" w:rsidRDefault="003A4D61" w:rsidP="00C000C2">
      <w:pPr>
        <w:pStyle w:val="Default"/>
        <w:spacing w:line="276" w:lineRule="auto"/>
        <w:jc w:val="both"/>
      </w:pPr>
      <w:r>
        <w:rPr>
          <w:b/>
          <w:bCs/>
        </w:rPr>
        <w:t>7</w:t>
      </w:r>
      <w:r w:rsidRPr="008F3E01">
        <w:rPr>
          <w:b/>
          <w:bCs/>
        </w:rPr>
        <w:t>.</w:t>
      </w:r>
      <w:r w:rsidRPr="003677E9">
        <w:t xml:space="preserve"> Wykonawca, podwykonawca lub dalszy podwykonawca zamierzający zawrzeć umowę na podwykonawstwo, której przedmiotem są roboty budowlane jest zobowiązany </w:t>
      </w:r>
    </w:p>
    <w:p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3A4D61" w:rsidRPr="003677E9" w:rsidRDefault="003A4D61" w:rsidP="00C000C2">
      <w:pPr>
        <w:pStyle w:val="Default"/>
        <w:spacing w:after="68" w:line="276" w:lineRule="auto"/>
        <w:jc w:val="both"/>
      </w:pPr>
      <w:r w:rsidRPr="003677E9">
        <w:t xml:space="preserve">o podwykonawstwo o treści zgodnej z projektem umowy. </w:t>
      </w:r>
    </w:p>
    <w:p w:rsidR="003A4D61" w:rsidRPr="003677E9" w:rsidRDefault="003A4D61" w:rsidP="00C000C2">
      <w:pPr>
        <w:pStyle w:val="Default"/>
        <w:spacing w:after="68" w:line="276" w:lineRule="auto"/>
        <w:jc w:val="both"/>
      </w:pPr>
      <w:r>
        <w:rPr>
          <w:b/>
          <w:bCs/>
        </w:rPr>
        <w:lastRenderedPageBreak/>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3A4D61" w:rsidRPr="003677E9" w:rsidRDefault="003A4D61" w:rsidP="00C000C2">
      <w:pPr>
        <w:pStyle w:val="Default"/>
        <w:spacing w:after="68" w:line="276" w:lineRule="auto"/>
        <w:jc w:val="both"/>
      </w:pPr>
      <w:r>
        <w:rPr>
          <w:b/>
          <w:bCs/>
        </w:rPr>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3A4D61" w:rsidRPr="003677E9" w:rsidRDefault="003A4D61" w:rsidP="00C000C2">
      <w:pPr>
        <w:pStyle w:val="Default"/>
        <w:spacing w:line="276" w:lineRule="auto"/>
        <w:jc w:val="both"/>
      </w:pPr>
      <w:r w:rsidRPr="008F3E01">
        <w:rPr>
          <w:b/>
          <w:bCs/>
        </w:rPr>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3A4D61" w:rsidRPr="002551CB" w:rsidRDefault="003A4D61" w:rsidP="00C000C2">
      <w:pPr>
        <w:pStyle w:val="Default"/>
        <w:spacing w:line="276" w:lineRule="auto"/>
        <w:jc w:val="both"/>
      </w:pPr>
      <w:r w:rsidRPr="008F3E01">
        <w:rPr>
          <w:b/>
          <w:bCs/>
        </w:rPr>
        <w:lastRenderedPageBreak/>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3A4D61" w:rsidRDefault="003A4D61" w:rsidP="00C000C2">
      <w:pPr>
        <w:pStyle w:val="Default"/>
        <w:spacing w:line="276" w:lineRule="auto"/>
        <w:jc w:val="center"/>
        <w:rPr>
          <w:b/>
          <w:bCs/>
          <w:color w:val="auto"/>
          <w:sz w:val="23"/>
          <w:szCs w:val="23"/>
        </w:rPr>
      </w:pPr>
      <w:r>
        <w:rPr>
          <w:b/>
          <w:bCs/>
          <w:color w:val="auto"/>
          <w:sz w:val="23"/>
          <w:szCs w:val="23"/>
        </w:rPr>
        <w:t>§ 8</w:t>
      </w:r>
    </w:p>
    <w:p w:rsidR="003A4D61" w:rsidRDefault="003A4D61" w:rsidP="00C000C2">
      <w:pPr>
        <w:pStyle w:val="Default"/>
        <w:spacing w:line="276" w:lineRule="auto"/>
        <w:jc w:val="center"/>
        <w:rPr>
          <w:b/>
          <w:bCs/>
          <w:color w:val="auto"/>
          <w:sz w:val="23"/>
          <w:szCs w:val="23"/>
        </w:rPr>
      </w:pPr>
      <w:r>
        <w:rPr>
          <w:b/>
          <w:bCs/>
          <w:color w:val="auto"/>
          <w:sz w:val="23"/>
          <w:szCs w:val="23"/>
        </w:rPr>
        <w:t>Odbiory i Przeglądy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rsidR="003A4D61" w:rsidRDefault="003A4D61" w:rsidP="00C000C2">
      <w:pPr>
        <w:pStyle w:val="Default"/>
        <w:spacing w:after="68" w:line="276" w:lineRule="auto"/>
        <w:rPr>
          <w:color w:val="auto"/>
          <w:sz w:val="23"/>
          <w:szCs w:val="23"/>
        </w:rPr>
      </w:pPr>
      <w:r>
        <w:rPr>
          <w:color w:val="auto"/>
          <w:sz w:val="23"/>
          <w:szCs w:val="23"/>
        </w:rPr>
        <w:t xml:space="preserve">a) odbiór końcowy, </w:t>
      </w:r>
    </w:p>
    <w:p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rsidR="003A4D61" w:rsidRDefault="003A4D61" w:rsidP="00C000C2">
      <w:pPr>
        <w:pStyle w:val="Default"/>
        <w:spacing w:after="68" w:line="276" w:lineRule="auto"/>
        <w:rPr>
          <w:color w:val="auto"/>
          <w:sz w:val="23"/>
          <w:szCs w:val="23"/>
        </w:rPr>
      </w:pPr>
      <w:r w:rsidRPr="008F3E01">
        <w:rPr>
          <w:b/>
          <w:bCs/>
          <w:color w:val="auto"/>
          <w:sz w:val="23"/>
          <w:szCs w:val="23"/>
        </w:rPr>
        <w:t>2.</w:t>
      </w:r>
      <w:r>
        <w:rPr>
          <w:color w:val="auto"/>
          <w:sz w:val="23"/>
          <w:szCs w:val="23"/>
        </w:rPr>
        <w:t xml:space="preserve"> Odbiór końcowy: </w:t>
      </w:r>
    </w:p>
    <w:p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3A4D61" w:rsidRDefault="003A4D61"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3A4D61" w:rsidRDefault="003A4D61" w:rsidP="00C000C2">
      <w:pPr>
        <w:pStyle w:val="Default"/>
        <w:spacing w:after="68" w:line="276" w:lineRule="auto"/>
        <w:jc w:val="both"/>
        <w:rPr>
          <w:color w:val="auto"/>
          <w:sz w:val="23"/>
          <w:szCs w:val="23"/>
        </w:rPr>
      </w:pPr>
      <w:r>
        <w:rPr>
          <w:color w:val="auto"/>
          <w:sz w:val="23"/>
          <w:szCs w:val="23"/>
        </w:rPr>
        <w:lastRenderedPageBreak/>
        <w:t xml:space="preserve">b) jeżeli wady uniemożliwiają użytkowanie przedmiotu umowy - odstąpić od umowy lub żądać od Wykonawcy wykonania przedmiotu umowy po raz drugi, na koszt Wykonawcy, zachowując prawo domagania się od Wykonawcy naprawienia szkody. </w:t>
      </w:r>
    </w:p>
    <w:p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9</w:t>
      </w:r>
    </w:p>
    <w:p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3A4D61" w:rsidRDefault="003A4D61" w:rsidP="00C000C2">
      <w:pPr>
        <w:pStyle w:val="Default"/>
        <w:spacing w:line="276" w:lineRule="auto"/>
        <w:jc w:val="both"/>
        <w:rPr>
          <w:color w:val="auto"/>
          <w:sz w:val="23"/>
          <w:szCs w:val="23"/>
        </w:rPr>
      </w:pPr>
      <w:r>
        <w:rPr>
          <w:color w:val="auto"/>
          <w:sz w:val="23"/>
          <w:szCs w:val="23"/>
        </w:rPr>
        <w:t>a) zaistnieją przesłanki określone w art. 456 ustawy Pzp</w:t>
      </w:r>
    </w:p>
    <w:p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b-d, i pkt 2 w terminie 60 dni od dnia pozyskania informacji o zaistnieniu zdarzenia stanowiącego podstawę odstąpienia.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3A4D61" w:rsidRDefault="003A4D61"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3A4D61" w:rsidRDefault="003A4D61" w:rsidP="00C000C2">
      <w:pPr>
        <w:pStyle w:val="Default"/>
        <w:spacing w:after="69" w:line="276" w:lineRule="auto"/>
        <w:jc w:val="both"/>
        <w:rPr>
          <w:color w:val="auto"/>
          <w:sz w:val="23"/>
          <w:szCs w:val="23"/>
        </w:rPr>
      </w:pPr>
      <w:r>
        <w:rPr>
          <w:color w:val="auto"/>
          <w:sz w:val="23"/>
          <w:szCs w:val="23"/>
        </w:rPr>
        <w:lastRenderedPageBreak/>
        <w:t xml:space="preserve">a) dokonania odbioru przedmiotu umowy przerwanego oraz do zapłaty wynagrodzenia za przedmiot umowy, który został wykonany prawidłowo i bez zastrzeżeń ze strony Zamawiającego do dnia odstąpienia, </w:t>
      </w:r>
    </w:p>
    <w:p w:rsidR="003A4D61" w:rsidRDefault="003A4D61"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2C516B" w:rsidRDefault="002C516B"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10</w:t>
      </w:r>
    </w:p>
    <w:p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rsidR="003A4D61" w:rsidRDefault="003A4D61" w:rsidP="00C000C2">
      <w:pPr>
        <w:pStyle w:val="Default"/>
        <w:spacing w:line="276" w:lineRule="auto"/>
        <w:jc w:val="both"/>
        <w:rPr>
          <w:color w:val="auto"/>
          <w:sz w:val="23"/>
          <w:szCs w:val="23"/>
        </w:rPr>
      </w:pPr>
      <w:r w:rsidRPr="00E61AAE">
        <w:rPr>
          <w:b/>
          <w:bCs/>
          <w:color w:val="auto"/>
          <w:sz w:val="23"/>
          <w:szCs w:val="23"/>
        </w:rPr>
        <w:t>11</w:t>
      </w:r>
      <w:r>
        <w:rPr>
          <w:color w:val="auto"/>
          <w:sz w:val="23"/>
          <w:szCs w:val="23"/>
        </w:rPr>
        <w:t xml:space="preserve">. Okres gwarancji i rękojmi ulega wydłużeniu o czas usuwania wad. </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11</w:t>
      </w:r>
    </w:p>
    <w:p w:rsidR="003A4D61" w:rsidRDefault="003A4D61" w:rsidP="00C000C2">
      <w:pPr>
        <w:pStyle w:val="Default"/>
        <w:spacing w:line="276" w:lineRule="auto"/>
        <w:jc w:val="center"/>
        <w:rPr>
          <w:b/>
          <w:bCs/>
          <w:color w:val="auto"/>
          <w:sz w:val="23"/>
          <w:szCs w:val="23"/>
        </w:rPr>
      </w:pPr>
      <w:r>
        <w:rPr>
          <w:b/>
          <w:bCs/>
          <w:color w:val="auto"/>
          <w:sz w:val="23"/>
          <w:szCs w:val="23"/>
        </w:rPr>
        <w:t>Kary umowne</w:t>
      </w:r>
    </w:p>
    <w:p w:rsidR="003A4D61" w:rsidRDefault="003A4D61" w:rsidP="00C000C2">
      <w:pPr>
        <w:pStyle w:val="Default"/>
        <w:spacing w:line="276" w:lineRule="auto"/>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3A4D61" w:rsidRPr="005B0C47" w:rsidRDefault="003A4D61" w:rsidP="00C000C2">
      <w:pPr>
        <w:pStyle w:val="Default"/>
        <w:spacing w:line="276" w:lineRule="auto"/>
        <w:jc w:val="both"/>
      </w:pPr>
      <w:r w:rsidRPr="005B0C47">
        <w:rPr>
          <w:color w:val="auto"/>
        </w:rPr>
        <w:lastRenderedPageBreak/>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Pr="005B0C47" w:rsidRDefault="003A4D61"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3A4D61" w:rsidRDefault="003A4D61"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12</w:t>
      </w:r>
    </w:p>
    <w:p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rsidR="003A4D61" w:rsidRDefault="003A4D61" w:rsidP="00C000C2">
      <w:pPr>
        <w:pStyle w:val="Default"/>
        <w:spacing w:line="276" w:lineRule="auto"/>
        <w:jc w:val="both"/>
        <w:rPr>
          <w:color w:val="auto"/>
          <w:sz w:val="23"/>
          <w:szCs w:val="23"/>
        </w:rPr>
      </w:pPr>
      <w:r w:rsidRPr="008F3E01">
        <w:rPr>
          <w:b/>
          <w:bCs/>
          <w:color w:val="auto"/>
          <w:sz w:val="23"/>
          <w:szCs w:val="23"/>
        </w:rPr>
        <w:lastRenderedPageBreak/>
        <w:t>4.</w:t>
      </w:r>
      <w:r>
        <w:rPr>
          <w:color w:val="auto"/>
          <w:sz w:val="23"/>
          <w:szCs w:val="23"/>
        </w:rPr>
        <w:t xml:space="preserve"> Zabezpieczenie z tytułu rękojmi, o którym mowa w ust. 4 niniejszego § umowy zostanie zwrócone Wykonawcy w terminie 15 dni po upływie okresu rękojmi za wady. </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BD150C">
      <w:pPr>
        <w:pStyle w:val="Default"/>
        <w:jc w:val="center"/>
        <w:rPr>
          <w:b/>
          <w:bCs/>
        </w:rPr>
      </w:pPr>
      <w:r>
        <w:rPr>
          <w:b/>
          <w:bCs/>
        </w:rPr>
        <w:t xml:space="preserve">  § 13 </w:t>
      </w:r>
    </w:p>
    <w:p w:rsidR="00BD150C" w:rsidRDefault="00BD150C" w:rsidP="00BD150C">
      <w:pPr>
        <w:pStyle w:val="Default"/>
        <w:spacing w:line="276" w:lineRule="auto"/>
        <w:ind w:left="284" w:right="-335"/>
        <w:jc w:val="center"/>
        <w:rPr>
          <w:b/>
          <w:bCs/>
          <w:sz w:val="23"/>
          <w:szCs w:val="23"/>
        </w:rPr>
      </w:pPr>
      <w:r w:rsidRPr="000F379E">
        <w:rPr>
          <w:b/>
          <w:bCs/>
          <w:sz w:val="23"/>
          <w:szCs w:val="23"/>
        </w:rPr>
        <w:t>Waloryzacja wynagrodzenia</w:t>
      </w:r>
    </w:p>
    <w:p w:rsidR="00BD150C" w:rsidRPr="000F379E" w:rsidRDefault="00BD150C" w:rsidP="00BD150C">
      <w:pPr>
        <w:pStyle w:val="Default"/>
        <w:spacing w:line="276" w:lineRule="auto"/>
        <w:ind w:left="284" w:right="-335"/>
        <w:jc w:val="center"/>
        <w:rPr>
          <w:sz w:val="23"/>
          <w:szCs w:val="23"/>
        </w:rPr>
      </w:pPr>
    </w:p>
    <w:p w:rsidR="00BD150C" w:rsidRPr="000F379E" w:rsidRDefault="00BD150C" w:rsidP="00BD150C">
      <w:pPr>
        <w:pStyle w:val="Default"/>
        <w:spacing w:after="71" w:line="276" w:lineRule="auto"/>
        <w:jc w:val="both"/>
        <w:rPr>
          <w:sz w:val="23"/>
          <w:szCs w:val="23"/>
        </w:rPr>
      </w:pPr>
      <w:r w:rsidRPr="000F379E">
        <w:rPr>
          <w:b/>
          <w:sz w:val="23"/>
          <w:szCs w:val="23"/>
        </w:rPr>
        <w:t>1.</w:t>
      </w:r>
      <w:r w:rsidRPr="000F379E">
        <w:rPr>
          <w:sz w:val="23"/>
          <w:szCs w:val="23"/>
        </w:rPr>
        <w:t xml:space="preserve"> W okresie pierwszych 6 miesięcy obowiązywania umowy, Zamawiający nie przewiduje waloryzacji wynagrodzenia za przedmiot umowy. </w:t>
      </w:r>
    </w:p>
    <w:p w:rsidR="00BD150C" w:rsidRPr="000F379E" w:rsidRDefault="00BD150C" w:rsidP="00BD150C">
      <w:pPr>
        <w:pStyle w:val="Default"/>
        <w:spacing w:after="71" w:line="276" w:lineRule="auto"/>
        <w:jc w:val="both"/>
        <w:rPr>
          <w:sz w:val="23"/>
          <w:szCs w:val="23"/>
        </w:rPr>
      </w:pPr>
      <w:r w:rsidRPr="000F379E">
        <w:rPr>
          <w:b/>
          <w:sz w:val="23"/>
          <w:szCs w:val="23"/>
        </w:rPr>
        <w:t>2</w:t>
      </w:r>
      <w:r w:rsidRPr="000F379E">
        <w:rPr>
          <w:sz w:val="23"/>
          <w:szCs w:val="23"/>
        </w:rPr>
        <w:t xml:space="preserve">. Po upływie 6 miesięcy od dnia zawarcia umowy wysokość wynagrodzenia, za poszczególne niezrealizowane części robót, może ulec zmianie (zmniejszeniu lub zwiększeniu) w przypadku zmiany: </w:t>
      </w:r>
    </w:p>
    <w:p w:rsidR="00BD150C" w:rsidRPr="000F379E" w:rsidRDefault="00BD150C" w:rsidP="00BD150C">
      <w:pPr>
        <w:pStyle w:val="Default"/>
        <w:spacing w:after="71" w:line="276" w:lineRule="auto"/>
        <w:jc w:val="both"/>
        <w:rPr>
          <w:sz w:val="23"/>
          <w:szCs w:val="23"/>
        </w:rPr>
      </w:pPr>
      <w:r w:rsidRPr="000F379E">
        <w:rPr>
          <w:sz w:val="23"/>
          <w:szCs w:val="23"/>
        </w:rPr>
        <w:t xml:space="preserve">1) ustawowej stawki podatku od towarów i usług (VAT) oraz podatku akcyzowego – wówczas w zależności od faktu, czy stawka została podwyższona czy obniżona, wynagrodzenie Wykonawcy może zostać zmienione (zwiększone lub obniżone); </w:t>
      </w:r>
    </w:p>
    <w:p w:rsidR="00BD150C" w:rsidRPr="000F379E" w:rsidRDefault="00BD150C" w:rsidP="00BD150C">
      <w:pPr>
        <w:pStyle w:val="Default"/>
        <w:spacing w:after="71" w:line="276" w:lineRule="auto"/>
        <w:jc w:val="both"/>
        <w:rPr>
          <w:sz w:val="23"/>
          <w:szCs w:val="23"/>
        </w:rPr>
      </w:pPr>
      <w:r w:rsidRPr="000F379E">
        <w:rPr>
          <w:sz w:val="23"/>
          <w:szCs w:val="23"/>
        </w:rPr>
        <w:t xml:space="preserve">2) wysokości minimalnego wynagrodzenia za pracę albo wysokości minimalnej stawki godzinowej, ustalonych na podstawie przepisów ustawy z dnia 10.10.2002 r. o minimalnym wynagrodzeniu za pracę; </w:t>
      </w:r>
    </w:p>
    <w:p w:rsidR="00BD150C" w:rsidRPr="000F379E" w:rsidRDefault="00BD150C" w:rsidP="00BD150C">
      <w:pPr>
        <w:pStyle w:val="Default"/>
        <w:spacing w:after="71" w:line="276" w:lineRule="auto"/>
        <w:jc w:val="both"/>
        <w:rPr>
          <w:sz w:val="23"/>
          <w:szCs w:val="23"/>
        </w:rPr>
      </w:pPr>
      <w:r w:rsidRPr="000F379E">
        <w:rPr>
          <w:sz w:val="23"/>
          <w:szCs w:val="23"/>
        </w:rPr>
        <w:t xml:space="preserve">3) zasad podlegania ubezpieczeniom społecznym lub ubezpieczeniu zdrowotnemu, czy też wysokości stawki składki na ubezpieczenia społeczne lub zdrowotne; </w:t>
      </w:r>
    </w:p>
    <w:p w:rsidR="00BD150C" w:rsidRPr="000F379E" w:rsidRDefault="00BD150C" w:rsidP="00BD150C">
      <w:pPr>
        <w:pStyle w:val="Default"/>
        <w:spacing w:line="276" w:lineRule="auto"/>
        <w:jc w:val="both"/>
        <w:rPr>
          <w:sz w:val="23"/>
          <w:szCs w:val="23"/>
        </w:rPr>
      </w:pPr>
      <w:r w:rsidRPr="000F379E">
        <w:rPr>
          <w:sz w:val="23"/>
          <w:szCs w:val="23"/>
        </w:rPr>
        <w:t xml:space="preserve">4) zasad gromadzenia i wysokości wpłat do pracowniczych planów kapitałowych, o których mowa w ustawie z dnia 04.10.2018 r. o pracowniczych planach kapitałowych (PPK); </w:t>
      </w:r>
    </w:p>
    <w:p w:rsidR="00BD150C" w:rsidRPr="000F379E" w:rsidRDefault="00BD150C" w:rsidP="00BD150C">
      <w:pPr>
        <w:pStyle w:val="Default"/>
        <w:spacing w:line="276" w:lineRule="auto"/>
        <w:jc w:val="both"/>
        <w:rPr>
          <w:sz w:val="23"/>
          <w:szCs w:val="23"/>
        </w:rPr>
      </w:pPr>
      <w:r w:rsidRPr="000F379E">
        <w:rPr>
          <w:sz w:val="23"/>
          <w:szCs w:val="23"/>
        </w:rPr>
        <w:t xml:space="preserve">jeśli zmiany określone w ust. 2 pkt. 1 – 4 będą miały wpływ na koszty wykonania Umowy przez Wykonawcę. </w:t>
      </w:r>
    </w:p>
    <w:p w:rsidR="00BD150C" w:rsidRPr="000F379E" w:rsidRDefault="00BD150C" w:rsidP="00BD150C">
      <w:pPr>
        <w:pStyle w:val="Default"/>
        <w:spacing w:after="71" w:line="276" w:lineRule="auto"/>
        <w:jc w:val="both"/>
        <w:rPr>
          <w:sz w:val="23"/>
          <w:szCs w:val="23"/>
        </w:rPr>
      </w:pPr>
      <w:r w:rsidRPr="000F379E">
        <w:rPr>
          <w:sz w:val="23"/>
          <w:szCs w:val="23"/>
        </w:rPr>
        <w:t xml:space="preserve">5) zmiany ceny materiałów lub kosztów związanych z realizacją zamówienia; Poziom zmiany ceny materiałów lub kosztów związanych z realizacją zamówienia uprawniający Strony Umowy do żądania zmiany wynagrodzenia ustala co najmniej 10%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co najmniej 10%. Przez zmianę ceny należy rozumieć zarówno wzrost jak i obniżenie poziomu cen materiałów i kosztów, z uwzględnieniem </w:t>
      </w:r>
      <w:r w:rsidRPr="00497FB4">
        <w:rPr>
          <w:sz w:val="23"/>
          <w:szCs w:val="23"/>
        </w:rPr>
        <w:t>ust. 13.</w:t>
      </w:r>
      <w:r w:rsidRPr="000F379E">
        <w:rPr>
          <w:sz w:val="23"/>
          <w:szCs w:val="23"/>
        </w:rPr>
        <w:t xml:space="preserve"> Podstawą dokonania zmiany wynagrodzenia będzie wskaźnik określony </w:t>
      </w:r>
      <w:r w:rsidRPr="00497FB4">
        <w:rPr>
          <w:sz w:val="23"/>
          <w:szCs w:val="23"/>
        </w:rPr>
        <w:t>w ust. 8.</w:t>
      </w:r>
      <w:r w:rsidRPr="000F379E">
        <w:rPr>
          <w:sz w:val="23"/>
          <w:szCs w:val="23"/>
        </w:rPr>
        <w:t xml:space="preserve"> </w:t>
      </w:r>
    </w:p>
    <w:p w:rsidR="00BD150C" w:rsidRPr="000F379E" w:rsidRDefault="00BD150C" w:rsidP="00BD150C">
      <w:pPr>
        <w:pStyle w:val="Default"/>
        <w:spacing w:after="71" w:line="276" w:lineRule="auto"/>
        <w:jc w:val="both"/>
        <w:rPr>
          <w:sz w:val="23"/>
          <w:szCs w:val="23"/>
        </w:rPr>
      </w:pPr>
      <w:r w:rsidRPr="009D3C9B">
        <w:rPr>
          <w:b/>
          <w:sz w:val="23"/>
          <w:szCs w:val="23"/>
        </w:rPr>
        <w:t>3.</w:t>
      </w:r>
      <w:r w:rsidRPr="000F379E">
        <w:rPr>
          <w:sz w:val="23"/>
          <w:szCs w:val="23"/>
        </w:rPr>
        <w:t xml:space="preserve"> 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BD150C" w:rsidRPr="000F379E" w:rsidRDefault="00BD150C" w:rsidP="00BD150C">
      <w:pPr>
        <w:pStyle w:val="Default"/>
        <w:spacing w:line="276" w:lineRule="auto"/>
        <w:jc w:val="both"/>
        <w:rPr>
          <w:color w:val="auto"/>
          <w:sz w:val="23"/>
          <w:szCs w:val="23"/>
        </w:rPr>
      </w:pPr>
      <w:r w:rsidRPr="009D3C9B">
        <w:rPr>
          <w:b/>
          <w:sz w:val="23"/>
          <w:szCs w:val="23"/>
        </w:rPr>
        <w:t>4.</w:t>
      </w:r>
      <w:r w:rsidRPr="000F379E">
        <w:rPr>
          <w:sz w:val="23"/>
          <w:szCs w:val="23"/>
        </w:rPr>
        <w:t xml:space="preserve"> 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p>
    <w:p w:rsidR="00BD150C" w:rsidRPr="000F379E" w:rsidRDefault="00BD150C" w:rsidP="00BD150C">
      <w:pPr>
        <w:pStyle w:val="Default"/>
        <w:spacing w:after="68" w:line="276" w:lineRule="auto"/>
        <w:jc w:val="both"/>
        <w:rPr>
          <w:color w:val="auto"/>
          <w:sz w:val="23"/>
          <w:szCs w:val="23"/>
        </w:rPr>
      </w:pPr>
      <w:r w:rsidRPr="000F379E">
        <w:rPr>
          <w:color w:val="auto"/>
          <w:sz w:val="23"/>
          <w:szCs w:val="23"/>
        </w:rPr>
        <w:lastRenderedPageBreak/>
        <w:t xml:space="preserve">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5.</w:t>
      </w:r>
      <w:r w:rsidRPr="000F379E">
        <w:rPr>
          <w:color w:val="auto"/>
          <w:sz w:val="23"/>
          <w:szCs w:val="23"/>
        </w:rPr>
        <w:t xml:space="preserve"> W sytuacji wystąpienia okoliczności wskazanych w ust. 2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lub 4 niniejszego paragrafu na kalkulację wynagrodzenia. Wniosek może obejmować jedynie dodatkowe koszty realizacji Umowy, które Wykonawca obowiązkowo ponosi w związku ze zmianą zasad, o których mowa w ust. 2 pkt 3 lub 4 niniejszego paragrafu.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6.</w:t>
      </w:r>
      <w:r w:rsidRPr="000F379E">
        <w:rPr>
          <w:color w:val="auto"/>
          <w:sz w:val="23"/>
          <w:szCs w:val="23"/>
        </w:rPr>
        <w:t xml:space="preserve"> W sytuacji wzrostu ceny materiałów lub kosztów związanych z realizacją zamówienia co najmniej 10% w stosunku do ceny przyjętej w ofercie,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7.</w:t>
      </w:r>
      <w:r w:rsidRPr="000F379E">
        <w:rPr>
          <w:color w:val="auto"/>
          <w:sz w:val="23"/>
          <w:szCs w:val="23"/>
        </w:rPr>
        <w:t xml:space="preserve"> W sytuacji spadku ceny materiałów lub kosztów związanych z realizacją zamówienia co najmniej 10% w stosunku do ceny przyjętej w ofercie,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8.</w:t>
      </w:r>
      <w:r w:rsidRPr="000F379E">
        <w:rPr>
          <w:color w:val="auto"/>
          <w:sz w:val="23"/>
          <w:szCs w:val="23"/>
        </w:rPr>
        <w:t xml:space="preserve"> W terminie 21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9.</w:t>
      </w:r>
      <w:r w:rsidRPr="000F379E">
        <w:rPr>
          <w:color w:val="auto"/>
          <w:sz w:val="23"/>
          <w:szCs w:val="23"/>
        </w:rPr>
        <w:t xml:space="preserve"> Wysokość wynagrodzenia Wykonawcy określonego w rozliczeniu częściowym ulegnie waloryzacji o zmianę wskaźnika cen produkcji budowlano-montażowej, ustalanego przez Prezesa Głównego Urzędu Statystycznego i ogłaszanego w Dzienniku Urzędowym RP „Monitor Polski” w stosunku do cen lub kosztów z kwartału, w którym złożono ofertę Wykonawcy. W przypadku gdyby wskaźniki przestały być dostępne, zastosowanie znajdą inne, najbardziej zbliżone, wskaźniki publikowane przez Prezesa GUS. Poziom zmiany ceny będzie stanowił różnicę ceny materiałów lub kosztów z kwartału, za który wnioskowana jest zmiana a poziomem cen materiałów lub kosztów wynikających z komunikatu Prezesa GUS za kwartał, w którym została złożona oferta Wykonawcy.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10.</w:t>
      </w:r>
      <w:r w:rsidRPr="000F379E">
        <w:rPr>
          <w:color w:val="auto"/>
          <w:sz w:val="23"/>
          <w:szCs w:val="23"/>
        </w:rPr>
        <w:t xml:space="preserve"> Zmiana Umowy w zakresie zmiany wynagrodzenia z przyczyn określonych w ust. 2 pkt 1-4 obejmować będzie wyłącznie płatności za prace, których w dniu zmiany odpowiednio stawki podatku VAT, wysokości minimalnego wynagrodzenia za pracę i składki na ubezpieczenia społeczne lub zdrowotne, jeszcze nie wykonano.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lastRenderedPageBreak/>
        <w:t>11.</w:t>
      </w:r>
      <w:r w:rsidRPr="000F379E">
        <w:rPr>
          <w:color w:val="auto"/>
          <w:sz w:val="23"/>
          <w:szCs w:val="23"/>
        </w:rPr>
        <w:t xml:space="preserve"> Obowiązek wykazania wpływu zmian, o których mowa w ust. 2 niniejszego paragrafu na zmianę wynagrodzenia, o którym mowa w § 3 ust. 1 Umowy, należy do Wykonawcy pod rygorem odmowy dokonania zmiany Umowy przez Zamawiającego.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12.</w:t>
      </w:r>
      <w:r w:rsidRPr="000F379E">
        <w:rPr>
          <w:color w:val="auto"/>
          <w:sz w:val="23"/>
          <w:szCs w:val="23"/>
        </w:rPr>
        <w:t xml:space="preserve"> Wartość zmiany (WZ) o której mowa w ust. 1 pkt 5 określa się na podstawie wzoru: </w:t>
      </w:r>
    </w:p>
    <w:p w:rsidR="00BD150C" w:rsidRPr="000F379E" w:rsidRDefault="00BD150C" w:rsidP="00BD150C">
      <w:pPr>
        <w:pStyle w:val="Default"/>
        <w:spacing w:line="276" w:lineRule="auto"/>
        <w:jc w:val="both"/>
        <w:rPr>
          <w:color w:val="auto"/>
          <w:sz w:val="23"/>
          <w:szCs w:val="23"/>
        </w:rPr>
      </w:pP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WZ = ((W x F)/100)*50%, przy czym: </w:t>
      </w: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W - wynagrodzenie netto za zakres Przedmiotu Umowy, niezrealizowany jeszcze przez Wykonawcę i nieodebrany przez Zamawiającego przed dniem złożenia wniosku, </w:t>
      </w: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F – średnia arytmetyczna czterech następujących po sobie wartości zmiany cen materiałów lub kosztów związanych z realizacją Przedmiotu umowy wynikających z komunikatów Prezesa GUS. </w:t>
      </w:r>
    </w:p>
    <w:p w:rsidR="00BD150C" w:rsidRPr="009D3C9B" w:rsidRDefault="00BD150C" w:rsidP="00BD150C">
      <w:pPr>
        <w:pStyle w:val="Default"/>
        <w:spacing w:after="69" w:line="276" w:lineRule="auto"/>
        <w:jc w:val="both"/>
        <w:rPr>
          <w:color w:val="auto"/>
          <w:sz w:val="23"/>
          <w:szCs w:val="23"/>
        </w:rPr>
      </w:pPr>
      <w:r w:rsidRPr="009D3C9B">
        <w:rPr>
          <w:b/>
          <w:color w:val="auto"/>
          <w:sz w:val="23"/>
          <w:szCs w:val="23"/>
        </w:rPr>
        <w:t>13.</w:t>
      </w:r>
      <w:r w:rsidRPr="000F379E">
        <w:rPr>
          <w:color w:val="auto"/>
          <w:sz w:val="23"/>
          <w:szCs w:val="23"/>
        </w:rPr>
        <w:t xml:space="preserve"> Waloryzacja wynagrodzenia Wykonawcy w oparciu o wskaźnik wskazany w ust. 8 będzie następowała co 6 miesięcy licząc od miesiąca, w którym zawarto umowę – pierwsza waloryzacja wynagrodzenia Wykonawcy może nastąpić po upływie 6 miesięcy od dnia zawarcia umowy. Jeżeli na koniec każdego 6-to miesięcznego okresu wskaźnik, o którym mowa w ust. 8 wzrośnie/spadnie co najmniej o 10%, to jest to podstawą do ewentualnej zmiany wynagrodzenia Wykonawcy. Pozostałe zobowiązania Zamawiającego (brutto) będą podnoszone/zmniejszone o 50% wskaźnika. Strony tj. Wykonawca i Zamawiający dzielą się ryzykiem przyrostu/spadku. Zmiana wynagrodzenia może nastąpić za zakres prac dotychczas niewykonanych.</w:t>
      </w:r>
      <w:r>
        <w:rPr>
          <w:color w:val="auto"/>
          <w:sz w:val="23"/>
          <w:szCs w:val="23"/>
        </w:rPr>
        <w:t xml:space="preserve"> </w:t>
      </w:r>
      <w:r w:rsidRPr="009D3C9B">
        <w:rPr>
          <w:color w:val="auto"/>
          <w:sz w:val="23"/>
          <w:szCs w:val="23"/>
        </w:rPr>
        <w:t xml:space="preserve">wskazanych przez Wykonawcę  w dokumencie zatwierdzonym przez Kierownika budowy oraz  przez Inspektora nadzoru.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14.</w:t>
      </w:r>
      <w:r w:rsidRPr="000F379E">
        <w:rPr>
          <w:color w:val="auto"/>
          <w:sz w:val="23"/>
          <w:szCs w:val="23"/>
        </w:rPr>
        <w:t xml:space="preserve"> 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15% wynagrodzenia brutto, określonego w § 3 ust. 1 umowy.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15.</w:t>
      </w:r>
      <w:r w:rsidRPr="000F379E">
        <w:rPr>
          <w:color w:val="auto"/>
          <w:sz w:val="23"/>
          <w:szCs w:val="23"/>
        </w:rPr>
        <w:t xml:space="preserve"> Zmiana wysokości wynagrodzenia umownego może nastąpić wyłącznie w formie aneksu do umowy.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16.</w:t>
      </w:r>
      <w:r w:rsidRPr="000F379E">
        <w:rPr>
          <w:color w:val="auto"/>
          <w:sz w:val="23"/>
          <w:szCs w:val="23"/>
        </w:rPr>
        <w:t xml:space="preserve"> Zastrzega się, iż w przypadku, gdy zaistniałe okoliczności, o których mowa w ust. 2 implikowałyby zwiększenie wynagrodzenia należnego Wykonawcy łącznie o więcej niż 15%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 tj. Wykonawca nie będzie uprawniony do żądania odszkodowania od Zamawiającego w związku z odstąpieniem od umowy. Wykonawca nie będzie uprawniony do naliczenia kary umownej w tym przypadku.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17.</w:t>
      </w:r>
      <w:r w:rsidRPr="000F379E">
        <w:rPr>
          <w:color w:val="auto"/>
          <w:sz w:val="23"/>
          <w:szCs w:val="23"/>
        </w:rPr>
        <w:t xml:space="preserve"> Zastrzega się, iż w przypadku, gdy zaistniałe okoliczności, o których mowa w ust. 2 implikowałyby zmniejszenie wynagrodzenia należnego Wykonawcy łącznie o więcej niż 15% w stosunku do wysokości wynagrodzenia umownego (wynikającego z oferty Wykonawcy), okoliczność taką poczytywać się będzie jako istotną zmianę okoliczności i w takim przypadku Wykonawca uprawniony będzie do odstąpienia od umowy (w całości bądź w części) w terminie 30 dni od powzięcia informacji o przedmiotowym fakcie bez negatywnych dla siebie skutków prawnych, tj. Zamawiający nie będzie uprawniony do żądania odszkodowania od Wykonawcy w związku z odstąpieniem od umowy. Zamawiający nie będzie uprawniony do naliczenia kary umownej w tym przypadku.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18.</w:t>
      </w:r>
      <w:r w:rsidRPr="000F379E">
        <w:rPr>
          <w:color w:val="auto"/>
          <w:sz w:val="23"/>
          <w:szCs w:val="23"/>
        </w:rPr>
        <w:t xml:space="preserve"> Wykonawca, którego wynagrodzenie zostało zmienione zgodnie z ust. 2 pkt 5, zobowiązany jest do zmiany wynagrodzenia przysługującego podwykonawcy, z którym zawarł umowę, w zakresie odpowiadającym zmianom cen materiałów lub kosztów dotyczą</w:t>
      </w:r>
      <w:r>
        <w:rPr>
          <w:color w:val="auto"/>
          <w:sz w:val="23"/>
          <w:szCs w:val="23"/>
        </w:rPr>
        <w:t>cych zobowiązania podwykonawcy, na warunkach określonych  ustawą  Pzp.</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lastRenderedPageBreak/>
        <w:t>19.</w:t>
      </w:r>
      <w:r w:rsidRPr="000F379E">
        <w:rPr>
          <w:color w:val="auto"/>
          <w:sz w:val="23"/>
          <w:szCs w:val="23"/>
        </w:rPr>
        <w:t xml:space="preserve"> Wykonawca oświadcza, iż cena ofertowa stanowiąca wynagrodzenie umowne, o którym mowa w §3 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20.</w:t>
      </w:r>
      <w:r w:rsidRPr="000F379E">
        <w:rPr>
          <w:color w:val="auto"/>
          <w:sz w:val="23"/>
          <w:szCs w:val="23"/>
        </w:rPr>
        <w:t xml:space="preserve"> Zmiana Umowy w zakresie zmiany wysokości wynagrodzenia z przyczyn wskazanych w niniejszym paragrafie obejmować będzie wyłącznie należności za prace, których w dniu zmiany odpowiednio stawki podatku Vat, wysokości minimalnego wynagrodzenia za pracę i składki na ubezpieczenia społeczne lub zdrowotne, jeszcze nie wykonano.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21.</w:t>
      </w:r>
      <w:r w:rsidRPr="000F379E">
        <w:rPr>
          <w:color w:val="auto"/>
          <w:sz w:val="23"/>
          <w:szCs w:val="23"/>
        </w:rPr>
        <w:t xml:space="preserve"> Niedopełnienie obowiązku należytego uzasadnienia wniosku o zmianę wysokości wynagrodzenia w przypadkach objętych niniejszym paragrafem skutkować może nieuwzględnieniem przez Zamawiającego wniosku o zmianę wysokości wynagrodzenia. </w:t>
      </w:r>
    </w:p>
    <w:p w:rsidR="00BD150C" w:rsidRDefault="00BD150C" w:rsidP="00BD150C">
      <w:pPr>
        <w:pStyle w:val="Default"/>
        <w:jc w:val="both"/>
        <w:rPr>
          <w:b/>
          <w:bCs/>
        </w:rPr>
      </w:pPr>
      <w:r w:rsidRPr="009D3C9B">
        <w:rPr>
          <w:b/>
          <w:color w:val="auto"/>
          <w:sz w:val="23"/>
          <w:szCs w:val="23"/>
        </w:rPr>
        <w:t>22.</w:t>
      </w:r>
      <w:r w:rsidRPr="000F379E">
        <w:rPr>
          <w:color w:val="auto"/>
          <w:sz w:val="23"/>
          <w:szCs w:val="23"/>
        </w:rPr>
        <w:t xml:space="preserve"> Waloryzacja może dotyczyć tylko wynagrodzenia w części niewykonanej usługi lub dostawy </w:t>
      </w:r>
      <w:r>
        <w:rPr>
          <w:i/>
          <w:color w:val="auto"/>
          <w:sz w:val="23"/>
          <w:szCs w:val="23"/>
        </w:rPr>
        <w:t xml:space="preserve"> </w:t>
      </w:r>
      <w:r w:rsidRPr="00B2178D">
        <w:rPr>
          <w:color w:val="auto"/>
          <w:sz w:val="23"/>
          <w:szCs w:val="23"/>
        </w:rPr>
        <w:t>na podstawie dokumentu sporządzonego przez Wykonawcę zatwierdzonego przez Kierownika budowy oraz Inspektora nadzoru.</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w:t>
      </w:r>
      <w:r w:rsidR="00BD150C">
        <w:rPr>
          <w:b/>
          <w:bCs/>
          <w:color w:val="auto"/>
          <w:sz w:val="23"/>
          <w:szCs w:val="23"/>
        </w:rPr>
        <w:t>4</w:t>
      </w:r>
    </w:p>
    <w:p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rsidR="003A4D61" w:rsidRDefault="003A4D61" w:rsidP="00C000C2">
      <w:pPr>
        <w:pStyle w:val="Default"/>
        <w:spacing w:line="276" w:lineRule="auto"/>
        <w:jc w:val="both"/>
        <w:rPr>
          <w:color w:val="auto"/>
          <w:sz w:val="23"/>
          <w:szCs w:val="23"/>
        </w:rPr>
      </w:pPr>
      <w:r>
        <w:rPr>
          <w:color w:val="auto"/>
          <w:sz w:val="23"/>
          <w:szCs w:val="23"/>
        </w:rPr>
        <w:t xml:space="preserve">3) Załącznik nr 3 - Dokumentacja projektowa, specyfikacje techniczne wykonania i odbioru robót budowlanych, przedmiary robót.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3A4D61" w:rsidRPr="003629DC" w:rsidRDefault="003A4D61" w:rsidP="00C000C2">
      <w:pPr>
        <w:pStyle w:val="Default"/>
        <w:spacing w:after="69" w:line="276" w:lineRule="auto"/>
        <w:jc w:val="both"/>
        <w:rPr>
          <w:color w:val="auto"/>
          <w:sz w:val="23"/>
          <w:szCs w:val="23"/>
        </w:rPr>
      </w:pPr>
      <w:r w:rsidRPr="008F3E01">
        <w:rPr>
          <w:b/>
          <w:bCs/>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3629DC">
        <w:rPr>
          <w:color w:val="auto"/>
          <w:sz w:val="23"/>
          <w:szCs w:val="23"/>
        </w:rPr>
        <w:t xml:space="preserve">ustawy Prawo zamówień publicznych. </w:t>
      </w:r>
    </w:p>
    <w:p w:rsidR="003A4D61" w:rsidRPr="003629DC" w:rsidRDefault="003A4D61" w:rsidP="00A23FC5">
      <w:pPr>
        <w:pStyle w:val="Normalny1"/>
        <w:numPr>
          <w:ilvl w:val="0"/>
          <w:numId w:val="4"/>
        </w:numPr>
        <w:spacing w:line="360" w:lineRule="auto"/>
        <w:ind w:left="284" w:hanging="284"/>
        <w:jc w:val="both"/>
        <w:rPr>
          <w:rFonts w:ascii="Times New Roman" w:hAnsi="Times New Roman" w:cs="Times New Roman"/>
          <w:sz w:val="23"/>
          <w:szCs w:val="23"/>
        </w:rPr>
      </w:pPr>
      <w:bookmarkStart w:id="0" w:name="_Hlk142597564"/>
      <w:r w:rsidRPr="003629DC">
        <w:rPr>
          <w:rFonts w:ascii="Times New Roman" w:hAnsi="Times New Roman" w:cs="Times New Roman"/>
          <w:sz w:val="23"/>
          <w:szCs w:val="23"/>
        </w:rPr>
        <w:t>Zamawiający przewiduje możliwość zmiany zawartej umowy w stosunku do treści wybranej oferty w zakresie uregulowanym w art. 454-455 PZP oraz wskazanym w punkcie 6.</w:t>
      </w:r>
    </w:p>
    <w:p w:rsidR="003A4D61" w:rsidRPr="003629DC" w:rsidRDefault="003A4D61" w:rsidP="00A23FC5">
      <w:pPr>
        <w:pStyle w:val="Normalny1"/>
        <w:spacing w:line="360" w:lineRule="auto"/>
        <w:jc w:val="both"/>
        <w:rPr>
          <w:rFonts w:ascii="Times New Roman" w:hAnsi="Times New Roman" w:cs="Times New Roman"/>
          <w:sz w:val="23"/>
          <w:szCs w:val="23"/>
        </w:rPr>
      </w:pPr>
      <w:r w:rsidRPr="003629DC">
        <w:rPr>
          <w:rFonts w:ascii="Times New Roman" w:hAnsi="Times New Roman" w:cs="Times New Roman"/>
          <w:b/>
          <w:bCs/>
          <w:sz w:val="23"/>
          <w:szCs w:val="23"/>
        </w:rPr>
        <w:t>6.</w:t>
      </w:r>
      <w:r w:rsidRPr="003629DC">
        <w:rPr>
          <w:rFonts w:ascii="Times New Roman" w:hAnsi="Times New Roman" w:cs="Times New Roman"/>
          <w:sz w:val="23"/>
          <w:szCs w:val="23"/>
        </w:rPr>
        <w:t xml:space="preserve"> Zamawiający przewiduje możliwość zmiany w stosunku do treści oferty następujących postanowień</w:t>
      </w:r>
    </w:p>
    <w:p w:rsidR="003A4D61" w:rsidRPr="003629DC" w:rsidRDefault="003A4D61" w:rsidP="00A23FC5">
      <w:pPr>
        <w:pStyle w:val="Default"/>
        <w:spacing w:line="360" w:lineRule="auto"/>
        <w:jc w:val="both"/>
        <w:rPr>
          <w:sz w:val="23"/>
          <w:szCs w:val="23"/>
        </w:rPr>
      </w:pPr>
      <w:r w:rsidRPr="003629DC">
        <w:rPr>
          <w:sz w:val="23"/>
          <w:szCs w:val="23"/>
        </w:rPr>
        <w:t xml:space="preserve">    umowy w następujących warunkach (okolicznościach): </w:t>
      </w:r>
    </w:p>
    <w:p w:rsidR="003A4D61" w:rsidRPr="003629DC" w:rsidRDefault="003A4D61" w:rsidP="00A23FC5">
      <w:pPr>
        <w:pStyle w:val="Default"/>
        <w:spacing w:after="68" w:line="360" w:lineRule="auto"/>
        <w:jc w:val="both"/>
        <w:rPr>
          <w:sz w:val="23"/>
          <w:szCs w:val="23"/>
        </w:rPr>
      </w:pPr>
      <w:r w:rsidRPr="003629DC">
        <w:rPr>
          <w:sz w:val="23"/>
          <w:szCs w:val="23"/>
        </w:rPr>
        <w:t xml:space="preserve">   1) wydłużenia terminu obowiązywania umowy, pod warunkiem, że: </w:t>
      </w:r>
    </w:p>
    <w:p w:rsidR="003A4D61" w:rsidRPr="003629DC" w:rsidRDefault="003A4D61" w:rsidP="00A23FC5">
      <w:pPr>
        <w:pStyle w:val="Default"/>
        <w:spacing w:after="68" w:line="360" w:lineRule="auto"/>
        <w:jc w:val="both"/>
        <w:rPr>
          <w:sz w:val="23"/>
          <w:szCs w:val="23"/>
        </w:rPr>
      </w:pPr>
      <w:r w:rsidRPr="003629DC">
        <w:rPr>
          <w:sz w:val="23"/>
          <w:szCs w:val="23"/>
        </w:rPr>
        <w:t xml:space="preserve">   a) prace objęte umową zostały wstrzymane przez właściwe organy z przyczyn niezależnych od</w:t>
      </w:r>
    </w:p>
    <w:p w:rsidR="003A4D61" w:rsidRPr="003629DC" w:rsidRDefault="003A4D61" w:rsidP="00A23FC5">
      <w:pPr>
        <w:pStyle w:val="Default"/>
        <w:spacing w:after="68" w:line="360" w:lineRule="auto"/>
        <w:jc w:val="both"/>
        <w:rPr>
          <w:sz w:val="23"/>
          <w:szCs w:val="23"/>
        </w:rPr>
      </w:pPr>
      <w:r w:rsidRPr="003629DC">
        <w:rPr>
          <w:sz w:val="23"/>
          <w:szCs w:val="23"/>
        </w:rPr>
        <w:t xml:space="preserve">      Wykonawcy, co uniemożliwia terminowe zakończenie realizacji przedmiotu umowy, </w:t>
      </w:r>
    </w:p>
    <w:p w:rsidR="003A4D61" w:rsidRPr="003629DC" w:rsidRDefault="003A4D61" w:rsidP="00A23FC5">
      <w:pPr>
        <w:pStyle w:val="Default"/>
        <w:spacing w:after="68" w:line="360" w:lineRule="auto"/>
        <w:jc w:val="both"/>
        <w:rPr>
          <w:sz w:val="23"/>
          <w:szCs w:val="23"/>
        </w:rPr>
      </w:pPr>
      <w:r w:rsidRPr="003629DC">
        <w:rPr>
          <w:sz w:val="23"/>
          <w:szCs w:val="23"/>
        </w:rPr>
        <w:t xml:space="preserve">   b) zaszła konieczność uzyskania niemożliwych do przewidzenia na etapie planowania inwestycji </w:t>
      </w:r>
    </w:p>
    <w:p w:rsidR="003A4D61" w:rsidRPr="003629DC" w:rsidRDefault="003A4D61" w:rsidP="00A23FC5">
      <w:pPr>
        <w:pStyle w:val="Default"/>
        <w:spacing w:after="68" w:line="360" w:lineRule="auto"/>
        <w:jc w:val="both"/>
        <w:rPr>
          <w:sz w:val="23"/>
          <w:szCs w:val="23"/>
        </w:rPr>
      </w:pPr>
      <w:r w:rsidRPr="003629DC">
        <w:rPr>
          <w:sz w:val="23"/>
          <w:szCs w:val="23"/>
        </w:rPr>
        <w:lastRenderedPageBreak/>
        <w:t xml:space="preserve">      danych, zgód bądź pozwoleń osób trzecich lub właściwych organów,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c) wystąpiły bardzo złe warunki atmosferyczne, w istotny sposób odbiegające od typowych, uniemożliwiające wykonanie przedmiotu zamówienia zgodnie z zasadami sztuki budowlanej,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d) wystąpiła konieczność wykonania robót dodatkowych niezbędnych do wykonania przedmiotu umowy lub robót zamiennych służących właściwej realizacji zamówienia,</w:t>
      </w:r>
    </w:p>
    <w:p w:rsidR="003A4D61" w:rsidRPr="003629DC" w:rsidRDefault="003A4D61" w:rsidP="00A23FC5">
      <w:pPr>
        <w:pStyle w:val="Default"/>
        <w:spacing w:line="360" w:lineRule="auto"/>
        <w:jc w:val="both"/>
        <w:rPr>
          <w:sz w:val="23"/>
          <w:szCs w:val="23"/>
        </w:rPr>
      </w:pPr>
      <w:r w:rsidRPr="003629DC">
        <w:rPr>
          <w:sz w:val="23"/>
          <w:szCs w:val="23"/>
        </w:rPr>
        <w:t xml:space="preserve">  e) wystąpiła siła wyższa uniemożliwiającą wykonanie przedmiotu umowy. </w:t>
      </w:r>
    </w:p>
    <w:p w:rsidR="003A4D61" w:rsidRPr="003629DC" w:rsidRDefault="003A4D61" w:rsidP="00A23FC5">
      <w:pPr>
        <w:pStyle w:val="Default"/>
        <w:spacing w:line="360" w:lineRule="auto"/>
        <w:ind w:left="142"/>
        <w:jc w:val="both"/>
        <w:rPr>
          <w:sz w:val="23"/>
          <w:szCs w:val="23"/>
        </w:rPr>
      </w:pPr>
      <w:r w:rsidRPr="003629DC">
        <w:rPr>
          <w:sz w:val="23"/>
          <w:szCs w:val="23"/>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3A4D61" w:rsidRPr="003629DC" w:rsidRDefault="003A4D61" w:rsidP="00A23FC5">
      <w:pPr>
        <w:pStyle w:val="Default"/>
        <w:spacing w:line="360" w:lineRule="auto"/>
        <w:ind w:left="142"/>
        <w:jc w:val="both"/>
        <w:rPr>
          <w:sz w:val="23"/>
          <w:szCs w:val="23"/>
        </w:rPr>
      </w:pPr>
      <w:r w:rsidRPr="003629DC">
        <w:rPr>
          <w:sz w:val="23"/>
          <w:szCs w:val="23"/>
        </w:rPr>
        <w:t>Decyzja o konieczności wstrzymania robót powinna zostać uzgodniona z Inspektorem nadzoru oraz Zamawiającym. O wstrzymaniu robót budowlanych Wykonawca powinien każdorazowo powiadomić Zamawiającego</w:t>
      </w:r>
    </w:p>
    <w:p w:rsidR="003A4D61" w:rsidRPr="003629DC" w:rsidRDefault="003A4D61" w:rsidP="00A23FC5">
      <w:pPr>
        <w:pStyle w:val="Default"/>
        <w:spacing w:line="360" w:lineRule="auto"/>
        <w:jc w:val="both"/>
        <w:rPr>
          <w:sz w:val="23"/>
          <w:szCs w:val="23"/>
        </w:rPr>
      </w:pPr>
      <w:r w:rsidRPr="003629DC">
        <w:rPr>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3A4D61" w:rsidRPr="003629DC" w:rsidRDefault="003A4D61" w:rsidP="00A23FC5">
      <w:pPr>
        <w:pStyle w:val="Default"/>
        <w:spacing w:line="360" w:lineRule="auto"/>
        <w:jc w:val="both"/>
        <w:rPr>
          <w:sz w:val="23"/>
          <w:szCs w:val="23"/>
        </w:rPr>
      </w:pPr>
      <w:r w:rsidRPr="003629DC">
        <w:rPr>
          <w:sz w:val="23"/>
          <w:szCs w:val="23"/>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3A4D61" w:rsidRPr="003629DC" w:rsidRDefault="003A4D61" w:rsidP="00A23FC5">
      <w:pPr>
        <w:pStyle w:val="Default"/>
        <w:spacing w:line="360" w:lineRule="auto"/>
        <w:jc w:val="both"/>
        <w:rPr>
          <w:sz w:val="23"/>
          <w:szCs w:val="23"/>
        </w:rPr>
      </w:pPr>
      <w:r w:rsidRPr="003629DC">
        <w:rPr>
          <w:sz w:val="23"/>
          <w:szCs w:val="23"/>
        </w:rPr>
        <w:t xml:space="preserve">4) wszystkie powyższe postanowienia w punktach 1, 2 i 3  stanowią katalog zmian, na które Zamawiający może wyrazić zgodę. Nie stanowią jednocześnie zobowiązania do wyrażenia takiej zgody. </w:t>
      </w:r>
    </w:p>
    <w:p w:rsidR="003A4D61" w:rsidRPr="003629DC" w:rsidRDefault="003A4D61" w:rsidP="00A23FC5">
      <w:pPr>
        <w:pStyle w:val="Default"/>
        <w:spacing w:line="360" w:lineRule="auto"/>
        <w:jc w:val="both"/>
        <w:rPr>
          <w:b/>
          <w:bCs/>
          <w:sz w:val="23"/>
          <w:szCs w:val="23"/>
        </w:rPr>
      </w:pPr>
      <w:r w:rsidRPr="003629DC">
        <w:rPr>
          <w:sz w:val="23"/>
          <w:szCs w:val="23"/>
        </w:rPr>
        <w:t>Możliwość dokonania zmian umowy stanowi uprawnienie Zamawiającego a nie jego obowiązek.</w:t>
      </w:r>
    </w:p>
    <w:p w:rsidR="003A4D61" w:rsidRPr="003629DC" w:rsidRDefault="003A4D61" w:rsidP="00A23FC5">
      <w:pPr>
        <w:pStyle w:val="Default"/>
        <w:spacing w:line="360" w:lineRule="auto"/>
        <w:jc w:val="both"/>
        <w:rPr>
          <w:sz w:val="23"/>
          <w:szCs w:val="23"/>
        </w:rPr>
      </w:pPr>
      <w:r w:rsidRPr="003629DC">
        <w:rPr>
          <w:b/>
          <w:bCs/>
          <w:sz w:val="23"/>
          <w:szCs w:val="23"/>
        </w:rPr>
        <w:t>7</w:t>
      </w:r>
      <w:r w:rsidRPr="003629DC">
        <w:rPr>
          <w:sz w:val="23"/>
          <w:szCs w:val="23"/>
        </w:rPr>
        <w:t xml:space="preserve">. Nie stanowi zmiany umowy w rozumieniu art. 455 ustawy Pzp: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a) zmiana danych związanych z obsługą administracyjno-organizacyjną umowy (np. zmiana rachunku bankowego),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b) zmiana danych teleadresowych, </w:t>
      </w:r>
    </w:p>
    <w:p w:rsidR="003A4D61" w:rsidRPr="003629DC" w:rsidRDefault="003A4D61" w:rsidP="00A23FC5">
      <w:pPr>
        <w:pStyle w:val="Default"/>
        <w:spacing w:line="360" w:lineRule="auto"/>
        <w:ind w:left="426"/>
        <w:jc w:val="both"/>
        <w:rPr>
          <w:sz w:val="23"/>
          <w:szCs w:val="23"/>
        </w:rPr>
      </w:pPr>
      <w:r w:rsidRPr="003629DC">
        <w:rPr>
          <w:sz w:val="23"/>
          <w:szCs w:val="23"/>
        </w:rPr>
        <w:t>c) zmiana osób odpowiedzialnych za kontakty i nadzór nad przedmiotem zamówienia</w:t>
      </w:r>
    </w:p>
    <w:bookmarkEnd w:id="0"/>
    <w:p w:rsidR="003A4D61" w:rsidRPr="007346F8" w:rsidRDefault="003A4D61" w:rsidP="00C000C2">
      <w:pPr>
        <w:pStyle w:val="Default"/>
        <w:spacing w:after="69" w:line="276" w:lineRule="auto"/>
        <w:jc w:val="both"/>
        <w:rPr>
          <w:color w:val="auto"/>
          <w:sz w:val="23"/>
          <w:szCs w:val="23"/>
        </w:rPr>
      </w:pPr>
    </w:p>
    <w:p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2C516B" w:rsidRDefault="002C516B" w:rsidP="00C000C2">
      <w:pPr>
        <w:pStyle w:val="Default"/>
        <w:spacing w:line="276" w:lineRule="auto"/>
        <w:jc w:val="center"/>
        <w:rPr>
          <w:b/>
          <w:bCs/>
          <w:color w:val="auto"/>
          <w:sz w:val="23"/>
          <w:szCs w:val="23"/>
        </w:rPr>
      </w:pPr>
    </w:p>
    <w:p w:rsidR="002C516B" w:rsidRDefault="002C516B"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15</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3A4D61" w:rsidRDefault="003A4D61"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16</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rsidR="003A4D61" w:rsidRDefault="003A4D61"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17</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spacing w:line="276" w:lineRule="auto"/>
        <w:rPr>
          <w:sz w:val="23"/>
          <w:szCs w:val="23"/>
        </w:rPr>
      </w:pPr>
    </w:p>
    <w:p w:rsidR="003A4D61" w:rsidRDefault="003A4D61" w:rsidP="00C000C2">
      <w:pPr>
        <w:spacing w:line="276" w:lineRule="auto"/>
        <w:rPr>
          <w:sz w:val="23"/>
          <w:szCs w:val="23"/>
        </w:rPr>
      </w:pPr>
    </w:p>
    <w:p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3A4D61" w:rsidRDefault="003A4D61"/>
    <w:sectPr w:rsidR="003A4D61" w:rsidSect="002C516B">
      <w:footerReference w:type="default" r:id="rId7"/>
      <w:pgSz w:w="11906" w:h="16838"/>
      <w:pgMar w:top="28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F1" w:rsidRDefault="00D71DF1" w:rsidP="0061466A">
      <w:pPr>
        <w:spacing w:line="240" w:lineRule="auto"/>
      </w:pPr>
      <w:r>
        <w:separator/>
      </w:r>
    </w:p>
  </w:endnote>
  <w:endnote w:type="continuationSeparator" w:id="0">
    <w:p w:rsidR="00D71DF1" w:rsidRDefault="00D71DF1"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61" w:rsidRPr="00AC50E7" w:rsidRDefault="000117B9">
    <w:pPr>
      <w:pStyle w:val="Stopka"/>
      <w:jc w:val="right"/>
      <w:rPr>
        <w:sz w:val="18"/>
        <w:szCs w:val="18"/>
      </w:rPr>
    </w:pPr>
    <w:r w:rsidRPr="00AC50E7">
      <w:rPr>
        <w:sz w:val="18"/>
        <w:szCs w:val="18"/>
      </w:rPr>
      <w:fldChar w:fldCharType="begin"/>
    </w:r>
    <w:r w:rsidR="003A4D61" w:rsidRPr="00AC50E7">
      <w:rPr>
        <w:sz w:val="18"/>
        <w:szCs w:val="18"/>
      </w:rPr>
      <w:instrText xml:space="preserve"> PAGE   \* MERGEFORMAT </w:instrText>
    </w:r>
    <w:r w:rsidRPr="00AC50E7">
      <w:rPr>
        <w:sz w:val="18"/>
        <w:szCs w:val="18"/>
      </w:rPr>
      <w:fldChar w:fldCharType="separate"/>
    </w:r>
    <w:r w:rsidR="002C516B">
      <w:rPr>
        <w:noProof/>
        <w:sz w:val="18"/>
        <w:szCs w:val="18"/>
      </w:rPr>
      <w:t>1</w:t>
    </w:r>
    <w:r w:rsidRPr="00AC50E7">
      <w:rPr>
        <w:sz w:val="18"/>
        <w:szCs w:val="18"/>
      </w:rPr>
      <w:fldChar w:fldCharType="end"/>
    </w:r>
  </w:p>
  <w:p w:rsidR="003A4D61" w:rsidRDefault="003A4D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F1" w:rsidRDefault="00D71DF1" w:rsidP="0061466A">
      <w:pPr>
        <w:spacing w:line="240" w:lineRule="auto"/>
      </w:pPr>
      <w:r>
        <w:separator/>
      </w:r>
    </w:p>
  </w:footnote>
  <w:footnote w:type="continuationSeparator" w:id="0">
    <w:p w:rsidR="00D71DF1" w:rsidRDefault="00D71DF1" w:rsidP="006146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000C2"/>
    <w:rsid w:val="0000089E"/>
    <w:rsid w:val="000117B9"/>
    <w:rsid w:val="00020025"/>
    <w:rsid w:val="00034B0D"/>
    <w:rsid w:val="00052C22"/>
    <w:rsid w:val="000619C8"/>
    <w:rsid w:val="00064586"/>
    <w:rsid w:val="000847EE"/>
    <w:rsid w:val="00085BA0"/>
    <w:rsid w:val="000C77E1"/>
    <w:rsid w:val="000C7BBF"/>
    <w:rsid w:val="00105953"/>
    <w:rsid w:val="00111686"/>
    <w:rsid w:val="00137228"/>
    <w:rsid w:val="00163D05"/>
    <w:rsid w:val="00163F0B"/>
    <w:rsid w:val="00176D91"/>
    <w:rsid w:val="001A7C5D"/>
    <w:rsid w:val="001C78D7"/>
    <w:rsid w:val="001D3CEF"/>
    <w:rsid w:val="001F61D6"/>
    <w:rsid w:val="00224E9E"/>
    <w:rsid w:val="00243B47"/>
    <w:rsid w:val="002551CB"/>
    <w:rsid w:val="00256221"/>
    <w:rsid w:val="002A6AC0"/>
    <w:rsid w:val="002C516B"/>
    <w:rsid w:val="002D76C4"/>
    <w:rsid w:val="002E7AD2"/>
    <w:rsid w:val="002F5993"/>
    <w:rsid w:val="002F721D"/>
    <w:rsid w:val="00300C94"/>
    <w:rsid w:val="003064CC"/>
    <w:rsid w:val="00335CD8"/>
    <w:rsid w:val="003502F5"/>
    <w:rsid w:val="003629DC"/>
    <w:rsid w:val="003677E9"/>
    <w:rsid w:val="00390C71"/>
    <w:rsid w:val="003A4D61"/>
    <w:rsid w:val="003C5F54"/>
    <w:rsid w:val="003F2565"/>
    <w:rsid w:val="0044553B"/>
    <w:rsid w:val="00451362"/>
    <w:rsid w:val="00481BB6"/>
    <w:rsid w:val="004852AF"/>
    <w:rsid w:val="004B0788"/>
    <w:rsid w:val="004E39CF"/>
    <w:rsid w:val="00530618"/>
    <w:rsid w:val="00541CC1"/>
    <w:rsid w:val="005A05ED"/>
    <w:rsid w:val="005B0C47"/>
    <w:rsid w:val="006025E9"/>
    <w:rsid w:val="0061466A"/>
    <w:rsid w:val="00633C99"/>
    <w:rsid w:val="00634327"/>
    <w:rsid w:val="00634CD2"/>
    <w:rsid w:val="006428A2"/>
    <w:rsid w:val="00654B2F"/>
    <w:rsid w:val="0066263F"/>
    <w:rsid w:val="006A3486"/>
    <w:rsid w:val="006D691C"/>
    <w:rsid w:val="006F22F8"/>
    <w:rsid w:val="00724C22"/>
    <w:rsid w:val="007346F8"/>
    <w:rsid w:val="00746FEF"/>
    <w:rsid w:val="00770872"/>
    <w:rsid w:val="00775F7A"/>
    <w:rsid w:val="00792682"/>
    <w:rsid w:val="007B1861"/>
    <w:rsid w:val="007C58EA"/>
    <w:rsid w:val="007D2107"/>
    <w:rsid w:val="007D2D10"/>
    <w:rsid w:val="007F7C47"/>
    <w:rsid w:val="00815928"/>
    <w:rsid w:val="00830D1E"/>
    <w:rsid w:val="00834BFB"/>
    <w:rsid w:val="00865E57"/>
    <w:rsid w:val="008814E7"/>
    <w:rsid w:val="00887FE3"/>
    <w:rsid w:val="008960B3"/>
    <w:rsid w:val="008A2A03"/>
    <w:rsid w:val="008B16CB"/>
    <w:rsid w:val="008B2F10"/>
    <w:rsid w:val="008B4944"/>
    <w:rsid w:val="008C0AE8"/>
    <w:rsid w:val="008F3985"/>
    <w:rsid w:val="008F3E01"/>
    <w:rsid w:val="00970014"/>
    <w:rsid w:val="009870D1"/>
    <w:rsid w:val="00993F7E"/>
    <w:rsid w:val="00997D3A"/>
    <w:rsid w:val="009B275C"/>
    <w:rsid w:val="00A135B4"/>
    <w:rsid w:val="00A16761"/>
    <w:rsid w:val="00A1731A"/>
    <w:rsid w:val="00A23FC5"/>
    <w:rsid w:val="00A3164D"/>
    <w:rsid w:val="00A43E99"/>
    <w:rsid w:val="00A948C2"/>
    <w:rsid w:val="00AB079A"/>
    <w:rsid w:val="00AB6932"/>
    <w:rsid w:val="00AC1FFF"/>
    <w:rsid w:val="00AC50E7"/>
    <w:rsid w:val="00AE1199"/>
    <w:rsid w:val="00B00D0D"/>
    <w:rsid w:val="00B103B4"/>
    <w:rsid w:val="00B22A45"/>
    <w:rsid w:val="00B648C2"/>
    <w:rsid w:val="00B77A67"/>
    <w:rsid w:val="00B950CD"/>
    <w:rsid w:val="00BB1150"/>
    <w:rsid w:val="00BC1753"/>
    <w:rsid w:val="00BD04EF"/>
    <w:rsid w:val="00BD150C"/>
    <w:rsid w:val="00C000C2"/>
    <w:rsid w:val="00C02199"/>
    <w:rsid w:val="00C05F3B"/>
    <w:rsid w:val="00C558D4"/>
    <w:rsid w:val="00C70BBB"/>
    <w:rsid w:val="00C748DE"/>
    <w:rsid w:val="00C76571"/>
    <w:rsid w:val="00C9211F"/>
    <w:rsid w:val="00CE005A"/>
    <w:rsid w:val="00CE6B97"/>
    <w:rsid w:val="00D013B4"/>
    <w:rsid w:val="00D02D50"/>
    <w:rsid w:val="00D13932"/>
    <w:rsid w:val="00D3223D"/>
    <w:rsid w:val="00D50792"/>
    <w:rsid w:val="00D56710"/>
    <w:rsid w:val="00D56B2C"/>
    <w:rsid w:val="00D70AB3"/>
    <w:rsid w:val="00D71DF1"/>
    <w:rsid w:val="00D755C0"/>
    <w:rsid w:val="00D91DC4"/>
    <w:rsid w:val="00D929EC"/>
    <w:rsid w:val="00D9420C"/>
    <w:rsid w:val="00DA2702"/>
    <w:rsid w:val="00DC6BBF"/>
    <w:rsid w:val="00DC77C7"/>
    <w:rsid w:val="00DD6DB3"/>
    <w:rsid w:val="00E062C4"/>
    <w:rsid w:val="00E149DB"/>
    <w:rsid w:val="00E20CD4"/>
    <w:rsid w:val="00E22D4F"/>
    <w:rsid w:val="00E35A0D"/>
    <w:rsid w:val="00E61323"/>
    <w:rsid w:val="00E61AAE"/>
    <w:rsid w:val="00E75935"/>
    <w:rsid w:val="00EA788A"/>
    <w:rsid w:val="00F03D03"/>
    <w:rsid w:val="00F24ACE"/>
    <w:rsid w:val="00F6001D"/>
    <w:rsid w:val="00F62283"/>
    <w:rsid w:val="00F852E1"/>
    <w:rsid w:val="00F85F93"/>
    <w:rsid w:val="00F91D7B"/>
    <w:rsid w:val="00F96334"/>
    <w:rsid w:val="00FA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uiPriority w:val="99"/>
    <w:rsid w:val="00C000C2"/>
  </w:style>
  <w:style w:type="paragraph" w:customStyle="1" w:styleId="Default">
    <w:name w:val="Default"/>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rsid w:val="001D3CEF"/>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6608</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KASIAB</cp:lastModifiedBy>
  <cp:revision>19</cp:revision>
  <cp:lastPrinted>2023-10-19T07:52:00Z</cp:lastPrinted>
  <dcterms:created xsi:type="dcterms:W3CDTF">2023-08-10T16:26:00Z</dcterms:created>
  <dcterms:modified xsi:type="dcterms:W3CDTF">2023-10-19T08:03:00Z</dcterms:modified>
</cp:coreProperties>
</file>