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FD908" w14:textId="59633F30" w:rsidR="00C91A69" w:rsidRPr="00C91A69" w:rsidRDefault="00884B20" w:rsidP="00C91A69">
      <w:pPr>
        <w:shd w:val="clear" w:color="auto" w:fill="F2F2F2"/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color w:val="000000"/>
          <w:szCs w:val="26"/>
          <w:lang w:eastAsia="en-US"/>
        </w:rPr>
      </w:pPr>
      <w:r>
        <w:rPr>
          <w:rFonts w:ascii="Calibri" w:eastAsia="Calibri" w:hAnsi="Calibri" w:cs="Calibri"/>
          <w:b/>
          <w:color w:val="000000"/>
          <w:szCs w:val="26"/>
          <w:lang w:eastAsia="en-US"/>
        </w:rPr>
        <w:t>I</w:t>
      </w:r>
      <w:r w:rsidR="00961839">
        <w:rPr>
          <w:rFonts w:ascii="Calibri" w:eastAsia="Calibri" w:hAnsi="Calibri" w:cs="Calibri"/>
          <w:b/>
          <w:color w:val="000000"/>
          <w:szCs w:val="26"/>
          <w:lang w:eastAsia="en-US"/>
        </w:rPr>
        <w:t>R.272</w:t>
      </w:r>
      <w:r w:rsidR="006C4343">
        <w:rPr>
          <w:rFonts w:ascii="Calibri" w:eastAsia="Calibri" w:hAnsi="Calibri" w:cs="Calibri"/>
          <w:b/>
          <w:color w:val="000000"/>
          <w:szCs w:val="26"/>
          <w:lang w:eastAsia="en-US"/>
        </w:rPr>
        <w:t>.17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>.202</w:t>
      </w:r>
      <w:r w:rsidR="00961839">
        <w:rPr>
          <w:rFonts w:ascii="Calibri" w:eastAsia="Calibri" w:hAnsi="Calibri" w:cs="Calibri"/>
          <w:b/>
          <w:color w:val="000000"/>
          <w:szCs w:val="26"/>
          <w:lang w:eastAsia="en-US"/>
        </w:rPr>
        <w:t>4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              </w:t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         </w:t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Załącznik nr 1</w:t>
      </w:r>
      <w:r w:rsidR="004168A7">
        <w:rPr>
          <w:rFonts w:ascii="Calibri" w:eastAsia="Calibri" w:hAnsi="Calibri" w:cs="Calibri"/>
          <w:b/>
          <w:color w:val="000000"/>
          <w:szCs w:val="26"/>
          <w:lang w:eastAsia="en-US"/>
        </w:rPr>
        <w:t>G</w:t>
      </w:r>
      <w:r w:rsidR="004B35C4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do SWZ </w:t>
      </w:r>
    </w:p>
    <w:p w14:paraId="5CF5F719" w14:textId="77777777" w:rsidR="00C91A69" w:rsidRPr="00C91A69" w:rsidRDefault="00C91A69" w:rsidP="00C91A6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</w:pPr>
      <w:r w:rsidRPr="00C91A69"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  <w:t>OPIS PRZEDMIOTU ZAMÓWIENIA</w:t>
      </w:r>
    </w:p>
    <w:p w14:paraId="63156933" w14:textId="1FC0830E" w:rsidR="00C91A69" w:rsidRPr="00C91A69" w:rsidRDefault="00C91A69" w:rsidP="004168A7">
      <w:pPr>
        <w:shd w:val="clear" w:color="auto" w:fill="D99594" w:themeFill="accent2" w:themeFillTint="99"/>
        <w:spacing w:before="360" w:after="140"/>
        <w:rPr>
          <w:rFonts w:ascii="Calibri" w:eastAsia="Times New Roman" w:hAnsi="Calibri" w:cs="Calibri"/>
          <w:b/>
        </w:rPr>
      </w:pPr>
      <w:r w:rsidRPr="00C91A69">
        <w:rPr>
          <w:rFonts w:ascii="Calibri" w:eastAsia="Times New Roman" w:hAnsi="Calibri" w:cs="Calibri"/>
          <w:b/>
        </w:rPr>
        <w:t xml:space="preserve">Część </w:t>
      </w:r>
      <w:r w:rsidR="004168A7">
        <w:rPr>
          <w:rFonts w:ascii="Calibri" w:eastAsia="Times New Roman" w:hAnsi="Calibri" w:cs="Calibri"/>
          <w:b/>
        </w:rPr>
        <w:t>7</w:t>
      </w:r>
      <w:r w:rsidR="00091A11">
        <w:rPr>
          <w:rFonts w:ascii="Calibri" w:eastAsia="Times New Roman" w:hAnsi="Calibri" w:cs="Calibri"/>
          <w:b/>
        </w:rPr>
        <w:t xml:space="preserve">. </w:t>
      </w:r>
      <w:r w:rsidR="001B1BFD">
        <w:rPr>
          <w:rFonts w:ascii="Calibri" w:eastAsia="Times New Roman" w:hAnsi="Calibri" w:cs="Calibri"/>
          <w:b/>
        </w:rPr>
        <w:t>Licencje programów dla</w:t>
      </w:r>
      <w:r w:rsidR="00557829">
        <w:rPr>
          <w:rFonts w:ascii="Calibri" w:eastAsia="Times New Roman" w:hAnsi="Calibri" w:cs="Calibri"/>
          <w:b/>
        </w:rPr>
        <w:t xml:space="preserve"> ZSZ w </w:t>
      </w:r>
      <w:r w:rsidR="008A00ED">
        <w:rPr>
          <w:rFonts w:ascii="Calibri" w:eastAsia="Times New Roman" w:hAnsi="Calibri" w:cs="Calibri"/>
          <w:b/>
        </w:rPr>
        <w:t>Wołowie</w:t>
      </w:r>
      <w:r w:rsidR="001B1BFD">
        <w:rPr>
          <w:rFonts w:ascii="Calibri" w:eastAsia="Times New Roman" w:hAnsi="Calibri" w:cs="Calibri"/>
          <w:b/>
        </w:rPr>
        <w:t xml:space="preserve"> (gastronomia)</w:t>
      </w:r>
    </w:p>
    <w:p w14:paraId="4771B1AD" w14:textId="3D1077C1" w:rsidR="00C91A69" w:rsidRPr="00C91A69" w:rsidRDefault="00C91A69" w:rsidP="00C91A69">
      <w:pPr>
        <w:suppressAutoHyphens/>
        <w:spacing w:after="0" w:line="360" w:lineRule="auto"/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</w:pPr>
      <w:r w:rsidRPr="00C91A69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 xml:space="preserve">Wymagany minimalny okres gwarancji: </w:t>
      </w:r>
      <w:r w:rsidR="00B36310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12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 xml:space="preserve"> miesi</w:t>
      </w:r>
      <w:r w:rsidR="00B36310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ę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c</w:t>
      </w:r>
      <w:r w:rsidR="00B36310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y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.</w:t>
      </w:r>
    </w:p>
    <w:tbl>
      <w:tblPr>
        <w:tblW w:w="14214" w:type="dxa"/>
        <w:tblInd w:w="-46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172"/>
        <w:gridCol w:w="709"/>
        <w:gridCol w:w="5103"/>
        <w:gridCol w:w="1418"/>
        <w:gridCol w:w="1559"/>
        <w:gridCol w:w="1559"/>
      </w:tblGrid>
      <w:tr w:rsidR="009A3E2C" w:rsidRPr="009918C1" w14:paraId="7970EE90" w14:textId="73A66540" w:rsidTr="009A3E2C">
        <w:trPr>
          <w:trHeight w:val="42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9594" w:themeFill="accent2" w:themeFillTint="99"/>
            <w:tcMar>
              <w:left w:w="98" w:type="dxa"/>
            </w:tcMar>
          </w:tcPr>
          <w:p w14:paraId="6FBA261E" w14:textId="77777777" w:rsidR="009A3E2C" w:rsidRPr="009918C1" w:rsidRDefault="009A3E2C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9594" w:themeFill="accent2" w:themeFillTint="99"/>
            <w:tcMar>
              <w:left w:w="98" w:type="dxa"/>
            </w:tcMar>
          </w:tcPr>
          <w:p w14:paraId="535538CB" w14:textId="77777777" w:rsidR="009A3E2C" w:rsidRPr="009918C1" w:rsidRDefault="009A3E2C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9594" w:themeFill="accent2" w:themeFillTint="99"/>
          </w:tcPr>
          <w:p w14:paraId="0770B32B" w14:textId="77777777" w:rsidR="009A3E2C" w:rsidRPr="009918C1" w:rsidRDefault="009A3E2C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9594" w:themeFill="accent2" w:themeFillTint="99"/>
          </w:tcPr>
          <w:p w14:paraId="09962FEC" w14:textId="77777777" w:rsidR="009A3E2C" w:rsidRPr="009918C1" w:rsidRDefault="009A3E2C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9594" w:themeFill="accent2" w:themeFillTint="99"/>
            <w:tcMar>
              <w:left w:w="98" w:type="dxa"/>
            </w:tcMar>
          </w:tcPr>
          <w:p w14:paraId="61B92628" w14:textId="77777777" w:rsidR="009A3E2C" w:rsidRPr="009918C1" w:rsidRDefault="009A3E2C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Opis urządzenia – minimalne wymagania, parametry techniczne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9594" w:themeFill="accent2" w:themeFillTint="99"/>
          </w:tcPr>
          <w:p w14:paraId="16F9B9EE" w14:textId="77777777" w:rsidR="009A3E2C" w:rsidRPr="009918C1" w:rsidRDefault="009A3E2C" w:rsidP="00C91A69">
            <w:pPr>
              <w:spacing w:after="0" w:line="240" w:lineRule="auto"/>
              <w:jc w:val="center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Spełnienie paramentów</w:t>
            </w:r>
          </w:p>
          <w:p w14:paraId="055E9A6F" w14:textId="77777777" w:rsidR="009A3E2C" w:rsidRPr="009918C1" w:rsidRDefault="009A3E2C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9594" w:themeFill="accent2" w:themeFillTint="99"/>
          </w:tcPr>
          <w:p w14:paraId="195745EE" w14:textId="77777777" w:rsidR="009A3E2C" w:rsidRPr="009918C1" w:rsidRDefault="009A3E2C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Oferowane parametry</w:t>
            </w:r>
          </w:p>
          <w:p w14:paraId="44227861" w14:textId="77777777" w:rsidR="009A3E2C" w:rsidRPr="009918C1" w:rsidRDefault="009A3E2C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(jeśli są inne niż wymaga Zamawiający)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9594" w:themeFill="accent2" w:themeFillTint="99"/>
          </w:tcPr>
          <w:p w14:paraId="51873F89" w14:textId="34DE6A46" w:rsidR="009A3E2C" w:rsidRPr="009918C1" w:rsidRDefault="009A3E2C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Producent i model/wersja</w:t>
            </w:r>
          </w:p>
        </w:tc>
      </w:tr>
      <w:tr w:rsidR="009A3E2C" w:rsidRPr="009918C1" w14:paraId="56FD553D" w14:textId="4C9D4B34" w:rsidTr="009A3E2C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C7CF588" w14:textId="77777777" w:rsidR="009A3E2C" w:rsidRPr="009918C1" w:rsidRDefault="009A3E2C" w:rsidP="009757F0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1669141" w14:textId="77777777" w:rsidR="009A3E2C" w:rsidRDefault="009A3E2C" w:rsidP="00C77E7D">
            <w:r w:rsidRPr="00951D33">
              <w:t>Program komputerowy do</w:t>
            </w:r>
            <w:r>
              <w:t> </w:t>
            </w:r>
            <w:r w:rsidRPr="00951D33">
              <w:t>układania diet i</w:t>
            </w:r>
            <w:r>
              <w:t> </w:t>
            </w:r>
            <w:r w:rsidRPr="00951D33">
              <w:t xml:space="preserve">jadłospisów </w:t>
            </w:r>
            <w:r>
              <w:t>z licencją bezterminową</w:t>
            </w:r>
          </w:p>
          <w:p w14:paraId="20D8AAB7" w14:textId="77777777" w:rsidR="009A3E2C" w:rsidRDefault="009A3E2C" w:rsidP="00C77E7D"/>
          <w:p w14:paraId="60E45FE9" w14:textId="5D4A0A5C" w:rsidR="009A3E2C" w:rsidRPr="004168A7" w:rsidRDefault="009A3E2C" w:rsidP="00C77E7D">
            <w:r>
              <w:t>Do celów szkolnych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405113" w14:textId="4C6AE5F5" w:rsidR="009A3E2C" w:rsidRPr="009918C1" w:rsidRDefault="009A3E2C" w:rsidP="009757F0">
            <w:pPr>
              <w:widowControl w:val="0"/>
              <w:spacing w:after="0" w:line="240" w:lineRule="auto"/>
              <w:ind w:left="317" w:hanging="3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szt. 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273212B" w14:textId="730FF7BC" w:rsidR="009A3E2C" w:rsidRPr="009918C1" w:rsidRDefault="009A3E2C" w:rsidP="009757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81F4D5F" w14:textId="2C9535E0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Program komputerowy do tworzenia diet i układania jadłospisów, który zawiera co najmniej:</w:t>
            </w:r>
          </w:p>
          <w:p w14:paraId="73E8078E" w14:textId="2BFD64F2" w:rsidR="009A3E2C" w:rsidRPr="00B36310" w:rsidRDefault="009A3E2C" w:rsidP="009757F0">
            <w:pPr>
              <w:spacing w:after="0" w:line="274" w:lineRule="atLeast"/>
              <w:ind w:right="225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-Skrócony czas układania indywidualnego tygodniowego jadłospisu.</w:t>
            </w:r>
          </w:p>
          <w:p w14:paraId="2776CED2" w14:textId="06D1718A" w:rsidR="009A3E2C" w:rsidRPr="00B36310" w:rsidRDefault="009A3E2C" w:rsidP="009757F0">
            <w:pPr>
              <w:spacing w:after="0" w:line="274" w:lineRule="atLeast"/>
              <w:ind w:right="225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-Wyszukiwanie i edycja potraw bezpośrednio na jadłospisie.</w:t>
            </w:r>
          </w:p>
          <w:p w14:paraId="13E90810" w14:textId="33165907" w:rsidR="009A3E2C" w:rsidRPr="00B36310" w:rsidRDefault="009A3E2C" w:rsidP="009757F0">
            <w:pPr>
              <w:spacing w:after="0" w:line="274" w:lineRule="atLeast"/>
              <w:ind w:right="225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-Intuicyjna wyszukiwarka, która podpowiada przepisy i segreguje je według częstotliwości wyboru.</w:t>
            </w:r>
          </w:p>
          <w:p w14:paraId="6DE70302" w14:textId="7B623576" w:rsidR="009A3E2C" w:rsidRPr="00B36310" w:rsidRDefault="009A3E2C" w:rsidP="009757F0">
            <w:pPr>
              <w:spacing w:after="0" w:line="274" w:lineRule="atLeast"/>
              <w:ind w:right="225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-Kalkulatory wartości odżywczych produktów i potraw.</w:t>
            </w:r>
          </w:p>
          <w:p w14:paraId="526B6294" w14:textId="01A9DA7F" w:rsidR="009A3E2C" w:rsidRPr="00B36310" w:rsidRDefault="009A3E2C" w:rsidP="009757F0">
            <w:pPr>
              <w:spacing w:after="0" w:line="274" w:lineRule="atLeast"/>
              <w:ind w:right="225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-Wzory gotowych jadłospisów do kopiowania i modyfikowanie pod indywidualne potrzeby pacjentów.</w:t>
            </w:r>
          </w:p>
          <w:p w14:paraId="7CB1B588" w14:textId="6C2FD988" w:rsidR="009A3E2C" w:rsidRPr="00B36310" w:rsidRDefault="009A3E2C" w:rsidP="009757F0">
            <w:pPr>
              <w:spacing w:after="0" w:line="274" w:lineRule="atLeast"/>
              <w:ind w:right="225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-Przepisy oznaczone tagami dla szybszego wyszukiwania.</w:t>
            </w:r>
          </w:p>
          <w:p w14:paraId="488E2694" w14:textId="02B9145F" w:rsidR="009A3E2C" w:rsidRPr="00B36310" w:rsidRDefault="009A3E2C" w:rsidP="009757F0">
            <w:pPr>
              <w:spacing w:after="0" w:line="274" w:lineRule="atLeast"/>
              <w:ind w:right="225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-Segregowanie potraw względem zawartości KBTW lub innych wartości odżywczych.</w:t>
            </w:r>
          </w:p>
          <w:p w14:paraId="106AE57E" w14:textId="114F36FD" w:rsidR="009A3E2C" w:rsidRPr="00B36310" w:rsidRDefault="009A3E2C" w:rsidP="009757F0">
            <w:pPr>
              <w:spacing w:after="0" w:line="274" w:lineRule="atLeast"/>
              <w:ind w:right="225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-Statystyki norm dziennych i wskaźniki odchyleń.</w:t>
            </w:r>
          </w:p>
          <w:p w14:paraId="6FF2D190" w14:textId="26FD3D6A" w:rsidR="009A3E2C" w:rsidRPr="00B36310" w:rsidRDefault="009A3E2C" w:rsidP="009757F0">
            <w:pPr>
              <w:spacing w:after="0" w:line="274" w:lineRule="atLeast"/>
              <w:ind w:right="225"/>
              <w:textAlignment w:val="baseline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-Automatyczne przeliczanie miar wagowych i domowych.</w:t>
            </w:r>
          </w:p>
          <w:p w14:paraId="515E6365" w14:textId="5C29CA25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-Dowolne kopiowanie, modyfikowanie i zapisywanie w prywatnej bazie.</w:t>
            </w:r>
          </w:p>
          <w:p w14:paraId="2D17EAB1" w14:textId="4A3CE7F3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-Bogata baza przepisów.</w:t>
            </w:r>
          </w:p>
          <w:p w14:paraId="09934958" w14:textId="1D9B2E72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-System podpowiedzi, który eliminuje zbędne czynności i usprawnia układanie jadłospisów.</w:t>
            </w:r>
          </w:p>
          <w:p w14:paraId="72715B8E" w14:textId="655184BB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-Dostęp do pełnej bazy IŻŻ.</w:t>
            </w:r>
          </w:p>
          <w:p w14:paraId="01D24556" w14:textId="035DF86B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-Możliwość dodawania własnych produktów i potraw.</w:t>
            </w:r>
          </w:p>
          <w:p w14:paraId="7ABA9356" w14:textId="470FC55C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-Możliwość komponowania potraw wieloporcjowych wraz z informacją o niewykorzystanych porcjach.</w:t>
            </w:r>
          </w:p>
          <w:p w14:paraId="62B332B1" w14:textId="431345DF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-Szybka edycja potraw bezpośrednio na jadłospisie.</w:t>
            </w:r>
          </w:p>
          <w:p w14:paraId="0FACA92A" w14:textId="556C419E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-Dodawanie komentarzy do posiłków oraz komentarza tygodniowego.</w:t>
            </w:r>
          </w:p>
          <w:p w14:paraId="6DE26335" w14:textId="351E40C9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-Ułatwiony dostęp do historii jadłospisów.</w:t>
            </w:r>
          </w:p>
          <w:p w14:paraId="2104D5E0" w14:textId="64A8388F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-Dostęp do historii przeliczeń.</w:t>
            </w:r>
          </w:p>
          <w:p w14:paraId="518DC253" w14:textId="248EA21D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-Możliwość kopiowania potraw, dni i całych jadłospisów.</w:t>
            </w:r>
          </w:p>
          <w:p w14:paraId="4664BCB9" w14:textId="0EEDF60D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-Jadłospisy w formacie PDF.</w:t>
            </w:r>
          </w:p>
          <w:p w14:paraId="21A8E57E" w14:textId="5A04F716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-Automatyczna lista zakupów.</w:t>
            </w:r>
          </w:p>
          <w:p w14:paraId="6778D5E8" w14:textId="0B87E0D6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-Wyszukani jadłospisów po nazwie.</w:t>
            </w:r>
          </w:p>
          <w:p w14:paraId="21B31BE5" w14:textId="76C91D0C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-Automatyczne przeliczanie wskaźników BMI, CPM, PPM, NMC.</w:t>
            </w:r>
          </w:p>
          <w:p w14:paraId="6F41E845" w14:textId="1C6C551D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-Przeliczanie współczynnika PAL.</w:t>
            </w:r>
          </w:p>
          <w:p w14:paraId="4E78953A" w14:textId="030A07D7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-Automatyczne wyliczanie zapotrzebowania energetycznego w zależności od parametrów pacjenta.</w:t>
            </w:r>
          </w:p>
          <w:p w14:paraId="0301BD26" w14:textId="32DB6F77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-Dostęp do 101 wskaźników i wartości odżywczych produktów oraz potraw</w:t>
            </w:r>
          </w:p>
          <w:p w14:paraId="74C1FD92" w14:textId="274FF017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-Oznaczenie indeksu i ładunku glikemicznego na jadłospisie.</w:t>
            </w:r>
          </w:p>
          <w:p w14:paraId="5129AEAB" w14:textId="40BA7441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-Obliczanie wymienników węglowodanowych i białkowo-tłuszczowych.</w:t>
            </w:r>
          </w:p>
          <w:p w14:paraId="471EC4CA" w14:textId="4C0AA98B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-Dodatkowe szablony graficzne wydruku z możliwością edycji.</w:t>
            </w:r>
          </w:p>
          <w:p w14:paraId="02705E17" w14:textId="501721B8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-Zaawansowana wyszukiwarka produktów i potraw.</w:t>
            </w:r>
          </w:p>
          <w:p w14:paraId="2BD650A1" w14:textId="22758316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-Monitorowanie realizacji norm NCEŻ 2020.</w:t>
            </w:r>
          </w:p>
          <w:p w14:paraId="57DFF3C6" w14:textId="1132A468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-Drukowanie/pobieranie ankiety żywieniowej.</w:t>
            </w:r>
          </w:p>
          <w:p w14:paraId="4597E81E" w14:textId="5ED9F336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-Monitorowanie alergenów, nietolerancji oraz preferencji żywieniowych poprzez system graficznych podpowiedzi.</w:t>
            </w:r>
          </w:p>
          <w:p w14:paraId="6FB0A408" w14:textId="6A5438C1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 xml:space="preserve">-Automatyczne skalowanie kaloryczności jadłospisów. </w:t>
            </w:r>
          </w:p>
          <w:p w14:paraId="6691BEA4" w14:textId="3C1231A9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-Podgląd powtarzających się potraw.</w:t>
            </w:r>
          </w:p>
          <w:p w14:paraId="004B7D9D" w14:textId="79079C49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-Zaawansowane wyszukiwanie posiłków dla diet wegańskich, wegetariańskich, bezglutenowych i bezmlecznych.</w:t>
            </w:r>
          </w:p>
          <w:p w14:paraId="16A38FD0" w14:textId="478DFEB2" w:rsidR="009A3E2C" w:rsidRPr="00C77E7D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-Możliwość udostępniania jadłospisów.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D0D051" w14:textId="77777777" w:rsidR="009A3E2C" w:rsidRPr="009918C1" w:rsidRDefault="009A3E2C" w:rsidP="009757F0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D47E48" w14:textId="77777777" w:rsidR="009A3E2C" w:rsidRPr="009918C1" w:rsidRDefault="009A3E2C" w:rsidP="009757F0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95ADAF6" w14:textId="77777777" w:rsidR="009A3E2C" w:rsidRPr="009918C1" w:rsidRDefault="009A3E2C" w:rsidP="009757F0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9A3E2C" w:rsidRPr="009918C1" w14:paraId="63983A1E" w14:textId="3D8EFDBD" w:rsidTr="009A3E2C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EC62891" w14:textId="77777777" w:rsidR="009A3E2C" w:rsidRPr="009918C1" w:rsidRDefault="009A3E2C" w:rsidP="00C876D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5D8F441" w14:textId="77777777" w:rsidR="009A3E2C" w:rsidRDefault="009A3E2C" w:rsidP="00EF0D9A">
            <w:r w:rsidRPr="00951D33">
              <w:t>Program komputerowy do</w:t>
            </w:r>
            <w:r>
              <w:t> </w:t>
            </w:r>
            <w:r w:rsidRPr="00951D33">
              <w:t>układania diet i</w:t>
            </w:r>
            <w:r>
              <w:t> </w:t>
            </w:r>
            <w:r w:rsidRPr="00951D33">
              <w:t xml:space="preserve">jadłospisów </w:t>
            </w:r>
            <w:r>
              <w:t>z bezterminową licencją</w:t>
            </w:r>
          </w:p>
          <w:p w14:paraId="5C44224B" w14:textId="77777777" w:rsidR="009A3E2C" w:rsidRDefault="009A3E2C" w:rsidP="00EF0D9A"/>
          <w:p w14:paraId="030F121B" w14:textId="5AD28499" w:rsidR="009A3E2C" w:rsidRPr="004168A7" w:rsidRDefault="009A3E2C" w:rsidP="00EF0D9A">
            <w:r>
              <w:t>Do celów szkolnych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4363799" w14:textId="1D9E8C5E" w:rsidR="009A3E2C" w:rsidRDefault="009A3E2C" w:rsidP="00C876D8">
            <w:pPr>
              <w:widowControl w:val="0"/>
              <w:spacing w:after="0" w:line="240" w:lineRule="auto"/>
              <w:ind w:left="317" w:hanging="3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EFFE5B7" w14:textId="088F0DC5" w:rsidR="009A3E2C" w:rsidRDefault="009A3E2C" w:rsidP="00C876D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65DFF6E" w14:textId="3B7D1668" w:rsidR="009A3E2C" w:rsidRPr="00B36310" w:rsidRDefault="009A3E2C" w:rsidP="00E53097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Program komputerowy do tworzenia diet i układania jadłospisów, który zawiera co najmniej:</w:t>
            </w:r>
          </w:p>
          <w:p w14:paraId="01607CA0" w14:textId="3F1D0B3C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-Błyskawiczne układanie jadłospisów.</w:t>
            </w:r>
          </w:p>
          <w:p w14:paraId="6D99AFDC" w14:textId="5844C254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-Monitorowanie chorób i alergii.</w:t>
            </w:r>
          </w:p>
          <w:p w14:paraId="3BFC6B6E" w14:textId="65C4DDD5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-Edycje potraw i tworzenie przepisów.</w:t>
            </w:r>
          </w:p>
          <w:p w14:paraId="5DB23E8A" w14:textId="4C7F21C6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-Możliwość oznaczania i wyszukiwania potraw i produktów po tagach.</w:t>
            </w:r>
          </w:p>
          <w:p w14:paraId="1A161D56" w14:textId="1B1F3E35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-Globalna wymiana produktów.</w:t>
            </w:r>
          </w:p>
          <w:p w14:paraId="5D70209E" w14:textId="17C305BA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-Skalowanie jadłospisów.</w:t>
            </w:r>
          </w:p>
          <w:p w14:paraId="31A025F7" w14:textId="2FBF756E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-Przypomnienie o zbliżających się posiłkach.</w:t>
            </w:r>
          </w:p>
          <w:p w14:paraId="67DD4307" w14:textId="5F08D407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-Pomaganie w śledzeniu postępów.</w:t>
            </w:r>
          </w:p>
          <w:p w14:paraId="2E615CA1" w14:textId="70BAECED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-Monitorowanie postępów poprzez dodawanie pomiarów takich jak waga czy obwody.</w:t>
            </w:r>
          </w:p>
          <w:p w14:paraId="682B5458" w14:textId="4E203EE0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-Śledzenie skuteczności planu żywieniowego i dostosowywanie go do zmieniających się potrzeb.</w:t>
            </w:r>
          </w:p>
          <w:p w14:paraId="614F9539" w14:textId="4618FE1A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-Lista zakupów z możliwością dzielenia na poszczególne dni lub cały okres trwania jadłospisu.</w:t>
            </w:r>
          </w:p>
          <w:p w14:paraId="451CA311" w14:textId="47D90668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-Przeprowadzanie dokładnego wywiadu żywieniowego.</w:t>
            </w:r>
          </w:p>
          <w:p w14:paraId="76A8AA93" w14:textId="6BD7B140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-Możliwość wysyłania wiadomości, zadawania pytań lub informowania w postępach diety.</w:t>
            </w:r>
          </w:p>
          <w:p w14:paraId="3FA4BCB8" w14:textId="4CB7CC8D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-Rozbudowana baza produktów, potraw i szablonów.</w:t>
            </w:r>
          </w:p>
          <w:p w14:paraId="2DE8A74D" w14:textId="422F1111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-Tworzenie własnych potraw, produktów i jadłospisów.</w:t>
            </w:r>
          </w:p>
          <w:p w14:paraId="51670140" w14:textId="22AE9CD5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-Moduł do tworzenia i przechowywania bezpiecznej kartoteki pacjenta.</w:t>
            </w:r>
          </w:p>
          <w:p w14:paraId="77A7CAA4" w14:textId="1FC36130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-Tworzenie spersonalizowanych jadłospisów.</w:t>
            </w:r>
          </w:p>
          <w:p w14:paraId="7B15DFF9" w14:textId="25741EB1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-Baza współdzielenia przepisami, jadłospisami, produktami i planami żywieniowymi.</w:t>
            </w:r>
          </w:p>
          <w:p w14:paraId="113E50F7" w14:textId="72CA453D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-Możliwość dodawania potraw do ulubionych i wyświetlanie ich w pierwszej kolejności.</w:t>
            </w:r>
          </w:p>
          <w:p w14:paraId="1EB4D0CD" w14:textId="54CF264D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-Opcja oznaczenia wymaganego sprzętu kuchennego w przepisie.</w:t>
            </w:r>
          </w:p>
          <w:p w14:paraId="19BAFD60" w14:textId="29FD3C9A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-Możliwość wyboru dowolnych wartości odżywczych widocznych podczas bilansowania posiłku i umieszczanie ich na wydruku.</w:t>
            </w:r>
          </w:p>
          <w:p w14:paraId="3597087E" w14:textId="730AB79C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-Dzienne podsumowanie wartości odżywczych.</w:t>
            </w:r>
          </w:p>
          <w:p w14:paraId="7E2DA196" w14:textId="7D32C970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-Możliwość oznaczenia produktów lubianych i nielubianych u pacjenta.</w:t>
            </w:r>
          </w:p>
          <w:p w14:paraId="379CF333" w14:textId="2066D1F0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-Dodawanie sportów i wliczanie ich do bilansu dziennego.</w:t>
            </w:r>
          </w:p>
          <w:p w14:paraId="1B2AC12C" w14:textId="2390AE98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-Możliwość dodawania własnych zaleceń do jadłospisu i generowanie.</w:t>
            </w:r>
          </w:p>
          <w:p w14:paraId="52418010" w14:textId="0086BEDC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-Monitorowanie chorób, alergii i nietolerancji.</w:t>
            </w:r>
          </w:p>
          <w:p w14:paraId="35DABFCD" w14:textId="4C54B5E5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-Korzystanie z wyliczeń BMI, PPM, CPM, WHR oraz innych kalkulatorów.</w:t>
            </w:r>
          </w:p>
          <w:p w14:paraId="23FCFB15" w14:textId="68D2DFF7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-Automatyczne wyliczanie wymienników węglowodanowych, białkowo-tłuszczowych, indeksów i ładunków glikemicznych.</w:t>
            </w:r>
          </w:p>
          <w:p w14:paraId="3B3925C7" w14:textId="7CE700DC" w:rsidR="009A3E2C" w:rsidRPr="00B36310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-Dostęp do stale aktualizowanych i poszerzanych baz produktów i potraw (IŻŻ, USDA)</w:t>
            </w:r>
          </w:p>
          <w:p w14:paraId="1A1C7513" w14:textId="4518FAF9" w:rsidR="009A3E2C" w:rsidRPr="00C77E7D" w:rsidRDefault="009A3E2C" w:rsidP="009757F0">
            <w:pPr>
              <w:widowControl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 w:rsidRPr="00B36310">
              <w:rPr>
                <w:rFonts w:ascii="Calibri" w:hAnsi="Calibri" w:cs="Calibri"/>
                <w:color w:val="auto"/>
                <w:sz w:val="20"/>
                <w:szCs w:val="20"/>
              </w:rPr>
              <w:t>-Możliwość generowania wykresów z pomiarami pacjenta i wyświetlania postępów.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0C41A57" w14:textId="77777777" w:rsidR="009A3E2C" w:rsidRPr="009918C1" w:rsidRDefault="009A3E2C" w:rsidP="00C876D8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E335D8A" w14:textId="77777777" w:rsidR="009A3E2C" w:rsidRPr="009918C1" w:rsidRDefault="009A3E2C" w:rsidP="00C876D8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A9047E" w14:textId="77777777" w:rsidR="009A3E2C" w:rsidRPr="009918C1" w:rsidRDefault="009A3E2C" w:rsidP="00C876D8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10379" w:tblpY="1"/>
        <w:tblOverlap w:val="never"/>
        <w:tblW w:w="547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71"/>
      </w:tblGrid>
      <w:tr w:rsidR="00E565B8" w:rsidRPr="00E565B8" w14:paraId="46215F28" w14:textId="77777777" w:rsidTr="00E565B8">
        <w:trPr>
          <w:trHeight w:val="1992"/>
        </w:trPr>
        <w:tc>
          <w:tcPr>
            <w:tcW w:w="5471" w:type="dxa"/>
          </w:tcPr>
          <w:p w14:paraId="352ACDAE" w14:textId="77777777" w:rsidR="00E565B8" w:rsidRPr="00E565B8" w:rsidRDefault="00E565B8" w:rsidP="00E565B8">
            <w:pPr>
              <w:autoSpaceDE w:val="0"/>
              <w:autoSpaceDN w:val="0"/>
              <w:adjustRightInd w:val="0"/>
              <w:spacing w:after="0" w:line="240" w:lineRule="auto"/>
              <w:rPr>
                <w:rFonts w:ascii="Candara" w:hAnsi="Candara" w:cs="Candara"/>
                <w:color w:val="000000"/>
                <w:sz w:val="23"/>
                <w:szCs w:val="23"/>
              </w:rPr>
            </w:pPr>
          </w:p>
        </w:tc>
      </w:tr>
    </w:tbl>
    <w:p w14:paraId="7C4C62C1" w14:textId="77777777" w:rsidR="00036A15" w:rsidRPr="00B36310" w:rsidRDefault="00036A15" w:rsidP="00036A15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2"/>
          <w:szCs w:val="14"/>
        </w:rPr>
      </w:pPr>
    </w:p>
    <w:p w14:paraId="094C5E4C" w14:textId="311C75DC" w:rsidR="00C91A69" w:rsidRPr="00B84B6A" w:rsidRDefault="00C91A69" w:rsidP="00C91A69">
      <w:pPr>
        <w:pStyle w:val="Akapitzlist"/>
        <w:numPr>
          <w:ilvl w:val="0"/>
          <w:numId w:val="4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Dostarczone </w:t>
      </w:r>
      <w:r w:rsidR="0095559E">
        <w:rPr>
          <w:rFonts w:ascii="Arial" w:hAnsi="Arial" w:cs="Arial"/>
          <w:color w:val="000000"/>
          <w:sz w:val="18"/>
          <w:szCs w:val="20"/>
        </w:rPr>
        <w:t xml:space="preserve">wyposażenie / </w:t>
      </w:r>
      <w:r w:rsidR="00B36310">
        <w:rPr>
          <w:rFonts w:ascii="Arial" w:hAnsi="Arial" w:cs="Arial"/>
          <w:color w:val="000000"/>
          <w:sz w:val="18"/>
          <w:szCs w:val="20"/>
        </w:rPr>
        <w:t xml:space="preserve">licencje / </w:t>
      </w:r>
      <w:r w:rsidR="004D2573">
        <w:rPr>
          <w:rFonts w:ascii="Arial" w:hAnsi="Arial" w:cs="Arial"/>
          <w:color w:val="000000"/>
          <w:sz w:val="18"/>
          <w:szCs w:val="20"/>
        </w:rPr>
        <w:t>sprzęt</w:t>
      </w:r>
      <w:r w:rsidRPr="00B84B6A">
        <w:rPr>
          <w:rFonts w:ascii="Arial" w:hAnsi="Arial" w:cs="Arial"/>
          <w:color w:val="000000"/>
          <w:sz w:val="18"/>
          <w:szCs w:val="20"/>
        </w:rPr>
        <w:t xml:space="preserve"> powinny być:</w:t>
      </w:r>
    </w:p>
    <w:p w14:paraId="51CA3824" w14:textId="77777777" w:rsidR="00C91A69" w:rsidRPr="00B84B6A" w:rsidRDefault="00C91A69" w:rsidP="00C91A69">
      <w:pPr>
        <w:pStyle w:val="Akapitzlist"/>
        <w:numPr>
          <w:ilvl w:val="0"/>
          <w:numId w:val="4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tak zapakowane, aby nie uległy uszkodzeniu lub pogorszeniu podczas transportu,</w:t>
      </w:r>
    </w:p>
    <w:p w14:paraId="55D88F33" w14:textId="2C55950A" w:rsidR="00C91A69" w:rsidRPr="00B84B6A" w:rsidRDefault="00C91A69" w:rsidP="00C91A69">
      <w:pPr>
        <w:pStyle w:val="Akapitzlist"/>
        <w:numPr>
          <w:ilvl w:val="0"/>
          <w:numId w:val="4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kompletne, gotowe do użytkowania, bez konie</w:t>
      </w:r>
      <w:r w:rsidR="00711635">
        <w:rPr>
          <w:rFonts w:ascii="Arial" w:hAnsi="Arial" w:cs="Arial"/>
          <w:color w:val="000000"/>
          <w:sz w:val="18"/>
          <w:szCs w:val="20"/>
        </w:rPr>
        <w:t>c</w:t>
      </w:r>
      <w:r w:rsidRPr="00B84B6A">
        <w:rPr>
          <w:rFonts w:ascii="Arial" w:hAnsi="Arial" w:cs="Arial"/>
          <w:color w:val="000000"/>
          <w:sz w:val="18"/>
          <w:szCs w:val="20"/>
        </w:rPr>
        <w:t>zności składania ich przez Zamawiającego,</w:t>
      </w:r>
    </w:p>
    <w:p w14:paraId="6FFA745C" w14:textId="2407F7DC" w:rsidR="00C91A69" w:rsidRPr="00B84B6A" w:rsidRDefault="00C91A69" w:rsidP="00C91A69">
      <w:pPr>
        <w:pStyle w:val="Akapitzlist"/>
        <w:numPr>
          <w:ilvl w:val="0"/>
          <w:numId w:val="44"/>
        </w:numPr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nowe, nieużywane i żaden </w:t>
      </w:r>
      <w:r w:rsidR="00B36310">
        <w:rPr>
          <w:rFonts w:ascii="Arial" w:hAnsi="Arial" w:cs="Arial"/>
          <w:color w:val="000000"/>
          <w:sz w:val="18"/>
          <w:szCs w:val="20"/>
        </w:rPr>
        <w:t xml:space="preserve">ich </w:t>
      </w:r>
      <w:r w:rsidRPr="00B84B6A">
        <w:rPr>
          <w:rFonts w:ascii="Arial" w:hAnsi="Arial" w:cs="Arial"/>
          <w:color w:val="000000"/>
          <w:sz w:val="18"/>
          <w:szCs w:val="20"/>
        </w:rPr>
        <w:t>element, ani żadna ich część składowa, nie jest powystawowa i nie była wykorzystywa</w:t>
      </w:r>
      <w:r>
        <w:rPr>
          <w:rFonts w:ascii="Arial" w:hAnsi="Arial" w:cs="Arial"/>
          <w:color w:val="000000"/>
          <w:sz w:val="18"/>
          <w:szCs w:val="20"/>
        </w:rPr>
        <w:t>na wcześniej przez inny podmiot,</w:t>
      </w:r>
    </w:p>
    <w:p w14:paraId="764EEFA5" w14:textId="77777777" w:rsidR="00C91A69" w:rsidRPr="00B84B6A" w:rsidRDefault="00C91A69" w:rsidP="00C91A69">
      <w:pPr>
        <w:pStyle w:val="Akapitzlist"/>
        <w:numPr>
          <w:ilvl w:val="0"/>
          <w:numId w:val="4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wol</w:t>
      </w:r>
      <w:r>
        <w:rPr>
          <w:rFonts w:ascii="Arial" w:hAnsi="Arial" w:cs="Arial"/>
          <w:color w:val="000000"/>
          <w:sz w:val="18"/>
          <w:szCs w:val="20"/>
        </w:rPr>
        <w:t>ne od wad fizycznych i prawnych.</w:t>
      </w:r>
    </w:p>
    <w:p w14:paraId="4D4C8174" w14:textId="7FA06029" w:rsidR="00C91A69" w:rsidRPr="00B84B6A" w:rsidRDefault="00C91A69" w:rsidP="00C91A69">
      <w:pPr>
        <w:pStyle w:val="Akapitzlist"/>
        <w:numPr>
          <w:ilvl w:val="0"/>
          <w:numId w:val="45"/>
        </w:numPr>
        <w:suppressAutoHyphens/>
        <w:autoSpaceDN w:val="0"/>
        <w:spacing w:before="60" w:after="0"/>
        <w:ind w:left="357" w:hanging="357"/>
        <w:contextualSpacing w:val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Dostarczone </w:t>
      </w:r>
      <w:r w:rsidR="0095559E">
        <w:rPr>
          <w:rFonts w:ascii="Arial" w:hAnsi="Arial" w:cs="Arial"/>
          <w:color w:val="000000"/>
          <w:sz w:val="18"/>
          <w:szCs w:val="20"/>
        </w:rPr>
        <w:t>wyposażenie /</w:t>
      </w:r>
      <w:r w:rsidR="00B36310">
        <w:rPr>
          <w:rFonts w:ascii="Arial" w:hAnsi="Arial" w:cs="Arial"/>
          <w:color w:val="000000"/>
          <w:sz w:val="18"/>
          <w:szCs w:val="20"/>
        </w:rPr>
        <w:t xml:space="preserve"> licencje /</w:t>
      </w:r>
      <w:r w:rsidR="0095559E">
        <w:rPr>
          <w:rFonts w:ascii="Arial" w:hAnsi="Arial" w:cs="Arial"/>
          <w:color w:val="000000"/>
          <w:sz w:val="18"/>
          <w:szCs w:val="20"/>
        </w:rPr>
        <w:t xml:space="preserve"> </w:t>
      </w:r>
      <w:r w:rsidR="004D2573">
        <w:rPr>
          <w:rFonts w:ascii="Arial" w:hAnsi="Arial" w:cs="Arial"/>
          <w:color w:val="000000"/>
          <w:sz w:val="18"/>
          <w:szCs w:val="20"/>
        </w:rPr>
        <w:t>sprzęt</w:t>
      </w:r>
      <w:r w:rsidRPr="00B84B6A">
        <w:rPr>
          <w:rFonts w:ascii="Arial" w:hAnsi="Arial" w:cs="Arial"/>
          <w:color w:val="000000"/>
          <w:sz w:val="18"/>
          <w:szCs w:val="20"/>
        </w:rPr>
        <w:t xml:space="preserve"> muszą:</w:t>
      </w:r>
    </w:p>
    <w:p w14:paraId="0B0F2A5E" w14:textId="77777777" w:rsidR="00C91A69" w:rsidRPr="00B84B6A" w:rsidRDefault="00C91A69" w:rsidP="00C91A69">
      <w:pPr>
        <w:pStyle w:val="Akapitzlist"/>
        <w:numPr>
          <w:ilvl w:val="0"/>
          <w:numId w:val="43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spełniać wszelkie wymagania jakościowe i normy obowiązujące dla danego rodzaju asortymentu oraz wymogi przewidziane obowiązującymi przepisami</w:t>
      </w:r>
      <w:r>
        <w:rPr>
          <w:rFonts w:ascii="Arial" w:hAnsi="Arial" w:cs="Arial"/>
          <w:color w:val="000000"/>
          <w:sz w:val="18"/>
          <w:szCs w:val="20"/>
        </w:rPr>
        <w:t>,</w:t>
      </w:r>
    </w:p>
    <w:p w14:paraId="47B511E1" w14:textId="7C16D2D4" w:rsidR="004D2573" w:rsidRPr="004D2573" w:rsidRDefault="00C91A69" w:rsidP="004D2573">
      <w:pPr>
        <w:pStyle w:val="Akapitzlist"/>
        <w:numPr>
          <w:ilvl w:val="0"/>
          <w:numId w:val="43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b/>
          <w:color w:val="000000"/>
          <w:sz w:val="18"/>
          <w:szCs w:val="20"/>
          <w:u w:val="single"/>
        </w:rPr>
        <w:t>posiadać odpowiednie atesty lub certyfikaty.</w:t>
      </w:r>
    </w:p>
    <w:p w14:paraId="0596730A" w14:textId="66BA212C" w:rsidR="004D2573" w:rsidRPr="004D2573" w:rsidRDefault="004D2573" w:rsidP="004D2573">
      <w:pPr>
        <w:pStyle w:val="Akapitzlist"/>
        <w:numPr>
          <w:ilvl w:val="0"/>
          <w:numId w:val="45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 w:rsidRPr="004D2573">
        <w:rPr>
          <w:rFonts w:ascii="Arial" w:hAnsi="Arial" w:cs="Arial"/>
          <w:b/>
          <w:bCs/>
          <w:sz w:val="18"/>
          <w:szCs w:val="20"/>
          <w:u w:val="single"/>
        </w:rPr>
        <w:t>Miejsce dostawy</w:t>
      </w:r>
      <w:r w:rsidRPr="004D2573">
        <w:rPr>
          <w:rFonts w:ascii="Arial" w:hAnsi="Arial" w:cs="Arial"/>
          <w:sz w:val="18"/>
          <w:szCs w:val="20"/>
        </w:rPr>
        <w:t xml:space="preserve">: </w:t>
      </w:r>
      <w:r>
        <w:rPr>
          <w:rFonts w:ascii="Arial" w:hAnsi="Arial" w:cs="Arial"/>
          <w:sz w:val="18"/>
          <w:szCs w:val="20"/>
        </w:rPr>
        <w:t>Zespół Szkół Zawodowych w Wołowie, ul. Spacerowa 1,</w:t>
      </w:r>
      <w:r w:rsidRPr="004D2573">
        <w:rPr>
          <w:rFonts w:ascii="Arial" w:hAnsi="Arial" w:cs="Arial"/>
          <w:sz w:val="18"/>
          <w:szCs w:val="20"/>
        </w:rPr>
        <w:t xml:space="preserve"> 56 – 100 Wołów. </w:t>
      </w:r>
    </w:p>
    <w:p w14:paraId="4F7F2293" w14:textId="77777777" w:rsidR="004D2573" w:rsidRDefault="004D2573" w:rsidP="004D2573">
      <w:pPr>
        <w:pStyle w:val="Akapitzlist"/>
        <w:numPr>
          <w:ilvl w:val="0"/>
          <w:numId w:val="4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Jeśli w dokumentach składających się na opis przedmiotu zamówienia, wskazana jest nazwa handlowa firmy, towaru lub produktu normy, czy też aprobaty techniczne, Zamawiający w odniesieniu do wskazanych wprost w dokumentacji parametrów, czy danych (technicznych lub jakichkolwiek innych), identyfikujących pośrednio lub bezpośrednio towar bądź produkt - </w:t>
      </w:r>
      <w:r>
        <w:rPr>
          <w:rFonts w:ascii="Arial" w:hAnsi="Arial" w:cs="Arial"/>
          <w:b/>
          <w:bCs/>
          <w:sz w:val="18"/>
          <w:szCs w:val="20"/>
          <w:u w:val="single"/>
        </w:rPr>
        <w:t xml:space="preserve">dopuszcza rozwiązania równoważne </w:t>
      </w:r>
      <w:r>
        <w:rPr>
          <w:rFonts w:ascii="Arial" w:hAnsi="Arial" w:cs="Arial"/>
          <w:sz w:val="18"/>
          <w:szCs w:val="20"/>
        </w:rPr>
        <w:t>zgodne z danymi technicznymi i parametrami zawartymi w w/w dokumentacji. Jako rozwiązania równoważne, należy rozumieć rozwiązania charakteryzujące się parametrami nie gorszymi od wymaganych, a znajdujących się w dokumentacji.</w:t>
      </w:r>
    </w:p>
    <w:p w14:paraId="48FC8C3B" w14:textId="77777777" w:rsidR="004D2573" w:rsidRDefault="004D2573" w:rsidP="004D2573">
      <w:pPr>
        <w:pStyle w:val="Akapitzlist"/>
        <w:numPr>
          <w:ilvl w:val="0"/>
          <w:numId w:val="4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W przypadku opisania przedmiotu zamówienia przez wskazanie znaków towarowych, patentów lub pochodzenia, Zamawiający dopuszcza złożenie oferty na usługę </w:t>
      </w:r>
      <w:r>
        <w:rPr>
          <w:rFonts w:ascii="Arial" w:hAnsi="Arial" w:cs="Arial"/>
          <w:b/>
          <w:bCs/>
          <w:sz w:val="18"/>
          <w:szCs w:val="20"/>
          <w:u w:val="single"/>
        </w:rPr>
        <w:t>o parametrach równoważnych jakościowo</w:t>
      </w:r>
      <w:r>
        <w:rPr>
          <w:rFonts w:ascii="Arial" w:hAnsi="Arial" w:cs="Arial"/>
          <w:sz w:val="18"/>
          <w:szCs w:val="20"/>
        </w:rPr>
        <w:t>. Za równoważny Zamawiający uzna usługę o parametrach takich samych lub lepszych od pierwowzoru, posiadający minimum funkcji, zastosowanie i przeznaczenie jakie posiada pierwowzór. Udowodnienie równoważności będzie należało do Wykonawcy.</w:t>
      </w:r>
    </w:p>
    <w:p w14:paraId="5F045230" w14:textId="34A626E1" w:rsidR="004D2573" w:rsidRPr="004D2573" w:rsidRDefault="004D2573" w:rsidP="004D2573">
      <w:pPr>
        <w:pStyle w:val="Akapitzlist"/>
        <w:numPr>
          <w:ilvl w:val="0"/>
          <w:numId w:val="4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 w:rsidRPr="004D2573">
        <w:rPr>
          <w:rFonts w:ascii="Arial" w:hAnsi="Arial" w:cs="Arial"/>
          <w:sz w:val="18"/>
          <w:szCs w:val="20"/>
        </w:rPr>
        <w:t>Zamawiający dopuszcza rozwiązania równoważne opisywanym w dokumentacji. Jeżeli Zamawiający nie podaje minimalnych parametrów, które by tę równoważność potwierdzały - Wykonawca obowiązany jest zaoferować produkt o właściwościach zbliżonych, nadający się funkcjonalnie do zapotrzebowanego zastosowania.</w:t>
      </w:r>
    </w:p>
    <w:p w14:paraId="512B1CC0" w14:textId="77777777" w:rsidR="004D2573" w:rsidRPr="004D2573" w:rsidRDefault="004D2573" w:rsidP="004D2573">
      <w:p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</w:p>
    <w:p w14:paraId="24356F95" w14:textId="77777777" w:rsidR="00C91A69" w:rsidRDefault="00C91A69" w:rsidP="00C91A6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14:paraId="01903CF2" w14:textId="77777777" w:rsidR="00C876D8" w:rsidRDefault="00C876D8" w:rsidP="00C91A6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14:paraId="31067F8C" w14:textId="710C57C6" w:rsidR="00C91A69" w:rsidRPr="00E46CAD" w:rsidRDefault="00C91A69" w:rsidP="00C91A6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 xml:space="preserve">Dokument należy podpisać kwalifikowanym podpisem </w:t>
      </w:r>
    </w:p>
    <w:p w14:paraId="6157DE39" w14:textId="77777777" w:rsidR="00C91A69" w:rsidRDefault="00C91A69" w:rsidP="00C91A69">
      <w:pPr>
        <w:spacing w:after="0" w:line="240" w:lineRule="auto"/>
        <w:ind w:left="2836"/>
        <w:jc w:val="right"/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>elektronicznym lub podpisem zaufanym lub podpisem osobistym</w:t>
      </w:r>
    </w:p>
    <w:p w14:paraId="02F50BAD" w14:textId="77777777" w:rsidR="00493B82" w:rsidRPr="00330233" w:rsidRDefault="00493B82">
      <w:pPr>
        <w:widowControl w:val="0"/>
        <w:spacing w:after="160" w:line="252" w:lineRule="auto"/>
        <w:rPr>
          <w:rFonts w:cs="Times New Roman"/>
        </w:rPr>
      </w:pPr>
    </w:p>
    <w:sectPr w:rsidR="00493B82" w:rsidRPr="00330233" w:rsidSect="00091A11">
      <w:headerReference w:type="default" r:id="rId7"/>
      <w:pgSz w:w="15840" w:h="12240" w:orient="landscape"/>
      <w:pgMar w:top="1809" w:right="1417" w:bottom="851" w:left="1417" w:header="708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A407C" w14:textId="77777777" w:rsidR="00B409B7" w:rsidRDefault="00B409B7">
      <w:pPr>
        <w:spacing w:after="0" w:line="240" w:lineRule="auto"/>
      </w:pPr>
      <w:r>
        <w:separator/>
      </w:r>
    </w:p>
  </w:endnote>
  <w:endnote w:type="continuationSeparator" w:id="0">
    <w:p w14:paraId="69CC39B7" w14:textId="77777777" w:rsidR="00B409B7" w:rsidRDefault="00B40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76529" w14:textId="77777777" w:rsidR="00B409B7" w:rsidRDefault="00B409B7">
      <w:pPr>
        <w:spacing w:after="0" w:line="240" w:lineRule="auto"/>
      </w:pPr>
      <w:r>
        <w:separator/>
      </w:r>
    </w:p>
  </w:footnote>
  <w:footnote w:type="continuationSeparator" w:id="0">
    <w:p w14:paraId="3FFF55D4" w14:textId="77777777" w:rsidR="00B409B7" w:rsidRDefault="00B40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D1FFC" w14:textId="11A9B229" w:rsidR="00B409B7" w:rsidRDefault="00961839" w:rsidP="00961839">
    <w:pPr>
      <w:tabs>
        <w:tab w:val="center" w:pos="4536"/>
        <w:tab w:val="right" w:pos="9072"/>
      </w:tabs>
      <w:spacing w:after="0" w:line="240" w:lineRule="auto"/>
      <w:jc w:val="center"/>
    </w:pPr>
    <w:r w:rsidRPr="00FC7679">
      <w:rPr>
        <w:noProof/>
      </w:rPr>
      <w:drawing>
        <wp:inline distT="0" distB="0" distL="0" distR="0" wp14:anchorId="334E7699" wp14:editId="15635588">
          <wp:extent cx="5760720" cy="792480"/>
          <wp:effectExtent l="0" t="0" r="0" b="7620"/>
          <wp:docPr id="199059432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FB76D7"/>
    <w:multiLevelType w:val="hybridMultilevel"/>
    <w:tmpl w:val="B0C4D3E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" w15:restartNumberingAfterBreak="0">
    <w:nsid w:val="03C421B6"/>
    <w:multiLevelType w:val="hybridMultilevel"/>
    <w:tmpl w:val="F5F666C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" w15:restartNumberingAfterBreak="0">
    <w:nsid w:val="04305F7F"/>
    <w:multiLevelType w:val="hybridMultilevel"/>
    <w:tmpl w:val="BAD620F8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5" w15:restartNumberingAfterBreak="0">
    <w:nsid w:val="05525BCB"/>
    <w:multiLevelType w:val="hybridMultilevel"/>
    <w:tmpl w:val="A6B612E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6" w15:restartNumberingAfterBreak="0">
    <w:nsid w:val="05931436"/>
    <w:multiLevelType w:val="hybridMultilevel"/>
    <w:tmpl w:val="0AEECF4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7" w15:restartNumberingAfterBreak="0">
    <w:nsid w:val="08F678E2"/>
    <w:multiLevelType w:val="hybridMultilevel"/>
    <w:tmpl w:val="78DC267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8" w15:restartNumberingAfterBreak="0">
    <w:nsid w:val="0A0818DB"/>
    <w:multiLevelType w:val="hybridMultilevel"/>
    <w:tmpl w:val="9C8088EA"/>
    <w:lvl w:ilvl="0" w:tplc="31DE828E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 w15:restartNumberingAfterBreak="0">
    <w:nsid w:val="0ED66979"/>
    <w:multiLevelType w:val="hybridMultilevel"/>
    <w:tmpl w:val="2B7EE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0B462A"/>
    <w:multiLevelType w:val="hybridMultilevel"/>
    <w:tmpl w:val="132832A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1" w15:restartNumberingAfterBreak="0">
    <w:nsid w:val="156C7B62"/>
    <w:multiLevelType w:val="hybridMultilevel"/>
    <w:tmpl w:val="6FA8F86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2" w15:restartNumberingAfterBreak="0">
    <w:nsid w:val="15B1606F"/>
    <w:multiLevelType w:val="hybridMultilevel"/>
    <w:tmpl w:val="8C8A0D90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3" w15:restartNumberingAfterBreak="0">
    <w:nsid w:val="15F05D88"/>
    <w:multiLevelType w:val="hybridMultilevel"/>
    <w:tmpl w:val="F29AAB4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4" w15:restartNumberingAfterBreak="0">
    <w:nsid w:val="17CE7162"/>
    <w:multiLevelType w:val="hybridMultilevel"/>
    <w:tmpl w:val="F81AA3E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5" w15:restartNumberingAfterBreak="0">
    <w:nsid w:val="1D963058"/>
    <w:multiLevelType w:val="hybridMultilevel"/>
    <w:tmpl w:val="A7C4BD9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6" w15:restartNumberingAfterBreak="0">
    <w:nsid w:val="1F331803"/>
    <w:multiLevelType w:val="hybridMultilevel"/>
    <w:tmpl w:val="BA640A9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7" w15:restartNumberingAfterBreak="0">
    <w:nsid w:val="2925380A"/>
    <w:multiLevelType w:val="hybridMultilevel"/>
    <w:tmpl w:val="31D05FF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8" w15:restartNumberingAfterBreak="0">
    <w:nsid w:val="2C3056E6"/>
    <w:multiLevelType w:val="hybridMultilevel"/>
    <w:tmpl w:val="E642F3D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9" w15:restartNumberingAfterBreak="0">
    <w:nsid w:val="2EF115A0"/>
    <w:multiLevelType w:val="hybridMultilevel"/>
    <w:tmpl w:val="97A41D2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0" w15:restartNumberingAfterBreak="0">
    <w:nsid w:val="35536024"/>
    <w:multiLevelType w:val="hybridMultilevel"/>
    <w:tmpl w:val="003EBF6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1" w15:restartNumberingAfterBreak="0">
    <w:nsid w:val="39896D25"/>
    <w:multiLevelType w:val="hybridMultilevel"/>
    <w:tmpl w:val="E534B6B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2" w15:restartNumberingAfterBreak="0">
    <w:nsid w:val="39D72A08"/>
    <w:multiLevelType w:val="hybridMultilevel"/>
    <w:tmpl w:val="40205944"/>
    <w:lvl w:ilvl="0" w:tplc="31DE8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513742"/>
    <w:multiLevelType w:val="hybridMultilevel"/>
    <w:tmpl w:val="33FEF2E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4" w15:restartNumberingAfterBreak="0">
    <w:nsid w:val="410B11EF"/>
    <w:multiLevelType w:val="hybridMultilevel"/>
    <w:tmpl w:val="78387618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5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6" w15:restartNumberingAfterBreak="0">
    <w:nsid w:val="429809DE"/>
    <w:multiLevelType w:val="hybridMultilevel"/>
    <w:tmpl w:val="7E12FC1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7" w15:restartNumberingAfterBreak="0">
    <w:nsid w:val="46DB0B6D"/>
    <w:multiLevelType w:val="hybridMultilevel"/>
    <w:tmpl w:val="2F8ECD9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8" w15:restartNumberingAfterBreak="0">
    <w:nsid w:val="47FA7277"/>
    <w:multiLevelType w:val="hybridMultilevel"/>
    <w:tmpl w:val="30D0EFA0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9" w15:restartNumberingAfterBreak="0">
    <w:nsid w:val="510E48BC"/>
    <w:multiLevelType w:val="hybridMultilevel"/>
    <w:tmpl w:val="27CABDC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0" w15:restartNumberingAfterBreak="0">
    <w:nsid w:val="519744EA"/>
    <w:multiLevelType w:val="hybridMultilevel"/>
    <w:tmpl w:val="F732EAF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1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3755E"/>
    <w:multiLevelType w:val="hybridMultilevel"/>
    <w:tmpl w:val="DF82038A"/>
    <w:lvl w:ilvl="0" w:tplc="31DE8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FD2741"/>
    <w:multiLevelType w:val="hybridMultilevel"/>
    <w:tmpl w:val="3524FFE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4" w15:restartNumberingAfterBreak="0">
    <w:nsid w:val="6371257C"/>
    <w:multiLevelType w:val="hybridMultilevel"/>
    <w:tmpl w:val="9E20C79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5" w15:restartNumberingAfterBreak="0">
    <w:nsid w:val="67AE4B39"/>
    <w:multiLevelType w:val="hybridMultilevel"/>
    <w:tmpl w:val="FF62FF4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6" w15:restartNumberingAfterBreak="0">
    <w:nsid w:val="68BC3893"/>
    <w:multiLevelType w:val="hybridMultilevel"/>
    <w:tmpl w:val="5B9E4F5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7" w15:restartNumberingAfterBreak="0">
    <w:nsid w:val="6ADE2563"/>
    <w:multiLevelType w:val="hybridMultilevel"/>
    <w:tmpl w:val="11C41434"/>
    <w:lvl w:ilvl="0" w:tplc="31DE8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E86508"/>
    <w:multiLevelType w:val="hybridMultilevel"/>
    <w:tmpl w:val="641CFFA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9" w15:restartNumberingAfterBreak="0">
    <w:nsid w:val="6C390D33"/>
    <w:multiLevelType w:val="hybridMultilevel"/>
    <w:tmpl w:val="42B21EB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0" w15:restartNumberingAfterBreak="0">
    <w:nsid w:val="6E9B7327"/>
    <w:multiLevelType w:val="hybridMultilevel"/>
    <w:tmpl w:val="D5BC0D0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1" w15:restartNumberingAfterBreak="0">
    <w:nsid w:val="7ACD6A5C"/>
    <w:multiLevelType w:val="hybridMultilevel"/>
    <w:tmpl w:val="0CFA16F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2" w15:restartNumberingAfterBreak="0">
    <w:nsid w:val="7B4B39D5"/>
    <w:multiLevelType w:val="hybridMultilevel"/>
    <w:tmpl w:val="A3626C2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3" w15:restartNumberingAfterBreak="0">
    <w:nsid w:val="7C800340"/>
    <w:multiLevelType w:val="hybridMultilevel"/>
    <w:tmpl w:val="A7CCC6F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4" w15:restartNumberingAfterBreak="0">
    <w:nsid w:val="7EE44CAA"/>
    <w:multiLevelType w:val="hybridMultilevel"/>
    <w:tmpl w:val="A842667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num w:numId="1" w16cid:durableId="1791970935">
    <w:abstractNumId w:val="9"/>
  </w:num>
  <w:num w:numId="2" w16cid:durableId="1100637603">
    <w:abstractNumId w:val="33"/>
  </w:num>
  <w:num w:numId="3" w16cid:durableId="1151600255">
    <w:abstractNumId w:val="20"/>
  </w:num>
  <w:num w:numId="4" w16cid:durableId="535586878">
    <w:abstractNumId w:val="43"/>
  </w:num>
  <w:num w:numId="5" w16cid:durableId="1159729266">
    <w:abstractNumId w:val="13"/>
  </w:num>
  <w:num w:numId="6" w16cid:durableId="1968779805">
    <w:abstractNumId w:val="17"/>
  </w:num>
  <w:num w:numId="7" w16cid:durableId="174463794">
    <w:abstractNumId w:val="10"/>
  </w:num>
  <w:num w:numId="8" w16cid:durableId="2018388363">
    <w:abstractNumId w:val="22"/>
  </w:num>
  <w:num w:numId="9" w16cid:durableId="732965076">
    <w:abstractNumId w:val="8"/>
  </w:num>
  <w:num w:numId="10" w16cid:durableId="924143913">
    <w:abstractNumId w:val="11"/>
  </w:num>
  <w:num w:numId="11" w16cid:durableId="2102142166">
    <w:abstractNumId w:val="26"/>
  </w:num>
  <w:num w:numId="12" w16cid:durableId="1788155048">
    <w:abstractNumId w:val="39"/>
  </w:num>
  <w:num w:numId="13" w16cid:durableId="1311442521">
    <w:abstractNumId w:val="41"/>
  </w:num>
  <w:num w:numId="14" w16cid:durableId="878202909">
    <w:abstractNumId w:val="3"/>
  </w:num>
  <w:num w:numId="15" w16cid:durableId="1123619326">
    <w:abstractNumId w:val="42"/>
  </w:num>
  <w:num w:numId="16" w16cid:durableId="1242643808">
    <w:abstractNumId w:val="37"/>
  </w:num>
  <w:num w:numId="17" w16cid:durableId="1131440369">
    <w:abstractNumId w:val="32"/>
  </w:num>
  <w:num w:numId="18" w16cid:durableId="1835408993">
    <w:abstractNumId w:val="18"/>
  </w:num>
  <w:num w:numId="19" w16cid:durableId="1341662073">
    <w:abstractNumId w:val="19"/>
  </w:num>
  <w:num w:numId="20" w16cid:durableId="1348752833">
    <w:abstractNumId w:val="29"/>
  </w:num>
  <w:num w:numId="21" w16cid:durableId="397746793">
    <w:abstractNumId w:val="44"/>
  </w:num>
  <w:num w:numId="22" w16cid:durableId="1025015122">
    <w:abstractNumId w:val="12"/>
  </w:num>
  <w:num w:numId="23" w16cid:durableId="1144197926">
    <w:abstractNumId w:val="6"/>
  </w:num>
  <w:num w:numId="24" w16cid:durableId="1897084668">
    <w:abstractNumId w:val="4"/>
  </w:num>
  <w:num w:numId="25" w16cid:durableId="471365756">
    <w:abstractNumId w:val="5"/>
  </w:num>
  <w:num w:numId="26" w16cid:durableId="2023435640">
    <w:abstractNumId w:val="2"/>
  </w:num>
  <w:num w:numId="27" w16cid:durableId="1526287549">
    <w:abstractNumId w:val="7"/>
  </w:num>
  <w:num w:numId="28" w16cid:durableId="1861577820">
    <w:abstractNumId w:val="38"/>
  </w:num>
  <w:num w:numId="29" w16cid:durableId="1198084632">
    <w:abstractNumId w:val="27"/>
  </w:num>
  <w:num w:numId="30" w16cid:durableId="1322854130">
    <w:abstractNumId w:val="28"/>
  </w:num>
  <w:num w:numId="31" w16cid:durableId="1158615617">
    <w:abstractNumId w:val="23"/>
  </w:num>
  <w:num w:numId="32" w16cid:durableId="1241671215">
    <w:abstractNumId w:val="30"/>
  </w:num>
  <w:num w:numId="33" w16cid:durableId="1500658826">
    <w:abstractNumId w:val="14"/>
  </w:num>
  <w:num w:numId="34" w16cid:durableId="2094432219">
    <w:abstractNumId w:val="21"/>
  </w:num>
  <w:num w:numId="35" w16cid:durableId="68582449">
    <w:abstractNumId w:val="24"/>
  </w:num>
  <w:num w:numId="36" w16cid:durableId="1409114783">
    <w:abstractNumId w:val="34"/>
  </w:num>
  <w:num w:numId="37" w16cid:durableId="378405870">
    <w:abstractNumId w:val="36"/>
  </w:num>
  <w:num w:numId="38" w16cid:durableId="179005176">
    <w:abstractNumId w:val="40"/>
  </w:num>
  <w:num w:numId="39" w16cid:durableId="1992174612">
    <w:abstractNumId w:val="16"/>
  </w:num>
  <w:num w:numId="40" w16cid:durableId="935216442">
    <w:abstractNumId w:val="35"/>
  </w:num>
  <w:num w:numId="41" w16cid:durableId="1408380202">
    <w:abstractNumId w:val="15"/>
  </w:num>
  <w:num w:numId="42" w16cid:durableId="150683591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43" w16cid:durableId="33579059">
    <w:abstractNumId w:val="0"/>
  </w:num>
  <w:num w:numId="44" w16cid:durableId="1165896080">
    <w:abstractNumId w:val="31"/>
  </w:num>
  <w:num w:numId="45" w16cid:durableId="1475876535">
    <w:abstractNumId w:val="1"/>
  </w:num>
  <w:num w:numId="46" w16cid:durableId="1132165397">
    <w:abstractNumId w:val="25"/>
  </w:num>
  <w:num w:numId="47" w16cid:durableId="331495988">
    <w:abstractNumId w:val="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38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B82"/>
    <w:rsid w:val="00014B28"/>
    <w:rsid w:val="00033859"/>
    <w:rsid w:val="00034031"/>
    <w:rsid w:val="00036A15"/>
    <w:rsid w:val="00056889"/>
    <w:rsid w:val="00071002"/>
    <w:rsid w:val="00091A11"/>
    <w:rsid w:val="00094592"/>
    <w:rsid w:val="000F42AE"/>
    <w:rsid w:val="00103728"/>
    <w:rsid w:val="00107B00"/>
    <w:rsid w:val="00110756"/>
    <w:rsid w:val="00124769"/>
    <w:rsid w:val="001516E6"/>
    <w:rsid w:val="001706A6"/>
    <w:rsid w:val="00172799"/>
    <w:rsid w:val="001744E3"/>
    <w:rsid w:val="00174B1A"/>
    <w:rsid w:val="00175E17"/>
    <w:rsid w:val="00177225"/>
    <w:rsid w:val="0019266D"/>
    <w:rsid w:val="001A3FD4"/>
    <w:rsid w:val="001B1BFD"/>
    <w:rsid w:val="001C3ADC"/>
    <w:rsid w:val="001E6E26"/>
    <w:rsid w:val="001E6E48"/>
    <w:rsid w:val="001F2EA4"/>
    <w:rsid w:val="001F3986"/>
    <w:rsid w:val="001F7433"/>
    <w:rsid w:val="00207BBF"/>
    <w:rsid w:val="002130FA"/>
    <w:rsid w:val="00216209"/>
    <w:rsid w:val="0022116A"/>
    <w:rsid w:val="00255A38"/>
    <w:rsid w:val="00277655"/>
    <w:rsid w:val="002D6927"/>
    <w:rsid w:val="002E3577"/>
    <w:rsid w:val="002F464A"/>
    <w:rsid w:val="00302484"/>
    <w:rsid w:val="003073FD"/>
    <w:rsid w:val="003263F2"/>
    <w:rsid w:val="003274AE"/>
    <w:rsid w:val="00330233"/>
    <w:rsid w:val="00331320"/>
    <w:rsid w:val="003420FA"/>
    <w:rsid w:val="003702E3"/>
    <w:rsid w:val="003B43EB"/>
    <w:rsid w:val="003B650D"/>
    <w:rsid w:val="003C67C7"/>
    <w:rsid w:val="003D0325"/>
    <w:rsid w:val="003D5D48"/>
    <w:rsid w:val="003D74D8"/>
    <w:rsid w:val="003F09D6"/>
    <w:rsid w:val="0040438E"/>
    <w:rsid w:val="0040642E"/>
    <w:rsid w:val="004168A7"/>
    <w:rsid w:val="00421445"/>
    <w:rsid w:val="00441F92"/>
    <w:rsid w:val="004622DB"/>
    <w:rsid w:val="004670E8"/>
    <w:rsid w:val="004712A8"/>
    <w:rsid w:val="00493B82"/>
    <w:rsid w:val="004A7CD3"/>
    <w:rsid w:val="004B35C4"/>
    <w:rsid w:val="004B48BB"/>
    <w:rsid w:val="004D2573"/>
    <w:rsid w:val="004E3C21"/>
    <w:rsid w:val="004E6639"/>
    <w:rsid w:val="004F36CA"/>
    <w:rsid w:val="00512091"/>
    <w:rsid w:val="00516BCE"/>
    <w:rsid w:val="00533768"/>
    <w:rsid w:val="00553F0A"/>
    <w:rsid w:val="00557829"/>
    <w:rsid w:val="00573FEE"/>
    <w:rsid w:val="00581005"/>
    <w:rsid w:val="00595B91"/>
    <w:rsid w:val="005C60D1"/>
    <w:rsid w:val="005D6FBF"/>
    <w:rsid w:val="005E3655"/>
    <w:rsid w:val="005E40BE"/>
    <w:rsid w:val="00612081"/>
    <w:rsid w:val="00614D1A"/>
    <w:rsid w:val="00621C1A"/>
    <w:rsid w:val="00621E82"/>
    <w:rsid w:val="00647E70"/>
    <w:rsid w:val="0065622F"/>
    <w:rsid w:val="00672F8A"/>
    <w:rsid w:val="00681257"/>
    <w:rsid w:val="006858F5"/>
    <w:rsid w:val="00690E0D"/>
    <w:rsid w:val="00693FAE"/>
    <w:rsid w:val="00696E3B"/>
    <w:rsid w:val="006B7B0A"/>
    <w:rsid w:val="006C4343"/>
    <w:rsid w:val="00703DC6"/>
    <w:rsid w:val="00711635"/>
    <w:rsid w:val="007153BC"/>
    <w:rsid w:val="00744B9A"/>
    <w:rsid w:val="007642EB"/>
    <w:rsid w:val="00785424"/>
    <w:rsid w:val="00791D5A"/>
    <w:rsid w:val="00796119"/>
    <w:rsid w:val="00801F3D"/>
    <w:rsid w:val="008434B5"/>
    <w:rsid w:val="00884B20"/>
    <w:rsid w:val="008934DF"/>
    <w:rsid w:val="008A00ED"/>
    <w:rsid w:val="008B1C8E"/>
    <w:rsid w:val="008D18E6"/>
    <w:rsid w:val="008D6E8C"/>
    <w:rsid w:val="008E68AF"/>
    <w:rsid w:val="0090117D"/>
    <w:rsid w:val="0093090A"/>
    <w:rsid w:val="00942429"/>
    <w:rsid w:val="00945292"/>
    <w:rsid w:val="0095559E"/>
    <w:rsid w:val="00961839"/>
    <w:rsid w:val="00963943"/>
    <w:rsid w:val="009757F0"/>
    <w:rsid w:val="009918C1"/>
    <w:rsid w:val="0099783D"/>
    <w:rsid w:val="009A3E2C"/>
    <w:rsid w:val="009B39B2"/>
    <w:rsid w:val="009C07C9"/>
    <w:rsid w:val="00A5606C"/>
    <w:rsid w:val="00A601D8"/>
    <w:rsid w:val="00A61320"/>
    <w:rsid w:val="00A64F97"/>
    <w:rsid w:val="00A77C99"/>
    <w:rsid w:val="00A875A4"/>
    <w:rsid w:val="00A96E9B"/>
    <w:rsid w:val="00AA1520"/>
    <w:rsid w:val="00AA5060"/>
    <w:rsid w:val="00AA74E8"/>
    <w:rsid w:val="00AD0A69"/>
    <w:rsid w:val="00B02DA6"/>
    <w:rsid w:val="00B2763C"/>
    <w:rsid w:val="00B32947"/>
    <w:rsid w:val="00B36310"/>
    <w:rsid w:val="00B409B7"/>
    <w:rsid w:val="00B430E9"/>
    <w:rsid w:val="00B44651"/>
    <w:rsid w:val="00B6192D"/>
    <w:rsid w:val="00B71783"/>
    <w:rsid w:val="00B919BE"/>
    <w:rsid w:val="00BA5EA6"/>
    <w:rsid w:val="00BD0EC1"/>
    <w:rsid w:val="00BE4C75"/>
    <w:rsid w:val="00BF0C2F"/>
    <w:rsid w:val="00C3611F"/>
    <w:rsid w:val="00C536F5"/>
    <w:rsid w:val="00C5739B"/>
    <w:rsid w:val="00C64F24"/>
    <w:rsid w:val="00C77E7D"/>
    <w:rsid w:val="00C83E88"/>
    <w:rsid w:val="00C85A71"/>
    <w:rsid w:val="00C876D8"/>
    <w:rsid w:val="00C877FC"/>
    <w:rsid w:val="00C91A69"/>
    <w:rsid w:val="00C932F0"/>
    <w:rsid w:val="00C9641E"/>
    <w:rsid w:val="00CA2A19"/>
    <w:rsid w:val="00D02404"/>
    <w:rsid w:val="00D13C40"/>
    <w:rsid w:val="00D236A2"/>
    <w:rsid w:val="00D23EF4"/>
    <w:rsid w:val="00D326F3"/>
    <w:rsid w:val="00D343E5"/>
    <w:rsid w:val="00D36550"/>
    <w:rsid w:val="00D56BC5"/>
    <w:rsid w:val="00D772DC"/>
    <w:rsid w:val="00D774A0"/>
    <w:rsid w:val="00D97AB1"/>
    <w:rsid w:val="00E00C27"/>
    <w:rsid w:val="00E02C8E"/>
    <w:rsid w:val="00E0551E"/>
    <w:rsid w:val="00E14FC8"/>
    <w:rsid w:val="00E21D6E"/>
    <w:rsid w:val="00E50945"/>
    <w:rsid w:val="00E53097"/>
    <w:rsid w:val="00E565B8"/>
    <w:rsid w:val="00E60E2B"/>
    <w:rsid w:val="00E91163"/>
    <w:rsid w:val="00EA0471"/>
    <w:rsid w:val="00ED210B"/>
    <w:rsid w:val="00EF0D9A"/>
    <w:rsid w:val="00F425F4"/>
    <w:rsid w:val="00F668A3"/>
    <w:rsid w:val="00F67DAA"/>
    <w:rsid w:val="00F70677"/>
    <w:rsid w:val="00F91BCE"/>
    <w:rsid w:val="00FA1F43"/>
    <w:rsid w:val="00FB274F"/>
    <w:rsid w:val="00FD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6B91EA1"/>
  <w15:docId w15:val="{B43FD261-65FF-4D7F-A3F4-017BF81FF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E44"/>
    <w:pPr>
      <w:spacing w:after="200" w:line="276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"/>
    <w:qFormat/>
    <w:rsid w:val="00650C5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2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F078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3F4B12"/>
    <w:rPr>
      <w:color w:val="800080" w:themeColor="followedHyperlink"/>
      <w:u w:val="single"/>
    </w:rPr>
  </w:style>
  <w:style w:type="character" w:customStyle="1" w:styleId="js-lexicon-link">
    <w:name w:val="js-lexicon-link"/>
    <w:basedOn w:val="Domylnaczcionkaakapitu"/>
    <w:qFormat/>
    <w:rsid w:val="00B45844"/>
  </w:style>
  <w:style w:type="character" w:customStyle="1" w:styleId="Nagwek2Znak">
    <w:name w:val="Nagłówek 2 Znak"/>
    <w:basedOn w:val="Domylnaczcionkaakapitu"/>
    <w:link w:val="Nagwek2"/>
    <w:uiPriority w:val="9"/>
    <w:qFormat/>
    <w:rsid w:val="00650C5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3850"/>
  </w:style>
  <w:style w:type="character" w:customStyle="1" w:styleId="StopkaZnak">
    <w:name w:val="Stopka Znak"/>
    <w:basedOn w:val="Domylnaczcionkaakapitu"/>
    <w:link w:val="Stopka"/>
    <w:uiPriority w:val="99"/>
    <w:qFormat/>
    <w:rsid w:val="008E3850"/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89769A"/>
    <w:rPr>
      <w:sz w:val="20"/>
      <w:szCs w:val="20"/>
    </w:rPr>
  </w:style>
  <w:style w:type="character" w:customStyle="1" w:styleId="Zakotwiczenieprzypisukocowego">
    <w:name w:val="Zakotwiczenie przypisu końcowego"/>
    <w:rsid w:val="00A6132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9769A"/>
    <w:rPr>
      <w:vertAlign w:val="superscript"/>
    </w:rPr>
  </w:style>
  <w:style w:type="character" w:customStyle="1" w:styleId="ListLabel1">
    <w:name w:val="ListLabel 1"/>
    <w:qFormat/>
    <w:rsid w:val="00A61320"/>
    <w:rPr>
      <w:rFonts w:cs="Symbol"/>
      <w:b/>
    </w:rPr>
  </w:style>
  <w:style w:type="character" w:customStyle="1" w:styleId="ListLabel2">
    <w:name w:val="ListLabel 2"/>
    <w:qFormat/>
    <w:rsid w:val="00A61320"/>
    <w:rPr>
      <w:rFonts w:cs="Courier New"/>
    </w:rPr>
  </w:style>
  <w:style w:type="character" w:customStyle="1" w:styleId="ListLabel3">
    <w:name w:val="ListLabel 3"/>
    <w:qFormat/>
    <w:rsid w:val="00A61320"/>
    <w:rPr>
      <w:rFonts w:cs="Wingdings"/>
    </w:rPr>
  </w:style>
  <w:style w:type="character" w:customStyle="1" w:styleId="ListLabel4">
    <w:name w:val="ListLabel 4"/>
    <w:qFormat/>
    <w:rsid w:val="00A61320"/>
    <w:rPr>
      <w:rFonts w:cs="Symbol"/>
    </w:rPr>
  </w:style>
  <w:style w:type="character" w:customStyle="1" w:styleId="ListLabel5">
    <w:name w:val="ListLabel 5"/>
    <w:qFormat/>
    <w:rsid w:val="00A61320"/>
    <w:rPr>
      <w:rFonts w:cs="Courier New"/>
    </w:rPr>
  </w:style>
  <w:style w:type="character" w:customStyle="1" w:styleId="ListLabel6">
    <w:name w:val="ListLabel 6"/>
    <w:qFormat/>
    <w:rsid w:val="00A61320"/>
    <w:rPr>
      <w:rFonts w:cs="Wingdings"/>
    </w:rPr>
  </w:style>
  <w:style w:type="character" w:customStyle="1" w:styleId="ListLabel7">
    <w:name w:val="ListLabel 7"/>
    <w:qFormat/>
    <w:rsid w:val="00A61320"/>
    <w:rPr>
      <w:rFonts w:cs="Symbol"/>
    </w:rPr>
  </w:style>
  <w:style w:type="character" w:customStyle="1" w:styleId="ListLabel8">
    <w:name w:val="ListLabel 8"/>
    <w:qFormat/>
    <w:rsid w:val="00A61320"/>
    <w:rPr>
      <w:rFonts w:cs="Courier New"/>
    </w:rPr>
  </w:style>
  <w:style w:type="character" w:customStyle="1" w:styleId="ListLabel9">
    <w:name w:val="ListLabel 9"/>
    <w:qFormat/>
    <w:rsid w:val="00A61320"/>
    <w:rPr>
      <w:rFonts w:cs="Wingdings"/>
    </w:rPr>
  </w:style>
  <w:style w:type="character" w:customStyle="1" w:styleId="ListLabel10">
    <w:name w:val="ListLabel 10"/>
    <w:qFormat/>
    <w:rsid w:val="00A61320"/>
    <w:rPr>
      <w:rFonts w:cs="Symbol"/>
    </w:rPr>
  </w:style>
  <w:style w:type="character" w:customStyle="1" w:styleId="ListLabel11">
    <w:name w:val="ListLabel 11"/>
    <w:qFormat/>
    <w:rsid w:val="00A61320"/>
    <w:rPr>
      <w:rFonts w:cs="Courier New"/>
    </w:rPr>
  </w:style>
  <w:style w:type="character" w:customStyle="1" w:styleId="ListLabel12">
    <w:name w:val="ListLabel 12"/>
    <w:qFormat/>
    <w:rsid w:val="00A61320"/>
    <w:rPr>
      <w:rFonts w:cs="Wingdings"/>
    </w:rPr>
  </w:style>
  <w:style w:type="character" w:customStyle="1" w:styleId="ListLabel13">
    <w:name w:val="ListLabel 13"/>
    <w:qFormat/>
    <w:rsid w:val="00A61320"/>
    <w:rPr>
      <w:rFonts w:cs="Symbol"/>
    </w:rPr>
  </w:style>
  <w:style w:type="character" w:customStyle="1" w:styleId="ListLabel14">
    <w:name w:val="ListLabel 14"/>
    <w:qFormat/>
    <w:rsid w:val="00A61320"/>
    <w:rPr>
      <w:rFonts w:cs="Courier New"/>
    </w:rPr>
  </w:style>
  <w:style w:type="character" w:customStyle="1" w:styleId="ListLabel15">
    <w:name w:val="ListLabel 15"/>
    <w:qFormat/>
    <w:rsid w:val="00A61320"/>
    <w:rPr>
      <w:rFonts w:cs="Wingdings"/>
    </w:rPr>
  </w:style>
  <w:style w:type="character" w:customStyle="1" w:styleId="ListLabel16">
    <w:name w:val="ListLabel 16"/>
    <w:qFormat/>
    <w:rsid w:val="00A61320"/>
    <w:rPr>
      <w:rFonts w:cs="Symbol"/>
    </w:rPr>
  </w:style>
  <w:style w:type="character" w:customStyle="1" w:styleId="ListLabel17">
    <w:name w:val="ListLabel 17"/>
    <w:qFormat/>
    <w:rsid w:val="00A61320"/>
    <w:rPr>
      <w:rFonts w:cs="Courier New"/>
    </w:rPr>
  </w:style>
  <w:style w:type="character" w:customStyle="1" w:styleId="ListLabel18">
    <w:name w:val="ListLabel 18"/>
    <w:qFormat/>
    <w:rsid w:val="00A61320"/>
    <w:rPr>
      <w:rFonts w:cs="Wingdings"/>
    </w:rPr>
  </w:style>
  <w:style w:type="character" w:customStyle="1" w:styleId="ListLabel19">
    <w:name w:val="ListLabel 19"/>
    <w:qFormat/>
    <w:rsid w:val="00A61320"/>
    <w:rPr>
      <w:rFonts w:cs="Symbol"/>
      <w:sz w:val="20"/>
    </w:rPr>
  </w:style>
  <w:style w:type="character" w:customStyle="1" w:styleId="ListLabel20">
    <w:name w:val="ListLabel 20"/>
    <w:qFormat/>
    <w:rsid w:val="00A61320"/>
    <w:rPr>
      <w:rFonts w:cs="Courier New"/>
      <w:sz w:val="20"/>
    </w:rPr>
  </w:style>
  <w:style w:type="character" w:customStyle="1" w:styleId="ListLabel21">
    <w:name w:val="ListLabel 21"/>
    <w:qFormat/>
    <w:rsid w:val="00A61320"/>
    <w:rPr>
      <w:rFonts w:cs="Wingdings"/>
      <w:sz w:val="20"/>
    </w:rPr>
  </w:style>
  <w:style w:type="character" w:customStyle="1" w:styleId="ListLabel22">
    <w:name w:val="ListLabel 22"/>
    <w:qFormat/>
    <w:rsid w:val="00A61320"/>
    <w:rPr>
      <w:rFonts w:cs="Wingdings"/>
      <w:sz w:val="20"/>
    </w:rPr>
  </w:style>
  <w:style w:type="character" w:customStyle="1" w:styleId="ListLabel23">
    <w:name w:val="ListLabel 23"/>
    <w:qFormat/>
    <w:rsid w:val="00A61320"/>
    <w:rPr>
      <w:rFonts w:cs="Wingdings"/>
      <w:sz w:val="20"/>
    </w:rPr>
  </w:style>
  <w:style w:type="character" w:customStyle="1" w:styleId="ListLabel24">
    <w:name w:val="ListLabel 24"/>
    <w:qFormat/>
    <w:rsid w:val="00A61320"/>
    <w:rPr>
      <w:rFonts w:cs="Wingdings"/>
      <w:sz w:val="20"/>
    </w:rPr>
  </w:style>
  <w:style w:type="character" w:customStyle="1" w:styleId="ListLabel25">
    <w:name w:val="ListLabel 25"/>
    <w:qFormat/>
    <w:rsid w:val="00A61320"/>
    <w:rPr>
      <w:rFonts w:cs="Wingdings"/>
      <w:sz w:val="20"/>
    </w:rPr>
  </w:style>
  <w:style w:type="character" w:customStyle="1" w:styleId="ListLabel26">
    <w:name w:val="ListLabel 26"/>
    <w:qFormat/>
    <w:rsid w:val="00A61320"/>
    <w:rPr>
      <w:rFonts w:cs="Wingdings"/>
      <w:sz w:val="20"/>
    </w:rPr>
  </w:style>
  <w:style w:type="character" w:customStyle="1" w:styleId="ListLabel27">
    <w:name w:val="ListLabel 27"/>
    <w:qFormat/>
    <w:rsid w:val="00A61320"/>
    <w:rPr>
      <w:rFonts w:cs="Wingdings"/>
      <w:sz w:val="20"/>
    </w:rPr>
  </w:style>
  <w:style w:type="character" w:customStyle="1" w:styleId="ListLabel28">
    <w:name w:val="ListLabel 28"/>
    <w:qFormat/>
    <w:rsid w:val="00A61320"/>
    <w:rPr>
      <w:rFonts w:cs="Symbol"/>
    </w:rPr>
  </w:style>
  <w:style w:type="character" w:customStyle="1" w:styleId="ListLabel29">
    <w:name w:val="ListLabel 29"/>
    <w:qFormat/>
    <w:rsid w:val="00A61320"/>
    <w:rPr>
      <w:rFonts w:cs="Courier New"/>
    </w:rPr>
  </w:style>
  <w:style w:type="character" w:customStyle="1" w:styleId="ListLabel30">
    <w:name w:val="ListLabel 30"/>
    <w:qFormat/>
    <w:rsid w:val="00A61320"/>
    <w:rPr>
      <w:rFonts w:cs="Wingdings"/>
    </w:rPr>
  </w:style>
  <w:style w:type="character" w:customStyle="1" w:styleId="ListLabel31">
    <w:name w:val="ListLabel 31"/>
    <w:qFormat/>
    <w:rsid w:val="00A61320"/>
    <w:rPr>
      <w:rFonts w:cs="Symbol"/>
    </w:rPr>
  </w:style>
  <w:style w:type="character" w:customStyle="1" w:styleId="ListLabel32">
    <w:name w:val="ListLabel 32"/>
    <w:qFormat/>
    <w:rsid w:val="00A61320"/>
    <w:rPr>
      <w:rFonts w:cs="Courier New"/>
    </w:rPr>
  </w:style>
  <w:style w:type="character" w:customStyle="1" w:styleId="ListLabel33">
    <w:name w:val="ListLabel 33"/>
    <w:qFormat/>
    <w:rsid w:val="00A61320"/>
    <w:rPr>
      <w:rFonts w:cs="Wingdings"/>
    </w:rPr>
  </w:style>
  <w:style w:type="character" w:customStyle="1" w:styleId="ListLabel34">
    <w:name w:val="ListLabel 34"/>
    <w:qFormat/>
    <w:rsid w:val="00A61320"/>
    <w:rPr>
      <w:rFonts w:cs="Symbol"/>
    </w:rPr>
  </w:style>
  <w:style w:type="character" w:customStyle="1" w:styleId="ListLabel35">
    <w:name w:val="ListLabel 35"/>
    <w:qFormat/>
    <w:rsid w:val="00A61320"/>
    <w:rPr>
      <w:rFonts w:cs="Courier New"/>
    </w:rPr>
  </w:style>
  <w:style w:type="character" w:customStyle="1" w:styleId="ListLabel36">
    <w:name w:val="ListLabel 36"/>
    <w:qFormat/>
    <w:rsid w:val="00A61320"/>
    <w:rPr>
      <w:rFonts w:cs="Wingdings"/>
    </w:rPr>
  </w:style>
  <w:style w:type="character" w:customStyle="1" w:styleId="ListLabel37">
    <w:name w:val="ListLabel 37"/>
    <w:qFormat/>
    <w:rsid w:val="00A61320"/>
    <w:rPr>
      <w:rFonts w:cs="Symbol"/>
    </w:rPr>
  </w:style>
  <w:style w:type="character" w:customStyle="1" w:styleId="ListLabel38">
    <w:name w:val="ListLabel 38"/>
    <w:qFormat/>
    <w:rsid w:val="00A61320"/>
    <w:rPr>
      <w:rFonts w:cs="Courier New"/>
    </w:rPr>
  </w:style>
  <w:style w:type="character" w:customStyle="1" w:styleId="ListLabel39">
    <w:name w:val="ListLabel 39"/>
    <w:qFormat/>
    <w:rsid w:val="00A61320"/>
    <w:rPr>
      <w:rFonts w:cs="Wingdings"/>
    </w:rPr>
  </w:style>
  <w:style w:type="character" w:customStyle="1" w:styleId="ListLabel40">
    <w:name w:val="ListLabel 40"/>
    <w:qFormat/>
    <w:rsid w:val="00A61320"/>
    <w:rPr>
      <w:rFonts w:cs="Symbol"/>
    </w:rPr>
  </w:style>
  <w:style w:type="character" w:customStyle="1" w:styleId="ListLabel41">
    <w:name w:val="ListLabel 41"/>
    <w:qFormat/>
    <w:rsid w:val="00A61320"/>
    <w:rPr>
      <w:rFonts w:cs="Courier New"/>
    </w:rPr>
  </w:style>
  <w:style w:type="character" w:customStyle="1" w:styleId="ListLabel42">
    <w:name w:val="ListLabel 42"/>
    <w:qFormat/>
    <w:rsid w:val="00A61320"/>
    <w:rPr>
      <w:rFonts w:cs="Wingdings"/>
    </w:rPr>
  </w:style>
  <w:style w:type="character" w:customStyle="1" w:styleId="ListLabel43">
    <w:name w:val="ListLabel 43"/>
    <w:qFormat/>
    <w:rsid w:val="00A61320"/>
    <w:rPr>
      <w:rFonts w:cs="Symbol"/>
    </w:rPr>
  </w:style>
  <w:style w:type="character" w:customStyle="1" w:styleId="ListLabel44">
    <w:name w:val="ListLabel 44"/>
    <w:qFormat/>
    <w:rsid w:val="00A61320"/>
    <w:rPr>
      <w:rFonts w:cs="Courier New"/>
    </w:rPr>
  </w:style>
  <w:style w:type="character" w:customStyle="1" w:styleId="ListLabel45">
    <w:name w:val="ListLabel 45"/>
    <w:qFormat/>
    <w:rsid w:val="00A61320"/>
    <w:rPr>
      <w:rFonts w:cs="Wingdings"/>
    </w:rPr>
  </w:style>
  <w:style w:type="character" w:customStyle="1" w:styleId="ListLabel46">
    <w:name w:val="ListLabel 46"/>
    <w:qFormat/>
    <w:rsid w:val="00A61320"/>
    <w:rPr>
      <w:rFonts w:cs="Symbol"/>
    </w:rPr>
  </w:style>
  <w:style w:type="character" w:customStyle="1" w:styleId="ListLabel47">
    <w:name w:val="ListLabel 47"/>
    <w:qFormat/>
    <w:rsid w:val="00A61320"/>
    <w:rPr>
      <w:rFonts w:cs="Courier New"/>
    </w:rPr>
  </w:style>
  <w:style w:type="character" w:customStyle="1" w:styleId="ListLabel48">
    <w:name w:val="ListLabel 48"/>
    <w:qFormat/>
    <w:rsid w:val="00A61320"/>
    <w:rPr>
      <w:rFonts w:cs="Wingdings"/>
    </w:rPr>
  </w:style>
  <w:style w:type="character" w:customStyle="1" w:styleId="ListLabel49">
    <w:name w:val="ListLabel 49"/>
    <w:qFormat/>
    <w:rsid w:val="00A61320"/>
    <w:rPr>
      <w:rFonts w:cs="Symbol"/>
    </w:rPr>
  </w:style>
  <w:style w:type="character" w:customStyle="1" w:styleId="ListLabel50">
    <w:name w:val="ListLabel 50"/>
    <w:qFormat/>
    <w:rsid w:val="00A61320"/>
    <w:rPr>
      <w:rFonts w:cs="Courier New"/>
    </w:rPr>
  </w:style>
  <w:style w:type="character" w:customStyle="1" w:styleId="ListLabel51">
    <w:name w:val="ListLabel 51"/>
    <w:qFormat/>
    <w:rsid w:val="00A61320"/>
    <w:rPr>
      <w:rFonts w:cs="Wingdings"/>
    </w:rPr>
  </w:style>
  <w:style w:type="character" w:customStyle="1" w:styleId="ListLabel52">
    <w:name w:val="ListLabel 52"/>
    <w:qFormat/>
    <w:rsid w:val="00A61320"/>
    <w:rPr>
      <w:rFonts w:cs="Symbol"/>
    </w:rPr>
  </w:style>
  <w:style w:type="character" w:customStyle="1" w:styleId="ListLabel53">
    <w:name w:val="ListLabel 53"/>
    <w:qFormat/>
    <w:rsid w:val="00A61320"/>
    <w:rPr>
      <w:rFonts w:cs="Courier New"/>
    </w:rPr>
  </w:style>
  <w:style w:type="character" w:customStyle="1" w:styleId="ListLabel54">
    <w:name w:val="ListLabel 54"/>
    <w:qFormat/>
    <w:rsid w:val="00A61320"/>
    <w:rPr>
      <w:rFonts w:cs="Wingdings"/>
    </w:rPr>
  </w:style>
  <w:style w:type="character" w:customStyle="1" w:styleId="ListLabel55">
    <w:name w:val="ListLabel 55"/>
    <w:qFormat/>
    <w:rsid w:val="00A61320"/>
    <w:rPr>
      <w:rFonts w:cs="Symbol"/>
    </w:rPr>
  </w:style>
  <w:style w:type="character" w:customStyle="1" w:styleId="ListLabel56">
    <w:name w:val="ListLabel 56"/>
    <w:qFormat/>
    <w:rsid w:val="00A61320"/>
    <w:rPr>
      <w:rFonts w:cs="Courier New"/>
    </w:rPr>
  </w:style>
  <w:style w:type="character" w:customStyle="1" w:styleId="ListLabel57">
    <w:name w:val="ListLabel 57"/>
    <w:qFormat/>
    <w:rsid w:val="00A61320"/>
    <w:rPr>
      <w:rFonts w:cs="Wingdings"/>
    </w:rPr>
  </w:style>
  <w:style w:type="character" w:customStyle="1" w:styleId="ListLabel58">
    <w:name w:val="ListLabel 58"/>
    <w:qFormat/>
    <w:rsid w:val="00A61320"/>
    <w:rPr>
      <w:rFonts w:cs="Symbol"/>
    </w:rPr>
  </w:style>
  <w:style w:type="character" w:customStyle="1" w:styleId="ListLabel59">
    <w:name w:val="ListLabel 59"/>
    <w:qFormat/>
    <w:rsid w:val="00A61320"/>
    <w:rPr>
      <w:rFonts w:cs="Courier New"/>
    </w:rPr>
  </w:style>
  <w:style w:type="character" w:customStyle="1" w:styleId="ListLabel60">
    <w:name w:val="ListLabel 60"/>
    <w:qFormat/>
    <w:rsid w:val="00A61320"/>
    <w:rPr>
      <w:rFonts w:cs="Wingdings"/>
    </w:rPr>
  </w:style>
  <w:style w:type="character" w:customStyle="1" w:styleId="ListLabel61">
    <w:name w:val="ListLabel 61"/>
    <w:qFormat/>
    <w:rsid w:val="00A61320"/>
    <w:rPr>
      <w:rFonts w:cs="Symbol"/>
    </w:rPr>
  </w:style>
  <w:style w:type="character" w:customStyle="1" w:styleId="ListLabel62">
    <w:name w:val="ListLabel 62"/>
    <w:qFormat/>
    <w:rsid w:val="00A61320"/>
    <w:rPr>
      <w:rFonts w:cs="Courier New"/>
    </w:rPr>
  </w:style>
  <w:style w:type="character" w:customStyle="1" w:styleId="ListLabel63">
    <w:name w:val="ListLabel 63"/>
    <w:qFormat/>
    <w:rsid w:val="00A61320"/>
    <w:rPr>
      <w:rFonts w:cs="Wingdings"/>
    </w:rPr>
  </w:style>
  <w:style w:type="character" w:customStyle="1" w:styleId="ListLabel64">
    <w:name w:val="ListLabel 64"/>
    <w:qFormat/>
    <w:rsid w:val="00A61320"/>
    <w:rPr>
      <w:rFonts w:cs="Symbol"/>
      <w:b/>
    </w:rPr>
  </w:style>
  <w:style w:type="character" w:customStyle="1" w:styleId="ListLabel65">
    <w:name w:val="ListLabel 65"/>
    <w:qFormat/>
    <w:rsid w:val="00A61320"/>
    <w:rPr>
      <w:rFonts w:cs="Courier New"/>
    </w:rPr>
  </w:style>
  <w:style w:type="character" w:customStyle="1" w:styleId="ListLabel66">
    <w:name w:val="ListLabel 66"/>
    <w:qFormat/>
    <w:rsid w:val="00A61320"/>
    <w:rPr>
      <w:rFonts w:cs="Wingdings"/>
    </w:rPr>
  </w:style>
  <w:style w:type="character" w:customStyle="1" w:styleId="ListLabel67">
    <w:name w:val="ListLabel 67"/>
    <w:qFormat/>
    <w:rsid w:val="00A61320"/>
    <w:rPr>
      <w:rFonts w:cs="Symbol"/>
    </w:rPr>
  </w:style>
  <w:style w:type="character" w:customStyle="1" w:styleId="ListLabel68">
    <w:name w:val="ListLabel 68"/>
    <w:qFormat/>
    <w:rsid w:val="00A61320"/>
    <w:rPr>
      <w:rFonts w:cs="Courier New"/>
    </w:rPr>
  </w:style>
  <w:style w:type="character" w:customStyle="1" w:styleId="ListLabel69">
    <w:name w:val="ListLabel 69"/>
    <w:qFormat/>
    <w:rsid w:val="00A61320"/>
    <w:rPr>
      <w:rFonts w:cs="Wingdings"/>
    </w:rPr>
  </w:style>
  <w:style w:type="character" w:customStyle="1" w:styleId="ListLabel70">
    <w:name w:val="ListLabel 70"/>
    <w:qFormat/>
    <w:rsid w:val="00A61320"/>
    <w:rPr>
      <w:rFonts w:cs="Symbol"/>
    </w:rPr>
  </w:style>
  <w:style w:type="character" w:customStyle="1" w:styleId="ListLabel71">
    <w:name w:val="ListLabel 71"/>
    <w:qFormat/>
    <w:rsid w:val="00A61320"/>
    <w:rPr>
      <w:rFonts w:cs="Courier New"/>
    </w:rPr>
  </w:style>
  <w:style w:type="character" w:customStyle="1" w:styleId="ListLabel72">
    <w:name w:val="ListLabel 72"/>
    <w:qFormat/>
    <w:rsid w:val="00A61320"/>
    <w:rPr>
      <w:rFonts w:cs="Wingdings"/>
    </w:rPr>
  </w:style>
  <w:style w:type="character" w:customStyle="1" w:styleId="ListLabel73">
    <w:name w:val="ListLabel 73"/>
    <w:qFormat/>
    <w:rsid w:val="00A61320"/>
    <w:rPr>
      <w:rFonts w:cs="Symbol"/>
    </w:rPr>
  </w:style>
  <w:style w:type="character" w:customStyle="1" w:styleId="ListLabel74">
    <w:name w:val="ListLabel 74"/>
    <w:qFormat/>
    <w:rsid w:val="00A61320"/>
    <w:rPr>
      <w:rFonts w:cs="Courier New"/>
    </w:rPr>
  </w:style>
  <w:style w:type="character" w:customStyle="1" w:styleId="ListLabel75">
    <w:name w:val="ListLabel 75"/>
    <w:qFormat/>
    <w:rsid w:val="00A61320"/>
    <w:rPr>
      <w:rFonts w:cs="Wingdings"/>
    </w:rPr>
  </w:style>
  <w:style w:type="character" w:customStyle="1" w:styleId="ListLabel76">
    <w:name w:val="ListLabel 76"/>
    <w:qFormat/>
    <w:rsid w:val="00A61320"/>
    <w:rPr>
      <w:rFonts w:cs="Symbol"/>
    </w:rPr>
  </w:style>
  <w:style w:type="character" w:customStyle="1" w:styleId="ListLabel77">
    <w:name w:val="ListLabel 77"/>
    <w:qFormat/>
    <w:rsid w:val="00A61320"/>
    <w:rPr>
      <w:rFonts w:cs="Courier New"/>
    </w:rPr>
  </w:style>
  <w:style w:type="character" w:customStyle="1" w:styleId="ListLabel78">
    <w:name w:val="ListLabel 78"/>
    <w:qFormat/>
    <w:rsid w:val="00A61320"/>
    <w:rPr>
      <w:rFonts w:cs="Wingdings"/>
    </w:rPr>
  </w:style>
  <w:style w:type="character" w:customStyle="1" w:styleId="ListLabel79">
    <w:name w:val="ListLabel 79"/>
    <w:qFormat/>
    <w:rsid w:val="00A61320"/>
    <w:rPr>
      <w:rFonts w:cs="Symbol"/>
    </w:rPr>
  </w:style>
  <w:style w:type="character" w:customStyle="1" w:styleId="ListLabel80">
    <w:name w:val="ListLabel 80"/>
    <w:qFormat/>
    <w:rsid w:val="00A61320"/>
    <w:rPr>
      <w:rFonts w:cs="Courier New"/>
    </w:rPr>
  </w:style>
  <w:style w:type="character" w:customStyle="1" w:styleId="ListLabel81">
    <w:name w:val="ListLabel 81"/>
    <w:qFormat/>
    <w:rsid w:val="00A61320"/>
    <w:rPr>
      <w:rFonts w:cs="Wingdings"/>
    </w:rPr>
  </w:style>
  <w:style w:type="character" w:customStyle="1" w:styleId="ListLabel82">
    <w:name w:val="ListLabel 82"/>
    <w:qFormat/>
    <w:rsid w:val="00A61320"/>
    <w:rPr>
      <w:rFonts w:cs="Symbol"/>
    </w:rPr>
  </w:style>
  <w:style w:type="character" w:customStyle="1" w:styleId="ListLabel83">
    <w:name w:val="ListLabel 83"/>
    <w:qFormat/>
    <w:rsid w:val="00A61320"/>
    <w:rPr>
      <w:rFonts w:cs="Courier New"/>
    </w:rPr>
  </w:style>
  <w:style w:type="character" w:customStyle="1" w:styleId="ListLabel84">
    <w:name w:val="ListLabel 84"/>
    <w:qFormat/>
    <w:rsid w:val="00A61320"/>
    <w:rPr>
      <w:rFonts w:cs="Wingdings"/>
    </w:rPr>
  </w:style>
  <w:style w:type="character" w:customStyle="1" w:styleId="ListLabel85">
    <w:name w:val="ListLabel 85"/>
    <w:qFormat/>
    <w:rsid w:val="00A61320"/>
    <w:rPr>
      <w:rFonts w:cs="Symbol"/>
    </w:rPr>
  </w:style>
  <w:style w:type="character" w:customStyle="1" w:styleId="ListLabel86">
    <w:name w:val="ListLabel 86"/>
    <w:qFormat/>
    <w:rsid w:val="00A61320"/>
    <w:rPr>
      <w:rFonts w:cs="Courier New"/>
    </w:rPr>
  </w:style>
  <w:style w:type="character" w:customStyle="1" w:styleId="ListLabel87">
    <w:name w:val="ListLabel 87"/>
    <w:qFormat/>
    <w:rsid w:val="00A61320"/>
    <w:rPr>
      <w:rFonts w:cs="Wingdings"/>
    </w:rPr>
  </w:style>
  <w:style w:type="character" w:customStyle="1" w:styleId="ListLabel88">
    <w:name w:val="ListLabel 88"/>
    <w:qFormat/>
    <w:rsid w:val="00A61320"/>
    <w:rPr>
      <w:rFonts w:cs="Symbol"/>
    </w:rPr>
  </w:style>
  <w:style w:type="character" w:customStyle="1" w:styleId="ListLabel89">
    <w:name w:val="ListLabel 89"/>
    <w:qFormat/>
    <w:rsid w:val="00A61320"/>
    <w:rPr>
      <w:rFonts w:cs="Courier New"/>
    </w:rPr>
  </w:style>
  <w:style w:type="character" w:customStyle="1" w:styleId="ListLabel90">
    <w:name w:val="ListLabel 90"/>
    <w:qFormat/>
    <w:rsid w:val="00A61320"/>
    <w:rPr>
      <w:rFonts w:cs="Wingdings"/>
    </w:rPr>
  </w:style>
  <w:style w:type="character" w:customStyle="1" w:styleId="ListLabel91">
    <w:name w:val="ListLabel 91"/>
    <w:qFormat/>
    <w:rsid w:val="00A61320"/>
    <w:rPr>
      <w:rFonts w:cs="Symbol"/>
      <w:b/>
    </w:rPr>
  </w:style>
  <w:style w:type="character" w:customStyle="1" w:styleId="ListLabel92">
    <w:name w:val="ListLabel 92"/>
    <w:qFormat/>
    <w:rsid w:val="00A61320"/>
    <w:rPr>
      <w:rFonts w:cs="Courier New"/>
    </w:rPr>
  </w:style>
  <w:style w:type="character" w:customStyle="1" w:styleId="ListLabel93">
    <w:name w:val="ListLabel 93"/>
    <w:qFormat/>
    <w:rsid w:val="00A61320"/>
    <w:rPr>
      <w:rFonts w:cs="Wingdings"/>
    </w:rPr>
  </w:style>
  <w:style w:type="character" w:customStyle="1" w:styleId="ListLabel94">
    <w:name w:val="ListLabel 94"/>
    <w:qFormat/>
    <w:rsid w:val="00A61320"/>
    <w:rPr>
      <w:rFonts w:cs="Symbol"/>
    </w:rPr>
  </w:style>
  <w:style w:type="character" w:customStyle="1" w:styleId="ListLabel95">
    <w:name w:val="ListLabel 95"/>
    <w:qFormat/>
    <w:rsid w:val="00A61320"/>
    <w:rPr>
      <w:rFonts w:cs="Courier New"/>
    </w:rPr>
  </w:style>
  <w:style w:type="character" w:customStyle="1" w:styleId="ListLabel96">
    <w:name w:val="ListLabel 96"/>
    <w:qFormat/>
    <w:rsid w:val="00A61320"/>
    <w:rPr>
      <w:rFonts w:cs="Wingdings"/>
    </w:rPr>
  </w:style>
  <w:style w:type="character" w:customStyle="1" w:styleId="ListLabel97">
    <w:name w:val="ListLabel 97"/>
    <w:qFormat/>
    <w:rsid w:val="00A61320"/>
    <w:rPr>
      <w:rFonts w:cs="Symbol"/>
    </w:rPr>
  </w:style>
  <w:style w:type="character" w:customStyle="1" w:styleId="ListLabel98">
    <w:name w:val="ListLabel 98"/>
    <w:qFormat/>
    <w:rsid w:val="00A61320"/>
    <w:rPr>
      <w:rFonts w:cs="Courier New"/>
    </w:rPr>
  </w:style>
  <w:style w:type="character" w:customStyle="1" w:styleId="ListLabel99">
    <w:name w:val="ListLabel 99"/>
    <w:qFormat/>
    <w:rsid w:val="00A61320"/>
    <w:rPr>
      <w:rFonts w:cs="Wingdings"/>
    </w:rPr>
  </w:style>
  <w:style w:type="character" w:customStyle="1" w:styleId="ListLabel100">
    <w:name w:val="ListLabel 100"/>
    <w:qFormat/>
    <w:rsid w:val="00A61320"/>
    <w:rPr>
      <w:rFonts w:cs="Symbol"/>
    </w:rPr>
  </w:style>
  <w:style w:type="character" w:customStyle="1" w:styleId="ListLabel101">
    <w:name w:val="ListLabel 101"/>
    <w:qFormat/>
    <w:rsid w:val="00A61320"/>
    <w:rPr>
      <w:rFonts w:cs="Courier New"/>
    </w:rPr>
  </w:style>
  <w:style w:type="character" w:customStyle="1" w:styleId="ListLabel102">
    <w:name w:val="ListLabel 102"/>
    <w:qFormat/>
    <w:rsid w:val="00A61320"/>
    <w:rPr>
      <w:rFonts w:cs="Wingdings"/>
    </w:rPr>
  </w:style>
  <w:style w:type="character" w:customStyle="1" w:styleId="ListLabel103">
    <w:name w:val="ListLabel 103"/>
    <w:qFormat/>
    <w:rsid w:val="00A61320"/>
    <w:rPr>
      <w:rFonts w:cs="Symbol"/>
    </w:rPr>
  </w:style>
  <w:style w:type="character" w:customStyle="1" w:styleId="ListLabel104">
    <w:name w:val="ListLabel 104"/>
    <w:qFormat/>
    <w:rsid w:val="00A61320"/>
    <w:rPr>
      <w:rFonts w:cs="Courier New"/>
    </w:rPr>
  </w:style>
  <w:style w:type="character" w:customStyle="1" w:styleId="ListLabel105">
    <w:name w:val="ListLabel 105"/>
    <w:qFormat/>
    <w:rsid w:val="00A61320"/>
    <w:rPr>
      <w:rFonts w:cs="Wingdings"/>
    </w:rPr>
  </w:style>
  <w:style w:type="character" w:customStyle="1" w:styleId="ListLabel106">
    <w:name w:val="ListLabel 106"/>
    <w:qFormat/>
    <w:rsid w:val="00A61320"/>
    <w:rPr>
      <w:rFonts w:cs="Symbol"/>
    </w:rPr>
  </w:style>
  <w:style w:type="character" w:customStyle="1" w:styleId="ListLabel107">
    <w:name w:val="ListLabel 107"/>
    <w:qFormat/>
    <w:rsid w:val="00A61320"/>
    <w:rPr>
      <w:rFonts w:cs="Courier New"/>
    </w:rPr>
  </w:style>
  <w:style w:type="character" w:customStyle="1" w:styleId="ListLabel108">
    <w:name w:val="ListLabel 108"/>
    <w:qFormat/>
    <w:rsid w:val="00A61320"/>
    <w:rPr>
      <w:rFonts w:cs="Wingdings"/>
    </w:rPr>
  </w:style>
  <w:style w:type="character" w:customStyle="1" w:styleId="ListLabel109">
    <w:name w:val="ListLabel 109"/>
    <w:qFormat/>
    <w:rsid w:val="00A61320"/>
    <w:rPr>
      <w:rFonts w:cs="Symbol"/>
      <w:sz w:val="20"/>
    </w:rPr>
  </w:style>
  <w:style w:type="character" w:customStyle="1" w:styleId="ListLabel110">
    <w:name w:val="ListLabel 110"/>
    <w:qFormat/>
    <w:rsid w:val="00A61320"/>
    <w:rPr>
      <w:rFonts w:cs="Courier New"/>
      <w:sz w:val="20"/>
    </w:rPr>
  </w:style>
  <w:style w:type="character" w:customStyle="1" w:styleId="ListLabel111">
    <w:name w:val="ListLabel 111"/>
    <w:qFormat/>
    <w:rsid w:val="00A61320"/>
    <w:rPr>
      <w:rFonts w:cs="Wingdings"/>
      <w:sz w:val="20"/>
    </w:rPr>
  </w:style>
  <w:style w:type="character" w:customStyle="1" w:styleId="ListLabel112">
    <w:name w:val="ListLabel 112"/>
    <w:qFormat/>
    <w:rsid w:val="00A61320"/>
    <w:rPr>
      <w:rFonts w:cs="Wingdings"/>
      <w:sz w:val="20"/>
    </w:rPr>
  </w:style>
  <w:style w:type="character" w:customStyle="1" w:styleId="ListLabel113">
    <w:name w:val="ListLabel 113"/>
    <w:qFormat/>
    <w:rsid w:val="00A61320"/>
    <w:rPr>
      <w:rFonts w:cs="Wingdings"/>
      <w:sz w:val="20"/>
    </w:rPr>
  </w:style>
  <w:style w:type="character" w:customStyle="1" w:styleId="ListLabel114">
    <w:name w:val="ListLabel 114"/>
    <w:qFormat/>
    <w:rsid w:val="00A61320"/>
    <w:rPr>
      <w:rFonts w:cs="Wingdings"/>
      <w:sz w:val="20"/>
    </w:rPr>
  </w:style>
  <w:style w:type="character" w:customStyle="1" w:styleId="ListLabel115">
    <w:name w:val="ListLabel 115"/>
    <w:qFormat/>
    <w:rsid w:val="00A61320"/>
    <w:rPr>
      <w:rFonts w:cs="Wingdings"/>
      <w:sz w:val="20"/>
    </w:rPr>
  </w:style>
  <w:style w:type="character" w:customStyle="1" w:styleId="ListLabel116">
    <w:name w:val="ListLabel 116"/>
    <w:qFormat/>
    <w:rsid w:val="00A61320"/>
    <w:rPr>
      <w:rFonts w:cs="Wingdings"/>
      <w:sz w:val="20"/>
    </w:rPr>
  </w:style>
  <w:style w:type="character" w:customStyle="1" w:styleId="ListLabel117">
    <w:name w:val="ListLabel 117"/>
    <w:qFormat/>
    <w:rsid w:val="00A61320"/>
    <w:rPr>
      <w:rFonts w:cs="Wingdings"/>
      <w:sz w:val="20"/>
    </w:rPr>
  </w:style>
  <w:style w:type="character" w:customStyle="1" w:styleId="ListLabel118">
    <w:name w:val="ListLabel 118"/>
    <w:qFormat/>
    <w:rsid w:val="00A61320"/>
    <w:rPr>
      <w:rFonts w:cs="Symbol"/>
    </w:rPr>
  </w:style>
  <w:style w:type="character" w:customStyle="1" w:styleId="ListLabel119">
    <w:name w:val="ListLabel 119"/>
    <w:qFormat/>
    <w:rsid w:val="00A61320"/>
    <w:rPr>
      <w:rFonts w:cs="Courier New"/>
    </w:rPr>
  </w:style>
  <w:style w:type="character" w:customStyle="1" w:styleId="ListLabel120">
    <w:name w:val="ListLabel 120"/>
    <w:qFormat/>
    <w:rsid w:val="00A61320"/>
    <w:rPr>
      <w:rFonts w:cs="Wingdings"/>
    </w:rPr>
  </w:style>
  <w:style w:type="character" w:customStyle="1" w:styleId="ListLabel121">
    <w:name w:val="ListLabel 121"/>
    <w:qFormat/>
    <w:rsid w:val="00A61320"/>
    <w:rPr>
      <w:rFonts w:cs="Symbol"/>
    </w:rPr>
  </w:style>
  <w:style w:type="character" w:customStyle="1" w:styleId="ListLabel122">
    <w:name w:val="ListLabel 122"/>
    <w:qFormat/>
    <w:rsid w:val="00A61320"/>
    <w:rPr>
      <w:rFonts w:cs="Courier New"/>
    </w:rPr>
  </w:style>
  <w:style w:type="character" w:customStyle="1" w:styleId="ListLabel123">
    <w:name w:val="ListLabel 123"/>
    <w:qFormat/>
    <w:rsid w:val="00A61320"/>
    <w:rPr>
      <w:rFonts w:cs="Wingdings"/>
    </w:rPr>
  </w:style>
  <w:style w:type="character" w:customStyle="1" w:styleId="ListLabel124">
    <w:name w:val="ListLabel 124"/>
    <w:qFormat/>
    <w:rsid w:val="00A61320"/>
    <w:rPr>
      <w:rFonts w:cs="Symbol"/>
    </w:rPr>
  </w:style>
  <w:style w:type="character" w:customStyle="1" w:styleId="ListLabel125">
    <w:name w:val="ListLabel 125"/>
    <w:qFormat/>
    <w:rsid w:val="00A61320"/>
    <w:rPr>
      <w:rFonts w:cs="Courier New"/>
    </w:rPr>
  </w:style>
  <w:style w:type="character" w:customStyle="1" w:styleId="ListLabel126">
    <w:name w:val="ListLabel 126"/>
    <w:qFormat/>
    <w:rsid w:val="00A61320"/>
    <w:rPr>
      <w:rFonts w:cs="Wingdings"/>
    </w:rPr>
  </w:style>
  <w:style w:type="character" w:customStyle="1" w:styleId="ListLabel127">
    <w:name w:val="ListLabel 127"/>
    <w:qFormat/>
    <w:rsid w:val="00A61320"/>
    <w:rPr>
      <w:rFonts w:cs="Symbol"/>
    </w:rPr>
  </w:style>
  <w:style w:type="character" w:customStyle="1" w:styleId="ListLabel128">
    <w:name w:val="ListLabel 128"/>
    <w:qFormat/>
    <w:rsid w:val="00A61320"/>
    <w:rPr>
      <w:rFonts w:cs="Courier New"/>
    </w:rPr>
  </w:style>
  <w:style w:type="character" w:customStyle="1" w:styleId="ListLabel129">
    <w:name w:val="ListLabel 129"/>
    <w:qFormat/>
    <w:rsid w:val="00A61320"/>
    <w:rPr>
      <w:rFonts w:cs="Wingdings"/>
    </w:rPr>
  </w:style>
  <w:style w:type="character" w:customStyle="1" w:styleId="ListLabel130">
    <w:name w:val="ListLabel 130"/>
    <w:qFormat/>
    <w:rsid w:val="00A61320"/>
    <w:rPr>
      <w:rFonts w:cs="Symbol"/>
    </w:rPr>
  </w:style>
  <w:style w:type="character" w:customStyle="1" w:styleId="ListLabel131">
    <w:name w:val="ListLabel 131"/>
    <w:qFormat/>
    <w:rsid w:val="00A61320"/>
    <w:rPr>
      <w:rFonts w:cs="Courier New"/>
    </w:rPr>
  </w:style>
  <w:style w:type="character" w:customStyle="1" w:styleId="ListLabel132">
    <w:name w:val="ListLabel 132"/>
    <w:qFormat/>
    <w:rsid w:val="00A61320"/>
    <w:rPr>
      <w:rFonts w:cs="Wingdings"/>
    </w:rPr>
  </w:style>
  <w:style w:type="character" w:customStyle="1" w:styleId="ListLabel133">
    <w:name w:val="ListLabel 133"/>
    <w:qFormat/>
    <w:rsid w:val="00A61320"/>
    <w:rPr>
      <w:rFonts w:cs="Symbol"/>
    </w:rPr>
  </w:style>
  <w:style w:type="character" w:customStyle="1" w:styleId="ListLabel134">
    <w:name w:val="ListLabel 134"/>
    <w:qFormat/>
    <w:rsid w:val="00A61320"/>
    <w:rPr>
      <w:rFonts w:cs="Courier New"/>
    </w:rPr>
  </w:style>
  <w:style w:type="character" w:customStyle="1" w:styleId="ListLabel135">
    <w:name w:val="ListLabel 135"/>
    <w:qFormat/>
    <w:rsid w:val="00A61320"/>
    <w:rPr>
      <w:rFonts w:cs="Wingdings"/>
    </w:rPr>
  </w:style>
  <w:style w:type="character" w:customStyle="1" w:styleId="ListLabel136">
    <w:name w:val="ListLabel 136"/>
    <w:qFormat/>
    <w:rsid w:val="00A61320"/>
    <w:rPr>
      <w:rFonts w:cs="Symbol"/>
    </w:rPr>
  </w:style>
  <w:style w:type="character" w:customStyle="1" w:styleId="ListLabel137">
    <w:name w:val="ListLabel 137"/>
    <w:qFormat/>
    <w:rsid w:val="00A61320"/>
    <w:rPr>
      <w:rFonts w:cs="Courier New"/>
    </w:rPr>
  </w:style>
  <w:style w:type="character" w:customStyle="1" w:styleId="ListLabel138">
    <w:name w:val="ListLabel 138"/>
    <w:qFormat/>
    <w:rsid w:val="00A61320"/>
    <w:rPr>
      <w:rFonts w:cs="Wingdings"/>
    </w:rPr>
  </w:style>
  <w:style w:type="character" w:customStyle="1" w:styleId="ListLabel139">
    <w:name w:val="ListLabel 139"/>
    <w:qFormat/>
    <w:rsid w:val="00A61320"/>
    <w:rPr>
      <w:rFonts w:cs="Symbol"/>
    </w:rPr>
  </w:style>
  <w:style w:type="character" w:customStyle="1" w:styleId="ListLabel140">
    <w:name w:val="ListLabel 140"/>
    <w:qFormat/>
    <w:rsid w:val="00A61320"/>
    <w:rPr>
      <w:rFonts w:cs="Courier New"/>
    </w:rPr>
  </w:style>
  <w:style w:type="character" w:customStyle="1" w:styleId="ListLabel141">
    <w:name w:val="ListLabel 141"/>
    <w:qFormat/>
    <w:rsid w:val="00A61320"/>
    <w:rPr>
      <w:rFonts w:cs="Wingdings"/>
    </w:rPr>
  </w:style>
  <w:style w:type="character" w:customStyle="1" w:styleId="ListLabel142">
    <w:name w:val="ListLabel 142"/>
    <w:qFormat/>
    <w:rsid w:val="00A61320"/>
    <w:rPr>
      <w:rFonts w:cs="Symbol"/>
    </w:rPr>
  </w:style>
  <w:style w:type="character" w:customStyle="1" w:styleId="ListLabel143">
    <w:name w:val="ListLabel 143"/>
    <w:qFormat/>
    <w:rsid w:val="00A61320"/>
    <w:rPr>
      <w:rFonts w:cs="Courier New"/>
    </w:rPr>
  </w:style>
  <w:style w:type="character" w:customStyle="1" w:styleId="ListLabel144">
    <w:name w:val="ListLabel 144"/>
    <w:qFormat/>
    <w:rsid w:val="00A61320"/>
    <w:rPr>
      <w:rFonts w:cs="Wingdings"/>
    </w:rPr>
  </w:style>
  <w:style w:type="character" w:customStyle="1" w:styleId="ListLabel145">
    <w:name w:val="ListLabel 145"/>
    <w:qFormat/>
    <w:rsid w:val="00A61320"/>
    <w:rPr>
      <w:rFonts w:cs="Symbol"/>
      <w:b/>
    </w:rPr>
  </w:style>
  <w:style w:type="character" w:customStyle="1" w:styleId="ListLabel146">
    <w:name w:val="ListLabel 146"/>
    <w:qFormat/>
    <w:rsid w:val="00A61320"/>
    <w:rPr>
      <w:rFonts w:cs="Courier New"/>
    </w:rPr>
  </w:style>
  <w:style w:type="character" w:customStyle="1" w:styleId="ListLabel147">
    <w:name w:val="ListLabel 147"/>
    <w:qFormat/>
    <w:rsid w:val="00A61320"/>
    <w:rPr>
      <w:rFonts w:cs="Wingdings"/>
    </w:rPr>
  </w:style>
  <w:style w:type="character" w:customStyle="1" w:styleId="ListLabel148">
    <w:name w:val="ListLabel 148"/>
    <w:qFormat/>
    <w:rsid w:val="00A61320"/>
    <w:rPr>
      <w:rFonts w:cs="Symbol"/>
    </w:rPr>
  </w:style>
  <w:style w:type="character" w:customStyle="1" w:styleId="ListLabel149">
    <w:name w:val="ListLabel 149"/>
    <w:qFormat/>
    <w:rsid w:val="00A61320"/>
    <w:rPr>
      <w:rFonts w:cs="Courier New"/>
    </w:rPr>
  </w:style>
  <w:style w:type="character" w:customStyle="1" w:styleId="ListLabel150">
    <w:name w:val="ListLabel 150"/>
    <w:qFormat/>
    <w:rsid w:val="00A61320"/>
    <w:rPr>
      <w:rFonts w:cs="Wingdings"/>
    </w:rPr>
  </w:style>
  <w:style w:type="character" w:customStyle="1" w:styleId="ListLabel151">
    <w:name w:val="ListLabel 151"/>
    <w:qFormat/>
    <w:rsid w:val="00A61320"/>
    <w:rPr>
      <w:rFonts w:cs="Symbol"/>
    </w:rPr>
  </w:style>
  <w:style w:type="character" w:customStyle="1" w:styleId="ListLabel152">
    <w:name w:val="ListLabel 152"/>
    <w:qFormat/>
    <w:rsid w:val="00A61320"/>
    <w:rPr>
      <w:rFonts w:cs="Courier New"/>
    </w:rPr>
  </w:style>
  <w:style w:type="character" w:customStyle="1" w:styleId="ListLabel153">
    <w:name w:val="ListLabel 153"/>
    <w:qFormat/>
    <w:rsid w:val="00A61320"/>
    <w:rPr>
      <w:rFonts w:cs="Wingdings"/>
    </w:rPr>
  </w:style>
  <w:style w:type="character" w:customStyle="1" w:styleId="ListLabel154">
    <w:name w:val="ListLabel 154"/>
    <w:qFormat/>
    <w:rsid w:val="00A61320"/>
    <w:rPr>
      <w:rFonts w:cs="Symbol"/>
    </w:rPr>
  </w:style>
  <w:style w:type="character" w:customStyle="1" w:styleId="ListLabel155">
    <w:name w:val="ListLabel 155"/>
    <w:qFormat/>
    <w:rsid w:val="00A61320"/>
    <w:rPr>
      <w:rFonts w:cs="Courier New"/>
    </w:rPr>
  </w:style>
  <w:style w:type="character" w:customStyle="1" w:styleId="ListLabel156">
    <w:name w:val="ListLabel 156"/>
    <w:qFormat/>
    <w:rsid w:val="00A61320"/>
    <w:rPr>
      <w:rFonts w:cs="Wingdings"/>
    </w:rPr>
  </w:style>
  <w:style w:type="character" w:customStyle="1" w:styleId="ListLabel157">
    <w:name w:val="ListLabel 157"/>
    <w:qFormat/>
    <w:rsid w:val="00A61320"/>
    <w:rPr>
      <w:rFonts w:cs="Symbol"/>
    </w:rPr>
  </w:style>
  <w:style w:type="character" w:customStyle="1" w:styleId="ListLabel158">
    <w:name w:val="ListLabel 158"/>
    <w:qFormat/>
    <w:rsid w:val="00A61320"/>
    <w:rPr>
      <w:rFonts w:cs="Courier New"/>
    </w:rPr>
  </w:style>
  <w:style w:type="character" w:customStyle="1" w:styleId="ListLabel159">
    <w:name w:val="ListLabel 159"/>
    <w:qFormat/>
    <w:rsid w:val="00A61320"/>
    <w:rPr>
      <w:rFonts w:cs="Wingdings"/>
    </w:rPr>
  </w:style>
  <w:style w:type="character" w:customStyle="1" w:styleId="ListLabel160">
    <w:name w:val="ListLabel 160"/>
    <w:qFormat/>
    <w:rsid w:val="00A61320"/>
    <w:rPr>
      <w:rFonts w:cs="Symbol"/>
    </w:rPr>
  </w:style>
  <w:style w:type="character" w:customStyle="1" w:styleId="ListLabel161">
    <w:name w:val="ListLabel 161"/>
    <w:qFormat/>
    <w:rsid w:val="00A61320"/>
    <w:rPr>
      <w:rFonts w:cs="Courier New"/>
    </w:rPr>
  </w:style>
  <w:style w:type="character" w:customStyle="1" w:styleId="ListLabel162">
    <w:name w:val="ListLabel 162"/>
    <w:qFormat/>
    <w:rsid w:val="00A61320"/>
    <w:rPr>
      <w:rFonts w:cs="Wingdings"/>
    </w:rPr>
  </w:style>
  <w:style w:type="character" w:customStyle="1" w:styleId="ListLabel163">
    <w:name w:val="ListLabel 163"/>
    <w:qFormat/>
    <w:rsid w:val="00A61320"/>
    <w:rPr>
      <w:rFonts w:cs="Symbol"/>
    </w:rPr>
  </w:style>
  <w:style w:type="character" w:customStyle="1" w:styleId="ListLabel164">
    <w:name w:val="ListLabel 164"/>
    <w:qFormat/>
    <w:rsid w:val="00A61320"/>
    <w:rPr>
      <w:rFonts w:cs="Courier New"/>
    </w:rPr>
  </w:style>
  <w:style w:type="character" w:customStyle="1" w:styleId="ListLabel165">
    <w:name w:val="ListLabel 165"/>
    <w:qFormat/>
    <w:rsid w:val="00A61320"/>
    <w:rPr>
      <w:rFonts w:cs="Wingdings"/>
    </w:rPr>
  </w:style>
  <w:style w:type="character" w:customStyle="1" w:styleId="ListLabel166">
    <w:name w:val="ListLabel 166"/>
    <w:qFormat/>
    <w:rsid w:val="00A61320"/>
    <w:rPr>
      <w:rFonts w:cs="Symbol"/>
    </w:rPr>
  </w:style>
  <w:style w:type="character" w:customStyle="1" w:styleId="ListLabel167">
    <w:name w:val="ListLabel 167"/>
    <w:qFormat/>
    <w:rsid w:val="00A61320"/>
    <w:rPr>
      <w:rFonts w:cs="Courier New"/>
    </w:rPr>
  </w:style>
  <w:style w:type="character" w:customStyle="1" w:styleId="ListLabel168">
    <w:name w:val="ListLabel 168"/>
    <w:qFormat/>
    <w:rsid w:val="00A61320"/>
    <w:rPr>
      <w:rFonts w:cs="Wingdings"/>
    </w:rPr>
  </w:style>
  <w:style w:type="character" w:customStyle="1" w:styleId="ListLabel169">
    <w:name w:val="ListLabel 169"/>
    <w:qFormat/>
    <w:rsid w:val="00A61320"/>
    <w:rPr>
      <w:rFonts w:cs="Symbol"/>
    </w:rPr>
  </w:style>
  <w:style w:type="character" w:customStyle="1" w:styleId="ListLabel170">
    <w:name w:val="ListLabel 170"/>
    <w:qFormat/>
    <w:rsid w:val="00A61320"/>
    <w:rPr>
      <w:rFonts w:cs="Courier New"/>
    </w:rPr>
  </w:style>
  <w:style w:type="character" w:customStyle="1" w:styleId="ListLabel171">
    <w:name w:val="ListLabel 171"/>
    <w:qFormat/>
    <w:rsid w:val="00A61320"/>
    <w:rPr>
      <w:rFonts w:cs="Wingdings"/>
    </w:rPr>
  </w:style>
  <w:style w:type="character" w:customStyle="1" w:styleId="Odwiedzoneczeinternetowe">
    <w:name w:val="Odwiedzone łącze internetowe"/>
    <w:rsid w:val="00A61320"/>
    <w:rPr>
      <w:color w:val="800000"/>
      <w:u w:val="single"/>
    </w:rPr>
  </w:style>
  <w:style w:type="character" w:customStyle="1" w:styleId="Znakiwypunktowania">
    <w:name w:val="Znaki wypunktowania"/>
    <w:qFormat/>
    <w:rsid w:val="00A61320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61320"/>
    <w:pPr>
      <w:spacing w:after="140"/>
    </w:pPr>
  </w:style>
  <w:style w:type="paragraph" w:styleId="Lista">
    <w:name w:val="List"/>
    <w:basedOn w:val="Tekstpodstawowy"/>
    <w:rsid w:val="00A61320"/>
    <w:rPr>
      <w:rFonts w:cs="Lucida Sans"/>
    </w:rPr>
  </w:style>
  <w:style w:type="paragraph" w:styleId="Legenda">
    <w:name w:val="caption"/>
    <w:basedOn w:val="Normalny"/>
    <w:qFormat/>
    <w:rsid w:val="00A6132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61320"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F8125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650C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A61320"/>
  </w:style>
  <w:style w:type="paragraph" w:styleId="Stopka">
    <w:name w:val="footer"/>
    <w:basedOn w:val="Normalny"/>
    <w:link w:val="Stopka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89769A"/>
    <w:pPr>
      <w:spacing w:after="0" w:line="240" w:lineRule="auto"/>
    </w:pPr>
    <w:rPr>
      <w:sz w:val="20"/>
      <w:szCs w:val="20"/>
    </w:rPr>
  </w:style>
  <w:style w:type="paragraph" w:customStyle="1" w:styleId="Nagweklisty">
    <w:name w:val="Nagłówek listy"/>
    <w:basedOn w:val="Normalny"/>
    <w:qFormat/>
    <w:rsid w:val="00A61320"/>
  </w:style>
  <w:style w:type="paragraph" w:customStyle="1" w:styleId="Zawartolisty">
    <w:name w:val="Zawartość listy"/>
    <w:basedOn w:val="Normalny"/>
    <w:qFormat/>
    <w:rsid w:val="00A61320"/>
    <w:pPr>
      <w:ind w:left="567"/>
    </w:pPr>
  </w:style>
  <w:style w:type="paragraph" w:customStyle="1" w:styleId="Zawartotabeli">
    <w:name w:val="Zawartość tabeli"/>
    <w:basedOn w:val="Normalny"/>
    <w:qFormat/>
    <w:rsid w:val="00A61320"/>
  </w:style>
  <w:style w:type="paragraph" w:customStyle="1" w:styleId="Nagwektabeli">
    <w:name w:val="Nagłówek tabeli"/>
    <w:basedOn w:val="Zawartotabeli"/>
    <w:qFormat/>
    <w:rsid w:val="00A61320"/>
  </w:style>
  <w:style w:type="paragraph" w:styleId="Tekstdymka">
    <w:name w:val="Balloon Text"/>
    <w:basedOn w:val="Normalny"/>
    <w:link w:val="TekstdymkaZnak"/>
    <w:uiPriority w:val="99"/>
    <w:semiHidden/>
    <w:unhideWhenUsed/>
    <w:rsid w:val="00A56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06C"/>
    <w:rPr>
      <w:rFonts w:ascii="Tahoma" w:hAnsi="Tahoma" w:cs="Tahoma"/>
      <w:color w:val="00000A"/>
      <w:sz w:val="16"/>
      <w:szCs w:val="16"/>
    </w:rPr>
  </w:style>
  <w:style w:type="paragraph" w:customStyle="1" w:styleId="v1msonormal">
    <w:name w:val="v1msonormal"/>
    <w:basedOn w:val="Normalny"/>
    <w:rsid w:val="002F4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255A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semiHidden/>
    <w:rsid w:val="003702E3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2A8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numbering" w:customStyle="1" w:styleId="WWNum8">
    <w:name w:val="WWNum8"/>
    <w:basedOn w:val="Bezlisty"/>
    <w:rsid w:val="00C91A69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0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4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1016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Liceum Profilowane w ZS Wołów</dc:creator>
  <cp:lastModifiedBy>Angelika Błońska</cp:lastModifiedBy>
  <cp:revision>12</cp:revision>
  <cp:lastPrinted>2022-05-20T12:45:00Z</cp:lastPrinted>
  <dcterms:created xsi:type="dcterms:W3CDTF">2024-03-19T10:30:00Z</dcterms:created>
  <dcterms:modified xsi:type="dcterms:W3CDTF">2024-09-19T10:38:00Z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