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FCA6" w14:textId="77777777" w:rsidR="00294136" w:rsidRDefault="00294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23142871"/>
    </w:p>
    <w:p w14:paraId="63832EB0" w14:textId="46327DE3" w:rsidR="00294136" w:rsidRDefault="004F5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91247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Załącznik Nr 6</w:t>
      </w:r>
    </w:p>
    <w:p w14:paraId="3AA31398" w14:textId="77777777" w:rsidR="00294136" w:rsidRDefault="00294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337926" w14:textId="77777777" w:rsidR="00294136" w:rsidRDefault="004F5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Szczegółowy opis przedmiotu zamówienia</w:t>
      </w:r>
    </w:p>
    <w:p w14:paraId="5ABB72DB" w14:textId="77777777" w:rsidR="00294136" w:rsidRDefault="00294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14:paraId="64322368" w14:textId="77777777" w:rsidR="00294136" w:rsidRDefault="004F5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Narrow" w:hAnsi="Arial Narrow" w:cs="Times New Roman"/>
          <w:b/>
          <w:kern w:val="28"/>
          <w:sz w:val="24"/>
          <w:szCs w:val="24"/>
        </w:rPr>
      </w:pPr>
      <w:bookmarkStart w:id="1" w:name="_Hlk493065876"/>
      <w:bookmarkStart w:id="2" w:name="_Hlk23142896"/>
      <w:r>
        <w:rPr>
          <w:rFonts w:ascii="Arial" w:hAnsi="Arial" w:cs="Arial"/>
          <w:b/>
        </w:rPr>
        <w:t>Część II</w:t>
      </w:r>
      <w:r>
        <w:rPr>
          <w:rFonts w:ascii="Arial" w:hAnsi="Arial" w:cs="Arial"/>
        </w:rPr>
        <w:t xml:space="preserve"> - </w:t>
      </w:r>
      <w:r>
        <w:rPr>
          <w:rFonts w:ascii="Arial Narrow" w:hAnsi="Arial Narrow" w:cs="Arial"/>
          <w:color w:val="222222"/>
          <w:shd w:val="clear" w:color="auto" w:fill="FFFFFF"/>
        </w:rPr>
        <w:t>Świadczenie usług  w zakresie </w:t>
      </w:r>
      <w:bookmarkStart w:id="3" w:name="m_6583611985449443858__Hlk30569868"/>
      <w:r>
        <w:rPr>
          <w:rFonts w:ascii="Arial Narrow" w:hAnsi="Arial Narrow" w:cs="Arial"/>
          <w:color w:val="222222"/>
          <w:shd w:val="clear" w:color="auto" w:fill="FFFFFF"/>
        </w:rPr>
        <w:t xml:space="preserve">zaopatrzenia w pojemniki oraz worków </w:t>
      </w:r>
      <w:r>
        <w:rPr>
          <w:rFonts w:ascii="Arial Narrow" w:hAnsi="Arial Narrow" w:cs="Arial"/>
          <w:color w:val="222222"/>
          <w:shd w:val="clear" w:color="auto" w:fill="FFFFFF"/>
        </w:rPr>
        <w:br/>
        <w:t>do odpadów segregowanych i odbioru odpadów komunalnych </w:t>
      </w:r>
      <w:bookmarkStart w:id="4" w:name="m_6583611985449443858__Hlk493065066"/>
      <w:bookmarkEnd w:id="3"/>
      <w:r>
        <w:rPr>
          <w:rFonts w:ascii="Arial Narrow" w:hAnsi="Arial Narrow" w:cs="Arial"/>
          <w:color w:val="222222"/>
          <w:shd w:val="clear" w:color="auto" w:fill="FFFFFF"/>
        </w:rPr>
        <w:t>zmieszanych i segregowanych z  Cmentarzy Komunalnych w Rzepinie i Kowalowie, OSP Rzepin, budynku Urzędu Miejskiego w Rzepinie , w okresie sezonu letniego (lipiec, sierpień) z Jeziora Długie w Rzepinie, boisk sportowych oraz Świetlic Wiejskich</w:t>
      </w:r>
      <w:bookmarkEnd w:id="4"/>
    </w:p>
    <w:p w14:paraId="7285438A" w14:textId="77777777" w:rsidR="00294136" w:rsidRDefault="002941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p w14:paraId="7D7D0183" w14:textId="77777777" w:rsidR="00294136" w:rsidRDefault="004F5726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Courier New"/>
          <w:b/>
          <w:color w:val="000000"/>
        </w:rPr>
      </w:pPr>
      <w:r>
        <w:rPr>
          <w:rFonts w:ascii="Arial Narrow" w:hAnsi="Arial Narrow" w:cs="Courier New"/>
          <w:b/>
          <w:color w:val="000000"/>
        </w:rPr>
        <w:t>OPIS PRZEDMIOTU ZAMÓWIENIA</w:t>
      </w:r>
    </w:p>
    <w:p w14:paraId="3FAFEC83" w14:textId="77777777" w:rsidR="00294136" w:rsidRDefault="004F5726">
      <w:pPr>
        <w:spacing w:line="360" w:lineRule="auto"/>
        <w:ind w:left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Przedmiotem zamówienia jest</w:t>
      </w:r>
      <w:r>
        <w:rPr>
          <w:rFonts w:ascii="Arial Narrow" w:hAnsi="Arial Narrow"/>
          <w:color w:val="000000"/>
        </w:rPr>
        <w:t xml:space="preserve"> Świadczenie usług  w zakresie zaopatrzenia w pojemniki oraz worków do odpadów segregowanych i odbioru odpadów komunalnych zmieszanych i segregowanych z  Cmentarzy Komunalnych w Rzepinie i Kowalowie, OSP Rzepin, budynku Urzędu Miejskiego w Rzepinie , w okresie sezonu letniego ( lipiec, sierpień) z Jeziora Długie w Rzepinie, boisk sportowych oraz Świetlic Wiejskich. </w:t>
      </w:r>
    </w:p>
    <w:p w14:paraId="5B11230C" w14:textId="77777777" w:rsidR="00294136" w:rsidRDefault="004F5726">
      <w:pPr>
        <w:spacing w:line="360" w:lineRule="auto"/>
        <w:ind w:left="360"/>
        <w:jc w:val="both"/>
        <w:rPr>
          <w:rFonts w:ascii="Arial Narrow" w:hAnsi="Arial Narrow" w:cs="Courier New"/>
          <w:b/>
          <w:color w:val="000000"/>
        </w:rPr>
      </w:pPr>
      <w:r>
        <w:rPr>
          <w:rFonts w:ascii="Arial Narrow" w:hAnsi="Arial Narrow"/>
          <w:color w:val="000000"/>
        </w:rPr>
        <w:t>1. Zakres przedmiotu zamówienia obejmuje odbiór i transport:</w:t>
      </w:r>
    </w:p>
    <w:p w14:paraId="3B7A6BCF" w14:textId="77777777" w:rsidR="00294136" w:rsidRDefault="004F5726">
      <w:pPr>
        <w:pStyle w:val="Akapitzlist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 Narrow" w:hAnsi="Arial Narrow" w:cs="Courier New"/>
          <w:b/>
          <w:color w:val="FF6600"/>
        </w:rPr>
      </w:pPr>
      <w:r>
        <w:rPr>
          <w:rFonts w:ascii="Arial Narrow" w:hAnsi="Arial Narrow"/>
          <w:color w:val="000000"/>
        </w:rPr>
        <w:t xml:space="preserve">Zmieszanych niesegregowanych odpadów komunalnych o kodzie 20 03 01 zgromadzonych w workach, pojemnikach lub kontenerach usytuowanych przy nieruchomościach  zamieszkałych. </w:t>
      </w:r>
    </w:p>
    <w:p w14:paraId="6286C5FB" w14:textId="77777777" w:rsidR="00294136" w:rsidRDefault="004F5726">
      <w:pPr>
        <w:pStyle w:val="Akapitzlist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 Narrow" w:hAnsi="Arial Narrow" w:cs="Courier New"/>
          <w:b/>
          <w:color w:val="000000"/>
        </w:rPr>
      </w:pPr>
      <w:r>
        <w:rPr>
          <w:rFonts w:ascii="Arial Narrow" w:hAnsi="Arial Narrow"/>
          <w:color w:val="000000"/>
        </w:rPr>
        <w:t>Segregowanych (gromadzonych w workach, pojemnikach lub urządzeniach w sposób selektywny) podanych poniżej rodzajów odpadów:</w:t>
      </w:r>
    </w:p>
    <w:p w14:paraId="67660998" w14:textId="77777777" w:rsidR="00294136" w:rsidRDefault="004F5726">
      <w:pPr>
        <w:numPr>
          <w:ilvl w:val="1"/>
          <w:numId w:val="3"/>
        </w:numPr>
        <w:spacing w:after="0" w:line="360" w:lineRule="auto"/>
        <w:ind w:left="709" w:hanging="567"/>
        <w:jc w:val="both"/>
        <w:rPr>
          <w:rFonts w:ascii="Arial Narrow" w:hAnsi="Arial Narrow" w:cs="Courier New"/>
          <w:b/>
          <w:color w:val="000000"/>
        </w:rPr>
      </w:pPr>
      <w:r>
        <w:rPr>
          <w:rFonts w:ascii="Arial Narrow" w:hAnsi="Arial Narrow"/>
          <w:color w:val="000000"/>
        </w:rPr>
        <w:t>papier i tektura (kod 20 01 01, 15 01 01),</w:t>
      </w:r>
    </w:p>
    <w:p w14:paraId="508AFD23" w14:textId="77777777" w:rsidR="00294136" w:rsidRDefault="004F5726">
      <w:pPr>
        <w:numPr>
          <w:ilvl w:val="1"/>
          <w:numId w:val="3"/>
        </w:numPr>
        <w:spacing w:after="0" w:line="360" w:lineRule="auto"/>
        <w:ind w:left="709" w:hanging="567"/>
        <w:jc w:val="both"/>
        <w:rPr>
          <w:rFonts w:ascii="Arial Narrow" w:hAnsi="Arial Narrow" w:cs="Courier New"/>
          <w:b/>
          <w:color w:val="000000"/>
        </w:rPr>
      </w:pPr>
      <w:r>
        <w:rPr>
          <w:rFonts w:ascii="Arial Narrow" w:hAnsi="Arial Narrow"/>
          <w:color w:val="000000"/>
        </w:rPr>
        <w:t>szkło (kod 20 01 02, 15 01 07),</w:t>
      </w:r>
    </w:p>
    <w:p w14:paraId="7F1DF749" w14:textId="77777777" w:rsidR="00294136" w:rsidRDefault="004F5726">
      <w:pPr>
        <w:numPr>
          <w:ilvl w:val="1"/>
          <w:numId w:val="3"/>
        </w:numPr>
        <w:spacing w:after="0" w:line="360" w:lineRule="auto"/>
        <w:ind w:left="709" w:hanging="567"/>
        <w:jc w:val="both"/>
        <w:rPr>
          <w:rFonts w:ascii="Arial Narrow" w:hAnsi="Arial Narrow" w:cs="Courier New"/>
          <w:b/>
          <w:color w:val="000000"/>
        </w:rPr>
      </w:pPr>
      <w:r>
        <w:rPr>
          <w:rFonts w:ascii="Arial Narrow" w:hAnsi="Arial Narrow"/>
          <w:color w:val="000000"/>
        </w:rPr>
        <w:t>tworzywa sztuczne (kody 20 01 39, 15 01 02),</w:t>
      </w:r>
    </w:p>
    <w:p w14:paraId="3BA4A7FA" w14:textId="77777777" w:rsidR="00294136" w:rsidRDefault="004F5726">
      <w:pPr>
        <w:spacing w:line="240" w:lineRule="auto"/>
        <w:ind w:left="709" w:hanging="567"/>
        <w:jc w:val="both"/>
        <w:rPr>
          <w:rFonts w:ascii="Arial Narrow" w:hAnsi="Arial Narrow" w:cs="Courier New"/>
          <w:b/>
          <w:color w:val="000000"/>
        </w:rPr>
      </w:pPr>
      <w:r>
        <w:rPr>
          <w:rFonts w:ascii="Arial Narrow" w:hAnsi="Arial Narrow"/>
          <w:color w:val="000000"/>
        </w:rPr>
        <w:t xml:space="preserve"> opakowania wielomateriałowe (kod 15 01 05),</w:t>
      </w:r>
    </w:p>
    <w:p w14:paraId="36CCF06C" w14:textId="77777777" w:rsidR="00294136" w:rsidRDefault="004F5726">
      <w:pPr>
        <w:spacing w:line="240" w:lineRule="auto"/>
        <w:ind w:left="709" w:hanging="567"/>
        <w:jc w:val="both"/>
        <w:rPr>
          <w:rFonts w:ascii="Arial Narrow" w:hAnsi="Arial Narrow" w:cs="Courier New"/>
          <w:b/>
          <w:color w:val="000000"/>
        </w:rPr>
      </w:pPr>
      <w:r>
        <w:rPr>
          <w:rFonts w:ascii="Arial Narrow" w:hAnsi="Arial Narrow"/>
          <w:color w:val="000000"/>
        </w:rPr>
        <w:t xml:space="preserve">  metal (kod 20 01 40, 15 01 04)</w:t>
      </w:r>
    </w:p>
    <w:p w14:paraId="6F302776" w14:textId="77777777" w:rsidR="00294136" w:rsidRDefault="004F5726">
      <w:pPr>
        <w:numPr>
          <w:ilvl w:val="1"/>
          <w:numId w:val="3"/>
        </w:numPr>
        <w:spacing w:after="0" w:line="360" w:lineRule="auto"/>
        <w:ind w:left="709" w:hanging="567"/>
        <w:jc w:val="both"/>
        <w:rPr>
          <w:rFonts w:ascii="Arial Narrow" w:hAnsi="Arial Narrow" w:cs="Courier New"/>
          <w:b/>
          <w:color w:val="000000"/>
        </w:rPr>
      </w:pPr>
      <w:r>
        <w:rPr>
          <w:rFonts w:ascii="Arial Narrow" w:hAnsi="Arial Narrow"/>
          <w:color w:val="000000"/>
        </w:rPr>
        <w:t xml:space="preserve">odpadów ulegających </w:t>
      </w:r>
      <w:r w:rsidRPr="00500CE7">
        <w:rPr>
          <w:rFonts w:ascii="Arial Narrow" w:hAnsi="Arial Narrow"/>
        </w:rPr>
        <w:t xml:space="preserve">biodegradacji – kod </w:t>
      </w:r>
      <w:r w:rsidRPr="00500CE7">
        <w:rPr>
          <w:rFonts w:ascii="Arial Narrow" w:hAnsi="Arial Narrow" w:cs="Calibri"/>
          <w:szCs w:val="18"/>
        </w:rPr>
        <w:t>20 02 01</w:t>
      </w:r>
    </w:p>
    <w:p w14:paraId="2566DDF8" w14:textId="77777777" w:rsidR="00294136" w:rsidRDefault="004F5726">
      <w:pPr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Podmiot odbierający odpady z nieruchomości położonych na terenie Gminy Rzepin </w:t>
      </w:r>
      <w:r>
        <w:rPr>
          <w:rFonts w:ascii="Arial Narrow" w:hAnsi="Arial Narrow"/>
          <w:b/>
          <w:color w:val="000000"/>
        </w:rPr>
        <w:t>zobowiązany jest do przekazywania wszystkich odebranych odpadów komunalnych</w:t>
      </w:r>
      <w:r>
        <w:rPr>
          <w:rFonts w:ascii="Arial Narrow" w:hAnsi="Arial Narrow"/>
          <w:color w:val="000000"/>
        </w:rPr>
        <w:t xml:space="preserve"> do regionalnej instalacji przetwarzania odpadów komunalnych, tj. do Celowego Związku Gmin CZG-12 Zakład Unieszkodliwiania Odpadów Komunalnych w Długoszynie, </w:t>
      </w:r>
      <w:r>
        <w:rPr>
          <w:rFonts w:ascii="Arial Narrow" w:hAnsi="Arial Narrow"/>
          <w:color w:val="000000"/>
          <w:u w:val="single"/>
        </w:rPr>
        <w:t>a w przypadku awarii instalacji regionalnej lub gdy instalacja regionalna nie może przyjmować odpadów z innych przyczyn</w:t>
      </w:r>
      <w:r>
        <w:rPr>
          <w:rFonts w:ascii="Arial Narrow" w:hAnsi="Arial Narrow"/>
          <w:color w:val="000000"/>
        </w:rPr>
        <w:t>, do zastępczej instalacji do przetwarzania odpadów komunalnych, właściwej dla regionu centralnego zgodnie z uchwałą nr XIX/185/16 Sejmiku Województwa Lubuskiego z dnia 18 kwietnia 2016 r. zmieniają</w:t>
      </w:r>
      <w:r>
        <w:rPr>
          <w:rFonts w:ascii="Arial Narrow" w:hAnsi="Arial Narrow"/>
        </w:rPr>
        <w:t>cą</w:t>
      </w:r>
      <w:r>
        <w:rPr>
          <w:rFonts w:ascii="Arial Narrow" w:hAnsi="Arial Narrow"/>
          <w:color w:val="000000"/>
        </w:rPr>
        <w:t xml:space="preserve"> uchwałę w sprawie wykonania Planu gospodarki odpadami dla województwa lubuskiego na lata 2012-2017 z perspektywą do 2020 roku (i jej późn. zm.).</w:t>
      </w:r>
    </w:p>
    <w:p w14:paraId="765E2F8F" w14:textId="77777777" w:rsidR="00294136" w:rsidRDefault="004F5726">
      <w:pPr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 Narrow" w:hAnsi="Arial Narrow" w:cs="Courier New"/>
          <w:b/>
          <w:color w:val="000000"/>
        </w:rPr>
      </w:pPr>
      <w:r>
        <w:rPr>
          <w:rFonts w:ascii="Arial Narrow" w:hAnsi="Arial Narrow"/>
          <w:color w:val="000000"/>
        </w:rPr>
        <w:t xml:space="preserve">W zakresie </w:t>
      </w:r>
      <w:r>
        <w:rPr>
          <w:rFonts w:ascii="Arial Narrow" w:hAnsi="Arial Narrow"/>
          <w:b/>
          <w:color w:val="000000"/>
        </w:rPr>
        <w:t>nieruchomości wskazanych w części 2</w:t>
      </w:r>
      <w:r>
        <w:rPr>
          <w:rFonts w:ascii="Arial Narrow" w:hAnsi="Arial Narrow" w:cs="Courier New"/>
          <w:color w:val="000000"/>
        </w:rPr>
        <w:t xml:space="preserve"> odpady odbierane będą gromadzone </w:t>
      </w:r>
      <w:r>
        <w:rPr>
          <w:rFonts w:ascii="Arial Narrow" w:hAnsi="Arial Narrow"/>
          <w:color w:val="000000"/>
        </w:rPr>
        <w:t>w następujących typach pojemników</w:t>
      </w:r>
      <w:r>
        <w:rPr>
          <w:rFonts w:ascii="Arial Narrow" w:hAnsi="Arial Narrow"/>
          <w:color w:val="FF6600"/>
        </w:rPr>
        <w:t xml:space="preserve"> </w:t>
      </w:r>
      <w:r>
        <w:rPr>
          <w:rFonts w:ascii="Arial Narrow" w:hAnsi="Arial Narrow"/>
          <w:color w:val="000000"/>
        </w:rPr>
        <w:t>bądź urządzeń (dostarczonych przez Wykonawcę):</w:t>
      </w:r>
    </w:p>
    <w:p w14:paraId="16537132" w14:textId="77777777" w:rsidR="00294136" w:rsidRDefault="004F5726">
      <w:pPr>
        <w:numPr>
          <w:ilvl w:val="2"/>
          <w:numId w:val="2"/>
        </w:numPr>
        <w:spacing w:after="0" w:line="360" w:lineRule="auto"/>
        <w:ind w:left="709" w:hanging="567"/>
        <w:jc w:val="both"/>
        <w:rPr>
          <w:rFonts w:ascii="Arial Narrow" w:hAnsi="Arial Narrow" w:cs="Courier New"/>
          <w:color w:val="000000"/>
        </w:rPr>
      </w:pPr>
      <w:r>
        <w:rPr>
          <w:rFonts w:ascii="Arial Narrow" w:hAnsi="Arial Narrow" w:cs="Courier New"/>
          <w:color w:val="000000"/>
        </w:rPr>
        <w:t xml:space="preserve">pojemniki o pojemności </w:t>
      </w:r>
      <w:r>
        <w:rPr>
          <w:rFonts w:ascii="Arial Narrow" w:hAnsi="Arial Narrow" w:cs="Courier New"/>
        </w:rPr>
        <w:t xml:space="preserve">120/240 </w:t>
      </w:r>
      <w:r>
        <w:rPr>
          <w:rFonts w:ascii="Arial Narrow" w:hAnsi="Arial Narrow" w:cs="Courier New"/>
          <w:color w:val="000000"/>
        </w:rPr>
        <w:t>l ;</w:t>
      </w:r>
    </w:p>
    <w:p w14:paraId="1A2A428A" w14:textId="77777777" w:rsidR="00294136" w:rsidRDefault="004F5726">
      <w:pPr>
        <w:numPr>
          <w:ilvl w:val="2"/>
          <w:numId w:val="2"/>
        </w:numPr>
        <w:spacing w:after="0" w:line="360" w:lineRule="auto"/>
        <w:ind w:left="709" w:hanging="567"/>
        <w:jc w:val="both"/>
        <w:rPr>
          <w:rFonts w:ascii="Arial Narrow" w:hAnsi="Arial Narrow" w:cs="Courier New"/>
          <w:color w:val="000000" w:themeColor="text1"/>
        </w:rPr>
      </w:pPr>
      <w:r>
        <w:rPr>
          <w:rFonts w:ascii="Arial Narrow" w:hAnsi="Arial Narrow" w:cs="Courier New"/>
          <w:color w:val="000000" w:themeColor="text1"/>
        </w:rPr>
        <w:t xml:space="preserve">worki o pojemności  60 l w kolorze brązowym do zbiórki odpadów komunalnych biodegradowalnych w zabudowie jednorodzinnej; </w:t>
      </w:r>
    </w:p>
    <w:p w14:paraId="62476486" w14:textId="77777777" w:rsidR="00294136" w:rsidRDefault="004F5726">
      <w:pPr>
        <w:numPr>
          <w:ilvl w:val="2"/>
          <w:numId w:val="2"/>
        </w:numPr>
        <w:spacing w:after="0" w:line="360" w:lineRule="auto"/>
        <w:ind w:left="709" w:hanging="567"/>
        <w:jc w:val="both"/>
        <w:rPr>
          <w:rFonts w:ascii="Arial Narrow" w:hAnsi="Arial Narrow" w:cs="Courier New"/>
          <w:color w:val="000000"/>
        </w:rPr>
      </w:pPr>
      <w:r>
        <w:rPr>
          <w:rFonts w:ascii="Arial Narrow" w:hAnsi="Arial Narrow" w:cs="Courier New"/>
          <w:color w:val="000000"/>
        </w:rPr>
        <w:lastRenderedPageBreak/>
        <w:t xml:space="preserve">worki HDPE z taśmą do związywania o pojemności 120 l do selektywnej zbiórki odpadów w gospodarstwach domowych na terenie gminy dla następujących frakcji odpadów: </w:t>
      </w:r>
      <w:r>
        <w:rPr>
          <w:rFonts w:ascii="Arial Narrow" w:hAnsi="Arial Narrow" w:cs="Courier New"/>
          <w:b/>
          <w:color w:val="0070C0"/>
        </w:rPr>
        <w:t>papier</w:t>
      </w:r>
      <w:r>
        <w:rPr>
          <w:rFonts w:ascii="Arial Narrow" w:hAnsi="Arial Narrow"/>
          <w:color w:val="000000"/>
        </w:rPr>
        <w:t>,</w:t>
      </w:r>
      <w:r>
        <w:rPr>
          <w:rFonts w:ascii="Arial Narrow" w:hAnsi="Arial Narrow" w:cs="Courier New"/>
          <w:b/>
          <w:color w:val="000000"/>
        </w:rPr>
        <w:t xml:space="preserve"> </w:t>
      </w:r>
      <w:r>
        <w:rPr>
          <w:rFonts w:ascii="Arial Narrow" w:hAnsi="Arial Narrow" w:cs="Courier New"/>
          <w:b/>
          <w:color w:val="00B050"/>
        </w:rPr>
        <w:t>szkło</w:t>
      </w:r>
      <w:r>
        <w:rPr>
          <w:rFonts w:ascii="Arial Narrow" w:hAnsi="Arial Narrow"/>
          <w:color w:val="000000"/>
        </w:rPr>
        <w:t>,</w:t>
      </w:r>
      <w:r>
        <w:rPr>
          <w:rFonts w:ascii="Arial Narrow" w:hAnsi="Arial Narrow" w:cs="Courier New"/>
          <w:b/>
          <w:color w:val="000000"/>
        </w:rPr>
        <w:t xml:space="preserve"> </w:t>
      </w:r>
      <w:r>
        <w:rPr>
          <w:rFonts w:ascii="Arial Narrow" w:hAnsi="Arial Narrow" w:cs="Courier New"/>
          <w:b/>
          <w:color w:val="FFC000"/>
        </w:rPr>
        <w:t>tworzywa sztuczne</w:t>
      </w:r>
      <w:r>
        <w:rPr>
          <w:rFonts w:ascii="Arial Narrow" w:hAnsi="Arial Narrow" w:cs="Courier New"/>
          <w:color w:val="000000"/>
        </w:rPr>
        <w:t xml:space="preserve"> (i metale oraz opakowania wielomateriałowe),  oraz </w:t>
      </w:r>
      <w:r>
        <w:rPr>
          <w:rFonts w:ascii="Arial Narrow" w:hAnsi="Arial Narrow" w:cs="Courier New"/>
          <w:color w:val="000000" w:themeColor="text1"/>
        </w:rPr>
        <w:t xml:space="preserve">worki o pojemności 60 l do zbiórki </w:t>
      </w:r>
      <w:r>
        <w:rPr>
          <w:rFonts w:ascii="Arial Narrow" w:hAnsi="Arial Narrow" w:cs="Courier New"/>
          <w:b/>
          <w:color w:val="632423" w:themeColor="accent2" w:themeShade="80"/>
        </w:rPr>
        <w:t>odpadów zielonych</w:t>
      </w:r>
      <w:r>
        <w:rPr>
          <w:rFonts w:ascii="Arial Narrow" w:hAnsi="Arial Narrow" w:cs="Courier New"/>
          <w:color w:val="000000"/>
        </w:rPr>
        <w:t xml:space="preserve">, </w:t>
      </w:r>
      <w:r>
        <w:rPr>
          <w:rFonts w:ascii="Arial Narrow" w:hAnsi="Arial Narrow" w:cs="Courier New"/>
        </w:rPr>
        <w:t xml:space="preserve">oznakowanych odpowiednio kolorem – niebieskim, zielonym, </w:t>
      </w:r>
      <w:r>
        <w:rPr>
          <w:rFonts w:ascii="Arial Narrow" w:hAnsi="Arial Narrow" w:cs="Courier New"/>
          <w:color w:val="000000" w:themeColor="text1"/>
        </w:rPr>
        <w:t xml:space="preserve">żółtym i  brązowym. </w:t>
      </w:r>
    </w:p>
    <w:p w14:paraId="67E851F4" w14:textId="77777777" w:rsidR="00294136" w:rsidRDefault="004F5726">
      <w:pPr>
        <w:spacing w:line="360" w:lineRule="auto"/>
        <w:ind w:left="709" w:hanging="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Wykonawca zobowiązany jest do sukcesywnego uzupełniania, po każdorazowym odbiorze worków do selektywnej zbiórki odpadów, poprzez pozostawianie na terenie nieruchomości nowych (</w:t>
      </w:r>
      <w:r>
        <w:rPr>
          <w:rFonts w:ascii="Arial Narrow" w:hAnsi="Arial Narrow"/>
        </w:rPr>
        <w:t>nieużywanych), pustych worków w liczbie odpowiadającej ilości worków odebranych,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>co oznacza, że Wykonawca pozostawia worki w takiej ilości i tej frakcji odpadów, która została z danej nieruchomości odebrana.</w:t>
      </w:r>
    </w:p>
    <w:p w14:paraId="569CDF59" w14:textId="77777777" w:rsidR="00294136" w:rsidRDefault="004F57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Zakres prac obejmuje wyposażenie w pojemniki i worki do odbioru odpadów </w:t>
      </w:r>
      <w:r w:rsidRPr="00500CE7">
        <w:rPr>
          <w:rFonts w:ascii="Times New Roman" w:hAnsi="Times New Roman" w:cs="Times New Roman"/>
          <w:b/>
          <w:sz w:val="24"/>
          <w:szCs w:val="24"/>
        </w:rPr>
        <w:t xml:space="preserve">wraz z ich odbiorem  </w:t>
      </w:r>
      <w:r>
        <w:rPr>
          <w:rFonts w:ascii="Times New Roman" w:hAnsi="Times New Roman" w:cs="Times New Roman"/>
          <w:b/>
          <w:sz w:val="24"/>
          <w:szCs w:val="24"/>
        </w:rPr>
        <w:t>i  wywozem:</w:t>
      </w:r>
    </w:p>
    <w:p w14:paraId="5B312DC6" w14:textId="77777777" w:rsidR="00294136" w:rsidRDefault="00294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3144699"/>
    </w:p>
    <w:p w14:paraId="08B5F9F9" w14:textId="77777777" w:rsidR="00294136" w:rsidRDefault="004F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9950577"/>
      <w:r>
        <w:rPr>
          <w:rFonts w:ascii="Arial" w:hAnsi="Arial" w:cs="Arial"/>
          <w:b/>
          <w:bCs/>
          <w:sz w:val="24"/>
        </w:rPr>
        <w:t>Zadanie Nr 1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5900"/>
      </w:tblGrid>
      <w:tr w:rsidR="00294136" w14:paraId="1D59370E" w14:textId="77777777">
        <w:trPr>
          <w:trHeight w:val="45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8436E4B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Lokalizacja 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DEB0CDC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Zabezpieczenie w worki/pojemniki i harmonogram odbioru</w:t>
            </w:r>
          </w:p>
        </w:tc>
      </w:tr>
      <w:tr w:rsidR="00294136" w14:paraId="095B518F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D37B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Świetlica w Sułowie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ABC6D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240l i worki na odpady segregowane ( co dwa tygodnie  )</w:t>
            </w:r>
          </w:p>
        </w:tc>
      </w:tr>
      <w:tr w:rsidR="00294136" w14:paraId="0583FFE1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88A9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Świetlica w Serbowie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B673A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240 l i worki na odpady segregowane ( co dwa tygodnie  )</w:t>
            </w:r>
          </w:p>
        </w:tc>
      </w:tr>
      <w:tr w:rsidR="00294136" w14:paraId="5B8FBC1E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0C1E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Świetlica w Starkowie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A945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240 l i worki na odpady segregowane ( co dwa tygodnie  )</w:t>
            </w:r>
          </w:p>
        </w:tc>
      </w:tr>
      <w:tr w:rsidR="00294136" w14:paraId="4D58308B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B4FF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Świetlica w Radowie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C7C45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240  l i worki na odpady segregowane ( co dwa tygodnie  )</w:t>
            </w:r>
          </w:p>
        </w:tc>
      </w:tr>
      <w:tr w:rsidR="00294136" w14:paraId="3B83FAAD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174B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Świetlica w Kowalowie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96713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240 l i worki na odpady segregowane ( co dwa tygodnie  )</w:t>
            </w:r>
          </w:p>
        </w:tc>
      </w:tr>
      <w:tr w:rsidR="00294136" w14:paraId="1B15A16B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49038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Świetlica w Gajcu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9839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240  l i worki na odpady segregowane ( co dwa tygodnie  )</w:t>
            </w:r>
          </w:p>
        </w:tc>
      </w:tr>
      <w:tr w:rsidR="00294136" w14:paraId="2DAB0784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E5020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Wiejski Klub Kultury w Drzeńsku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4B5B1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240 l i worki na odpady segregowane ( co dwa tygodnie  )</w:t>
            </w:r>
          </w:p>
        </w:tc>
      </w:tr>
      <w:tr w:rsidR="00294136" w14:paraId="0521DBF6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C1FFB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Świetlica Lubiechnia Wielka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AF89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240 l i worki na odpady segregowane ( co dwa tygodnie  )</w:t>
            </w:r>
          </w:p>
        </w:tc>
      </w:tr>
      <w:tr w:rsidR="00294136" w14:paraId="2671CFF0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020E3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Boisko Lubiechnia Wielka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B155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240 l i worki na odpady segregowane ( co dwa tygodnie  )</w:t>
            </w:r>
          </w:p>
        </w:tc>
      </w:tr>
      <w:tr w:rsidR="00294136" w14:paraId="7A43B8BC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FDA8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Świetlica w Starościnie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9FD35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1100 l i worki na odpady segregowane ( co dwa tygodnie  )</w:t>
            </w:r>
          </w:p>
        </w:tc>
      </w:tr>
      <w:tr w:rsidR="00294136" w14:paraId="7A75ECA3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0660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Wigwam Lubiechnia Mała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850F0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240 l i worki na odpady segregowane ( co dwa tygodnie  )</w:t>
            </w:r>
          </w:p>
        </w:tc>
      </w:tr>
      <w:tr w:rsidR="00294136" w14:paraId="1E44880A" w14:textId="77777777">
        <w:trPr>
          <w:trHeight w:val="33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272C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Cmentarz Komunalny  Rzepin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F837F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4x1100l - 3 na odpady segregowane i 1 na odpady zmieszane  ( wywóz 1x w tygodniu)</w:t>
            </w:r>
          </w:p>
        </w:tc>
      </w:tr>
      <w:tr w:rsidR="00294136" w14:paraId="70FFE13D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A67F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Cmentarz Komunalny  Rzepin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3F2F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1x9m 3 ( 1 raz na tydzień )</w:t>
            </w:r>
          </w:p>
        </w:tc>
      </w:tr>
      <w:tr w:rsidR="00294136" w14:paraId="77FAD7B4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C1F8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Cmentarz Kowalów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E14A5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1x9m </w:t>
            </w:r>
            <w:r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( 1 raz na dwa tygodnie)</w:t>
            </w:r>
          </w:p>
        </w:tc>
      </w:tr>
      <w:tr w:rsidR="00294136" w14:paraId="5D36423F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20574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Remiza OSP Rzepin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3717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1x120 i worki na odpady segregowane ( co dwa tygodnie  )</w:t>
            </w:r>
          </w:p>
        </w:tc>
      </w:tr>
      <w:tr w:rsidR="00294136" w14:paraId="3C650232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86360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Budynek Gminy w Rzepinie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91059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3x1100l - 2 na odpady segregowane (papier i plastik) i 1 na odpady zmieszane + 1x240 (szkło)  ( wywóz 1x w tygodniu)</w:t>
            </w:r>
          </w:p>
        </w:tc>
      </w:tr>
      <w:tr w:rsidR="00294136" w14:paraId="799911EE" w14:textId="7777777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2062B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Boisko sportowe Poznańska Rzepin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35677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1x1100l,  + worki na  odpady segregowane  (wywóz co dwa tygodnie)</w:t>
            </w:r>
          </w:p>
        </w:tc>
      </w:tr>
      <w:tr w:rsidR="00294136" w14:paraId="32295A7A" w14:textId="77777777">
        <w:trPr>
          <w:trHeight w:val="237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DDA9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Boisko sportowe Lipowa Rzepin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5C28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240l i worki na odpady segregowane ( co dwa tygodnie  )</w:t>
            </w:r>
          </w:p>
        </w:tc>
      </w:tr>
      <w:tr w:rsidR="00294136" w14:paraId="6E7BAE0A" w14:textId="77777777">
        <w:trPr>
          <w:trHeight w:val="33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0CA6A" w14:textId="77777777" w:rsidR="00294136" w:rsidRDefault="0029413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2E24B61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Zadanie Nr 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2A047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94136" w14:paraId="688F5C0A" w14:textId="77777777">
        <w:trPr>
          <w:trHeight w:val="3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19D0A534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Lokalizacja 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745E8132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Zabezpieczenie w pojemniki i harmonogram odbioru</w:t>
            </w:r>
          </w:p>
        </w:tc>
      </w:tr>
      <w:tr w:rsidR="00294136" w14:paraId="34844643" w14:textId="77777777">
        <w:trPr>
          <w:trHeight w:val="3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D5A8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Jezioro " Długie" w Rzepinie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368B2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1x1100 na odpady zmieszane ( 1xw tygodniu w sezonie lipiec, sierpień) </w:t>
            </w:r>
          </w:p>
        </w:tc>
      </w:tr>
      <w:tr w:rsidR="00294136" w14:paraId="0B71C294" w14:textId="77777777">
        <w:trPr>
          <w:trHeight w:val="33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84AC3" w14:textId="77777777" w:rsidR="00294136" w:rsidRDefault="0029413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4A8ED2F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Zadanie Nr 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015D2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94136" w14:paraId="2C60BFDB" w14:textId="77777777">
        <w:trPr>
          <w:trHeight w:val="34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26425E77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Lokalizacja 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5B2EC5A2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Zabezpieczenie w pojemniki i harmonogram odbioru</w:t>
            </w:r>
          </w:p>
        </w:tc>
      </w:tr>
      <w:tr w:rsidR="00294136" w14:paraId="6F1D3261" w14:textId="7777777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CEC88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Cmentarz Komunalny  Rzepin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FAEB30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9m </w:t>
            </w:r>
            <w:r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 podstawienie dodadkowego pojemnika z wywozem 15 razy, na zgłoszenie Zamawiającego </w:t>
            </w:r>
          </w:p>
        </w:tc>
      </w:tr>
      <w:tr w:rsidR="00294136" w14:paraId="506067E4" w14:textId="77777777">
        <w:trPr>
          <w:trHeight w:val="3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297F2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Cmentarz Kowalów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2BEE44" w14:textId="77777777" w:rsidR="00294136" w:rsidRDefault="004F5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9m </w:t>
            </w:r>
            <w:r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podstawienie dodadkowego pojemnika z wywozem 15 razy, na zgłoszenie Zamawiającego</w:t>
            </w:r>
          </w:p>
        </w:tc>
      </w:tr>
    </w:tbl>
    <w:p w14:paraId="1D7E70B8" w14:textId="77777777" w:rsidR="00294136" w:rsidRDefault="00294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bookmarkEnd w:id="6"/>
    <w:p w14:paraId="16B702FC" w14:textId="77777777" w:rsidR="00294136" w:rsidRDefault="004F5726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 Narrow" w:hAnsi="Arial Narrow" w:cs="Courier New"/>
          <w:b/>
          <w:strike/>
        </w:rPr>
      </w:pPr>
      <w:r>
        <w:rPr>
          <w:rFonts w:ascii="Arial Narrow" w:hAnsi="Arial Narrow"/>
        </w:rPr>
        <w:t>Wykonawca będzie prowadził i przedkładał Zamawiającemu dokumentację z realizacji przedmiotu zamówienia tj.:</w:t>
      </w:r>
    </w:p>
    <w:p w14:paraId="05FA439C" w14:textId="77777777" w:rsidR="00294136" w:rsidRDefault="004F5726">
      <w:pPr>
        <w:numPr>
          <w:ilvl w:val="2"/>
          <w:numId w:val="2"/>
        </w:numPr>
        <w:spacing w:after="0" w:line="360" w:lineRule="auto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color w:val="000000"/>
        </w:rPr>
        <w:lastRenderedPageBreak/>
        <w:t xml:space="preserve">Miesięczne zestawienie odebranych odpadów komunalnych zmieszanych i segregowanych wg wzoru stanowiącego załącznik </w:t>
      </w:r>
      <w:r>
        <w:rPr>
          <w:rFonts w:ascii="Arial Narrow" w:hAnsi="Arial Narrow"/>
        </w:rPr>
        <w:t>do umowy.</w:t>
      </w:r>
    </w:p>
    <w:p w14:paraId="6D0064C7" w14:textId="77777777" w:rsidR="00294136" w:rsidRDefault="004F5726">
      <w:pPr>
        <w:numPr>
          <w:ilvl w:val="2"/>
          <w:numId w:val="2"/>
        </w:numPr>
        <w:spacing w:after="0" w:line="360" w:lineRule="auto"/>
        <w:ind w:left="567" w:hanging="567"/>
        <w:jc w:val="both"/>
        <w:rPr>
          <w:rFonts w:ascii="Arial Narrow" w:hAnsi="Arial Narrow" w:cs="Courier New"/>
          <w:b/>
          <w:color w:val="000000"/>
        </w:rPr>
      </w:pPr>
      <w:r>
        <w:rPr>
          <w:rFonts w:ascii="Arial Narrow" w:hAnsi="Arial Narrow"/>
          <w:color w:val="000000"/>
        </w:rPr>
        <w:t>Raporty wagowe  miesięczne.</w:t>
      </w:r>
    </w:p>
    <w:p w14:paraId="4C3C9314" w14:textId="7AF55A08" w:rsidR="00294136" w:rsidRPr="00500CE7" w:rsidRDefault="004F5726" w:rsidP="00500CE7">
      <w:pPr>
        <w:numPr>
          <w:ilvl w:val="2"/>
          <w:numId w:val="2"/>
        </w:numPr>
        <w:spacing w:after="0" w:line="360" w:lineRule="auto"/>
        <w:ind w:left="567" w:hanging="567"/>
        <w:jc w:val="both"/>
        <w:rPr>
          <w:rFonts w:ascii="Arial Narrow" w:hAnsi="Arial Narrow" w:cs="Courier New"/>
          <w:b/>
          <w:color w:val="000000"/>
        </w:rPr>
      </w:pPr>
      <w:r>
        <w:rPr>
          <w:rFonts w:ascii="Arial Narrow" w:hAnsi="Arial Narrow"/>
          <w:color w:val="000000"/>
        </w:rPr>
        <w:t>Karty przekazania odpadów sporządzone zgodnie z obowiązującymi przepisami – miesięczne.</w:t>
      </w:r>
    </w:p>
    <w:p w14:paraId="4AE341FA" w14:textId="77777777" w:rsidR="00294136" w:rsidRDefault="004F5726">
      <w:pPr>
        <w:spacing w:after="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Rozliczenie za wykonane usługi będzie się odbywało w cyklu miesięcznym za faktyczne ilości zebranych odpadów wg poniższego formularza cenowego: </w:t>
      </w:r>
    </w:p>
    <w:tbl>
      <w:tblPr>
        <w:tblW w:w="95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957"/>
        <w:gridCol w:w="4273"/>
        <w:gridCol w:w="1193"/>
        <w:gridCol w:w="1134"/>
        <w:gridCol w:w="1276"/>
        <w:gridCol w:w="160"/>
      </w:tblGrid>
      <w:tr w:rsidR="00294136" w14:paraId="7727FED1" w14:textId="77777777">
        <w:trPr>
          <w:gridAfter w:val="1"/>
          <w:wAfter w:w="160" w:type="dxa"/>
          <w:trHeight w:val="509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</w:tcPr>
          <w:p w14:paraId="0B66FA40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</w:tcPr>
          <w:p w14:paraId="089B2858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ODPADY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</w:tcPr>
          <w:p w14:paraId="43676932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Szacunkowa ilość w MG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</w:tcPr>
          <w:p w14:paraId="713B89F7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jednostkowa za 1 MG netto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</w:tcPr>
          <w:p w14:paraId="1428AAAA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netto </w:t>
            </w:r>
          </w:p>
        </w:tc>
      </w:tr>
      <w:tr w:rsidR="00294136" w14:paraId="3A935726" w14:textId="77777777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8791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B865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B1B1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9337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7C7F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3F3F8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94136" w14:paraId="0D23DDC8" w14:textId="77777777">
        <w:trPr>
          <w:trHeight w:val="540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</w:tcPr>
          <w:p w14:paraId="41830F6B" w14:textId="77777777" w:rsidR="00294136" w:rsidRDefault="004F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</w:tcPr>
          <w:p w14:paraId="5BF341B4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</w:tcPr>
          <w:p w14:paraId="1E2C7B52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C5F7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7203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E2C3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</w:tcPr>
          <w:p w14:paraId="25A02E7B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3711786B" w14:textId="77777777">
        <w:trPr>
          <w:trHeight w:val="103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340004DE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7FC78FDD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200301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25E6FB9C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Niesegregowane zmieszane odpady komunalne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294F5FEC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651FA8D0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0A9C29BA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</w:tcPr>
          <w:p w14:paraId="23F98935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52A34B9B" w14:textId="77777777">
        <w:trPr>
          <w:trHeight w:val="300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34456342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FEEC" w:fill="FDFEEC"/>
            <w:vAlign w:val="center"/>
          </w:tcPr>
          <w:p w14:paraId="64FDB244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150101</w:t>
            </w:r>
          </w:p>
        </w:tc>
        <w:tc>
          <w:tcPr>
            <w:tcW w:w="42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73ACCBFE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471AC1B0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688564DC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607B49A6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</w:tcPr>
          <w:p w14:paraId="74C55D90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6C1FD4A6" w14:textId="77777777">
        <w:trPr>
          <w:trHeight w:val="300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6188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39E291A6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200101</w:t>
            </w:r>
          </w:p>
        </w:tc>
        <w:tc>
          <w:tcPr>
            <w:tcW w:w="4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4EB8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B245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0191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054B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</w:tcPr>
          <w:p w14:paraId="5D93047B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1E834F79" w14:textId="77777777">
        <w:trPr>
          <w:trHeight w:val="300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1C2DC8B6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5FFEB" w:fill="F5FFEB"/>
            <w:vAlign w:val="center"/>
          </w:tcPr>
          <w:p w14:paraId="2379B0E1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150107</w:t>
            </w:r>
          </w:p>
        </w:tc>
        <w:tc>
          <w:tcPr>
            <w:tcW w:w="42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0E837B83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652606E9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7EE40CEE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0DD10312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</w:tcPr>
          <w:p w14:paraId="266F7FB7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2426CA82" w14:textId="77777777">
        <w:trPr>
          <w:trHeight w:val="300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8D14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610D13FA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200102</w:t>
            </w:r>
          </w:p>
        </w:tc>
        <w:tc>
          <w:tcPr>
            <w:tcW w:w="4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443F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0A56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8332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FC0B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</w:tcPr>
          <w:p w14:paraId="0B1AF49C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1BC0EA69" w14:textId="77777777">
        <w:trPr>
          <w:trHeight w:val="300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7F339BCA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5FFEB" w:fill="F5FFEB"/>
            <w:vAlign w:val="center"/>
          </w:tcPr>
          <w:p w14:paraId="79EC87EB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150102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5FFEB" w:fill="F5FFEB"/>
            <w:vAlign w:val="center"/>
          </w:tcPr>
          <w:p w14:paraId="0227462D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37BBCCF1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3AB213EB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5CB2EB19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</w:tcPr>
          <w:p w14:paraId="56F1F7EC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54CA2E0F" w14:textId="77777777">
        <w:trPr>
          <w:trHeight w:val="300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712B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5FFEB" w:fill="F5FFEB"/>
            <w:vAlign w:val="center"/>
          </w:tcPr>
          <w:p w14:paraId="7A1B7335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200139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5FFEB" w:fill="F5FFEB"/>
            <w:vAlign w:val="center"/>
          </w:tcPr>
          <w:p w14:paraId="0A1FAA60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Opakowania wielomateriałowe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CA90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DE2A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C1CE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</w:tcPr>
          <w:p w14:paraId="0DC4DFCB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6EA2A1B2" w14:textId="77777777">
        <w:trPr>
          <w:trHeight w:val="300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E1F1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5FFEB" w:fill="F5FFEB"/>
            <w:vAlign w:val="center"/>
          </w:tcPr>
          <w:p w14:paraId="58C9DB5A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150105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5FFEB" w:fill="F5FFEB"/>
            <w:vAlign w:val="center"/>
          </w:tcPr>
          <w:p w14:paraId="52F0EED3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metal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FA69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34E2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986B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</w:tcPr>
          <w:p w14:paraId="46E231F0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707FF526" w14:textId="77777777">
        <w:trPr>
          <w:trHeight w:val="300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1DE0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0FB52D68" w14:textId="77777777" w:rsidR="00294136" w:rsidRDefault="004F5726" w:rsidP="00CD52AB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200140</w:t>
            </w:r>
          </w:p>
          <w:p w14:paraId="67E11016" w14:textId="6B2E7014" w:rsidR="004F5726" w:rsidRDefault="004F5726" w:rsidP="00CD52AB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4F572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150104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4033039E" w14:textId="77777777" w:rsidR="00294136" w:rsidRDefault="004F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EA642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EDFF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1612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</w:tcPr>
          <w:p w14:paraId="6B928EDF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4BDEC778" w14:textId="77777777">
        <w:trPr>
          <w:trHeight w:val="495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77ECA19F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4C01437A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00CE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200201</w:t>
            </w:r>
          </w:p>
        </w:tc>
        <w:tc>
          <w:tcPr>
            <w:tcW w:w="42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67867CC1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Odpady ulegające biodegradacji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2D6CE55C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45A7CDD1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518FAB22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</w:tcPr>
          <w:p w14:paraId="0FA519E3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2019B4E6" w14:textId="77777777">
        <w:trPr>
          <w:trHeight w:val="300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34AA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3115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A582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2C85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97F3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1083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D1849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294136" w14:paraId="0BFFC821" w14:textId="77777777">
        <w:trPr>
          <w:trHeight w:val="300"/>
        </w:trPr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</w:tcPr>
          <w:p w14:paraId="153DADE7" w14:textId="77777777" w:rsidR="00294136" w:rsidRDefault="0029413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  <w:p w14:paraId="7A45424B" w14:textId="77777777" w:rsidR="00294136" w:rsidRDefault="004F572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Razem netto:   (suma pozycji 1-5 kolumny Wartość netto)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E0D2D1C" w14:textId="77777777" w:rsidR="00294136" w:rsidRDefault="002941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</w:tcPr>
          <w:p w14:paraId="6A885A5E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EAD56C1" w14:textId="77777777" w:rsidR="00294136" w:rsidRDefault="00294136">
      <w:pPr>
        <w:spacing w:after="0" w:line="360" w:lineRule="auto"/>
        <w:jc w:val="both"/>
        <w:rPr>
          <w:rFonts w:ascii="Arial Narrow" w:hAnsi="Arial Narrow" w:cs="Courier New"/>
          <w:b/>
          <w:color w:val="000000"/>
        </w:rPr>
      </w:pPr>
    </w:p>
    <w:p w14:paraId="0AE60FDF" w14:textId="4A1BECE8" w:rsidR="00294136" w:rsidRDefault="004F5726">
      <w:pPr>
        <w:ind w:left="567" w:hanging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Poniżej podaje się szacunkowe ilości zebranych odpadów w ramach </w:t>
      </w:r>
      <w:r w:rsidR="00912478">
        <w:rPr>
          <w:rFonts w:ascii="Arial Narrow" w:hAnsi="Arial Narrow" w:cs="Times New Roman"/>
        </w:rPr>
        <w:t xml:space="preserve">realizacji </w:t>
      </w:r>
      <w:r>
        <w:rPr>
          <w:rFonts w:ascii="Arial Narrow" w:hAnsi="Arial Narrow" w:cs="Times New Roman"/>
        </w:rPr>
        <w:t xml:space="preserve">zamówienia: </w:t>
      </w:r>
    </w:p>
    <w:tbl>
      <w:tblPr>
        <w:tblW w:w="970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961"/>
        <w:gridCol w:w="5029"/>
        <w:gridCol w:w="3042"/>
        <w:gridCol w:w="149"/>
      </w:tblGrid>
      <w:tr w:rsidR="00294136" w14:paraId="0EB318FB" w14:textId="77777777" w:rsidTr="004F5726">
        <w:trPr>
          <w:gridAfter w:val="1"/>
          <w:wAfter w:w="149" w:type="dxa"/>
          <w:trHeight w:val="493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</w:tcPr>
          <w:p w14:paraId="36FB84E6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</w:tcPr>
          <w:p w14:paraId="6A264FCE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ODPADY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</w:tcPr>
          <w:p w14:paraId="5AD09363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Szacunkowa ilość w MG</w:t>
            </w:r>
          </w:p>
        </w:tc>
      </w:tr>
      <w:tr w:rsidR="00294136" w14:paraId="7F80EE00" w14:textId="77777777" w:rsidTr="004F5726">
        <w:trPr>
          <w:trHeight w:val="29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0AC3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8973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B381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F3493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94136" w14:paraId="7BFE1999" w14:textId="77777777" w:rsidTr="004F5726">
        <w:trPr>
          <w:trHeight w:val="523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</w:tcPr>
          <w:p w14:paraId="103766EC" w14:textId="77777777" w:rsidR="00294136" w:rsidRDefault="004F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</w:tcPr>
          <w:p w14:paraId="38741505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</w:tcPr>
          <w:p w14:paraId="58573DE0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AB25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" w:type="dxa"/>
            <w:vAlign w:val="center"/>
          </w:tcPr>
          <w:p w14:paraId="29CB6C15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19EEBFE4" w14:textId="77777777" w:rsidTr="004F5726">
        <w:trPr>
          <w:trHeight w:val="481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5E28F6B8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648DDFA9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200301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31CA4909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Niesegregowane zmieszane odpady komunalne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3860B4AA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 w:eastAsia="pl-PL"/>
              </w:rPr>
              <w:t>30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9" w:type="dxa"/>
            <w:vAlign w:val="center"/>
          </w:tcPr>
          <w:p w14:paraId="70FFA1CA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523FC6A5" w14:textId="77777777" w:rsidTr="004F5726">
        <w:trPr>
          <w:trHeight w:val="290"/>
        </w:trPr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77444AE4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FEEC" w:fill="FDFEEC"/>
            <w:vAlign w:val="center"/>
          </w:tcPr>
          <w:p w14:paraId="11FA0E75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150101</w:t>
            </w:r>
          </w:p>
        </w:tc>
        <w:tc>
          <w:tcPr>
            <w:tcW w:w="5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41095B45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1EFF4BD2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49" w:type="dxa"/>
            <w:vAlign w:val="center"/>
          </w:tcPr>
          <w:p w14:paraId="430C8464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30B7797C" w14:textId="77777777" w:rsidTr="004F5726">
        <w:trPr>
          <w:trHeight w:val="232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8B5E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705396C6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200101</w:t>
            </w:r>
          </w:p>
        </w:tc>
        <w:tc>
          <w:tcPr>
            <w:tcW w:w="5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0D0F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DE47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" w:type="dxa"/>
            <w:vAlign w:val="center"/>
          </w:tcPr>
          <w:p w14:paraId="40E51DDD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1204149E" w14:textId="77777777" w:rsidTr="004F5726">
        <w:trPr>
          <w:trHeight w:val="290"/>
        </w:trPr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09BC477E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5FFEB" w:fill="F5FFEB"/>
            <w:vAlign w:val="center"/>
          </w:tcPr>
          <w:p w14:paraId="170F5E27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150107</w:t>
            </w:r>
          </w:p>
        </w:tc>
        <w:tc>
          <w:tcPr>
            <w:tcW w:w="5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439BCC8B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4B02CA2F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49" w:type="dxa"/>
            <w:vAlign w:val="center"/>
          </w:tcPr>
          <w:p w14:paraId="4513572C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06B0C911" w14:textId="77777777" w:rsidTr="004F5726">
        <w:trPr>
          <w:trHeight w:val="172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BEE0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75826A2B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200102</w:t>
            </w:r>
          </w:p>
        </w:tc>
        <w:tc>
          <w:tcPr>
            <w:tcW w:w="5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E8D0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2A55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" w:type="dxa"/>
            <w:vAlign w:val="center"/>
          </w:tcPr>
          <w:p w14:paraId="387BF69D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7B91C120" w14:textId="77777777" w:rsidTr="004F5726">
        <w:trPr>
          <w:trHeight w:val="290"/>
        </w:trPr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471E5775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5FFEB" w:fill="F5FFEB"/>
            <w:vAlign w:val="center"/>
          </w:tcPr>
          <w:p w14:paraId="720E0BE0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150102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5FFEB" w:fill="F5FFEB"/>
            <w:vAlign w:val="center"/>
          </w:tcPr>
          <w:p w14:paraId="1FEA918E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04DEADC3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49" w:type="dxa"/>
            <w:vAlign w:val="center"/>
          </w:tcPr>
          <w:p w14:paraId="6DBCB5A7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440B4966" w14:textId="77777777" w:rsidTr="004F5726">
        <w:trPr>
          <w:trHeight w:val="290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D366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5FFEB" w:fill="F5FFEB"/>
            <w:vAlign w:val="center"/>
          </w:tcPr>
          <w:p w14:paraId="317CC3C0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200139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5FFEB" w:fill="F5FFEB"/>
            <w:vAlign w:val="center"/>
          </w:tcPr>
          <w:p w14:paraId="1A6E7278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Opakowania wielomateriałowe</w:t>
            </w:r>
          </w:p>
        </w:tc>
        <w:tc>
          <w:tcPr>
            <w:tcW w:w="3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37A5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" w:type="dxa"/>
            <w:vAlign w:val="center"/>
          </w:tcPr>
          <w:p w14:paraId="60A56472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070E1E4F" w14:textId="77777777" w:rsidTr="004F5726">
        <w:trPr>
          <w:trHeight w:val="290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9BAF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5FFEB" w:fill="F5FFEB"/>
            <w:vAlign w:val="center"/>
          </w:tcPr>
          <w:p w14:paraId="586042F1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150105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5FFEB" w:fill="F5FFEB"/>
            <w:vAlign w:val="center"/>
          </w:tcPr>
          <w:p w14:paraId="7FF5047F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metal</w:t>
            </w:r>
          </w:p>
        </w:tc>
        <w:tc>
          <w:tcPr>
            <w:tcW w:w="3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67A8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" w:type="dxa"/>
            <w:vAlign w:val="center"/>
          </w:tcPr>
          <w:p w14:paraId="0B278B0D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16780C05" w14:textId="77777777" w:rsidTr="004F5726">
        <w:trPr>
          <w:trHeight w:val="53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7319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4AFD993E" w14:textId="77777777" w:rsidR="00294136" w:rsidRDefault="004F5726" w:rsidP="00CD52AB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200140</w:t>
            </w:r>
          </w:p>
          <w:p w14:paraId="70255AF9" w14:textId="6B15681A" w:rsidR="004F5726" w:rsidRDefault="004F5726" w:rsidP="00CD52AB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4F572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150104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FEB" w:fill="F5FFEB"/>
            <w:vAlign w:val="center"/>
          </w:tcPr>
          <w:p w14:paraId="641FFAF1" w14:textId="77777777" w:rsidR="00294136" w:rsidRDefault="004F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CC63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" w:type="dxa"/>
            <w:vAlign w:val="center"/>
          </w:tcPr>
          <w:p w14:paraId="7FAFCDD3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2B53B6E1" w14:textId="77777777" w:rsidTr="004F5726">
        <w:trPr>
          <w:trHeight w:val="479"/>
        </w:trPr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1671D2BE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27AE7BF9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00CE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200201</w:t>
            </w:r>
          </w:p>
        </w:tc>
        <w:tc>
          <w:tcPr>
            <w:tcW w:w="5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6BD6B4BB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Odpady ulegające biodegradacji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EEC" w:fill="FDFEEC"/>
            <w:vAlign w:val="center"/>
          </w:tcPr>
          <w:p w14:paraId="26E04965" w14:textId="77777777" w:rsidR="00294136" w:rsidRDefault="004F5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49" w:type="dxa"/>
            <w:vAlign w:val="center"/>
          </w:tcPr>
          <w:p w14:paraId="056C6B0E" w14:textId="77777777" w:rsidR="00294136" w:rsidRDefault="002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4136" w14:paraId="4BB78A85" w14:textId="77777777" w:rsidTr="004F5726">
        <w:trPr>
          <w:trHeight w:val="290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9175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066C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6408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580E" w14:textId="77777777" w:rsidR="00294136" w:rsidRDefault="00294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3E00F" w14:textId="77777777" w:rsidR="00294136" w:rsidRDefault="00294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B49FFCF" w14:textId="77777777" w:rsidR="00294136" w:rsidRDefault="002941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94136" w:rsidSect="00912478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5016" w14:textId="77777777" w:rsidR="006F7E13" w:rsidRDefault="006F7E13">
      <w:pPr>
        <w:spacing w:line="240" w:lineRule="auto"/>
      </w:pPr>
      <w:r>
        <w:separator/>
      </w:r>
    </w:p>
  </w:endnote>
  <w:endnote w:type="continuationSeparator" w:id="0">
    <w:p w14:paraId="2B08C40F" w14:textId="77777777" w:rsidR="006F7E13" w:rsidRDefault="006F7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2639" w14:textId="77777777" w:rsidR="006F7E13" w:rsidRDefault="006F7E13">
      <w:pPr>
        <w:spacing w:after="0"/>
      </w:pPr>
      <w:r>
        <w:separator/>
      </w:r>
    </w:p>
  </w:footnote>
  <w:footnote w:type="continuationSeparator" w:id="0">
    <w:p w14:paraId="5381C4F2" w14:textId="77777777" w:rsidR="006F7E13" w:rsidRDefault="006F7E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7072"/>
    <w:multiLevelType w:val="multilevel"/>
    <w:tmpl w:val="30057072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cstheme="minorBidi" w:hint="default"/>
        <w:b w:val="0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theme="minorBid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theme="minorBid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cstheme="minorBid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theme="minorBid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cstheme="minorBid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theme="minorBid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cstheme="minorBidi" w:hint="default"/>
        <w:b w:val="0"/>
        <w:color w:val="000000"/>
      </w:rPr>
    </w:lvl>
  </w:abstractNum>
  <w:abstractNum w:abstractNumId="1" w15:restartNumberingAfterBreak="0">
    <w:nsid w:val="64AA0B96"/>
    <w:multiLevelType w:val="multilevel"/>
    <w:tmpl w:val="64AA0B96"/>
    <w:lvl w:ilvl="0">
      <w:start w:val="1"/>
      <w:numFmt w:val="lowerLetter"/>
      <w:lvlText w:val="%1)"/>
      <w:lvlJc w:val="left"/>
      <w:pPr>
        <w:tabs>
          <w:tab w:val="left" w:pos="1080"/>
        </w:tabs>
        <w:ind w:left="1363" w:hanging="283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803" w:hanging="283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707505EF"/>
    <w:multiLevelType w:val="multilevel"/>
    <w:tmpl w:val="707505E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2119909275">
    <w:abstractNumId w:val="2"/>
  </w:num>
  <w:num w:numId="2" w16cid:durableId="1660184746">
    <w:abstractNumId w:val="0"/>
  </w:num>
  <w:num w:numId="3" w16cid:durableId="111872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E5"/>
    <w:rsid w:val="00002B5A"/>
    <w:rsid w:val="000166AD"/>
    <w:rsid w:val="00045E50"/>
    <w:rsid w:val="000522C6"/>
    <w:rsid w:val="00076118"/>
    <w:rsid w:val="000B01EA"/>
    <w:rsid w:val="000D3E84"/>
    <w:rsid w:val="001052C5"/>
    <w:rsid w:val="00110FF9"/>
    <w:rsid w:val="00156021"/>
    <w:rsid w:val="00176418"/>
    <w:rsid w:val="00194915"/>
    <w:rsid w:val="00241AF3"/>
    <w:rsid w:val="00260D6D"/>
    <w:rsid w:val="00262CAD"/>
    <w:rsid w:val="00294136"/>
    <w:rsid w:val="002B5CA7"/>
    <w:rsid w:val="002C4FA0"/>
    <w:rsid w:val="002F14E5"/>
    <w:rsid w:val="00310DF0"/>
    <w:rsid w:val="00352762"/>
    <w:rsid w:val="003F2BDA"/>
    <w:rsid w:val="003F2C1E"/>
    <w:rsid w:val="004423FC"/>
    <w:rsid w:val="0046448F"/>
    <w:rsid w:val="004D0E7F"/>
    <w:rsid w:val="004F5726"/>
    <w:rsid w:val="00500CE7"/>
    <w:rsid w:val="005064EC"/>
    <w:rsid w:val="00511640"/>
    <w:rsid w:val="005145F0"/>
    <w:rsid w:val="00515870"/>
    <w:rsid w:val="00517D91"/>
    <w:rsid w:val="00520939"/>
    <w:rsid w:val="00596CDD"/>
    <w:rsid w:val="005B55C4"/>
    <w:rsid w:val="005E1063"/>
    <w:rsid w:val="00604D0A"/>
    <w:rsid w:val="00630CD0"/>
    <w:rsid w:val="00656534"/>
    <w:rsid w:val="00660599"/>
    <w:rsid w:val="00667420"/>
    <w:rsid w:val="006B667E"/>
    <w:rsid w:val="006F7E13"/>
    <w:rsid w:val="00742E83"/>
    <w:rsid w:val="007B39FA"/>
    <w:rsid w:val="007C0FD5"/>
    <w:rsid w:val="007C7944"/>
    <w:rsid w:val="007E330A"/>
    <w:rsid w:val="007F2215"/>
    <w:rsid w:val="00836CCF"/>
    <w:rsid w:val="0084797C"/>
    <w:rsid w:val="00870D95"/>
    <w:rsid w:val="00884BE5"/>
    <w:rsid w:val="00885123"/>
    <w:rsid w:val="008916AE"/>
    <w:rsid w:val="008A7955"/>
    <w:rsid w:val="008D3F64"/>
    <w:rsid w:val="008D78CF"/>
    <w:rsid w:val="00912478"/>
    <w:rsid w:val="0091512B"/>
    <w:rsid w:val="00961F96"/>
    <w:rsid w:val="009707C6"/>
    <w:rsid w:val="00971867"/>
    <w:rsid w:val="009A539C"/>
    <w:rsid w:val="009D6B92"/>
    <w:rsid w:val="009E1DD6"/>
    <w:rsid w:val="00A0760F"/>
    <w:rsid w:val="00A10E43"/>
    <w:rsid w:val="00A15769"/>
    <w:rsid w:val="00A25EA0"/>
    <w:rsid w:val="00A456AA"/>
    <w:rsid w:val="00A60BFF"/>
    <w:rsid w:val="00A75FC9"/>
    <w:rsid w:val="00A976DD"/>
    <w:rsid w:val="00AB5C1B"/>
    <w:rsid w:val="00B02B45"/>
    <w:rsid w:val="00B27BE7"/>
    <w:rsid w:val="00B82CCF"/>
    <w:rsid w:val="00B8616B"/>
    <w:rsid w:val="00BE02F8"/>
    <w:rsid w:val="00BF4FBB"/>
    <w:rsid w:val="00C27EAD"/>
    <w:rsid w:val="00C330B6"/>
    <w:rsid w:val="00C5511F"/>
    <w:rsid w:val="00C66EB4"/>
    <w:rsid w:val="00C73771"/>
    <w:rsid w:val="00C82CB4"/>
    <w:rsid w:val="00C8374B"/>
    <w:rsid w:val="00C8781E"/>
    <w:rsid w:val="00CA43A9"/>
    <w:rsid w:val="00CD52AB"/>
    <w:rsid w:val="00D134A8"/>
    <w:rsid w:val="00D93DBE"/>
    <w:rsid w:val="00DD21A3"/>
    <w:rsid w:val="00DD3C5A"/>
    <w:rsid w:val="00DD4FFC"/>
    <w:rsid w:val="00DE7C2B"/>
    <w:rsid w:val="00E42F49"/>
    <w:rsid w:val="00E65E55"/>
    <w:rsid w:val="00E775AD"/>
    <w:rsid w:val="00EB346D"/>
    <w:rsid w:val="00ED63A5"/>
    <w:rsid w:val="00F50C72"/>
    <w:rsid w:val="00F83FBB"/>
    <w:rsid w:val="00F86816"/>
    <w:rsid w:val="00FA0A81"/>
    <w:rsid w:val="00FB4CDB"/>
    <w:rsid w:val="00FB5AF8"/>
    <w:rsid w:val="00FE0766"/>
    <w:rsid w:val="00FF6288"/>
    <w:rsid w:val="50E829D0"/>
    <w:rsid w:val="5C8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7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991</Words>
  <Characters>5951</Characters>
  <Application>Microsoft Office Word</Application>
  <DocSecurity>0</DocSecurity>
  <Lines>49</Lines>
  <Paragraphs>13</Paragraphs>
  <ScaleCrop>false</ScaleCrop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2022-06-08T07:32:00Z</dcterms:created>
  <dcterms:modified xsi:type="dcterms:W3CDTF">2023-05-15T07:05:00Z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5B73894EB73E4D7790B929CDD56C09CD</vt:lpwstr>
  </property>
</Properties>
</file>