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26"/>
        <w:pBdr/>
        <w:spacing/>
        <w:ind/>
        <w:jc w:val="both"/>
        <w:rPr>
          <w:rFonts w:cs="Times New Roman"/>
          <w:bCs/>
          <w:color w:val="000000"/>
        </w:rPr>
      </w:pPr>
      <w:r>
        <w:rPr>
          <w:rFonts w:eastAsia="Times New Roman" w:cs="Times New Roman"/>
          <w:b/>
          <w:bCs/>
          <w:lang w:eastAsia="ar-SA" w:bidi="ar-SA"/>
        </w:rPr>
        <w:t xml:space="preserve">Z</w:t>
      </w:r>
      <w:r>
        <w:rPr>
          <w:rFonts w:eastAsia="Times New Roman" w:cs="Times New Roman"/>
          <w:b/>
          <w:bCs/>
          <w:color w:val="000000"/>
          <w:lang w:eastAsia="ar-SA" w:bidi="ar-SA"/>
        </w:rPr>
        <w:t xml:space="preserve">AKRES  RZECZOWY ZADANIA NR 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color w:val="000000"/>
        </w:rPr>
        <w:t xml:space="preserve">Zadanie nr 2. Oczyszczanie dróg powiatowych zamiejskich - Powiat Pucki</w:t>
      </w:r>
      <w:r>
        <w:rPr>
          <w:rFonts w:cs="Times New Roman"/>
          <w:bCs/>
          <w:color w:val="000000"/>
        </w:rPr>
      </w:r>
      <w:r>
        <w:rPr>
          <w:rFonts w:cs="Times New Roman"/>
          <w:bCs/>
          <w:color w:val="000000"/>
        </w:rPr>
      </w:r>
    </w:p>
    <w:p>
      <w:pPr>
        <w:pStyle w:val="752"/>
        <w:pBdr/>
        <w:spacing w:after="0"/>
        <w:ind/>
        <w:jc w:val="both"/>
        <w:rPr>
          <w:color w:val="000000"/>
          <w:lang w:eastAsia="ar-SA"/>
        </w:rPr>
      </w:pPr>
      <w:r>
        <w:rPr>
          <w:bCs/>
          <w:color w:val="000000"/>
        </w:rPr>
        <w:t xml:space="preserve">Pozimowe </w:t>
      </w:r>
      <w:r>
        <w:rPr>
          <w:bCs/>
          <w:color w:val="000000"/>
        </w:rPr>
        <w:t xml:space="preserve">jednorazowe oczyszczenie mechaniczne: rozumie się przez to sprzątanie na mokro przy zastosowaniu maszyn czyszczących samobieżnych bądź ciągnionych przez pojazd         samochodowy nawierzchni dróg powiatowych zamiejskich na terenie Powiatu Puckiego wraz z </w:t>
      </w:r>
      <w:r>
        <w:rPr>
          <w:color w:val="000000"/>
        </w:rPr>
        <w:t xml:space="preserve">okopywaniem traw przy krawężnikach i obrzeżach </w:t>
      </w:r>
      <w:r>
        <w:rPr>
          <w:bCs/>
          <w:color w:val="000000"/>
        </w:rPr>
        <w:t xml:space="preserve">oraz oczyszczanie urządzeń oczyszczających ścieki wraz z wywozem i utylizacją odpadów.</w:t>
      </w:r>
      <w:r>
        <w:rPr>
          <w:color w:val="000000"/>
          <w:lang w:eastAsia="ar-SA"/>
        </w:rPr>
      </w:r>
      <w:r>
        <w:rPr>
          <w:color w:val="000000"/>
          <w:lang w:eastAsia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u w:val="single"/>
          <w:lang w:eastAsia="ar-SA" w:bidi="ar-SA"/>
        </w:rPr>
        <w:t xml:space="preserve">GMINA KOSAKOWO</w:t>
      </w:r>
      <w:r>
        <w:rPr>
          <w:rFonts w:eastAsia="Times New Roman" w:cs="Times New Roman"/>
          <w:color w:val="000000"/>
          <w:sz w:val="28"/>
          <w:szCs w:val="28"/>
          <w:lang w:eastAsia="ar-SA" w:bidi="ar-SA"/>
        </w:rPr>
        <w:tab/>
      </w:r>
      <w:r>
        <w:rPr>
          <w:rFonts w:eastAsia="Times New Roman" w:cs="Times New Roman"/>
          <w:b/>
          <w:bCs/>
          <w:color w:val="000000"/>
          <w:sz w:val="28"/>
          <w:szCs w:val="28"/>
          <w:lang w:eastAsia="ar-SA" w:bidi="ar-SA"/>
        </w:rPr>
      </w:r>
      <w:r>
        <w:rPr>
          <w:rFonts w:eastAsia="Times New Roman" w:cs="Times New Roman"/>
          <w:b/>
          <w:bCs/>
          <w:color w:val="000000"/>
          <w:sz w:val="28"/>
          <w:szCs w:val="28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b/>
          <w:bCs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b/>
          <w:bCs/>
          <w:color w:val="000000"/>
          <w:lang w:eastAsia="ar-SA" w:bidi="ar-SA"/>
        </w:rPr>
        <w:tab/>
      </w:r>
      <w:r>
        <w:rPr>
          <w:rFonts w:eastAsia="Times New Roman" w:cs="Times New Roman"/>
          <w:b/>
          <w:color w:val="000000"/>
          <w:lang w:eastAsia="ar-SA" w:bidi="ar-SA"/>
        </w:rPr>
        <w:t xml:space="preserve">1. droga powiatowa nr 1516G m. Mosty, Mechelinki,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720 m x 0,5 m = 360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520m x 0,5  m = 260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720 m x 1,5 m = 1 080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520m x 1,5 m = 780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wpusty uliczne 16 szt.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b/>
          <w:color w:val="000000"/>
          <w:lang w:eastAsia="ar-SA" w:bidi="ar-SA"/>
        </w:rPr>
        <w:t xml:space="preserve">2. droga powiatowa nr 1518G m. Suchy Dwór wraz z pętlą autobusową, Pogórze,</w:t>
      </w:r>
      <w:r>
        <w:rPr>
          <w:rFonts w:eastAsia="Times New Roman" w:cs="Times New Roman"/>
          <w:b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pętla autobusowa dł. 70 m.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 dł. 780 m x 0,5 m = 390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 xml:space="preserve">       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 dł. 780 m x 1,5 m = 1 170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wpusty uliczne 6 szt.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studnie rewizyjne 3 szt.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b/>
          <w:color w:val="000000"/>
          <w:lang w:eastAsia="ar-SA" w:bidi="ar-SA"/>
        </w:rPr>
        <w:t xml:space="preserve">3. droga powiatowa nr 1517G m. Rewa, Mosty, Kosakowo, Pogórze,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3085 m x 0,5 m = 1 542,5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1900 m. x 0,5 m =   950,0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2570 m x 1,5 m = 3 855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355 m x 2,0 m = 710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1150 m x 2,0 m = 2 300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1034 m x1,5m = 1 551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strona lewa  dł. 1690 m. x 1,5 m = 2 535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210 m. x 2,0 m = 420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646 m x1,5m = 969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ścieżka rowerowa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  690 m x 2,0m = 1 380 m2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  779 m x 2,0m = 1 558 m2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zatoki autobusowe 4 szt.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wpusty uliczne 13 szt.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ściek betonowy  dł. 200 m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cieki podkrawężnikowe 43 szt. x 2,0m = 86 m 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b/>
          <w:color w:val="000000"/>
          <w:lang w:eastAsia="ar-SA" w:bidi="ar-SA"/>
        </w:rPr>
        <w:t xml:space="preserve">4. droga powiatowa nr 1519G m. Kosakowo, Dębogórze, Kazimierz,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2770 m x 0,5 m = 1 385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1422 m x 0,5 m = 711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  800 m x 1,0 m = 800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  405 m x 1,5 m = 608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1170 m x 3,0 m = 3 510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1422 m x 1,5 m = 2 133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wpusty uliczne 18 szt.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korytka ściekowe 400 m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b/>
          <w:color w:val="000000"/>
          <w:lang w:eastAsia="ar-SA" w:bidi="ar-SA"/>
        </w:rPr>
      </w:r>
      <w:r>
        <w:rPr>
          <w:rFonts w:eastAsia="Times New Roman" w:cs="Times New Roman"/>
          <w:b/>
          <w:color w:val="000000"/>
          <w:lang w:eastAsia="ar-SA" w:bidi="ar-SA"/>
        </w:rPr>
      </w:r>
    </w:p>
    <w:p>
      <w:pPr>
        <w:pStyle w:val="626"/>
        <w:numPr>
          <w:ilvl w:val="0"/>
          <w:numId w:val="1"/>
        </w:numPr>
        <w:pBdr/>
        <w:tabs>
          <w:tab w:val="left" w:leader="none" w:pos="0"/>
        </w:tabs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b/>
          <w:color w:val="000000"/>
          <w:lang w:eastAsia="ar-SA" w:bidi="ar-SA"/>
        </w:rPr>
        <w:t xml:space="preserve">droga powiatowa nr 1519G Kazimierz-Dębogórze-Kosakowo, odc. Kazimierz-Dębogórze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120 m x 0,5 m = 600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500 m x 0,5 m = 250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50 m x 0,5 m = 25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  120 m x 2,0 m =  240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         dł.     50 m x 2,0 m =    25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   500 m x 2,0 m = 1000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ścieki podchodnikowe - 40 sztuk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ścieki z korytek - 45 mb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numPr>
          <w:ilvl w:val="0"/>
          <w:numId w:val="1"/>
        </w:numPr>
        <w:pBdr/>
        <w:tabs>
          <w:tab w:val="left" w:leader="none" w:pos="0"/>
        </w:tabs>
        <w:spacing/>
        <w:ind w:firstLine="0" w:left="240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b/>
          <w:color w:val="000000"/>
          <w:lang w:eastAsia="ar-SA" w:bidi="ar-SA"/>
        </w:rPr>
        <w:t xml:space="preserve">droga powiatowa nr 1517G m. </w:t>
      </w:r>
      <w:r>
        <w:rPr>
          <w:rFonts w:eastAsia="Times New Roman" w:cs="Times New Roman"/>
          <w:b/>
          <w:color w:val="000000"/>
          <w:lang w:val="pl-PL" w:eastAsia="ar-SA" w:bidi="ar-SA"/>
        </w:rPr>
        <w:t xml:space="preserve">Pierwoszyno</w:t>
      </w:r>
      <w:r>
        <w:rPr>
          <w:rFonts w:eastAsia="Times New Roman" w:cs="Times New Roman"/>
          <w:b/>
          <w:color w:val="000000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numPr>
          <w:ilvl w:val="0"/>
          <w:numId w:val="0"/>
        </w:numPr>
        <w:pBdr/>
        <w:tabs>
          <w:tab w:val="left" w:leader="none" w:pos="0"/>
        </w:tabs>
        <w:spacing/>
        <w:ind w:left="240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val="pl-PL" w:eastAsia="ar-SA" w:bidi="ar-SA"/>
        </w:rPr>
        <w:t xml:space="preserve"> </w:t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720 m x 0,5 m = 360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520m x 0,5  m = 260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lang w:val="pl-PL" w:eastAsia="ar-SA" w:bidi="ar-SA"/>
        </w:rPr>
        <w:t xml:space="preserve">3,0</w:t>
      </w:r>
      <w:r>
        <w:rPr>
          <w:rFonts w:eastAsia="Times New Roman" w:cs="Times New Roman"/>
          <w:color w:val="000000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lang w:val="pl-PL" w:eastAsia="ar-SA" w:bidi="ar-SA"/>
        </w:rPr>
        <w:t xml:space="preserve">300,0</w:t>
      </w:r>
      <w:r>
        <w:rPr>
          <w:rFonts w:eastAsia="Times New Roman" w:cs="Times New Roman"/>
          <w:color w:val="000000"/>
          <w:lang w:eastAsia="ar-SA" w:bidi="ar-SA"/>
        </w:rPr>
        <w:t xml:space="preserve">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  <w:t xml:space="preserve">strona lewa   dł. </w:t>
      </w:r>
      <w:r>
        <w:rPr>
          <w:rFonts w:eastAsia="Times New Roman" w:cs="Times New Roman"/>
          <w:color w:val="000000"/>
          <w:lang w:val="pl-PL" w:eastAsia="ar-SA" w:bidi="ar-SA"/>
        </w:rPr>
        <w:t xml:space="preserve">  35</w:t>
      </w:r>
      <w:r>
        <w:rPr>
          <w:rFonts w:eastAsia="Times New Roman" w:cs="Times New Roman"/>
          <w:color w:val="000000"/>
          <w:lang w:eastAsia="ar-SA" w:bidi="ar-SA"/>
        </w:rPr>
        <w:t xml:space="preserve"> m. x </w:t>
      </w:r>
      <w:r>
        <w:rPr>
          <w:rFonts w:eastAsia="Times New Roman" w:cs="Times New Roman"/>
          <w:color w:val="000000"/>
          <w:lang w:val="pl-PL" w:eastAsia="ar-SA" w:bidi="ar-SA"/>
        </w:rPr>
        <w:t xml:space="preserve"> 1,6</w:t>
      </w:r>
      <w:r>
        <w:rPr>
          <w:rFonts w:eastAsia="Times New Roman" w:cs="Times New Roman"/>
          <w:color w:val="000000"/>
          <w:lang w:eastAsia="ar-SA" w:bidi="ar-SA"/>
        </w:rPr>
        <w:t xml:space="preserve"> m =   </w:t>
      </w:r>
      <w:r>
        <w:rPr>
          <w:rFonts w:eastAsia="Times New Roman" w:cs="Times New Roman"/>
          <w:color w:val="000000"/>
          <w:lang w:val="pl-PL" w:eastAsia="ar-SA" w:bidi="ar-SA"/>
        </w:rPr>
        <w:t xml:space="preserve">56,0</w:t>
      </w:r>
      <w:r>
        <w:rPr>
          <w:rFonts w:eastAsia="Times New Roman" w:cs="Times New Roman"/>
          <w:color w:val="000000"/>
          <w:lang w:eastAsia="ar-SA" w:bidi="ar-SA"/>
        </w:rPr>
        <w:t xml:space="preserve">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lang w:val="pl-PL"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 xml:space="preserve">- zatoki autobusowe </w:t>
      </w:r>
      <w:r>
        <w:rPr>
          <w:rFonts w:eastAsia="Times New Roman" w:cs="Times New Roman"/>
          <w:color w:val="000000"/>
          <w:lang w:val="pl-PL" w:eastAsia="ar-SA" w:bidi="ar-SA"/>
        </w:rPr>
        <w:t xml:space="preserve">- 1 szt</w:t>
      </w:r>
      <w:r>
        <w:rPr>
          <w:rFonts w:eastAsia="Times New Roman" w:cs="Times New Roman"/>
          <w:color w:val="000000"/>
          <w:lang w:val="pl-PL" w:eastAsia="ar-SA" w:bidi="ar-SA"/>
        </w:rPr>
      </w:r>
      <w:r>
        <w:rPr>
          <w:rFonts w:eastAsia="Times New Roman" w:cs="Times New Roman"/>
          <w:color w:val="000000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u w:val="single"/>
          <w:shd w:val="clear" w:color="auto" w:fill="ffffff"/>
          <w:lang w:eastAsia="ar-SA" w:bidi="ar-SA"/>
        </w:rPr>
        <w:t xml:space="preserve">GMINA PUCK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1. droga powiatowa nr 1506G m. Mieroszyno, Strzelno, Łebcz, Gnieżdżewo,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5580 m x 0,5 m = 2 790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  dł. 4968 m x 0,5 m = 2 484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   617 m x 3,0 m = 1 851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dł. 4 167 m x 2,0 m = 8 334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dł.   516 m x 1,5 m = 774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  dł.    100 m x 2,0 m = 200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dł. 3 668 m x 1,5 m = 5 502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dł. 1 020 m x 1,0 m = 1 020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korytka ściekowe bezpośrednio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przylegające do chodnika  515 m x 0,4 m = 206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111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118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zatoki autobusowe 14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2. droga powiatowa nr 1507G (m. Swarzewo od skrzyżowania z DW nr 216, Gnieżdżewo do skrzyżowania z DP nr 1506G)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780 m x 0,5 m = 390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663 m x 0,5 m = 331,5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780 m x 2,0 m = 1 560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663 m x 1,5 m = 994,5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15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18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3. droga powiatowa nr 1509G m. Łebcz,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400 m x 0,5 = 200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400 m. x 2,0 m = 800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8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cs="Times New Roman"/>
          <w:b/>
          <w:color w:val="000000"/>
          <w:shd w:val="clear" w:color="auto" w:fill="ffffff"/>
        </w:rPr>
        <w:t xml:space="preserve">4. droga powiatowa 1509G Władysławowo – Łebcz – Starzyno od dr 1506G do końca wsi</w:t>
      </w:r>
      <w:r>
        <w:rPr>
          <w:rFonts w:cs="Times New Roman"/>
          <w:color w:val="000000"/>
          <w:shd w:val="clear" w:color="auto" w:fill="ffffff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605 m x 0,5 m = 302,5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605 m x 0,5 m = 302,5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 w:firstLine="720" w:left="70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 xml:space="preserve">Strona prawa dł 400 m x 0,5 m = 200 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400 m. x 2,0 m = 800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 2 250 m x 2,0 m = 4 500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    - 24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5. droga powiatowa 1508G Mieroszyno – Parszkowo – Starzyno – Domatowo – Leśniewo, m. Starzyno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ulica Lipowa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: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strona prawa dł. 305 m x 0,5 m = 152,5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- chodnika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305 m x 1,1 m = 335,5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- wpusty uliczne 4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</w:rPr>
        <w:tab/>
      </w:r>
      <w:r>
        <w:rPr>
          <w:rFonts w:cs="Times New Roman"/>
          <w:color w:val="000000"/>
        </w:rPr>
        <w:t xml:space="preserve">  - studnie rewizyjne 2 szt.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ulica Długa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: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1 080 m x 0,5 m =  540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1 080 m x 0,5 m = 540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680 m x  c.a 1,0 m = 680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50 m x 1,5 m = 75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- wpusty uliczne 47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- studnie rewizyjne 24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6. droga powiatowa nr 1511G Puck – Żelistrzewo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700 m x 0,5 m = 350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690 m x 0,5 m = 345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700 m x 1,5 m = 1 050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690 m x 1,5 m = 1 035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6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3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Wyspa na skrzyżowaniu: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Powierzchnia – 62,5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Przy krawężniku – 37,5 m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567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7. droga powiatowa nr 1513G Małe Błądzikowo – Rzucewo – Osłonino – Żelistrzewo –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Sławutówko od domu kultury do skrzyżowania z DP nr 1514G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200 m x 0,5 m = 100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70 m x 0,5 m = 35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200 m x 1,5 m = 300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70 m x 2,0 m = 140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6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3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8. droga powiatowa nr 1514G Smolno – Mrzezino – Kazimierz w m. Żelistrzewo 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594 m x 0,5 m = 297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594 m x 2,0 m = 1 188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9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5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9. droga powiatowa 1514G Smolno – Mrzezino – Kazimierz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Smolno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1500 m x 0,5 m = 750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1500 m x 0,5 m = 750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800 m x 2,0 m = 1 200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2" w:left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820 m x 2,0 m = 1 230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od ul. Św. Rocha do przejazdu kolejowego strona lewa dł. 340 m x 2,0 m = 680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9 szt.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Mrzezino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1500 m x 0,5 m = 750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1500 m x 0,5 m = 750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804 m x 2,0 m = 1 608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200 m x 2,0 m = 400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10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9 szt.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Mrzezino od ronda do końca miejscowości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9"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 dł. 70 m x 0,5 m = 35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 w:firstLine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 xml:space="preserve">+ 3 wloty (azyle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– 20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)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21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23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hanging="851" w:left="851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  <w:shd w:val="clear" w:color="auto" w:fill="ffffff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10. droga powiatowa nr 1508G Mieroszyno – Parszkowo – Starzyno – Domatowo Leśniewo </w:t>
      </w:r>
      <w:r>
        <w:rPr>
          <w:rFonts w:cs="Times New Roman"/>
          <w:color w:val="000000"/>
          <w:shd w:val="clear" w:color="auto" w:fill="ffffff"/>
        </w:rPr>
      </w:r>
      <w:r>
        <w:rPr>
          <w:rFonts w:cs="Times New Roman"/>
          <w:color w:val="000000"/>
          <w:shd w:val="clear" w:color="auto" w:fill="ffffff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  <w:shd w:val="clear" w:color="auto" w:fill="ffffff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460 m x 0,5 m = 230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460 m x 1,5 m = 690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11. droga powiatowa nr 1440G Kniewo – Wielka Piaśnica – Puck - Rondo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przy krawężnikach dł. 480 m x 0,5 m = 240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chodniki dł. 172 m x 2,0m = 344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azyle 4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ścieki krawężnikowe dł. 25 m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Domatówko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700 m x 1,5 m = 1 050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  DO SPRAWDZENIA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4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12. droga powiatowa 1509G Władysławowo – Łebcz – Starzyno od dr 1506G do drogi wojewódzkiej 213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Łebcz: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520 m x 0,5 m = 260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  dł.   60 m x 0,5 m = 30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 280 m x 1,5 m =    420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  dł.  740 m x 1,5 m = 1 110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10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kratki ściekowe 17 szt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Starzyński Dwór: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zatoki autobusowe 2 szt. x 114 m² = 228 m²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13. droga powiatowa nr 1440G Kniewo – Wielka Piaśnica – Puck w m. Darzlubie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1 380 m x 0,5 m = 690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1 380 m x 0,5 m = 690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1 380 m x 1,5 m = 2 070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1 380 m x 1,5 m = 2 070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-  66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korytka ściekowe – 100 m2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zatoki autobusowe 2 szt. x 114 m² = 228 m²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14. droga powiatowa 1508G Mieroszyno – Parszkowo – Starzyno – Domatowo – Leśniewo, odc. Parszkowo - Starzyno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 w:left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30 m x 0,5 m = 15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30 m x 0,5 m = 15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180 m x 0,5 m = 90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 w:left="1416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40 m x 0,5 m = 20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0,5 m = 15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35 m x 0,5 m = 17,5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0,5 m = 15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30 m x 2,0 m = 60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30 m x 2,0 m = 60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180 m x 1,5 m = 270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 w:left="1416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40 m x 1,5 m = 60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2,0 m = 60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35 m x 2,0 m = 70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 w:left="709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2,0 m = 60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 w:left="709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numPr>
          <w:ilvl w:val="0"/>
          <w:numId w:val="2"/>
        </w:numPr>
        <w:pBdr/>
        <w:spacing/>
        <w:ind w:left="709"/>
        <w:jc w:val="both"/>
        <w:rPr>
          <w:rFonts w:cs="Times New Roman"/>
          <w:color w:val="000000"/>
          <w:lang w:val="pl-PL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droga powiatowa nr 1440G Kniewo – Wielka Piaśnica – Puck w m. Darzlubie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 (za mostem)</w:t>
      </w:r>
      <w:r>
        <w:rPr>
          <w:rFonts w:cs="Times New Roman"/>
          <w:color w:val="000000"/>
          <w:lang w:val="pl-PL"/>
        </w:rPr>
      </w:r>
      <w:r>
        <w:rPr>
          <w:rFonts w:cs="Times New Roman"/>
          <w:color w:val="000000"/>
          <w:lang w:val="pl-PL"/>
        </w:rPr>
      </w:r>
    </w:p>
    <w:p>
      <w:pPr>
        <w:pStyle w:val="626"/>
        <w:pBdr/>
        <w:spacing/>
        <w:ind w:left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400,0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200,0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400,0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800,0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  4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0 m x 1,5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korytka ściekowe – 100 m2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zatoki autobusowe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szt. x 114 m²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114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m²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left="709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16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. droga powiatowa 151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G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DW nr 216 - Połchowo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– Mrzezino 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Połchowo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28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14,0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163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81,50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28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42,0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772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1 544,0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2" w:left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163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244,50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wpusty uliczne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-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korytka ściekowe -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szt.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Mrzezino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( od przejazdu do ronda )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156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78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val="pl-PL" w:eastAsia="ar-SA" w:bidi="ar-SA"/>
        </w:rPr>
      </w:pPr>
      <w:r>
        <w:rPr>
          <w:rFonts w:eastAsia="Times New Roman" w:cs="Times New Roman"/>
          <w:color w:val="000000"/>
          <w:vertAlign w:val="superscript"/>
          <w:lang w:val="pl-PL"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30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val="pl-PL" w:eastAsia="ar-SA" w:bidi="ar-SA"/>
        </w:rPr>
      </w:pP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677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338,50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</w:r>
      <w:r>
        <w:rPr>
          <w:rFonts w:eastAsia="Times New Roman" w:cs="Times New Roman"/>
          <w:color w:val="000000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val="pl-PL" w:eastAsia="ar-SA" w:bidi="ar-SA"/>
        </w:rPr>
      </w:pP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val="pl-PL" w:eastAsia="ar-SA" w:bidi="ar-SA"/>
        </w:rPr>
      </w:r>
      <w:r>
        <w:rPr>
          <w:rFonts w:eastAsia="Times New Roman" w:cs="Times New Roman"/>
          <w:color w:val="000000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156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78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val="pl-PL" w:eastAsia="ar-SA" w:bidi="ar-SA"/>
        </w:rPr>
      </w:pP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677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338,50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</w:r>
      <w:r>
        <w:rPr>
          <w:rFonts w:eastAsia="Times New Roman" w:cs="Times New Roman"/>
          <w:color w:val="000000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lang w:val="pl-PL" w:eastAsia="ar-SA" w:bidi="ar-SA"/>
        </w:rPr>
      </w:pP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lang w:val="pl-PL"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val="pl-PL" w:eastAsia="ar-SA" w:bidi="ar-SA"/>
        </w:rPr>
      </w:r>
      <w:r>
        <w:rPr>
          <w:rFonts w:eastAsia="Times New Roman" w:cs="Times New Roman"/>
          <w:color w:val="000000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korytka ściekowe -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szt.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17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.  droga powiatowa 1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441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G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Połchowo - (Reda Rekowo)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Połchowo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235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117,50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235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117,50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235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1,5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352,50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235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1,5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352,50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numPr>
          <w:ilvl w:val="0"/>
          <w:numId w:val="3"/>
        </w:numPr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droga powiatowa nr 1440G Kniewo – Wielka Piaśnica – Puck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( Wielka Piaśnica)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32,50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200,0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prawy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130,0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val="pl-PL" w:eastAsia="ar-SA" w:bidi="ar-SA"/>
        </w:rPr>
      </w:pP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</w:p>
    <w:p>
      <w:pPr>
        <w:pStyle w:val="626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droga powiatowa nr 1440G Kniewo – Wielka Piaśnica – Puck 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(Leśniewo)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1 380 m x 0,5 m = 690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1 380 m x 0,5 m = 690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800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1 600,00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2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00,00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 w:left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 70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140,00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 w:left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 xml:space="preserve">- cieki podkrawężnikowe </w:t>
      </w:r>
      <w:r>
        <w:rPr>
          <w:rFonts w:eastAsia="Times New Roman" w:cs="Times New Roman"/>
          <w:color w:val="000000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lang w:eastAsia="ar-SA" w:bidi="ar-SA"/>
        </w:rPr>
        <w:t xml:space="preserve"> szt. x 2,0m = </w:t>
      </w:r>
      <w:r>
        <w:rPr>
          <w:rFonts w:eastAsia="Times New Roman" w:cs="Times New Roman"/>
          <w:color w:val="000000"/>
          <w:lang w:val="pl-PL" w:eastAsia="ar-SA" w:bidi="ar-SA"/>
        </w:rPr>
        <w:t xml:space="preserve">10</w:t>
      </w:r>
      <w:r>
        <w:rPr>
          <w:rFonts w:eastAsia="Times New Roman" w:cs="Times New Roman"/>
          <w:color w:val="000000"/>
          <w:lang w:eastAsia="ar-SA" w:bidi="ar-SA"/>
        </w:rPr>
        <w:t xml:space="preserve"> m </w:t>
      </w:r>
      <w:r>
        <w:rPr>
          <w:rFonts w:eastAsia="Times New Roman" w:cs="Times New Roman"/>
          <w:color w:val="000000"/>
          <w:lang w:eastAsia="ar-SA" w:bidi="ar-SA"/>
        </w:rPr>
      </w:r>
      <w:r>
        <w:rPr>
          <w:rFonts w:eastAsia="Times New Roman" w:cs="Times New Roman"/>
          <w:color w:val="000000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- 4 szt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droga powiatowa 1508G Mieroszyno – Parszkowo – Starzyno – Domatowo – Leśniewo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 (Leśniewo)</w:t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27,50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88,0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prawy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1,6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160,0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val="pl-PL" w:eastAsia="ar-SA" w:bidi="ar-SA"/>
        </w:rPr>
      </w:pPr>
      <w:r>
        <w:rPr>
          <w:rFonts w:eastAsia="Times New Roman" w:cs="Times New Roman"/>
          <w:color w:val="000000"/>
          <w:vertAlign w:val="baseline"/>
          <w:lang w:val="pl-PL" w:eastAsia="ar-SA" w:bidi="ar-SA"/>
        </w:rPr>
        <w:t xml:space="preserve">Krawężnik do ul. Rejmonta 350 m x 0,5m = 175,0 m</w:t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val="pl-PL" w:eastAsia="ar-SA" w:bidi="ar-SA"/>
        </w:rPr>
      </w:pPr>
      <w:r>
        <w:rPr>
          <w:rFonts w:eastAsia="Times New Roman" w:cs="Times New Roman"/>
          <w:color w:val="000000"/>
          <w:vertAlign w:val="superscript"/>
          <w:lang w:val="pl-PL" w:eastAsia="ar-SA" w:bidi="ar-SA"/>
        </w:rPr>
        <w:t xml:space="preserve"> </w:t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/>
          <w:vertAlign w:val="superscript"/>
          <w:lang w:val="pl-PL" w:eastAsia="ar-SA" w:bidi="ar-SA"/>
        </w:rPr>
      </w:r>
    </w:p>
    <w:p>
      <w:pPr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z w:val="28"/>
          <w:szCs w:val="28"/>
          <w:u w:val="single"/>
          <w:shd w:val="clear" w:color="auto" w:fill="ffffff"/>
          <w:lang w:eastAsia="ar-SA" w:bidi="ar-SA"/>
        </w:rPr>
        <w:t xml:space="preserve">GMINA KROKOWA  </w:t>
      </w:r>
      <w:r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u w:val="single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1.  droga powiatowa 1504G Sławoszynko – Parszczyce – Minkowice,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Minkowice: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140 m x 0,5 m = 70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140 m x 0,5 m = 70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90 m x 2,0 m = 180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110 m x 2,0 m = 220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2 szt.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cs="Times New Roman"/>
          <w:color w:val="000000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Parszczyce: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162 m x 0,5 m = 81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0,5 m = 15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167 m x 1,80 m = 291,6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30 m x 1,50 m = 45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2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Sławoszynko - Parszczyce: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890 m x 0,5 m = 445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50 m x 0,5 m = 25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890 m x 2,0 m = 1 780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50 m x 2,0 m = 100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ścieki pod chodnikiem 6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2.  droga powiatowa 1505G Minkowice – Sławoszyno, m. Sławoszyno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   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770 m x 0,5 m = 385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770 m x 0,5 m = 385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770 m x 1,80 m = 1386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770 m x 1,80 m = 1386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28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3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zatoki autobusowe – 2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/>
          <w:bCs/>
          <w:color w:val="000000"/>
          <w:shd w:val="clear" w:color="auto" w:fill="ffffff"/>
        </w:rPr>
        <w:t xml:space="preserve">3. </w:t>
      </w:r>
      <w:r>
        <w:rPr>
          <w:rFonts w:eastAsia="Times New Roman" w:cs="Times New Roman"/>
          <w:b/>
          <w:bCs/>
          <w:color w:val="000000"/>
          <w:shd w:val="clear" w:color="auto" w:fill="ffffff"/>
          <w:lang w:eastAsia="ar-SA" w:bidi="ar-SA"/>
        </w:rPr>
        <w:t xml:space="preserve">droga powiatowa 1502G Dębki - Odargowo, m. Dębki </w:t>
      </w:r>
      <w:r>
        <w:rPr>
          <w:rFonts w:cs="Times New Roman"/>
          <w:b/>
          <w:bCs/>
          <w:color w:val="000000"/>
          <w:shd w:val="clear" w:color="auto" w:fill="ffffff"/>
        </w:rPr>
      </w:r>
      <w:r>
        <w:rPr>
          <w:rFonts w:cs="Times New Roman"/>
          <w:b/>
          <w:bCs/>
          <w:color w:val="000000"/>
          <w:shd w:val="clear" w:color="auto" w:fill="ffffff"/>
        </w:rPr>
      </w:r>
    </w:p>
    <w:p>
      <w:pPr>
        <w:pStyle w:val="626"/>
        <w:pBdr/>
        <w:spacing/>
        <w:ind/>
        <w:jc w:val="both"/>
        <w:rPr>
          <w:rFonts w:cs="Times New Roman"/>
          <w:b/>
          <w:bCs/>
          <w:color w:val="000000"/>
          <w:shd w:val="clear" w:color="auto" w:fill="ffffff"/>
        </w:rPr>
      </w:pPr>
      <w:r>
        <w:rPr>
          <w:rFonts w:cs="Times New Roman"/>
          <w:b/>
          <w:bCs/>
          <w:color w:val="000000"/>
          <w:shd w:val="clear" w:color="auto" w:fill="ffffff"/>
        </w:rPr>
      </w:r>
      <w:r>
        <w:rPr>
          <w:rFonts w:cs="Times New Roman"/>
          <w:b/>
          <w:bCs/>
          <w:color w:val="000000"/>
          <w:shd w:val="clear" w:color="auto" w:fill="ffffff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250 m x 0,5 m = 125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250 m x 4,2 m = 1 050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14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studnie rewizyjne 10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4.  droga powiatowa 1526G DW nr 213 – Lubkowo – Tyłowo – Dąbrówka,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Lubkowo: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425 m x 0,5 m = 212,50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135 m x 0,5 m = 67,50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425 m x 1,50 m = 637,50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55 m x 1,50 m = 82,5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80 m x 1,50 m = 120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5.  droga powiatowa 1503G Sławoszynko – Karwińskie Błoto Drugie - Goszczyno,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m. Szary Dwór,  Łętowice,  Goszczyno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         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200 m x 0,5 m = 100,00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100 m x 0,5 m = 50,00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325 m x 0,5 m = 1 625,00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1 118 m x 1,50 m = 1 677,00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numPr>
          <w:ilvl w:val="0"/>
          <w:numId w:val="4"/>
        </w:numPr>
        <w:pBdr/>
        <w:tabs>
          <w:tab w:val="left" w:leader="none" w:pos="0"/>
        </w:tabs>
        <w:spacing/>
        <w:ind/>
        <w:jc w:val="both"/>
        <w:rPr>
          <w:rFonts w:eastAsia="Times New Roman" w:cs="Times New Roman"/>
          <w:b/>
          <w:bCs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bCs/>
          <w:color w:val="000000"/>
          <w:shd w:val="clear" w:color="auto" w:fill="ffffff"/>
          <w:lang w:eastAsia="ar-SA" w:bidi="ar-SA"/>
        </w:rPr>
        <w:t xml:space="preserve">Droga powiatowa 1522G Świecino- Połchówko - Kłanino m. Świecino</w:t>
      </w:r>
      <w:r>
        <w:rPr>
          <w:rFonts w:eastAsia="Times New Roman" w:cs="Times New Roman"/>
          <w:b/>
          <w:bCs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bCs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650 m x 0,5 m =     325,50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650 m x 2,00 m = 1 300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7.  droga powiatowa 1526G DW nr 213 – Lubkowo – Tyłowo – Dąbrówka, odc. Lubkowo -Tyłowo: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180 m x 0,5 m =  90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0"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180 m x 1,50 m = 270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 w:firstLine="700"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tabs>
          <w:tab w:val="left" w:leader="none" w:pos="0"/>
        </w:tabs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8. droga powiatowa 1504G Sławoszynko – Parszczyce – Minkowice, odc. Sławoszynko - Minkowice: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615 m x 0,5 m = 307,50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125 m x 0,5 m = 62,50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615 m x 2,00 m = 1230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125 m x 2,00 m = 250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-ciek podkrawężnikowe - 20 szt x 2,00 m = 40 mb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9.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droga powiatowa 1504G Sławoszynko – Parszczyce – Minkowice,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m. Sławoszynko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1 530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7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65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140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1 530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2,0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3 060,00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2,0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140,00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wpusty uliczne 2 szt.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ciek podkrawężnikowe -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44 szt x 2,00 m = 88 mb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-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zatoki autobusowe – 2 szt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val="pl-PL" w:eastAsia="ar-SA" w:bidi="ar-SA"/>
        </w:rPr>
        <w:t xml:space="preserve">10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.  droga powiatowa 1526G DW nr 213 – Lubkowo – Tyłowo – Dąbrówka, odc. Lubkowo -Tyłowo: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20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445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2,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1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left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oddalony         s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700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1,6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1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120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130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= 1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95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lang w:eastAsia="ar-SA" w:bidi="ar-SA"/>
        </w:rPr>
        <w:t xml:space="preserve">m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pBdr/>
        <w:spacing/>
        <w:ind/>
        <w:jc w:val="left"/>
        <w:rPr>
          <w:rFonts w:eastAsia="Times New Roman" w:cs="Times New Roman"/>
          <w:color w:val="000000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vertAlign w:val="superscript"/>
          <w:lang w:eastAsia="ar-SA" w:bidi="ar-SA"/>
        </w:rPr>
      </w:r>
    </w:p>
    <w:p>
      <w:pPr>
        <w:pStyle w:val="626"/>
        <w:numPr>
          <w:ilvl w:val="0"/>
          <w:numId w:val="5"/>
        </w:numPr>
        <w:pBdr/>
        <w:spacing/>
        <w:ind/>
        <w:jc w:val="left"/>
        <w:rPr>
          <w:rFonts w:eastAsia="Times New Roman" w:cs="Times New Roman"/>
          <w:color w:val="000000"/>
          <w:vertAlign w:val="baseline"/>
          <w:lang w:val="pl-PL"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droga powiatowa 1526G DW nr 213 – Lubkowo – Tyłowo – Dąbrówka, Tyłowo:</w:t>
      </w:r>
      <w:r>
        <w:rPr>
          <w:rFonts w:eastAsia="Times New Roman" w:cs="Times New Roman"/>
          <w:color w:val="000000"/>
          <w:vertAlign w:val="baseline"/>
          <w:lang w:val="pl-PL" w:eastAsia="ar-SA" w:bidi="ar-SA"/>
        </w:rPr>
      </w:r>
      <w:r>
        <w:rPr>
          <w:rFonts w:eastAsia="Times New Roman" w:cs="Times New Roman"/>
          <w:color w:val="000000"/>
          <w:vertAlign w:val="baseline"/>
          <w:lang w:val="pl-PL"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/>
        <w:jc w:val="left"/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 w:firstLine="708"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b/>
          <w:color w:val="000000"/>
          <w:shd w:val="clear" w:color="auto" w:fill="ffffff"/>
          <w:lang w:eastAsia="ar-SA" w:bidi="ar-SA"/>
        </w:rPr>
        <w:t xml:space="preserve">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- jezdnia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847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423,50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501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0,5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50,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p>
      <w:pPr>
        <w:pStyle w:val="626"/>
        <w:pBdr/>
        <w:spacing/>
        <w:ind/>
        <w:jc w:val="both"/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- chodnik 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501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1,50 m =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 751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5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0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</w:r>
    </w:p>
    <w:p>
      <w:pPr>
        <w:pStyle w:val="626"/>
        <w:widowControl w:val="false"/>
        <w:numPr>
          <w:ilvl w:val="0"/>
          <w:numId w:val="0"/>
        </w:numPr>
        <w:pBdr/>
        <w:spacing/>
        <w:ind w:firstLine="708" w:left="708"/>
        <w:jc w:val="left"/>
        <w:rPr>
          <w:rFonts w:eastAsia="Times New Roman" w:cs="Times New Roman"/>
          <w:color w:val="000000"/>
          <w:shd w:val="clear" w:color="auto" w:fill="ffffff"/>
          <w:lang w:eastAsia="ar-SA" w:bidi="ar-SA"/>
        </w:rPr>
      </w:pP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847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 x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,5 m = </w:t>
      </w:r>
      <w:r>
        <w:rPr>
          <w:rFonts w:eastAsia="Times New Roman" w:cs="Times New Roman"/>
          <w:color w:val="000000"/>
          <w:shd w:val="clear" w:color="auto" w:fill="ffffff"/>
          <w:lang w:val="pl-PL" w:eastAsia="ar-SA" w:bidi="ar-SA"/>
        </w:rPr>
        <w:t xml:space="preserve">1 270,50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 xml:space="preserve"> m</w:t>
      </w:r>
      <w:r>
        <w:rPr>
          <w:rFonts w:eastAsia="Times New Roman" w:cs="Times New Roman"/>
          <w:color w:val="000000"/>
          <w:shd w:val="clear" w:color="auto" w:fill="ffffff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tab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  <w:br w:type="textWrapping" w:clear="all"/>
      </w:r>
      <w:r>
        <w:rPr>
          <w:rFonts w:eastAsia="Times New Roman" w:cs="Times New Roman"/>
          <w:color w:val="000000"/>
          <w:shd w:val="clear" w:color="auto" w:fill="ffffff"/>
          <w:lang w:eastAsia="ar-SA" w:bidi="ar-SA"/>
        </w:rPr>
      </w:r>
    </w:p>
    <w:sectPr>
      <w:footnotePr>
        <w:pos w:val="beneathText"/>
      </w:footnotePr>
      <w:endnotePr/>
      <w:type w:val="nextPage"/>
      <w:pgSz w:h="16838" w:orient="landscape" w:w="11906"/>
      <w:pgMar w:top="937" w:right="1417" w:bottom="1021" w:left="1417" w:header="708" w:footer="708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</w:font>
  <w:font w:name="Tahoma">
    <w:panose1 w:val="020B0604030504040204"/>
  </w:font>
  <w:font w:name="MS Mincho">
    <w:panose1 w:val="02020503050405090304"/>
  </w:font>
  <w:font w:name="Segoe UI">
    <w:panose1 w:val="020B0502040204020203"/>
  </w:font>
  <w:font w:name="Calibri">
    <w:panose1 w:val="020F0502020204030204"/>
  </w:font>
  <w:font w:name="Symbol">
    <w:panose1 w:val="05050102010706020507"/>
  </w:font>
  <w:font w:name="StarSymbol">
    <w:panose1 w:val="05040102010807070707"/>
  </w:font>
  <w:font w:name="Times New Roman">
    <w:panose1 w:val="02020603050405020304"/>
  </w:font>
  <w:font w:name="Microsoft YaHei">
    <w:panose1 w:val="020B0503020204020204"/>
  </w:font>
  <w:font w:name="Mangal">
    <w:panose1 w:val="02040503050406030204"/>
  </w:font>
  <w:font w:name="Courier New">
    <w:panose1 w:val="02070309020205020404"/>
  </w:font>
  <w:font w:name="OpenSymbol">
    <w:panose1 w:val="05010000000000000000"/>
  </w:font>
  <w:font w:name="SimSun">
    <w:panose1 w:val="02010600030101010101"/>
  </w:font>
  <w:font w:name="Lucida Sans">
    <w:panose1 w:val="020B0602030504020204"/>
  </w:font>
  <w:font w:name="Wingdings">
    <w:panose1 w:val="05000000000000000000"/>
  </w:font>
  <w:font w:name="Liberation Sans">
    <w:panose1 w:val="020B0604020202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/>
      </w:pPr>
      <w:rPr/>
      <w:start w:val="11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/>
      </w:pPr>
      <w:rPr/>
      <w:start w:val="18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0"/>
      </w:pPr>
      <w:rPr>
        <w:rFonts w:eastAsia="Times New Roman" w:cs="Times New Roman"/>
        <w:b/>
        <w:lang w:eastAsia="ar-SA" w:bidi="ar-SA"/>
      </w:rPr>
      <w:start w:val="6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tabs>
          <w:tab w:val="num" w:leader="none" w:pos="0"/>
        </w:tabs>
        <w:spacing/>
        <w:ind w:firstLine="0" w:left="240"/>
      </w:pPr>
      <w:rPr>
        <w:rFonts w:eastAsia="Times New Roman" w:cs="Times New Roman"/>
        <w:b/>
        <w:lang w:val="pl-PL" w:eastAsia="ar-SA" w:bidi="ar-SA"/>
      </w:rPr>
      <w:start w:val="5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/>
      </w:pPr>
      <w:rPr/>
      <w:start w:val="15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6"/>
    <w:next w:val="626"/>
    <w:link w:val="14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7"/>
    <w:link w:val="1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15">
    <w:name w:val="Heading 2"/>
    <w:basedOn w:val="626"/>
    <w:next w:val="626"/>
    <w:link w:val="1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7"/>
    <w:link w:val="15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17">
    <w:name w:val="Heading 3"/>
    <w:basedOn w:val="626"/>
    <w:next w:val="626"/>
    <w:link w:val="18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7"/>
    <w:link w:val="17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19">
    <w:name w:val="Heading 4"/>
    <w:basedOn w:val="626"/>
    <w:next w:val="626"/>
    <w:link w:val="20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7"/>
    <w:link w:val="19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6"/>
    <w:next w:val="626"/>
    <w:link w:val="22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7"/>
    <w:link w:val="21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6"/>
    <w:next w:val="626"/>
    <w:link w:val="24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7"/>
    <w:link w:val="23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6"/>
    <w:next w:val="626"/>
    <w:link w:val="26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7"/>
    <w:link w:val="25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6"/>
    <w:next w:val="626"/>
    <w:link w:val="28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7"/>
    <w:link w:val="27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6"/>
    <w:next w:val="626"/>
    <w:link w:val="30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7"/>
    <w:link w:val="29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6"/>
    <w:uiPriority w:val="34"/>
    <w:qFormat/>
    <w:pPr>
      <w:pBdr/>
      <w:spacing/>
      <w:ind w:left="720"/>
      <w:contextualSpacing w:val="true"/>
    </w:pPr>
  </w:style>
  <w:style w:type="paragraph" w:styleId="33">
    <w:name w:val="No Spacing"/>
    <w:uiPriority w:val="1"/>
    <w:qFormat/>
    <w:pPr>
      <w:pBdr/>
      <w:spacing w:after="0" w:before="0" w:line="240" w:lineRule="auto"/>
      <w:ind/>
    </w:pPr>
  </w:style>
  <w:style w:type="paragraph" w:styleId="34">
    <w:name w:val="Title"/>
    <w:basedOn w:val="626"/>
    <w:next w:val="626"/>
    <w:link w:val="35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35">
    <w:name w:val="Title Char"/>
    <w:basedOn w:val="627"/>
    <w:link w:val="34"/>
    <w:uiPriority w:val="10"/>
    <w:pPr>
      <w:pBdr/>
      <w:spacing/>
      <w:ind/>
    </w:pPr>
    <w:rPr>
      <w:sz w:val="48"/>
      <w:szCs w:val="48"/>
    </w:rPr>
  </w:style>
  <w:style w:type="paragraph" w:styleId="36">
    <w:name w:val="Subtitle"/>
    <w:basedOn w:val="626"/>
    <w:next w:val="626"/>
    <w:link w:val="3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37">
    <w:name w:val="Subtitle Char"/>
    <w:basedOn w:val="627"/>
    <w:link w:val="36"/>
    <w:uiPriority w:val="11"/>
    <w:pPr>
      <w:pBdr/>
      <w:spacing/>
      <w:ind/>
    </w:pPr>
    <w:rPr>
      <w:sz w:val="24"/>
      <w:szCs w:val="24"/>
    </w:rPr>
  </w:style>
  <w:style w:type="paragraph" w:styleId="38">
    <w:name w:val="Quote"/>
    <w:basedOn w:val="626"/>
    <w:next w:val="626"/>
    <w:link w:val="39"/>
    <w:uiPriority w:val="29"/>
    <w:qFormat/>
    <w:pPr>
      <w:pBdr/>
      <w:spacing/>
      <w:ind w:right="720" w:left="720"/>
    </w:pPr>
    <w:rPr>
      <w:i/>
    </w:rPr>
  </w:style>
  <w:style w:type="character" w:styleId="39">
    <w:name w:val="Quote Char"/>
    <w:link w:val="38"/>
    <w:uiPriority w:val="29"/>
    <w:pPr>
      <w:pBdr/>
      <w:spacing/>
      <w:ind/>
    </w:pPr>
    <w:rPr>
      <w:i/>
    </w:rPr>
  </w:style>
  <w:style w:type="paragraph" w:styleId="40">
    <w:name w:val="Intense Quote"/>
    <w:basedOn w:val="626"/>
    <w:next w:val="626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41">
    <w:name w:val="Intense Quote Char"/>
    <w:link w:val="40"/>
    <w:uiPriority w:val="30"/>
    <w:pPr>
      <w:pBdr/>
      <w:spacing/>
      <w:ind/>
    </w:pPr>
    <w:rPr>
      <w:i/>
    </w:rPr>
  </w:style>
  <w:style w:type="paragraph" w:styleId="42">
    <w:name w:val="Header"/>
    <w:basedOn w:val="626"/>
    <w:link w:val="43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3">
    <w:name w:val="Header Char"/>
    <w:basedOn w:val="627"/>
    <w:link w:val="42"/>
    <w:uiPriority w:val="99"/>
    <w:pPr>
      <w:pBdr/>
      <w:spacing/>
      <w:ind/>
    </w:pPr>
  </w:style>
  <w:style w:type="paragraph" w:styleId="44">
    <w:name w:val="Footer"/>
    <w:basedOn w:val="626"/>
    <w:link w:val="47"/>
    <w:uiPriority w:val="99"/>
    <w:unhideWhenUsed/>
    <w:pPr>
      <w:pBdr/>
      <w:tabs>
        <w:tab w:val="center" w:leader="none" w:pos="7143"/>
        <w:tab w:val="right" w:leader="none" w:pos="14287"/>
      </w:tabs>
      <w:spacing w:after="0" w:line="240" w:lineRule="auto"/>
      <w:ind/>
    </w:pPr>
  </w:style>
  <w:style w:type="character" w:styleId="45">
    <w:name w:val="Footer Char"/>
    <w:basedOn w:val="627"/>
    <w:link w:val="44"/>
    <w:uiPriority w:val="99"/>
    <w:pPr>
      <w:pBdr/>
      <w:spacing/>
      <w:ind/>
    </w:pPr>
  </w:style>
  <w:style w:type="character" w:styleId="47">
    <w:name w:val="Caption Char"/>
    <w:basedOn w:val="630"/>
    <w:link w:val="44"/>
    <w:uiPriority w:val="99"/>
    <w:pPr>
      <w:pBdr/>
      <w:spacing/>
      <w:ind/>
    </w:pPr>
  </w:style>
  <w:style w:type="table" w:styleId="48">
    <w:name w:val="Table Grid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Table Grid Light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Plain Table 1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Plain Table 2"/>
    <w:basedOn w:val="3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Plain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Plain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Plain Table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Grid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Grid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Grid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Grid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Grid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Grid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Grid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Grid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Grid Table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Grid Table 4 - Accent 1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Grid Table 4 - Accent 2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Grid Table 4 - Accent 3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Grid Table 4 - Accent 4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Grid Table 4 - Accent 5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Grid Table 4 - Accent 6"/>
    <w:basedOn w:val="3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Grid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Grid Table 5 Dark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Grid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Grid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Grid Table 5 Dark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Grid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Grid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Grid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Grid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Grid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Grid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Grid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Grid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Grid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Grid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Grid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Grid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Grid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Grid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Grid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Grid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1 Light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1 Light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1 Light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1 Light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1 Light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1 Light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1 Light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2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2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2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2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2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st Table 2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st Table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st Table 3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st Table 3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st Table 3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st Table 3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st Table 3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List Table 3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List Table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List Table 4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List Table 4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List Table 4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List Table 4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List Table 4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List Table 4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List Table 5 Dark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List Table 5 Dark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List Table 5 Dark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List Table 5 Dark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List Table 5 Dark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List Table 5 Dark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8">
    <w:name w:val="List Table 5 Dark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39">
    <w:name w:val="List Table 6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0">
    <w:name w:val="List Table 6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1">
    <w:name w:val="List Table 6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2">
    <w:name w:val="List Table 6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3">
    <w:name w:val="List Table 6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4">
    <w:name w:val="List Table 6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5">
    <w:name w:val="List Table 6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6">
    <w:name w:val="List Table 7 Colorful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7">
    <w:name w:val="List Table 7 Colorful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8">
    <w:name w:val="List Table 7 Colorful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49">
    <w:name w:val="List Table 7 Colorful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0">
    <w:name w:val="List Table 7 Colorful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1">
    <w:name w:val="List Table 7 Colorful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2">
    <w:name w:val="List Table 7 Colorful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53">
    <w:name w:val="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4">
    <w:name w:val="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5">
    <w:name w:val="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6">
    <w:name w:val="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7">
    <w:name w:val="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8">
    <w:name w:val="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9">
    <w:name w:val="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0">
    <w:name w:val="Bordered &amp; Lined - Accent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1">
    <w:name w:val="Bordered &amp; Lined - Accent 1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2">
    <w:name w:val="Bordered &amp; Lined - Accent 2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3">
    <w:name w:val="Bordered &amp; Lined - Accent 3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4">
    <w:name w:val="Bordered &amp; Lined - Accent 4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5">
    <w:name w:val="Bordered &amp; Lined - Accent 5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6">
    <w:name w:val="Bordered &amp; Lined - Accent 6"/>
    <w:basedOn w:val="3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7">
    <w:name w:val="Bordered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8">
    <w:name w:val="Bordered - Accent 1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9">
    <w:name w:val="Bordered - Accent 2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0">
    <w:name w:val="Bordered - Accent 3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1">
    <w:name w:val="Bordered - Accent 4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2">
    <w:name w:val="Bordered - Accent 5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3">
    <w:name w:val="Bordered - Accent 6"/>
    <w:basedOn w:val="3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174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175">
    <w:name w:val="footnote text"/>
    <w:basedOn w:val="626"/>
    <w:link w:val="176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176">
    <w:name w:val="Footnote Text Char"/>
    <w:link w:val="175"/>
    <w:uiPriority w:val="99"/>
    <w:pPr>
      <w:pBdr/>
      <w:spacing/>
      <w:ind/>
    </w:pPr>
    <w:rPr>
      <w:sz w:val="18"/>
    </w:rPr>
  </w:style>
  <w:style w:type="character" w:styleId="177">
    <w:name w:val="footnote reference"/>
    <w:basedOn w:val="627"/>
    <w:uiPriority w:val="99"/>
    <w:unhideWhenUsed/>
    <w:pPr>
      <w:pBdr/>
      <w:spacing/>
      <w:ind/>
    </w:pPr>
    <w:rPr>
      <w:vertAlign w:val="superscript"/>
    </w:rPr>
  </w:style>
  <w:style w:type="paragraph" w:styleId="178">
    <w:name w:val="endnote text"/>
    <w:basedOn w:val="626"/>
    <w:link w:val="179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179">
    <w:name w:val="Endnote Text Char"/>
    <w:link w:val="178"/>
    <w:uiPriority w:val="99"/>
    <w:pPr>
      <w:pBdr/>
      <w:spacing/>
      <w:ind/>
    </w:pPr>
    <w:rPr>
      <w:sz w:val="20"/>
    </w:rPr>
  </w:style>
  <w:style w:type="character" w:styleId="180">
    <w:name w:val="endnote reference"/>
    <w:basedOn w:val="627"/>
    <w:uiPriority w:val="99"/>
    <w:semiHidden/>
    <w:unhideWhenUsed/>
    <w:pPr>
      <w:pBdr/>
      <w:spacing/>
      <w:ind/>
    </w:pPr>
    <w:rPr>
      <w:vertAlign w:val="superscript"/>
    </w:rPr>
  </w:style>
  <w:style w:type="paragraph" w:styleId="181">
    <w:name w:val="toc 1"/>
    <w:basedOn w:val="626"/>
    <w:next w:val="626"/>
    <w:uiPriority w:val="39"/>
    <w:unhideWhenUsed/>
    <w:pPr>
      <w:pBdr/>
      <w:spacing w:after="57"/>
      <w:ind w:right="0" w:firstLine="0" w:left="0"/>
    </w:pPr>
  </w:style>
  <w:style w:type="paragraph" w:styleId="182">
    <w:name w:val="toc 2"/>
    <w:basedOn w:val="626"/>
    <w:next w:val="626"/>
    <w:uiPriority w:val="39"/>
    <w:unhideWhenUsed/>
    <w:pPr>
      <w:pBdr/>
      <w:spacing w:after="57"/>
      <w:ind w:right="0" w:firstLine="0" w:left="283"/>
    </w:pPr>
  </w:style>
  <w:style w:type="paragraph" w:styleId="183">
    <w:name w:val="toc 3"/>
    <w:basedOn w:val="626"/>
    <w:next w:val="626"/>
    <w:uiPriority w:val="39"/>
    <w:unhideWhenUsed/>
    <w:pPr>
      <w:pBdr/>
      <w:spacing w:after="57"/>
      <w:ind w:right="0" w:firstLine="0" w:left="567"/>
    </w:pPr>
  </w:style>
  <w:style w:type="paragraph" w:styleId="184">
    <w:name w:val="toc 4"/>
    <w:basedOn w:val="626"/>
    <w:next w:val="626"/>
    <w:uiPriority w:val="39"/>
    <w:unhideWhenUsed/>
    <w:pPr>
      <w:pBdr/>
      <w:spacing w:after="57"/>
      <w:ind w:right="0" w:firstLine="0" w:left="850"/>
    </w:pPr>
  </w:style>
  <w:style w:type="paragraph" w:styleId="185">
    <w:name w:val="toc 5"/>
    <w:basedOn w:val="626"/>
    <w:next w:val="626"/>
    <w:uiPriority w:val="39"/>
    <w:unhideWhenUsed/>
    <w:pPr>
      <w:pBdr/>
      <w:spacing w:after="57"/>
      <w:ind w:right="0" w:firstLine="0" w:left="1134"/>
    </w:pPr>
  </w:style>
  <w:style w:type="paragraph" w:styleId="186">
    <w:name w:val="toc 6"/>
    <w:basedOn w:val="626"/>
    <w:next w:val="626"/>
    <w:uiPriority w:val="39"/>
    <w:unhideWhenUsed/>
    <w:pPr>
      <w:pBdr/>
      <w:spacing w:after="57"/>
      <w:ind w:right="0" w:firstLine="0" w:left="1417"/>
    </w:pPr>
  </w:style>
  <w:style w:type="paragraph" w:styleId="187">
    <w:name w:val="toc 7"/>
    <w:basedOn w:val="626"/>
    <w:next w:val="626"/>
    <w:uiPriority w:val="39"/>
    <w:unhideWhenUsed/>
    <w:pPr>
      <w:pBdr/>
      <w:spacing w:after="57"/>
      <w:ind w:right="0" w:firstLine="0" w:left="1701"/>
    </w:pPr>
  </w:style>
  <w:style w:type="paragraph" w:styleId="188">
    <w:name w:val="toc 8"/>
    <w:basedOn w:val="626"/>
    <w:next w:val="626"/>
    <w:uiPriority w:val="39"/>
    <w:unhideWhenUsed/>
    <w:pPr>
      <w:pBdr/>
      <w:spacing w:after="57"/>
      <w:ind w:right="0" w:firstLine="0" w:left="1984"/>
    </w:pPr>
  </w:style>
  <w:style w:type="paragraph" w:styleId="189">
    <w:name w:val="toc 9"/>
    <w:basedOn w:val="626"/>
    <w:next w:val="626"/>
    <w:uiPriority w:val="39"/>
    <w:unhideWhenUsed/>
    <w:pPr>
      <w:pBdr/>
      <w:spacing w:after="57"/>
      <w:ind w:right="0" w:firstLine="0" w:left="2268"/>
    </w:pPr>
  </w:style>
  <w:style w:type="paragraph" w:styleId="190">
    <w:name w:val="TOC Heading"/>
    <w:uiPriority w:val="39"/>
    <w:unhideWhenUsed/>
    <w:pPr>
      <w:pBdr/>
      <w:spacing/>
      <w:ind/>
    </w:pPr>
  </w:style>
  <w:style w:type="paragraph" w:styleId="191">
    <w:name w:val="table of figures"/>
    <w:basedOn w:val="626"/>
    <w:next w:val="626"/>
    <w:uiPriority w:val="99"/>
    <w:unhideWhenUsed/>
    <w:pPr>
      <w:pBdr/>
      <w:spacing w:after="0" w:afterAutospacing="0"/>
      <w:ind/>
    </w:pPr>
  </w:style>
  <w:style w:type="paragraph" w:styleId="626" w:default="1">
    <w:name w:val="Normal"/>
    <w:next w:val="626"/>
    <w:link w:val="626"/>
    <w:uiPriority w:val="7"/>
    <w:qFormat/>
    <w:pPr>
      <w:widowControl w:val="false"/>
      <w:pBdr/>
      <w:spacing/>
      <w:ind/>
    </w:pPr>
    <w:rPr>
      <w:rFonts w:eastAsia="SimSun" w:cs="Lucida Sans"/>
      <w:sz w:val="24"/>
      <w:szCs w:val="24"/>
      <w:lang w:val="pl-PL" w:eastAsia="zh-CN" w:bidi="hi-IN"/>
    </w:rPr>
  </w:style>
  <w:style w:type="character" w:styleId="627" w:default="1">
    <w:name w:val="Default Paragraph Font"/>
    <w:next w:val="627"/>
    <w:link w:val="626"/>
    <w:semiHidden/>
    <w:pPr>
      <w:pBdr/>
      <w:spacing/>
      <w:ind/>
    </w:pPr>
  </w:style>
  <w:style w:type="table" w:styleId="628">
    <w:name w:val="Table Normal"/>
    <w:next w:val="628"/>
    <w:link w:val="626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629">
    <w:name w:val="Body Text"/>
    <w:basedOn w:val="626"/>
    <w:next w:val="629"/>
    <w:link w:val="626"/>
    <w:uiPriority w:val="6"/>
    <w:pPr>
      <w:pBdr/>
      <w:spacing w:after="120" w:before="0"/>
      <w:ind/>
    </w:pPr>
  </w:style>
  <w:style w:type="paragraph" w:styleId="630">
    <w:name w:val="Caption"/>
    <w:basedOn w:val="626"/>
    <w:next w:val="630"/>
    <w:link w:val="626"/>
    <w:uiPriority w:val="6"/>
    <w:qFormat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631">
    <w:name w:val="List"/>
    <w:basedOn w:val="629"/>
    <w:next w:val="631"/>
    <w:link w:val="626"/>
    <w:uiPriority w:val="7"/>
    <w:pPr>
      <w:pBdr/>
      <w:spacing/>
      <w:ind/>
    </w:pPr>
  </w:style>
  <w:style w:type="character" w:styleId="632">
    <w:name w:val="WW8Num1z0"/>
    <w:next w:val="632"/>
    <w:link w:val="626"/>
    <w:uiPriority w:val="3"/>
    <w:pPr>
      <w:pBdr/>
      <w:spacing/>
      <w:ind/>
    </w:pPr>
    <w:rPr>
      <w:rFonts w:eastAsia="Times New Roman" w:cs="Times New Roman"/>
      <w:b/>
      <w:lang w:eastAsia="ar-SA" w:bidi="ar-SA"/>
    </w:rPr>
  </w:style>
  <w:style w:type="character" w:styleId="633">
    <w:name w:val="WW8Num2z0"/>
    <w:next w:val="633"/>
    <w:link w:val="626"/>
    <w:uiPriority w:val="3"/>
    <w:pPr>
      <w:pBdr/>
      <w:spacing/>
      <w:ind/>
    </w:pPr>
    <w:rPr>
      <w:rFonts w:eastAsia="Times New Roman" w:cs="Times New Roman"/>
      <w:b/>
      <w:lang w:val="pl-PL" w:eastAsia="ar-SA" w:bidi="ar-SA"/>
    </w:rPr>
  </w:style>
  <w:style w:type="character" w:styleId="634">
    <w:name w:val="Default Paragraph Font1"/>
    <w:next w:val="634"/>
    <w:link w:val="626"/>
    <w:uiPriority w:val="6"/>
    <w:pPr>
      <w:pBdr/>
      <w:spacing/>
      <w:ind/>
    </w:pPr>
  </w:style>
  <w:style w:type="character" w:styleId="635">
    <w:name w:val="WW8Num3z2"/>
    <w:next w:val="635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36">
    <w:name w:val="WW8Num11z1"/>
    <w:next w:val="636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37">
    <w:name w:val="WW8Num14z3"/>
    <w:next w:val="637"/>
    <w:link w:val="626"/>
    <w:uiPriority w:val="3"/>
    <w:pPr>
      <w:pBdr/>
      <w:spacing/>
      <w:ind/>
    </w:pPr>
  </w:style>
  <w:style w:type="character" w:styleId="638">
    <w:name w:val="WW8Num2z1"/>
    <w:next w:val="638"/>
    <w:link w:val="62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639">
    <w:name w:val="WW8Num10z0"/>
    <w:next w:val="639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40">
    <w:name w:val="WW8Num15z5"/>
    <w:next w:val="640"/>
    <w:link w:val="626"/>
    <w:uiPriority w:val="3"/>
    <w:pPr>
      <w:pBdr/>
      <w:spacing/>
      <w:ind/>
    </w:pPr>
  </w:style>
  <w:style w:type="character" w:styleId="641">
    <w:name w:val="WW8Num16z0"/>
    <w:next w:val="641"/>
    <w:link w:val="626"/>
    <w:uiPriority w:val="3"/>
    <w:pPr>
      <w:pBdr/>
      <w:spacing/>
      <w:ind/>
    </w:pPr>
    <w:rPr>
      <w:rFonts w:ascii="Symbol" w:hAnsi="Symbol" w:eastAsia="Calibri" w:cs="Symbol"/>
    </w:rPr>
  </w:style>
  <w:style w:type="character" w:styleId="642">
    <w:name w:val="WW8Num14z8"/>
    <w:next w:val="642"/>
    <w:link w:val="626"/>
    <w:uiPriority w:val="3"/>
    <w:pPr>
      <w:pBdr/>
      <w:spacing/>
      <w:ind/>
    </w:pPr>
  </w:style>
  <w:style w:type="character" w:styleId="643">
    <w:name w:val="WW8Num16z3"/>
    <w:next w:val="643"/>
    <w:link w:val="626"/>
    <w:uiPriority w:val="3"/>
    <w:pPr>
      <w:pBdr/>
      <w:spacing/>
      <w:ind/>
    </w:pPr>
  </w:style>
  <w:style w:type="character" w:styleId="644">
    <w:name w:val="WW8Num10z2"/>
    <w:next w:val="644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45">
    <w:name w:val="WW8Num12z2"/>
    <w:next w:val="645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46">
    <w:name w:val="WW8Num15z4"/>
    <w:next w:val="646"/>
    <w:link w:val="626"/>
    <w:uiPriority w:val="3"/>
    <w:pPr>
      <w:pBdr/>
      <w:spacing/>
      <w:ind/>
    </w:pPr>
  </w:style>
  <w:style w:type="character" w:styleId="647">
    <w:name w:val="WW8Num15z3"/>
    <w:next w:val="647"/>
    <w:link w:val="626"/>
    <w:uiPriority w:val="3"/>
    <w:pPr>
      <w:pBdr/>
      <w:spacing/>
      <w:ind/>
    </w:pPr>
  </w:style>
  <w:style w:type="character" w:styleId="648">
    <w:name w:val="WW8Num14z5"/>
    <w:next w:val="648"/>
    <w:link w:val="626"/>
    <w:uiPriority w:val="3"/>
    <w:pPr>
      <w:pBdr/>
      <w:spacing/>
      <w:ind/>
    </w:pPr>
  </w:style>
  <w:style w:type="character" w:styleId="649">
    <w:name w:val="WW-Absatz-Standardschriftart11"/>
    <w:next w:val="649"/>
    <w:link w:val="626"/>
    <w:uiPriority w:val="2"/>
    <w:pPr>
      <w:pBdr/>
      <w:spacing/>
      <w:ind/>
    </w:pPr>
  </w:style>
  <w:style w:type="character" w:styleId="650">
    <w:name w:val="WW8Num7z2"/>
    <w:next w:val="650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51">
    <w:name w:val="WW8Num8z2"/>
    <w:next w:val="651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52">
    <w:name w:val="WW8Num6z1"/>
    <w:next w:val="652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53">
    <w:name w:val="WW8Num16z6"/>
    <w:next w:val="653"/>
    <w:link w:val="626"/>
    <w:uiPriority w:val="3"/>
    <w:pPr>
      <w:pBdr/>
      <w:spacing/>
      <w:ind/>
    </w:pPr>
  </w:style>
  <w:style w:type="character" w:styleId="654">
    <w:name w:val="WW8Num1z7"/>
    <w:next w:val="654"/>
    <w:link w:val="626"/>
    <w:uiPriority w:val="3"/>
    <w:pPr>
      <w:pBdr/>
      <w:spacing/>
      <w:ind/>
    </w:pPr>
  </w:style>
  <w:style w:type="character" w:styleId="655">
    <w:name w:val="WW8Num16z7"/>
    <w:next w:val="655"/>
    <w:link w:val="626"/>
    <w:uiPriority w:val="3"/>
    <w:pPr>
      <w:pBdr/>
      <w:spacing/>
      <w:ind/>
    </w:pPr>
  </w:style>
  <w:style w:type="character" w:styleId="656">
    <w:name w:val="WW-Absatz-Standardschriftart111"/>
    <w:next w:val="656"/>
    <w:link w:val="626"/>
    <w:uiPriority w:val="2"/>
    <w:pPr>
      <w:pBdr/>
      <w:spacing/>
      <w:ind/>
    </w:pPr>
  </w:style>
  <w:style w:type="character" w:styleId="657">
    <w:name w:val="WW8Num3z0"/>
    <w:next w:val="657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58">
    <w:name w:val="WW8Num16z2"/>
    <w:next w:val="658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59">
    <w:name w:val="WW-Absatz-Standardschriftart11111"/>
    <w:next w:val="659"/>
    <w:link w:val="626"/>
    <w:uiPriority w:val="2"/>
    <w:pPr>
      <w:pBdr/>
      <w:spacing/>
      <w:ind/>
    </w:pPr>
  </w:style>
  <w:style w:type="character" w:styleId="660">
    <w:name w:val="WW8Num8z0"/>
    <w:next w:val="660"/>
    <w:link w:val="626"/>
    <w:uiPriority w:val="3"/>
    <w:pPr>
      <w:pBdr/>
      <w:spacing/>
      <w:ind/>
    </w:pPr>
    <w:rPr>
      <w:rFonts w:ascii="Symbol" w:hAnsi="Symbol" w:cs="Symbol"/>
      <w:color w:val="000000"/>
    </w:rPr>
  </w:style>
  <w:style w:type="character" w:styleId="661">
    <w:name w:val="WW8Num15z1"/>
    <w:next w:val="661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62">
    <w:name w:val="WW8Num9z2"/>
    <w:next w:val="662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63">
    <w:name w:val="WW-Absatz-Standardschriftart1"/>
    <w:next w:val="663"/>
    <w:link w:val="626"/>
    <w:uiPriority w:val="2"/>
    <w:pPr>
      <w:pBdr/>
      <w:spacing/>
      <w:ind/>
    </w:pPr>
  </w:style>
  <w:style w:type="character" w:styleId="664">
    <w:name w:val="WW8Num10z1"/>
    <w:next w:val="664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65">
    <w:name w:val="WW8Num9z1"/>
    <w:next w:val="665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66">
    <w:name w:val="WW8Num5z1"/>
    <w:next w:val="666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67">
    <w:name w:val="WW8Num1z5"/>
    <w:next w:val="667"/>
    <w:link w:val="626"/>
    <w:uiPriority w:val="3"/>
    <w:pPr>
      <w:pBdr/>
      <w:spacing/>
      <w:ind/>
    </w:pPr>
  </w:style>
  <w:style w:type="character" w:styleId="668">
    <w:name w:val="WW8Num17z1"/>
    <w:next w:val="668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69">
    <w:name w:val="WW8Num4z0"/>
    <w:next w:val="669"/>
    <w:link w:val="62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670">
    <w:name w:val="WW8Num3z1"/>
    <w:next w:val="670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71">
    <w:name w:val="Tekst podstawowy Znak"/>
    <w:next w:val="671"/>
    <w:link w:val="626"/>
    <w:uiPriority w:val="6"/>
    <w:pPr>
      <w:pBdr/>
      <w:spacing/>
      <w:ind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character" w:styleId="672">
    <w:name w:val="WW8Num11z2"/>
    <w:next w:val="672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73">
    <w:name w:val="WW8Num14z7"/>
    <w:next w:val="673"/>
    <w:link w:val="626"/>
    <w:uiPriority w:val="3"/>
    <w:pPr>
      <w:pBdr/>
      <w:spacing/>
      <w:ind/>
    </w:pPr>
  </w:style>
  <w:style w:type="character" w:styleId="674">
    <w:name w:val="WW-Absatz-Standardschriftart111111"/>
    <w:next w:val="674"/>
    <w:link w:val="626"/>
    <w:uiPriority w:val="2"/>
    <w:pPr>
      <w:pBdr/>
      <w:spacing/>
      <w:ind/>
    </w:pPr>
  </w:style>
  <w:style w:type="character" w:styleId="675">
    <w:name w:val="WW8Num4z2"/>
    <w:next w:val="675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76">
    <w:name w:val="WW8Num14z4"/>
    <w:next w:val="676"/>
    <w:link w:val="626"/>
    <w:uiPriority w:val="3"/>
    <w:pPr>
      <w:pBdr/>
      <w:spacing/>
      <w:ind/>
    </w:pPr>
  </w:style>
  <w:style w:type="character" w:styleId="677">
    <w:name w:val="WW8Num8z1"/>
    <w:next w:val="677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78">
    <w:name w:val="WW8Num6z0"/>
    <w:next w:val="678"/>
    <w:link w:val="626"/>
    <w:uiPriority w:val="3"/>
    <w:pPr>
      <w:pBdr/>
      <w:spacing/>
      <w:ind/>
    </w:pPr>
    <w:rPr>
      <w:rFonts w:ascii="Symbol" w:hAnsi="Symbol" w:cs="Symbol"/>
      <w:lang w:bidi="ar-SA"/>
    </w:rPr>
  </w:style>
  <w:style w:type="character" w:styleId="679">
    <w:name w:val="WW8Num7z0"/>
    <w:next w:val="679"/>
    <w:link w:val="626"/>
    <w:uiPriority w:val="3"/>
    <w:pPr>
      <w:pBdr/>
      <w:spacing/>
      <w:ind/>
    </w:pPr>
    <w:rPr>
      <w:rFonts w:ascii="Symbol" w:hAnsi="Symbol" w:eastAsia="Times New Roman" w:cs="Symbol"/>
      <w:shd w:val="clear" w:color="auto" w:fill="ffffff"/>
      <w:lang w:bidi="ar-SA"/>
    </w:rPr>
  </w:style>
  <w:style w:type="character" w:styleId="680">
    <w:name w:val="WW8Num14z6"/>
    <w:next w:val="680"/>
    <w:link w:val="626"/>
    <w:uiPriority w:val="3"/>
    <w:pPr>
      <w:pBdr/>
      <w:spacing/>
      <w:ind/>
    </w:pPr>
  </w:style>
  <w:style w:type="character" w:styleId="681">
    <w:name w:val="Domyślna czcionka akapitu9"/>
    <w:next w:val="681"/>
    <w:link w:val="626"/>
    <w:uiPriority w:val="6"/>
    <w:pPr>
      <w:pBdr/>
      <w:spacing/>
      <w:ind/>
    </w:pPr>
  </w:style>
  <w:style w:type="character" w:styleId="682">
    <w:name w:val="WW8Num12z0"/>
    <w:next w:val="682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83">
    <w:name w:val="WW-Absatz-Standardschriftart11111111"/>
    <w:next w:val="683"/>
    <w:link w:val="626"/>
    <w:uiPriority w:val="2"/>
    <w:pPr>
      <w:pBdr/>
      <w:spacing/>
      <w:ind/>
    </w:pPr>
  </w:style>
  <w:style w:type="character" w:styleId="684">
    <w:name w:val="WW8Num12z1"/>
    <w:next w:val="684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685">
    <w:name w:val="Domyślna czcionka akapitu3"/>
    <w:next w:val="685"/>
    <w:link w:val="626"/>
    <w:uiPriority w:val="6"/>
    <w:pPr>
      <w:pBdr/>
      <w:spacing/>
      <w:ind/>
    </w:pPr>
  </w:style>
  <w:style w:type="character" w:styleId="686">
    <w:name w:val="WW8Num2z2"/>
    <w:next w:val="686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87">
    <w:name w:val="WW8Num13z0"/>
    <w:next w:val="687"/>
    <w:link w:val="626"/>
    <w:uiPriority w:val="3"/>
    <w:pPr>
      <w:pBdr/>
      <w:spacing/>
      <w:ind/>
    </w:pPr>
  </w:style>
  <w:style w:type="character" w:styleId="688">
    <w:name w:val="Domyślna czcionka akapitu2"/>
    <w:next w:val="688"/>
    <w:link w:val="626"/>
    <w:uiPriority w:val="6"/>
    <w:pPr>
      <w:pBdr/>
      <w:spacing/>
      <w:ind/>
    </w:pPr>
  </w:style>
  <w:style w:type="character" w:styleId="689">
    <w:name w:val="WW8Num1z3"/>
    <w:next w:val="689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90">
    <w:name w:val="WW8Num16z8"/>
    <w:next w:val="690"/>
    <w:link w:val="626"/>
    <w:uiPriority w:val="3"/>
    <w:pPr>
      <w:pBdr/>
      <w:spacing/>
      <w:ind/>
    </w:pPr>
  </w:style>
  <w:style w:type="character" w:styleId="691">
    <w:name w:val="WW8Num15z8"/>
    <w:next w:val="691"/>
    <w:link w:val="626"/>
    <w:uiPriority w:val="3"/>
    <w:pPr>
      <w:pBdr/>
      <w:spacing/>
      <w:ind/>
    </w:pPr>
  </w:style>
  <w:style w:type="character" w:styleId="692">
    <w:name w:val="WW8Num5z0"/>
    <w:next w:val="692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93">
    <w:name w:val="WW8Num15z6"/>
    <w:next w:val="693"/>
    <w:link w:val="626"/>
    <w:uiPriority w:val="3"/>
    <w:pPr>
      <w:pBdr/>
      <w:spacing/>
      <w:ind/>
    </w:pPr>
  </w:style>
  <w:style w:type="character" w:styleId="694">
    <w:name w:val="WW8Num1z4"/>
    <w:next w:val="694"/>
    <w:link w:val="626"/>
    <w:uiPriority w:val="3"/>
    <w:pPr>
      <w:pBdr/>
      <w:spacing/>
      <w:ind/>
    </w:pPr>
  </w:style>
  <w:style w:type="character" w:styleId="695">
    <w:name w:val="WW8Num15z7"/>
    <w:next w:val="695"/>
    <w:link w:val="626"/>
    <w:uiPriority w:val="3"/>
    <w:pPr>
      <w:pBdr/>
      <w:spacing/>
      <w:ind/>
    </w:pPr>
  </w:style>
  <w:style w:type="character" w:styleId="696">
    <w:name w:val="WW8Num9z0"/>
    <w:next w:val="696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697">
    <w:name w:val="WW8Num6z2"/>
    <w:next w:val="697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698">
    <w:name w:val="Domyślna czcionka akapitu7"/>
    <w:next w:val="698"/>
    <w:link w:val="626"/>
    <w:uiPriority w:val="6"/>
    <w:pPr>
      <w:pBdr/>
      <w:spacing/>
      <w:ind/>
    </w:pPr>
  </w:style>
  <w:style w:type="character" w:styleId="699">
    <w:name w:val="WW8Num1z8"/>
    <w:next w:val="699"/>
    <w:link w:val="626"/>
    <w:uiPriority w:val="3"/>
    <w:pPr>
      <w:pBdr/>
      <w:spacing/>
      <w:ind/>
    </w:pPr>
  </w:style>
  <w:style w:type="character" w:styleId="700">
    <w:name w:val="WW8Num14z1"/>
    <w:next w:val="700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701">
    <w:name w:val="WW8Num1z1"/>
    <w:next w:val="701"/>
    <w:link w:val="62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02">
    <w:name w:val="Domyślna czcionka akapitu10"/>
    <w:next w:val="702"/>
    <w:link w:val="626"/>
    <w:uiPriority w:val="6"/>
    <w:pPr>
      <w:pBdr/>
      <w:spacing/>
      <w:ind/>
    </w:pPr>
  </w:style>
  <w:style w:type="character" w:styleId="703">
    <w:name w:val="WW8Num13z4"/>
    <w:next w:val="703"/>
    <w:link w:val="626"/>
    <w:uiPriority w:val="3"/>
    <w:pPr>
      <w:pBdr/>
      <w:spacing/>
      <w:ind/>
    </w:pPr>
  </w:style>
  <w:style w:type="character" w:styleId="704">
    <w:name w:val="WW8Num18z1"/>
    <w:next w:val="704"/>
    <w:link w:val="62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05">
    <w:name w:val="Znaki numeracji"/>
    <w:next w:val="705"/>
    <w:link w:val="626"/>
    <w:uiPriority w:val="6"/>
    <w:pPr>
      <w:pBdr/>
      <w:spacing/>
      <w:ind/>
    </w:pPr>
  </w:style>
  <w:style w:type="character" w:styleId="706">
    <w:name w:val="WW8Num16z1"/>
    <w:next w:val="706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707">
    <w:name w:val="WW8Num14z2"/>
    <w:next w:val="707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708">
    <w:name w:val="WW8Num16z4"/>
    <w:next w:val="708"/>
    <w:link w:val="626"/>
    <w:uiPriority w:val="3"/>
    <w:pPr>
      <w:pBdr/>
      <w:spacing/>
      <w:ind/>
    </w:pPr>
  </w:style>
  <w:style w:type="character" w:styleId="709">
    <w:name w:val="WW8Num19z1"/>
    <w:next w:val="709"/>
    <w:link w:val="626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710">
    <w:name w:val="WW8Num8z3"/>
    <w:next w:val="710"/>
    <w:link w:val="626"/>
    <w:uiPriority w:val="3"/>
    <w:pPr>
      <w:pBdr/>
      <w:spacing/>
      <w:ind/>
    </w:pPr>
    <w:rPr>
      <w:rFonts w:ascii="Symbol" w:hAnsi="Symbol" w:cs="Symbol"/>
    </w:rPr>
  </w:style>
  <w:style w:type="character" w:styleId="711">
    <w:name w:val="WW-Absatz-Standardschriftart1111111"/>
    <w:next w:val="711"/>
    <w:link w:val="626"/>
    <w:uiPriority w:val="2"/>
    <w:pPr>
      <w:pBdr/>
      <w:spacing/>
      <w:ind/>
    </w:pPr>
  </w:style>
  <w:style w:type="character" w:styleId="712">
    <w:name w:val="WW8Num13z2"/>
    <w:next w:val="712"/>
    <w:link w:val="626"/>
    <w:uiPriority w:val="3"/>
    <w:pPr>
      <w:pBdr/>
      <w:spacing/>
      <w:ind/>
    </w:pPr>
  </w:style>
  <w:style w:type="character" w:styleId="713">
    <w:name w:val="WW8Num13z1"/>
    <w:next w:val="713"/>
    <w:link w:val="626"/>
    <w:uiPriority w:val="3"/>
    <w:pPr>
      <w:pBdr/>
      <w:spacing/>
      <w:ind/>
    </w:pPr>
  </w:style>
  <w:style w:type="character" w:styleId="714">
    <w:name w:val="Domyślna czcionka akapitu1"/>
    <w:next w:val="714"/>
    <w:link w:val="626"/>
    <w:uiPriority w:val="6"/>
    <w:pPr>
      <w:pBdr/>
      <w:spacing/>
      <w:ind/>
    </w:pPr>
  </w:style>
  <w:style w:type="character" w:styleId="715">
    <w:name w:val="WW8Num16z5"/>
    <w:next w:val="715"/>
    <w:link w:val="626"/>
    <w:uiPriority w:val="3"/>
    <w:pPr>
      <w:pBdr/>
      <w:spacing/>
      <w:ind/>
    </w:pPr>
  </w:style>
  <w:style w:type="character" w:styleId="716">
    <w:name w:val="WW8Num15z0"/>
    <w:next w:val="716"/>
    <w:link w:val="626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717">
    <w:name w:val="WW8Num1z2"/>
    <w:next w:val="717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718">
    <w:name w:val="WW8Num14z0"/>
    <w:next w:val="718"/>
    <w:link w:val="62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19">
    <w:name w:val="WW8Num1z6"/>
    <w:next w:val="719"/>
    <w:link w:val="626"/>
    <w:uiPriority w:val="3"/>
    <w:pPr>
      <w:pBdr/>
      <w:spacing/>
      <w:ind/>
    </w:pPr>
  </w:style>
  <w:style w:type="character" w:styleId="720">
    <w:name w:val="WW8Num13z8"/>
    <w:next w:val="720"/>
    <w:link w:val="626"/>
    <w:uiPriority w:val="3"/>
    <w:pPr>
      <w:pBdr/>
      <w:spacing/>
      <w:ind/>
    </w:pPr>
  </w:style>
  <w:style w:type="character" w:styleId="721">
    <w:name w:val="WW8Num4z1"/>
    <w:next w:val="721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722">
    <w:name w:val="WW8Num18z0"/>
    <w:next w:val="722"/>
    <w:link w:val="62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723">
    <w:name w:val="WW8Num7z1"/>
    <w:next w:val="723"/>
    <w:link w:val="626"/>
    <w:uiPriority w:val="3"/>
    <w:pPr>
      <w:pBdr/>
      <w:spacing/>
      <w:ind/>
    </w:pPr>
    <w:rPr>
      <w:rFonts w:ascii="Courier New" w:hAnsi="Courier New" w:cs="Courier New"/>
    </w:rPr>
  </w:style>
  <w:style w:type="character" w:styleId="724">
    <w:name w:val="WW8Num15z2"/>
    <w:next w:val="724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725">
    <w:name w:val="WW8Num11z0"/>
    <w:next w:val="725"/>
    <w:link w:val="62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26">
    <w:name w:val="WW8Num13z7"/>
    <w:next w:val="726"/>
    <w:link w:val="626"/>
    <w:uiPriority w:val="3"/>
    <w:pPr>
      <w:pBdr/>
      <w:spacing/>
      <w:ind/>
    </w:pPr>
  </w:style>
  <w:style w:type="character" w:styleId="727">
    <w:name w:val="WW8Num5z2"/>
    <w:next w:val="727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728">
    <w:name w:val="Absatz-Standardschriftart"/>
    <w:next w:val="728"/>
    <w:link w:val="626"/>
    <w:uiPriority w:val="7"/>
    <w:pPr>
      <w:pBdr/>
      <w:spacing/>
      <w:ind/>
    </w:pPr>
  </w:style>
  <w:style w:type="character" w:styleId="729">
    <w:name w:val="WW8Num13z3"/>
    <w:next w:val="729"/>
    <w:link w:val="626"/>
    <w:uiPriority w:val="3"/>
    <w:pPr>
      <w:pBdr/>
      <w:spacing/>
      <w:ind/>
    </w:pPr>
  </w:style>
  <w:style w:type="character" w:styleId="730">
    <w:name w:val="WW8Num13z5"/>
    <w:next w:val="730"/>
    <w:link w:val="626"/>
    <w:uiPriority w:val="3"/>
    <w:pPr>
      <w:pBdr/>
      <w:spacing/>
      <w:ind/>
    </w:pPr>
  </w:style>
  <w:style w:type="character" w:styleId="731">
    <w:name w:val="Tekst dymka Znak"/>
    <w:next w:val="731"/>
    <w:link w:val="626"/>
    <w:uiPriority w:val="6"/>
    <w:pPr>
      <w:pBdr/>
      <w:spacing/>
      <w:ind/>
    </w:pPr>
    <w:rPr>
      <w:rFonts w:ascii="Segoe UI" w:hAnsi="Segoe UI" w:eastAsia="SimSun" w:cs="Mangal"/>
      <w:sz w:val="18"/>
      <w:szCs w:val="16"/>
      <w:lang w:eastAsia="zh-CN" w:bidi="hi-IN"/>
    </w:rPr>
  </w:style>
  <w:style w:type="character" w:styleId="732">
    <w:name w:val="WW8Num13z6"/>
    <w:next w:val="732"/>
    <w:link w:val="626"/>
    <w:uiPriority w:val="3"/>
    <w:pPr>
      <w:pBdr/>
      <w:spacing/>
      <w:ind/>
    </w:pPr>
  </w:style>
  <w:style w:type="character" w:styleId="733">
    <w:name w:val="Symbole wypunktowania"/>
    <w:next w:val="733"/>
    <w:link w:val="626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734">
    <w:name w:val="WW8Num17z0"/>
    <w:next w:val="734"/>
    <w:link w:val="626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735">
    <w:name w:val="WW8Num17z2"/>
    <w:next w:val="735"/>
    <w:link w:val="626"/>
    <w:uiPriority w:val="3"/>
    <w:pPr>
      <w:pBdr/>
      <w:spacing/>
      <w:ind/>
    </w:pPr>
    <w:rPr>
      <w:rFonts w:ascii="Wingdings" w:hAnsi="Wingdings" w:cs="Wingdings"/>
    </w:rPr>
  </w:style>
  <w:style w:type="character" w:styleId="736">
    <w:name w:val="Domyślna czcionka akapitu8"/>
    <w:next w:val="736"/>
    <w:link w:val="626"/>
    <w:uiPriority w:val="6"/>
    <w:pPr>
      <w:pBdr/>
      <w:spacing/>
      <w:ind/>
    </w:pPr>
  </w:style>
  <w:style w:type="character" w:styleId="737">
    <w:name w:val="Domyślna czcionka akapitu6"/>
    <w:next w:val="737"/>
    <w:link w:val="626"/>
    <w:uiPriority w:val="6"/>
    <w:pPr>
      <w:pBdr/>
      <w:spacing/>
      <w:ind/>
    </w:pPr>
  </w:style>
  <w:style w:type="character" w:styleId="738">
    <w:name w:val="Domyślna czcionka akapitu5"/>
    <w:next w:val="738"/>
    <w:link w:val="626"/>
    <w:uiPriority w:val="6"/>
    <w:pPr>
      <w:pBdr/>
      <w:spacing/>
      <w:ind/>
    </w:pPr>
  </w:style>
  <w:style w:type="character" w:styleId="739">
    <w:name w:val="Domyślna czcionka akapitu4"/>
    <w:next w:val="739"/>
    <w:link w:val="626"/>
    <w:uiPriority w:val="6"/>
    <w:pPr>
      <w:pBdr/>
      <w:spacing/>
      <w:ind/>
    </w:pPr>
  </w:style>
  <w:style w:type="character" w:styleId="740">
    <w:name w:val="WW-Absatz-Standardschriftart"/>
    <w:next w:val="740"/>
    <w:link w:val="626"/>
    <w:uiPriority w:val="2"/>
    <w:pPr>
      <w:pBdr/>
      <w:spacing/>
      <w:ind/>
    </w:pPr>
  </w:style>
  <w:style w:type="character" w:styleId="741">
    <w:name w:val="WW-Absatz-Standardschriftart1111"/>
    <w:next w:val="741"/>
    <w:link w:val="626"/>
    <w:uiPriority w:val="2"/>
    <w:pPr>
      <w:pBdr/>
      <w:spacing/>
      <w:ind/>
    </w:pPr>
  </w:style>
  <w:style w:type="character" w:styleId="742">
    <w:name w:val="WW8Num19z0"/>
    <w:next w:val="742"/>
    <w:link w:val="626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paragraph" w:styleId="743">
    <w:name w:val="Nagłówek12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Liberation Sans" w:hAnsi="Liberation Sans" w:eastAsia="Microsoft YaHei" w:cs="Mangal"/>
      <w:sz w:val="28"/>
      <w:szCs w:val="28"/>
    </w:rPr>
  </w:style>
  <w:style w:type="paragraph" w:styleId="744">
    <w:name w:val="Indeks"/>
    <w:basedOn w:val="626"/>
    <w:next w:val="744"/>
    <w:link w:val="626"/>
    <w:uiPriority w:val="6"/>
    <w:pPr>
      <w:suppressLineNumbers w:val="true"/>
      <w:pBdr/>
      <w:spacing/>
      <w:ind/>
    </w:pPr>
  </w:style>
  <w:style w:type="paragraph" w:styleId="745">
    <w:name w:val="Caption1"/>
    <w:basedOn w:val="626"/>
    <w:next w:val="745"/>
    <w:link w:val="626"/>
    <w:uiPriority w:val="7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746">
    <w:name w:val="Nagłówek4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47">
    <w:name w:val="Bez odstępów1"/>
    <w:next w:val="747"/>
    <w:link w:val="626"/>
    <w:uiPriority w:val="7"/>
    <w:pPr>
      <w:widowControl w:val="false"/>
      <w:pBdr/>
      <w:spacing/>
      <w:ind/>
    </w:pPr>
    <w:rPr>
      <w:rFonts w:eastAsia="SimSun" w:cs="Mangal"/>
      <w:sz w:val="24"/>
      <w:szCs w:val="21"/>
      <w:lang w:val="pl-PL" w:eastAsia="zh-CN" w:bidi="hi-IN"/>
    </w:rPr>
  </w:style>
  <w:style w:type="paragraph" w:styleId="748">
    <w:name w:val="Zawartość tabeli"/>
    <w:basedOn w:val="626"/>
    <w:next w:val="748"/>
    <w:link w:val="626"/>
    <w:uiPriority w:val="7"/>
    <w:pPr>
      <w:suppressLineNumbers w:val="true"/>
      <w:pBdr/>
      <w:spacing/>
      <w:ind/>
    </w:pPr>
  </w:style>
  <w:style w:type="paragraph" w:styleId="749">
    <w:name w:val="Nagłówek tabeli"/>
    <w:basedOn w:val="748"/>
    <w:next w:val="749"/>
    <w:link w:val="626"/>
    <w:uiPriority w:val="6"/>
    <w:pPr>
      <w:pBdr/>
      <w:spacing/>
      <w:ind/>
      <w:jc w:val="center"/>
    </w:pPr>
    <w:rPr>
      <w:b/>
      <w:bCs/>
    </w:rPr>
  </w:style>
  <w:style w:type="paragraph" w:styleId="750">
    <w:name w:val="Legenda4"/>
    <w:basedOn w:val="626"/>
    <w:next w:val="750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1">
    <w:name w:val="Nagłówek2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52">
    <w:name w:val="Normalny (Web)1"/>
    <w:basedOn w:val="626"/>
    <w:next w:val="752"/>
    <w:link w:val="626"/>
    <w:uiPriority w:val="7"/>
    <w:pPr>
      <w:widowControl w:val="true"/>
      <w:pBdr/>
      <w:spacing w:after="119" w:before="280"/>
      <w:ind/>
    </w:pPr>
    <w:rPr>
      <w:rFonts w:eastAsia="Times New Roman" w:cs="Times New Roman"/>
      <w:lang w:bidi="ar-SA"/>
    </w:rPr>
  </w:style>
  <w:style w:type="paragraph" w:styleId="753">
    <w:name w:val="Nagłówek3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754">
    <w:name w:val="Nagłówek11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55">
    <w:name w:val="Legenda2"/>
    <w:basedOn w:val="626"/>
    <w:next w:val="755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56">
    <w:name w:val="Podpis4"/>
    <w:basedOn w:val="626"/>
    <w:next w:val="756"/>
    <w:link w:val="62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57">
    <w:name w:val="Podpis1"/>
    <w:basedOn w:val="626"/>
    <w:next w:val="757"/>
    <w:link w:val="62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58">
    <w:name w:val="Podpis3"/>
    <w:basedOn w:val="626"/>
    <w:next w:val="758"/>
    <w:link w:val="626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759">
    <w:name w:val="Legenda6"/>
    <w:basedOn w:val="626"/>
    <w:next w:val="759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0">
    <w:name w:val="Nagłówek9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61">
    <w:name w:val="Nagłówek5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62">
    <w:name w:val="Legenda1"/>
    <w:basedOn w:val="626"/>
    <w:next w:val="762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3">
    <w:name w:val="Tekst dymka1"/>
    <w:basedOn w:val="626"/>
    <w:next w:val="763"/>
    <w:link w:val="626"/>
    <w:uiPriority w:val="6"/>
    <w:pPr>
      <w:pBdr/>
      <w:spacing/>
      <w:ind/>
    </w:pPr>
    <w:rPr>
      <w:rFonts w:ascii="Segoe UI" w:hAnsi="Segoe UI" w:cs="Mangal"/>
      <w:sz w:val="18"/>
      <w:szCs w:val="16"/>
    </w:rPr>
  </w:style>
  <w:style w:type="paragraph" w:styleId="764">
    <w:name w:val="Podpis2"/>
    <w:basedOn w:val="626"/>
    <w:next w:val="764"/>
    <w:link w:val="626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765">
    <w:name w:val="Nagłówek8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66">
    <w:name w:val="Nagłówek10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Arial Unicode MS" w:cs="Mangal"/>
      <w:sz w:val="28"/>
      <w:szCs w:val="28"/>
    </w:rPr>
  </w:style>
  <w:style w:type="paragraph" w:styleId="767">
    <w:name w:val="Nagłówek1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768">
    <w:name w:val="Legenda3"/>
    <w:basedOn w:val="626"/>
    <w:next w:val="768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769">
    <w:name w:val="Nagłówek6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70">
    <w:name w:val="Nagłówek7"/>
    <w:basedOn w:val="626"/>
    <w:next w:val="629"/>
    <w:link w:val="626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771">
    <w:name w:val="Legenda5"/>
    <w:basedOn w:val="626"/>
    <w:next w:val="771"/>
    <w:link w:val="626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numbering" w:styleId="4202" w:default="1">
    <w:name w:val="No List"/>
    <w:uiPriority w:val="99"/>
    <w:semiHidden/>
    <w:unhideWhenUsed/>
    <w:pPr>
      <w:pBdr/>
      <w:spacing/>
      <w:ind/>
    </w:pPr>
  </w:style>
  <w:style w:type="table" w:styleId="4203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Company/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3</cp:revision>
  <dcterms:created xsi:type="dcterms:W3CDTF">2017-03-17T10:30:00Z</dcterms:created>
  <dcterms:modified xsi:type="dcterms:W3CDTF">2024-05-10T05:55:16Z</dcterms:modified>
</cp:coreProperties>
</file>