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1FAD939A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</w:t>
      </w:r>
      <w:r w:rsidR="000513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>S numer [</w:t>
      </w:r>
      <w:r w:rsidR="000322D9">
        <w:rPr>
          <w:rFonts w:ascii="Arial" w:hAnsi="Arial" w:cs="Arial"/>
          <w:b/>
          <w:sz w:val="20"/>
          <w:szCs w:val="20"/>
          <w:lang w:val="en-US"/>
        </w:rPr>
        <w:t>08</w:t>
      </w:r>
      <w:r w:rsidR="00BA5B0E">
        <w:rPr>
          <w:rFonts w:ascii="Arial" w:hAnsi="Arial" w:cs="Arial"/>
          <w:b/>
          <w:sz w:val="20"/>
          <w:szCs w:val="20"/>
          <w:lang w:val="en-US"/>
        </w:rPr>
        <w:t>3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40274D">
        <w:rPr>
          <w:rFonts w:ascii="Arial" w:hAnsi="Arial" w:cs="Arial"/>
          <w:b/>
          <w:sz w:val="20"/>
          <w:szCs w:val="20"/>
          <w:lang w:val="en-US"/>
        </w:rPr>
        <w:t>2</w:t>
      </w:r>
      <w:r w:rsidR="00BA5B0E">
        <w:rPr>
          <w:rFonts w:ascii="Arial" w:hAnsi="Arial" w:cs="Arial"/>
          <w:b/>
          <w:sz w:val="20"/>
          <w:szCs w:val="20"/>
          <w:lang w:val="en-US"/>
        </w:rPr>
        <w:t>6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40274D">
        <w:rPr>
          <w:rFonts w:ascii="Arial" w:hAnsi="Arial" w:cs="Arial"/>
          <w:b/>
          <w:sz w:val="20"/>
          <w:szCs w:val="20"/>
          <w:lang w:val="en-US"/>
        </w:rPr>
        <w:t>4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BA5B0E">
        <w:rPr>
          <w:rFonts w:ascii="Arial" w:hAnsi="Arial" w:cs="Arial"/>
          <w:b/>
          <w:sz w:val="20"/>
          <w:szCs w:val="20"/>
          <w:lang w:val="en-US"/>
        </w:rPr>
        <w:t>4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BA5B0E">
        <w:rPr>
          <w:rFonts w:ascii="Arial" w:hAnsi="Arial" w:cs="Arial"/>
          <w:b/>
          <w:sz w:val="20"/>
          <w:szCs w:val="20"/>
          <w:lang w:val="en-US"/>
        </w:rPr>
        <w:t>40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01778B37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BA5B0E">
        <w:rPr>
          <w:rFonts w:ascii="Arial" w:hAnsi="Arial" w:cs="Arial"/>
          <w:b/>
          <w:sz w:val="20"/>
          <w:szCs w:val="20"/>
        </w:rPr>
        <w:t xml:space="preserve">4 S </w:t>
      </w:r>
      <w:r w:rsidR="000322D9">
        <w:rPr>
          <w:rFonts w:ascii="Arial" w:hAnsi="Arial" w:cs="Arial"/>
          <w:b/>
          <w:sz w:val="20"/>
          <w:szCs w:val="20"/>
        </w:rPr>
        <w:t>8</w:t>
      </w:r>
      <w:r w:rsidR="00BA5B0E">
        <w:rPr>
          <w:rFonts w:ascii="Arial" w:hAnsi="Arial" w:cs="Arial"/>
          <w:b/>
          <w:sz w:val="20"/>
          <w:szCs w:val="20"/>
        </w:rPr>
        <w:t>3</w:t>
      </w:r>
      <w:r w:rsidRPr="00AD6DAE">
        <w:rPr>
          <w:rFonts w:ascii="Arial" w:hAnsi="Arial" w:cs="Arial"/>
          <w:b/>
          <w:sz w:val="20"/>
          <w:szCs w:val="20"/>
        </w:rPr>
        <w:t>-</w:t>
      </w:r>
      <w:r w:rsidR="00BA5B0E">
        <w:rPr>
          <w:rFonts w:ascii="Arial" w:hAnsi="Arial" w:cs="Arial"/>
          <w:b/>
          <w:sz w:val="20"/>
          <w:szCs w:val="20"/>
        </w:rPr>
        <w:t>250063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CDC" w14:textId="22C88236" w:rsidR="004603A8" w:rsidRPr="004603A8" w:rsidRDefault="003901F9" w:rsidP="004603A8">
            <w:pPr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eastAsia="pl-PL"/>
              </w:rPr>
            </w:pPr>
            <w:bookmarkStart w:id="0" w:name="_Hlk9875980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Dostaw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a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energii elektrycznej do budynku Urzędu Miasta Nowy Targ, oświetlenia ulicznego i jednostek Gminy Miasto Nowy Targ w okresie od 1 lipca 202</w:t>
            </w:r>
            <w:r w:rsidR="00BA5B0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4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r. do 30 czerwca 202</w:t>
            </w:r>
            <w:r w:rsidR="00BA5B0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5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</w:t>
            </w:r>
            <w:bookmarkEnd w:id="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  <w:p w14:paraId="749F3167" w14:textId="223038C7"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2BCA00DE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3901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A5B0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A5B0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jaki jest odpowiedni odsetek pracowników niepełnosprawnych lub defaworyzowanych?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</w:t>
            </w:r>
            <w:r w:rsidRPr="00FC4C4F">
              <w:rPr>
                <w:strike/>
              </w:rPr>
              <w:lastRenderedPageBreak/>
              <w:t>pracowników niepełnosprawnych lub defaworyzowanych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lastRenderedPageBreak/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którego(-ych)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wymaganego(-ych)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75959D7A"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Dostawa energii elektrycznej do budynku Urzędu Miasta Nowy Targ, oświetlenia ulicznego i jednostek Gminy Miasto Nowy Targ w okresie od 1 lipca 202</w:t>
      </w:r>
      <w:r w:rsidR="00BA5B0E">
        <w:rPr>
          <w:rFonts w:ascii="Arial" w:hAnsi="Arial" w:cs="Arial"/>
          <w:sz w:val="20"/>
          <w:szCs w:val="20"/>
          <w:lang w:eastAsia="pl-PL"/>
        </w:rPr>
        <w:t>4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r. do 30 czerwca 202</w:t>
      </w:r>
      <w:r w:rsidR="00BA5B0E">
        <w:rPr>
          <w:rFonts w:ascii="Arial" w:hAnsi="Arial" w:cs="Arial"/>
          <w:sz w:val="20"/>
          <w:szCs w:val="20"/>
          <w:lang w:eastAsia="pl-PL"/>
        </w:rPr>
        <w:t>5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 xml:space="preserve">r 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571E673C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BA5B0E">
        <w:rPr>
          <w:b/>
          <w:sz w:val="20"/>
          <w:szCs w:val="20"/>
        </w:rPr>
        <w:t>4</w:t>
      </w:r>
      <w:r w:rsidRPr="00AD6DAE">
        <w:rPr>
          <w:b/>
          <w:sz w:val="20"/>
          <w:szCs w:val="20"/>
        </w:rPr>
        <w:t xml:space="preserve">/S </w:t>
      </w:r>
      <w:r w:rsidR="00AD6DAE" w:rsidRPr="00AD6DAE">
        <w:rPr>
          <w:b/>
          <w:sz w:val="20"/>
          <w:szCs w:val="20"/>
        </w:rPr>
        <w:t>0</w:t>
      </w:r>
      <w:r w:rsidR="006C0940">
        <w:rPr>
          <w:b/>
          <w:sz w:val="20"/>
          <w:szCs w:val="20"/>
        </w:rPr>
        <w:t>8</w:t>
      </w:r>
      <w:r w:rsidR="00BA5B0E">
        <w:rPr>
          <w:b/>
          <w:sz w:val="20"/>
          <w:szCs w:val="20"/>
        </w:rPr>
        <w:t>3</w:t>
      </w:r>
      <w:r w:rsidRPr="00AD6DAE">
        <w:rPr>
          <w:b/>
          <w:sz w:val="20"/>
          <w:szCs w:val="20"/>
        </w:rPr>
        <w:t>-</w:t>
      </w:r>
      <w:r w:rsidR="00BA5B0E">
        <w:rPr>
          <w:b/>
          <w:sz w:val="20"/>
          <w:szCs w:val="20"/>
        </w:rPr>
        <w:t>250063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736274">
    <w:abstractNumId w:val="3"/>
  </w:num>
  <w:num w:numId="2" w16cid:durableId="512846295">
    <w:abstractNumId w:val="2"/>
  </w:num>
  <w:num w:numId="3" w16cid:durableId="299117076">
    <w:abstractNumId w:val="0"/>
  </w:num>
  <w:num w:numId="4" w16cid:durableId="133341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322D9"/>
    <w:rsid w:val="00051309"/>
    <w:rsid w:val="000F68F9"/>
    <w:rsid w:val="00151DEF"/>
    <w:rsid w:val="001805E1"/>
    <w:rsid w:val="0019727B"/>
    <w:rsid w:val="001E09C2"/>
    <w:rsid w:val="002105FF"/>
    <w:rsid w:val="002B777B"/>
    <w:rsid w:val="002D2ADC"/>
    <w:rsid w:val="00333397"/>
    <w:rsid w:val="00342D8A"/>
    <w:rsid w:val="003901F9"/>
    <w:rsid w:val="003D20D4"/>
    <w:rsid w:val="0040274D"/>
    <w:rsid w:val="00413BC9"/>
    <w:rsid w:val="004603A8"/>
    <w:rsid w:val="00517511"/>
    <w:rsid w:val="0052512D"/>
    <w:rsid w:val="005660AE"/>
    <w:rsid w:val="005A788B"/>
    <w:rsid w:val="00627316"/>
    <w:rsid w:val="006A4544"/>
    <w:rsid w:val="006C0940"/>
    <w:rsid w:val="007316A1"/>
    <w:rsid w:val="007D4994"/>
    <w:rsid w:val="008512DE"/>
    <w:rsid w:val="00994A11"/>
    <w:rsid w:val="009B38BF"/>
    <w:rsid w:val="00A30413"/>
    <w:rsid w:val="00AD6DAE"/>
    <w:rsid w:val="00B772C5"/>
    <w:rsid w:val="00BA5B0E"/>
    <w:rsid w:val="00BF6C36"/>
    <w:rsid w:val="00C54158"/>
    <w:rsid w:val="00C76982"/>
    <w:rsid w:val="00D1754E"/>
    <w:rsid w:val="00D625C3"/>
    <w:rsid w:val="00F74B25"/>
    <w:rsid w:val="00F936F2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4503</Words>
  <Characters>27019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9</cp:revision>
  <cp:lastPrinted>2023-04-28T08:55:00Z</cp:lastPrinted>
  <dcterms:created xsi:type="dcterms:W3CDTF">2022-03-02T08:44:00Z</dcterms:created>
  <dcterms:modified xsi:type="dcterms:W3CDTF">2024-04-26T06:56:00Z</dcterms:modified>
  <dc:language>pl-PL</dc:language>
</cp:coreProperties>
</file>