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C23ED7" w:rsidRDefault="00BE533E" w:rsidP="00B03168">
      <w:pPr>
        <w:spacing w:line="276" w:lineRule="auto"/>
        <w:jc w:val="both"/>
        <w:rPr>
          <w:rFonts w:ascii="Calibri" w:hAnsi="Calibri" w:cs="Calibri"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93"/>
        <w:gridCol w:w="4438"/>
      </w:tblGrid>
      <w:tr w:rsidR="00DA1866" w:rsidRPr="00C23ED7" w:rsidTr="00F12884">
        <w:tc>
          <w:tcPr>
            <w:tcW w:w="4528" w:type="dxa"/>
            <w:hideMark/>
          </w:tcPr>
          <w:p w:rsidR="00DA1866" w:rsidRPr="00C23ED7" w:rsidRDefault="00DA1866" w:rsidP="00500DA0">
            <w:pPr>
              <w:suppressAutoHyphens/>
              <w:spacing w:line="276" w:lineRule="auto"/>
              <w:ind w:left="-108"/>
              <w:jc w:val="both"/>
              <w:rPr>
                <w:rFonts w:ascii="Calibri" w:eastAsia="Calibri" w:hAnsi="Calibri" w:cs="Calibri"/>
                <w:sz w:val="20"/>
                <w:lang w:eastAsia="ar-SA"/>
              </w:rPr>
            </w:pPr>
            <w:r w:rsidRPr="00C23ED7">
              <w:rPr>
                <w:rFonts w:ascii="Calibri" w:hAnsi="Calibri" w:cs="Calibri"/>
                <w:sz w:val="20"/>
              </w:rPr>
              <w:t xml:space="preserve">Poznań, </w:t>
            </w:r>
            <w:r w:rsidR="00500DA0">
              <w:rPr>
                <w:rFonts w:ascii="Calibri" w:hAnsi="Calibri" w:cs="Calibri"/>
                <w:sz w:val="20"/>
              </w:rPr>
              <w:t>30</w:t>
            </w:r>
            <w:r w:rsidR="00AD709B" w:rsidRPr="00C23ED7">
              <w:rPr>
                <w:rFonts w:ascii="Calibri" w:hAnsi="Calibri" w:cs="Calibri"/>
                <w:sz w:val="20"/>
              </w:rPr>
              <w:t xml:space="preserve"> </w:t>
            </w:r>
            <w:r w:rsidR="00500DA0">
              <w:rPr>
                <w:rFonts w:ascii="Calibri" w:hAnsi="Calibri" w:cs="Calibri"/>
                <w:sz w:val="20"/>
              </w:rPr>
              <w:t>sierpnia</w:t>
            </w:r>
            <w:r w:rsidR="000F7865" w:rsidRPr="00C23ED7">
              <w:rPr>
                <w:rFonts w:ascii="Calibri" w:hAnsi="Calibri" w:cs="Calibri"/>
                <w:sz w:val="20"/>
              </w:rPr>
              <w:t xml:space="preserve"> </w:t>
            </w:r>
            <w:r w:rsidR="00F01466" w:rsidRPr="00C23ED7">
              <w:rPr>
                <w:rFonts w:ascii="Calibri" w:hAnsi="Calibri" w:cs="Calibri"/>
                <w:sz w:val="20"/>
              </w:rPr>
              <w:t>2023</w:t>
            </w:r>
            <w:r w:rsidRPr="00C23ED7">
              <w:rPr>
                <w:rFonts w:ascii="Calibri" w:hAnsi="Calibri" w:cs="Calibri"/>
                <w:sz w:val="20"/>
              </w:rPr>
              <w:t xml:space="preserve"> r.</w:t>
            </w:r>
          </w:p>
        </w:tc>
        <w:tc>
          <w:tcPr>
            <w:tcW w:w="4477" w:type="dxa"/>
            <w:hideMark/>
          </w:tcPr>
          <w:p w:rsidR="00DA1866" w:rsidRPr="00C23ED7" w:rsidRDefault="00DA1866" w:rsidP="00B03168">
            <w:pPr>
              <w:suppressAutoHyphens/>
              <w:spacing w:line="276" w:lineRule="auto"/>
              <w:jc w:val="both"/>
              <w:rPr>
                <w:rFonts w:ascii="Calibri" w:eastAsia="Calibri" w:hAnsi="Calibri" w:cs="Calibri"/>
                <w:sz w:val="20"/>
                <w:lang w:eastAsia="ar-SA"/>
              </w:rPr>
            </w:pPr>
          </w:p>
        </w:tc>
      </w:tr>
    </w:tbl>
    <w:p w:rsidR="00DA1866" w:rsidRPr="00C23ED7" w:rsidRDefault="00F12884" w:rsidP="00B03168">
      <w:pPr>
        <w:spacing w:line="276" w:lineRule="auto"/>
        <w:jc w:val="both"/>
        <w:rPr>
          <w:rFonts w:ascii="Calibri" w:eastAsia="Calibri" w:hAnsi="Calibri" w:cs="Calibri"/>
          <w:sz w:val="20"/>
          <w:lang w:eastAsia="ar-SA"/>
        </w:rPr>
      </w:pPr>
      <w:r w:rsidRPr="00C23ED7">
        <w:rPr>
          <w:rFonts w:ascii="Calibri" w:eastAsia="Calibri" w:hAnsi="Calibri" w:cs="Calibri"/>
          <w:sz w:val="20"/>
          <w:lang w:eastAsia="ar-SA"/>
        </w:rPr>
        <w:t>K-292-4-</w:t>
      </w:r>
      <w:r w:rsidR="00500DA0">
        <w:rPr>
          <w:rFonts w:ascii="Calibri" w:eastAsia="Calibri" w:hAnsi="Calibri" w:cs="Calibri"/>
          <w:sz w:val="20"/>
          <w:lang w:eastAsia="ar-SA"/>
        </w:rPr>
        <w:t>1007</w:t>
      </w:r>
      <w:r w:rsidR="00496D74">
        <w:rPr>
          <w:rFonts w:ascii="Calibri" w:eastAsia="Calibri" w:hAnsi="Calibri" w:cs="Calibri"/>
          <w:sz w:val="20"/>
          <w:lang w:eastAsia="ar-SA"/>
        </w:rPr>
        <w:t>/</w:t>
      </w:r>
      <w:r w:rsidR="00CA6B8A" w:rsidRPr="00C23ED7">
        <w:rPr>
          <w:rFonts w:ascii="Calibri" w:eastAsia="Calibri" w:hAnsi="Calibri" w:cs="Calibri"/>
          <w:sz w:val="20"/>
          <w:lang w:eastAsia="ar-SA"/>
        </w:rPr>
        <w:t>23</w:t>
      </w:r>
    </w:p>
    <w:p w:rsidR="0027796E" w:rsidRPr="00C23ED7" w:rsidRDefault="0027796E" w:rsidP="00B03168">
      <w:pPr>
        <w:spacing w:line="276" w:lineRule="auto"/>
        <w:jc w:val="both"/>
        <w:rPr>
          <w:rFonts w:ascii="Calibri" w:hAnsi="Calibri" w:cs="Calibri"/>
          <w:b/>
          <w:sz w:val="20"/>
        </w:rPr>
      </w:pPr>
    </w:p>
    <w:p w:rsidR="00DA1866" w:rsidRPr="00C23ED7" w:rsidRDefault="00F12884" w:rsidP="00B03168">
      <w:pPr>
        <w:spacing w:line="276" w:lineRule="auto"/>
        <w:jc w:val="center"/>
        <w:rPr>
          <w:rFonts w:ascii="Calibri" w:hAnsi="Calibri" w:cs="Calibri"/>
          <w:b/>
          <w:sz w:val="20"/>
        </w:rPr>
      </w:pPr>
      <w:r w:rsidRPr="00C23ED7">
        <w:rPr>
          <w:rFonts w:ascii="Calibri" w:hAnsi="Calibri" w:cs="Calibri"/>
          <w:b/>
          <w:sz w:val="20"/>
        </w:rPr>
        <w:t>DO WSZYSTKICH WYKONAWCÓW</w:t>
      </w:r>
    </w:p>
    <w:p w:rsidR="00222461" w:rsidRPr="00C23ED7" w:rsidRDefault="00222461" w:rsidP="00B03168">
      <w:pPr>
        <w:spacing w:line="276" w:lineRule="auto"/>
        <w:jc w:val="both"/>
        <w:rPr>
          <w:rFonts w:ascii="Calibri" w:hAnsi="Calibri" w:cs="Calibri"/>
          <w:sz w:val="20"/>
        </w:rPr>
      </w:pPr>
    </w:p>
    <w:p w:rsidR="00F12884" w:rsidRPr="00881919" w:rsidRDefault="00DA1866" w:rsidP="00881919">
      <w:pPr>
        <w:ind w:right="105"/>
        <w:jc w:val="both"/>
        <w:rPr>
          <w:rFonts w:ascii="Calibri" w:hAnsi="Calibri"/>
          <w:b/>
          <w:sz w:val="20"/>
        </w:rPr>
      </w:pPr>
      <w:r w:rsidRPr="00C23ED7">
        <w:rPr>
          <w:rFonts w:ascii="Calibri" w:hAnsi="Calibri" w:cs="Calibri"/>
          <w:sz w:val="20"/>
        </w:rPr>
        <w:tab/>
      </w:r>
      <w:r w:rsidR="00F12884" w:rsidRPr="00C23ED7">
        <w:rPr>
          <w:rFonts w:ascii="Calibri" w:eastAsia="Calibri" w:hAnsi="Calibri" w:cs="Calibri"/>
          <w:sz w:val="20"/>
        </w:rPr>
        <w:t>Uniwersytet Ekonomiczny w Poznaniu informuje, że w postępowaniu o udzielenie zamówienia publicznego na</w:t>
      </w:r>
      <w:r w:rsidR="00F12884" w:rsidRPr="00C23ED7">
        <w:rPr>
          <w:rFonts w:ascii="Calibri" w:eastAsia="Calibri" w:hAnsi="Calibri" w:cs="Calibri"/>
          <w:sz w:val="20"/>
          <w:lang w:eastAsia="en-US"/>
        </w:rPr>
        <w:t xml:space="preserve"> </w:t>
      </w:r>
      <w:r w:rsidR="00881919" w:rsidRPr="00347324">
        <w:rPr>
          <w:rFonts w:ascii="Calibri" w:hAnsi="Calibri"/>
          <w:b/>
          <w:sz w:val="20"/>
        </w:rPr>
        <w:t>Montaż urządzeń wspomagających otwierani</w:t>
      </w:r>
      <w:r w:rsidR="00881919">
        <w:rPr>
          <w:rFonts w:ascii="Calibri" w:hAnsi="Calibri"/>
          <w:b/>
          <w:sz w:val="20"/>
        </w:rPr>
        <w:t xml:space="preserve">e drzwi oraz instalacja systemu </w:t>
      </w:r>
      <w:r w:rsidR="00881919" w:rsidRPr="00347324">
        <w:rPr>
          <w:rFonts w:ascii="Calibri" w:hAnsi="Calibri"/>
          <w:b/>
          <w:sz w:val="20"/>
        </w:rPr>
        <w:t>powiadamiania/przywoływania pom</w:t>
      </w:r>
      <w:r w:rsidR="00881919">
        <w:rPr>
          <w:rFonts w:ascii="Calibri" w:hAnsi="Calibri"/>
          <w:b/>
          <w:sz w:val="20"/>
        </w:rPr>
        <w:t xml:space="preserve">ocy dla osób niepełnosprawnych </w:t>
      </w:r>
      <w:r w:rsidR="00881919" w:rsidRPr="00347324">
        <w:rPr>
          <w:rFonts w:ascii="Calibri" w:hAnsi="Calibri"/>
          <w:b/>
          <w:sz w:val="20"/>
        </w:rPr>
        <w:t>w obiektach Uniwersytetu Ekonomicznego w Poznaniu</w:t>
      </w:r>
      <w:r w:rsidR="00881919">
        <w:rPr>
          <w:rFonts w:ascii="Calibri" w:hAnsi="Calibri"/>
          <w:b/>
          <w:sz w:val="20"/>
        </w:rPr>
        <w:t xml:space="preserve"> </w:t>
      </w:r>
      <w:r w:rsidR="00881919" w:rsidRPr="00C23ED7">
        <w:rPr>
          <w:rFonts w:ascii="Calibri" w:eastAsia="Arial" w:hAnsi="Calibri" w:cs="Calibri"/>
          <w:b/>
          <w:sz w:val="20"/>
          <w:lang w:val="pl"/>
        </w:rPr>
        <w:t xml:space="preserve"> </w:t>
      </w:r>
      <w:r w:rsidR="00F2064E" w:rsidRPr="00C23ED7">
        <w:rPr>
          <w:rFonts w:ascii="Calibri" w:eastAsia="Arial" w:hAnsi="Calibri" w:cs="Calibri"/>
          <w:b/>
          <w:sz w:val="20"/>
          <w:lang w:val="pl"/>
        </w:rPr>
        <w:t>(ZP/0</w:t>
      </w:r>
      <w:r w:rsidR="00881919">
        <w:rPr>
          <w:rFonts w:ascii="Calibri" w:eastAsia="Arial" w:hAnsi="Calibri" w:cs="Calibri"/>
          <w:b/>
          <w:sz w:val="20"/>
          <w:lang w:val="pl"/>
        </w:rPr>
        <w:t>3</w:t>
      </w:r>
      <w:r w:rsidR="001A432F">
        <w:rPr>
          <w:rFonts w:ascii="Calibri" w:eastAsia="Arial" w:hAnsi="Calibri" w:cs="Calibri"/>
          <w:b/>
          <w:sz w:val="20"/>
          <w:lang w:val="pl"/>
        </w:rPr>
        <w:t>9</w:t>
      </w:r>
      <w:bookmarkStart w:id="0" w:name="_GoBack"/>
      <w:bookmarkEnd w:id="0"/>
      <w:r w:rsidR="00802B23" w:rsidRPr="00C23ED7">
        <w:rPr>
          <w:rFonts w:ascii="Calibri" w:eastAsia="Arial" w:hAnsi="Calibri" w:cs="Calibri"/>
          <w:b/>
          <w:sz w:val="20"/>
          <w:lang w:val="pl"/>
        </w:rPr>
        <w:t>/23</w:t>
      </w:r>
      <w:r w:rsidR="006852C2" w:rsidRPr="00C23ED7">
        <w:rPr>
          <w:rFonts w:ascii="Calibri" w:eastAsia="Arial" w:hAnsi="Calibri" w:cs="Calibri"/>
          <w:b/>
          <w:sz w:val="20"/>
          <w:lang w:val="pl"/>
        </w:rPr>
        <w:t>)</w:t>
      </w:r>
      <w:r w:rsidR="00280630" w:rsidRPr="00C23ED7">
        <w:rPr>
          <w:rFonts w:ascii="Calibri" w:eastAsia="Arial" w:hAnsi="Calibri" w:cs="Calibri"/>
          <w:b/>
          <w:sz w:val="20"/>
          <w:lang w:val="pl"/>
        </w:rPr>
        <w:t>,</w:t>
      </w:r>
      <w:r w:rsidR="00F12884" w:rsidRPr="00C23ED7">
        <w:rPr>
          <w:rFonts w:ascii="Calibri" w:hAnsi="Calibri" w:cs="Calibri"/>
          <w:sz w:val="20"/>
          <w:lang w:eastAsia="x-none"/>
        </w:rPr>
        <w:t xml:space="preserve"> p</w:t>
      </w:r>
      <w:r w:rsidR="00280630" w:rsidRPr="00C23ED7">
        <w:rPr>
          <w:rFonts w:ascii="Calibri" w:hAnsi="Calibri" w:cs="Calibri"/>
          <w:sz w:val="20"/>
          <w:lang w:eastAsia="x-none"/>
        </w:rPr>
        <w:t>rowadzon</w:t>
      </w:r>
      <w:r w:rsidR="00945516" w:rsidRPr="00C23ED7">
        <w:rPr>
          <w:rFonts w:ascii="Calibri" w:hAnsi="Calibri" w:cs="Calibri"/>
          <w:sz w:val="20"/>
          <w:lang w:eastAsia="x-none"/>
        </w:rPr>
        <w:t>ym w trybie podstawowym wpłynęły pytania</w:t>
      </w:r>
      <w:r w:rsidR="00F12884" w:rsidRPr="00C23ED7">
        <w:rPr>
          <w:rFonts w:ascii="Calibri" w:hAnsi="Calibri" w:cs="Calibri"/>
          <w:sz w:val="20"/>
          <w:lang w:eastAsia="x-none"/>
        </w:rPr>
        <w:t>, na które Zamawiający niniejszym odpowiada.</w:t>
      </w:r>
    </w:p>
    <w:p w:rsidR="00945516" w:rsidRPr="00C23ED7" w:rsidRDefault="00945516" w:rsidP="00B03168">
      <w:pPr>
        <w:pStyle w:val="Default"/>
        <w:spacing w:line="276" w:lineRule="auto"/>
        <w:jc w:val="both"/>
        <w:rPr>
          <w:rFonts w:eastAsia="Arial"/>
          <w:b/>
          <w:i/>
          <w:color w:val="auto"/>
          <w:sz w:val="20"/>
          <w:szCs w:val="20"/>
        </w:rPr>
      </w:pPr>
    </w:p>
    <w:p w:rsidR="00F01466" w:rsidRPr="00C23ED7" w:rsidRDefault="00F01466" w:rsidP="00B03168">
      <w:pPr>
        <w:spacing w:line="276" w:lineRule="auto"/>
        <w:jc w:val="both"/>
        <w:rPr>
          <w:rFonts w:ascii="Calibri" w:eastAsia="Calibri" w:hAnsi="Calibri" w:cs="Calibri"/>
          <w:b/>
          <w:bCs/>
          <w:sz w:val="20"/>
          <w:lang w:eastAsia="en-US"/>
        </w:rPr>
      </w:pPr>
      <w:r w:rsidRPr="00C23ED7">
        <w:rPr>
          <w:rFonts w:ascii="Calibri" w:eastAsia="Calibri" w:hAnsi="Calibri" w:cs="Calibri"/>
          <w:b/>
          <w:bCs/>
          <w:sz w:val="20"/>
          <w:lang w:eastAsia="en-US"/>
        </w:rPr>
        <w:t>Pytanie nr 1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sz w:val="20"/>
        </w:rPr>
      </w:pPr>
      <w:r w:rsidRPr="00C23ED7">
        <w:rPr>
          <w:rFonts w:ascii="Calibri" w:hAnsi="Calibri" w:cs="Calibri"/>
          <w:sz w:val="20"/>
        </w:rPr>
        <w:t>„Wnioskujemy o wykreślenie z Przedmiaru Robót pozycji 8. To jest: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sz w:val="20"/>
        </w:rPr>
      </w:pPr>
      <w:r w:rsidRPr="00C23ED7">
        <w:rPr>
          <w:rFonts w:ascii="Calibri" w:hAnsi="Calibri" w:cs="Calibri"/>
          <w:sz w:val="20"/>
        </w:rPr>
        <w:t>„Drzwi aluminiowe dwuskrzydłowe z profili aluminiowych w kolorze RAL 7016 - dostawa i montaż drzwi z ościeżnicą wraz z pełną obróbka ościeży”. Z informacji uzyskanej podczas wizji lokalnej, dostawa i montaż drzwi wykonany zostanie w zakresie Zamawiającego.”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b/>
          <w:sz w:val="20"/>
        </w:rPr>
      </w:pPr>
      <w:r w:rsidRPr="00C23ED7">
        <w:rPr>
          <w:rFonts w:ascii="Calibri" w:hAnsi="Calibri" w:cs="Calibri"/>
          <w:sz w:val="20"/>
        </w:rPr>
        <w:t> 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b/>
          <w:sz w:val="20"/>
        </w:rPr>
      </w:pPr>
      <w:r w:rsidRPr="00C23ED7">
        <w:rPr>
          <w:rFonts w:ascii="Calibri" w:hAnsi="Calibri" w:cs="Calibri"/>
          <w:b/>
          <w:sz w:val="20"/>
        </w:rPr>
        <w:t>Odpowiedź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sz w:val="20"/>
        </w:rPr>
      </w:pPr>
      <w:r w:rsidRPr="00C23ED7">
        <w:rPr>
          <w:rFonts w:ascii="Calibri" w:hAnsi="Calibri" w:cs="Calibri"/>
          <w:sz w:val="20"/>
        </w:rPr>
        <w:t>Zamawiający potwierdza, że pozycja nr 8 w przedmiarze dla budynku C nie jest przedmiotem zamówienia.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sz w:val="20"/>
        </w:rPr>
      </w:pPr>
      <w:r w:rsidRPr="00C23ED7">
        <w:rPr>
          <w:rFonts w:ascii="Calibri" w:hAnsi="Calibri" w:cs="Calibri"/>
          <w:sz w:val="20"/>
        </w:rPr>
        <w:t> </w:t>
      </w:r>
    </w:p>
    <w:p w:rsidR="00B03168" w:rsidRPr="00C23ED7" w:rsidRDefault="00B03168" w:rsidP="00B03168">
      <w:pPr>
        <w:spacing w:line="276" w:lineRule="auto"/>
        <w:jc w:val="both"/>
        <w:rPr>
          <w:rFonts w:ascii="Calibri" w:eastAsia="Calibri" w:hAnsi="Calibri" w:cs="Calibri"/>
          <w:b/>
          <w:bCs/>
          <w:sz w:val="20"/>
          <w:lang w:eastAsia="en-US"/>
        </w:rPr>
      </w:pPr>
      <w:r w:rsidRPr="00C23ED7">
        <w:rPr>
          <w:rFonts w:ascii="Calibri" w:eastAsia="Calibri" w:hAnsi="Calibri" w:cs="Calibri"/>
          <w:b/>
          <w:bCs/>
          <w:sz w:val="20"/>
          <w:lang w:eastAsia="en-US"/>
        </w:rPr>
        <w:t>Pytanie nr 2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sz w:val="20"/>
        </w:rPr>
      </w:pPr>
      <w:r w:rsidRPr="00C23ED7">
        <w:rPr>
          <w:rFonts w:ascii="Calibri" w:hAnsi="Calibri" w:cs="Calibri"/>
          <w:sz w:val="20"/>
        </w:rPr>
        <w:t>„Prosimy o informację, czy wskazany w przedmiarze profil stalowy ma zostać zamontowany w stanie surowym, czy należy go pomalować? Jeśli profil należy pomalować, czy są jakieś wymagania co do jego koloru i technologii malowania?”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sz w:val="20"/>
        </w:rPr>
      </w:pP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b/>
          <w:sz w:val="20"/>
        </w:rPr>
      </w:pPr>
      <w:r w:rsidRPr="00C23ED7">
        <w:rPr>
          <w:rFonts w:ascii="Calibri" w:hAnsi="Calibri" w:cs="Calibri"/>
          <w:b/>
          <w:sz w:val="20"/>
        </w:rPr>
        <w:t>Odpowiedź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sz w:val="20"/>
        </w:rPr>
      </w:pPr>
      <w:r w:rsidRPr="00C23ED7">
        <w:rPr>
          <w:rFonts w:ascii="Calibri" w:hAnsi="Calibri" w:cs="Calibri"/>
          <w:sz w:val="20"/>
        </w:rPr>
        <w:t>Zamawiający informuje, że wskazany w przedmiarze profil stalowy ma zostać pomalowany proszkowo we wskazanym wykonawczo przez Zamawiającego kolorze RAL.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sz w:val="20"/>
        </w:rPr>
      </w:pPr>
      <w:r w:rsidRPr="00C23ED7">
        <w:rPr>
          <w:rFonts w:ascii="Calibri" w:hAnsi="Calibri" w:cs="Calibri"/>
          <w:sz w:val="20"/>
        </w:rPr>
        <w:t> </w:t>
      </w:r>
    </w:p>
    <w:p w:rsidR="00B03168" w:rsidRPr="00C23ED7" w:rsidRDefault="00B03168" w:rsidP="00B03168">
      <w:pPr>
        <w:spacing w:line="276" w:lineRule="auto"/>
        <w:jc w:val="both"/>
        <w:rPr>
          <w:rFonts w:ascii="Calibri" w:eastAsia="Calibri" w:hAnsi="Calibri" w:cs="Calibri"/>
          <w:b/>
          <w:bCs/>
          <w:sz w:val="20"/>
          <w:lang w:eastAsia="en-US"/>
        </w:rPr>
      </w:pPr>
      <w:r w:rsidRPr="00C23ED7">
        <w:rPr>
          <w:rFonts w:ascii="Calibri" w:eastAsia="Calibri" w:hAnsi="Calibri" w:cs="Calibri"/>
          <w:b/>
          <w:bCs/>
          <w:sz w:val="20"/>
          <w:lang w:eastAsia="en-US"/>
        </w:rPr>
        <w:t>Pytanie nr 3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sz w:val="20"/>
        </w:rPr>
      </w:pPr>
      <w:r w:rsidRPr="00C23ED7">
        <w:rPr>
          <w:rFonts w:ascii="Calibri" w:hAnsi="Calibri" w:cs="Calibri"/>
          <w:sz w:val="20"/>
        </w:rPr>
        <w:t>W celu uniknięcia wymiany oraz przeróbki drzwi zabytkowych, czy Zamawiający zgadza się, aby zablokować w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sz w:val="20"/>
        </w:rPr>
      </w:pPr>
      <w:r w:rsidRPr="00C23ED7">
        <w:rPr>
          <w:rFonts w:ascii="Calibri" w:hAnsi="Calibri" w:cs="Calibri"/>
          <w:sz w:val="20"/>
        </w:rPr>
        <w:t>nich język zamka? Wyłączenie działania klamki wymagane jest, aby zainstalowany na drzwiach system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sz w:val="20"/>
        </w:rPr>
      </w:pPr>
      <w:r w:rsidRPr="00C23ED7">
        <w:rPr>
          <w:rFonts w:ascii="Calibri" w:hAnsi="Calibri" w:cs="Calibri"/>
          <w:sz w:val="20"/>
        </w:rPr>
        <w:t>spełniał swoje zadanie.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sz w:val="20"/>
        </w:rPr>
      </w:pP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sz w:val="20"/>
        </w:rPr>
      </w:pPr>
      <w:r w:rsidRPr="00C23ED7">
        <w:rPr>
          <w:rFonts w:ascii="Calibri" w:hAnsi="Calibri" w:cs="Calibri"/>
          <w:b/>
          <w:sz w:val="20"/>
        </w:rPr>
        <w:t>Odpowiedź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sz w:val="20"/>
        </w:rPr>
      </w:pPr>
      <w:r w:rsidRPr="00C23ED7">
        <w:rPr>
          <w:rFonts w:ascii="Calibri" w:hAnsi="Calibri" w:cs="Calibri"/>
          <w:sz w:val="20"/>
        </w:rPr>
        <w:t>Zamawiający dopuszcza blokadę zamka w drzwiach, które tego wymagają.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sz w:val="20"/>
        </w:rPr>
      </w:pPr>
      <w:r w:rsidRPr="00C23ED7">
        <w:rPr>
          <w:rFonts w:ascii="Calibri" w:hAnsi="Calibri" w:cs="Calibri"/>
          <w:sz w:val="20"/>
        </w:rPr>
        <w:t> </w:t>
      </w:r>
    </w:p>
    <w:p w:rsidR="00B03168" w:rsidRPr="00C23ED7" w:rsidRDefault="00B03168" w:rsidP="00B03168">
      <w:pPr>
        <w:spacing w:line="276" w:lineRule="auto"/>
        <w:jc w:val="both"/>
        <w:rPr>
          <w:rFonts w:ascii="Calibri" w:eastAsia="Calibri" w:hAnsi="Calibri" w:cs="Calibri"/>
          <w:b/>
          <w:bCs/>
          <w:sz w:val="20"/>
          <w:lang w:eastAsia="en-US"/>
        </w:rPr>
      </w:pPr>
      <w:r w:rsidRPr="00C23ED7">
        <w:rPr>
          <w:rFonts w:ascii="Calibri" w:eastAsia="Calibri" w:hAnsi="Calibri" w:cs="Calibri"/>
          <w:b/>
          <w:bCs/>
          <w:sz w:val="20"/>
          <w:lang w:eastAsia="en-US"/>
        </w:rPr>
        <w:t>Pytanie nr 4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sz w:val="20"/>
        </w:rPr>
      </w:pPr>
      <w:r w:rsidRPr="00C23ED7">
        <w:rPr>
          <w:rFonts w:ascii="Calibri" w:hAnsi="Calibri" w:cs="Calibri"/>
          <w:sz w:val="20"/>
        </w:rPr>
        <w:t>Wszyscy producenci systemów wspomagania otwierania ciężkich drzwi wymagają wykonywania okresowych serwisów urządzeń w celu utrzymania gwarancji. Czy koszt okresowych serwisów urządzeń ma zostać skalkulowany w całym okresie gwarancji w ramach tego zamówienia, czy koszty te będą pokrywane z innego budżetu?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sz w:val="20"/>
        </w:rPr>
      </w:pPr>
      <w:r w:rsidRPr="00C23ED7">
        <w:rPr>
          <w:rFonts w:ascii="Calibri" w:hAnsi="Calibri" w:cs="Calibri"/>
          <w:sz w:val="20"/>
        </w:rPr>
        <w:t> 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sz w:val="20"/>
        </w:rPr>
      </w:pPr>
      <w:r w:rsidRPr="00C23ED7">
        <w:rPr>
          <w:rFonts w:ascii="Calibri" w:hAnsi="Calibri" w:cs="Calibri"/>
          <w:b/>
          <w:sz w:val="20"/>
        </w:rPr>
        <w:t>Odpowiedź</w:t>
      </w:r>
    </w:p>
    <w:p w:rsidR="00B03168" w:rsidRPr="00C23ED7" w:rsidRDefault="00B03168" w:rsidP="00B03168">
      <w:pPr>
        <w:shd w:val="clear" w:color="auto" w:fill="FFFFFF"/>
        <w:jc w:val="both"/>
        <w:rPr>
          <w:rFonts w:ascii="Calibri" w:hAnsi="Calibri" w:cs="Calibri"/>
          <w:sz w:val="20"/>
        </w:rPr>
      </w:pPr>
      <w:r w:rsidRPr="00C23ED7">
        <w:rPr>
          <w:rFonts w:ascii="Calibri" w:hAnsi="Calibri" w:cs="Calibri"/>
          <w:sz w:val="20"/>
        </w:rPr>
        <w:t>Koszt okresowych serwisów urządzeń w trakcie trwania gwarancji pozostaje po stronie Zamawiającego. Obowiązkiem Wykonawcy jest przedstawienie urządzeń takiego producenta, który posiada minimum 3 niezależne serwisy posiadające autoryzację do wykonywania takich przeglądów.   </w:t>
      </w:r>
    </w:p>
    <w:p w:rsidR="00135B04" w:rsidRDefault="00B03168" w:rsidP="00496D74">
      <w:pPr>
        <w:shd w:val="clear" w:color="auto" w:fill="FFFFFF"/>
        <w:rPr>
          <w:rFonts w:ascii="Calibri" w:hAnsi="Calibri" w:cs="Calibri"/>
          <w:color w:val="1F497D"/>
          <w:sz w:val="22"/>
          <w:szCs w:val="22"/>
        </w:rPr>
      </w:pPr>
      <w:r w:rsidRPr="00B03168">
        <w:rPr>
          <w:rFonts w:ascii="Calibri" w:hAnsi="Calibri" w:cs="Calibri"/>
          <w:color w:val="1F497D"/>
          <w:sz w:val="22"/>
          <w:szCs w:val="22"/>
        </w:rPr>
        <w:t> </w:t>
      </w:r>
    </w:p>
    <w:sectPr w:rsidR="00135B04" w:rsidSect="00CA6B8A">
      <w:headerReference w:type="default" r:id="rId8"/>
      <w:footerReference w:type="even" r:id="rId9"/>
      <w:footerReference w:type="default" r:id="rId10"/>
      <w:pgSz w:w="11907" w:h="16840" w:code="9"/>
      <w:pgMar w:top="1985" w:right="1842" w:bottom="2127" w:left="1134" w:header="284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2B" w:rsidRDefault="00E8342B" w:rsidP="009D24B6">
      <w:r>
        <w:separator/>
      </w:r>
    </w:p>
  </w:endnote>
  <w:endnote w:type="continuationSeparator" w:id="0">
    <w:p w:rsidR="00E8342B" w:rsidRDefault="00E8342B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42B" w:rsidRDefault="00E8342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8342B" w:rsidRDefault="00E8342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42B" w:rsidRDefault="00E8342B">
    <w:pPr>
      <w:pStyle w:val="Stopka"/>
      <w:framePr w:wrap="around" w:vAnchor="text" w:hAnchor="margin" w:xAlign="right" w:y="1"/>
      <w:rPr>
        <w:rStyle w:val="Numerstrony"/>
      </w:rPr>
    </w:pPr>
  </w:p>
  <w:p w:rsidR="00E8342B" w:rsidRDefault="00E8342B" w:rsidP="00FD6D8F">
    <w:pPr>
      <w:pStyle w:val="Stopka"/>
      <w:jc w:val="center"/>
      <w:rPr>
        <w:rFonts w:cs="Calibri"/>
        <w:i/>
        <w:sz w:val="16"/>
        <w:szCs w:val="16"/>
        <w:lang w:val="pl-PL"/>
      </w:rPr>
    </w:pPr>
  </w:p>
  <w:p w:rsidR="00E8342B" w:rsidRDefault="00E8342B" w:rsidP="00FD6D8F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  <w:r w:rsidRPr="00496D74">
      <w:rPr>
        <w:noProof/>
        <w:lang w:val="pl-PL" w:eastAsia="pl-PL"/>
      </w:rPr>
      <w:drawing>
        <wp:inline distT="0" distB="0" distL="0" distR="0">
          <wp:extent cx="4943475" cy="638175"/>
          <wp:effectExtent l="0" t="0" r="9525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2B" w:rsidRDefault="00E8342B" w:rsidP="009D24B6">
      <w:r>
        <w:separator/>
      </w:r>
    </w:p>
  </w:footnote>
  <w:footnote w:type="continuationSeparator" w:id="0">
    <w:p w:rsidR="00E8342B" w:rsidRDefault="00E8342B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42B" w:rsidRPr="009C4CE9" w:rsidRDefault="00E8342B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4"/>
    <w:multiLevelType w:val="singleLevel"/>
    <w:tmpl w:val="952A03C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</w:rPr>
    </w:lvl>
  </w:abstractNum>
  <w:abstractNum w:abstractNumId="2" w15:restartNumberingAfterBreak="0">
    <w:nsid w:val="001B4561"/>
    <w:multiLevelType w:val="multilevel"/>
    <w:tmpl w:val="A3C8AE20"/>
    <w:lvl w:ilvl="0">
      <w:start w:val="1"/>
      <w:numFmt w:val="decimal"/>
      <w:lvlText w:val="%1."/>
      <w:lvlJc w:val="left"/>
      <w:pPr>
        <w:ind w:left="1800" w:hanging="363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21E73F6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4" w15:restartNumberingAfterBreak="0">
    <w:nsid w:val="0249696E"/>
    <w:multiLevelType w:val="hybridMultilevel"/>
    <w:tmpl w:val="4CB4E978"/>
    <w:lvl w:ilvl="0" w:tplc="0415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 w15:restartNumberingAfterBreak="0">
    <w:nsid w:val="07894B98"/>
    <w:multiLevelType w:val="hybridMultilevel"/>
    <w:tmpl w:val="511E5FB0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A85D74"/>
    <w:multiLevelType w:val="hybridMultilevel"/>
    <w:tmpl w:val="0C80EC8E"/>
    <w:lvl w:ilvl="0" w:tplc="C2E8C0C0">
      <w:start w:val="1"/>
      <w:numFmt w:val="decimal"/>
      <w:lvlText w:val="Pytanie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365E7"/>
    <w:multiLevelType w:val="hybridMultilevel"/>
    <w:tmpl w:val="F5E4C91A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86A6E"/>
    <w:multiLevelType w:val="multilevel"/>
    <w:tmpl w:val="913C1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857B8"/>
    <w:multiLevelType w:val="hybridMultilevel"/>
    <w:tmpl w:val="CEAE9FBA"/>
    <w:lvl w:ilvl="0" w:tplc="20E8C4CA">
      <w:start w:val="1"/>
      <w:numFmt w:val="decimal"/>
      <w:lvlText w:val="%1."/>
      <w:lvlJc w:val="left"/>
      <w:pPr>
        <w:ind w:left="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1CA6CC">
      <w:start w:val="1"/>
      <w:numFmt w:val="decimal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B03F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4AB4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B01DB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383BB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28CBC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F83C7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94F1A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14" w15:restartNumberingAfterBreak="0">
    <w:nsid w:val="2CFB5CA4"/>
    <w:multiLevelType w:val="hybridMultilevel"/>
    <w:tmpl w:val="FF0C0D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6065C9"/>
    <w:multiLevelType w:val="hybridMultilevel"/>
    <w:tmpl w:val="07860292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8E7C52"/>
    <w:multiLevelType w:val="multilevel"/>
    <w:tmpl w:val="4A145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43A7A"/>
    <w:multiLevelType w:val="hybridMultilevel"/>
    <w:tmpl w:val="10283D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384AF5"/>
    <w:multiLevelType w:val="hybridMultilevel"/>
    <w:tmpl w:val="77429DAE"/>
    <w:lvl w:ilvl="0" w:tplc="A9465A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E12597"/>
    <w:multiLevelType w:val="hybridMultilevel"/>
    <w:tmpl w:val="9FA8608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7CE84CB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47"/>
        </w:tabs>
        <w:ind w:left="574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2" w15:restartNumberingAfterBreak="0">
    <w:nsid w:val="54D06862"/>
    <w:multiLevelType w:val="hybridMultilevel"/>
    <w:tmpl w:val="E45E6FAC"/>
    <w:lvl w:ilvl="0" w:tplc="77FEB9D0">
      <w:start w:val="1"/>
      <w:numFmt w:val="upperRoman"/>
      <w:lvlText w:val="%1)"/>
      <w:lvlJc w:val="left"/>
      <w:pPr>
        <w:ind w:left="720" w:hanging="360"/>
      </w:pPr>
      <w:rPr>
        <w:rFonts w:ascii="Calibri Light" w:eastAsia="Arial" w:hAnsi="Calibri Light" w:cs="Calibri Ligh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A4418E"/>
    <w:multiLevelType w:val="hybridMultilevel"/>
    <w:tmpl w:val="0A2234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6E52E4"/>
    <w:multiLevelType w:val="hybridMultilevel"/>
    <w:tmpl w:val="62DC02F4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CBA167B"/>
    <w:multiLevelType w:val="hybridMultilevel"/>
    <w:tmpl w:val="417E14B6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1C5C7E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28" w15:restartNumberingAfterBreak="0">
    <w:nsid w:val="7C006216"/>
    <w:multiLevelType w:val="hybridMultilevel"/>
    <w:tmpl w:val="E3B4F8A2"/>
    <w:lvl w:ilvl="0" w:tplc="1B1A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26"/>
  </w:num>
  <w:num w:numId="5">
    <w:abstractNumId w:val="29"/>
  </w:num>
  <w:num w:numId="6">
    <w:abstractNumId w:val="8"/>
  </w:num>
  <w:num w:numId="7">
    <w:abstractNumId w:val="11"/>
  </w:num>
  <w:num w:numId="8">
    <w:abstractNumId w:val="18"/>
  </w:num>
  <w:num w:numId="9">
    <w:abstractNumId w:val="16"/>
  </w:num>
  <w:num w:numId="10">
    <w:abstractNumId w:val="7"/>
  </w:num>
  <w:num w:numId="11">
    <w:abstractNumId w:val="25"/>
  </w:num>
  <w:num w:numId="12">
    <w:abstractNumId w:val="24"/>
  </w:num>
  <w:num w:numId="13">
    <w:abstractNumId w:val="27"/>
  </w:num>
  <w:num w:numId="14">
    <w:abstractNumId w:val="22"/>
  </w:num>
  <w:num w:numId="15">
    <w:abstractNumId w:val="3"/>
  </w:num>
  <w:num w:numId="16">
    <w:abstractNumId w:val="6"/>
  </w:num>
  <w:num w:numId="17">
    <w:abstractNumId w:val="19"/>
  </w:num>
  <w:num w:numId="18">
    <w:abstractNumId w:val="17"/>
  </w:num>
  <w:num w:numId="19">
    <w:abstractNumId w:val="2"/>
  </w:num>
  <w:num w:numId="20">
    <w:abstractNumId w:val="12"/>
  </w:num>
  <w:num w:numId="21">
    <w:abstractNumId w:val="9"/>
  </w:num>
  <w:num w:numId="22">
    <w:abstractNumId w:val="1"/>
  </w:num>
  <w:num w:numId="23">
    <w:abstractNumId w:val="14"/>
  </w:num>
  <w:num w:numId="24">
    <w:abstractNumId w:val="23"/>
  </w:num>
  <w:num w:numId="25">
    <w:abstractNumId w:val="28"/>
  </w:num>
  <w:num w:numId="26">
    <w:abstractNumId w:val="5"/>
  </w:num>
  <w:num w:numId="27">
    <w:abstractNumId w:val="4"/>
  </w:num>
  <w:num w:numId="28">
    <w:abstractNumId w:val="21"/>
  </w:num>
  <w:num w:numId="29">
    <w:abstractNumId w:val="20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4E0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57F72"/>
    <w:rsid w:val="0006200A"/>
    <w:rsid w:val="00070B43"/>
    <w:rsid w:val="000803DF"/>
    <w:rsid w:val="000879A2"/>
    <w:rsid w:val="000923ED"/>
    <w:rsid w:val="000A34A1"/>
    <w:rsid w:val="000A492A"/>
    <w:rsid w:val="000A4F02"/>
    <w:rsid w:val="000A64F1"/>
    <w:rsid w:val="000B0B66"/>
    <w:rsid w:val="000B26B2"/>
    <w:rsid w:val="000B29F1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5B04"/>
    <w:rsid w:val="00135C73"/>
    <w:rsid w:val="00136270"/>
    <w:rsid w:val="00140EEF"/>
    <w:rsid w:val="001420D3"/>
    <w:rsid w:val="0015113C"/>
    <w:rsid w:val="001527C6"/>
    <w:rsid w:val="00152FF2"/>
    <w:rsid w:val="00153A8E"/>
    <w:rsid w:val="001607D0"/>
    <w:rsid w:val="00174848"/>
    <w:rsid w:val="0017632D"/>
    <w:rsid w:val="0018472F"/>
    <w:rsid w:val="001A432F"/>
    <w:rsid w:val="001A6CD7"/>
    <w:rsid w:val="001B46E8"/>
    <w:rsid w:val="001B6CC2"/>
    <w:rsid w:val="001C0160"/>
    <w:rsid w:val="001C07BF"/>
    <w:rsid w:val="001C236D"/>
    <w:rsid w:val="001C6512"/>
    <w:rsid w:val="001C7710"/>
    <w:rsid w:val="001D0B90"/>
    <w:rsid w:val="001D37F1"/>
    <w:rsid w:val="001E250E"/>
    <w:rsid w:val="001E58AF"/>
    <w:rsid w:val="001E608E"/>
    <w:rsid w:val="001E67C5"/>
    <w:rsid w:val="001F432C"/>
    <w:rsid w:val="00202B13"/>
    <w:rsid w:val="00206460"/>
    <w:rsid w:val="00206D75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7129B"/>
    <w:rsid w:val="0027796E"/>
    <w:rsid w:val="00280630"/>
    <w:rsid w:val="0028240D"/>
    <w:rsid w:val="002847A2"/>
    <w:rsid w:val="00285810"/>
    <w:rsid w:val="0029717E"/>
    <w:rsid w:val="00297E33"/>
    <w:rsid w:val="002A1DDD"/>
    <w:rsid w:val="002A2B0A"/>
    <w:rsid w:val="002A49AF"/>
    <w:rsid w:val="002A7E3C"/>
    <w:rsid w:val="002B55B5"/>
    <w:rsid w:val="002C73C5"/>
    <w:rsid w:val="002C7D1C"/>
    <w:rsid w:val="002D2001"/>
    <w:rsid w:val="002D3CE3"/>
    <w:rsid w:val="002E133E"/>
    <w:rsid w:val="002E6502"/>
    <w:rsid w:val="002E77C0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43DB7"/>
    <w:rsid w:val="003533F5"/>
    <w:rsid w:val="00357390"/>
    <w:rsid w:val="003577DE"/>
    <w:rsid w:val="0035786D"/>
    <w:rsid w:val="00363428"/>
    <w:rsid w:val="003641ED"/>
    <w:rsid w:val="00367AB8"/>
    <w:rsid w:val="003711E1"/>
    <w:rsid w:val="00374F6A"/>
    <w:rsid w:val="00377D46"/>
    <w:rsid w:val="00377E34"/>
    <w:rsid w:val="00392C81"/>
    <w:rsid w:val="00397998"/>
    <w:rsid w:val="003A5CA4"/>
    <w:rsid w:val="003C0E40"/>
    <w:rsid w:val="003C2ABC"/>
    <w:rsid w:val="003D1B55"/>
    <w:rsid w:val="003D1B75"/>
    <w:rsid w:val="003D30BD"/>
    <w:rsid w:val="003D7C85"/>
    <w:rsid w:val="003D7C98"/>
    <w:rsid w:val="003E04D5"/>
    <w:rsid w:val="003E5107"/>
    <w:rsid w:val="003E5A3B"/>
    <w:rsid w:val="003F074D"/>
    <w:rsid w:val="003F0DB7"/>
    <w:rsid w:val="003F22B6"/>
    <w:rsid w:val="004019D3"/>
    <w:rsid w:val="0040710F"/>
    <w:rsid w:val="00407C83"/>
    <w:rsid w:val="004113D9"/>
    <w:rsid w:val="004149C9"/>
    <w:rsid w:val="00420D33"/>
    <w:rsid w:val="00424002"/>
    <w:rsid w:val="00424B07"/>
    <w:rsid w:val="00425680"/>
    <w:rsid w:val="00425891"/>
    <w:rsid w:val="004266ED"/>
    <w:rsid w:val="004274E2"/>
    <w:rsid w:val="0043169F"/>
    <w:rsid w:val="004335E7"/>
    <w:rsid w:val="00437923"/>
    <w:rsid w:val="00437B29"/>
    <w:rsid w:val="00446621"/>
    <w:rsid w:val="0045014F"/>
    <w:rsid w:val="0045106B"/>
    <w:rsid w:val="00454EC8"/>
    <w:rsid w:val="004554B2"/>
    <w:rsid w:val="0045749B"/>
    <w:rsid w:val="004647C9"/>
    <w:rsid w:val="004722E9"/>
    <w:rsid w:val="004734A8"/>
    <w:rsid w:val="00484B6F"/>
    <w:rsid w:val="0049549F"/>
    <w:rsid w:val="00496D74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0DA0"/>
    <w:rsid w:val="00501540"/>
    <w:rsid w:val="0050790E"/>
    <w:rsid w:val="00510445"/>
    <w:rsid w:val="005260C6"/>
    <w:rsid w:val="005341E6"/>
    <w:rsid w:val="005554F8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76EE7"/>
    <w:rsid w:val="00581CDB"/>
    <w:rsid w:val="00587294"/>
    <w:rsid w:val="0059265A"/>
    <w:rsid w:val="00596E45"/>
    <w:rsid w:val="005A411F"/>
    <w:rsid w:val="005A4C07"/>
    <w:rsid w:val="005A6410"/>
    <w:rsid w:val="005A7B34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1B78"/>
    <w:rsid w:val="00603512"/>
    <w:rsid w:val="006035A8"/>
    <w:rsid w:val="00624B85"/>
    <w:rsid w:val="006256D5"/>
    <w:rsid w:val="00627AB6"/>
    <w:rsid w:val="00632A61"/>
    <w:rsid w:val="00633B69"/>
    <w:rsid w:val="00637428"/>
    <w:rsid w:val="00637CD1"/>
    <w:rsid w:val="00644676"/>
    <w:rsid w:val="0065009E"/>
    <w:rsid w:val="00651770"/>
    <w:rsid w:val="00651F6D"/>
    <w:rsid w:val="006532D0"/>
    <w:rsid w:val="0065348B"/>
    <w:rsid w:val="00665CB8"/>
    <w:rsid w:val="00672436"/>
    <w:rsid w:val="00674129"/>
    <w:rsid w:val="0068329B"/>
    <w:rsid w:val="006852C2"/>
    <w:rsid w:val="006877EC"/>
    <w:rsid w:val="00693C71"/>
    <w:rsid w:val="006A2FCA"/>
    <w:rsid w:val="006B635C"/>
    <w:rsid w:val="006D0C25"/>
    <w:rsid w:val="006D1AEF"/>
    <w:rsid w:val="006D402A"/>
    <w:rsid w:val="006E0374"/>
    <w:rsid w:val="006E04C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381"/>
    <w:rsid w:val="00752525"/>
    <w:rsid w:val="00754635"/>
    <w:rsid w:val="007710DE"/>
    <w:rsid w:val="007737BE"/>
    <w:rsid w:val="00774060"/>
    <w:rsid w:val="00784D3E"/>
    <w:rsid w:val="00793159"/>
    <w:rsid w:val="0079338D"/>
    <w:rsid w:val="00795EE0"/>
    <w:rsid w:val="007A002B"/>
    <w:rsid w:val="007A13B5"/>
    <w:rsid w:val="007A230A"/>
    <w:rsid w:val="007A30E0"/>
    <w:rsid w:val="007A4080"/>
    <w:rsid w:val="007C1B33"/>
    <w:rsid w:val="007C7A44"/>
    <w:rsid w:val="007D4086"/>
    <w:rsid w:val="007D57DA"/>
    <w:rsid w:val="007D6A68"/>
    <w:rsid w:val="007E001F"/>
    <w:rsid w:val="007E01BC"/>
    <w:rsid w:val="007F0E5D"/>
    <w:rsid w:val="007F155A"/>
    <w:rsid w:val="00802B23"/>
    <w:rsid w:val="0080414C"/>
    <w:rsid w:val="00804B60"/>
    <w:rsid w:val="00812061"/>
    <w:rsid w:val="00813CEB"/>
    <w:rsid w:val="008202FC"/>
    <w:rsid w:val="00820690"/>
    <w:rsid w:val="00822D7B"/>
    <w:rsid w:val="00823E54"/>
    <w:rsid w:val="00827C43"/>
    <w:rsid w:val="008457DE"/>
    <w:rsid w:val="008538B7"/>
    <w:rsid w:val="008576BB"/>
    <w:rsid w:val="0086246E"/>
    <w:rsid w:val="00865A99"/>
    <w:rsid w:val="0086660E"/>
    <w:rsid w:val="0087153F"/>
    <w:rsid w:val="00881919"/>
    <w:rsid w:val="00881A42"/>
    <w:rsid w:val="0088723E"/>
    <w:rsid w:val="00893711"/>
    <w:rsid w:val="008953B5"/>
    <w:rsid w:val="008954AF"/>
    <w:rsid w:val="008A2D03"/>
    <w:rsid w:val="008B5478"/>
    <w:rsid w:val="008C0895"/>
    <w:rsid w:val="008D4245"/>
    <w:rsid w:val="008E3A24"/>
    <w:rsid w:val="008E5C91"/>
    <w:rsid w:val="008E67BD"/>
    <w:rsid w:val="008F7663"/>
    <w:rsid w:val="00905CBD"/>
    <w:rsid w:val="00910F9F"/>
    <w:rsid w:val="009159D4"/>
    <w:rsid w:val="00926975"/>
    <w:rsid w:val="00927878"/>
    <w:rsid w:val="00933C7E"/>
    <w:rsid w:val="009374E1"/>
    <w:rsid w:val="009419EF"/>
    <w:rsid w:val="00945516"/>
    <w:rsid w:val="0094685A"/>
    <w:rsid w:val="00954A1A"/>
    <w:rsid w:val="00955DB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B11E4"/>
    <w:rsid w:val="009B420D"/>
    <w:rsid w:val="009B4DE9"/>
    <w:rsid w:val="009B4E8D"/>
    <w:rsid w:val="009C3DD7"/>
    <w:rsid w:val="009C4CE9"/>
    <w:rsid w:val="009C772D"/>
    <w:rsid w:val="009D24B6"/>
    <w:rsid w:val="009E0794"/>
    <w:rsid w:val="009E2FD1"/>
    <w:rsid w:val="009F223F"/>
    <w:rsid w:val="009F43C9"/>
    <w:rsid w:val="009F792E"/>
    <w:rsid w:val="00A00AD9"/>
    <w:rsid w:val="00A04494"/>
    <w:rsid w:val="00A056F1"/>
    <w:rsid w:val="00A231EF"/>
    <w:rsid w:val="00A2679D"/>
    <w:rsid w:val="00A33E70"/>
    <w:rsid w:val="00A36DD0"/>
    <w:rsid w:val="00A502DB"/>
    <w:rsid w:val="00A524E0"/>
    <w:rsid w:val="00A54D2D"/>
    <w:rsid w:val="00A632E7"/>
    <w:rsid w:val="00A66518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AD709B"/>
    <w:rsid w:val="00B0316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7E0B"/>
    <w:rsid w:val="00B81C89"/>
    <w:rsid w:val="00B81E29"/>
    <w:rsid w:val="00B82676"/>
    <w:rsid w:val="00B83313"/>
    <w:rsid w:val="00B85EE1"/>
    <w:rsid w:val="00B96B6C"/>
    <w:rsid w:val="00B9767B"/>
    <w:rsid w:val="00BA2BFB"/>
    <w:rsid w:val="00BA4634"/>
    <w:rsid w:val="00BA733E"/>
    <w:rsid w:val="00BA7E5E"/>
    <w:rsid w:val="00BB4626"/>
    <w:rsid w:val="00BC1499"/>
    <w:rsid w:val="00BC3373"/>
    <w:rsid w:val="00BC4B6D"/>
    <w:rsid w:val="00BC6295"/>
    <w:rsid w:val="00BC65CB"/>
    <w:rsid w:val="00BC6B1B"/>
    <w:rsid w:val="00BD7A0B"/>
    <w:rsid w:val="00BE0ED8"/>
    <w:rsid w:val="00BE533E"/>
    <w:rsid w:val="00BE6F54"/>
    <w:rsid w:val="00BE7AC5"/>
    <w:rsid w:val="00BF04E3"/>
    <w:rsid w:val="00BF108E"/>
    <w:rsid w:val="00BF2A55"/>
    <w:rsid w:val="00BF2E52"/>
    <w:rsid w:val="00BF6D7E"/>
    <w:rsid w:val="00C05C1A"/>
    <w:rsid w:val="00C06EDE"/>
    <w:rsid w:val="00C15DA7"/>
    <w:rsid w:val="00C175B0"/>
    <w:rsid w:val="00C22436"/>
    <w:rsid w:val="00C226E0"/>
    <w:rsid w:val="00C234E9"/>
    <w:rsid w:val="00C23ED7"/>
    <w:rsid w:val="00C328CF"/>
    <w:rsid w:val="00C37607"/>
    <w:rsid w:val="00C40B51"/>
    <w:rsid w:val="00C478E6"/>
    <w:rsid w:val="00C507E8"/>
    <w:rsid w:val="00C55210"/>
    <w:rsid w:val="00C56832"/>
    <w:rsid w:val="00C6032D"/>
    <w:rsid w:val="00C6043C"/>
    <w:rsid w:val="00C64CE6"/>
    <w:rsid w:val="00C66635"/>
    <w:rsid w:val="00C7440A"/>
    <w:rsid w:val="00C82518"/>
    <w:rsid w:val="00C83BAE"/>
    <w:rsid w:val="00C841A0"/>
    <w:rsid w:val="00C8487F"/>
    <w:rsid w:val="00C856AD"/>
    <w:rsid w:val="00C8767E"/>
    <w:rsid w:val="00C879AC"/>
    <w:rsid w:val="00C90AB3"/>
    <w:rsid w:val="00C91672"/>
    <w:rsid w:val="00C91F2C"/>
    <w:rsid w:val="00C940D9"/>
    <w:rsid w:val="00C9773D"/>
    <w:rsid w:val="00CA1354"/>
    <w:rsid w:val="00CA3397"/>
    <w:rsid w:val="00CA46FC"/>
    <w:rsid w:val="00CA6B8A"/>
    <w:rsid w:val="00CA78FE"/>
    <w:rsid w:val="00CA79CC"/>
    <w:rsid w:val="00CA7ED4"/>
    <w:rsid w:val="00CB4BDE"/>
    <w:rsid w:val="00CC5761"/>
    <w:rsid w:val="00CC6373"/>
    <w:rsid w:val="00CD275D"/>
    <w:rsid w:val="00CD7892"/>
    <w:rsid w:val="00CE45DD"/>
    <w:rsid w:val="00CE46D3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44288"/>
    <w:rsid w:val="00D50C00"/>
    <w:rsid w:val="00D511E3"/>
    <w:rsid w:val="00D57312"/>
    <w:rsid w:val="00D71386"/>
    <w:rsid w:val="00D73EA4"/>
    <w:rsid w:val="00D77DF5"/>
    <w:rsid w:val="00D80A24"/>
    <w:rsid w:val="00D8513D"/>
    <w:rsid w:val="00D911BF"/>
    <w:rsid w:val="00D9376D"/>
    <w:rsid w:val="00DA1866"/>
    <w:rsid w:val="00DA27FD"/>
    <w:rsid w:val="00DB1481"/>
    <w:rsid w:val="00DB1F9A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94D"/>
    <w:rsid w:val="00E21E2B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342B"/>
    <w:rsid w:val="00E84131"/>
    <w:rsid w:val="00E90547"/>
    <w:rsid w:val="00E91EBA"/>
    <w:rsid w:val="00E92ECE"/>
    <w:rsid w:val="00E9313B"/>
    <w:rsid w:val="00E93888"/>
    <w:rsid w:val="00E95A5A"/>
    <w:rsid w:val="00EA01A4"/>
    <w:rsid w:val="00EA01C2"/>
    <w:rsid w:val="00EA4B59"/>
    <w:rsid w:val="00EA6232"/>
    <w:rsid w:val="00EC7968"/>
    <w:rsid w:val="00ED044A"/>
    <w:rsid w:val="00ED5760"/>
    <w:rsid w:val="00ED752E"/>
    <w:rsid w:val="00EE23DD"/>
    <w:rsid w:val="00EE3CE7"/>
    <w:rsid w:val="00F01466"/>
    <w:rsid w:val="00F06892"/>
    <w:rsid w:val="00F11A4F"/>
    <w:rsid w:val="00F12884"/>
    <w:rsid w:val="00F154EE"/>
    <w:rsid w:val="00F17A66"/>
    <w:rsid w:val="00F2064E"/>
    <w:rsid w:val="00F22FF4"/>
    <w:rsid w:val="00F33014"/>
    <w:rsid w:val="00F3339E"/>
    <w:rsid w:val="00F3348C"/>
    <w:rsid w:val="00F37C59"/>
    <w:rsid w:val="00F4052C"/>
    <w:rsid w:val="00F44256"/>
    <w:rsid w:val="00F45007"/>
    <w:rsid w:val="00F511EC"/>
    <w:rsid w:val="00F605BB"/>
    <w:rsid w:val="00F915E7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D3624"/>
    <w:rsid w:val="00FD6D8F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chartTrackingRefBased/>
  <w15:docId w15:val="{503185EC-24B8-4C2C-925E-1ABE7CB38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annotation reference" w:uiPriority="99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link w:val="AkapitzlistZnak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TableGrid">
    <w:name w:val="TableGrid"/>
    <w:rsid w:val="0075238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B0316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2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1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3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6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F412AE-9CB5-43BC-9205-E6BF938B8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38</TotalTime>
  <Pages>1</Pages>
  <Words>322</Words>
  <Characters>1937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2255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5</cp:revision>
  <cp:lastPrinted>2023-08-30T08:25:00Z</cp:lastPrinted>
  <dcterms:created xsi:type="dcterms:W3CDTF">2023-08-30T08:15:00Z</dcterms:created>
  <dcterms:modified xsi:type="dcterms:W3CDTF">2023-08-30T09:21:00Z</dcterms:modified>
</cp:coreProperties>
</file>