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5AF8" w14:textId="77777777" w:rsidR="006C4A5C" w:rsidRDefault="006C4A5C" w:rsidP="006C4A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FFDCD4" w14:textId="1E8EC29A" w:rsidR="006C4A5C" w:rsidRPr="006C4A5C" w:rsidRDefault="006C4A5C" w:rsidP="006C4A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6C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45AEB40" w14:textId="77777777" w:rsidR="006C4A5C" w:rsidRDefault="006C4A5C" w:rsidP="008A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C6F65" w14:textId="67BCE2EF" w:rsidR="008A5B99" w:rsidRDefault="00C50A16" w:rsidP="008A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99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Pr="008A5B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5B99" w:rsidRPr="008A5B99">
        <w:rPr>
          <w:rFonts w:ascii="Times New Roman" w:hAnsi="Times New Roman" w:cs="Times New Roman"/>
          <w:b/>
          <w:bCs/>
          <w:sz w:val="28"/>
          <w:szCs w:val="28"/>
        </w:rPr>
        <w:t>na d</w:t>
      </w:r>
      <w:r w:rsidRPr="008A5B99">
        <w:rPr>
          <w:rFonts w:ascii="Times New Roman" w:hAnsi="Times New Roman" w:cs="Times New Roman"/>
          <w:b/>
          <w:bCs/>
          <w:sz w:val="28"/>
          <w:szCs w:val="28"/>
        </w:rPr>
        <w:t>ostaw</w:t>
      </w:r>
      <w:r w:rsidR="008A5B99" w:rsidRPr="008A5B99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A5B99">
        <w:rPr>
          <w:rFonts w:ascii="Times New Roman" w:hAnsi="Times New Roman" w:cs="Times New Roman"/>
          <w:b/>
          <w:bCs/>
          <w:sz w:val="28"/>
          <w:szCs w:val="28"/>
        </w:rPr>
        <w:t xml:space="preserve"> i montaż</w:t>
      </w:r>
      <w:r w:rsidR="008A5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99">
        <w:rPr>
          <w:rFonts w:ascii="Times New Roman" w:hAnsi="Times New Roman" w:cs="Times New Roman"/>
          <w:b/>
          <w:bCs/>
          <w:sz w:val="28"/>
          <w:szCs w:val="28"/>
        </w:rPr>
        <w:t xml:space="preserve">kotłów c.o. na </w:t>
      </w:r>
      <w:proofErr w:type="spellStart"/>
      <w:r w:rsidRPr="008A5B99">
        <w:rPr>
          <w:rFonts w:ascii="Times New Roman" w:hAnsi="Times New Roman" w:cs="Times New Roman"/>
          <w:b/>
          <w:bCs/>
          <w:sz w:val="28"/>
          <w:szCs w:val="28"/>
        </w:rPr>
        <w:t>pellet</w:t>
      </w:r>
      <w:proofErr w:type="spellEnd"/>
      <w:r w:rsidR="008A5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B99">
        <w:rPr>
          <w:rFonts w:ascii="Times New Roman" w:hAnsi="Times New Roman" w:cs="Times New Roman"/>
          <w:b/>
          <w:bCs/>
          <w:sz w:val="28"/>
          <w:szCs w:val="28"/>
        </w:rPr>
        <w:t>do gminnych kotłowni</w:t>
      </w:r>
    </w:p>
    <w:p w14:paraId="14CD1C0E" w14:textId="7859D088" w:rsidR="00C50A16" w:rsidRDefault="00C50A16" w:rsidP="008A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99">
        <w:rPr>
          <w:rFonts w:ascii="Times New Roman" w:hAnsi="Times New Roman" w:cs="Times New Roman"/>
          <w:b/>
          <w:bCs/>
          <w:sz w:val="28"/>
          <w:szCs w:val="28"/>
        </w:rPr>
        <w:t>na terenie Gminy Lidzbark Warmiński</w:t>
      </w:r>
    </w:p>
    <w:p w14:paraId="28A1F2BC" w14:textId="67E9DD8D" w:rsidR="008A5B99" w:rsidRDefault="008A5B99" w:rsidP="008A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59200" w14:textId="4AE9FCBD" w:rsidR="008A5B99" w:rsidRPr="008A5B99" w:rsidRDefault="00C50A16">
      <w:pPr>
        <w:rPr>
          <w:rFonts w:ascii="Times New Roman" w:hAnsi="Times New Roman" w:cs="Times New Roman"/>
          <w:sz w:val="24"/>
          <w:szCs w:val="24"/>
        </w:rPr>
      </w:pPr>
      <w:r w:rsidRPr="008A5B99">
        <w:rPr>
          <w:rFonts w:ascii="Times New Roman" w:hAnsi="Times New Roman" w:cs="Times New Roman"/>
          <w:sz w:val="24"/>
          <w:szCs w:val="24"/>
        </w:rPr>
        <w:t>Nazwa/y i kod/y Wspólnego Słownika Zamówień: (CPV):</w:t>
      </w:r>
    </w:p>
    <w:p w14:paraId="4EF518B5" w14:textId="77777777" w:rsidR="00E271CB" w:rsidRDefault="00E271CB" w:rsidP="00E2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44621220-7 Kotły grzewcze centralnego ogrzewania</w:t>
      </w:r>
    </w:p>
    <w:p w14:paraId="2CF80DDC" w14:textId="11AE5B6C" w:rsidR="00C50A16" w:rsidRDefault="00C50A16">
      <w:pPr>
        <w:rPr>
          <w:rFonts w:ascii="Times New Roman" w:hAnsi="Times New Roman" w:cs="Times New Roman"/>
          <w:sz w:val="24"/>
          <w:szCs w:val="24"/>
        </w:rPr>
      </w:pPr>
      <w:r w:rsidRPr="008A5B99">
        <w:rPr>
          <w:rFonts w:ascii="Times New Roman" w:hAnsi="Times New Roman" w:cs="Times New Roman"/>
          <w:sz w:val="24"/>
          <w:szCs w:val="24"/>
        </w:rPr>
        <w:t>45331110-0 Instalowanie kotłów</w:t>
      </w:r>
      <w:r w:rsidRPr="008A5B99">
        <w:rPr>
          <w:rFonts w:ascii="Times New Roman" w:hAnsi="Times New Roman" w:cs="Times New Roman"/>
          <w:sz w:val="24"/>
          <w:szCs w:val="24"/>
        </w:rPr>
        <w:br/>
        <w:t>45300000-0 Roboty instalacyjne w budynkach</w:t>
      </w:r>
      <w:r w:rsidRPr="008A5B99">
        <w:rPr>
          <w:rFonts w:ascii="Times New Roman" w:hAnsi="Times New Roman" w:cs="Times New Roman"/>
          <w:sz w:val="24"/>
          <w:szCs w:val="24"/>
        </w:rPr>
        <w:br/>
        <w:t>45331000-6 Instalowanie urządzeń grzewczych, wenty</w:t>
      </w:r>
      <w:r w:rsidR="008A5B99" w:rsidRPr="008A5B99">
        <w:rPr>
          <w:rFonts w:ascii="Times New Roman" w:hAnsi="Times New Roman" w:cs="Times New Roman"/>
          <w:sz w:val="24"/>
          <w:szCs w:val="24"/>
        </w:rPr>
        <w:t>lacyjnych i klimatyzacyjnych</w:t>
      </w:r>
    </w:p>
    <w:p w14:paraId="43B597E8" w14:textId="6B750DA5" w:rsidR="006B4AF5" w:rsidRDefault="008A5B99" w:rsidP="006B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B72D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6C36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dostawa i montaż </w:t>
      </w:r>
      <w:r w:rsidR="002B3A3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D2707" w:rsidRPr="006C36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A33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bezobsługowych </w:t>
      </w:r>
      <w:r w:rsidRPr="006C3636">
        <w:rPr>
          <w:rFonts w:ascii="Times New Roman" w:hAnsi="Times New Roman" w:cs="Times New Roman"/>
          <w:b/>
          <w:bCs/>
          <w:sz w:val="24"/>
          <w:szCs w:val="24"/>
          <w:u w:val="single"/>
        </w:rPr>
        <w:t>fabrycznie nowych kotłów na paliwo stałe PELLET</w:t>
      </w:r>
      <w:r w:rsidR="002B3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B72DE">
        <w:rPr>
          <w:rFonts w:ascii="Times New Roman" w:hAnsi="Times New Roman" w:cs="Times New Roman"/>
          <w:sz w:val="24"/>
          <w:szCs w:val="24"/>
        </w:rPr>
        <w:t xml:space="preserve">wraz z wszystkimi elementami oprzyrządowania do ogrzania budynków komunalnych </w:t>
      </w:r>
      <w:r w:rsidR="009F483A" w:rsidRPr="001B72DE">
        <w:rPr>
          <w:rFonts w:ascii="Times New Roman" w:hAnsi="Times New Roman" w:cs="Times New Roman"/>
          <w:sz w:val="24"/>
          <w:szCs w:val="24"/>
        </w:rPr>
        <w:t xml:space="preserve">wykonanych  w starej technologii bez ocieplenia </w:t>
      </w:r>
      <w:r w:rsidRPr="001B72DE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9F483A" w:rsidRPr="001B72DE">
        <w:rPr>
          <w:rFonts w:ascii="Times New Roman" w:hAnsi="Times New Roman" w:cs="Times New Roman"/>
          <w:sz w:val="24"/>
          <w:szCs w:val="24"/>
        </w:rPr>
        <w:t xml:space="preserve">Gminy Lidzbark Warmiński. Kotły musza spełniać wymagania dotyczące efektywności zgodnie </w:t>
      </w:r>
      <w:r w:rsidR="003D27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483A" w:rsidRPr="001B72DE">
        <w:rPr>
          <w:rFonts w:ascii="Times New Roman" w:hAnsi="Times New Roman" w:cs="Times New Roman"/>
          <w:sz w:val="24"/>
          <w:szCs w:val="24"/>
        </w:rPr>
        <w:t xml:space="preserve">z obowiązującymi przepisami w szczególności posiadającymi certyfikat </w:t>
      </w:r>
      <w:proofErr w:type="spellStart"/>
      <w:r w:rsidRPr="001B72DE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="009F483A" w:rsidRPr="001B72DE">
        <w:rPr>
          <w:rFonts w:ascii="Times New Roman" w:hAnsi="Times New Roman" w:cs="Times New Roman"/>
          <w:sz w:val="24"/>
          <w:szCs w:val="24"/>
        </w:rPr>
        <w:t xml:space="preserve"> i </w:t>
      </w:r>
      <w:r w:rsidR="001B72DE" w:rsidRPr="001B72DE">
        <w:rPr>
          <w:rFonts w:ascii="Times New Roman" w:hAnsi="Times New Roman" w:cs="Times New Roman"/>
          <w:sz w:val="24"/>
          <w:szCs w:val="24"/>
        </w:rPr>
        <w:t>5 klas</w:t>
      </w:r>
      <w:r w:rsidR="003D2707">
        <w:rPr>
          <w:rFonts w:ascii="Times New Roman" w:hAnsi="Times New Roman" w:cs="Times New Roman"/>
          <w:sz w:val="24"/>
          <w:szCs w:val="24"/>
        </w:rPr>
        <w:t>ę</w:t>
      </w:r>
      <w:r w:rsidR="001B72DE" w:rsidRPr="001B72DE">
        <w:rPr>
          <w:rFonts w:ascii="Times New Roman" w:hAnsi="Times New Roman" w:cs="Times New Roman"/>
          <w:sz w:val="24"/>
          <w:szCs w:val="24"/>
        </w:rPr>
        <w:t xml:space="preserve"> emisji spalin</w:t>
      </w:r>
      <w:r w:rsidR="003D2707">
        <w:rPr>
          <w:rFonts w:ascii="Times New Roman" w:hAnsi="Times New Roman" w:cs="Times New Roman"/>
          <w:sz w:val="24"/>
          <w:szCs w:val="24"/>
        </w:rPr>
        <w:t>.</w:t>
      </w:r>
    </w:p>
    <w:p w14:paraId="58B9BEBA" w14:textId="3F0DB101" w:rsidR="003D2707" w:rsidRPr="006B4AF5" w:rsidRDefault="006B4AF5" w:rsidP="001B72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Przed przygotowaniem oferty wykonawca </w:t>
      </w:r>
      <w:r w:rsidR="003D2707" w:rsidRPr="006B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przeprowadzi wizję lokalną w celu oceny, </w:t>
      </w:r>
      <w:r w:rsidR="002B3A3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3D2707" w:rsidRPr="006B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własną odpowiedzialność, wszelkich czynników (dostosowanie </w:t>
      </w:r>
      <w:r w:rsidR="00745933">
        <w:rPr>
          <w:rFonts w:ascii="Times New Roman" w:hAnsi="Times New Roman" w:cs="Times New Roman"/>
          <w:b/>
          <w:bCs/>
          <w:sz w:val="24"/>
          <w:szCs w:val="24"/>
          <w:u w:val="single"/>
        </w:rPr>
        <w:t>mocy nominalnej k</w:t>
      </w:r>
      <w:r w:rsidR="00C91168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745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tła, </w:t>
      </w:r>
      <w:r w:rsidR="003D2707" w:rsidRPr="006B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odpowiedniej technologii, dobór materiałów i urządzeń) wpływających na przygotowanie oferty i określenie ceny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oferto</w:t>
      </w:r>
      <w:r w:rsidR="003D2707" w:rsidRPr="006B4A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wej. </w:t>
      </w:r>
      <w:r w:rsidR="007A15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Wykonawca w cenie ofertowej ujmie wszystkie elementy instalacji i prace dodatkowe, które są niezbędne dla poprawnego funkcjonowania i stabilnego działania oraz wymaganych prac konserwacyjnych dla uzyskania gwarancji sprawnego i bezawaryjnego działania </w:t>
      </w:r>
      <w:r w:rsidR="002B3A37">
        <w:rPr>
          <w:rFonts w:ascii="Times New Roman" w:hAnsi="Times New Roman" w:cs="Times New Roman"/>
          <w:b/>
          <w:bCs/>
          <w:sz w:val="24"/>
          <w:szCs w:val="24"/>
          <w:u w:val="single"/>
        </w:rPr>
        <w:t>kotłów</w:t>
      </w:r>
      <w:r w:rsidR="007A15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384AEF3A" w14:textId="77777777" w:rsidR="006B4AF5" w:rsidRPr="006C3636" w:rsidRDefault="003D2707" w:rsidP="006C3636">
      <w:pPr>
        <w:pStyle w:val="NormalnyWeb"/>
        <w:jc w:val="both"/>
      </w:pPr>
      <w:r w:rsidRPr="006C3636">
        <w:rPr>
          <w:b/>
          <w:bCs/>
        </w:rPr>
        <w:t>Zakres przedmiotu zamówienia:</w:t>
      </w:r>
      <w:r w:rsidRPr="006C3636">
        <w:t xml:space="preserve"> </w:t>
      </w:r>
    </w:p>
    <w:p w14:paraId="34DCCA02" w14:textId="6EBE0B30" w:rsidR="00F86931" w:rsidRDefault="00F86931" w:rsidP="00F86931">
      <w:pPr>
        <w:pStyle w:val="NormalnyWeb"/>
        <w:numPr>
          <w:ilvl w:val="0"/>
          <w:numId w:val="1"/>
        </w:numPr>
        <w:jc w:val="both"/>
      </w:pPr>
      <w:r>
        <w:t xml:space="preserve">Dobór kotłów do poszczególnych kotłowni, które będą współdziałać z instalacją c.o. Przy doborze kotła centralnego ogrzewania na </w:t>
      </w:r>
      <w:proofErr w:type="spellStart"/>
      <w:r>
        <w:t>pellet</w:t>
      </w:r>
      <w:proofErr w:type="spellEnd"/>
      <w:r>
        <w:t xml:space="preserve"> należy uwzględnić ogrzewaną powierzchnię, kubaturę budynku i aktualny stan techniczny budynku.</w:t>
      </w:r>
    </w:p>
    <w:p w14:paraId="3250E65B" w14:textId="1935D352" w:rsidR="00F86931" w:rsidRDefault="003D2707" w:rsidP="00F86931">
      <w:pPr>
        <w:pStyle w:val="NormalnyWeb"/>
        <w:numPr>
          <w:ilvl w:val="0"/>
          <w:numId w:val="1"/>
        </w:numPr>
        <w:jc w:val="both"/>
      </w:pPr>
      <w:r w:rsidRPr="006C3636">
        <w:t xml:space="preserve">Demontaż istniejącego kotła c.o. </w:t>
      </w:r>
      <w:r w:rsidR="002B3A37">
        <w:t>wraz z wyniesieniem przed budynek.</w:t>
      </w:r>
    </w:p>
    <w:p w14:paraId="2CEC6C02" w14:textId="38B215FC" w:rsidR="003D2707" w:rsidRPr="006C3636" w:rsidRDefault="003D2707" w:rsidP="006C3636">
      <w:pPr>
        <w:pStyle w:val="NormalnyWeb"/>
        <w:numPr>
          <w:ilvl w:val="0"/>
          <w:numId w:val="1"/>
        </w:numPr>
        <w:jc w:val="both"/>
      </w:pPr>
      <w:r w:rsidRPr="006C3636">
        <w:t xml:space="preserve">Dostawa (zakup), wniesienie i montaż kotła na </w:t>
      </w:r>
      <w:proofErr w:type="spellStart"/>
      <w:r w:rsidRPr="006C3636">
        <w:t>pellet</w:t>
      </w:r>
      <w:proofErr w:type="spellEnd"/>
      <w:r w:rsidRPr="006C3636">
        <w:t xml:space="preserve"> wraz z wszystkimi elementami oprzyrządowania do niżej wymienionych kotłowni na terenie gminy Lidzbark Warmiński:</w:t>
      </w:r>
    </w:p>
    <w:p w14:paraId="3BB60FC1" w14:textId="7B0C5519" w:rsidR="006B4AF5" w:rsidRPr="006C3636" w:rsidRDefault="001B2928" w:rsidP="006C3636">
      <w:pPr>
        <w:pStyle w:val="NormalnyWeb"/>
        <w:numPr>
          <w:ilvl w:val="0"/>
          <w:numId w:val="4"/>
        </w:numPr>
        <w:jc w:val="both"/>
      </w:pPr>
      <w:bookmarkStart w:id="0" w:name="_Hlk98917161"/>
      <w:r w:rsidRPr="006C3636">
        <w:t xml:space="preserve">Kotłownia </w:t>
      </w:r>
      <w:proofErr w:type="spellStart"/>
      <w:r w:rsidR="006B4AF5" w:rsidRPr="006C3636">
        <w:t>Rogóż</w:t>
      </w:r>
      <w:proofErr w:type="spellEnd"/>
      <w:r w:rsidR="006B4AF5" w:rsidRPr="006C3636">
        <w:t xml:space="preserve"> nr 92</w:t>
      </w:r>
      <w:r w:rsidR="00DE32A5">
        <w:t xml:space="preserve"> </w:t>
      </w:r>
      <w:r w:rsidRPr="006C3636">
        <w:t>(Szkoła Podstawowa)</w:t>
      </w:r>
      <w:r w:rsidR="006B4AF5" w:rsidRPr="006C3636">
        <w:t xml:space="preserve"> – </w:t>
      </w:r>
      <w:r w:rsidRPr="006C3636">
        <w:t xml:space="preserve">kocioł c.o. </w:t>
      </w:r>
      <w:r w:rsidR="006B4AF5" w:rsidRPr="006C3636">
        <w:t>szt.2</w:t>
      </w:r>
    </w:p>
    <w:p w14:paraId="24DEA1A8" w14:textId="3E686F30" w:rsidR="006B4AF5" w:rsidRPr="006C3636" w:rsidRDefault="006B4AF5" w:rsidP="006C3636">
      <w:pPr>
        <w:pStyle w:val="NormalnyWeb"/>
        <w:numPr>
          <w:ilvl w:val="0"/>
          <w:numId w:val="4"/>
        </w:numPr>
        <w:jc w:val="both"/>
      </w:pPr>
      <w:r w:rsidRPr="006C3636">
        <w:t xml:space="preserve">Kotłownia </w:t>
      </w:r>
      <w:proofErr w:type="spellStart"/>
      <w:r w:rsidRPr="006C3636">
        <w:t>Rogóż</w:t>
      </w:r>
      <w:proofErr w:type="spellEnd"/>
      <w:r w:rsidRPr="006C3636">
        <w:t xml:space="preserve"> 19</w:t>
      </w:r>
      <w:r w:rsidR="001B2928" w:rsidRPr="006C3636">
        <w:t xml:space="preserve"> (budynek komunalny) – kocioł c.o. szt.1 </w:t>
      </w:r>
    </w:p>
    <w:p w14:paraId="315E8D6E" w14:textId="60508F45" w:rsidR="006B4AF5" w:rsidRPr="006C3636" w:rsidRDefault="006B4AF5" w:rsidP="006C3636">
      <w:pPr>
        <w:pStyle w:val="NormalnyWeb"/>
        <w:numPr>
          <w:ilvl w:val="0"/>
          <w:numId w:val="4"/>
        </w:numPr>
        <w:jc w:val="both"/>
      </w:pPr>
      <w:r w:rsidRPr="006C3636">
        <w:t>Kotłownia Runowo 24</w:t>
      </w:r>
      <w:r w:rsidR="001B2928" w:rsidRPr="006C3636">
        <w:t xml:space="preserve"> (budynek komunalny) – kocioł c.o.  szt.1 </w:t>
      </w:r>
    </w:p>
    <w:p w14:paraId="37A862B8" w14:textId="7CADDB6D" w:rsidR="006B4AF5" w:rsidRPr="006C3636" w:rsidRDefault="006B4AF5" w:rsidP="006C3636">
      <w:pPr>
        <w:pStyle w:val="NormalnyWeb"/>
        <w:numPr>
          <w:ilvl w:val="0"/>
          <w:numId w:val="4"/>
        </w:numPr>
        <w:jc w:val="both"/>
      </w:pPr>
      <w:r w:rsidRPr="006C3636">
        <w:t>Kotłownia Runowo 41</w:t>
      </w:r>
      <w:r w:rsidR="001B2928" w:rsidRPr="006C3636">
        <w:t xml:space="preserve"> (budynek komunalny) – kocioł c.o. szt.1</w:t>
      </w:r>
    </w:p>
    <w:p w14:paraId="23024342" w14:textId="04996DD4" w:rsidR="006B4AF5" w:rsidRDefault="001B2928" w:rsidP="006C3636">
      <w:pPr>
        <w:pStyle w:val="NormalnyWeb"/>
        <w:numPr>
          <w:ilvl w:val="0"/>
          <w:numId w:val="4"/>
        </w:numPr>
        <w:jc w:val="both"/>
      </w:pPr>
      <w:r w:rsidRPr="006C3636">
        <w:t>Kotłownia Pilnik 2 (Gminny Ośrodek Kultury) – kocioł c.o. szt.1</w:t>
      </w:r>
    </w:p>
    <w:p w14:paraId="0D170D4C" w14:textId="0818E419" w:rsidR="002B3A37" w:rsidRPr="006C3636" w:rsidRDefault="002B3A37" w:rsidP="006C3636">
      <w:pPr>
        <w:pStyle w:val="NormalnyWeb"/>
        <w:numPr>
          <w:ilvl w:val="0"/>
          <w:numId w:val="4"/>
        </w:numPr>
        <w:jc w:val="both"/>
      </w:pPr>
      <w:r>
        <w:t xml:space="preserve">Kotłownia Kraszewo 8 (szkoła Podstawowa) – kocioł c.o. szt.1 </w:t>
      </w:r>
    </w:p>
    <w:bookmarkEnd w:id="0"/>
    <w:p w14:paraId="326E365E" w14:textId="363ECC4F" w:rsidR="003D2707" w:rsidRPr="006C3636" w:rsidRDefault="003D2707" w:rsidP="006C3636">
      <w:pPr>
        <w:pStyle w:val="NormalnyWeb"/>
        <w:numPr>
          <w:ilvl w:val="0"/>
          <w:numId w:val="1"/>
        </w:numPr>
        <w:jc w:val="both"/>
      </w:pPr>
      <w:r w:rsidRPr="006C3636">
        <w:t xml:space="preserve">Dostosowanie połączeń do istniejących w kotłowni instalacji w celu zapewnienia prawidłowego działania </w:t>
      </w:r>
      <w:r w:rsidR="006C3636" w:rsidRPr="006C3636">
        <w:t>kotła</w:t>
      </w:r>
      <w:r w:rsidRPr="006C3636">
        <w:t xml:space="preserve"> oraz wymiana elementów instalacji hydraulicznej</w:t>
      </w:r>
      <w:r w:rsidR="006C3636" w:rsidRPr="006C3636">
        <w:t>.</w:t>
      </w:r>
      <w:r w:rsidRPr="006C3636">
        <w:t xml:space="preserve"> </w:t>
      </w:r>
    </w:p>
    <w:p w14:paraId="492870B1" w14:textId="0181BDE8" w:rsidR="003D2707" w:rsidRPr="006C3636" w:rsidRDefault="003D2707" w:rsidP="006C3636">
      <w:pPr>
        <w:pStyle w:val="NormalnyWeb"/>
        <w:numPr>
          <w:ilvl w:val="0"/>
          <w:numId w:val="1"/>
        </w:numPr>
        <w:jc w:val="both"/>
      </w:pPr>
      <w:r w:rsidRPr="006C3636">
        <w:lastRenderedPageBreak/>
        <w:t xml:space="preserve">Wykonanie próby z dokonaniem regulacji instalacji centralnego ogrzewania (na gorąco). </w:t>
      </w:r>
    </w:p>
    <w:p w14:paraId="2F780726" w14:textId="3BB59469" w:rsidR="003D2707" w:rsidRDefault="006C3636" w:rsidP="006C3636">
      <w:pPr>
        <w:pStyle w:val="NormalnyWeb"/>
        <w:numPr>
          <w:ilvl w:val="0"/>
          <w:numId w:val="1"/>
        </w:numPr>
        <w:jc w:val="both"/>
      </w:pPr>
      <w:r w:rsidRPr="006C3636">
        <w:t>U</w:t>
      </w:r>
      <w:r w:rsidR="003D2707" w:rsidRPr="006C3636">
        <w:t>ruchomieni</w:t>
      </w:r>
      <w:r w:rsidR="00C91168">
        <w:t>e</w:t>
      </w:r>
      <w:r w:rsidR="003D2707" w:rsidRPr="006C3636">
        <w:t xml:space="preserve"> kotła i przeszkoleni</w:t>
      </w:r>
      <w:r w:rsidRPr="006C3636">
        <w:t>e</w:t>
      </w:r>
      <w:r w:rsidR="003D2707" w:rsidRPr="006C3636">
        <w:t xml:space="preserve"> pracowników w zakresie jego obsługi</w:t>
      </w:r>
      <w:r>
        <w:t>.</w:t>
      </w:r>
    </w:p>
    <w:p w14:paraId="7BAE2B41" w14:textId="70CED5AD" w:rsidR="006C4A5C" w:rsidRDefault="006C4A5C" w:rsidP="006C3636">
      <w:pPr>
        <w:pStyle w:val="NormalnyWeb"/>
        <w:numPr>
          <w:ilvl w:val="0"/>
          <w:numId w:val="1"/>
        </w:numPr>
        <w:jc w:val="both"/>
      </w:pPr>
      <w:r>
        <w:t>Termin realizacji zamówienia : 3 miesiące od dnia podpisania umowy</w:t>
      </w:r>
      <w:r w:rsidR="00E271CB">
        <w:t>.</w:t>
      </w:r>
    </w:p>
    <w:p w14:paraId="02D5D79E" w14:textId="6190A32D" w:rsidR="00DE32A5" w:rsidRDefault="006C3636" w:rsidP="006C3636">
      <w:pPr>
        <w:pStyle w:val="NormalnyWeb"/>
        <w:jc w:val="both"/>
        <w:rPr>
          <w:b/>
          <w:bCs/>
        </w:rPr>
      </w:pPr>
      <w:r w:rsidRPr="00CA3395">
        <w:rPr>
          <w:b/>
          <w:bCs/>
        </w:rPr>
        <w:t xml:space="preserve">Wymagania </w:t>
      </w:r>
      <w:r w:rsidR="00CA3395" w:rsidRPr="00CA3395">
        <w:rPr>
          <w:b/>
          <w:bCs/>
        </w:rPr>
        <w:t>techniczno-jakościowe :</w:t>
      </w:r>
    </w:p>
    <w:p w14:paraId="7FEEB8D6" w14:textId="330FF7E5" w:rsidR="00DE32A5" w:rsidRPr="006C4A5C" w:rsidRDefault="00745933" w:rsidP="00DE32A5">
      <w:pPr>
        <w:pStyle w:val="NormalnyWeb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Moc nominalna kotła powinna być dostosowana do kubatury ogrzewanego budynku w danej kotłowni</w:t>
      </w:r>
      <w:r w:rsidR="00DE32A5">
        <w:rPr>
          <w:b/>
          <w:bCs/>
        </w:rPr>
        <w:t xml:space="preserve"> : </w:t>
      </w:r>
    </w:p>
    <w:p w14:paraId="0435EFB8" w14:textId="4137F3CA" w:rsidR="00DE32A5" w:rsidRPr="006C3636" w:rsidRDefault="00DE32A5" w:rsidP="00DE32A5">
      <w:pPr>
        <w:pStyle w:val="NormalnyWeb"/>
        <w:ind w:left="720"/>
        <w:jc w:val="both"/>
      </w:pPr>
      <w:r w:rsidRPr="006C3636">
        <w:t xml:space="preserve">Kotłownia </w:t>
      </w:r>
      <w:proofErr w:type="spellStart"/>
      <w:r w:rsidRPr="006C3636">
        <w:t>Rogóż</w:t>
      </w:r>
      <w:proofErr w:type="spellEnd"/>
      <w:r w:rsidRPr="006C3636">
        <w:t xml:space="preserve"> nr 92</w:t>
      </w:r>
      <w:r>
        <w:t xml:space="preserve"> </w:t>
      </w:r>
      <w:r w:rsidRPr="006C3636">
        <w:t xml:space="preserve">(Szkoła Podstawowa) – </w:t>
      </w:r>
      <w:bookmarkStart w:id="1" w:name="_Hlk98917268"/>
      <w:r w:rsidR="00A6230A">
        <w:t>5818</w:t>
      </w:r>
      <w:r>
        <w:t xml:space="preserve"> m</w:t>
      </w:r>
      <w:r w:rsidRPr="00DE32A5">
        <w:rPr>
          <w:vertAlign w:val="superscript"/>
        </w:rPr>
        <w:t>3</w:t>
      </w:r>
      <w:bookmarkEnd w:id="1"/>
    </w:p>
    <w:p w14:paraId="243A10A1" w14:textId="264C20AF" w:rsidR="00DE32A5" w:rsidRPr="006C3636" w:rsidRDefault="00DE32A5" w:rsidP="00DE32A5">
      <w:pPr>
        <w:pStyle w:val="NormalnyWeb"/>
        <w:ind w:left="720"/>
        <w:jc w:val="both"/>
      </w:pPr>
      <w:r w:rsidRPr="006C3636">
        <w:t xml:space="preserve">Kotłownia </w:t>
      </w:r>
      <w:proofErr w:type="spellStart"/>
      <w:r w:rsidRPr="006C3636">
        <w:t>Rogóż</w:t>
      </w:r>
      <w:proofErr w:type="spellEnd"/>
      <w:r w:rsidRPr="006C3636">
        <w:t xml:space="preserve"> 19 (budynek komunalny) –</w:t>
      </w:r>
      <w:r w:rsidR="00A6230A">
        <w:t xml:space="preserve"> </w:t>
      </w:r>
      <w:r w:rsidR="00120F52">
        <w:t>2476,74</w:t>
      </w:r>
      <w:r>
        <w:t xml:space="preserve"> m</w:t>
      </w:r>
      <w:r w:rsidRPr="00DE32A5">
        <w:rPr>
          <w:vertAlign w:val="superscript"/>
        </w:rPr>
        <w:t>3</w:t>
      </w:r>
    </w:p>
    <w:p w14:paraId="629CBF76" w14:textId="39F7AEFC" w:rsidR="00DE32A5" w:rsidRPr="006C3636" w:rsidRDefault="00DE32A5" w:rsidP="00DE32A5">
      <w:pPr>
        <w:pStyle w:val="NormalnyWeb"/>
        <w:ind w:left="720"/>
        <w:jc w:val="both"/>
      </w:pPr>
      <w:r w:rsidRPr="006C3636">
        <w:t>Kotłownia Runowo 24 (budynek komunalny) –</w:t>
      </w:r>
      <w:r w:rsidR="00A6230A">
        <w:t xml:space="preserve"> 1207</w:t>
      </w:r>
      <w:r>
        <w:t xml:space="preserve"> m</w:t>
      </w:r>
      <w:r w:rsidRPr="00DE32A5">
        <w:rPr>
          <w:vertAlign w:val="superscript"/>
        </w:rPr>
        <w:t>3</w:t>
      </w:r>
    </w:p>
    <w:p w14:paraId="3269FCF1" w14:textId="06E8298F" w:rsidR="00DE32A5" w:rsidRPr="006C3636" w:rsidRDefault="00DE32A5" w:rsidP="00DE32A5">
      <w:pPr>
        <w:pStyle w:val="NormalnyWeb"/>
        <w:ind w:left="720"/>
        <w:jc w:val="both"/>
      </w:pPr>
      <w:r w:rsidRPr="006C3636">
        <w:t xml:space="preserve">Kotłownia Runowo 41 (budynek komunalny) – </w:t>
      </w:r>
      <w:r w:rsidR="00A6230A">
        <w:t>992,90</w:t>
      </w:r>
      <w:r>
        <w:t xml:space="preserve"> m</w:t>
      </w:r>
      <w:r w:rsidRPr="00DE32A5">
        <w:rPr>
          <w:vertAlign w:val="superscript"/>
        </w:rPr>
        <w:t>3</w:t>
      </w:r>
    </w:p>
    <w:p w14:paraId="6A23687A" w14:textId="379EFF27" w:rsidR="00DE32A5" w:rsidRDefault="00DE32A5" w:rsidP="005D549D">
      <w:pPr>
        <w:pStyle w:val="NormalnyWeb"/>
        <w:ind w:left="720"/>
        <w:jc w:val="both"/>
        <w:rPr>
          <w:vertAlign w:val="superscript"/>
        </w:rPr>
      </w:pPr>
      <w:r w:rsidRPr="006C3636">
        <w:t xml:space="preserve">Kotłownia Pilnik 2 (Gminny Ośrodek Kultury) – </w:t>
      </w:r>
      <w:r w:rsidR="00A6230A">
        <w:t xml:space="preserve">1692,68 </w:t>
      </w:r>
      <w:r>
        <w:t>m</w:t>
      </w:r>
      <w:r w:rsidRPr="00DE32A5">
        <w:rPr>
          <w:vertAlign w:val="superscript"/>
        </w:rPr>
        <w:t>3</w:t>
      </w:r>
      <w:r w:rsidR="00A6230A">
        <w:rPr>
          <w:vertAlign w:val="superscript"/>
        </w:rPr>
        <w:t xml:space="preserve">   </w:t>
      </w:r>
    </w:p>
    <w:p w14:paraId="138DA25E" w14:textId="3EA7D4E7" w:rsidR="00A6230A" w:rsidRPr="005D549D" w:rsidRDefault="00A6230A" w:rsidP="005D549D">
      <w:pPr>
        <w:pStyle w:val="NormalnyWeb"/>
        <w:ind w:left="720"/>
        <w:jc w:val="both"/>
      </w:pPr>
      <w:r>
        <w:t>Kotłownia Kraszewo 8 (Szkoła Podstawowa) – 8324 m</w:t>
      </w:r>
      <w:r w:rsidRPr="00DE32A5">
        <w:rPr>
          <w:vertAlign w:val="superscript"/>
        </w:rPr>
        <w:t>3</w:t>
      </w:r>
      <w:r>
        <w:rPr>
          <w:vertAlign w:val="superscript"/>
        </w:rPr>
        <w:t xml:space="preserve">  </w:t>
      </w:r>
    </w:p>
    <w:p w14:paraId="6B8F6FB4" w14:textId="1889CFF8" w:rsidR="00CA3395" w:rsidRPr="00DE32A5" w:rsidRDefault="00CA3395" w:rsidP="00CA3395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DE32A5">
        <w:rPr>
          <w:b/>
          <w:bCs/>
        </w:rPr>
        <w:t>Kocioł musi spełniać wymogi 5 klasy emisji spalin i posiadać certyfikat ECODESIGN.</w:t>
      </w:r>
    </w:p>
    <w:p w14:paraId="0DE46B62" w14:textId="42A780F7" w:rsidR="00CA3395" w:rsidRPr="00DE32A5" w:rsidRDefault="00CA3395" w:rsidP="00CA33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>Kocioł powinien być przeznaczony do pracy w instalacjach wodnych centralnego</w:t>
      </w:r>
      <w:r w:rsidRPr="00DE32A5">
        <w:rPr>
          <w:rFonts w:ascii="Times New Roman" w:hAnsi="Times New Roman" w:cs="Times New Roman"/>
          <w:sz w:val="24"/>
          <w:szCs w:val="24"/>
        </w:rPr>
        <w:br/>
        <w:t>ogrzewania w układzie otwartym wymuszonym.</w:t>
      </w:r>
    </w:p>
    <w:p w14:paraId="55985FC9" w14:textId="77777777" w:rsidR="00AB0696" w:rsidRPr="00DE32A5" w:rsidRDefault="00AB0696" w:rsidP="00AB06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 xml:space="preserve">Kocioł bezobsługowy, który wymaga ręcznego czyszczenia minimum 2 razy do roku, przed i po sezonie grzewczym, </w:t>
      </w:r>
    </w:p>
    <w:p w14:paraId="0C9FDF83" w14:textId="77777777" w:rsidR="00AB0696" w:rsidRPr="00DE32A5" w:rsidRDefault="00AB0696" w:rsidP="00AB06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 xml:space="preserve">Kocioł wyposażony w automatyczny system samoczyszczący wymiennik oraz system automatycznego odpopielania </w:t>
      </w:r>
    </w:p>
    <w:p w14:paraId="7B5E715E" w14:textId="39FBBFD8" w:rsidR="008A5B99" w:rsidRPr="00DE32A5" w:rsidRDefault="008A5B99" w:rsidP="00AB06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>Kocioł powinien posiadać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: </w:t>
      </w:r>
      <w:r w:rsidRPr="00DE32A5">
        <w:rPr>
          <w:rFonts w:ascii="Times New Roman" w:hAnsi="Times New Roman" w:cs="Times New Roman"/>
          <w:sz w:val="24"/>
          <w:szCs w:val="24"/>
        </w:rPr>
        <w:t>kompletny wymiennik,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>kompletny zespół palnika,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="00745933" w:rsidRPr="00DE32A5">
        <w:rPr>
          <w:rFonts w:ascii="Times New Roman" w:hAnsi="Times New Roman" w:cs="Times New Roman"/>
          <w:sz w:val="24"/>
          <w:szCs w:val="24"/>
        </w:rPr>
        <w:t xml:space="preserve">modem internetowy, </w:t>
      </w:r>
      <w:r w:rsidRPr="00DE32A5">
        <w:rPr>
          <w:rFonts w:ascii="Times New Roman" w:hAnsi="Times New Roman" w:cs="Times New Roman"/>
          <w:sz w:val="24"/>
          <w:szCs w:val="24"/>
        </w:rPr>
        <w:t>sterownik</w:t>
      </w:r>
      <w:r w:rsidR="00A6230A">
        <w:rPr>
          <w:rFonts w:ascii="Times New Roman" w:hAnsi="Times New Roman" w:cs="Times New Roman"/>
          <w:sz w:val="24"/>
          <w:szCs w:val="24"/>
        </w:rPr>
        <w:t xml:space="preserve"> pokojowy</w:t>
      </w:r>
      <w:r w:rsidRPr="00DE32A5">
        <w:rPr>
          <w:rFonts w:ascii="Times New Roman" w:hAnsi="Times New Roman" w:cs="Times New Roman"/>
          <w:sz w:val="24"/>
          <w:szCs w:val="24"/>
        </w:rPr>
        <w:t>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 xml:space="preserve">kosz zasypowy </w:t>
      </w:r>
      <w:r w:rsidR="00745933" w:rsidRPr="00DE32A5">
        <w:rPr>
          <w:rFonts w:ascii="Times New Roman" w:hAnsi="Times New Roman" w:cs="Times New Roman"/>
          <w:sz w:val="24"/>
          <w:szCs w:val="24"/>
        </w:rPr>
        <w:t>dostosowany do warunków danej kotłowni</w:t>
      </w:r>
      <w:r w:rsidRPr="00DE32A5">
        <w:rPr>
          <w:rFonts w:ascii="Times New Roman" w:hAnsi="Times New Roman" w:cs="Times New Roman"/>
          <w:sz w:val="24"/>
          <w:szCs w:val="24"/>
        </w:rPr>
        <w:t>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>instrukcj</w:t>
      </w:r>
      <w:r w:rsidR="00C91168" w:rsidRPr="00DE32A5">
        <w:rPr>
          <w:rFonts w:ascii="Times New Roman" w:hAnsi="Times New Roman" w:cs="Times New Roman"/>
          <w:sz w:val="24"/>
          <w:szCs w:val="24"/>
        </w:rPr>
        <w:t>ę</w:t>
      </w:r>
      <w:r w:rsidRPr="00DE32A5">
        <w:rPr>
          <w:rFonts w:ascii="Times New Roman" w:hAnsi="Times New Roman" w:cs="Times New Roman"/>
          <w:sz w:val="24"/>
          <w:szCs w:val="24"/>
        </w:rPr>
        <w:t xml:space="preserve"> obsługi kotła,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>deklaracj</w:t>
      </w:r>
      <w:r w:rsidR="00C91168" w:rsidRPr="00DE32A5">
        <w:rPr>
          <w:rFonts w:ascii="Times New Roman" w:hAnsi="Times New Roman" w:cs="Times New Roman"/>
          <w:sz w:val="24"/>
          <w:szCs w:val="24"/>
        </w:rPr>
        <w:t>ę</w:t>
      </w:r>
      <w:r w:rsidRPr="00DE32A5">
        <w:rPr>
          <w:rFonts w:ascii="Times New Roman" w:hAnsi="Times New Roman" w:cs="Times New Roman"/>
          <w:sz w:val="24"/>
          <w:szCs w:val="24"/>
        </w:rPr>
        <w:t xml:space="preserve"> zgodności, certyfikaty kotła, świadectwa badań,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>zestaw czyszczący kotła,</w:t>
      </w:r>
      <w:r w:rsidR="00AB0696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>podajnik zewnętrzny,</w:t>
      </w:r>
      <w:r w:rsidR="00C91168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="00A6230A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C91168" w:rsidRPr="00DE32A5">
        <w:rPr>
          <w:rFonts w:ascii="Times New Roman" w:hAnsi="Times New Roman" w:cs="Times New Roman"/>
          <w:sz w:val="24"/>
          <w:szCs w:val="24"/>
        </w:rPr>
        <w:t>dodatkowy ślimak podający</w:t>
      </w:r>
      <w:r w:rsidR="00A6230A">
        <w:rPr>
          <w:rFonts w:ascii="Times New Roman" w:hAnsi="Times New Roman" w:cs="Times New Roman"/>
          <w:sz w:val="24"/>
          <w:szCs w:val="24"/>
        </w:rPr>
        <w:t>.</w:t>
      </w:r>
    </w:p>
    <w:p w14:paraId="2B27E3A3" w14:textId="2076C35D" w:rsidR="008A5B99" w:rsidRDefault="008A5B99">
      <w:pPr>
        <w:rPr>
          <w:rFonts w:ascii="Times New Roman" w:hAnsi="Times New Roman" w:cs="Times New Roman"/>
          <w:sz w:val="24"/>
          <w:szCs w:val="24"/>
        </w:rPr>
      </w:pPr>
    </w:p>
    <w:sectPr w:rsidR="008A5B99" w:rsidSect="00DE32A5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30C8" w14:textId="77777777" w:rsidR="00CF3306" w:rsidRDefault="00CF3306" w:rsidP="006C4A5C">
      <w:pPr>
        <w:spacing w:after="0" w:line="240" w:lineRule="auto"/>
      </w:pPr>
      <w:r>
        <w:separator/>
      </w:r>
    </w:p>
  </w:endnote>
  <w:endnote w:type="continuationSeparator" w:id="0">
    <w:p w14:paraId="1970599D" w14:textId="77777777" w:rsidR="00CF3306" w:rsidRDefault="00CF3306" w:rsidP="006C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882440"/>
      <w:docPartObj>
        <w:docPartGallery w:val="Page Numbers (Bottom of Page)"/>
        <w:docPartUnique/>
      </w:docPartObj>
    </w:sdtPr>
    <w:sdtContent>
      <w:p w14:paraId="79152416" w14:textId="7AA5E8C6" w:rsidR="00213392" w:rsidRDefault="00213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360F7" w14:textId="77777777" w:rsidR="00213392" w:rsidRDefault="0021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838" w14:textId="77777777" w:rsidR="00CF3306" w:rsidRDefault="00CF3306" w:rsidP="006C4A5C">
      <w:pPr>
        <w:spacing w:after="0" w:line="240" w:lineRule="auto"/>
      </w:pPr>
      <w:r>
        <w:separator/>
      </w:r>
    </w:p>
  </w:footnote>
  <w:footnote w:type="continuationSeparator" w:id="0">
    <w:p w14:paraId="3712A915" w14:textId="77777777" w:rsidR="00CF3306" w:rsidRDefault="00CF3306" w:rsidP="006C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618" w14:textId="77777777" w:rsidR="006C4A5C" w:rsidRPr="006C4A5C" w:rsidRDefault="006C4A5C" w:rsidP="006C4A5C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6C4A5C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1D51EF67" w14:textId="77777777" w:rsidR="006C4A5C" w:rsidRPr="006C4A5C" w:rsidRDefault="006C4A5C" w:rsidP="006C4A5C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6C4A5C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6B59FD3C" w14:textId="77777777" w:rsidR="006C4A5C" w:rsidRPr="006C4A5C" w:rsidRDefault="006C4A5C" w:rsidP="006C4A5C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6C4A5C">
      <w:rPr>
        <w:rFonts w:ascii="Times New Roman" w:eastAsia="Calibri" w:hAnsi="Times New Roman" w:cs="Times New Roman"/>
        <w:color w:val="000000"/>
        <w:sz w:val="18"/>
      </w:rPr>
      <w:t xml:space="preserve">- dostawy kotłów c.o. na </w:t>
    </w:r>
    <w:proofErr w:type="spellStart"/>
    <w:r w:rsidRPr="006C4A5C">
      <w:rPr>
        <w:rFonts w:ascii="Times New Roman" w:eastAsia="Calibri" w:hAnsi="Times New Roman" w:cs="Times New Roman"/>
        <w:color w:val="000000"/>
        <w:sz w:val="18"/>
      </w:rPr>
      <w:t>pellet</w:t>
    </w:r>
    <w:proofErr w:type="spellEnd"/>
    <w:r w:rsidRPr="006C4A5C">
      <w:rPr>
        <w:rFonts w:ascii="Times New Roman" w:eastAsia="Calibri" w:hAnsi="Times New Roman" w:cs="Times New Roman"/>
        <w:color w:val="000000"/>
        <w:sz w:val="18"/>
      </w:rPr>
      <w:t xml:space="preserve"> do gminnych kotłowni</w:t>
    </w:r>
  </w:p>
  <w:p w14:paraId="7654D730" w14:textId="6E8D0E54" w:rsidR="006C4A5C" w:rsidRPr="006C4A5C" w:rsidRDefault="006C4A5C" w:rsidP="006C4A5C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6C4A5C">
      <w:rPr>
        <w:rFonts w:ascii="Times New Roman" w:eastAsia="Calibri" w:hAnsi="Times New Roman" w:cs="Times New Roman"/>
        <w:color w:val="000000"/>
        <w:sz w:val="18"/>
      </w:rPr>
      <w:t>Sygnatura akt: IZP.271.1.</w:t>
    </w:r>
    <w:r w:rsidR="00E271CB">
      <w:rPr>
        <w:rFonts w:ascii="Times New Roman" w:eastAsia="Calibri" w:hAnsi="Times New Roman" w:cs="Times New Roman"/>
        <w:color w:val="000000"/>
        <w:sz w:val="18"/>
      </w:rPr>
      <w:t>5</w:t>
    </w:r>
    <w:r w:rsidRPr="006C4A5C">
      <w:rPr>
        <w:rFonts w:ascii="Times New Roman" w:eastAsia="Calibri" w:hAnsi="Times New Roman" w:cs="Times New Roman"/>
        <w:color w:val="000000"/>
        <w:sz w:val="18"/>
      </w:rPr>
      <w:t>.2022.KA</w:t>
    </w:r>
  </w:p>
  <w:p w14:paraId="160B6DAC" w14:textId="21C3DFFE" w:rsidR="006C4A5C" w:rsidRPr="006C4A5C" w:rsidRDefault="006C4A5C" w:rsidP="006C4A5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 w:rsidRPr="006C4A5C">
      <w:rPr>
        <w:rFonts w:ascii="Arial" w:eastAsia="Calibri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FFA504" wp14:editId="276A83B0">
              <wp:simplePos x="0" y="0"/>
              <wp:positionH relativeFrom="page">
                <wp:posOffset>925271</wp:posOffset>
              </wp:positionH>
              <wp:positionV relativeFrom="page">
                <wp:posOffset>1035964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3879F" id="Grupa 10" o:spid="_x0000_s1026" style="position:absolute;margin-left:72.85pt;margin-top:81.5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38Y2u4QAAAAwBAAAPAAAAZHJzL2Rvd25yZXYu&#10;eG1sTI9BS8NAEIXvgv9hGcGb3axtaonZlFLUUxFsBfG2TaZJaHY2ZLdJ+u+dnOxt3szjzffS9Wgb&#10;0WPna0ca1CwCgZS7oqZSw/fh/WkFwgdDhWkcoYYrelhn93epSQo30Bf2+1AKDiGfGA1VCG0ipc8r&#10;tMbPXIvEt5PrrAksu1IWnRk43DbyOYqW0pqa+ENlWtxWmJ/3F6vhYzDDZq7e+t35tL3+HuLPn51C&#10;rR8fxs0riIBj+DfDhM/okDHT0V2o8KJhvYhf2MrDcq5ATI4oXnGb47RaKJBZKm9LZH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N/GNruEAAAAMAQAADwAAAAAAAAAAAAAAAACgBQAA&#10;ZHJzL2Rvd25yZXYueG1sUEsFBgAAAAAEAAQA8wAAAK4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176"/>
    <w:multiLevelType w:val="hybridMultilevel"/>
    <w:tmpl w:val="E888385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444086A"/>
    <w:multiLevelType w:val="hybridMultilevel"/>
    <w:tmpl w:val="E8883858"/>
    <w:lvl w:ilvl="0" w:tplc="FFFFFFFF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69317FC"/>
    <w:multiLevelType w:val="hybridMultilevel"/>
    <w:tmpl w:val="B4186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E10F9"/>
    <w:multiLevelType w:val="hybridMultilevel"/>
    <w:tmpl w:val="B106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3C92"/>
    <w:multiLevelType w:val="hybridMultilevel"/>
    <w:tmpl w:val="589EFA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BC1149"/>
    <w:multiLevelType w:val="hybridMultilevel"/>
    <w:tmpl w:val="DAB4E7E2"/>
    <w:lvl w:ilvl="0" w:tplc="FFC835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33012">
    <w:abstractNumId w:val="4"/>
  </w:num>
  <w:num w:numId="2" w16cid:durableId="1972319594">
    <w:abstractNumId w:val="3"/>
  </w:num>
  <w:num w:numId="3" w16cid:durableId="1272326036">
    <w:abstractNumId w:val="2"/>
  </w:num>
  <w:num w:numId="4" w16cid:durableId="345445082">
    <w:abstractNumId w:val="0"/>
  </w:num>
  <w:num w:numId="5" w16cid:durableId="1023483070">
    <w:abstractNumId w:val="5"/>
  </w:num>
  <w:num w:numId="6" w16cid:durableId="9983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16"/>
    <w:rsid w:val="00031FC3"/>
    <w:rsid w:val="001207BE"/>
    <w:rsid w:val="00120F52"/>
    <w:rsid w:val="00126270"/>
    <w:rsid w:val="001B2928"/>
    <w:rsid w:val="001B72DE"/>
    <w:rsid w:val="00213392"/>
    <w:rsid w:val="002B3A37"/>
    <w:rsid w:val="003D2707"/>
    <w:rsid w:val="005D549D"/>
    <w:rsid w:val="006B4AF5"/>
    <w:rsid w:val="006C3636"/>
    <w:rsid w:val="006C4A5C"/>
    <w:rsid w:val="00713CC8"/>
    <w:rsid w:val="00745933"/>
    <w:rsid w:val="007A1529"/>
    <w:rsid w:val="008A5B99"/>
    <w:rsid w:val="00967884"/>
    <w:rsid w:val="009F483A"/>
    <w:rsid w:val="00A6230A"/>
    <w:rsid w:val="00AB0696"/>
    <w:rsid w:val="00B13498"/>
    <w:rsid w:val="00C50A16"/>
    <w:rsid w:val="00C91168"/>
    <w:rsid w:val="00CA3395"/>
    <w:rsid w:val="00CF3306"/>
    <w:rsid w:val="00DE32A5"/>
    <w:rsid w:val="00E271CB"/>
    <w:rsid w:val="00F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B16"/>
  <w15:chartTrackingRefBased/>
  <w15:docId w15:val="{4A4CA092-4972-486F-813B-60EF4CF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5C"/>
  </w:style>
  <w:style w:type="paragraph" w:styleId="Stopka">
    <w:name w:val="footer"/>
    <w:basedOn w:val="Normalny"/>
    <w:link w:val="StopkaZnak"/>
    <w:uiPriority w:val="99"/>
    <w:unhideWhenUsed/>
    <w:rsid w:val="006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10</cp:revision>
  <cp:lastPrinted>2022-04-27T09:10:00Z</cp:lastPrinted>
  <dcterms:created xsi:type="dcterms:W3CDTF">2022-03-22T12:44:00Z</dcterms:created>
  <dcterms:modified xsi:type="dcterms:W3CDTF">2022-04-27T09:10:00Z</dcterms:modified>
</cp:coreProperties>
</file>