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E4E2" w14:textId="77777777" w:rsidR="00404B23" w:rsidRDefault="00404B23">
      <w:pPr>
        <w:spacing w:after="127" w:line="216" w:lineRule="auto"/>
        <w:ind w:left="3254" w:firstLine="0"/>
        <w:jc w:val="right"/>
        <w:rPr>
          <w:noProof/>
        </w:rPr>
      </w:pPr>
    </w:p>
    <w:p w14:paraId="79776E95" w14:textId="28A273A3" w:rsidR="000D5D30" w:rsidRPr="0062531C" w:rsidRDefault="000A40BD">
      <w:pPr>
        <w:spacing w:after="127" w:line="216" w:lineRule="auto"/>
        <w:ind w:left="3254" w:firstLine="0"/>
        <w:jc w:val="right"/>
        <w:rPr>
          <w:rFonts w:ascii="Times New Roman" w:hAnsi="Times New Roman" w:cs="Times New Roman"/>
          <w:szCs w:val="20"/>
        </w:rPr>
      </w:pPr>
      <w:r w:rsidRPr="0062531C">
        <w:rPr>
          <w:rFonts w:ascii="Times New Roman" w:eastAsia="Calibri" w:hAnsi="Times New Roman" w:cs="Times New Roman"/>
          <w:szCs w:val="20"/>
        </w:rPr>
        <w:t xml:space="preserve"> </w:t>
      </w:r>
      <w:bookmarkStart w:id="0" w:name="_Hlk115858275"/>
      <w:r w:rsidRPr="0062531C">
        <w:rPr>
          <w:rFonts w:ascii="Times New Roman" w:hAnsi="Times New Roman" w:cs="Times New Roman"/>
          <w:szCs w:val="20"/>
        </w:rPr>
        <w:t>sygn. akt: SGI.271.</w:t>
      </w:r>
      <w:r w:rsidR="000E68E3" w:rsidRPr="0062531C">
        <w:rPr>
          <w:rFonts w:ascii="Times New Roman" w:hAnsi="Times New Roman" w:cs="Times New Roman"/>
          <w:szCs w:val="20"/>
        </w:rPr>
        <w:t>20</w:t>
      </w:r>
      <w:r w:rsidRPr="0062531C">
        <w:rPr>
          <w:rFonts w:ascii="Times New Roman" w:hAnsi="Times New Roman" w:cs="Times New Roman"/>
          <w:szCs w:val="20"/>
        </w:rPr>
        <w:t>.2022</w:t>
      </w:r>
      <w:r w:rsidRPr="0062531C">
        <w:rPr>
          <w:rFonts w:ascii="Times New Roman" w:hAnsi="Times New Roman" w:cs="Times New Roman"/>
          <w:b/>
          <w:color w:val="1D174F"/>
          <w:szCs w:val="20"/>
        </w:rPr>
        <w:t xml:space="preserve"> </w:t>
      </w:r>
      <w:bookmarkEnd w:id="0"/>
    </w:p>
    <w:p w14:paraId="75DA3978" w14:textId="77777777" w:rsidR="000D5D30" w:rsidRPr="00972FD7" w:rsidRDefault="000A40BD">
      <w:pPr>
        <w:spacing w:after="96"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p>
    <w:p w14:paraId="4FDBADCC" w14:textId="77777777" w:rsidR="000D5D30" w:rsidRPr="00972FD7" w:rsidRDefault="000A40BD">
      <w:pPr>
        <w:spacing w:after="97"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p>
    <w:p w14:paraId="2BD8D9CF" w14:textId="24A19071" w:rsidR="000D5D30" w:rsidRPr="00972FD7" w:rsidRDefault="00D05307" w:rsidP="00C2471A">
      <w:pPr>
        <w:spacing w:after="96"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r w:rsidRPr="00972FD7">
        <w:rPr>
          <w:rFonts w:ascii="Times New Roman" w:hAnsi="Times New Roman" w:cs="Times New Roman"/>
          <w:b/>
          <w:sz w:val="40"/>
        </w:rPr>
        <w:t xml:space="preserve">SPECYFIKACJA WARUNKÓW </w:t>
      </w:r>
    </w:p>
    <w:p w14:paraId="39289AF0" w14:textId="6D8BB58F" w:rsidR="000D5D30" w:rsidRPr="00972FD7" w:rsidRDefault="0062531C" w:rsidP="0062531C">
      <w:pPr>
        <w:spacing w:after="194" w:line="259" w:lineRule="auto"/>
        <w:jc w:val="left"/>
        <w:rPr>
          <w:rFonts w:ascii="Times New Roman" w:hAnsi="Times New Roman" w:cs="Times New Roman"/>
        </w:rPr>
      </w:pPr>
      <w:r>
        <w:rPr>
          <w:rFonts w:ascii="Times New Roman" w:hAnsi="Times New Roman" w:cs="Times New Roman"/>
          <w:b/>
          <w:sz w:val="40"/>
        </w:rPr>
        <w:t xml:space="preserve">                       </w:t>
      </w:r>
      <w:r w:rsidR="000A40BD" w:rsidRPr="00972FD7">
        <w:rPr>
          <w:rFonts w:ascii="Times New Roman" w:hAnsi="Times New Roman" w:cs="Times New Roman"/>
          <w:b/>
          <w:sz w:val="40"/>
        </w:rPr>
        <w:t xml:space="preserve">ZAMÓWIENIA </w:t>
      </w:r>
    </w:p>
    <w:p w14:paraId="65CCC0A0" w14:textId="79D5EFB2" w:rsidR="000D5D30" w:rsidRPr="00972FD7" w:rsidRDefault="0062531C" w:rsidP="0062531C">
      <w:pPr>
        <w:spacing w:after="5" w:line="259" w:lineRule="auto"/>
        <w:jc w:val="left"/>
        <w:rPr>
          <w:rFonts w:ascii="Times New Roman" w:hAnsi="Times New Roman" w:cs="Times New Roman"/>
        </w:rPr>
      </w:pPr>
      <w:r>
        <w:rPr>
          <w:rFonts w:ascii="Times New Roman" w:hAnsi="Times New Roman" w:cs="Times New Roman"/>
          <w:b/>
          <w:sz w:val="40"/>
        </w:rPr>
        <w:t xml:space="preserve">                               </w:t>
      </w:r>
      <w:r w:rsidR="000A40BD" w:rsidRPr="00972FD7">
        <w:rPr>
          <w:rFonts w:ascii="Times New Roman" w:hAnsi="Times New Roman" w:cs="Times New Roman"/>
          <w:b/>
          <w:sz w:val="40"/>
        </w:rPr>
        <w:t xml:space="preserve">(SWZ) </w:t>
      </w:r>
    </w:p>
    <w:p w14:paraId="74C57C52" w14:textId="1B251D1F" w:rsidR="000D5D30" w:rsidRPr="00972FD7" w:rsidRDefault="000A40BD" w:rsidP="00C2471A">
      <w:pPr>
        <w:spacing w:after="97" w:line="259" w:lineRule="auto"/>
        <w:ind w:left="0" w:right="684" w:firstLine="0"/>
        <w:jc w:val="center"/>
        <w:rPr>
          <w:rFonts w:ascii="Times New Roman" w:hAnsi="Times New Roman" w:cs="Times New Roman"/>
        </w:rPr>
      </w:pPr>
      <w:r w:rsidRPr="00972FD7">
        <w:rPr>
          <w:rFonts w:ascii="Times New Roman" w:hAnsi="Times New Roman" w:cs="Times New Roman"/>
          <w:color w:val="1D174F"/>
        </w:rPr>
        <w:t xml:space="preserve"> </w:t>
      </w:r>
    </w:p>
    <w:p w14:paraId="2C0DFF0A" w14:textId="56430965" w:rsidR="000D5D30" w:rsidRPr="00972FD7" w:rsidRDefault="00D05307" w:rsidP="00C2471A">
      <w:pPr>
        <w:spacing w:after="97" w:line="259" w:lineRule="auto"/>
        <w:ind w:left="0" w:right="684" w:firstLine="0"/>
        <w:jc w:val="center"/>
        <w:rPr>
          <w:rFonts w:ascii="Times New Roman" w:hAnsi="Times New Roman" w:cs="Times New Roman"/>
        </w:rPr>
      </w:pPr>
      <w:r w:rsidRPr="00972FD7">
        <w:rPr>
          <w:rFonts w:ascii="Times New Roman" w:hAnsi="Times New Roman" w:cs="Times New Roman"/>
          <w:color w:val="1D174F"/>
        </w:rPr>
        <w:t xml:space="preserve"> </w:t>
      </w:r>
    </w:p>
    <w:p w14:paraId="2FFDF2BC" w14:textId="77777777" w:rsidR="000D5D30" w:rsidRPr="00972FD7" w:rsidRDefault="000A40BD">
      <w:pPr>
        <w:spacing w:after="54" w:line="259" w:lineRule="auto"/>
        <w:ind w:left="0" w:right="682" w:firstLine="0"/>
        <w:jc w:val="center"/>
        <w:rPr>
          <w:rFonts w:ascii="Times New Roman" w:hAnsi="Times New Roman" w:cs="Times New Roman"/>
        </w:rPr>
      </w:pPr>
      <w:r w:rsidRPr="00972FD7">
        <w:rPr>
          <w:rFonts w:ascii="Times New Roman" w:hAnsi="Times New Roman" w:cs="Times New Roman"/>
          <w:noProof/>
        </w:rPr>
        <w:drawing>
          <wp:inline distT="0" distB="0" distL="0" distR="0" wp14:anchorId="72999F02" wp14:editId="0A75F2A3">
            <wp:extent cx="1536065" cy="164592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536065" cy="1645920"/>
                    </a:xfrm>
                    <a:prstGeom prst="rect">
                      <a:avLst/>
                    </a:prstGeom>
                  </pic:spPr>
                </pic:pic>
              </a:graphicData>
            </a:graphic>
          </wp:inline>
        </w:drawing>
      </w:r>
      <w:r w:rsidRPr="00972FD7">
        <w:rPr>
          <w:rFonts w:ascii="Times New Roman" w:hAnsi="Times New Roman" w:cs="Times New Roman"/>
        </w:rPr>
        <w:t xml:space="preserve"> </w:t>
      </w:r>
    </w:p>
    <w:p w14:paraId="3C55D071" w14:textId="77777777" w:rsidR="000D5D30" w:rsidRPr="00972FD7" w:rsidRDefault="000A40BD">
      <w:pPr>
        <w:spacing w:after="96"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p>
    <w:p w14:paraId="432A5717" w14:textId="4B8CFA29" w:rsidR="000D5D30" w:rsidRPr="0062531C" w:rsidRDefault="000D5D30" w:rsidP="006252C8">
      <w:pPr>
        <w:spacing w:after="96" w:line="259" w:lineRule="auto"/>
        <w:ind w:left="0" w:right="684" w:firstLine="0"/>
        <w:rPr>
          <w:rFonts w:ascii="Times New Roman" w:hAnsi="Times New Roman" w:cs="Times New Roman"/>
          <w:bCs/>
        </w:rPr>
      </w:pPr>
    </w:p>
    <w:p w14:paraId="6037932F" w14:textId="36F0DEB3" w:rsidR="000D5D30" w:rsidRPr="0062531C" w:rsidRDefault="006252C8" w:rsidP="006252C8">
      <w:pPr>
        <w:spacing w:after="97" w:line="259" w:lineRule="auto"/>
        <w:ind w:left="0" w:right="684" w:firstLine="0"/>
        <w:rPr>
          <w:rFonts w:ascii="Times New Roman" w:hAnsi="Times New Roman" w:cs="Times New Roman"/>
          <w:bCs/>
        </w:rPr>
      </w:pPr>
      <w:r w:rsidRPr="0062531C">
        <w:rPr>
          <w:rFonts w:ascii="Times New Roman" w:hAnsi="Times New Roman" w:cs="Times New Roman"/>
          <w:bCs/>
          <w:sz w:val="24"/>
        </w:rPr>
        <w:t xml:space="preserve">                                                      </w:t>
      </w:r>
      <w:r w:rsidR="0062531C" w:rsidRPr="0062531C">
        <w:rPr>
          <w:rFonts w:ascii="Times New Roman" w:hAnsi="Times New Roman" w:cs="Times New Roman"/>
          <w:bCs/>
          <w:sz w:val="24"/>
        </w:rPr>
        <w:t xml:space="preserve"> </w:t>
      </w:r>
      <w:r w:rsidR="000A40BD" w:rsidRPr="0062531C">
        <w:rPr>
          <w:rFonts w:ascii="Times New Roman" w:hAnsi="Times New Roman" w:cs="Times New Roman"/>
          <w:bCs/>
          <w:sz w:val="24"/>
        </w:rPr>
        <w:t>ZAMAWIAJĄCY:</w:t>
      </w:r>
    </w:p>
    <w:p w14:paraId="4F166BFB" w14:textId="5D7D9454" w:rsidR="000D5D30" w:rsidRPr="00972FD7" w:rsidRDefault="0062531C" w:rsidP="0062531C">
      <w:pPr>
        <w:spacing w:after="79" w:line="259" w:lineRule="auto"/>
        <w:rPr>
          <w:rFonts w:ascii="Times New Roman" w:hAnsi="Times New Roman" w:cs="Times New Roman"/>
        </w:rPr>
      </w:pPr>
      <w:r>
        <w:rPr>
          <w:rFonts w:ascii="Times New Roman" w:hAnsi="Times New Roman" w:cs="Times New Roman"/>
          <w:b/>
          <w:sz w:val="24"/>
        </w:rPr>
        <w:t xml:space="preserve">                                           </w:t>
      </w:r>
      <w:r w:rsidR="000A40BD" w:rsidRPr="00972FD7">
        <w:rPr>
          <w:rFonts w:ascii="Times New Roman" w:hAnsi="Times New Roman" w:cs="Times New Roman"/>
          <w:b/>
          <w:sz w:val="24"/>
        </w:rPr>
        <w:t>GMINA KRZYWCZA</w:t>
      </w:r>
    </w:p>
    <w:p w14:paraId="2A396A54" w14:textId="464000CE" w:rsidR="000D5D30" w:rsidRPr="00972FD7" w:rsidRDefault="0062531C" w:rsidP="0062531C">
      <w:pPr>
        <w:spacing w:after="97" w:line="259" w:lineRule="auto"/>
        <w:ind w:right="312"/>
        <w:rPr>
          <w:rFonts w:ascii="Times New Roman" w:hAnsi="Times New Roman" w:cs="Times New Roman"/>
        </w:rPr>
      </w:pPr>
      <w:r>
        <w:rPr>
          <w:rFonts w:ascii="Times New Roman" w:hAnsi="Times New Roman" w:cs="Times New Roman"/>
          <w:b/>
        </w:rPr>
        <w:t xml:space="preserve">                                              </w:t>
      </w:r>
      <w:r w:rsidR="000A40BD" w:rsidRPr="00972FD7">
        <w:rPr>
          <w:rFonts w:ascii="Times New Roman" w:hAnsi="Times New Roman" w:cs="Times New Roman"/>
          <w:b/>
        </w:rPr>
        <w:t>Krzywcza 36, 37 – 755 Krzywcza</w:t>
      </w:r>
    </w:p>
    <w:p w14:paraId="77B0F2CD" w14:textId="0A8AB520" w:rsidR="000D5D30" w:rsidRPr="00972FD7" w:rsidRDefault="00D05307">
      <w:pPr>
        <w:spacing w:after="0" w:line="259" w:lineRule="auto"/>
        <w:ind w:left="474" w:firstLine="0"/>
        <w:jc w:val="left"/>
        <w:rPr>
          <w:rFonts w:ascii="Times New Roman" w:hAnsi="Times New Roman" w:cs="Times New Roman"/>
        </w:rPr>
      </w:pPr>
      <w:r w:rsidRPr="00972FD7">
        <w:rPr>
          <w:rFonts w:ascii="Times New Roman" w:hAnsi="Times New Roman" w:cs="Times New Roman"/>
        </w:rPr>
        <w:t xml:space="preserve">  </w:t>
      </w:r>
    </w:p>
    <w:p w14:paraId="5A5F9DF4" w14:textId="76D5647D" w:rsidR="000D5D30" w:rsidRPr="0062531C" w:rsidRDefault="000D5D30">
      <w:pPr>
        <w:spacing w:after="96" w:line="259" w:lineRule="auto"/>
        <w:ind w:left="474" w:firstLine="0"/>
        <w:jc w:val="left"/>
        <w:rPr>
          <w:rFonts w:ascii="Times New Roman" w:hAnsi="Times New Roman" w:cs="Times New Roman"/>
          <w:b/>
          <w:bCs/>
          <w:sz w:val="24"/>
          <w:szCs w:val="24"/>
        </w:rPr>
      </w:pPr>
    </w:p>
    <w:p w14:paraId="2745036F" w14:textId="527616B1" w:rsidR="0062531C" w:rsidRPr="0062531C" w:rsidRDefault="00C2471A" w:rsidP="0062531C">
      <w:pPr>
        <w:spacing w:after="121" w:line="259" w:lineRule="auto"/>
        <w:ind w:left="474" w:firstLine="0"/>
        <w:jc w:val="center"/>
        <w:rPr>
          <w:rFonts w:ascii="Times New Roman" w:hAnsi="Times New Roman" w:cs="Times New Roman"/>
          <w:b/>
          <w:bCs/>
          <w:sz w:val="24"/>
          <w:szCs w:val="24"/>
        </w:rPr>
      </w:pPr>
      <w:r w:rsidRPr="0062531C">
        <w:rPr>
          <w:rFonts w:ascii="Times New Roman" w:hAnsi="Times New Roman" w:cs="Times New Roman"/>
          <w:b/>
          <w:bCs/>
          <w:sz w:val="24"/>
          <w:szCs w:val="24"/>
        </w:rPr>
        <w:t>DOSTAWA</w:t>
      </w:r>
      <w:r w:rsidR="0062531C" w:rsidRPr="0062531C">
        <w:rPr>
          <w:rFonts w:ascii="Times New Roman" w:hAnsi="Times New Roman" w:cs="Times New Roman"/>
          <w:b/>
          <w:bCs/>
          <w:sz w:val="24"/>
          <w:szCs w:val="24"/>
        </w:rPr>
        <w:t xml:space="preserve">  </w:t>
      </w:r>
      <w:r w:rsidRPr="0062531C">
        <w:rPr>
          <w:rFonts w:ascii="Times New Roman" w:hAnsi="Times New Roman" w:cs="Times New Roman"/>
          <w:b/>
          <w:bCs/>
          <w:sz w:val="24"/>
          <w:szCs w:val="24"/>
        </w:rPr>
        <w:t xml:space="preserve"> SPRZĘTU</w:t>
      </w:r>
      <w:r w:rsidR="0062531C" w:rsidRPr="0062531C">
        <w:rPr>
          <w:rFonts w:ascii="Times New Roman" w:hAnsi="Times New Roman" w:cs="Times New Roman"/>
          <w:b/>
          <w:bCs/>
          <w:sz w:val="24"/>
          <w:szCs w:val="24"/>
        </w:rPr>
        <w:t xml:space="preserve">  </w:t>
      </w:r>
      <w:r w:rsidR="000E68E3" w:rsidRPr="0062531C">
        <w:rPr>
          <w:rFonts w:ascii="Times New Roman" w:hAnsi="Times New Roman" w:cs="Times New Roman"/>
          <w:b/>
          <w:bCs/>
          <w:sz w:val="24"/>
          <w:szCs w:val="24"/>
        </w:rPr>
        <w:t xml:space="preserve"> I </w:t>
      </w:r>
      <w:r w:rsidR="0062531C" w:rsidRPr="0062531C">
        <w:rPr>
          <w:rFonts w:ascii="Times New Roman" w:hAnsi="Times New Roman" w:cs="Times New Roman"/>
          <w:b/>
          <w:bCs/>
          <w:sz w:val="24"/>
          <w:szCs w:val="24"/>
        </w:rPr>
        <w:t xml:space="preserve">  </w:t>
      </w:r>
      <w:r w:rsidRPr="0062531C">
        <w:rPr>
          <w:rFonts w:ascii="Times New Roman" w:hAnsi="Times New Roman" w:cs="Times New Roman"/>
          <w:b/>
          <w:bCs/>
          <w:sz w:val="24"/>
          <w:szCs w:val="24"/>
        </w:rPr>
        <w:t>OPROGRAMOWANIA</w:t>
      </w:r>
    </w:p>
    <w:p w14:paraId="73313D2B" w14:textId="023D866F" w:rsidR="00C2471A" w:rsidRPr="0062531C" w:rsidRDefault="00C2471A" w:rsidP="0062531C">
      <w:pPr>
        <w:spacing w:after="121" w:line="259" w:lineRule="auto"/>
        <w:ind w:left="474" w:firstLine="0"/>
        <w:jc w:val="center"/>
        <w:rPr>
          <w:rFonts w:ascii="Times New Roman" w:hAnsi="Times New Roman" w:cs="Times New Roman"/>
          <w:b/>
          <w:bCs/>
          <w:sz w:val="24"/>
          <w:szCs w:val="24"/>
        </w:rPr>
      </w:pPr>
      <w:r w:rsidRPr="0062531C">
        <w:rPr>
          <w:rFonts w:ascii="Times New Roman" w:hAnsi="Times New Roman" w:cs="Times New Roman"/>
          <w:b/>
          <w:bCs/>
          <w:sz w:val="24"/>
          <w:szCs w:val="24"/>
        </w:rPr>
        <w:t xml:space="preserve">W </w:t>
      </w:r>
      <w:r w:rsidR="0062531C" w:rsidRPr="0062531C">
        <w:rPr>
          <w:rFonts w:ascii="Times New Roman" w:hAnsi="Times New Roman" w:cs="Times New Roman"/>
          <w:b/>
          <w:bCs/>
          <w:sz w:val="24"/>
          <w:szCs w:val="24"/>
        </w:rPr>
        <w:t xml:space="preserve"> </w:t>
      </w:r>
      <w:r w:rsidRPr="0062531C">
        <w:rPr>
          <w:rFonts w:ascii="Times New Roman" w:hAnsi="Times New Roman" w:cs="Times New Roman"/>
          <w:b/>
          <w:bCs/>
          <w:sz w:val="24"/>
          <w:szCs w:val="24"/>
        </w:rPr>
        <w:t xml:space="preserve">RAMACH </w:t>
      </w:r>
      <w:r w:rsidR="0062531C" w:rsidRPr="0062531C">
        <w:rPr>
          <w:rFonts w:ascii="Times New Roman" w:hAnsi="Times New Roman" w:cs="Times New Roman"/>
          <w:b/>
          <w:bCs/>
          <w:sz w:val="24"/>
          <w:szCs w:val="24"/>
        </w:rPr>
        <w:t xml:space="preserve"> </w:t>
      </w:r>
      <w:r w:rsidRPr="0062531C">
        <w:rPr>
          <w:rFonts w:ascii="Times New Roman" w:hAnsi="Times New Roman" w:cs="Times New Roman"/>
          <w:b/>
          <w:bCs/>
          <w:sz w:val="24"/>
          <w:szCs w:val="24"/>
        </w:rPr>
        <w:t>PROJEKTU</w:t>
      </w:r>
      <w:r w:rsidR="0062531C" w:rsidRPr="0062531C">
        <w:rPr>
          <w:rFonts w:ascii="Times New Roman" w:hAnsi="Times New Roman" w:cs="Times New Roman"/>
          <w:b/>
          <w:bCs/>
          <w:sz w:val="24"/>
          <w:szCs w:val="24"/>
        </w:rPr>
        <w:t xml:space="preserve"> </w:t>
      </w:r>
      <w:r w:rsidRPr="0062531C">
        <w:rPr>
          <w:rFonts w:ascii="Times New Roman" w:hAnsi="Times New Roman" w:cs="Times New Roman"/>
          <w:b/>
          <w:bCs/>
          <w:sz w:val="24"/>
          <w:szCs w:val="24"/>
        </w:rPr>
        <w:t xml:space="preserve"> „CYFROWA GMINA”</w:t>
      </w:r>
    </w:p>
    <w:p w14:paraId="5CDB3E21" w14:textId="77777777" w:rsidR="0062531C" w:rsidRDefault="00C2471A" w:rsidP="0062531C">
      <w:pPr>
        <w:spacing w:after="97" w:line="259" w:lineRule="auto"/>
        <w:ind w:left="474" w:firstLine="0"/>
        <w:jc w:val="left"/>
        <w:rPr>
          <w:rFonts w:ascii="Times New Roman" w:hAnsi="Times New Roman" w:cs="Times New Roman"/>
        </w:rPr>
      </w:pPr>
      <w:r w:rsidRPr="00972FD7">
        <w:rPr>
          <w:rFonts w:ascii="Times New Roman" w:hAnsi="Times New Roman" w:cs="Times New Roman"/>
        </w:rPr>
        <w:t xml:space="preserve"> </w:t>
      </w:r>
    </w:p>
    <w:p w14:paraId="1E94A253" w14:textId="77777777" w:rsidR="0062531C" w:rsidRDefault="0062531C" w:rsidP="0062531C">
      <w:pPr>
        <w:spacing w:after="97" w:line="259" w:lineRule="auto"/>
        <w:ind w:left="474" w:firstLine="0"/>
        <w:jc w:val="left"/>
        <w:rPr>
          <w:rFonts w:ascii="Times New Roman" w:hAnsi="Times New Roman" w:cs="Times New Roman"/>
        </w:rPr>
      </w:pPr>
    </w:p>
    <w:p w14:paraId="4C58490E" w14:textId="77777777" w:rsidR="0062531C" w:rsidRDefault="0062531C" w:rsidP="0062531C">
      <w:pPr>
        <w:spacing w:after="97" w:line="259" w:lineRule="auto"/>
        <w:ind w:left="474" w:firstLine="0"/>
        <w:jc w:val="left"/>
        <w:rPr>
          <w:rFonts w:ascii="Times New Roman" w:hAnsi="Times New Roman" w:cs="Times New Roman"/>
        </w:rPr>
      </w:pPr>
    </w:p>
    <w:p w14:paraId="4ECE4FD2" w14:textId="760F9878" w:rsidR="00C2471A" w:rsidRPr="00972FD7" w:rsidRDefault="000E68E3" w:rsidP="0062531C">
      <w:pPr>
        <w:spacing w:after="97" w:line="259" w:lineRule="auto"/>
        <w:ind w:left="474" w:firstLine="0"/>
        <w:jc w:val="left"/>
        <w:rPr>
          <w:rFonts w:ascii="Times New Roman" w:hAnsi="Times New Roman" w:cs="Times New Roman"/>
        </w:rPr>
      </w:pPr>
      <w:r w:rsidRPr="00972FD7">
        <w:rPr>
          <w:rFonts w:ascii="Times New Roman" w:hAnsi="Times New Roman" w:cs="Times New Roman"/>
        </w:rPr>
        <w:t xml:space="preserve"> </w:t>
      </w:r>
      <w:r w:rsidR="00D05307" w:rsidRPr="00972FD7">
        <w:rPr>
          <w:rFonts w:ascii="Times New Roman" w:hAnsi="Times New Roman" w:cs="Times New Roman"/>
        </w:rPr>
        <w:t xml:space="preserve"> </w:t>
      </w:r>
      <w:r w:rsidR="00C2471A" w:rsidRPr="00FE1A4E">
        <w:rPr>
          <w:rFonts w:ascii="Times New Roman" w:hAnsi="Times New Roman" w:cs="Times New Roman"/>
        </w:rPr>
        <w:t xml:space="preserve">Krzywcza, </w:t>
      </w:r>
      <w:r w:rsidR="00E133B0">
        <w:rPr>
          <w:rFonts w:ascii="Times New Roman" w:hAnsi="Times New Roman" w:cs="Times New Roman"/>
        </w:rPr>
        <w:t>12</w:t>
      </w:r>
      <w:r w:rsidR="00F35EB4" w:rsidRPr="00FE1A4E">
        <w:rPr>
          <w:rFonts w:ascii="Times New Roman" w:hAnsi="Times New Roman" w:cs="Times New Roman"/>
        </w:rPr>
        <w:t>.10.</w:t>
      </w:r>
      <w:r w:rsidR="00C2471A" w:rsidRPr="00FE1A4E">
        <w:rPr>
          <w:rFonts w:ascii="Times New Roman" w:hAnsi="Times New Roman" w:cs="Times New Roman"/>
        </w:rPr>
        <w:t>2022 r.</w:t>
      </w:r>
      <w:r w:rsidR="00C2471A" w:rsidRPr="00972FD7">
        <w:rPr>
          <w:rFonts w:ascii="Times New Roman" w:hAnsi="Times New Roman" w:cs="Times New Roman"/>
        </w:rPr>
        <w:t xml:space="preserve"> </w:t>
      </w:r>
    </w:p>
    <w:p w14:paraId="4E195CD6" w14:textId="771F4219" w:rsidR="000D5D30" w:rsidRPr="00972FD7" w:rsidRDefault="000D5D30" w:rsidP="00263582">
      <w:pPr>
        <w:spacing w:after="0" w:line="259" w:lineRule="auto"/>
        <w:ind w:left="0" w:firstLine="0"/>
        <w:jc w:val="left"/>
        <w:rPr>
          <w:rFonts w:ascii="Times New Roman" w:hAnsi="Times New Roman" w:cs="Times New Roman"/>
        </w:rPr>
      </w:pPr>
    </w:p>
    <w:p w14:paraId="5437A3B5" w14:textId="77777777" w:rsidR="00263582" w:rsidRDefault="00972FD7">
      <w:pPr>
        <w:spacing w:after="155" w:line="259" w:lineRule="auto"/>
        <w:ind w:left="469" w:hanging="10"/>
        <w:jc w:val="left"/>
        <w:rPr>
          <w:rFonts w:ascii="Times New Roman" w:hAnsi="Times New Roman" w:cs="Times New Roman"/>
          <w:b/>
          <w:sz w:val="24"/>
        </w:rPr>
      </w:pPr>
      <w:r w:rsidRPr="00972FD7">
        <w:rPr>
          <w:rFonts w:ascii="Times New Roman" w:hAnsi="Times New Roman" w:cs="Times New Roman"/>
          <w:b/>
          <w:sz w:val="24"/>
        </w:rPr>
        <w:t xml:space="preserve">                                                                                  </w:t>
      </w:r>
      <w:r>
        <w:rPr>
          <w:rFonts w:ascii="Times New Roman" w:hAnsi="Times New Roman" w:cs="Times New Roman"/>
          <w:b/>
          <w:sz w:val="24"/>
        </w:rPr>
        <w:t xml:space="preserve">                         </w:t>
      </w:r>
      <w:r w:rsidRPr="00972FD7">
        <w:rPr>
          <w:rFonts w:ascii="Times New Roman" w:hAnsi="Times New Roman" w:cs="Times New Roman"/>
          <w:b/>
          <w:sz w:val="24"/>
        </w:rPr>
        <w:t xml:space="preserve">  </w:t>
      </w:r>
      <w:r w:rsidR="000A40BD" w:rsidRPr="00972FD7">
        <w:rPr>
          <w:rFonts w:ascii="Times New Roman" w:hAnsi="Times New Roman" w:cs="Times New Roman"/>
          <w:b/>
          <w:sz w:val="24"/>
        </w:rPr>
        <w:t>Z</w:t>
      </w:r>
      <w:r w:rsidRPr="00972FD7">
        <w:rPr>
          <w:rFonts w:ascii="Times New Roman" w:hAnsi="Times New Roman" w:cs="Times New Roman"/>
          <w:b/>
          <w:sz w:val="24"/>
        </w:rPr>
        <w:t>atwierdził:</w:t>
      </w:r>
    </w:p>
    <w:p w14:paraId="0CE9E58C" w14:textId="5330690A" w:rsidR="000D5D30" w:rsidRDefault="00263582">
      <w:pPr>
        <w:spacing w:after="155" w:line="259" w:lineRule="auto"/>
        <w:ind w:left="469" w:hanging="10"/>
        <w:jc w:val="left"/>
        <w:rPr>
          <w:rFonts w:ascii="Times New Roman" w:hAnsi="Times New Roman" w:cs="Times New Roman"/>
          <w:b/>
          <w:sz w:val="24"/>
        </w:rPr>
      </w:pPr>
      <w:r>
        <w:rPr>
          <w:rFonts w:ascii="Times New Roman" w:hAnsi="Times New Roman" w:cs="Times New Roman"/>
          <w:b/>
          <w:sz w:val="24"/>
        </w:rPr>
        <w:t xml:space="preserve">                                                                                                                   Wójt</w:t>
      </w:r>
      <w:r w:rsidR="00972FD7" w:rsidRPr="00972FD7">
        <w:rPr>
          <w:rFonts w:ascii="Times New Roman" w:hAnsi="Times New Roman" w:cs="Times New Roman"/>
          <w:b/>
          <w:sz w:val="24"/>
        </w:rPr>
        <w:t xml:space="preserve"> </w:t>
      </w:r>
    </w:p>
    <w:p w14:paraId="033A8F09" w14:textId="437B4F08" w:rsidR="00263582" w:rsidRDefault="00263582">
      <w:pPr>
        <w:spacing w:after="155" w:line="259" w:lineRule="auto"/>
        <w:ind w:left="469" w:hanging="10"/>
        <w:jc w:val="left"/>
        <w:rPr>
          <w:rFonts w:ascii="Times New Roman" w:hAnsi="Times New Roman" w:cs="Times New Roman"/>
          <w:b/>
          <w:sz w:val="24"/>
        </w:rPr>
      </w:pPr>
      <w:r>
        <w:rPr>
          <w:rFonts w:ascii="Times New Roman" w:hAnsi="Times New Roman" w:cs="Times New Roman"/>
          <w:b/>
          <w:sz w:val="24"/>
        </w:rPr>
        <w:t xml:space="preserve">                                                                                                                    (…)</w:t>
      </w:r>
    </w:p>
    <w:p w14:paraId="6C93BBC6" w14:textId="29FDEDA3" w:rsidR="00263582" w:rsidRPr="00972FD7" w:rsidRDefault="00263582">
      <w:pPr>
        <w:spacing w:after="155" w:line="259" w:lineRule="auto"/>
        <w:ind w:left="469" w:hanging="10"/>
        <w:jc w:val="left"/>
        <w:rPr>
          <w:rFonts w:ascii="Times New Roman" w:hAnsi="Times New Roman" w:cs="Times New Roman"/>
        </w:rPr>
      </w:pPr>
      <w:r>
        <w:rPr>
          <w:rFonts w:ascii="Times New Roman" w:hAnsi="Times New Roman" w:cs="Times New Roman"/>
          <w:b/>
          <w:sz w:val="24"/>
        </w:rPr>
        <w:t xml:space="preserve">                                                                                                        Wacław Pawłowski</w:t>
      </w:r>
    </w:p>
    <w:p w14:paraId="29B57814" w14:textId="39704E8F" w:rsidR="000D5D30" w:rsidRPr="00972FD7" w:rsidRDefault="00D05307">
      <w:pPr>
        <w:spacing w:after="0" w:line="259" w:lineRule="auto"/>
        <w:ind w:left="474" w:firstLine="0"/>
        <w:jc w:val="left"/>
        <w:rPr>
          <w:rFonts w:ascii="Times New Roman" w:hAnsi="Times New Roman" w:cs="Times New Roman"/>
        </w:rPr>
      </w:pPr>
      <w:r w:rsidRPr="00972FD7">
        <w:rPr>
          <w:rFonts w:ascii="Times New Roman" w:hAnsi="Times New Roman" w:cs="Times New Roman"/>
        </w:rPr>
        <w:lastRenderedPageBreak/>
        <w:t xml:space="preserve">  </w:t>
      </w:r>
    </w:p>
    <w:p w14:paraId="1ACAD952" w14:textId="376CB07F" w:rsidR="00C53EB0" w:rsidRPr="00B71005" w:rsidRDefault="00C53EB0" w:rsidP="006463A5">
      <w:pPr>
        <w:spacing w:after="160" w:line="259" w:lineRule="auto"/>
        <w:ind w:left="0" w:firstLine="0"/>
        <w:jc w:val="left"/>
        <w:rPr>
          <w:rFonts w:eastAsia="Calibri"/>
          <w:b/>
          <w:szCs w:val="20"/>
        </w:rPr>
      </w:pPr>
      <w:r w:rsidRPr="00B71005">
        <w:rPr>
          <w:rFonts w:eastAsia="Calibri"/>
          <w:b/>
          <w:szCs w:val="20"/>
        </w:rPr>
        <w:t>Spis treści</w:t>
      </w:r>
    </w:p>
    <w:p w14:paraId="72FFEF56" w14:textId="77777777"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 xml:space="preserve">Rozdziały kolejno </w:t>
      </w:r>
      <w:proofErr w:type="spellStart"/>
      <w:r w:rsidRPr="00B71005">
        <w:rPr>
          <w:rFonts w:eastAsia="Calibri"/>
          <w:bCs/>
          <w:sz w:val="20"/>
          <w:szCs w:val="20"/>
        </w:rPr>
        <w:t>jn</w:t>
      </w:r>
      <w:proofErr w:type="spellEnd"/>
      <w:r w:rsidRPr="00B71005">
        <w:rPr>
          <w:rFonts w:eastAsia="Calibri"/>
          <w:bCs/>
          <w:sz w:val="20"/>
          <w:szCs w:val="20"/>
        </w:rPr>
        <w:t>.</w:t>
      </w:r>
    </w:p>
    <w:p w14:paraId="5F8D9A32" w14:textId="0020191D"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w:t>
      </w:r>
      <w:r w:rsidRPr="00B71005">
        <w:rPr>
          <w:rFonts w:eastAsia="Calibri"/>
          <w:bCs/>
          <w:sz w:val="20"/>
          <w:szCs w:val="20"/>
        </w:rPr>
        <w:tab/>
        <w:t xml:space="preserve"> </w:t>
      </w:r>
      <w:r w:rsidRPr="00B71005">
        <w:rPr>
          <w:rFonts w:eastAsia="Calibri"/>
          <w:b w:val="0"/>
          <w:sz w:val="20"/>
          <w:szCs w:val="20"/>
        </w:rPr>
        <w:t>NAZWA ORAZ ADRES ZAMAWIAJĄCEGO</w:t>
      </w:r>
    </w:p>
    <w:p w14:paraId="566155FE" w14:textId="4E999A92"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II.</w:t>
      </w:r>
      <w:r w:rsidRPr="00B71005">
        <w:rPr>
          <w:bCs/>
          <w:sz w:val="20"/>
          <w:szCs w:val="20"/>
        </w:rPr>
        <w:t xml:space="preserve"> </w:t>
      </w:r>
      <w:r w:rsidRPr="00B71005">
        <w:rPr>
          <w:rFonts w:eastAsia="Calibri"/>
          <w:b w:val="0"/>
          <w:sz w:val="20"/>
          <w:szCs w:val="20"/>
        </w:rPr>
        <w:t>ADRES STRONY INTERNETOWEJ, NA KTÓREJ UDOSTĘPNIANE BĘDĄ ZMIANY I WYJAŚNIENIA TREŚCI SWZ ORAZ INNE DOKUMENTY ZAMÓWIENIA BEZPOŚREDNIO ZWIĄZANE Z POSTĘPOWANIEM O UDZIELENIE ZAMÓWIENI</w:t>
      </w:r>
      <w:r w:rsidR="00857E31">
        <w:rPr>
          <w:rFonts w:eastAsia="Calibri"/>
          <w:b w:val="0"/>
          <w:sz w:val="20"/>
          <w:szCs w:val="20"/>
        </w:rPr>
        <w:t>A</w:t>
      </w:r>
      <w:r w:rsidRPr="00B71005">
        <w:rPr>
          <w:rFonts w:eastAsia="Calibri"/>
          <w:b w:val="0"/>
          <w:sz w:val="20"/>
          <w:szCs w:val="20"/>
        </w:rPr>
        <w:tab/>
      </w:r>
    </w:p>
    <w:p w14:paraId="6F2CC557" w14:textId="77777777"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III.</w:t>
      </w:r>
      <w:r w:rsidRPr="00B71005">
        <w:rPr>
          <w:rFonts w:eastAsia="Calibri"/>
          <w:bCs/>
          <w:sz w:val="20"/>
          <w:szCs w:val="20"/>
        </w:rPr>
        <w:tab/>
      </w:r>
      <w:r w:rsidRPr="00B71005">
        <w:rPr>
          <w:rFonts w:eastAsia="Calibri"/>
          <w:b w:val="0"/>
          <w:sz w:val="20"/>
          <w:szCs w:val="20"/>
        </w:rPr>
        <w:t>TRYB UDZIELENIA ZAMÓWIENIA</w:t>
      </w:r>
    </w:p>
    <w:p w14:paraId="37578EA2" w14:textId="09895029"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IV.</w:t>
      </w:r>
      <w:r w:rsidRPr="00B71005">
        <w:rPr>
          <w:bCs/>
          <w:sz w:val="20"/>
          <w:szCs w:val="20"/>
        </w:rPr>
        <w:t xml:space="preserve"> </w:t>
      </w:r>
      <w:r w:rsidRPr="00B71005">
        <w:rPr>
          <w:rFonts w:eastAsia="Calibri"/>
          <w:b w:val="0"/>
          <w:sz w:val="20"/>
          <w:szCs w:val="20"/>
        </w:rPr>
        <w:t xml:space="preserve">INFORMACJA, CZY ZAMAWIAJĄCY PRZEWIDUJE WYBÓR NAJKORZYSTNIEJSZEJ OFERTY </w:t>
      </w:r>
      <w:r w:rsidR="0062531C" w:rsidRPr="00B71005">
        <w:rPr>
          <w:rFonts w:eastAsia="Calibri"/>
          <w:b w:val="0"/>
          <w:sz w:val="20"/>
          <w:szCs w:val="20"/>
        </w:rPr>
        <w:t xml:space="preserve">                        </w:t>
      </w:r>
      <w:r w:rsidRPr="00B71005">
        <w:rPr>
          <w:rFonts w:eastAsia="Calibri"/>
          <w:b w:val="0"/>
          <w:sz w:val="20"/>
          <w:szCs w:val="20"/>
        </w:rPr>
        <w:t>Z MOŻLIWOŚCIĄ PROWADZENIA NEGOCJACJI</w:t>
      </w:r>
    </w:p>
    <w:p w14:paraId="239B932B" w14:textId="4A150880"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 xml:space="preserve">V. </w:t>
      </w:r>
      <w:r w:rsidRPr="00B71005">
        <w:rPr>
          <w:rFonts w:eastAsia="Calibri"/>
          <w:bCs/>
          <w:sz w:val="20"/>
          <w:szCs w:val="20"/>
        </w:rPr>
        <w:tab/>
      </w:r>
      <w:r w:rsidRPr="00B71005">
        <w:rPr>
          <w:rFonts w:eastAsia="Calibri"/>
          <w:b w:val="0"/>
          <w:sz w:val="20"/>
          <w:szCs w:val="20"/>
        </w:rPr>
        <w:t>OPIS PRZEDMIOTU ZAMÓWIENIA</w:t>
      </w:r>
    </w:p>
    <w:p w14:paraId="563AABEA" w14:textId="2C024DD3"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VI.</w:t>
      </w:r>
      <w:r w:rsidRPr="00B71005">
        <w:rPr>
          <w:bCs/>
          <w:sz w:val="20"/>
          <w:szCs w:val="20"/>
        </w:rPr>
        <w:t xml:space="preserve"> </w:t>
      </w:r>
      <w:r w:rsidRPr="00B71005">
        <w:rPr>
          <w:rFonts w:eastAsia="Calibri"/>
          <w:b w:val="0"/>
          <w:sz w:val="20"/>
          <w:szCs w:val="20"/>
        </w:rPr>
        <w:t>PODZIAŁ ZAMÓWIENIA NA CZĘŚCI</w:t>
      </w:r>
    </w:p>
    <w:p w14:paraId="7E0EE55D" w14:textId="5706CED2" w:rsidR="00C53EB0" w:rsidRPr="00B71005" w:rsidRDefault="00C53EB0" w:rsidP="00C53EB0">
      <w:pPr>
        <w:ind w:left="0" w:firstLine="0"/>
        <w:rPr>
          <w:szCs w:val="20"/>
        </w:rPr>
      </w:pPr>
      <w:r w:rsidRPr="00B71005">
        <w:rPr>
          <w:b/>
          <w:bCs/>
          <w:szCs w:val="20"/>
        </w:rPr>
        <w:t xml:space="preserve">VII. </w:t>
      </w:r>
      <w:r w:rsidRPr="00B71005">
        <w:rPr>
          <w:szCs w:val="20"/>
        </w:rPr>
        <w:t>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8CAC98D" w14:textId="26A30515" w:rsidR="00C53EB0" w:rsidRPr="00B71005" w:rsidRDefault="00C53EB0" w:rsidP="00C53EB0">
      <w:pPr>
        <w:ind w:left="0" w:firstLine="0"/>
        <w:rPr>
          <w:b/>
          <w:bCs/>
          <w:szCs w:val="20"/>
        </w:rPr>
      </w:pPr>
      <w:r w:rsidRPr="00B71005">
        <w:rPr>
          <w:b/>
          <w:bCs/>
          <w:szCs w:val="20"/>
        </w:rPr>
        <w:t xml:space="preserve">VIII. </w:t>
      </w:r>
      <w:r w:rsidRPr="00B71005">
        <w:rPr>
          <w:szCs w:val="20"/>
        </w:rPr>
        <w:t>POWODY NIEPODZIELENIA ZAMÓWIENIA NA CZĘŚCI</w:t>
      </w:r>
    </w:p>
    <w:p w14:paraId="4846CBB4" w14:textId="63F2468C" w:rsidR="00C53EB0" w:rsidRPr="00B71005" w:rsidRDefault="00C53EB0" w:rsidP="00C53EB0">
      <w:pPr>
        <w:ind w:left="0" w:firstLine="0"/>
        <w:rPr>
          <w:b/>
          <w:bCs/>
          <w:szCs w:val="20"/>
        </w:rPr>
      </w:pPr>
      <w:r w:rsidRPr="00B71005">
        <w:rPr>
          <w:b/>
          <w:bCs/>
          <w:szCs w:val="20"/>
        </w:rPr>
        <w:t xml:space="preserve">IX. </w:t>
      </w:r>
      <w:r w:rsidRPr="00B71005">
        <w:rPr>
          <w:szCs w:val="20"/>
        </w:rPr>
        <w:t>TERMIN WYKONANIA ZAMÓWIENIA</w:t>
      </w:r>
    </w:p>
    <w:p w14:paraId="60895428" w14:textId="32BF28CC" w:rsidR="00C53EB0" w:rsidRPr="00B71005" w:rsidRDefault="00C53EB0" w:rsidP="00C53EB0">
      <w:pPr>
        <w:ind w:left="0" w:firstLine="0"/>
        <w:rPr>
          <w:b/>
          <w:bCs/>
          <w:szCs w:val="20"/>
        </w:rPr>
      </w:pPr>
      <w:r w:rsidRPr="00B71005">
        <w:rPr>
          <w:b/>
          <w:bCs/>
          <w:szCs w:val="20"/>
        </w:rPr>
        <w:t xml:space="preserve">X. </w:t>
      </w:r>
      <w:r w:rsidRPr="00B71005">
        <w:rPr>
          <w:szCs w:val="20"/>
        </w:rPr>
        <w:t>WYMAGANIA ZAMAWIAJĄCEGO DOTYCZĄCE ZATRUDNIANIA PRZEZ WYKONAWCĘ LUB PODWYKONAWCĘ OSÓB NA PODSTAWIE STOSUNKU PRACY</w:t>
      </w:r>
    </w:p>
    <w:p w14:paraId="5B6DE8AB" w14:textId="77777777" w:rsidR="00C53EB0" w:rsidRPr="00B71005" w:rsidRDefault="00C53EB0" w:rsidP="00C53EB0">
      <w:pPr>
        <w:ind w:left="0" w:firstLine="0"/>
        <w:rPr>
          <w:szCs w:val="20"/>
        </w:rPr>
      </w:pPr>
      <w:r w:rsidRPr="00B71005">
        <w:rPr>
          <w:b/>
          <w:bCs/>
          <w:szCs w:val="20"/>
        </w:rPr>
        <w:t xml:space="preserve">XI. </w:t>
      </w:r>
      <w:r w:rsidRPr="00B71005">
        <w:rPr>
          <w:szCs w:val="20"/>
        </w:rPr>
        <w:t xml:space="preserve">WYMAGANIA ZAMAWIAJĄCEGO DOTYCZĄCE ASPEKTÓW GOSPODARCZYCH, ŚRODOWISKOWYCH, SPOŁECZNYCH, ZWIĄZANYCH Z INNOWACYJNOŚCIĄ, ZATRUDNIENIEM LUB ZACHOWANIEM POUFNOŚCI INFORMACJI </w:t>
      </w:r>
    </w:p>
    <w:p w14:paraId="6A8CDB85" w14:textId="524A3EC8" w:rsidR="00C53EB0" w:rsidRPr="00B71005" w:rsidRDefault="00C53EB0" w:rsidP="00C53EB0">
      <w:pPr>
        <w:ind w:left="0" w:firstLine="0"/>
        <w:rPr>
          <w:szCs w:val="20"/>
        </w:rPr>
      </w:pPr>
      <w:r w:rsidRPr="00B71005">
        <w:rPr>
          <w:b/>
          <w:bCs/>
          <w:szCs w:val="20"/>
        </w:rPr>
        <w:t xml:space="preserve">XII. </w:t>
      </w:r>
      <w:r w:rsidRPr="00B71005">
        <w:rPr>
          <w:szCs w:val="20"/>
        </w:rPr>
        <w:t>PODWYKONAWSTWO</w:t>
      </w:r>
    </w:p>
    <w:p w14:paraId="055750C8" w14:textId="4F89E801" w:rsidR="00C53EB0" w:rsidRPr="00B71005" w:rsidRDefault="00C53EB0" w:rsidP="00C53EB0">
      <w:pPr>
        <w:ind w:left="0" w:firstLine="0"/>
        <w:rPr>
          <w:szCs w:val="20"/>
        </w:rPr>
      </w:pPr>
      <w:r w:rsidRPr="00B71005">
        <w:rPr>
          <w:b/>
          <w:bCs/>
          <w:szCs w:val="20"/>
        </w:rPr>
        <w:t>XIII.</w:t>
      </w:r>
      <w:r w:rsidRPr="00B71005">
        <w:rPr>
          <w:szCs w:val="20"/>
        </w:rPr>
        <w:t xml:space="preserve"> POLEGANIE NA ZASOBACH PODMIOTU TRZECIEGO</w:t>
      </w:r>
    </w:p>
    <w:p w14:paraId="78965A2F" w14:textId="53CF41D4" w:rsidR="00F410F7" w:rsidRPr="00B71005" w:rsidRDefault="00F410F7" w:rsidP="00C53EB0">
      <w:pPr>
        <w:ind w:left="0" w:firstLine="0"/>
        <w:rPr>
          <w:szCs w:val="20"/>
        </w:rPr>
      </w:pPr>
      <w:r w:rsidRPr="00B71005">
        <w:rPr>
          <w:b/>
          <w:bCs/>
          <w:szCs w:val="20"/>
        </w:rPr>
        <w:t>XIV</w:t>
      </w:r>
      <w:r w:rsidRPr="00B71005">
        <w:rPr>
          <w:szCs w:val="20"/>
        </w:rPr>
        <w:t>. WSPÓLNE UBIEGANIE SIĘ O UDZIELENIE ZAMÓWIENIA</w:t>
      </w:r>
    </w:p>
    <w:p w14:paraId="74CE1616" w14:textId="6BAC641F" w:rsidR="00F410F7" w:rsidRPr="00B71005" w:rsidRDefault="00F410F7" w:rsidP="00C53EB0">
      <w:pPr>
        <w:ind w:left="0" w:firstLine="0"/>
        <w:rPr>
          <w:szCs w:val="20"/>
        </w:rPr>
      </w:pPr>
      <w:r w:rsidRPr="00B71005">
        <w:rPr>
          <w:b/>
          <w:bCs/>
          <w:szCs w:val="20"/>
        </w:rPr>
        <w:t>XV.</w:t>
      </w:r>
      <w:r w:rsidRPr="00B71005">
        <w:rPr>
          <w:szCs w:val="20"/>
        </w:rPr>
        <w:t xml:space="preserve"> WYMAGANIA DOTYCZĄCE SKŁADANIA OFERTY PRZEZ WYKONAWCÓW WSPÓLNIE UBIEGAJĄCYCH SIĘ O UDZIELENIE ZAMÓWIENIA</w:t>
      </w:r>
    </w:p>
    <w:p w14:paraId="107CB390" w14:textId="7AC9C2FD" w:rsidR="00C53EB0" w:rsidRPr="00B71005" w:rsidRDefault="00C53EB0" w:rsidP="00C53EB0">
      <w:pPr>
        <w:ind w:left="0" w:firstLine="0"/>
        <w:rPr>
          <w:szCs w:val="20"/>
        </w:rPr>
      </w:pPr>
      <w:r w:rsidRPr="00B71005">
        <w:rPr>
          <w:b/>
          <w:bCs/>
          <w:szCs w:val="20"/>
        </w:rPr>
        <w:t>XVI.</w:t>
      </w:r>
      <w:r w:rsidRPr="00B71005">
        <w:rPr>
          <w:szCs w:val="20"/>
        </w:rPr>
        <w:t xml:space="preserve"> WYMAGANIA DOTYCZĄCE SKŁADANIA OFERTY PRZEZ WYKONAWCĘ, KTÓRY W CELU SPEŁNIENIA WARUNKÓW UDZIAŁU W POSTĘPOWANIU, POLEGA NA ZASOBACH PODMIOTU TRZECIEGO</w:t>
      </w:r>
    </w:p>
    <w:p w14:paraId="294A5C06" w14:textId="3289FA72" w:rsidR="00F410F7" w:rsidRPr="00B71005" w:rsidRDefault="00F410F7" w:rsidP="00C53EB0">
      <w:pPr>
        <w:ind w:left="0" w:firstLine="0"/>
        <w:rPr>
          <w:szCs w:val="20"/>
        </w:rPr>
      </w:pPr>
      <w:r w:rsidRPr="00B71005">
        <w:rPr>
          <w:b/>
          <w:bCs/>
          <w:szCs w:val="20"/>
        </w:rPr>
        <w:t>XVII.</w:t>
      </w:r>
      <w:r w:rsidRPr="00B71005">
        <w:rPr>
          <w:szCs w:val="20"/>
        </w:rPr>
        <w:t xml:space="preserve">  PROJEKTOWANE POSTANOWIENIA UMOWY W SPRAWIE ZAMÓWIENIA PUBLICZNEGO, KTÓRE ZOSTANĄ WPROWADZONE DO TREŚCI TEJ UMOWY</w:t>
      </w:r>
    </w:p>
    <w:p w14:paraId="7259A2D4" w14:textId="5CCF07CF" w:rsidR="00F410F7" w:rsidRPr="00B71005" w:rsidRDefault="00F410F7" w:rsidP="00C53EB0">
      <w:pPr>
        <w:ind w:left="0" w:firstLine="0"/>
        <w:rPr>
          <w:szCs w:val="20"/>
        </w:rPr>
      </w:pPr>
      <w:r w:rsidRPr="00B71005">
        <w:rPr>
          <w:b/>
          <w:bCs/>
          <w:szCs w:val="20"/>
        </w:rPr>
        <w:lastRenderedPageBreak/>
        <w:t>XVIII.</w:t>
      </w:r>
      <w:r w:rsidRPr="00B71005">
        <w:rPr>
          <w:szCs w:val="20"/>
        </w:rPr>
        <w:t xml:space="preserve"> INFORMACJE O ŚRODKACH KOMUNIKACJI ELEKTRONICZNEJ, PRZY UŻYCIU KTÓRYCH ZAMAWIAJĄCY BĘDZIE KOMUNIKOWAŁ SIĘ Z WYKONAWCAMI, ORAZ INFORMACJE </w:t>
      </w:r>
      <w:r w:rsidR="0062531C" w:rsidRPr="00B71005">
        <w:rPr>
          <w:szCs w:val="20"/>
        </w:rPr>
        <w:t xml:space="preserve">                                      </w:t>
      </w:r>
      <w:r w:rsidRPr="00B71005">
        <w:rPr>
          <w:szCs w:val="20"/>
        </w:rPr>
        <w:t xml:space="preserve">O WYMAGANIACH TECHNICZNYCH I ORGANIZACYJNYCH SPORZĄDZANIA, WYSYŁANIA </w:t>
      </w:r>
      <w:r w:rsidR="0062531C" w:rsidRPr="00B71005">
        <w:rPr>
          <w:szCs w:val="20"/>
        </w:rPr>
        <w:t xml:space="preserve">                                   </w:t>
      </w:r>
      <w:r w:rsidRPr="00B71005">
        <w:rPr>
          <w:szCs w:val="20"/>
        </w:rPr>
        <w:t>I ODBIERANIA KORESPONDENCJI ELEKTRONICZNEJ</w:t>
      </w:r>
    </w:p>
    <w:p w14:paraId="537614B0" w14:textId="49105B20" w:rsidR="00F410F7" w:rsidRPr="00B71005" w:rsidRDefault="00F410F7" w:rsidP="00C53EB0">
      <w:pPr>
        <w:ind w:left="0" w:firstLine="0"/>
        <w:rPr>
          <w:szCs w:val="20"/>
        </w:rPr>
      </w:pPr>
      <w:r w:rsidRPr="00B71005">
        <w:rPr>
          <w:b/>
          <w:bCs/>
          <w:szCs w:val="20"/>
        </w:rPr>
        <w:t>XIX.</w:t>
      </w:r>
      <w:r w:rsidRPr="00B71005">
        <w:rPr>
          <w:szCs w:val="20"/>
        </w:rPr>
        <w:t xml:space="preserve"> NIEZBĘDNE WYMAGANIA SPRZĘTOWE</w:t>
      </w:r>
    </w:p>
    <w:p w14:paraId="2F98219F" w14:textId="101B4842" w:rsidR="00F410F7" w:rsidRPr="00B71005" w:rsidRDefault="00F410F7" w:rsidP="00C53EB0">
      <w:pPr>
        <w:ind w:left="0" w:firstLine="0"/>
        <w:rPr>
          <w:szCs w:val="20"/>
        </w:rPr>
      </w:pPr>
      <w:r w:rsidRPr="00B71005">
        <w:rPr>
          <w:b/>
          <w:bCs/>
          <w:szCs w:val="20"/>
        </w:rPr>
        <w:t>XX.</w:t>
      </w:r>
      <w:r w:rsidRPr="00B71005">
        <w:rPr>
          <w:szCs w:val="20"/>
        </w:rPr>
        <w:t xml:space="preserve"> INFORMACJA O SPOSOBIE KOMUNIKOWANIA SIĘ ZAMAWIAJĄC</w:t>
      </w:r>
      <w:r w:rsidR="00857E31">
        <w:rPr>
          <w:szCs w:val="20"/>
        </w:rPr>
        <w:t>EGO</w:t>
      </w:r>
      <w:r w:rsidRPr="00B71005">
        <w:rPr>
          <w:szCs w:val="20"/>
        </w:rPr>
        <w:t xml:space="preserve">  Z WYKONAWCAMI W INNY SPOSÓB NIŻ PRZY UŻYCIU ŚRODKÓW KOMUNIKACJI ELEKTRONICZNEJ</w:t>
      </w:r>
    </w:p>
    <w:p w14:paraId="685ED170" w14:textId="40079590" w:rsidR="00F410F7" w:rsidRPr="00B71005" w:rsidRDefault="00F410F7" w:rsidP="00C53EB0">
      <w:pPr>
        <w:ind w:left="0" w:firstLine="0"/>
        <w:rPr>
          <w:szCs w:val="20"/>
        </w:rPr>
      </w:pPr>
      <w:r w:rsidRPr="00B71005">
        <w:rPr>
          <w:b/>
          <w:bCs/>
          <w:szCs w:val="20"/>
        </w:rPr>
        <w:t>XXI.</w:t>
      </w:r>
      <w:r w:rsidRPr="00B71005">
        <w:rPr>
          <w:szCs w:val="20"/>
        </w:rPr>
        <w:t xml:space="preserve"> WSKAZANIE OSÓB UPRAWNIONYCH DO KOMUNIKOWANIA SIĘ    Z WYKONAWCAMI</w:t>
      </w:r>
    </w:p>
    <w:p w14:paraId="173DF0E9" w14:textId="44F39BF0" w:rsidR="00F410F7" w:rsidRPr="00B71005" w:rsidRDefault="00F410F7" w:rsidP="00C53EB0">
      <w:pPr>
        <w:ind w:left="0" w:firstLine="0"/>
        <w:rPr>
          <w:szCs w:val="20"/>
        </w:rPr>
      </w:pPr>
      <w:r w:rsidRPr="00B71005">
        <w:rPr>
          <w:b/>
          <w:bCs/>
          <w:szCs w:val="20"/>
        </w:rPr>
        <w:t>XXII.</w:t>
      </w:r>
      <w:r w:rsidRPr="00B71005">
        <w:rPr>
          <w:szCs w:val="20"/>
        </w:rPr>
        <w:t xml:space="preserve"> WYJAŚNIENIA TREŚCI SWZ</w:t>
      </w:r>
    </w:p>
    <w:p w14:paraId="50B22B44" w14:textId="2A5AB73B" w:rsidR="00CC15CE" w:rsidRPr="00B71005" w:rsidRDefault="00CC15CE" w:rsidP="00C53EB0">
      <w:pPr>
        <w:ind w:left="0" w:firstLine="0"/>
        <w:rPr>
          <w:szCs w:val="20"/>
        </w:rPr>
      </w:pPr>
      <w:r w:rsidRPr="00B71005">
        <w:rPr>
          <w:b/>
          <w:bCs/>
          <w:szCs w:val="20"/>
        </w:rPr>
        <w:t>XXIII.</w:t>
      </w:r>
      <w:r w:rsidRPr="00B71005">
        <w:rPr>
          <w:szCs w:val="20"/>
        </w:rPr>
        <w:t xml:space="preserve"> OPIS SPOSOBU PRZYGOTOWANIA OFERTY</w:t>
      </w:r>
    </w:p>
    <w:p w14:paraId="75340981" w14:textId="2C204030" w:rsidR="00CC15CE" w:rsidRPr="00B71005" w:rsidRDefault="00CC15CE" w:rsidP="00C53EB0">
      <w:pPr>
        <w:ind w:left="0" w:firstLine="0"/>
        <w:rPr>
          <w:szCs w:val="20"/>
        </w:rPr>
      </w:pPr>
      <w:r w:rsidRPr="00B71005">
        <w:rPr>
          <w:b/>
          <w:bCs/>
          <w:szCs w:val="20"/>
        </w:rPr>
        <w:t>XXIV.</w:t>
      </w:r>
      <w:r w:rsidRPr="00B71005">
        <w:rPr>
          <w:szCs w:val="20"/>
        </w:rPr>
        <w:t xml:space="preserve"> SPOSÓB ORAZ TERMIN SKŁADANIA OFERT</w:t>
      </w:r>
    </w:p>
    <w:p w14:paraId="6C4B3E29" w14:textId="0D11A442" w:rsidR="00CC15CE" w:rsidRPr="00B71005" w:rsidRDefault="00CC15CE" w:rsidP="00C53EB0">
      <w:pPr>
        <w:ind w:left="0" w:firstLine="0"/>
        <w:rPr>
          <w:szCs w:val="20"/>
        </w:rPr>
      </w:pPr>
      <w:r w:rsidRPr="00B71005">
        <w:rPr>
          <w:b/>
          <w:bCs/>
          <w:szCs w:val="20"/>
        </w:rPr>
        <w:t>XXV.</w:t>
      </w:r>
      <w:r w:rsidRPr="00B71005">
        <w:rPr>
          <w:szCs w:val="20"/>
        </w:rPr>
        <w:t xml:space="preserve"> TERMIN OTWARCIA OFERT</w:t>
      </w:r>
    </w:p>
    <w:p w14:paraId="78D729A7" w14:textId="212FB818" w:rsidR="001F7578" w:rsidRPr="00B71005" w:rsidRDefault="001F7578" w:rsidP="00C53EB0">
      <w:pPr>
        <w:ind w:left="0" w:firstLine="0"/>
        <w:rPr>
          <w:szCs w:val="20"/>
        </w:rPr>
      </w:pPr>
      <w:r w:rsidRPr="00B71005">
        <w:rPr>
          <w:b/>
          <w:bCs/>
          <w:szCs w:val="20"/>
        </w:rPr>
        <w:t>XXVI.</w:t>
      </w:r>
      <w:r w:rsidRPr="00B71005">
        <w:rPr>
          <w:szCs w:val="20"/>
        </w:rPr>
        <w:t xml:space="preserve"> ZWIĄZANIE OFERTĄ</w:t>
      </w:r>
    </w:p>
    <w:p w14:paraId="3EB62B03" w14:textId="5C80A43F" w:rsidR="001F7578" w:rsidRPr="00B71005" w:rsidRDefault="001F7578" w:rsidP="00C53EB0">
      <w:pPr>
        <w:ind w:left="0" w:firstLine="0"/>
        <w:rPr>
          <w:szCs w:val="20"/>
        </w:rPr>
      </w:pPr>
      <w:r w:rsidRPr="00B71005">
        <w:rPr>
          <w:b/>
          <w:bCs/>
          <w:szCs w:val="20"/>
        </w:rPr>
        <w:t>XXVII.</w:t>
      </w:r>
      <w:r w:rsidRPr="00B71005">
        <w:rPr>
          <w:szCs w:val="20"/>
        </w:rPr>
        <w:t xml:space="preserve"> PODSTAWY WYKLUCZENIA</w:t>
      </w:r>
    </w:p>
    <w:p w14:paraId="4E29FBB9" w14:textId="0B387A70" w:rsidR="001F7578" w:rsidRPr="00B71005" w:rsidRDefault="001F7578" w:rsidP="00C53EB0">
      <w:pPr>
        <w:ind w:left="0" w:firstLine="0"/>
        <w:rPr>
          <w:szCs w:val="20"/>
        </w:rPr>
      </w:pPr>
      <w:r w:rsidRPr="00B71005">
        <w:rPr>
          <w:b/>
          <w:bCs/>
          <w:szCs w:val="20"/>
        </w:rPr>
        <w:t>XXVIII.</w:t>
      </w:r>
      <w:r w:rsidRPr="00B71005">
        <w:rPr>
          <w:szCs w:val="20"/>
        </w:rPr>
        <w:t xml:space="preserve"> WARUNKI STAWIANE WYKONAWCOM UBIEGAJĄCYM SIĘ O ZAMÓWIENIE</w:t>
      </w:r>
    </w:p>
    <w:p w14:paraId="10BDE073" w14:textId="1007F032" w:rsidR="001F7578" w:rsidRPr="00B71005" w:rsidRDefault="001F7578" w:rsidP="00C53EB0">
      <w:pPr>
        <w:ind w:left="0" w:firstLine="0"/>
        <w:rPr>
          <w:szCs w:val="20"/>
        </w:rPr>
      </w:pPr>
      <w:r w:rsidRPr="00B71005">
        <w:rPr>
          <w:b/>
          <w:bCs/>
          <w:szCs w:val="20"/>
        </w:rPr>
        <w:t>XXIX.</w:t>
      </w:r>
      <w:r w:rsidRPr="00B71005">
        <w:rPr>
          <w:szCs w:val="20"/>
        </w:rPr>
        <w:t xml:space="preserve"> PODMIOTOWE ŚRODKI DOWODOWE</w:t>
      </w:r>
    </w:p>
    <w:p w14:paraId="1B96714D" w14:textId="5AEF1803" w:rsidR="001F7578" w:rsidRPr="00B71005" w:rsidRDefault="001F7578" w:rsidP="00C53EB0">
      <w:pPr>
        <w:ind w:left="0" w:firstLine="0"/>
        <w:rPr>
          <w:szCs w:val="20"/>
        </w:rPr>
      </w:pPr>
      <w:r w:rsidRPr="00B71005">
        <w:rPr>
          <w:b/>
          <w:bCs/>
          <w:szCs w:val="20"/>
        </w:rPr>
        <w:t>XXX.</w:t>
      </w:r>
      <w:r w:rsidRPr="00B71005">
        <w:rPr>
          <w:szCs w:val="20"/>
        </w:rPr>
        <w:t xml:space="preserve"> PRZEDMIOTOWE ŚRODKI DOWODOWE</w:t>
      </w:r>
    </w:p>
    <w:p w14:paraId="7975D077" w14:textId="182863DA" w:rsidR="001F7578" w:rsidRPr="00B71005" w:rsidRDefault="001F7578" w:rsidP="00C53EB0">
      <w:pPr>
        <w:ind w:left="0" w:firstLine="0"/>
        <w:rPr>
          <w:szCs w:val="20"/>
        </w:rPr>
      </w:pPr>
      <w:r w:rsidRPr="00B71005">
        <w:rPr>
          <w:b/>
          <w:bCs/>
          <w:szCs w:val="20"/>
        </w:rPr>
        <w:t>XXXI.</w:t>
      </w:r>
      <w:r w:rsidRPr="00B71005">
        <w:rPr>
          <w:szCs w:val="20"/>
        </w:rPr>
        <w:t xml:space="preserve"> WYMAGANIA ZAMAWIAJĄCEGO DOTYCZĄCE WADIUM</w:t>
      </w:r>
    </w:p>
    <w:p w14:paraId="608B6B8C" w14:textId="29CC5E09" w:rsidR="001F7578" w:rsidRPr="00B71005" w:rsidRDefault="001F7578" w:rsidP="00C53EB0">
      <w:pPr>
        <w:ind w:left="0" w:firstLine="0"/>
        <w:rPr>
          <w:szCs w:val="20"/>
        </w:rPr>
      </w:pPr>
      <w:r w:rsidRPr="00B71005">
        <w:rPr>
          <w:b/>
          <w:bCs/>
          <w:szCs w:val="20"/>
        </w:rPr>
        <w:t>XXXII.</w:t>
      </w:r>
      <w:r w:rsidRPr="00B71005">
        <w:rPr>
          <w:szCs w:val="20"/>
        </w:rPr>
        <w:t xml:space="preserve"> WYMAGANIA ZAMAWIAJĄCEGO DOTYCZĄCE ZABEZPIECZENIA NALEŻYTEGO WYKONANIA UMOWY</w:t>
      </w:r>
    </w:p>
    <w:p w14:paraId="1BF0F9DB" w14:textId="33D33851" w:rsidR="001F7578" w:rsidRPr="00B71005" w:rsidRDefault="001F7578" w:rsidP="00C53EB0">
      <w:pPr>
        <w:ind w:left="0" w:firstLine="0"/>
        <w:rPr>
          <w:szCs w:val="20"/>
        </w:rPr>
      </w:pPr>
      <w:r w:rsidRPr="00B71005">
        <w:rPr>
          <w:b/>
          <w:bCs/>
          <w:szCs w:val="20"/>
        </w:rPr>
        <w:t>XXXIII.</w:t>
      </w:r>
      <w:r w:rsidRPr="00B71005">
        <w:rPr>
          <w:szCs w:val="20"/>
        </w:rPr>
        <w:t xml:space="preserve"> INFORMACJA ZAMAWIAJĄCEGO DOTYCZĄCA PRZEPROWADZENIA PRZEZ WYKONAWCĘ WIZJI LOKALNEJ LUB SPRAWDZENIA PRZEZ WYKONAWCĘ DOKUMENTÓW NIEZBĘDNYCH DO REALIZACJI PRZEDMIOTU ZAMÓWIENIA</w:t>
      </w:r>
    </w:p>
    <w:p w14:paraId="49245437" w14:textId="41A58671" w:rsidR="001F7578" w:rsidRPr="00B71005" w:rsidRDefault="001F7578" w:rsidP="00C53EB0">
      <w:pPr>
        <w:ind w:left="0" w:firstLine="0"/>
        <w:rPr>
          <w:szCs w:val="20"/>
        </w:rPr>
      </w:pPr>
      <w:r w:rsidRPr="00B71005">
        <w:rPr>
          <w:b/>
          <w:bCs/>
          <w:szCs w:val="20"/>
        </w:rPr>
        <w:t>XXXIV.</w:t>
      </w:r>
      <w:r w:rsidRPr="00B71005">
        <w:rPr>
          <w:szCs w:val="20"/>
        </w:rPr>
        <w:t xml:space="preserve"> INFORMACJA ZAMAWIAJĄCEGO DOTYCZĄCA KATALOGÓW ELEKTRONICZNYCH</w:t>
      </w:r>
    </w:p>
    <w:p w14:paraId="27EA97E0" w14:textId="51254D2B" w:rsidR="001F7578" w:rsidRPr="00B71005" w:rsidRDefault="001F7578" w:rsidP="00C53EB0">
      <w:pPr>
        <w:ind w:left="0" w:firstLine="0"/>
        <w:rPr>
          <w:szCs w:val="20"/>
        </w:rPr>
      </w:pPr>
      <w:r w:rsidRPr="00B71005">
        <w:rPr>
          <w:b/>
          <w:bCs/>
          <w:szCs w:val="20"/>
        </w:rPr>
        <w:t>XXXV.</w:t>
      </w:r>
      <w:r w:rsidRPr="00B71005">
        <w:rPr>
          <w:szCs w:val="20"/>
        </w:rPr>
        <w:t xml:space="preserve"> SPOSÓB OBLICZENIA CENY</w:t>
      </w:r>
    </w:p>
    <w:p w14:paraId="1F0E41B1" w14:textId="7E31F0A9" w:rsidR="001F7578" w:rsidRPr="00B71005" w:rsidRDefault="001F7578" w:rsidP="00C53EB0">
      <w:pPr>
        <w:ind w:left="0" w:firstLine="0"/>
        <w:rPr>
          <w:szCs w:val="20"/>
        </w:rPr>
      </w:pPr>
      <w:r w:rsidRPr="00B71005">
        <w:rPr>
          <w:b/>
          <w:bCs/>
          <w:szCs w:val="20"/>
        </w:rPr>
        <w:t>XXXVI.</w:t>
      </w:r>
      <w:r w:rsidRPr="00B71005">
        <w:rPr>
          <w:szCs w:val="20"/>
        </w:rPr>
        <w:t xml:space="preserve"> OPIS KRYTERIÓW OCENY OFERT, WRAZ Z PODANIEM WAG TYCH KRYTERIÓW</w:t>
      </w:r>
    </w:p>
    <w:p w14:paraId="5CEA7176" w14:textId="1F407014" w:rsidR="001F7578" w:rsidRPr="00B71005" w:rsidRDefault="001F7578" w:rsidP="00C53EB0">
      <w:pPr>
        <w:ind w:left="0" w:firstLine="0"/>
        <w:rPr>
          <w:szCs w:val="20"/>
        </w:rPr>
      </w:pPr>
      <w:r w:rsidRPr="00B71005">
        <w:rPr>
          <w:b/>
          <w:bCs/>
          <w:szCs w:val="20"/>
        </w:rPr>
        <w:t>XX</w:t>
      </w:r>
      <w:r w:rsidR="000B4A3C" w:rsidRPr="00B71005">
        <w:rPr>
          <w:b/>
          <w:bCs/>
          <w:szCs w:val="20"/>
        </w:rPr>
        <w:t>X</w:t>
      </w:r>
      <w:r w:rsidRPr="00B71005">
        <w:rPr>
          <w:b/>
          <w:bCs/>
          <w:szCs w:val="20"/>
        </w:rPr>
        <w:t>VII.</w:t>
      </w:r>
      <w:r w:rsidRPr="00B71005">
        <w:rPr>
          <w:szCs w:val="20"/>
        </w:rPr>
        <w:t xml:space="preserve"> </w:t>
      </w:r>
      <w:r w:rsidR="000B4A3C" w:rsidRPr="00B71005">
        <w:rPr>
          <w:szCs w:val="20"/>
        </w:rPr>
        <w:t>SPOSÓB OCENY OFERT</w:t>
      </w:r>
    </w:p>
    <w:p w14:paraId="48CB5BC8" w14:textId="33DFAAD1" w:rsidR="000B4A3C" w:rsidRPr="00B71005" w:rsidRDefault="000B4A3C" w:rsidP="00C53EB0">
      <w:pPr>
        <w:ind w:left="0" w:firstLine="0"/>
        <w:rPr>
          <w:szCs w:val="20"/>
        </w:rPr>
      </w:pPr>
      <w:r w:rsidRPr="00B71005">
        <w:rPr>
          <w:b/>
          <w:bCs/>
          <w:szCs w:val="20"/>
        </w:rPr>
        <w:t>XXXVIII.</w:t>
      </w:r>
      <w:r w:rsidRPr="00B71005">
        <w:rPr>
          <w:szCs w:val="20"/>
        </w:rPr>
        <w:t xml:space="preserve"> GWARANCJA ORAZ RĘKOJMIA ZA WADY</w:t>
      </w:r>
    </w:p>
    <w:p w14:paraId="125CF5B2" w14:textId="63AC20AC" w:rsidR="000B4A3C" w:rsidRPr="00B71005" w:rsidRDefault="000B4A3C" w:rsidP="00C53EB0">
      <w:pPr>
        <w:ind w:left="0" w:firstLine="0"/>
        <w:rPr>
          <w:szCs w:val="20"/>
        </w:rPr>
      </w:pPr>
      <w:r w:rsidRPr="00B71005">
        <w:rPr>
          <w:b/>
          <w:bCs/>
          <w:szCs w:val="20"/>
        </w:rPr>
        <w:t>XXXIX.</w:t>
      </w:r>
      <w:r w:rsidRPr="00B71005">
        <w:rPr>
          <w:szCs w:val="20"/>
        </w:rPr>
        <w:t xml:space="preserve"> UBEZPIECZENIE WYKONAWCY</w:t>
      </w:r>
    </w:p>
    <w:p w14:paraId="451A0FEC" w14:textId="23D0D269" w:rsidR="000B4A3C" w:rsidRPr="00B71005" w:rsidRDefault="000B4A3C" w:rsidP="00C53EB0">
      <w:pPr>
        <w:ind w:left="0" w:firstLine="0"/>
        <w:rPr>
          <w:szCs w:val="20"/>
        </w:rPr>
      </w:pPr>
      <w:r w:rsidRPr="00B71005">
        <w:rPr>
          <w:b/>
          <w:bCs/>
          <w:szCs w:val="20"/>
        </w:rPr>
        <w:t>XL.</w:t>
      </w:r>
      <w:r w:rsidRPr="00B71005">
        <w:rPr>
          <w:szCs w:val="20"/>
        </w:rPr>
        <w:t xml:space="preserve"> PŁATNOŚCI</w:t>
      </w:r>
    </w:p>
    <w:p w14:paraId="1D24DEB7" w14:textId="5CC05293" w:rsidR="000A1FB1" w:rsidRPr="00B71005" w:rsidRDefault="000A1FB1" w:rsidP="00C53EB0">
      <w:pPr>
        <w:ind w:left="0" w:firstLine="0"/>
        <w:rPr>
          <w:szCs w:val="20"/>
        </w:rPr>
      </w:pPr>
      <w:r w:rsidRPr="00B71005">
        <w:rPr>
          <w:b/>
          <w:bCs/>
          <w:szCs w:val="20"/>
        </w:rPr>
        <w:t>XLI.</w:t>
      </w:r>
      <w:r w:rsidRPr="00B71005">
        <w:rPr>
          <w:szCs w:val="20"/>
        </w:rPr>
        <w:t xml:space="preserve"> INFORMACJE O FORMALNOŚCIACH, JAKIE MUSZĄ ZOSTAĆ DOPEŁNIONE PO WYBORZE OFERTY W CELU ZAWARCIA UMOWY W SPRAWIE ZAMÓWIENIA PUBLICZNEGO</w:t>
      </w:r>
    </w:p>
    <w:p w14:paraId="46DFAA69" w14:textId="10CA6645" w:rsidR="000A1FB1" w:rsidRPr="00B71005" w:rsidRDefault="000A1FB1" w:rsidP="000A1FB1">
      <w:pPr>
        <w:ind w:left="0" w:firstLine="0"/>
        <w:rPr>
          <w:szCs w:val="20"/>
        </w:rPr>
      </w:pPr>
      <w:r w:rsidRPr="00B71005">
        <w:rPr>
          <w:b/>
          <w:bCs/>
          <w:szCs w:val="20"/>
        </w:rPr>
        <w:t>X</w:t>
      </w:r>
      <w:r w:rsidR="00873690">
        <w:rPr>
          <w:b/>
          <w:bCs/>
          <w:szCs w:val="20"/>
        </w:rPr>
        <w:t>L</w:t>
      </w:r>
      <w:r w:rsidRPr="00B71005">
        <w:rPr>
          <w:b/>
          <w:bCs/>
          <w:szCs w:val="20"/>
        </w:rPr>
        <w:t>II.</w:t>
      </w:r>
      <w:r w:rsidRPr="00B71005">
        <w:rPr>
          <w:szCs w:val="20"/>
        </w:rPr>
        <w:t xml:space="preserve"> </w:t>
      </w:r>
      <w:r w:rsidR="00873690" w:rsidRPr="00873690">
        <w:rPr>
          <w:szCs w:val="20"/>
        </w:rPr>
        <w:t>POUCZENIE O ŚRODKACH OCHRONY PRAWNEJ PRZYSŁUGUJĄCYCH WYKONAWCY</w:t>
      </w:r>
    </w:p>
    <w:p w14:paraId="592CAA0B" w14:textId="6613B61D" w:rsidR="000A1FB1" w:rsidRPr="00B71005" w:rsidRDefault="000A1FB1" w:rsidP="000A1FB1">
      <w:pPr>
        <w:ind w:left="0" w:firstLine="0"/>
        <w:rPr>
          <w:szCs w:val="20"/>
        </w:rPr>
      </w:pPr>
      <w:r w:rsidRPr="00B71005">
        <w:rPr>
          <w:b/>
          <w:bCs/>
          <w:szCs w:val="20"/>
        </w:rPr>
        <w:t>X</w:t>
      </w:r>
      <w:r w:rsidR="00873690">
        <w:rPr>
          <w:b/>
          <w:bCs/>
          <w:szCs w:val="20"/>
        </w:rPr>
        <w:t>L</w:t>
      </w:r>
      <w:r w:rsidRPr="00B71005">
        <w:rPr>
          <w:b/>
          <w:bCs/>
          <w:szCs w:val="20"/>
        </w:rPr>
        <w:t>II</w:t>
      </w:r>
      <w:r w:rsidR="00873690">
        <w:rPr>
          <w:b/>
          <w:bCs/>
          <w:szCs w:val="20"/>
        </w:rPr>
        <w:t>I</w:t>
      </w:r>
      <w:r w:rsidRPr="00B71005">
        <w:rPr>
          <w:b/>
          <w:bCs/>
          <w:szCs w:val="20"/>
        </w:rPr>
        <w:t>.</w:t>
      </w:r>
      <w:r w:rsidRPr="00B71005">
        <w:rPr>
          <w:szCs w:val="20"/>
        </w:rPr>
        <w:t xml:space="preserve"> </w:t>
      </w:r>
      <w:r w:rsidR="00A46272" w:rsidRPr="00A46272">
        <w:rPr>
          <w:szCs w:val="20"/>
        </w:rPr>
        <w:t>KLAUZULA INFORMACYJNA DOTYCZĄCA PRZETWARZANIA DANYCH OSOBOWYCH</w:t>
      </w:r>
    </w:p>
    <w:p w14:paraId="03A57C7D" w14:textId="5A12B8BA" w:rsidR="000A1FB1" w:rsidRPr="00B71005" w:rsidRDefault="000A1FB1" w:rsidP="000A1FB1">
      <w:pPr>
        <w:ind w:left="0" w:firstLine="0"/>
        <w:rPr>
          <w:szCs w:val="20"/>
        </w:rPr>
      </w:pPr>
      <w:r w:rsidRPr="00B71005">
        <w:rPr>
          <w:b/>
          <w:bCs/>
          <w:szCs w:val="20"/>
        </w:rPr>
        <w:t>XLIV.</w:t>
      </w:r>
      <w:r w:rsidRPr="00B71005">
        <w:rPr>
          <w:szCs w:val="20"/>
        </w:rPr>
        <w:t xml:space="preserve"> INFORMACJA NA TEMAT ROZWIĄZAŃ RÓWNOWAŻNYCH</w:t>
      </w:r>
    </w:p>
    <w:p w14:paraId="6ACC61B9" w14:textId="49D4E1A0" w:rsidR="001F7578" w:rsidRDefault="000A1FB1" w:rsidP="00C53EB0">
      <w:pPr>
        <w:ind w:left="0" w:firstLine="0"/>
        <w:rPr>
          <w:szCs w:val="20"/>
        </w:rPr>
      </w:pPr>
      <w:r w:rsidRPr="00B71005">
        <w:rPr>
          <w:b/>
          <w:bCs/>
          <w:szCs w:val="20"/>
        </w:rPr>
        <w:t>XLV.</w:t>
      </w:r>
      <w:r w:rsidRPr="00B71005">
        <w:rPr>
          <w:szCs w:val="20"/>
        </w:rPr>
        <w:t xml:space="preserve"> ZAŁĄCZNIKI DO SWZ</w:t>
      </w:r>
    </w:p>
    <w:p w14:paraId="06E08AE6" w14:textId="6F3D4FE0" w:rsidR="008F4F66" w:rsidRDefault="008F4F66" w:rsidP="00C53EB0">
      <w:pPr>
        <w:ind w:left="0" w:firstLine="0"/>
        <w:rPr>
          <w:szCs w:val="20"/>
        </w:rPr>
      </w:pPr>
    </w:p>
    <w:p w14:paraId="1E2E38AB" w14:textId="77777777" w:rsidR="008F4F66" w:rsidRPr="00B71005" w:rsidRDefault="008F4F66" w:rsidP="00C53EB0">
      <w:pPr>
        <w:ind w:left="0" w:firstLine="0"/>
        <w:rPr>
          <w:szCs w:val="20"/>
        </w:rPr>
      </w:pPr>
    </w:p>
    <w:p w14:paraId="31CC668A" w14:textId="31CF4C3C" w:rsidR="000D5D30" w:rsidRDefault="00EA19F0">
      <w:pPr>
        <w:pStyle w:val="Nagwek1"/>
        <w:tabs>
          <w:tab w:val="center" w:pos="770"/>
          <w:tab w:val="center" w:pos="3381"/>
        </w:tabs>
        <w:ind w:left="0" w:firstLine="0"/>
        <w:jc w:val="left"/>
      </w:pPr>
      <w:r>
        <w:rPr>
          <w:rFonts w:ascii="Calibri" w:eastAsia="Calibri" w:hAnsi="Calibri" w:cs="Calibri"/>
          <w:b w:val="0"/>
        </w:rPr>
        <w:t xml:space="preserve"> </w:t>
      </w:r>
      <w:r>
        <w:t>I.</w:t>
      </w:r>
      <w:r w:rsidR="00D05307">
        <w:t xml:space="preserve"> </w:t>
      </w:r>
      <w:r>
        <w:t xml:space="preserve">NAZWA ORAZ ADRES ZAMAWIAJĄCEGO </w:t>
      </w:r>
    </w:p>
    <w:p w14:paraId="09869CB8" w14:textId="77777777" w:rsidR="000D5D30" w:rsidRDefault="000A40BD" w:rsidP="00EA19F0">
      <w:pPr>
        <w:spacing w:after="97" w:line="259" w:lineRule="auto"/>
        <w:ind w:left="426" w:right="312" w:hanging="10"/>
      </w:pPr>
      <w:r>
        <w:rPr>
          <w:b/>
        </w:rPr>
        <w:t xml:space="preserve">Zamawiający: </w:t>
      </w:r>
    </w:p>
    <w:p w14:paraId="0C36F77E" w14:textId="77777777" w:rsidR="000D5D30" w:rsidRDefault="000A40BD" w:rsidP="00EA19F0">
      <w:pPr>
        <w:spacing w:after="97" w:line="259" w:lineRule="auto"/>
        <w:ind w:left="426" w:right="318" w:firstLine="0"/>
      </w:pPr>
      <w:r>
        <w:t xml:space="preserve">Gmina Krzywcza </w:t>
      </w:r>
    </w:p>
    <w:p w14:paraId="33C15C8A" w14:textId="77777777" w:rsidR="000D5D30" w:rsidRDefault="000A40BD" w:rsidP="00EA19F0">
      <w:pPr>
        <w:spacing w:after="98" w:line="259" w:lineRule="auto"/>
        <w:ind w:left="426" w:right="318" w:firstLine="0"/>
      </w:pPr>
      <w:r>
        <w:t xml:space="preserve">Krzywcza 36 </w:t>
      </w:r>
    </w:p>
    <w:p w14:paraId="1C07E3B7" w14:textId="77777777" w:rsidR="000D5D30" w:rsidRDefault="000A40BD" w:rsidP="00EA19F0">
      <w:pPr>
        <w:spacing w:after="132" w:line="259" w:lineRule="auto"/>
        <w:ind w:left="426" w:right="318" w:firstLine="0"/>
      </w:pPr>
      <w:r>
        <w:t xml:space="preserve">37 – 755 Krzywcza </w:t>
      </w:r>
    </w:p>
    <w:p w14:paraId="75B7A531" w14:textId="77777777" w:rsidR="000D5D30" w:rsidRDefault="000A40BD" w:rsidP="00EA19F0">
      <w:pPr>
        <w:spacing w:after="97" w:line="259" w:lineRule="auto"/>
        <w:ind w:left="426" w:right="312" w:hanging="10"/>
      </w:pPr>
      <w:r>
        <w:rPr>
          <w:b/>
        </w:rPr>
        <w:t xml:space="preserve">Numer telefonu Zamawiającego: </w:t>
      </w:r>
    </w:p>
    <w:p w14:paraId="21492E1B" w14:textId="77777777" w:rsidR="000D5D30" w:rsidRDefault="000A40BD" w:rsidP="00EA19F0">
      <w:pPr>
        <w:spacing w:after="97" w:line="259" w:lineRule="auto"/>
        <w:ind w:left="426" w:right="318" w:firstLine="0"/>
      </w:pPr>
      <w:r>
        <w:t xml:space="preserve">+48 16 671 14 86 </w:t>
      </w:r>
    </w:p>
    <w:p w14:paraId="0F7A8B77" w14:textId="751EED8A" w:rsidR="000D5D30" w:rsidRDefault="000A40BD" w:rsidP="0066437C">
      <w:pPr>
        <w:spacing w:after="36" w:line="359" w:lineRule="auto"/>
        <w:ind w:left="426" w:right="4031" w:hanging="10"/>
        <w:jc w:val="left"/>
      </w:pPr>
      <w:r>
        <w:rPr>
          <w:b/>
        </w:rPr>
        <w:t xml:space="preserve">Adres poczty elektronicznej: </w:t>
      </w:r>
      <w:r>
        <w:rPr>
          <w:color w:val="0563C1"/>
          <w:u w:val="single" w:color="0563C1"/>
        </w:rPr>
        <w:t>sekretariat@krzywcza.pl</w:t>
      </w:r>
      <w:r w:rsidR="00D05307">
        <w:t xml:space="preserve"> </w:t>
      </w:r>
    </w:p>
    <w:p w14:paraId="6B451CE9" w14:textId="77777777" w:rsidR="000D5D30" w:rsidRDefault="000A40BD" w:rsidP="00EA19F0">
      <w:pPr>
        <w:spacing w:after="35" w:line="359" w:lineRule="auto"/>
        <w:ind w:left="426" w:right="312" w:hanging="10"/>
        <w:jc w:val="left"/>
      </w:pPr>
      <w:r>
        <w:rPr>
          <w:b/>
        </w:rPr>
        <w:t xml:space="preserve">Adres strony internetowej prowadzonego postępowania: </w:t>
      </w:r>
      <w:hyperlink r:id="rId12">
        <w:r>
          <w:rPr>
            <w:color w:val="0563C1"/>
            <w:u w:val="single" w:color="0563C1"/>
          </w:rPr>
          <w:t>https://platformazakupowa.pl/pn/krzywcza</w:t>
        </w:r>
      </w:hyperlink>
      <w:hyperlink r:id="rId13">
        <w:r>
          <w:t xml:space="preserve"> </w:t>
        </w:r>
      </w:hyperlink>
    </w:p>
    <w:p w14:paraId="5572F7D3" w14:textId="77777777" w:rsidR="000D5D30" w:rsidRDefault="000A40BD" w:rsidP="00EA19F0">
      <w:pPr>
        <w:spacing w:after="97" w:line="259" w:lineRule="auto"/>
        <w:ind w:left="426" w:right="312" w:hanging="10"/>
      </w:pPr>
      <w:r>
        <w:rPr>
          <w:b/>
        </w:rPr>
        <w:t xml:space="preserve">REGON Zamawiającego: </w:t>
      </w:r>
    </w:p>
    <w:p w14:paraId="369A4A1F" w14:textId="77777777" w:rsidR="000D5D30" w:rsidRDefault="000A40BD" w:rsidP="00EA19F0">
      <w:pPr>
        <w:spacing w:after="130" w:line="259" w:lineRule="auto"/>
        <w:ind w:left="426" w:right="318" w:firstLine="0"/>
      </w:pPr>
      <w:r>
        <w:t xml:space="preserve">650900393 </w:t>
      </w:r>
    </w:p>
    <w:p w14:paraId="581A5363" w14:textId="77777777" w:rsidR="000D5D30" w:rsidRDefault="000A40BD" w:rsidP="00EA19F0">
      <w:pPr>
        <w:spacing w:after="97" w:line="259" w:lineRule="auto"/>
        <w:ind w:left="426" w:right="312" w:hanging="10"/>
      </w:pPr>
      <w:r>
        <w:rPr>
          <w:b/>
        </w:rPr>
        <w:t xml:space="preserve">NIP Zamawiającego: </w:t>
      </w:r>
    </w:p>
    <w:p w14:paraId="04FDEBCA" w14:textId="77777777" w:rsidR="000D5D30" w:rsidRDefault="000A40BD" w:rsidP="00EA19F0">
      <w:pPr>
        <w:spacing w:after="130" w:line="259" w:lineRule="auto"/>
        <w:ind w:left="426" w:right="318" w:firstLine="0"/>
      </w:pPr>
      <w:r>
        <w:t xml:space="preserve">795-230-63-07 </w:t>
      </w:r>
    </w:p>
    <w:p w14:paraId="1C4B4A4D" w14:textId="77777777" w:rsidR="000D5D30" w:rsidRDefault="000A40BD" w:rsidP="0066437C">
      <w:pPr>
        <w:spacing w:after="33" w:line="360" w:lineRule="auto"/>
        <w:ind w:left="426" w:right="3979" w:hanging="10"/>
        <w:jc w:val="left"/>
      </w:pPr>
      <w:r>
        <w:rPr>
          <w:b/>
        </w:rPr>
        <w:t xml:space="preserve">Strona internetowa Zamawiającego: </w:t>
      </w:r>
      <w:hyperlink r:id="rId14">
        <w:r>
          <w:rPr>
            <w:color w:val="0563C1"/>
            <w:u w:val="single" w:color="0563C1"/>
          </w:rPr>
          <w:t>www.krzywcza.pl</w:t>
        </w:r>
      </w:hyperlink>
      <w:hyperlink r:id="rId15">
        <w:r>
          <w:rPr>
            <w:color w:val="0563C1"/>
          </w:rPr>
          <w:t xml:space="preserve"> </w:t>
        </w:r>
      </w:hyperlink>
    </w:p>
    <w:p w14:paraId="0F6E1C01" w14:textId="348DCD21" w:rsidR="000D5D30" w:rsidRDefault="000A40BD" w:rsidP="00EA19F0">
      <w:pPr>
        <w:spacing w:after="292" w:line="360" w:lineRule="auto"/>
        <w:ind w:left="426" w:right="312" w:hanging="10"/>
      </w:pPr>
      <w:r>
        <w:rPr>
          <w:b/>
        </w:rPr>
        <w:t xml:space="preserve">Bezpośredni link do strony internetowej na której prowadzone jest niniejsze postępowanie: </w:t>
      </w:r>
      <w:r w:rsidRPr="00F2099D">
        <w:rPr>
          <w:color w:val="0563C1"/>
          <w:u w:val="single" w:color="0563C1"/>
        </w:rPr>
        <w:t>https://platformazakupowa.pl/</w:t>
      </w:r>
      <w:hyperlink r:id="rId16">
        <w:r w:rsidRPr="00F2099D">
          <w:rPr>
            <w:color w:val="0563C1"/>
          </w:rPr>
          <w:t xml:space="preserve"> </w:t>
        </w:r>
      </w:hyperlink>
      <w:hyperlink r:id="rId17">
        <w:r w:rsidRPr="00F2099D">
          <w:t xml:space="preserve"> </w:t>
        </w:r>
      </w:hyperlink>
    </w:p>
    <w:p w14:paraId="0E351667" w14:textId="77777777" w:rsidR="000D5D30" w:rsidRDefault="000A40BD" w:rsidP="00EA19F0">
      <w:pPr>
        <w:pStyle w:val="Nagwek1"/>
        <w:spacing w:after="115"/>
        <w:ind w:left="0" w:right="315" w:firstLine="0"/>
      </w:pPr>
      <w:r>
        <w:t xml:space="preserve">II. </w:t>
      </w:r>
      <w:bookmarkStart w:id="1" w:name="_Hlk116389379"/>
      <w:r>
        <w:t xml:space="preserve">ADRES STRONY INTERNETOWEJ, NA KTÓREJ UDOSTĘPNIANE BĘDĄ ZMIANY I WYJAŚNIENIA TREŚCI SWZ ORAZ INNE DOKUMENTY ZAMÓWIENIA BEZPOŚREDNIO ZWIĄZANE Z POSTĘPOWANIEM O UDZIELENIE ZAMÓWIENIA </w:t>
      </w:r>
      <w:bookmarkEnd w:id="1"/>
    </w:p>
    <w:p w14:paraId="25A91E33" w14:textId="038A58AD" w:rsidR="000D5D30" w:rsidRDefault="000A40BD" w:rsidP="00EA19F0">
      <w:pPr>
        <w:spacing w:after="243"/>
        <w:ind w:left="426" w:right="318" w:firstLine="0"/>
      </w:pPr>
      <w:r>
        <w:t xml:space="preserve">Zmiany i wyjaśnienia treścí SWZ oraz inne dokumenty zamówienia bezpośrednio związane </w:t>
      </w:r>
      <w:r w:rsidR="002E26D7">
        <w:t xml:space="preserve">                </w:t>
      </w:r>
      <w:r>
        <w:t>z postepowaniem o udzielenie zamówienia będą udostępniane na stronie internetowej:</w:t>
      </w:r>
      <w:r>
        <w:rPr>
          <w:sz w:val="24"/>
        </w:rPr>
        <w:t xml:space="preserve"> </w:t>
      </w:r>
      <w:hyperlink r:id="rId18">
        <w:r>
          <w:rPr>
            <w:color w:val="0563C1"/>
            <w:u w:val="single" w:color="0563C1"/>
          </w:rPr>
          <w:t>https://platformazakupowa.pl/pn/k</w:t>
        </w:r>
      </w:hyperlink>
      <w:r>
        <w:rPr>
          <w:color w:val="0563C1"/>
          <w:u w:val="single" w:color="0563C1"/>
        </w:rPr>
        <w:t>rzywcza</w:t>
      </w:r>
      <w:r>
        <w:rPr>
          <w:sz w:val="24"/>
        </w:rPr>
        <w:t xml:space="preserve">. </w:t>
      </w:r>
    </w:p>
    <w:p w14:paraId="63F84784" w14:textId="1093C0C9" w:rsidR="000D5D30" w:rsidRDefault="00EA19F0">
      <w:pPr>
        <w:pStyle w:val="Nagwek1"/>
        <w:tabs>
          <w:tab w:val="center" w:pos="709"/>
          <w:tab w:val="center" w:pos="2929"/>
        </w:tabs>
        <w:ind w:left="0" w:firstLine="0"/>
        <w:jc w:val="left"/>
      </w:pPr>
      <w:r>
        <w:rPr>
          <w:rFonts w:ascii="Calibri" w:eastAsia="Calibri" w:hAnsi="Calibri" w:cs="Calibri"/>
          <w:b w:val="0"/>
        </w:rPr>
        <w:t xml:space="preserve"> </w:t>
      </w:r>
      <w:r>
        <w:t>III.</w:t>
      </w:r>
      <w:r w:rsidR="00D05307">
        <w:t xml:space="preserve"> </w:t>
      </w:r>
      <w:r>
        <w:t xml:space="preserve">TRYB UDZIELENIA ZAMÓWIENIA </w:t>
      </w:r>
    </w:p>
    <w:p w14:paraId="4831B568" w14:textId="556C3913" w:rsidR="009D6CDE" w:rsidRDefault="000A40BD" w:rsidP="00212F14">
      <w:pPr>
        <w:spacing w:after="272"/>
        <w:ind w:left="426" w:right="318" w:firstLine="0"/>
        <w:jc w:val="left"/>
      </w:pPr>
      <w:r>
        <w:t xml:space="preserve">Postępowanie o udzielenie zamówienia publicznego prowadzone jest w trybie podstawowym, na podstawie art. 275 pkt 1 ustawy z dnia 11 września 2019 r. – Prawo zamówień publicznych </w:t>
      </w:r>
      <w:r w:rsidRPr="00972FD7">
        <w:t xml:space="preserve">(tekst jednolity: </w:t>
      </w:r>
      <w:r w:rsidR="00E32AA5" w:rsidRPr="00972FD7">
        <w:t>Dz.U.2022 poz.1710</w:t>
      </w:r>
      <w:r w:rsidR="00551263" w:rsidRPr="00972FD7">
        <w:t xml:space="preserve">) </w:t>
      </w:r>
      <w:r w:rsidRPr="00972FD7">
        <w:t xml:space="preserve">zwanej dalej ustawą </w:t>
      </w:r>
      <w:proofErr w:type="spellStart"/>
      <w:r w:rsidRPr="00972FD7">
        <w:t>Pzp</w:t>
      </w:r>
      <w:proofErr w:type="spellEnd"/>
      <w:r w:rsidRPr="00972FD7">
        <w:t xml:space="preserve">. </w:t>
      </w:r>
      <w:r w:rsidR="00212F14">
        <w:t xml:space="preserve">                                                                        </w:t>
      </w:r>
      <w:r w:rsidR="00972FD7" w:rsidRPr="00972FD7">
        <w:t xml:space="preserve">Rodzaj zamówienia publicznego, którego dotyczy </w:t>
      </w:r>
      <w:r w:rsidR="00972FD7" w:rsidRPr="00B71005">
        <w:rPr>
          <w:szCs w:val="20"/>
        </w:rPr>
        <w:t>p</w:t>
      </w:r>
      <w:r w:rsidR="009D6CDE" w:rsidRPr="00B71005">
        <w:rPr>
          <w:szCs w:val="20"/>
        </w:rPr>
        <w:t xml:space="preserve">ostępowanie </w:t>
      </w:r>
      <w:r w:rsidR="00972FD7" w:rsidRPr="00B71005">
        <w:rPr>
          <w:szCs w:val="20"/>
        </w:rPr>
        <w:t xml:space="preserve">- </w:t>
      </w:r>
      <w:r w:rsidR="009D6CDE" w:rsidRPr="00B71005">
        <w:rPr>
          <w:b/>
          <w:bCs/>
          <w:szCs w:val="20"/>
        </w:rPr>
        <w:t>dostawy</w:t>
      </w:r>
    </w:p>
    <w:p w14:paraId="163180C7" w14:textId="12419966" w:rsidR="000D5D30" w:rsidRDefault="000A40BD" w:rsidP="00EA19F0">
      <w:pPr>
        <w:pStyle w:val="Nagwek1"/>
        <w:spacing w:after="108"/>
        <w:ind w:left="0" w:right="315"/>
      </w:pPr>
      <w:r>
        <w:t>IV.</w:t>
      </w:r>
      <w:r w:rsidR="00D05307">
        <w:t xml:space="preserve"> </w:t>
      </w:r>
      <w:r>
        <w:t>INFORMACJA,</w:t>
      </w:r>
      <w:r w:rsidR="00D05307">
        <w:t xml:space="preserve"> </w:t>
      </w:r>
      <w:r>
        <w:t>CZY</w:t>
      </w:r>
      <w:r w:rsidR="00D05307">
        <w:t xml:space="preserve"> </w:t>
      </w:r>
      <w:r>
        <w:t>ZAMAWIAJĄCY</w:t>
      </w:r>
      <w:r w:rsidR="00D05307">
        <w:t xml:space="preserve"> </w:t>
      </w:r>
      <w:r>
        <w:t>PRZEWIDUJE</w:t>
      </w:r>
      <w:r w:rsidR="00D05307">
        <w:t xml:space="preserve"> </w:t>
      </w:r>
      <w:r>
        <w:t xml:space="preserve">WYBÓR NAJKORZYSTNIEJSZEJ OFERTY Z MOŻLIWOŚCIĄ PROWADZENIA NEGOCJACJI </w:t>
      </w:r>
    </w:p>
    <w:p w14:paraId="04260360" w14:textId="77777777" w:rsidR="000D5D30" w:rsidRDefault="000A40BD" w:rsidP="00EA19F0">
      <w:pPr>
        <w:spacing w:after="273"/>
        <w:ind w:left="426" w:right="318" w:firstLine="0"/>
      </w:pPr>
      <w:r>
        <w:t xml:space="preserve">Zamawiający nie przewiduje wyboru najkorzystniejszej oferty z możliwością prowadzenia negocjacji. </w:t>
      </w:r>
    </w:p>
    <w:p w14:paraId="415C2C60" w14:textId="0601A1E4" w:rsidR="000D5D30" w:rsidRDefault="00EA19F0">
      <w:pPr>
        <w:pStyle w:val="Nagwek1"/>
        <w:tabs>
          <w:tab w:val="center" w:pos="727"/>
          <w:tab w:val="center" w:pos="2959"/>
        </w:tabs>
        <w:ind w:left="0" w:firstLine="0"/>
        <w:jc w:val="left"/>
      </w:pPr>
      <w:r>
        <w:rPr>
          <w:rFonts w:ascii="Calibri" w:eastAsia="Calibri" w:hAnsi="Calibri" w:cs="Calibri"/>
          <w:b w:val="0"/>
        </w:rPr>
        <w:lastRenderedPageBreak/>
        <w:t xml:space="preserve"> </w:t>
      </w:r>
      <w:r>
        <w:t>V.</w:t>
      </w:r>
      <w:r w:rsidR="00D05307">
        <w:t xml:space="preserve"> </w:t>
      </w:r>
      <w:r>
        <w:t xml:space="preserve">OPIS PRZEDMIOTU ZAMÓWIENIA </w:t>
      </w:r>
    </w:p>
    <w:p w14:paraId="081F490D" w14:textId="734AADB2" w:rsidR="000D5D30" w:rsidRPr="0078019E" w:rsidRDefault="000A40BD" w:rsidP="0078019E">
      <w:pPr>
        <w:numPr>
          <w:ilvl w:val="0"/>
          <w:numId w:val="1"/>
        </w:numPr>
        <w:spacing w:after="17" w:line="378" w:lineRule="auto"/>
        <w:ind w:left="851" w:right="312" w:hanging="425"/>
        <w:rPr>
          <w:b/>
        </w:rPr>
      </w:pPr>
      <w:r>
        <w:t>Przedmiotem zamówienia jest</w:t>
      </w:r>
      <w:r>
        <w:rPr>
          <w:b/>
        </w:rPr>
        <w:t xml:space="preserve"> </w:t>
      </w:r>
      <w:r w:rsidR="00EA19F0">
        <w:rPr>
          <w:b/>
        </w:rPr>
        <w:t>dostawa, montaż, instalacja i konfiguracja sprzętu komputerowego i serwerowego</w:t>
      </w:r>
      <w:r w:rsidR="0078019E">
        <w:rPr>
          <w:b/>
        </w:rPr>
        <w:t xml:space="preserve"> </w:t>
      </w:r>
      <w:r w:rsidR="00EA19F0">
        <w:rPr>
          <w:b/>
        </w:rPr>
        <w:t>w ramach projektu „Cyfrowa gmina”</w:t>
      </w:r>
      <w:r w:rsidR="00B7445C" w:rsidRPr="00B7445C">
        <w:t xml:space="preserve"> </w:t>
      </w:r>
      <w:r w:rsidR="00B7445C" w:rsidRPr="00B7445C">
        <w:rPr>
          <w:bCs/>
        </w:rPr>
        <w:t xml:space="preserve">projekt realizowany przez Gminę Krzywcza stanowiący załącznik nr 3 do </w:t>
      </w:r>
      <w:r w:rsidR="00B7445C" w:rsidRPr="006E04B7">
        <w:rPr>
          <w:b/>
        </w:rPr>
        <w:t>umowy o powierzenie grantu o</w:t>
      </w:r>
      <w:r w:rsidR="00B7445C" w:rsidRPr="00B7445C">
        <w:rPr>
          <w:bCs/>
        </w:rPr>
        <w:t xml:space="preserve"> </w:t>
      </w:r>
      <w:r w:rsidR="00B7445C" w:rsidRPr="00B7445C">
        <w:rPr>
          <w:b/>
        </w:rPr>
        <w:t>numerze 4814/3/2022 w ramach Programu Operacyjnego Polska Cyfrowa na lata 2014-2020 Osi Priorytetowej V Rozwój Cyfrowy JST oraz wzmocnienie cyfrowej odporności na zagrożenia REACT-EU, Działania 5.1 Rozwój cyfrowy JST oraz wzmocnienie cyfrowej odporności na zagrożenia, dotyczącej realizacji projektu grantowego ,, Cyfrowa Gmina” o numerze POPC.05.01.00-00-0001/21-00</w:t>
      </w:r>
      <w:r w:rsidR="00385398">
        <w:rPr>
          <w:b/>
        </w:rPr>
        <w:t>.</w:t>
      </w:r>
      <w:r w:rsidR="00B7445C" w:rsidRPr="0078019E">
        <w:rPr>
          <w:b/>
        </w:rPr>
        <w:t xml:space="preserve">                           </w:t>
      </w:r>
    </w:p>
    <w:p w14:paraId="334239F6" w14:textId="7A82ABA4" w:rsidR="000D5D30" w:rsidRDefault="000A40BD" w:rsidP="00EA19F0">
      <w:pPr>
        <w:numPr>
          <w:ilvl w:val="0"/>
          <w:numId w:val="1"/>
        </w:numPr>
        <w:ind w:left="851" w:right="312" w:hanging="425"/>
      </w:pPr>
      <w:r>
        <w:t xml:space="preserve">Szczegółowy Opis Przedmiotu Zamówienia (OPZ) został przedstawiony w dokumentach stanowiących </w:t>
      </w:r>
      <w:r>
        <w:rPr>
          <w:b/>
        </w:rPr>
        <w:t>Załącznik Nr 5 do SWZ</w:t>
      </w:r>
      <w:r>
        <w:t xml:space="preserve">. </w:t>
      </w:r>
    </w:p>
    <w:p w14:paraId="04E99B62" w14:textId="77777777" w:rsidR="000D5D30" w:rsidRDefault="000A40BD" w:rsidP="00EA19F0">
      <w:pPr>
        <w:numPr>
          <w:ilvl w:val="0"/>
          <w:numId w:val="1"/>
        </w:numPr>
        <w:spacing w:after="137" w:line="259" w:lineRule="auto"/>
        <w:ind w:left="851" w:right="312" w:hanging="425"/>
      </w:pPr>
      <w:r>
        <w:rPr>
          <w:b/>
        </w:rPr>
        <w:t xml:space="preserve">Nazwy i kody zamówienia według Wspólnego Słownika Zamówień (CPV): </w:t>
      </w:r>
    </w:p>
    <w:p w14:paraId="10FAA38B" w14:textId="77777777" w:rsidR="000D5D30" w:rsidRDefault="000A40BD" w:rsidP="00EA19F0">
      <w:pPr>
        <w:spacing w:after="123" w:line="259" w:lineRule="auto"/>
        <w:ind w:left="851" w:right="312" w:hanging="10"/>
      </w:pPr>
      <w:r>
        <w:rPr>
          <w:b/>
        </w:rPr>
        <w:t xml:space="preserve">KOD GŁÓWNY </w:t>
      </w:r>
    </w:p>
    <w:p w14:paraId="5A96CFAD" w14:textId="77777777" w:rsidR="00914D57" w:rsidRPr="00914D57" w:rsidRDefault="00914D57" w:rsidP="00914D57">
      <w:pPr>
        <w:spacing w:after="123" w:line="259" w:lineRule="auto"/>
        <w:ind w:left="851" w:right="312" w:hanging="10"/>
        <w:rPr>
          <w:b/>
          <w:bCs/>
        </w:rPr>
      </w:pPr>
      <w:r w:rsidRPr="00914D57">
        <w:rPr>
          <w:b/>
          <w:bCs/>
        </w:rPr>
        <w:t>30200000-1</w:t>
      </w:r>
      <w:r w:rsidRPr="00914D57">
        <w:rPr>
          <w:b/>
          <w:bCs/>
        </w:rPr>
        <w:tab/>
        <w:t xml:space="preserve">Urządzenia komputerowe </w:t>
      </w:r>
    </w:p>
    <w:p w14:paraId="6FB2E3C9" w14:textId="77777777" w:rsidR="000D5D30" w:rsidRDefault="000A40BD" w:rsidP="00EA19F0">
      <w:pPr>
        <w:spacing w:after="123" w:line="259" w:lineRule="auto"/>
        <w:ind w:left="851" w:right="312" w:hanging="10"/>
      </w:pPr>
      <w:r>
        <w:rPr>
          <w:b/>
        </w:rPr>
        <w:t>KODY DODATKOWE</w:t>
      </w:r>
      <w:r>
        <w:t xml:space="preserve"> </w:t>
      </w:r>
    </w:p>
    <w:p w14:paraId="4B0F3B45" w14:textId="77777777" w:rsidR="00745ADE" w:rsidRDefault="00C77623" w:rsidP="00C77623">
      <w:pPr>
        <w:spacing w:after="124" w:line="259" w:lineRule="auto"/>
        <w:ind w:left="851" w:right="318" w:firstLine="0"/>
        <w:rPr>
          <w:bCs/>
        </w:rPr>
      </w:pPr>
      <w:r w:rsidRPr="00C77623">
        <w:rPr>
          <w:bCs/>
        </w:rPr>
        <w:t>48820000-2</w:t>
      </w:r>
      <w:r w:rsidRPr="00C77623">
        <w:rPr>
          <w:bCs/>
        </w:rPr>
        <w:tab/>
        <w:t>Serwery</w:t>
      </w:r>
    </w:p>
    <w:p w14:paraId="50753B94" w14:textId="41D04287" w:rsidR="00C77623" w:rsidRPr="00C77623" w:rsidRDefault="00745ADE" w:rsidP="00C77623">
      <w:pPr>
        <w:spacing w:after="124" w:line="259" w:lineRule="auto"/>
        <w:ind w:left="851" w:right="318" w:firstLine="0"/>
        <w:rPr>
          <w:bCs/>
        </w:rPr>
      </w:pPr>
      <w:r w:rsidRPr="00745ADE">
        <w:rPr>
          <w:bCs/>
        </w:rPr>
        <w:t xml:space="preserve">30213100-6 </w:t>
      </w:r>
      <w:r>
        <w:rPr>
          <w:bCs/>
        </w:rPr>
        <w:tab/>
      </w:r>
      <w:r w:rsidRPr="00745ADE">
        <w:rPr>
          <w:bCs/>
        </w:rPr>
        <w:t xml:space="preserve">Komputery przenośne </w:t>
      </w:r>
    </w:p>
    <w:p w14:paraId="29407F5B" w14:textId="77777777" w:rsidR="00C77623" w:rsidRPr="00C77623" w:rsidRDefault="00C77623" w:rsidP="00C77623">
      <w:pPr>
        <w:spacing w:after="124" w:line="259" w:lineRule="auto"/>
        <w:ind w:left="851" w:right="318" w:firstLine="0"/>
        <w:rPr>
          <w:bCs/>
        </w:rPr>
      </w:pPr>
      <w:r w:rsidRPr="00C77623">
        <w:rPr>
          <w:bCs/>
        </w:rPr>
        <w:t>48610000-7</w:t>
      </w:r>
      <w:r w:rsidRPr="00C77623">
        <w:rPr>
          <w:bCs/>
        </w:rPr>
        <w:tab/>
        <w:t>Systemy baz danych</w:t>
      </w:r>
    </w:p>
    <w:p w14:paraId="2A62A0A6" w14:textId="77777777" w:rsidR="00C77623" w:rsidRPr="00C77623" w:rsidRDefault="00C77623" w:rsidP="00C77623">
      <w:pPr>
        <w:spacing w:after="124" w:line="259" w:lineRule="auto"/>
        <w:ind w:left="851" w:right="318" w:firstLine="0"/>
        <w:rPr>
          <w:bCs/>
        </w:rPr>
      </w:pPr>
      <w:r w:rsidRPr="00C77623">
        <w:rPr>
          <w:bCs/>
        </w:rPr>
        <w:t>48000000-8</w:t>
      </w:r>
      <w:r w:rsidRPr="00C77623">
        <w:rPr>
          <w:bCs/>
        </w:rPr>
        <w:tab/>
        <w:t>Pakiety oprogramowania i systemy informatyczne</w:t>
      </w:r>
    </w:p>
    <w:p w14:paraId="281EA4FF" w14:textId="15AE5081" w:rsidR="00C77623" w:rsidRPr="0078019E" w:rsidRDefault="00C77623" w:rsidP="0078019E">
      <w:pPr>
        <w:spacing w:after="124" w:line="259" w:lineRule="auto"/>
        <w:ind w:left="851" w:right="318" w:firstLine="0"/>
        <w:rPr>
          <w:bCs/>
        </w:rPr>
      </w:pPr>
      <w:r w:rsidRPr="00C77623">
        <w:rPr>
          <w:bCs/>
        </w:rPr>
        <w:t>72263000-6</w:t>
      </w:r>
      <w:r w:rsidRPr="00C77623">
        <w:rPr>
          <w:bCs/>
        </w:rPr>
        <w:tab/>
        <w:t>Usługi wdrażania oprogramowania,</w:t>
      </w:r>
    </w:p>
    <w:p w14:paraId="2911C329" w14:textId="7D0BF06A" w:rsidR="000D5D30" w:rsidRDefault="000A40BD">
      <w:pPr>
        <w:pStyle w:val="Nagwek1"/>
        <w:tabs>
          <w:tab w:val="center" w:pos="696"/>
          <w:tab w:val="center" w:pos="3044"/>
        </w:tabs>
        <w:spacing w:after="375"/>
        <w:ind w:left="0" w:firstLine="0"/>
        <w:jc w:val="left"/>
      </w:pPr>
      <w:r>
        <w:t>VI.</w:t>
      </w:r>
      <w:r w:rsidR="00D05307">
        <w:t xml:space="preserve"> </w:t>
      </w:r>
      <w:bookmarkStart w:id="2" w:name="_Hlk116389498"/>
      <w:r>
        <w:t xml:space="preserve">PODZIAŁ ZAMÓWIENIA NA CZĘŚCI </w:t>
      </w:r>
      <w:bookmarkEnd w:id="2"/>
    </w:p>
    <w:p w14:paraId="2978B298" w14:textId="76D225AF" w:rsidR="000D5D30" w:rsidRDefault="0078019E" w:rsidP="0078019E">
      <w:pPr>
        <w:spacing w:after="372" w:line="259" w:lineRule="auto"/>
        <w:ind w:left="0" w:right="318" w:firstLine="0"/>
      </w:pPr>
      <w:r>
        <w:t xml:space="preserve">              </w:t>
      </w:r>
      <w:r w:rsidR="000A40BD">
        <w:t>Zamawiający nie dopuszcza składania ofert częściowych.</w:t>
      </w:r>
      <w:r w:rsidR="000A40BD">
        <w:rPr>
          <w:b/>
          <w:sz w:val="22"/>
        </w:rPr>
        <w:t xml:space="preserve"> </w:t>
      </w:r>
    </w:p>
    <w:p w14:paraId="16683BA0" w14:textId="77777777" w:rsidR="000D5D30" w:rsidRDefault="000A40BD" w:rsidP="009F2DF5">
      <w:pPr>
        <w:spacing w:after="236" w:line="271" w:lineRule="auto"/>
        <w:ind w:left="426" w:right="315" w:hanging="426"/>
      </w:pPr>
      <w:r>
        <w:rPr>
          <w:b/>
          <w:sz w:val="22"/>
        </w:rPr>
        <w:t xml:space="preserve">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14:paraId="37C42AC3" w14:textId="0045F9F0" w:rsidR="000D5D30" w:rsidRDefault="000A40BD" w:rsidP="00574746">
      <w:pPr>
        <w:spacing w:after="274"/>
        <w:ind w:left="474" w:right="318" w:firstLine="0"/>
      </w:pPr>
      <w:r>
        <w:t xml:space="preserve">W związku z tym, że Zamawiający nie podzielił zamówienia na części, nie określa wymagań </w:t>
      </w:r>
      <w:r w:rsidR="0078019E">
        <w:t xml:space="preserve"> </w:t>
      </w:r>
      <w:r>
        <w:t xml:space="preserve">w tym zakresie. </w:t>
      </w:r>
    </w:p>
    <w:p w14:paraId="7BA9592C" w14:textId="480FE8AE" w:rsidR="000D5D30" w:rsidRDefault="00EA19F0">
      <w:pPr>
        <w:pStyle w:val="Nagwek1"/>
        <w:tabs>
          <w:tab w:val="center" w:pos="635"/>
          <w:tab w:val="center" w:pos="4016"/>
        </w:tabs>
        <w:spacing w:after="203"/>
        <w:ind w:left="0" w:firstLine="0"/>
        <w:jc w:val="left"/>
      </w:pPr>
      <w:r>
        <w:rPr>
          <w:rFonts w:ascii="Calibri" w:eastAsia="Calibri" w:hAnsi="Calibri" w:cs="Calibri"/>
          <w:b w:val="0"/>
        </w:rPr>
        <w:t xml:space="preserve"> </w:t>
      </w:r>
      <w:r>
        <w:t>VIII.</w:t>
      </w:r>
      <w:r w:rsidR="00D05307">
        <w:t xml:space="preserve"> </w:t>
      </w:r>
      <w:r>
        <w:t xml:space="preserve">POWODY NIEPODZIELENIA ZAMÓWIENIA NA CZĘŚCI </w:t>
      </w:r>
    </w:p>
    <w:p w14:paraId="62D2E3D8" w14:textId="40A14DF0" w:rsidR="00034281" w:rsidRPr="0066608A" w:rsidRDefault="00034281" w:rsidP="0078019E">
      <w:r w:rsidRPr="0066608A">
        <w:t>Przedmiotem zamówienia jest dostawa sprzętu serwerowego i oprogramowania zarządzającego oraz współpracującego ze sprzętem serwerowym, a także usługi instalacji</w:t>
      </w:r>
      <w:r w:rsidR="002E26D7">
        <w:t xml:space="preserve"> </w:t>
      </w:r>
      <w:r w:rsidRPr="0066608A">
        <w:t xml:space="preserve">i konfiguracji oprogramowania. Zamawiający w postępowaniu o zamówieniu  przedstawił zakres projektu </w:t>
      </w:r>
      <w:r w:rsidRPr="0066608A">
        <w:lastRenderedPageBreak/>
        <w:t>jako jedną wspólną całość z podziałem na pozycje – wszystkie elementy powinny zostać dostarczone przez tego samego wykonawcę (konsorcjum), co zapewni:</w:t>
      </w:r>
    </w:p>
    <w:p w14:paraId="4F7BBAEC" w14:textId="6FBBB9A3" w:rsidR="00034281" w:rsidRPr="0066608A" w:rsidRDefault="0078019E" w:rsidP="00034281">
      <w:r>
        <w:t xml:space="preserve">     </w:t>
      </w:r>
      <w:r w:rsidR="00034281" w:rsidRPr="0066608A">
        <w:t xml:space="preserve">- Brak ryzyka rozstrzygnięcia projektu tylko w części. </w:t>
      </w:r>
    </w:p>
    <w:p w14:paraId="58BEC753" w14:textId="0FCDA15F" w:rsidR="00034281" w:rsidRPr="0066608A" w:rsidRDefault="0078019E" w:rsidP="00034281">
      <w:r>
        <w:t xml:space="preserve">     </w:t>
      </w:r>
      <w:r w:rsidR="00034281" w:rsidRPr="0066608A">
        <w:t xml:space="preserve">Podział zamówienia na części niesie za sobą ryzyko, które poprzez niezrealizowanie jednej części spowodowałoby niezrealizowanie całego projektu, postępowania. Obrazuje to sytuacja gdzie jedna część postępowania (zadanie) nie zostanie rozstrzygnięta (np.: nie złożona oferta, błędna oferta, przekroczenie budżetu) co będzie skutkowało tym, iż druga z pozoru odrębna część również nie będzie mogła zostać zrealizowana poprzez istniejące powiązanie np.: nie można instalować oprogramowania bez dostawy sprzętu lub przeprowadzać konfiguracji bez oprogramowania itp. </w:t>
      </w:r>
    </w:p>
    <w:p w14:paraId="35DEEF93" w14:textId="3035769C" w:rsidR="00034281" w:rsidRPr="0066608A" w:rsidRDefault="0078019E" w:rsidP="0078019E">
      <w:pPr>
        <w:ind w:left="0" w:firstLine="0"/>
      </w:pPr>
      <w:r>
        <w:t xml:space="preserve">              </w:t>
      </w:r>
      <w:r w:rsidR="00034281" w:rsidRPr="0066608A">
        <w:t>- Odpowiednią wydajności i sprawności działania całego systemu.</w:t>
      </w:r>
    </w:p>
    <w:p w14:paraId="44999D63" w14:textId="633F6BF4" w:rsidR="00034281" w:rsidRPr="0066608A" w:rsidRDefault="0078019E" w:rsidP="00034281">
      <w:r>
        <w:t xml:space="preserve">      </w:t>
      </w:r>
      <w:r w:rsidR="00034281" w:rsidRPr="0066608A">
        <w:t xml:space="preserve">Kluczowym elementem jest tutaj sprawność i wydajność systemu. W przypadku rozdzielenia zamówienia, może wystąpić sytuacja, że dostarczona przez jednego Wykonawcę infrastruktura sprzętowa nie będzie wystarczająca do potrzeb systemu dostarczanego przez innego Wykonawcę. Zamawiający nie jest w stanie tak opisać dwóch, kilku odrębnych postępowań, aby możliwe było w pełni wyeliminowanie tego ryzyka. W niektórych przypadkach Zamawiający wprost wskazuje, że oferowany, dostarczony sprzęt ma spełniać wymogi oprogramowania. Wykonawca odpowiedzialny za oprogramowanie np.: systemy dziedzinowe musi mieć wpływ na dobór odpowiedniego sprzętu wraz z jego konfiguracją. Wydajność oprogramowania zależy miedzy innymi od sprzętu i jego konfiguracji. </w:t>
      </w:r>
    </w:p>
    <w:p w14:paraId="7AF2AEE6" w14:textId="434FE53A" w:rsidR="00034281" w:rsidRPr="0066608A" w:rsidRDefault="005E2C73" w:rsidP="005E2C73">
      <w:pPr>
        <w:ind w:left="0" w:firstLine="0"/>
      </w:pPr>
      <w:r>
        <w:t xml:space="preserve">               </w:t>
      </w:r>
      <w:r w:rsidR="00034281" w:rsidRPr="0066608A">
        <w:t xml:space="preserve">- Warunki gwarancji i serwisu na całość sprzętu i oprogramowania przez jednego wykonawcę. </w:t>
      </w:r>
    </w:p>
    <w:p w14:paraId="4B2CA2F8" w14:textId="010D8170" w:rsidR="00034281" w:rsidRPr="0066608A" w:rsidRDefault="005E2C73" w:rsidP="00034281">
      <w:r>
        <w:t xml:space="preserve">      </w:t>
      </w:r>
      <w:r w:rsidR="00034281" w:rsidRPr="0066608A">
        <w:t xml:space="preserve">W przypadku rozdzielania zadań na dwóch i więcej dostawców pojawią się z całą pewnością trudności związane z utrzymaniem gwarancji Wykonawców: </w:t>
      </w:r>
    </w:p>
    <w:p w14:paraId="0A74CFDA" w14:textId="77777777" w:rsidR="00034281" w:rsidRPr="0066608A" w:rsidRDefault="00034281" w:rsidP="00034281">
      <w:r w:rsidRPr="0066608A">
        <w:t>a)</w:t>
      </w:r>
      <w:r w:rsidRPr="0066608A">
        <w:tab/>
        <w:t xml:space="preserve">po pierwsze, problem dotyczy tego, że dostawca sprzętu będzie „zrzucał” na dostawcę oprogramowania odpowiedzialność za ewentualne wady i usterki sprzętu np. ingerencję w ten sprzęt poprzez instalację modułów oprogramowania, </w:t>
      </w:r>
    </w:p>
    <w:p w14:paraId="3E5683CF" w14:textId="77777777" w:rsidR="00034281" w:rsidRPr="0066608A" w:rsidRDefault="00034281" w:rsidP="00034281">
      <w:r w:rsidRPr="0066608A">
        <w:t>b)</w:t>
      </w:r>
      <w:r w:rsidRPr="0066608A">
        <w:tab/>
        <w:t>po drugie, wystąpi problem z wdrożeniem systemów, sprzęt powinien zostać dostarczony wraz z systemami operacyjnymi, oprogramowaniem do wirtualizacji czy backupu, ale równocześnie jest wymagana instalacja i wdrożenie systemów dziedzinowych co z całą pewnością będzie wymagało ingerencji w te systemy na etapie wdrażania i uruchamiania e-usług, a to z kolei może grozić naruszeniem zapisów gwarancyjnych oraz praw licencyjnych,</w:t>
      </w:r>
    </w:p>
    <w:p w14:paraId="255E398C" w14:textId="432AF0C6" w:rsidR="00034281" w:rsidRPr="00034281" w:rsidRDefault="00034281" w:rsidP="00034281">
      <w:r w:rsidRPr="0066608A">
        <w:t>c)</w:t>
      </w:r>
      <w:r w:rsidRPr="0066608A">
        <w:tab/>
        <w:t xml:space="preserve">po trzecie – problem pojawi się na etapie bieżącej eksploatacji systemu i obsługi zgłoszeń gwarancyjnych – Zamawiający realnie zostanie pozbawiony możliwości egzekwowania warunków gwarancyjnych, gdyż każdorazowo na etapie zgłaszania usterki/awarii będzie problem z jednoznacznym określeniem, czy problem leży po stronie infrastruktury sprzętowej czy też warstwy aplikacyjnej, a to z kolei narazi Zamawiającego na realne ryzyko związane </w:t>
      </w:r>
      <w:r w:rsidR="002E26D7">
        <w:t xml:space="preserve">                  </w:t>
      </w:r>
      <w:r w:rsidRPr="0066608A">
        <w:t>z utrzymaniem trwałości projektu (dłuższe przerwy w działaniu systemu i e-usług) oraz dodatkowymi znaczącymi kosztami,</w:t>
      </w:r>
    </w:p>
    <w:p w14:paraId="5C837D95" w14:textId="77777777" w:rsidR="00BE6B1C" w:rsidRPr="00BE6B1C" w:rsidRDefault="00BE6B1C" w:rsidP="00BE6B1C"/>
    <w:p w14:paraId="6E2370E1" w14:textId="1E6CB367" w:rsidR="000D5D30" w:rsidRPr="00574746" w:rsidRDefault="000A40BD" w:rsidP="00574746">
      <w:pPr>
        <w:pStyle w:val="Nagwek1"/>
        <w:tabs>
          <w:tab w:val="center" w:pos="696"/>
          <w:tab w:val="center" w:pos="3082"/>
        </w:tabs>
        <w:spacing w:after="351"/>
        <w:ind w:left="0" w:firstLine="0"/>
        <w:jc w:val="left"/>
      </w:pPr>
      <w:r>
        <w:t>IX.</w:t>
      </w:r>
      <w:r w:rsidR="00D05307">
        <w:t xml:space="preserve"> </w:t>
      </w:r>
      <w:r>
        <w:t xml:space="preserve">TERMIN WYKONANIA ZAMÓWIENIA </w:t>
      </w:r>
      <w:r w:rsidR="00574746">
        <w:t xml:space="preserve">                                                                                </w:t>
      </w:r>
      <w:r w:rsidRPr="00574746">
        <w:rPr>
          <w:b w:val="0"/>
          <w:bCs/>
        </w:rPr>
        <w:t xml:space="preserve">Wykonawca zobowiązany jest zrealizować przedmiot zamówienia w terminie do </w:t>
      </w:r>
      <w:r w:rsidR="00501D5A" w:rsidRPr="00040126">
        <w:t>31.</w:t>
      </w:r>
      <w:r w:rsidR="00FE73B2">
        <w:t>12</w:t>
      </w:r>
      <w:r w:rsidR="00385398" w:rsidRPr="00040126">
        <w:t>.202</w:t>
      </w:r>
      <w:r w:rsidR="00FE73B2">
        <w:t>2</w:t>
      </w:r>
      <w:r w:rsidR="00FE1A4E" w:rsidRPr="00040126">
        <w:t>r.</w:t>
      </w:r>
      <w:r w:rsidR="00A740C8">
        <w:t xml:space="preserve">     </w:t>
      </w:r>
    </w:p>
    <w:p w14:paraId="31C4123B" w14:textId="5E310724" w:rsidR="00972C1C" w:rsidRPr="00972C1C" w:rsidRDefault="00EA19F0" w:rsidP="00972C1C">
      <w:pPr>
        <w:pStyle w:val="Nagwek1"/>
        <w:tabs>
          <w:tab w:val="center" w:pos="9462"/>
        </w:tabs>
        <w:spacing w:after="36"/>
        <w:ind w:left="284" w:hanging="284"/>
        <w:jc w:val="left"/>
      </w:pPr>
      <w:r>
        <w:t>X.</w:t>
      </w:r>
      <w:r w:rsidR="00BE6B1C">
        <w:t xml:space="preserve"> </w:t>
      </w:r>
      <w:r>
        <w:t>WYMAGANIA</w:t>
      </w:r>
      <w:r w:rsidR="00D05307">
        <w:t xml:space="preserve"> </w:t>
      </w:r>
      <w:r>
        <w:t>ZAMAWIAJĄCEGO</w:t>
      </w:r>
      <w:r w:rsidR="00D05307">
        <w:t xml:space="preserve"> </w:t>
      </w:r>
      <w:r>
        <w:t>DOTYCZĄCE</w:t>
      </w:r>
      <w:r w:rsidR="00D05307">
        <w:t xml:space="preserve"> </w:t>
      </w:r>
      <w:r>
        <w:t>ZATRUDNIANIA</w:t>
      </w:r>
      <w:r w:rsidR="00D05307">
        <w:t xml:space="preserve"> </w:t>
      </w:r>
      <w:r>
        <w:t>PRZEZ</w:t>
      </w:r>
      <w:r w:rsidR="00BE6B1C">
        <w:t xml:space="preserve"> </w:t>
      </w:r>
      <w:r>
        <w:t xml:space="preserve">WYKONAWCĘ LUB PODWYKONAWCĘ OSÓB NA PODSTAWIE STOSUNKU PRACY </w:t>
      </w:r>
    </w:p>
    <w:p w14:paraId="4B350DFA" w14:textId="19EBC653" w:rsidR="00123852" w:rsidRDefault="000A40BD" w:rsidP="007411DF">
      <w:pPr>
        <w:ind w:left="351" w:right="318" w:firstLine="0"/>
      </w:pPr>
      <w:r>
        <w:t xml:space="preserve">Zamawiający, </w:t>
      </w:r>
      <w:r w:rsidR="00123852">
        <w:t xml:space="preserve">nie formułuje warunków w odniesieniu do art. 95 ust. 1 ustawy PZP. </w:t>
      </w:r>
    </w:p>
    <w:p w14:paraId="05241441" w14:textId="77777777" w:rsidR="005E2C73" w:rsidRDefault="005E2C73" w:rsidP="007411DF">
      <w:pPr>
        <w:ind w:left="351" w:right="318" w:firstLine="0"/>
      </w:pPr>
    </w:p>
    <w:p w14:paraId="26CBBD53" w14:textId="604BDC0D" w:rsidR="000D5D30" w:rsidRDefault="000A40BD" w:rsidP="00574746">
      <w:pPr>
        <w:spacing w:after="236" w:line="271" w:lineRule="auto"/>
        <w:ind w:left="426" w:right="315" w:hanging="426"/>
      </w:pPr>
      <w:r>
        <w:rPr>
          <w:b/>
          <w:sz w:val="22"/>
        </w:rPr>
        <w:t xml:space="preserve">XI. WYMAGANIA ZAMAWIAJĄCEGO DOTYCZĄCE ASPEKTÓW GOSPODARCZYCH, ŚRODOWISKOWYCH, SPOŁECZNYCH, ZWIĄZANYCH Z INNOWACYJNOŚCIĄ, ZATRUDNIENIEM LUB ZACHOWANIEM POUFNOŚCI INFORMACJI </w:t>
      </w:r>
      <w:r w:rsidR="00574746">
        <w:t xml:space="preserve">                                              </w:t>
      </w:r>
      <w:r>
        <w:t xml:space="preserve">Zamawiający nie określa wymagań w tym zakresie. </w:t>
      </w:r>
    </w:p>
    <w:p w14:paraId="712AD6AA" w14:textId="1D3ECE8A" w:rsidR="000D5D30" w:rsidRDefault="00EA19F0">
      <w:pPr>
        <w:pStyle w:val="Nagwek1"/>
        <w:tabs>
          <w:tab w:val="center" w:pos="665"/>
          <w:tab w:val="center" w:pos="2361"/>
        </w:tabs>
        <w:ind w:left="0" w:firstLine="0"/>
        <w:jc w:val="left"/>
      </w:pPr>
      <w:r>
        <w:rPr>
          <w:rFonts w:ascii="Calibri" w:eastAsia="Calibri" w:hAnsi="Calibri" w:cs="Calibri"/>
          <w:b w:val="0"/>
        </w:rPr>
        <w:t xml:space="preserve"> </w:t>
      </w:r>
      <w:r>
        <w:t>XII.</w:t>
      </w:r>
      <w:r w:rsidR="00D05307">
        <w:t xml:space="preserve"> </w:t>
      </w:r>
      <w:r>
        <w:t xml:space="preserve">PODWYKONAWSTWO </w:t>
      </w:r>
    </w:p>
    <w:p w14:paraId="137A3CD5" w14:textId="77777777" w:rsidR="000D5D30" w:rsidRDefault="000A40BD" w:rsidP="000A40BD">
      <w:pPr>
        <w:numPr>
          <w:ilvl w:val="0"/>
          <w:numId w:val="2"/>
        </w:numPr>
        <w:ind w:left="709" w:right="318" w:hanging="360"/>
      </w:pPr>
      <w:r>
        <w:t xml:space="preserve">Zamawiający dopuszcza udział podwykonawców w realizacji zamówienia. Powierzenie realizacji części zamówienia podwykonawcom nie zwalnia Wykonawcy z odpowiedzialności za prawidłową realizację tego zamówienia. </w:t>
      </w:r>
    </w:p>
    <w:p w14:paraId="537C81A2" w14:textId="77777777" w:rsidR="000D5D30" w:rsidRDefault="000A40BD" w:rsidP="000A40BD">
      <w:pPr>
        <w:numPr>
          <w:ilvl w:val="0"/>
          <w:numId w:val="2"/>
        </w:numPr>
        <w:ind w:left="709" w:right="318" w:hanging="360"/>
      </w:pPr>
      <w:r>
        <w:t xml:space="preserve">Zamawiający, na podstawie art. 462 ust. 2 ustawy </w:t>
      </w:r>
      <w:proofErr w:type="spellStart"/>
      <w:r>
        <w:t>Pzp</w:t>
      </w:r>
      <w:proofErr w:type="spellEnd"/>
      <w:r>
        <w:t xml:space="preserve">, żąda wskazania przez Wykonawcę w ofercie części zamówienia, których wykonanie zamierza powierzyć Podwykonawcom, oraz podania nazw ewentualnych Podwykonawców, jeżeli są już znani. </w:t>
      </w:r>
    </w:p>
    <w:p w14:paraId="6A85FDEA" w14:textId="690CF8EE" w:rsidR="000D5D30" w:rsidRDefault="000A40BD" w:rsidP="000A40BD">
      <w:pPr>
        <w:numPr>
          <w:ilvl w:val="0"/>
          <w:numId w:val="2"/>
        </w:numPr>
        <w:ind w:left="709" w:right="318" w:hanging="360"/>
      </w:pPr>
      <w:r>
        <w:t xml:space="preserve">Zamawiający, na podstawie art. 462 ust. 3 ustawy </w:t>
      </w:r>
      <w:proofErr w:type="spellStart"/>
      <w:r>
        <w:t>Pzp</w:t>
      </w:r>
      <w:proofErr w:type="spellEnd"/>
      <w:r>
        <w:t>, żąda, aby przed przystąpieniem do wykonania zamówienia Wykonawca podał nazwy, dane kontaktowe oraz przedstawicieli, podwykonawców zaangażowanych w</w:t>
      </w:r>
      <w:r w:rsidR="0082424F">
        <w:t xml:space="preserve"> realizację zamówienia</w:t>
      </w:r>
      <w:r>
        <w:t>, jeżeli są już znani. Wykonawca zawiadomi Zamawiającego o wszelkich zmianach w odniesieniu do informacji, o których mowa w zdaniu pierwszym, w trakcie realizacji zamówienia</w:t>
      </w:r>
      <w:r w:rsidR="0082424F">
        <w:t xml:space="preserve">. </w:t>
      </w:r>
    </w:p>
    <w:p w14:paraId="316AE096" w14:textId="77777777" w:rsidR="000D5D30" w:rsidRPr="008A09EF" w:rsidRDefault="000A40BD" w:rsidP="000A40BD">
      <w:pPr>
        <w:numPr>
          <w:ilvl w:val="0"/>
          <w:numId w:val="2"/>
        </w:numPr>
        <w:ind w:left="709" w:right="318" w:hanging="360"/>
        <w:rPr>
          <w:u w:val="single"/>
        </w:rPr>
      </w:pPr>
      <w:r w:rsidRPr="008A09EF">
        <w:rPr>
          <w:u w:val="single"/>
        </w:rPr>
        <w:t xml:space="preserve">Zamawiający nie będzie badał czy nie zachodzą wobec podwykonawcy niebędącego podmiotem udostępniającym zasoby podstawy wykluczenia, o których mowa w art. 108 i art. 109 ustawy </w:t>
      </w:r>
      <w:proofErr w:type="spellStart"/>
      <w:r w:rsidRPr="008A09EF">
        <w:rPr>
          <w:u w:val="single"/>
        </w:rPr>
        <w:t>Pzp</w:t>
      </w:r>
      <w:proofErr w:type="spellEnd"/>
      <w:r w:rsidRPr="008A09EF">
        <w:rPr>
          <w:u w:val="single"/>
        </w:rPr>
        <w:t xml:space="preserve">. </w:t>
      </w:r>
    </w:p>
    <w:p w14:paraId="6C36A784" w14:textId="77777777" w:rsidR="000D5D30" w:rsidRDefault="000A40BD" w:rsidP="000A40BD">
      <w:pPr>
        <w:numPr>
          <w:ilvl w:val="0"/>
          <w:numId w:val="2"/>
        </w:numPr>
        <w:ind w:left="709" w:right="318" w:hanging="360"/>
      </w:pPr>
      <w:r>
        <w:t xml:space="preserve">Jeżeli zmiana albo rezygnacja z Podwykonawcy będzie dotyczyła podmiotu, na którego zasoby Wykonawca powoływał się, na zasadach określonych w art. 118 ust. 1 ustawy </w:t>
      </w:r>
      <w:proofErr w:type="spellStart"/>
      <w:r>
        <w:t>Pzp</w:t>
      </w:r>
      <w:proofErr w:type="spellEnd"/>
      <w:r>
        <w:t xml:space="preserve">, w celu wykazania spełniania warunków udziału w postępowaniu, Wykonawca będzie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t>Pzp</w:t>
      </w:r>
      <w:proofErr w:type="spellEnd"/>
      <w:r>
        <w:t xml:space="preserve"> stosuje się odpowiednio. </w:t>
      </w:r>
    </w:p>
    <w:p w14:paraId="07C568AB" w14:textId="362E8CAE" w:rsidR="000D5D30" w:rsidRDefault="000A40BD" w:rsidP="000A40BD">
      <w:pPr>
        <w:numPr>
          <w:ilvl w:val="0"/>
          <w:numId w:val="2"/>
        </w:numPr>
        <w:ind w:left="709" w:right="318" w:hanging="360"/>
      </w:pPr>
      <w:r>
        <w:t xml:space="preserve">Jeżeli zdolności techniczne lub zawodowe lub sytuacja ekonomiczna lub finansowa podmiotu, udostępniającego zasoby nie potwierdzą spełnienia przez Wykonawcę warunków udziału w postępowaniu lub zajdą, wobec tego podmiotu podstawy wykluczenia, wówczas </w:t>
      </w:r>
      <w:r w:rsidR="00040126">
        <w:t>Z</w:t>
      </w:r>
      <w:r>
        <w:t xml:space="preserve">amawiający zażąda, aby Wykonawca w terminie określonym przez Zamawiającego, </w:t>
      </w:r>
      <w:r>
        <w:lastRenderedPageBreak/>
        <w:t>zastąpił ten podmiot innym, kolejnym podmiotem lub podmiotami albo wykazał, że samodzielnie spełnia warunki udziału w postępowaniu.</w:t>
      </w:r>
      <w:r w:rsidR="00D05307">
        <w:t xml:space="preserve"> </w:t>
      </w:r>
    </w:p>
    <w:p w14:paraId="3B4D2962" w14:textId="77777777" w:rsidR="000D5D30" w:rsidRDefault="000A40BD" w:rsidP="000A40BD">
      <w:pPr>
        <w:numPr>
          <w:ilvl w:val="0"/>
          <w:numId w:val="2"/>
        </w:numPr>
        <w:ind w:left="709" w:right="318" w:hanging="360"/>
      </w:pPr>
      <w:r>
        <w:t xml:space="preserve">Zamawiający informuje, że zgodnie z art. 463 ustawy </w:t>
      </w:r>
      <w:proofErr w:type="spellStart"/>
      <w:r>
        <w:t>Pzp</w:t>
      </w:r>
      <w:proofErr w:type="spellEnd"/>
      <w: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98248E3" w14:textId="77777777" w:rsidR="000D5D30" w:rsidRDefault="000A40BD" w:rsidP="000A40BD">
      <w:pPr>
        <w:numPr>
          <w:ilvl w:val="0"/>
          <w:numId w:val="2"/>
        </w:numPr>
        <w:ind w:left="709" w:right="318" w:hanging="360"/>
      </w:pPr>
      <w:r>
        <w:t xml:space="preserve">Termin zapłaty wynagrodzenia Podwykonawcy lub dalszemu Podwykonawcy, przewidziany w umowie o podwykonawstwo, nie może być dłuższy niż 30 dni od dnia doręczenia Wykonawcy, podwykonawcy lub dalszemu podwykonawcy faktury lub rachunku. </w:t>
      </w:r>
    </w:p>
    <w:p w14:paraId="19F942CF" w14:textId="5ED45616" w:rsidR="000D5D30" w:rsidRDefault="000A40BD">
      <w:pPr>
        <w:pStyle w:val="Nagwek1"/>
        <w:tabs>
          <w:tab w:val="center" w:pos="635"/>
          <w:tab w:val="center" w:pos="3973"/>
        </w:tabs>
        <w:ind w:left="0" w:firstLine="0"/>
        <w:jc w:val="left"/>
      </w:pPr>
      <w:r>
        <w:t>XIII.</w:t>
      </w:r>
      <w:r w:rsidR="00D05307">
        <w:t xml:space="preserve"> </w:t>
      </w:r>
      <w:r>
        <w:t>POLEGANIE NA ZASOBACH PODMIOTU TRZECIEGO</w:t>
      </w:r>
      <w:r>
        <w:rPr>
          <w:b w:val="0"/>
        </w:rPr>
        <w:t xml:space="preserve"> </w:t>
      </w:r>
    </w:p>
    <w:p w14:paraId="0A84C2B7" w14:textId="77777777" w:rsidR="000D5D30" w:rsidRDefault="000A40BD" w:rsidP="000A40BD">
      <w:pPr>
        <w:numPr>
          <w:ilvl w:val="0"/>
          <w:numId w:val="3"/>
        </w:numPr>
        <w:ind w:left="709" w:right="318" w:hanging="358"/>
      </w:pPr>
      <w:r>
        <w:t>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b/>
        </w:rPr>
        <w:t xml:space="preserve"> </w:t>
      </w:r>
    </w:p>
    <w:p w14:paraId="222E8CD9" w14:textId="58D702DE" w:rsidR="000D5D30" w:rsidRDefault="000A40BD" w:rsidP="000A40BD">
      <w:pPr>
        <w:numPr>
          <w:ilvl w:val="0"/>
          <w:numId w:val="3"/>
        </w:numPr>
        <w:ind w:left="709" w:right="318" w:hanging="358"/>
      </w:pPr>
      <w:r>
        <w:t xml:space="preserve">W odniesieniu do warunków dotyczących wykształcenia, kwalifikacji zawodowych lub doświadczenia wykonawcy mogą polegać na zdolnościach podmiotów udostępniających zasoby, jeśli podmioty te wykonają </w:t>
      </w:r>
      <w:r w:rsidR="00960D8B">
        <w:t xml:space="preserve">dostawy, </w:t>
      </w:r>
      <w:r>
        <w:t xml:space="preserve">roboty budowlane lub usługi, do realizacji których te zdolności są wymagane. </w:t>
      </w:r>
    </w:p>
    <w:p w14:paraId="6EDE144E" w14:textId="121955A4" w:rsidR="000D5D30" w:rsidRDefault="000A40BD" w:rsidP="000A40BD">
      <w:pPr>
        <w:numPr>
          <w:ilvl w:val="0"/>
          <w:numId w:val="3"/>
        </w:numPr>
        <w:ind w:left="709" w:right="318" w:hanging="358"/>
      </w:pPr>
      <w:r>
        <w:t xml:space="preserve">Wykonawca, który polega na zdolnościach lub sytuacji podmiotów udostępniających </w:t>
      </w:r>
      <w:r w:rsidRPr="00951291">
        <w:t>zasoby składa, wraz z ofertą,</w:t>
      </w:r>
      <w: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8BDEC5F" w14:textId="2DAE82CB" w:rsidR="000D5D30" w:rsidRDefault="000A40BD" w:rsidP="000A40BD">
      <w:pPr>
        <w:numPr>
          <w:ilvl w:val="0"/>
          <w:numId w:val="3"/>
        </w:numPr>
        <w:ind w:left="709" w:right="318" w:hanging="358"/>
      </w:pPr>
      <w:r>
        <w:t xml:space="preserve">Zobowiązanie podmiotu udostępniającego zasoby, o którym mowa w ust. 3 niniejszego </w:t>
      </w:r>
      <w:r w:rsidR="00AC4F5E">
        <w:t>r</w:t>
      </w:r>
      <w:r>
        <w:t xml:space="preserve">ozdziału, którego wzór stanowi </w:t>
      </w:r>
      <w:r w:rsidRPr="00D40FF6">
        <w:rPr>
          <w:b/>
          <w:bCs/>
        </w:rPr>
        <w:t>Załącznik Nr 4 do SWZ</w:t>
      </w:r>
      <w:r w:rsidRPr="00D40FF6">
        <w:t>,</w:t>
      </w:r>
      <w:r>
        <w:t xml:space="preserve"> potwierdza, że stosunek łączący Wykonawcę z podmiotami udostępniającymi zasoby gwarantuje rzeczywisty dostęp do tych zasobów oraz określa w szczególności: </w:t>
      </w:r>
    </w:p>
    <w:p w14:paraId="0921D20E" w14:textId="77777777" w:rsidR="000D5D30" w:rsidRDefault="000A40BD" w:rsidP="000A40BD">
      <w:pPr>
        <w:numPr>
          <w:ilvl w:val="1"/>
          <w:numId w:val="3"/>
        </w:numPr>
        <w:spacing w:after="129" w:line="259" w:lineRule="auto"/>
        <w:ind w:left="1134" w:right="318" w:hanging="360"/>
      </w:pPr>
      <w:r>
        <w:t xml:space="preserve">zakres dostępnych Wykonawcy zasobów podmiotu udostępniającego zasoby; </w:t>
      </w:r>
    </w:p>
    <w:p w14:paraId="718418E2" w14:textId="77777777" w:rsidR="000D5D30" w:rsidRDefault="000A40BD" w:rsidP="000A40BD">
      <w:pPr>
        <w:numPr>
          <w:ilvl w:val="1"/>
          <w:numId w:val="3"/>
        </w:numPr>
        <w:ind w:left="1134" w:right="318" w:hanging="360"/>
      </w:pPr>
      <w:r>
        <w:t xml:space="preserve">sposób i okres udostępnienia Wykonawcy i wykorzystania przez niego zasobów podmiotu udostępniającego te zasoby przy wykonywaniu zamówienia; </w:t>
      </w:r>
    </w:p>
    <w:p w14:paraId="73BB7FF9" w14:textId="679F7EFD" w:rsidR="000D5D30" w:rsidRDefault="000A40BD" w:rsidP="000A40BD">
      <w:pPr>
        <w:numPr>
          <w:ilvl w:val="1"/>
          <w:numId w:val="3"/>
        </w:numPr>
        <w:ind w:left="1134" w:right="318" w:hanging="360"/>
      </w:pPr>
      <w:r>
        <w:t>czy i w jakim zakresie podmiot udostępniający zasoby, na zdolnościach którego Wykonawca polega w odniesieniu do warunków udziału w postępowaniu dotyczących wykształcenia, kwalifikacji zawodowych lub doświadczenia, zrealizuje</w:t>
      </w:r>
      <w:r w:rsidR="00BF2BA3">
        <w:t xml:space="preserve"> dostawy, </w:t>
      </w:r>
      <w:r>
        <w:t xml:space="preserve">roboty budowlane lub usługi, których wskazane zdolności dotyczą. </w:t>
      </w:r>
    </w:p>
    <w:p w14:paraId="7B29669E" w14:textId="77777777" w:rsidR="000D5D30" w:rsidRDefault="000A40BD" w:rsidP="000A40BD">
      <w:pPr>
        <w:numPr>
          <w:ilvl w:val="0"/>
          <w:numId w:val="3"/>
        </w:numPr>
        <w:ind w:left="709" w:right="318" w:hanging="358"/>
      </w:pPr>
      <w:r>
        <w:lastRenderedPageBreak/>
        <w:t xml:space="preserve">Zamawiający oceni, czy udostępniane Wykonawcy przez podmioty udostępniające zasoby zdolności techniczne lub zawodowe lub ich sytuacja finansowa lub ekonomiczna, pozwalają na wykazanie przez Wykonawcę spełnianie warunków udziału w postępowaniu, o których mowa w </w:t>
      </w:r>
      <w:r w:rsidRPr="00BB72AC">
        <w:t xml:space="preserve">art. </w:t>
      </w:r>
      <w:r w:rsidRPr="00BB72AC">
        <w:rPr>
          <w:color w:val="auto"/>
        </w:rPr>
        <w:t>112 ust</w:t>
      </w:r>
      <w:r w:rsidRPr="00BB72AC">
        <w:t>. 2 pkt 3 i 4</w:t>
      </w:r>
      <w:r>
        <w:t xml:space="preserve"> ustawy </w:t>
      </w:r>
      <w:proofErr w:type="spellStart"/>
      <w:r>
        <w:t>Pzp</w:t>
      </w:r>
      <w:proofErr w:type="spellEnd"/>
      <w:r>
        <w:t xml:space="preserve">, i które zostały określone przez Zamawiającego, a także zbada, czy nie zachodzą, wobec tego </w:t>
      </w:r>
      <w:r w:rsidRPr="00620CFB">
        <w:t>podmiotu podstawy wykluczenia, które</w:t>
      </w:r>
      <w:r>
        <w:t xml:space="preserve"> zostały przewidziane względem Wykonawcy. </w:t>
      </w:r>
    </w:p>
    <w:p w14:paraId="7E52C2A4" w14:textId="18454C16" w:rsidR="000D5D30" w:rsidRDefault="000A40BD" w:rsidP="000A40BD">
      <w:pPr>
        <w:numPr>
          <w:ilvl w:val="0"/>
          <w:numId w:val="3"/>
        </w:numPr>
        <w:ind w:left="709" w:right="318" w:hanging="358"/>
      </w:pPr>
      <w:r>
        <w:t xml:space="preserve">Podmiot, który zobowiązał się do udostępnienia zasobów, odpowiada solidarnie </w:t>
      </w:r>
      <w:r w:rsidR="002E26D7">
        <w:t xml:space="preserve">                                    </w:t>
      </w:r>
      <w:r>
        <w:t xml:space="preserve">z Wykonawcą, który polega na jego sytuacji finansowej lub ekonomicznej, za szkodę poniesioną przez Zamawiającego powstałą wskutek nieudostępnienia tych zasobów, chyba że za nieudostępnienie zasobów podmiot ten nie ponosi winy. </w:t>
      </w:r>
    </w:p>
    <w:p w14:paraId="48020889" w14:textId="1791E747" w:rsidR="000D5D30" w:rsidRDefault="000A40BD" w:rsidP="000A40BD">
      <w:pPr>
        <w:numPr>
          <w:ilvl w:val="0"/>
          <w:numId w:val="3"/>
        </w:numPr>
        <w:ind w:left="709" w:right="318" w:hanging="358"/>
      </w:pPr>
      <w:r>
        <w:t xml:space="preserve">Jeżeli zdolności techniczne lub zawodowe, sytuacja ekonomiczna lub finansowa podmiotu udostępniającego zasoby nie potwierdzą spełniania przez Wykonawcę warunków udziału </w:t>
      </w:r>
      <w:r w:rsidR="002E26D7">
        <w:t xml:space="preserve">                 </w:t>
      </w:r>
      <w: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t>
      </w:r>
      <w:r w:rsidR="002E26D7">
        <w:t xml:space="preserve">              </w:t>
      </w:r>
      <w:r>
        <w:t xml:space="preserve">w postępowaniu. </w:t>
      </w:r>
    </w:p>
    <w:p w14:paraId="110E4C76" w14:textId="77777777" w:rsidR="000D5D30" w:rsidRPr="00BF2BA3" w:rsidRDefault="000A40BD" w:rsidP="000A40BD">
      <w:pPr>
        <w:numPr>
          <w:ilvl w:val="0"/>
          <w:numId w:val="3"/>
        </w:numPr>
        <w:ind w:left="709" w:right="318" w:hanging="358"/>
        <w:rPr>
          <w:u w:val="single"/>
        </w:rPr>
      </w:pPr>
      <w:r w:rsidRPr="00BF2BA3">
        <w:rPr>
          <w:u w:val="single"/>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C97F26D" w14:textId="56CC3EC0" w:rsidR="000D5D30" w:rsidRDefault="000A40BD" w:rsidP="000A40BD">
      <w:pPr>
        <w:numPr>
          <w:ilvl w:val="0"/>
          <w:numId w:val="3"/>
        </w:numPr>
        <w:spacing w:after="262"/>
        <w:ind w:left="709" w:right="318" w:hanging="358"/>
      </w:pPr>
      <w:r>
        <w:t>Wykonawca</w:t>
      </w:r>
      <w:r w:rsidR="00BB72AC">
        <w:t>,</w:t>
      </w:r>
      <w:r>
        <w:t xml:space="preserve"> w przypadku polegania na zdolnościach lub sytuacji podmiotów udostępniających zasoby</w:t>
      </w:r>
      <w:r w:rsidR="00BB72AC">
        <w:t xml:space="preserve"> </w:t>
      </w:r>
      <w:r>
        <w:t xml:space="preserve">przedstawia, wraz z </w:t>
      </w:r>
      <w:r w:rsidR="00822F3D">
        <w:t xml:space="preserve">ofertą </w:t>
      </w:r>
      <w:r w:rsidRPr="00822F3D">
        <w:rPr>
          <w:u w:val="single"/>
        </w:rPr>
        <w:t>oświadczeni</w:t>
      </w:r>
      <w:r w:rsidR="00E53484">
        <w:rPr>
          <w:u w:val="single"/>
        </w:rPr>
        <w:t>e</w:t>
      </w:r>
      <w:r w:rsidR="002E26D7">
        <w:rPr>
          <w:u w:val="single"/>
        </w:rPr>
        <w:t xml:space="preserve"> </w:t>
      </w:r>
      <w:r w:rsidRPr="00822F3D">
        <w:rPr>
          <w:u w:val="single"/>
        </w:rPr>
        <w:t>o niepodleganiu wykluczeniu z postępowania oraz spełnieniu warunków udziału w postępowaniu</w:t>
      </w:r>
      <w:r w:rsidR="00961468">
        <w:rPr>
          <w:u w:val="single"/>
        </w:rPr>
        <w:t xml:space="preserve"> </w:t>
      </w:r>
      <w:r w:rsidR="00961468" w:rsidRPr="00961468">
        <w:rPr>
          <w:u w:val="single"/>
        </w:rPr>
        <w:t>określonych przez Zamawiającego w SWZ oraz ogłoszeniu o zamówieniu</w:t>
      </w:r>
      <w:r w:rsidRPr="00822F3D">
        <w:rPr>
          <w:u w:val="single"/>
        </w:rPr>
        <w:t xml:space="preserve">, </w:t>
      </w:r>
      <w:r w:rsidRPr="00961468">
        <w:t>którego wzór oświadczenia stanowi</w:t>
      </w:r>
      <w:r w:rsidRPr="00BB72AC">
        <w:t xml:space="preserve"> </w:t>
      </w:r>
      <w:r w:rsidR="00BB72AC">
        <w:t xml:space="preserve">- </w:t>
      </w:r>
      <w:r w:rsidRPr="00BB72AC">
        <w:rPr>
          <w:b/>
        </w:rPr>
        <w:t>Załącznik Nr 3</w:t>
      </w:r>
      <w:r w:rsidR="007F38BB" w:rsidRPr="00BB72AC">
        <w:rPr>
          <w:b/>
        </w:rPr>
        <w:t xml:space="preserve"> </w:t>
      </w:r>
      <w:r w:rsidRPr="00BB72AC">
        <w:rPr>
          <w:b/>
        </w:rPr>
        <w:t>do SWZ</w:t>
      </w:r>
      <w:r w:rsidRPr="00BB72AC">
        <w:t>,</w:t>
      </w:r>
      <w:r>
        <w:t xml:space="preserve"> także oświadczenie podmiotu udostępniającego zasoby, potwierdzające brak podstaw wykluczenia tego podmiotu oraz spełnianie warunków udziału w postępowaniu w zakresie, w jakim Wykonawca powołuje się na jego zasoby</w:t>
      </w:r>
      <w:r w:rsidR="00E53484" w:rsidRPr="00E53484">
        <w:rPr>
          <w:b/>
          <w:bCs/>
        </w:rPr>
        <w:t xml:space="preserve"> (Załącznik Nr 9 do SWZ)</w:t>
      </w:r>
    </w:p>
    <w:p w14:paraId="1C3C3C35" w14:textId="3CB71AC3" w:rsidR="000D5D30" w:rsidRDefault="00EA19F0">
      <w:pPr>
        <w:pStyle w:val="Nagwek1"/>
        <w:tabs>
          <w:tab w:val="center" w:pos="623"/>
          <w:tab w:val="center" w:pos="4146"/>
        </w:tabs>
        <w:ind w:left="0" w:firstLine="0"/>
        <w:jc w:val="left"/>
      </w:pPr>
      <w:r>
        <w:rPr>
          <w:rFonts w:ascii="Calibri" w:eastAsia="Calibri" w:hAnsi="Calibri" w:cs="Calibri"/>
          <w:b w:val="0"/>
        </w:rPr>
        <w:t xml:space="preserve"> </w:t>
      </w:r>
      <w:r>
        <w:t>XIV.</w:t>
      </w:r>
      <w:r w:rsidR="00D05307">
        <w:t xml:space="preserve"> </w:t>
      </w:r>
      <w:r>
        <w:t xml:space="preserve">WSPÓLNE UBIEGANIE SIĘ O UDZIELENIE ZAMÓWIENIA </w:t>
      </w:r>
    </w:p>
    <w:p w14:paraId="4DDE736D" w14:textId="749E6095" w:rsidR="000D5D30" w:rsidRDefault="000A40BD" w:rsidP="000A40BD">
      <w:pPr>
        <w:numPr>
          <w:ilvl w:val="0"/>
          <w:numId w:val="4"/>
        </w:numPr>
        <w:ind w:left="709" w:right="318" w:hanging="358"/>
      </w:pPr>
      <w:r>
        <w:t>Wykonawcy wspólnie ubiegający się o udzielenie niniejszego zamówienia ustanawiają pełnomocnika do reprezentowania ich w niniejszym postępowaniu albo reprezentowania ich w postępowaniu i zawarcia umowy w sprawie zamówienia publicznego.</w:t>
      </w:r>
      <w:r w:rsidR="00D05307">
        <w:t xml:space="preserve"> </w:t>
      </w:r>
    </w:p>
    <w:p w14:paraId="69FF02F3" w14:textId="77777777" w:rsidR="000D5D30" w:rsidRDefault="000A40BD" w:rsidP="000A40BD">
      <w:pPr>
        <w:numPr>
          <w:ilvl w:val="0"/>
          <w:numId w:val="4"/>
        </w:numPr>
        <w:spacing w:after="127" w:line="259" w:lineRule="auto"/>
        <w:ind w:left="709" w:right="318" w:hanging="358"/>
      </w:pPr>
      <w:r>
        <w:t>Pełnomocnictwo, o którym mowa w pkt 1, należy dołączyć do oferty.</w:t>
      </w:r>
      <w:r>
        <w:rPr>
          <w:b/>
          <w:sz w:val="22"/>
        </w:rPr>
        <w:t xml:space="preserve"> </w:t>
      </w:r>
    </w:p>
    <w:p w14:paraId="772102C2" w14:textId="526F94E6" w:rsidR="000D5D30" w:rsidRDefault="000A40BD" w:rsidP="000A40BD">
      <w:pPr>
        <w:numPr>
          <w:ilvl w:val="0"/>
          <w:numId w:val="4"/>
        </w:numPr>
        <w:spacing w:after="111" w:line="259" w:lineRule="auto"/>
        <w:ind w:left="709" w:right="318" w:hanging="358"/>
      </w:pPr>
      <w:r>
        <w:t>Wszelka korespondencja prowadzona będzie wyłącznie z pełnomocnikiem.</w:t>
      </w:r>
      <w:r w:rsidR="00D05307">
        <w:t xml:space="preserve"> </w:t>
      </w:r>
    </w:p>
    <w:p w14:paraId="4873CE8D" w14:textId="77777777" w:rsidR="000D5D30" w:rsidRDefault="000A40BD" w:rsidP="000A40BD">
      <w:pPr>
        <w:numPr>
          <w:ilvl w:val="0"/>
          <w:numId w:val="4"/>
        </w:numPr>
        <w:ind w:left="709" w:right="318" w:hanging="358"/>
      </w:pPr>
      <w:r>
        <w:t xml:space="preserve">Wykonawca będący pełnomocnikiem Wykonawców występujących wspólnie składających ofertę za pośrednictwem </w:t>
      </w:r>
      <w:hyperlink r:id="rId19">
        <w:r>
          <w:rPr>
            <w:color w:val="0563C1"/>
            <w:u w:val="single" w:color="0563C1"/>
          </w:rPr>
          <w:t>www.platformazakupowa.pl</w:t>
        </w:r>
      </w:hyperlink>
      <w:hyperlink r:id="rId20">
        <w:r>
          <w:t xml:space="preserve"> </w:t>
        </w:r>
      </w:hyperlink>
      <w:r>
        <w:t>wypełnia dane na Platformie dotyczące wszystkich podmiotów wspólnie ubiegających się o zamówienie.</w:t>
      </w:r>
      <w:r>
        <w:rPr>
          <w:b/>
          <w:sz w:val="22"/>
        </w:rPr>
        <w:t xml:space="preserve"> </w:t>
      </w:r>
    </w:p>
    <w:p w14:paraId="1DC7DDA7" w14:textId="787559BF" w:rsidR="000D5D30" w:rsidRDefault="000A40BD" w:rsidP="000A40BD">
      <w:pPr>
        <w:numPr>
          <w:ilvl w:val="0"/>
          <w:numId w:val="4"/>
        </w:numPr>
        <w:ind w:left="709" w:right="318" w:hanging="358"/>
      </w:pPr>
      <w:r>
        <w:lastRenderedPageBreak/>
        <w:t xml:space="preserve">W przypadku wspólnego ubiegania się Wykonawców o udzielenie niniejszego zamówienia, badanie braku podstaw do wykluczenia przeprowadzane będzie w odniesieniu do każdego z Wykonawców, natomiast spełnianie przez Wykonawców warunków udziału </w:t>
      </w:r>
      <w:r w:rsidR="002E26D7">
        <w:t xml:space="preserve">                                        </w:t>
      </w:r>
      <w:r>
        <w:t>w postępowaniu oceniane będzie łącznie.</w:t>
      </w:r>
      <w:r>
        <w:rPr>
          <w:b/>
          <w:sz w:val="22"/>
        </w:rPr>
        <w:t xml:space="preserve"> </w:t>
      </w:r>
    </w:p>
    <w:p w14:paraId="178F0EC3" w14:textId="2B28DB7A" w:rsidR="000D5D30" w:rsidRDefault="000A40BD" w:rsidP="000A40BD">
      <w:pPr>
        <w:numPr>
          <w:ilvl w:val="0"/>
          <w:numId w:val="4"/>
        </w:numPr>
        <w:ind w:left="709" w:right="318" w:hanging="358"/>
      </w:pPr>
      <w:r>
        <w:t xml:space="preserve">W odniesieniu do warunków udziału w postępowaniu dotyczących wykształcenia, kwalifikacji zawodowych lub doświadczenia wykonawcy wspólnie ubiegający się </w:t>
      </w:r>
      <w:r w:rsidR="002E26D7">
        <w:t xml:space="preserve">                                    </w:t>
      </w:r>
      <w:r>
        <w:t>o udzielenie zamówienia mogą polegać na zdolnościach tych z Wykonawców, którzy wykonają</w:t>
      </w:r>
      <w:r w:rsidR="00DC31D8">
        <w:t xml:space="preserve"> dostawy,</w:t>
      </w:r>
      <w:r>
        <w:t xml:space="preserve"> roboty budowlane lub usługi, do realizacji których zdolności te są wymagane.</w:t>
      </w:r>
      <w:r>
        <w:rPr>
          <w:b/>
          <w:sz w:val="22"/>
        </w:rPr>
        <w:t xml:space="preserve"> </w:t>
      </w:r>
    </w:p>
    <w:p w14:paraId="66360011" w14:textId="11737FE1" w:rsidR="000D5D30" w:rsidRDefault="000A40BD" w:rsidP="000A40BD">
      <w:pPr>
        <w:numPr>
          <w:ilvl w:val="0"/>
          <w:numId w:val="4"/>
        </w:numPr>
        <w:ind w:left="709" w:right="318" w:hanging="358"/>
      </w:pPr>
      <w:r>
        <w:t>Przed podpisaniem umowy Wykonawcy wspólnie ubiegający się o udzielenie zamówienia (w przypadku wyboru ich oferty jako najkorzystniejszej) przedstawią Zamawiającemu umowę regulującą współpracę tych Wykonawców</w:t>
      </w:r>
      <w:r w:rsidR="00CF77A7">
        <w:t>.</w:t>
      </w:r>
      <w:r>
        <w:t xml:space="preserve"> </w:t>
      </w:r>
    </w:p>
    <w:p w14:paraId="40AD72FA" w14:textId="77777777" w:rsidR="000D5D30" w:rsidRDefault="000A40BD" w:rsidP="000A40BD">
      <w:pPr>
        <w:numPr>
          <w:ilvl w:val="0"/>
          <w:numId w:val="4"/>
        </w:numPr>
        <w:spacing w:after="245"/>
        <w:ind w:left="709" w:right="318" w:hanging="358"/>
      </w:pPr>
      <w:r>
        <w:t>Wykonawcy wspólnie ubiegający się o udzielenie niniejszego zamówienia ponoszą wspólną odpowiedzialność za niewykonanie lub nienależyte wykonanie zamówienia, określoną w art. 366 Kodeksu cywilnego.</w:t>
      </w:r>
      <w:r>
        <w:rPr>
          <w:b/>
          <w:sz w:val="22"/>
        </w:rPr>
        <w:t xml:space="preserve"> </w:t>
      </w:r>
    </w:p>
    <w:p w14:paraId="5920C2C0" w14:textId="77777777" w:rsidR="000D5D30" w:rsidRDefault="000A40BD" w:rsidP="007B4329">
      <w:pPr>
        <w:pStyle w:val="Nagwek1"/>
        <w:spacing w:after="136"/>
        <w:ind w:left="567" w:right="315" w:hanging="567"/>
      </w:pPr>
      <w:r>
        <w:t xml:space="preserve">XV. WYMAGANIA DOTYCZĄCE SKŁADANIA OFERTY PRZEZ WYKONAWCÓW WSPÓLNIE UBIEGAJĄCYCH SIĘ O UDZIELENIE ZAMÓWIENIA </w:t>
      </w:r>
    </w:p>
    <w:p w14:paraId="58DC2919" w14:textId="77777777" w:rsidR="000D5D30" w:rsidRDefault="000A40BD" w:rsidP="000A40BD">
      <w:pPr>
        <w:numPr>
          <w:ilvl w:val="0"/>
          <w:numId w:val="5"/>
        </w:numPr>
        <w:ind w:left="851" w:right="318" w:hanging="358"/>
      </w:pPr>
      <w:r>
        <w:t xml:space="preserve">Wykonawcy wspólnie ubiegający się o udzielenie niniejszego zamówienia wypełniając formularz oferty, w miejscu przeznaczonym na podanie nazwy i adresu Wykonawcy, podają nazwy i adresy wszystkich wykonawców wspólnie ubiegających się o udzielenie zamówienia. </w:t>
      </w:r>
    </w:p>
    <w:p w14:paraId="11218CC3" w14:textId="083A0978" w:rsidR="000D5D30" w:rsidRDefault="000A40BD" w:rsidP="000A40BD">
      <w:pPr>
        <w:numPr>
          <w:ilvl w:val="0"/>
          <w:numId w:val="5"/>
        </w:numPr>
        <w:ind w:left="851" w:right="318" w:hanging="358"/>
      </w:pPr>
      <w:r>
        <w:t xml:space="preserve">Wykonawcy wspólnie ubiegający się o udzielenie zamówienia składają ofertę za pośrednictwem </w:t>
      </w:r>
      <w:hyperlink r:id="rId21">
        <w:r>
          <w:rPr>
            <w:color w:val="0563C1"/>
            <w:u w:val="single" w:color="0563C1"/>
          </w:rPr>
          <w:t>www.platformazakupowa.pl</w:t>
        </w:r>
      </w:hyperlink>
      <w:hyperlink r:id="rId22">
        <w:r>
          <w:t>.</w:t>
        </w:r>
      </w:hyperlink>
      <w:r w:rsidR="00D05307">
        <w:t xml:space="preserve"> </w:t>
      </w:r>
    </w:p>
    <w:p w14:paraId="4F21BECD" w14:textId="42B601C2" w:rsidR="000D5D30" w:rsidRDefault="000A40BD" w:rsidP="000A40BD">
      <w:pPr>
        <w:numPr>
          <w:ilvl w:val="0"/>
          <w:numId w:val="5"/>
        </w:numPr>
        <w:ind w:left="851" w:right="318" w:hanging="358"/>
      </w:pPr>
      <w:r>
        <w:t xml:space="preserve">Oferta musi być sporządzona w postaci elektronicznej, w jednym z formatów danych określonych w przepisach wydanych na podstawie art. 18 ustawy z dnia 17 lutego 2005r. o informatyzacji działalności podmiotów realizujących zadania publiczne (tekst jednolity: </w:t>
      </w:r>
      <w:r w:rsidRPr="00423F0E">
        <w:t>Dz.U. z 2021 r.,</w:t>
      </w:r>
      <w:r>
        <w:t xml:space="preserve"> poz. </w:t>
      </w:r>
      <w:r w:rsidR="00C109B6">
        <w:t>2070</w:t>
      </w:r>
      <w:r>
        <w:t xml:space="preserve"> z </w:t>
      </w:r>
      <w:proofErr w:type="spellStart"/>
      <w:r>
        <w:t>późn</w:t>
      </w:r>
      <w:proofErr w:type="spellEnd"/>
      <w:r>
        <w:t xml:space="preserve">. zm.), to znaczy, że musi być sporządzona w jednym </w:t>
      </w:r>
      <w:r w:rsidR="002E26D7">
        <w:t xml:space="preserve">                      </w:t>
      </w:r>
      <w:r>
        <w:t xml:space="preserve">z formatów wymienionych w </w:t>
      </w:r>
      <w:r w:rsidRPr="00D40FF6">
        <w:t>Załączniku Nr 2</w:t>
      </w:r>
      <w:r>
        <w:t xml:space="preserve"> (część dotycząca danych zawierających dokumenty tekstowe) Rozporządzenia Rady Ministrów z dnia 12 kwietnia 2012r. </w:t>
      </w:r>
      <w:r w:rsidR="002E26D7">
        <w:t xml:space="preserve">                               </w:t>
      </w:r>
      <w:r>
        <w:t>w sprawie Krajowych Ram Interoperacyjności, minimalnych wymagań dla rejestrów publicznych i wymiany informacji w postaci elektronicznej oraz minimalnych wymagań dla systemów teleinformatycznych (tekst jednolity: Dz.U. z 2017 r. poz. 2247). Oferta musi być opatrzona podpisem kwalifikowanym, podpisem osobistym lub podpisem zaufanym.</w:t>
      </w:r>
      <w:r w:rsidR="00D05307">
        <w:t xml:space="preserve"> </w:t>
      </w:r>
    </w:p>
    <w:p w14:paraId="5CA18D85" w14:textId="11F1756C" w:rsidR="000D5D30" w:rsidRDefault="000A40BD" w:rsidP="000A40BD">
      <w:pPr>
        <w:numPr>
          <w:ilvl w:val="0"/>
          <w:numId w:val="5"/>
        </w:numPr>
        <w:ind w:left="851" w:right="318" w:hanging="358"/>
      </w:pPr>
      <w:r>
        <w:t xml:space="preserve">Do oferty składanej przez wykonawców wspólnie ubiegających się o udzielenie zamówienia należy </w:t>
      </w:r>
      <w:r w:rsidRPr="004831D3">
        <w:rPr>
          <w:u w:val="single"/>
        </w:rPr>
        <w:t>dołączyć pełnomocnictwo</w:t>
      </w:r>
      <w:r>
        <w:t xml:space="preserve"> upoważniające osobę podpisującą ofertę do złożenia i podpisania oferty w imieniu i na rzecz wykonawców wspólnie ubiegających się o udzielenie zamówienia. Pełnomocnictwo sporządza się w postaci elektronicznej, </w:t>
      </w:r>
      <w:r>
        <w:lastRenderedPageBreak/>
        <w:t xml:space="preserve">podpisane podpisem kwalifikowanym, podpisem osobistym lub podpisem zaufanym. </w:t>
      </w:r>
      <w:r w:rsidR="002E26D7">
        <w:t xml:space="preserve">        </w:t>
      </w:r>
      <w:r>
        <w:t xml:space="preserve">W przypadku gdy pełnomocnictwo jest sporządzone jako dokument w postaci papierowej </w:t>
      </w:r>
      <w:r w:rsidR="002E26D7">
        <w:t xml:space="preserve">                       </w:t>
      </w:r>
      <w:r>
        <w:t xml:space="preserve">i opatrzone własnoręcznym podpisem, przekazuje się cyfrowe odwzorowanie tego dokumentu opatrzone kwalifikowanym podpisem elektronicznym, podpisem zaufanym lub podpisem osobistym mocodawców lub notariusza. </w:t>
      </w:r>
    </w:p>
    <w:p w14:paraId="3CBF195C" w14:textId="4F9057C4" w:rsidR="000D5D30" w:rsidRDefault="000A40BD" w:rsidP="000A40BD">
      <w:pPr>
        <w:numPr>
          <w:ilvl w:val="0"/>
          <w:numId w:val="5"/>
        </w:numPr>
        <w:ind w:left="851" w:right="318" w:hanging="358"/>
      </w:pPr>
      <w:r>
        <w:t xml:space="preserve">Każdy z wykonawców wspólnie ubiegających się o udzielenie zamówienia jest zobowiązany złożyć wraz z ofertą, </w:t>
      </w:r>
      <w:r w:rsidRPr="004831D3">
        <w:rPr>
          <w:u w:val="single"/>
        </w:rPr>
        <w:t xml:space="preserve">siebie dotyczące </w:t>
      </w:r>
      <w:r w:rsidR="00AC7565" w:rsidRPr="00AC7565">
        <w:rPr>
          <w:u w:val="single"/>
        </w:rPr>
        <w:t>oświadczeniem o niepodleganiu wykluczeniu z postępowania oraz spełnieniu warunków udziału w postępowaniu</w:t>
      </w:r>
      <w:r w:rsidR="00963D7B">
        <w:rPr>
          <w:u w:val="single"/>
        </w:rPr>
        <w:t xml:space="preserve"> </w:t>
      </w:r>
      <w:r w:rsidR="00963D7B" w:rsidRPr="00963D7B">
        <w:rPr>
          <w:u w:val="single"/>
        </w:rPr>
        <w:t>określonych przez Zamawiającego w SWZ oraz ogłoszeniu o zamówieniu</w:t>
      </w:r>
      <w:r w:rsidR="00AC7565" w:rsidRPr="00963D7B">
        <w:t>,</w:t>
      </w:r>
      <w:r w:rsidR="00AC7565" w:rsidRPr="00D40FF6">
        <w:t xml:space="preserve"> którego wzór stanowi Załącznik Nr 3 do SWZ, </w:t>
      </w:r>
      <w:r>
        <w:t>Oświadczenie musi być sporządzone w postaci elektronicznej, w formatach danych określonych w przepisach wydanych na podstawie art. 18 ustawy z dnia 17 lutego 2005 r. o informatyzacji działalności podmiotów realizujących zadania publiczne (tekst jednolity: Dz.U</w:t>
      </w:r>
      <w:r w:rsidRPr="00423F0E">
        <w:t>. z 2021 r.,</w:t>
      </w:r>
      <w:r>
        <w:t xml:space="preserve"> poz. </w:t>
      </w:r>
      <w:r w:rsidR="00C109B6">
        <w:t>2070</w:t>
      </w:r>
      <w:r>
        <w:t xml:space="preserve"> z </w:t>
      </w:r>
      <w:proofErr w:type="spellStart"/>
      <w:r>
        <w:t>późn</w:t>
      </w:r>
      <w:proofErr w:type="spellEnd"/>
      <w:r>
        <w:t xml:space="preserve">. zm.), to znaczy, że musi być sporządzona w jednym z formatów wymienionych w Załączniku Nr 2 (część dotycząca danych zawierających dokumenty tekstowe) Rozporządzenia Rady Ministrów </w:t>
      </w:r>
      <w:r w:rsidR="002E26D7">
        <w:t xml:space="preserve">                  </w:t>
      </w:r>
      <w:r>
        <w:t xml:space="preserve">z dnia 12 kwietnia 2012 r. w sprawie Krajowych Ram Interoperacyjności, minimalnych wymagań dla rejestrów publicznych i wymiany informacji w postaci elektronicznej oraz minimalnych wymagań dla systemów teleinformatycznych (tekst jednolity: Dz.U. z 2017r. poz. 2247). Oświadczenie musi być opatrzone kwalifikowanym podpisem elektronicznym, podpisem zaufanym lub podpisem osobistym. </w:t>
      </w:r>
    </w:p>
    <w:p w14:paraId="535697F7" w14:textId="6824D6ED" w:rsidR="000D5D30" w:rsidRDefault="000A40BD" w:rsidP="000A40BD">
      <w:pPr>
        <w:numPr>
          <w:ilvl w:val="0"/>
          <w:numId w:val="5"/>
        </w:numPr>
        <w:spacing w:after="272"/>
        <w:ind w:left="851" w:right="318" w:hanging="358"/>
      </w:pPr>
      <w:r>
        <w:t xml:space="preserve">Wykonawcy wspólnie ubiegający się o udzielenie zamówienia są zobowiązani złożyć wraz z ofertą oświadczenie, o którym mowa w </w:t>
      </w:r>
      <w:r w:rsidRPr="00D40FF6">
        <w:t>art. 117 ust. 4</w:t>
      </w:r>
      <w:r>
        <w:t xml:space="preserve"> ustawy </w:t>
      </w:r>
      <w:proofErr w:type="spellStart"/>
      <w:r>
        <w:t>Pzp</w:t>
      </w:r>
      <w:proofErr w:type="spellEnd"/>
      <w:r>
        <w:t xml:space="preserve">, z którego będzie wynikało, które </w:t>
      </w:r>
      <w:r w:rsidR="004831D3">
        <w:t xml:space="preserve">dostawy, </w:t>
      </w:r>
      <w:r>
        <w:t xml:space="preserve">roboty budowlane lub usługi </w:t>
      </w:r>
      <w:r w:rsidRPr="004831D3">
        <w:rPr>
          <w:u w:val="single"/>
        </w:rPr>
        <w:t>wykonają poszczególni Wykonawcy</w:t>
      </w:r>
      <w:r>
        <w:t xml:space="preserve"> – wzór oświadczenia stanowi </w:t>
      </w:r>
      <w:r w:rsidRPr="00D40FF6">
        <w:rPr>
          <w:b/>
        </w:rPr>
        <w:t>Załącznik Nr 7 do SWZ.</w:t>
      </w:r>
      <w:r>
        <w:t xml:space="preserve"> Oświadczenie sporządza się </w:t>
      </w:r>
      <w:r w:rsidR="002E26D7">
        <w:t xml:space="preserve">                      </w:t>
      </w:r>
      <w:r>
        <w:t xml:space="preserve">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3C10B2E0" w14:textId="5D7BFAE6" w:rsidR="000D5D30" w:rsidRDefault="000A40BD" w:rsidP="00C25748">
      <w:pPr>
        <w:pStyle w:val="Nagwek1"/>
        <w:ind w:left="709" w:right="315" w:hanging="719"/>
      </w:pPr>
      <w:r>
        <w:t>XVI.</w:t>
      </w:r>
      <w:r w:rsidR="00D05307">
        <w:t xml:space="preserve"> </w:t>
      </w:r>
      <w:r>
        <w:t>WYMAGANIA DOTYCZĄCE SKŁADANIA OFERTY PRZEZ WYKONAWCĘ, KTÓRY W CELU SPEŁNIENIA WARUNKÓW UDZIAŁU W POSTĘPOWANIU, POLEGA NA ZASOBACH PODMIOTU TRZECIEGO</w:t>
      </w:r>
      <w:r>
        <w:rPr>
          <w:b w:val="0"/>
        </w:rPr>
        <w:t xml:space="preserve"> </w:t>
      </w:r>
    </w:p>
    <w:p w14:paraId="67AB148A" w14:textId="77777777" w:rsidR="000D5D30" w:rsidRDefault="000A40BD" w:rsidP="000A40BD">
      <w:pPr>
        <w:numPr>
          <w:ilvl w:val="0"/>
          <w:numId w:val="6"/>
        </w:numPr>
        <w:ind w:left="1134" w:right="318" w:hanging="358"/>
      </w:pPr>
      <w:r>
        <w:t xml:space="preserve">Wykonawca, który w celu spełnienia warunków udziału w postępowaniu, polega na zasobach podmiotu trzeciego składa ofertę na formularzu oferty stanowiącym </w:t>
      </w:r>
      <w:r>
        <w:rPr>
          <w:b/>
        </w:rPr>
        <w:t>Załącznik Nr 1 do SWZ</w:t>
      </w:r>
      <w:r>
        <w:t xml:space="preserve">. </w:t>
      </w:r>
    </w:p>
    <w:p w14:paraId="293FD1D1" w14:textId="77777777" w:rsidR="000D5D30" w:rsidRDefault="000A40BD" w:rsidP="000A40BD">
      <w:pPr>
        <w:numPr>
          <w:ilvl w:val="0"/>
          <w:numId w:val="6"/>
        </w:numPr>
        <w:ind w:left="1134" w:right="318" w:hanging="358"/>
      </w:pPr>
      <w:r>
        <w:lastRenderedPageBreak/>
        <w:t xml:space="preserve">Wykonawca, który w celu spełnienia warunków udziału w postępowaniu, polega na zasobach podmiotu trzeciego składa ofertę za pośrednictwem </w:t>
      </w:r>
      <w:hyperlink r:id="rId23">
        <w:r>
          <w:rPr>
            <w:color w:val="0563C1"/>
            <w:u w:val="single" w:color="0563C1"/>
          </w:rPr>
          <w:t>www.platformazakupowa.pl</w:t>
        </w:r>
      </w:hyperlink>
      <w:hyperlink r:id="rId24">
        <w:r>
          <w:t>.</w:t>
        </w:r>
      </w:hyperlink>
      <w:r>
        <w:t xml:space="preserve"> </w:t>
      </w:r>
    </w:p>
    <w:p w14:paraId="1061170B" w14:textId="1D380303" w:rsidR="000D5D30" w:rsidRDefault="000A40BD" w:rsidP="000A40BD">
      <w:pPr>
        <w:numPr>
          <w:ilvl w:val="0"/>
          <w:numId w:val="6"/>
        </w:numPr>
        <w:ind w:left="1134" w:right="318" w:hanging="358"/>
      </w:pPr>
      <w:r>
        <w:t>Oferta musi być sporządzona w postaci elektronicznej, w jednym z formatach danych określonych w przepisach wydanych na podstawie art. 18 ustawy z dnia 17 lutego 2005 r. o informatyzacji działalności podmiotów realizujących zadania publiczne (tekst jednolity: Dz.</w:t>
      </w:r>
      <w:r w:rsidRPr="00423F0E">
        <w:t>U. z 2021 r.,</w:t>
      </w:r>
      <w:r>
        <w:t xml:space="preserve"> poz. </w:t>
      </w:r>
      <w:r w:rsidR="00C109B6">
        <w:t>2070</w:t>
      </w:r>
      <w:r>
        <w:t xml:space="preserve"> z </w:t>
      </w:r>
      <w:proofErr w:type="spellStart"/>
      <w:r>
        <w:t>późn</w:t>
      </w:r>
      <w:proofErr w:type="spellEnd"/>
      <w:r>
        <w:t xml:space="preserve">. zm.), to znaczy, że musi być sporządzona 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w:t>
      </w:r>
      <w:r w:rsidR="002E26D7">
        <w:t xml:space="preserve">                           </w:t>
      </w:r>
      <w:r>
        <w:t>z 2017</w:t>
      </w:r>
      <w:r w:rsidR="00C25748">
        <w:t> </w:t>
      </w:r>
      <w:r>
        <w:t xml:space="preserve">r. poz. 2247). Oferta musi być opatrzona podpisem kwalifikowanym, podpisem osobistym lub podpisem zaufanym. </w:t>
      </w:r>
    </w:p>
    <w:p w14:paraId="77BDCBD9" w14:textId="77777777" w:rsidR="000D5D30" w:rsidRDefault="000A40BD" w:rsidP="000A40BD">
      <w:pPr>
        <w:numPr>
          <w:ilvl w:val="0"/>
          <w:numId w:val="6"/>
        </w:numPr>
        <w:ind w:left="1134" w:right="318" w:hanging="358"/>
      </w:pPr>
      <w:r>
        <w:t xml:space="preserve">Do oferty należy </w:t>
      </w:r>
      <w:r w:rsidRPr="006C45B1">
        <w:rPr>
          <w:u w:val="single"/>
        </w:rPr>
        <w:t>dołączyć pełnomocnictwo</w:t>
      </w:r>
      <w:r>
        <w:t xml:space="preserve"> upoważniające osobę podpisującą ofertę do złożenia 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 </w:t>
      </w:r>
    </w:p>
    <w:p w14:paraId="47422F47" w14:textId="3BEB8BA2" w:rsidR="000D5D30" w:rsidRDefault="000A40BD" w:rsidP="000A40BD">
      <w:pPr>
        <w:numPr>
          <w:ilvl w:val="0"/>
          <w:numId w:val="6"/>
        </w:numPr>
        <w:ind w:left="1134" w:right="318" w:hanging="358"/>
      </w:pPr>
      <w:r>
        <w:t xml:space="preserve">Wykonawca ubiegający się o udzielenie zamówienia jest zobowiązany złożyć wraz </w:t>
      </w:r>
      <w:r w:rsidR="002E26D7">
        <w:t xml:space="preserve">                        </w:t>
      </w:r>
      <w:r>
        <w:t xml:space="preserve">z ofertą, siebie dotyczące </w:t>
      </w:r>
      <w:r w:rsidRPr="006C45B1">
        <w:rPr>
          <w:u w:val="single"/>
        </w:rPr>
        <w:t xml:space="preserve">oświadczenie </w:t>
      </w:r>
      <w:r w:rsidR="00040699" w:rsidRPr="00040699">
        <w:rPr>
          <w:u w:val="single"/>
        </w:rPr>
        <w:t>o niepodleganiu wykluczeniu z postępowania oraz spełnieniu warunków udziału w postępowaniu</w:t>
      </w:r>
      <w:r w:rsidR="00963D7B">
        <w:rPr>
          <w:u w:val="single"/>
        </w:rPr>
        <w:t xml:space="preserve"> </w:t>
      </w:r>
      <w:r w:rsidR="00963D7B" w:rsidRPr="00963D7B">
        <w:rPr>
          <w:u w:val="single"/>
        </w:rPr>
        <w:t>określonych przez Zamawiającego w SWZ oraz ogłoszeniu o zamówieniu</w:t>
      </w:r>
      <w:r w:rsidR="00040699" w:rsidRPr="00D40FF6">
        <w:t xml:space="preserve">, którego wzór oświadczenia stanowi </w:t>
      </w:r>
      <w:r w:rsidR="00040699" w:rsidRPr="00D40FF6">
        <w:rPr>
          <w:b/>
          <w:bCs/>
        </w:rPr>
        <w:t>Załącznik Nr 3 do SWZ</w:t>
      </w:r>
      <w:r w:rsidRPr="00D40FF6">
        <w:t xml:space="preserve">. </w:t>
      </w:r>
      <w:r>
        <w:t xml:space="preserve">Oświadczenie musi być sporządzone w postaci elektronicznej, </w:t>
      </w:r>
      <w:r w:rsidR="002E26D7">
        <w:t xml:space="preserve">                                  </w:t>
      </w:r>
      <w:r>
        <w:t>w formatach danych określonych w przepisach wydanych na podstawie art. 18 ustawy z dnia 17 lutego 2005 r. o informatyzacji działalności podmiotów realizujących zadania publiczne (tekst jednolity: Dz.U</w:t>
      </w:r>
      <w:r w:rsidRPr="00423F0E">
        <w:t>. z 2021</w:t>
      </w:r>
      <w:r>
        <w:t xml:space="preserve"> r., poz. </w:t>
      </w:r>
      <w:r w:rsidR="00C109B6">
        <w:t>2070</w:t>
      </w:r>
      <w:r>
        <w:t xml:space="preserve"> z </w:t>
      </w:r>
      <w:proofErr w:type="spellStart"/>
      <w:r>
        <w:t>późn</w:t>
      </w:r>
      <w:proofErr w:type="spellEnd"/>
      <w:r>
        <w:t xml:space="preserve">. zm.), to znaczy, że musi być sporządzona 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w:t>
      </w:r>
      <w:r w:rsidRPr="00AF1821">
        <w:t>jednolity: Dz.U. z 2017</w:t>
      </w:r>
      <w:r w:rsidR="00C25748" w:rsidRPr="00AF1821">
        <w:t> </w:t>
      </w:r>
      <w:r w:rsidRPr="00AF1821">
        <w:t>r. poz. 2247). Oświadczenie musi być opatrzone kwalifikowanym podpisem elektronicznym, podpisem zaufanym lub podpisem osobistym.</w:t>
      </w:r>
      <w:r>
        <w:t xml:space="preserve"> </w:t>
      </w:r>
    </w:p>
    <w:p w14:paraId="511CA2EA" w14:textId="42C618C1" w:rsidR="000D5D30" w:rsidRDefault="000A40BD" w:rsidP="000A40BD">
      <w:pPr>
        <w:numPr>
          <w:ilvl w:val="0"/>
          <w:numId w:val="6"/>
        </w:numPr>
        <w:ind w:left="1134" w:right="318" w:hanging="358"/>
      </w:pPr>
      <w:r w:rsidRPr="006C45B1">
        <w:rPr>
          <w:u w:val="single"/>
        </w:rPr>
        <w:lastRenderedPageBreak/>
        <w:t>Podmiot trzeci, który udostępnia swoje zasoby w celu spełnienia przez Wykonawcę warunków udziału w postępowaniu przekazuje wraz z ofertą Wykonawcy, któremu udostępnia swoje zasoby siebie dotyczące oświadczenie o niepodleganiu wykluczeniu</w:t>
      </w:r>
      <w:r>
        <w:t xml:space="preserve"> </w:t>
      </w:r>
      <w:r w:rsidR="00040699" w:rsidRPr="00040699">
        <w:rPr>
          <w:u w:val="single"/>
        </w:rPr>
        <w:t>oraz spełnieniu warunków udziału w postępowaniu</w:t>
      </w:r>
      <w:r w:rsidR="00963D7B">
        <w:rPr>
          <w:u w:val="single"/>
        </w:rPr>
        <w:t xml:space="preserve"> </w:t>
      </w:r>
      <w:r w:rsidR="00963D7B" w:rsidRPr="00963D7B">
        <w:rPr>
          <w:u w:val="single"/>
        </w:rPr>
        <w:t>określonych przez Zamawiającego w SWZ oraz ogłoszeniu o zamówieniu</w:t>
      </w:r>
      <w:r w:rsidR="00040699" w:rsidRPr="00040699">
        <w:rPr>
          <w:u w:val="single"/>
        </w:rPr>
        <w:t>,</w:t>
      </w:r>
      <w:r w:rsidR="00040699" w:rsidRPr="00040699">
        <w:t xml:space="preserve"> którego wzór oświadczenia stanowi </w:t>
      </w:r>
      <w:r w:rsidR="00040699" w:rsidRPr="00822F3D">
        <w:rPr>
          <w:b/>
          <w:bCs/>
        </w:rPr>
        <w:t>Załącznik Nr 9 do SWZ</w:t>
      </w:r>
      <w:r w:rsidR="00040699">
        <w:t>.</w:t>
      </w:r>
      <w:r w:rsidR="00040699" w:rsidRPr="00040699">
        <w:t xml:space="preserve"> </w:t>
      </w:r>
      <w:r>
        <w:t xml:space="preserve">Oświadczenie musi być sporządzone w postaci elektronicznej, </w:t>
      </w:r>
      <w:r w:rsidR="002E26D7">
        <w:t xml:space="preserve">                                  </w:t>
      </w:r>
      <w:r>
        <w:t xml:space="preserve">w formatach danych określonych w przepisach wydanych na podstawie art. 18 ustawy z dnia 17 lutego 2005 r. o informatyzacji działalności podmiotów realizujących zadania publiczne (tekst jednolity: Dz.U. </w:t>
      </w:r>
      <w:r w:rsidRPr="00423F0E">
        <w:t>z 2021</w:t>
      </w:r>
      <w:r>
        <w:t xml:space="preserve"> r., poz. </w:t>
      </w:r>
      <w:r w:rsidR="00C109B6">
        <w:t>2070</w:t>
      </w:r>
      <w:r>
        <w:t xml:space="preserve"> z </w:t>
      </w:r>
      <w:proofErr w:type="spellStart"/>
      <w:r>
        <w:t>późn</w:t>
      </w:r>
      <w:proofErr w:type="spellEnd"/>
      <w:r>
        <w:t xml:space="preserve">. zm.), to znaczy, że musi być sporządzona 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z 2017 r. poz. 2247). Oświadczenie musi być opatrzone kwalifikowanym podpisem elektronicznym, podpisem zaufanym lub podpisem osobistym podmiotu udostępniającego zasoby. </w:t>
      </w:r>
    </w:p>
    <w:p w14:paraId="3D64D6FE" w14:textId="77777777" w:rsidR="000D5D30" w:rsidRDefault="000A40BD" w:rsidP="000A40BD">
      <w:pPr>
        <w:numPr>
          <w:ilvl w:val="0"/>
          <w:numId w:val="6"/>
        </w:numPr>
        <w:ind w:left="1134" w:right="318" w:hanging="358"/>
      </w:pPr>
      <w:r w:rsidRPr="006C45B1">
        <w:rPr>
          <w:u w:val="single"/>
        </w:rPr>
        <w:t>Wykonawca, który w celu spełnienia warunków udziału w postępowaniu, polega na zasobach podmiotu trzeciego składa wraz z ofertą, zobowiązanie podmiotu udostępniającego zasoby do oddania mu do dyspozycji niezbędnych zasobów na potrzeby realizacji danego zamówienia lub inny podmiotowy środek dowodowy</w:t>
      </w:r>
      <w:r>
        <w:t xml:space="preserve"> potwierdzający, że Wykonawca realizując zamówienie, będzie dysponował niezbędnymi zasobami tych podmiotów – wzór zobowiązania stanowi </w:t>
      </w:r>
      <w:r>
        <w:rPr>
          <w:b/>
        </w:rPr>
        <w:t>Załącznik Nr 4 do SWZ</w:t>
      </w:r>
      <w:r>
        <w:t xml:space="preserve">. Zobowiązanie sporządza się w postaci elektronicznej, podpisane podpisem kwalifikowanym, podpisem osobistym lub podpisem zaufanym przez podmiot udostępniający swoje zasoby a w przypadku, gdy 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 </w:t>
      </w:r>
    </w:p>
    <w:p w14:paraId="60989827" w14:textId="29354E54" w:rsidR="000D5D30" w:rsidRDefault="000A40BD" w:rsidP="00C25748">
      <w:pPr>
        <w:pStyle w:val="Nagwek1"/>
        <w:spacing w:after="62" w:line="319" w:lineRule="auto"/>
        <w:ind w:left="709" w:right="315" w:hanging="709"/>
      </w:pPr>
      <w:r>
        <w:t>XVII.</w:t>
      </w:r>
      <w:r w:rsidR="00D05307">
        <w:t xml:space="preserve"> </w:t>
      </w:r>
      <w:r w:rsidR="00C25748">
        <w:t xml:space="preserve"> </w:t>
      </w:r>
      <w:r>
        <w:t>PROJEKTOWANE</w:t>
      </w:r>
      <w:r w:rsidR="00D05307">
        <w:t xml:space="preserve"> </w:t>
      </w:r>
      <w:r>
        <w:t>POSTANOWIENIA</w:t>
      </w:r>
      <w:r w:rsidR="00D05307">
        <w:t xml:space="preserve"> </w:t>
      </w:r>
      <w:r>
        <w:t>UMOWY</w:t>
      </w:r>
      <w:r w:rsidR="00D05307">
        <w:t xml:space="preserve"> </w:t>
      </w:r>
      <w:r>
        <w:t>W</w:t>
      </w:r>
      <w:r w:rsidR="00D05307">
        <w:t xml:space="preserve"> </w:t>
      </w:r>
      <w:r>
        <w:t>SPRAWIE</w:t>
      </w:r>
      <w:r w:rsidR="00D05307">
        <w:t xml:space="preserve"> </w:t>
      </w:r>
      <w:r>
        <w:t>ZAMÓWIENIA</w:t>
      </w:r>
      <w:r w:rsidR="00C25748">
        <w:t xml:space="preserve"> </w:t>
      </w:r>
      <w:r>
        <w:t xml:space="preserve">PUBLICZNEGO, KTÓRE ZOSTANĄ WPROWADZONE DO TREŚCI TEJ UMOWY </w:t>
      </w:r>
    </w:p>
    <w:p w14:paraId="5911EDC1" w14:textId="77777777" w:rsidR="000D5D30" w:rsidRDefault="000A40BD" w:rsidP="00C25748">
      <w:pPr>
        <w:spacing w:after="272"/>
        <w:ind w:left="851" w:right="318" w:firstLine="0"/>
      </w:pPr>
      <w:r>
        <w:t xml:space="preserve">Projektowane Postanowienia Umowy w sprawie zamówienia publicznego, które zostaną wprowadzone do treści tej umowy, określone zostały w </w:t>
      </w:r>
      <w:r>
        <w:rPr>
          <w:b/>
        </w:rPr>
        <w:t>Załączniku Nr 2 do SWZ</w:t>
      </w:r>
      <w:r>
        <w:t xml:space="preserve">. </w:t>
      </w:r>
    </w:p>
    <w:p w14:paraId="29E770FB" w14:textId="1295D249" w:rsidR="000D5D30" w:rsidRDefault="000A40BD" w:rsidP="003B0ADA">
      <w:pPr>
        <w:spacing w:after="23" w:line="280" w:lineRule="auto"/>
        <w:ind w:left="709" w:hanging="709"/>
        <w:jc w:val="left"/>
      </w:pPr>
      <w:r>
        <w:rPr>
          <w:b/>
          <w:sz w:val="22"/>
        </w:rPr>
        <w:t>XVIII.</w:t>
      </w:r>
      <w:r w:rsidR="00D05307">
        <w:rPr>
          <w:b/>
          <w:sz w:val="22"/>
        </w:rPr>
        <w:t xml:space="preserve"> </w:t>
      </w:r>
      <w:r>
        <w:rPr>
          <w:b/>
          <w:sz w:val="22"/>
        </w:rPr>
        <w:t xml:space="preserve">INFORMACJE O ŚRODKACH KOMUNIKACJI ELEKTRONICZNEJ, PRZY UŻYCIU KTÓRYCH ZAMAWIAJĄCY BĘDZIE KOMUNIKOWAŁ SIĘ Z WYKONAWCAMI, </w:t>
      </w:r>
      <w:r>
        <w:rPr>
          <w:b/>
          <w:sz w:val="22"/>
        </w:rPr>
        <w:lastRenderedPageBreak/>
        <w:t>ORAZ INFORMACJE</w:t>
      </w:r>
      <w:r w:rsidR="00D05307">
        <w:rPr>
          <w:b/>
          <w:sz w:val="22"/>
        </w:rPr>
        <w:t xml:space="preserve"> </w:t>
      </w:r>
      <w:r>
        <w:rPr>
          <w:b/>
          <w:sz w:val="22"/>
        </w:rPr>
        <w:t>O WYMAGANIACH</w:t>
      </w:r>
      <w:r w:rsidR="00C25748">
        <w:rPr>
          <w:b/>
          <w:sz w:val="22"/>
        </w:rPr>
        <w:t xml:space="preserve"> T</w:t>
      </w:r>
      <w:r>
        <w:rPr>
          <w:b/>
          <w:sz w:val="22"/>
        </w:rPr>
        <w:t>ECHNICZNYCH</w:t>
      </w:r>
      <w:r w:rsidR="00D05307">
        <w:rPr>
          <w:b/>
          <w:sz w:val="22"/>
        </w:rPr>
        <w:t xml:space="preserve"> </w:t>
      </w:r>
      <w:r>
        <w:rPr>
          <w:b/>
          <w:sz w:val="22"/>
        </w:rPr>
        <w:t>I</w:t>
      </w:r>
      <w:r w:rsidR="00D05307">
        <w:rPr>
          <w:b/>
          <w:sz w:val="22"/>
        </w:rPr>
        <w:t xml:space="preserve"> </w:t>
      </w:r>
      <w:r>
        <w:rPr>
          <w:b/>
          <w:sz w:val="22"/>
        </w:rPr>
        <w:t>ORGANIZACYJNYCH</w:t>
      </w:r>
      <w:r w:rsidR="00C25748">
        <w:rPr>
          <w:b/>
          <w:sz w:val="22"/>
        </w:rPr>
        <w:t xml:space="preserve"> </w:t>
      </w:r>
      <w:r w:rsidRPr="00C25748">
        <w:rPr>
          <w:b/>
          <w:sz w:val="22"/>
        </w:rPr>
        <w:t>SPORZĄDZANIA,</w:t>
      </w:r>
      <w:r w:rsidR="00D05307">
        <w:rPr>
          <w:b/>
          <w:sz w:val="22"/>
        </w:rPr>
        <w:t xml:space="preserve"> </w:t>
      </w:r>
      <w:r w:rsidRPr="00C25748">
        <w:rPr>
          <w:b/>
          <w:sz w:val="22"/>
        </w:rPr>
        <w:t>WYSYŁANIA</w:t>
      </w:r>
      <w:r w:rsidR="00D05307">
        <w:rPr>
          <w:b/>
          <w:sz w:val="22"/>
        </w:rPr>
        <w:t xml:space="preserve"> </w:t>
      </w:r>
      <w:r w:rsidRPr="00C25748">
        <w:rPr>
          <w:b/>
          <w:sz w:val="22"/>
        </w:rPr>
        <w:t>I</w:t>
      </w:r>
      <w:r w:rsidR="00C25748">
        <w:rPr>
          <w:b/>
          <w:sz w:val="22"/>
        </w:rPr>
        <w:t> </w:t>
      </w:r>
      <w:r w:rsidRPr="00C25748">
        <w:rPr>
          <w:b/>
          <w:sz w:val="22"/>
        </w:rPr>
        <w:t>ODBIERANIA</w:t>
      </w:r>
      <w:r w:rsidR="00D05307">
        <w:rPr>
          <w:b/>
          <w:sz w:val="22"/>
        </w:rPr>
        <w:t xml:space="preserve"> </w:t>
      </w:r>
      <w:r w:rsidRPr="00C25748">
        <w:rPr>
          <w:b/>
          <w:sz w:val="22"/>
        </w:rPr>
        <w:t>KORESPONDENCJI ELEKTRONICZNEJ</w:t>
      </w:r>
      <w:r>
        <w:t xml:space="preserve"> </w:t>
      </w:r>
    </w:p>
    <w:p w14:paraId="2EE607C7" w14:textId="20C3C0B1" w:rsidR="000D5D30" w:rsidRDefault="000A40BD" w:rsidP="000A40BD">
      <w:pPr>
        <w:numPr>
          <w:ilvl w:val="0"/>
          <w:numId w:val="7"/>
        </w:numPr>
        <w:ind w:left="993" w:right="318" w:hanging="284"/>
      </w:pPr>
      <w:r>
        <w:t xml:space="preserve">W postępowaniu o udzielenie zamówienia komunikacja między Zamawiającym </w:t>
      </w:r>
      <w:r w:rsidR="00D40FF6">
        <w:t xml:space="preserve">                                </w:t>
      </w:r>
      <w:r>
        <w:t xml:space="preserve">a Wykonawcami odbywa się drogą elektroniczną przy użyciu platformy zakupowej, która dostępna jest pod adresem internetowym: </w:t>
      </w:r>
      <w:hyperlink r:id="rId25">
        <w:r>
          <w:rPr>
            <w:color w:val="0563C1"/>
            <w:u w:val="single" w:color="0563C1"/>
          </w:rPr>
          <w:t>https://platformazakupowa.pl/pn/krzywcza</w:t>
        </w:r>
      </w:hyperlink>
      <w:hyperlink r:id="rId26">
        <w:r>
          <w:rPr>
            <w:color w:val="0563C1"/>
            <w:u w:val="single" w:color="0563C1"/>
          </w:rPr>
          <w:t>.</w:t>
        </w:r>
      </w:hyperlink>
      <w:r>
        <w:t xml:space="preserve"> </w:t>
      </w:r>
    </w:p>
    <w:p w14:paraId="2E20222E" w14:textId="569BA1D3" w:rsidR="000D5D30" w:rsidRDefault="000A40BD" w:rsidP="000A40BD">
      <w:pPr>
        <w:numPr>
          <w:ilvl w:val="0"/>
          <w:numId w:val="7"/>
        </w:numPr>
        <w:ind w:left="993" w:right="318" w:hanging="284"/>
      </w:pPr>
      <w:r>
        <w:t>Zapytania, wnioski i inne informacje (z wyłączeniem oferty i dokumentów składanych wraz z nią) Wykonawcy przekazują za pośrednictwem funkcji „Wyślij wiadomość” dostępnej na stronie dedykowanej niniejszemu postępowaniu. Zamawiający uprasza o</w:t>
      </w:r>
      <w:r w:rsidR="004A58E7">
        <w:t> </w:t>
      </w:r>
      <w:r>
        <w:t>przekazywanie pytań również w formie edytowalnej, gdyż skróci to czas udzielania wyjaśnień. Korespondencja przesłana do Zamawiającego nie może być szyfrowana.</w:t>
      </w:r>
      <w:r w:rsidR="00D05307">
        <w:t xml:space="preserve"> </w:t>
      </w:r>
    </w:p>
    <w:p w14:paraId="21CC0A2A" w14:textId="304BBCBC" w:rsidR="000D5D30" w:rsidRDefault="000A40BD" w:rsidP="000A40BD">
      <w:pPr>
        <w:numPr>
          <w:ilvl w:val="0"/>
          <w:numId w:val="7"/>
        </w:numPr>
        <w:ind w:left="993" w:right="318" w:hanging="284"/>
      </w:pPr>
      <w:r>
        <w:t>We wszelkiej korespondencji związanej z niniejszym postępowaniem Zamawiający i</w:t>
      </w:r>
      <w:r w:rsidR="004A58E7">
        <w:t> </w:t>
      </w:r>
      <w:r>
        <w:t>Wykonawcy posługują się sygnaturą akt pod którą prowadzone postępowanie – sygnatura akt znajduje się na stronie tytułowej SWZ oraz w pkt 4.1.2) ogłoszenia o</w:t>
      </w:r>
      <w:r w:rsidR="004A58E7">
        <w:t> </w:t>
      </w:r>
      <w:r>
        <w:t xml:space="preserve">zamówieniu. </w:t>
      </w:r>
    </w:p>
    <w:p w14:paraId="2BAEC3BA" w14:textId="24B078F9" w:rsidR="000D5D30" w:rsidRDefault="000A40BD" w:rsidP="000A40BD">
      <w:pPr>
        <w:numPr>
          <w:ilvl w:val="0"/>
          <w:numId w:val="7"/>
        </w:numPr>
        <w:ind w:left="993" w:right="318" w:hanging="284"/>
      </w:pPr>
      <w:r>
        <w:t>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w:t>
      </w:r>
      <w:r w:rsidR="004A58E7">
        <w:t> </w:t>
      </w:r>
      <w:r>
        <w:t xml:space="preserve">Formularzu Oferty, którego wzór stanowi </w:t>
      </w:r>
      <w:r>
        <w:rPr>
          <w:b/>
        </w:rPr>
        <w:t>Załącznik Nr 1 do SWZ</w:t>
      </w:r>
      <w:r>
        <w:t xml:space="preserve">. Adres e - mail wskazany w Formularzu Oferty powinien być tożsamy z adresem, który Wykonawca wskaże na Platformie zakupowej przesyłając Ofertę. Na stronie postępowania wskazany jest link do </w:t>
      </w:r>
      <w:r>
        <w:rPr>
          <w:b/>
        </w:rPr>
        <w:t>Instrukcji dla Wykonawców</w:t>
      </w:r>
      <w:r>
        <w:t xml:space="preserve">. </w:t>
      </w:r>
    </w:p>
    <w:p w14:paraId="6A978192" w14:textId="77777777" w:rsidR="000D5D30" w:rsidRDefault="000A40BD" w:rsidP="000A40BD">
      <w:pPr>
        <w:numPr>
          <w:ilvl w:val="0"/>
          <w:numId w:val="7"/>
        </w:numPr>
        <w:ind w:left="993" w:right="318" w:hanging="284"/>
      </w:pPr>
      <w:r>
        <w:t xml:space="preserve">Wymagania techniczne i organizacyjne wysyłania i odbierania dokumentów elektronicznych, elektronicznych kopii dokumentów i oświadczeń oraz informacji przekazywanych przy ich użyciu Platformy zakupowej opisane zostały w Regulaminie korzystania z Platformy (adres: </w:t>
      </w:r>
      <w:hyperlink r:id="rId27">
        <w:r w:rsidRPr="008B261F">
          <w:rPr>
            <w:color w:val="0070C0"/>
            <w:u w:val="single" w:color="0000FF"/>
          </w:rPr>
          <w:t>https://platformazakupowa.pl/strona/1</w:t>
        </w:r>
      </w:hyperlink>
      <w:hyperlink r:id="rId28">
        <w:r w:rsidRPr="008B261F">
          <w:rPr>
            <w:color w:val="0070C0"/>
            <w:u w:val="single" w:color="0000FF"/>
          </w:rPr>
          <w:t>-</w:t>
        </w:r>
      </w:hyperlink>
      <w:hyperlink r:id="rId29">
        <w:r w:rsidRPr="008B261F">
          <w:rPr>
            <w:color w:val="0070C0"/>
            <w:u w:val="single" w:color="0000FF"/>
          </w:rPr>
          <w:t>regulamin</w:t>
        </w:r>
      </w:hyperlink>
      <w:hyperlink r:id="rId30">
        <w:r>
          <w:t>)</w:t>
        </w:r>
      </w:hyperlink>
      <w:r>
        <w:t xml:space="preserve">. Składając ofertę Wykonawca akceptuje Regulamin. </w:t>
      </w:r>
    </w:p>
    <w:p w14:paraId="6D538DF6" w14:textId="26E7AC4A" w:rsidR="000D5D30" w:rsidRPr="00AF1821" w:rsidRDefault="000A40BD" w:rsidP="000A40BD">
      <w:pPr>
        <w:numPr>
          <w:ilvl w:val="0"/>
          <w:numId w:val="7"/>
        </w:numPr>
        <w:ind w:left="993" w:right="318" w:hanging="284"/>
        <w:rPr>
          <w:color w:val="0070C0"/>
        </w:rPr>
      </w:pPr>
      <w:r>
        <w:t xml:space="preserve">Jeśli Wykonawca będzie chciał założyć konto Użytkownika na Platformie wówczas konieczne jest posiadanie przez Użytkownika aktywnego konta poczty elektronicznej </w:t>
      </w:r>
      <w:r w:rsidR="002E26D7">
        <w:t xml:space="preserve">                 </w:t>
      </w:r>
      <w:r>
        <w:t xml:space="preserve">(e-mail). Adres e - mail wskazany w Formularzu Oferty powinien być tożsamy z adresem używanym przez Wykonawcę/Użytkownika do obsługi jego konta na Platformie. Po zarejestrowaniu się na Platformie Wykonawca będzie miał dostęp do Instrukcji dla </w:t>
      </w:r>
      <w:r w:rsidRPr="00AF1821">
        <w:t xml:space="preserve">Wykonawców również pod adresem </w:t>
      </w:r>
      <w:hyperlink r:id="rId31">
        <w:r w:rsidRPr="00AF1821">
          <w:rPr>
            <w:color w:val="0070C0"/>
            <w:u w:val="single" w:color="0000FF"/>
          </w:rPr>
          <w:t>https://platformazakupowa.pl/strona/45</w:t>
        </w:r>
      </w:hyperlink>
      <w:hyperlink r:id="rId32">
        <w:r w:rsidRPr="00AF1821">
          <w:rPr>
            <w:color w:val="0070C0"/>
            <w:u w:val="single" w:color="0000FF"/>
          </w:rPr>
          <w:t>-</w:t>
        </w:r>
      </w:hyperlink>
      <w:hyperlink r:id="rId33">
        <w:r w:rsidRPr="00AF1821">
          <w:rPr>
            <w:color w:val="0070C0"/>
            <w:u w:val="single" w:color="0000FF"/>
          </w:rPr>
          <w:t>instrukcje</w:t>
        </w:r>
      </w:hyperlink>
      <w:hyperlink r:id="rId34">
        <w:r w:rsidRPr="00AF1821">
          <w:rPr>
            <w:color w:val="0070C0"/>
          </w:rPr>
          <w:t>.</w:t>
        </w:r>
      </w:hyperlink>
      <w:r w:rsidRPr="00AF1821">
        <w:rPr>
          <w:color w:val="0070C0"/>
        </w:rPr>
        <w:t xml:space="preserve"> </w:t>
      </w:r>
    </w:p>
    <w:p w14:paraId="397A0D81" w14:textId="77777777" w:rsidR="000D5D30" w:rsidRPr="00AF1821" w:rsidRDefault="000A40BD" w:rsidP="000A40BD">
      <w:pPr>
        <w:numPr>
          <w:ilvl w:val="0"/>
          <w:numId w:val="7"/>
        </w:numPr>
        <w:ind w:left="993" w:right="318" w:hanging="284"/>
      </w:pPr>
      <w:r w:rsidRPr="00AF1821">
        <w:t xml:space="preserve">Maksymalny rozmiar plików przesyłanych za pośrednictwem Platformy to 150 MB, dopuszczalna ilość plików to 10. </w:t>
      </w:r>
    </w:p>
    <w:p w14:paraId="1A64E083" w14:textId="77777777" w:rsidR="000D5D30" w:rsidRDefault="000A40BD" w:rsidP="000A40BD">
      <w:pPr>
        <w:numPr>
          <w:ilvl w:val="0"/>
          <w:numId w:val="7"/>
        </w:numPr>
        <w:ind w:left="993" w:right="318" w:hanging="284"/>
      </w:pPr>
      <w:r>
        <w:t xml:space="preserve">Korzystanie z Platformy odbywać się może wyłącznie na zasadach i w zakresie wskazanym w Regulaminie. </w:t>
      </w:r>
    </w:p>
    <w:p w14:paraId="2B05C27B" w14:textId="77777777" w:rsidR="000D5D30" w:rsidRPr="00AF1821" w:rsidRDefault="000A40BD" w:rsidP="000A40BD">
      <w:pPr>
        <w:numPr>
          <w:ilvl w:val="0"/>
          <w:numId w:val="7"/>
        </w:numPr>
        <w:ind w:left="993" w:right="318" w:hanging="284"/>
      </w:pPr>
      <w:r>
        <w:lastRenderedPageBreak/>
        <w:t xml:space="preserve">Za datę przekazania oferty, oświadczenia, o którym mowa w art. 125 ust. 1 ustawy </w:t>
      </w:r>
      <w:proofErr w:type="spellStart"/>
      <w:r>
        <w:t>Pzp</w:t>
      </w:r>
      <w:proofErr w:type="spellEnd"/>
      <w:r>
        <w:t xml:space="preserve">, podmiotowych środków dowodowych, przedmiotowych środków dowodowych oraz </w:t>
      </w:r>
      <w:r w:rsidRPr="00AF1821">
        <w:t>innych informacji, oświadczeń lub dokumentów, przekazywanych w postępowaniu, przyjmuje się datę ich przekazania na</w:t>
      </w:r>
      <w:hyperlink r:id="rId35">
        <w:r w:rsidRPr="00AF1821">
          <w:t xml:space="preserve"> </w:t>
        </w:r>
      </w:hyperlink>
      <w:hyperlink r:id="rId36">
        <w:r w:rsidRPr="00AF1821">
          <w:rPr>
            <w:color w:val="0563C1"/>
            <w:u w:val="single" w:color="0563C1"/>
          </w:rPr>
          <w:t>www.platformazakupowa.pl</w:t>
        </w:r>
      </w:hyperlink>
      <w:hyperlink r:id="rId37">
        <w:r w:rsidRPr="00AF1821">
          <w:t>.</w:t>
        </w:r>
      </w:hyperlink>
      <w:r w:rsidRPr="00AF1821">
        <w:t xml:space="preserve"> </w:t>
      </w:r>
    </w:p>
    <w:p w14:paraId="1702A7B3" w14:textId="77777777" w:rsidR="000D5D30" w:rsidRPr="00AF1821" w:rsidRDefault="000A40BD" w:rsidP="000A40BD">
      <w:pPr>
        <w:numPr>
          <w:ilvl w:val="0"/>
          <w:numId w:val="7"/>
        </w:numPr>
        <w:ind w:left="993" w:right="318" w:hanging="284"/>
      </w:pPr>
      <w:r w:rsidRPr="00AF1821">
        <w:t>Oznaczenie czasu odbioru danych przez platformę zakupową stanowi datę oraz dokładny czas (</w:t>
      </w:r>
      <w:proofErr w:type="spellStart"/>
      <w:r w:rsidRPr="00AF1821">
        <w:t>hh:mm:ss</w:t>
      </w:r>
      <w:proofErr w:type="spellEnd"/>
      <w:r w:rsidRPr="00AF1821">
        <w:t xml:space="preserve">) generowany według czasu lokalnego serwera synchronizowanego z zegarem Głównego Urzędu Miar. </w:t>
      </w:r>
    </w:p>
    <w:p w14:paraId="5BE84EA6" w14:textId="13390EBE" w:rsidR="000D5D30" w:rsidRPr="00AF1821" w:rsidRDefault="000A40BD" w:rsidP="000A40BD">
      <w:pPr>
        <w:numPr>
          <w:ilvl w:val="0"/>
          <w:numId w:val="7"/>
        </w:numPr>
        <w:spacing w:after="271"/>
        <w:ind w:left="993" w:right="318" w:hanging="284"/>
      </w:pPr>
      <w:r w:rsidRPr="00AF1821">
        <w:t xml:space="preserve">Sposób sporządzenia dokumentów elektronicznych, oświadczeń lub elektronicznych kopii dokumentów lub oświadczeń musi być zgody z wymaganiami określonymi </w:t>
      </w:r>
      <w:r w:rsidR="002E26D7" w:rsidRPr="00AF1821">
        <w:t xml:space="preserve">                               </w:t>
      </w:r>
      <w:r w:rsidRPr="00AF1821">
        <w:t xml:space="preserve">w Rozporządzeniu Prezesa Rady Ministrów z 30.12.2020 r. w sprawie sposobu sporządzania i przekazywania informacji oraz wymagań technicznych dla dokumentów elektronicznych oraz środków komunikacji elektronicznej w postępowaniu o udzielenie zamówienia publicznego lub konkursie (Dz.U. z 2020r. poz. 2452). </w:t>
      </w:r>
    </w:p>
    <w:p w14:paraId="7A1E2139" w14:textId="1B8CD8C6" w:rsidR="000D5D30" w:rsidRDefault="00EA19F0">
      <w:pPr>
        <w:pStyle w:val="Nagwek1"/>
        <w:tabs>
          <w:tab w:val="center" w:pos="623"/>
          <w:tab w:val="center" w:pos="3283"/>
        </w:tabs>
        <w:ind w:left="0" w:firstLine="0"/>
        <w:jc w:val="left"/>
      </w:pPr>
      <w:bookmarkStart w:id="3" w:name="_Hlk116389996"/>
      <w:r>
        <w:rPr>
          <w:rFonts w:ascii="Calibri" w:eastAsia="Calibri" w:hAnsi="Calibri" w:cs="Calibri"/>
          <w:b w:val="0"/>
        </w:rPr>
        <w:t xml:space="preserve"> </w:t>
      </w:r>
      <w:r>
        <w:t>XIX.</w:t>
      </w:r>
      <w:r w:rsidR="00D05307">
        <w:t xml:space="preserve"> </w:t>
      </w:r>
      <w:r>
        <w:t xml:space="preserve">NIEZBĘDNE WYMAGANIA SPRZĘTOWE </w:t>
      </w:r>
    </w:p>
    <w:p w14:paraId="70ED8FA0" w14:textId="261E2A6D" w:rsidR="000D5D30" w:rsidRDefault="000A40BD" w:rsidP="00536D64">
      <w:pPr>
        <w:ind w:left="567" w:right="318" w:firstLine="0"/>
      </w:pPr>
      <w:bookmarkStart w:id="4" w:name="_Hlk114211389"/>
      <w:bookmarkEnd w:id="3"/>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008D29D4">
        <w:t xml:space="preserve">                    </w:t>
      </w:r>
      <w:r>
        <w:t xml:space="preserve">o udzielenie zamówienia publicznego lub konkursie, określa niezbędne wymagania sprzętowo – aplikacyjne umożliwiające pracę na </w:t>
      </w:r>
      <w:hyperlink r:id="rId38">
        <w:r>
          <w:rPr>
            <w:color w:val="0563C1"/>
            <w:u w:val="single" w:color="0563C1"/>
          </w:rPr>
          <w:t>www.platformazakupowa.pl</w:t>
        </w:r>
      </w:hyperlink>
      <w:hyperlink r:id="rId39">
        <w:r>
          <w:t>,</w:t>
        </w:r>
      </w:hyperlink>
      <w:r>
        <w:t xml:space="preserve"> tj.: </w:t>
      </w:r>
    </w:p>
    <w:p w14:paraId="64ABDA25" w14:textId="08A88275" w:rsidR="000D5D30" w:rsidRDefault="000A40BD" w:rsidP="00536D64">
      <w:pPr>
        <w:ind w:left="567" w:right="318" w:firstLine="0"/>
      </w:pPr>
      <w:r>
        <w:t xml:space="preserve">1) stały dostęp do sieci Internet o gwarantowanej przepustowości nie mniejszej niż 512 </w:t>
      </w:r>
      <w:proofErr w:type="spellStart"/>
      <w:r>
        <w:t>kb</w:t>
      </w:r>
      <w:proofErr w:type="spellEnd"/>
      <w:r>
        <w:t>/s; 2) komputer klasy PC lub MAC o następującej konfiguracji:</w:t>
      </w:r>
      <w:r w:rsidR="00D05307">
        <w:t xml:space="preserve"> </w:t>
      </w:r>
    </w:p>
    <w:p w14:paraId="2FDCA25F" w14:textId="77777777" w:rsidR="000D5D30" w:rsidRDefault="000A40BD" w:rsidP="000A40BD">
      <w:pPr>
        <w:numPr>
          <w:ilvl w:val="0"/>
          <w:numId w:val="8"/>
        </w:numPr>
        <w:spacing w:after="97" w:line="259" w:lineRule="auto"/>
        <w:ind w:left="1134" w:right="318" w:hanging="360"/>
      </w:pPr>
      <w:r>
        <w:t xml:space="preserve">pamięć min. 2 GB Ram, </w:t>
      </w:r>
    </w:p>
    <w:p w14:paraId="3E4DE3B0" w14:textId="77777777" w:rsidR="000D5D30" w:rsidRDefault="000A40BD" w:rsidP="000A40BD">
      <w:pPr>
        <w:numPr>
          <w:ilvl w:val="0"/>
          <w:numId w:val="8"/>
        </w:numPr>
        <w:spacing w:after="103" w:line="259" w:lineRule="auto"/>
        <w:ind w:left="1134" w:right="318" w:hanging="360"/>
      </w:pPr>
      <w:r>
        <w:t xml:space="preserve">procesor Intel IV 2 GHZ lub jego nowsza wersja, </w:t>
      </w:r>
    </w:p>
    <w:p w14:paraId="4D24B439" w14:textId="77777777" w:rsidR="000D5D30" w:rsidRDefault="000A40BD" w:rsidP="000A40BD">
      <w:pPr>
        <w:numPr>
          <w:ilvl w:val="0"/>
          <w:numId w:val="8"/>
        </w:numPr>
        <w:ind w:left="1134" w:right="318" w:hanging="360"/>
      </w:pPr>
      <w:r>
        <w:t xml:space="preserve">jeden z systemów operacyjnych - MS Windows 7, Mac Os x 10 4, Linux, lub ich nowsze wersje, </w:t>
      </w:r>
    </w:p>
    <w:p w14:paraId="1422CE05" w14:textId="77777777" w:rsidR="000D5D30" w:rsidRDefault="000A40BD" w:rsidP="000A40BD">
      <w:pPr>
        <w:numPr>
          <w:ilvl w:val="0"/>
          <w:numId w:val="8"/>
        </w:numPr>
        <w:spacing w:after="129" w:line="259" w:lineRule="auto"/>
        <w:ind w:left="1134" w:right="318" w:hanging="360"/>
      </w:pPr>
      <w:r>
        <w:t xml:space="preserve">zainstalowana dowolna przeglądarka internetowa za wyjątkiem Internet Explorer, </w:t>
      </w:r>
    </w:p>
    <w:p w14:paraId="16464B18" w14:textId="77777777" w:rsidR="000D5D30" w:rsidRDefault="000A40BD" w:rsidP="000A40BD">
      <w:pPr>
        <w:numPr>
          <w:ilvl w:val="0"/>
          <w:numId w:val="8"/>
        </w:numPr>
        <w:spacing w:after="130" w:line="259" w:lineRule="auto"/>
        <w:ind w:left="1134" w:right="318" w:hanging="360"/>
      </w:pPr>
      <w:r>
        <w:t xml:space="preserve">włączona obsługa JavaScript, </w:t>
      </w:r>
    </w:p>
    <w:p w14:paraId="21BB90D1" w14:textId="77777777" w:rsidR="000D5D30" w:rsidRDefault="000A40BD" w:rsidP="000A40BD">
      <w:pPr>
        <w:numPr>
          <w:ilvl w:val="0"/>
          <w:numId w:val="8"/>
        </w:numPr>
        <w:ind w:left="1134" w:right="318" w:hanging="360"/>
      </w:pPr>
      <w:r>
        <w:t xml:space="preserve">zainstalowany program Adobe </w:t>
      </w:r>
      <w:proofErr w:type="spellStart"/>
      <w:r>
        <w:t>Acrobat</w:t>
      </w:r>
      <w:proofErr w:type="spellEnd"/>
      <w:r>
        <w:t xml:space="preserve"> Reader lub inny obsługujący format plików .pdf, </w:t>
      </w:r>
    </w:p>
    <w:p w14:paraId="33AF6523" w14:textId="77777777" w:rsidR="000D5D30" w:rsidRDefault="000A40BD" w:rsidP="00536D64">
      <w:pPr>
        <w:spacing w:after="378" w:line="259" w:lineRule="auto"/>
        <w:ind w:left="567" w:right="318" w:firstLine="0"/>
      </w:pPr>
      <w:r>
        <w:t xml:space="preserve">3) szyfrowanie na platformazakupowa.pl odbywa się za pomocą protokołu TLS 1.3. </w:t>
      </w:r>
    </w:p>
    <w:bookmarkEnd w:id="4"/>
    <w:p w14:paraId="6AC7C6EE" w14:textId="5C917CE2" w:rsidR="000D5D30" w:rsidRDefault="000A40BD" w:rsidP="008A244C">
      <w:pPr>
        <w:pStyle w:val="Nagwek1"/>
        <w:spacing w:after="130"/>
        <w:ind w:left="567" w:right="315" w:hanging="577"/>
      </w:pPr>
      <w:r>
        <w:t>XX.</w:t>
      </w:r>
      <w:r w:rsidR="00D05307">
        <w:t xml:space="preserve"> </w:t>
      </w:r>
      <w:r>
        <w:t xml:space="preserve">INFORMACJA O SPOSOBIE KOMUNIKOWANIA SIĘ ZAMAWIAJĄCEGO </w:t>
      </w:r>
      <w:r w:rsidR="002E26D7">
        <w:t xml:space="preserve">                                 </w:t>
      </w:r>
      <w:r>
        <w:t>Z WYKONAWCAMI W INNY SPOSÓB NIŻ PRZY UŻYCIU ŚRODKÓW KOMUNIKACJI ELEKTRONICZNEJ</w:t>
      </w:r>
      <w:r>
        <w:rPr>
          <w:b w:val="0"/>
          <w:sz w:val="23"/>
        </w:rPr>
        <w:t xml:space="preserve"> </w:t>
      </w:r>
    </w:p>
    <w:p w14:paraId="0D2782CA" w14:textId="77777777" w:rsidR="000D5D30" w:rsidRPr="00B909E3" w:rsidRDefault="000A40BD" w:rsidP="000A40BD">
      <w:pPr>
        <w:numPr>
          <w:ilvl w:val="0"/>
          <w:numId w:val="9"/>
        </w:numPr>
        <w:ind w:left="851" w:right="318" w:hanging="360"/>
      </w:pPr>
      <w:r w:rsidRPr="00B909E3">
        <w:t xml:space="preserve">Zamawiający nie przewiduje sposobu komunikowania się z Wykonawcami w inny sposób niż przy użyciu środków komunikacji elektronicznej wskazanych w SWZ. </w:t>
      </w:r>
    </w:p>
    <w:p w14:paraId="3FD12945" w14:textId="77777777" w:rsidR="000D5D30" w:rsidRPr="00B909E3" w:rsidRDefault="000A40BD" w:rsidP="000A40BD">
      <w:pPr>
        <w:numPr>
          <w:ilvl w:val="0"/>
          <w:numId w:val="9"/>
        </w:numPr>
        <w:ind w:left="851" w:right="318" w:hanging="360"/>
      </w:pPr>
      <w:r w:rsidRPr="00B909E3">
        <w:lastRenderedPageBreak/>
        <w:t xml:space="preserve">Zamawiający informuje, że w niniejszym postępowaniu nie zachodzą przesłanki do odstąpienia od użycia środków komunikacji elektronicznej, o których mowa w art. 65 ust. 1 ustawy </w:t>
      </w:r>
      <w:proofErr w:type="spellStart"/>
      <w:r w:rsidRPr="00B909E3">
        <w:t>Pzp</w:t>
      </w:r>
      <w:proofErr w:type="spellEnd"/>
      <w:r w:rsidRPr="00B909E3">
        <w:t xml:space="preserve">. </w:t>
      </w:r>
    </w:p>
    <w:p w14:paraId="56290425" w14:textId="77777777" w:rsidR="000D5D30" w:rsidRPr="00B909E3" w:rsidRDefault="000A40BD" w:rsidP="000A40BD">
      <w:pPr>
        <w:numPr>
          <w:ilvl w:val="0"/>
          <w:numId w:val="9"/>
        </w:numPr>
        <w:ind w:left="851" w:right="318" w:hanging="360"/>
      </w:pPr>
      <w:r w:rsidRPr="00B909E3">
        <w:t xml:space="preserve">Zamawiający informuje, że w niniejszym postępowaniu nie zachodzą przesłanki do odstąpienia od użycia środków komunikacji elektronicznej, o których mowa w art. 66 ustawy </w:t>
      </w:r>
      <w:proofErr w:type="spellStart"/>
      <w:r w:rsidRPr="00B909E3">
        <w:t>Pzp</w:t>
      </w:r>
      <w:proofErr w:type="spellEnd"/>
      <w:r w:rsidRPr="00B909E3">
        <w:t xml:space="preserve">, gdyż nie jest wymagane użycie narzędzi, urządzeń lub formatów plików, które nie są ogólnie dostępne. </w:t>
      </w:r>
    </w:p>
    <w:p w14:paraId="1A2AFFF2" w14:textId="65297C84" w:rsidR="000D5D30" w:rsidRDefault="000A40BD" w:rsidP="008A244C">
      <w:pPr>
        <w:pStyle w:val="Nagwek1"/>
        <w:spacing w:after="128"/>
        <w:ind w:left="709" w:right="315" w:hanging="773"/>
      </w:pPr>
      <w:r>
        <w:t>XXI.</w:t>
      </w:r>
      <w:r w:rsidR="00D05307">
        <w:t xml:space="preserve"> </w:t>
      </w:r>
      <w:r>
        <w:t>WSKAZANIE</w:t>
      </w:r>
      <w:r w:rsidR="00D05307">
        <w:t xml:space="preserve"> </w:t>
      </w:r>
      <w:r>
        <w:t>OSÓB</w:t>
      </w:r>
      <w:r w:rsidR="00D05307">
        <w:t xml:space="preserve"> </w:t>
      </w:r>
      <w:r>
        <w:t>UPRAWNIONYCH</w:t>
      </w:r>
      <w:r w:rsidR="00D05307">
        <w:t xml:space="preserve"> </w:t>
      </w:r>
      <w:r>
        <w:t>DO</w:t>
      </w:r>
      <w:r w:rsidR="00D05307">
        <w:t xml:space="preserve"> </w:t>
      </w:r>
      <w:r>
        <w:t>KOMUNIKOWANIA</w:t>
      </w:r>
      <w:r w:rsidR="00D05307">
        <w:t xml:space="preserve"> </w:t>
      </w:r>
      <w:r>
        <w:t xml:space="preserve">SIĘ </w:t>
      </w:r>
      <w:r w:rsidR="002E26D7">
        <w:t xml:space="preserve">                                              </w:t>
      </w:r>
      <w:r>
        <w:t>Z WYKONAWCAMI</w:t>
      </w:r>
      <w:r>
        <w:rPr>
          <w:b w:val="0"/>
          <w:sz w:val="23"/>
        </w:rPr>
        <w:t xml:space="preserve"> </w:t>
      </w:r>
    </w:p>
    <w:p w14:paraId="7EA9A912" w14:textId="77777777" w:rsidR="000D5D30" w:rsidRDefault="000A40BD" w:rsidP="00536D64">
      <w:pPr>
        <w:spacing w:after="105" w:line="259" w:lineRule="auto"/>
        <w:ind w:left="851" w:right="318" w:firstLine="0"/>
      </w:pPr>
      <w:r>
        <w:t xml:space="preserve">Zamawiający wyznacza następujące osoby do kontaktu z Wykonawcami: </w:t>
      </w:r>
    </w:p>
    <w:p w14:paraId="4DC826A7" w14:textId="7B5BBD4A" w:rsidR="000D5D30" w:rsidRDefault="007E6E99" w:rsidP="00536D64">
      <w:pPr>
        <w:spacing w:after="388" w:line="259" w:lineRule="auto"/>
        <w:ind w:left="851" w:right="318" w:firstLine="0"/>
      </w:pPr>
      <w:r>
        <w:t xml:space="preserve">Mieczysław </w:t>
      </w:r>
      <w:proofErr w:type="spellStart"/>
      <w:r>
        <w:t>Klimko</w:t>
      </w:r>
      <w:proofErr w:type="spellEnd"/>
      <w:r w:rsidR="000A40BD">
        <w:t xml:space="preserve">, e-mail: </w:t>
      </w:r>
      <w:r w:rsidR="000A40BD">
        <w:rPr>
          <w:color w:val="0563C1"/>
          <w:u w:val="single" w:color="0563C1"/>
        </w:rPr>
        <w:t>sekretariat@krzywcza.pl</w:t>
      </w:r>
      <w:r w:rsidR="000A40BD">
        <w:t xml:space="preserve">, tel. 16 671 14 86. </w:t>
      </w:r>
    </w:p>
    <w:p w14:paraId="127FAC1D" w14:textId="44D4651C" w:rsidR="000D5D30" w:rsidRDefault="00EA19F0">
      <w:pPr>
        <w:pStyle w:val="Nagwek1"/>
        <w:tabs>
          <w:tab w:val="center" w:pos="592"/>
          <w:tab w:val="center" w:pos="2660"/>
        </w:tabs>
        <w:ind w:left="0" w:firstLine="0"/>
        <w:jc w:val="left"/>
      </w:pPr>
      <w:r>
        <w:rPr>
          <w:rFonts w:ascii="Calibri" w:eastAsia="Calibri" w:hAnsi="Calibri" w:cs="Calibri"/>
          <w:b w:val="0"/>
        </w:rPr>
        <w:t xml:space="preserve"> </w:t>
      </w:r>
      <w:r>
        <w:t>XXII.</w:t>
      </w:r>
      <w:r w:rsidR="00D05307">
        <w:t xml:space="preserve"> </w:t>
      </w:r>
      <w:r>
        <w:t xml:space="preserve">WYJAŚNIENIA TREŚCI SWZ </w:t>
      </w:r>
    </w:p>
    <w:p w14:paraId="46FA8709" w14:textId="77777777" w:rsidR="000D5D30" w:rsidRDefault="000A40BD" w:rsidP="000A40BD">
      <w:pPr>
        <w:numPr>
          <w:ilvl w:val="0"/>
          <w:numId w:val="10"/>
        </w:numPr>
        <w:ind w:left="993" w:right="318" w:hanging="360"/>
      </w:pPr>
      <w:r>
        <w:t xml:space="preserve">Wykonawca może zwrócić się do Zamawiającego z wnioskiem o wyjaśnienie treści SWZ za pośrednictwem </w:t>
      </w:r>
      <w:hyperlink r:id="rId40">
        <w:r>
          <w:rPr>
            <w:color w:val="0563C1"/>
            <w:u w:val="single" w:color="0563C1"/>
          </w:rPr>
          <w:t>www.platformazakupowa.pl</w:t>
        </w:r>
      </w:hyperlink>
      <w:hyperlink r:id="rId41">
        <w:r>
          <w:t>.</w:t>
        </w:r>
      </w:hyperlink>
      <w:r>
        <w:t xml:space="preserve"> </w:t>
      </w:r>
    </w:p>
    <w:p w14:paraId="141B4E72" w14:textId="77777777" w:rsidR="000D5D30" w:rsidRDefault="000A40BD" w:rsidP="000A40BD">
      <w:pPr>
        <w:numPr>
          <w:ilvl w:val="0"/>
          <w:numId w:val="10"/>
        </w:numPr>
        <w:ind w:left="993" w:right="318" w:hanging="360"/>
      </w:pPr>
      <w: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769D2DA6" w14:textId="51BCA460" w:rsidR="000D5D30" w:rsidRDefault="000A40BD" w:rsidP="000A40BD">
      <w:pPr>
        <w:numPr>
          <w:ilvl w:val="0"/>
          <w:numId w:val="10"/>
        </w:numPr>
        <w:ind w:left="993" w:right="318" w:hanging="360"/>
      </w:pPr>
      <w:r>
        <w:t xml:space="preserve">Jeżeli Zamawiający nie udzieli wyjaśnień w terminie, o którym mowa w ust. 2 niniejszego </w:t>
      </w:r>
      <w:r w:rsidR="00646986">
        <w:t>r</w:t>
      </w:r>
      <w:r>
        <w:t xml:space="preserve">ozdziału, przedłuży termin składania ofert o czas niezbędny do zapoznania się wszystkich zainteresowanych Wykonawców z wyjaśnieniami niezbędnymi do należytego przygotowania i złożenia ofert. </w:t>
      </w:r>
    </w:p>
    <w:p w14:paraId="06ED2907" w14:textId="4BA49F7B" w:rsidR="000D5D30" w:rsidRDefault="000A40BD" w:rsidP="000A40BD">
      <w:pPr>
        <w:numPr>
          <w:ilvl w:val="0"/>
          <w:numId w:val="10"/>
        </w:numPr>
        <w:ind w:left="993" w:right="318" w:hanging="360"/>
      </w:pPr>
      <w:r>
        <w:t xml:space="preserve">W przypadku gdy wniosek o wyjaśnienie treści SWZ nie wpłynie w terminie, o którym mowa w ust. 2 niniejszego </w:t>
      </w:r>
      <w:r w:rsidR="00646986">
        <w:t>r</w:t>
      </w:r>
      <w:r>
        <w:t xml:space="preserve">ozdziału, Zamawiający nie będzie miał obowiązku udzielania wyjaśnień SWZ oraz obowiązku przedłużenia terminu składania ofert. </w:t>
      </w:r>
    </w:p>
    <w:p w14:paraId="534B9E6D" w14:textId="2B054C01" w:rsidR="000D5D30" w:rsidRDefault="000A40BD" w:rsidP="000A40BD">
      <w:pPr>
        <w:numPr>
          <w:ilvl w:val="0"/>
          <w:numId w:val="10"/>
        </w:numPr>
        <w:ind w:left="993" w:right="318" w:hanging="360"/>
      </w:pPr>
      <w:r>
        <w:t xml:space="preserve">Przedłużenie terminu składania ofert, o których mowa w ust. 4 niniejszego </w:t>
      </w:r>
      <w:r w:rsidR="00646986">
        <w:t>r</w:t>
      </w:r>
      <w:r>
        <w:t xml:space="preserve">ozdziału, nie będzie miało wpływu na bieg terminu składania wniosku o wyjaśnienie treści SWZ. </w:t>
      </w:r>
    </w:p>
    <w:p w14:paraId="17098DDF" w14:textId="77777777" w:rsidR="000D5D30" w:rsidRDefault="000A40BD" w:rsidP="000A40BD">
      <w:pPr>
        <w:numPr>
          <w:ilvl w:val="0"/>
          <w:numId w:val="10"/>
        </w:numPr>
        <w:spacing w:after="233"/>
        <w:ind w:left="993" w:right="318" w:hanging="360"/>
      </w:pPr>
      <w:r>
        <w:t xml:space="preserve">Treść zapytań wraz z wyjaśnieniami Zamawiający udostępni, bez ujawniania źródła zapytania, na stronie internetowej prowadzonego postępowania. </w:t>
      </w:r>
    </w:p>
    <w:p w14:paraId="6494686B" w14:textId="29D70ABB" w:rsidR="000D5D30" w:rsidRDefault="00EA19F0">
      <w:pPr>
        <w:pStyle w:val="Nagwek1"/>
        <w:tabs>
          <w:tab w:val="center" w:pos="561"/>
          <w:tab w:val="center" w:pos="3528"/>
        </w:tabs>
        <w:ind w:left="0" w:firstLine="0"/>
        <w:jc w:val="left"/>
      </w:pPr>
      <w:r>
        <w:rPr>
          <w:rFonts w:ascii="Calibri" w:eastAsia="Calibri" w:hAnsi="Calibri" w:cs="Calibri"/>
          <w:b w:val="0"/>
        </w:rPr>
        <w:t xml:space="preserve"> </w:t>
      </w:r>
      <w:r>
        <w:t>XXIII.</w:t>
      </w:r>
      <w:r w:rsidR="00D05307">
        <w:t xml:space="preserve"> </w:t>
      </w:r>
      <w:r>
        <w:t xml:space="preserve">OPIS SPOSOBU PRZYGOTOWANIA OFERTY </w:t>
      </w:r>
    </w:p>
    <w:p w14:paraId="2C76CADB" w14:textId="77777777" w:rsidR="000D5D30" w:rsidRDefault="000A40BD" w:rsidP="000A40BD">
      <w:pPr>
        <w:numPr>
          <w:ilvl w:val="0"/>
          <w:numId w:val="11"/>
        </w:numPr>
        <w:spacing w:after="105" w:line="259" w:lineRule="auto"/>
        <w:ind w:left="1068" w:right="318" w:hanging="360"/>
      </w:pPr>
      <w:r>
        <w:t xml:space="preserve">Składanie ofert przez </w:t>
      </w:r>
      <w:hyperlink r:id="rId42">
        <w:r>
          <w:rPr>
            <w:color w:val="0000FF"/>
            <w:u w:val="single" w:color="0000FF"/>
          </w:rPr>
          <w:t>www.platformazakupowa.pl</w:t>
        </w:r>
      </w:hyperlink>
      <w:hyperlink r:id="rId43">
        <w:r>
          <w:t xml:space="preserve"> </w:t>
        </w:r>
      </w:hyperlink>
      <w:r>
        <w:t xml:space="preserve">jest dla Wykonawców całkowicie bezpłatne. </w:t>
      </w:r>
    </w:p>
    <w:p w14:paraId="6451024E" w14:textId="7584D851" w:rsidR="000D5D30" w:rsidRDefault="000A40BD" w:rsidP="000A40BD">
      <w:pPr>
        <w:numPr>
          <w:ilvl w:val="0"/>
          <w:numId w:val="11"/>
        </w:numPr>
        <w:ind w:left="1068" w:right="318" w:hanging="360"/>
      </w:pPr>
      <w:r>
        <w:t xml:space="preserve">Oferta musi być przekazana w postaci elektronicznej, w jednym z formatach danych określonych w przepisach wydanych na podstawie art. 18 ustawy z dnia 17 lutego 2005 r. o informatyzacji działalności podmiotów realizujących zadania publiczne (tekst jednolity: Dz.U. z 2021 r., poz. </w:t>
      </w:r>
      <w:r w:rsidR="002A02CC">
        <w:t>2070</w:t>
      </w:r>
      <w:r>
        <w:t xml:space="preserve"> z </w:t>
      </w:r>
      <w:proofErr w:type="spellStart"/>
      <w:r>
        <w:t>późn</w:t>
      </w:r>
      <w:proofErr w:type="spellEnd"/>
      <w:r>
        <w:t xml:space="preserve">. zm.), to znaczy, że musi być sporządzona </w:t>
      </w:r>
      <w:r w:rsidR="002E26D7">
        <w:t xml:space="preserve">       </w:t>
      </w:r>
      <w:r>
        <w:lastRenderedPageBreak/>
        <w:t xml:space="preserve">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z 2017 r. poz. 2247). Oferta musi być opatrzona podpisem kwalifikowanym, podpisem osobistym lub podpisem zaufanym. </w:t>
      </w:r>
    </w:p>
    <w:p w14:paraId="12D266DF" w14:textId="791B9D89" w:rsidR="000D5D30" w:rsidRDefault="000A40BD" w:rsidP="000A40BD">
      <w:pPr>
        <w:numPr>
          <w:ilvl w:val="0"/>
          <w:numId w:val="11"/>
        </w:numPr>
        <w:ind w:left="1068" w:right="318" w:hanging="360"/>
      </w:pPr>
      <w:r>
        <w:t xml:space="preserve">Zamawiający informuje, że posiadanie konta na Platformie jest dobrowolne, a złożenie oferty w </w:t>
      </w:r>
      <w:r w:rsidR="0046741D">
        <w:t xml:space="preserve">postępowaniu o udzielenie zamówienia </w:t>
      </w:r>
      <w:r>
        <w:t xml:space="preserve">jest możliwe bez posiadania konta. </w:t>
      </w:r>
    </w:p>
    <w:p w14:paraId="2CC12825" w14:textId="759BE203" w:rsidR="000D5D30" w:rsidRDefault="000A40BD" w:rsidP="000A40BD">
      <w:pPr>
        <w:numPr>
          <w:ilvl w:val="0"/>
          <w:numId w:val="11"/>
        </w:numPr>
        <w:ind w:left="1068" w:right="318" w:hanging="360"/>
      </w:pPr>
      <w:r>
        <w:t xml:space="preserve">Jeżeli Użytkownik nie ma konta na </w:t>
      </w:r>
      <w:hyperlink r:id="rId44">
        <w:r>
          <w:rPr>
            <w:color w:val="0000FF"/>
            <w:u w:val="single" w:color="0000FF"/>
          </w:rPr>
          <w:t>www.platformazakupowa.pl</w:t>
        </w:r>
      </w:hyperlink>
      <w:hyperlink r:id="rId45">
        <w:r>
          <w:t xml:space="preserve"> </w:t>
        </w:r>
      </w:hyperlink>
      <w:r>
        <w:t xml:space="preserve">i składa ofertę bez zakładania konta to ma obowiązek potwierdzić do czasu zakończenia zbierania ofert adres mailowy podany w formularzu poprzez kliknięcie w link aktywacyjny wysłany </w:t>
      </w:r>
      <w:r w:rsidR="002E26D7">
        <w:t xml:space="preserve">                       </w:t>
      </w:r>
      <w:r>
        <w:t xml:space="preserve">w mailu potwierdzającym złożenie oferty. </w:t>
      </w:r>
    </w:p>
    <w:p w14:paraId="092DD096" w14:textId="6C47A9E4" w:rsidR="000D5D30" w:rsidRDefault="000A40BD" w:rsidP="004B0D75">
      <w:pPr>
        <w:numPr>
          <w:ilvl w:val="0"/>
          <w:numId w:val="11"/>
        </w:numPr>
        <w:ind w:left="1068" w:right="318" w:hanging="360"/>
        <w:jc w:val="left"/>
      </w:pPr>
      <w:r>
        <w:t xml:space="preserve">Na stronie Platformy zakupowej pod adresem: </w:t>
      </w:r>
      <w:hyperlink r:id="rId46">
        <w:r>
          <w:rPr>
            <w:color w:val="0563C1"/>
            <w:u w:val="single" w:color="0563C1"/>
          </w:rPr>
          <w:t>https://platformazakupowa.pl/strona/45</w:t>
        </w:r>
      </w:hyperlink>
      <w:hyperlink r:id="rId47"/>
      <w:hyperlink r:id="rId48">
        <w:r>
          <w:rPr>
            <w:color w:val="0563C1"/>
            <w:u w:val="single" w:color="0563C1"/>
          </w:rPr>
          <w:t>instrukcje</w:t>
        </w:r>
      </w:hyperlink>
      <w:hyperlink r:id="rId49">
        <w:r>
          <w:t xml:space="preserve"> </w:t>
        </w:r>
      </w:hyperlink>
      <w:r w:rsidR="004B0D75">
        <w:t xml:space="preserve">  </w:t>
      </w:r>
      <w:r>
        <w:t xml:space="preserve">znajduje się Instrukcja dla Wykonawców zawierająca: </w:t>
      </w:r>
    </w:p>
    <w:p w14:paraId="3DA7C65C" w14:textId="77777777" w:rsidR="000D5D30" w:rsidRDefault="000A40BD" w:rsidP="00376D07">
      <w:pPr>
        <w:numPr>
          <w:ilvl w:val="1"/>
          <w:numId w:val="11"/>
        </w:numPr>
        <w:spacing w:after="0" w:line="360" w:lineRule="auto"/>
        <w:ind w:left="1502" w:right="318" w:hanging="357"/>
      </w:pPr>
      <w:r>
        <w:t xml:space="preserve">informacje ogólne; </w:t>
      </w:r>
    </w:p>
    <w:p w14:paraId="68719647" w14:textId="77777777" w:rsidR="000D5D30" w:rsidRDefault="000A40BD" w:rsidP="00376D07">
      <w:pPr>
        <w:numPr>
          <w:ilvl w:val="1"/>
          <w:numId w:val="11"/>
        </w:numPr>
        <w:spacing w:after="0" w:line="360" w:lineRule="auto"/>
        <w:ind w:left="1502" w:right="318" w:hanging="357"/>
      </w:pPr>
      <w:r>
        <w:t xml:space="preserve">informacje dotyczące sposobu i formy złożenia oferty; </w:t>
      </w:r>
    </w:p>
    <w:p w14:paraId="689F2058" w14:textId="77777777" w:rsidR="000D5D30" w:rsidRDefault="000A40BD" w:rsidP="00376D07">
      <w:pPr>
        <w:numPr>
          <w:ilvl w:val="1"/>
          <w:numId w:val="11"/>
        </w:numPr>
        <w:spacing w:after="0" w:line="360" w:lineRule="auto"/>
        <w:ind w:left="1502" w:right="318" w:hanging="357"/>
      </w:pPr>
      <w:r>
        <w:t xml:space="preserve">sposobu komunikowania się Zamawiającego z Wykonawcami (nie dotyczy składania ofert); </w:t>
      </w:r>
    </w:p>
    <w:p w14:paraId="3BA8C828" w14:textId="77777777" w:rsidR="000D5D30" w:rsidRDefault="000A40BD" w:rsidP="00376D07">
      <w:pPr>
        <w:numPr>
          <w:ilvl w:val="1"/>
          <w:numId w:val="11"/>
        </w:numPr>
        <w:spacing w:after="0" w:line="360" w:lineRule="auto"/>
        <w:ind w:left="1502" w:right="318" w:hanging="357"/>
      </w:pPr>
      <w:r>
        <w:t xml:space="preserve">informacje dotyczące sposobu otwarcia ofert na </w:t>
      </w:r>
      <w:hyperlink r:id="rId50">
        <w:r w:rsidRPr="009F1EA8">
          <w:rPr>
            <w:color w:val="0070C0"/>
            <w:u w:val="single" w:color="0000FF"/>
          </w:rPr>
          <w:t>www.platformazakupowa.pl</w:t>
        </w:r>
      </w:hyperlink>
      <w:hyperlink r:id="rId51">
        <w:r w:rsidRPr="009F1EA8">
          <w:rPr>
            <w:color w:val="0070C0"/>
            <w:u w:val="single" w:color="0000FF"/>
          </w:rPr>
          <w:t>.</w:t>
        </w:r>
      </w:hyperlink>
      <w:r w:rsidRPr="009F1EA8">
        <w:rPr>
          <w:color w:val="0070C0"/>
        </w:rPr>
        <w:t xml:space="preserve"> </w:t>
      </w:r>
    </w:p>
    <w:p w14:paraId="5513677E" w14:textId="77777777" w:rsidR="000D5D30" w:rsidRDefault="000A40BD" w:rsidP="00376D07">
      <w:pPr>
        <w:numPr>
          <w:ilvl w:val="0"/>
          <w:numId w:val="11"/>
        </w:numPr>
        <w:spacing w:after="0" w:line="360" w:lineRule="auto"/>
        <w:ind w:left="1068" w:right="318" w:hanging="360"/>
      </w:pPr>
      <w:r>
        <w:t xml:space="preserve">Do przygotowania oferty konieczne jest posiadanie przez osobę upoważnioną do reprezentowania Wykonawcy kwalifikowanego podpisu elektronicznego, podpisu osobistego lub podpisu zaufanego. </w:t>
      </w:r>
    </w:p>
    <w:p w14:paraId="6476391E" w14:textId="6AC86253" w:rsidR="000D5D30" w:rsidRDefault="000A40BD" w:rsidP="00376D07">
      <w:pPr>
        <w:numPr>
          <w:ilvl w:val="0"/>
          <w:numId w:val="11"/>
        </w:numPr>
        <w:spacing w:after="0" w:line="384" w:lineRule="auto"/>
        <w:ind w:left="1066" w:right="318" w:hanging="357"/>
      </w:pPr>
      <w:r>
        <w:t xml:space="preserve">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o udzielenie zamówienia, podmiot trzeci, na którego zasoby Wykonawca się powołuje w celu spełnienia warunków udziału </w:t>
      </w:r>
      <w:r w:rsidR="00646986">
        <w:t xml:space="preserve">                           </w:t>
      </w:r>
      <w:r>
        <w:t xml:space="preserve">w postępowaniu. </w:t>
      </w:r>
    </w:p>
    <w:p w14:paraId="78AF06BF" w14:textId="64FC79D0" w:rsidR="000D5D30" w:rsidRDefault="000A40BD" w:rsidP="000A40BD">
      <w:pPr>
        <w:numPr>
          <w:ilvl w:val="0"/>
          <w:numId w:val="11"/>
        </w:numPr>
        <w:spacing w:after="96" w:line="360" w:lineRule="auto"/>
        <w:ind w:left="1068" w:right="318" w:hanging="360"/>
      </w:pPr>
      <w:r>
        <w:t>Wszelkie informacje stanowiące tajemnicę przedsiębiorstwa w rozumieniu ustawy z dnia 16 kwietnia 1993 r. o zwalczaniu nieuczciwej konkurencji (tekst jednolity: Dz.U. z 202</w:t>
      </w:r>
      <w:r w:rsidR="00646986">
        <w:t>2</w:t>
      </w:r>
      <w:r>
        <w:t>r. poz. 1</w:t>
      </w:r>
      <w:r w:rsidR="00646986">
        <w:t>23</w:t>
      </w:r>
      <w:r>
        <w:t xml:space="preserve">3), które Wykonawca zastrzeże jako tajemnicę przedsiębiorstwa, powinny zostać złożone w osobnym pliku wraz z jednoczesnym zaznaczeniem polecenia „Załącznik stanowiący tajemnicę przedsiębiorstwa”. Wykonawca zobowiązany jest, </w:t>
      </w:r>
      <w:r w:rsidRPr="002A02CC">
        <w:t>wraz z przekazaniem tych informacji, wykazać spełnienie przesłanek określonych w art. 11 ust. 2 ustawy</w:t>
      </w:r>
      <w:r>
        <w:t xml:space="preserve"> z dnia 16 kwietnia 1993 r. o zwalczaniu nieuczciwej konkurencji. Zaleca się, aby uzasadnienie zastrzeżenia informacji jako tajemnicy przedsiębiorstwa było sformułowane w sposób umożliwiający jego udostępnienie. Zastrzeżenie przez </w:t>
      </w:r>
      <w:r>
        <w:lastRenderedPageBreak/>
        <w:t xml:space="preserve">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t>Pzp</w:t>
      </w:r>
      <w:proofErr w:type="spellEnd"/>
      <w:r w:rsidR="00376D07">
        <w:t>.</w:t>
      </w:r>
      <w:r>
        <w:t xml:space="preserve">. </w:t>
      </w:r>
    </w:p>
    <w:p w14:paraId="6DA2CC03" w14:textId="77777777" w:rsidR="000D5D30" w:rsidRPr="00963D7B" w:rsidRDefault="000A40BD" w:rsidP="000A40BD">
      <w:pPr>
        <w:numPr>
          <w:ilvl w:val="0"/>
          <w:numId w:val="12"/>
        </w:numPr>
        <w:ind w:left="1068" w:right="318" w:hanging="360"/>
      </w:pPr>
      <w:r w:rsidRPr="00963D7B">
        <w:t xml:space="preserve">Do oferty należy dołączyć oświadczenie o niepodleganiu wykluczeniu oraz spełnieniu warunków udziału w postępowaniu w postaci elektronicznej opatrzone kwalifikowanym podpisem elektronicznym, podpisem zaufanym lub podpisem osobistym. </w:t>
      </w:r>
    </w:p>
    <w:p w14:paraId="6758838B" w14:textId="1DFC9474" w:rsidR="000D5D30" w:rsidRDefault="000A40BD" w:rsidP="000A40BD">
      <w:pPr>
        <w:numPr>
          <w:ilvl w:val="0"/>
          <w:numId w:val="12"/>
        </w:numPr>
        <w:ind w:left="1081" w:right="318" w:hanging="372"/>
      </w:pPr>
      <w:r>
        <w:t xml:space="preserve">Do przygotowania oferty </w:t>
      </w:r>
      <w:r w:rsidRPr="00D70D1C">
        <w:rPr>
          <w:u w:val="single"/>
        </w:rPr>
        <w:t>zaleca się wykorzystanie Formularza Oferty,</w:t>
      </w:r>
      <w:r>
        <w:t xml:space="preserve"> którego wzór stanowi </w:t>
      </w:r>
      <w:r w:rsidRPr="00F30A08">
        <w:rPr>
          <w:b/>
        </w:rPr>
        <w:t>Załącznik Nr 1 do SWZ</w:t>
      </w:r>
      <w:r>
        <w:t xml:space="preserve">. W przypadku, gdy Wykonawca nie korzysta </w:t>
      </w:r>
      <w:r w:rsidR="004560A1">
        <w:t xml:space="preserve">                              </w:t>
      </w:r>
      <w:r>
        <w:t xml:space="preserve">z przygotowanego przez Zamawiającego wzoru, w treści oferty należy zamieścić co najmniej wszystkie informacje wymagane w Formularzu Oferty. </w:t>
      </w:r>
    </w:p>
    <w:p w14:paraId="49BB56F1" w14:textId="77777777" w:rsidR="000D5D30" w:rsidRPr="004560A1" w:rsidRDefault="000A40BD" w:rsidP="000A40BD">
      <w:pPr>
        <w:numPr>
          <w:ilvl w:val="0"/>
          <w:numId w:val="12"/>
        </w:numPr>
        <w:spacing w:after="130" w:line="259" w:lineRule="auto"/>
        <w:ind w:left="1068" w:right="318" w:hanging="360"/>
        <w:rPr>
          <w:b/>
          <w:bCs/>
        </w:rPr>
      </w:pPr>
      <w:r w:rsidRPr="004560A1">
        <w:rPr>
          <w:b/>
          <w:bCs/>
        </w:rPr>
        <w:t xml:space="preserve">Do oferty należy dołączyć: </w:t>
      </w:r>
    </w:p>
    <w:p w14:paraId="33034786" w14:textId="77777777" w:rsidR="000D5D30" w:rsidRDefault="000A40BD" w:rsidP="000A40BD">
      <w:pPr>
        <w:numPr>
          <w:ilvl w:val="1"/>
          <w:numId w:val="12"/>
        </w:numPr>
        <w:spacing w:after="129" w:line="259" w:lineRule="auto"/>
        <w:ind w:left="1507" w:right="318" w:hanging="360"/>
      </w:pPr>
      <w:r w:rsidRPr="00D70D1C">
        <w:rPr>
          <w:u w:val="single"/>
        </w:rPr>
        <w:t xml:space="preserve">pełnomocnictwo </w:t>
      </w:r>
      <w:r>
        <w:t xml:space="preserve">upoważniające do złożenia oferty, o ile ofertę składa pełnomocnik; </w:t>
      </w:r>
    </w:p>
    <w:p w14:paraId="1FDBAFB5" w14:textId="77777777" w:rsidR="000D5D30" w:rsidRPr="00D70D1C" w:rsidRDefault="000A40BD" w:rsidP="000A40BD">
      <w:pPr>
        <w:numPr>
          <w:ilvl w:val="1"/>
          <w:numId w:val="12"/>
        </w:numPr>
        <w:ind w:left="1507" w:right="318" w:hanging="360"/>
        <w:rPr>
          <w:u w:val="single"/>
        </w:rPr>
      </w:pPr>
      <w:r w:rsidRPr="00D70D1C">
        <w:rPr>
          <w:u w:val="single"/>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9F065EE" w14:textId="0FBE55C3" w:rsidR="000D5D30" w:rsidRDefault="000A40BD" w:rsidP="00E6112D">
      <w:pPr>
        <w:numPr>
          <w:ilvl w:val="1"/>
          <w:numId w:val="12"/>
        </w:numPr>
        <w:ind w:left="1507" w:right="318" w:hanging="360"/>
        <w:jc w:val="left"/>
      </w:pPr>
      <w:r w:rsidRPr="00D70D1C">
        <w:rPr>
          <w:u w:val="single"/>
        </w:rPr>
        <w:t>oświadczenie Wykonawcy o niepodleganiu wykluczeniu z postępowania oraz spełnieniu warunków udziału w postępowaniu</w:t>
      </w:r>
      <w:r>
        <w:t xml:space="preserve"> – wzór oświadczenia stanowi </w:t>
      </w:r>
      <w:r>
        <w:rPr>
          <w:b/>
        </w:rPr>
        <w:t>Załącznik Nr 3 do SWZ</w:t>
      </w:r>
      <w:r>
        <w:t xml:space="preserve">. </w:t>
      </w:r>
      <w:r w:rsidR="00E6112D">
        <w:t xml:space="preserve">                                                                                                                             </w:t>
      </w:r>
      <w:r w:rsidRPr="00963D7B">
        <w:t xml:space="preserve">W przypadku wspólnego ubiegania się o zamówienie przez Wykonawców, </w:t>
      </w:r>
      <w:r w:rsidRPr="0034652C">
        <w:rPr>
          <w:color w:val="auto"/>
        </w:rPr>
        <w:t xml:space="preserve">oświadczenie o niepoleganiu wykluczeniu </w:t>
      </w:r>
      <w:r w:rsidR="004560A1" w:rsidRPr="0034652C">
        <w:rPr>
          <w:color w:val="auto"/>
        </w:rPr>
        <w:t xml:space="preserve">oraz spełnieniu warunków udziału </w:t>
      </w:r>
      <w:r w:rsidR="0034652C" w:rsidRPr="0034652C">
        <w:rPr>
          <w:color w:val="auto"/>
        </w:rPr>
        <w:t xml:space="preserve">                      </w:t>
      </w:r>
      <w:r w:rsidR="004560A1" w:rsidRPr="0034652C">
        <w:rPr>
          <w:color w:val="auto"/>
        </w:rPr>
        <w:t xml:space="preserve">w postępowaniu </w:t>
      </w:r>
      <w:r w:rsidR="0034652C">
        <w:rPr>
          <w:color w:val="auto"/>
        </w:rPr>
        <w:t xml:space="preserve">- </w:t>
      </w:r>
      <w:r w:rsidRPr="00963D7B">
        <w:t xml:space="preserve">składa każdy z Wykonawców wspólnie ubiegającego się </w:t>
      </w:r>
      <w:r w:rsidR="0034652C">
        <w:t xml:space="preserve">                        </w:t>
      </w:r>
      <w:r w:rsidRPr="00963D7B">
        <w:t>o udzielenie zamówienia</w:t>
      </w:r>
      <w:r w:rsidR="004560A1" w:rsidRPr="00963D7B">
        <w:t xml:space="preserve"> (Załącznik Nr 3 do SWZ);</w:t>
      </w:r>
      <w:r w:rsidR="004560A1" w:rsidRPr="004560A1">
        <w:t xml:space="preserve">                                                                                                                             </w:t>
      </w:r>
    </w:p>
    <w:p w14:paraId="268337A0" w14:textId="77777777" w:rsidR="000D5D30" w:rsidRDefault="000A40BD" w:rsidP="000A40BD">
      <w:pPr>
        <w:numPr>
          <w:ilvl w:val="1"/>
          <w:numId w:val="12"/>
        </w:numPr>
        <w:ind w:left="1507" w:right="318" w:hanging="360"/>
      </w:pPr>
      <w:r w:rsidRPr="00D70D1C">
        <w:rPr>
          <w:u w:val="single"/>
        </w:rPr>
        <w:t>w przypadku wspólnego ubiegania się o zamówienie przez Wykonawców, Wykonawcy składają oświadczenie z art. 117 ust. 4</w:t>
      </w:r>
      <w:r>
        <w:t xml:space="preserve"> ustawy </w:t>
      </w:r>
      <w:proofErr w:type="spellStart"/>
      <w:r>
        <w:t>Pzp</w:t>
      </w:r>
      <w:proofErr w:type="spellEnd"/>
      <w:r>
        <w:t xml:space="preserve">, którego wzór stanowi </w:t>
      </w:r>
      <w:r>
        <w:rPr>
          <w:b/>
        </w:rPr>
        <w:t>Załącznik Nr 7 do SWZ</w:t>
      </w:r>
      <w:r>
        <w:t xml:space="preserve">; </w:t>
      </w:r>
    </w:p>
    <w:p w14:paraId="12F9B8A3" w14:textId="77777777" w:rsidR="000D5D30" w:rsidRPr="00376D07" w:rsidRDefault="000A40BD" w:rsidP="000A40BD">
      <w:pPr>
        <w:numPr>
          <w:ilvl w:val="1"/>
          <w:numId w:val="12"/>
        </w:numPr>
        <w:ind w:left="1507" w:right="318" w:hanging="360"/>
      </w:pPr>
      <w:r w:rsidRPr="00D70D1C">
        <w:rPr>
          <w:u w:val="single"/>
        </w:rPr>
        <w:t>oświadczenie podmiotu trzeciego</w:t>
      </w:r>
      <w:r>
        <w:t xml:space="preserve"> składane na podstawie art. 125 ust. 5 ustawy </w:t>
      </w:r>
      <w:proofErr w:type="spellStart"/>
      <w:r>
        <w:t>Pzp</w:t>
      </w:r>
      <w:proofErr w:type="spellEnd"/>
      <w:r>
        <w:t xml:space="preserve">, którego </w:t>
      </w:r>
      <w:r w:rsidRPr="00376D07">
        <w:t xml:space="preserve">wzór stanowi </w:t>
      </w:r>
      <w:r w:rsidRPr="00376D07">
        <w:rPr>
          <w:b/>
        </w:rPr>
        <w:t>Załącznik Nr 9 do SWZ</w:t>
      </w:r>
      <w:r w:rsidRPr="00376D07">
        <w:t xml:space="preserve"> </w:t>
      </w:r>
    </w:p>
    <w:p w14:paraId="112D11F2" w14:textId="22EE5B09" w:rsidR="000D5D30" w:rsidRDefault="000A40BD" w:rsidP="00376D07">
      <w:pPr>
        <w:numPr>
          <w:ilvl w:val="0"/>
          <w:numId w:val="12"/>
        </w:numPr>
        <w:spacing w:after="0" w:line="360" w:lineRule="auto"/>
        <w:ind w:left="1066" w:right="318" w:hanging="357"/>
      </w:pPr>
      <w:r>
        <w:t>Oferta oraz oświadczenie o niepodleganiu wykluczeniu</w:t>
      </w:r>
      <w:r w:rsidR="00E6112D">
        <w:t xml:space="preserve">, </w:t>
      </w:r>
      <w:r w:rsidR="00E6112D" w:rsidRPr="00545244">
        <w:t xml:space="preserve">spełniania warunków udziału </w:t>
      </w:r>
      <w:r w:rsidR="002E26D7">
        <w:t xml:space="preserve">                   </w:t>
      </w:r>
      <w:r w:rsidR="00E6112D" w:rsidRPr="00545244">
        <w:t>w</w:t>
      </w:r>
      <w:r w:rsidR="00E6112D">
        <w:t xml:space="preserve"> postępowaniu </w:t>
      </w:r>
      <w:r>
        <w:t xml:space="preserve"> muszą być złożone w oryginale.</w:t>
      </w:r>
      <w:r>
        <w:rPr>
          <w:vertAlign w:val="superscript"/>
        </w:rPr>
        <w:footnoteReference w:id="1"/>
      </w:r>
      <w:r>
        <w:t xml:space="preserve"> </w:t>
      </w:r>
    </w:p>
    <w:p w14:paraId="09162465" w14:textId="0BC2F386" w:rsidR="000D5D30" w:rsidRDefault="000A40BD" w:rsidP="000A40BD">
      <w:pPr>
        <w:numPr>
          <w:ilvl w:val="0"/>
          <w:numId w:val="12"/>
        </w:numPr>
        <w:ind w:left="1068" w:right="318" w:hanging="360"/>
      </w:pPr>
      <w:r>
        <w:lastRenderedPageBreak/>
        <w:t>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Prawo o notariacie</w:t>
      </w:r>
      <w:r w:rsidR="0021038F">
        <w:t xml:space="preserve"> (</w:t>
      </w:r>
      <w:r w:rsidR="00116FA1">
        <w:t xml:space="preserve">tj. </w:t>
      </w:r>
      <w:r w:rsidR="0021038F">
        <w:t>Dz.U.2022 poz.1799)</w:t>
      </w:r>
      <w: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17EE200" w14:textId="4B87D992" w:rsidR="000D5D30" w:rsidRDefault="000A40BD" w:rsidP="000A40BD">
      <w:pPr>
        <w:numPr>
          <w:ilvl w:val="0"/>
          <w:numId w:val="12"/>
        </w:numPr>
        <w:ind w:left="1068" w:right="318" w:hanging="360"/>
      </w:pPr>
      <w:r>
        <w:t xml:space="preserve">Podmiotowe środki dowodowe oraz inne dokumenty lub oświadczenia, sporządzone </w:t>
      </w:r>
      <w:r w:rsidR="002E26D7">
        <w:t xml:space="preserve">                     </w:t>
      </w:r>
      <w:r>
        <w:t xml:space="preserve">w języku obcym przekazuje się wraz z tłumaczeniem na język polski. </w:t>
      </w:r>
    </w:p>
    <w:p w14:paraId="6BB0F363" w14:textId="1F045B27" w:rsidR="000D5D30" w:rsidRDefault="000A40BD" w:rsidP="000A40BD">
      <w:pPr>
        <w:numPr>
          <w:ilvl w:val="0"/>
          <w:numId w:val="12"/>
        </w:numPr>
        <w:ind w:left="1068" w:right="318" w:hanging="360"/>
      </w:pPr>
      <w:r>
        <w:t xml:space="preserve">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 </w:t>
      </w:r>
      <w:r w:rsidR="00A91F52">
        <w:t>t</w:t>
      </w:r>
      <w:r>
        <w:t>j</w:t>
      </w:r>
      <w:r w:rsidR="00A91F52">
        <w:t>.</w:t>
      </w:r>
      <w:r>
        <w:t>: Dz. U. z 202</w:t>
      </w:r>
      <w:r w:rsidR="004560A1">
        <w:t>2</w:t>
      </w:r>
      <w:r>
        <w:t xml:space="preserve">r. </w:t>
      </w:r>
      <w:r w:rsidRPr="00A65E3B">
        <w:t>poz. 1</w:t>
      </w:r>
      <w:r w:rsidR="004560A1" w:rsidRPr="00A65E3B">
        <w:t>23</w:t>
      </w:r>
      <w:r w:rsidRPr="00A65E3B">
        <w:t>3), wykonawca</w:t>
      </w:r>
      <w:r>
        <w:t>, w celu utrzymania w poufności tych informacji, przekazuje je</w:t>
      </w:r>
      <w:r w:rsidR="004C3F5D">
        <w:t xml:space="preserve">                                          </w:t>
      </w:r>
      <w:r w:rsidR="002E26D7">
        <w:t xml:space="preserve"> </w:t>
      </w:r>
      <w:r>
        <w:t xml:space="preserve">w wydzielonym i odpowiednio oznaczonym pliku. </w:t>
      </w:r>
    </w:p>
    <w:p w14:paraId="7E76118D" w14:textId="32E18E44" w:rsidR="000D5D30" w:rsidRDefault="000A40BD" w:rsidP="000A40BD">
      <w:pPr>
        <w:numPr>
          <w:ilvl w:val="0"/>
          <w:numId w:val="12"/>
        </w:numPr>
        <w:ind w:left="1068" w:right="318" w:hanging="360"/>
      </w:pPr>
      <w:r>
        <w:t xml:space="preserve">Jeżeli zostanie złożona oferta, której wybór prowadziłby do powstania u Zamawiającego obowiązku podatkowego </w:t>
      </w:r>
      <w:r w:rsidRPr="006E0E4C">
        <w:t>zgodnie z ustawą z dnia 11 marca 2004r. o podatku od towarów i usług (t</w:t>
      </w:r>
      <w:r w:rsidR="00A91F52">
        <w:t>j.</w:t>
      </w:r>
      <w:r w:rsidRPr="006E0E4C">
        <w:t>: Dz.U. z 202</w:t>
      </w:r>
      <w:r w:rsidR="006E0E4C" w:rsidRPr="006E0E4C">
        <w:t>2</w:t>
      </w:r>
      <w:r w:rsidRPr="006E0E4C">
        <w:t xml:space="preserve">r. poz. </w:t>
      </w:r>
      <w:r w:rsidR="006E0E4C" w:rsidRPr="006E0E4C">
        <w:t>931</w:t>
      </w:r>
      <w:r w:rsidRPr="006E0E4C">
        <w:t xml:space="preserve">, z </w:t>
      </w:r>
      <w:proofErr w:type="spellStart"/>
      <w:r w:rsidRPr="006E0E4C">
        <w:t>późn</w:t>
      </w:r>
      <w:proofErr w:type="spellEnd"/>
      <w:r w:rsidRPr="006E0E4C">
        <w:t>. zm.), dla</w:t>
      </w:r>
      <w:r>
        <w:t xml:space="preserve"> celów zastosowania kryterium ceny Zamawiający doliczy do przedstawionej w tej ofercie ceny kwotę podatku od towarów i usług, którą miałby obowiązek rozliczyć. </w:t>
      </w:r>
    </w:p>
    <w:p w14:paraId="128C4057" w14:textId="3A7EDD75" w:rsidR="000D5D30" w:rsidRDefault="000A40BD" w:rsidP="000A40BD">
      <w:pPr>
        <w:numPr>
          <w:ilvl w:val="0"/>
          <w:numId w:val="12"/>
        </w:numPr>
        <w:spacing w:after="123" w:line="259" w:lineRule="auto"/>
        <w:ind w:left="1068" w:right="318" w:hanging="360"/>
      </w:pPr>
      <w:r>
        <w:t xml:space="preserve">W ofercie, o której </w:t>
      </w:r>
      <w:r w:rsidRPr="00966FB1">
        <w:t>mowa w ust.1</w:t>
      </w:r>
      <w:r w:rsidR="00966FB1" w:rsidRPr="00966FB1">
        <w:t>0</w:t>
      </w:r>
      <w:r w:rsidRPr="00966FB1">
        <w:t>, Wykonawca</w:t>
      </w:r>
      <w:r>
        <w:t xml:space="preserve"> ma obowiązek: </w:t>
      </w:r>
    </w:p>
    <w:p w14:paraId="298D15A9" w14:textId="77777777" w:rsidR="000D5D30" w:rsidRDefault="000A40BD" w:rsidP="000A40BD">
      <w:pPr>
        <w:numPr>
          <w:ilvl w:val="2"/>
          <w:numId w:val="13"/>
        </w:numPr>
        <w:ind w:left="1507" w:right="318" w:hanging="360"/>
      </w:pPr>
      <w:r>
        <w:t xml:space="preserve">poinformowania Zamawiającego, że wybór jego oferty będzie prowadził do powstania u Zamawiającego obowiązku podatkowego; </w:t>
      </w:r>
    </w:p>
    <w:p w14:paraId="2484B5E2" w14:textId="77777777" w:rsidR="000D5D30" w:rsidRDefault="000A40BD" w:rsidP="000A40BD">
      <w:pPr>
        <w:numPr>
          <w:ilvl w:val="2"/>
          <w:numId w:val="13"/>
        </w:numPr>
        <w:ind w:left="1507" w:right="318" w:hanging="360"/>
      </w:pPr>
      <w:r>
        <w:t xml:space="preserve">wskazania nazwy (rodzaju) towaru lub usługi, których dostawa lub świadczenie będą prowadziły do powstania obowiązku podatkowego; </w:t>
      </w:r>
    </w:p>
    <w:p w14:paraId="12426F81" w14:textId="77777777" w:rsidR="000D5D30" w:rsidRDefault="000A40BD" w:rsidP="000A40BD">
      <w:pPr>
        <w:numPr>
          <w:ilvl w:val="2"/>
          <w:numId w:val="13"/>
        </w:numPr>
        <w:ind w:left="1507" w:right="318" w:hanging="360"/>
      </w:pPr>
      <w:r>
        <w:t xml:space="preserve">wskazania wartości towaru lub usługi objętego obowiązkiem podatkowym Zamawiającego, bez kwoty podatku; </w:t>
      </w:r>
    </w:p>
    <w:p w14:paraId="19BC5785" w14:textId="169BA428" w:rsidR="000D5D30" w:rsidRDefault="000A40BD" w:rsidP="000A40BD">
      <w:pPr>
        <w:numPr>
          <w:ilvl w:val="2"/>
          <w:numId w:val="13"/>
        </w:numPr>
        <w:ind w:left="1507" w:right="318" w:hanging="360"/>
      </w:pPr>
      <w:r>
        <w:t>wskazania stawki podatku od towarów i usług, która zgodnie z</w:t>
      </w:r>
      <w:r w:rsidR="00D211E8">
        <w:t xml:space="preserve"> </w:t>
      </w:r>
      <w:r>
        <w:t xml:space="preserve">wiedzą Wykonawcy, będzie miała zastosowanie. </w:t>
      </w:r>
    </w:p>
    <w:p w14:paraId="697650DF" w14:textId="77777777" w:rsidR="000D5D30" w:rsidRDefault="000A40BD" w:rsidP="000A40BD">
      <w:pPr>
        <w:numPr>
          <w:ilvl w:val="0"/>
          <w:numId w:val="12"/>
        </w:numPr>
        <w:ind w:left="1068" w:right="318" w:hanging="360"/>
      </w:pPr>
      <w:r>
        <w:t xml:space="preserve">Jeżeli Wykonawca zdecyduje się na zastosowanie rozwiązań równoważnych ma obowiązek wykazania równoważności na etapie składania ofert (wraz z ofertą). </w:t>
      </w:r>
    </w:p>
    <w:p w14:paraId="32B801F6" w14:textId="1D495A9E" w:rsidR="000D5D30" w:rsidRDefault="000A40BD" w:rsidP="000A40BD">
      <w:pPr>
        <w:numPr>
          <w:ilvl w:val="0"/>
          <w:numId w:val="12"/>
        </w:numPr>
        <w:spacing w:after="373"/>
        <w:ind w:left="1068" w:right="318" w:hanging="360"/>
      </w:pPr>
      <w:r>
        <w:t xml:space="preserve">W przypadku przekazywania w postępowaniu dokumentu elektronicznego w formacie poddającym dane kompresji, opatrzenie pliku zawierającego skompresowane dokumenty kwalifikowanym podpisem elektronicznym, podpisem zaufanym lub </w:t>
      </w:r>
      <w:r>
        <w:lastRenderedPageBreak/>
        <w:t>podpisem osobistym, jest równoznaczne z opatrzeniem wszystkich dokumentów zawartych w tym pliku odpowiednio kwalifikowanym podpisem elektronicznym, podpisem zaufanym lub podpisem osobistym.</w:t>
      </w:r>
      <w:r w:rsidRPr="00F30A08">
        <w:rPr>
          <w:rFonts w:ascii="Calibri" w:eastAsia="Calibri" w:hAnsi="Calibri" w:cs="Calibri"/>
        </w:rPr>
        <w:t xml:space="preserve"> </w:t>
      </w:r>
    </w:p>
    <w:p w14:paraId="582FF9FB" w14:textId="1CA1173E" w:rsidR="000D5D30" w:rsidRDefault="00EA19F0">
      <w:pPr>
        <w:pStyle w:val="Nagwek1"/>
        <w:tabs>
          <w:tab w:val="center" w:pos="550"/>
          <w:tab w:val="center" w:pos="3533"/>
        </w:tabs>
        <w:ind w:left="0" w:firstLine="0"/>
        <w:jc w:val="left"/>
      </w:pPr>
      <w:r>
        <w:rPr>
          <w:rFonts w:ascii="Calibri" w:eastAsia="Calibri" w:hAnsi="Calibri" w:cs="Calibri"/>
          <w:b w:val="0"/>
        </w:rPr>
        <w:t xml:space="preserve"> </w:t>
      </w:r>
      <w:r>
        <w:t>XXIV.</w:t>
      </w:r>
      <w:r w:rsidR="00D05307">
        <w:t xml:space="preserve"> </w:t>
      </w:r>
      <w:r>
        <w:t xml:space="preserve">SPOSÓB ORAZ TERMIN SKŁADANIA OFERT </w:t>
      </w:r>
    </w:p>
    <w:p w14:paraId="4395F431" w14:textId="77777777" w:rsidR="000D5D30" w:rsidRPr="00FE1A4E" w:rsidRDefault="000A40BD" w:rsidP="000A40BD">
      <w:pPr>
        <w:numPr>
          <w:ilvl w:val="0"/>
          <w:numId w:val="14"/>
        </w:numPr>
        <w:ind w:left="1134" w:right="318" w:hanging="360"/>
      </w:pPr>
      <w:r>
        <w:t xml:space="preserve">Wykonawca składa ofertę za pośrednictwem platformy zakupowej. Sposób złożenia </w:t>
      </w:r>
      <w:r w:rsidRPr="00CE79EB">
        <w:t xml:space="preserve">oferty opisany został w Instrukcji dotyczącej sposobu i </w:t>
      </w:r>
      <w:r w:rsidRPr="00FE1A4E">
        <w:t>formy złożenia oferty dostępnej na stronie internetowej:</w:t>
      </w:r>
      <w:hyperlink r:id="rId52">
        <w:r w:rsidRPr="00FE1A4E">
          <w:t xml:space="preserve"> </w:t>
        </w:r>
      </w:hyperlink>
      <w:hyperlink r:id="rId53">
        <w:r w:rsidRPr="00FE1A4E">
          <w:rPr>
            <w:color w:val="0000FF"/>
            <w:u w:val="single" w:color="0000FF"/>
          </w:rPr>
          <w:t>www.platformazakupowa.pl</w:t>
        </w:r>
      </w:hyperlink>
      <w:hyperlink r:id="rId54">
        <w:r w:rsidRPr="00FE1A4E">
          <w:t>.</w:t>
        </w:r>
      </w:hyperlink>
      <w:r w:rsidRPr="00FE1A4E">
        <w:t xml:space="preserve"> </w:t>
      </w:r>
    </w:p>
    <w:p w14:paraId="6AC5C5C1" w14:textId="4A2E1E97" w:rsidR="000D5D30" w:rsidRPr="00FE1A4E" w:rsidRDefault="000A40BD" w:rsidP="000A40BD">
      <w:pPr>
        <w:numPr>
          <w:ilvl w:val="0"/>
          <w:numId w:val="14"/>
        </w:numPr>
        <w:ind w:left="1134" w:right="318" w:hanging="360"/>
      </w:pPr>
      <w:r w:rsidRPr="00FE1A4E">
        <w:t xml:space="preserve">Ofertę wraz z wymaganymi załącznikami należy złożyć w terminie do </w:t>
      </w:r>
      <w:r w:rsidR="0056277E">
        <w:t xml:space="preserve"> </w:t>
      </w:r>
      <w:r w:rsidR="0056277E" w:rsidRPr="0056277E">
        <w:rPr>
          <w:b/>
        </w:rPr>
        <w:t>21</w:t>
      </w:r>
      <w:r w:rsidRPr="0056277E">
        <w:rPr>
          <w:b/>
        </w:rPr>
        <w:t>.</w:t>
      </w:r>
      <w:r w:rsidR="0018778C" w:rsidRPr="0056277E">
        <w:rPr>
          <w:b/>
        </w:rPr>
        <w:t>10</w:t>
      </w:r>
      <w:r w:rsidRPr="0056277E">
        <w:rPr>
          <w:b/>
        </w:rPr>
        <w:t>.2022 r., do</w:t>
      </w:r>
      <w:r w:rsidRPr="00FE1A4E">
        <w:rPr>
          <w:b/>
        </w:rPr>
        <w:t xml:space="preserve"> godz. </w:t>
      </w:r>
      <w:r w:rsidR="0056277E">
        <w:rPr>
          <w:b/>
        </w:rPr>
        <w:t>10</w:t>
      </w:r>
      <w:r w:rsidRPr="00FE1A4E">
        <w:rPr>
          <w:b/>
        </w:rPr>
        <w:t>:00</w:t>
      </w:r>
      <w:r w:rsidRPr="00FE1A4E">
        <w:t xml:space="preserve">. </w:t>
      </w:r>
    </w:p>
    <w:p w14:paraId="404061AB" w14:textId="77777777" w:rsidR="000D5D30" w:rsidRPr="00FE1A4E" w:rsidRDefault="000A40BD" w:rsidP="000A40BD">
      <w:pPr>
        <w:numPr>
          <w:ilvl w:val="0"/>
          <w:numId w:val="14"/>
        </w:numPr>
        <w:spacing w:after="131" w:line="259" w:lineRule="auto"/>
        <w:ind w:left="1134" w:right="318" w:hanging="360"/>
      </w:pPr>
      <w:r w:rsidRPr="00FE1A4E">
        <w:t xml:space="preserve">Wykonawca może złożyć tylko jedną ofertę. </w:t>
      </w:r>
    </w:p>
    <w:p w14:paraId="00EFADF9" w14:textId="77777777" w:rsidR="000D5D30" w:rsidRPr="00FE1A4E" w:rsidRDefault="000A40BD" w:rsidP="000A40BD">
      <w:pPr>
        <w:numPr>
          <w:ilvl w:val="0"/>
          <w:numId w:val="14"/>
        </w:numPr>
        <w:spacing w:after="121" w:line="259" w:lineRule="auto"/>
        <w:ind w:left="1134" w:right="318" w:hanging="360"/>
      </w:pPr>
      <w:r w:rsidRPr="00FE1A4E">
        <w:t xml:space="preserve">Zamawiający odrzuci ofertę złożoną po terminie składania ofert. </w:t>
      </w:r>
    </w:p>
    <w:p w14:paraId="05F1DC90" w14:textId="77777777" w:rsidR="000D5D30" w:rsidRPr="00FE1A4E" w:rsidRDefault="000A40BD" w:rsidP="000A40BD">
      <w:pPr>
        <w:numPr>
          <w:ilvl w:val="0"/>
          <w:numId w:val="14"/>
        </w:numPr>
        <w:spacing w:after="131" w:line="259" w:lineRule="auto"/>
        <w:ind w:left="1134" w:right="318" w:hanging="360"/>
      </w:pPr>
      <w:r w:rsidRPr="00FE1A4E">
        <w:t xml:space="preserve">Wykonawca przed upływem terminu do składania ofert może wycofać ofertę. </w:t>
      </w:r>
    </w:p>
    <w:p w14:paraId="2AA72F25" w14:textId="77777777" w:rsidR="000D5D30" w:rsidRPr="00FE1A4E" w:rsidRDefault="000A40BD" w:rsidP="000A40BD">
      <w:pPr>
        <w:numPr>
          <w:ilvl w:val="0"/>
          <w:numId w:val="14"/>
        </w:numPr>
        <w:spacing w:after="355" w:line="259" w:lineRule="auto"/>
        <w:ind w:left="1134" w:right="318" w:hanging="360"/>
      </w:pPr>
      <w:r w:rsidRPr="00FE1A4E">
        <w:t xml:space="preserve">Wykonawca po upływie terminu do składania ofert nie może wycofać złożonej oferty. </w:t>
      </w:r>
    </w:p>
    <w:p w14:paraId="6AC87191" w14:textId="2FA0607E" w:rsidR="000D5D30" w:rsidRPr="00FE1A4E" w:rsidRDefault="00EA19F0">
      <w:pPr>
        <w:pStyle w:val="Nagwek1"/>
        <w:tabs>
          <w:tab w:val="center" w:pos="580"/>
          <w:tab w:val="center" w:pos="2647"/>
        </w:tabs>
        <w:ind w:left="0" w:firstLine="0"/>
        <w:jc w:val="left"/>
      </w:pPr>
      <w:r w:rsidRPr="00FE1A4E">
        <w:rPr>
          <w:rFonts w:ascii="Calibri" w:eastAsia="Calibri" w:hAnsi="Calibri" w:cs="Calibri"/>
          <w:b w:val="0"/>
        </w:rPr>
        <w:t xml:space="preserve"> </w:t>
      </w:r>
      <w:r w:rsidRPr="00FE1A4E">
        <w:t>XXV.</w:t>
      </w:r>
      <w:r w:rsidR="00D05307" w:rsidRPr="00FE1A4E">
        <w:t xml:space="preserve"> </w:t>
      </w:r>
      <w:r w:rsidRPr="00FE1A4E">
        <w:t xml:space="preserve">TERMIN OTWARCIA OFERT </w:t>
      </w:r>
    </w:p>
    <w:p w14:paraId="26B9C166" w14:textId="73FC5ECF" w:rsidR="000D5D30" w:rsidRPr="0056277E" w:rsidRDefault="000A40BD" w:rsidP="000A40BD">
      <w:pPr>
        <w:numPr>
          <w:ilvl w:val="0"/>
          <w:numId w:val="15"/>
        </w:numPr>
        <w:spacing w:after="97" w:line="259" w:lineRule="auto"/>
        <w:ind w:left="1134" w:right="318" w:hanging="360"/>
      </w:pPr>
      <w:r w:rsidRPr="0056277E">
        <w:t xml:space="preserve">Otwarcie ofert nastąpi w dniu </w:t>
      </w:r>
      <w:r w:rsidR="0056277E" w:rsidRPr="0056277E">
        <w:rPr>
          <w:b/>
        </w:rPr>
        <w:t>21</w:t>
      </w:r>
      <w:r w:rsidRPr="0056277E">
        <w:rPr>
          <w:b/>
        </w:rPr>
        <w:t>.</w:t>
      </w:r>
      <w:r w:rsidR="0018778C" w:rsidRPr="0056277E">
        <w:rPr>
          <w:b/>
        </w:rPr>
        <w:t>10</w:t>
      </w:r>
      <w:r w:rsidRPr="0056277E">
        <w:rPr>
          <w:b/>
        </w:rPr>
        <w:t xml:space="preserve">.2022 r., o godzinie </w:t>
      </w:r>
      <w:r w:rsidR="0056277E" w:rsidRPr="0056277E">
        <w:rPr>
          <w:b/>
        </w:rPr>
        <w:t>10</w:t>
      </w:r>
      <w:r w:rsidRPr="0056277E">
        <w:rPr>
          <w:b/>
        </w:rPr>
        <w:t>:</w:t>
      </w:r>
      <w:r w:rsidR="00BF628A" w:rsidRPr="0056277E">
        <w:rPr>
          <w:b/>
        </w:rPr>
        <w:t>1</w:t>
      </w:r>
      <w:r w:rsidRPr="0056277E">
        <w:rPr>
          <w:b/>
        </w:rPr>
        <w:t>5.</w:t>
      </w:r>
      <w:r w:rsidRPr="0056277E">
        <w:t xml:space="preserve"> </w:t>
      </w:r>
    </w:p>
    <w:p w14:paraId="3F3D2FB6" w14:textId="77777777" w:rsidR="000D5D30" w:rsidRDefault="000A40BD" w:rsidP="000A40BD">
      <w:pPr>
        <w:numPr>
          <w:ilvl w:val="0"/>
          <w:numId w:val="15"/>
        </w:numPr>
        <w:spacing w:after="107" w:line="259" w:lineRule="auto"/>
        <w:ind w:left="1134" w:right="318" w:hanging="360"/>
      </w:pPr>
      <w:r>
        <w:t xml:space="preserve">Otwarcie ofert jest niejawne. </w:t>
      </w:r>
    </w:p>
    <w:p w14:paraId="295C21CD" w14:textId="77777777" w:rsidR="000D5D30" w:rsidRDefault="000A40BD" w:rsidP="000A40BD">
      <w:pPr>
        <w:numPr>
          <w:ilvl w:val="0"/>
          <w:numId w:val="15"/>
        </w:numPr>
        <w:ind w:left="1134" w:right="318" w:hanging="360"/>
      </w:pPr>
      <w:r>
        <w:t xml:space="preserve">Zamawiający, najpóźniej przed otwarciem ofert, udostępni na stronie internetowej prowadzonego postepowania informację o kwocie, jaką zamierza przeznaczyć na sfinansowanie zamówienia. </w:t>
      </w:r>
    </w:p>
    <w:p w14:paraId="4E89704A" w14:textId="6F5CF0DA" w:rsidR="000D5D30" w:rsidRDefault="000A40BD" w:rsidP="000A40BD">
      <w:pPr>
        <w:numPr>
          <w:ilvl w:val="0"/>
          <w:numId w:val="15"/>
        </w:numPr>
        <w:ind w:left="1134" w:right="318" w:hanging="360"/>
      </w:pPr>
      <w:r>
        <w:t xml:space="preserve">Zamawiający, niezwłocznie po otwarciu ofert, udostępni na stronie internetowej prowadzonego </w:t>
      </w:r>
      <w:r w:rsidR="00F30A08">
        <w:t>postepowania</w:t>
      </w:r>
      <w:r>
        <w:t xml:space="preserve"> informacje o: </w:t>
      </w:r>
    </w:p>
    <w:p w14:paraId="09A5B747" w14:textId="77777777" w:rsidR="000D5D30" w:rsidRDefault="000A40BD" w:rsidP="000A40BD">
      <w:pPr>
        <w:numPr>
          <w:ilvl w:val="1"/>
          <w:numId w:val="15"/>
        </w:numPr>
        <w:ind w:right="318" w:hanging="360"/>
      </w:pPr>
      <w:r>
        <w:t xml:space="preserve">nazwach albo imionach i nazwiskach oraz siedzibach lub miejscach prowadzonej działalności gospodarczej albo miejscach zamieszkania wykonawców, których oferty zostały otwarte; </w:t>
      </w:r>
    </w:p>
    <w:p w14:paraId="3574E3F4" w14:textId="77777777" w:rsidR="000D5D30" w:rsidRDefault="000A40BD" w:rsidP="000A40BD">
      <w:pPr>
        <w:numPr>
          <w:ilvl w:val="1"/>
          <w:numId w:val="15"/>
        </w:numPr>
        <w:spacing w:after="124" w:line="259" w:lineRule="auto"/>
        <w:ind w:right="318" w:hanging="360"/>
      </w:pPr>
      <w:r>
        <w:t xml:space="preserve">cenach zawartych w ofertach. </w:t>
      </w:r>
    </w:p>
    <w:p w14:paraId="6059D437" w14:textId="77777777" w:rsidR="000D5D30" w:rsidRDefault="000A40BD" w:rsidP="000A40BD">
      <w:pPr>
        <w:numPr>
          <w:ilvl w:val="0"/>
          <w:numId w:val="15"/>
        </w:numPr>
        <w:ind w:left="1134" w:right="318" w:hanging="360"/>
      </w:pPr>
      <w:r>
        <w:t xml:space="preserve">W przypadku wystąpienia awarii systemu teleinformatycznego, która spowoduje brak możliwości otwarcia ofert w terminie określonym przez Zamawiającego, otwarcie ofert nastąpi niezwłocznie po usunięciu awarii. </w:t>
      </w:r>
    </w:p>
    <w:p w14:paraId="712F343E" w14:textId="5EF2ED2A" w:rsidR="000D5D30" w:rsidRDefault="000A40BD" w:rsidP="000A40BD">
      <w:pPr>
        <w:numPr>
          <w:ilvl w:val="0"/>
          <w:numId w:val="15"/>
        </w:numPr>
        <w:spacing w:after="264"/>
        <w:ind w:left="1134" w:right="318" w:hanging="360"/>
      </w:pPr>
      <w:r>
        <w:t xml:space="preserve">Zamawiający̨ poinformuje o zmianie terminu otwarcia ofert na stronie internetowej prowadzonego </w:t>
      </w:r>
      <w:r w:rsidR="00F30A08">
        <w:t>postepowania</w:t>
      </w:r>
      <w:r>
        <w:t xml:space="preserve">. </w:t>
      </w:r>
    </w:p>
    <w:p w14:paraId="3AF42ECD" w14:textId="3FA50C9E" w:rsidR="000D5D30" w:rsidRPr="008244DA" w:rsidRDefault="00EA19F0">
      <w:pPr>
        <w:pStyle w:val="Nagwek1"/>
        <w:tabs>
          <w:tab w:val="center" w:pos="550"/>
          <w:tab w:val="center" w:pos="2281"/>
        </w:tabs>
        <w:ind w:left="0" w:firstLine="0"/>
        <w:jc w:val="left"/>
      </w:pPr>
      <w:r>
        <w:rPr>
          <w:rFonts w:ascii="Calibri" w:eastAsia="Calibri" w:hAnsi="Calibri" w:cs="Calibri"/>
          <w:b w:val="0"/>
        </w:rPr>
        <w:t xml:space="preserve"> </w:t>
      </w:r>
      <w:r w:rsidRPr="008244DA">
        <w:t>XXVI.</w:t>
      </w:r>
      <w:r w:rsidR="00D05307" w:rsidRPr="008244DA">
        <w:t xml:space="preserve"> </w:t>
      </w:r>
      <w:r w:rsidRPr="008244DA">
        <w:t xml:space="preserve">ZWIĄZANIE OFERTĄ </w:t>
      </w:r>
    </w:p>
    <w:p w14:paraId="44B4471D" w14:textId="68BF13D5" w:rsidR="000D5D30" w:rsidRPr="008244DA" w:rsidRDefault="000A40BD" w:rsidP="000A40BD">
      <w:pPr>
        <w:numPr>
          <w:ilvl w:val="0"/>
          <w:numId w:val="16"/>
        </w:numPr>
        <w:spacing w:after="131" w:line="259" w:lineRule="auto"/>
        <w:ind w:left="993" w:right="318" w:hanging="360"/>
      </w:pPr>
      <w:r w:rsidRPr="008244DA">
        <w:t xml:space="preserve">Wykonawca jest związany ofertą od dnia upływu terminu składania ofert </w:t>
      </w:r>
      <w:r w:rsidRPr="00254B6B">
        <w:t>do</w:t>
      </w:r>
      <w:r w:rsidR="00FD3250">
        <w:t xml:space="preserve"> </w:t>
      </w:r>
      <w:r w:rsidR="00FD3250" w:rsidRPr="00FD3250">
        <w:rPr>
          <w:b/>
          <w:bCs/>
        </w:rPr>
        <w:t>19</w:t>
      </w:r>
      <w:r w:rsidR="00FE1A4E" w:rsidRPr="00FD3250">
        <w:rPr>
          <w:b/>
          <w:bCs/>
          <w:color w:val="auto"/>
        </w:rPr>
        <w:t>.</w:t>
      </w:r>
      <w:r w:rsidR="00FE1A4E" w:rsidRPr="00FD3250">
        <w:rPr>
          <w:b/>
          <w:color w:val="auto"/>
        </w:rPr>
        <w:t>11</w:t>
      </w:r>
      <w:r w:rsidRPr="00FD3250">
        <w:rPr>
          <w:b/>
          <w:color w:val="auto"/>
        </w:rPr>
        <w:t>.2022r.</w:t>
      </w:r>
      <w:r w:rsidRPr="00254B6B">
        <w:rPr>
          <w:color w:val="auto"/>
        </w:rPr>
        <w:t xml:space="preserve"> </w:t>
      </w:r>
    </w:p>
    <w:p w14:paraId="5318F8CD" w14:textId="77777777" w:rsidR="000D5D30" w:rsidRDefault="000A40BD" w:rsidP="000A40BD">
      <w:pPr>
        <w:numPr>
          <w:ilvl w:val="0"/>
          <w:numId w:val="16"/>
        </w:numPr>
        <w:ind w:left="993" w:right="318" w:hanging="360"/>
      </w:pPr>
      <w:r>
        <w:t xml:space="preserve">W przypadku gdy wybór najkorzystniejszej oferty nie nastąpi przed upływem terminu związania ofertą określonego w SWZ, Zamawiający przed upływem terminu związania </w:t>
      </w:r>
      <w:r>
        <w:lastRenderedPageBreak/>
        <w:t xml:space="preserve">ofertą zwróci się jednokrotnie do Wykonawców o wyrażenie zgody na przedłużenie tego terminu o wskazany okres, nie dłuższy niż 30 dni. </w:t>
      </w:r>
    </w:p>
    <w:p w14:paraId="000DC571" w14:textId="4D19FAB6" w:rsidR="000D5D30" w:rsidRDefault="000A40BD" w:rsidP="000A40BD">
      <w:pPr>
        <w:numPr>
          <w:ilvl w:val="0"/>
          <w:numId w:val="16"/>
        </w:numPr>
        <w:spacing w:after="234"/>
        <w:ind w:left="993" w:right="318" w:hanging="360"/>
      </w:pPr>
      <w:r>
        <w:t xml:space="preserve">Przedłużenie terminu związania ofertą, o którym mowa w ust. 2 niniejszego </w:t>
      </w:r>
      <w:r w:rsidR="000C2627">
        <w:t>r</w:t>
      </w:r>
      <w:r>
        <w:t xml:space="preserve">ozdziału, wymaga złożenia przez Wykonawcę pisemnego oświadczenia o wyrażeniu zgody na przedłużenie terminu związania ofertą. </w:t>
      </w:r>
    </w:p>
    <w:p w14:paraId="2B5C21EC" w14:textId="2B361D0E" w:rsidR="000D5D30" w:rsidRDefault="00EA19F0">
      <w:pPr>
        <w:pStyle w:val="Nagwek1"/>
        <w:tabs>
          <w:tab w:val="center" w:pos="519"/>
          <w:tab w:val="center" w:pos="2667"/>
        </w:tabs>
        <w:ind w:left="0" w:firstLine="0"/>
        <w:jc w:val="left"/>
      </w:pPr>
      <w:r>
        <w:rPr>
          <w:rFonts w:ascii="Calibri" w:eastAsia="Calibri" w:hAnsi="Calibri" w:cs="Calibri"/>
          <w:b w:val="0"/>
        </w:rPr>
        <w:t xml:space="preserve"> </w:t>
      </w:r>
      <w:r>
        <w:t>XXVII.</w:t>
      </w:r>
      <w:r w:rsidR="00D05307">
        <w:t xml:space="preserve"> </w:t>
      </w:r>
      <w:r>
        <w:t xml:space="preserve">PODSTAWY WYKLUCZENIA </w:t>
      </w:r>
    </w:p>
    <w:p w14:paraId="088E121D" w14:textId="77777777" w:rsidR="000D5D30" w:rsidRDefault="000A40BD" w:rsidP="002C65FB">
      <w:pPr>
        <w:spacing w:after="121" w:line="259" w:lineRule="auto"/>
        <w:ind w:left="373" w:right="318" w:firstLine="0"/>
      </w:pPr>
      <w:r>
        <w:t>1. Z postępowania o udzielenie zamówienia wyklucza się, z zastrzeżeniem art</w:t>
      </w:r>
      <w:r w:rsidRPr="00633D6E">
        <w:t>. 110 ust. 2 ustawy</w:t>
      </w:r>
      <w:r>
        <w:t xml:space="preserve"> </w:t>
      </w:r>
    </w:p>
    <w:p w14:paraId="583A1EFC" w14:textId="7317E6D9" w:rsidR="00F910CC" w:rsidRDefault="000A40BD" w:rsidP="00F910CC">
      <w:pPr>
        <w:spacing w:after="109" w:line="259" w:lineRule="auto"/>
        <w:ind w:left="746" w:right="318" w:firstLine="0"/>
      </w:pPr>
      <w:proofErr w:type="spellStart"/>
      <w:r>
        <w:t>Pzp</w:t>
      </w:r>
      <w:proofErr w:type="spellEnd"/>
      <w:r>
        <w:t xml:space="preserve">, </w:t>
      </w:r>
      <w:r w:rsidRPr="007F7FB5">
        <w:t>Wykonawcę:</w:t>
      </w:r>
      <w:r w:rsidR="00F910CC">
        <w:t xml:space="preserve"> </w:t>
      </w:r>
    </w:p>
    <w:p w14:paraId="48C39119" w14:textId="77777777" w:rsidR="00F910CC" w:rsidRDefault="00F910CC" w:rsidP="00FF0433">
      <w:pPr>
        <w:spacing w:after="0" w:line="360" w:lineRule="auto"/>
        <w:ind w:left="748" w:right="318" w:firstLine="0"/>
      </w:pPr>
      <w:r>
        <w:t>1) będącego osobą fizyczną, którego prawomocnie skazano za przestępstwo:</w:t>
      </w:r>
    </w:p>
    <w:p w14:paraId="11A25270" w14:textId="3B8EDB83" w:rsidR="00F910CC" w:rsidRDefault="00F910CC" w:rsidP="00FF0433">
      <w:pPr>
        <w:spacing w:after="0" w:line="360" w:lineRule="auto"/>
        <w:ind w:left="748" w:right="318" w:firstLine="0"/>
      </w:pPr>
      <w:r>
        <w:t>a) udziału w zorganizowanej grupie przestępczej albo związku mającym na celu popełnienie przestępstwa lub przestępstwa skarbowego, o którym mowa w art. 258 Kodeksu karnego,</w:t>
      </w:r>
    </w:p>
    <w:p w14:paraId="1B414AD0" w14:textId="77777777" w:rsidR="00F910CC" w:rsidRDefault="00F910CC" w:rsidP="00FF0433">
      <w:pPr>
        <w:spacing w:after="0" w:line="360" w:lineRule="auto"/>
        <w:ind w:left="748" w:right="318" w:firstLine="0"/>
      </w:pPr>
      <w:r>
        <w:t>b) handlu ludźmi, o którym mowa w art. 189a Kodeksu karnego,</w:t>
      </w:r>
    </w:p>
    <w:p w14:paraId="32DFC2EA" w14:textId="309589AE" w:rsidR="00F910CC" w:rsidRDefault="00F910CC" w:rsidP="00FF0433">
      <w:pPr>
        <w:spacing w:after="0" w:line="360" w:lineRule="auto"/>
        <w:ind w:left="748" w:right="318" w:firstLine="0"/>
      </w:pPr>
      <w:r>
        <w:t>c)</w:t>
      </w:r>
      <w:r w:rsidRPr="00FF0433">
        <w:rPr>
          <w:sz w:val="10"/>
          <w:szCs w:val="10"/>
        </w:rPr>
        <w:t>23)</w:t>
      </w:r>
      <w:r>
        <w:t xml:space="preserve"> o którym mowa w art. 228–230a, art. 250a Kodeksu karnego, w art. 46–48 ustawy </w:t>
      </w:r>
      <w:r w:rsidR="003E7D63">
        <w:t xml:space="preserve">                       </w:t>
      </w:r>
      <w:r>
        <w:t xml:space="preserve">z dnia 25 czerwca 2010 r. o sporcie (Dz. U. z 2020 r. poz. 1133 oraz z 2021 r. poz. 2054 </w:t>
      </w:r>
      <w:r w:rsidR="003E7D63">
        <w:t xml:space="preserve">                    </w:t>
      </w:r>
      <w:r>
        <w:t>i 2142) lub w art. 54 ust. 1–4 ustawy z dnia 12 maja 2011 r. o refundacji leków, środków spożywczych specjalnego przeznaczenia żywieniowego oraz wyrobów medycznych (Dz. U. z 2022 r. poz. 463, 583 i 974),</w:t>
      </w:r>
    </w:p>
    <w:p w14:paraId="4D454B12" w14:textId="77777777" w:rsidR="00F910CC" w:rsidRDefault="00F910CC" w:rsidP="00FF0433">
      <w:pPr>
        <w:spacing w:after="0" w:line="360" w:lineRule="auto"/>
        <w:ind w:left="748" w:right="318" w:firstLine="0"/>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5DD6FD" w14:textId="77777777" w:rsidR="00F910CC" w:rsidRDefault="00F910CC" w:rsidP="00FF0433">
      <w:pPr>
        <w:spacing w:after="0" w:line="360" w:lineRule="auto"/>
        <w:ind w:left="748" w:right="318" w:firstLine="0"/>
      </w:pPr>
      <w:r>
        <w:t>e) o charakterze terrorystycznym, o którym mowa w art. 115 § 20 Kodeksu karnego, lub mające na celu popełnienie tego przestępstwa,</w:t>
      </w:r>
    </w:p>
    <w:p w14:paraId="090DA5DE" w14:textId="77777777" w:rsidR="00F910CC" w:rsidRDefault="00F910CC" w:rsidP="00FF0433">
      <w:pPr>
        <w:spacing w:after="0" w:line="360" w:lineRule="auto"/>
        <w:ind w:left="748" w:right="318" w:firstLine="0"/>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BA0F629" w14:textId="77777777" w:rsidR="00F910CC" w:rsidRDefault="00F910CC" w:rsidP="00FF0433">
      <w:pPr>
        <w:spacing w:after="0" w:line="360" w:lineRule="auto"/>
        <w:ind w:left="748" w:right="318" w:firstLine="0"/>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106BCC" w14:textId="53C03D57" w:rsidR="00F910CC" w:rsidRDefault="00F910CC" w:rsidP="00FF0433">
      <w:pPr>
        <w:spacing w:after="0" w:line="360" w:lineRule="auto"/>
        <w:ind w:left="748" w:right="318" w:firstLine="0"/>
      </w:pPr>
      <w:r>
        <w:t>h) o którym mowa w art. 9 ust. 1 i 3 lub art. 10 ustawy z dnia 15 czerwca 2012 r. o skutkach powierzania wykonywania pracy cudzoziemcom przebywającym wbrew przepisom na terytorium Rzeczypospolitej Polskiej</w:t>
      </w:r>
    </w:p>
    <w:p w14:paraId="26042FFA" w14:textId="77777777" w:rsidR="00F910CC" w:rsidRPr="00FE1BC8" w:rsidRDefault="00F910CC" w:rsidP="00FF0433">
      <w:pPr>
        <w:spacing w:after="0" w:line="360" w:lineRule="auto"/>
        <w:ind w:left="748" w:right="318" w:firstLine="0"/>
      </w:pPr>
      <w:r w:rsidRPr="00FE1BC8">
        <w:t>– lub za odpowiedni czyn zabroniony określony w przepisach prawa obcego;</w:t>
      </w:r>
    </w:p>
    <w:p w14:paraId="09B14C83" w14:textId="029A1041" w:rsidR="00F910CC" w:rsidRPr="00FE1BC8" w:rsidRDefault="00F910CC" w:rsidP="00FF0433">
      <w:pPr>
        <w:spacing w:after="0" w:line="360" w:lineRule="auto"/>
        <w:ind w:left="748" w:right="318" w:firstLine="0"/>
      </w:pPr>
      <w:r w:rsidRPr="00FE1BC8">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C6EDD6" w14:textId="31AE673F" w:rsidR="00F910CC" w:rsidRPr="00FE1BC8" w:rsidRDefault="00F910CC" w:rsidP="00FF0433">
      <w:pPr>
        <w:spacing w:after="0" w:line="360" w:lineRule="auto"/>
        <w:ind w:left="748" w:right="318" w:firstLine="0"/>
      </w:pPr>
      <w:r w:rsidRPr="00FE1BC8">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C36041" w14:textId="77777777" w:rsidR="00F910CC" w:rsidRPr="00FE1BC8" w:rsidRDefault="00F910CC" w:rsidP="00FF0433">
      <w:pPr>
        <w:spacing w:after="0" w:line="360" w:lineRule="auto"/>
        <w:ind w:left="748" w:right="318" w:firstLine="0"/>
      </w:pPr>
      <w:r w:rsidRPr="00FE1BC8">
        <w:t>4) wobec którego prawomocnie orzeczono zakaz ubiegania się o zamówienia publiczne;</w:t>
      </w:r>
    </w:p>
    <w:p w14:paraId="3C506FBC" w14:textId="341ED5A6" w:rsidR="00F910CC" w:rsidRPr="00FE1BC8" w:rsidRDefault="00F910CC" w:rsidP="00FF0433">
      <w:pPr>
        <w:spacing w:after="0" w:line="360" w:lineRule="auto"/>
        <w:ind w:left="748" w:right="318" w:firstLine="0"/>
      </w:pPr>
      <w:r w:rsidRPr="00FE1BC8">
        <w:t xml:space="preserve">5) jeżeli zamawiający może stwierdzić, na podstawie wiarygodnych przesłanek, że wykonawca zawarł z innymi wykonawcami porozumienie mające na celu zakłócenie konkurencji, </w:t>
      </w:r>
      <w:bookmarkStart w:id="5" w:name="_Hlk115419091"/>
      <w:r w:rsidRPr="00FE1BC8">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5"/>
    </w:p>
    <w:p w14:paraId="0ABBB5BB" w14:textId="3DF542D7" w:rsidR="00F910CC" w:rsidRDefault="00F910CC" w:rsidP="00FF0433">
      <w:pPr>
        <w:spacing w:after="0" w:line="360" w:lineRule="auto"/>
        <w:ind w:left="748" w:right="318" w:firstLine="0"/>
      </w:pPr>
      <w:r w:rsidRPr="00FE1BC8">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3E7D63">
        <w:t xml:space="preserve">                    </w:t>
      </w:r>
      <w:r w:rsidRPr="00FE1BC8">
        <w:t>z udziału w postępowaniu o udzielenie zamówienia.</w:t>
      </w:r>
    </w:p>
    <w:p w14:paraId="4F7B9A2C" w14:textId="77777777" w:rsidR="008C76B0" w:rsidRDefault="008C76B0" w:rsidP="000A40BD">
      <w:pPr>
        <w:numPr>
          <w:ilvl w:val="1"/>
          <w:numId w:val="17"/>
        </w:numPr>
        <w:spacing w:after="272"/>
        <w:ind w:left="851" w:right="318" w:hanging="360"/>
      </w:pPr>
      <w:r>
        <w:t xml:space="preserve">Zamawiający na podstawie art. 7 ust. 1 ustawy z dnia 13 kwietnia 2022 r. o szczególnych rozwiązaniach w zakresie przeciwdziałania wspieraniu agresji na Ukrainę oraz służących ochronie bezpieczeństwa narodowego (Dz. U. poz. 835) wykluczy z postępowania: </w:t>
      </w:r>
    </w:p>
    <w:p w14:paraId="22FA3B52" w14:textId="77777777" w:rsidR="008C76B0" w:rsidRDefault="008C76B0" w:rsidP="000A40BD">
      <w:pPr>
        <w:numPr>
          <w:ilvl w:val="2"/>
          <w:numId w:val="17"/>
        </w:numPr>
        <w:spacing w:after="272"/>
        <w:ind w:left="1560" w:right="318" w:hanging="360"/>
      </w:pPr>
      <w: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6804C156" w14:textId="3BC38FC6" w:rsidR="008C76B0" w:rsidRDefault="008C76B0" w:rsidP="000A40BD">
      <w:pPr>
        <w:numPr>
          <w:ilvl w:val="2"/>
          <w:numId w:val="17"/>
        </w:numPr>
        <w:spacing w:after="272"/>
        <w:ind w:left="1560" w:right="318" w:hanging="360"/>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3E7D63">
        <w:t xml:space="preserve">                   </w:t>
      </w:r>
      <w:r>
        <w:t xml:space="preserve">o zastosowaniu środka, o którym mowa w art. 1 pkt 3 ustawy; </w:t>
      </w:r>
    </w:p>
    <w:p w14:paraId="37D775E3" w14:textId="24887208" w:rsidR="000D5D30" w:rsidRDefault="008C76B0" w:rsidP="00BC47A4">
      <w:pPr>
        <w:numPr>
          <w:ilvl w:val="2"/>
          <w:numId w:val="17"/>
        </w:numPr>
        <w:spacing w:after="272"/>
        <w:ind w:left="1560" w:right="318" w:hanging="360"/>
        <w:jc w:val="left"/>
      </w:pPr>
      <w:r>
        <w:t xml:space="preserve">wykonawcę, którego jednostką dominującą w rozumieniu art. 3 ust. 1 pkt 37 ustawy z dnia 29 września 1994 r. o rachunkowości (Dz. U. z 2021 r. poz. 217, 2105 i 2106), jest podmiot wymieniony w wykazach określonych w </w:t>
      </w:r>
      <w:r>
        <w:lastRenderedPageBreak/>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BC47A4">
        <w:t xml:space="preserve">                                                                                                 3. </w:t>
      </w:r>
      <w:r w:rsidR="000A40BD">
        <w:t xml:space="preserve">Wykonawca może zostać wykluczony przez </w:t>
      </w:r>
      <w:bookmarkStart w:id="6" w:name="_Hlk113519787"/>
      <w:r w:rsidR="000A40BD">
        <w:t>Zamawiającego na każdym etapie post</w:t>
      </w:r>
      <w:r w:rsidR="00856062">
        <w:t>ę</w:t>
      </w:r>
      <w:r w:rsidR="000A40BD">
        <w:t xml:space="preserve">powania o udzielenie zamówienia. </w:t>
      </w:r>
    </w:p>
    <w:p w14:paraId="5FD254F6" w14:textId="2AC38C88" w:rsidR="000D5D30" w:rsidRDefault="000A40BD">
      <w:pPr>
        <w:pStyle w:val="Nagwek1"/>
        <w:tabs>
          <w:tab w:val="center" w:pos="5139"/>
        </w:tabs>
        <w:ind w:left="0" w:firstLine="0"/>
        <w:jc w:val="left"/>
      </w:pPr>
      <w:r>
        <w:t>XXVIII.</w:t>
      </w:r>
      <w:r w:rsidR="00D05307">
        <w:t xml:space="preserve"> </w:t>
      </w:r>
      <w:r>
        <w:t xml:space="preserve">WARUNKI STAWIANE WYKONAWCOM UBIEGAJĄCYM SIĘ O ZAMÓWIENIE </w:t>
      </w:r>
    </w:p>
    <w:bookmarkEnd w:id="6"/>
    <w:p w14:paraId="231256DB" w14:textId="786E835F" w:rsidR="000D5D30" w:rsidRDefault="000A40BD" w:rsidP="00AB1C29">
      <w:pPr>
        <w:ind w:left="708" w:right="318" w:firstLine="0"/>
      </w:pPr>
      <w:r>
        <w:t xml:space="preserve">O udzielenie zamówienia objętego niniejszym postępowaniem mogą się ubiegać Wykonawcy, którzy nie podlegają wykluczeniu oraz spełniają warunki udziału </w:t>
      </w:r>
      <w:r w:rsidR="003E7D63">
        <w:t xml:space="preserve">                                          </w:t>
      </w:r>
      <w:r>
        <w:t xml:space="preserve">w postępowaniu dotyczące: </w:t>
      </w:r>
    </w:p>
    <w:p w14:paraId="7DE4CC23" w14:textId="0F418811" w:rsidR="000D5D30" w:rsidRPr="00BC47A4" w:rsidRDefault="000A40BD" w:rsidP="00BC47A4">
      <w:pPr>
        <w:numPr>
          <w:ilvl w:val="0"/>
          <w:numId w:val="18"/>
        </w:numPr>
        <w:spacing w:after="251" w:line="259" w:lineRule="auto"/>
        <w:ind w:left="1507" w:right="318" w:hanging="360"/>
        <w:rPr>
          <w:b/>
          <w:bCs/>
        </w:rPr>
      </w:pPr>
      <w:r w:rsidRPr="000E3F21">
        <w:rPr>
          <w:b/>
          <w:bCs/>
        </w:rPr>
        <w:t xml:space="preserve">zdolności do występowania w obrocie gospodarczym: </w:t>
      </w:r>
      <w:r w:rsidR="00BC47A4">
        <w:rPr>
          <w:b/>
          <w:bCs/>
        </w:rPr>
        <w:t xml:space="preserve">                                                  </w:t>
      </w:r>
      <w:r>
        <w:t xml:space="preserve">Zamawiający nie stawia warunku w tym zakresie. </w:t>
      </w:r>
    </w:p>
    <w:p w14:paraId="1EFF6734" w14:textId="0B9A6F80" w:rsidR="000D5D30" w:rsidRPr="00BC47A4" w:rsidRDefault="000A40BD" w:rsidP="00BC47A4">
      <w:pPr>
        <w:numPr>
          <w:ilvl w:val="0"/>
          <w:numId w:val="18"/>
        </w:numPr>
        <w:spacing w:after="251" w:line="259" w:lineRule="auto"/>
        <w:ind w:left="1507" w:right="318" w:hanging="360"/>
        <w:rPr>
          <w:b/>
          <w:bCs/>
        </w:rPr>
      </w:pPr>
      <w:r w:rsidRPr="000E3F21">
        <w:rPr>
          <w:b/>
          <w:bCs/>
        </w:rPr>
        <w:t xml:space="preserve">uprawnień do prowadzenia określonej działalności gospodarczej lub zawodowej: </w:t>
      </w:r>
      <w:r w:rsidR="00BC47A4">
        <w:rPr>
          <w:b/>
          <w:bCs/>
        </w:rPr>
        <w:t xml:space="preserve">                                                                                                                                       </w:t>
      </w:r>
      <w:r>
        <w:t xml:space="preserve">Zamawiający nie stawia warunku w tym zakresie. </w:t>
      </w:r>
    </w:p>
    <w:p w14:paraId="4727016B" w14:textId="77777777" w:rsidR="000D5D30" w:rsidRPr="000E3F21" w:rsidRDefault="000A40BD" w:rsidP="000A40BD">
      <w:pPr>
        <w:numPr>
          <w:ilvl w:val="0"/>
          <w:numId w:val="18"/>
        </w:numPr>
        <w:spacing w:after="216" w:line="259" w:lineRule="auto"/>
        <w:ind w:left="1507" w:right="318" w:hanging="360"/>
        <w:rPr>
          <w:b/>
        </w:rPr>
      </w:pPr>
      <w:r w:rsidRPr="000E3F21">
        <w:rPr>
          <w:b/>
        </w:rPr>
        <w:t xml:space="preserve">sytuacji ekonomicznej lub finansowej: </w:t>
      </w:r>
    </w:p>
    <w:p w14:paraId="0AF9A433" w14:textId="2A8BDB80" w:rsidR="00C453AF" w:rsidRPr="002D6112" w:rsidRDefault="00034DA6" w:rsidP="00034DA6">
      <w:pPr>
        <w:spacing w:after="217" w:line="259" w:lineRule="auto"/>
        <w:ind w:right="318"/>
      </w:pPr>
      <w:r>
        <w:t xml:space="preserve">                  </w:t>
      </w:r>
      <w:r w:rsidR="00C453AF" w:rsidRPr="002D6112">
        <w:t xml:space="preserve">Zamawiający nie stawia warunku w tym zakresie. </w:t>
      </w:r>
    </w:p>
    <w:p w14:paraId="1B45E2E5" w14:textId="77777777" w:rsidR="009D62D4" w:rsidRDefault="000A40BD" w:rsidP="000A40BD">
      <w:pPr>
        <w:numPr>
          <w:ilvl w:val="0"/>
          <w:numId w:val="18"/>
        </w:numPr>
        <w:spacing w:after="128" w:line="259" w:lineRule="auto"/>
        <w:ind w:left="1507" w:right="318" w:hanging="360"/>
        <w:rPr>
          <w:b/>
          <w:bCs/>
        </w:rPr>
      </w:pPr>
      <w:r w:rsidRPr="002D6112">
        <w:rPr>
          <w:b/>
          <w:bCs/>
        </w:rPr>
        <w:t xml:space="preserve">zdolności technicznej </w:t>
      </w:r>
      <w:r w:rsidR="009D62D4">
        <w:rPr>
          <w:b/>
          <w:bCs/>
        </w:rPr>
        <w:t xml:space="preserve"> lub zawodowa :</w:t>
      </w:r>
    </w:p>
    <w:p w14:paraId="24F37F29" w14:textId="1A95AB36" w:rsidR="00DD76AC" w:rsidRPr="00712D9F" w:rsidRDefault="005F0C2D" w:rsidP="007D3E26">
      <w:pPr>
        <w:ind w:left="1507" w:right="318" w:firstLine="0"/>
        <w:rPr>
          <w:u w:val="single"/>
        </w:rPr>
      </w:pPr>
      <w:r w:rsidRPr="002D6112">
        <w:t xml:space="preserve">Zamawiający uzna, że Wykonawca znajduje się w sytuacji pozwalającej na należyte wykonanie przedmiotu zamówienia, jeżeli Wykonawca udokumentuje, że w okresie ostatnich 3 lat przed upływem terminu składania ofert należycie wykonał, a w przypadku świadczeń okresowych lub ciągłych również wykonywanych, </w:t>
      </w:r>
      <w:r w:rsidRPr="00712D9F">
        <w:rPr>
          <w:u w:val="single"/>
        </w:rPr>
        <w:t xml:space="preserve">co najmniej </w:t>
      </w:r>
      <w:r w:rsidR="002D6112" w:rsidRPr="00712D9F">
        <w:rPr>
          <w:u w:val="single"/>
        </w:rPr>
        <w:t>jedną dostawę</w:t>
      </w:r>
      <w:r w:rsidR="00DD76AC" w:rsidRPr="00712D9F">
        <w:rPr>
          <w:u w:val="single"/>
        </w:rPr>
        <w:t xml:space="preserve"> obejmując</w:t>
      </w:r>
      <w:r w:rsidR="002D6112" w:rsidRPr="00712D9F">
        <w:rPr>
          <w:u w:val="single"/>
        </w:rPr>
        <w:t>ą</w:t>
      </w:r>
      <w:r w:rsidR="00DD76AC" w:rsidRPr="00712D9F">
        <w:rPr>
          <w:u w:val="single"/>
        </w:rPr>
        <w:t xml:space="preserve"> łącznie dostawę sprzętu komputerowego </w:t>
      </w:r>
      <w:r w:rsidR="00DE5876">
        <w:rPr>
          <w:u w:val="single"/>
        </w:rPr>
        <w:t xml:space="preserve">                      </w:t>
      </w:r>
      <w:r w:rsidR="00DD76AC" w:rsidRPr="00712D9F">
        <w:rPr>
          <w:u w:val="single"/>
        </w:rPr>
        <w:t xml:space="preserve">i serwerowego o wartości min. </w:t>
      </w:r>
      <w:r w:rsidR="00DD76AC" w:rsidRPr="0044661B">
        <w:rPr>
          <w:u w:val="single"/>
        </w:rPr>
        <w:t>50 000 zł brutto</w:t>
      </w:r>
      <w:r w:rsidR="0044661B">
        <w:rPr>
          <w:u w:val="single"/>
        </w:rPr>
        <w:t>.</w:t>
      </w:r>
    </w:p>
    <w:p w14:paraId="36606548" w14:textId="478E0310" w:rsidR="000D5D30" w:rsidRDefault="000A40BD">
      <w:pPr>
        <w:pStyle w:val="Nagwek1"/>
        <w:tabs>
          <w:tab w:val="center" w:pos="550"/>
          <w:tab w:val="center" w:pos="3149"/>
        </w:tabs>
        <w:ind w:left="0" w:firstLine="0"/>
        <w:jc w:val="left"/>
      </w:pPr>
      <w:r>
        <w:t>XXIX.</w:t>
      </w:r>
      <w:r w:rsidR="00D05307">
        <w:t xml:space="preserve"> </w:t>
      </w:r>
      <w:r>
        <w:t xml:space="preserve">PODMIOTOWE ŚRODKI DOWODOWE </w:t>
      </w:r>
    </w:p>
    <w:p w14:paraId="2B1A403E" w14:textId="77777777" w:rsidR="000D5D30" w:rsidRDefault="000A40BD" w:rsidP="00D90114">
      <w:pPr>
        <w:ind w:left="426" w:right="318" w:firstLine="0"/>
      </w:pPr>
      <w:r>
        <w:t xml:space="preserve">Zamawiający, przed udzieleniem zamówienia, na podst. art. 274 ust. 1 ustawy </w:t>
      </w:r>
      <w:proofErr w:type="spellStart"/>
      <w:r>
        <w:t>Pzp</w:t>
      </w:r>
      <w:proofErr w:type="spellEnd"/>
      <w:r>
        <w:t xml:space="preserve">, </w:t>
      </w:r>
      <w:r w:rsidRPr="0044661B">
        <w:rPr>
          <w:u w:val="single"/>
        </w:rPr>
        <w:t>wezwie Wykonawcę, którego oferta została najwyżej oceniona, do złożenia w wyznaczonym terminie, nie krótszym niż 5 dni od dnia wezwania</w:t>
      </w:r>
      <w:r>
        <w:t xml:space="preserve">: </w:t>
      </w:r>
    </w:p>
    <w:p w14:paraId="7FD1A65E" w14:textId="20E1E9AB" w:rsidR="004B5960" w:rsidRPr="009B70EB" w:rsidRDefault="00A439CD" w:rsidP="00D90114">
      <w:pPr>
        <w:ind w:left="426" w:right="318" w:firstLine="0"/>
      </w:pPr>
      <w:r w:rsidRPr="009B70EB">
        <w:t>W celu potwierdzenia braku podstaw do wykluczenia Wykonawcy z udziału w postępowaniu:</w:t>
      </w:r>
    </w:p>
    <w:p w14:paraId="5DA488C5" w14:textId="1288A98F" w:rsidR="00BB7746" w:rsidRPr="009B70EB" w:rsidRDefault="009B70EB" w:rsidP="009B70EB">
      <w:pPr>
        <w:ind w:right="318"/>
        <w:rPr>
          <w:b/>
          <w:bCs/>
        </w:rPr>
      </w:pPr>
      <w:r>
        <w:t>-    O</w:t>
      </w:r>
      <w:r w:rsidR="00160B73" w:rsidRPr="009B70EB">
        <w:t>świadczeni</w:t>
      </w:r>
      <w:r w:rsidRPr="009B70EB">
        <w:t>e</w:t>
      </w:r>
      <w:r w:rsidR="00160B73" w:rsidRPr="009B70EB">
        <w:t xml:space="preserve"> w zakresie w art. 108 ust. 1 pkt 5 ustawy </w:t>
      </w:r>
      <w:proofErr w:type="spellStart"/>
      <w:r w:rsidR="00160B73" w:rsidRPr="009B70EB">
        <w:t>Pzp</w:t>
      </w:r>
      <w:proofErr w:type="spellEnd"/>
      <w:r w:rsidR="00160B73" w:rsidRPr="009B70EB">
        <w:t xml:space="preserve"> dotyczącego zawarcia z innymi Wykonawcami porozumienia mającego na celu zakłócenie konkurencji</w:t>
      </w:r>
      <w:r w:rsidR="0044661B" w:rsidRPr="009B70EB">
        <w:t>,</w:t>
      </w:r>
      <w:r w:rsidR="00160B73" w:rsidRPr="009B70EB">
        <w:t xml:space="preserve"> </w:t>
      </w:r>
      <w:r w:rsidR="0044661B" w:rsidRPr="009B70EB">
        <w:t>w szczególności jeżeli należąc do tej samej grupy kapitałowej w rozumieniu ustawy z dnia 16 lutego</w:t>
      </w:r>
      <w:r w:rsidR="0044661B" w:rsidRPr="0044661B">
        <w:t xml:space="preserve"> 2007 r. o ochronie konkurencji i </w:t>
      </w:r>
      <w:r w:rsidR="0044661B" w:rsidRPr="006A2551">
        <w:t>konsumentów</w:t>
      </w:r>
      <w:r w:rsidR="006A2551" w:rsidRPr="006A2551">
        <w:t xml:space="preserve"> (Dz. U. z 2021 r. poz. 275)</w:t>
      </w:r>
      <w:r w:rsidR="0044661B" w:rsidRPr="006A2551">
        <w:t>, złożyli</w:t>
      </w:r>
      <w:r w:rsidR="0044661B" w:rsidRPr="0044661B">
        <w:t xml:space="preserve"> odrębne oferty, oferty częściowe lub wnioski o dopuszczenie do udziału w postępowaniu, chyba że </w:t>
      </w:r>
      <w:r w:rsidR="0044661B" w:rsidRPr="00EF7751">
        <w:t xml:space="preserve">wykażą, że przygotowali te oferty lub wnioski niezależnie od siebie </w:t>
      </w:r>
      <w:r w:rsidR="00160B73" w:rsidRPr="00EF7751">
        <w:t xml:space="preserve">– wzór oświadczenia stanowi </w:t>
      </w:r>
      <w:r w:rsidR="00160B73" w:rsidRPr="00EF7751">
        <w:rPr>
          <w:b/>
          <w:bCs/>
        </w:rPr>
        <w:t xml:space="preserve">Załącznik </w:t>
      </w:r>
      <w:r w:rsidR="00160B73" w:rsidRPr="00EF7751">
        <w:rPr>
          <w:b/>
          <w:bCs/>
          <w:color w:val="auto"/>
        </w:rPr>
        <w:t xml:space="preserve">Nr </w:t>
      </w:r>
      <w:r w:rsidR="00906D9C" w:rsidRPr="00EF7751">
        <w:rPr>
          <w:b/>
          <w:bCs/>
          <w:color w:val="auto"/>
        </w:rPr>
        <w:t>6</w:t>
      </w:r>
      <w:r w:rsidR="00160B73" w:rsidRPr="00EF7751">
        <w:rPr>
          <w:b/>
          <w:bCs/>
          <w:color w:val="auto"/>
        </w:rPr>
        <w:t xml:space="preserve"> </w:t>
      </w:r>
      <w:r w:rsidR="00160B73" w:rsidRPr="00EF7751">
        <w:rPr>
          <w:b/>
          <w:bCs/>
        </w:rPr>
        <w:t>do SWZ</w:t>
      </w:r>
      <w:r w:rsidR="00160B73" w:rsidRPr="00EF7751">
        <w:t>;</w:t>
      </w:r>
    </w:p>
    <w:p w14:paraId="6E4BF7F7" w14:textId="45A5DE2F" w:rsidR="0037529B" w:rsidRPr="0044661B" w:rsidRDefault="0037529B" w:rsidP="00D90114">
      <w:pPr>
        <w:ind w:left="426" w:right="318" w:firstLine="0"/>
      </w:pPr>
      <w:r w:rsidRPr="0044661B">
        <w:lastRenderedPageBreak/>
        <w:t xml:space="preserve">W celu potwierdzenia spełniania przez Wykonawcę warunków udziału w postępowaniu </w:t>
      </w:r>
      <w:r w:rsidR="003E7D63">
        <w:t xml:space="preserve">                             </w:t>
      </w:r>
      <w:r w:rsidRPr="0044661B">
        <w:t xml:space="preserve">w zakresie </w:t>
      </w:r>
      <w:r w:rsidR="0044661B">
        <w:t xml:space="preserve">zdolności technicznej i zawodowej </w:t>
      </w:r>
      <w:r w:rsidR="009B70EB" w:rsidRPr="009B70EB">
        <w:t xml:space="preserve">( </w:t>
      </w:r>
      <w:r w:rsidRPr="009B70EB">
        <w:t>doświadczenia</w:t>
      </w:r>
      <w:r w:rsidR="009B70EB" w:rsidRPr="009B70EB">
        <w:t>)</w:t>
      </w:r>
      <w:r w:rsidRPr="009B70EB">
        <w:t>:</w:t>
      </w:r>
    </w:p>
    <w:p w14:paraId="6DAF4479" w14:textId="772A95A3" w:rsidR="0037529B" w:rsidRDefault="009B70EB" w:rsidP="009B70EB">
      <w:pPr>
        <w:ind w:right="318"/>
      </w:pPr>
      <w:r>
        <w:t xml:space="preserve">-  </w:t>
      </w:r>
      <w:r w:rsidR="0037529B" w:rsidRPr="00641885">
        <w:t xml:space="preserve">Wykaz </w:t>
      </w:r>
      <w:r w:rsidR="00712D9F" w:rsidRPr="00641885">
        <w:t>dostaw</w:t>
      </w:r>
      <w:r w:rsidR="0037529B" w:rsidRPr="00641885">
        <w:t>, o</w:t>
      </w:r>
      <w:r w:rsidR="0037529B">
        <w:t xml:space="preserve"> których mowa w </w:t>
      </w:r>
      <w:r>
        <w:t>r</w:t>
      </w:r>
      <w:r w:rsidR="0037529B">
        <w:t xml:space="preserve">ozdziale XXVIII pkt </w:t>
      </w:r>
      <w:r w:rsidR="005F73E9">
        <w:t>4</w:t>
      </w:r>
      <w:r w:rsidR="0037529B">
        <w:t xml:space="preserve"> SWZ, a w przypadku świadczeń powtarzających się lub ciągłych również wykonywanych, w okresie ostatnich 3 lat przed upływem terminu składania ofert, a jeżeli okres prowadzenia działalności jest krótszy –</w:t>
      </w:r>
      <w:r w:rsidR="005F73E9" w:rsidRPr="005F73E9">
        <w:t xml:space="preserve"> </w:t>
      </w:r>
      <w:r w:rsidR="003E7D63">
        <w:t xml:space="preserve">                  </w:t>
      </w:r>
      <w:r w:rsidR="005F73E9">
        <w:t xml:space="preserve">w tym okresie, wraz z podaniem ich wartości, przedmiotu, dat wykonania i podmiotów, na rzecz których </w:t>
      </w:r>
      <w:r w:rsidR="004863A8">
        <w:t>dostawy</w:t>
      </w:r>
      <w:r w:rsidR="005F73E9">
        <w:t xml:space="preserve"> zostały </w:t>
      </w:r>
      <w:r w:rsidR="005F73E9" w:rsidRPr="009B70EB">
        <w:t xml:space="preserve">wykonane lub są wykonywane, oraz </w:t>
      </w:r>
      <w:r w:rsidR="005F73E9" w:rsidRPr="009B70EB">
        <w:rPr>
          <w:u w:val="single"/>
        </w:rPr>
        <w:t xml:space="preserve">załączeniem dowodów określających, czy te </w:t>
      </w:r>
      <w:r w:rsidR="004863A8" w:rsidRPr="009B70EB">
        <w:rPr>
          <w:u w:val="single"/>
        </w:rPr>
        <w:t>dostawy</w:t>
      </w:r>
      <w:r w:rsidR="005F73E9" w:rsidRPr="009B70EB">
        <w:rPr>
          <w:u w:val="single"/>
        </w:rPr>
        <w:t xml:space="preserve"> zostały wykonane lub są wykonywane należycie</w:t>
      </w:r>
      <w:r w:rsidR="005F73E9" w:rsidRPr="009B70EB">
        <w:t>.</w:t>
      </w:r>
      <w:r w:rsidR="005F73E9">
        <w:t xml:space="preserve"> </w:t>
      </w:r>
      <w:r w:rsidR="005F73E9" w:rsidRPr="00E65467">
        <w:rPr>
          <w:u w:val="single"/>
        </w:rPr>
        <w:t xml:space="preserve">Dowodami, o których mowa, są </w:t>
      </w:r>
      <w:r w:rsidR="005F73E9" w:rsidRPr="00E65467">
        <w:rPr>
          <w:b/>
          <w:bCs/>
          <w:u w:val="single"/>
        </w:rPr>
        <w:t>referencje</w:t>
      </w:r>
      <w:r w:rsidR="005F73E9" w:rsidRPr="009B70EB">
        <w:rPr>
          <w:b/>
          <w:bCs/>
        </w:rPr>
        <w:t xml:space="preserve"> </w:t>
      </w:r>
      <w:r w:rsidR="005F73E9">
        <w:t>bądź inne dokumenty sporządzone przez podmiot, na rzecz którego</w:t>
      </w:r>
      <w:r>
        <w:t xml:space="preserve"> dostawy</w:t>
      </w:r>
      <w:r w:rsidR="005F73E9">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w:t>
      </w:r>
      <w:r w:rsidR="005F73E9" w:rsidRPr="006A2551">
        <w:t xml:space="preserve"> wzór</w:t>
      </w:r>
      <w:r w:rsidR="005F73E9" w:rsidRPr="009B70EB">
        <w:rPr>
          <w:b/>
          <w:bCs/>
        </w:rPr>
        <w:t xml:space="preserve"> </w:t>
      </w:r>
      <w:r w:rsidR="005F73E9" w:rsidRPr="006A2551">
        <w:t>Wykazu stanowi</w:t>
      </w:r>
      <w:r w:rsidR="005F73E9" w:rsidRPr="009B70EB">
        <w:rPr>
          <w:b/>
          <w:bCs/>
        </w:rPr>
        <w:t xml:space="preserve"> Załącznik Nr </w:t>
      </w:r>
      <w:r w:rsidR="0035159F" w:rsidRPr="009B70EB">
        <w:rPr>
          <w:b/>
          <w:bCs/>
        </w:rPr>
        <w:t>8</w:t>
      </w:r>
      <w:r w:rsidR="005F73E9" w:rsidRPr="009B70EB">
        <w:rPr>
          <w:b/>
          <w:bCs/>
        </w:rPr>
        <w:t xml:space="preserve"> do SWZ</w:t>
      </w:r>
    </w:p>
    <w:p w14:paraId="445D42AB" w14:textId="686EAF43" w:rsidR="000D5D30" w:rsidRDefault="00EA19F0">
      <w:pPr>
        <w:pStyle w:val="Nagwek1"/>
        <w:tabs>
          <w:tab w:val="center" w:pos="580"/>
          <w:tab w:val="center" w:pos="3283"/>
        </w:tabs>
        <w:ind w:left="0" w:firstLine="0"/>
        <w:jc w:val="left"/>
      </w:pPr>
      <w:r>
        <w:t>XXX.</w:t>
      </w:r>
      <w:r w:rsidR="00D05307">
        <w:t xml:space="preserve"> </w:t>
      </w:r>
      <w:r>
        <w:t xml:space="preserve">PRZEDMIOTOWE ŚRODKI DOWODOWE </w:t>
      </w:r>
    </w:p>
    <w:p w14:paraId="423A5ECE" w14:textId="1BAE05EE" w:rsidR="00E22639" w:rsidRPr="00D10741" w:rsidRDefault="00E22639" w:rsidP="000A40BD">
      <w:pPr>
        <w:numPr>
          <w:ilvl w:val="3"/>
          <w:numId w:val="32"/>
        </w:numPr>
        <w:tabs>
          <w:tab w:val="clear" w:pos="453"/>
        </w:tabs>
        <w:ind w:left="993" w:hanging="284"/>
        <w:rPr>
          <w:u w:val="single"/>
        </w:rPr>
      </w:pPr>
      <w:r w:rsidRPr="00E22639">
        <w:t>Na potwierdzenie, że oferowane dostawy spełniają wymagania określone przez Zamawiającego w stosunku do przedmiotu zamówienia</w:t>
      </w:r>
      <w:r w:rsidRPr="004639E7">
        <w:t xml:space="preserve">, </w:t>
      </w:r>
      <w:r w:rsidRPr="00D10741">
        <w:rPr>
          <w:u w:val="single"/>
        </w:rPr>
        <w:t>Zamawiający żąda</w:t>
      </w:r>
      <w:r w:rsidRPr="00E22639">
        <w:t xml:space="preserve"> </w:t>
      </w:r>
      <w:r w:rsidRPr="00D10741">
        <w:rPr>
          <w:u w:val="single"/>
        </w:rPr>
        <w:t xml:space="preserve">złożenia wraz </w:t>
      </w:r>
      <w:r w:rsidR="003E7D63">
        <w:rPr>
          <w:u w:val="single"/>
        </w:rPr>
        <w:t xml:space="preserve">                </w:t>
      </w:r>
      <w:r w:rsidRPr="00D10741">
        <w:rPr>
          <w:u w:val="single"/>
        </w:rPr>
        <w:t xml:space="preserve">z ofertą następujących przedmiotowych środków dowodowych: </w:t>
      </w:r>
    </w:p>
    <w:p w14:paraId="5453D5AF" w14:textId="41B0CD6F" w:rsidR="00E22639" w:rsidRPr="004639E7" w:rsidRDefault="00E22639" w:rsidP="000A40BD">
      <w:pPr>
        <w:numPr>
          <w:ilvl w:val="0"/>
          <w:numId w:val="33"/>
        </w:numPr>
      </w:pPr>
      <w:r w:rsidRPr="00E22639">
        <w:rPr>
          <w:b/>
          <w:bCs/>
        </w:rPr>
        <w:t>Karty katalogowe dostarczanych urządzeń potwierdzające spełnienie parametrów t</w:t>
      </w:r>
      <w:r w:rsidRPr="004639E7">
        <w:rPr>
          <w:b/>
          <w:bCs/>
        </w:rPr>
        <w:t xml:space="preserve">echnicznych opisanych </w:t>
      </w:r>
      <w:r w:rsidRPr="002C7C7E">
        <w:t>w</w:t>
      </w:r>
      <w:r w:rsidRPr="004639E7">
        <w:rPr>
          <w:b/>
          <w:bCs/>
        </w:rPr>
        <w:t xml:space="preserve"> </w:t>
      </w:r>
      <w:r w:rsidRPr="004639E7">
        <w:t xml:space="preserve">załączniku nr </w:t>
      </w:r>
      <w:r w:rsidR="004639E7" w:rsidRPr="004639E7">
        <w:t>5</w:t>
      </w:r>
      <w:r w:rsidRPr="004639E7">
        <w:t xml:space="preserve"> do SWZ </w:t>
      </w:r>
      <w:r w:rsidR="002C7C7E">
        <w:t xml:space="preserve">Szczegółowy </w:t>
      </w:r>
      <w:r w:rsidRPr="004639E7">
        <w:t xml:space="preserve">Opis </w:t>
      </w:r>
      <w:r w:rsidR="002C7C7E">
        <w:t>P</w:t>
      </w:r>
      <w:r w:rsidRPr="004639E7">
        <w:t xml:space="preserve">rzedmiotu </w:t>
      </w:r>
      <w:r w:rsidR="002C7C7E">
        <w:t>Z</w:t>
      </w:r>
      <w:r w:rsidRPr="004639E7">
        <w:t>amówienia</w:t>
      </w:r>
      <w:r w:rsidR="002C7C7E">
        <w:t xml:space="preserve"> (OPZ)</w:t>
      </w:r>
    </w:p>
    <w:p w14:paraId="1BF55950" w14:textId="77777777" w:rsidR="005378BC" w:rsidRPr="0066608A" w:rsidRDefault="005378BC" w:rsidP="005378BC">
      <w:pPr>
        <w:numPr>
          <w:ilvl w:val="2"/>
          <w:numId w:val="33"/>
        </w:numPr>
        <w:rPr>
          <w:color w:val="auto"/>
        </w:rPr>
      </w:pPr>
      <w:r w:rsidRPr="0066608A">
        <w:rPr>
          <w:color w:val="auto"/>
        </w:rPr>
        <w:t xml:space="preserve">Serwer wraz z oprogramowaniem </w:t>
      </w:r>
    </w:p>
    <w:p w14:paraId="2E701726" w14:textId="77777777" w:rsidR="005378BC" w:rsidRPr="0066608A" w:rsidRDefault="005378BC" w:rsidP="005378BC">
      <w:pPr>
        <w:numPr>
          <w:ilvl w:val="2"/>
          <w:numId w:val="33"/>
        </w:numPr>
        <w:rPr>
          <w:color w:val="auto"/>
        </w:rPr>
      </w:pPr>
      <w:r w:rsidRPr="0066608A">
        <w:rPr>
          <w:color w:val="auto"/>
        </w:rPr>
        <w:t>Serwer backupu z oprogramowaniem</w:t>
      </w:r>
    </w:p>
    <w:p w14:paraId="1D34D26A" w14:textId="77777777" w:rsidR="005378BC" w:rsidRPr="0066608A" w:rsidRDefault="005378BC" w:rsidP="005378BC">
      <w:pPr>
        <w:numPr>
          <w:ilvl w:val="2"/>
          <w:numId w:val="33"/>
        </w:numPr>
        <w:rPr>
          <w:color w:val="auto"/>
        </w:rPr>
      </w:pPr>
      <w:r w:rsidRPr="0066608A">
        <w:rPr>
          <w:color w:val="auto"/>
        </w:rPr>
        <w:t xml:space="preserve">Switch </w:t>
      </w:r>
    </w:p>
    <w:p w14:paraId="0E78FC89" w14:textId="77777777" w:rsidR="005378BC" w:rsidRPr="0066608A" w:rsidRDefault="005378BC" w:rsidP="005378BC">
      <w:pPr>
        <w:numPr>
          <w:ilvl w:val="2"/>
          <w:numId w:val="33"/>
        </w:numPr>
        <w:rPr>
          <w:color w:val="auto"/>
        </w:rPr>
      </w:pPr>
      <w:r w:rsidRPr="0066608A">
        <w:rPr>
          <w:color w:val="auto"/>
        </w:rPr>
        <w:t>UPS</w:t>
      </w:r>
    </w:p>
    <w:p w14:paraId="527CC6F2" w14:textId="77777777" w:rsidR="005378BC" w:rsidRPr="0066608A" w:rsidRDefault="005378BC" w:rsidP="005378BC">
      <w:pPr>
        <w:numPr>
          <w:ilvl w:val="2"/>
          <w:numId w:val="33"/>
        </w:numPr>
        <w:rPr>
          <w:color w:val="auto"/>
        </w:rPr>
      </w:pPr>
      <w:r w:rsidRPr="0066608A">
        <w:rPr>
          <w:color w:val="auto"/>
        </w:rPr>
        <w:t>Laptopy</w:t>
      </w:r>
    </w:p>
    <w:p w14:paraId="2F39740A" w14:textId="219674BE" w:rsidR="00E22639" w:rsidRPr="00E22639" w:rsidRDefault="00E22639" w:rsidP="000A40BD">
      <w:pPr>
        <w:numPr>
          <w:ilvl w:val="0"/>
          <w:numId w:val="33"/>
        </w:numPr>
      </w:pPr>
      <w:r w:rsidRPr="004639E7">
        <w:rPr>
          <w:b/>
          <w:bCs/>
        </w:rPr>
        <w:t xml:space="preserve">Wyniki testów wydajnościowych </w:t>
      </w:r>
      <w:r w:rsidRPr="004639E7">
        <w:t>wskazanych</w:t>
      </w:r>
      <w:r w:rsidRPr="004639E7">
        <w:rPr>
          <w:b/>
          <w:bCs/>
        </w:rPr>
        <w:t xml:space="preserve"> </w:t>
      </w:r>
      <w:r w:rsidRPr="004639E7">
        <w:t xml:space="preserve">w opisie poszczególnych pozycji </w:t>
      </w:r>
      <w:r w:rsidR="003E7D63">
        <w:t xml:space="preserve">                          </w:t>
      </w:r>
      <w:r w:rsidRPr="004639E7">
        <w:t xml:space="preserve">w załączniku nr </w:t>
      </w:r>
      <w:r w:rsidR="004639E7" w:rsidRPr="004639E7">
        <w:t>5</w:t>
      </w:r>
      <w:r w:rsidRPr="004639E7">
        <w:t xml:space="preserve"> do SWZ</w:t>
      </w:r>
      <w:r w:rsidR="004639E7" w:rsidRPr="004639E7">
        <w:t xml:space="preserve"> Opis </w:t>
      </w:r>
      <w:r w:rsidR="003E7D63">
        <w:t>P</w:t>
      </w:r>
      <w:r w:rsidR="004639E7" w:rsidRPr="004639E7">
        <w:t xml:space="preserve">rzedmiotu </w:t>
      </w:r>
      <w:r w:rsidR="003E7D63">
        <w:t>Z</w:t>
      </w:r>
      <w:r w:rsidR="004639E7" w:rsidRPr="004639E7">
        <w:t>amówienia</w:t>
      </w:r>
      <w:r w:rsidR="004639E7">
        <w:t>.</w:t>
      </w:r>
      <w:r w:rsidRPr="00E22639">
        <w:t xml:space="preserve"> Dotyczy pozycji :</w:t>
      </w:r>
    </w:p>
    <w:p w14:paraId="7639ACB9" w14:textId="77777777" w:rsidR="00F06065" w:rsidRPr="0066608A" w:rsidRDefault="00F06065" w:rsidP="00F06065">
      <w:pPr>
        <w:numPr>
          <w:ilvl w:val="2"/>
          <w:numId w:val="33"/>
        </w:numPr>
        <w:rPr>
          <w:color w:val="auto"/>
        </w:rPr>
      </w:pPr>
      <w:r w:rsidRPr="0066608A">
        <w:rPr>
          <w:color w:val="auto"/>
        </w:rPr>
        <w:t xml:space="preserve">Serwer wraz z oprogramowaniem </w:t>
      </w:r>
    </w:p>
    <w:p w14:paraId="1DA435F0" w14:textId="77777777" w:rsidR="00F06065" w:rsidRPr="0066608A" w:rsidRDefault="00F06065" w:rsidP="00F06065">
      <w:pPr>
        <w:numPr>
          <w:ilvl w:val="2"/>
          <w:numId w:val="33"/>
        </w:numPr>
        <w:rPr>
          <w:color w:val="auto"/>
        </w:rPr>
      </w:pPr>
      <w:r w:rsidRPr="0066608A">
        <w:rPr>
          <w:color w:val="auto"/>
        </w:rPr>
        <w:t>Serwer backupu z oprogramowaniem</w:t>
      </w:r>
    </w:p>
    <w:p w14:paraId="3FB5EE10" w14:textId="77777777" w:rsidR="00F06065" w:rsidRPr="0066608A" w:rsidRDefault="00F06065" w:rsidP="00F06065">
      <w:pPr>
        <w:numPr>
          <w:ilvl w:val="2"/>
          <w:numId w:val="33"/>
        </w:numPr>
        <w:rPr>
          <w:color w:val="auto"/>
        </w:rPr>
      </w:pPr>
      <w:r w:rsidRPr="0066608A">
        <w:rPr>
          <w:color w:val="auto"/>
        </w:rPr>
        <w:t xml:space="preserve">Laptop – wynik testu procesora </w:t>
      </w:r>
    </w:p>
    <w:p w14:paraId="6717449B" w14:textId="387D8460" w:rsidR="00E22639" w:rsidRPr="00E22639" w:rsidRDefault="00E22639" w:rsidP="000A40BD">
      <w:pPr>
        <w:numPr>
          <w:ilvl w:val="3"/>
          <w:numId w:val="32"/>
        </w:numPr>
        <w:tabs>
          <w:tab w:val="clear" w:pos="453"/>
        </w:tabs>
        <w:ind w:left="993"/>
      </w:pPr>
      <w:r w:rsidRPr="00E22639">
        <w:t xml:space="preserve">Dokumenty składa się w języku polskim. Dokumenty obcojęzyczne należy złożyć wraz </w:t>
      </w:r>
      <w:r w:rsidR="003E7D63">
        <w:t xml:space="preserve">                       </w:t>
      </w:r>
      <w:r w:rsidRPr="00E22639">
        <w:t xml:space="preserve">z tłumaczeniem. Nie jest wymagane tłumaczenie przysięgłe. </w:t>
      </w:r>
    </w:p>
    <w:p w14:paraId="02AFD437" w14:textId="5DBA9214" w:rsidR="00E22639" w:rsidRPr="00E22639" w:rsidRDefault="00E22639" w:rsidP="000A40BD">
      <w:pPr>
        <w:numPr>
          <w:ilvl w:val="3"/>
          <w:numId w:val="32"/>
        </w:numPr>
        <w:tabs>
          <w:tab w:val="clear" w:pos="453"/>
        </w:tabs>
        <w:ind w:left="993"/>
      </w:pPr>
      <w:r w:rsidRPr="00E22639">
        <w:lastRenderedPageBreak/>
        <w:t xml:space="preserve">Jeżeli Wykonawca nie złoży przedmiotowych środków dowodowych lub złożone środki dowodowe są niekompletne, Zamawiający wezwie do ich złożenia lub uzupełnienia </w:t>
      </w:r>
      <w:r w:rsidR="003E7D63">
        <w:t xml:space="preserve">                                </w:t>
      </w:r>
      <w:r w:rsidRPr="00E22639">
        <w:t>w wyznaczonym terminie.</w:t>
      </w:r>
    </w:p>
    <w:p w14:paraId="2E6CF6A8" w14:textId="77777777" w:rsidR="00E22639" w:rsidRPr="00E22639" w:rsidRDefault="00E22639" w:rsidP="000A40BD">
      <w:pPr>
        <w:numPr>
          <w:ilvl w:val="3"/>
          <w:numId w:val="32"/>
        </w:numPr>
        <w:tabs>
          <w:tab w:val="clear" w:pos="453"/>
        </w:tabs>
        <w:ind w:left="993"/>
      </w:pPr>
      <w:r w:rsidRPr="00E22639">
        <w:t xml:space="preserve">Zamawiający może żądać od Wykonawcy wyjaśnień dotyczących treści przedmiotowych środków dowodowych. </w:t>
      </w:r>
    </w:p>
    <w:p w14:paraId="253F591C" w14:textId="77777777" w:rsidR="00E22639" w:rsidRPr="00E22639" w:rsidRDefault="00E22639" w:rsidP="000A40BD">
      <w:pPr>
        <w:numPr>
          <w:ilvl w:val="3"/>
          <w:numId w:val="32"/>
        </w:numPr>
        <w:tabs>
          <w:tab w:val="clear" w:pos="453"/>
        </w:tabs>
        <w:ind w:left="993"/>
      </w:pPr>
      <w:r w:rsidRPr="00E22639">
        <w:t>Zamawiający zastrzega sobie możliwość weryfikacji parametrów technicznych oferowanego sprzętu z Producentem.</w:t>
      </w:r>
    </w:p>
    <w:p w14:paraId="757B9A5C" w14:textId="6D74F389" w:rsidR="000D5D30" w:rsidRDefault="000A40BD">
      <w:pPr>
        <w:pStyle w:val="Nagwek1"/>
        <w:tabs>
          <w:tab w:val="center" w:pos="550"/>
          <w:tab w:val="center" w:pos="4127"/>
        </w:tabs>
        <w:ind w:left="0" w:firstLine="0"/>
        <w:jc w:val="left"/>
      </w:pPr>
      <w:r>
        <w:t>XXXI.</w:t>
      </w:r>
      <w:r w:rsidR="00D05307">
        <w:t xml:space="preserve"> </w:t>
      </w:r>
      <w:r>
        <w:t xml:space="preserve">WYMAGANIA ZAMAWIAJĄCEGO DOTYCZĄCE WADIUM </w:t>
      </w:r>
    </w:p>
    <w:p w14:paraId="7887C4FE" w14:textId="689B9BF9" w:rsidR="0021713F" w:rsidRPr="00EB52B3" w:rsidRDefault="0021713F" w:rsidP="00EB52B3">
      <w:r w:rsidRPr="00EB52B3">
        <w:t>Wadium w postępowaniu nie jest wymagane.</w:t>
      </w:r>
    </w:p>
    <w:p w14:paraId="2A0F9411" w14:textId="1FCCE2A6" w:rsidR="000D5D30" w:rsidRDefault="000A40BD" w:rsidP="0021713F">
      <w:pPr>
        <w:pStyle w:val="Nagwek1"/>
        <w:spacing w:after="141"/>
        <w:ind w:left="709" w:right="315" w:hanging="709"/>
      </w:pPr>
      <w:bookmarkStart w:id="7" w:name="_Hlk116391021"/>
      <w:r>
        <w:t>XXXII.</w:t>
      </w:r>
      <w:r w:rsidR="0021713F">
        <w:t xml:space="preserve"> </w:t>
      </w:r>
      <w:r>
        <w:t xml:space="preserve">WYMAGANIA ZAMAWIAJĄCEGO DOTYCZĄCE ZABEZPIECZENIA </w:t>
      </w:r>
      <w:r w:rsidR="00B704F0">
        <w:t xml:space="preserve">   </w:t>
      </w:r>
      <w:r>
        <w:t xml:space="preserve">NALEŻYTEGO WYKONANIA UMOWY </w:t>
      </w:r>
    </w:p>
    <w:p w14:paraId="77C304F6" w14:textId="346DB764" w:rsidR="00A33907" w:rsidRPr="00A33907" w:rsidRDefault="007070E4" w:rsidP="00A33907">
      <w:r>
        <w:t xml:space="preserve">     </w:t>
      </w:r>
      <w:r w:rsidR="00A33907" w:rsidRPr="00EB52B3">
        <w:t>Zamawiający nie wymaga zabezpieczenia należytego wykonania umowy.</w:t>
      </w:r>
      <w:r w:rsidR="00A33907">
        <w:t xml:space="preserve"> </w:t>
      </w:r>
    </w:p>
    <w:p w14:paraId="6C7EAF5D" w14:textId="77777777" w:rsidR="000D5D30" w:rsidRDefault="000A40BD" w:rsidP="007070E4">
      <w:pPr>
        <w:pStyle w:val="Nagwek1"/>
        <w:ind w:left="146" w:right="315" w:firstLine="0"/>
      </w:pPr>
      <w:r>
        <w:t xml:space="preserve">XXXIII. INFORMACJA ZAMAWIAJĄCEGO DOTYCZĄCA PRZEPROWADZENIA PRZEZ WYKONAWCĘ WIZJI LOKALNEJ LUB SPRAWDZENIA PRZEZ WYKONAWCĘ DOKUMENTÓW NIEZBĘDNYCH DO REALIZACJI PRZEDMIOTU ZAMÓWIENIA </w:t>
      </w:r>
    </w:p>
    <w:bookmarkEnd w:id="7"/>
    <w:p w14:paraId="531A7D24" w14:textId="35B1D6E7" w:rsidR="000D5D30" w:rsidRDefault="007070E4" w:rsidP="007070E4">
      <w:pPr>
        <w:spacing w:after="263"/>
        <w:ind w:right="318"/>
      </w:pPr>
      <w:r>
        <w:t xml:space="preserve">      </w:t>
      </w:r>
      <w:r w:rsidR="000A40BD">
        <w:t xml:space="preserve">Zamawiający nie wymaga oraz nie przewiduje przeprowadzenia przez Wykonawcę wizji lokalnej lub sprawdzenia przez Wykonawcę dokumentów niezbędnych do realizacji przedmiotu zamówienia, a także nie wymaga złożenia oferty po odbyciu wizji lokalnej lub sprawdzeniu dokumentów niezbędnych do realizacji przedmiotu zamówienia. </w:t>
      </w:r>
    </w:p>
    <w:p w14:paraId="3A3FBFBF" w14:textId="6A8764FD" w:rsidR="000D5D30" w:rsidRDefault="000A40BD" w:rsidP="00D5522B">
      <w:pPr>
        <w:pStyle w:val="Nagwek1"/>
        <w:spacing w:after="263"/>
        <w:ind w:left="993" w:right="315" w:hanging="993"/>
      </w:pPr>
      <w:r>
        <w:t>XXXIV.</w:t>
      </w:r>
      <w:r w:rsidR="00D5522B">
        <w:t xml:space="preserve"> </w:t>
      </w:r>
      <w:r>
        <w:t>INFORMACJA</w:t>
      </w:r>
      <w:r w:rsidR="00D05307">
        <w:t xml:space="preserve"> </w:t>
      </w:r>
      <w:r>
        <w:t>ZAMAWIAJĄCEGO</w:t>
      </w:r>
      <w:r w:rsidR="00D05307">
        <w:t xml:space="preserve"> </w:t>
      </w:r>
      <w:r>
        <w:t>DOTYCZĄCA</w:t>
      </w:r>
      <w:r w:rsidR="00D05307">
        <w:t xml:space="preserve"> </w:t>
      </w:r>
      <w:r>
        <w:t xml:space="preserve">KATALOGÓW ELEKTRONICZNYCH </w:t>
      </w:r>
    </w:p>
    <w:p w14:paraId="3AABCAEB" w14:textId="77777777" w:rsidR="000D5D30" w:rsidRDefault="000A40BD">
      <w:pPr>
        <w:spacing w:after="243"/>
        <w:ind w:left="1235" w:right="318" w:firstLine="0"/>
      </w:pPr>
      <w:r>
        <w:t xml:space="preserve">Zamawiający nie dopuszcza możliwości złożenia oferty w postaci katalogów elektronicznych lub dołączenia katalogów elektronicznych do oferty. </w:t>
      </w:r>
    </w:p>
    <w:p w14:paraId="6B946C9D" w14:textId="3C126263" w:rsidR="000D5D30" w:rsidRDefault="000A40BD">
      <w:pPr>
        <w:pStyle w:val="Nagwek1"/>
        <w:tabs>
          <w:tab w:val="center" w:pos="2697"/>
        </w:tabs>
        <w:ind w:left="0" w:firstLine="0"/>
        <w:jc w:val="left"/>
      </w:pPr>
      <w:r>
        <w:t>XXXV.</w:t>
      </w:r>
      <w:r w:rsidR="00D05307">
        <w:t xml:space="preserve"> </w:t>
      </w:r>
      <w:r>
        <w:t xml:space="preserve">SPOSÓB OBLICZENIA CENY </w:t>
      </w:r>
    </w:p>
    <w:p w14:paraId="3817BBAC" w14:textId="77777777" w:rsidR="000D5D30" w:rsidRDefault="000A40BD" w:rsidP="000A40BD">
      <w:pPr>
        <w:numPr>
          <w:ilvl w:val="0"/>
          <w:numId w:val="19"/>
        </w:numPr>
        <w:ind w:left="851" w:right="318" w:hanging="360"/>
      </w:pPr>
      <w:r>
        <w:t xml:space="preserve">Wykonawca poda cenę oferty w Formularzu Ofertowym sporządzonym według wzoru stanowiącego </w:t>
      </w:r>
      <w:r>
        <w:rPr>
          <w:b/>
        </w:rPr>
        <w:t>Załącznik Nr 1 do SWZ</w:t>
      </w:r>
      <w:r>
        <w:t xml:space="preserve"> jako cenę brutto. </w:t>
      </w:r>
    </w:p>
    <w:p w14:paraId="01877A0C" w14:textId="26CE9026" w:rsidR="000D5D30" w:rsidRDefault="000A40BD" w:rsidP="000A40BD">
      <w:pPr>
        <w:numPr>
          <w:ilvl w:val="0"/>
          <w:numId w:val="19"/>
        </w:numPr>
        <w:spacing w:after="126" w:line="259" w:lineRule="auto"/>
        <w:ind w:left="851" w:right="318" w:hanging="360"/>
      </w:pPr>
      <w:r>
        <w:t xml:space="preserve">Cena oferty stanowi wynagrodzenie </w:t>
      </w:r>
      <w:r w:rsidR="004A0267">
        <w:t xml:space="preserve">za cały kompletny przedmiot zamówienia. </w:t>
      </w:r>
    </w:p>
    <w:p w14:paraId="4561D98D" w14:textId="77777777" w:rsidR="000D5D30" w:rsidRDefault="000A40BD" w:rsidP="000A40BD">
      <w:pPr>
        <w:numPr>
          <w:ilvl w:val="0"/>
          <w:numId w:val="19"/>
        </w:numPr>
        <w:ind w:left="851" w:right="318" w:hanging="360"/>
      </w:pPr>
      <w:r>
        <w:t xml:space="preserve">Cena musi być wyrażona w złotych polskich (PLN), z dokładnością do dwóch miejsc po przecinku cyframi i słownie. </w:t>
      </w:r>
    </w:p>
    <w:p w14:paraId="55E3E318" w14:textId="6E5D5DC1" w:rsidR="000D5D30" w:rsidRDefault="000A40BD" w:rsidP="000A40BD">
      <w:pPr>
        <w:numPr>
          <w:ilvl w:val="0"/>
          <w:numId w:val="19"/>
        </w:numPr>
        <w:ind w:left="851" w:right="318" w:hanging="360"/>
      </w:pPr>
      <w:r>
        <w:t xml:space="preserve">Cena oferty musi obejmować wszystkie koszty jakie poniesie Wykonawca w związku </w:t>
      </w:r>
      <w:r w:rsidR="003E7D63">
        <w:t xml:space="preserve">                        </w:t>
      </w:r>
      <w:r>
        <w:t xml:space="preserve">z należytym wykonaniem przedmiotu zamówienia wynikające z </w:t>
      </w:r>
      <w:r w:rsidR="00CC2593">
        <w:t>Opisu Przedmiotu Zamówienia</w:t>
      </w:r>
      <w:r>
        <w:t xml:space="preserve"> oraz pozostałych dostępnych dla Wykonawcy dokumentów zamówienia oraz powinna uwzględniać również koszt przygotowania oraz złożenia oferty. </w:t>
      </w:r>
    </w:p>
    <w:p w14:paraId="228BF21A" w14:textId="1A1FD953" w:rsidR="000D5D30" w:rsidRDefault="000A40BD" w:rsidP="000A40BD">
      <w:pPr>
        <w:numPr>
          <w:ilvl w:val="0"/>
          <w:numId w:val="19"/>
        </w:numPr>
        <w:spacing w:after="270"/>
        <w:ind w:left="851" w:right="318" w:hanging="360"/>
      </w:pPr>
      <w:r>
        <w:t xml:space="preserve">W przypadku rozbieżności pomiędzy ceną podaną cyfrowo a słownie jako wartość właściwą zostanie przyjęta cena podana słownie. </w:t>
      </w:r>
    </w:p>
    <w:p w14:paraId="6DD395E0" w14:textId="69148B7E" w:rsidR="000D5D30" w:rsidRDefault="000A40BD" w:rsidP="00F45BCC">
      <w:pPr>
        <w:pStyle w:val="Nagwek1"/>
        <w:tabs>
          <w:tab w:val="center" w:pos="5421"/>
        </w:tabs>
        <w:ind w:left="851" w:hanging="851"/>
        <w:jc w:val="left"/>
      </w:pPr>
      <w:r>
        <w:lastRenderedPageBreak/>
        <w:t>XXXVI.</w:t>
      </w:r>
      <w:r w:rsidR="00D05307">
        <w:t xml:space="preserve"> </w:t>
      </w:r>
      <w:r>
        <w:t xml:space="preserve">OPIS KRYTERIÓW OCENY OFERT, WRAZ Z PODANIEM WAG TYCH KRYTERIÓW </w:t>
      </w:r>
    </w:p>
    <w:p w14:paraId="6929A8AF" w14:textId="77777777" w:rsidR="000D5D30" w:rsidRDefault="000A40BD">
      <w:pPr>
        <w:spacing w:after="97" w:line="259" w:lineRule="auto"/>
        <w:ind w:left="10" w:right="463" w:hanging="10"/>
        <w:jc w:val="right"/>
      </w:pPr>
      <w:r>
        <w:t xml:space="preserve">Przy wyborze oferty Zamawiający będzie się kierował następującymi kryteriami oceny ofert: </w:t>
      </w:r>
    </w:p>
    <w:p w14:paraId="7E393A94" w14:textId="0D0CDF54" w:rsidR="000D5D30" w:rsidRDefault="000A40BD" w:rsidP="000A40BD">
      <w:pPr>
        <w:numPr>
          <w:ilvl w:val="0"/>
          <w:numId w:val="20"/>
        </w:numPr>
        <w:spacing w:after="130" w:line="259" w:lineRule="auto"/>
        <w:ind w:right="318" w:hanging="360"/>
      </w:pPr>
      <w:r>
        <w:t xml:space="preserve">kryterium cena (C) o wadze </w:t>
      </w:r>
      <w:r w:rsidR="00FC6E78">
        <w:t>8</w:t>
      </w:r>
      <w:r>
        <w:t>0</w:t>
      </w:r>
      <w:r w:rsidR="00E21DE6">
        <w:t>pkt</w:t>
      </w:r>
      <w:r>
        <w:t xml:space="preserve">; </w:t>
      </w:r>
    </w:p>
    <w:p w14:paraId="74894D61" w14:textId="416D9EEF" w:rsidR="000D5D30" w:rsidRPr="000D6171" w:rsidRDefault="000A40BD" w:rsidP="000A40BD">
      <w:pPr>
        <w:numPr>
          <w:ilvl w:val="0"/>
          <w:numId w:val="20"/>
        </w:numPr>
        <w:spacing w:after="262"/>
        <w:ind w:right="318" w:hanging="360"/>
      </w:pPr>
      <w:r w:rsidRPr="00A2713A">
        <w:t>kryterium wydłużenie okresu gwarancji</w:t>
      </w:r>
      <w:r w:rsidR="00A2713A" w:rsidRPr="00A2713A">
        <w:t xml:space="preserve"> i rękojmi </w:t>
      </w:r>
      <w:r w:rsidRPr="00A2713A">
        <w:t xml:space="preserve"> </w:t>
      </w:r>
      <w:r w:rsidR="00FC6E78" w:rsidRPr="00A2713A">
        <w:t>na</w:t>
      </w:r>
      <w:r w:rsidR="00FC6E78" w:rsidRPr="000D6171">
        <w:t xml:space="preserve"> oferowane </w:t>
      </w:r>
      <w:r w:rsidRPr="000D6171">
        <w:t xml:space="preserve">urządzenia (G) o wadze </w:t>
      </w:r>
      <w:r w:rsidR="00FC6E78" w:rsidRPr="000D6171">
        <w:t>2</w:t>
      </w:r>
      <w:r w:rsidRPr="000D6171">
        <w:t>0</w:t>
      </w:r>
      <w:r w:rsidR="00E21DE6" w:rsidRPr="000D6171">
        <w:t>pkt</w:t>
      </w:r>
      <w:r w:rsidRPr="000D6171">
        <w:t xml:space="preserve">. </w:t>
      </w:r>
    </w:p>
    <w:p w14:paraId="526A67C4" w14:textId="3E143A0A" w:rsidR="000D5D30" w:rsidRDefault="000A40BD">
      <w:pPr>
        <w:pStyle w:val="Nagwek1"/>
        <w:tabs>
          <w:tab w:val="center" w:pos="2483"/>
        </w:tabs>
        <w:ind w:left="0" w:firstLine="0"/>
        <w:jc w:val="left"/>
      </w:pPr>
      <w:r>
        <w:t>XXXVII.</w:t>
      </w:r>
      <w:r w:rsidR="00D05307">
        <w:t xml:space="preserve"> </w:t>
      </w:r>
      <w:r>
        <w:t xml:space="preserve">SPOSÓB OCENY OFERT </w:t>
      </w:r>
    </w:p>
    <w:p w14:paraId="77872A3F" w14:textId="77777777" w:rsidR="00D82E7D" w:rsidRPr="0066608A" w:rsidRDefault="00D82E7D" w:rsidP="00D82E7D">
      <w:pPr>
        <w:numPr>
          <w:ilvl w:val="0"/>
          <w:numId w:val="21"/>
        </w:numPr>
      </w:pPr>
      <w:r w:rsidRPr="0066608A">
        <w:t xml:space="preserve">Ocenie poddane zostaną oferty niepodlegające odrzuceniu. </w:t>
      </w:r>
    </w:p>
    <w:p w14:paraId="176CB2CB" w14:textId="77777777" w:rsidR="00D82E7D" w:rsidRPr="0066608A" w:rsidRDefault="00D82E7D" w:rsidP="00D82E7D">
      <w:pPr>
        <w:numPr>
          <w:ilvl w:val="0"/>
          <w:numId w:val="21"/>
        </w:numPr>
      </w:pPr>
      <w:r w:rsidRPr="0066608A">
        <w:t xml:space="preserve">Zamawiający dokona oceny ofert w zakresie kryterium ceny w sposób następujący: </w:t>
      </w:r>
    </w:p>
    <w:p w14:paraId="4013CB9F" w14:textId="77777777" w:rsidR="00D82E7D" w:rsidRPr="0066608A" w:rsidRDefault="00D82E7D" w:rsidP="00D82E7D">
      <w:pPr>
        <w:numPr>
          <w:ilvl w:val="1"/>
          <w:numId w:val="21"/>
        </w:numPr>
      </w:pPr>
      <w:r w:rsidRPr="0066608A">
        <w:t xml:space="preserve">w tym kryterium ocenie podlega cena oferty brutto, wskazanej przez Wykonawcę w formularzu ofertowym za całość przedmiotu zamówienia; </w:t>
      </w:r>
    </w:p>
    <w:p w14:paraId="52775D3D" w14:textId="77777777" w:rsidR="00D82E7D" w:rsidRPr="0066608A" w:rsidRDefault="00D82E7D" w:rsidP="00D82E7D">
      <w:pPr>
        <w:numPr>
          <w:ilvl w:val="1"/>
          <w:numId w:val="21"/>
        </w:numPr>
      </w:pPr>
      <w:r w:rsidRPr="0066608A">
        <w:t xml:space="preserve">maksymalna ilość punktów, które może zdobyć Wykonawca w tym kryterium to 80; </w:t>
      </w:r>
    </w:p>
    <w:p w14:paraId="4840DC21" w14:textId="77777777" w:rsidR="00D82E7D" w:rsidRPr="0066608A" w:rsidRDefault="00D82E7D" w:rsidP="00D82E7D">
      <w:pPr>
        <w:numPr>
          <w:ilvl w:val="1"/>
          <w:numId w:val="21"/>
        </w:numPr>
      </w:pPr>
      <w:r w:rsidRPr="0066608A">
        <w:t xml:space="preserve">ocenę 80 pkt otrzyma oferta z najniższą ceną brutto; </w:t>
      </w:r>
    </w:p>
    <w:p w14:paraId="7B49B833" w14:textId="77777777" w:rsidR="00D82E7D" w:rsidRPr="0066608A" w:rsidRDefault="00D82E7D" w:rsidP="00D82E7D">
      <w:pPr>
        <w:numPr>
          <w:ilvl w:val="1"/>
          <w:numId w:val="21"/>
        </w:numPr>
      </w:pPr>
      <w:r w:rsidRPr="0066608A">
        <w:t xml:space="preserve">pozostałe oferty z wyższymi cenami zostaną ocenione wg wzoru: </w:t>
      </w:r>
    </w:p>
    <w:p w14:paraId="562C710A" w14:textId="5EB08133" w:rsidR="00D82E7D" w:rsidRPr="0066608A" w:rsidRDefault="00D82E7D" w:rsidP="00D82E7D">
      <w:proofErr w:type="spellStart"/>
      <w:r w:rsidRPr="0066608A">
        <w:t>P</w:t>
      </w:r>
      <w:r w:rsidR="00D86482" w:rsidRPr="00D86482">
        <w:t>obc</w:t>
      </w:r>
      <w:proofErr w:type="spellEnd"/>
      <w:r w:rsidRPr="0066608A">
        <w:t xml:space="preserve"> = (</w:t>
      </w:r>
      <w:proofErr w:type="spellStart"/>
      <w:r w:rsidRPr="0066608A">
        <w:t>Cno</w:t>
      </w:r>
      <w:proofErr w:type="spellEnd"/>
      <w:r w:rsidRPr="0066608A">
        <w:t>/</w:t>
      </w:r>
      <w:proofErr w:type="spellStart"/>
      <w:r w:rsidRPr="0066608A">
        <w:t>Cob</w:t>
      </w:r>
      <w:proofErr w:type="spellEnd"/>
      <w:r w:rsidRPr="0066608A">
        <w:t xml:space="preserve">) x 100 x 80% gdzie: </w:t>
      </w:r>
    </w:p>
    <w:p w14:paraId="01F977DC" w14:textId="77777777" w:rsidR="00D82E7D" w:rsidRPr="0066608A" w:rsidRDefault="00D82E7D" w:rsidP="00D82E7D">
      <w:proofErr w:type="spellStart"/>
      <w:r w:rsidRPr="0066608A">
        <w:t>Pobc</w:t>
      </w:r>
      <w:proofErr w:type="spellEnd"/>
      <w:r w:rsidRPr="0066608A">
        <w:t xml:space="preserve">. – liczba punktów oferty badanej w kryterium cena, </w:t>
      </w:r>
    </w:p>
    <w:p w14:paraId="1CCD45C2" w14:textId="77777777" w:rsidR="00D86482" w:rsidRDefault="00D82E7D" w:rsidP="00D82E7D">
      <w:proofErr w:type="spellStart"/>
      <w:r w:rsidRPr="0066608A">
        <w:t>Cno</w:t>
      </w:r>
      <w:proofErr w:type="spellEnd"/>
      <w:r w:rsidRPr="0066608A">
        <w:t xml:space="preserve"> – najniższa cena oferty spośród ofert niepodlegających odrzuceniu, </w:t>
      </w:r>
    </w:p>
    <w:p w14:paraId="5A77E3A0" w14:textId="5961ECFB" w:rsidR="00D82E7D" w:rsidRPr="0066608A" w:rsidRDefault="00D82E7D" w:rsidP="00D82E7D">
      <w:proofErr w:type="spellStart"/>
      <w:r w:rsidRPr="0066608A">
        <w:t>C</w:t>
      </w:r>
      <w:r w:rsidR="00D86482" w:rsidRPr="00D86482">
        <w:t>ob</w:t>
      </w:r>
      <w:proofErr w:type="spellEnd"/>
      <w:r w:rsidRPr="0066608A">
        <w:t xml:space="preserve"> – cena oferty badanej. </w:t>
      </w:r>
    </w:p>
    <w:p w14:paraId="44644D84" w14:textId="77777777" w:rsidR="00D82E7D" w:rsidRPr="0066608A" w:rsidRDefault="00D82E7D" w:rsidP="00D82E7D">
      <w:pPr>
        <w:numPr>
          <w:ilvl w:val="1"/>
          <w:numId w:val="21"/>
        </w:numPr>
      </w:pPr>
      <w:r w:rsidRPr="0066608A">
        <w:t xml:space="preserve">punkty zostaną przyznane z dokładnością do dwóch miejsc po przecinku. </w:t>
      </w:r>
    </w:p>
    <w:p w14:paraId="56FE8A02" w14:textId="79209A9A" w:rsidR="00D82E7D" w:rsidRPr="00BC0307" w:rsidRDefault="00D82E7D" w:rsidP="00D82E7D">
      <w:pPr>
        <w:numPr>
          <w:ilvl w:val="0"/>
          <w:numId w:val="21"/>
        </w:numPr>
      </w:pPr>
      <w:r w:rsidRPr="00BC0307">
        <w:t>Zamawiający dokona oceny ofert w kryterium wydłużenie okresu gwarancji</w:t>
      </w:r>
      <w:r w:rsidR="0082774F" w:rsidRPr="00BC0307">
        <w:rPr>
          <w:b/>
          <w:bCs/>
        </w:rPr>
        <w:t xml:space="preserve">                               </w:t>
      </w:r>
      <w:r w:rsidR="003D47AC" w:rsidRPr="00BC0307">
        <w:t xml:space="preserve"> i rękojmi</w:t>
      </w:r>
      <w:r w:rsidR="003D47AC" w:rsidRPr="00BC0307">
        <w:rPr>
          <w:b/>
          <w:bCs/>
        </w:rPr>
        <w:t xml:space="preserve"> </w:t>
      </w:r>
      <w:r w:rsidRPr="00BC0307">
        <w:rPr>
          <w:b/>
          <w:bCs/>
        </w:rPr>
        <w:t xml:space="preserve"> </w:t>
      </w:r>
      <w:r w:rsidRPr="00BC0307">
        <w:t xml:space="preserve">na oferowane urządzenia (G) w sposób następujący: </w:t>
      </w:r>
    </w:p>
    <w:p w14:paraId="7E014C62" w14:textId="252A49DC" w:rsidR="00D82E7D" w:rsidRPr="00AA6133" w:rsidRDefault="00D82E7D" w:rsidP="00D82E7D">
      <w:pPr>
        <w:numPr>
          <w:ilvl w:val="1"/>
          <w:numId w:val="21"/>
        </w:numPr>
      </w:pPr>
      <w:r w:rsidRPr="00BC0307">
        <w:t>w tym kryterium ocenie podlega wydłużenie okresu gwarancji</w:t>
      </w:r>
      <w:r w:rsidR="00AA6133" w:rsidRPr="00BC0307">
        <w:t xml:space="preserve"> i rękojmi </w:t>
      </w:r>
      <w:r w:rsidRPr="00BC0307">
        <w:t xml:space="preserve"> powyżej 36 miesięcy, </w:t>
      </w:r>
    </w:p>
    <w:p w14:paraId="12DC4DC1" w14:textId="727865F8" w:rsidR="00D82E7D" w:rsidRPr="0066608A" w:rsidRDefault="00D82E7D" w:rsidP="00D82E7D">
      <w:pPr>
        <w:numPr>
          <w:ilvl w:val="1"/>
          <w:numId w:val="21"/>
        </w:numPr>
      </w:pPr>
      <w:r w:rsidRPr="0066608A">
        <w:t xml:space="preserve">maksymalna ilość punktów, które może otrzymać Wykonawca w tym kryterium to 20, </w:t>
      </w:r>
      <w:r w:rsidR="00325681" w:rsidRPr="0066608A">
        <w:t xml:space="preserve"> </w:t>
      </w:r>
    </w:p>
    <w:p w14:paraId="289FAC39" w14:textId="77777777" w:rsidR="00D82E7D" w:rsidRPr="0066608A" w:rsidRDefault="00D82E7D" w:rsidP="00D82E7D">
      <w:pPr>
        <w:numPr>
          <w:ilvl w:val="1"/>
          <w:numId w:val="21"/>
        </w:numPr>
      </w:pPr>
      <w:r w:rsidRPr="0066608A">
        <w:t xml:space="preserve">punkty zostaną przyznane w następujący sposób: </w:t>
      </w:r>
    </w:p>
    <w:p w14:paraId="109EC8A6" w14:textId="6D9C177A" w:rsidR="00D82E7D" w:rsidRPr="00AA6133" w:rsidRDefault="00D82E7D" w:rsidP="00D82E7D">
      <w:pPr>
        <w:numPr>
          <w:ilvl w:val="2"/>
          <w:numId w:val="21"/>
        </w:numPr>
        <w:rPr>
          <w:color w:val="auto"/>
        </w:rPr>
      </w:pPr>
      <w:r w:rsidRPr="00AA6133">
        <w:rPr>
          <w:color w:val="auto"/>
        </w:rPr>
        <w:t xml:space="preserve">za zaoferowanie gwarancji dla serwerów, </w:t>
      </w:r>
      <w:proofErr w:type="spellStart"/>
      <w:r w:rsidRPr="00AA6133">
        <w:rPr>
          <w:color w:val="auto"/>
        </w:rPr>
        <w:t>switchy</w:t>
      </w:r>
      <w:proofErr w:type="spellEnd"/>
      <w:r w:rsidRPr="00AA6133">
        <w:rPr>
          <w:color w:val="auto"/>
        </w:rPr>
        <w:t xml:space="preserve">, </w:t>
      </w:r>
      <w:proofErr w:type="spellStart"/>
      <w:r w:rsidRPr="00AA6133">
        <w:rPr>
          <w:color w:val="auto"/>
        </w:rPr>
        <w:t>ups</w:t>
      </w:r>
      <w:proofErr w:type="spellEnd"/>
      <w:r w:rsidRPr="00AA6133">
        <w:rPr>
          <w:color w:val="auto"/>
        </w:rPr>
        <w:t xml:space="preserve"> i laptopów oraz </w:t>
      </w:r>
      <w:r w:rsidR="00F06065" w:rsidRPr="00AA6133">
        <w:rPr>
          <w:color w:val="auto"/>
        </w:rPr>
        <w:t xml:space="preserve">oprogramowania </w:t>
      </w:r>
      <w:r w:rsidRPr="00AA6133">
        <w:rPr>
          <w:color w:val="auto"/>
        </w:rPr>
        <w:t>elektronicznego biura obsługi mieszkańca (</w:t>
      </w:r>
      <w:proofErr w:type="spellStart"/>
      <w:r w:rsidRPr="00AA6133">
        <w:rPr>
          <w:color w:val="auto"/>
        </w:rPr>
        <w:t>eBOM</w:t>
      </w:r>
      <w:proofErr w:type="spellEnd"/>
      <w:r w:rsidRPr="00AA6133">
        <w:rPr>
          <w:color w:val="auto"/>
        </w:rPr>
        <w:t xml:space="preserve">) </w:t>
      </w:r>
      <w:r w:rsidR="0082774F">
        <w:rPr>
          <w:color w:val="auto"/>
        </w:rPr>
        <w:t xml:space="preserve">                            </w:t>
      </w:r>
      <w:r w:rsidRPr="00AA6133">
        <w:rPr>
          <w:color w:val="auto"/>
        </w:rPr>
        <w:t>i portalu informacyjnego dla podatnika o długości od 37 – 48 m-</w:t>
      </w:r>
      <w:proofErr w:type="spellStart"/>
      <w:r w:rsidRPr="00AA6133">
        <w:rPr>
          <w:color w:val="auto"/>
        </w:rPr>
        <w:t>cy</w:t>
      </w:r>
      <w:proofErr w:type="spellEnd"/>
      <w:r w:rsidRPr="00AA6133">
        <w:rPr>
          <w:color w:val="auto"/>
        </w:rPr>
        <w:t xml:space="preserve"> – 10 pkt. </w:t>
      </w:r>
    </w:p>
    <w:p w14:paraId="368435C9" w14:textId="37720EC4" w:rsidR="00D82E7D" w:rsidRPr="00AA6133" w:rsidRDefault="00D82E7D" w:rsidP="00D82E7D">
      <w:pPr>
        <w:numPr>
          <w:ilvl w:val="2"/>
          <w:numId w:val="21"/>
        </w:numPr>
        <w:rPr>
          <w:color w:val="auto"/>
        </w:rPr>
      </w:pPr>
      <w:r w:rsidRPr="00AA6133">
        <w:rPr>
          <w:color w:val="auto"/>
        </w:rPr>
        <w:t xml:space="preserve">za zaoferowanie gwarancji dla serwerów, </w:t>
      </w:r>
      <w:proofErr w:type="spellStart"/>
      <w:r w:rsidRPr="00AA6133">
        <w:rPr>
          <w:color w:val="auto"/>
        </w:rPr>
        <w:t>switchy</w:t>
      </w:r>
      <w:proofErr w:type="spellEnd"/>
      <w:r w:rsidRPr="00AA6133">
        <w:rPr>
          <w:color w:val="auto"/>
        </w:rPr>
        <w:t xml:space="preserve">, </w:t>
      </w:r>
      <w:proofErr w:type="spellStart"/>
      <w:r w:rsidRPr="00AA6133">
        <w:rPr>
          <w:color w:val="auto"/>
        </w:rPr>
        <w:t>ups</w:t>
      </w:r>
      <w:proofErr w:type="spellEnd"/>
      <w:r w:rsidRPr="00AA6133">
        <w:rPr>
          <w:color w:val="auto"/>
        </w:rPr>
        <w:t xml:space="preserve"> i laptopów oraz </w:t>
      </w:r>
      <w:r w:rsidR="004E75BB" w:rsidRPr="00AA6133">
        <w:rPr>
          <w:color w:val="auto"/>
        </w:rPr>
        <w:t xml:space="preserve">oprogramowania </w:t>
      </w:r>
      <w:r w:rsidRPr="00AA6133">
        <w:rPr>
          <w:color w:val="auto"/>
        </w:rPr>
        <w:t>elektronicznego biura obsługi mieszkańca (</w:t>
      </w:r>
      <w:proofErr w:type="spellStart"/>
      <w:r w:rsidRPr="00AA6133">
        <w:rPr>
          <w:color w:val="auto"/>
        </w:rPr>
        <w:t>eBOM</w:t>
      </w:r>
      <w:proofErr w:type="spellEnd"/>
      <w:r w:rsidRPr="00AA6133">
        <w:rPr>
          <w:color w:val="auto"/>
        </w:rPr>
        <w:t xml:space="preserve">) </w:t>
      </w:r>
      <w:r w:rsidR="0082774F">
        <w:rPr>
          <w:color w:val="auto"/>
        </w:rPr>
        <w:t xml:space="preserve">                            </w:t>
      </w:r>
      <w:r w:rsidRPr="00AA6133">
        <w:rPr>
          <w:color w:val="auto"/>
        </w:rPr>
        <w:t>i portalu informacyjnego dla podatnika o długości od 49 – 60 m-</w:t>
      </w:r>
      <w:proofErr w:type="spellStart"/>
      <w:r w:rsidRPr="00AA6133">
        <w:rPr>
          <w:color w:val="auto"/>
        </w:rPr>
        <w:t>cy</w:t>
      </w:r>
      <w:proofErr w:type="spellEnd"/>
      <w:r w:rsidRPr="00AA6133">
        <w:rPr>
          <w:color w:val="auto"/>
        </w:rPr>
        <w:t xml:space="preserve"> – 20 pkt. </w:t>
      </w:r>
    </w:p>
    <w:p w14:paraId="091043AE" w14:textId="494B1032" w:rsidR="00D82E7D" w:rsidRPr="00AA6133" w:rsidRDefault="00D82E7D" w:rsidP="00D82E7D">
      <w:pPr>
        <w:numPr>
          <w:ilvl w:val="1"/>
          <w:numId w:val="22"/>
        </w:numPr>
        <w:rPr>
          <w:u w:val="single"/>
        </w:rPr>
      </w:pPr>
      <w:r w:rsidRPr="00AA6133">
        <w:rPr>
          <w:u w:val="single"/>
        </w:rPr>
        <w:t>minimalny okres gwarancji</w:t>
      </w:r>
      <w:r w:rsidR="00AA6133">
        <w:rPr>
          <w:u w:val="single"/>
        </w:rPr>
        <w:t xml:space="preserve"> i rękojmi </w:t>
      </w:r>
      <w:r w:rsidRPr="00AA6133">
        <w:rPr>
          <w:u w:val="single"/>
        </w:rPr>
        <w:t xml:space="preserve">(G) wynosi 36 miesięcy, w przypadku zaoferowania przez Wykonawcę okresu krótszego niż 36 miesięcy, oferta taka zostanie uznana za niezgodną z warunkami zamówienia i będzie odrzucona. </w:t>
      </w:r>
    </w:p>
    <w:p w14:paraId="50010DA7" w14:textId="0ED25DA5" w:rsidR="00D82E7D" w:rsidRPr="00AA6133" w:rsidRDefault="00D82E7D" w:rsidP="00D82E7D">
      <w:pPr>
        <w:numPr>
          <w:ilvl w:val="1"/>
          <w:numId w:val="22"/>
        </w:numPr>
        <w:rPr>
          <w:u w:val="single"/>
        </w:rPr>
      </w:pPr>
      <w:r w:rsidRPr="00AA6133">
        <w:rPr>
          <w:u w:val="single"/>
        </w:rPr>
        <w:lastRenderedPageBreak/>
        <w:t xml:space="preserve">w przypadku niewskazania w formularzu ofertowym okresu gwarancji </w:t>
      </w:r>
      <w:r w:rsidR="00AA6133">
        <w:rPr>
          <w:u w:val="single"/>
        </w:rPr>
        <w:t xml:space="preserve">i rękojmi </w:t>
      </w:r>
      <w:r w:rsidRPr="00AA6133">
        <w:rPr>
          <w:u w:val="single"/>
        </w:rPr>
        <w:t xml:space="preserve">Zamawiający uzna, że Wykonawca zaoferował okres gwarancji wynoszący 36 miesięcy i taki Wykonawca otrzyma 0 punktów w tym kryterium. </w:t>
      </w:r>
    </w:p>
    <w:p w14:paraId="53759649" w14:textId="4A2B3986" w:rsidR="00D82E7D" w:rsidRPr="00AA6133" w:rsidRDefault="00D82E7D" w:rsidP="00D82E7D">
      <w:pPr>
        <w:numPr>
          <w:ilvl w:val="1"/>
          <w:numId w:val="22"/>
        </w:numPr>
        <w:rPr>
          <w:u w:val="single"/>
        </w:rPr>
      </w:pPr>
      <w:r w:rsidRPr="00AA6133">
        <w:rPr>
          <w:u w:val="single"/>
        </w:rPr>
        <w:t xml:space="preserve">w przypadku </w:t>
      </w:r>
      <w:r w:rsidRPr="00A2713A">
        <w:rPr>
          <w:u w:val="single"/>
        </w:rPr>
        <w:t>zaoferowania gwarancj</w:t>
      </w:r>
      <w:r w:rsidR="00AA6133" w:rsidRPr="00A2713A">
        <w:rPr>
          <w:u w:val="single"/>
        </w:rPr>
        <w:t>i i  rękojmi</w:t>
      </w:r>
      <w:r w:rsidR="00AA6133">
        <w:rPr>
          <w:u w:val="single"/>
        </w:rPr>
        <w:t xml:space="preserve"> </w:t>
      </w:r>
      <w:r w:rsidRPr="00AA6133">
        <w:rPr>
          <w:u w:val="single"/>
        </w:rPr>
        <w:t xml:space="preserve"> dłuższej niż 60 miesięcy, Wykonawcy zostanie przyznane 20 pkt. </w:t>
      </w:r>
    </w:p>
    <w:p w14:paraId="61134775" w14:textId="77777777" w:rsidR="00D82E7D" w:rsidRPr="0066608A" w:rsidRDefault="00D82E7D" w:rsidP="00D82E7D">
      <w:pPr>
        <w:numPr>
          <w:ilvl w:val="0"/>
          <w:numId w:val="21"/>
        </w:numPr>
      </w:pPr>
      <w:r w:rsidRPr="0066608A">
        <w:t>Zamawiający utworzy „listę rankingową</w:t>
      </w:r>
      <w:bookmarkStart w:id="8" w:name="_Hlk115420628"/>
      <w:r w:rsidRPr="0066608A">
        <w:t>”</w:t>
      </w:r>
      <w:bookmarkEnd w:id="8"/>
      <w:r w:rsidRPr="0066608A">
        <w:t xml:space="preserve">, na którą wpisane zostaną wszystkie oferty niepodlegające odrzuceniu. </w:t>
      </w:r>
    </w:p>
    <w:p w14:paraId="3BA944A5" w14:textId="565E9CFC" w:rsidR="00D82E7D" w:rsidRPr="0066608A" w:rsidRDefault="00D82E7D" w:rsidP="00D82E7D">
      <w:pPr>
        <w:numPr>
          <w:ilvl w:val="0"/>
          <w:numId w:val="21"/>
        </w:numPr>
      </w:pPr>
      <w:r w:rsidRPr="0066608A">
        <w:t>Na pierwszym miejscu „listy rankingowej” znajdzie się oferta z najwyższą liczbą punktów, zaś kolejne miejsca będą zajmowały oferty z mniejszą liczbą punktów malejąco – na ostatnim miejscu „listy rankingowej</w:t>
      </w:r>
      <w:r w:rsidR="0082774F" w:rsidRPr="0082774F">
        <w:t>”</w:t>
      </w:r>
      <w:r w:rsidRPr="0066608A">
        <w:t xml:space="preserve"> znajdzie się oferta z najmniejszą liczbą punktów. </w:t>
      </w:r>
    </w:p>
    <w:p w14:paraId="67BB526B" w14:textId="77777777" w:rsidR="00D82E7D" w:rsidRPr="0066608A" w:rsidRDefault="00D82E7D" w:rsidP="00D82E7D">
      <w:pPr>
        <w:numPr>
          <w:ilvl w:val="0"/>
          <w:numId w:val="21"/>
        </w:numPr>
      </w:pPr>
      <w:r w:rsidRPr="0066608A">
        <w:t xml:space="preserve">Za najkorzystniejszą zostanie uznana oferta, która uzyska najwyższą ilość punktów stanowiącą sumę punktów przyznanych w ramach powyższych kryteriów obliczoną wg wzoru: PS= P(C) + P(G) gdzie: </w:t>
      </w:r>
    </w:p>
    <w:p w14:paraId="1855C2F7" w14:textId="77777777" w:rsidR="00D82E7D" w:rsidRPr="0066608A" w:rsidRDefault="00D82E7D" w:rsidP="00D82E7D">
      <w:r w:rsidRPr="0066608A">
        <w:t xml:space="preserve">PS – suma punktów oferty, </w:t>
      </w:r>
    </w:p>
    <w:p w14:paraId="2D254D61" w14:textId="77777777" w:rsidR="00D82E7D" w:rsidRPr="0066608A" w:rsidRDefault="00D82E7D" w:rsidP="00D82E7D">
      <w:r w:rsidRPr="0066608A">
        <w:t xml:space="preserve">P(C) – ilość punktów przyznana ofercie w kryterium cena, </w:t>
      </w:r>
    </w:p>
    <w:p w14:paraId="5308D5A7" w14:textId="3F692343" w:rsidR="00D82E7D" w:rsidRDefault="00D82E7D" w:rsidP="00546EB6">
      <w:r w:rsidRPr="0066608A">
        <w:t>P(G) – ilość punktów przyznana ofercie w kryterium wydłużenie okresu gwarancji i rękojmi na oferowane urządzenia.</w:t>
      </w:r>
      <w:r w:rsidRPr="00D82E7D">
        <w:t xml:space="preserve"> </w:t>
      </w:r>
    </w:p>
    <w:p w14:paraId="3BF66B82" w14:textId="77777777" w:rsidR="00D82E7D" w:rsidRPr="00D82E7D" w:rsidRDefault="00D82E7D" w:rsidP="00D82E7D"/>
    <w:p w14:paraId="3425BBA2" w14:textId="0DC56831" w:rsidR="000D5D30" w:rsidRDefault="000A40BD">
      <w:pPr>
        <w:pStyle w:val="Nagwek1"/>
        <w:tabs>
          <w:tab w:val="center" w:pos="3411"/>
        </w:tabs>
        <w:ind w:left="0" w:firstLine="0"/>
        <w:jc w:val="left"/>
      </w:pPr>
      <w:r>
        <w:t>XXXVIII.</w:t>
      </w:r>
      <w:r w:rsidR="00D05307">
        <w:t xml:space="preserve"> </w:t>
      </w:r>
      <w:r>
        <w:t xml:space="preserve">GWARANCJA ORAZ RĘKOJMIA ZA WADY </w:t>
      </w:r>
    </w:p>
    <w:p w14:paraId="269C086D" w14:textId="19FBB33A" w:rsidR="000D5D30" w:rsidRPr="00543686" w:rsidRDefault="000A40BD" w:rsidP="000A40BD">
      <w:pPr>
        <w:numPr>
          <w:ilvl w:val="0"/>
          <w:numId w:val="23"/>
        </w:numPr>
        <w:ind w:left="1134" w:right="318" w:hanging="360"/>
      </w:pPr>
      <w:r w:rsidRPr="00543686">
        <w:t xml:space="preserve">Wykonawca na </w:t>
      </w:r>
      <w:r w:rsidR="006B0C9C" w:rsidRPr="00543686">
        <w:t>dostarczone</w:t>
      </w:r>
      <w:r w:rsidRPr="00543686">
        <w:t xml:space="preserve"> urządzenia udzieli Zamawiającemu gwarancji na okres </w:t>
      </w:r>
      <w:r w:rsidRPr="00570243">
        <w:t xml:space="preserve">minimum </w:t>
      </w:r>
      <w:r w:rsidR="006B0C9C" w:rsidRPr="00570243">
        <w:t>36</w:t>
      </w:r>
      <w:r w:rsidRPr="00570243">
        <w:t xml:space="preserve"> miesięcy,</w:t>
      </w:r>
      <w:r w:rsidRPr="00543686">
        <w:t xml:space="preserve"> liczonej od dnia następnego po dacie bezusterkowego odbioru przedmiotu umowy. </w:t>
      </w:r>
    </w:p>
    <w:p w14:paraId="4AFBF784" w14:textId="77777777" w:rsidR="000D5D30" w:rsidRDefault="000A40BD" w:rsidP="000A40BD">
      <w:pPr>
        <w:numPr>
          <w:ilvl w:val="0"/>
          <w:numId w:val="23"/>
        </w:numPr>
        <w:ind w:left="1134" w:right="318" w:hanging="360"/>
      </w:pPr>
      <w:r>
        <w:t xml:space="preserve">W przypadku gdy okres gwarancji producenta wynosi więcej niż okres gwarancji zaoferowany przez Wykonawcę, wówczas obowiązuje dłuższy okres gwarancji producenta. </w:t>
      </w:r>
    </w:p>
    <w:p w14:paraId="3F536C74" w14:textId="77777777" w:rsidR="000D5D30" w:rsidRDefault="000A40BD" w:rsidP="000A40BD">
      <w:pPr>
        <w:numPr>
          <w:ilvl w:val="0"/>
          <w:numId w:val="23"/>
        </w:numPr>
        <w:ind w:left="1134" w:right="318" w:hanging="360"/>
      </w:pPr>
      <w:r>
        <w:t xml:space="preserve">Przed dokonaniem odbioru końcowego Zamawiający wymaga, aby Wykonawca przekazał mu wszystkie karty lub dokumenty gwarancyjne wystawione przez producenta lub wymagane przez producenta. </w:t>
      </w:r>
    </w:p>
    <w:p w14:paraId="7E746E63" w14:textId="77777777" w:rsidR="000D5D30" w:rsidRDefault="000A40BD" w:rsidP="000A40BD">
      <w:pPr>
        <w:numPr>
          <w:ilvl w:val="0"/>
          <w:numId w:val="23"/>
        </w:numPr>
        <w:ind w:left="1134" w:right="318" w:hanging="360"/>
      </w:pPr>
      <w:r>
        <w:t xml:space="preserve">Szczegółowe warunki gwarancji zostały określone w Projektowanych Postanowieniach Umowy, które stanowią </w:t>
      </w:r>
      <w:r>
        <w:rPr>
          <w:b/>
        </w:rPr>
        <w:t>Załącznik Nr 2 do SWZ</w:t>
      </w:r>
      <w:r>
        <w:t xml:space="preserve">. </w:t>
      </w:r>
    </w:p>
    <w:p w14:paraId="53BBBA69" w14:textId="3E37B0B8" w:rsidR="000D5D30" w:rsidRPr="00394A6A" w:rsidRDefault="000A40BD" w:rsidP="000A40BD">
      <w:pPr>
        <w:numPr>
          <w:ilvl w:val="0"/>
          <w:numId w:val="23"/>
        </w:numPr>
        <w:spacing w:after="235"/>
        <w:ind w:left="1134" w:right="318" w:hanging="360"/>
        <w:rPr>
          <w:u w:val="single"/>
        </w:rPr>
      </w:pPr>
      <w:r w:rsidRPr="00394A6A">
        <w:rPr>
          <w:u w:val="single"/>
        </w:rPr>
        <w:t xml:space="preserve">Okres </w:t>
      </w:r>
      <w:r w:rsidR="00181659">
        <w:rPr>
          <w:u w:val="single"/>
        </w:rPr>
        <w:t xml:space="preserve">rękojmi </w:t>
      </w:r>
      <w:r w:rsidRPr="00394A6A">
        <w:rPr>
          <w:u w:val="single"/>
        </w:rPr>
        <w:t xml:space="preserve">zrównuje się z okresem </w:t>
      </w:r>
      <w:r w:rsidR="00181659">
        <w:rPr>
          <w:u w:val="single"/>
        </w:rPr>
        <w:t>gwarancji</w:t>
      </w:r>
      <w:r w:rsidR="00181659" w:rsidRPr="00181659">
        <w:t>, o którym mowa w ust. 1 niniejszego rozdziału.</w:t>
      </w:r>
      <w:r w:rsidR="00181659">
        <w:rPr>
          <w:u w:val="single"/>
        </w:rPr>
        <w:t xml:space="preserve"> </w:t>
      </w:r>
      <w:r w:rsidRPr="00394A6A">
        <w:rPr>
          <w:u w:val="single"/>
        </w:rPr>
        <w:t xml:space="preserve"> </w:t>
      </w:r>
    </w:p>
    <w:p w14:paraId="63EB1E17" w14:textId="123DCBA8" w:rsidR="000D5D30" w:rsidRDefault="000A40BD">
      <w:pPr>
        <w:pStyle w:val="Nagwek1"/>
        <w:tabs>
          <w:tab w:val="center" w:pos="2856"/>
        </w:tabs>
        <w:ind w:left="0" w:firstLine="0"/>
        <w:jc w:val="left"/>
      </w:pPr>
      <w:r>
        <w:t>XXXIX.</w:t>
      </w:r>
      <w:r w:rsidR="00D05307">
        <w:t xml:space="preserve"> </w:t>
      </w:r>
      <w:r>
        <w:t xml:space="preserve">UBEZPIECZENIE WYKONAWCY </w:t>
      </w:r>
    </w:p>
    <w:p w14:paraId="4AB1642A" w14:textId="3973B875" w:rsidR="000D5D30" w:rsidRDefault="00134282" w:rsidP="00134282">
      <w:pPr>
        <w:ind w:right="318"/>
      </w:pPr>
      <w:r>
        <w:tab/>
        <w:t xml:space="preserve">Zamawiający nie formułuje warunku w tym zakresie. </w:t>
      </w:r>
    </w:p>
    <w:p w14:paraId="125C88C3" w14:textId="7DA88E58" w:rsidR="000D5D30" w:rsidRDefault="00EA19F0">
      <w:pPr>
        <w:pStyle w:val="Nagwek1"/>
        <w:tabs>
          <w:tab w:val="center" w:pos="659"/>
          <w:tab w:val="center" w:pos="1823"/>
        </w:tabs>
        <w:ind w:left="0" w:firstLine="0"/>
        <w:jc w:val="left"/>
      </w:pPr>
      <w:r>
        <w:rPr>
          <w:rFonts w:ascii="Calibri" w:eastAsia="Calibri" w:hAnsi="Calibri" w:cs="Calibri"/>
          <w:b w:val="0"/>
        </w:rPr>
        <w:lastRenderedPageBreak/>
        <w:t xml:space="preserve"> </w:t>
      </w:r>
      <w:r>
        <w:t>XL.</w:t>
      </w:r>
      <w:r w:rsidR="00D05307">
        <w:t xml:space="preserve"> </w:t>
      </w:r>
      <w:r>
        <w:t xml:space="preserve">PŁATNOŚCI </w:t>
      </w:r>
    </w:p>
    <w:p w14:paraId="0CD384E5" w14:textId="7278CA87" w:rsidR="000D5D30" w:rsidRDefault="000A40BD" w:rsidP="000A40BD">
      <w:pPr>
        <w:numPr>
          <w:ilvl w:val="0"/>
          <w:numId w:val="24"/>
        </w:numPr>
        <w:spacing w:after="131" w:line="259" w:lineRule="auto"/>
        <w:ind w:left="1068" w:right="318" w:hanging="360"/>
      </w:pPr>
      <w:r>
        <w:t xml:space="preserve">Zamawiający informuje, iż rozliczenie umowy nastąpi na podstawie </w:t>
      </w:r>
      <w:r w:rsidRPr="0014528E">
        <w:t>faktur</w:t>
      </w:r>
      <w:r w:rsidR="00132093" w:rsidRPr="0014528E">
        <w:t xml:space="preserve"> częściowych.</w:t>
      </w:r>
      <w:r w:rsidR="00132093">
        <w:t xml:space="preserve"> </w:t>
      </w:r>
    </w:p>
    <w:p w14:paraId="6FDFF37F" w14:textId="12B86C4A" w:rsidR="00132093" w:rsidRDefault="00132093" w:rsidP="000A40BD">
      <w:pPr>
        <w:numPr>
          <w:ilvl w:val="0"/>
          <w:numId w:val="24"/>
        </w:numPr>
        <w:spacing w:after="131" w:line="259" w:lineRule="auto"/>
        <w:ind w:left="1068" w:right="318" w:hanging="360"/>
      </w:pPr>
      <w:r>
        <w:t xml:space="preserve">Faktura częściowa może dotyczyć odbioru każdego elementu zamówienia wskazanego w formularzu ofertowym. </w:t>
      </w:r>
    </w:p>
    <w:p w14:paraId="299E0867" w14:textId="77777777" w:rsidR="000D5D30" w:rsidRDefault="000A40BD" w:rsidP="000A40BD">
      <w:pPr>
        <w:numPr>
          <w:ilvl w:val="0"/>
          <w:numId w:val="24"/>
        </w:numPr>
        <w:ind w:left="1068" w:right="318" w:hanging="360"/>
      </w:pPr>
      <w:r>
        <w:t xml:space="preserve">Termin płatności będzie wynosił 30 dni od daty dostarczenia Zamawiającemu prawidłowo wystawionej faktury. </w:t>
      </w:r>
    </w:p>
    <w:p w14:paraId="2EB52EA3" w14:textId="77777777" w:rsidR="000D5D30" w:rsidRDefault="000A40BD" w:rsidP="000A40BD">
      <w:pPr>
        <w:numPr>
          <w:ilvl w:val="0"/>
          <w:numId w:val="24"/>
        </w:numPr>
        <w:spacing w:after="125" w:line="259" w:lineRule="auto"/>
        <w:ind w:left="1068" w:right="318" w:hanging="360"/>
      </w:pPr>
      <w:r>
        <w:t xml:space="preserve">Za datę płatności przyjmuje się datę obciążenia rachunku bankowego Zamawiającego. </w:t>
      </w:r>
    </w:p>
    <w:p w14:paraId="77CAE72C" w14:textId="77777777" w:rsidR="000D5D30" w:rsidRDefault="000A40BD" w:rsidP="000A40BD">
      <w:pPr>
        <w:numPr>
          <w:ilvl w:val="0"/>
          <w:numId w:val="24"/>
        </w:numPr>
        <w:ind w:left="1068" w:right="318" w:hanging="360"/>
      </w:pPr>
      <w:r>
        <w:t xml:space="preserve">Jeżeli Wykonawca jest czynnym podatnikiem podatku VAT wówczas płatności dokonywane będą na rachunek bankowy Wykonawcy wskazany na fakturze, zgłoszony na „Białą listę podatników VAT”, pod rygorem odmowy zapłaty. W przypadku braku rachunku bankowego wykazanego na fakturze w „Białej liście podatników VAT”, zapłata nastąpi na jakiekolwiek inny rachunek bankowy Wykonawcy zgłoszony do „Białej listy podatników VAT”. </w:t>
      </w:r>
    </w:p>
    <w:p w14:paraId="3E137985" w14:textId="27C9FA6C" w:rsidR="000D5D30" w:rsidRDefault="000A40BD" w:rsidP="000A40BD">
      <w:pPr>
        <w:numPr>
          <w:ilvl w:val="0"/>
          <w:numId w:val="24"/>
        </w:numPr>
        <w:ind w:left="1068" w:right="318" w:hanging="360"/>
      </w:pPr>
      <w:r>
        <w:t xml:space="preserve">Zamawiający informuje, że płatności otrzymanych faktur VAT będzie realizował </w:t>
      </w:r>
      <w:r w:rsidR="003E7D63">
        <w:t xml:space="preserve">                             </w:t>
      </w:r>
      <w:r>
        <w:t xml:space="preserve">w oparciu o art. 108a ust. 1 oraz 1a ustawy o podatku od towarów i usług. </w:t>
      </w:r>
    </w:p>
    <w:p w14:paraId="0C29CAF2" w14:textId="77777777" w:rsidR="000D5D30" w:rsidRDefault="000A40BD" w:rsidP="000A40BD">
      <w:pPr>
        <w:numPr>
          <w:ilvl w:val="0"/>
          <w:numId w:val="24"/>
        </w:numPr>
        <w:spacing w:after="273"/>
        <w:ind w:left="1068" w:right="318" w:hanging="360"/>
      </w:pPr>
      <w:r>
        <w:t xml:space="preserve">Szczegółowe zasady płatności zostały określone w projektowanych postanowieniach umowy, które stanowią </w:t>
      </w:r>
      <w:r>
        <w:rPr>
          <w:b/>
        </w:rPr>
        <w:t>Załącznik Nr 2 do SWZ</w:t>
      </w:r>
      <w:r>
        <w:t xml:space="preserve">. </w:t>
      </w:r>
    </w:p>
    <w:p w14:paraId="5EB4B529" w14:textId="6129ABA5" w:rsidR="000D5D30" w:rsidRPr="00132093" w:rsidRDefault="00EA19F0" w:rsidP="00132093">
      <w:pPr>
        <w:tabs>
          <w:tab w:val="center" w:pos="5503"/>
        </w:tabs>
        <w:spacing w:after="52" w:line="259" w:lineRule="auto"/>
        <w:ind w:left="567" w:hanging="567"/>
        <w:jc w:val="left"/>
        <w:rPr>
          <w:b/>
          <w:sz w:val="22"/>
        </w:rPr>
      </w:pPr>
      <w:r w:rsidRPr="00132093">
        <w:rPr>
          <w:b/>
          <w:sz w:val="22"/>
        </w:rPr>
        <w:t xml:space="preserve"> </w:t>
      </w:r>
      <w:r>
        <w:rPr>
          <w:b/>
          <w:sz w:val="22"/>
        </w:rPr>
        <w:t>XLI.</w:t>
      </w:r>
      <w:r w:rsidR="00D05307">
        <w:rPr>
          <w:b/>
          <w:sz w:val="22"/>
        </w:rPr>
        <w:t xml:space="preserve"> </w:t>
      </w:r>
      <w:r>
        <w:rPr>
          <w:b/>
          <w:sz w:val="22"/>
        </w:rPr>
        <w:t>INFORMACJE O FORMALNOŚCIACH, JAKIE MUSZĄ ZOSTAĆ DOPEŁNIONE PO</w:t>
      </w:r>
      <w:r w:rsidR="00132093">
        <w:rPr>
          <w:b/>
          <w:sz w:val="22"/>
        </w:rPr>
        <w:t xml:space="preserve"> W</w:t>
      </w:r>
      <w:r w:rsidRPr="00132093">
        <w:rPr>
          <w:b/>
          <w:sz w:val="22"/>
        </w:rPr>
        <w:t xml:space="preserve">YBORZE OFERTY W CELU ZAWARCIA UMOWY W SPRAWIE ZAMÓWIENIA PUBLICZNEGO </w:t>
      </w:r>
    </w:p>
    <w:p w14:paraId="5596D2B0" w14:textId="77777777" w:rsidR="000D5D30" w:rsidRDefault="000A40BD" w:rsidP="000A40BD">
      <w:pPr>
        <w:numPr>
          <w:ilvl w:val="0"/>
          <w:numId w:val="25"/>
        </w:numPr>
        <w:ind w:left="1134" w:right="318" w:hanging="360"/>
      </w:pPr>
      <w:r>
        <w:t xml:space="preserve">Wykonawca, którego oferta zostanie wybrana jako najkorzystniejsza, zostanie poinformowany przez Zamawiającego o miejscu i terminie podpisania umowy. </w:t>
      </w:r>
    </w:p>
    <w:p w14:paraId="161DA041" w14:textId="119F5A55" w:rsidR="000D5D30" w:rsidRDefault="000A40BD" w:rsidP="000A40BD">
      <w:pPr>
        <w:numPr>
          <w:ilvl w:val="0"/>
          <w:numId w:val="25"/>
        </w:numPr>
        <w:ind w:left="1134" w:right="318" w:hanging="360"/>
      </w:pPr>
      <w:r>
        <w:t xml:space="preserve">Wykonawca, o którym mowa w ust. 1 niniejszego </w:t>
      </w:r>
      <w:r w:rsidR="0082774F">
        <w:t>r</w:t>
      </w:r>
      <w:r>
        <w:t>ozdziału, będzie miał obowiązek zawrzeć umowę w sprawie zamówienia publicznego na warunkach określonych w</w:t>
      </w:r>
      <w:r w:rsidR="00D05307">
        <w:t> </w:t>
      </w:r>
      <w:r>
        <w:t xml:space="preserve">Projektowanych Postanowieniach Umowy, które stanowią </w:t>
      </w:r>
      <w:r>
        <w:rPr>
          <w:b/>
        </w:rPr>
        <w:t>Załącznik Nr 2 do SWZ</w:t>
      </w:r>
      <w:r>
        <w:t xml:space="preserve">. Umowa zostanie uzupełniona o zapisy wynikające ze złożonej oferty. </w:t>
      </w:r>
    </w:p>
    <w:p w14:paraId="099989D3" w14:textId="77777777" w:rsidR="000D5D30" w:rsidRDefault="000A40BD" w:rsidP="000A40BD">
      <w:pPr>
        <w:numPr>
          <w:ilvl w:val="0"/>
          <w:numId w:val="25"/>
        </w:numPr>
        <w:ind w:left="1134" w:right="318" w:hanging="360"/>
      </w:pPr>
      <w:r>
        <w:t xml:space="preserve">Przed podpisaniem umowy Wykonawcy wspólnie ubiegający się o udzielenie zamówienia (w przypadku wyboru ich oferty jako najkorzystniejszej) przedstawią Zamawiającemu umowę regulującą współpracę tych Wykonawców. </w:t>
      </w:r>
    </w:p>
    <w:p w14:paraId="62491D92" w14:textId="77777777" w:rsidR="000D5D30" w:rsidRDefault="000A40BD" w:rsidP="000A40BD">
      <w:pPr>
        <w:numPr>
          <w:ilvl w:val="0"/>
          <w:numId w:val="25"/>
        </w:numPr>
        <w:spacing w:after="130" w:line="259" w:lineRule="auto"/>
        <w:ind w:left="1134" w:right="318" w:hanging="360"/>
      </w:pPr>
      <w:r>
        <w:t xml:space="preserve">Wykonawca przed podpisaniem umowy będzie zobowiązany do: </w:t>
      </w:r>
    </w:p>
    <w:p w14:paraId="2A00538A" w14:textId="77777777" w:rsidR="000D5D30" w:rsidRDefault="000A40BD" w:rsidP="000A40BD">
      <w:pPr>
        <w:numPr>
          <w:ilvl w:val="1"/>
          <w:numId w:val="25"/>
        </w:numPr>
        <w:ind w:left="1418" w:right="318" w:hanging="360"/>
      </w:pPr>
      <w:r>
        <w:t xml:space="preserve">wskazania Zamawiającemu osób, które będą w jego imieniu zawierać umowę oraz do ewentualnego przekazania stosownych pełnomocnictw dla tych osób do zawarcia umowy; </w:t>
      </w:r>
    </w:p>
    <w:p w14:paraId="0CF6D160" w14:textId="77777777" w:rsidR="000D5D30" w:rsidRDefault="000A40BD" w:rsidP="000A40BD">
      <w:pPr>
        <w:numPr>
          <w:ilvl w:val="0"/>
          <w:numId w:val="25"/>
        </w:numPr>
        <w:spacing w:after="270"/>
        <w:ind w:left="1134" w:right="318" w:hanging="360"/>
      </w:pPr>
      <w:r>
        <w:t xml:space="preserve">Niedopełnienie formalności, o których mowa w niniejszym rozdziale stanowić będzie uchylenie się przez Wykonawcę od zawarcia Umowy. </w:t>
      </w:r>
    </w:p>
    <w:p w14:paraId="73CB1482" w14:textId="31B2A520" w:rsidR="000D5D30" w:rsidRDefault="000A40BD">
      <w:pPr>
        <w:pStyle w:val="Nagwek1"/>
        <w:spacing w:after="130"/>
        <w:ind w:left="1188" w:right="315" w:hanging="822"/>
      </w:pPr>
      <w:r>
        <w:lastRenderedPageBreak/>
        <w:t>XLII.</w:t>
      </w:r>
      <w:r w:rsidR="00D05307">
        <w:t xml:space="preserve"> </w:t>
      </w:r>
      <w:r>
        <w:t>POUCZENIE</w:t>
      </w:r>
      <w:r w:rsidR="00EA19F0">
        <w:t xml:space="preserve"> </w:t>
      </w:r>
      <w:r>
        <w:t xml:space="preserve">O ŚRODKACH OCHRONY PRAWNEJ PRZYSŁUGUJĄCYCH WYKONAWCY </w:t>
      </w:r>
    </w:p>
    <w:p w14:paraId="00AA78FA" w14:textId="77777777" w:rsidR="00A37AAF" w:rsidRDefault="000A40BD" w:rsidP="000A40BD">
      <w:pPr>
        <w:numPr>
          <w:ilvl w:val="0"/>
          <w:numId w:val="26"/>
        </w:numPr>
        <w:ind w:left="1134" w:right="318" w:hanging="360"/>
      </w:pPr>
      <w:r>
        <w:t xml:space="preserve">Środki ochrony prawnej przysługują Wykonawcy, jeżeli ma lub miał interes w uzyskaniu zamówienia oraz poniósł lub może ponieść szkodę w wyniku naruszenia przez </w:t>
      </w:r>
    </w:p>
    <w:p w14:paraId="50DEA7C0" w14:textId="714F0CC9" w:rsidR="000D5D30" w:rsidRDefault="000A40BD" w:rsidP="00BD055E">
      <w:pPr>
        <w:ind w:left="1134" w:right="318" w:firstLine="0"/>
      </w:pPr>
      <w:r>
        <w:t xml:space="preserve">Zamawiającego przepisów ustawy </w:t>
      </w:r>
      <w:proofErr w:type="spellStart"/>
      <w:r>
        <w:t>Pzp</w:t>
      </w:r>
      <w:proofErr w:type="spellEnd"/>
      <w:r>
        <w:t xml:space="preserve">. </w:t>
      </w:r>
    </w:p>
    <w:p w14:paraId="08D65994" w14:textId="77777777" w:rsidR="000D5D30" w:rsidRDefault="000A40BD" w:rsidP="000A40BD">
      <w:pPr>
        <w:numPr>
          <w:ilvl w:val="0"/>
          <w:numId w:val="26"/>
        </w:numPr>
        <w:spacing w:after="115" w:line="259" w:lineRule="auto"/>
        <w:ind w:left="1134" w:right="318" w:hanging="360"/>
      </w:pPr>
      <w:r>
        <w:t xml:space="preserve">Odwołanie przysługuje na: </w:t>
      </w:r>
    </w:p>
    <w:p w14:paraId="22373AAA" w14:textId="428E31E9" w:rsidR="000D5D30" w:rsidRDefault="000A40BD" w:rsidP="000A40BD">
      <w:pPr>
        <w:numPr>
          <w:ilvl w:val="1"/>
          <w:numId w:val="26"/>
        </w:numPr>
        <w:ind w:left="1560" w:right="318" w:hanging="360"/>
      </w:pPr>
      <w:r>
        <w:t xml:space="preserve">niezgodną z przepisami ustawy czynność Zamawiającego, podjętą </w:t>
      </w:r>
      <w:r w:rsidR="003E7D63">
        <w:t xml:space="preserve">                                        </w:t>
      </w:r>
      <w:r>
        <w:t xml:space="preserve">w postępowaniu o udzielenie zamówienia, w tym na projektowane postanowienie umowy; </w:t>
      </w:r>
    </w:p>
    <w:p w14:paraId="3BD25291" w14:textId="77777777" w:rsidR="000D5D30" w:rsidRDefault="000A40BD" w:rsidP="000A40BD">
      <w:pPr>
        <w:numPr>
          <w:ilvl w:val="1"/>
          <w:numId w:val="26"/>
        </w:numPr>
        <w:ind w:left="1560" w:right="318" w:hanging="360"/>
      </w:pPr>
      <w:r>
        <w:t xml:space="preserve">zaniechanie czynności w postepowaniu o udzielenie zamówienia, do której Zamawiający był obowiązany na podstawie ustawy. </w:t>
      </w:r>
    </w:p>
    <w:p w14:paraId="0EB6511B" w14:textId="1CA68926" w:rsidR="000D5D30" w:rsidRDefault="000A40BD" w:rsidP="000A40BD">
      <w:pPr>
        <w:numPr>
          <w:ilvl w:val="0"/>
          <w:numId w:val="26"/>
        </w:numPr>
        <w:ind w:left="1134" w:right="318" w:hanging="360"/>
      </w:pPr>
      <w:r>
        <w:t xml:space="preserve">Odwołanie wnosi się do Prezesa Krajowej Izby Odwoławczej w formie pisemnej albo </w:t>
      </w:r>
      <w:r w:rsidR="003E7D63">
        <w:t xml:space="preserve">      </w:t>
      </w:r>
      <w:r>
        <w:t xml:space="preserve">w formie elektronicznej albo w postaci elektronicznej opatrzone podpisem zaufanym. </w:t>
      </w:r>
    </w:p>
    <w:p w14:paraId="035236C7" w14:textId="5C525C1F" w:rsidR="000D5D30" w:rsidRDefault="000A40BD" w:rsidP="000A40BD">
      <w:pPr>
        <w:numPr>
          <w:ilvl w:val="0"/>
          <w:numId w:val="26"/>
        </w:numPr>
        <w:ind w:left="1134" w:right="318" w:hanging="360"/>
      </w:pPr>
      <w:r>
        <w:t xml:space="preserve">Na orzeczenie Krajowej Izby Odwoławczej oraz postanowienie Prezesa Krajowej Izby Odwoławczej, o którym mowa w art. 519 ust. 1 ustawy </w:t>
      </w:r>
      <w:proofErr w:type="spellStart"/>
      <w:r>
        <w:t>Pzp</w:t>
      </w:r>
      <w:proofErr w:type="spellEnd"/>
      <w:r>
        <w:t>, stronom oraz uczestnikom post</w:t>
      </w:r>
      <w:r w:rsidR="00B86C3D">
        <w:t>ę</w:t>
      </w:r>
      <w:r>
        <w:t>powani</w:t>
      </w:r>
      <w:r w:rsidR="00B86C3D">
        <w:t xml:space="preserve">a </w:t>
      </w:r>
      <w:r>
        <w:t xml:space="preserve">odwoławczego przysługuje skarga do sadų. Skargę wnosi się do Sądu Okręgowego w Warszawie </w:t>
      </w:r>
      <w:r w:rsidR="00BD055E">
        <w:t xml:space="preserve">– sądu zamówień publicznych </w:t>
      </w:r>
      <w:r>
        <w:t xml:space="preserve">za pośrednictwem Prezesa Krajowej Izby Odwoławczej. </w:t>
      </w:r>
    </w:p>
    <w:p w14:paraId="040C2C17" w14:textId="77777777" w:rsidR="000D5D30" w:rsidRDefault="000A40BD" w:rsidP="000A40BD">
      <w:pPr>
        <w:numPr>
          <w:ilvl w:val="0"/>
          <w:numId w:val="26"/>
        </w:numPr>
        <w:spacing w:after="272"/>
        <w:ind w:left="1134" w:right="318" w:hanging="360"/>
      </w:pPr>
      <w:r>
        <w:t xml:space="preserve">Szczegółowe informacje dotyczące środków ochrony prawnej określone są w Dziale IX „Środki ochrony prawnej” ustawy </w:t>
      </w:r>
      <w:proofErr w:type="spellStart"/>
      <w:r>
        <w:t>Pzp</w:t>
      </w:r>
      <w:proofErr w:type="spellEnd"/>
      <w:r>
        <w:t xml:space="preserve">. </w:t>
      </w:r>
    </w:p>
    <w:p w14:paraId="62041FE2" w14:textId="27BED18D" w:rsidR="000D5D30" w:rsidRDefault="000A40BD">
      <w:pPr>
        <w:pStyle w:val="Nagwek1"/>
        <w:spacing w:after="132"/>
        <w:ind w:left="1161" w:right="315" w:hanging="883"/>
      </w:pPr>
      <w:r>
        <w:t>XLIII.</w:t>
      </w:r>
      <w:r w:rsidR="00D05307">
        <w:t xml:space="preserve"> </w:t>
      </w:r>
      <w:r>
        <w:t>KLAUZULA INFORMACYJNA</w:t>
      </w:r>
      <w:r w:rsidR="00D05307">
        <w:t xml:space="preserve"> </w:t>
      </w:r>
      <w:r>
        <w:t>DOTYCZĄCA</w:t>
      </w:r>
      <w:r w:rsidR="00D05307">
        <w:t xml:space="preserve"> </w:t>
      </w:r>
      <w:r>
        <w:t>PRZETWARZANIA</w:t>
      </w:r>
      <w:r w:rsidR="00D05307">
        <w:t xml:space="preserve"> </w:t>
      </w:r>
      <w:r>
        <w:t xml:space="preserve">DANYCH OSOBOWYCH </w:t>
      </w:r>
    </w:p>
    <w:p w14:paraId="3B36C79D" w14:textId="0A25BCF2" w:rsidR="002A5A70" w:rsidRDefault="002A5A70" w:rsidP="002A5A70">
      <w:r>
        <w:t xml:space="preserve">1. Zgodnie z art. 13 ust. 1 i 2 rozporządzenia Parlamentu Europejskiego i Rady (UE) 2016/679 </w:t>
      </w:r>
      <w:r w:rsidR="003E7D63">
        <w:t xml:space="preserve">                     </w:t>
      </w:r>
      <w:r>
        <w:t>z dnia 27</w:t>
      </w:r>
      <w:r w:rsidR="006A06EC">
        <w:t xml:space="preserve"> </w:t>
      </w:r>
      <w:r>
        <w:t xml:space="preserve">kwietnia 2016 r. w sprawie ochrony osób fizycznych w związku z przetwarzaniem danych osobowych i w sprawie swobodnego przepływu takich danych oraz uchylenia dyrektywy 95/46/WE (ogólne rozporządzenie o ochronie danych) (Dz. Urz. UE L 119 </w:t>
      </w:r>
      <w:r w:rsidR="003E7D63">
        <w:t xml:space="preserve">                             </w:t>
      </w:r>
      <w:r>
        <w:t xml:space="preserve">z 04.05.2016, str. 1), dalej „RODO”, informuję, że: </w:t>
      </w:r>
    </w:p>
    <w:p w14:paraId="3F94A295" w14:textId="77777777" w:rsidR="002A5A70" w:rsidRDefault="002A5A70" w:rsidP="002A5A70">
      <w:r>
        <w:t>1)</w:t>
      </w:r>
      <w:r>
        <w:tab/>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442E1215" w14:textId="77777777" w:rsidR="002A5A70" w:rsidRDefault="002A5A70" w:rsidP="002A5A70">
      <w:r>
        <w:t>2)</w:t>
      </w:r>
      <w:r>
        <w:tab/>
        <w:t xml:space="preserve">Inspektorem Ochrony Danych w Gminie Krzywcza jest Pan Dariusz Surówka, kontakt: </w:t>
      </w:r>
    </w:p>
    <w:p w14:paraId="3678954F" w14:textId="77777777" w:rsidR="002A5A70" w:rsidRDefault="002A5A70" w:rsidP="002A5A70">
      <w:r>
        <w:t xml:space="preserve">za pomocą poczty tradycyjnej: </w:t>
      </w:r>
    </w:p>
    <w:p w14:paraId="4B04BDD5" w14:textId="77777777" w:rsidR="002A5A70" w:rsidRDefault="002A5A70" w:rsidP="002A5A70">
      <w:r>
        <w:t xml:space="preserve">Urząd Gminy Krzywcza, Krzywcza 36, 37 – 755 Krzywcza, za pomocą poczty elektronicznej: </w:t>
      </w:r>
    </w:p>
    <w:p w14:paraId="5A50BDF7" w14:textId="5CAFE169" w:rsidR="002A5A70" w:rsidRDefault="002A5A70" w:rsidP="0082774F">
      <w:r>
        <w:t xml:space="preserve">adres e-mail: surowkalegal@surowka-legal.pl, telefoniczny: telefon: +48 16 671 14 86; </w:t>
      </w:r>
    </w:p>
    <w:p w14:paraId="6694A450" w14:textId="24F18644" w:rsidR="002A5A70" w:rsidRDefault="002A5A70" w:rsidP="002A5A70">
      <w:r>
        <w:t>3)</w:t>
      </w:r>
      <w:r>
        <w:tab/>
        <w:t xml:space="preserve">Pani/Pana dane osobowe przetwarzane będą na podstawie art. 6 ust. 1 lit. </w:t>
      </w:r>
      <w:proofErr w:type="spellStart"/>
      <w:r>
        <w:t>a,b,c,e</w:t>
      </w:r>
      <w:proofErr w:type="spellEnd"/>
      <w:r>
        <w:t xml:space="preserve">  RODO</w:t>
      </w:r>
      <w:r w:rsidR="003E7D63">
        <w:t xml:space="preserve">                                 </w:t>
      </w:r>
      <w:r>
        <w:t xml:space="preserve"> w celu prowadzenia przedmiotowego postępowania o udzielenie zamówienia publicznego oraz zawarcia umowy, a podstawą prawną ich przetwarzania jest obowiązek prawny </w:t>
      </w:r>
      <w:r>
        <w:lastRenderedPageBreak/>
        <w:t xml:space="preserve">stosowania sformalizowanych procedur udzielania zamówień publicznych spoczywający na Zamawiającym; </w:t>
      </w:r>
    </w:p>
    <w:p w14:paraId="6F708D5E" w14:textId="77777777" w:rsidR="002A5A70" w:rsidRDefault="002A5A70" w:rsidP="002A5A70">
      <w:r>
        <w:t>4)</w:t>
      </w:r>
      <w:r>
        <w:tab/>
        <w:t xml:space="preserve">odbiorcami Pani/Pana danych osobowych będą osoby lub podmioty, którym udostępniona zostanie dokumentacja postępowania w oparciu o art. 18 oraz art. 74 ustawy </w:t>
      </w:r>
      <w:proofErr w:type="spellStart"/>
      <w:r>
        <w:t>Pzp</w:t>
      </w:r>
      <w:proofErr w:type="spellEnd"/>
      <w:r>
        <w:t xml:space="preserve">; </w:t>
      </w:r>
    </w:p>
    <w:p w14:paraId="4BEC3619" w14:textId="77777777" w:rsidR="002A5A70" w:rsidRDefault="002A5A70" w:rsidP="002A5A70">
      <w:r>
        <w:t>5)</w:t>
      </w:r>
      <w:r>
        <w:tab/>
        <w:t xml:space="preserve">Pani/Pana dane osobowe będą przechowywane, zgodnie z art. 78 ust. 1 ustawy </w:t>
      </w:r>
      <w:proofErr w:type="spellStart"/>
      <w:r>
        <w:t>Pzp</w:t>
      </w:r>
      <w:proofErr w:type="spellEnd"/>
      <w:r>
        <w:t xml:space="preserve">, przez okres 5 lat liczone od pierwszego dnia roku następnego po roku, w którym zakończono postępowanie o udzielenie zamówienia, a jeżeli czas trwania umowy przekracza 5 lat, okres przechowywania obejmuje cały czas trwania umowy; </w:t>
      </w:r>
    </w:p>
    <w:p w14:paraId="3FE44D1A" w14:textId="36FE07FD" w:rsidR="002A5A70" w:rsidRDefault="002A5A70" w:rsidP="002A5A70">
      <w:r>
        <w:t>6)</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w:t>
      </w:r>
      <w:r w:rsidR="003E7D63">
        <w:t xml:space="preserve">                     </w:t>
      </w:r>
      <w:r>
        <w:t xml:space="preserve">z udziałem w postępowaniu o udzielenie zamówienia publicznego; konsekwencje niepodania określonych danych wynikają z ustawy </w:t>
      </w:r>
      <w:proofErr w:type="spellStart"/>
      <w:r>
        <w:t>Pzp</w:t>
      </w:r>
      <w:proofErr w:type="spellEnd"/>
      <w:r>
        <w:t xml:space="preserve">; </w:t>
      </w:r>
    </w:p>
    <w:p w14:paraId="346EA720" w14:textId="77777777" w:rsidR="002A5A70" w:rsidRDefault="002A5A70" w:rsidP="002A5A70">
      <w:r>
        <w:t>7)</w:t>
      </w:r>
      <w:r>
        <w:tab/>
        <w:t xml:space="preserve">w odniesieniu do Pani/Pana danych osobowych decyzje nie będą podejmowane w sposób zautomatyzowany, stosowanie do art. 22 RODO; 8) posiada Pan/Pani: </w:t>
      </w:r>
    </w:p>
    <w:p w14:paraId="140E57CF" w14:textId="77777777" w:rsidR="002A5A70" w:rsidRDefault="002A5A70" w:rsidP="002A5A70">
      <w:r>
        <w:t>a)</w:t>
      </w:r>
      <w:r>
        <w:tab/>
        <w:t xml:space="preserve">na podstawie art. 15 RODO prawo dostępu do danych osobowych Pani/Pana dotyczących, </w:t>
      </w:r>
    </w:p>
    <w:p w14:paraId="054B6A3B" w14:textId="77777777" w:rsidR="002A5A70" w:rsidRDefault="002A5A70" w:rsidP="002A5A70">
      <w:r>
        <w:t>b)</w:t>
      </w:r>
      <w:r>
        <w:tab/>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c)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9371E98" w14:textId="77777777" w:rsidR="002A5A70" w:rsidRDefault="002A5A70" w:rsidP="002A5A70">
      <w:r>
        <w:t xml:space="preserve">d) prawo do wniesienia skargi do Prezesa Urzędu Ochrony Danych Osobowych, gdy uzna Pani/Pan, że przetwarzanie danych osobowych Pani/Pana dotyczących narusza przepisy RODO, </w:t>
      </w:r>
    </w:p>
    <w:p w14:paraId="129D79CC" w14:textId="77777777" w:rsidR="002A5A70" w:rsidRDefault="002A5A70" w:rsidP="002A5A70">
      <w:r>
        <w:t xml:space="preserve">9) nie przysługuje Pani/Panu: </w:t>
      </w:r>
    </w:p>
    <w:p w14:paraId="3E565303" w14:textId="77777777" w:rsidR="002A5A70" w:rsidRDefault="002A5A70" w:rsidP="002A5A70">
      <w:r>
        <w:t>a)</w:t>
      </w:r>
      <w:r>
        <w:tab/>
        <w:t xml:space="preserve">w związku z art. 17 ust. 3 lit. b, d lub e RODO prawo do usunięcia danych osobowych, </w:t>
      </w:r>
    </w:p>
    <w:p w14:paraId="10BB7402" w14:textId="77777777" w:rsidR="002A5A70" w:rsidRDefault="002A5A70" w:rsidP="002A5A70">
      <w:r>
        <w:t>b)</w:t>
      </w:r>
      <w:r>
        <w:tab/>
        <w:t xml:space="preserve">prawo do przenoszenia danych osobowych, o którym mowa w art. 20 RODO, </w:t>
      </w:r>
    </w:p>
    <w:p w14:paraId="025E2302" w14:textId="77777777" w:rsidR="002A5A70" w:rsidRDefault="002A5A70" w:rsidP="002A5A70">
      <w:r>
        <w:t>c)</w:t>
      </w:r>
      <w:r>
        <w:tab/>
        <w:t xml:space="preserve">na podstawie art. 21 RODO prawo sprzeciwu, wobec przetwarzania danych osobowych, gdyż pod-stawą prawną przetwarzania Pani/Pana danych osobowych jest art. 6 ust. 1 lit. c RODO. </w:t>
      </w:r>
    </w:p>
    <w:p w14:paraId="7071B2A1" w14:textId="77777777" w:rsidR="002A5A70" w:rsidRDefault="002A5A70" w:rsidP="002A5A70">
      <w: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w:t>
      </w:r>
      <w:r>
        <w:lastRenderedPageBreak/>
        <w:t xml:space="preserve">pozyska od wykonawcy biorącego udział w postępowaniu, chyba że ma zastosowanie co najmniej jedno z </w:t>
      </w:r>
      <w:proofErr w:type="spellStart"/>
      <w:r>
        <w:t>wyłączeń</w:t>
      </w:r>
      <w:proofErr w:type="spellEnd"/>
      <w:r>
        <w:t xml:space="preserve">, o których mowa w art. 14 ust. 5 RODO. </w:t>
      </w:r>
    </w:p>
    <w:p w14:paraId="5E79CEA9" w14:textId="77777777" w:rsidR="009B2E9B" w:rsidRPr="009B2E9B" w:rsidRDefault="009B2E9B" w:rsidP="009B2E9B"/>
    <w:p w14:paraId="637A2E85" w14:textId="6A71B878" w:rsidR="000D5D30" w:rsidRDefault="00EA19F0">
      <w:pPr>
        <w:pStyle w:val="Nagwek1"/>
        <w:tabs>
          <w:tab w:val="center" w:pos="555"/>
          <w:tab w:val="center" w:pos="4248"/>
        </w:tabs>
        <w:ind w:left="0" w:firstLine="0"/>
        <w:jc w:val="left"/>
      </w:pPr>
      <w:r>
        <w:t>XLIV.</w:t>
      </w:r>
      <w:r w:rsidR="00D05307">
        <w:t xml:space="preserve"> </w:t>
      </w:r>
      <w:r>
        <w:t xml:space="preserve">INFORMACJA NA TEMAT ROZWIĄZAŃ RÓWNOWAŻNYCH </w:t>
      </w:r>
    </w:p>
    <w:p w14:paraId="61578FC3" w14:textId="454245F7" w:rsidR="000D5D30" w:rsidRDefault="000A40BD" w:rsidP="000A40BD">
      <w:pPr>
        <w:numPr>
          <w:ilvl w:val="0"/>
          <w:numId w:val="29"/>
        </w:numPr>
        <w:ind w:left="426" w:right="318" w:hanging="360"/>
      </w:pPr>
      <w:r>
        <w:t xml:space="preserve">W przypadku użycia w SWZ lub załącznikach do SWZ odniesień do norm, europejskich ocen technicznych, aprobat, specyfikacji technicznych i systemów referencji technicznych, o których mowa w art. 101 ust. 1 pkt 2 i ust. 3 ustawy </w:t>
      </w:r>
      <w:proofErr w:type="spellStart"/>
      <w:r>
        <w:t>Pzp</w:t>
      </w:r>
      <w:proofErr w:type="spellEnd"/>
      <w:r>
        <w:t xml:space="preserve"> Zamawiający dopuszcza rozwiązania równoważne opisywanym. Wykonawca analizując dokumentację powinien założyć, że każdemu odniesieniu, o którym mowa w art. 101 ust. 1 pkt 2 i ust. 3 ustawy </w:t>
      </w:r>
      <w:proofErr w:type="spellStart"/>
      <w:r>
        <w:t>Pzp</w:t>
      </w:r>
      <w:proofErr w:type="spellEnd"/>
      <w:r>
        <w:t xml:space="preserve"> użytemu </w:t>
      </w:r>
      <w:r w:rsidR="003E7D63">
        <w:t xml:space="preserve">                              </w:t>
      </w:r>
      <w:r>
        <w:t xml:space="preserve">w dokumentacji projektowej towarzyszy wyraz „lub równoważne". </w:t>
      </w:r>
    </w:p>
    <w:p w14:paraId="773317CF" w14:textId="23ACF3AC" w:rsidR="000D5D30" w:rsidRDefault="000A40BD" w:rsidP="000A40BD">
      <w:pPr>
        <w:numPr>
          <w:ilvl w:val="0"/>
          <w:numId w:val="29"/>
        </w:numPr>
        <w:ind w:left="426" w:right="318" w:hanging="360"/>
      </w:pPr>
      <w:r>
        <w:t xml:space="preserve">W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w:t>
      </w:r>
      <w:r w:rsidR="003E7D63">
        <w:t xml:space="preserve">         </w:t>
      </w:r>
      <w:r>
        <w:t xml:space="preserve">i materiały spełniają wymagania określone przez Zamawiającego; </w:t>
      </w:r>
    </w:p>
    <w:p w14:paraId="7E255695" w14:textId="77777777" w:rsidR="000D5D30" w:rsidRDefault="000A40BD" w:rsidP="000A40BD">
      <w:pPr>
        <w:numPr>
          <w:ilvl w:val="0"/>
          <w:numId w:val="29"/>
        </w:numPr>
        <w:ind w:left="426" w:right="318" w:hanging="360"/>
      </w:pPr>
      <w:r>
        <w:t xml:space="preserve">Użycie w SWZ lub załącznikach do SWZ etykiety w rozumieniu art. 104 ust. 2 ustawy </w:t>
      </w:r>
      <w:proofErr w:type="spellStart"/>
      <w:r>
        <w:t>Pzp</w:t>
      </w:r>
      <w:proofErr w:type="spellEnd"/>
      <w:r>
        <w:t xml:space="preserve"> oznacza, że Zamawiający akceptuje każdy dokument w tym zaświadczenie lub poświadczenie, które potwierdza, że obiekt budowlany, produkt, usługa, proces lub procedura spełniają wymagania dotyczące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79779207" w14:textId="62649110" w:rsidR="000D5D30" w:rsidRDefault="000A40BD" w:rsidP="000A40BD">
      <w:pPr>
        <w:numPr>
          <w:ilvl w:val="0"/>
          <w:numId w:val="29"/>
        </w:numPr>
        <w:ind w:left="426" w:right="318" w:hanging="360"/>
      </w:pPr>
      <w:r>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t>
      </w:r>
      <w:r w:rsidR="003E7D63">
        <w:t xml:space="preserve">                   </w:t>
      </w:r>
      <w:r>
        <w:t xml:space="preserve">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t>
      </w:r>
      <w:r>
        <w:lastRenderedPageBreak/>
        <w:t xml:space="preserve">Wykonawcy, oraz pod warunkiem że dany Wykonawca udowodni, że wykonywane przez niego roboty budowlane, dostawy lub usługi spełniają wymogi lub kryteria określone w opisie przedmiotu zamówienia, kryteriach oceny ofert lub warunkach realizacji zamówienia. </w:t>
      </w:r>
    </w:p>
    <w:p w14:paraId="7B2A1924" w14:textId="2801BA89" w:rsidR="000D5D30" w:rsidRDefault="000A40BD" w:rsidP="000A40BD">
      <w:pPr>
        <w:numPr>
          <w:ilvl w:val="0"/>
          <w:numId w:val="29"/>
        </w:numPr>
        <w:ind w:left="426" w:right="318" w:hanging="360"/>
      </w:pPr>
      <w:r>
        <w:t xml:space="preserve">Zamawiający dopuszcza oferowanie materiałów lub rozwiązań równoważnych w stosunku do wskazanych w OPZ pod warunkiem, że zapewnią uzyskanie parametrów technicznych nie gorszych od założonych w dokumentacji oraz będą zgodne pod względem: </w:t>
      </w:r>
    </w:p>
    <w:p w14:paraId="19136AFF" w14:textId="77777777" w:rsidR="000D5D30" w:rsidRDefault="000A40BD" w:rsidP="000A40BD">
      <w:pPr>
        <w:numPr>
          <w:ilvl w:val="1"/>
          <w:numId w:val="29"/>
        </w:numPr>
        <w:ind w:left="851" w:right="318" w:hanging="360"/>
      </w:pPr>
      <w:r>
        <w:t xml:space="preserve">gabarytów i konstrukcji (wielkość, rodzaj, właściwości fizyczne, liczba elementów składowych); </w:t>
      </w:r>
    </w:p>
    <w:p w14:paraId="18FC884A" w14:textId="77777777" w:rsidR="000D5D30" w:rsidRDefault="000A40BD" w:rsidP="000A40BD">
      <w:pPr>
        <w:numPr>
          <w:ilvl w:val="1"/>
          <w:numId w:val="29"/>
        </w:numPr>
        <w:spacing w:after="129" w:line="259" w:lineRule="auto"/>
        <w:ind w:left="851" w:right="318" w:hanging="360"/>
      </w:pPr>
      <w:r>
        <w:t xml:space="preserve">charakteru użytkowego (tożsamość funkcji); </w:t>
      </w:r>
    </w:p>
    <w:p w14:paraId="2B053595" w14:textId="77777777" w:rsidR="000D5D30" w:rsidRDefault="000A40BD" w:rsidP="000A40BD">
      <w:pPr>
        <w:numPr>
          <w:ilvl w:val="1"/>
          <w:numId w:val="29"/>
        </w:numPr>
        <w:spacing w:after="131" w:line="259" w:lineRule="auto"/>
        <w:ind w:left="851" w:right="318" w:hanging="360"/>
      </w:pPr>
      <w:r>
        <w:t xml:space="preserve">charakterystyki materiałowej (rodzaj i jakość materiałów); </w:t>
      </w:r>
    </w:p>
    <w:p w14:paraId="01E55F89" w14:textId="77777777" w:rsidR="000D5D30" w:rsidRDefault="000A40BD" w:rsidP="000A40BD">
      <w:pPr>
        <w:numPr>
          <w:ilvl w:val="1"/>
          <w:numId w:val="29"/>
        </w:numPr>
        <w:ind w:left="851" w:right="318" w:hanging="360"/>
      </w:pPr>
      <w:r>
        <w:t xml:space="preserve">parametrów technicznych (wytrzymałość, trwałość, dane techniczne, charakterystyki liniowe, konstrukcja); </w:t>
      </w:r>
    </w:p>
    <w:p w14:paraId="578ECC68" w14:textId="77777777" w:rsidR="000D5D30" w:rsidRDefault="000A40BD" w:rsidP="000A40BD">
      <w:pPr>
        <w:numPr>
          <w:ilvl w:val="1"/>
          <w:numId w:val="29"/>
        </w:numPr>
        <w:spacing w:after="386" w:line="259" w:lineRule="auto"/>
        <w:ind w:left="851" w:right="318" w:hanging="360"/>
      </w:pPr>
      <w:r>
        <w:t xml:space="preserve">parametrów bezpieczeństwa użytkowania. </w:t>
      </w:r>
    </w:p>
    <w:p w14:paraId="1C44901F" w14:textId="7BFA0F49" w:rsidR="000D5D30" w:rsidRDefault="00EA19F0">
      <w:pPr>
        <w:pStyle w:val="Nagwek1"/>
        <w:tabs>
          <w:tab w:val="center" w:pos="586"/>
          <w:tab w:val="center" w:pos="2317"/>
        </w:tabs>
        <w:ind w:left="0" w:firstLine="0"/>
        <w:jc w:val="left"/>
      </w:pPr>
      <w:r>
        <w:rPr>
          <w:rFonts w:ascii="Calibri" w:eastAsia="Calibri" w:hAnsi="Calibri" w:cs="Calibri"/>
          <w:b w:val="0"/>
        </w:rPr>
        <w:t xml:space="preserve"> </w:t>
      </w:r>
      <w:r>
        <w:t>XLV.</w:t>
      </w:r>
      <w:r w:rsidR="00D05307">
        <w:t xml:space="preserve"> </w:t>
      </w:r>
      <w:r>
        <w:t xml:space="preserve">ZAŁĄCZNIKI DO SWZ </w:t>
      </w:r>
    </w:p>
    <w:p w14:paraId="0D59B3AE" w14:textId="77777777" w:rsidR="000D5D30" w:rsidRDefault="000A40BD" w:rsidP="00A835AD">
      <w:pPr>
        <w:spacing w:after="112" w:line="259" w:lineRule="auto"/>
        <w:ind w:left="567" w:right="318" w:hanging="567"/>
      </w:pPr>
      <w:r>
        <w:t xml:space="preserve">Integralną część niniejszej SWZ stanowią następujące załączniki: </w:t>
      </w:r>
    </w:p>
    <w:p w14:paraId="454ED973" w14:textId="77777777" w:rsidR="000D5D30" w:rsidRDefault="000A40BD" w:rsidP="000A40BD">
      <w:pPr>
        <w:numPr>
          <w:ilvl w:val="0"/>
          <w:numId w:val="30"/>
        </w:numPr>
        <w:spacing w:after="106" w:line="259" w:lineRule="auto"/>
        <w:ind w:left="567" w:right="318" w:hanging="567"/>
      </w:pPr>
      <w:r>
        <w:t xml:space="preserve">Załącznik Nr 1 – Formularz Oferty; </w:t>
      </w:r>
    </w:p>
    <w:p w14:paraId="7CF8F64D" w14:textId="77777777" w:rsidR="000D5D30" w:rsidRDefault="000A40BD" w:rsidP="000A40BD">
      <w:pPr>
        <w:numPr>
          <w:ilvl w:val="0"/>
          <w:numId w:val="30"/>
        </w:numPr>
        <w:spacing w:after="130" w:line="259" w:lineRule="auto"/>
        <w:ind w:left="567" w:right="318" w:hanging="567"/>
      </w:pPr>
      <w:r>
        <w:t xml:space="preserve">Załącznik Nr 2 – Projektowane Postanowienia Umowy; </w:t>
      </w:r>
    </w:p>
    <w:p w14:paraId="760DECE4" w14:textId="77777777" w:rsidR="000D5D30" w:rsidRDefault="000A40BD" w:rsidP="000A40BD">
      <w:pPr>
        <w:numPr>
          <w:ilvl w:val="0"/>
          <w:numId w:val="30"/>
        </w:numPr>
        <w:ind w:left="567" w:right="318" w:hanging="567"/>
      </w:pPr>
      <w:r>
        <w:t xml:space="preserve">Załącznik Nr 3 – Oświadczenie o niepodleganiu wykluczeniu oraz spełnieniu warunków udziału w postępowaniu; </w:t>
      </w:r>
    </w:p>
    <w:p w14:paraId="0F45F006" w14:textId="77777777" w:rsidR="000D5D30" w:rsidRDefault="000A40BD" w:rsidP="000A40BD">
      <w:pPr>
        <w:numPr>
          <w:ilvl w:val="0"/>
          <w:numId w:val="30"/>
        </w:numPr>
        <w:spacing w:after="128" w:line="259" w:lineRule="auto"/>
        <w:ind w:left="567" w:right="318" w:hanging="567"/>
      </w:pPr>
      <w:r>
        <w:t xml:space="preserve">Załącznik Nr 4 – Wzór zobowiązania podmiotu do oddania swoich zasobów Wykonawcy; </w:t>
      </w:r>
    </w:p>
    <w:p w14:paraId="0915E023" w14:textId="237E37CF" w:rsidR="000D5D30" w:rsidRDefault="000A40BD" w:rsidP="000A40BD">
      <w:pPr>
        <w:numPr>
          <w:ilvl w:val="0"/>
          <w:numId w:val="30"/>
        </w:numPr>
        <w:spacing w:after="128" w:line="259" w:lineRule="auto"/>
        <w:ind w:left="567" w:right="318" w:hanging="567"/>
      </w:pPr>
      <w:r>
        <w:t>Załącznik Nr 5 – Opis</w:t>
      </w:r>
      <w:r w:rsidR="00ED283C">
        <w:t xml:space="preserve"> P</w:t>
      </w:r>
      <w:r>
        <w:t xml:space="preserve">rzedmiotu </w:t>
      </w:r>
      <w:r w:rsidR="00ED283C">
        <w:t>Z</w:t>
      </w:r>
      <w:r>
        <w:t>amówienia</w:t>
      </w:r>
      <w:r w:rsidR="00ED283C">
        <w:t xml:space="preserve"> (OPZ)</w:t>
      </w:r>
      <w:r>
        <w:t xml:space="preserve">; </w:t>
      </w:r>
    </w:p>
    <w:p w14:paraId="27445CE8" w14:textId="0E41BBF1" w:rsidR="000D5D30" w:rsidRPr="00E76A8E" w:rsidRDefault="000A40BD" w:rsidP="000A40BD">
      <w:pPr>
        <w:numPr>
          <w:ilvl w:val="0"/>
          <w:numId w:val="30"/>
        </w:numPr>
        <w:spacing w:after="128" w:line="259" w:lineRule="auto"/>
        <w:ind w:left="567" w:right="318" w:hanging="567"/>
      </w:pPr>
      <w:r w:rsidRPr="00E76A8E">
        <w:t xml:space="preserve">Załącznik Nr 6 – </w:t>
      </w:r>
      <w:r w:rsidR="00E76A8E" w:rsidRPr="00E76A8E">
        <w:t>Oświadczenie  z art. 108 ust. 1 pkt. 5 ustawy</w:t>
      </w:r>
    </w:p>
    <w:p w14:paraId="04AD00FC" w14:textId="77777777" w:rsidR="000D5D30" w:rsidRDefault="000A40BD" w:rsidP="000A40BD">
      <w:pPr>
        <w:numPr>
          <w:ilvl w:val="0"/>
          <w:numId w:val="30"/>
        </w:numPr>
        <w:spacing w:after="128" w:line="259" w:lineRule="auto"/>
        <w:ind w:left="567" w:right="318" w:hanging="567"/>
      </w:pPr>
      <w:r>
        <w:t xml:space="preserve">Załącznik Nr 7 – Oświadczenie z art. 117 ust. 4 </w:t>
      </w:r>
      <w:proofErr w:type="spellStart"/>
      <w:r>
        <w:t>Pzp</w:t>
      </w:r>
      <w:proofErr w:type="spellEnd"/>
      <w:r>
        <w:t xml:space="preserve">; </w:t>
      </w:r>
    </w:p>
    <w:p w14:paraId="7C0B68B5" w14:textId="12613439" w:rsidR="000D5D30" w:rsidRDefault="000A40BD" w:rsidP="000A40BD">
      <w:pPr>
        <w:numPr>
          <w:ilvl w:val="0"/>
          <w:numId w:val="30"/>
        </w:numPr>
        <w:spacing w:after="129" w:line="259" w:lineRule="auto"/>
        <w:ind w:left="567" w:right="318" w:hanging="567"/>
      </w:pPr>
      <w:r>
        <w:t xml:space="preserve">Załącznik Nr 8 – Wykaz </w:t>
      </w:r>
      <w:r w:rsidR="0095630A">
        <w:t>dostaw wykonanych</w:t>
      </w:r>
      <w:r>
        <w:t xml:space="preserve">; </w:t>
      </w:r>
    </w:p>
    <w:p w14:paraId="5CBCEB8D" w14:textId="77777777" w:rsidR="000D5D30" w:rsidRDefault="000A40BD" w:rsidP="000A40BD">
      <w:pPr>
        <w:numPr>
          <w:ilvl w:val="0"/>
          <w:numId w:val="30"/>
        </w:numPr>
        <w:spacing w:line="259" w:lineRule="auto"/>
        <w:ind w:left="567" w:right="318" w:hanging="567"/>
      </w:pPr>
      <w:r>
        <w:t xml:space="preserve">Załącznik Nr 9 – Oświadczenie z art. 125 ust. 5 ustawy </w:t>
      </w:r>
      <w:proofErr w:type="spellStart"/>
      <w:r>
        <w:t>Pzp</w:t>
      </w:r>
      <w:proofErr w:type="spellEnd"/>
      <w:r>
        <w:t xml:space="preserve">. </w:t>
      </w:r>
    </w:p>
    <w:p w14:paraId="0AE47ED2" w14:textId="0AD3D469" w:rsidR="00CC5E42" w:rsidRDefault="00CC5E42" w:rsidP="00E76A8E">
      <w:pPr>
        <w:spacing w:line="259" w:lineRule="auto"/>
        <w:ind w:left="567" w:right="318" w:firstLine="0"/>
      </w:pPr>
    </w:p>
    <w:sectPr w:rsidR="00CC5E42" w:rsidSect="00EA19F0">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0" w:h="16841"/>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FD84" w14:textId="77777777" w:rsidR="008E6508" w:rsidRDefault="008E6508">
      <w:pPr>
        <w:spacing w:after="0" w:line="240" w:lineRule="auto"/>
      </w:pPr>
      <w:r>
        <w:separator/>
      </w:r>
    </w:p>
  </w:endnote>
  <w:endnote w:type="continuationSeparator" w:id="0">
    <w:p w14:paraId="714F8086" w14:textId="77777777" w:rsidR="008E6508" w:rsidRDefault="008E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6409" w14:textId="77777777" w:rsidR="000D5D30" w:rsidRDefault="000A40BD">
    <w:pPr>
      <w:spacing w:after="0" w:line="259" w:lineRule="auto"/>
      <w:ind w:left="429"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44EA" w14:textId="77777777" w:rsidR="000D5D30" w:rsidRDefault="000A40BD">
    <w:pPr>
      <w:spacing w:after="0" w:line="259" w:lineRule="auto"/>
      <w:ind w:left="429"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C3FF" w14:textId="77777777" w:rsidR="000D5D30" w:rsidRDefault="000D5D3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9DEE" w14:textId="77777777" w:rsidR="008E6508" w:rsidRDefault="008E6508">
      <w:pPr>
        <w:spacing w:after="0" w:line="249" w:lineRule="auto"/>
        <w:ind w:left="474" w:right="328" w:firstLine="0"/>
      </w:pPr>
      <w:r>
        <w:separator/>
      </w:r>
    </w:p>
  </w:footnote>
  <w:footnote w:type="continuationSeparator" w:id="0">
    <w:p w14:paraId="10E682F2" w14:textId="77777777" w:rsidR="008E6508" w:rsidRDefault="008E6508">
      <w:pPr>
        <w:spacing w:after="0" w:line="249" w:lineRule="auto"/>
        <w:ind w:left="474" w:right="328" w:firstLine="0"/>
      </w:pPr>
      <w:r>
        <w:continuationSeparator/>
      </w:r>
    </w:p>
  </w:footnote>
  <w:footnote w:id="1">
    <w:p w14:paraId="0C26E699" w14:textId="77777777" w:rsidR="000D5D30" w:rsidRDefault="000A40BD">
      <w:pPr>
        <w:pStyle w:val="footnotedescription"/>
      </w:pPr>
      <w:r>
        <w:rPr>
          <w:rStyle w:val="footnotemark"/>
        </w:rPr>
        <w:footnoteRef/>
      </w:r>
      <w:r>
        <w:t xml:space="preserve"> oryginał – 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A71" w14:textId="77777777" w:rsidR="00F35EB4" w:rsidRDefault="00F35E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0FBD" w14:textId="77777777" w:rsidR="00F35EB4" w:rsidRDefault="00F35E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1506" w14:textId="54803E73" w:rsidR="00907D3F" w:rsidRDefault="00907D3F">
    <w:pPr>
      <w:pStyle w:val="Nagwek"/>
    </w:pPr>
    <w:r>
      <w:rPr>
        <w:noProof/>
      </w:rPr>
      <w:drawing>
        <wp:inline distT="0" distB="0" distL="0" distR="0" wp14:anchorId="56E8B53E" wp14:editId="5578DB08">
          <wp:extent cx="5756910" cy="9772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5691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D16"/>
    <w:multiLevelType w:val="hybridMultilevel"/>
    <w:tmpl w:val="23F0FDE4"/>
    <w:lvl w:ilvl="0" w:tplc="D1868C3C">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680DAC">
      <w:start w:val="1"/>
      <w:numFmt w:val="lowerLetter"/>
      <w:lvlText w:val="%2)"/>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CA809A">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261790">
      <w:start w:val="1"/>
      <w:numFmt w:val="decimal"/>
      <w:lvlText w:val="%4"/>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B25BAE">
      <w:start w:val="1"/>
      <w:numFmt w:val="lowerLetter"/>
      <w:lvlText w:val="%5"/>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B427F6">
      <w:start w:val="1"/>
      <w:numFmt w:val="lowerRoman"/>
      <w:lvlText w:val="%6"/>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681E3E">
      <w:start w:val="1"/>
      <w:numFmt w:val="decimal"/>
      <w:lvlText w:val="%7"/>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07D5A">
      <w:start w:val="1"/>
      <w:numFmt w:val="lowerLetter"/>
      <w:lvlText w:val="%8"/>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3861FA">
      <w:start w:val="1"/>
      <w:numFmt w:val="lowerRoman"/>
      <w:lvlText w:val="%9"/>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86131"/>
    <w:multiLevelType w:val="hybridMultilevel"/>
    <w:tmpl w:val="AC8AB4E4"/>
    <w:lvl w:ilvl="0" w:tplc="3B6ABC52">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C4DBA4">
      <w:start w:val="1"/>
      <w:numFmt w:val="lowerLetter"/>
      <w:lvlText w:val="%2"/>
      <w:lvlJc w:val="left"/>
      <w:pPr>
        <w:ind w:left="2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D4B632">
      <w:start w:val="1"/>
      <w:numFmt w:val="lowerRoman"/>
      <w:lvlText w:val="%3"/>
      <w:lvlJc w:val="left"/>
      <w:pPr>
        <w:ind w:left="2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26B390">
      <w:start w:val="1"/>
      <w:numFmt w:val="decimal"/>
      <w:lvlText w:val="%4"/>
      <w:lvlJc w:val="left"/>
      <w:pPr>
        <w:ind w:left="3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861E2">
      <w:start w:val="1"/>
      <w:numFmt w:val="lowerLetter"/>
      <w:lvlText w:val="%5"/>
      <w:lvlJc w:val="left"/>
      <w:pPr>
        <w:ind w:left="4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CB83C">
      <w:start w:val="1"/>
      <w:numFmt w:val="lowerRoman"/>
      <w:lvlText w:val="%6"/>
      <w:lvlJc w:val="left"/>
      <w:pPr>
        <w:ind w:left="5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387EE0">
      <w:start w:val="1"/>
      <w:numFmt w:val="decimal"/>
      <w:lvlText w:val="%7"/>
      <w:lvlJc w:val="left"/>
      <w:pPr>
        <w:ind w:left="5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A9A90">
      <w:start w:val="1"/>
      <w:numFmt w:val="lowerLetter"/>
      <w:lvlText w:val="%8"/>
      <w:lvlJc w:val="left"/>
      <w:pPr>
        <w:ind w:left="6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56C348">
      <w:start w:val="1"/>
      <w:numFmt w:val="lowerRoman"/>
      <w:lvlText w:val="%9"/>
      <w:lvlJc w:val="left"/>
      <w:pPr>
        <w:ind w:left="7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397E10"/>
    <w:multiLevelType w:val="hybridMultilevel"/>
    <w:tmpl w:val="1862C376"/>
    <w:lvl w:ilvl="0" w:tplc="0C6E4CC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2026A">
      <w:start w:val="1"/>
      <w:numFmt w:val="lowerLetter"/>
      <w:lvlText w:val="%2"/>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90567E">
      <w:start w:val="1"/>
      <w:numFmt w:val="lowerRoman"/>
      <w:lvlText w:val="%3"/>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E09D22">
      <w:start w:val="1"/>
      <w:numFmt w:val="lowerLetter"/>
      <w:lvlRestart w:val="0"/>
      <w:lvlText w:val="%4)"/>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A5806">
      <w:start w:val="1"/>
      <w:numFmt w:val="lowerLetter"/>
      <w:lvlText w:val="%5"/>
      <w:lvlJc w:val="left"/>
      <w:pPr>
        <w:ind w:left="2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2787A">
      <w:start w:val="1"/>
      <w:numFmt w:val="lowerRoman"/>
      <w:lvlText w:val="%6"/>
      <w:lvlJc w:val="left"/>
      <w:pPr>
        <w:ind w:left="3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10BDBA">
      <w:start w:val="1"/>
      <w:numFmt w:val="decimal"/>
      <w:lvlText w:val="%7"/>
      <w:lvlJc w:val="left"/>
      <w:pPr>
        <w:ind w:left="4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A565A">
      <w:start w:val="1"/>
      <w:numFmt w:val="lowerLetter"/>
      <w:lvlText w:val="%8"/>
      <w:lvlJc w:val="left"/>
      <w:pPr>
        <w:ind w:left="5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68892E">
      <w:start w:val="1"/>
      <w:numFmt w:val="lowerRoman"/>
      <w:lvlText w:val="%9"/>
      <w:lvlJc w:val="left"/>
      <w:pPr>
        <w:ind w:left="5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5E2576"/>
    <w:multiLevelType w:val="hybridMultilevel"/>
    <w:tmpl w:val="BE66EA1A"/>
    <w:lvl w:ilvl="0" w:tplc="9DDA1B7A">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AC5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1A5E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900E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FB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296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401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8AA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0E40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16759"/>
    <w:multiLevelType w:val="hybridMultilevel"/>
    <w:tmpl w:val="2B46807A"/>
    <w:lvl w:ilvl="0" w:tplc="6174FFF0">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88E8A">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28F94">
      <w:start w:val="1"/>
      <w:numFmt w:val="lowerRoman"/>
      <w:lvlText w:val="%3"/>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74AE10">
      <w:start w:val="1"/>
      <w:numFmt w:val="decimal"/>
      <w:lvlText w:val="%4"/>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50EA90">
      <w:start w:val="1"/>
      <w:numFmt w:val="lowerLetter"/>
      <w:lvlText w:val="%5"/>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C83362">
      <w:start w:val="1"/>
      <w:numFmt w:val="lowerRoman"/>
      <w:lvlText w:val="%6"/>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A7682">
      <w:start w:val="1"/>
      <w:numFmt w:val="decimal"/>
      <w:lvlText w:val="%7"/>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8E088">
      <w:start w:val="1"/>
      <w:numFmt w:val="lowerLetter"/>
      <w:lvlText w:val="%8"/>
      <w:lvlJc w:val="left"/>
      <w:pPr>
        <w:ind w:left="6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F88BFA">
      <w:start w:val="1"/>
      <w:numFmt w:val="lowerRoman"/>
      <w:lvlText w:val="%9"/>
      <w:lvlJc w:val="left"/>
      <w:pPr>
        <w:ind w:left="6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4E1FAC"/>
    <w:multiLevelType w:val="hybridMultilevel"/>
    <w:tmpl w:val="87C2A272"/>
    <w:lvl w:ilvl="0" w:tplc="9E8274CA">
      <w:start w:val="2"/>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366D44">
      <w:start w:val="2"/>
      <w:numFmt w:val="decimal"/>
      <w:lvlText w:val="%2."/>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40592">
      <w:start w:val="1"/>
      <w:numFmt w:val="decimal"/>
      <w:lvlText w:val="%3)"/>
      <w:lvlJc w:val="left"/>
      <w:pPr>
        <w:ind w:left="3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9E22A6">
      <w:start w:val="1"/>
      <w:numFmt w:val="decimal"/>
      <w:lvlText w:val="%4"/>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EB8FC">
      <w:start w:val="1"/>
      <w:numFmt w:val="lowerLetter"/>
      <w:lvlText w:val="%5"/>
      <w:lvlJc w:val="left"/>
      <w:pPr>
        <w:ind w:left="3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56C7CC">
      <w:start w:val="1"/>
      <w:numFmt w:val="lowerRoman"/>
      <w:lvlText w:val="%6"/>
      <w:lvlJc w:val="left"/>
      <w:pPr>
        <w:ind w:left="4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9C0C7E">
      <w:start w:val="1"/>
      <w:numFmt w:val="decimal"/>
      <w:lvlText w:val="%7"/>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48BDC">
      <w:start w:val="1"/>
      <w:numFmt w:val="lowerLetter"/>
      <w:lvlText w:val="%8"/>
      <w:lvlJc w:val="left"/>
      <w:pPr>
        <w:ind w:left="5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CCA778">
      <w:start w:val="1"/>
      <w:numFmt w:val="lowerRoman"/>
      <w:lvlText w:val="%9"/>
      <w:lvlJc w:val="left"/>
      <w:pPr>
        <w:ind w:left="6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F42D20"/>
    <w:multiLevelType w:val="hybridMultilevel"/>
    <w:tmpl w:val="C1183D98"/>
    <w:lvl w:ilvl="0" w:tplc="7E5C301C">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836C6">
      <w:start w:val="1"/>
      <w:numFmt w:val="lowerLetter"/>
      <w:lvlText w:val="%2"/>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F408C2">
      <w:start w:val="1"/>
      <w:numFmt w:val="lowerRoman"/>
      <w:lvlText w:val="%3"/>
      <w:lvlJc w:val="left"/>
      <w:pPr>
        <w:ind w:left="3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C036A">
      <w:start w:val="1"/>
      <w:numFmt w:val="decimal"/>
      <w:lvlText w:val="%4"/>
      <w:lvlJc w:val="left"/>
      <w:pPr>
        <w:ind w:left="4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56896C">
      <w:start w:val="1"/>
      <w:numFmt w:val="lowerLetter"/>
      <w:lvlText w:val="%5"/>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404A6C">
      <w:start w:val="1"/>
      <w:numFmt w:val="lowerRoman"/>
      <w:lvlText w:val="%6"/>
      <w:lvlJc w:val="left"/>
      <w:pPr>
        <w:ind w:left="5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AEDCB8">
      <w:start w:val="1"/>
      <w:numFmt w:val="decimal"/>
      <w:lvlText w:val="%7"/>
      <w:lvlJc w:val="left"/>
      <w:pPr>
        <w:ind w:left="6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3AD7C6">
      <w:start w:val="1"/>
      <w:numFmt w:val="lowerLetter"/>
      <w:lvlText w:val="%8"/>
      <w:lvlJc w:val="left"/>
      <w:pPr>
        <w:ind w:left="7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0621F0">
      <w:start w:val="1"/>
      <w:numFmt w:val="lowerRoman"/>
      <w:lvlText w:val="%9"/>
      <w:lvlJc w:val="left"/>
      <w:pPr>
        <w:ind w:left="7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23BE4"/>
    <w:multiLevelType w:val="hybridMultilevel"/>
    <w:tmpl w:val="AAD66120"/>
    <w:lvl w:ilvl="0" w:tplc="63D07BDE">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2AE8E">
      <w:start w:val="1"/>
      <w:numFmt w:val="lowerLetter"/>
      <w:lvlText w:val="%2"/>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1E682C">
      <w:start w:val="1"/>
      <w:numFmt w:val="lowerRoman"/>
      <w:lvlText w:val="%3"/>
      <w:lvlJc w:val="left"/>
      <w:pPr>
        <w:ind w:left="2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C0930C">
      <w:start w:val="1"/>
      <w:numFmt w:val="decimal"/>
      <w:lvlText w:val="%4"/>
      <w:lvlJc w:val="left"/>
      <w:pPr>
        <w:ind w:left="3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8E3D22">
      <w:start w:val="1"/>
      <w:numFmt w:val="lowerLetter"/>
      <w:lvlText w:val="%5"/>
      <w:lvlJc w:val="left"/>
      <w:pPr>
        <w:ind w:left="4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180CEA">
      <w:start w:val="1"/>
      <w:numFmt w:val="lowerRoman"/>
      <w:lvlText w:val="%6"/>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3E958A">
      <w:start w:val="1"/>
      <w:numFmt w:val="decimal"/>
      <w:lvlText w:val="%7"/>
      <w:lvlJc w:val="left"/>
      <w:pPr>
        <w:ind w:left="5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66018">
      <w:start w:val="1"/>
      <w:numFmt w:val="lowerLetter"/>
      <w:lvlText w:val="%8"/>
      <w:lvlJc w:val="left"/>
      <w:pPr>
        <w:ind w:left="6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723212">
      <w:start w:val="1"/>
      <w:numFmt w:val="lowerRoman"/>
      <w:lvlText w:val="%9"/>
      <w:lvlJc w:val="left"/>
      <w:pPr>
        <w:ind w:left="7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6B60AB"/>
    <w:multiLevelType w:val="hybridMultilevel"/>
    <w:tmpl w:val="BBB835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13946D5"/>
    <w:multiLevelType w:val="hybridMultilevel"/>
    <w:tmpl w:val="26444170"/>
    <w:lvl w:ilvl="0" w:tplc="F282E652">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05BD2">
      <w:start w:val="1"/>
      <w:numFmt w:val="lowerLetter"/>
      <w:lvlText w:val="%2"/>
      <w:lvlJc w:val="left"/>
      <w:pPr>
        <w:ind w:left="1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3AB554">
      <w:start w:val="1"/>
      <w:numFmt w:val="lowerRoman"/>
      <w:lvlText w:val="%3"/>
      <w:lvlJc w:val="left"/>
      <w:pPr>
        <w:ind w:left="2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CB9B4">
      <w:start w:val="1"/>
      <w:numFmt w:val="decimal"/>
      <w:lvlText w:val="%4"/>
      <w:lvlJc w:val="left"/>
      <w:pPr>
        <w:ind w:left="3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CBC18">
      <w:start w:val="1"/>
      <w:numFmt w:val="lowerLetter"/>
      <w:lvlText w:val="%5"/>
      <w:lvlJc w:val="left"/>
      <w:pPr>
        <w:ind w:left="3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CE3706">
      <w:start w:val="1"/>
      <w:numFmt w:val="lowerRoman"/>
      <w:lvlText w:val="%6"/>
      <w:lvlJc w:val="left"/>
      <w:pPr>
        <w:ind w:left="4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9E7AB4">
      <w:start w:val="1"/>
      <w:numFmt w:val="decimal"/>
      <w:lvlText w:val="%7"/>
      <w:lvlJc w:val="left"/>
      <w:pPr>
        <w:ind w:left="5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85F0C">
      <w:start w:val="1"/>
      <w:numFmt w:val="lowerLetter"/>
      <w:lvlText w:val="%8"/>
      <w:lvlJc w:val="left"/>
      <w:pPr>
        <w:ind w:left="6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0215E0">
      <w:start w:val="1"/>
      <w:numFmt w:val="lowerRoman"/>
      <w:lvlText w:val="%9"/>
      <w:lvlJc w:val="left"/>
      <w:pPr>
        <w:ind w:left="6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CE20E3"/>
    <w:multiLevelType w:val="hybridMultilevel"/>
    <w:tmpl w:val="972272AC"/>
    <w:lvl w:ilvl="0" w:tplc="8E7ED8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A7FA8">
      <w:start w:val="1"/>
      <w:numFmt w:val="lowerLetter"/>
      <w:lvlText w:val="%2"/>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68708">
      <w:start w:val="1"/>
      <w:numFmt w:val="decimal"/>
      <w:lvlRestart w:val="0"/>
      <w:lvlText w:val="%3)"/>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48718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080EF8">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56FF04">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48898">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61B8E">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473F2">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55318D"/>
    <w:multiLevelType w:val="hybridMultilevel"/>
    <w:tmpl w:val="1C20594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2769840">
      <w:start w:val="1"/>
      <w:numFmt w:val="decimal"/>
      <w:lvlText w:val="%4."/>
      <w:lvlJc w:val="left"/>
      <w:pPr>
        <w:tabs>
          <w:tab w:val="num" w:pos="453"/>
        </w:tabs>
        <w:ind w:left="453"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273D4"/>
    <w:multiLevelType w:val="hybridMultilevel"/>
    <w:tmpl w:val="B2669B22"/>
    <w:lvl w:ilvl="0" w:tplc="06F43D2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4B8AA">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C4D9C">
      <w:start w:val="1"/>
      <w:numFmt w:val="lowerRoman"/>
      <w:lvlText w:val="%3"/>
      <w:lvlJc w:val="left"/>
      <w:pPr>
        <w:ind w:left="2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C2F24">
      <w:start w:val="1"/>
      <w:numFmt w:val="decimal"/>
      <w:lvlText w:val="%4"/>
      <w:lvlJc w:val="left"/>
      <w:pPr>
        <w:ind w:left="3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BA7C8A">
      <w:start w:val="1"/>
      <w:numFmt w:val="lowerLetter"/>
      <w:lvlText w:val="%5"/>
      <w:lvlJc w:val="left"/>
      <w:pPr>
        <w:ind w:left="3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408F6">
      <w:start w:val="1"/>
      <w:numFmt w:val="lowerRoman"/>
      <w:lvlText w:val="%6"/>
      <w:lvlJc w:val="left"/>
      <w:pPr>
        <w:ind w:left="4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2EAEFE">
      <w:start w:val="1"/>
      <w:numFmt w:val="decimal"/>
      <w:lvlText w:val="%7"/>
      <w:lvlJc w:val="left"/>
      <w:pPr>
        <w:ind w:left="5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AC7FA">
      <w:start w:val="1"/>
      <w:numFmt w:val="lowerLetter"/>
      <w:lvlText w:val="%8"/>
      <w:lvlJc w:val="left"/>
      <w:pPr>
        <w:ind w:left="6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129B2C">
      <w:start w:val="1"/>
      <w:numFmt w:val="lowerRoman"/>
      <w:lvlText w:val="%9"/>
      <w:lvlJc w:val="left"/>
      <w:pPr>
        <w:ind w:left="6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FC5A55"/>
    <w:multiLevelType w:val="hybridMultilevel"/>
    <w:tmpl w:val="501A80B4"/>
    <w:lvl w:ilvl="0" w:tplc="096CF658">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24B84">
      <w:start w:val="1"/>
      <w:numFmt w:val="lowerLetter"/>
      <w:lvlText w:val="%2"/>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41E42">
      <w:start w:val="1"/>
      <w:numFmt w:val="lowerRoman"/>
      <w:lvlText w:val="%3"/>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9A6D28">
      <w:start w:val="1"/>
      <w:numFmt w:val="decimal"/>
      <w:lvlText w:val="%4"/>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AC8DFA">
      <w:start w:val="1"/>
      <w:numFmt w:val="lowerLetter"/>
      <w:lvlText w:val="%5"/>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66444">
      <w:start w:val="1"/>
      <w:numFmt w:val="lowerRoman"/>
      <w:lvlText w:val="%6"/>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8522A">
      <w:start w:val="1"/>
      <w:numFmt w:val="decimal"/>
      <w:lvlText w:val="%7"/>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8FCB0">
      <w:start w:val="1"/>
      <w:numFmt w:val="lowerLetter"/>
      <w:lvlText w:val="%8"/>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3035C2">
      <w:start w:val="1"/>
      <w:numFmt w:val="lowerRoman"/>
      <w:lvlText w:val="%9"/>
      <w:lvlJc w:val="left"/>
      <w:pPr>
        <w:ind w:left="7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A953EE"/>
    <w:multiLevelType w:val="hybridMultilevel"/>
    <w:tmpl w:val="2892D12A"/>
    <w:lvl w:ilvl="0" w:tplc="C6D20B9E">
      <w:start w:val="1"/>
      <w:numFmt w:val="lowerLetter"/>
      <w:lvlText w:val="%1)"/>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369074">
      <w:start w:val="1"/>
      <w:numFmt w:val="lowerLetter"/>
      <w:lvlText w:val="%2"/>
      <w:lvlJc w:val="left"/>
      <w:pPr>
        <w:ind w:left="2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D8EC52">
      <w:start w:val="1"/>
      <w:numFmt w:val="lowerRoman"/>
      <w:lvlText w:val="%3"/>
      <w:lvlJc w:val="left"/>
      <w:pPr>
        <w:ind w:left="3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FEC13C">
      <w:start w:val="1"/>
      <w:numFmt w:val="decimal"/>
      <w:lvlText w:val="%4"/>
      <w:lvlJc w:val="left"/>
      <w:pPr>
        <w:ind w:left="4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89BE8">
      <w:start w:val="1"/>
      <w:numFmt w:val="lowerLetter"/>
      <w:lvlText w:val="%5"/>
      <w:lvlJc w:val="left"/>
      <w:pPr>
        <w:ind w:left="4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6727C">
      <w:start w:val="1"/>
      <w:numFmt w:val="lowerRoman"/>
      <w:lvlText w:val="%6"/>
      <w:lvlJc w:val="left"/>
      <w:pPr>
        <w:ind w:left="5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BAE52A">
      <w:start w:val="1"/>
      <w:numFmt w:val="decimal"/>
      <w:lvlText w:val="%7"/>
      <w:lvlJc w:val="left"/>
      <w:pPr>
        <w:ind w:left="6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E39FC">
      <w:start w:val="1"/>
      <w:numFmt w:val="lowerLetter"/>
      <w:lvlText w:val="%8"/>
      <w:lvlJc w:val="left"/>
      <w:pPr>
        <w:ind w:left="7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320042">
      <w:start w:val="1"/>
      <w:numFmt w:val="lowerRoman"/>
      <w:lvlText w:val="%9"/>
      <w:lvlJc w:val="left"/>
      <w:pPr>
        <w:ind w:left="7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7D33F8"/>
    <w:multiLevelType w:val="hybridMultilevel"/>
    <w:tmpl w:val="00B46D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DBE740C"/>
    <w:multiLevelType w:val="hybridMultilevel"/>
    <w:tmpl w:val="9C584602"/>
    <w:lvl w:ilvl="0" w:tplc="43FEDCAC">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7E2D9E">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8ABDA8">
      <w:start w:val="1"/>
      <w:numFmt w:val="lowerLetter"/>
      <w:lvlText w:val="%3)"/>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15CA">
      <w:start w:val="1"/>
      <w:numFmt w:val="decimal"/>
      <w:lvlText w:val="%4"/>
      <w:lvlJc w:val="left"/>
      <w:pPr>
        <w:ind w:left="3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C10E0">
      <w:start w:val="1"/>
      <w:numFmt w:val="lowerLetter"/>
      <w:lvlText w:val="%5"/>
      <w:lvlJc w:val="left"/>
      <w:pPr>
        <w:ind w:left="3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083170">
      <w:start w:val="1"/>
      <w:numFmt w:val="lowerRoman"/>
      <w:lvlText w:val="%6"/>
      <w:lvlJc w:val="left"/>
      <w:pPr>
        <w:ind w:left="4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D48">
      <w:start w:val="1"/>
      <w:numFmt w:val="decimal"/>
      <w:lvlText w:val="%7"/>
      <w:lvlJc w:val="left"/>
      <w:pPr>
        <w:ind w:left="5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60172E">
      <w:start w:val="1"/>
      <w:numFmt w:val="lowerLetter"/>
      <w:lvlText w:val="%8"/>
      <w:lvlJc w:val="left"/>
      <w:pPr>
        <w:ind w:left="6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3012C6">
      <w:start w:val="1"/>
      <w:numFmt w:val="lowerRoman"/>
      <w:lvlText w:val="%9"/>
      <w:lvlJc w:val="left"/>
      <w:pPr>
        <w:ind w:left="6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FF205C"/>
    <w:multiLevelType w:val="hybridMultilevel"/>
    <w:tmpl w:val="1CC64C68"/>
    <w:lvl w:ilvl="0" w:tplc="C86E9AD6">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E7BBE">
      <w:start w:val="1"/>
      <w:numFmt w:val="lowerLetter"/>
      <w:lvlText w:val="%2"/>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60BB6">
      <w:start w:val="1"/>
      <w:numFmt w:val="lowerRoman"/>
      <w:lvlText w:val="%3"/>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68D4C">
      <w:start w:val="1"/>
      <w:numFmt w:val="decimal"/>
      <w:lvlText w:val="%4"/>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C0772">
      <w:start w:val="1"/>
      <w:numFmt w:val="lowerLetter"/>
      <w:lvlText w:val="%5"/>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24636A">
      <w:start w:val="1"/>
      <w:numFmt w:val="lowerRoman"/>
      <w:lvlText w:val="%6"/>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60D2BC">
      <w:start w:val="1"/>
      <w:numFmt w:val="decimal"/>
      <w:lvlText w:val="%7"/>
      <w:lvlJc w:val="left"/>
      <w:pPr>
        <w:ind w:left="6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41C92">
      <w:start w:val="1"/>
      <w:numFmt w:val="lowerLetter"/>
      <w:lvlText w:val="%8"/>
      <w:lvlJc w:val="left"/>
      <w:pPr>
        <w:ind w:left="6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260D4A">
      <w:start w:val="1"/>
      <w:numFmt w:val="lowerRoman"/>
      <w:lvlText w:val="%9"/>
      <w:lvlJc w:val="left"/>
      <w:pPr>
        <w:ind w:left="7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B8182D"/>
    <w:multiLevelType w:val="hybridMultilevel"/>
    <w:tmpl w:val="7C044D22"/>
    <w:lvl w:ilvl="0" w:tplc="5FB88916">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ECFCEC">
      <w:start w:val="1"/>
      <w:numFmt w:val="lowerLetter"/>
      <w:lvlText w:val="%2"/>
      <w:lvlJc w:val="left"/>
      <w:pPr>
        <w:ind w:left="1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30C74E">
      <w:start w:val="1"/>
      <w:numFmt w:val="lowerRoman"/>
      <w:lvlText w:val="%3"/>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AAB22C">
      <w:start w:val="1"/>
      <w:numFmt w:val="decimal"/>
      <w:lvlText w:val="%4"/>
      <w:lvlJc w:val="left"/>
      <w:pPr>
        <w:ind w:left="3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CCF6">
      <w:start w:val="1"/>
      <w:numFmt w:val="lowerLetter"/>
      <w:lvlText w:val="%5"/>
      <w:lvlJc w:val="left"/>
      <w:pPr>
        <w:ind w:left="4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6BE7A">
      <w:start w:val="1"/>
      <w:numFmt w:val="lowerRoman"/>
      <w:lvlText w:val="%6"/>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21BAA">
      <w:start w:val="1"/>
      <w:numFmt w:val="decimal"/>
      <w:lvlText w:val="%7"/>
      <w:lvlJc w:val="left"/>
      <w:pPr>
        <w:ind w:left="5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7E966E">
      <w:start w:val="1"/>
      <w:numFmt w:val="lowerLetter"/>
      <w:lvlText w:val="%8"/>
      <w:lvlJc w:val="left"/>
      <w:pPr>
        <w:ind w:left="6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CF3D6">
      <w:start w:val="1"/>
      <w:numFmt w:val="lowerRoman"/>
      <w:lvlText w:val="%9"/>
      <w:lvlJc w:val="left"/>
      <w:pPr>
        <w:ind w:left="6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60C88"/>
    <w:multiLevelType w:val="hybridMultilevel"/>
    <w:tmpl w:val="CFC8AD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4D07632"/>
    <w:multiLevelType w:val="hybridMultilevel"/>
    <w:tmpl w:val="F09E7CE2"/>
    <w:lvl w:ilvl="0" w:tplc="12A6B60C">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2E23E8"/>
    <w:multiLevelType w:val="hybridMultilevel"/>
    <w:tmpl w:val="789C7638"/>
    <w:lvl w:ilvl="0" w:tplc="B074F1C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6591C">
      <w:start w:val="1"/>
      <w:numFmt w:val="lowerLetter"/>
      <w:lvlText w:val="%2"/>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46785A">
      <w:start w:val="1"/>
      <w:numFmt w:val="lowerRoman"/>
      <w:lvlText w:val="%3"/>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44C7E2">
      <w:start w:val="1"/>
      <w:numFmt w:val="decimal"/>
      <w:lvlText w:val="%4"/>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5AFE2A">
      <w:start w:val="1"/>
      <w:numFmt w:val="lowerLetter"/>
      <w:lvlText w:val="%5"/>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A877C">
      <w:start w:val="1"/>
      <w:numFmt w:val="lowerRoman"/>
      <w:lvlText w:val="%6"/>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C9FEC">
      <w:start w:val="1"/>
      <w:numFmt w:val="decimal"/>
      <w:lvlText w:val="%7"/>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C5798">
      <w:start w:val="1"/>
      <w:numFmt w:val="lowerLetter"/>
      <w:lvlText w:val="%8"/>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460D84">
      <w:start w:val="1"/>
      <w:numFmt w:val="lowerRoman"/>
      <w:lvlText w:val="%9"/>
      <w:lvlJc w:val="left"/>
      <w:pPr>
        <w:ind w:left="6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7601C4"/>
    <w:multiLevelType w:val="hybridMultilevel"/>
    <w:tmpl w:val="B17C7A24"/>
    <w:lvl w:ilvl="0" w:tplc="3E0E032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A2B728">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6A38CC">
      <w:start w:val="1"/>
      <w:numFmt w:val="lowerRoman"/>
      <w:lvlText w:val="%3"/>
      <w:lvlJc w:val="left"/>
      <w:pPr>
        <w:ind w:left="2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440BE0">
      <w:start w:val="1"/>
      <w:numFmt w:val="decimal"/>
      <w:lvlText w:val="%4"/>
      <w:lvlJc w:val="left"/>
      <w:pPr>
        <w:ind w:left="3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AF27C">
      <w:start w:val="1"/>
      <w:numFmt w:val="lowerLetter"/>
      <w:lvlText w:val="%5"/>
      <w:lvlJc w:val="left"/>
      <w:pPr>
        <w:ind w:left="3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2A01D2">
      <w:start w:val="1"/>
      <w:numFmt w:val="lowerRoman"/>
      <w:lvlText w:val="%6"/>
      <w:lvlJc w:val="left"/>
      <w:pPr>
        <w:ind w:left="4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AA671E">
      <w:start w:val="1"/>
      <w:numFmt w:val="decimal"/>
      <w:lvlText w:val="%7"/>
      <w:lvlJc w:val="left"/>
      <w:pPr>
        <w:ind w:left="5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A6DF2">
      <w:start w:val="1"/>
      <w:numFmt w:val="lowerLetter"/>
      <w:lvlText w:val="%8"/>
      <w:lvlJc w:val="left"/>
      <w:pPr>
        <w:ind w:left="6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185660">
      <w:start w:val="1"/>
      <w:numFmt w:val="lowerRoman"/>
      <w:lvlText w:val="%9"/>
      <w:lvlJc w:val="left"/>
      <w:pPr>
        <w:ind w:left="6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AC92AFC"/>
    <w:multiLevelType w:val="hybridMultilevel"/>
    <w:tmpl w:val="804E9B2E"/>
    <w:lvl w:ilvl="0" w:tplc="D050221C">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C96B6">
      <w:start w:val="1"/>
      <w:numFmt w:val="lowerLetter"/>
      <w:lvlText w:val="%2"/>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40A208">
      <w:start w:val="1"/>
      <w:numFmt w:val="lowerRoman"/>
      <w:lvlText w:val="%3"/>
      <w:lvlJc w:val="left"/>
      <w:pPr>
        <w:ind w:left="2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42E32">
      <w:start w:val="1"/>
      <w:numFmt w:val="decimal"/>
      <w:lvlText w:val="%4"/>
      <w:lvlJc w:val="left"/>
      <w:pPr>
        <w:ind w:left="3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ABC6E">
      <w:start w:val="1"/>
      <w:numFmt w:val="lowerLetter"/>
      <w:lvlText w:val="%5"/>
      <w:lvlJc w:val="left"/>
      <w:pPr>
        <w:ind w:left="4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907288">
      <w:start w:val="1"/>
      <w:numFmt w:val="lowerRoman"/>
      <w:lvlText w:val="%6"/>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4AC5B6">
      <w:start w:val="1"/>
      <w:numFmt w:val="decimal"/>
      <w:lvlText w:val="%7"/>
      <w:lvlJc w:val="left"/>
      <w:pPr>
        <w:ind w:left="5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ACC84">
      <w:start w:val="1"/>
      <w:numFmt w:val="lowerLetter"/>
      <w:lvlText w:val="%8"/>
      <w:lvlJc w:val="left"/>
      <w:pPr>
        <w:ind w:left="6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A29C5A">
      <w:start w:val="1"/>
      <w:numFmt w:val="lowerRoman"/>
      <w:lvlText w:val="%9"/>
      <w:lvlJc w:val="left"/>
      <w:pPr>
        <w:ind w:left="7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C56E99"/>
    <w:multiLevelType w:val="hybridMultilevel"/>
    <w:tmpl w:val="41666E6E"/>
    <w:lvl w:ilvl="0" w:tplc="069247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E458C">
      <w:start w:val="4"/>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4E08E6">
      <w:start w:val="1"/>
      <w:numFmt w:val="lowerRoman"/>
      <w:lvlText w:val="%3"/>
      <w:lvlJc w:val="left"/>
      <w:pPr>
        <w:ind w:left="2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CAB274">
      <w:start w:val="1"/>
      <w:numFmt w:val="decimal"/>
      <w:lvlText w:val="%4"/>
      <w:lvlJc w:val="left"/>
      <w:pPr>
        <w:ind w:left="3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600E48">
      <w:start w:val="1"/>
      <w:numFmt w:val="lowerLetter"/>
      <w:lvlText w:val="%5"/>
      <w:lvlJc w:val="left"/>
      <w:pPr>
        <w:ind w:left="4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F4419E">
      <w:start w:val="1"/>
      <w:numFmt w:val="lowerRoman"/>
      <w:lvlText w:val="%6"/>
      <w:lvlJc w:val="left"/>
      <w:pPr>
        <w:ind w:left="4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2C9624">
      <w:start w:val="1"/>
      <w:numFmt w:val="decimal"/>
      <w:lvlText w:val="%7"/>
      <w:lvlJc w:val="left"/>
      <w:pPr>
        <w:ind w:left="5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4C0986">
      <w:start w:val="1"/>
      <w:numFmt w:val="lowerLetter"/>
      <w:lvlText w:val="%8"/>
      <w:lvlJc w:val="left"/>
      <w:pPr>
        <w:ind w:left="6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A490CC">
      <w:start w:val="1"/>
      <w:numFmt w:val="lowerRoman"/>
      <w:lvlText w:val="%9"/>
      <w:lvlJc w:val="left"/>
      <w:pPr>
        <w:ind w:left="7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AE5743"/>
    <w:multiLevelType w:val="hybridMultilevel"/>
    <w:tmpl w:val="B6020C0C"/>
    <w:lvl w:ilvl="0" w:tplc="713EB468">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0D83C">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85BFC">
      <w:start w:val="1"/>
      <w:numFmt w:val="lowerRoman"/>
      <w:lvlText w:val="%3"/>
      <w:lvlJc w:val="left"/>
      <w:pPr>
        <w:ind w:left="1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66121A">
      <w:start w:val="1"/>
      <w:numFmt w:val="decimal"/>
      <w:lvlText w:val="%4"/>
      <w:lvlJc w:val="left"/>
      <w:pPr>
        <w:ind w:left="2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21824">
      <w:start w:val="1"/>
      <w:numFmt w:val="lowerLetter"/>
      <w:lvlText w:val="%5"/>
      <w:lvlJc w:val="left"/>
      <w:pPr>
        <w:ind w:left="2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EB65A">
      <w:start w:val="1"/>
      <w:numFmt w:val="lowerRoman"/>
      <w:lvlText w:val="%6"/>
      <w:lvlJc w:val="left"/>
      <w:pPr>
        <w:ind w:left="3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5AA078">
      <w:start w:val="1"/>
      <w:numFmt w:val="decimal"/>
      <w:lvlText w:val="%7"/>
      <w:lvlJc w:val="left"/>
      <w:pPr>
        <w:ind w:left="4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B015B8">
      <w:start w:val="1"/>
      <w:numFmt w:val="lowerLetter"/>
      <w:lvlText w:val="%8"/>
      <w:lvlJc w:val="left"/>
      <w:pPr>
        <w:ind w:left="5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AA5BC8">
      <w:start w:val="1"/>
      <w:numFmt w:val="lowerRoman"/>
      <w:lvlText w:val="%9"/>
      <w:lvlJc w:val="left"/>
      <w:pPr>
        <w:ind w:left="5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0D0291"/>
    <w:multiLevelType w:val="hybridMultilevel"/>
    <w:tmpl w:val="6DA0F6EE"/>
    <w:lvl w:ilvl="0" w:tplc="A06A8974">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CA5AC">
      <w:start w:val="1"/>
      <w:numFmt w:val="lowerLetter"/>
      <w:lvlText w:val="%2"/>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76EE62">
      <w:start w:val="1"/>
      <w:numFmt w:val="lowerRoman"/>
      <w:lvlText w:val="%3"/>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6A362E">
      <w:start w:val="1"/>
      <w:numFmt w:val="decimal"/>
      <w:lvlText w:val="%4"/>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27E7C">
      <w:start w:val="1"/>
      <w:numFmt w:val="lowerLetter"/>
      <w:lvlText w:val="%5"/>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92B7AA">
      <w:start w:val="1"/>
      <w:numFmt w:val="lowerRoman"/>
      <w:lvlText w:val="%6"/>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B2A6">
      <w:start w:val="1"/>
      <w:numFmt w:val="decimal"/>
      <w:lvlText w:val="%7"/>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D4A">
      <w:start w:val="1"/>
      <w:numFmt w:val="lowerLetter"/>
      <w:lvlText w:val="%8"/>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04498">
      <w:start w:val="1"/>
      <w:numFmt w:val="lowerRoman"/>
      <w:lvlText w:val="%9"/>
      <w:lvlJc w:val="left"/>
      <w:pPr>
        <w:ind w:left="7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3A1239"/>
    <w:multiLevelType w:val="hybridMultilevel"/>
    <w:tmpl w:val="6EF880D6"/>
    <w:lvl w:ilvl="0" w:tplc="1EE8F726">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B64C">
      <w:start w:val="1"/>
      <w:numFmt w:val="lowerLetter"/>
      <w:lvlText w:val="%2"/>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207360">
      <w:start w:val="1"/>
      <w:numFmt w:val="lowerRoman"/>
      <w:lvlText w:val="%3"/>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DC9370">
      <w:start w:val="1"/>
      <w:numFmt w:val="decimal"/>
      <w:lvlText w:val="%4"/>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FADDAE">
      <w:start w:val="1"/>
      <w:numFmt w:val="lowerLetter"/>
      <w:lvlText w:val="%5"/>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94D39C">
      <w:start w:val="1"/>
      <w:numFmt w:val="lowerRoman"/>
      <w:lvlText w:val="%6"/>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80682E">
      <w:start w:val="1"/>
      <w:numFmt w:val="decimal"/>
      <w:lvlText w:val="%7"/>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A4E06">
      <w:start w:val="1"/>
      <w:numFmt w:val="lowerLetter"/>
      <w:lvlText w:val="%8"/>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E0D128">
      <w:start w:val="1"/>
      <w:numFmt w:val="lowerRoman"/>
      <w:lvlText w:val="%9"/>
      <w:lvlJc w:val="left"/>
      <w:pPr>
        <w:ind w:left="6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C83BD6"/>
    <w:multiLevelType w:val="hybridMultilevel"/>
    <w:tmpl w:val="6F2C51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74507927"/>
    <w:multiLevelType w:val="hybridMultilevel"/>
    <w:tmpl w:val="DED2D3EA"/>
    <w:lvl w:ilvl="0" w:tplc="A84044A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EF6DD40">
      <w:start w:val="1"/>
      <w:numFmt w:val="lowerRoman"/>
      <w:lvlText w:val="%3"/>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E2910A">
      <w:start w:val="1"/>
      <w:numFmt w:val="decimal"/>
      <w:lvlText w:val="%4"/>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0D6">
      <w:start w:val="1"/>
      <w:numFmt w:val="lowerLetter"/>
      <w:lvlText w:val="%5"/>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628B40">
      <w:start w:val="1"/>
      <w:numFmt w:val="lowerRoman"/>
      <w:lvlText w:val="%6"/>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201734">
      <w:start w:val="1"/>
      <w:numFmt w:val="decimal"/>
      <w:lvlText w:val="%7"/>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015E0">
      <w:start w:val="1"/>
      <w:numFmt w:val="lowerLetter"/>
      <w:lvlText w:val="%8"/>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B2B684">
      <w:start w:val="1"/>
      <w:numFmt w:val="lowerRoman"/>
      <w:lvlText w:val="%9"/>
      <w:lvlJc w:val="left"/>
      <w:pPr>
        <w:ind w:left="6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560961"/>
    <w:multiLevelType w:val="hybridMultilevel"/>
    <w:tmpl w:val="0374BEA8"/>
    <w:lvl w:ilvl="0" w:tplc="D78CB4B0">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A4592">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4E4980">
      <w:start w:val="1"/>
      <w:numFmt w:val="lowerRoman"/>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268EF4">
      <w:start w:val="1"/>
      <w:numFmt w:val="decimal"/>
      <w:lvlText w:val="%4"/>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43AA0">
      <w:start w:val="1"/>
      <w:numFmt w:val="lowerLetter"/>
      <w:lvlText w:val="%5"/>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A63D6">
      <w:start w:val="1"/>
      <w:numFmt w:val="lowerRoman"/>
      <w:lvlText w:val="%6"/>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E6EFC">
      <w:start w:val="1"/>
      <w:numFmt w:val="decimal"/>
      <w:lvlText w:val="%7"/>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CDE7E">
      <w:start w:val="1"/>
      <w:numFmt w:val="lowerLetter"/>
      <w:lvlText w:val="%8"/>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4462A4">
      <w:start w:val="1"/>
      <w:numFmt w:val="lowerRoman"/>
      <w:lvlText w:val="%9"/>
      <w:lvlJc w:val="left"/>
      <w:pPr>
        <w:ind w:left="6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A2692B"/>
    <w:multiLevelType w:val="hybridMultilevel"/>
    <w:tmpl w:val="BF4416F0"/>
    <w:lvl w:ilvl="0" w:tplc="69F2F19A">
      <w:start w:val="9"/>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EC09E">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6657C">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A0B606">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1C908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7C1AB8">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60B1D0">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A0D94">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224D7A">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60019F"/>
    <w:multiLevelType w:val="hybridMultilevel"/>
    <w:tmpl w:val="C4AC7006"/>
    <w:lvl w:ilvl="0" w:tplc="FA0EA15E">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A4C48">
      <w:start w:val="1"/>
      <w:numFmt w:val="lowerLetter"/>
      <w:lvlText w:val="%2"/>
      <w:lvlJc w:val="left"/>
      <w:pPr>
        <w:ind w:left="2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98CB78">
      <w:start w:val="1"/>
      <w:numFmt w:val="lowerRoman"/>
      <w:lvlText w:val="%3"/>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9CB8C2">
      <w:start w:val="1"/>
      <w:numFmt w:val="decimal"/>
      <w:lvlText w:val="%4"/>
      <w:lvlJc w:val="left"/>
      <w:pPr>
        <w:ind w:left="3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4A806">
      <w:start w:val="1"/>
      <w:numFmt w:val="lowerLetter"/>
      <w:lvlText w:val="%5"/>
      <w:lvlJc w:val="left"/>
      <w:pPr>
        <w:ind w:left="4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4CA06">
      <w:start w:val="1"/>
      <w:numFmt w:val="lowerRoman"/>
      <w:lvlText w:val="%6"/>
      <w:lvlJc w:val="left"/>
      <w:pPr>
        <w:ind w:left="4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30A526">
      <w:start w:val="1"/>
      <w:numFmt w:val="decimal"/>
      <w:lvlText w:val="%7"/>
      <w:lvlJc w:val="left"/>
      <w:pPr>
        <w:ind w:left="5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4C5276">
      <w:start w:val="1"/>
      <w:numFmt w:val="lowerLetter"/>
      <w:lvlText w:val="%8"/>
      <w:lvlJc w:val="left"/>
      <w:pPr>
        <w:ind w:left="6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065DBE">
      <w:start w:val="1"/>
      <w:numFmt w:val="lowerRoman"/>
      <w:lvlText w:val="%9"/>
      <w:lvlJc w:val="left"/>
      <w:pPr>
        <w:ind w:left="7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DD23AE2"/>
    <w:multiLevelType w:val="hybridMultilevel"/>
    <w:tmpl w:val="74B24FE8"/>
    <w:lvl w:ilvl="0" w:tplc="F97CA0A2">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2C9B82">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F04DE0">
      <w:start w:val="1"/>
      <w:numFmt w:val="lowerRoman"/>
      <w:lvlText w:val="%3"/>
      <w:lvlJc w:val="left"/>
      <w:pPr>
        <w:ind w:left="2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A4F650">
      <w:start w:val="1"/>
      <w:numFmt w:val="decimal"/>
      <w:lvlText w:val="%4"/>
      <w:lvlJc w:val="left"/>
      <w:pPr>
        <w:ind w:left="3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D0210E">
      <w:start w:val="1"/>
      <w:numFmt w:val="lowerLetter"/>
      <w:lvlText w:val="%5"/>
      <w:lvlJc w:val="left"/>
      <w:pPr>
        <w:ind w:left="3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CE900">
      <w:start w:val="1"/>
      <w:numFmt w:val="lowerRoman"/>
      <w:lvlText w:val="%6"/>
      <w:lvlJc w:val="left"/>
      <w:pPr>
        <w:ind w:left="4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642480">
      <w:start w:val="1"/>
      <w:numFmt w:val="decimal"/>
      <w:lvlText w:val="%7"/>
      <w:lvlJc w:val="left"/>
      <w:pPr>
        <w:ind w:left="5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E06FC">
      <w:start w:val="1"/>
      <w:numFmt w:val="lowerLetter"/>
      <w:lvlText w:val="%8"/>
      <w:lvlJc w:val="left"/>
      <w:pPr>
        <w:ind w:left="5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CACEAA">
      <w:start w:val="1"/>
      <w:numFmt w:val="lowerRoman"/>
      <w:lvlText w:val="%9"/>
      <w:lvlJc w:val="left"/>
      <w:pPr>
        <w:ind w:left="6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DA567F"/>
    <w:multiLevelType w:val="hybridMultilevel"/>
    <w:tmpl w:val="37A6451E"/>
    <w:lvl w:ilvl="0" w:tplc="EEF485E4">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782002">
      <w:start w:val="1"/>
      <w:numFmt w:val="decimal"/>
      <w:lvlText w:val="%2)"/>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867DC">
      <w:start w:val="1"/>
      <w:numFmt w:val="lowerRoman"/>
      <w:lvlText w:val="%3"/>
      <w:lvlJc w:val="left"/>
      <w:pPr>
        <w:ind w:left="1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1C0F92">
      <w:start w:val="1"/>
      <w:numFmt w:val="decimal"/>
      <w:lvlText w:val="%4"/>
      <w:lvlJc w:val="left"/>
      <w:pPr>
        <w:ind w:left="2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269D26">
      <w:start w:val="1"/>
      <w:numFmt w:val="lowerLetter"/>
      <w:lvlText w:val="%5"/>
      <w:lvlJc w:val="left"/>
      <w:pPr>
        <w:ind w:left="3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85BF2">
      <w:start w:val="1"/>
      <w:numFmt w:val="lowerRoman"/>
      <w:lvlText w:val="%6"/>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6A6CC">
      <w:start w:val="1"/>
      <w:numFmt w:val="decimal"/>
      <w:lvlText w:val="%7"/>
      <w:lvlJc w:val="left"/>
      <w:pPr>
        <w:ind w:left="4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D6A71E">
      <w:start w:val="1"/>
      <w:numFmt w:val="lowerLetter"/>
      <w:lvlText w:val="%8"/>
      <w:lvlJc w:val="left"/>
      <w:pPr>
        <w:ind w:left="5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B4CA6A">
      <w:start w:val="1"/>
      <w:numFmt w:val="lowerRoman"/>
      <w:lvlText w:val="%9"/>
      <w:lvlJc w:val="left"/>
      <w:pPr>
        <w:ind w:left="6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06503531">
    <w:abstractNumId w:val="9"/>
  </w:num>
  <w:num w:numId="2" w16cid:durableId="850532163">
    <w:abstractNumId w:val="26"/>
  </w:num>
  <w:num w:numId="3" w16cid:durableId="2131434475">
    <w:abstractNumId w:val="34"/>
  </w:num>
  <w:num w:numId="4" w16cid:durableId="63721645">
    <w:abstractNumId w:val="28"/>
  </w:num>
  <w:num w:numId="5" w16cid:durableId="1608582582">
    <w:abstractNumId w:val="18"/>
  </w:num>
  <w:num w:numId="6" w16cid:durableId="1460535373">
    <w:abstractNumId w:val="3"/>
  </w:num>
  <w:num w:numId="7" w16cid:durableId="936642046">
    <w:abstractNumId w:val="27"/>
  </w:num>
  <w:num w:numId="8" w16cid:durableId="1975789252">
    <w:abstractNumId w:val="14"/>
  </w:num>
  <w:num w:numId="9" w16cid:durableId="116219585">
    <w:abstractNumId w:val="21"/>
  </w:num>
  <w:num w:numId="10" w16cid:durableId="422801872">
    <w:abstractNumId w:val="33"/>
  </w:num>
  <w:num w:numId="11" w16cid:durableId="1276519485">
    <w:abstractNumId w:val="35"/>
  </w:num>
  <w:num w:numId="12" w16cid:durableId="1095370913">
    <w:abstractNumId w:val="32"/>
  </w:num>
  <w:num w:numId="13" w16cid:durableId="1199926555">
    <w:abstractNumId w:val="10"/>
  </w:num>
  <w:num w:numId="14" w16cid:durableId="2096591513">
    <w:abstractNumId w:val="23"/>
  </w:num>
  <w:num w:numId="15" w16cid:durableId="1304581441">
    <w:abstractNumId w:val="31"/>
  </w:num>
  <w:num w:numId="16" w16cid:durableId="654991640">
    <w:abstractNumId w:val="7"/>
  </w:num>
  <w:num w:numId="17" w16cid:durableId="944776466">
    <w:abstractNumId w:val="5"/>
  </w:num>
  <w:num w:numId="18" w16cid:durableId="1611930170">
    <w:abstractNumId w:val="24"/>
  </w:num>
  <w:num w:numId="19" w16cid:durableId="1519387341">
    <w:abstractNumId w:val="13"/>
  </w:num>
  <w:num w:numId="20" w16cid:durableId="36125230">
    <w:abstractNumId w:val="6"/>
  </w:num>
  <w:num w:numId="21" w16cid:durableId="116723669">
    <w:abstractNumId w:val="16"/>
  </w:num>
  <w:num w:numId="22" w16cid:durableId="1996446183">
    <w:abstractNumId w:val="25"/>
  </w:num>
  <w:num w:numId="23" w16cid:durableId="1930769500">
    <w:abstractNumId w:val="1"/>
  </w:num>
  <w:num w:numId="24" w16cid:durableId="815031904">
    <w:abstractNumId w:val="30"/>
  </w:num>
  <w:num w:numId="25" w16cid:durableId="961158394">
    <w:abstractNumId w:val="22"/>
  </w:num>
  <w:num w:numId="26" w16cid:durableId="1919513115">
    <w:abstractNumId w:val="12"/>
  </w:num>
  <w:num w:numId="27" w16cid:durableId="800810077">
    <w:abstractNumId w:val="0"/>
  </w:num>
  <w:num w:numId="28" w16cid:durableId="1103649222">
    <w:abstractNumId w:val="2"/>
  </w:num>
  <w:num w:numId="29" w16cid:durableId="1835602237">
    <w:abstractNumId w:val="4"/>
  </w:num>
  <w:num w:numId="30" w16cid:durableId="777944872">
    <w:abstractNumId w:val="17"/>
  </w:num>
  <w:num w:numId="31" w16cid:durableId="634259893">
    <w:abstractNumId w:val="8"/>
  </w:num>
  <w:num w:numId="32" w16cid:durableId="832183803">
    <w:abstractNumId w:val="11"/>
  </w:num>
  <w:num w:numId="33" w16cid:durableId="1484466520">
    <w:abstractNumId w:val="20"/>
  </w:num>
  <w:num w:numId="34" w16cid:durableId="1998848639">
    <w:abstractNumId w:val="29"/>
  </w:num>
  <w:num w:numId="35" w16cid:durableId="781075559">
    <w:abstractNumId w:val="19"/>
  </w:num>
  <w:num w:numId="36" w16cid:durableId="271867654">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30"/>
    <w:rsid w:val="00003FC2"/>
    <w:rsid w:val="000152BD"/>
    <w:rsid w:val="00034281"/>
    <w:rsid w:val="00034DA6"/>
    <w:rsid w:val="00035523"/>
    <w:rsid w:val="00040126"/>
    <w:rsid w:val="00040699"/>
    <w:rsid w:val="00052D49"/>
    <w:rsid w:val="000537D7"/>
    <w:rsid w:val="00063B22"/>
    <w:rsid w:val="00071F38"/>
    <w:rsid w:val="0007226A"/>
    <w:rsid w:val="000777B2"/>
    <w:rsid w:val="00084A88"/>
    <w:rsid w:val="000872CB"/>
    <w:rsid w:val="000A1FB1"/>
    <w:rsid w:val="000A40BD"/>
    <w:rsid w:val="000B4A3C"/>
    <w:rsid w:val="000C2627"/>
    <w:rsid w:val="000D5D30"/>
    <w:rsid w:val="000D6171"/>
    <w:rsid w:val="000E3F21"/>
    <w:rsid w:val="000E68E3"/>
    <w:rsid w:val="000F65F3"/>
    <w:rsid w:val="000F7CC7"/>
    <w:rsid w:val="0010247F"/>
    <w:rsid w:val="00103F51"/>
    <w:rsid w:val="00116FA1"/>
    <w:rsid w:val="00122787"/>
    <w:rsid w:val="00123852"/>
    <w:rsid w:val="00123E3F"/>
    <w:rsid w:val="00132093"/>
    <w:rsid w:val="00134282"/>
    <w:rsid w:val="001412B5"/>
    <w:rsid w:val="0014528E"/>
    <w:rsid w:val="001532A3"/>
    <w:rsid w:val="00160B73"/>
    <w:rsid w:val="00180564"/>
    <w:rsid w:val="00181659"/>
    <w:rsid w:val="00182726"/>
    <w:rsid w:val="0018778C"/>
    <w:rsid w:val="001A42AE"/>
    <w:rsid w:val="001A6AB2"/>
    <w:rsid w:val="001E06B8"/>
    <w:rsid w:val="001E6AD9"/>
    <w:rsid w:val="001F7578"/>
    <w:rsid w:val="00205846"/>
    <w:rsid w:val="0021038F"/>
    <w:rsid w:val="00212F14"/>
    <w:rsid w:val="0021713F"/>
    <w:rsid w:val="00220AD9"/>
    <w:rsid w:val="00222FA1"/>
    <w:rsid w:val="002350B3"/>
    <w:rsid w:val="00254B6B"/>
    <w:rsid w:val="0026085E"/>
    <w:rsid w:val="00263582"/>
    <w:rsid w:val="002844A8"/>
    <w:rsid w:val="00292BEF"/>
    <w:rsid w:val="002A02CC"/>
    <w:rsid w:val="002A5A70"/>
    <w:rsid w:val="002B49C1"/>
    <w:rsid w:val="002C65FB"/>
    <w:rsid w:val="002C7C7E"/>
    <w:rsid w:val="002D6112"/>
    <w:rsid w:val="002E26D7"/>
    <w:rsid w:val="002E3AF7"/>
    <w:rsid w:val="00325681"/>
    <w:rsid w:val="00327AF0"/>
    <w:rsid w:val="00337BAC"/>
    <w:rsid w:val="0034652C"/>
    <w:rsid w:val="0035063B"/>
    <w:rsid w:val="0035159F"/>
    <w:rsid w:val="003611FA"/>
    <w:rsid w:val="00362979"/>
    <w:rsid w:val="0037529B"/>
    <w:rsid w:val="00376D07"/>
    <w:rsid w:val="00385398"/>
    <w:rsid w:val="00393AFE"/>
    <w:rsid w:val="00394A6A"/>
    <w:rsid w:val="003A4BD0"/>
    <w:rsid w:val="003B0551"/>
    <w:rsid w:val="003B0ADA"/>
    <w:rsid w:val="003B3AF3"/>
    <w:rsid w:val="003D3F0F"/>
    <w:rsid w:val="003D47AC"/>
    <w:rsid w:val="003E77ED"/>
    <w:rsid w:val="003E7D63"/>
    <w:rsid w:val="00404B23"/>
    <w:rsid w:val="004113E6"/>
    <w:rsid w:val="00414098"/>
    <w:rsid w:val="004202E0"/>
    <w:rsid w:val="00423F0E"/>
    <w:rsid w:val="00442510"/>
    <w:rsid w:val="0044661B"/>
    <w:rsid w:val="004560A1"/>
    <w:rsid w:val="00460EFC"/>
    <w:rsid w:val="004639E7"/>
    <w:rsid w:val="0046741D"/>
    <w:rsid w:val="00470C09"/>
    <w:rsid w:val="00471B56"/>
    <w:rsid w:val="00480284"/>
    <w:rsid w:val="004831D3"/>
    <w:rsid w:val="004854DD"/>
    <w:rsid w:val="004863A8"/>
    <w:rsid w:val="00487134"/>
    <w:rsid w:val="00487693"/>
    <w:rsid w:val="0049196F"/>
    <w:rsid w:val="004A0267"/>
    <w:rsid w:val="004A58E7"/>
    <w:rsid w:val="004B0D75"/>
    <w:rsid w:val="004B5960"/>
    <w:rsid w:val="004B5F7D"/>
    <w:rsid w:val="004C3F5D"/>
    <w:rsid w:val="004D1C4C"/>
    <w:rsid w:val="004D3FA7"/>
    <w:rsid w:val="004D7E17"/>
    <w:rsid w:val="004E75BB"/>
    <w:rsid w:val="005001B1"/>
    <w:rsid w:val="005007C5"/>
    <w:rsid w:val="00500935"/>
    <w:rsid w:val="00501D5A"/>
    <w:rsid w:val="0050476B"/>
    <w:rsid w:val="00516175"/>
    <w:rsid w:val="00520730"/>
    <w:rsid w:val="00526D37"/>
    <w:rsid w:val="00532081"/>
    <w:rsid w:val="00536D64"/>
    <w:rsid w:val="005378BC"/>
    <w:rsid w:val="00543686"/>
    <w:rsid w:val="00545244"/>
    <w:rsid w:val="00546EB6"/>
    <w:rsid w:val="00551263"/>
    <w:rsid w:val="0056277E"/>
    <w:rsid w:val="0056590E"/>
    <w:rsid w:val="00570243"/>
    <w:rsid w:val="00574746"/>
    <w:rsid w:val="00585BD9"/>
    <w:rsid w:val="00587D96"/>
    <w:rsid w:val="00592157"/>
    <w:rsid w:val="005A3C93"/>
    <w:rsid w:val="005C5675"/>
    <w:rsid w:val="005C7221"/>
    <w:rsid w:val="005D5CAC"/>
    <w:rsid w:val="005D764D"/>
    <w:rsid w:val="005E2C73"/>
    <w:rsid w:val="005E5469"/>
    <w:rsid w:val="005E54A7"/>
    <w:rsid w:val="005F0C2D"/>
    <w:rsid w:val="005F73E9"/>
    <w:rsid w:val="00620CFB"/>
    <w:rsid w:val="006252C8"/>
    <w:rsid w:val="0062531C"/>
    <w:rsid w:val="00630072"/>
    <w:rsid w:val="00633D6E"/>
    <w:rsid w:val="00641885"/>
    <w:rsid w:val="006463A5"/>
    <w:rsid w:val="00646986"/>
    <w:rsid w:val="0066437C"/>
    <w:rsid w:val="0066608A"/>
    <w:rsid w:val="00667E47"/>
    <w:rsid w:val="006749A5"/>
    <w:rsid w:val="00675436"/>
    <w:rsid w:val="00680FC7"/>
    <w:rsid w:val="00691F33"/>
    <w:rsid w:val="006A06EC"/>
    <w:rsid w:val="006A2551"/>
    <w:rsid w:val="006A667A"/>
    <w:rsid w:val="006B0C9C"/>
    <w:rsid w:val="006B5257"/>
    <w:rsid w:val="006B5E48"/>
    <w:rsid w:val="006C45B1"/>
    <w:rsid w:val="006D1037"/>
    <w:rsid w:val="006E04B7"/>
    <w:rsid w:val="006E0E4C"/>
    <w:rsid w:val="006E7377"/>
    <w:rsid w:val="007070E4"/>
    <w:rsid w:val="00712D9F"/>
    <w:rsid w:val="00714D7A"/>
    <w:rsid w:val="00727212"/>
    <w:rsid w:val="007411DF"/>
    <w:rsid w:val="00745ADE"/>
    <w:rsid w:val="007742F1"/>
    <w:rsid w:val="0078019E"/>
    <w:rsid w:val="007876C9"/>
    <w:rsid w:val="007A7180"/>
    <w:rsid w:val="007B3A05"/>
    <w:rsid w:val="007B4329"/>
    <w:rsid w:val="007B5A5B"/>
    <w:rsid w:val="007B6FDB"/>
    <w:rsid w:val="007B74B5"/>
    <w:rsid w:val="007D1D7D"/>
    <w:rsid w:val="007D3E26"/>
    <w:rsid w:val="007D7FB8"/>
    <w:rsid w:val="007E18C0"/>
    <w:rsid w:val="007E6E99"/>
    <w:rsid w:val="007F38BB"/>
    <w:rsid w:val="007F55CE"/>
    <w:rsid w:val="007F7FB5"/>
    <w:rsid w:val="00800369"/>
    <w:rsid w:val="0080127E"/>
    <w:rsid w:val="00812F17"/>
    <w:rsid w:val="008171E7"/>
    <w:rsid w:val="00817C99"/>
    <w:rsid w:val="00822F3D"/>
    <w:rsid w:val="0082424F"/>
    <w:rsid w:val="008244DA"/>
    <w:rsid w:val="0082774F"/>
    <w:rsid w:val="00827CDF"/>
    <w:rsid w:val="008309E6"/>
    <w:rsid w:val="00832B7E"/>
    <w:rsid w:val="0084033C"/>
    <w:rsid w:val="00856062"/>
    <w:rsid w:val="00857E31"/>
    <w:rsid w:val="00873690"/>
    <w:rsid w:val="00874413"/>
    <w:rsid w:val="00881BF9"/>
    <w:rsid w:val="008A09EF"/>
    <w:rsid w:val="008A0CBF"/>
    <w:rsid w:val="008A244C"/>
    <w:rsid w:val="008B261F"/>
    <w:rsid w:val="008B2D58"/>
    <w:rsid w:val="008B66F2"/>
    <w:rsid w:val="008C76B0"/>
    <w:rsid w:val="008D26F4"/>
    <w:rsid w:val="008D29D4"/>
    <w:rsid w:val="008E6508"/>
    <w:rsid w:val="008E6516"/>
    <w:rsid w:val="008E7726"/>
    <w:rsid w:val="008F0641"/>
    <w:rsid w:val="008F4F66"/>
    <w:rsid w:val="00903480"/>
    <w:rsid w:val="00906D9C"/>
    <w:rsid w:val="00907D3F"/>
    <w:rsid w:val="00911610"/>
    <w:rsid w:val="00914D57"/>
    <w:rsid w:val="009247AA"/>
    <w:rsid w:val="009454A3"/>
    <w:rsid w:val="00951291"/>
    <w:rsid w:val="00953B2D"/>
    <w:rsid w:val="0095630A"/>
    <w:rsid w:val="00960D8B"/>
    <w:rsid w:val="00961468"/>
    <w:rsid w:val="00961F95"/>
    <w:rsid w:val="00963D7B"/>
    <w:rsid w:val="0096475E"/>
    <w:rsid w:val="00966FB1"/>
    <w:rsid w:val="00972C1C"/>
    <w:rsid w:val="00972FD7"/>
    <w:rsid w:val="00992001"/>
    <w:rsid w:val="009A79DB"/>
    <w:rsid w:val="009B2E9B"/>
    <w:rsid w:val="009B4414"/>
    <w:rsid w:val="009B54DA"/>
    <w:rsid w:val="009B70EB"/>
    <w:rsid w:val="009B7B7F"/>
    <w:rsid w:val="009D59C5"/>
    <w:rsid w:val="009D62D4"/>
    <w:rsid w:val="009D6CDE"/>
    <w:rsid w:val="009E016F"/>
    <w:rsid w:val="009F1EA8"/>
    <w:rsid w:val="009F2DF5"/>
    <w:rsid w:val="009F46B4"/>
    <w:rsid w:val="00A01AA6"/>
    <w:rsid w:val="00A0244D"/>
    <w:rsid w:val="00A151AE"/>
    <w:rsid w:val="00A262BD"/>
    <w:rsid w:val="00A2713A"/>
    <w:rsid w:val="00A33907"/>
    <w:rsid w:val="00A37AAF"/>
    <w:rsid w:val="00A439CD"/>
    <w:rsid w:val="00A4593F"/>
    <w:rsid w:val="00A46272"/>
    <w:rsid w:val="00A65E3B"/>
    <w:rsid w:val="00A740C8"/>
    <w:rsid w:val="00A809B3"/>
    <w:rsid w:val="00A835AD"/>
    <w:rsid w:val="00A91F52"/>
    <w:rsid w:val="00A92B86"/>
    <w:rsid w:val="00AA6133"/>
    <w:rsid w:val="00AA7B93"/>
    <w:rsid w:val="00AB1C29"/>
    <w:rsid w:val="00AB6CFD"/>
    <w:rsid w:val="00AB6EEC"/>
    <w:rsid w:val="00AC26D8"/>
    <w:rsid w:val="00AC4F5E"/>
    <w:rsid w:val="00AC7565"/>
    <w:rsid w:val="00AD2574"/>
    <w:rsid w:val="00AD409F"/>
    <w:rsid w:val="00AD6581"/>
    <w:rsid w:val="00AF1821"/>
    <w:rsid w:val="00B12AA7"/>
    <w:rsid w:val="00B15500"/>
    <w:rsid w:val="00B22407"/>
    <w:rsid w:val="00B25787"/>
    <w:rsid w:val="00B31C35"/>
    <w:rsid w:val="00B36F6A"/>
    <w:rsid w:val="00B36FC7"/>
    <w:rsid w:val="00B42CD6"/>
    <w:rsid w:val="00B45078"/>
    <w:rsid w:val="00B5043C"/>
    <w:rsid w:val="00B558F0"/>
    <w:rsid w:val="00B559C5"/>
    <w:rsid w:val="00B56339"/>
    <w:rsid w:val="00B612E3"/>
    <w:rsid w:val="00B704F0"/>
    <w:rsid w:val="00B71005"/>
    <w:rsid w:val="00B7445C"/>
    <w:rsid w:val="00B74F84"/>
    <w:rsid w:val="00B77628"/>
    <w:rsid w:val="00B8089B"/>
    <w:rsid w:val="00B86C3D"/>
    <w:rsid w:val="00B909E3"/>
    <w:rsid w:val="00BB307A"/>
    <w:rsid w:val="00BB72AC"/>
    <w:rsid w:val="00BB7746"/>
    <w:rsid w:val="00BC0307"/>
    <w:rsid w:val="00BC47A4"/>
    <w:rsid w:val="00BC5478"/>
    <w:rsid w:val="00BD055E"/>
    <w:rsid w:val="00BD14EC"/>
    <w:rsid w:val="00BE10B2"/>
    <w:rsid w:val="00BE6B1C"/>
    <w:rsid w:val="00BF2BA3"/>
    <w:rsid w:val="00BF5D30"/>
    <w:rsid w:val="00BF628A"/>
    <w:rsid w:val="00C109B6"/>
    <w:rsid w:val="00C20342"/>
    <w:rsid w:val="00C2471A"/>
    <w:rsid w:val="00C25748"/>
    <w:rsid w:val="00C453AF"/>
    <w:rsid w:val="00C47E57"/>
    <w:rsid w:val="00C53EB0"/>
    <w:rsid w:val="00C576C8"/>
    <w:rsid w:val="00C77623"/>
    <w:rsid w:val="00C93853"/>
    <w:rsid w:val="00CB6788"/>
    <w:rsid w:val="00CC10CD"/>
    <w:rsid w:val="00CC15CE"/>
    <w:rsid w:val="00CC2593"/>
    <w:rsid w:val="00CC5E42"/>
    <w:rsid w:val="00CE42F0"/>
    <w:rsid w:val="00CE5457"/>
    <w:rsid w:val="00CE79EB"/>
    <w:rsid w:val="00CF77A7"/>
    <w:rsid w:val="00D05307"/>
    <w:rsid w:val="00D06A61"/>
    <w:rsid w:val="00D10741"/>
    <w:rsid w:val="00D211E8"/>
    <w:rsid w:val="00D40FF6"/>
    <w:rsid w:val="00D53B93"/>
    <w:rsid w:val="00D5522B"/>
    <w:rsid w:val="00D62E59"/>
    <w:rsid w:val="00D70D1C"/>
    <w:rsid w:val="00D7180D"/>
    <w:rsid w:val="00D82E7D"/>
    <w:rsid w:val="00D86482"/>
    <w:rsid w:val="00D90114"/>
    <w:rsid w:val="00DA42F5"/>
    <w:rsid w:val="00DB4A8A"/>
    <w:rsid w:val="00DC1100"/>
    <w:rsid w:val="00DC31D8"/>
    <w:rsid w:val="00DD4B21"/>
    <w:rsid w:val="00DD4F7D"/>
    <w:rsid w:val="00DD5D60"/>
    <w:rsid w:val="00DD76AC"/>
    <w:rsid w:val="00DE5876"/>
    <w:rsid w:val="00E07647"/>
    <w:rsid w:val="00E07893"/>
    <w:rsid w:val="00E133B0"/>
    <w:rsid w:val="00E14174"/>
    <w:rsid w:val="00E21DE6"/>
    <w:rsid w:val="00E22639"/>
    <w:rsid w:val="00E32AA5"/>
    <w:rsid w:val="00E35322"/>
    <w:rsid w:val="00E53484"/>
    <w:rsid w:val="00E57FE3"/>
    <w:rsid w:val="00E6112D"/>
    <w:rsid w:val="00E65467"/>
    <w:rsid w:val="00E70B19"/>
    <w:rsid w:val="00E7385E"/>
    <w:rsid w:val="00E76A8E"/>
    <w:rsid w:val="00EA19F0"/>
    <w:rsid w:val="00EA6D22"/>
    <w:rsid w:val="00EA79AB"/>
    <w:rsid w:val="00EB18DF"/>
    <w:rsid w:val="00EB52B3"/>
    <w:rsid w:val="00EC7212"/>
    <w:rsid w:val="00ED25C3"/>
    <w:rsid w:val="00ED283C"/>
    <w:rsid w:val="00EE3860"/>
    <w:rsid w:val="00EE5D6B"/>
    <w:rsid w:val="00EF3FCD"/>
    <w:rsid w:val="00EF7751"/>
    <w:rsid w:val="00F04BDD"/>
    <w:rsid w:val="00F06065"/>
    <w:rsid w:val="00F11CB5"/>
    <w:rsid w:val="00F13194"/>
    <w:rsid w:val="00F15636"/>
    <w:rsid w:val="00F2099D"/>
    <w:rsid w:val="00F20AFF"/>
    <w:rsid w:val="00F21F9E"/>
    <w:rsid w:val="00F222E9"/>
    <w:rsid w:val="00F30A08"/>
    <w:rsid w:val="00F35EB4"/>
    <w:rsid w:val="00F410F7"/>
    <w:rsid w:val="00F4422F"/>
    <w:rsid w:val="00F45BCC"/>
    <w:rsid w:val="00F47661"/>
    <w:rsid w:val="00F50538"/>
    <w:rsid w:val="00F67547"/>
    <w:rsid w:val="00F73E98"/>
    <w:rsid w:val="00F87DB4"/>
    <w:rsid w:val="00F910CC"/>
    <w:rsid w:val="00FA5018"/>
    <w:rsid w:val="00FA70EC"/>
    <w:rsid w:val="00FC4FFF"/>
    <w:rsid w:val="00FC6383"/>
    <w:rsid w:val="00FC6E78"/>
    <w:rsid w:val="00FD3250"/>
    <w:rsid w:val="00FE1A4E"/>
    <w:rsid w:val="00FE1BC8"/>
    <w:rsid w:val="00FE73B2"/>
    <w:rsid w:val="00FE79D7"/>
    <w:rsid w:val="00FF0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7ED4"/>
  <w15:docId w15:val="{1AF903DA-1F6C-46E5-B453-AEF370A7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 w:line="385" w:lineRule="auto"/>
      <w:ind w:left="842" w:hanging="368"/>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236" w:line="271" w:lineRule="auto"/>
      <w:ind w:left="719" w:hanging="10"/>
      <w:jc w:val="both"/>
      <w:outlineLvl w:val="0"/>
    </w:pPr>
    <w:rPr>
      <w:rFonts w:ascii="Arial" w:eastAsia="Arial" w:hAnsi="Arial" w:cs="Arial"/>
      <w:b/>
      <w:color w:val="000000"/>
    </w:rPr>
  </w:style>
  <w:style w:type="paragraph" w:styleId="Nagwek3">
    <w:name w:val="heading 3"/>
    <w:basedOn w:val="Normalny"/>
    <w:next w:val="Normalny"/>
    <w:link w:val="Nagwek3Znak"/>
    <w:uiPriority w:val="9"/>
    <w:semiHidden/>
    <w:unhideWhenUsed/>
    <w:qFormat/>
    <w:rsid w:val="00745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49" w:lineRule="auto"/>
      <w:ind w:left="474" w:right="328"/>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1Znak">
    <w:name w:val="Nagłówek 1 Znak"/>
    <w:link w:val="Nagwek1"/>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character" w:customStyle="1" w:styleId="Nagwek3Znak">
    <w:name w:val="Nagłówek 3 Znak"/>
    <w:basedOn w:val="Domylnaczcionkaakapitu"/>
    <w:link w:val="Nagwek3"/>
    <w:uiPriority w:val="9"/>
    <w:semiHidden/>
    <w:rsid w:val="00745ADE"/>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745ADE"/>
    <w:rPr>
      <w:color w:val="0563C1" w:themeColor="hyperlink"/>
      <w:u w:val="single"/>
    </w:rPr>
  </w:style>
  <w:style w:type="character" w:styleId="Nierozpoznanawzmianka">
    <w:name w:val="Unresolved Mention"/>
    <w:basedOn w:val="Domylnaczcionkaakapitu"/>
    <w:uiPriority w:val="99"/>
    <w:semiHidden/>
    <w:unhideWhenUsed/>
    <w:rsid w:val="00745ADE"/>
    <w:rPr>
      <w:color w:val="605E5C"/>
      <w:shd w:val="clear" w:color="auto" w:fill="E1DFDD"/>
    </w:rPr>
  </w:style>
  <w:style w:type="paragraph" w:styleId="Akapitzlist">
    <w:name w:val="List Paragraph"/>
    <w:aliases w:val="L1,Numerowanie,List Paragraph,2 heading,A_wyliczenie,K-P_odwolanie,Akapit z listą5,maz_wyliczenie,opis dzialania,sw tekst,Akapit z listą BS,Kolorowa lista — akcent 11,T_SZ_List Paragraph,Podsis rysunku,List Paragraph2,ISCG Numerowanie,lp1"/>
    <w:basedOn w:val="Normalny"/>
    <w:link w:val="AkapitzlistZnak"/>
    <w:uiPriority w:val="34"/>
    <w:qFormat/>
    <w:rsid w:val="00C453AF"/>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Akapit z listą BS Znak,Kolorowa lista — akcent 11 Znak"/>
    <w:link w:val="Akapitzlist"/>
    <w:uiPriority w:val="34"/>
    <w:qFormat/>
    <w:locked/>
    <w:rsid w:val="00AD409F"/>
    <w:rPr>
      <w:rFonts w:ascii="Arial" w:eastAsia="Arial" w:hAnsi="Arial" w:cs="Arial"/>
      <w:color w:val="000000"/>
      <w:sz w:val="20"/>
    </w:rPr>
  </w:style>
  <w:style w:type="paragraph" w:styleId="Nagwek">
    <w:name w:val="header"/>
    <w:basedOn w:val="Normalny"/>
    <w:link w:val="NagwekZnak"/>
    <w:uiPriority w:val="99"/>
    <w:unhideWhenUsed/>
    <w:rsid w:val="00907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D3F"/>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4D3FA7"/>
    <w:rPr>
      <w:sz w:val="16"/>
      <w:szCs w:val="16"/>
    </w:rPr>
  </w:style>
  <w:style w:type="paragraph" w:styleId="Tekstkomentarza">
    <w:name w:val="annotation text"/>
    <w:basedOn w:val="Normalny"/>
    <w:link w:val="TekstkomentarzaZnak"/>
    <w:uiPriority w:val="99"/>
    <w:unhideWhenUsed/>
    <w:rsid w:val="004D3FA7"/>
    <w:pPr>
      <w:spacing w:line="240" w:lineRule="auto"/>
    </w:pPr>
    <w:rPr>
      <w:szCs w:val="20"/>
    </w:rPr>
  </w:style>
  <w:style w:type="character" w:customStyle="1" w:styleId="TekstkomentarzaZnak">
    <w:name w:val="Tekst komentarza Znak"/>
    <w:basedOn w:val="Domylnaczcionkaakapitu"/>
    <w:link w:val="Tekstkomentarza"/>
    <w:uiPriority w:val="99"/>
    <w:rsid w:val="004D3FA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D3FA7"/>
    <w:rPr>
      <w:b/>
      <w:bCs/>
    </w:rPr>
  </w:style>
  <w:style w:type="character" w:customStyle="1" w:styleId="TematkomentarzaZnak">
    <w:name w:val="Temat komentarza Znak"/>
    <w:basedOn w:val="TekstkomentarzaZnak"/>
    <w:link w:val="Tematkomentarza"/>
    <w:uiPriority w:val="99"/>
    <w:semiHidden/>
    <w:rsid w:val="004D3FA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83676">
      <w:bodyDiv w:val="1"/>
      <w:marLeft w:val="0"/>
      <w:marRight w:val="0"/>
      <w:marTop w:val="0"/>
      <w:marBottom w:val="0"/>
      <w:divBdr>
        <w:top w:val="none" w:sz="0" w:space="0" w:color="auto"/>
        <w:left w:val="none" w:sz="0" w:space="0" w:color="auto"/>
        <w:bottom w:val="none" w:sz="0" w:space="0" w:color="auto"/>
        <w:right w:val="none" w:sz="0" w:space="0" w:color="auto"/>
      </w:divBdr>
    </w:div>
    <w:div w:id="2087216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rzywcza" TargetMode="External"/><Relationship Id="rId18" Type="http://schemas.openxmlformats.org/officeDocument/2006/relationships/hyperlink" Target="https://platformazakupowa.pl/pn/" TargetMode="External"/><Relationship Id="rId26" Type="http://schemas.openxmlformats.org/officeDocument/2006/relationships/hyperlink" Target="https://platformazakupowa.pl/pn/krzywcza" TargetMode="External"/><Relationship Id="rId39" Type="http://schemas.openxmlformats.org/officeDocument/2006/relationships/hyperlink" Target="http://www.platformazakupowa.pl/" TargetMode="External"/><Relationship Id="rId21" Type="http://schemas.openxmlformats.org/officeDocument/2006/relationships/hyperlink" Target="http://www.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www.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www.platformazakupowa.pl/"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640080" TargetMode="External"/><Relationship Id="rId29" Type="http://schemas.openxmlformats.org/officeDocument/2006/relationships/hyperlink" Target="https://platformazakupowa.pl/strona/1-regulamin" TargetMode="External"/><Relationship Id="rId11" Type="http://schemas.openxmlformats.org/officeDocument/2006/relationships/image" Target="media/image1.png"/><Relationship Id="rId24" Type="http://schemas.openxmlformats.org/officeDocument/2006/relationships/hyperlink" Target="http://www.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hyperlink" Target="http://www.platformazakupowa.pl/" TargetMode="External"/><Relationship Id="rId45" Type="http://schemas.openxmlformats.org/officeDocument/2006/relationships/hyperlink" Target="http://www.platformazakupowa.pl/" TargetMode="External"/><Relationship Id="rId53" Type="http://schemas.openxmlformats.org/officeDocument/2006/relationships/hyperlink" Target="http://www.platformazakupowa.pl/"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platformazakupowa.pl/" TargetMode="External"/><Relationship Id="rId14" Type="http://schemas.openxmlformats.org/officeDocument/2006/relationships/hyperlink" Target="http://www.krzywcza.pl/"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www.platformazakupowa.pl/" TargetMode="External"/><Relationship Id="rId43" Type="http://schemas.openxmlformats.org/officeDocument/2006/relationships/hyperlink" Target="http://www.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latformazakupowa.pl/" TargetMode="External"/><Relationship Id="rId3" Type="http://schemas.openxmlformats.org/officeDocument/2006/relationships/customXml" Target="../customXml/item3.xml"/><Relationship Id="rId12" Type="http://schemas.openxmlformats.org/officeDocument/2006/relationships/hyperlink" Target="https://platformazakupowa.pl/pn/krzywcza" TargetMode="External"/><Relationship Id="rId17" Type="http://schemas.openxmlformats.org/officeDocument/2006/relationships/hyperlink" Target="https://platformazakupowa.pl/transakcja/640080" TargetMode="External"/><Relationship Id="rId25" Type="http://schemas.openxmlformats.org/officeDocument/2006/relationships/hyperlink" Target="https://platformazakupowa.pl/pn/krzywcza"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eader" Target="header3.xml"/><Relationship Id="rId20" Type="http://schemas.openxmlformats.org/officeDocument/2006/relationships/hyperlink" Target="http://www.platformazakupowa.pl/" TargetMode="External"/><Relationship Id="rId41" Type="http://schemas.openxmlformats.org/officeDocument/2006/relationships/hyperlink" Target="http://www.platformazakupowa.pl/" TargetMode="External"/><Relationship Id="rId54" Type="http://schemas.openxmlformats.org/officeDocument/2006/relationships/hyperlink" Target="http://www.platformazakupowa.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rzywcza.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www.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latformazakupowa.pl/strona/45-instrukcje" TargetMode="External"/><Relationship Id="rId44" Type="http://schemas.openxmlformats.org/officeDocument/2006/relationships/hyperlink" Target="http://www.platformazakupowa.pl/" TargetMode="External"/><Relationship Id="rId52" Type="http://schemas.openxmlformats.org/officeDocument/2006/relationships/hyperlink" Target="http://www.platformazakupowa.pl/"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6" ma:contentTypeDescription="Utwórz nowy dokument." ma:contentTypeScope="" ma:versionID="b72f0e36d22d5c3a8c89ada8ecfeacd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9d707e32c0275ea168de21f6eabf627f"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D040-CC9C-4774-989E-B26043DAE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92CD2-78BC-472C-8571-B926B90BECEB}">
  <ds:schemaRefs>
    <ds:schemaRef ds:uri="http://schemas.microsoft.com/sharepoint/v3/contenttype/forms"/>
  </ds:schemaRefs>
</ds:datastoreItem>
</file>

<file path=customXml/itemProps3.xml><?xml version="1.0" encoding="utf-8"?>
<ds:datastoreItem xmlns:ds="http://schemas.openxmlformats.org/officeDocument/2006/customXml" ds:itemID="{62D38D63-4F8A-4511-9E5E-F62E55AF3C71}">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4.xml><?xml version="1.0" encoding="utf-8"?>
<ds:datastoreItem xmlns:ds="http://schemas.openxmlformats.org/officeDocument/2006/customXml" ds:itemID="{1E051148-4F1F-44FD-9771-D8394157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32</Pages>
  <Words>11295</Words>
  <Characters>67775</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Biuro Informatyczne</dc:creator>
  <cp:keywords/>
  <cp:lastModifiedBy>Alicja Szymańska</cp:lastModifiedBy>
  <cp:revision>253</cp:revision>
  <cp:lastPrinted>2022-10-11T10:39:00Z</cp:lastPrinted>
  <dcterms:created xsi:type="dcterms:W3CDTF">2022-09-01T11:10:00Z</dcterms:created>
  <dcterms:modified xsi:type="dcterms:W3CDTF">2022-10-13T08:21:00Z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