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</w:t>
                      </w: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,albo imię i nazwisko, siedziba </w:t>
                      </w: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FA4806C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56718C" w:rsidRPr="0056718C">
        <w:rPr>
          <w:rFonts w:ascii="Arial" w:hAnsi="Arial" w:cs="Arial"/>
          <w:b/>
          <w:i/>
          <w:sz w:val="22"/>
        </w:rPr>
        <w:t>Przebudowa kanalizacji deszczowej w ul. Szklarniowej w Prokowie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56718C">
        <w:rPr>
          <w:rFonts w:ascii="Arial" w:hAnsi="Arial" w:cs="Arial"/>
          <w:sz w:val="22"/>
          <w:szCs w:val="22"/>
        </w:rPr>
        <w:t>5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  <w:bookmarkStart w:id="0" w:name="_GoBack"/>
      <w:bookmarkEnd w:id="0"/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718C">
        <w:rPr>
          <w:rFonts w:ascii="Arial" w:hAnsi="Arial" w:cs="Arial"/>
          <w:b/>
          <w:sz w:val="28"/>
          <w:szCs w:val="28"/>
        </w:rPr>
      </w:r>
      <w:r w:rsidR="005671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FE232BA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718C">
        <w:rPr>
          <w:rFonts w:ascii="Arial" w:hAnsi="Arial" w:cs="Arial"/>
          <w:b/>
          <w:sz w:val="28"/>
          <w:szCs w:val="28"/>
        </w:rPr>
      </w:r>
      <w:r w:rsidR="005671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718C">
        <w:rPr>
          <w:rFonts w:ascii="Arial" w:hAnsi="Arial" w:cs="Arial"/>
          <w:b/>
          <w:sz w:val="28"/>
          <w:szCs w:val="28"/>
        </w:rPr>
      </w:r>
      <w:r w:rsidR="005671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718C">
        <w:rPr>
          <w:rFonts w:ascii="Arial" w:hAnsi="Arial" w:cs="Arial"/>
          <w:b/>
          <w:sz w:val="28"/>
          <w:szCs w:val="28"/>
        </w:rPr>
      </w:r>
      <w:r w:rsidR="0056718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AB487" w14:textId="77777777" w:rsidR="00FE3C98" w:rsidRDefault="00FE3C98" w:rsidP="00162625">
      <w:r>
        <w:separator/>
      </w:r>
    </w:p>
  </w:endnote>
  <w:endnote w:type="continuationSeparator" w:id="0">
    <w:p w14:paraId="7FF57472" w14:textId="77777777" w:rsidR="00FE3C98" w:rsidRDefault="00FE3C9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73D33" w14:textId="77777777" w:rsidR="00FE3C98" w:rsidRDefault="00FE3C98" w:rsidP="00162625">
      <w:r>
        <w:separator/>
      </w:r>
    </w:p>
  </w:footnote>
  <w:footnote w:type="continuationSeparator" w:id="0">
    <w:p w14:paraId="31883BCD" w14:textId="77777777" w:rsidR="00FE3C98" w:rsidRDefault="00FE3C98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1A7131F" w:rsidR="006F1D2B" w:rsidRPr="00ED6532" w:rsidRDefault="004817FB" w:rsidP="005671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56718C">
            <w:rPr>
              <w:rFonts w:ascii="Arial" w:hAnsi="Arial" w:cs="Arial"/>
              <w:i/>
              <w:color w:val="002060"/>
              <w:sz w:val="18"/>
              <w:szCs w:val="18"/>
            </w:rPr>
            <w:t>5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6718C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5F6-3DF2-4578-ADE2-2E6C968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19</cp:revision>
  <cp:lastPrinted>2022-07-21T06:25:00Z</cp:lastPrinted>
  <dcterms:created xsi:type="dcterms:W3CDTF">2021-09-03T08:15:00Z</dcterms:created>
  <dcterms:modified xsi:type="dcterms:W3CDTF">2024-01-30T11:43:00Z</dcterms:modified>
</cp:coreProperties>
</file>