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A9" w:rsidRPr="00ED50C9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bookmarkStart w:id="0" w:name="_Toc514923956"/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7E6148" w:rsidRPr="007E6148">
        <w:rPr>
          <w:rFonts w:ascii="Calibri" w:hAnsi="Calibri" w:cs="Calibri"/>
          <w:b/>
          <w:sz w:val="20"/>
          <w:szCs w:val="20"/>
        </w:rPr>
        <w:t>1</w:t>
      </w:r>
      <w:r w:rsidR="00DC0A26">
        <w:rPr>
          <w:rFonts w:ascii="Calibri" w:hAnsi="Calibri" w:cs="Calibri"/>
          <w:b/>
          <w:sz w:val="20"/>
          <w:szCs w:val="20"/>
        </w:rPr>
        <w:t>. Aparat</w:t>
      </w:r>
      <w:r w:rsidRPr="007E6148">
        <w:rPr>
          <w:rFonts w:ascii="Calibri" w:hAnsi="Calibri" w:cs="Calibri"/>
          <w:b/>
          <w:sz w:val="20"/>
          <w:szCs w:val="20"/>
        </w:rPr>
        <w:t xml:space="preserve"> do znieczulania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FF4EA9" w:rsidRPr="00ED50C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50C9">
        <w:rPr>
          <w:rFonts w:asciiTheme="minorHAnsi" w:hAnsiTheme="minorHAnsi" w:cstheme="minorHAnsi"/>
          <w:sz w:val="20"/>
          <w:szCs w:val="20"/>
        </w:rPr>
        <w:t>Ilość : 1 szt.</w:t>
      </w:r>
    </w:p>
    <w:p w:rsidR="00FF4EA9" w:rsidRPr="006C12BF" w:rsidRDefault="00FF4EA9" w:rsidP="00FF4EA9">
      <w:pPr>
        <w:pStyle w:val="ArialNarow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39"/>
        <w:gridCol w:w="1313"/>
        <w:gridCol w:w="1269"/>
      </w:tblGrid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</w:t>
            </w:r>
            <w:bookmarkStart w:id="1" w:name="_GoBack"/>
            <w:bookmarkEnd w:id="1"/>
            <w:r w:rsidRPr="00ED5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 osób trzecich. Rok produkcji: 2019.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Regulacja PEEP - dodatnie ciśnienie końcowo wydechowe, w zakresie minimum od 0 do 20 cmH2O (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hPa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hemodynamiczny, przeznaczony do monitorowania dorosłych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 możliwością obrotu i zmiany nachylenia ekranu.</w:t>
            </w:r>
          </w:p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Awaryjny tryb wentylacji – możliwa wentylacja mechaniczna przy braku dopływu świeżych gazów medycznych (z sieci centralnej, z butli).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Aparat na podstawie jezdnej,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chwyty na dwie 10 litrowe butle rezerwowe, reduktory do butli O2 i N2O nakręcane z przyłączami do aparatu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hamulca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Indywidualne hamulce na każde koło – 10 pkt.</w:t>
            </w:r>
          </w:p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Hamulec centralny – 0 pkt.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Zasilanie gazami z sieci centralnej: O2, N2O, Powietrze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System oddechowy podgrzewany, zasilanie wewnętrzne bez  zewnę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trznych przewodów zasilających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lat roboczy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Wbudowane regulowane oświetlenie blatu typu LED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pkt.</w:t>
            </w:r>
          </w:p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Szuflada na akcesoria z trwałym zamknięciem (typu: zamek na klucz, blokada mechaniczna)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Prezentacja ciśnień gazów w sieci centralnej i w butlach rezerwowych na ekranie respiratora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System bezpieczeństwa zapewniający co najmniej 25% udział O2 w mieszaninie z N2O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Elektroniczny mieszalnik zapewniający utrzymanie ustawionego wdechowego stężenia tlenu przy zmianie wielkości przepływu świeżych gazów, 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Elektroniczny mieszalnik zapewniający utrzymanie ustawionego przepływu świeżych gazów przy zmianie stężenie tlenu w mieszaninie podawanej do pacjenta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Prezentacja przepływomierzy w formie graficznej na ekranie aparatu, tzw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wirtualne przepływomierze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Minimal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Wbudowany niezależny przepływomierz O2 do podaży tlenu przez maskę lub kaniulę donosową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Miejsce aktywne do zamocowania jednego parownika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Aparat przygotowany do pracy z jednorazowymi  zbiornikami pochłaniacza, w dostawie co najmniej 6 zbiorników jednorazowych, objętość pochłaniacza jednorazowego minimum 1200 ml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Respirator, tryby wentylacji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Ekonomiczny respirator z napędem elektrycznym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kontrolowana objętościowo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kontrolowana ciśnieniowo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Wentylacja synchronizowana w trybie kontrolowanym objętościowo i w trybie kontrolowanym ciśnieniowym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CPAP/PSV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Funkcja Pauzy (zatrzymanie wentylacji np. na czas odsysania śluzu), regulacja czasu trwania pauzy przez użytkownika, prezentacja czasu pozostałego do zakończenia pauzy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Automatyczne przełączenie na gaz zastępczy: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-po zaniku O2 na 100 % powietrze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-po zaniku N2O na 100 % O2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-po zaniku Powietrza na 100% O2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częstości oddechowej co najmniej od 5 do 100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I:E co najmniej od 4:1 do 1:4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objętości oddechowej co najmniej od 10 do 1500 ml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regulacji wyzwalacza przepływowego co najmniej od 0,3 l/min do 15 l/min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Ciśnienie wdechowe reg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ulowane w zakresie co najmniej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od 5  do 80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hPa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(cmH2O)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Regulacja czasu narastania ciśnienia w fazie wdechowej  (nie dotyczy czasu wdechu), pozwalająca na kształtowanie  nachylenia fali oddechowej, podać zakres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Regulacja PEEP w zakresie co najmniej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do 20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hPa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Zmiana nastawy PEEP powoduje automatyczną zmianę 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Pwdech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, możliwe wyłączenie tej funkcjonalności przez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Prezentacja krzywych w czasie rzeczywistym: p(t), CO2(t), kapnografia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timera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(odliczanie do zera sekund od ustawionego czasu) pomocna przy wykonywaniu czynności obwarowanych czasowo, prezentacja na ekranie respiratora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Funkcja stopera (od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iczanie od zera sekund) pomocna przy kontroli czasu znieczulenia, , kontroli czasu, prezentacja na ekranie respiratora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Co najmniej trzy konfiguracje ekranu, możliwe do szybkiego wyboru przez użytkownika; dowolna konfiguracja każdego z ekranów przez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Pola parametrów na ekranie konfigurowane także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Wbudowany moduł gazowy, monitorowanie gazowe (pomiar w strumieniu bocznym, powrót próbki do układu) w aparacie – pomiary i prezentacja wdechowego i wydechowego stężenia gazów anestetycznych, O2 (pomiar paramagnetyczny), N2O, CO2, anestetyki (SEV, DES, ISO), automatyczna identyfikacja anestetyku, MAC skorelowany do wieku pacjenta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Powrót próbki gazowej do układu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Możliwy demontaż modułu gazowego i przeniesienie go do innego urządzenia tej serii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 pełni automatyczna kalibracja modułu gazowego, niewymagająca udziału serwisu, personelu i akcesoriów (np. tzw. gazu testowego)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Eksport tzw. zrzutu ekranu do pamięci zewnętrznej USB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automatycznego dostosowania granic alarmowych w odniesieniu do aktualnie mierzonych wartości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ciśnienia w drogach oddechowych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objętości minutowej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bezdechu (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aponea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stężenia anestetyku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braku zasilania w gazy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Alarm wykrycia drugiego anestetyku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Oprogramowanie w języku polskim.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Dreny do podłączenia O2, N2O i Powietrza o dł. min. 5m każdy; wtyki typu AGA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F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Dodatkowe gniazda elektryczne, co najmniej 4 szt., zabezpieczone bezpiecznikami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Całkowicie automatyczny test bez interakcji z użytkownikiem w trakcie trwania procedury</w:t>
            </w:r>
          </w:p>
        </w:tc>
        <w:tc>
          <w:tcPr>
            <w:tcW w:w="1313" w:type="dxa"/>
            <w:vAlign w:val="center"/>
          </w:tcPr>
          <w:p w:rsidR="00FF4EA9" w:rsidRPr="00ED50C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Lista kontrolna, czynności do wykonania przed rozpoczęciem testu, prez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entowana na ekranie respiratora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System ewakuacji gazów, zintegrowany, z niezbędnymi akcesoriami umożliwiającymi podłączenie do odciągu szpitalnego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8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16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D50C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b/>
                <w:sz w:val="20"/>
                <w:szCs w:val="20"/>
              </w:rPr>
              <w:t>Monitor: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Monitor o budowie kompaktowej, z kolorowym ekranem LCD o przekątnej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15 cali, z wbudowanym zasilaczem sieciowym, przeznaczony do monitorowania noworodków, dzieci i dorosłych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Wygodne sterowanie monitorem za pomocą stałych przycisków i menu ekranowego w języku polskim.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Stałe przyciski zapewniają dostęp do najczęściej używanych funkcji.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wykorzystania monitora do transportu: 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nie cięższy niż 7,5 kg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wyposażony w wygodny uchwyt do przenoszenia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możliwość doposażenia w akumulator dostępny do wymiany przez użytkownika, wystarczający przynajmniej na 5 godzin pracy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monitor jest gotowy do uruchomienia łączności bezprzewodowej, umożliwiającej centralne monitorowanie podczas transportu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Oprogramowanie realizujące funkcje: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kalkulatora lekowego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kalkulatora parametrów hemodynamicznych, wentylacyjnych i utlenowania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obliczenia nerkowe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Możliwości monitorowania parametrów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EKG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saturacji i tętna (SpO2)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Pomiar SpO2 algorytmem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Nieinwazyjny pomiar ciśnienia krwi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Inwazyjny pomiar ciśnienia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Pomiar temperatury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 xml:space="preserve">Pomiary gazowe 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zwiotczenia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Train Of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, obliczanie T1/T4 i Tref/T4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Tetanus 50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Single </w:t>
            </w:r>
            <w:proofErr w:type="spellStart"/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Wymagane akcesoria pomiarowe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Czujnik temperatury skóry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D50C9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1313" w:type="dxa"/>
          </w:tcPr>
          <w:p w:rsidR="00FF4EA9" w:rsidRPr="00FC59D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27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8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16 h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E4B29" w:rsidTr="001048AC">
        <w:tc>
          <w:tcPr>
            <w:tcW w:w="439" w:type="dxa"/>
            <w:vAlign w:val="center"/>
          </w:tcPr>
          <w:p w:rsidR="00FF4EA9" w:rsidRPr="00ED50C9" w:rsidRDefault="00FF4EA9" w:rsidP="00353DB0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1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F4EA9" w:rsidRPr="00ED50C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/>
    <w:p w:rsidR="00FF4EA9" w:rsidRDefault="00FF4EA9" w:rsidP="00FF4EA9">
      <w:pPr>
        <w:rPr>
          <w:b/>
          <w:color w:val="2E74B5"/>
          <w:sz w:val="20"/>
          <w:szCs w:val="20"/>
          <w:highlight w:val="green"/>
          <w:lang w:eastAsia="pl-PL"/>
        </w:rPr>
      </w:pPr>
      <w:bookmarkStart w:id="2" w:name="_Toc514923942"/>
      <w:r>
        <w:rPr>
          <w:b/>
          <w:sz w:val="20"/>
          <w:szCs w:val="20"/>
          <w:highlight w:val="green"/>
        </w:rPr>
        <w:br w:type="page"/>
      </w:r>
    </w:p>
    <w:bookmarkEnd w:id="2"/>
    <w:p w:rsidR="00FF4EA9" w:rsidRPr="00332F34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2</w:t>
      </w:r>
      <w:r w:rsidR="00FF4EA9" w:rsidRPr="007E6148">
        <w:rPr>
          <w:rFonts w:ascii="Calibri" w:hAnsi="Calibri" w:cs="Calibri"/>
          <w:b/>
          <w:sz w:val="20"/>
          <w:szCs w:val="20"/>
        </w:rPr>
        <w:t>. Echokardiografy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6D68C4" w:rsidRDefault="00FF4EA9" w:rsidP="00FF4EA9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Sprzęt fabrycznie nowy, wolny od wszelkich wad i uszkodzeń, bez wcześniejszej eksploatacji nie będący przedmiotem praw osób trzecich. Rok produkcji: minimum 201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9</w:t>
            </w: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A9" w:rsidRPr="001350A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46A4D">
              <w:rPr>
                <w:rFonts w:asciiTheme="minorHAnsi" w:hAnsiTheme="minorHAnsi" w:cstheme="minorHAnsi"/>
                <w:sz w:val="20"/>
                <w:szCs w:val="20"/>
              </w:rPr>
              <w:t>Echokardiograf mobilny z wyposażeniem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46A4D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Aparat służący do diagnostyki kardiologicznej, naczyniowej oraz innych dziedzinach diagnostyki ultradźwiękowej. Podstawowe tryby obrazowania: B-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, obrazowanie harmoniczne, M-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M-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Doppler kolorowy, Power Doppler, Doppler pulsacyjny, PWD, CWD, Tryb Duplex,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Tyb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 w:rsidRPr="00274482">
              <w:rPr>
                <w:rFonts w:asciiTheme="minorHAnsi" w:hAnsiTheme="minorHAnsi" w:cstheme="minorHAnsi"/>
                <w:sz w:val="20"/>
                <w:szCs w:val="20"/>
              </w:rPr>
              <w:t xml:space="preserve"> tkankowy spektralny.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Aparat ultrasonograficzny z cyfrowym układem formowania wiązki i z nieskończoną liczbą efektywnych kanałów cyfrowych.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częstotliwości pracy aparatu ( dla głowic ultrasonograficznych przeznaczonych do współpracy z aparatem ), 1,5 – 12 MHz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dynamiki z nieskończonym poziomem górnym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Liczba aktywnych gniazd do podłączenia głowic ultrasonograficznych - 4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Maksymalna waga aparatu do 75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Maksymalna szerokość aparatu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Regulacja wysokości pulpitu w zakresie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Regulacja obrotu pulpitu wokół osi pionowej w obie strony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30 stopni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Maksymalna głębokość penetracji 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50 cm, zależna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od sondy i nastaw aparatu.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Powiększenie obrazu min. 8 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 przekątnej min. 21” i rozdzielczości min 1920 x 1080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monitor 21” – 0 pkt.</w:t>
            </w:r>
          </w:p>
          <w:p w:rsidR="00FF4EA9" w:rsidRPr="00327A02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monitor pow. 21” – 10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Wbudowany w aparat ekran dotykowy do sterowania funkcjami aparatu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 przekątnej min. 12”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Moduł do podłączenia i obsługi sondy przezprzełykowej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Gniazdo i kable EKG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DICOM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Moduł zasilania bateryjnego, fabrycznie wbudowany w aparat umożliwiający ponowne uruchomienie aparatu i gotowość do pracy w czasie nie dłuższym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0 sek., przed upływem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max. 3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 min. od wyłączenia aparatu albo braku zasilania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czarno-biały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CB631F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Tryby obrazowania i prezentacji: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B-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- 2D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Częstość odświeżania obrazu 2D min 1500 obrazów na sek.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Obrazowanie poszerzone dla sondy sektorowej przezklatkowej – pole obrazowania na styku ze skóra pacjenta rozpoczyna się od odcinka a nie od punktu jak przy standardowym trybie dla sondy sektorowej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i Anatomiczny 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na obrazach „na żywo” i na pętlach obrazowych, zapisanych w podręcznej pamięci lub w  pamięci CINE, z możliwością wykonywania pomiarów.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kolorowy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kolorowy CD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Częstość odświeżania obrazu w trybie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kolorowego min. 700 obrazów na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Power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Koloro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tkankowy z częstością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odświeżania obrazu min 1200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spektralny z fala pulsacyjną PW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Prędkość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PW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przy zerowym kącie min. 7,5 m/s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Zakres regulacji bramki dopplerowskiej min 1-16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 spektralny z falą ciągła CW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Prędkość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CW przy zerowym kącie min. 12,5 m/s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4D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Oprogramowanie umożliwiające umieszczenie znaczników na obrazach objętościowych, które zachowują swoje położenie względem struktur, niezależnie od manipulacji objętościowym zbiorem danych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Jednoczesna prezentacja na ekranie w czasie rzeczywistym ruchomych obrazów 2D, kolorowego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- CF i Dopplera fali ciągłej -CWD –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( 2D+CF+CWD 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Funkcje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postprocessingu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 dla trybu PW, realizowane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obrazach i pętlach z archiwum (min.):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wzmocnienie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linia bazowa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korekcja kąta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mapy szarości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koloryzacja</w:t>
            </w:r>
          </w:p>
          <w:p w:rsidR="00FF4EA9" w:rsidRPr="00274482" w:rsidRDefault="00FF4EA9" w:rsidP="00353DB0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4482">
              <w:rPr>
                <w:rFonts w:asciiTheme="minorHAnsi" w:hAnsiTheme="minorHAnsi" w:cstheme="minorHAnsi"/>
                <w:sz w:val="20"/>
                <w:szCs w:val="20"/>
              </w:rPr>
              <w:t>oś czasu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CB631F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Archiwizacja: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Pamięć na wbudowanym twardym dysku min. 500 GB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A70858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Pamięć CINE dla M-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5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00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Pamięć CINE dla PW- </w:t>
            </w:r>
            <w:proofErr w:type="spellStart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27317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22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00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zapisu obrazów i pętli obrazowych w postaci „surowych danych”  - „RAW Data” a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astępnie odtworzenia ich z funk</w:t>
            </w: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cjami kontroli obrazu i analizy ilościowej – podobnie jak w trakcie bezpośredniego badania pacjenta oraz w formatach JPEG i AVI na pamięci USB - pendrive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71278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712784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Aktualizacja oprogramowania </w:t>
            </w:r>
            <w:proofErr w:type="spellStart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EchoPAC</w:t>
            </w:r>
            <w:proofErr w:type="spellEnd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 v201 zainstalowanego i użytkowanego przez USK Olsztyn na dwóch stacjach roboczych do najnowszej obecnie dostępnej wersji.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20 pkt</w:t>
            </w:r>
          </w:p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712784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71278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712784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Możliwość wykorzystania użytkowanych przez USK Olsztyn głowic:</w:t>
            </w:r>
          </w:p>
          <w:p w:rsidR="00FF4EA9" w:rsidRPr="00712784" w:rsidRDefault="00FF4EA9" w:rsidP="00353DB0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712784">
              <w:rPr>
                <w:rFonts w:asciiTheme="minorHAnsi" w:hAnsiTheme="minorHAnsi" w:cstheme="minorHAnsi"/>
                <w:sz w:val="20"/>
                <w:szCs w:val="20"/>
              </w:rPr>
              <w:t xml:space="preserve"> C1-6</w:t>
            </w:r>
          </w:p>
          <w:p w:rsidR="00FF4EA9" w:rsidRPr="00712784" w:rsidRDefault="00FF4EA9" w:rsidP="00353DB0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liniowa 9L-D</w:t>
            </w:r>
          </w:p>
          <w:p w:rsidR="00FF4EA9" w:rsidRPr="00712784" w:rsidRDefault="00FF4EA9" w:rsidP="00353DB0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784">
              <w:rPr>
                <w:rFonts w:asciiTheme="minorHAnsi" w:hAnsiTheme="minorHAnsi" w:cstheme="minorHAnsi"/>
                <w:sz w:val="20"/>
                <w:szCs w:val="20"/>
              </w:rPr>
              <w:t>przezprzełykowa 6V5-D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F4EA9" w:rsidRPr="00712784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20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712784"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CB631F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CB631F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1F">
              <w:rPr>
                <w:rFonts w:asciiTheme="minorHAnsi" w:hAnsiTheme="minorHAnsi" w:cstheme="minorHAnsi"/>
                <w:b/>
                <w:sz w:val="20"/>
                <w:szCs w:val="20"/>
              </w:rPr>
              <w:t>Głowica: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CB631F" w:rsidRDefault="00FF4EA9" w:rsidP="001048AC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Sonda przezklatkowa o zakresie częstotliwości 1,5-4,5 MHz, liczba fizycznych elementów piezoelektrycznych tworzących obraz min. 280, kąt pola obrazowania min 120 stopni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Możliwości rozbudowy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Sondą przezprzełykową 4D o zakresie częstotliwości min 3-8 MHz i posiadającą min 2500 fizycznych elementów piezoelektrycznych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rozbudowy o obrazowanie do oceny funkcji skurczowej mięśnia sercowego – koloryzacja segmentów tkanki mięśniowej w czasie rzeczywistym w zależności od wielkości  i przemieszczenia w fazie skurczu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10 pkt.</w:t>
            </w:r>
          </w:p>
          <w:p w:rsidR="00FF4EA9" w:rsidRPr="00F933E8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Niedopplerowskie obrazowanie przepływu na sondzie liniowej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System do dezynfekcji głowicy przezprzełykowej z kolumna mocowana do ściany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27317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317F">
              <w:rPr>
                <w:rFonts w:asciiTheme="minorHAnsi" w:hAnsiTheme="minorHAnsi" w:cstheme="minorHAnsi"/>
                <w:sz w:val="20"/>
                <w:szCs w:val="20"/>
              </w:rPr>
              <w:t>Możliwość rozbudowy aparatu na dzień składania ofert o funkcję zdalnej diagnostyki i napraw.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– 10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F4EA9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6D68C4" w:rsidRDefault="00FF4EA9" w:rsidP="00353DB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A9" w:rsidRPr="001350AD" w:rsidRDefault="00FF4EA9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F4EA9" w:rsidRDefault="00FF4EA9" w:rsidP="00FF4EA9"/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3</w:t>
      </w:r>
      <w:r w:rsidR="00FF4EA9" w:rsidRPr="007E6148">
        <w:rPr>
          <w:rFonts w:ascii="Calibri" w:hAnsi="Calibri" w:cs="Calibri"/>
          <w:b/>
          <w:sz w:val="20"/>
          <w:szCs w:val="20"/>
        </w:rPr>
        <w:t>. Kardiomonitory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4</w:t>
      </w:r>
      <w:r w:rsidR="00412F1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12F1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="00412F1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Monitor o konstrukcji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kompaktowej, 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modułowej lub kompaktowo-modułowej.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Kolorowy pojedynczy ekran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postaci płaskiego panelu LCD/TFT o przekątnej minimum 15.5"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Kąt widzenia ekranu monitora, 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powyżej 160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stopni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Opisy i komunika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ekranowe w języku polskim.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Ekran LCD/TFT - obsługa poprzez ekran dotykowy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Min. 8 krzywych dynamicznych wyświetlanych jednocześnie na ekranie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20796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0796B" w:rsidRDefault="00FF4EA9" w:rsidP="001048AC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0796B">
              <w:rPr>
                <w:rFonts w:asciiTheme="minorHAnsi" w:hAnsiTheme="minorHAnsi" w:cstheme="minorHAnsi"/>
                <w:strike/>
                <w:sz w:val="20"/>
                <w:szCs w:val="20"/>
              </w:rPr>
              <w:t>Odporność na upadek z wysokości min.0,75 m.</w:t>
            </w:r>
          </w:p>
        </w:tc>
        <w:tc>
          <w:tcPr>
            <w:tcW w:w="1276" w:type="dxa"/>
            <w:vAlign w:val="center"/>
          </w:tcPr>
          <w:p w:rsidR="00FF4EA9" w:rsidRPr="0020796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0796B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20796B" w:rsidRDefault="00FF4EA9" w:rsidP="001048AC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Wewnętrzny akumulator, wymienialny przez użytkownika, pozwalający na minimum 100 minut pracy w konfiguracji EKG, NIBP, SpO2.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 czas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hłodzenie konwekcyjne bez stosowania wentylatorów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Wyposażenie w złącza wejścia/wyjścia: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wyjście do podłączenia ekranu kopiującego,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co najmniej 2 gniazda USB do podłączenia klawiatury, myszki komputerowej, skanera kodów paskowych,</w:t>
            </w:r>
          </w:p>
        </w:tc>
        <w:tc>
          <w:tcPr>
            <w:tcW w:w="1276" w:type="dxa"/>
            <w:vAlign w:val="center"/>
          </w:tcPr>
          <w:p w:rsidR="00D2632E" w:rsidRDefault="00D2632E" w:rsidP="00D263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D2632E" w:rsidRDefault="00D2632E" w:rsidP="00D263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D2632E" w:rsidP="00D263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gniazdo RJ-45 do połączenia z siecią monitorowania.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Możliwość rozbudowy monitora o moduły pomiarowe: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inwazyjnego pomiaru rzutu minutowego metodą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termodylucji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F4EA9" w:rsidRPr="005131E5" w:rsidRDefault="00FF4EA9" w:rsidP="00353DB0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31E5">
              <w:rPr>
                <w:rFonts w:asciiTheme="minorHAnsi" w:hAnsiTheme="minorHAnsi" w:cstheme="minorHAnsi"/>
                <w:sz w:val="20"/>
                <w:szCs w:val="20"/>
              </w:rPr>
              <w:t>pomiaru stopnia uśpienia BIS.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Mierzone parametry: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Monitorowanie do 12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jednocześnie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0796B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20796B" w:rsidRDefault="0020796B" w:rsidP="0020796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20796B" w:rsidRPr="00A403FB" w:rsidRDefault="0020796B" w:rsidP="0020796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 komplecie z monitorem przewód EKG z kompletem 5 końcówek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20796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Analiza arytmii – wykrywanie co najmniej 23 kategorii zaburzeń rytmu w tym VF, ASYS, BRADY, TACHY, AF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Analiza odcinka ST – jednoczesny pomiar odchylenia odcinka ST w siedmiu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odprowadzeniach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w zakresie co najmniej od -2,5 do +2,5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Analiza zmian odcinka QT oraz obliczanie wartości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Prezentacja zmian odchylenia ST w postaci wzorcowych odcinków ST z nanoszonymi na nie bieżącymi  odcinkami lub w formie wykresów kołowych.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25; 50 mm/s.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Saturacja (SpO2). Zakres pomiarowy %SpO2 0-100%. Zakres pomiarowy częstości pulsu co najmniej 30-300 P/min. Jednoczesne wyświetlanie krzywej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pletzymograficznej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oraz wartości % saturacji, częstości pulsu i wskaźnika perfuzji. Alarm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desaturacji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. W komplecie z monitorem  przewód interfejsowy oraz czujnik SpO2 na palec.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Nieinwazyjny pomiar ciśnienia (NIPC) metoda oscylometryczna. Pomiar ręczny, automatyczny i ciągły (powtarzające się pomiary w okresie co najmniej 4 min). Pomiar automatyczny z regulowanym interwałem co najmniej 1–480 minut. Prezentacja wartości: skurczowej, rozkurczowej oraz średniej. Funkcja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stazy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250EA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Co najmniej 5 niezależnych, fabrycznie zaprogramowanych konfiguracji ekranu z możliwością łatwego ich przełączania bez utraty danych pacjenta i konieczności wyłączania urządzenia, w tym: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ekran 3 i 4 krzywych dynamicznych różnych parametrów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 xml:space="preserve">ekran </w:t>
            </w:r>
            <w:proofErr w:type="spellStart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OxyCRG</w:t>
            </w:r>
            <w:proofErr w:type="spellEnd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oksykardiorespirogram</w:t>
            </w:r>
            <w:proofErr w:type="spellEnd"/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F4EA9" w:rsidRPr="006D0291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D029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ekran 12 </w:t>
            </w:r>
            <w:proofErr w:type="spellStart"/>
            <w:r w:rsidRPr="006D0291">
              <w:rPr>
                <w:rFonts w:asciiTheme="minorHAnsi" w:hAnsiTheme="minorHAnsi" w:cstheme="minorHAnsi"/>
                <w:strike/>
                <w:sz w:val="20"/>
                <w:szCs w:val="20"/>
              </w:rPr>
              <w:t>odprowadzeń</w:t>
            </w:r>
            <w:proofErr w:type="spellEnd"/>
            <w:r w:rsidRPr="006D029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EKG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ekran krzywych dynamicznych wraz z krótkimi odcinkami trendów</w:t>
            </w:r>
          </w:p>
          <w:p w:rsidR="00FF4EA9" w:rsidRPr="00E250EA" w:rsidRDefault="00FF4EA9" w:rsidP="00353DB0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ekran dużych wartości liczbowych w miejscu krzywych</w:t>
            </w:r>
          </w:p>
        </w:tc>
        <w:tc>
          <w:tcPr>
            <w:tcW w:w="1276" w:type="dxa"/>
            <w:vAlign w:val="center"/>
          </w:tcPr>
          <w:p w:rsidR="00FF4EA9" w:rsidRPr="00A403FB" w:rsidRDefault="00D263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250EA">
              <w:rPr>
                <w:rFonts w:asciiTheme="minorHAnsi" w:hAnsiTheme="minorHAnsi" w:cstheme="minorHAnsi"/>
                <w:sz w:val="20"/>
                <w:szCs w:val="20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276" w:type="dxa"/>
            <w:vAlign w:val="center"/>
          </w:tcPr>
          <w:p w:rsidR="00FF4EA9" w:rsidRPr="00A403FB" w:rsidRDefault="00D263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 komplecie z każdym monitorem przewód i mankiety średni, duży i mały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Pomiar temperatury, dwa tory pomiarowe. Wyświetlanie T1, T2 oraz różnicy między nimi.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W komplecie z monitorem powierzchniowy czujnik temperatury dla dorosłych.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120-godzinne trendy wszystkich mierzonych parametrów, w postaci tabel i wykresów  z rozdzielczością od 1 minuty.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Zapamiętywanie krzywych dynamicznych w czasie rzeczywistym (funkcja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dislosure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) – pamięć co najmniej 12 godzin.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Zapamięty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wanie 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co najmniej 500 zdarzeń alarmowych (krzywe i odpowiadające im wartości parametrów).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Monitor wyposażony w funkcje obliczeń dawki (lekowych), hemodynamicznych,  natlenienia, nerkowych i wentylacji.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Monitor wyposażony w funkcję wprowadzania danych i obliczania punktacji wczesnego ostrzegania EWS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 xml:space="preserve">Monitor przystosowany do pracy w sieci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ożliwość współprac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ze stacją centralnego nadzoru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„</w:t>
            </w:r>
            <w:proofErr w:type="spellStart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”, pozwalająca na wstrzymanie monitorowania pacjenta, związane np. z czasowym odłączeniem go od monitora, bez konieczności wyłączania monitora, oraz na szybkie, ponowne uruchomienie monitorowania.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11E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11E33">
              <w:rPr>
                <w:rFonts w:asciiTheme="minorHAnsi" w:hAnsiTheme="minorHAnsi" w:cstheme="minorHAnsi"/>
                <w:sz w:val="20"/>
                <w:szCs w:val="20"/>
              </w:rPr>
              <w:t>Monitor wyposażony w statyw na kółkach z koszykiem na akcesoria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4</w:t>
      </w:r>
      <w:r w:rsidR="00FF4EA9" w:rsidRPr="007E6148">
        <w:rPr>
          <w:rFonts w:ascii="Calibri" w:hAnsi="Calibri" w:cs="Calibri"/>
          <w:b/>
          <w:sz w:val="20"/>
          <w:szCs w:val="20"/>
        </w:rPr>
        <w:t>. Lampa do terapii UV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Urządzenie do fototerapii promieniowaniem UVA dłoni i stóp za pomocą dwóch oddzielnych paneli zintegrowanych w jednym urządzeniu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rządzenie posiadające dwa oddzielne moduły po 4 promienniki UVA 315 – 400 </w:t>
            </w:r>
            <w:proofErr w:type="spellStart"/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 w każdym module – w sumie 8 promienników w całym urządzeniu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romienniki o mocy 36W każdy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panele zabezpieczające nad promiennikami uniemożliwiające bezpośredni kontakt pacjentów z promiennikami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ystem chłodzenia promienników z wbudowanym wentylatorem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ałe urządzen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 mobilne na systemie jezdnym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oła wyposażone w hamulce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aksymalne wymiary całego urządzenia dł.  80 x szer. 80 x wys. 100 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asilanie 230V/50 </w:t>
            </w:r>
            <w:proofErr w:type="spellStart"/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programowane limity dawkowania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zaprogramowany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 limit dawki dla promieniowania UVA 15 J/cm2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icznik do programowania dawki w jednostkach J/cm2 z automatycznym wyliczeniem czasu terapii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 xml:space="preserve">icznik czasu pracy promienników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aksymalna waga urządzenia do 60 kg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50-60 kg – 0 pkt, poniżej 50 kg – 10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utomatyczne wyłączanie promienników po upływie czasu terapii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395AF7" w:rsidRDefault="00FF4EA9" w:rsidP="00353DB0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zestawie </w:t>
            </w:r>
            <w:r w:rsidRPr="00395AF7">
              <w:rPr>
                <w:rFonts w:asciiTheme="minorHAnsi" w:hAnsiTheme="minorHAnsi" w:cstheme="minorHAnsi"/>
                <w:sz w:val="20"/>
                <w:szCs w:val="20"/>
              </w:rPr>
              <w:t>5 sztuk opraw ochronnych dla pacjenta i 1 sztuka dla obsługi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5</w:t>
      </w:r>
      <w:r w:rsidR="00FF4EA9" w:rsidRPr="007E6148">
        <w:rPr>
          <w:rFonts w:ascii="Calibri" w:hAnsi="Calibri" w:cs="Calibri"/>
          <w:b/>
          <w:sz w:val="20"/>
          <w:szCs w:val="20"/>
        </w:rPr>
        <w:t>. Laser CO2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9373D">
              <w:rPr>
                <w:rFonts w:asciiTheme="minorHAnsi" w:hAnsiTheme="minorHAnsi" w:cstheme="minorHAnsi"/>
                <w:sz w:val="20"/>
                <w:szCs w:val="20"/>
              </w:rPr>
              <w:t>Aparat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73D">
              <w:rPr>
                <w:rFonts w:asciiTheme="minorHAnsi" w:hAnsiTheme="minorHAnsi" w:cstheme="minorHAnsi"/>
                <w:sz w:val="20"/>
                <w:szCs w:val="20"/>
              </w:rPr>
              <w:t>do wykonywania zabiegów i leczenia nowotworów w obrębie krtani 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wczesnym stadium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karcynogenezy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l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aser CO2 i diodowy z mikromanipulatorem do leczenia nowotworów nosa, jamy ustnej, krtani i skóry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95F1B" w:rsidTr="001048AC">
        <w:tc>
          <w:tcPr>
            <w:tcW w:w="440" w:type="dxa"/>
            <w:vAlign w:val="center"/>
          </w:tcPr>
          <w:p w:rsidR="00FF4EA9" w:rsidRPr="00C95F1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95F1B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Laser CO2 – 1 </w:t>
            </w:r>
            <w:proofErr w:type="spellStart"/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kpl</w:t>
            </w:r>
            <w:proofErr w:type="spellEnd"/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Pr="00C95F1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F1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C95F1B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lasera: s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zklana rura laserowa CO2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fali: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10.6 µm (10600 </w:t>
            </w:r>
            <w:proofErr w:type="spellStart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truktura trybu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TEM00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 do tkanki (CW):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1 - 40 W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szczytowa ultra pulsu: min. 300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zas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rwania impulsu UP (Ultra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90 - 900μs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tryby pracy lasera: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CW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UCW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NormalPulse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SuperPulse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UltraPulse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romień celujący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&lt;5mW (dioda 650nm) regulowany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amię przegubowe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wyważane sprężynowo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romień roboczy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110cm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2CE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chłodzenia: p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>łyn w obiegu zamkniętym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ymiary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maksymalne bez ramienia: szer. 45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gł. 50</w:t>
            </w:r>
            <w:r w:rsidRPr="00592CE3">
              <w:rPr>
                <w:rFonts w:asciiTheme="minorHAnsi" w:hAnsiTheme="minorHAnsi" w:cstheme="minorHAnsi"/>
                <w:sz w:val="20"/>
                <w:szCs w:val="20"/>
              </w:rPr>
              <w:t xml:space="preserve">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wys. 120cm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1A2D09" w:rsidTr="001048AC">
        <w:tc>
          <w:tcPr>
            <w:tcW w:w="440" w:type="dxa"/>
            <w:vAlign w:val="center"/>
          </w:tcPr>
          <w:p w:rsidR="00FF4EA9" w:rsidRPr="001A2D09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1A2D0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Mikromanipulator kompatybilny z użytkowanym przez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USK Olsztyn</w:t>
            </w: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mikroskopem (OPMI VARIO 700 Zeiss):</w:t>
            </w:r>
          </w:p>
        </w:tc>
        <w:tc>
          <w:tcPr>
            <w:tcW w:w="1276" w:type="dxa"/>
            <w:vAlign w:val="center"/>
          </w:tcPr>
          <w:p w:rsidR="00FF4EA9" w:rsidRPr="001A2D0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D0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1A2D0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oystick - dwustronny z kontrolą napięcia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ontaż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możliwość obrotu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o 360 ° wokół osi optycznej mikroskopu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ystem ogniskowania - płynnie regulowany zoom, dwa ekspandery wiązki obiektywów w połączeniu z obracającym się pod kątem prostym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lustrem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zgodność wiązki - c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el i wiązka CO2 w tym samym miejscu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17793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ozmiar plamki - (wejście średnicy 6 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dległość robocza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min.: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300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350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minimalna średnica min.:0,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maksymalna średnica min.: 2,5;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4,5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5,5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 xml:space="preserve"> 7,0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793">
              <w:rPr>
                <w:rFonts w:asciiTheme="minorHAnsi" w:hAnsiTheme="minorHAnsi" w:cstheme="minorHAnsi"/>
                <w:sz w:val="20"/>
                <w:szCs w:val="20"/>
              </w:rPr>
              <w:t>(mm)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516CAE" w:rsidTr="001048AC">
        <w:tc>
          <w:tcPr>
            <w:tcW w:w="440" w:type="dxa"/>
            <w:vAlign w:val="center"/>
          </w:tcPr>
          <w:p w:rsidR="00FF4EA9" w:rsidRPr="00516CAE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16CAE" w:rsidRDefault="00FF4EA9" w:rsidP="001048AC">
            <w:pPr>
              <w:pStyle w:val="ArialNarow"/>
              <w:rPr>
                <w:rFonts w:ascii="Calibri" w:hAnsi="Calibri" w:cs="Calibri"/>
                <w:b/>
                <w:sz w:val="20"/>
                <w:szCs w:val="20"/>
              </w:rPr>
            </w:pPr>
            <w:r w:rsidRPr="00516CAE">
              <w:rPr>
                <w:rFonts w:ascii="Calibri" w:hAnsi="Calibri" w:cs="Calibri"/>
                <w:b/>
                <w:sz w:val="20"/>
                <w:szCs w:val="20"/>
              </w:rPr>
              <w:t xml:space="preserve">Laser diodowy – 1 </w:t>
            </w:r>
            <w:proofErr w:type="spellStart"/>
            <w:r w:rsidRPr="00516CAE">
              <w:rPr>
                <w:rFonts w:ascii="Calibri" w:hAnsi="Calibri" w:cs="Calibri"/>
                <w:b/>
                <w:sz w:val="20"/>
                <w:szCs w:val="20"/>
              </w:rPr>
              <w:t>kpl</w:t>
            </w:r>
            <w:proofErr w:type="spellEnd"/>
            <w:r w:rsidRPr="00516CAE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Pr="00516CA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CA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516CA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klasa lasera: </w:t>
            </w:r>
            <w:r w:rsidRPr="00516CA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długość fali: </w:t>
            </w:r>
            <w:r w:rsidRPr="00516CAE">
              <w:rPr>
                <w:rFonts w:ascii="Calibri" w:hAnsi="Calibri" w:cs="Calibri"/>
                <w:sz w:val="20"/>
                <w:szCs w:val="20"/>
              </w:rPr>
              <w:t>1470nm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maksymalna moc lasera: 20W - r</w:t>
            </w:r>
            <w:r w:rsidRPr="00D63993">
              <w:rPr>
                <w:rFonts w:ascii="Calibri" w:hAnsi="Calibri" w:cs="Calibri"/>
                <w:sz w:val="20"/>
                <w:szCs w:val="20"/>
              </w:rPr>
              <w:t>egulowana co 0,5W w zakresie od 0,5 do 5W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63993">
              <w:rPr>
                <w:rFonts w:ascii="Calibri" w:hAnsi="Calibri" w:cs="Calibri"/>
                <w:sz w:val="20"/>
                <w:szCs w:val="20"/>
              </w:rPr>
              <w:t xml:space="preserve"> powyżej 5W co 1W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tryby pracy lasera:</w:t>
            </w:r>
          </w:p>
          <w:p w:rsidR="00FF4EA9" w:rsidRPr="00F21BE6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Ciągła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(CW),</w:t>
            </w:r>
          </w:p>
          <w:p w:rsidR="00FF4EA9" w:rsidRPr="00F21BE6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pojedynczy impuls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(S</w:t>
            </w:r>
            <w:r>
              <w:rPr>
                <w:rFonts w:ascii="Calibri" w:hAnsi="Calibri" w:cs="Calibri"/>
                <w:sz w:val="20"/>
                <w:szCs w:val="20"/>
              </w:rPr>
              <w:t>ingle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FF4EA9" w:rsidRPr="0053285B" w:rsidRDefault="00FF4EA9" w:rsidP="00353DB0">
            <w:pPr>
              <w:pStyle w:val="ArialNarow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F21BE6">
              <w:rPr>
                <w:rFonts w:ascii="Calibri" w:hAnsi="Calibri" w:cs="Calibri"/>
                <w:sz w:val="20"/>
                <w:szCs w:val="20"/>
              </w:rPr>
              <w:t>Impulsowa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Repeat</w:t>
            </w:r>
            <w:proofErr w:type="spellEnd"/>
            <w:r w:rsidRPr="00F21BE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czas impulsu /przerwy: 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200us do 5s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ożliwość ustawienia ilości powtórzeń cykli w trybie impulsowym (</w:t>
            </w:r>
            <w:r>
              <w:rPr>
                <w:rFonts w:ascii="Calibri" w:hAnsi="Calibri" w:cs="Calibri"/>
                <w:sz w:val="20"/>
                <w:szCs w:val="20"/>
              </w:rPr>
              <w:t>ilość impulsów w tzw. „paczce”): o</w:t>
            </w:r>
            <w:r w:rsidRPr="00F21BE6">
              <w:rPr>
                <w:rFonts w:ascii="Calibri" w:hAnsi="Calibri" w:cs="Calibri"/>
                <w:sz w:val="20"/>
                <w:szCs w:val="20"/>
              </w:rPr>
              <w:t>d 1 do 100 oraz ∞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iązka wskaźnika laserowego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pilot) 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635nm, moc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7120">
              <w:rPr>
                <w:rFonts w:ascii="MS Gothic" w:hAnsi="MS Gothic" w:cs="MS Gothic"/>
                <w:sz w:val="20"/>
                <w:szCs w:val="20"/>
              </w:rPr>
              <w:t>＜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5mW, regulowana jasność, 5 poziomów świecenia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157120">
              <w:rPr>
                <w:rFonts w:ascii="Calibri" w:hAnsi="Calibri" w:cs="Calibri"/>
                <w:sz w:val="20"/>
                <w:szCs w:val="20"/>
              </w:rPr>
              <w:t>ożliwość zapisania często używanych ustawień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odatkowe informacje prezentowane po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dczas pracy lasera: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Ilość wygenerowanych impulsów i wygenerowanej energii zerowana automatycznie lub „ręcznie” przez użytkownika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>dnica rdzenia włókna laserowego: 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d 200um do 800um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abezpieczenie przed przypadkową emisją promieniowania po przejściu w tryb WORK</w:t>
            </w:r>
            <w:r>
              <w:rPr>
                <w:rFonts w:ascii="Calibri" w:hAnsi="Calibri" w:cs="Calibri"/>
                <w:sz w:val="20"/>
                <w:szCs w:val="20"/>
              </w:rPr>
              <w:t>. E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misja promieniowania możliwa po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3 sekundach od przejścia z trybu STANDBY w tryb READY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ryb pomiaru mocy umożliwiający użytkownikowi szybką diagnostykę diody laserowej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strzeżenia dźwiękowe lasera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maksymalne wymiary aparatu: szer.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gł.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wys. 190 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łącznik nożny z ochroną przed skutka</w:t>
            </w:r>
            <w:r>
              <w:rPr>
                <w:rFonts w:ascii="Calibri" w:hAnsi="Calibri" w:cs="Calibri"/>
                <w:sz w:val="20"/>
                <w:szCs w:val="20"/>
              </w:rPr>
              <w:t>mi ciągłego zanurzenia w wodzie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8F05C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lasera diodowego: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yłącznik nożny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kulary ochronne dla długości fali 1470nm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8F05CB">
              <w:rPr>
                <w:rFonts w:ascii="Calibri" w:hAnsi="Calibri" w:cs="Calibri"/>
                <w:sz w:val="20"/>
                <w:szCs w:val="20"/>
              </w:rPr>
              <w:t>luczyk zabezpieczający urządzenie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min. 2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przyrząd do precyzyjnego przycinania światłowodów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światłowód wielkokrotnego użytku kompatybilny z aparatem – 2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726F74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6</w:t>
      </w:r>
      <w:r w:rsidR="00FF4EA9" w:rsidRPr="007E6148">
        <w:rPr>
          <w:rFonts w:ascii="Calibri" w:hAnsi="Calibri" w:cs="Calibri"/>
          <w:b/>
          <w:sz w:val="20"/>
          <w:szCs w:val="20"/>
        </w:rPr>
        <w:t>. Laser do usuwania guzów mózgu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47469C" w:rsidRDefault="00FF4EA9" w:rsidP="00FF4EA9">
      <w:pPr>
        <w:pStyle w:val="ArialNarow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Laser medyczny do ablacji guzów mózgu prowadzony światłowodem, pracujący w środowisku MRI (rezonansu magnetycznego)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007D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 xml:space="preserve">System służący do pobierania, przechowywania, przetwarzania i wyświetlania danych dynamicznego rezonansu magnetycznego (MR) z kompatybilnych skanerów.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System do laserowej małoinwaz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yjnej ablacji tkanek mię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kkich pod kontrolą MRI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główna: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głó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wna umieszczona na wózku jezdnym na czterech kołach z możliwością blokady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wysokowydajny k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 xml:space="preserve">omputer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007DB">
              <w:rPr>
                <w:rFonts w:asciiTheme="minorHAnsi" w:hAnsiTheme="minorHAnsi" w:cstheme="minorHAnsi"/>
                <w:sz w:val="20"/>
                <w:szCs w:val="20"/>
              </w:rPr>
              <w:t>sterowania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minimalnym wyposażeniem: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klawiatura i mysz komputerowa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2 porty USB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napęd CD/DVD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 sieciowy RJ45 (standard Ethernet)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porty wyjściowe do podłączenia monitorów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o przekątnej min. 27” – 2 szt.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B11160" w:rsidRDefault="00B1116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27” – 0 pkt</w:t>
            </w:r>
          </w:p>
          <w:p w:rsidR="00B11160" w:rsidRPr="00A403FB" w:rsidRDefault="00B1116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30” i więcej – 10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Pompa do podawania płynu chłodzącego wraz ze sterownikiem nożnym z możliwością kontroli przepływu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Generator lasera 15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z wyświetlaczem dotykowym, zawiera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 m.in.: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działania lasera (np. LED )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podłączenie sterownika nożnego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klucz zabezpieczający przed włączeniem lasera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wyłącznik awaryjny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Laser o następujących parametrach: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ółprzewodnikowy laser kl. IV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 xml:space="preserve">ługość fali środkowej 980 </w:t>
            </w:r>
            <w:proofErr w:type="spellStart"/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 wiązki -  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 xml:space="preserve">zakres 1W-15W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regulacją co 0,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25W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12C36">
              <w:rPr>
                <w:rFonts w:asciiTheme="minorHAnsi" w:hAnsiTheme="minorHAnsi" w:cstheme="minorHAnsi"/>
                <w:sz w:val="20"/>
                <w:szCs w:val="20"/>
              </w:rPr>
              <w:t>ryb pracy ciągł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12C36" w:rsidRDefault="00FF4EA9" w:rsidP="00353DB0">
            <w:pPr>
              <w:pStyle w:val="ArialNarow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 xml:space="preserve">aksymalna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amplituda wyjściowa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średnia moc wyjściowa 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ryb pracy pulsacyjnej :</w:t>
            </w:r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maksymalny pik impulsu </w:t>
            </w:r>
            <w:r w:rsidRPr="00BF2366">
              <w:rPr>
                <w:rFonts w:asciiTheme="minorHAnsi" w:hAnsiTheme="minorHAnsi" w:cstheme="minorHAnsi"/>
                <w:sz w:val="20"/>
                <w:szCs w:val="20"/>
              </w:rPr>
              <w:t>15W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C56E8">
              <w:rPr>
                <w:rFonts w:asciiTheme="minorHAnsi" w:hAnsiTheme="minorHAnsi" w:cstheme="minorHAnsi"/>
                <w:sz w:val="20"/>
                <w:szCs w:val="20"/>
              </w:rPr>
              <w:t xml:space="preserve">ługość fali wiązki 650 </w:t>
            </w:r>
            <w:proofErr w:type="spellStart"/>
            <w:r w:rsidRPr="007C56E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497463" w:rsidTr="001048AC">
        <w:tc>
          <w:tcPr>
            <w:tcW w:w="440" w:type="dxa"/>
            <w:vAlign w:val="center"/>
          </w:tcPr>
          <w:p w:rsidR="00FF4EA9" w:rsidRPr="00497463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zabiegowe:</w:t>
            </w:r>
          </w:p>
        </w:tc>
        <w:tc>
          <w:tcPr>
            <w:tcW w:w="1276" w:type="dxa"/>
            <w:vAlign w:val="center"/>
          </w:tcPr>
          <w:p w:rsidR="00FF4EA9" w:rsidRPr="00497463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Oprogramowanie pozwalające na ustalenie trybu pracy lasera pomiędzy trybem pracy ciągłej oraz pulsacyj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685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 xml:space="preserve">Nadążna weryfikacja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zmian</w:t>
            </w: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 xml:space="preserve"> temperatury w tkance z użyciem 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mapowania fazowego częstotliwości rezonansowej prot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onu ( PRF) dokładność 1 st. C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>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gradientowego</w:t>
            </w:r>
          </w:p>
          <w:p w:rsidR="00FF4EA9" w:rsidRPr="00536853" w:rsidRDefault="00FF4EA9" w:rsidP="00353DB0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termometri</w:t>
            </w:r>
            <w:r w:rsidR="001811D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36853">
              <w:rPr>
                <w:rFonts w:asciiTheme="minorHAnsi" w:hAnsiTheme="minorHAnsi" w:cstheme="minorHAnsi"/>
                <w:sz w:val="20"/>
                <w:szCs w:val="20"/>
              </w:rPr>
              <w:t xml:space="preserve"> czujnika znajdującego się na końcu sondy ablacyjnej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Transfer obrazów z MRI oraz zbieranych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do analizy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eratury poprzez bezpośrednie  złą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cze RJ-45 prędkość 10/100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Planowanie zakresu ablacji w oparciu o obrazowanie MRI sekwencje T1 lub T2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Zmiany ablacji przedstawiane w formie kolorowej termicznej mapy – zakresy : </w:t>
            </w:r>
          </w:p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region 1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&gt;   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3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- region 2 =  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3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- region 3 =  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1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- region 4 ≤  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0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  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Ciągła symulacja programowa zmiany wypalonej tkanki w oparciu o pozyskane dane z MRI oraz matematyczną symulacje zmian temperaturowych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Uaktualniany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obraz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zmian wypalanej tkanki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z MRI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Podstaw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owe informacje do wymiany z MRI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463E">
              <w:rPr>
                <w:rFonts w:asciiTheme="minorHAnsi" w:hAnsiTheme="minorHAnsi" w:cstheme="minorHAnsi"/>
                <w:sz w:val="20"/>
                <w:szCs w:val="20"/>
              </w:rPr>
              <w:t>B0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44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Echo </w:t>
            </w:r>
            <w:proofErr w:type="spellStart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, TE (</w:t>
            </w:r>
            <w:proofErr w:type="spellStart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msec</w:t>
            </w:r>
            <w:proofErr w:type="spellEnd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) Czas akwizycji </w:t>
            </w:r>
            <w:proofErr w:type="spellStart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Tacq</w:t>
            </w:r>
            <w:proofErr w:type="spellEnd"/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 (sec)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FOV X &amp; Y (mm)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C757B4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 programowe pompy do</w:t>
            </w:r>
            <w:r w:rsidR="00FF4EA9"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chłodzenia końcówki światłowodu lasera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Intuicyjne oprogramowanie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 funkcje (min.)</w:t>
            </w: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konfiguracja sesji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start nowej sesji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zamkniecie sesji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pobieranie obrazów</w:t>
            </w:r>
          </w:p>
          <w:p w:rsidR="00FF4EA9" w:rsidRPr="00497463" w:rsidRDefault="00FF4EA9" w:rsidP="00353DB0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97463">
              <w:rPr>
                <w:rFonts w:asciiTheme="minorHAnsi" w:hAnsiTheme="minorHAnsi" w:cstheme="minorHAnsi"/>
                <w:sz w:val="20"/>
                <w:szCs w:val="20"/>
              </w:rPr>
              <w:t>wskaźnik działania lasera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 wolnej przestrzeni na dysku twardym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757B4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C757B4" w:rsidRDefault="00C757B4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C757B4" w:rsidRDefault="00C757B4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9746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C20E0">
              <w:rPr>
                <w:rFonts w:asciiTheme="minorHAnsi" w:hAnsiTheme="minorHAnsi" w:cstheme="minorHAnsi"/>
                <w:sz w:val="20"/>
                <w:szCs w:val="20"/>
              </w:rPr>
              <w:t>Informacja programowa o ustawionej mocy lasera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C20E0">
              <w:rPr>
                <w:rFonts w:asciiTheme="minorHAnsi" w:hAnsiTheme="minorHAnsi" w:cstheme="minorHAnsi"/>
                <w:sz w:val="20"/>
                <w:szCs w:val="20"/>
              </w:rPr>
              <w:t>Wskaźnik czasu procedury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42670D" w:rsidTr="001048AC">
        <w:tc>
          <w:tcPr>
            <w:tcW w:w="440" w:type="dxa"/>
            <w:vAlign w:val="center"/>
          </w:tcPr>
          <w:p w:rsidR="00FF4EA9" w:rsidRPr="0042670D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267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70D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planowania zabiegów:</w:t>
            </w:r>
          </w:p>
        </w:tc>
        <w:tc>
          <w:tcPr>
            <w:tcW w:w="1276" w:type="dxa"/>
            <w:vAlign w:val="center"/>
          </w:tcPr>
          <w:p w:rsidR="00FF4EA9" w:rsidRPr="0042670D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4267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C56E8">
              <w:rPr>
                <w:rFonts w:asciiTheme="minorHAnsi" w:hAnsiTheme="minorHAnsi" w:cstheme="minorHAnsi"/>
                <w:sz w:val="20"/>
                <w:szCs w:val="20"/>
              </w:rPr>
              <w:t xml:space="preserve">Planowanie zabiegu z użyciem systemu </w:t>
            </w:r>
            <w:proofErr w:type="spellStart"/>
            <w:r w:rsidRPr="007C56E8">
              <w:rPr>
                <w:rFonts w:asciiTheme="minorHAnsi" w:hAnsiTheme="minorHAnsi" w:cstheme="minorHAnsi"/>
                <w:sz w:val="20"/>
                <w:szCs w:val="20"/>
              </w:rPr>
              <w:t>neuronawigacji</w:t>
            </w:r>
            <w:proofErr w:type="spellEnd"/>
            <w:r w:rsidRPr="007C56E8">
              <w:rPr>
                <w:rFonts w:asciiTheme="minorHAnsi" w:hAnsiTheme="minorHAnsi" w:cstheme="minorHAnsi"/>
                <w:sz w:val="20"/>
                <w:szCs w:val="20"/>
              </w:rPr>
              <w:t xml:space="preserve"> w celu wprowadzenia kaniuli w określony punkt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Planowanie trajektorii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wykorzystania posiadanych narzędzi do biopsji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C20E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C56E8">
              <w:rPr>
                <w:rFonts w:asciiTheme="minorHAnsi" w:hAnsiTheme="minorHAnsi" w:cstheme="minorHAnsi"/>
                <w:sz w:val="20"/>
                <w:szCs w:val="20"/>
              </w:rPr>
              <w:t>Wykorzystanie do planowania modalności obrazu T1, T2 oraz obrazów z kontrastem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Światłowód lasera: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Światło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wód l</w:t>
            </w: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asera z wyposażeniem – zestaw do zabiegu – 1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Aplikator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F05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0504">
              <w:rPr>
                <w:rFonts w:asciiTheme="minorHAnsi" w:hAnsiTheme="minorHAnsi" w:cstheme="minorHAnsi"/>
                <w:sz w:val="20"/>
                <w:szCs w:val="20"/>
              </w:rPr>
              <w:t>tunelizator</w:t>
            </w:r>
            <w:proofErr w:type="spellEnd"/>
            <w:r w:rsidRPr="006F0504">
              <w:rPr>
                <w:rFonts w:asciiTheme="minorHAnsi" w:hAnsiTheme="minorHAnsi" w:cstheme="minorHAnsi"/>
                <w:sz w:val="20"/>
                <w:szCs w:val="20"/>
              </w:rPr>
              <w:t xml:space="preserve"> kompatybilny z MRI do otworu w czaszce 3.2 mm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6F0504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Średnica </w:t>
            </w:r>
            <w:proofErr w:type="spellStart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tunelizatora</w:t>
            </w:r>
            <w:proofErr w:type="spellEnd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(aplikatora) 1.65 mm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Prowadni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 stabilizująca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do kości czaszki samogwintując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Światłowód oraz dren chłodzący długość min. 3 m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kno lasera na końcówce lasera – 3 lub 10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C56E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Prowadzenie światłowodu oraz drenu chłodzącego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rzez </w:t>
            </w:r>
            <w:proofErr w:type="spellStart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tunelizator</w:t>
            </w:r>
            <w:proofErr w:type="spellEnd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(filtr) 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ajdujący się w konsoli sterowni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 MRI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Światłowód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dren odłączany </w:t>
            </w: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od aplikatora</w:t>
            </w:r>
          </w:p>
        </w:tc>
        <w:tc>
          <w:tcPr>
            <w:tcW w:w="1276" w:type="dxa"/>
            <w:vAlign w:val="center"/>
          </w:tcPr>
          <w:p w:rsidR="00FF4EA9" w:rsidRDefault="00073A9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Instalacja systemu wraz z podłączeniem do MRI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Zamawiającego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 xml:space="preserve">Okulary ochronne o gęstości optycznej 5 - 3 </w:t>
            </w:r>
            <w:proofErr w:type="spellStart"/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7F7466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F7466">
              <w:rPr>
                <w:rFonts w:asciiTheme="minorHAnsi" w:hAnsiTheme="minorHAnsi" w:cstheme="minorHAnsi"/>
                <w:sz w:val="20"/>
                <w:szCs w:val="20"/>
              </w:rPr>
              <w:t>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nfiguracja z siecią szpitalną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lasera dla czasu 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3C" w:rsidRPr="00A403FB" w:rsidTr="001048AC">
        <w:tc>
          <w:tcPr>
            <w:tcW w:w="440" w:type="dxa"/>
            <w:vAlign w:val="center"/>
          </w:tcPr>
          <w:p w:rsidR="0046693C" w:rsidRPr="00A403FB" w:rsidRDefault="0046693C" w:rsidP="00353DB0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46693C" w:rsidRPr="0053285B" w:rsidRDefault="0046693C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46693C" w:rsidRDefault="0046693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46693C" w:rsidRPr="00A403FB" w:rsidRDefault="0046693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/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EB667F" w:rsidRDefault="007E6148" w:rsidP="00FF4EA9">
      <w:pPr>
        <w:pStyle w:val="Nagwek1"/>
        <w:rPr>
          <w:b/>
          <w:sz w:val="20"/>
          <w:szCs w:val="20"/>
        </w:rPr>
      </w:pPr>
      <w:bookmarkStart w:id="3" w:name="_Toc513797947"/>
      <w:r w:rsidRPr="007E6148">
        <w:rPr>
          <w:b/>
          <w:sz w:val="20"/>
          <w:szCs w:val="20"/>
        </w:rPr>
        <w:t>Zadanie 7</w:t>
      </w:r>
      <w:r w:rsidR="00FF4EA9" w:rsidRPr="007E6148">
        <w:rPr>
          <w:b/>
          <w:sz w:val="20"/>
          <w:szCs w:val="20"/>
        </w:rPr>
        <w:t xml:space="preserve">. </w:t>
      </w:r>
      <w:bookmarkEnd w:id="3"/>
      <w:r w:rsidR="00FF4EA9" w:rsidRPr="007E6148">
        <w:rPr>
          <w:b/>
          <w:sz w:val="20"/>
          <w:szCs w:val="20"/>
        </w:rPr>
        <w:t>Łóżka medyczne z osprzętem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Nazwa urządzenia /typ/ model ..................................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Producent............................................................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sz w:val="20"/>
          <w:szCs w:val="20"/>
        </w:rPr>
      </w:pPr>
      <w:r w:rsidRPr="004C635B">
        <w:rPr>
          <w:sz w:val="20"/>
          <w:szCs w:val="20"/>
        </w:rPr>
        <w:t xml:space="preserve">Ilość: 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kpl</w:t>
      </w:r>
      <w:proofErr w:type="spellEnd"/>
      <w:r>
        <w:rPr>
          <w:sz w:val="20"/>
          <w:szCs w:val="20"/>
        </w:rPr>
        <w:t>.</w:t>
      </w:r>
    </w:p>
    <w:p w:rsidR="00FF4EA9" w:rsidRPr="009922E2" w:rsidRDefault="00FF4EA9" w:rsidP="00FF4EA9">
      <w:pPr>
        <w:spacing w:after="0" w:line="240" w:lineRule="auto"/>
        <w:rPr>
          <w:sz w:val="20"/>
          <w:szCs w:val="20"/>
        </w:rPr>
      </w:pPr>
    </w:p>
    <w:tbl>
      <w:tblPr>
        <w:tblW w:w="9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357"/>
        <w:gridCol w:w="1559"/>
        <w:gridCol w:w="1559"/>
      </w:tblGrid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A09FE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7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Parametry wymagany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09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 produkcji: 2019.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Deklaracja Zgodności CE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FE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74C5">
              <w:rPr>
                <w:rFonts w:ascii="Calibri" w:hAnsi="Calibri" w:cs="Calibri"/>
                <w:color w:val="000000"/>
                <w:sz w:val="20"/>
                <w:szCs w:val="20"/>
              </w:rPr>
              <w:t>Łóżko szpitalne z materacem przeciwodleżynowym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316D64" w:rsidTr="001048AC">
        <w:tc>
          <w:tcPr>
            <w:tcW w:w="440" w:type="dxa"/>
            <w:vAlign w:val="center"/>
          </w:tcPr>
          <w:p w:rsidR="00FF4EA9" w:rsidRPr="00316D64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316D64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D64">
              <w:rPr>
                <w:rFonts w:ascii="Calibri" w:hAnsi="Calibri" w:cs="Calibri"/>
                <w:color w:val="000000"/>
                <w:sz w:val="20"/>
                <w:szCs w:val="20"/>
              </w:rPr>
              <w:t>Łóżko elektryczne z barierkami dzielonymi</w:t>
            </w:r>
          </w:p>
        </w:tc>
        <w:tc>
          <w:tcPr>
            <w:tcW w:w="1559" w:type="dxa"/>
            <w:vAlign w:val="center"/>
          </w:tcPr>
          <w:p w:rsidR="00FF4EA9" w:rsidRPr="00316D64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6D64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316D64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Zasilanie 230 V, 50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Hz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sygnalizacją włączenia do sieci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Wbudowany akumulator do zasilania podczas transportu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Wymiary zewnętrzne łóżka – 2180 mm x 950 mm (+/-50mm)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przedłużania leża o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0 cm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Leże łóżka 4 – sekcyjne o konstrukcji opartej na dwóch kolumnach cylindrycznych. Podwozie z osłoną tworzywową ułatwiającą mycie i dezynfekcję łóżka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Leże wypełnione odejmowanymi lekkimi lamelami z tworzywa przeziernego dla promieni RTG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Szczyty odejmowane, tworzywowe. Szczyty łóżka z możliwością zablokowania przed przypadkowym wypadnięciem np. podczas transportu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Szczyt łóżka od strony głowy nieporuszający się wraz z leżem, przy wykonywaniu przechyłów wzdłużnych łóżka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Barierki dzielone, tworzywowe poruszające się z segmentami leża będące zabezpieczeniem na całej długości łóżka to znaczy od szczytu głowy aż do szczytu nóg pacjenta leżącego oraz pacjenta w pozycji siedzącej.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Barierki boczne zwalniane za pomocą jednej ręki wyposażone w bezpieczny system spowalniający opadanie wspomagany sprężyną gazową.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Sterowanie elektryczne łóżka przy pomocy: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0D5D0E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integrowanych przycisków w górnych barierkach bocznych łóżka od strony wewnętrznej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pacjenta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0D5D0E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integrowanych przycisków w górnych barierkach bocznych łóżka od strony zewnętrznej dla personelu (z obu stron), wyposażone w przycisk aktywujący sterowanie, regulację wysokości, oparcia pleców oraz nóg,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97129">
              <w:rPr>
                <w:rFonts w:ascii="Calibri" w:hAnsi="Calibri" w:cs="Calibri"/>
                <w:color w:val="000000"/>
                <w:sz w:val="20"/>
                <w:szCs w:val="20"/>
              </w:rPr>
              <w:t>terownika nożnego do sterowania wysokości leża oraz pozycji egzaminacyjnej, zabezpieczonego przed przypadkowym uruchomieniem,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0D5D0E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centralnego panelu sterowania ze wszystkimi funkcjami montowanego na szczycie łóżka od strony nóg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353DB0">
            <w:pPr>
              <w:pStyle w:val="ArialNarow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dodatkowego i niezależnego sterownika do regulacji wysokości leża wbudowanego w środkową część bocznej ramy łóżka lub w dolną część górnych barierek bocznych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Panel sterowniczy wyposażony w funkcję automatycznego zatrzymania oparcia pleców pod kątem 30 st. przy regulacji w dowolnym kierunku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Panel sterowniczy wyposażony w przycisk dodatkowego podświetlenia nocnego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elektryczna wysokości leża; minimalna pozycja leża nie wyższa niż 400mm.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Regulacja elektryc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części plecowej w zakresie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min. 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1559" w:type="dxa"/>
            <w:vAlign w:val="center"/>
          </w:tcPr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Tak. Powyżej 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10 pkt.</w:t>
            </w:r>
          </w:p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Regulacja elektryczna części nożnej w zakresie min. 30o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1559" w:type="dxa"/>
            <w:vAlign w:val="center"/>
          </w:tcPr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Tak. P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owyżej 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10 pkt</w:t>
            </w:r>
          </w:p>
          <w:p w:rsidR="00FF4EA9" w:rsidRPr="004C635B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Funkcja zaawansowanej autoregresji - system teleskopowego odsuwania się segmentu pleców oraz uda nie tylko do tyłu, ale i do góry (ruch po okręgu) podczas podnoszenia segmentów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elektryczna pozycji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Trendeleburga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st.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sterowanie z głównego panelu sterowniczego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Elektryczna funkcja CPR z każdej pozycji do reanimacji – sterowanie przy pomocy jednego przycisku na panelu sterowniczym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Pozycja egzaminacyjna sterowana przy pomocy jednego przycisku na panelu nożnym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panelu głównym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Wyłączniki/blokady funkcji elektrycznych (na centralnym panelu sterowania) dla poszczególnych regulacji (selektywny wybór): regulacji wysokości, regulacji części plecowej, regulacji części nożnej, sterowań nożnych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Zabezpieczenie przed nieświadomym uruchomieniem funkcji poprzez konieczność wciśnięcia przycisku uruchamiającego dostępność funkcji – przycisk wyraźnie oznaczony na wszystkich sterownikach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stand-by – automatyczna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deaktywacja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wszystkich sterowań po upływie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określonego czasu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Mechaniczna funkcja CPR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Dodatkowy i oddzielny przycisk bezpieczeństwa natychmiast odłączający wszystkie funkcje elektryczne; system odłączający natychmiast wszystkie możliwe sterowania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Koła o średnicy min. 150 mm z systemem sterowania jazdy na wprost i z centralnym systemem hamulcowym.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Alarm dźwiękowy niezabezpieczonego hamulca. Alarm uruchamia się po podłączeniu łóżka do sieci elektrycznej przy odblokowanym hamulcu.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Bezpieczne obciążenie robocze na poziomie minimum 240kg</w:t>
            </w:r>
          </w:p>
        </w:tc>
        <w:tc>
          <w:tcPr>
            <w:tcW w:w="1559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Tak. </w:t>
            </w:r>
            <w:r w:rsidRPr="004C635B">
              <w:rPr>
                <w:rFonts w:ascii="Calibri" w:hAnsi="Calibri" w:cs="Calibri"/>
                <w:color w:val="000000"/>
                <w:sz w:val="20"/>
                <w:szCs w:val="20"/>
              </w:rPr>
              <w:t>240 kg – 0 pkt., powyżej 240 kg – 10 pkt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System elektryczny kolumn i siłowników wyposażony w system przeciążenia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ponad dedykowana wytrzymałość.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Alarm dźwiękowy o przeciążeniu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siłowników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Wyposażenie łóżka: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Wieszak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worki urologiczne zlokalizowane pod leżem, z obu stron łóżka</w:t>
            </w:r>
          </w:p>
          <w:p w:rsidR="00FF4EA9" w:rsidRPr="00797129" w:rsidRDefault="00FF4EA9" w:rsidP="00353DB0">
            <w:pPr>
              <w:pStyle w:val="ArialNarow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129">
              <w:rPr>
                <w:rFonts w:ascii="Calibri" w:hAnsi="Calibri" w:cs="Calibri"/>
                <w:color w:val="000000"/>
                <w:sz w:val="20"/>
                <w:szCs w:val="20"/>
              </w:rPr>
              <w:t>Półka na pościel</w:t>
            </w:r>
          </w:p>
          <w:p w:rsidR="00FF4EA9" w:rsidRPr="00316D64" w:rsidRDefault="00FF4EA9" w:rsidP="00353DB0">
            <w:pPr>
              <w:pStyle w:val="ArialNarow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Wieszak kroplówki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4543B4" w:rsidTr="001048AC">
        <w:tc>
          <w:tcPr>
            <w:tcW w:w="440" w:type="dxa"/>
            <w:vAlign w:val="center"/>
          </w:tcPr>
          <w:p w:rsidR="00FF4EA9" w:rsidRPr="004543B4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4543B4" w:rsidRDefault="00FF4EA9" w:rsidP="001048AC">
            <w:pPr>
              <w:pStyle w:val="ArialNaro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543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Materac do terapii przeciwodleżynowej:</w:t>
            </w:r>
          </w:p>
        </w:tc>
        <w:tc>
          <w:tcPr>
            <w:tcW w:w="1559" w:type="dxa"/>
            <w:vAlign w:val="center"/>
          </w:tcPr>
          <w:p w:rsidR="00FF4EA9" w:rsidRPr="004543B4" w:rsidRDefault="00FF4EA9" w:rsidP="001048AC">
            <w:pPr>
              <w:pStyle w:val="ArialNaro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4543B4" w:rsidRDefault="00FF4EA9" w:rsidP="001048AC">
            <w:pPr>
              <w:pStyle w:val="ArialNaro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Materac aktywny, do terapii przeciwodleżynowej do 4 stopnia w skali 4-ro stopniowej bądź 5-go stopnia w skali 5-cio stopniowej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Komory pojedyncze, możliwość wymiany poszczególnych kom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ór.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Pokrowiec rozciągliwy poprzecznie i wzdłużnie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Materac o trybie zmiennociśnieniowy w systemie pracy komór 3:1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transportowa: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Powietrze pozostaje w materacu przez min. 12 godzin po użyciu funkcji transportowej. Umożliwia odłączenie pompy od materaca np. podczas transportu pacjenta 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Możliwość dodatkowego zabezpieczenia pacjenta przed odleżynami w sytuacjach długiego przebywania w pozycji siedzącej poprzez funkcję regulacji ciśnienia w komorach (zwiększenie ciś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nienia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do około + 20%)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Funkcja wolnej pięty – możliwość ustawienia ciśnienia w komorach w ten sposób, by pięta znajdowała się w powietrzu.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Funkcja CPR mechaniczna dla szybkiego wypuszczania powietrza w sytuacjach ratowania życia pacjenta. Zawór CPR umieszczony w segmencie pleców (dla szybszej ewakuacji powiet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rza w segmencie najważniejszym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do prowad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zenia szybkiego masażu serca w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resuscytacji)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Podłączenie przewodów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powietrznych materaca do pompy za pomocą </w:t>
            </w:r>
            <w:proofErr w:type="spellStart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szybkozłączki</w:t>
            </w:r>
            <w:proofErr w:type="spellEnd"/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. Długość przewodów powietrznych uniemożliwiająca najechanie kołem na przewód i jego mechaniczne uszkodzenie, ewentualnie system podwieszania przewodów powietrznych. Waga materaca max. 10 kg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Pompa oraz materac łatwy do mycia i dezynfekcji, bez elementów trudnodostępnych. Pompa z przyciskami membranowymi. Pompa o niskim poziomie hałasu </w:t>
            </w:r>
            <w:r w:rsidR="00D71E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(do 30 </w:t>
            </w:r>
            <w:proofErr w:type="spellStart"/>
            <w:r w:rsidR="00D71EAD">
              <w:rPr>
                <w:rFonts w:ascii="Calibri" w:hAnsi="Calibri" w:cs="Calibri"/>
                <w:color w:val="000000"/>
                <w:sz w:val="20"/>
                <w:szCs w:val="20"/>
              </w:rPr>
              <w:t>dB</w:t>
            </w:r>
            <w:proofErr w:type="spellEnd"/>
            <w:r w:rsidR="00D71E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z funkcją tłumienia drgań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Tak. Poziom hałasu do 26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20 pkt., pow. 26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0 pkt.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 materaca dostosowane do oferowanego łóżka.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458" w:rsidRPr="009922E2" w:rsidTr="001048AC">
        <w:tc>
          <w:tcPr>
            <w:tcW w:w="440" w:type="dxa"/>
            <w:vAlign w:val="center"/>
          </w:tcPr>
          <w:p w:rsidR="00A94458" w:rsidRPr="009A09FE" w:rsidRDefault="00A94458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A94458" w:rsidRDefault="00A94458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4458">
              <w:rPr>
                <w:rFonts w:ascii="Calibri" w:hAnsi="Calibri" w:cs="Calibri"/>
                <w:color w:val="000000"/>
                <w:sz w:val="20"/>
                <w:szCs w:val="20"/>
              </w:rPr>
              <w:t>Pompa oraz materac łatwy do mycia i dezynfekcji, bez elementów trudnodostępnych.</w:t>
            </w:r>
          </w:p>
        </w:tc>
        <w:tc>
          <w:tcPr>
            <w:tcW w:w="1559" w:type="dxa"/>
            <w:vAlign w:val="center"/>
          </w:tcPr>
          <w:p w:rsidR="00A94458" w:rsidRDefault="00A94458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94458" w:rsidRPr="009A09FE" w:rsidRDefault="00A94458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Materac przeciwodleżynowy kładziony bezpośrednio na leżę łóżka. Wysokość całego systemu przeciwodleżynowego w przedziale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8D6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FF4EA9" w:rsidRPr="008D67EF" w:rsidRDefault="00FF4EA9" w:rsidP="001048A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253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Materac z pompą: 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EA9" w:rsidRPr="009922E2" w:rsidTr="001048AC">
        <w:tc>
          <w:tcPr>
            <w:tcW w:w="440" w:type="dxa"/>
            <w:vAlign w:val="center"/>
          </w:tcPr>
          <w:p w:rsidR="00FF4EA9" w:rsidRPr="009A09FE" w:rsidRDefault="00FF4EA9" w:rsidP="00353DB0">
            <w:pPr>
              <w:pStyle w:val="ArialNarow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559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F4EA9" w:rsidRPr="009A09F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F4EA9" w:rsidRPr="009922E2" w:rsidRDefault="00FF4EA9" w:rsidP="00FF4EA9">
      <w:pPr>
        <w:pStyle w:val="ArialNarow"/>
        <w:rPr>
          <w:rFonts w:ascii="Calibri" w:hAnsi="Calibri" w:cs="Calibri"/>
          <w:sz w:val="20"/>
          <w:szCs w:val="20"/>
        </w:rPr>
      </w:pPr>
    </w:p>
    <w:p w:rsidR="00FF4EA9" w:rsidRDefault="00FF4EA9" w:rsidP="00FF4EA9">
      <w:pPr>
        <w:rPr>
          <w:b/>
          <w:sz w:val="20"/>
          <w:szCs w:val="20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8</w:t>
      </w:r>
      <w:r w:rsidR="00FF4EA9" w:rsidRPr="007E6148">
        <w:rPr>
          <w:rFonts w:ascii="Calibri" w:hAnsi="Calibri" w:cs="Calibri"/>
          <w:b/>
          <w:sz w:val="20"/>
          <w:szCs w:val="20"/>
        </w:rPr>
        <w:t>. Materace przeciwodleżynowe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5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E4395" w:rsidTr="001048AC">
        <w:tc>
          <w:tcPr>
            <w:tcW w:w="440" w:type="dxa"/>
            <w:vAlign w:val="center"/>
          </w:tcPr>
          <w:p w:rsidR="00FF4EA9" w:rsidRPr="00CE4395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FF4EA9" w:rsidRPr="00CE4395" w:rsidRDefault="00FF4EA9" w:rsidP="001048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74A2F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FF4EA9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Materac powietrzny wyposażony w min. 19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wymiennych komór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83586C" w:rsidTr="001048AC">
        <w:tc>
          <w:tcPr>
            <w:tcW w:w="440" w:type="dxa"/>
            <w:vAlign w:val="center"/>
          </w:tcPr>
          <w:p w:rsidR="00FF4EA9" w:rsidRPr="0083586C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83586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3586C">
              <w:rPr>
                <w:rFonts w:asciiTheme="minorHAnsi" w:hAnsiTheme="minorHAnsi" w:cstheme="minorHAnsi"/>
                <w:sz w:val="20"/>
                <w:szCs w:val="20"/>
              </w:rPr>
              <w:t>Materac o wymiarach: 190,5 x 89 x 18 (+/-10%) dostosowany do standardowego szpitalnego łóżka</w:t>
            </w:r>
          </w:p>
        </w:tc>
        <w:tc>
          <w:tcPr>
            <w:tcW w:w="1276" w:type="dxa"/>
          </w:tcPr>
          <w:p w:rsidR="00FF4EA9" w:rsidRPr="0083586C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86C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FF4EA9" w:rsidRPr="0083586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FF4EA9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D40CC4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D40CC4" w:rsidRDefault="00D40CC4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D40CC4" w:rsidRPr="005156E2" w:rsidRDefault="00D40CC4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A403FB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FF4EA9" w:rsidRPr="005156E2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E3721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waga pacjenta: min. 220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</w:tcPr>
          <w:p w:rsidR="00FF4EA9" w:rsidRPr="009E3721" w:rsidRDefault="00FF4EA9" w:rsidP="005156E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Materac z pompą: 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widowControl w:val="0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highlight w:val="green"/>
          <w:lang w:eastAsia="pl-PL"/>
        </w:rPr>
      </w:pPr>
      <w:r>
        <w:rPr>
          <w:b/>
          <w:sz w:val="20"/>
          <w:szCs w:val="20"/>
          <w:highlight w:val="green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9</w:t>
      </w:r>
      <w:r w:rsidR="00FF4EA9" w:rsidRPr="007E6148">
        <w:rPr>
          <w:rFonts w:ascii="Calibri" w:hAnsi="Calibri" w:cs="Calibri"/>
          <w:b/>
          <w:sz w:val="20"/>
          <w:szCs w:val="20"/>
        </w:rPr>
        <w:t>. Materace przeciwodleżynowe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E4395" w:rsidTr="001048AC">
        <w:tc>
          <w:tcPr>
            <w:tcW w:w="440" w:type="dxa"/>
            <w:vAlign w:val="center"/>
          </w:tcPr>
          <w:p w:rsidR="00FF4EA9" w:rsidRPr="00CE4395" w:rsidRDefault="00FF4EA9" w:rsidP="00353DB0">
            <w:pPr>
              <w:pStyle w:val="ArialNarow"/>
              <w:widowControl w:val="0"/>
              <w:numPr>
                <w:ilvl w:val="0"/>
                <w:numId w:val="31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FF4EA9" w:rsidRPr="00CE4395" w:rsidRDefault="00FF4EA9" w:rsidP="001048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39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CE439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powietrzny przeciwodleżynowy zmiennociśnieniowy będący aktywnym wyrobem medycznym terapeutycznym w klasie II a,   przeznaczony do profilaktyki i leczenia odleżyn wszystkich stopni (od I do IV)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Model z produkcji seryjnej, niemodyfikowany dla potrzeb przetargu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jednoczęściowy, zbudowany z 16 anatomicznych komór rurowych, poprzecznych wykonanych  z  PVC, nylonu i poliuretanu. Materac czterostrefowy o wysokości komór od 8,9 cm do 12,7 cm. Komory wyposażone w mocowanie zabezpieczające typu napy.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Komory napełniające się powietrzem i opróżniane na przemian (co druga) w stałym  cyklu 12 – minutowym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Materac zapewniający nacisk na ciało leżącego poniżej 32 </w:t>
            </w:r>
            <w:proofErr w:type="spellStart"/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mmHG</w:t>
            </w:r>
            <w:proofErr w:type="spellEnd"/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 przez cały czas pracy materaca, tzw. materac niskociśnieniowy.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układany bezpośrednio na ramie łóżka i posiadający system mocowania, z ruchomą ramą łóżka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o wymiarach 190,5x89x18, dostosowany do standardowego szpitalnego łóżka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wyposażony w uchwyty do mocowania na łóżku oraz w każdym narożu uchwyty do mocowania prześcieradła.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Materac wyposażony w funkcję CPR –  zawór szybkiego spustu powietrza w czasie poniżej 15 sek. w kolorze czerwonym dla łatwej identyfikacji. 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5156E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Możliwość transportu pacjenta na materacu pozbawionym zasilania w czasie do 6 godz.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Na wyposażeniu materaca: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- podkład piankowy o wysokości ok. 5 cm zabezpieczony w osobnym 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pokrowcu zintegrowanym z materacem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podwójny wąż powietrza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- pokrowiec zapinany na suwak z okapnikiem</w:t>
            </w:r>
          </w:p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- pompa zasilająca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wyposażony w odpinany pokrowiec z okapnikiem, oddychający,  przepuszczający parę wodną i powietrze, a nie przepuszczający cieczy (wodoodporny), z tkaniny rozciągliwej we wszystkich 4 kierunkach. Spód materaca wykonany z tkaniny antypoślizgowej.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w pokrowcu z możliwością mycia i dezynfekcji. Możliwość prania pokrowca  w temp. 60º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Pompa ze sterowaniem mikroprocesorowym wyposażona w: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system pracy dostosowujący parametry pracy dla realizacji terapii odleżyn do IV  (w skali czterostopniowej) stopnia włącznie,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panel sterujący umożliwiający dokonywanie indywidualnych zmian ustawień, modyfikacji parametrów pracy systemu,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funkcję regulacji ciśnienia w materacu w zakresie od 20 do 32mmHg (tzw. niskiego ciśnienia)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funkcję wyboru trybu statycznego i dynamicznego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funkcję maksymalnego napełnienia komór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alarm świetlny i dźwiękowy spadku ciśnienia,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wyłącznik alarmu dźwiękowego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blokada automatyczna funkcji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wskaźnik gotowości materaca do pracy,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podwójny przewód powietrza zakończony szybkozłączami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filtr przeciwpyłowy</w:t>
            </w:r>
          </w:p>
          <w:p w:rsidR="00FF4EA9" w:rsidRPr="00D3215F" w:rsidRDefault="00FF4EA9" w:rsidP="00353DB0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zaczepy do zawieszania na ramie łóżka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Wydajność pompy nie mniej 8l/min.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pracy pompy max. 45 </w:t>
            </w:r>
            <w:proofErr w:type="spellStart"/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</w:tcPr>
          <w:p w:rsidR="00FF4EA9" w:rsidRDefault="00FF4EA9" w:rsidP="001048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31-45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pkt., 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Możliwość zawieszenia pompy na szczycie łóżka lub postawienia na płaskiej powierzchni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System przeznaczony dla pacjentów o wadze do 160 kg włącznie, bez wagi minimalnej.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Klasa II a, IP24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0B745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Materac spełniający obowiązujące normy niepalności PN EN 597-1 oraz PN EN 597-2</w:t>
            </w:r>
            <w:r w:rsidR="00A11B9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</w:t>
            </w:r>
            <w:r w:rsidR="000B7459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>Zasilanie 230V  50 HZ.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D3215F" w:rsidTr="001048AC">
        <w:tc>
          <w:tcPr>
            <w:tcW w:w="440" w:type="dxa"/>
            <w:vAlign w:val="center"/>
          </w:tcPr>
          <w:p w:rsidR="00FF4EA9" w:rsidRPr="00D3215F" w:rsidRDefault="00FF4EA9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3215F" w:rsidRDefault="00FF4EA9" w:rsidP="005156E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3215F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</w:t>
            </w:r>
            <w:r w:rsidR="005156E2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</w:tc>
        <w:tc>
          <w:tcPr>
            <w:tcW w:w="1276" w:type="dxa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D3215F" w:rsidRDefault="00FF4EA9" w:rsidP="001048AC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Materac z pompą: 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D3215F" w:rsidTr="001048AC">
        <w:tc>
          <w:tcPr>
            <w:tcW w:w="440" w:type="dxa"/>
            <w:vAlign w:val="center"/>
          </w:tcPr>
          <w:p w:rsidR="00FC3DE0" w:rsidRPr="00D3215F" w:rsidRDefault="00FC3DE0" w:rsidP="00353DB0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53285B" w:rsidRDefault="00FC3DE0" w:rsidP="00FC3DE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C3DE0" w:rsidRDefault="00FC3DE0" w:rsidP="00FC3D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D3215F" w:rsidRDefault="00FC3DE0" w:rsidP="00FC3DE0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47198C" w:rsidRDefault="0047198C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7E6148" w:rsidRPr="007E6148">
        <w:rPr>
          <w:rFonts w:ascii="Calibri" w:hAnsi="Calibri" w:cs="Calibri"/>
          <w:b/>
          <w:sz w:val="20"/>
          <w:szCs w:val="20"/>
        </w:rPr>
        <w:t>10</w:t>
      </w:r>
      <w:r w:rsidRPr="007E6148">
        <w:rPr>
          <w:rFonts w:ascii="Calibri" w:hAnsi="Calibri" w:cs="Calibri"/>
          <w:b/>
          <w:sz w:val="20"/>
          <w:szCs w:val="20"/>
        </w:rPr>
        <w:t>. Nóż ultradźwiękowy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FE7A8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1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Nóż ultradźwiękowy do usuwania guzów mózgu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6454C">
              <w:rPr>
                <w:rFonts w:asciiTheme="minorHAnsi" w:hAnsiTheme="minorHAnsi" w:cstheme="minorHAnsi"/>
                <w:sz w:val="20"/>
                <w:szCs w:val="20"/>
              </w:rPr>
              <w:t>Zestaw urządzeń pracujących w technologii ultradźwięków współpracujący z końcówkami różnej długości umożliwiające bezpieczne usuwanie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6454C">
              <w:rPr>
                <w:rFonts w:asciiTheme="minorHAnsi" w:hAnsiTheme="minorHAnsi" w:cstheme="minorHAnsi"/>
                <w:sz w:val="20"/>
                <w:szCs w:val="20"/>
              </w:rPr>
              <w:t>zów w obrębie mózgowia i rdzenia kręgowego.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Aspirator ultradźwiękowy z funkcją rozbijania tkanek, płukania i odsysania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Zakres generatora ultradźwięków 20-80kHz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Piezostrykcyjny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przetwornik do wytwarzania drgań ultradźwiękowych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odłączenia głowicy od kabla łączącego z aparatem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Głowice bez konieczności chłodzenia wewnętrznym obiegiem płynu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Aspirator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ultradźwiekowy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kompatybilny z głowicami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nurochirurgicznymi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będących w posiadaniu Kliniki Neurochirurgii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sterylnej zmiany samej końcówki roboczej podczas zabiegu operacyjnego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Jedno uniwersalne gniazdo podłączeniowe z automatycznym rozpoznawaniem częstotliwości podłączonej głowicy oraz automatycznym ustawieniem parametrów pracy danej głowicy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Głowica ultradźwiękowa neurochirurgiczna pracująca na 35 kHz umożliwiająca używanie różnych końcówek roboczych (sonotrod)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Waga głowicy neurochirurgicznej 35 kHz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70g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Osobna głowica 35 kHz do podłączenia końcówek roboczych do cięcia i rzeźbienia kości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Dreny do ssania i irygacji jednakowe do głowic pracujących z częstotliwością 25 i 35 kHz.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Zakres próżni pompy ssącej min. 0 - 0,8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Pompa ssąca zintegrowana z aparatem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Zakres pompy do  irygacji min. 0 -140 ml/min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Pompa do irygacji zintegrowana z aparatem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Aparat mobilny, zainstalowany na wózku z blokadą kół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odłączenia aparatu od wózka i zainstalowanie np. na kolumnie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autotestowania</w:t>
            </w:r>
            <w:proofErr w:type="spellEnd"/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 po włączeniu urządzenia 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Możliwość krokowej i skokowej  regulacji mocy ultradźwięków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Podświetlany wskaźnik mocy ultradźwięków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Podświetlane wskaźniki wydajności irygacji i ssania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17356" w:rsidTr="001048AC">
        <w:tc>
          <w:tcPr>
            <w:tcW w:w="439" w:type="dxa"/>
            <w:vAlign w:val="center"/>
          </w:tcPr>
          <w:p w:rsidR="00FF4EA9" w:rsidRPr="00C17356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C1735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356">
              <w:rPr>
                <w:rFonts w:asciiTheme="minorHAnsi" w:hAnsiTheme="minorHAnsi" w:cstheme="minorHAnsi"/>
                <w:b/>
                <w:sz w:val="20"/>
                <w:szCs w:val="20"/>
              </w:rPr>
              <w:t>Wyposażenie aspiratora:</w:t>
            </w:r>
          </w:p>
        </w:tc>
        <w:tc>
          <w:tcPr>
            <w:tcW w:w="1405" w:type="dxa"/>
            <w:vAlign w:val="center"/>
          </w:tcPr>
          <w:p w:rsidR="00FF4EA9" w:rsidRPr="00C1735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35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C1735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Aspirator ultradźwiękowy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 1szt.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Wózek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Pojedynczy przycisk nożny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Łącznik próżni aparat-ssak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Wieszak do kroplówki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Głowica neurochirurgiczna 35 kHz z kablem zasilającym, wielorazowym kluczem dynamometrycznym do przykręcenia końcówek roboczych oraz z metalową kasetą do sterylizacji całego zestawu w autoklawie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Głowica ultradźwiękowa 35 kHz, do cięcia lub rzeźbienia kości w zabiegach kręgosłupowych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Kabel łączący głowicę 35 kHz z aparatem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CE205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405" w:type="dxa"/>
            <w:vAlign w:val="center"/>
          </w:tcPr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 eksploatacyjne: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Zestaw operacyjny składający się z końcówki roboczej, 5 sztuk  drenów do ssania i  irygacji oraz 5 sztuk osłonek na końc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ówkę roboczą. Do wyboru zestawy (30 zestawów):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końcówką krótką o długośc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i 35-36mm ø zewn.1,9-2,0mm i ø wewn.1,3-1,4mm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końcówką długą o długośc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i 97-98mm ø zewn.1,9-2,0mm i ø wewn.1,3-1,4mm</w:t>
            </w:r>
          </w:p>
          <w:p w:rsidR="00FF4EA9" w:rsidRPr="00311348" w:rsidRDefault="00FF4EA9" w:rsidP="00353DB0">
            <w:pPr>
              <w:pStyle w:val="ArialNa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końcówką długą o długośc</w:t>
            </w: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i 108-110mm ø zewn.2,2-2,3mm i ø wewn.1,6-1,7mm 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>Dren do irygacji do głowicy kręgosłupowej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16 zestawów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FF4EA9" w:rsidRPr="00311348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1348">
              <w:rPr>
                <w:rFonts w:asciiTheme="minorHAnsi" w:hAnsiTheme="minorHAnsi" w:cstheme="minorHAnsi"/>
                <w:sz w:val="20"/>
                <w:szCs w:val="20"/>
              </w:rPr>
              <w:t xml:space="preserve">Końcówki robocze do cięcia lub rzeźbienia kości, krótkie lub długie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do wyboru przez Zamawiającego – 16 zestawów</w:t>
            </w:r>
          </w:p>
        </w:tc>
        <w:tc>
          <w:tcPr>
            <w:tcW w:w="1405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18h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39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3C" w:rsidRPr="00A403FB" w:rsidTr="001048AC">
        <w:tc>
          <w:tcPr>
            <w:tcW w:w="439" w:type="dxa"/>
            <w:vAlign w:val="center"/>
          </w:tcPr>
          <w:p w:rsidR="0046693C" w:rsidRPr="00A403FB" w:rsidRDefault="0046693C" w:rsidP="00353DB0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46693C" w:rsidRPr="0053285B" w:rsidRDefault="0046693C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05" w:type="dxa"/>
            <w:vAlign w:val="center"/>
          </w:tcPr>
          <w:p w:rsidR="0046693C" w:rsidRDefault="0046693C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46693C" w:rsidRPr="00A403FB" w:rsidRDefault="0046693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7F7226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11</w:t>
      </w:r>
      <w:r w:rsidR="00FF4EA9" w:rsidRPr="007E6148">
        <w:rPr>
          <w:rFonts w:ascii="Calibri" w:hAnsi="Calibri" w:cs="Calibri"/>
          <w:b/>
          <w:sz w:val="20"/>
          <w:szCs w:val="20"/>
        </w:rPr>
        <w:t>. Respiratory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Pr="007F7226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7F7226">
        <w:rPr>
          <w:rFonts w:asciiTheme="minorHAnsi" w:hAnsiTheme="minorHAnsi" w:cstheme="minorHAnsi"/>
          <w:sz w:val="20"/>
          <w:szCs w:val="20"/>
          <w:lang w:eastAsia="pl-PL"/>
        </w:rPr>
        <w:t xml:space="preserve">Ilość: 2 </w:t>
      </w:r>
      <w:proofErr w:type="spellStart"/>
      <w:r w:rsidRPr="007F7226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7F722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5865"/>
        <w:gridCol w:w="1470"/>
        <w:gridCol w:w="1261"/>
      </w:tblGrid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86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73" w:type="dxa"/>
            <w:vAlign w:val="center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952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Respirator podstawowe funkcje: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48B1">
              <w:rPr>
                <w:rFonts w:asciiTheme="minorHAnsi" w:hAnsiTheme="minorHAnsi" w:cstheme="minorHAnsi"/>
                <w:sz w:val="20"/>
                <w:szCs w:val="20"/>
              </w:rPr>
              <w:t xml:space="preserve">Przewoźny aparat do </w:t>
            </w:r>
            <w:proofErr w:type="spellStart"/>
            <w:r w:rsidRPr="00E948B1">
              <w:rPr>
                <w:rFonts w:asciiTheme="minorHAnsi" w:hAnsiTheme="minorHAnsi" w:cstheme="minorHAnsi"/>
                <w:sz w:val="20"/>
                <w:szCs w:val="20"/>
              </w:rPr>
              <w:t>anstezjologii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Respirator transportowo</w:t>
            </w: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- stacjonarny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dzieci i dorosłych (≥5 kg)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Możliwość prowadzenia wentylacji nieinwazyjnej i inwazyjnej.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Zasilanie w sprężony tlen z układu centralnego lub z butli.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FiO2 regulowane płynnie 21-100%.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Cicha praca - poniżej 47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Możliwość zastosowania nebulizacji w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rybie wentylacji nieinwazyjnej.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Wyposażony w podstawowe oraz zaawansowane tryby wentylacji m.in.: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Pressure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 Control, Volume Control,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Pressure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, wentylacja rezerwowa, NIV, Nebulizacja.</w:t>
            </w:r>
          </w:p>
          <w:p w:rsidR="00FF4EA9" w:rsidRPr="00FF31C5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F31C5">
              <w:rPr>
                <w:rFonts w:asciiTheme="minorHAnsi" w:hAnsiTheme="minorHAnsi" w:cstheme="minorHAnsi"/>
                <w:strike/>
                <w:sz w:val="20"/>
                <w:szCs w:val="20"/>
              </w:rPr>
              <w:t>Konstrukcja pozwalająca na zastosowanie respiratora w wymagających warunkach szpitalnych, od transportu wewnątrzszpitalnego po zawieszenie na kolumnie z możliwością wydzielenia monitora od jednostki podstawowej.</w:t>
            </w:r>
          </w:p>
          <w:p w:rsidR="00FF4EA9" w:rsidRPr="00DF7DC5" w:rsidRDefault="00FF4EA9" w:rsidP="00353DB0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7DC5">
              <w:rPr>
                <w:rFonts w:asciiTheme="minorHAnsi" w:hAnsiTheme="minorHAnsi" w:cstheme="minorHAnsi"/>
                <w:sz w:val="20"/>
                <w:szCs w:val="20"/>
              </w:rPr>
              <w:t>Wyposażenie: mobilny wózek, uchwyt do podtrzymywania układu oddechowego, przewody gazowe.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1C5" w:rsidRPr="0095263E" w:rsidTr="001048AC">
        <w:tc>
          <w:tcPr>
            <w:tcW w:w="439" w:type="dxa"/>
            <w:vAlign w:val="center"/>
          </w:tcPr>
          <w:p w:rsidR="00FF31C5" w:rsidRPr="0095263E" w:rsidRDefault="00FF31C5" w:rsidP="00FF31C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3a.</w:t>
            </w:r>
          </w:p>
        </w:tc>
        <w:tc>
          <w:tcPr>
            <w:tcW w:w="5886" w:type="dxa"/>
            <w:vAlign w:val="center"/>
          </w:tcPr>
          <w:p w:rsidR="00FF31C5" w:rsidRPr="00FF31C5" w:rsidRDefault="00FF31C5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FF31C5">
              <w:rPr>
                <w:rFonts w:asciiTheme="minorHAnsi" w:hAnsiTheme="minorHAnsi" w:cstheme="minorHAnsi"/>
                <w:sz w:val="20"/>
                <w:szCs w:val="20"/>
              </w:rPr>
              <w:t>Konstrukcja pozwalająca na zastosowanie respiratora w wymagających warunkach szpitalnych, od transportu wewnątrzszpitalnego po zawieszenie na kolumnie z możliwością wydzielenia monitora od jednostki podstawowej.</w:t>
            </w:r>
          </w:p>
        </w:tc>
        <w:tc>
          <w:tcPr>
            <w:tcW w:w="1473" w:type="dxa"/>
          </w:tcPr>
          <w:p w:rsidR="000E58B2" w:rsidRPr="000E58B2" w:rsidRDefault="000E58B2" w:rsidP="000E58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8B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E58B2" w:rsidRPr="000E58B2" w:rsidRDefault="000E58B2" w:rsidP="000E58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8B2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31C5" w:rsidRDefault="000E58B2" w:rsidP="000E58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58B2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FF31C5" w:rsidRPr="0095263E" w:rsidRDefault="00FF31C5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Respirator do terapii niewydolności oddechowej różnego pochodzenia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Respirator stacjonarno-transportowy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Zasilanie gazowe w tlen z centralnej instalacji lub butli, minimalny zakres 2,8 do 6,0 bar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Złącze niskociśnieniowe tlenu pozwalające na pobór O2 z koncentratora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Wewnętrzna turbina pozwalająca na pracę respiratora bez elektrycznego zasilania zewnętrznego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akumulatora wewnętrznego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minut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100 - 120 min. – 0 pkt.,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Powyżej 120 minut – 10 pkt. 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Tryby wentylacji: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V-A/C Wentylacja kontrolowana objętością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P-A/C Wentylacja kontrolowana ciśnieniem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Wentylacja ciśnieniowo kontrolowana z docelową objętością oddechową PRVC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CMV/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Assist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V-SIMV, P-SIMV, PRVC-SIMV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CPAP/PSV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APRV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br/>
              <w:t>Respirator musi być wyposażony w przycisk umożliwiający na żądanie podanie przez lekarza mechanicznego oddechu o ustalonych parametrach.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Westchnienia automatyczne z regulacją parametrów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Wentylacja spontaniczna na dwóch poziomach ciśnienia: BIPAP,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Bilevel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 i podobne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Wentylacja nieinwazyjna NIV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Wentylacja awaryjna przy bezdechu z regulowanym czasem bezdechu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wstrzymania na wdechu min. do 20 sek.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wstrzymania na wydechu min. do 20 sek.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natlenowania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i automatycznego rozpoznawania odłączenia i podłączenia pacjenta przy czynności odsysania z dróg oddechowych z zatrzymaniem pracy respiratora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Automatyczna kompensacja oporów rurki intubacyjnej i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tracheostomijnej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z ustawieniem średnicy rurki i wielkości procentowej kompensacji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tlenoterapii (nie będąca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trybem wentylacji) umożliwiająca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podaż pacjentowi mieszanki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powietrze/O2 o określonym - regulowanym przez użytkownika poziomie przepływu oraz wartości FiO2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regulowane: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1–100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Objętość pojedynczego oddechu: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20– 2000 ml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wdechu minimalny zakres: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0,2 – 10 s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I:E minimalny zakres 4:1 – 1:10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wyboru parametrów zależnych tzn. czasu wdechu lub stosunku wdechu do wydechu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Stężenie tlenu w mieszaninie oddechowej regulowane płynnie w zakresie 21 – 100%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Ciśnienie wdechowe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Pinsp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5 – 80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Ciśnienie wspomagania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Psupp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0 – 80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1 – 45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Wysoki poziom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br/>
              <w:t>Wymagany zakres minimalny: 0-70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Niski poziom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br/>
              <w:t>Wymagany zakres minimalny: 0-45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Czas wysokiego poziomu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APRV. Zamawiający wymaga aby respirator umożliwiał stosowanie długich czasów górnego wysokiego poziomu ciśnienia co jest szczególnie istotne w trybie wentylacji z uwolnieniem ciśnienia APRV. Wymagany zakres minimalny: 0,2 do 30 sekund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Czas niskiego poziomu ciśnienia przy BIPAP, BILEVEL,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DuoLevel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, SPAP, APRV. Wymagany zakres minimalny: 0,2 do 30 sekund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Czas narastania ciśnienia min. 0 – 2 s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Przepływowy tryb rozpoznawania oddechu własnego pacjenta 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0,5 – 15 l/min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Ciśnieniowy tryb rozpoznawania oddechu własnego pacjenta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minimalny zakres  -0,5 – -10 cmH2O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Regulowane procentowe kryterium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zakończenia fazy wdechowej w trybie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PSV minimalny zakres 10 – 80 [%]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Wyświetlane parametry (minimum):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Kolorowy, dotykowy monitor obrazowania parametrów wentylacji, przekątna minimum 12 cali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cali – 0 pkt, 15 cali i więcej – 10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zmiany kąta nachylenia monitora w stosunku do respiratora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pkt.,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Integralny pomiar stężenia tlenu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Całkowita częstość oddychania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Częstość oddechów obowiązkowych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Wydechowa objętość pojedynczego oddechu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Wydechowa objętość pojedynczego oddechu spontanicznego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Objętość całkowitej wentylacji minutowej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Wydechowa objętość minutowa wentylacji spontanicznej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Minutowa objętość przecieku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Ciśnienie szczytowe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Średnie ciśnienie w układzie oddechowym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I:E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oporów wdechowych i wydechowych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podatności statycznej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podatności dynamicznej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Pomiar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Vtrap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– objętość gazu pozostałego w płucach wytwarzana przez wewnętrzny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P0.1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NIF- maksymalnego ciśnienia wdechowego, negatywnej siły wdechowej.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pracy oddechowej WOB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Pomiar wskaźnika RSBI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Pomiar stałej czasowej wydechowej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RCexp</w:t>
            </w:r>
            <w:proofErr w:type="spellEnd"/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Prezentacja na ekranie trendów graficznych i tabelarycznych parametrów monitorowanych i nastawianych z  min. 72 godzin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Alarmy: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Braku zasilania w energię elektryczną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Braku zasilania w tlen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Braku zasilania w powietrze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Objętości oddechowej (wysokiej i niskiej)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Całkowitej objętości minutowej (wysokiej i niskiej)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Wysokiego ciśnienia  w układzie pacjenta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Niskiego ciśnienia w układzie pacjenta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Wysokiej częstości oddechowej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353DB0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Bezdechu 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Hierarchia alarmów w zależności od ważności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Pamięć alarmów z ich opisem, minimum 2000 zdarzeń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Dodatkowe funkcje i wyposażenie: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Zabezpieczenie przed przypadkową zmianą parametrów wentylacji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pomiar 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kapnograficzny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z prezentacją krzywej</w:t>
            </w:r>
          </w:p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na ekranie respiratora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Możliwość rozbudowy respiratora o zintegrowany pomiar SpO2 z prezentacją parametrów na ekranie respiratora.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Wstępne ustawienia parametrów wentylacji i alarmów na podstawie wagi pacjenta IBW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Programowalna przez użytkownika konfiguracja startowa respiratora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Funkcja „zawieszenia” pracy respiratora (</w:t>
            </w: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w autoklawie zastawka wydechowa i wdechowa respiratora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E8030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Kompletny układ oddechowy dla dorosłych jednorazowego użytku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80305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73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Wewnętrzny nebulizator. Wymagany minimalny zakres czasu: 1 – 60 min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Ramię przegubowe, uchylne do układu oddechowego pacjenta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Szyna do mocowania akcesoriów na podstawie jezdnej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Obsługa poprzez ekran dotykowy, przyciski i pokrętło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Aparat musi posiadać złącza do komunikacji z urządzeniami zewnętrznymi umożliwiające przesyłanie danych z respiratora: RS232, USB, VGA, Ethernet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Instrukcja obsługi w języku polskim (z dostawą)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837316" w:rsidRDefault="00FF4EA9" w:rsidP="001048A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373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respiratora w języku polskim</w:t>
            </w:r>
          </w:p>
        </w:tc>
        <w:tc>
          <w:tcPr>
            <w:tcW w:w="1473" w:type="dxa"/>
          </w:tcPr>
          <w:p w:rsidR="00FF4EA9" w:rsidRPr="0095263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5263E" w:rsidTr="001048AC">
        <w:tc>
          <w:tcPr>
            <w:tcW w:w="439" w:type="dxa"/>
            <w:vAlign w:val="center"/>
          </w:tcPr>
          <w:p w:rsidR="00FF4EA9" w:rsidRPr="0095263E" w:rsidRDefault="00FF4EA9" w:rsidP="00353DB0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FF4EA9" w:rsidRPr="0095263E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12</w:t>
      </w:r>
      <w:r w:rsidR="00FF4EA9" w:rsidRPr="007E6148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="00FF4EA9" w:rsidRPr="007E6148">
        <w:rPr>
          <w:rFonts w:ascii="Calibri" w:hAnsi="Calibri" w:cs="Calibri"/>
          <w:b/>
          <w:sz w:val="20"/>
          <w:szCs w:val="20"/>
        </w:rPr>
        <w:t>Wideodermatoskop</w:t>
      </w:r>
      <w:proofErr w:type="spellEnd"/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Wideodermatoskop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a</w:t>
            </w: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parat przeznaczony do uzyskiwania obrazów </w:t>
            </w:r>
            <w:proofErr w:type="spellStart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>dermatoskopowych</w:t>
            </w:r>
            <w:proofErr w:type="spellEnd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0E6301">
              <w:rPr>
                <w:rFonts w:asciiTheme="minorHAnsi" w:hAnsiTheme="minorHAnsi" w:cstheme="minorHAnsi"/>
                <w:sz w:val="20"/>
                <w:szCs w:val="20"/>
              </w:rPr>
              <w:t xml:space="preserve">klinicznych wraz z akcesoriami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E6301">
              <w:rPr>
                <w:rFonts w:asciiTheme="minorHAnsi" w:hAnsiTheme="minorHAnsi" w:cstheme="minorHAnsi"/>
                <w:sz w:val="20"/>
                <w:szCs w:val="20"/>
              </w:rPr>
              <w:t>progra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mowaniem do pomiarów i analizy.</w:t>
            </w:r>
          </w:p>
        </w:tc>
        <w:tc>
          <w:tcPr>
            <w:tcW w:w="1273" w:type="dxa"/>
            <w:vAlign w:val="center"/>
          </w:tcPr>
          <w:p w:rsidR="00FF4EA9" w:rsidRPr="00A403FB" w:rsidRDefault="00D05854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>Wideodermatoskop</w:t>
            </w:r>
            <w:proofErr w:type="spellEnd"/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wyposażony w</w:t>
            </w: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0E6301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kamerę cyfrowa HD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stację roboczą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dedykowane oprogramowanie do pomiarów i analizy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dwa monitory LCD o przekątnej min. 24"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>ewnętrznego urządzenia do przechowywania kopii danych</w:t>
            </w:r>
          </w:p>
        </w:tc>
        <w:tc>
          <w:tcPr>
            <w:tcW w:w="12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pkt.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7BED">
              <w:rPr>
                <w:rFonts w:asciiTheme="minorHAnsi" w:hAnsiTheme="minorHAnsi" w:cstheme="minorHAnsi"/>
                <w:sz w:val="20"/>
                <w:szCs w:val="20"/>
              </w:rPr>
              <w:t xml:space="preserve">bezprzewodowa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kolorowa drukarka fotograficzna</w:t>
            </w:r>
          </w:p>
        </w:tc>
        <w:tc>
          <w:tcPr>
            <w:tcW w:w="12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D97BED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wózek jezdny z uchwytem na kamerę i akcesoria</w:t>
            </w:r>
          </w:p>
        </w:tc>
        <w:tc>
          <w:tcPr>
            <w:tcW w:w="1273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Kamera HD: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ozdzielczość przetwornika obrazu min. 5 mln pikseli 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Zakres  powiększenia: 7x-10x-20x-30x-50x-70x-100x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Maksymalne powiększenie cyfrowe min. 400x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Możliwość rozbudowy o dodatkowy zintegrowany moduł  do analizy całego ciała. Moduł z dedykowanym oprogramowaniem.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Regulacja: powiększenia i pomniejszania, zmiana rodzaju zdjęcia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dermoskopowe</w:t>
            </w:r>
            <w:proofErr w:type="spellEnd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 lub kliniczne, Micro Focus, zmniejszanie lub zwiększanie intensywności oświetlenia rękojeści kamery.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Zamrażanie i przechwytywanie obrazu  za pomocą przycisku w kamerze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Wbudowana w kamerę podw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ójna obręcz diod LED złożona z m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in. 16 diod do oświetlenia obrazów (zdjęć)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dermoskopowych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oraz min. 5 diod zewnętrznych do intensywnego oświetlania zdjęć klinicznych.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Kamera wyposażona w zestaw wymienialnych nasadek stosowanych z użyciem olejku immersyjnego oraz bez olejku z końcówkami: otwartą spolaryzowana o średnicy 2cm, zamkniętą o średnicy 3,5cm oraz do trudno dostępnych miejsc o średnicy 0,5cm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Minimalne wymagania dotyczące stacji komputerowej: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procesor: min. 60</w:t>
            </w:r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00 pkt. w teście </w:t>
            </w:r>
            <w:proofErr w:type="spellStart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 - CPU Mark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pamięć RAM: Min. 8GB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dysk twardy: 1x HDD 1TB + 1x SSD 250GB  dodatkowo 1x HDD USB 1TB na kopię zapasową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nagrywarka CD/DVD</w:t>
            </w:r>
          </w:p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 operacyjny kompatybilny z dostarczonym oprogramowaniem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Stacja komputerowa wyposażona w dwa monitory z matrycą IPS TFT z podświetleniem W-LED o rozdzielczości min. 1920 x 1200  i przekątnej ekranu min. 24”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Maksymalna powierzchnia obrazowania min. 3,5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cm z 7-krotnym powiększeniem.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Wymagane minimalne funkcjonalności oprogramowania: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pełne zarządzanie danymi pacjenta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porównanie obrazów historycznych i wyświetlanie jednocześnie na żywo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dynamiczne mapowanie poprzez przeciąganie obrazu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dermatoskopowego</w:t>
            </w:r>
            <w:proofErr w:type="spellEnd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 bezpośrednio na kliniczne lub gotowe szkice dostępne w aplikacji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drukowanie, kopiowanie raportu PDF na zewnętrzne urządzenia pamięci masowej (USB) lub bezpośrednie nagrywanie na CD-ROM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korzystanie z klawiszy funkcyjnych bezpośredniego dostępu do głównych funkcji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możliwość importu zdjęć do aplikacji użytkowej z nośników zewnętrznych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 analizy znamion (automatyczne obliczanie powierzchni; automatyczne obliczanie  obwodów zewnętrznych wewnętrznych i centralnych; automatyczne obliczanie osi głównych i pomocniczych; wydobywanie kolorów podzielone na strefy)  i analizy </w:t>
            </w:r>
            <w:proofErr w:type="spellStart"/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trychologicznej</w:t>
            </w:r>
            <w:proofErr w:type="spellEnd"/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Funkcja automatycznego tworzenia kopii zapasowych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4 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20 h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CB6B70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CB6B70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CB6B70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FF4EA9" w:rsidRPr="00CB6B7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CB6B70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CB6B70" w:rsidRDefault="00FF4EA9" w:rsidP="00353DB0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FF4EA9" w:rsidRPr="00CB6B70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CB6B70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B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13</w:t>
      </w:r>
      <w:r w:rsidR="00FF4EA9" w:rsidRPr="007E6148">
        <w:rPr>
          <w:rFonts w:ascii="Calibri" w:hAnsi="Calibri" w:cs="Calibri"/>
          <w:b/>
          <w:sz w:val="20"/>
          <w:szCs w:val="20"/>
        </w:rPr>
        <w:t>. Zamrażarki medyczne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Zamrażarka niskotemperaturowa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D7A8B" w:rsidRDefault="00FF4EA9" w:rsidP="0010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eastAsiaTheme="minorHAnsi" w:hAnsi="MS Shell Dlg 2" w:cs="MS Shell Dlg 2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temperatur: -40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 do -86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  (+/- 1</w:t>
            </w:r>
            <w:r w:rsidRPr="00FD7A8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Pojemność: 180 l (+/- 10%)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Poniżej 130 kg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 – 150 kg – 10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Pow. 150 kg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Poziom hałasu: &lt;56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Alarmy wizualne i akustyczne: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temperatury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braku zasilania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otwartych drzwi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uszkodzenia czujnika temperatury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otwartych drzwi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Drzwi wyposażone w zamek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 graficzny lub alfanumeryczny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Wyświetlanie temperatury otoczenia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  <w:r w:rsidRPr="0086538A">
              <w:rPr>
                <w:rFonts w:asciiTheme="minorHAnsi" w:hAnsiTheme="minorHAnsi" w:cstheme="minorHAnsi"/>
                <w:sz w:val="20"/>
                <w:szCs w:val="20"/>
              </w:rPr>
              <w:t>udowany moduł rejestracji temperatury i moduł alarmów (wbudowany w aparat lub zewnętrzny), który kontroluje prawidłowy proces chłodzenia i sygnalizuje nieprawidłowości na wyświetlaczu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pamięć zapewniająca zapis temperatur przez okres min. 1 roku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Podtrzymanie ustawień sterownika chłodziarki i alarmów przez okres min. 48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Gniazdo alarmu zewnętrznego (NO lub NC)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interface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RS 485 / RS 232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6538A">
              <w:rPr>
                <w:rFonts w:asciiTheme="minorHAnsi" w:hAnsiTheme="minorHAnsi" w:cstheme="minorHAnsi"/>
                <w:sz w:val="20"/>
                <w:szCs w:val="20"/>
              </w:rPr>
              <w:t>Chłodziarka wyposażona w moduł alarmowy z powiadomieniem za pośrednictwem sieci GSM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7E6148" w:rsidRPr="007E6148">
        <w:rPr>
          <w:rFonts w:ascii="Calibri" w:hAnsi="Calibri" w:cs="Calibri"/>
          <w:b/>
          <w:sz w:val="20"/>
          <w:szCs w:val="20"/>
        </w:rPr>
        <w:t>14</w:t>
      </w:r>
      <w:r w:rsidRPr="007E6148">
        <w:rPr>
          <w:rFonts w:ascii="Calibri" w:hAnsi="Calibri" w:cs="Calibri"/>
          <w:b/>
          <w:sz w:val="20"/>
          <w:szCs w:val="20"/>
        </w:rPr>
        <w:t xml:space="preserve">. Zestaw do FESS z </w:t>
      </w:r>
      <w:proofErr w:type="spellStart"/>
      <w:r w:rsidRPr="007E6148">
        <w:rPr>
          <w:rFonts w:ascii="Calibri" w:hAnsi="Calibri" w:cs="Calibri"/>
          <w:b/>
          <w:sz w:val="20"/>
          <w:szCs w:val="20"/>
        </w:rPr>
        <w:t>shaverem</w:t>
      </w:r>
      <w:proofErr w:type="spellEnd"/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leczenia</w:t>
            </w:r>
            <w:r w:rsidRPr="00E7707E">
              <w:rPr>
                <w:rFonts w:asciiTheme="minorHAnsi" w:hAnsiTheme="minorHAnsi" w:cstheme="minorHAnsi"/>
                <w:sz w:val="20"/>
                <w:szCs w:val="20"/>
              </w:rPr>
              <w:t xml:space="preserve"> nowotworów nosa, zatok przynosowych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nosogardła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podstawy czaszki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FESS: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ssak nosowy typu Ferguson, zagięty, dł. 180 mm, 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ssak nosowy typu Ferguson, zagięty, dł. 180 mm, 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proste dł. robocza 130mm, szerokość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, zagięte do góry 45°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r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obocza 130 mm, szero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kość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nożyczki nosowe proste,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ssak nosowy typu EICEN, zagięty, dł. 130 mm, śr. 3,0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do góry 45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150 mm, śr.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do góry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150 mm, śr. 4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Giraffe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otwarcie pionowe, zagięte do góry 70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130 mm, śr. 3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nóż sierpowaty spiczasty, dł. 200 mm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kleszcze nosowe typu Kuhn-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Bogler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otwierane w poziomie 2x4 mm,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kleszcze nosowe typu HUEWIESER zagięte w dół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otwierane wstecznie do 120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typu grzybek, dł. 160 mm, śr.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sonda kulkowa podwójna, podwójnie wygięta, dł. 210 mm, śr. 1,2 mm / śr. 2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Giraffe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zagięte 70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otwarcie poziome dł. 130 mm, miseczka śr. 3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obrotowy 360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3,5 mm, dł. 170 mm –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typy grzybek, wygięty do góry 65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dł. 160 mm, śr.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tnący, zagięty do góry 45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zgryz okrągły 3 mm,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zatokowy tnący, zagięty do góry 90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zgryz okrągły 3 mm,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tnące w prawo, dł. 100 mm, cięcie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tnące w lewo, dł. 100 mm, cięcie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zatokowe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tnące w prawo do tyłu, dł. 100 mm, cięcie 2,5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zatokowe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tnące w lewo do tyłu, dł. 100 mm, cięcie 2,5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punch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obrotowy 360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cięcie do tyłu, cięcie 2,5 mm, dł. 100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kleszczyki nosowe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Blakesley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proste, dł. robocza 130 mm, szerokość 3,5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w prawo, dł. 220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w lewo, dł. 220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pinceta krtaniowa typu JURASZ, otwieranie do góry, dł. 220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uchwyt igły typu NEIVERT, dł. 130 mm – 1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uchwyt igły typu SENNING, dł. 150 mm – 1 szt.</w:t>
            </w:r>
          </w:p>
          <w:p w:rsidR="00FF4EA9" w:rsidRPr="007C40BB" w:rsidRDefault="00FF4EA9" w:rsidP="00353DB0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kaseta do sterylizacji narzędzi – 1 szt.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narzędzi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08134F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Shaver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laryngologiczny: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Konsola sterująca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shavera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laryngologicznego z wodoszczelnym przyciskiem nożnym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wyposażone w ekran LCD do podglądu sterowania parametrami.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Wyświetlanie informacji o pracy urządzenia w postaci wartości numerycznych i graficznych, m.in. dotyczących pracy pompy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pompa irygacyjna pracująca w zakresie 8 – 135 ml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Dwa tryby pracy pompy: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ciągły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przerywany aktywowany ze sterownika nożnego lub z konsoli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D2967" w:rsidRDefault="00FF4EA9" w:rsidP="001048AC">
            <w:pPr>
              <w:pStyle w:val="Inne0"/>
            </w:pPr>
            <w:r>
              <w:rPr>
                <w:color w:val="000000"/>
              </w:rPr>
              <w:t xml:space="preserve">Możliwość podłączenia do konsoli sterującej mikrosilnik obsługujący kątnice z prostnicą (połączenie </w:t>
            </w:r>
            <w:proofErr w:type="spellStart"/>
            <w:r>
              <w:rPr>
                <w:color w:val="000000"/>
              </w:rPr>
              <w:t>mikromotora</w:t>
            </w:r>
            <w:proofErr w:type="spellEnd"/>
            <w:r>
              <w:rPr>
                <w:color w:val="000000"/>
              </w:rPr>
              <w:t xml:space="preserve"> z kątnicą, prostnicą w standardzie ISO 3964) i przejście w tryb pracy wiertarki ciągły (przy stałej prędkości), zmienny (z regulacją prędkości za pomocą przycisku nożnego)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D2967" w:rsidRDefault="00FF4EA9" w:rsidP="001048AC">
            <w:pPr>
              <w:pStyle w:val="Inne0"/>
            </w:pPr>
            <w:r>
              <w:rPr>
                <w:b/>
                <w:bCs/>
                <w:color w:val="000000"/>
              </w:rPr>
              <w:t xml:space="preserve">Parametry </w:t>
            </w:r>
            <w:proofErr w:type="spellStart"/>
            <w:r>
              <w:rPr>
                <w:b/>
                <w:bCs/>
                <w:color w:val="000000"/>
              </w:rPr>
              <w:t>mikromotora</w:t>
            </w:r>
            <w:proofErr w:type="spellEnd"/>
            <w:r>
              <w:rPr>
                <w:b/>
                <w:bCs/>
                <w:color w:val="000000"/>
              </w:rPr>
              <w:t xml:space="preserve"> wiertarki: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Płynne sterowanie szybkością obrotów w zakresie od 4 000 do 80 000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min, 40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mNm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przy 30000rpm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115 g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Rączka o długości max. 77mm +/- 2mm i średnicy max 21mm +/- 0,5mmDługość kabla min. 2,9 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bezwibracyjny,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, chłodzony powietrzem wraz z kablem połączeniowym, wszystkie części klasy BF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Motor generujący hałas podczas pracy na poziomie max. 62dB mierzony zgodnie normą ISO11498</w:t>
            </w:r>
            <w:r w:rsidR="00A11B9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</w:p>
          <w:p w:rsidR="00FF4EA9" w:rsidRPr="005D2967" w:rsidRDefault="00FF4EA9" w:rsidP="00353DB0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Możliw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ość sterylizacji w autoklawie (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mikromotora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wraz z kablem połączeniowym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Inne0"/>
              <w:rPr>
                <w:rFonts w:asciiTheme="minorHAnsi" w:hAnsiTheme="minorHAnsi" w:cstheme="minorHAnsi"/>
              </w:rPr>
            </w:pPr>
            <w:r w:rsidRPr="005D2967">
              <w:rPr>
                <w:b/>
                <w:bCs/>
                <w:color w:val="000000"/>
              </w:rPr>
              <w:t xml:space="preserve">Parametry </w:t>
            </w:r>
            <w:proofErr w:type="spellStart"/>
            <w:r w:rsidRPr="005D2967">
              <w:rPr>
                <w:b/>
                <w:bCs/>
                <w:color w:val="000000"/>
              </w:rPr>
              <w:t>mikromotora</w:t>
            </w:r>
            <w:proofErr w:type="spellEnd"/>
            <w:r w:rsidRPr="005D2967">
              <w:rPr>
                <w:b/>
                <w:bCs/>
                <w:color w:val="000000"/>
              </w:rPr>
              <w:t xml:space="preserve"> wiertarki – mikro: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Zakres pracy dla wiertarki laryngologicznej - 4000 do 80000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min, 15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mNm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przy 30000rpm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80g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Długość kabla min. 2,9 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bezwibracyjny,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bezszczotkowy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, chłodzony powietrzem wraz z kablem połączeniowym, wszystkie części klasy BF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Motor generujący hałas podczas pracy na poziomie max. 72dB mierzony zgodnie normą ISO11498</w:t>
            </w:r>
            <w:r w:rsidR="00A11B9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Możliwość sterylizacji w autoklawie (do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mikromotora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 wraz z kablem połączeniowym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Zakres pracy dla wiertarki laryngologicznej - 4000 do 80000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./min ± 5%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 xml:space="preserve">Moment obrotowy maksymalnie 4,0 </w:t>
            </w:r>
            <w:proofErr w:type="spellStart"/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Waga rączki bez kabla max. 120 g</w:t>
            </w:r>
          </w:p>
          <w:p w:rsidR="00FF4EA9" w:rsidRPr="005D2967" w:rsidRDefault="00FF4EA9" w:rsidP="00353DB0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967">
              <w:rPr>
                <w:rFonts w:asciiTheme="minorHAnsi" w:hAnsiTheme="minorHAnsi" w:cstheme="minorHAnsi"/>
                <w:sz w:val="20"/>
                <w:szCs w:val="20"/>
              </w:rPr>
              <w:t>Długość kabla min. 2,9 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D296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Urządzenie wyposażone w wysięgnik do zawieszenia butli irygacyjnej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Dwa niezależne gniazda do podłączenia noża obrotowo-ssącego i wiertarki umieszczone z boku urządzenia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jednoczesnego podłączenia dwóch niezależnych elementów roboczych: -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shaver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i mikrosilnika(wiertarka)</w:t>
            </w:r>
          </w:p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- 2 niezależne mikrosilniki(wiertarki)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Włącznik nożny wielofunkcyjny z kablem dł. min. 3 m ±5cm, pozwalający na: regulację prędkości pracy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shavera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/wiertarki, zmianę kierunku obrotu wiertarki, regulację pracy pompy irygacyjnej.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Funkcja wyboru płukania ciągłego lub przerywanego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Funkcja wyboru obrotów w lewo oraz prawo, potwierdzone informacją na ekranie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Sygnalizacja akustyczna i świetlna przy wstecznym obrocie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Funkcja pracy pompy w trybie samoczynnym bez podłączonego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mikromotora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Rozmiar / Masa:</w:t>
            </w:r>
          </w:p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(S x W x G)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max 375 x 115 x 275 mm (Wysokość ze stojakiem nawadniającym: 485 mm (+/-10mm)) / max 4,7 kg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Parametry </w:t>
            </w:r>
            <w:r>
              <w:rPr>
                <w:rFonts w:ascii="Calibri" w:hAnsi="Calibri" w:cs="Calibri"/>
                <w:sz w:val="20"/>
                <w:szCs w:val="20"/>
              </w:rPr>
              <w:t>noża obrotowo-ssącego -1 szt.: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Zakres pracy obrotowej od 600 do 12000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/min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Zakres pracy oscylacyjnej od 500 do 5000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/min z częstotliwością od 1 do 4,5Hz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Moment obrotowy min. 15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 xml:space="preserve">Rączka o wadze max, 198g, długości </w:t>
            </w:r>
            <w:r>
              <w:rPr>
                <w:rFonts w:ascii="Calibri" w:hAnsi="Calibri" w:cs="Calibri"/>
                <w:sz w:val="20"/>
                <w:szCs w:val="20"/>
              </w:rPr>
              <w:t>140mm +/-5mm, średnicy 18mm +/- 1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Wbudowany kanał płuczący z boku rękojeści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bezwibracyjny,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bezszczotkowy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>, chłodzony powietrzem wraz z kablem połączeniowym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Rączka zagięta (w kształcie pęsety bagnetowej), o kącie zagięcia 15°, +/- 2°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Kanał ssący ustawiony w linii prostej z ostrzami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stosowania ostrzy jedno i wielorazowych oraz ostrzy wiercących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Motor generujący hałas podczas pracy na poziomie max. 62dB mierzony zgodnie normą ISO11498</w:t>
            </w:r>
            <w:r w:rsidR="00A11B99">
              <w:rPr>
                <w:rFonts w:ascii="Calibri" w:hAnsi="Calibri" w:cs="Calibri"/>
                <w:sz w:val="20"/>
                <w:szCs w:val="20"/>
              </w:rPr>
              <w:t xml:space="preserve"> lub równoważną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</w:t>
            </w:r>
            <w:r>
              <w:rPr>
                <w:rFonts w:ascii="Calibri" w:hAnsi="Calibri" w:cs="Calibri"/>
                <w:sz w:val="20"/>
                <w:szCs w:val="20"/>
              </w:rPr>
              <w:t>ość sterylizacji w autoklawie (</w:t>
            </w:r>
            <w:r w:rsidRPr="003D310E">
              <w:rPr>
                <w:rFonts w:ascii="Calibri" w:hAnsi="Calibri" w:cs="Calibri"/>
                <w:sz w:val="20"/>
                <w:szCs w:val="20"/>
              </w:rPr>
              <w:t>do 134</w:t>
            </w:r>
            <w:r w:rsidRPr="0031276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D31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3D310E">
              <w:rPr>
                <w:rFonts w:ascii="Calibri" w:hAnsi="Calibri" w:cs="Calibri"/>
                <w:sz w:val="20"/>
                <w:szCs w:val="20"/>
              </w:rPr>
              <w:t>mikromotora</w:t>
            </w:r>
            <w:proofErr w:type="spellEnd"/>
            <w:r w:rsidRPr="003D310E">
              <w:rPr>
                <w:rFonts w:ascii="Calibri" w:hAnsi="Calibri" w:cs="Calibri"/>
                <w:sz w:val="20"/>
                <w:szCs w:val="20"/>
              </w:rPr>
              <w:t xml:space="preserve"> wraz z kablem połączeniowym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Rękojeść z możliwością regulacji położenia ostrza w zakresie 360° z automatyczną blokadą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Możliwość podłączenia ostrzy jednorazowych: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3D310E">
              <w:rPr>
                <w:rFonts w:ascii="Calibri" w:hAnsi="Calibri" w:cs="Calibri"/>
                <w:sz w:val="20"/>
                <w:szCs w:val="20"/>
              </w:rPr>
              <w:t>zagiętych pod kątem 15°, podwójnie ząbkowane, śr. 4 mm proste, okienko zewnętrzne, dł. 11 cm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 xml:space="preserve">zagiętych pod kątem 40°, podwójnie ząbkowanych, średnicy 4mm, dł. </w:t>
            </w:r>
            <w:r>
              <w:rPr>
                <w:rFonts w:ascii="Calibri" w:hAnsi="Calibri" w:cs="Calibri"/>
                <w:sz w:val="20"/>
                <w:szCs w:val="20"/>
              </w:rPr>
              <w:t>11 cm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 xml:space="preserve">zagiętych pod kątem 60°, podwójnie ząbkowanych, średnicy 4mm, dł. </w:t>
            </w:r>
            <w:r>
              <w:rPr>
                <w:rFonts w:ascii="Calibri" w:hAnsi="Calibri" w:cs="Calibri"/>
                <w:sz w:val="20"/>
                <w:szCs w:val="20"/>
              </w:rPr>
              <w:t>11 cm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>ostrze krtaniowe kształt wklęsły, długość robocza: 22 cm</w:t>
            </w:r>
          </w:p>
          <w:p w:rsidR="00FF4EA9" w:rsidRPr="0041503B" w:rsidRDefault="00FF4EA9" w:rsidP="00353DB0">
            <w:pPr>
              <w:pStyle w:val="ArialNarow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41503B">
              <w:rPr>
                <w:rFonts w:ascii="Calibri" w:hAnsi="Calibri" w:cs="Calibri"/>
                <w:sz w:val="20"/>
                <w:szCs w:val="20"/>
              </w:rPr>
              <w:t>ostrze krtaniowe kształt wklęsły, długość robocza: 27 cm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D310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Akcesoria: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3,0 mm proste, dł. 11 cm, w zestawie ze szczoteczką czyszczącą -1 sztuki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3,5 mm proste, dł. 11 cm, w zestawie ze szczoteczką czyszczącą - 2 sztuki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Ostrze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shaverowe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wielorazowe proste, podwójnie ząbkowane, śr. 4.0 mm proste, dł. 11 cm, w zestawie ze szczoteczką czyszczącą - 2 sztuki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Zestaw dwukolorowych drenów sterylnych do pompy o dwóch poziomach przepływu 100% i 50 % - 50 szt.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Płyn czyszczący w aerozolu (spray) - zalecany do czyszczenia elementów wiertarki, wyposażony w dyfuzory różnego kształtu i wielkości, dostosowane do czyszczenia elementów składowych zestawu, poj. min. 500 ml - 6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Płyn smarujący w aerozolu (spray) - zalecany do smarowania elementów wiertarki, wyposażony w dyfuzory różnego kształtu i wielkości, dostosowane do wielkości elementów składowych zestawu, poj. min. 500 ml - 6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062AE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Kontener producenta urządzenia do sterylizacji, wraz z specjalnymi silikonowymi uchwytami do zamocowania wszystkich elementów zestawu operacyjnego.</w:t>
            </w:r>
          </w:p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>Na dnie kontenerów rysunek (legenda) do prawidłowego mocowania elementów zestawu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A062AE">
              <w:rPr>
                <w:rFonts w:ascii="Calibri" w:hAnsi="Calibri" w:cs="Calibri"/>
                <w:sz w:val="20"/>
                <w:szCs w:val="20"/>
              </w:rPr>
              <w:t xml:space="preserve">Szczotka do czyszczenia rączki </w:t>
            </w:r>
            <w:proofErr w:type="spellStart"/>
            <w:r w:rsidRPr="00A062AE">
              <w:rPr>
                <w:rFonts w:ascii="Calibri" w:hAnsi="Calibri" w:cs="Calibri"/>
                <w:sz w:val="20"/>
                <w:szCs w:val="20"/>
              </w:rPr>
              <w:t>shaver</w:t>
            </w:r>
            <w:proofErr w:type="spellEnd"/>
            <w:r w:rsidRPr="00A062AE">
              <w:rPr>
                <w:rFonts w:ascii="Calibri" w:hAnsi="Calibri" w:cs="Calibri"/>
                <w:sz w:val="20"/>
                <w:szCs w:val="20"/>
              </w:rPr>
              <w:t xml:space="preserve"> 10 szt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FF4EA9" w:rsidP="007E6148">
      <w:pPr>
        <w:pStyle w:val="Styl1"/>
        <w:tabs>
          <w:tab w:val="left" w:pos="993"/>
        </w:tabs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</w:t>
      </w:r>
      <w:r w:rsidR="007E6148" w:rsidRPr="007E6148">
        <w:rPr>
          <w:rFonts w:ascii="Calibri" w:hAnsi="Calibri" w:cs="Calibri"/>
          <w:b/>
          <w:sz w:val="20"/>
          <w:szCs w:val="20"/>
        </w:rPr>
        <w:t>5</w:t>
      </w:r>
      <w:r w:rsidRPr="007E6148">
        <w:rPr>
          <w:rFonts w:ascii="Calibri" w:hAnsi="Calibri" w:cs="Calibri"/>
          <w:b/>
          <w:sz w:val="20"/>
          <w:szCs w:val="20"/>
        </w:rPr>
        <w:t>. Zestaw endoskopów z wyposażeniem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F3BD8">
              <w:rPr>
                <w:rFonts w:asciiTheme="minorHAnsi" w:hAnsiTheme="minorHAnsi" w:cstheme="minorHAnsi"/>
                <w:sz w:val="20"/>
                <w:szCs w:val="20"/>
              </w:rPr>
              <w:t>Myjnia automatyczna do mycia i termochemicznej dezynfekcji endoskopów wraz z zmiękczaczem wody i akcesoriami. Myjnia pozwalająca na mycie i dezynfekcję 2 aparatów w trakcie jednego cyklu.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FC3DE0" w:rsidTr="001048AC">
        <w:tc>
          <w:tcPr>
            <w:tcW w:w="440" w:type="dxa"/>
            <w:vAlign w:val="center"/>
          </w:tcPr>
          <w:p w:rsidR="00FF4EA9" w:rsidRPr="00FC3DE0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C3DE0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DE0">
              <w:rPr>
                <w:rFonts w:asciiTheme="minorHAnsi" w:hAnsiTheme="minorHAnsi" w:cstheme="minorHAnsi"/>
                <w:b/>
                <w:sz w:val="20"/>
                <w:szCs w:val="20"/>
              </w:rPr>
              <w:t>Myjnia endoskopowa o następujących parametrach:</w:t>
            </w:r>
          </w:p>
        </w:tc>
        <w:tc>
          <w:tcPr>
            <w:tcW w:w="1276" w:type="dxa"/>
            <w:vAlign w:val="center"/>
          </w:tcPr>
          <w:p w:rsidR="00FF4EA9" w:rsidRPr="00FC3DE0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DE0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FC3DE0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Automatyczny w pełni powtarzalny zamknięty system przeznaczony do mycia i termo-dezynfekcji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(gastro,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kolo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duodenoskopów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, EUS)  – zgodny z wymogami NFZ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Myjnia-dezynfektor ładowana od frontu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Wyświetlacz z komunikatami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Umieszczenie 2 endoskopów na dzielonych koszach wysuwanych z myjni, umożliwiających ułożenie sondy endoskopu w taki sposób, który uniemożliwiałby stykanie się lub krzyżowanie powierzchni sondy.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Możliwość zastosowania kosza do mycia trokarów i optyk laparoskopowych, endoskopów laryngologicznych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System myjący kanały wewnętrzne i powierzchnie endoskopów przy użyciu niezależnych konektorów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Jednorazowe użycie środków chemicznych (PAA) dedykowanych do użycia w myjniach endoskopowych wysokotemperaturowych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Standardowy program mycia i dezynfekcji z możliwością suszenia endoskopów.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Kondensator oparów środków chemicznych wewnątrz myjni i szczelne odprowadzenie oparów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Uzdatnianie mikrobiologiczne wody poprzez wbudowaną lampę UV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Automatyczna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samodezynfekcja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myjni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Zasilanie wodą  z instalacji szpitalnej z ew. użyciem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softenera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zewnętrznego (o ile producent zaleca, </w:t>
            </w:r>
            <w:proofErr w:type="spellStart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softener</w:t>
            </w:r>
            <w:proofErr w:type="spellEnd"/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 dostarczany wraz z myjnią 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Obudowa komory ze stali kwasoodpornej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Możliwość obsługi zbliżeniowego systemu monitorująco-raportującego (dostarczanego wraz z myjnią jeśli posiadany przez szpital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 jest kompatybilny</w:t>
            </w: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).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Port komu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nikacyjny RJ-45 Ethernet TCP/IP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Złącze komunikacyjne RS-232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-10 pkt</w:t>
            </w:r>
          </w:p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>Program Dezynfekcji termicznej w temperaturze 92° C dla sprzętu obojętnego na działanie termiczne.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31745C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1745C">
              <w:rPr>
                <w:rFonts w:asciiTheme="minorHAnsi" w:hAnsiTheme="minorHAnsi" w:cstheme="minorHAnsi"/>
                <w:sz w:val="20"/>
                <w:szCs w:val="20"/>
              </w:rPr>
              <w:t xml:space="preserve">Na wyposażeniu myjni konektory do posiadanych przez pracownię i oferowanych endoskopów.   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12F1A" w:rsidRDefault="00FF4EA9" w:rsidP="00412F1A">
            <w:pPr>
              <w:pStyle w:val="ArialNaro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2F1A">
              <w:rPr>
                <w:rFonts w:ascii="Calibri" w:hAnsi="Calibri" w:cs="Calibri"/>
                <w:i/>
                <w:sz w:val="20"/>
                <w:szCs w:val="20"/>
              </w:rPr>
              <w:t xml:space="preserve">Zamawiający wymaga złożenia oferty łącznie z Zadaniem: </w:t>
            </w:r>
            <w:r w:rsidRPr="00412F1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Zestaw endoskopów z wyposażeniem </w:t>
            </w:r>
            <w:r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– Zadanie nr </w:t>
            </w:r>
            <w:r w:rsidR="00412F1A"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DF3BD8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D7BC0">
              <w:rPr>
                <w:rFonts w:asciiTheme="minorHAnsi" w:hAnsiTheme="minorHAnsi" w:cstheme="minorHAnsi"/>
                <w:sz w:val="20"/>
                <w:szCs w:val="20"/>
              </w:rPr>
              <w:t>Montaż i uruchomienie myjni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/>
    <w:p w:rsidR="00FF4EA9" w:rsidRPr="00FF60CB" w:rsidRDefault="00FF4EA9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16. Zestaw endoskopów z wyposażeniem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Default="00FF4EA9" w:rsidP="00FF4EA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16"/>
        <w:gridCol w:w="1338"/>
        <w:gridCol w:w="1266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77E99" w:rsidTr="001048AC">
        <w:tc>
          <w:tcPr>
            <w:tcW w:w="440" w:type="dxa"/>
            <w:vAlign w:val="center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Zestaw endoskopów z wyposażeniem:</w:t>
            </w:r>
          </w:p>
        </w:tc>
        <w:tc>
          <w:tcPr>
            <w:tcW w:w="1276" w:type="dxa"/>
            <w:vAlign w:val="center"/>
          </w:tcPr>
          <w:p w:rsidR="00FF4EA9" w:rsidRPr="00E77E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E77E99" w:rsidTr="001048AC">
        <w:tc>
          <w:tcPr>
            <w:tcW w:w="440" w:type="dxa"/>
            <w:vAlign w:val="center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Procesor obrazu HDTV1080p – 3 szt.:</w:t>
            </w:r>
          </w:p>
        </w:tc>
        <w:tc>
          <w:tcPr>
            <w:tcW w:w="1276" w:type="dxa"/>
            <w:vAlign w:val="center"/>
          </w:tcPr>
          <w:p w:rsidR="00FF4EA9" w:rsidRPr="00E77E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E77E99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Możliwość wyboru standardu obrazowania spośród: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HDTV1080p, HDTV1080i, SXGA, SDTV.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Cyfrowe wyjścia HDTV1080: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DVI-D, 2X HD-SDI,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Analogowe wyjścia HDTV1080: RGB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Wyjścia wideo standard: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S-video, </w:t>
            </w:r>
            <w:proofErr w:type="spellStart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Composite</w:t>
            </w:r>
            <w:proofErr w:type="spellEnd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Wejścia HDTV: HD-SDI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Wyjścia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komunikacyjne: min. Ethernet/DICOMM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Polskie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czcionki k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omunikatów procesora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Możliwość używania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polskich znaków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Możliwość podłąc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zenia urządzeń magazynujących np. USB Flash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Trzy tryby przysłony: auto, maksymalny, średni.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Tryb wzmocnienia obrazu, uwydatniania krawędzi obrazu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25 trybów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Równoczesny - optyczny i cyfrowy filtr ograniczający widmo światła czerwonego – uwydatniający naczynia oraz zmiany.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3 tryby obrazowania w wąskim paśmie światła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Automatyczny dobór trybu obra</w:t>
            </w:r>
            <w:r w:rsidR="00611BB1">
              <w:rPr>
                <w:rFonts w:asciiTheme="minorHAnsi" w:hAnsiTheme="minorHAnsi" w:cstheme="minorHAnsi"/>
                <w:sz w:val="20"/>
                <w:szCs w:val="20"/>
              </w:rPr>
              <w:t xml:space="preserve">zowania w wąskim paśmie światła </w:t>
            </w: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w zależności od rodzaju podłączonego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Ilość dowolnie programowalnych przycisków funkcyjnych na procesorze – 2, na klawiaturze – 4.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Współpraca z endoskopami EXERA posiadanymi przez pracownię. Procesor wraz z odpowiednim kablem komunikacyjnym.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77E99" w:rsidRDefault="00FF4EA9" w:rsidP="00353DB0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W zestawie konwerter sygnału do systemu archiwizacji danych, systemu </w:t>
            </w:r>
            <w:proofErr w:type="spellStart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>Endobase</w:t>
            </w:r>
            <w:proofErr w:type="spellEnd"/>
            <w:r w:rsidRPr="00E77E99">
              <w:rPr>
                <w:rFonts w:asciiTheme="minorHAnsi" w:hAnsiTheme="minorHAnsi" w:cstheme="minorHAnsi"/>
                <w:sz w:val="20"/>
                <w:szCs w:val="20"/>
              </w:rPr>
              <w:t xml:space="preserve"> posiadanego przez pracownię.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FA42C5" w:rsidTr="001048AC">
        <w:tc>
          <w:tcPr>
            <w:tcW w:w="440" w:type="dxa"/>
            <w:vAlign w:val="center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Źródło światła – 3 szt.:</w:t>
            </w:r>
          </w:p>
        </w:tc>
        <w:tc>
          <w:tcPr>
            <w:tcW w:w="1276" w:type="dxa"/>
            <w:vAlign w:val="center"/>
          </w:tcPr>
          <w:p w:rsidR="00FF4EA9" w:rsidRPr="00FA42C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Lampa Ksenon 300 Watt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Zapasowa żarówka Halogen włączana automatycznie w razie awarii lampy głównej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Ręczna regulacja mocy światła +/- 8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Insuflacja</w:t>
            </w:r>
            <w:proofErr w:type="spellEnd"/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 powietrza 0-3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Możliwość podłączenia endoskopów EXERA posiadanych przez pracownię.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FA42C5" w:rsidTr="001048AC">
        <w:tc>
          <w:tcPr>
            <w:tcW w:w="440" w:type="dxa"/>
            <w:vAlign w:val="center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Monitor medyczny HDTV – 3 szt.:</w:t>
            </w:r>
          </w:p>
        </w:tc>
        <w:tc>
          <w:tcPr>
            <w:tcW w:w="1276" w:type="dxa"/>
            <w:vAlign w:val="center"/>
          </w:tcPr>
          <w:p w:rsidR="00FF4EA9" w:rsidRPr="00FA42C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 min. 26”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Liczba kolorów min: 16,7 mln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Rozdzielczość ekranu min. HDTV zgodna z sygnałem z procesora obrazu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Kontrast  min. 1000:1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Kąt widzenia 178°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mocowanie VESA 100mm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Wejścia min.:  DVI-I; HD-SDI,  S-Video, VGA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sz w:val="20"/>
                <w:szCs w:val="20"/>
              </w:rPr>
              <w:t>Wyjście Clone out min.: HD-SDI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FA42C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medyczny HDTV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FA42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 min. 32”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Liczba kolorów min: 16,7 mln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Rozdzielczość ekranu min. HDTV zgodna z sygnałem z procesora obrazu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Kontrast  min. 1000:1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Kąt widzenia 178°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mocowanie VESA 100mm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Wejścia min.:  DVI-I; HD-SDI,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B65BFE" w:rsidTr="001048AC">
        <w:tc>
          <w:tcPr>
            <w:tcW w:w="440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b/>
                <w:sz w:val="20"/>
                <w:szCs w:val="20"/>
              </w:rPr>
              <w:t>Wózek endoskopowy - 3 szt.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Pr="00B65BF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Podstawa jezdna: 4 koła antystatyczne min. Ø 125 mm, z blokadą dwóch kół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Wieszak na dwa endoskopy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Transformator separujący umożliwiający podłączenie urządzeń i włączenie 1 przyciskiem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4 półki do ustawienia urządzeń z możliwością regulacji wysokości dwóch środkowych.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Szerokość użytkowa półek min.: górna: 409 mm, środkowe: 473 mm, dolna: 617 mm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Wózek z akcesoriami dodatkowymi: pojemnik boczny, listwa boczna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B65BFE" w:rsidTr="001048AC">
        <w:tc>
          <w:tcPr>
            <w:tcW w:w="440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b/>
                <w:sz w:val="20"/>
                <w:szCs w:val="20"/>
              </w:rPr>
              <w:t>Pompa wodna – 3 szt.:</w:t>
            </w:r>
          </w:p>
        </w:tc>
        <w:tc>
          <w:tcPr>
            <w:tcW w:w="1276" w:type="dxa"/>
            <w:vAlign w:val="center"/>
          </w:tcPr>
          <w:p w:rsidR="00FF4EA9" w:rsidRPr="00B65BFE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B65BFE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Urządzenie klasy medycznej, sterowane przez mikroprocesor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Urządzenie przeznaczone do pracy z endoskopami giętkimi posiadającymi kanał irygacyjny lub roboczy takimi jak:  gastroskopy,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kolonoskopy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duodenoskopy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endosonografy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Urządzenie umożliwia spłukanie pola widzenia przez dedykowany kanał irygacyjny jak również przez kanał roboczy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Wskaźnik LED wskazujący aktualną moc pompy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Funkcja płukania przez kanał roboczy lub dodatkowy kanał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 Jet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Możliwość podłączenia do zasilacza separującego wózka endoskopowego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Możliwość sterowania za pomocą sterownika nożnego jak i sterowanie przyciskiem z głowicy endoskopu przez wybrane modele procesorów wideo (możliwe połączenie z oferowanym procesorem wideo)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Funkcja "trybu gotowości" , w celu wymiany rurki do podawania wody bez potrzeby wyłączania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Funkcja zabezpieczająca przed nadmiernym podawaniem płynu podczas zabiegu - wyłączenie po 20 s ciągłej pracy.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Regulacja mocy przepływu – 9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Pojemnik na wodę  2 l, </w:t>
            </w:r>
            <w:proofErr w:type="spellStart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 z oznaczeniami wskazującymi poziom wody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Koryto na zbiornik z wodą zintegrowane z pompą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 xml:space="preserve">Wymiary (+/-50 mm) umożliwiające ustawienie na wózku: szer.: 200 mm, wys.: 173 mm, głęb.:385 mm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B65BFE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5BFE">
              <w:rPr>
                <w:rFonts w:asciiTheme="minorHAnsi" w:hAnsiTheme="minorHAnsi" w:cstheme="minorHAnsi"/>
                <w:sz w:val="20"/>
                <w:szCs w:val="20"/>
              </w:rPr>
              <w:t>Waga max. 4 kg z pustym zbiornikiem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E50825" w:rsidTr="001048AC">
        <w:tc>
          <w:tcPr>
            <w:tcW w:w="440" w:type="dxa"/>
            <w:vAlign w:val="center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E5082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50825">
              <w:rPr>
                <w:rFonts w:asciiTheme="minorHAnsi" w:hAnsiTheme="minorHAnsi" w:cstheme="minorHAnsi"/>
                <w:b/>
                <w:sz w:val="20"/>
                <w:szCs w:val="20"/>
              </w:rPr>
              <w:t>Wideoendoskopy</w:t>
            </w:r>
            <w:proofErr w:type="spellEnd"/>
            <w:r w:rsidRPr="00E5082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Pr="00E5082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E5082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3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 w standardzie HDTV1080p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w wąskim paśmie</w:t>
            </w:r>
            <w:r w:rsidR="00611BB1">
              <w:rPr>
                <w:rFonts w:asciiTheme="minorHAnsi" w:hAnsiTheme="minorHAnsi" w:cstheme="minorHAnsi"/>
                <w:sz w:val="20"/>
                <w:szCs w:val="20"/>
              </w:rPr>
              <w:t xml:space="preserve"> światła </w:t>
            </w: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Grubość  sondy endoskopowej – 9,2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– 9,2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Kanał roboczy –  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Głębia ostrości: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Zginanie końcówki Endoskopu: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Pole widzenia –  140o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- </w:t>
            </w:r>
            <w:proofErr w:type="spellStart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endoskopu i procesora – min. 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Długość sondy roboczej – 1030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Typ konektora – jednogniazdowy zapobiegający przypadkowemu zalaniu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Pełna współpraca z myjniami endoskopowymi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Współpraca ze zbliżeniowym systemem raportującym (chip RFID)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zabiegowy HDTV – 1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w standardzie HDTV1080p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Średnica kanału roboczego - 3,7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Średnica zewnętrzna wziernika - 10,9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Średnica końcówki endoskopu - 10,0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Głębia ostrości: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Kąt obserwacji 140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Kąty zginania końcówki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min. 4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Kanał </w:t>
            </w:r>
            <w:proofErr w:type="spellStart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E50825">
              <w:rPr>
                <w:rFonts w:asciiTheme="minorHAnsi" w:hAnsiTheme="minorHAnsi" w:cstheme="minorHAnsi"/>
                <w:sz w:val="20"/>
                <w:szCs w:val="20"/>
              </w:rPr>
              <w:t xml:space="preserve"> Jet ,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Długość robocza - 1030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E5082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0825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HDTV i systemem powiększenia – 2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standardzie HDTV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sondy endoskopowej max. – 9,9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max. – 9,9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Kanał roboczy nie mniej niż  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Dwustopniowa regulowana  głębia ostrości co najmniej: 2-6 mm do oceny i klasyfikacji zmian z bliska oraz 5-100 mm do działań rutynowych.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Zginanie końcówki Endoskopu min.: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Pole widzenia min. –  140o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-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endoskopu i procesora – min. 5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1030 mm (+/-30 mm)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Aparat w pełni zanurzalny,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Typ konektora – jednogniazdowy zapobiegający przypadkowemu zalaniu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Pełna współpraca z oferowanymi procesorami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Pełna współpraca z myjniami endoskopowymi posiadanymi przez pracownię bez wymiany konektorów.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Współpraca ze zbliżeniowym systemem raportującym poprawność mycia i dezynfekcji –  posiadanym przez pracownię, chip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RFiD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9F3CC6" w:rsidTr="001048AC">
        <w:tc>
          <w:tcPr>
            <w:tcW w:w="440" w:type="dxa"/>
            <w:vAlign w:val="center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przeznosowy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 szt.:</w:t>
            </w:r>
          </w:p>
        </w:tc>
        <w:tc>
          <w:tcPr>
            <w:tcW w:w="1276" w:type="dxa"/>
            <w:vAlign w:val="center"/>
          </w:tcPr>
          <w:p w:rsidR="00FF4EA9" w:rsidRPr="009F3CC6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na wyjściu procesora w standardzie HDTV1080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sondy endoskopowej –5,8 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– 5,4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Kanał roboczy –  2,2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Głębia ostrości: 3-100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Zginanie końcówki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Endoskopu:G</w:t>
            </w:r>
            <w:proofErr w:type="spellEnd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Pole widzenia –  140o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endoskopu i procesora – 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Długość sondy roboczej – 1100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Typ konektora – jednogniazdowy zapobiegający przypadkowemu zalaniu endoskopu.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Pełna współpraca z myjniami endoskopowymi ETD posiadanymi przez szpital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Współpraca ze zbliżeniowym systemem raportującym poprawność mycia i dezynfekcji.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>Wideogastroskop</w:t>
            </w:r>
            <w:proofErr w:type="spellEnd"/>
            <w:r w:rsidRPr="009F3C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zabiegowy 2 kanałowy HDTV – 1 szt.: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standardzie HDTV1080 na wyjściu z procesora.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Średnica kanałów roboczych min. 2,8 i min.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Średnica zewnętrzna wziernika – 12,6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Średnica końcówki endoskopu – 12,2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Głębia ostrości: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Kąt obserwacji 140 stopni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Kąty zginania końcówki G: 210o, D:90o, L:100o, P:100o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min. 4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Kanał </w:t>
            </w:r>
            <w:proofErr w:type="spellStart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9F3CC6">
              <w:rPr>
                <w:rFonts w:asciiTheme="minorHAnsi" w:hAnsiTheme="minorHAnsi" w:cstheme="minorHAnsi"/>
                <w:sz w:val="20"/>
                <w:szCs w:val="20"/>
              </w:rPr>
              <w:t xml:space="preserve"> Jet ,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F3CC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C6">
              <w:rPr>
                <w:rFonts w:asciiTheme="minorHAnsi" w:hAnsiTheme="minorHAnsi" w:cstheme="minorHAnsi"/>
                <w:sz w:val="20"/>
                <w:szCs w:val="20"/>
              </w:rPr>
              <w:t>Długość robocza - 1030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006ED5" w:rsidTr="001048AC">
        <w:tc>
          <w:tcPr>
            <w:tcW w:w="440" w:type="dxa"/>
            <w:vAlign w:val="center"/>
          </w:tcPr>
          <w:p w:rsidR="00FF4EA9" w:rsidRPr="00006ED5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006ED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06ED5">
              <w:rPr>
                <w:rFonts w:asciiTheme="minorHAnsi" w:hAnsiTheme="minorHAnsi" w:cstheme="minorHAnsi"/>
                <w:b/>
                <w:sz w:val="20"/>
                <w:szCs w:val="20"/>
              </w:rPr>
              <w:t>Wideokolonoskop</w:t>
            </w:r>
            <w:proofErr w:type="spellEnd"/>
            <w:r w:rsidRPr="00006E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3 szt.:</w:t>
            </w:r>
          </w:p>
        </w:tc>
        <w:tc>
          <w:tcPr>
            <w:tcW w:w="1276" w:type="dxa"/>
            <w:vAlign w:val="center"/>
          </w:tcPr>
          <w:p w:rsidR="00FF4EA9" w:rsidRPr="00006ED5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006ED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Obrazowanie w standardzie HDTV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Grubość  sondy endoskopowej – 12,8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– 13,2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Kanał roboczy – 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Zginanie końcówki Endoskopu: G: 180o, D:180o, L:160o, P:160o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Pole widzenia –  170o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,dowolnie programowalnych  do sterowania funkcjami procesora -  4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Funkcja zmiany sztywności sondy pokrętłem w głowicy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1680 mm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93AD5">
              <w:rPr>
                <w:rFonts w:asciiTheme="minorHAnsi" w:hAnsiTheme="minorHAnsi" w:cstheme="minorHAnsi"/>
                <w:sz w:val="20"/>
                <w:szCs w:val="20"/>
              </w:rPr>
              <w:t>3 soczewki światłowodu w końcówce dystalnej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293AD5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293AD5">
              <w:rPr>
                <w:rFonts w:asciiTheme="minorHAnsi" w:hAnsiTheme="minorHAnsi" w:cstheme="minorHAnsi"/>
                <w:b/>
                <w:sz w:val="20"/>
                <w:szCs w:val="20"/>
              </w:rPr>
              <w:t>kolonoskop</w:t>
            </w:r>
            <w:proofErr w:type="spellEnd"/>
            <w:r w:rsidRPr="00293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slim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93AD5">
              <w:rPr>
                <w:rFonts w:asciiTheme="minorHAnsi" w:hAnsiTheme="minorHAnsi" w:cstheme="minorHAnsi"/>
                <w:b/>
                <w:sz w:val="20"/>
                <w:szCs w:val="20"/>
              </w:rPr>
              <w:t>terapeutyczny –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na wyjściu procesora w standardzie HDTV1080p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kanał roboczy: 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średnica końcówki dystalnej: 9,8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średnica sondy: 10,5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zgięcia - góra/dół: 210°/180° ; lewo/prawo:  160°/160°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głębia ostrości 2-100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pole obserwacji 140°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długość robocza: 1680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system przeniesienia siły obrotowej 1:1 na całej długości sondy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regulowana zmiana sztywności sondy pokrętłem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wodoodporna konstrukcja - bez nakładek uszczelniających, zabezpiecza  przed przypadkowym zalaniem.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>kolonoskop</w:t>
            </w:r>
            <w:proofErr w:type="spellEnd"/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systemem powiększania – 3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standardzie HDTV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sondy endoskopowej max. 12,8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max. 13,2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Kanał roboczy min. –  3,7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Głębia ostrości dwustopniowa co najmniej: tryb bliski 2-6 mm, tryb daleki: 5-100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Zginanie końcówki Endoskopu min.: G: 180o, D:180o, L:160o, P:160o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Pole widzenia min. –  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Ilość przycisków w głowicy endoskopu ,dowolnie programowalnych  do sterowania funkcjami procesora -  5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Funkcja zmiany sztywności sondy pokrętłem w głowicy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1680 mm (+/- 30 mm)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3 soczewki światłowodu w końcówce dystalnej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Pełna współpraca z oferowanym systemem do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dwutlenkiem węgla 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Przystosowany do obsługi systemu  trójwymiarowej wizualizacji pozycji i położenia endoskopu w czasie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rzeczywistym.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>kolonoskop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>slim</w:t>
            </w:r>
            <w:proofErr w:type="spellEnd"/>
            <w:r w:rsidRPr="00401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systemem powiększania –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standardzie HDTV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sondy endoskopowej max. 12,0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max. 11,8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Kanał roboczy min. –  3,2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Głębia ostrości dwustopniowa co najmniej: tryb bliski 2-6 mm, tryb daleki: 5-100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Zginanie końcówki Endoskopu min.: G: 180o, D:180o, L:160o, P:160o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Pole widzenia min. –  160o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Kanał irygacyjny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Ilość przycisków w głowicy endoskopu ,dowolnie programowalnych  do sterowania funkcjami procesora -  5 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Funkcja zmiany sztywności sondy pokrętłem w głowicy endoskopu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Typ konektora – jednogniazdowy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Długość sondy roboczej – 1680 mm (+/- 30 mm)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Pełna współpraca z oferowanym systemem do </w:t>
            </w:r>
            <w:proofErr w:type="spellStart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4018D6">
              <w:rPr>
                <w:rFonts w:asciiTheme="minorHAnsi" w:hAnsiTheme="minorHAnsi" w:cstheme="minorHAnsi"/>
                <w:sz w:val="20"/>
                <w:szCs w:val="20"/>
              </w:rPr>
              <w:t xml:space="preserve"> dwutlenkiem węgla  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3 soczewki światłowodu w końcówce dystalnej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018D6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Przystosowany do obsługi systemu  trójwymiarowej wizualizacji pozycji i położenia endoskopu w czasie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8D6">
              <w:rPr>
                <w:rFonts w:asciiTheme="minorHAnsi" w:hAnsiTheme="minorHAnsi" w:cstheme="minorHAnsi"/>
                <w:sz w:val="20"/>
                <w:szCs w:val="20"/>
              </w:rPr>
              <w:t>rzeczywistym.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</w:t>
            </w: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duodenoskop</w:t>
            </w:r>
            <w:proofErr w:type="spellEnd"/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Chip CCD - kolor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Pole Widzenia min. 100o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Głębia Ostrości min. - 5-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60 mm</w:t>
              </w:r>
            </w:smartTag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zewn. Końcówki max -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13,7 mm</w:t>
              </w:r>
            </w:smartTag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zewn. Sondy max -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11,3 mm</w:t>
              </w:r>
            </w:smartTag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Zakres odchylenia końcówki min. G:120o  D: 90o  L:90o  P:110o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Długość robocza sondy - 1240 mm (+/- 30 mm)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Średnica wewnętrzna  kanału biopsyjnego min. 4,2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Mechanizm blokowania prowadnicy poprzez elewator w końcówce sondy.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blokowania prowadnicy pod dwoma kątami.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Uszczelniony system elewatora i końcówki sondy.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Dowolnie programowalne przyciski funkcyjne - 4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wykorzystania funkcji wąskiego pasma światła w oparciu o filtry optyczne umieszczane w procesorze toru wizyjnego.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Posiada chip RFID umożliwiający sczytywanie endoskopu przez posiadany przez pracownię system raportujący.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Współpraca z myjniami endoskopowymi ETD posiadanymi przez pracownię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Zgodność z posiadanymi procesorami EXERA.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Diatermia endoskopowa z przystawką argonową, endoskopowa – 1 zestaw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Diatermia dedykowana do zabiegów endoskopowych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Ekran dotykowy, kolorowy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Interfejs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Zrozumiałe komunikaty błędów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zapisywania ustawień procedur dla wielu użytkowników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zapisywania zgrupowanych ustawień stanowiących kolejne kroki danej procedury.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przełączania między kolejnymi ustawieniami danego zabiegu za pomocą dedykowanego przycisku na włączniku nożnym.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Włącznik nożny bezprzewodowy z trzema przyciskami: do cięcia, koagulacji oraz zmiany ustawień.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Cięcie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monopolarne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z automatycznym dopasowaniem mocy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Koagulacja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Koagulacja bipolarna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Dwa trybów przerywanego cięcia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monopolarnego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Sygnał dźwiękowy o różnych częstotliwościach, informujący korzystaniu z opcji cięcie lub koagulacji.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Monitor oporności styku płytki pacjenta, pozwalający na ograniczenie ryzyka wystąpienia urazów termicznych.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Wózek do umieszczenia diatermii wraz z przystawką argonową, z uchwytem na włącznik nożny, półkę do pompy endoskopowej, szufladę na akcesoria i przewody, schowkiem na butlę z argonem.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Przystawka do współpracy z argonem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Automatyczne regulowanie przepływu argonu w zależności od rodzaju używanej sondy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Koagulacja argonowa do 120 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Funkcja pomiaru natężenia iskry podczas cięcia, automatycznie dostosowująca moc wyjściową, w celu utrzymania powtarzalność koagulacji tkanek oraz zapewnienia większej żywotność narzędzi do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endoterapii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Tryb koagulacji argonowej, w którym obszar koagulacji jest niezależny od odległości między sondą a tkanką, umożliwiający przeprowadzanie stałej i bezpiecznej hemostazy z ograniczoną karbonizacją, zwłaszcza dla delikatnych struktur tkankowych.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natychmiastowego zapłonu iskry, umożliwiająca cięcie bez opóźnień, co przekłada się na wysoką wydajność tego trybu.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kontroli prądu upływowy, zmniejszająca ryzyko przypadkowego narażenia pacjenta lub użytkownika na niebezpieczeństwo.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Elektroda neutralna, jednorazowa – min. 10szt (w pakiecie startowym)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Kabel do elektrod neutralnych jednorazowych, wielorazowy – 1 szt.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Sonda argonowa, jednorazowa, ze zintegrowanym przyłączem śr. 1,5mm, dł. 1,5m –  10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(w pakiecie startowym)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Sonda argonowa, jednorazowa, ze zintegrowanym przyłączem, śr. 2,3mm, dł. 2,2m – 10 </w:t>
            </w:r>
            <w:proofErr w:type="spellStart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 (w pakiecie startowym)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Butla argonowa 5l 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Videogastroskop</w:t>
            </w:r>
            <w:proofErr w:type="spellEnd"/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EUS wraz z oprzyrządowaniem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Endoskop ultrasonograficzny EUS o skanowaniu liniowym - 1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67A" w:rsidRPr="00A403FB" w:rsidTr="001048AC">
        <w:tc>
          <w:tcPr>
            <w:tcW w:w="440" w:type="dxa"/>
            <w:vAlign w:val="center"/>
          </w:tcPr>
          <w:p w:rsidR="00D8367A" w:rsidRPr="00A403FB" w:rsidRDefault="00D8367A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8367A" w:rsidRPr="005C020D" w:rsidRDefault="00D8367A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8367A">
              <w:rPr>
                <w:rFonts w:asciiTheme="minorHAnsi" w:hAnsiTheme="minorHAnsi" w:cstheme="minorHAnsi"/>
                <w:sz w:val="20"/>
                <w:szCs w:val="20"/>
              </w:rPr>
              <w:t>ideogastroskop</w:t>
            </w:r>
            <w:proofErr w:type="spellEnd"/>
            <w:r w:rsidRPr="00D8367A">
              <w:rPr>
                <w:rFonts w:asciiTheme="minorHAnsi" w:hAnsiTheme="minorHAnsi" w:cstheme="minorHAnsi"/>
                <w:sz w:val="20"/>
                <w:szCs w:val="20"/>
              </w:rPr>
              <w:t xml:space="preserve"> ultrasonograficzny sektorowy z funkcją obrazowania w wąskim paśmie światła NBI wraz z procesorem i akcesoriami.</w:t>
            </w:r>
          </w:p>
        </w:tc>
        <w:tc>
          <w:tcPr>
            <w:tcW w:w="1276" w:type="dxa"/>
          </w:tcPr>
          <w:p w:rsidR="00D8367A" w:rsidRPr="00F65A80" w:rsidRDefault="00D8367A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8367A" w:rsidRPr="00A403FB" w:rsidRDefault="00D8367A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Rodzaj obrazu wideo - Chip CCD - kolor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Pole Widzenia wideo min. - 100°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Kierunek widzenia - Boczny 55° (+/-5°)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Głębia ostrości min.: 3 </w:t>
            </w:r>
            <w:smartTag w:uri="urn:schemas-microsoft-com:office:smarttags" w:element="metricconverter">
              <w:smartTagPr>
                <w:attr w:name="ProductID" w:val="-100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-100 mm</w:t>
              </w:r>
            </w:smartTag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Średnica zewn. końcówki max.: 14,6  mm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zewn. sondy max.: </w:t>
            </w:r>
            <w:smartTag w:uri="urn:schemas-microsoft-com:office:smarttags" w:element="metricconverter">
              <w:smartTagPr>
                <w:attr w:name="ProductID" w:val="12,6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12,6 mm</w:t>
              </w:r>
            </w:smartTag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Zakres odchylenia końcówki co najmniej: G:130o  D: 90o P:90o  L: 90o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Długość robocza sondy -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 xml:space="preserve">1250 mm </w:t>
              </w:r>
            </w:smartTag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(+/- 30 mm)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 xml:space="preserve">Średnica wewnętrzna  kanału biopsyjnego min.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5C020D">
                <w:rPr>
                  <w:rFonts w:asciiTheme="minorHAnsi" w:hAnsiTheme="minorHAnsi" w:cstheme="minorHAnsi"/>
                  <w:sz w:val="20"/>
                  <w:szCs w:val="20"/>
                </w:rPr>
                <w:t>3,7 mm</w:t>
              </w:r>
            </w:smartTag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procesora. - 4 przyciski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obrazowania w wąskim paśmie światła</w:t>
            </w:r>
            <w:r w:rsidR="00611BB1">
              <w:rPr>
                <w:rFonts w:asciiTheme="minorHAnsi" w:hAnsiTheme="minorHAnsi" w:cstheme="minorHAnsi"/>
                <w:sz w:val="20"/>
                <w:szCs w:val="20"/>
              </w:rPr>
              <w:t xml:space="preserve"> (NBI)</w:t>
            </w: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, poprzez wycięcie widma pasma czerwonego dzięki zjawisku wywołanemu poprzez umieszczenie filtra optycznego.</w:t>
            </w:r>
          </w:p>
        </w:tc>
        <w:tc>
          <w:tcPr>
            <w:tcW w:w="1276" w:type="dxa"/>
          </w:tcPr>
          <w:p w:rsidR="00FF4EA9" w:rsidRPr="00AD583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Funkcja Kontrastowania Echo Harmonicznego z funkcją wykrywania sygnałów szerokopasmowych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Zakres skanowania EUS - liniowe min. 180o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sz w:val="20"/>
                <w:szCs w:val="20"/>
              </w:rPr>
              <w:t>Możliwość podłączenia zarówno do zewnętrznych central ultrasonograficznych jak i małych central modułowych mieszczących się na wózku endoskopowym</w:t>
            </w:r>
          </w:p>
        </w:tc>
        <w:tc>
          <w:tcPr>
            <w:tcW w:w="1276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C020D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0D">
              <w:rPr>
                <w:rFonts w:asciiTheme="minorHAnsi" w:hAnsiTheme="minorHAnsi" w:cstheme="minorHAnsi"/>
                <w:b/>
                <w:sz w:val="20"/>
                <w:szCs w:val="20"/>
              </w:rPr>
              <w:t>Procesor Ultrasonograficzny - 1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Modułowa budowa umożliwiająca umieszczenie na wózku endoskopowym, współpracująca z procesorem obrazu.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Wymiary max. (+/- 30 mm): Szer.: 445 mm, Wys.:184 mm, Głęb.: 495 mm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Możliwość obsługi endoskopów elektronicznych i mechanicznych.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Tryby obrazowania w skanowaniu elektronicznym: B-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, PW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doppler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fali pulsacyjnej) 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Tissue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Harmonic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Echo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(obrazowanie w technologii drugiej harmonicznej),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Contrast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Harmonic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EUS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(obrazowanie ultradźwiękowe z zastosowaniem środków kontrastujących), Tryb ELAST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podłączania  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minisond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bez użycia dodatkowego procesora.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Możliwość obrazowania 2D i 3D dla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minisond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Tryby obrazowania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machanicznego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: B-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Dwa niezależne gniazda do podłączenia głowic ultrasonograficznych.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Klawiatura z podświetlonymi klawiszami, trackballem oraz dotykowym panelem LCD do obsługi procesora US i procesora obrazu.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Dostępne częstotliwości obrazowania min.: 5, 6, 7.5, 10, 12 MHz.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Zakres wyświetlania min. : 2, 3, 4, 5, 6, 7, 8, 9, 12 cm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Wyświetlanie: normalne lub odwrócone (lustrzane odbicie)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Zapamiętanie ostatnich klatek: 160 klatek dla głowic mechanicznych , 600 klatek dla elektronicznych.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Wejście na  Pendrive do zapisywania obrazów.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Wyjścia: HD-SDI, Y/C,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Composite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, DVI, Digital.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Możliwość wyświetlania Picture in Picture.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zewnętrznego napędu do </w:t>
            </w:r>
            <w:proofErr w:type="spellStart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minisond</w:t>
            </w:r>
            <w:proofErr w:type="spellEnd"/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 radialnych wprowadzanych do kanału roboczego bronchoskopu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Przewód do transmisji US do endoskopu EUS, okablowanie.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Kompatybilność z oferowanym procesorem obrazu 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 xml:space="preserve">Moduł do przechowywania endoskopów EUS min na 4 endoskopy umożliwiający przechowywanie do 7 dni bez konieczności ponownego mycia przed pracą.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Monitor pomocniczy medyczny HD do zestawu, min. 32” umożliwiający pełny podgląd obrazu US albo światła białego.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E028C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028C">
              <w:rPr>
                <w:rFonts w:asciiTheme="minorHAnsi" w:hAnsiTheme="minorHAnsi" w:cstheme="minorHAnsi"/>
                <w:sz w:val="20"/>
                <w:szCs w:val="20"/>
              </w:rPr>
              <w:t>Nagrywarka medyczna HD z możliwością podłączenia do PACS.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9C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Insuflator</w:t>
            </w:r>
            <w:proofErr w:type="spellEnd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CO2: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Endoskopowy </w:t>
            </w:r>
            <w:proofErr w:type="spellStart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insuflator</w:t>
            </w:r>
            <w:proofErr w:type="spellEnd"/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CO2 – 1 szt.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1AD" w:rsidRPr="00A403FB" w:rsidTr="001048AC">
        <w:tc>
          <w:tcPr>
            <w:tcW w:w="440" w:type="dxa"/>
            <w:vAlign w:val="center"/>
          </w:tcPr>
          <w:p w:rsidR="00AC11AD" w:rsidRPr="00A403FB" w:rsidRDefault="00AC11AD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AC11AD" w:rsidRPr="005932E1" w:rsidRDefault="00AC11AD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C11AD">
              <w:rPr>
                <w:rFonts w:asciiTheme="minorHAnsi" w:hAnsiTheme="minorHAnsi" w:cstheme="minorHAnsi"/>
                <w:sz w:val="20"/>
                <w:szCs w:val="20"/>
              </w:rPr>
              <w:t xml:space="preserve">rządzenie medyczne wytwarzające odmę. Urządzenie sterujące </w:t>
            </w:r>
            <w:proofErr w:type="spellStart"/>
            <w:r w:rsidRPr="00AC11AD">
              <w:rPr>
                <w:rFonts w:asciiTheme="minorHAnsi" w:hAnsiTheme="minorHAnsi" w:cstheme="minorHAnsi"/>
                <w:sz w:val="20"/>
                <w:szCs w:val="20"/>
              </w:rPr>
              <w:t>insuflatorem</w:t>
            </w:r>
            <w:proofErr w:type="spellEnd"/>
            <w:r w:rsidRPr="00AC11AD">
              <w:rPr>
                <w:rFonts w:asciiTheme="minorHAnsi" w:hAnsiTheme="minorHAnsi" w:cstheme="minorHAnsi"/>
                <w:sz w:val="20"/>
                <w:szCs w:val="20"/>
              </w:rPr>
              <w:t xml:space="preserve"> umożliwia regulację przepływu oraz utrzymanie stałego ciśnienia gazu.</w:t>
            </w:r>
          </w:p>
        </w:tc>
        <w:tc>
          <w:tcPr>
            <w:tcW w:w="1276" w:type="dxa"/>
          </w:tcPr>
          <w:p w:rsidR="00AC11AD" w:rsidRPr="00447939" w:rsidRDefault="00AC11A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C11AD" w:rsidRPr="00A403FB" w:rsidRDefault="00AC11A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Kompaktowy rozmiar (+/-50 mm) umożliwiający ustawienie na wózku endoskopowym: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: 125 mm , głęb.:300 mm , wys.: 150 mm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AC11AD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zestawie wąż gazowy </w:t>
            </w:r>
            <w:r w:rsidR="00FF4EA9" w:rsidRPr="005932E1">
              <w:rPr>
                <w:rFonts w:asciiTheme="minorHAnsi" w:hAnsiTheme="minorHAnsi" w:cstheme="minorHAnsi"/>
                <w:sz w:val="20"/>
                <w:szCs w:val="20"/>
              </w:rPr>
              <w:t>wysokiego ciśnienia do butli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Regulowany przepływ przy pomocy węży redukcyjnych (min. 2 typy w zestawie)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Trzy stopnie ustawienia czasu podawania gazu: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, OFF (brak limitu)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Butelka woda-gaz kompatybilna ze źródłem światła posiadanym przez pracownię umożliwiająca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insuflację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CO2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Automatyczne wyłączenie pompki powietrza w oferowanym źródle światła w momencie włączenia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(oryginalny kabel sterowania w zestawie).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W zestawie fabryczny kosz (1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) do oferowanego wózka, na butlę CO2 , butla Ø140 mm.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Szafa endoskopowa do przechowywania i suszenia endoskopów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Szafa modułowa do przechowywania, suszenia i monitorowania endoskopów 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Przechowywanie endoskopów w czystości  mikrobiologicznej przez 168 h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Funkcja suszenia endoskopów w ciągu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max. </w:t>
            </w: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120 minut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Bezprzewodowe sczytywanie endoskopów poprzez chipy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RFiD</w:t>
            </w:r>
            <w:proofErr w:type="spellEnd"/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Bezprzewodowe sczytywanie personaliów użytkowników szafy oraz kontrola dostępu.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Automatyczna blokada drzwi po zamknięciu.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Komunikacja z wysłaniem raportu do systemu archiwizacji.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Kompaktowe wymiary  max  Szer./ Głęb./ Wys. : 1280 mm / 470 mm /2130-2180 mm – nóżki z regulacją wysokości.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Pojedyńcza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komora z ośmioma  stanowiskami na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wideoendoskopy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giętkie z przyłączami do gastroskopów,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kolonoskopów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posiadanych przez Szpital oraz oferowanych.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Zasilanie powietrzem klasy medycznej z sieci szpitalnej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Panel LCD dotykowy  informujący o aktualnym statusie endoskopów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Automatycznie uruchamiane oświetlenie szafy po otwarciu drzwi</w:t>
            </w:r>
          </w:p>
        </w:tc>
        <w:tc>
          <w:tcPr>
            <w:tcW w:w="1276" w:type="dxa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Wewnętrzny wentylator o parametrach przepływu ok. 12 m3 / h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Filtr klasy HEPA H13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Współpraca z powietrzem o parametrach: 3-8 bar, Punkt rosy  -43o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Podłączenie do zasilania 230 V, zasilanie powietrzem: gwint ½”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Możliwość rozszerzenia szafy o 1 moduł  na endoskopy lub fabryczny moduł z kompresorem i osuszaczem.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Oświetlenie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ledowe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nad każdym wieszakiem, informującym o aktualnym etapie przechowywania.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Szafy do przechowywania poddanych procesowi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termolabilnych</w:t>
            </w:r>
            <w:proofErr w:type="spellEnd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 endoskopów w kontrolowanym środowisku.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Funkcja oszczędzania poboru powietrza podczas przechowywania -  po początkowym cyklu suszenia endoskopu.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Sterowanie i wyświetlanie informacji dot. statusu przechowywanych endoskopów poprzez kolorowy panel dotykowy.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drukarki do raportów lub pracy z systemem informatycznym posiadanym przez pracownię.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93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5932E1" w:rsidTr="001048AC">
        <w:tc>
          <w:tcPr>
            <w:tcW w:w="440" w:type="dxa"/>
            <w:vAlign w:val="center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b/>
                <w:sz w:val="20"/>
                <w:szCs w:val="20"/>
              </w:rPr>
              <w:t>Ssak endoskopowy -  1szt.: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5932E1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Płynna regulacja mocy ssania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Zbiorniki wielorazowe lub jednorazowe umieszczane na szynie z boku wózka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Nominalna moc ssania ok. 95 </w:t>
            </w:r>
            <w:proofErr w:type="spellStart"/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Nominalny swobodny przepływ powietrza – do 60l/min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Zabezpieczenie przed przegrzaniem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>Zabezpieczenie przed przelaniem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932E1" w:rsidRDefault="00FF4EA9" w:rsidP="00353DB0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32E1">
              <w:rPr>
                <w:rFonts w:asciiTheme="minorHAnsi" w:hAnsiTheme="minorHAnsi" w:cstheme="minorHAnsi"/>
                <w:sz w:val="20"/>
                <w:szCs w:val="20"/>
              </w:rPr>
              <w:t xml:space="preserve">Budowa przystosowana do pracy na wózku endoskopowym. 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97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Przenośne urządzenie do pomiaru analgezji i odruchu źrenicznego metodą </w:t>
            </w:r>
            <w:proofErr w:type="spellStart"/>
            <w:r w:rsidRPr="009552FE">
              <w:rPr>
                <w:rFonts w:asciiTheme="minorHAnsi" w:hAnsiTheme="minorHAnsi" w:cstheme="minorHAnsi"/>
                <w:b/>
                <w:sz w:val="20"/>
                <w:szCs w:val="20"/>
              </w:rPr>
              <w:t>pupilometrii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System pomiaru w oparciu o kamerę wideo i procesor z wbudowanym przetwarzaniem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Skala pomiarowa (rozmiar źrenicy)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: 1 do 10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Dokładność pomiaru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: 0,1 mm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Częstotliwość pomiaru min: 60 obrazów / sek.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>Do 60 - 1 pkt, powyżej 60 - 10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Pojemność zapisu min: 8000 pomiarów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>Do 8000 - 1 pkt, powyżej 8000 - 10 pkt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Pomiar analgezji poprzez ocenę odruchu rozszerzenia źrenic na stymulację elektryczną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Pomiar odruchu źrenicznego na stymulację świetlną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 xml:space="preserve">Stymulacja elektryczna prądem od 0 do 60 </w:t>
            </w:r>
            <w:proofErr w:type="spellStart"/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 xml:space="preserve">Czas stymulacji </w:t>
            </w:r>
            <w:r w:rsidRPr="006A54B2">
              <w:rPr>
                <w:rFonts w:asciiTheme="minorHAnsi" w:hAnsiTheme="minorHAnsi" w:cstheme="minorHAnsi"/>
                <w:strike/>
                <w:sz w:val="20"/>
                <w:szCs w:val="20"/>
              </w:rPr>
              <w:t>świetlnej</w:t>
            </w: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 xml:space="preserve"> max: 8 sekund w trybach pomiaru analgezji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Czas stymulacji świetlnej przy pomiarze odruchu rozszerzenia źrenicy: 1 sekunda przy stałym natężeniu światła 320 lx (+/- 10%)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Min. 4 tryby pomiarowe, w tym tryb umożliwiający pomiar bez stymulacji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Ekran urządzenia dotykowy, umożliwiający pracę w rękawiczkach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Informacje wyświetlane na ekranie - min: dane pacjenta, aktywny tryb pracy, poziom naładowania baterii, zmierzone wartości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Urządzenie stosowane z użyciem końcówek ocznych, wielorazowego użytku, w kolorze czarnym dla uniknięcia zakłócenia pomiaru przez światło z otoczenia pacjenta,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Urządzenie wyposażone w czytnik kodów kreskowych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Możliwość tworzenia dokumentacji pacjenta w celu zachowania pomiarów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Zasilanie akumulatorowe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Waga max: 400 g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>Waga 400 g - 0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 xml:space="preserve">poniżej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  <w:r w:rsidRPr="0034552C">
              <w:rPr>
                <w:rFonts w:asciiTheme="minorHAnsi" w:hAnsiTheme="minorHAnsi" w:cstheme="minorHAnsi"/>
                <w:sz w:val="20"/>
                <w:szCs w:val="20"/>
              </w:rPr>
              <w:t xml:space="preserve"> g - 10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9552FE" w:rsidRDefault="00FF4EA9" w:rsidP="001048AC">
            <w:pPr>
              <w:pStyle w:val="ArialNaro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552FE">
              <w:rPr>
                <w:rFonts w:asciiTheme="minorHAnsi" w:hAnsiTheme="minorHAnsi" w:cstheme="minorHAnsi"/>
                <w:sz w:val="20"/>
                <w:szCs w:val="20"/>
              </w:rPr>
              <w:t>Na wyposażeniu zestawu: urządzenie do pomiaru głębokości analgezji z funkcją pomiaru odruchu źrenicznego, ładowarka, końcówki oczne wielorazowego użytku (min. 5 szt.), kabel do stymulacji elektrycznej, 20 kompletów elektrod do stymulacji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922B6" w:rsidRDefault="00FF4EA9" w:rsidP="001048A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21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obsługi pracowni endoskopowej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67A" w:rsidRPr="00A403FB" w:rsidTr="001048AC">
        <w:tc>
          <w:tcPr>
            <w:tcW w:w="440" w:type="dxa"/>
            <w:vAlign w:val="center"/>
          </w:tcPr>
          <w:p w:rsidR="00D8367A" w:rsidRPr="00A403FB" w:rsidRDefault="00D8367A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8367A" w:rsidRPr="00C94933" w:rsidRDefault="00D8367A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8367A">
              <w:rPr>
                <w:rFonts w:asciiTheme="minorHAnsi" w:hAnsiTheme="minorHAnsi" w:cstheme="minorHAnsi"/>
                <w:sz w:val="20"/>
                <w:szCs w:val="20"/>
              </w:rPr>
              <w:t>Oprogramowanie wraz z niezbędnymi licencjami i osprzętem informatycznym do obsługi aparatury endoskopowej i zarządzania badaniami w pracowni endoskopii.</w:t>
            </w:r>
          </w:p>
        </w:tc>
        <w:tc>
          <w:tcPr>
            <w:tcW w:w="1276" w:type="dxa"/>
          </w:tcPr>
          <w:p w:rsidR="00D8367A" w:rsidRPr="00FE2308" w:rsidRDefault="00D8367A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8367A" w:rsidRPr="00944215" w:rsidRDefault="00D8367A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C94933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System dokumentacji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dodatkowa licencja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sieciowa - </w:t>
            </w: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network </w:t>
            </w:r>
            <w:proofErr w:type="spellStart"/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proofErr w:type="spellEnd"/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) z możliwością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przechwytywania obrazu –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Podstawowe funkcje: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terminarz do planowania,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lektroniczna historie pacjenta,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statystyki,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kontrole kosztów,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moduł odpowiedzialny za zapis zdjęć i sekwencji filmowych przy użyciu przycisków głowicy endoskopu/laparoskopu,</w:t>
            </w:r>
          </w:p>
          <w:p w:rsidR="00FF4EA9" w:rsidRPr="00C94933" w:rsidRDefault="00FF4EA9" w:rsidP="00353DB0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niezbędne</w:t>
            </w: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 xml:space="preserve"> 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cencje SQL + licencje dostępowe.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94933">
              <w:rPr>
                <w:rFonts w:asciiTheme="minorHAnsi" w:hAnsiTheme="minorHAnsi" w:cstheme="minorHAnsi"/>
                <w:sz w:val="20"/>
                <w:szCs w:val="20"/>
              </w:rPr>
              <w:t>Wdrożenie oprogramowania i szkolenia przez autoryzowany serwis.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Zestaw komputerowy dedy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kowany do systemu archiwizacji –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Elementy zes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tawu (parametry minimalne):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robocza: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procesor: min. 20</w:t>
            </w:r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00 pkt. w teście </w:t>
            </w:r>
            <w:proofErr w:type="spellStart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277B7">
              <w:rPr>
                <w:rFonts w:asciiTheme="minorHAnsi" w:hAnsiTheme="minorHAnsi" w:cstheme="minorHAnsi"/>
                <w:sz w:val="20"/>
                <w:szCs w:val="20"/>
              </w:rPr>
              <w:t xml:space="preserve"> - CPU Mark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pamięć RAM 4GB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dysk twardy min 500GB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napęd optyczny DVD+/-RW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 1xCOM RS232 złącze DB9</w:t>
            </w:r>
          </w:p>
          <w:p w:rsidR="00FF4EA9" w:rsidRDefault="00FF4EA9" w:rsidP="00353DB0">
            <w:pPr>
              <w:pStyle w:val="ArialNarow"/>
              <w:numPr>
                <w:ilvl w:val="1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kompatybilny z dostarczonym oprogramowaniem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 xml:space="preserve">onitor LCD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przekątnej min 21"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zasilacz awaryjny UPS pozwalający w przypadku zaniku zasilania na bezpieczne zamknięcie systemu 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rukarka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olorowa A4 5.Klawiatura, mysz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arta do przech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wytywania obrazu w jakości SD</w:t>
            </w:r>
          </w:p>
          <w:p w:rsidR="00FF4EA9" w:rsidRPr="00C94933" w:rsidRDefault="00FF4EA9" w:rsidP="00353DB0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535C8">
              <w:rPr>
                <w:rFonts w:asciiTheme="minorHAnsi" w:hAnsiTheme="minorHAnsi" w:cstheme="minorHAnsi"/>
                <w:sz w:val="20"/>
                <w:szCs w:val="20"/>
              </w:rPr>
              <w:t>kablowanie instalacyjne dla procesorów torów wizyjnych endoskopowych.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Pakiet serwisowy z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aktualizacją posiadanego oprogramowania w pracowni endoskopowej w okres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 12 miesięcy, który obejmuje: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pomoc telefoniczna i zdalna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jednorazowa usługę instalacyjna z wymian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na nowa wraz aktualizacją licencji oprogramowania do najno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wszej z niezbędnymi licencjami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backup bazy danych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konfiguracje</w:t>
            </w:r>
          </w:p>
          <w:p w:rsidR="00FF4EA9" w:rsidRPr="00B9620D" w:rsidRDefault="00FF4EA9" w:rsidP="00353DB0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szkolenie użytkowników.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Serwer dedykowany do systemu archiwizacji posiadanego przez pracownię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oferowanego o min. parametrach: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obudowa 1U do montażu w szafie '</w:t>
            </w:r>
            <w:proofErr w:type="spellStart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'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suwanych szynach lub 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 o wydajności niezbędnej do przetwarzania danych i archiwizacji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macierz dyskowa RAID 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arta o sprzętowy kontroler</w:t>
            </w:r>
          </w:p>
          <w:p w:rsidR="00FF4EA9" w:rsidRPr="00B9620D" w:rsidRDefault="00FF4EA9" w:rsidP="00353DB0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serwerowy 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system operac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yjny kompatybilny z dostarczonym oprogramowaniem 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oraz pakiet obsługi serwisowej producenta w następnym dniu roboczym.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Integracja HIS+PACS, komplet licencji na moduły integracji z systemami typu HIS i PACS przez protokoły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HL7 i DICOM (n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ie zawiera licencji i usług wdrożeniowych po stroni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dostawców systemów HIS i PACS)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Integracja posiadanych myjni i ew. szaf endoskopowych z systemem dokumentacji posiadanym przez pracownię. </w:t>
            </w:r>
          </w:p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Licencja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oprogramowanie do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integracji z kompatybilnymi urządzeniami typu szafy i myjnie.</w:t>
            </w:r>
          </w:p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Moduł umo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żliwia elektroniczną rejestrację i kontrolę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procesu dezynfekcji endoskopów w myjni oraz procesu</w:t>
            </w:r>
          </w:p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suszenia i przechowywania w szafie. </w:t>
            </w:r>
          </w:p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drożeni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i konfiguracja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przez autoryzowany serwis.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Komputer panelowy medy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czny o minimalnych parametrach: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komputer typu </w:t>
            </w:r>
            <w:proofErr w:type="spellStart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-In-One z ekr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anem dotykowym o przekątnej min. 24”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1920x1080px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 o wydajności niezbędnej do przetwarzania i obróbki danych graficznych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pamięć RAM 8GB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dysk SSD 128 GB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interfejs LAN 100Mbit/s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interfejs WLAN (802.11 a/b/g/n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interfejs RS-232/422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/485 (izolowany 1.5KV)- 2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 USB - 2 szt.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jście wideo min. HDMI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system oper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acyjny kompatybilny z dostarczonym oprogramowaniem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port rozszerzeń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(x4)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mocowanie VESA 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/100 (w komplecie ramię/uchwyt)</w:t>
            </w:r>
          </w:p>
          <w:p w:rsidR="00FF4EA9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zasilacz zewnętrzny</w:t>
            </w:r>
          </w:p>
          <w:p w:rsidR="00FF4EA9" w:rsidRPr="00B9620D" w:rsidRDefault="00FF4EA9" w:rsidP="00353DB0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x k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arta przechwytująca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obraz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 xml:space="preserve"> w jakości HD do systemu archiwizacji wraz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niezbędnymi licencja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Compression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Decompression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B9620D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B9620D">
              <w:rPr>
                <w:rFonts w:asciiTheme="minorHAnsi" w:hAnsiTheme="minorHAnsi" w:cstheme="minorHAnsi"/>
                <w:sz w:val="20"/>
                <w:szCs w:val="20"/>
              </w:rPr>
              <w:t>onwerter złącz do syst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emu archiwizacji (zgodny z dostarczonym systemem)</w:t>
            </w:r>
          </w:p>
        </w:tc>
        <w:tc>
          <w:tcPr>
            <w:tcW w:w="1276" w:type="dxa"/>
          </w:tcPr>
          <w:p w:rsidR="00FF4EA9" w:rsidRPr="004B599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230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dla każdego urządzenia medycznego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zakresu dostarczonego rozwiązania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412F1A" w:rsidRDefault="00FF4EA9" w:rsidP="001048AC">
            <w:pPr>
              <w:pStyle w:val="ArialNarow"/>
              <w:rPr>
                <w:rFonts w:ascii="Calibri" w:hAnsi="Calibri" w:cs="Calibri"/>
                <w:i/>
                <w:sz w:val="20"/>
                <w:szCs w:val="20"/>
              </w:rPr>
            </w:pPr>
            <w:r w:rsidRPr="00412F1A">
              <w:rPr>
                <w:rFonts w:ascii="Calibri" w:hAnsi="Calibri" w:cs="Calibri"/>
                <w:i/>
                <w:sz w:val="20"/>
                <w:szCs w:val="20"/>
              </w:rPr>
              <w:t xml:space="preserve">Zamawiający wymaga złożenia oferty łącznie z Zadaniem: </w:t>
            </w:r>
            <w:r w:rsidRPr="00412F1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Zestaw endoskopów z wyposażeniem - </w:t>
            </w:r>
            <w:r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Myj</w:t>
            </w:r>
            <w:r w:rsidR="00412F1A" w:rsidRPr="00412F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nia endoskopowa – Zadanie nr 15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944215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</w:p>
    <w:p w:rsidR="00FF4EA9" w:rsidRDefault="00FF4EA9" w:rsidP="00FF4EA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F4EA9" w:rsidRPr="00FF60CB" w:rsidRDefault="007E6148" w:rsidP="00FF4EA9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>Zadanie 1</w:t>
      </w:r>
      <w:r w:rsidR="00D121DD">
        <w:rPr>
          <w:rFonts w:ascii="Calibri" w:hAnsi="Calibri" w:cs="Calibri"/>
          <w:b/>
          <w:sz w:val="20"/>
          <w:szCs w:val="20"/>
        </w:rPr>
        <w:t>7</w:t>
      </w:r>
      <w:r w:rsidR="00FF4EA9" w:rsidRPr="007E6148">
        <w:rPr>
          <w:rFonts w:ascii="Calibri" w:hAnsi="Calibri" w:cs="Calibri"/>
          <w:b/>
          <w:sz w:val="20"/>
          <w:szCs w:val="20"/>
        </w:rPr>
        <w:t>. Zestaw narzędzi neurochirurgicznych do zabiegów onkologicznych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 xml:space="preserve">Nazwa urządzenia /typ/ model 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A403FB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</w:t>
      </w:r>
    </w:p>
    <w:p w:rsidR="00FF4EA9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4EA9" w:rsidRPr="00A403FB" w:rsidRDefault="00FF4EA9" w:rsidP="00FF4EA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A403FB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93435">
              <w:rPr>
                <w:rFonts w:asciiTheme="minorHAnsi" w:hAnsiTheme="minorHAnsi" w:cstheme="minorHAnsi"/>
                <w:sz w:val="20"/>
                <w:szCs w:val="20"/>
              </w:rPr>
              <w:t>Napęd chirurgiczny wraz z osprzętem do zabiegów w obrębie głowy wyposażony m.in. w dedykowane nasadki do głowy i kręgosłupa.</w:t>
            </w:r>
          </w:p>
        </w:tc>
        <w:tc>
          <w:tcPr>
            <w:tcW w:w="1276" w:type="dxa"/>
            <w:vAlign w:val="center"/>
          </w:tcPr>
          <w:p w:rsidR="00FF4EA9" w:rsidRPr="00A403FB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Wielofunkcyjna kons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ola sterująca z minimum dwoma gniazdami 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silnikowymi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0559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Urządzenie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dostosowane do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potrzeb neurochirurgii, szybkoobrotowe, napędzane elektrycznie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ielofunkcyjna, mikroprocesorowa konsola zasilająca wyposażona w pompę perystaltyczną, oraz ekran LCD, umożliwiający wybór funkcji i regulację parametrów pracy wiertarki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0559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onsola zasilająca posiada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wbudowane oprogramowanie umożliwiające obsługę również innyc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 napędów elektrycznych: m.in. o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tolaryngologicznych, ortopedycznych, </w:t>
            </w:r>
            <w:proofErr w:type="spellStart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shaver</w:t>
            </w:r>
            <w:proofErr w:type="spellEnd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i dermatom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ożliwość rozbudowy o </w:t>
            </w:r>
            <w:proofErr w:type="spellStart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mikropiły</w:t>
            </w:r>
            <w:proofErr w:type="spellEnd"/>
            <w:r w:rsidRPr="0005592E">
              <w:rPr>
                <w:rFonts w:asciiTheme="minorHAnsi" w:hAnsiTheme="minorHAnsi" w:cstheme="minorHAnsi"/>
                <w:sz w:val="20"/>
                <w:szCs w:val="20"/>
              </w:rPr>
              <w:t xml:space="preserve"> a w tym m.in. oscylacyjne, rotacyjne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spółpraca z zakrzywioną końcówką do otolaryngologii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z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akrzywione wiertła o średnicy trzonu 2 mm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Końcówki robocze, napęd oraz kabel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połączeniowy przystosowane do:</w:t>
            </w:r>
          </w:p>
          <w:p w:rsidR="0005592E" w:rsidRDefault="0005592E" w:rsidP="0005592E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mycia (ne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utralizacja i środki myjące)</w:t>
            </w:r>
          </w:p>
          <w:p w:rsidR="0005592E" w:rsidRDefault="0005592E" w:rsidP="0005592E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dezynfekcji (tempera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turowej i chemicznej środkami</w:t>
            </w:r>
          </w:p>
          <w:p w:rsidR="0005592E" w:rsidRPr="00E93435" w:rsidRDefault="0005592E" w:rsidP="0005592E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sterylizacji (parowa w autoklawach 134°C, tlenek etylenu dla materiałów wrażliwych)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C568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Ustawienie parametrów pracy urządzenia poprzez konsolę sterującą, wyposażoną w wyświetlacz z przyciskami membranowymi, pozwal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ający na ustawianie parametrów.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enu piktograficzne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ożliwość zaprogramowania min. 10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dla konkretnego użytkownika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Menu w języku polskim</w:t>
            </w:r>
          </w:p>
        </w:tc>
        <w:tc>
          <w:tcPr>
            <w:tcW w:w="1276" w:type="dxa"/>
            <w:vAlign w:val="center"/>
          </w:tcPr>
          <w:p w:rsidR="0005592E" w:rsidRDefault="000559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5592E" w:rsidRDefault="000559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05592E" w:rsidRDefault="0005592E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05592E" w:rsidRPr="00E93435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jednocześnie </w:t>
            </w:r>
            <w:r w:rsidRPr="0005592E">
              <w:rPr>
                <w:rFonts w:asciiTheme="minorHAnsi" w:hAnsiTheme="minorHAnsi" w:cstheme="minorHAnsi"/>
                <w:sz w:val="20"/>
                <w:szCs w:val="20"/>
              </w:rPr>
              <w:t>dwóch elektrycznych napędów podczas zabiegu</w:t>
            </w:r>
          </w:p>
        </w:tc>
        <w:tc>
          <w:tcPr>
            <w:tcW w:w="1276" w:type="dxa"/>
            <w:vAlign w:val="center"/>
          </w:tcPr>
          <w:p w:rsidR="0005592E" w:rsidRDefault="00C5689F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 a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utomatyczne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 rozpoznania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 xml:space="preserve"> podłączonej końcówki roboczej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Sterowanie urządzenia - wielofunkcyjnym pedałem – umożliwiającym obsługę pompy perystaltycznej, zmianę programu i zmianę kierunku obrotów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C568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rządzenie posiada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jące</w:t>
            </w: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 xml:space="preserve"> wbudowany syst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 do irygacji śródoperacyjnej.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System irygacji, w tym prędkość pracy pompy sterowane pedałem i konsolą, system umieszczony wewnątrz konsoli sterującej, nie wychodzi poza jej obrys, wydajność min. 100 ml/min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5689F">
              <w:rPr>
                <w:rFonts w:asciiTheme="minorHAnsi" w:hAnsiTheme="minorHAnsi" w:cstheme="minorHAnsi"/>
                <w:sz w:val="20"/>
                <w:szCs w:val="20"/>
              </w:rPr>
              <w:t>Napęd urządzenia (silnik) umieszczony w ergonomicznej rękojeści, chłodzony powietrzem, wymagana obsługa wszystkich końcówek roboczych za pomocą jednego napędu</w:t>
            </w:r>
            <w:r w:rsidR="00CC51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CC512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Przewód sterujący połączony trwale z silnikiem, max waga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300g, długość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 przewodu 3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(+/- 10%)</w:t>
            </w:r>
          </w:p>
        </w:tc>
        <w:tc>
          <w:tcPr>
            <w:tcW w:w="1276" w:type="dxa"/>
            <w:vAlign w:val="center"/>
          </w:tcPr>
          <w:p w:rsidR="00C5689F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 wagę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Maksymalna prędkość obrotowa silnika 80 000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:rsidR="00C5689F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Moment obrotowy do 6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Ncm</w:t>
            </w:r>
            <w:proofErr w:type="spellEnd"/>
          </w:p>
        </w:tc>
        <w:tc>
          <w:tcPr>
            <w:tcW w:w="1276" w:type="dxa"/>
            <w:vAlign w:val="center"/>
          </w:tcPr>
          <w:p w:rsidR="00C5689F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Połączenia końcówek systemu z konsolą za pomocą standardowych szybkozłączy,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bezkluczowo</w:t>
            </w:r>
            <w:proofErr w:type="spellEnd"/>
          </w:p>
        </w:tc>
        <w:tc>
          <w:tcPr>
            <w:tcW w:w="1276" w:type="dxa"/>
            <w:vAlign w:val="center"/>
          </w:tcPr>
          <w:p w:rsidR="00CC5128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Zarówno silnik jak i końcówki robocze wyposażone w system chłodzenia powietrzem, zapobiegający przegrzaniu się sprzętu</w:t>
            </w:r>
          </w:p>
        </w:tc>
        <w:tc>
          <w:tcPr>
            <w:tcW w:w="1276" w:type="dxa"/>
            <w:vAlign w:val="center"/>
          </w:tcPr>
          <w:p w:rsidR="00CC5128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Czyszczenie i konserwacja za pomocą dedykowanego sprayu z dyszami natryskowymi</w:t>
            </w:r>
          </w:p>
        </w:tc>
        <w:tc>
          <w:tcPr>
            <w:tcW w:w="1276" w:type="dxa"/>
            <w:vAlign w:val="center"/>
          </w:tcPr>
          <w:p w:rsidR="00CC5128" w:rsidRDefault="00CC5128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System do kraniotomii wyposażony w trzy końcówki osłaniaj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 oponę twardą podczas pracy: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końcó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wkę pediatryczną – dł. 4,3 cm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końcówkę dla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rosłych standard – dł. 4,5 cm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końcówkę wydłużoną do specjalnego cięcia grubej kości – dł. 5,4 cm</w:t>
            </w:r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kraniotomu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do 145 g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9F" w:rsidRPr="00A403FB" w:rsidTr="001048AC">
        <w:tc>
          <w:tcPr>
            <w:tcW w:w="440" w:type="dxa"/>
            <w:vAlign w:val="center"/>
          </w:tcPr>
          <w:p w:rsidR="00C5689F" w:rsidRPr="00A403FB" w:rsidRDefault="00C5689F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5689F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Ostrza do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kraniotomu</w:t>
            </w:r>
            <w:proofErr w:type="spellEnd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 o dł. 13 / 16,5 / 25 mm do wyboru przez Zamawiającego - dla końcówki pediatrycznej / dla końcówki standard / do cięcia grubej kości</w:t>
            </w:r>
          </w:p>
        </w:tc>
        <w:tc>
          <w:tcPr>
            <w:tcW w:w="1276" w:type="dxa"/>
            <w:vAlign w:val="center"/>
          </w:tcPr>
          <w:p w:rsidR="00C5689F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5689F" w:rsidRPr="00A403FB" w:rsidRDefault="00C5689F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92E" w:rsidRPr="00A403FB" w:rsidTr="001048AC">
        <w:tc>
          <w:tcPr>
            <w:tcW w:w="440" w:type="dxa"/>
            <w:vAlign w:val="center"/>
          </w:tcPr>
          <w:p w:rsidR="0005592E" w:rsidRPr="00A403FB" w:rsidRDefault="0005592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Default="00CC5128" w:rsidP="00CC512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System jest wyposażony w 6 końcówek roboczych w postaci kątnic i prostnic, współpracując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dedykowanym napędem: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prostnica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krótka – dł. 70 mm, masa 80g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prostn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ica średnia – dł. 95, masa 82g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prostnica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długa – dł. 125 mm, masa 86 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kątnica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krótka – dł. 70 mm, masa 108g</w:t>
            </w:r>
          </w:p>
          <w:p w:rsidR="00CC5128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kątnica 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rednia – dł. 95 mm, masa 110g</w:t>
            </w:r>
          </w:p>
          <w:p w:rsidR="0005592E" w:rsidRPr="00E93435" w:rsidRDefault="00CC5128" w:rsidP="00CC5128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kątnica długa - dł. 125 mm, masa 114 g</w:t>
            </w:r>
          </w:p>
        </w:tc>
        <w:tc>
          <w:tcPr>
            <w:tcW w:w="1276" w:type="dxa"/>
            <w:vAlign w:val="center"/>
          </w:tcPr>
          <w:p w:rsidR="0005592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05592E" w:rsidRPr="00A403FB" w:rsidRDefault="0005592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rezy diamentowe, dł. 70 / 95 / 125 mm i średnicy końcówki 0,6 – 7,0 mm do wyboru przez Zamawiającego, z możliwością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resterylizacji</w:t>
            </w:r>
            <w:proofErr w:type="spellEnd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, obsługujące trzy rodzaje końcówek roboczych</w:t>
            </w:r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iertła stalowe o średnicy końcówki roboczej 0,8 – 6,0 mm do wyboru przez Zamawiającego, z możliwością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resterylizacji</w:t>
            </w:r>
            <w:proofErr w:type="spellEnd"/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Reduktor obrotów do trepanacji - masa reduktora do 330g, max szybkość do 1200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 xml:space="preserve">, max moment obrotowy do 210 </w:t>
            </w:r>
            <w:proofErr w:type="spellStart"/>
            <w:r w:rsidRPr="00CC5128">
              <w:rPr>
                <w:rFonts w:asciiTheme="minorHAnsi" w:hAnsiTheme="minorHAnsi" w:cstheme="minorHAnsi"/>
                <w:sz w:val="20"/>
                <w:szCs w:val="20"/>
              </w:rPr>
              <w:t>Ncm</w:t>
            </w:r>
            <w:proofErr w:type="spellEnd"/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128" w:rsidRPr="00A403FB" w:rsidTr="001048AC">
        <w:tc>
          <w:tcPr>
            <w:tcW w:w="440" w:type="dxa"/>
            <w:vAlign w:val="center"/>
          </w:tcPr>
          <w:p w:rsidR="00CC5128" w:rsidRPr="00A403FB" w:rsidRDefault="00CC5128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CC5128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ońcówki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trepana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ze złączem Hudson, wymiary do wyboru spośród: 6/9; 7/11; 11/14, max limit zwalniania 0,9 mm, wielorazowe</w:t>
            </w:r>
          </w:p>
        </w:tc>
        <w:tc>
          <w:tcPr>
            <w:tcW w:w="1276" w:type="dxa"/>
            <w:vAlign w:val="center"/>
          </w:tcPr>
          <w:p w:rsidR="00CC5128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C5128" w:rsidRPr="00A403FB" w:rsidRDefault="00CC5128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Mikropiła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posuwista zwrotna, suw 4 mm, prędkość obrotów 15 000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, możliwość obsługi z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raspatorami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o zróżnicowanym skoku, zapewniająca posuwisty cykl pracy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Mikropiła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 xml:space="preserve"> oscylacyjna, prędkość obrotów 15 000 </w:t>
            </w:r>
            <w:proofErr w:type="spellStart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, zapewniająca oscylacyjne cięcie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Ostrza do piły posuwisto -zwrotnej, grubość 0,4mm, o dł. 11 – 26 mm, zestaw 5 rozmiarów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E93435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Ostrza do piły oscylacyjnej, dł. trzonu 33 mm i 45 mm, głębokość cięcia 6,3 mm oraz 13,3mm, dostępne w 4 rozmiarach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FCE" w:rsidRPr="00A403FB" w:rsidTr="001048AC">
        <w:tc>
          <w:tcPr>
            <w:tcW w:w="440" w:type="dxa"/>
            <w:vAlign w:val="center"/>
          </w:tcPr>
          <w:p w:rsidR="00610FCE" w:rsidRPr="00A403FB" w:rsidRDefault="00610FCE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610FCE" w:rsidRPr="00610FCE" w:rsidRDefault="00610FCE" w:rsidP="001D744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Spray czyszcząco</w:t>
            </w:r>
            <w:r w:rsidR="009F32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F32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konserwujący do silnika i końcówek roboczych</w:t>
            </w:r>
            <w:r w:rsidR="001D74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0FCE">
              <w:rPr>
                <w:rFonts w:asciiTheme="minorHAnsi" w:hAnsiTheme="minorHAnsi" w:cstheme="minorHAnsi"/>
                <w:sz w:val="20"/>
                <w:szCs w:val="20"/>
              </w:rPr>
              <w:t>wraz z dyszami roboczymi – odpowiednio do silnika i końcówek roboczych</w:t>
            </w:r>
            <w:r w:rsidR="001D7445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610FCE" w:rsidRDefault="009F32F7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10FCE" w:rsidRPr="00A403FB" w:rsidRDefault="00610FCE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F4EA9" w:rsidRPr="00CE2057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F4EA9" w:rsidRPr="00CE2057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Charakterystyka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5B">
              <w:rPr>
                <w:rFonts w:asciiTheme="minorHAnsi" w:hAnsiTheme="minorHAnsi" w:cstheme="minorHAnsi"/>
                <w:sz w:val="20"/>
                <w:szCs w:val="20"/>
              </w:rPr>
              <w:t>Metodyka pomiaru charakterystyki energetycznej zgodna z metodą doboru próby 5.3.2. według normy EN 50564:2011 lub równoważnej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EA9" w:rsidRPr="007D5792" w:rsidTr="001048AC">
        <w:tc>
          <w:tcPr>
            <w:tcW w:w="440" w:type="dxa"/>
            <w:vAlign w:val="center"/>
          </w:tcPr>
          <w:p w:rsidR="00FF4EA9" w:rsidRPr="00A403FB" w:rsidRDefault="00FF4EA9" w:rsidP="00353DB0">
            <w:pPr>
              <w:pStyle w:val="ArialNarow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F4EA9" w:rsidRPr="0053285B" w:rsidRDefault="00FF4EA9" w:rsidP="001048A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FF4EA9" w:rsidRDefault="00FF4EA9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F4EA9" w:rsidRPr="00A403FB" w:rsidRDefault="00FF4EA9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4EA9" w:rsidRPr="007D5792" w:rsidRDefault="00FF4EA9" w:rsidP="00FF4EA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FC3DE0" w:rsidRPr="002905C0" w:rsidRDefault="00FF4EA9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br w:type="page"/>
      </w:r>
      <w:r w:rsidR="00D121DD">
        <w:rPr>
          <w:rFonts w:ascii="Calibri" w:hAnsi="Calibri" w:cs="Calibri"/>
          <w:b/>
          <w:sz w:val="20"/>
          <w:szCs w:val="20"/>
        </w:rPr>
        <w:t>Zadanie 18</w:t>
      </w:r>
      <w:r w:rsidR="00FC3DE0" w:rsidRPr="007E6148">
        <w:rPr>
          <w:rFonts w:ascii="Calibri" w:hAnsi="Calibri" w:cs="Calibri"/>
          <w:b/>
          <w:sz w:val="20"/>
          <w:szCs w:val="20"/>
        </w:rPr>
        <w:t>. Lampa UVB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FE7A89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E7677">
              <w:rPr>
                <w:rFonts w:asciiTheme="minorHAnsi" w:hAnsiTheme="minorHAnsi" w:cstheme="minorHAnsi"/>
                <w:sz w:val="20"/>
                <w:szCs w:val="20"/>
              </w:rPr>
              <w:t>Lampa emitująca światło UVB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przeznaczona do fototerapii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Lampa pracująca w wąskim paśmie UVB 311nm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1FD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asilanie elektryczne: 230V/50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8C1FD8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lampy: min. 8 W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8C1FD8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przenośne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8C1FD8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C0291">
              <w:rPr>
                <w:rFonts w:asciiTheme="minorHAnsi" w:hAnsiTheme="minorHAnsi" w:cstheme="minorHAnsi"/>
                <w:sz w:val="20"/>
                <w:szCs w:val="20"/>
              </w:rPr>
              <w:t>asadki grzebi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eniowe do skutecznej terapii skó</w:t>
            </w:r>
            <w:r w:rsidRPr="001C0291">
              <w:rPr>
                <w:rFonts w:asciiTheme="minorHAnsi" w:hAnsiTheme="minorHAnsi" w:cstheme="minorHAnsi"/>
                <w:sz w:val="20"/>
                <w:szCs w:val="20"/>
              </w:rPr>
              <w:t>ry głowy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3E7677" w:rsidRDefault="00D121DD" w:rsidP="00D121D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zestawie:</w:t>
            </w:r>
          </w:p>
        </w:tc>
        <w:tc>
          <w:tcPr>
            <w:tcW w:w="1276" w:type="dxa"/>
            <w:vAlign w:val="center"/>
          </w:tcPr>
          <w:p w:rsidR="00FC3DE0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okulary ochronne</w:t>
            </w:r>
          </w:p>
        </w:tc>
        <w:tc>
          <w:tcPr>
            <w:tcW w:w="1276" w:type="dxa"/>
            <w:vAlign w:val="center"/>
          </w:tcPr>
          <w:p w:rsidR="00D121DD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czasomierz</w:t>
            </w:r>
          </w:p>
        </w:tc>
        <w:tc>
          <w:tcPr>
            <w:tcW w:w="1276" w:type="dxa"/>
            <w:vAlign w:val="center"/>
          </w:tcPr>
          <w:p w:rsidR="00D121DD" w:rsidRDefault="00D121DD" w:rsidP="00D121D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121DD" w:rsidRDefault="00D121DD" w:rsidP="00D121D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Tak-10 pkt</w:t>
            </w:r>
          </w:p>
          <w:p w:rsidR="00D121DD" w:rsidRDefault="00D121DD" w:rsidP="00D121D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FC3DE0" w:rsidRDefault="00FC3DE0" w:rsidP="00FC3DE0">
      <w:pPr>
        <w:rPr>
          <w:b/>
          <w:sz w:val="20"/>
          <w:szCs w:val="20"/>
        </w:rPr>
      </w:pPr>
    </w:p>
    <w:p w:rsidR="00443029" w:rsidRDefault="0044302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FF60CB" w:rsidRDefault="007E6148" w:rsidP="00FC3DE0">
      <w:pPr>
        <w:pStyle w:val="Styl1"/>
        <w:rPr>
          <w:rFonts w:ascii="Calibri" w:hAnsi="Calibri" w:cs="Calibri"/>
          <w:b/>
          <w:sz w:val="20"/>
          <w:szCs w:val="20"/>
        </w:rPr>
      </w:pPr>
      <w:r w:rsidRPr="007E6148">
        <w:rPr>
          <w:rFonts w:ascii="Calibri" w:hAnsi="Calibri" w:cs="Calibri"/>
          <w:b/>
          <w:sz w:val="20"/>
          <w:szCs w:val="20"/>
        </w:rPr>
        <w:t xml:space="preserve">Zadanie </w:t>
      </w:r>
      <w:r w:rsidR="00D121DD">
        <w:rPr>
          <w:rFonts w:ascii="Calibri" w:hAnsi="Calibri" w:cs="Calibri"/>
          <w:b/>
          <w:sz w:val="20"/>
          <w:szCs w:val="20"/>
        </w:rPr>
        <w:t>19</w:t>
      </w:r>
      <w:r w:rsidR="00FC3DE0" w:rsidRPr="007E6148">
        <w:rPr>
          <w:rFonts w:ascii="Calibri" w:hAnsi="Calibri" w:cs="Calibri"/>
          <w:b/>
          <w:sz w:val="20"/>
          <w:szCs w:val="20"/>
        </w:rPr>
        <w:t>. Oftalmoskopy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FC3DE0" w:rsidRPr="00FE7A89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1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5703">
              <w:rPr>
                <w:rFonts w:asciiTheme="minorHAnsi" w:hAnsiTheme="minorHAnsi" w:cstheme="minorHAnsi"/>
                <w:sz w:val="20"/>
                <w:szCs w:val="20"/>
              </w:rPr>
              <w:t>Oftalmoskop ze źró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dłem światła w technologii LED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5703">
              <w:rPr>
                <w:rFonts w:asciiTheme="minorHAnsi" w:hAnsiTheme="minorHAnsi" w:cstheme="minorHAnsi"/>
                <w:sz w:val="20"/>
                <w:szCs w:val="20"/>
              </w:rPr>
              <w:t>Zasilanie akumulatorowe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Akumulator Li-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10 pkt,</w:t>
            </w:r>
          </w:p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Akumulator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pracy na zasilaniu akumulatorowym: min. 1,5 h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 – 2 h – 0 pkt.</w:t>
            </w:r>
          </w:p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2h – 10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wydajności baterii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Płynna regulacja jasności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85703">
              <w:rPr>
                <w:rFonts w:asciiTheme="minorHAnsi" w:hAnsiTheme="minorHAnsi" w:cstheme="minorHAnsi"/>
                <w:sz w:val="20"/>
                <w:szCs w:val="20"/>
              </w:rPr>
              <w:t xml:space="preserve">Wskaźnik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odwzorowania kolorów (CRI) &gt; 97</w:t>
            </w:r>
          </w:p>
        </w:tc>
        <w:tc>
          <w:tcPr>
            <w:tcW w:w="1405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Pr="00E85703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Asferyczny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układ optyczny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soczewek: min: 20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20-25 soczewek – 0 pkt.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25 soczewek – 10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soczewek korekcyjnych min.: -35 do +40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Przysłony: min. 6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39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Aluminiowa podstawa</w:t>
            </w:r>
          </w:p>
        </w:tc>
        <w:tc>
          <w:tcPr>
            <w:tcW w:w="1405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rPr>
          <w:b/>
          <w:sz w:val="20"/>
          <w:szCs w:val="20"/>
        </w:rPr>
      </w:pPr>
    </w:p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443029" w:rsidRDefault="0044302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332F34" w:rsidRDefault="00D121DD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20</w:t>
      </w:r>
      <w:r w:rsidR="00FC3DE0" w:rsidRPr="007E6148">
        <w:rPr>
          <w:rFonts w:ascii="Calibri" w:hAnsi="Calibri" w:cs="Calibri"/>
          <w:b/>
          <w:sz w:val="20"/>
          <w:szCs w:val="20"/>
        </w:rPr>
        <w:t>. Stetoskopy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12 szt.</w:t>
      </w:r>
    </w:p>
    <w:p w:rsidR="00FC3DE0" w:rsidRPr="006D68C4" w:rsidRDefault="00FC3DE0" w:rsidP="00FC3DE0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Sprzęt fabrycznie nowy, wolny od wszelkich wad i uszkodzeń, bez wcześniejszej eksploatacji nie będący przedmiotem praw osób trzecich. Rok produkcji: minimum 201</w:t>
            </w: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9</w:t>
            </w: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E0" w:rsidRPr="001350AD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Stetoskop medyczny: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643CC6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mechaniczny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przystosowany dla pacjentów dorosłych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skala akustyczna: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membrana dwutonowa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oliwki samouszczelniające się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-10 pkt</w:t>
            </w:r>
          </w:p>
          <w:p w:rsidR="00FC3DE0" w:rsidRPr="00643CC6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głowica dwustronna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membrany: min. 5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lity: aluminium anodowane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 -10 pkt</w:t>
            </w:r>
          </w:p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C3DE0" w:rsidRPr="006D68C4" w:rsidTr="00104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6D68C4" w:rsidRDefault="00FC3DE0" w:rsidP="00353DB0">
            <w:pPr>
              <w:pStyle w:val="Akapitzlist"/>
              <w:numPr>
                <w:ilvl w:val="0"/>
                <w:numId w:val="54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353DB0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waga netto: 150 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0" w:rsidRPr="001350AD" w:rsidRDefault="00FC3DE0" w:rsidP="001048AC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1C7C4C" w:rsidRDefault="001C7C4C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CB4A35" w:rsidRDefault="00D121DD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21</w:t>
      </w:r>
      <w:r w:rsidR="00FC3DE0" w:rsidRPr="007E6148">
        <w:rPr>
          <w:rFonts w:ascii="Calibri" w:hAnsi="Calibri" w:cs="Calibri"/>
          <w:b/>
          <w:sz w:val="20"/>
          <w:szCs w:val="20"/>
        </w:rPr>
        <w:t>. Stolik anestezjologiczny</w:t>
      </w:r>
    </w:p>
    <w:p w:rsidR="00FC3DE0" w:rsidRPr="0095263E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95263E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5263E">
        <w:rPr>
          <w:rFonts w:asciiTheme="minorHAnsi" w:hAnsiTheme="minorHAnsi" w:cstheme="minorHAnsi"/>
          <w:sz w:val="20"/>
          <w:szCs w:val="20"/>
          <w:lang w:eastAsia="pl-PL"/>
        </w:rPr>
        <w:t>Ilość: 2 sztuki</w:t>
      </w:r>
    </w:p>
    <w:p w:rsidR="00FC3DE0" w:rsidRPr="0095263E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C4C" w:rsidRPr="0095263E" w:rsidTr="001048AC">
        <w:tc>
          <w:tcPr>
            <w:tcW w:w="440" w:type="dxa"/>
            <w:vAlign w:val="center"/>
          </w:tcPr>
          <w:p w:rsidR="001C7C4C" w:rsidRPr="0095263E" w:rsidRDefault="001C7C4C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C7C4C" w:rsidRPr="0095263E" w:rsidRDefault="001C7C4C" w:rsidP="001C7C4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Wózek anestezjologiczny</w:t>
            </w:r>
          </w:p>
        </w:tc>
        <w:tc>
          <w:tcPr>
            <w:tcW w:w="1276" w:type="dxa"/>
          </w:tcPr>
          <w:p w:rsidR="001C7C4C" w:rsidRPr="001C7C4C" w:rsidRDefault="001C7C4C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1C7C4C" w:rsidRPr="0095263E" w:rsidRDefault="001C7C4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medyczny z 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głębionym blatem z tworzywa ABS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Wózek </w:t>
            </w:r>
            <w:r w:rsidRPr="00001985">
              <w:rPr>
                <w:rFonts w:asciiTheme="minorHAnsi" w:hAnsiTheme="minorHAnsi" w:cstheme="minorHAnsi"/>
                <w:sz w:val="20"/>
                <w:szCs w:val="20"/>
              </w:rPr>
              <w:t>wykonany ze stali kwasoodpornej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Tak/Nie</w:t>
            </w:r>
          </w:p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 – 10 pkt</w:t>
            </w:r>
          </w:p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Nie -0 pkt.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o konstrukcji lakierowanej proszkowo farbami wzbogaconymi substancjami czynnymi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Korpus wózka wykonany z podwójnej blachy ocynkowanej w systemie dwuwarstwowym z wypełnieniem usztywniająco-wygłuszającym odpornym na wilgoć.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Szuflady typu skrzynkowego ze stali lakierowanej proszkowo, bez szczelin w połączeniach wewnętrznych z </w:t>
            </w: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wyoblonymi</w:t>
            </w:r>
            <w:proofErr w:type="spellEnd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krawędziami, pracujące na prowadnicach rolkowych z pełnym wysuwem i mechanizmem </w:t>
            </w:r>
            <w:proofErr w:type="spellStart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samodomykania</w:t>
            </w:r>
            <w:proofErr w:type="spellEnd"/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Fronty szuflad wykonane w ten sam sposób co korpus, wyposażone w jednoczęściowe uszczelki, konstrukcyjnie związane z frontami, wykonane z trwałego elastycznego silikonu w kolorze jasnym. Uszczelki na całym obwodzie frontów.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Uchwyty do otwierania szuflad umożliwiające wygodny pochwyt w kształcie litery „C”, wykonane ze stopu cynku o aluminium z efektem matowej stali szlachetnej.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Pod uchwytami owalne przetłoczenie.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Blat wózka zagłębiony, wykonany z wysokiej jakości tworzywa ABS, wychodzący poza obrys korpusu wózka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4-6 mm z każdej strony.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Zintegrowana z blatem 3-stronna galeryjka z tworzywa ABS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Ilość szuflad: 7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Konfiguracja szuflad: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szuflada na całej szerokości wózka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- 2 rzędy w pionie po 3 szuflady</w:t>
            </w:r>
          </w:p>
          <w:p w:rsidR="00FC3DE0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Szuflady o głębokości roboczej 13,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– 14,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1985">
              <w:rPr>
                <w:rFonts w:asciiTheme="minorHAnsi" w:hAnsiTheme="minorHAnsi" w:cstheme="minorHAnsi"/>
                <w:sz w:val="20"/>
                <w:szCs w:val="20"/>
              </w:rPr>
              <w:t>zuflady o różnej wielkości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wyposażony w ergonomiczny uchwyt do przetaczania, wykonany ze stali nierdzewnej. Uchwyt o przekroju kołowym o średnicy 25 mm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Układ jezdny: 4 koła skrętne w tym 2 z hamulcem.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4 odbojniki z tworzywa umieszczone nad każdym z kół.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Wymiary całkowite wózka bez wyposażenia dodatkowego: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szerokość 870 mm (+/- 20 mm)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głębokość 660 mm (+/- 20 mm)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wysokość 900 mm (+/- 20 mm)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Wózek odporny na działanie środków dezynfekcyjnych, promieni UV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95263E" w:rsidTr="001048AC">
        <w:tc>
          <w:tcPr>
            <w:tcW w:w="440" w:type="dxa"/>
            <w:vAlign w:val="center"/>
          </w:tcPr>
          <w:p w:rsidR="00FC3DE0" w:rsidRPr="0095263E" w:rsidRDefault="00FC3DE0" w:rsidP="00353DB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Wyposażenie wózka: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nadstawka z 9 uchylnymi, tworzywowymi pojemnikami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pojemnik na cewniki wykonany z stali kwasoodpornej o wymiarach 180x60x500 mm (+/- 10 mm)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- 2 szyny sprzętowe ze stali kwasoodpornej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>- 1 wysięgnik na płyny infuzyjne z ręczną regulacją wysokości z 2 zaczepami</w:t>
            </w:r>
          </w:p>
          <w:p w:rsidR="00FC3DE0" w:rsidRPr="00967C14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5263E">
              <w:rPr>
                <w:rFonts w:asciiTheme="minorHAnsi" w:hAnsiTheme="minorHAnsi" w:cstheme="minorHAnsi"/>
                <w:sz w:val="20"/>
                <w:szCs w:val="20"/>
              </w:rPr>
              <w:t xml:space="preserve">- 1 wysuwana półka </w:t>
            </w: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boczna pod blatem</w:t>
            </w:r>
          </w:p>
          <w:p w:rsidR="00FC3DE0" w:rsidRPr="00967C14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- 1 uchwyt na pojemnik na zużyte igły + pojemnik na zużyte igły</w:t>
            </w:r>
          </w:p>
          <w:p w:rsidR="00FC3DE0" w:rsidRPr="00967C14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pojemnik na rękawiczki</w:t>
            </w:r>
          </w:p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67C14">
              <w:rPr>
                <w:rFonts w:asciiTheme="minorHAnsi" w:hAnsiTheme="minorHAnsi" w:cstheme="minorHAnsi"/>
                <w:sz w:val="20"/>
                <w:szCs w:val="20"/>
              </w:rPr>
              <w:t>- kosz na odpady</w:t>
            </w:r>
          </w:p>
        </w:tc>
        <w:tc>
          <w:tcPr>
            <w:tcW w:w="1276" w:type="dxa"/>
          </w:tcPr>
          <w:p w:rsidR="00FC3DE0" w:rsidRPr="00001985" w:rsidRDefault="00FC3DE0" w:rsidP="001048AC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001985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95263E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FC3DE0" w:rsidRDefault="00FC3DE0" w:rsidP="00FC3DE0">
      <w:pPr>
        <w:rPr>
          <w:b/>
          <w:color w:val="2E74B5"/>
          <w:sz w:val="20"/>
          <w:szCs w:val="20"/>
          <w:lang w:eastAsia="pl-PL"/>
        </w:rPr>
      </w:pPr>
    </w:p>
    <w:p w:rsidR="00443029" w:rsidRDefault="0044302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FC3DE0" w:rsidRPr="00FF60CB" w:rsidRDefault="00D121DD" w:rsidP="00FC3DE0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22</w:t>
      </w:r>
      <w:r w:rsidR="00FC3DE0" w:rsidRPr="007E6148">
        <w:rPr>
          <w:rFonts w:ascii="Calibri" w:hAnsi="Calibri" w:cs="Calibri"/>
          <w:b/>
          <w:sz w:val="20"/>
          <w:szCs w:val="20"/>
        </w:rPr>
        <w:t>. Zestaw do mikrochirurgii krtani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FC3DE0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FC3DE0" w:rsidRPr="00A403FB" w:rsidRDefault="00FC3DE0" w:rsidP="00FC3DE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C3DE0" w:rsidRPr="00A403FB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Diagnostyka i leczenie nowotworów gardła dolnego, krtani i przełyku - zestaw do mikrochirurgii krtani i ezofagoskopii</w:t>
            </w:r>
          </w:p>
        </w:tc>
        <w:tc>
          <w:tcPr>
            <w:tcW w:w="1276" w:type="dxa"/>
            <w:vAlign w:val="center"/>
          </w:tcPr>
          <w:p w:rsidR="00FC3DE0" w:rsidRPr="00A403FB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STEINER, średnio-duży, wym. proksymalne zewnętrzna 26 x 18 mm, długość 18 cm, do lasera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STEINER, mały, wym. proksymalne zewnętrzna 23x15 mm, długość 19 cm, do lasera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ząbkowane, delikatne, długość robocza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z kanałem,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typu aligator, średnie, długość robocza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z kanałem,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okienkowe typu aligator, duże, długość robocza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Kleszcze z kanałem, okienkowe, typ aligator, trójkątne, długość 22 cm, do lasera,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Kleszcze chwytające, zakrzywione w prawo, ząbkowane, płaszcz izolowany,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Kleszcze chwytające, zakrzywione w lewo, ząbkowane, płaszcz izolowany,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Pojemnik plastikowy do sterylizacji i przechowywania instrumentów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KLEINSASSER, do trudnych przypadków, rozmiar mały, długość 18 cm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Laryngoskop operacyjny typu KLEINSASSER, dla dorosłych, rozmiar duży, długość 17 cm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Światłowód sztywny do oświetlania dystalnego, długość 14 cm, do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zast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. z laryngoskopami – 2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miseczkowe;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 średnica 4 mm, zakrzywione do góry, jedna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bransza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miseczkowe;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 średnica 4 mm, zakrzywione w prawo, jedna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bransza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Kleszcze miseczkowe;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o średnica 4 mm, zakrzywione w lewo, jedna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bransza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robocza 23 cm, złącze do czyszczenia wewnętrznego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Ochraniacz na zęby, plastikowy,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Klips oświetlający, krótki, do oświetlania proksymalnego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Laryngoskop operacyjny </w:t>
            </w:r>
            <w:proofErr w:type="spellStart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podgłośniowy</w:t>
            </w:r>
            <w:proofErr w:type="spellEnd"/>
            <w:r w:rsidRPr="00CC4802">
              <w:rPr>
                <w:rFonts w:asciiTheme="minorHAnsi" w:hAnsiTheme="minorHAnsi" w:cstheme="minorHAnsi"/>
                <w:sz w:val="20"/>
                <w:szCs w:val="20"/>
              </w:rPr>
              <w:t xml:space="preserve"> typu BENJAMIN, dla dorosłych, długość 17 cm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FC3DE0" w:rsidRPr="00CC4802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C4802">
              <w:rPr>
                <w:rFonts w:asciiTheme="minorHAnsi" w:hAnsiTheme="minorHAnsi" w:cstheme="minorHAnsi"/>
                <w:sz w:val="20"/>
                <w:szCs w:val="20"/>
              </w:rPr>
              <w:t>Pojemnik plastikowy do sterylizacji i przechowywania instrumentów – 1 szt.</w:t>
            </w:r>
          </w:p>
        </w:tc>
        <w:tc>
          <w:tcPr>
            <w:tcW w:w="1276" w:type="dxa"/>
            <w:vAlign w:val="center"/>
          </w:tcPr>
          <w:p w:rsidR="00FC3DE0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E0" w:rsidRPr="00A403FB" w:rsidTr="001048AC">
        <w:tc>
          <w:tcPr>
            <w:tcW w:w="440" w:type="dxa"/>
            <w:vAlign w:val="center"/>
          </w:tcPr>
          <w:p w:rsidR="00FC3DE0" w:rsidRPr="00A403FB" w:rsidRDefault="00FC3DE0" w:rsidP="00353DB0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FC3DE0" w:rsidRPr="00CE2057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FC3DE0" w:rsidRPr="00CE2057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3DE0" w:rsidRPr="00CE2057" w:rsidRDefault="00FC3DE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FC3DE0" w:rsidRPr="00A403FB" w:rsidRDefault="00FC3DE0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3DE0" w:rsidRDefault="00FC3DE0" w:rsidP="00FC3DE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FC3DE0" w:rsidRDefault="00FC3DE0" w:rsidP="00FC3DE0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</w:p>
    <w:p w:rsidR="00D121DD" w:rsidRPr="00FF60CB" w:rsidRDefault="00D121DD" w:rsidP="00D121DD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23</w:t>
      </w:r>
      <w:r w:rsidRPr="007E6148">
        <w:rPr>
          <w:rFonts w:ascii="Calibri" w:hAnsi="Calibri" w:cs="Calibri"/>
          <w:b/>
          <w:sz w:val="20"/>
          <w:szCs w:val="20"/>
        </w:rPr>
        <w:t>. Zestaw narzędzi laryngologicznych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D121DD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A403FB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D121DD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D121DD" w:rsidRPr="00A403FB" w:rsidRDefault="00D121DD" w:rsidP="00D121D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979B2">
              <w:rPr>
                <w:rFonts w:asciiTheme="minorHAnsi" w:hAnsiTheme="minorHAnsi" w:cstheme="minorHAnsi"/>
                <w:sz w:val="20"/>
                <w:szCs w:val="20"/>
              </w:rPr>
              <w:t>Zestaw narzędzi do pobierania wycinków w obrębie głowy i szyi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8AC" w:rsidRPr="00A403FB" w:rsidTr="001048AC">
        <w:tc>
          <w:tcPr>
            <w:tcW w:w="440" w:type="dxa"/>
            <w:vAlign w:val="center"/>
          </w:tcPr>
          <w:p w:rsidR="001048AC" w:rsidRPr="00A403FB" w:rsidRDefault="001048AC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048AC" w:rsidRPr="00B979B2" w:rsidRDefault="001048A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Zestaw narzędzi składających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się m.in. z</w:t>
            </w:r>
            <w:r w:rsidRPr="001048AC">
              <w:rPr>
                <w:rFonts w:asciiTheme="minorHAnsi" w:hAnsiTheme="minorHAnsi" w:cstheme="minorHAnsi"/>
                <w:sz w:val="20"/>
                <w:szCs w:val="20"/>
              </w:rPr>
              <w:t xml:space="preserve"> kleszczyków do pobierania wycinka </w:t>
            </w:r>
            <w:proofErr w:type="spellStart"/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nosogardła</w:t>
            </w:r>
            <w:proofErr w:type="spellEnd"/>
            <w:r w:rsidRPr="001048AC">
              <w:rPr>
                <w:rFonts w:asciiTheme="minorHAnsi" w:hAnsiTheme="minorHAnsi" w:cstheme="minorHAnsi"/>
                <w:sz w:val="20"/>
                <w:szCs w:val="20"/>
              </w:rPr>
              <w:t>, nosa, krtani i gardła dolnego.</w:t>
            </w:r>
          </w:p>
        </w:tc>
        <w:tc>
          <w:tcPr>
            <w:tcW w:w="1276" w:type="dxa"/>
            <w:vAlign w:val="center"/>
          </w:tcPr>
          <w:p w:rsidR="001048AC" w:rsidRDefault="00353DB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048AC" w:rsidRPr="00A403FB" w:rsidRDefault="001048AC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Optyka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D121DD" w:rsidRPr="00A403FB" w:rsidRDefault="00353DB0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patrzenia 0°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1,9 mm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długość 6,5 cm. 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ystem soczewek wałeczkowych typu HOPKINS, potwierdzony odpowiednim certyfikatem producenta. </w:t>
            </w:r>
          </w:p>
          <w:p w:rsidR="00D121DD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utoklawowalna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, w pełni zanurzalna w dezynfektantach, parametry potwierdzone certyfikatami producenta. Słowna informacja na korpusie optyki potwierdzającą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121DD" w:rsidRPr="005F61C7" w:rsidRDefault="00D121DD" w:rsidP="00353DB0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adrukowany kod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Matrix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 z zakodowanym minimum numerem katalogowym i numerem seryjnym optyki. Nadrukowane na obudowie optyki oznaczenie (w postaci graficznej lub cyfrowej) średnicy kompatybilnego światłowodu. Oznaczenie kolorem odpowiednim dla kąta patrzenia optyki.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Płaszcz artroskopowy, średnica 2,5 mm, długość 4 cm, do zastosowania z optyką 30°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tępy, do zastosowania z płaszczem 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Kaniula trokara, średnica 1,8  mm, długość 4 cm,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, do zastosowania z kaniulą 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Kaniula trokara, średnica 2,5 mm, długość 3,5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Obturator, tępy, do zastosowania z kaniulą 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Światłowód, średnica 3,5 mm, długość 230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Instrumentarium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kleszcze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biposyjne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jedna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branszą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 ruchoma, długość 6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aczyk, długość haczyka 1 mm, z podziałką, średnica 1,5 mm, długość robocza 7,5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óż, średnica 1,5 mm, długość robocza 7,5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ożyczki, długość robocza 10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leszcze chwytające, długość robocza 10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rowadnica, długość 15 cm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aca druciana z składanymi uchwytami, wymiary 240 x 250 x 66 mm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okrywa kosza drucianego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ata silikonowa, do zastosowania tacą na instrumenty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ołki mocujące, do zastosowania z tacą na instrumenty,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opk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. 12 szt. – 1 opakowanie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 xml:space="preserve">aski silikonowe, do mocowania instrumentów na tacy instrumentowej, </w:t>
            </w:r>
            <w:proofErr w:type="spellStart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opk</w:t>
            </w:r>
            <w:proofErr w:type="spellEnd"/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. 12 szt. – 1 opakowanie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5F61C7" w:rsidRDefault="00D121DD" w:rsidP="00353DB0">
            <w:pPr>
              <w:pStyle w:val="ArialNarow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F61C7">
              <w:rPr>
                <w:rFonts w:asciiTheme="minorHAnsi" w:hAnsiTheme="minorHAnsi" w:cstheme="minorHAnsi"/>
                <w:sz w:val="20"/>
                <w:szCs w:val="20"/>
              </w:rPr>
              <w:t>osz druciany na 1 optykę sztywną o długość do 20 cm i średnica do 5 mm – 1 szt.</w:t>
            </w:r>
          </w:p>
        </w:tc>
        <w:tc>
          <w:tcPr>
            <w:tcW w:w="1276" w:type="dxa"/>
            <w:vAlign w:val="center"/>
          </w:tcPr>
          <w:p w:rsidR="00D121DD" w:rsidRPr="00A403FB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1DD" w:rsidRPr="00A403FB" w:rsidTr="001048AC">
        <w:tc>
          <w:tcPr>
            <w:tcW w:w="440" w:type="dxa"/>
            <w:vAlign w:val="center"/>
          </w:tcPr>
          <w:p w:rsidR="00D121DD" w:rsidRPr="00A403FB" w:rsidRDefault="00D121DD" w:rsidP="00353DB0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121DD" w:rsidRPr="00CE2057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 </w:t>
            </w: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D121DD" w:rsidRPr="00CE2057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121DD" w:rsidRPr="00CE2057" w:rsidRDefault="00D121DD" w:rsidP="001048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2057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D121DD" w:rsidRPr="00A403FB" w:rsidRDefault="00D121DD" w:rsidP="001048A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21DD" w:rsidRDefault="00D121DD" w:rsidP="00260A3E">
      <w:pPr>
        <w:rPr>
          <w:b/>
          <w:sz w:val="20"/>
          <w:szCs w:val="20"/>
          <w:highlight w:val="yellow"/>
        </w:rPr>
      </w:pPr>
    </w:p>
    <w:sectPr w:rsidR="00D12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AA" w:rsidRDefault="00F130AA" w:rsidP="00FE3424">
      <w:pPr>
        <w:spacing w:after="0" w:line="240" w:lineRule="auto"/>
      </w:pPr>
      <w:r>
        <w:separator/>
      </w:r>
    </w:p>
  </w:endnote>
  <w:endnote w:type="continuationSeparator" w:id="0">
    <w:p w:rsidR="00F130AA" w:rsidRDefault="00F130AA" w:rsidP="00FE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AA" w:rsidRDefault="00F130AA">
    <w:pPr>
      <w:pStyle w:val="Stopka"/>
    </w:pPr>
    <w:r w:rsidRPr="004B2E7C">
      <w:rPr>
        <w:rFonts w:ascii="Tahoma" w:hAnsi="Tahoma" w:cs="Tahoma"/>
        <w:b/>
        <w:i/>
        <w:color w:val="0070C0"/>
        <w:sz w:val="16"/>
        <w:szCs w:val="16"/>
        <w:u w:val="single"/>
      </w:rPr>
      <w:t>Niniejszy formularz składany w formie elektronicznej podpisany kwalifikowanym podpisem elektronicznym</w:t>
    </w:r>
    <w:r w:rsidRPr="004B2E7C">
      <w:rPr>
        <w:rFonts w:ascii="Tahoma" w:hAnsi="Tahoma" w:cs="Tahoma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AA" w:rsidRDefault="00F130AA" w:rsidP="00FE3424">
      <w:pPr>
        <w:spacing w:after="0" w:line="240" w:lineRule="auto"/>
      </w:pPr>
      <w:r>
        <w:separator/>
      </w:r>
    </w:p>
  </w:footnote>
  <w:footnote w:type="continuationSeparator" w:id="0">
    <w:p w:rsidR="00F130AA" w:rsidRDefault="00F130AA" w:rsidP="00FE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AA" w:rsidRDefault="00F130AA" w:rsidP="00FE3424">
    <w:pPr>
      <w:pStyle w:val="Nagwek"/>
      <w:jc w:val="center"/>
    </w:pPr>
    <w:r w:rsidRPr="00B10787">
      <w:rPr>
        <w:b/>
        <w:iCs/>
        <w:lang w:val="cs-CZ"/>
      </w:rPr>
      <w:t>Formularz wymagań technicznych – warunk</w:t>
    </w:r>
    <w:r>
      <w:rPr>
        <w:b/>
        <w:iCs/>
        <w:lang w:val="cs-CZ"/>
      </w:rPr>
      <w:t>ów</w:t>
    </w:r>
    <w:r w:rsidRPr="00B10787">
      <w:rPr>
        <w:b/>
        <w:iCs/>
        <w:lang w:val="cs-CZ"/>
      </w:rPr>
      <w:t xml:space="preserve"> graniczn</w:t>
    </w:r>
    <w:r>
      <w:rPr>
        <w:b/>
        <w:iCs/>
        <w:lang w:val="cs-CZ"/>
      </w:rPr>
      <w:t>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371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440D3"/>
    <w:multiLevelType w:val="hybridMultilevel"/>
    <w:tmpl w:val="52CA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4D4"/>
    <w:multiLevelType w:val="hybridMultilevel"/>
    <w:tmpl w:val="D5D2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319B"/>
    <w:multiLevelType w:val="hybridMultilevel"/>
    <w:tmpl w:val="6ECC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831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72BDE"/>
    <w:multiLevelType w:val="hybridMultilevel"/>
    <w:tmpl w:val="48B6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DD6"/>
    <w:multiLevelType w:val="hybridMultilevel"/>
    <w:tmpl w:val="8CE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C432D"/>
    <w:multiLevelType w:val="hybridMultilevel"/>
    <w:tmpl w:val="A862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A40"/>
    <w:multiLevelType w:val="hybridMultilevel"/>
    <w:tmpl w:val="8CF4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A116F"/>
    <w:multiLevelType w:val="hybridMultilevel"/>
    <w:tmpl w:val="F7BC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0A6A"/>
    <w:multiLevelType w:val="hybridMultilevel"/>
    <w:tmpl w:val="9734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169F7"/>
    <w:multiLevelType w:val="hybridMultilevel"/>
    <w:tmpl w:val="B1D0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66408"/>
    <w:multiLevelType w:val="hybridMultilevel"/>
    <w:tmpl w:val="C618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268AC"/>
    <w:multiLevelType w:val="hybridMultilevel"/>
    <w:tmpl w:val="FE906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50E5A"/>
    <w:multiLevelType w:val="hybridMultilevel"/>
    <w:tmpl w:val="8DDE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045B3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459FD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A7905"/>
    <w:multiLevelType w:val="hybridMultilevel"/>
    <w:tmpl w:val="55DA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42C6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D6EE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0A3E"/>
    <w:multiLevelType w:val="hybridMultilevel"/>
    <w:tmpl w:val="5A9EC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FB7A00"/>
    <w:multiLevelType w:val="hybridMultilevel"/>
    <w:tmpl w:val="25D2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4336E"/>
    <w:multiLevelType w:val="hybridMultilevel"/>
    <w:tmpl w:val="65E46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351266"/>
    <w:multiLevelType w:val="hybridMultilevel"/>
    <w:tmpl w:val="1ECA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B6710D"/>
    <w:multiLevelType w:val="hybridMultilevel"/>
    <w:tmpl w:val="B94C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1738A"/>
    <w:multiLevelType w:val="hybridMultilevel"/>
    <w:tmpl w:val="81AC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49099E"/>
    <w:multiLevelType w:val="hybridMultilevel"/>
    <w:tmpl w:val="5840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875D0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C02BBE"/>
    <w:multiLevelType w:val="hybridMultilevel"/>
    <w:tmpl w:val="A5A6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A443AD"/>
    <w:multiLevelType w:val="hybridMultilevel"/>
    <w:tmpl w:val="CE7C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511AAF"/>
    <w:multiLevelType w:val="hybridMultilevel"/>
    <w:tmpl w:val="C96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108D0"/>
    <w:multiLevelType w:val="hybridMultilevel"/>
    <w:tmpl w:val="81E0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7722A7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072F6E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E5557C"/>
    <w:multiLevelType w:val="hybridMultilevel"/>
    <w:tmpl w:val="F808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C5512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761EB1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3003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103E77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D721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6B16D8"/>
    <w:multiLevelType w:val="hybridMultilevel"/>
    <w:tmpl w:val="207A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7D57B0"/>
    <w:multiLevelType w:val="hybridMultilevel"/>
    <w:tmpl w:val="6FA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B4B49"/>
    <w:multiLevelType w:val="hybridMultilevel"/>
    <w:tmpl w:val="FACC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A068DB"/>
    <w:multiLevelType w:val="hybridMultilevel"/>
    <w:tmpl w:val="D48C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D757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245B2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864971"/>
    <w:multiLevelType w:val="hybridMultilevel"/>
    <w:tmpl w:val="90C2E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93942"/>
    <w:multiLevelType w:val="hybridMultilevel"/>
    <w:tmpl w:val="6B5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A58E6"/>
    <w:multiLevelType w:val="hybridMultilevel"/>
    <w:tmpl w:val="6616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2C740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5D628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9F121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A50C73"/>
    <w:multiLevelType w:val="hybridMultilevel"/>
    <w:tmpl w:val="8BA8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A25ACC"/>
    <w:multiLevelType w:val="hybridMultilevel"/>
    <w:tmpl w:val="15A85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64923"/>
    <w:multiLevelType w:val="hybridMultilevel"/>
    <w:tmpl w:val="3266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C2AD6"/>
    <w:multiLevelType w:val="hybridMultilevel"/>
    <w:tmpl w:val="3546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86B28"/>
    <w:multiLevelType w:val="hybridMultilevel"/>
    <w:tmpl w:val="63760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2C1331F"/>
    <w:multiLevelType w:val="hybridMultilevel"/>
    <w:tmpl w:val="CCEA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896D42"/>
    <w:multiLevelType w:val="hybridMultilevel"/>
    <w:tmpl w:val="8CBE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B55BFB"/>
    <w:multiLevelType w:val="hybridMultilevel"/>
    <w:tmpl w:val="0668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56"/>
  </w:num>
  <w:num w:numId="3">
    <w:abstractNumId w:val="33"/>
  </w:num>
  <w:num w:numId="4">
    <w:abstractNumId w:val="25"/>
  </w:num>
  <w:num w:numId="5">
    <w:abstractNumId w:val="40"/>
  </w:num>
  <w:num w:numId="6">
    <w:abstractNumId w:val="19"/>
  </w:num>
  <w:num w:numId="7">
    <w:abstractNumId w:val="22"/>
  </w:num>
  <w:num w:numId="8">
    <w:abstractNumId w:val="35"/>
  </w:num>
  <w:num w:numId="9">
    <w:abstractNumId w:val="9"/>
  </w:num>
  <w:num w:numId="10">
    <w:abstractNumId w:val="41"/>
  </w:num>
  <w:num w:numId="11">
    <w:abstractNumId w:val="32"/>
  </w:num>
  <w:num w:numId="12">
    <w:abstractNumId w:val="55"/>
  </w:num>
  <w:num w:numId="13">
    <w:abstractNumId w:val="13"/>
  </w:num>
  <w:num w:numId="14">
    <w:abstractNumId w:val="20"/>
  </w:num>
  <w:num w:numId="15">
    <w:abstractNumId w:val="23"/>
  </w:num>
  <w:num w:numId="16">
    <w:abstractNumId w:val="52"/>
  </w:num>
  <w:num w:numId="17">
    <w:abstractNumId w:val="31"/>
  </w:num>
  <w:num w:numId="18">
    <w:abstractNumId w:val="1"/>
  </w:num>
  <w:num w:numId="19">
    <w:abstractNumId w:val="3"/>
  </w:num>
  <w:num w:numId="20">
    <w:abstractNumId w:val="18"/>
  </w:num>
  <w:num w:numId="21">
    <w:abstractNumId w:val="53"/>
  </w:num>
  <w:num w:numId="22">
    <w:abstractNumId w:val="10"/>
  </w:num>
  <w:num w:numId="23">
    <w:abstractNumId w:val="2"/>
  </w:num>
  <w:num w:numId="24">
    <w:abstractNumId w:val="54"/>
  </w:num>
  <w:num w:numId="25">
    <w:abstractNumId w:val="49"/>
  </w:num>
  <w:num w:numId="26">
    <w:abstractNumId w:val="47"/>
  </w:num>
  <w:num w:numId="27">
    <w:abstractNumId w:val="38"/>
  </w:num>
  <w:num w:numId="28">
    <w:abstractNumId w:val="11"/>
  </w:num>
  <w:num w:numId="29">
    <w:abstractNumId w:val="46"/>
  </w:num>
  <w:num w:numId="30">
    <w:abstractNumId w:val="36"/>
  </w:num>
  <w:num w:numId="31">
    <w:abstractNumId w:val="16"/>
  </w:num>
  <w:num w:numId="32">
    <w:abstractNumId w:val="5"/>
  </w:num>
  <w:num w:numId="33">
    <w:abstractNumId w:val="34"/>
  </w:num>
  <w:num w:numId="34">
    <w:abstractNumId w:val="8"/>
  </w:num>
  <w:num w:numId="35">
    <w:abstractNumId w:val="59"/>
  </w:num>
  <w:num w:numId="36">
    <w:abstractNumId w:val="12"/>
  </w:num>
  <w:num w:numId="37">
    <w:abstractNumId w:val="17"/>
  </w:num>
  <w:num w:numId="38">
    <w:abstractNumId w:val="44"/>
  </w:num>
  <w:num w:numId="39">
    <w:abstractNumId w:val="28"/>
  </w:num>
  <w:num w:numId="40">
    <w:abstractNumId w:val="29"/>
  </w:num>
  <w:num w:numId="41">
    <w:abstractNumId w:val="27"/>
  </w:num>
  <w:num w:numId="42">
    <w:abstractNumId w:val="51"/>
  </w:num>
  <w:num w:numId="43">
    <w:abstractNumId w:val="48"/>
  </w:num>
  <w:num w:numId="44">
    <w:abstractNumId w:val="57"/>
  </w:num>
  <w:num w:numId="45">
    <w:abstractNumId w:val="26"/>
  </w:num>
  <w:num w:numId="46">
    <w:abstractNumId w:val="42"/>
  </w:num>
  <w:num w:numId="47">
    <w:abstractNumId w:val="7"/>
  </w:num>
  <w:num w:numId="48">
    <w:abstractNumId w:val="21"/>
  </w:num>
  <w:num w:numId="49">
    <w:abstractNumId w:val="43"/>
  </w:num>
  <w:num w:numId="50">
    <w:abstractNumId w:val="39"/>
  </w:num>
  <w:num w:numId="51">
    <w:abstractNumId w:val="50"/>
  </w:num>
  <w:num w:numId="52">
    <w:abstractNumId w:val="4"/>
  </w:num>
  <w:num w:numId="53">
    <w:abstractNumId w:val="45"/>
  </w:num>
  <w:num w:numId="54">
    <w:abstractNumId w:val="15"/>
  </w:num>
  <w:num w:numId="55">
    <w:abstractNumId w:val="14"/>
  </w:num>
  <w:num w:numId="56">
    <w:abstractNumId w:val="58"/>
  </w:num>
  <w:num w:numId="57">
    <w:abstractNumId w:val="30"/>
  </w:num>
  <w:num w:numId="58">
    <w:abstractNumId w:val="24"/>
  </w:num>
  <w:num w:numId="59">
    <w:abstractNumId w:val="6"/>
  </w:num>
  <w:num w:numId="60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9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92E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A9C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459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8B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48AC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11DE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A74D7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C7C4C"/>
    <w:rsid w:val="001D0E65"/>
    <w:rsid w:val="001D154D"/>
    <w:rsid w:val="001D2358"/>
    <w:rsid w:val="001D254E"/>
    <w:rsid w:val="001D2CC4"/>
    <w:rsid w:val="001D690B"/>
    <w:rsid w:val="001D7445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6B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4F40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0A3E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297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3DB0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1C67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2F1A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029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693C"/>
    <w:rsid w:val="0046723B"/>
    <w:rsid w:val="004675CD"/>
    <w:rsid w:val="004677CB"/>
    <w:rsid w:val="00471113"/>
    <w:rsid w:val="0047198C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4AC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D6E9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3F2"/>
    <w:rsid w:val="0050576F"/>
    <w:rsid w:val="00507A55"/>
    <w:rsid w:val="00507FE7"/>
    <w:rsid w:val="005110A0"/>
    <w:rsid w:val="005112BD"/>
    <w:rsid w:val="00512DB9"/>
    <w:rsid w:val="00512FAF"/>
    <w:rsid w:val="00513E8A"/>
    <w:rsid w:val="005156E2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1C8D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0FCE"/>
    <w:rsid w:val="00611473"/>
    <w:rsid w:val="00611BB1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4041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54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0291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8EC"/>
    <w:rsid w:val="00726F74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2FB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148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463E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0A78"/>
    <w:rsid w:val="009F13DE"/>
    <w:rsid w:val="009F14D2"/>
    <w:rsid w:val="009F1777"/>
    <w:rsid w:val="009F32F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1B99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732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4458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A79B2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1AD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160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31B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689F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7B4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28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4B6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7"/>
    <w:rsid w:val="00CF628B"/>
    <w:rsid w:val="00CF6306"/>
    <w:rsid w:val="00D00E73"/>
    <w:rsid w:val="00D01EAA"/>
    <w:rsid w:val="00D03232"/>
    <w:rsid w:val="00D04C87"/>
    <w:rsid w:val="00D056B3"/>
    <w:rsid w:val="00D05854"/>
    <w:rsid w:val="00D07E93"/>
    <w:rsid w:val="00D07FE0"/>
    <w:rsid w:val="00D10AAC"/>
    <w:rsid w:val="00D10E6B"/>
    <w:rsid w:val="00D1141C"/>
    <w:rsid w:val="00D11996"/>
    <w:rsid w:val="00D121DD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32E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0CC4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03A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1EAD"/>
    <w:rsid w:val="00D73D96"/>
    <w:rsid w:val="00D73DF9"/>
    <w:rsid w:val="00D74412"/>
    <w:rsid w:val="00D76687"/>
    <w:rsid w:val="00D76877"/>
    <w:rsid w:val="00D80F8C"/>
    <w:rsid w:val="00D81B32"/>
    <w:rsid w:val="00D82B0E"/>
    <w:rsid w:val="00D8367A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0A2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8AF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6E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0AA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3855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77974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3DE0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3424"/>
    <w:rsid w:val="00FE59E9"/>
    <w:rsid w:val="00FE6275"/>
    <w:rsid w:val="00FF0F10"/>
    <w:rsid w:val="00FF2390"/>
    <w:rsid w:val="00FF2F6C"/>
    <w:rsid w:val="00FF3128"/>
    <w:rsid w:val="00FF31C5"/>
    <w:rsid w:val="00FF381D"/>
    <w:rsid w:val="00FF424C"/>
    <w:rsid w:val="00FF4EA9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A83FB-F8CD-4E17-A34B-9443C11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F4E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F4E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F4EA9"/>
    <w:pPr>
      <w:keepNext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4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F4EA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F4E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F4E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rialNarow">
    <w:name w:val="Arial Narow"/>
    <w:basedOn w:val="Normalny"/>
    <w:link w:val="ArialNarowZnak"/>
    <w:qFormat/>
    <w:rsid w:val="00FF4EA9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F4EA9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F4EA9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F4EA9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customStyle="1" w:styleId="Default">
    <w:name w:val="Default"/>
    <w:rsid w:val="00FF4EA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FF4EA9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F4EA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FF4EA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FF4EA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F4EA9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4EA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character" w:customStyle="1" w:styleId="TeksttreciOdstpy-1pt">
    <w:name w:val="Tekst treści + Odstępy -1 pt"/>
    <w:rsid w:val="00FF4EA9"/>
    <w:rPr>
      <w:spacing w:val="-20"/>
      <w:sz w:val="17"/>
    </w:rPr>
  </w:style>
  <w:style w:type="table" w:styleId="Tabela-Siatka">
    <w:name w:val="Table Grid"/>
    <w:basedOn w:val="Standardowy"/>
    <w:uiPriority w:val="39"/>
    <w:rsid w:val="00FF4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F4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rsid w:val="00FF4E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FF4E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F4E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F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F4EA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kstblokowy1">
    <w:name w:val="Tekst blokowy1"/>
    <w:basedOn w:val="Normalny"/>
    <w:rsid w:val="00FF4EA9"/>
    <w:pPr>
      <w:tabs>
        <w:tab w:val="left" w:pos="8931"/>
      </w:tabs>
      <w:suppressAutoHyphens/>
      <w:spacing w:after="0" w:line="256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Zawartotabeli">
    <w:name w:val="Zawartość tabeli"/>
    <w:basedOn w:val="Tekstpodstawowy"/>
    <w:rsid w:val="00FF4EA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EA9"/>
    <w:rPr>
      <w:rFonts w:ascii="Calibri" w:eastAsia="Calibri" w:hAnsi="Calibri" w:cs="Calibri"/>
    </w:rPr>
  </w:style>
  <w:style w:type="character" w:customStyle="1" w:styleId="WW8Num2z0">
    <w:name w:val="WW8Num2z0"/>
    <w:rsid w:val="00FF4EA9"/>
    <w:rPr>
      <w:rFonts w:cs="Times New Roman"/>
      <w:b/>
      <w:bCs/>
    </w:rPr>
  </w:style>
  <w:style w:type="paragraph" w:customStyle="1" w:styleId="western">
    <w:name w:val="western"/>
    <w:basedOn w:val="Normalny"/>
    <w:rsid w:val="00FF4EA9"/>
    <w:pPr>
      <w:suppressAutoHyphens/>
      <w:spacing w:before="100" w:after="119" w:line="240" w:lineRule="auto"/>
    </w:pPr>
    <w:rPr>
      <w:rFonts w:ascii="Garamond" w:eastAsia="Times New Roman" w:hAnsi="Garamond"/>
      <w:color w:val="000000"/>
      <w:sz w:val="24"/>
      <w:szCs w:val="24"/>
      <w:lang w:eastAsia="ar-SA"/>
    </w:rPr>
  </w:style>
  <w:style w:type="paragraph" w:customStyle="1" w:styleId="Domynie">
    <w:name w:val="Domy徑nie"/>
    <w:rsid w:val="00FF4EA9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rsid w:val="00FF4EA9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A9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rsid w:val="00FF4EA9"/>
    <w:pPr>
      <w:widowControl w:val="0"/>
      <w:suppressAutoHyphens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zh-CN"/>
    </w:rPr>
  </w:style>
  <w:style w:type="character" w:customStyle="1" w:styleId="Inne">
    <w:name w:val="Inne_"/>
    <w:basedOn w:val="Domylnaczcionkaakapitu"/>
    <w:link w:val="Inne0"/>
    <w:rsid w:val="00FF4EA9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FF4EA9"/>
    <w:pPr>
      <w:widowControl w:val="0"/>
      <w:spacing w:after="0"/>
    </w:pPr>
    <w:rPr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F4EA9"/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rsid w:val="00FF4EA9"/>
    <w:pPr>
      <w:widowControl w:val="0"/>
      <w:spacing w:after="0" w:line="240" w:lineRule="auto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FF4EA9"/>
    <w:rPr>
      <w:b/>
      <w:bCs/>
    </w:rPr>
  </w:style>
  <w:style w:type="paragraph" w:customStyle="1" w:styleId="TableContents">
    <w:name w:val="Table Contents"/>
    <w:basedOn w:val="Normalny"/>
    <w:rsid w:val="00FF4EA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rsid w:val="00FF4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ductshowdesc">
    <w:name w:val="productshowdesc"/>
    <w:basedOn w:val="Domylnaczcionkaakapitu"/>
    <w:rsid w:val="00FF4EA9"/>
  </w:style>
  <w:style w:type="paragraph" w:customStyle="1" w:styleId="Bezformatowania">
    <w:name w:val="Bez formatowania"/>
    <w:rsid w:val="00FF4E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67</Pages>
  <Words>20493</Words>
  <Characters>122962</Characters>
  <Application>Microsoft Office Word</Application>
  <DocSecurity>0</DocSecurity>
  <Lines>1024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10</cp:revision>
  <dcterms:created xsi:type="dcterms:W3CDTF">2019-11-19T07:40:00Z</dcterms:created>
  <dcterms:modified xsi:type="dcterms:W3CDTF">2019-11-19T12:08:00Z</dcterms:modified>
</cp:coreProperties>
</file>