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A9FA" w14:textId="5669B20E" w:rsidR="00787563" w:rsidRDefault="00787563" w:rsidP="0073671B">
      <w:pPr>
        <w:spacing w:line="360" w:lineRule="auto"/>
        <w:ind w:left="142"/>
        <w:jc w:val="right"/>
      </w:pPr>
    </w:p>
    <w:p w14:paraId="2544AE3E" w14:textId="77777777" w:rsidR="00412ACE" w:rsidRDefault="00412ACE" w:rsidP="00E13C73">
      <w:pPr>
        <w:ind w:left="142"/>
        <w:jc w:val="right"/>
      </w:pPr>
    </w:p>
    <w:p w14:paraId="56DD52DE" w14:textId="09116D72" w:rsidR="00E13C73" w:rsidRDefault="00E13C73" w:rsidP="00E13C73">
      <w:pPr>
        <w:ind w:left="142"/>
        <w:jc w:val="right"/>
      </w:pPr>
      <w:r>
        <w:t xml:space="preserve">Załącznik </w:t>
      </w:r>
      <w:r w:rsidR="001A0DA2">
        <w:t>C</w:t>
      </w:r>
    </w:p>
    <w:p w14:paraId="03C10065" w14:textId="77777777" w:rsidR="008746BC" w:rsidRDefault="008746BC" w:rsidP="008746BC">
      <w:pPr>
        <w:jc w:val="center"/>
      </w:pPr>
      <w:r>
        <w:t>/wzór/</w:t>
      </w:r>
    </w:p>
    <w:p w14:paraId="1E38CBD4" w14:textId="77777777" w:rsidR="008746BC" w:rsidRPr="00F81F00" w:rsidRDefault="008746BC" w:rsidP="008746BC">
      <w:pPr>
        <w:tabs>
          <w:tab w:val="center" w:pos="5976"/>
          <w:tab w:val="right" w:pos="10512"/>
        </w:tabs>
        <w:spacing w:before="120" w:line="260" w:lineRule="atLeast"/>
        <w:jc w:val="center"/>
        <w:rPr>
          <w:b/>
        </w:rPr>
      </w:pPr>
      <w:r w:rsidRPr="00F929F0">
        <w:rPr>
          <w:b/>
        </w:rPr>
        <w:t>ISTOTNE POSTANOWIENIA TREŚCI UMOWY</w:t>
      </w:r>
      <w:r>
        <w:rPr>
          <w:color w:val="FF0000"/>
        </w:rPr>
        <w:t xml:space="preserve"> </w:t>
      </w:r>
    </w:p>
    <w:p w14:paraId="03F05325" w14:textId="77777777" w:rsidR="00B069B0" w:rsidRDefault="00B069B0" w:rsidP="00B069B0">
      <w:pPr>
        <w:tabs>
          <w:tab w:val="right" w:pos="8953"/>
        </w:tabs>
        <w:rPr>
          <w:snapToGrid w:val="0"/>
        </w:rPr>
      </w:pPr>
      <w:r>
        <w:rPr>
          <w:snapToGrid w:val="0"/>
        </w:rPr>
        <w:t>W dniu .................... 201</w:t>
      </w:r>
      <w:r w:rsidR="00692421">
        <w:rPr>
          <w:snapToGrid w:val="0"/>
        </w:rPr>
        <w:t>8</w:t>
      </w:r>
      <w:r>
        <w:rPr>
          <w:snapToGrid w:val="0"/>
        </w:rPr>
        <w:t xml:space="preserve"> r. we Wrocławiu, pomiędzy:</w:t>
      </w:r>
    </w:p>
    <w:p w14:paraId="35B25EBA" w14:textId="77777777" w:rsidR="00B069B0" w:rsidRDefault="006A07BE" w:rsidP="00B069B0">
      <w:pPr>
        <w:tabs>
          <w:tab w:val="right" w:pos="8953"/>
        </w:tabs>
        <w:rPr>
          <w:snapToGrid w:val="0"/>
        </w:rPr>
      </w:pPr>
      <w:r>
        <w:rPr>
          <w:b/>
          <w:snapToGrid w:val="0"/>
        </w:rPr>
        <w:t>Akademią Wojsk Lądowych</w:t>
      </w:r>
      <w:r w:rsidR="00B069B0">
        <w:rPr>
          <w:snapToGrid w:val="0"/>
        </w:rPr>
        <w:t xml:space="preserve"> </w:t>
      </w:r>
      <w:r w:rsidR="00B069B0" w:rsidRPr="008074C1">
        <w:rPr>
          <w:b/>
          <w:snapToGrid w:val="0"/>
        </w:rPr>
        <w:t>imienia generała Tadeusza Kościuszki</w:t>
      </w:r>
      <w:r>
        <w:rPr>
          <w:snapToGrid w:val="0"/>
        </w:rPr>
        <w:t xml:space="preserve"> </w:t>
      </w:r>
      <w:r w:rsidR="00B069B0">
        <w:rPr>
          <w:snapToGrid w:val="0"/>
        </w:rPr>
        <w:t>z siedzibą we Wrocławiu</w:t>
      </w:r>
      <w:r>
        <w:rPr>
          <w:snapToGrid w:val="0"/>
        </w:rPr>
        <w:t xml:space="preserve"> (51-147)</w:t>
      </w:r>
      <w:r w:rsidR="00B069B0">
        <w:rPr>
          <w:snapToGrid w:val="0"/>
        </w:rPr>
        <w:t xml:space="preserve">, </w:t>
      </w:r>
      <w:r>
        <w:rPr>
          <w:snapToGrid w:val="0"/>
        </w:rPr>
        <w:br/>
      </w:r>
      <w:r w:rsidR="00B069B0">
        <w:rPr>
          <w:snapToGrid w:val="0"/>
        </w:rPr>
        <w:t>ul. Czajkowskiego 109,</w:t>
      </w:r>
    </w:p>
    <w:p w14:paraId="16E8C676" w14:textId="77777777" w:rsidR="00B069B0" w:rsidRDefault="00B069B0" w:rsidP="00B069B0">
      <w:pPr>
        <w:tabs>
          <w:tab w:val="right" w:pos="8953"/>
        </w:tabs>
        <w:jc w:val="both"/>
        <w:rPr>
          <w:snapToGrid w:val="0"/>
        </w:rPr>
      </w:pPr>
      <w:r>
        <w:rPr>
          <w:kern w:val="28"/>
        </w:rPr>
        <w:t>NIP 896-10-00-117, REGON 930388062</w:t>
      </w:r>
      <w:r>
        <w:rPr>
          <w:snapToGrid w:val="0"/>
        </w:rPr>
        <w:t xml:space="preserve">, </w:t>
      </w:r>
      <w:r w:rsidR="003F78A9">
        <w:rPr>
          <w:snapToGrid w:val="0"/>
        </w:rPr>
        <w:t xml:space="preserve">prawidłowo </w:t>
      </w:r>
      <w:r>
        <w:rPr>
          <w:snapToGrid w:val="0"/>
        </w:rPr>
        <w:t>reprezentowaną przez:</w:t>
      </w:r>
    </w:p>
    <w:p w14:paraId="7B125BE1" w14:textId="77777777" w:rsidR="00B069B0" w:rsidRDefault="00B069B0" w:rsidP="00B069B0">
      <w:pPr>
        <w:tabs>
          <w:tab w:val="right" w:pos="8953"/>
        </w:tabs>
        <w:jc w:val="both"/>
        <w:rPr>
          <w:b/>
          <w:snapToGrid w:val="0"/>
        </w:rPr>
      </w:pPr>
      <w:r w:rsidRPr="00C5605B">
        <w:rPr>
          <w:b/>
          <w:snapToGrid w:val="0"/>
        </w:rPr>
        <w:t>Kanclerza - …………………………….</w:t>
      </w:r>
    </w:p>
    <w:p w14:paraId="0A5BBDBA" w14:textId="77777777" w:rsidR="003F78A9" w:rsidRPr="000C39D9" w:rsidRDefault="003F78A9" w:rsidP="00B069B0">
      <w:pPr>
        <w:tabs>
          <w:tab w:val="right" w:pos="8953"/>
        </w:tabs>
        <w:jc w:val="both"/>
        <w:rPr>
          <w:snapToGrid w:val="0"/>
        </w:rPr>
      </w:pPr>
      <w:r>
        <w:rPr>
          <w:snapToGrid w:val="0"/>
        </w:rPr>
        <w:t>na podstawie upoważnienia ……………</w:t>
      </w:r>
    </w:p>
    <w:p w14:paraId="7C8A4D20" w14:textId="77777777" w:rsidR="00B069B0" w:rsidRDefault="00B069B0" w:rsidP="00B069B0">
      <w:pPr>
        <w:tabs>
          <w:tab w:val="right" w:pos="8953"/>
        </w:tabs>
        <w:jc w:val="both"/>
        <w:rPr>
          <w:snapToGrid w:val="0"/>
        </w:rPr>
      </w:pPr>
      <w:r>
        <w:rPr>
          <w:snapToGrid w:val="0"/>
        </w:rPr>
        <w:t>zwaną dalej „</w:t>
      </w:r>
      <w:r>
        <w:rPr>
          <w:b/>
          <w:snapToGrid w:val="0"/>
        </w:rPr>
        <w:t>Zamawiającym</w:t>
      </w:r>
      <w:r>
        <w:rPr>
          <w:snapToGrid w:val="0"/>
        </w:rPr>
        <w:t xml:space="preserve">”, </w:t>
      </w:r>
    </w:p>
    <w:p w14:paraId="60BDCC8B" w14:textId="77777777" w:rsidR="00B069B0" w:rsidRDefault="00B069B0" w:rsidP="00B069B0">
      <w:pPr>
        <w:tabs>
          <w:tab w:val="right" w:pos="8953"/>
        </w:tabs>
        <w:jc w:val="both"/>
        <w:rPr>
          <w:snapToGrid w:val="0"/>
        </w:rPr>
      </w:pPr>
      <w:r>
        <w:rPr>
          <w:snapToGrid w:val="0"/>
        </w:rPr>
        <w:t xml:space="preserve">z jednej strony, a </w:t>
      </w:r>
    </w:p>
    <w:p w14:paraId="6C5CDD84" w14:textId="77777777" w:rsidR="00B069B0" w:rsidRDefault="00B069B0" w:rsidP="00B069B0">
      <w:pPr>
        <w:shd w:val="clear" w:color="auto" w:fill="FFFFFF"/>
        <w:jc w:val="both"/>
        <w:rPr>
          <w:kern w:val="28"/>
        </w:rPr>
      </w:pPr>
      <w:r>
        <w:rPr>
          <w:i/>
          <w:kern w:val="28"/>
        </w:rPr>
        <w:t xml:space="preserve"> (firma / siedziba / adres )</w:t>
      </w:r>
      <w:r>
        <w:rPr>
          <w:kern w:val="28"/>
        </w:rPr>
        <w:t xml:space="preserve"> </w:t>
      </w:r>
    </w:p>
    <w:p w14:paraId="41AAF5CF" w14:textId="77777777" w:rsidR="00B069B0" w:rsidRDefault="00B069B0" w:rsidP="00B069B0">
      <w:pPr>
        <w:shd w:val="clear" w:color="auto" w:fill="FFFFFF"/>
        <w:jc w:val="both"/>
        <w:rPr>
          <w:i/>
          <w:kern w:val="28"/>
        </w:rPr>
      </w:pPr>
      <w:r>
        <w:rPr>
          <w:kern w:val="28"/>
        </w:rPr>
        <w:t xml:space="preserve">wpisaną do </w:t>
      </w:r>
      <w:r>
        <w:rPr>
          <w:i/>
          <w:kern w:val="28"/>
        </w:rPr>
        <w:t xml:space="preserve">(CEIDG albo KRS), </w:t>
      </w:r>
    </w:p>
    <w:p w14:paraId="56A4CC8E" w14:textId="77777777" w:rsidR="00B069B0" w:rsidRDefault="00B069B0" w:rsidP="00B069B0">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14:paraId="0B4852EF" w14:textId="77777777" w:rsidR="00B069B0" w:rsidRDefault="00B069B0" w:rsidP="00B069B0">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14:paraId="70A24B26" w14:textId="77777777" w:rsidR="00B069B0" w:rsidRDefault="00B069B0" w:rsidP="00B069B0">
      <w:pPr>
        <w:shd w:val="clear" w:color="auto" w:fill="FFFFFF"/>
        <w:jc w:val="both"/>
        <w:rPr>
          <w:kern w:val="28"/>
        </w:rPr>
      </w:pPr>
      <w:r>
        <w:rPr>
          <w:kern w:val="28"/>
        </w:rPr>
        <w:t>zwaną dalej „</w:t>
      </w:r>
      <w:r>
        <w:rPr>
          <w:b/>
          <w:kern w:val="28"/>
        </w:rPr>
        <w:t>Wykonawcą”</w:t>
      </w:r>
      <w:r>
        <w:rPr>
          <w:kern w:val="28"/>
        </w:rPr>
        <w:t>,</w:t>
      </w:r>
    </w:p>
    <w:p w14:paraId="1D29F714" w14:textId="77777777" w:rsidR="00B069B0" w:rsidRDefault="00B069B0" w:rsidP="00B069B0">
      <w:pPr>
        <w:tabs>
          <w:tab w:val="right" w:pos="8953"/>
        </w:tabs>
        <w:jc w:val="both"/>
        <w:rPr>
          <w:snapToGrid w:val="0"/>
        </w:rPr>
      </w:pPr>
      <w:r>
        <w:rPr>
          <w:snapToGrid w:val="0"/>
        </w:rPr>
        <w:t>z drugiej strony, została zawarta umowa o następującej treści:</w:t>
      </w:r>
    </w:p>
    <w:p w14:paraId="6DF880EC" w14:textId="77777777" w:rsidR="00B069B0" w:rsidRDefault="00B069B0" w:rsidP="00B069B0">
      <w:pPr>
        <w:ind w:left="142"/>
      </w:pPr>
    </w:p>
    <w:p w14:paraId="4D39E81E" w14:textId="2D63F32C" w:rsidR="00DC01A4" w:rsidRDefault="0073671B" w:rsidP="00B069B0">
      <w:pPr>
        <w:autoSpaceDE w:val="0"/>
        <w:autoSpaceDN w:val="0"/>
        <w:adjustRightInd w:val="0"/>
        <w:jc w:val="center"/>
      </w:pPr>
      <w:r w:rsidRPr="008A297F">
        <w:t>Zgodnie z wynikiem postępowania przeprowadzonego w trybie zamówienia z wyłączeniem ustawy, stosownie do art. 4 pkt 8 ustawy z dnia 29 stycznia 2004 r. Prawo zamówień publicznych (t.j. Dz. U. z 2017 r. poz. 1579 z późn. zm.),</w:t>
      </w:r>
      <w:r w:rsidRPr="008A297F">
        <w:rPr>
          <w:b/>
        </w:rPr>
        <w:t xml:space="preserve"> </w:t>
      </w:r>
      <w:r w:rsidRPr="008A297F">
        <w:t>niniejsze zamówienie nie podlega przepisom tej ustawy</w:t>
      </w:r>
      <w:r w:rsidRPr="008A297F">
        <w:rPr>
          <w:b/>
        </w:rPr>
        <w:t xml:space="preserve"> –</w:t>
      </w:r>
      <w:r w:rsidRPr="008A297F">
        <w:t xml:space="preserve"> wartość zamówienia nie przekracza kwoty 30.000 euro</w:t>
      </w:r>
    </w:p>
    <w:p w14:paraId="6E74AB42" w14:textId="77777777" w:rsidR="0073671B" w:rsidRDefault="0073671B" w:rsidP="00B069B0">
      <w:pPr>
        <w:autoSpaceDE w:val="0"/>
        <w:autoSpaceDN w:val="0"/>
        <w:adjustRightInd w:val="0"/>
        <w:jc w:val="center"/>
        <w:rPr>
          <w:b/>
          <w:bCs/>
        </w:rPr>
      </w:pPr>
    </w:p>
    <w:p w14:paraId="418AB02C" w14:textId="77777777" w:rsidR="00B069B0" w:rsidRPr="00C1303C" w:rsidRDefault="00B069B0" w:rsidP="00B069B0">
      <w:pPr>
        <w:autoSpaceDE w:val="0"/>
        <w:autoSpaceDN w:val="0"/>
        <w:adjustRightInd w:val="0"/>
        <w:jc w:val="center"/>
        <w:rPr>
          <w:b/>
          <w:bCs/>
        </w:rPr>
      </w:pPr>
      <w:r w:rsidRPr="00C1303C">
        <w:rPr>
          <w:b/>
          <w:bCs/>
        </w:rPr>
        <w:t>§ 1</w:t>
      </w:r>
    </w:p>
    <w:p w14:paraId="009569B2" w14:textId="77777777" w:rsidR="00B069B0" w:rsidRPr="00C1303C" w:rsidRDefault="00B069B0" w:rsidP="00B069B0">
      <w:pPr>
        <w:autoSpaceDE w:val="0"/>
        <w:autoSpaceDN w:val="0"/>
        <w:adjustRightInd w:val="0"/>
        <w:jc w:val="center"/>
        <w:rPr>
          <w:b/>
          <w:bCs/>
        </w:rPr>
      </w:pPr>
      <w:r w:rsidRPr="00C1303C">
        <w:rPr>
          <w:b/>
          <w:bCs/>
        </w:rPr>
        <w:t>Przedmiot umowy</w:t>
      </w:r>
    </w:p>
    <w:p w14:paraId="7F047FBE" w14:textId="77777777" w:rsidR="00A51866" w:rsidRPr="00612DA0" w:rsidRDefault="00B069B0" w:rsidP="00F93DC3">
      <w:pPr>
        <w:pStyle w:val="HTML-wstpniesformatowany"/>
        <w:numPr>
          <w:ilvl w:val="0"/>
          <w:numId w:val="8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24"/>
        </w:tabs>
        <w:jc w:val="both"/>
        <w:rPr>
          <w:rFonts w:ascii="Times New Roman" w:hAnsi="Times New Roman"/>
          <w:color w:val="auto"/>
          <w:sz w:val="20"/>
        </w:rPr>
      </w:pPr>
      <w:r w:rsidRPr="00C1303C">
        <w:rPr>
          <w:rFonts w:ascii="Times New Roman" w:hAnsi="Times New Roman"/>
          <w:color w:val="auto"/>
          <w:sz w:val="20"/>
        </w:rPr>
        <w:t>Zamawiaj</w:t>
      </w:r>
      <w:r w:rsidRPr="00C1303C">
        <w:rPr>
          <w:rFonts w:ascii="Times New Roman" w:eastAsia="TimesNewRoman" w:hAnsi="Times New Roman"/>
          <w:color w:val="auto"/>
          <w:sz w:val="20"/>
        </w:rPr>
        <w:t>ą</w:t>
      </w:r>
      <w:r w:rsidRPr="00C1303C">
        <w:rPr>
          <w:rFonts w:ascii="Times New Roman" w:hAnsi="Times New Roman"/>
          <w:color w:val="auto"/>
          <w:sz w:val="20"/>
        </w:rPr>
        <w:t>cy zleca, a Wykonawca przyjmuje do wykonania</w:t>
      </w:r>
      <w:r w:rsidR="00A51866">
        <w:rPr>
          <w:rFonts w:ascii="Times New Roman" w:hAnsi="Times New Roman"/>
          <w:color w:val="auto"/>
          <w:sz w:val="20"/>
        </w:rPr>
        <w:t xml:space="preserve"> </w:t>
      </w:r>
      <w:r w:rsidR="00A51866" w:rsidRPr="00A51866">
        <w:rPr>
          <w:rFonts w:ascii="Times New Roman" w:hAnsi="Times New Roman"/>
          <w:sz w:val="20"/>
          <w:szCs w:val="24"/>
        </w:rPr>
        <w:t xml:space="preserve">opracowanie dokumentacji projektowo-kosztorysowej wraz z uzyskaniem prawomocnego pozwolenia na budowę </w:t>
      </w:r>
      <w:r w:rsidR="00E12550" w:rsidRPr="00E12550">
        <w:rPr>
          <w:rFonts w:ascii="Times New Roman" w:hAnsi="Times New Roman"/>
          <w:sz w:val="20"/>
        </w:rPr>
        <w:t xml:space="preserve">oraz nadzór autorski  dla potrzeb  wykonania zadania pod nazwą: </w:t>
      </w:r>
      <w:r w:rsidR="002F72E3">
        <w:rPr>
          <w:rFonts w:ascii="Times New Roman" w:hAnsi="Times New Roman"/>
          <w:sz w:val="20"/>
        </w:rPr>
        <w:t>……………………………………………</w:t>
      </w:r>
      <w:r w:rsidR="00E12550" w:rsidRPr="00E12550">
        <w:rPr>
          <w:rFonts w:ascii="Times New Roman" w:hAnsi="Times New Roman"/>
          <w:sz w:val="20"/>
        </w:rPr>
        <w:t xml:space="preserve">” na działce nr </w:t>
      </w:r>
      <w:r w:rsidR="002F72E3">
        <w:rPr>
          <w:rFonts w:ascii="Times New Roman" w:hAnsi="Times New Roman"/>
          <w:sz w:val="20"/>
        </w:rPr>
        <w:t>………..</w:t>
      </w:r>
      <w:r w:rsidR="00E12550" w:rsidRPr="00E12550">
        <w:rPr>
          <w:rFonts w:ascii="Times New Roman" w:hAnsi="Times New Roman"/>
          <w:sz w:val="20"/>
        </w:rPr>
        <w:t xml:space="preserve"> AM 7 będącej własnością </w:t>
      </w:r>
      <w:r w:rsidR="002F72E3">
        <w:rPr>
          <w:rFonts w:ascii="Times New Roman" w:hAnsi="Times New Roman"/>
          <w:sz w:val="20"/>
        </w:rPr>
        <w:t>………………………………</w:t>
      </w:r>
      <w:r w:rsidR="00E12550" w:rsidRPr="00E12550">
        <w:rPr>
          <w:rFonts w:ascii="Times New Roman" w:hAnsi="Times New Roman"/>
          <w:sz w:val="20"/>
        </w:rPr>
        <w:t xml:space="preserve"> przy ul. Czajkowskiego 109  we Wrocławiu</w:t>
      </w:r>
      <w:r w:rsidR="00E12550">
        <w:rPr>
          <w:rFonts w:ascii="Times New Roman" w:hAnsi="Times New Roman"/>
          <w:sz w:val="20"/>
        </w:rPr>
        <w:t>.</w:t>
      </w:r>
      <w:r w:rsidR="00E12550">
        <w:rPr>
          <w:rFonts w:ascii="Times New Roman" w:hAnsi="Times New Roman"/>
          <w:color w:val="auto"/>
          <w:sz w:val="20"/>
        </w:rPr>
        <w:t xml:space="preserve"> </w:t>
      </w:r>
      <w:r w:rsidR="00A51866" w:rsidRPr="00E12550">
        <w:rPr>
          <w:rFonts w:ascii="Times New Roman" w:hAnsi="Times New Roman"/>
          <w:sz w:val="20"/>
          <w:szCs w:val="24"/>
        </w:rPr>
        <w:t>Działka znajduje się na liście terenów wojskowych zamkniętych MINISTRA OBRONY NARODOWEJ  DECYZJA Nr 231/MON z dnia 14 lipca 2016</w:t>
      </w:r>
      <w:r w:rsidR="007101B9">
        <w:rPr>
          <w:rFonts w:ascii="Times New Roman" w:hAnsi="Times New Roman"/>
          <w:sz w:val="20"/>
          <w:szCs w:val="24"/>
        </w:rPr>
        <w:t xml:space="preserve"> </w:t>
      </w:r>
      <w:r w:rsidR="00A51866" w:rsidRPr="00E12550">
        <w:rPr>
          <w:rFonts w:ascii="Times New Roman" w:hAnsi="Times New Roman"/>
          <w:sz w:val="20"/>
          <w:szCs w:val="24"/>
        </w:rPr>
        <w:t>r</w:t>
      </w:r>
      <w:r w:rsidR="00A51866" w:rsidRPr="00E12550">
        <w:rPr>
          <w:rFonts w:ascii="Times New Roman" w:hAnsi="Times New Roman"/>
          <w:sz w:val="24"/>
          <w:szCs w:val="24"/>
        </w:rPr>
        <w:t>.</w:t>
      </w:r>
    </w:p>
    <w:p w14:paraId="6AA5910F" w14:textId="76DC3753" w:rsidR="00B069B0" w:rsidRPr="00E03D52" w:rsidRDefault="00B069B0" w:rsidP="00F93DC3">
      <w:pPr>
        <w:numPr>
          <w:ilvl w:val="0"/>
          <w:numId w:val="81"/>
        </w:numPr>
        <w:tabs>
          <w:tab w:val="num" w:pos="284"/>
        </w:tabs>
        <w:spacing w:line="0" w:lineRule="atLeast"/>
        <w:ind w:left="284" w:hanging="284"/>
        <w:jc w:val="both"/>
      </w:pPr>
      <w:r w:rsidRPr="00E03D52">
        <w:t xml:space="preserve">Przedmiot umowy należy zrealizować w oparciu o </w:t>
      </w:r>
      <w:r>
        <w:t>wytyczne</w:t>
      </w:r>
      <w:r w:rsidRPr="00327C7A">
        <w:t xml:space="preserve"> do projektowania</w:t>
      </w:r>
      <w:r w:rsidRPr="00E03D52">
        <w:t>, stanowiąc</w:t>
      </w:r>
      <w:r w:rsidR="00E12550">
        <w:t>e</w:t>
      </w:r>
      <w:r w:rsidRPr="00E03D52">
        <w:t xml:space="preserve"> </w:t>
      </w:r>
      <w:r w:rsidRPr="00E03D52">
        <w:rPr>
          <w:b/>
        </w:rPr>
        <w:t>załącznik nr 1</w:t>
      </w:r>
      <w:r w:rsidRPr="00E03D52">
        <w:t xml:space="preserve"> do niniejszej umowy, zgodnie z zapisami </w:t>
      </w:r>
      <w:r w:rsidR="001F6759">
        <w:t>iwz</w:t>
      </w:r>
      <w:r w:rsidR="00B64F48" w:rsidRPr="00E03D52">
        <w:t xml:space="preserve"> </w:t>
      </w:r>
      <w:r w:rsidRPr="00E03D52">
        <w:t>wraz z załącznikami</w:t>
      </w:r>
      <w:r w:rsidR="00A51866">
        <w:t xml:space="preserve"> oraz obowiązującym prawem</w:t>
      </w:r>
      <w:r w:rsidR="00656AE6">
        <w:t xml:space="preserve">, oraz najwyższymi standardami zawodowymi i profesjonalną wiedzą projektanta. </w:t>
      </w:r>
    </w:p>
    <w:p w14:paraId="6CBAED8C" w14:textId="77777777" w:rsidR="00B069B0" w:rsidRPr="00BD26A4" w:rsidRDefault="00B069B0" w:rsidP="00F93DC3">
      <w:pPr>
        <w:numPr>
          <w:ilvl w:val="0"/>
          <w:numId w:val="81"/>
        </w:numPr>
        <w:tabs>
          <w:tab w:val="num" w:pos="284"/>
        </w:tabs>
        <w:spacing w:line="0" w:lineRule="atLeast"/>
        <w:ind w:left="284" w:hanging="284"/>
        <w:jc w:val="both"/>
        <w:rPr>
          <w:color w:val="FF0000"/>
        </w:rPr>
      </w:pPr>
      <w:r w:rsidRPr="00BD26A4">
        <w:rPr>
          <w:szCs w:val="24"/>
        </w:rPr>
        <w:t xml:space="preserve">Przedmiot umowy obejmuje także </w:t>
      </w:r>
      <w:r w:rsidRPr="00BD26A4">
        <w:rPr>
          <w:b/>
          <w:szCs w:val="24"/>
        </w:rPr>
        <w:t xml:space="preserve">nadzór autorski </w:t>
      </w:r>
      <w:r w:rsidRPr="00BD26A4">
        <w:rPr>
          <w:szCs w:val="24"/>
        </w:rPr>
        <w:t>nad realizacją robót budowlanych</w:t>
      </w:r>
      <w:r w:rsidR="00656AE6" w:rsidRPr="00BD26A4">
        <w:rPr>
          <w:szCs w:val="24"/>
        </w:rPr>
        <w:t xml:space="preserve">, w zakresie </w:t>
      </w:r>
      <w:r w:rsidRPr="00BD26A4">
        <w:rPr>
          <w:szCs w:val="24"/>
        </w:rPr>
        <w:t>zgodn</w:t>
      </w:r>
      <w:r w:rsidR="00656AE6" w:rsidRPr="00BD26A4">
        <w:rPr>
          <w:szCs w:val="24"/>
        </w:rPr>
        <w:t>ości</w:t>
      </w:r>
      <w:r w:rsidRPr="00BD26A4">
        <w:rPr>
          <w:szCs w:val="24"/>
        </w:rPr>
        <w:t xml:space="preserve"> z opracowaną dokumentacją projektowo-kosztorysową, w tym </w:t>
      </w:r>
      <w:r w:rsidR="00692421">
        <w:t>3</w:t>
      </w:r>
      <w:r w:rsidRPr="00BD26A4">
        <w:t xml:space="preserve"> pobyt</w:t>
      </w:r>
      <w:r w:rsidR="00692421">
        <w:t>y</w:t>
      </w:r>
      <w:r w:rsidRPr="00BD26A4">
        <w:rPr>
          <w:szCs w:val="24"/>
        </w:rPr>
        <w:t xml:space="preserve"> n</w:t>
      </w:r>
      <w:r w:rsidRPr="00BD26A4">
        <w:rPr>
          <w:bCs/>
          <w:szCs w:val="24"/>
        </w:rPr>
        <w:t>adzoru autorskiego w trakcie realizacji inwestycji</w:t>
      </w:r>
      <w:r w:rsidR="00692421">
        <w:rPr>
          <w:bCs/>
          <w:szCs w:val="24"/>
        </w:rPr>
        <w:t>.</w:t>
      </w:r>
    </w:p>
    <w:p w14:paraId="5A3812C9" w14:textId="77777777" w:rsidR="00B069B0" w:rsidRDefault="00B069B0" w:rsidP="00F93DC3">
      <w:pPr>
        <w:numPr>
          <w:ilvl w:val="0"/>
          <w:numId w:val="81"/>
        </w:numPr>
        <w:tabs>
          <w:tab w:val="num" w:pos="284"/>
        </w:tabs>
        <w:spacing w:line="0" w:lineRule="atLeast"/>
        <w:ind w:left="284" w:hanging="284"/>
        <w:jc w:val="both"/>
      </w:pPr>
      <w:r>
        <w:t xml:space="preserve">Kompletna wielobranżowa dokumentacja projektowo-kosztorysowa powinna zostać wykonana w ilościach określonych w </w:t>
      </w:r>
      <w:r w:rsidRPr="00327C7A">
        <w:t>wytyczny</w:t>
      </w:r>
      <w:r>
        <w:t>ch</w:t>
      </w:r>
      <w:r w:rsidRPr="00327C7A">
        <w:t xml:space="preserve"> do projektowania</w:t>
      </w:r>
      <w:r>
        <w:t>.</w:t>
      </w:r>
    </w:p>
    <w:p w14:paraId="34359DD5" w14:textId="77777777" w:rsidR="00B069B0" w:rsidRDefault="00B069B0" w:rsidP="00F93DC3">
      <w:pPr>
        <w:numPr>
          <w:ilvl w:val="0"/>
          <w:numId w:val="81"/>
        </w:numPr>
        <w:tabs>
          <w:tab w:val="num" w:pos="284"/>
        </w:tabs>
        <w:spacing w:line="0" w:lineRule="atLeast"/>
        <w:ind w:left="284" w:hanging="284"/>
        <w:jc w:val="both"/>
      </w:pPr>
      <w:r w:rsidRPr="000537F3">
        <w:t xml:space="preserve"> </w:t>
      </w:r>
      <w:r>
        <w:t xml:space="preserve">Przedmiot umowy obejmuje również wykonanie </w:t>
      </w:r>
      <w:r w:rsidRPr="00B64788">
        <w:rPr>
          <w:rFonts w:eastAsia="Calibri"/>
        </w:rPr>
        <w:t>specyfikacji</w:t>
      </w:r>
      <w:r w:rsidRPr="00B64788">
        <w:rPr>
          <w:rFonts w:eastAsia="TTE1736D70t00"/>
        </w:rPr>
        <w:t xml:space="preserve"> </w:t>
      </w:r>
      <w:r w:rsidRPr="00B64788">
        <w:rPr>
          <w:rFonts w:eastAsia="Calibri"/>
        </w:rPr>
        <w:t>techniczn</w:t>
      </w:r>
      <w:r w:rsidRPr="00B64788">
        <w:rPr>
          <w:rFonts w:eastAsia="TTE1736D70t00"/>
        </w:rPr>
        <w:t xml:space="preserve">ej </w:t>
      </w:r>
      <w:r w:rsidRPr="00B64788">
        <w:rPr>
          <w:rFonts w:eastAsia="Calibri"/>
        </w:rPr>
        <w:t>wykonania i odbioru robót budowlanych w wersji elektronicznej i w wersji elektronicznej edytowalnej</w:t>
      </w:r>
      <w:r w:rsidRPr="000537F3">
        <w:t>. Specyfikacje powinny być opracowane na podstawie dokumentacji projektowej i winny zawierać zbiory wymagań, które są niezbędne do określenia standardu i jakości wykonania robót w zakresie sposobu wykonywania robót budowlanych, właściwości wyrobów budowlanych oraz oceny prawidłowości wykonania poszczególnych robót. Zakres i sposób ich opracowania określa Rozporządzenie Ministra Infrastruktury z dnia 2 września 2004</w:t>
      </w:r>
      <w:r w:rsidR="00DE0C38">
        <w:t xml:space="preserve"> </w:t>
      </w:r>
      <w:r w:rsidRPr="000537F3">
        <w:t>r.</w:t>
      </w:r>
      <w:r w:rsidR="0015774B">
        <w:t xml:space="preserve"> </w:t>
      </w:r>
      <w:r w:rsidRPr="000537F3">
        <w:t>w sprawie szczegółowego zakresu i formy dokumentacji projektowej, specyfikacji technicznych wykonania i odbioru robót budowlanych oraz programu funkcjonalno-użytkowego (</w:t>
      </w:r>
      <w:r w:rsidR="002E3645">
        <w:t xml:space="preserve">t.j. </w:t>
      </w:r>
      <w:r w:rsidRPr="000537F3">
        <w:t xml:space="preserve">Dz. U. z </w:t>
      </w:r>
      <w:r w:rsidR="002E3645">
        <w:t>2013 r., poz. 1129</w:t>
      </w:r>
      <w:r>
        <w:t>).</w:t>
      </w:r>
    </w:p>
    <w:p w14:paraId="07F4D50A" w14:textId="77777777" w:rsidR="00B069B0" w:rsidRPr="002D5152" w:rsidRDefault="00B069B0" w:rsidP="00F93DC3">
      <w:pPr>
        <w:numPr>
          <w:ilvl w:val="0"/>
          <w:numId w:val="81"/>
        </w:numPr>
        <w:tabs>
          <w:tab w:val="num" w:pos="284"/>
        </w:tabs>
        <w:spacing w:line="0" w:lineRule="atLeast"/>
        <w:ind w:left="284" w:hanging="284"/>
        <w:jc w:val="both"/>
      </w:pPr>
      <w:r w:rsidRPr="00A51866">
        <w:rPr>
          <w:bCs/>
          <w:szCs w:val="24"/>
        </w:rPr>
        <w:t xml:space="preserve">Opracowana dokumentacja projektowa będzie </w:t>
      </w:r>
      <w:r w:rsidRPr="00A51866">
        <w:rPr>
          <w:szCs w:val="24"/>
        </w:rPr>
        <w:t>słu</w:t>
      </w:r>
      <w:r w:rsidRPr="00A51866">
        <w:rPr>
          <w:rFonts w:eastAsia="TimesNewRoman"/>
          <w:szCs w:val="24"/>
        </w:rPr>
        <w:t>ż</w:t>
      </w:r>
      <w:r w:rsidRPr="00A51866">
        <w:rPr>
          <w:szCs w:val="24"/>
        </w:rPr>
        <w:t>y</w:t>
      </w:r>
      <w:r w:rsidRPr="00A51866">
        <w:rPr>
          <w:rFonts w:eastAsia="TimesNewRoman"/>
          <w:szCs w:val="24"/>
        </w:rPr>
        <w:t xml:space="preserve">ć </w:t>
      </w:r>
      <w:r w:rsidRPr="00A51866">
        <w:rPr>
          <w:szCs w:val="24"/>
        </w:rPr>
        <w:t>do opisu przedmiotu zamówienia na wykonanie robót budowlanych zgodnie z przepisami ustawy Pzp</w:t>
      </w:r>
      <w:r w:rsidRPr="00A51866">
        <w:rPr>
          <w:bCs/>
          <w:szCs w:val="24"/>
        </w:rPr>
        <w:t>, Zamawiający wymaga zatem,</w:t>
      </w:r>
      <w:r w:rsidRPr="00A51866">
        <w:rPr>
          <w:szCs w:val="24"/>
        </w:rPr>
        <w:t xml:space="preserve"> aby spełnia</w:t>
      </w:r>
      <w:r w:rsidRPr="00A51866">
        <w:rPr>
          <w:rFonts w:eastAsia="TimesNewRoman"/>
          <w:szCs w:val="24"/>
        </w:rPr>
        <w:t xml:space="preserve">ła </w:t>
      </w:r>
      <w:r w:rsidRPr="00A51866">
        <w:rPr>
          <w:szCs w:val="24"/>
        </w:rPr>
        <w:t xml:space="preserve">wymagania ustawy Pzp, </w:t>
      </w:r>
      <w:r w:rsidR="00BC1065">
        <w:rPr>
          <w:szCs w:val="24"/>
        </w:rPr>
        <w:t>w szczególności</w:t>
      </w:r>
      <w:r w:rsidRPr="00B64788">
        <w:rPr>
          <w:szCs w:val="24"/>
        </w:rPr>
        <w:t xml:space="preserve"> uwzgl</w:t>
      </w:r>
      <w:r w:rsidRPr="00B64788">
        <w:rPr>
          <w:rFonts w:ascii="TimesNewRoman" w:eastAsia="TimesNewRoman" w:cs="TimesNewRoman" w:hint="eastAsia"/>
          <w:szCs w:val="24"/>
        </w:rPr>
        <w:t>ę</w:t>
      </w:r>
      <w:r w:rsidRPr="00B64788">
        <w:rPr>
          <w:szCs w:val="24"/>
        </w:rPr>
        <w:t xml:space="preserve">dnieniem przepisów art. 29, art. 30, art. 31 Ustawy Pzp. </w:t>
      </w:r>
    </w:p>
    <w:p w14:paraId="569DA03F" w14:textId="77777777" w:rsidR="00B069B0" w:rsidRPr="002D5152" w:rsidRDefault="00B069B0" w:rsidP="00F93DC3">
      <w:pPr>
        <w:numPr>
          <w:ilvl w:val="0"/>
          <w:numId w:val="81"/>
        </w:numPr>
        <w:tabs>
          <w:tab w:val="num" w:pos="284"/>
        </w:tabs>
        <w:spacing w:line="0" w:lineRule="atLeast"/>
        <w:ind w:left="284" w:hanging="284"/>
        <w:jc w:val="both"/>
      </w:pPr>
      <w:r w:rsidRPr="002D5152">
        <w:rPr>
          <w:bCs/>
          <w:szCs w:val="24"/>
        </w:rPr>
        <w:t xml:space="preserve"> Opracowana dokumentacja, służąca do opisu przedmiotu zamówienia na roboty budowlane:</w:t>
      </w:r>
    </w:p>
    <w:p w14:paraId="781972E4" w14:textId="77777777" w:rsidR="00B069B0" w:rsidRPr="002D5152" w:rsidRDefault="00B069B0" w:rsidP="00F93DC3">
      <w:pPr>
        <w:numPr>
          <w:ilvl w:val="2"/>
          <w:numId w:val="96"/>
        </w:numPr>
        <w:autoSpaceDE w:val="0"/>
        <w:autoSpaceDN w:val="0"/>
        <w:adjustRightInd w:val="0"/>
        <w:jc w:val="both"/>
        <w:rPr>
          <w:szCs w:val="24"/>
        </w:rPr>
      </w:pPr>
      <w:r w:rsidRPr="002D5152">
        <w:rPr>
          <w:szCs w:val="24"/>
        </w:rPr>
        <w:t>powinna by</w:t>
      </w:r>
      <w:r w:rsidRPr="002D5152">
        <w:rPr>
          <w:rFonts w:eastAsia="TimesNewRoman"/>
          <w:szCs w:val="24"/>
        </w:rPr>
        <w:t xml:space="preserve">ć </w:t>
      </w:r>
      <w:r w:rsidRPr="002D5152">
        <w:rPr>
          <w:szCs w:val="24"/>
        </w:rPr>
        <w:t>sporz</w:t>
      </w:r>
      <w:r w:rsidRPr="002D5152">
        <w:rPr>
          <w:rFonts w:eastAsia="TimesNewRoman"/>
          <w:szCs w:val="24"/>
        </w:rPr>
        <w:t>ą</w:t>
      </w:r>
      <w:r w:rsidRPr="002D5152">
        <w:rPr>
          <w:szCs w:val="24"/>
        </w:rPr>
        <w:t>dzona w sposób jednoznaczny i wyczerpuj</w:t>
      </w:r>
      <w:r w:rsidRPr="002D5152">
        <w:rPr>
          <w:rFonts w:eastAsia="TimesNewRoman"/>
          <w:szCs w:val="24"/>
        </w:rPr>
        <w:t>ą</w:t>
      </w:r>
      <w:r w:rsidRPr="002D5152">
        <w:rPr>
          <w:szCs w:val="24"/>
        </w:rPr>
        <w:t>cy, za pomoc</w:t>
      </w:r>
      <w:r w:rsidRPr="002D5152">
        <w:rPr>
          <w:rFonts w:eastAsia="TimesNewRoman"/>
          <w:szCs w:val="24"/>
        </w:rPr>
        <w:t xml:space="preserve">ą </w:t>
      </w:r>
      <w:r w:rsidRPr="002D5152">
        <w:rPr>
          <w:szCs w:val="24"/>
        </w:rPr>
        <w:t>dostatecznie dokładnych i zrozumiałych okre</w:t>
      </w:r>
      <w:r w:rsidRPr="002D5152">
        <w:rPr>
          <w:rFonts w:eastAsia="TimesNewRoman"/>
          <w:szCs w:val="24"/>
        </w:rPr>
        <w:t>ś</w:t>
      </w:r>
      <w:r w:rsidRPr="002D5152">
        <w:rPr>
          <w:szCs w:val="24"/>
        </w:rPr>
        <w:t>le</w:t>
      </w:r>
      <w:r w:rsidRPr="002D5152">
        <w:rPr>
          <w:rFonts w:eastAsia="TimesNewRoman"/>
          <w:szCs w:val="24"/>
        </w:rPr>
        <w:t>ń</w:t>
      </w:r>
      <w:r w:rsidRPr="002D5152">
        <w:rPr>
          <w:szCs w:val="24"/>
        </w:rPr>
        <w:t>, uwzgl</w:t>
      </w:r>
      <w:r w:rsidRPr="002D5152">
        <w:rPr>
          <w:rFonts w:eastAsia="TimesNewRoman"/>
          <w:szCs w:val="24"/>
        </w:rPr>
        <w:t>ę</w:t>
      </w:r>
      <w:r w:rsidRPr="002D5152">
        <w:rPr>
          <w:szCs w:val="24"/>
        </w:rPr>
        <w:t>dniaj</w:t>
      </w:r>
      <w:r w:rsidRPr="002D5152">
        <w:rPr>
          <w:rFonts w:eastAsia="TimesNewRoman"/>
          <w:szCs w:val="24"/>
        </w:rPr>
        <w:t>ą</w:t>
      </w:r>
      <w:r w:rsidRPr="002D5152">
        <w:rPr>
          <w:szCs w:val="24"/>
        </w:rPr>
        <w:t>c wszystkie wymagania i okoliczno</w:t>
      </w:r>
      <w:r w:rsidRPr="002D5152">
        <w:rPr>
          <w:rFonts w:eastAsia="TimesNewRoman"/>
          <w:szCs w:val="24"/>
        </w:rPr>
        <w:t>ś</w:t>
      </w:r>
      <w:r w:rsidRPr="002D5152">
        <w:rPr>
          <w:szCs w:val="24"/>
        </w:rPr>
        <w:t>ci mog</w:t>
      </w:r>
      <w:r w:rsidRPr="002D5152">
        <w:rPr>
          <w:rFonts w:eastAsia="TimesNewRoman"/>
          <w:szCs w:val="24"/>
        </w:rPr>
        <w:t>ą</w:t>
      </w:r>
      <w:r w:rsidRPr="002D5152">
        <w:rPr>
          <w:szCs w:val="24"/>
        </w:rPr>
        <w:t>ce mie</w:t>
      </w:r>
      <w:r w:rsidRPr="002D5152">
        <w:rPr>
          <w:rFonts w:eastAsia="TimesNewRoman"/>
          <w:szCs w:val="24"/>
        </w:rPr>
        <w:t xml:space="preserve">ć </w:t>
      </w:r>
      <w:r w:rsidRPr="002D5152">
        <w:rPr>
          <w:szCs w:val="24"/>
        </w:rPr>
        <w:t>wpływ na sporz</w:t>
      </w:r>
      <w:r w:rsidRPr="002D5152">
        <w:rPr>
          <w:rFonts w:eastAsia="TimesNewRoman"/>
          <w:szCs w:val="24"/>
        </w:rPr>
        <w:t>ą</w:t>
      </w:r>
      <w:r w:rsidRPr="002D5152">
        <w:rPr>
          <w:szCs w:val="24"/>
        </w:rPr>
        <w:t>dzenie oferty na wykonanie robót budowlanych na podstawie opracowanej dokumentacji projektowo-kosztorysowej;</w:t>
      </w:r>
    </w:p>
    <w:p w14:paraId="03598526" w14:textId="77777777" w:rsidR="00B069B0" w:rsidRPr="002D5152" w:rsidRDefault="00B069B0" w:rsidP="00F93DC3">
      <w:pPr>
        <w:numPr>
          <w:ilvl w:val="2"/>
          <w:numId w:val="96"/>
        </w:numPr>
        <w:autoSpaceDE w:val="0"/>
        <w:autoSpaceDN w:val="0"/>
        <w:adjustRightInd w:val="0"/>
        <w:jc w:val="both"/>
        <w:rPr>
          <w:szCs w:val="24"/>
        </w:rPr>
      </w:pPr>
      <w:r w:rsidRPr="002D5152">
        <w:rPr>
          <w:szCs w:val="24"/>
        </w:rPr>
        <w:t>powinna by</w:t>
      </w:r>
      <w:r w:rsidRPr="002D5152">
        <w:rPr>
          <w:rFonts w:eastAsia="TimesNewRoman"/>
          <w:szCs w:val="24"/>
        </w:rPr>
        <w:t xml:space="preserve">ć </w:t>
      </w:r>
      <w:r w:rsidRPr="002D5152">
        <w:rPr>
          <w:szCs w:val="24"/>
        </w:rPr>
        <w:t>sporz</w:t>
      </w:r>
      <w:r w:rsidRPr="002D5152">
        <w:rPr>
          <w:rFonts w:eastAsia="TimesNewRoman"/>
          <w:szCs w:val="24"/>
        </w:rPr>
        <w:t>ą</w:t>
      </w:r>
      <w:r w:rsidRPr="002D5152">
        <w:rPr>
          <w:szCs w:val="24"/>
        </w:rPr>
        <w:t>dzona w sposób nieutrudniaj</w:t>
      </w:r>
      <w:r w:rsidRPr="002D5152">
        <w:rPr>
          <w:rFonts w:eastAsia="TimesNewRoman"/>
          <w:szCs w:val="24"/>
        </w:rPr>
        <w:t>ą</w:t>
      </w:r>
      <w:r w:rsidRPr="002D5152">
        <w:rPr>
          <w:szCs w:val="24"/>
        </w:rPr>
        <w:t>cy uczciwej konkurencji – w szczególno</w:t>
      </w:r>
      <w:r w:rsidRPr="002D5152">
        <w:rPr>
          <w:rFonts w:eastAsia="TimesNewRoman"/>
          <w:szCs w:val="24"/>
        </w:rPr>
        <w:t>ś</w:t>
      </w:r>
      <w:r w:rsidRPr="002D5152">
        <w:rPr>
          <w:szCs w:val="24"/>
        </w:rPr>
        <w:t>ci nie mo</w:t>
      </w:r>
      <w:r w:rsidRPr="002D5152">
        <w:rPr>
          <w:rFonts w:eastAsia="TimesNewRoman"/>
          <w:szCs w:val="24"/>
        </w:rPr>
        <w:t>ż</w:t>
      </w:r>
      <w:r w:rsidRPr="002D5152">
        <w:rPr>
          <w:szCs w:val="24"/>
        </w:rPr>
        <w:t>e wskazywa</w:t>
      </w:r>
      <w:r w:rsidRPr="002D5152">
        <w:rPr>
          <w:rFonts w:eastAsia="TimesNewRoman"/>
          <w:szCs w:val="24"/>
        </w:rPr>
        <w:t xml:space="preserve">ć </w:t>
      </w:r>
      <w:r w:rsidRPr="002D5152">
        <w:rPr>
          <w:szCs w:val="24"/>
        </w:rPr>
        <w:t xml:space="preserve">na znaki towarowe, patenty lub pochodzenie, źródła lub szczególne procesy, które charakteryzują produkty lub usługi dostarczane przez konkretnego wykonawcę, jeżeli mogłoby to </w:t>
      </w:r>
      <w:r w:rsidRPr="002D5152">
        <w:rPr>
          <w:szCs w:val="24"/>
        </w:rPr>
        <w:lastRenderedPageBreak/>
        <w:t>doprowadzić do uprzywilejowania lub wyeliminowania niektórych wykonawców lub produktów, chyba że jest to uzasadnione specyfiką przedmiotu zamówienia i nie ma możliwości opisania przedmiotu zamówienia za pomocą dostatecznie dokładnych określeń, a wskazaniu takiemu muszą towarzyszyć wyrazy „lub równoważny”;</w:t>
      </w:r>
    </w:p>
    <w:p w14:paraId="1C55C113" w14:textId="77777777" w:rsidR="00B069B0" w:rsidRPr="002D5152" w:rsidRDefault="00B069B0" w:rsidP="00F93DC3">
      <w:pPr>
        <w:numPr>
          <w:ilvl w:val="2"/>
          <w:numId w:val="96"/>
        </w:numPr>
        <w:autoSpaceDE w:val="0"/>
        <w:autoSpaceDN w:val="0"/>
        <w:adjustRightInd w:val="0"/>
        <w:jc w:val="both"/>
        <w:rPr>
          <w:szCs w:val="24"/>
        </w:rPr>
      </w:pPr>
      <w:r w:rsidRPr="002D5152">
        <w:rPr>
          <w:szCs w:val="24"/>
        </w:rPr>
        <w:t>powinna uwzględniać wymagania w zakresie dostępności dla wszystkich użytkowników, w tym dla osób niepełnosprawnych; na podstawie obowiązujących przepisów;</w:t>
      </w:r>
    </w:p>
    <w:p w14:paraId="20DCA735" w14:textId="77777777" w:rsidR="00B069B0" w:rsidRPr="002D5152" w:rsidRDefault="00B069B0" w:rsidP="00F93DC3">
      <w:pPr>
        <w:numPr>
          <w:ilvl w:val="2"/>
          <w:numId w:val="96"/>
        </w:numPr>
        <w:autoSpaceDE w:val="0"/>
        <w:autoSpaceDN w:val="0"/>
        <w:adjustRightInd w:val="0"/>
        <w:jc w:val="both"/>
        <w:rPr>
          <w:szCs w:val="24"/>
        </w:rPr>
      </w:pPr>
      <w:r w:rsidRPr="002D5152">
        <w:rPr>
          <w:szCs w:val="24"/>
        </w:rPr>
        <w:t>powinna zawierać nazwy i kody CPV okr</w:t>
      </w:r>
      <w:r w:rsidRPr="002D5152">
        <w:rPr>
          <w:rFonts w:eastAsia="TimesNewRoman"/>
          <w:szCs w:val="24"/>
        </w:rPr>
        <w:t>eś</w:t>
      </w:r>
      <w:r w:rsidRPr="002D5152">
        <w:rPr>
          <w:szCs w:val="24"/>
        </w:rPr>
        <w:t>lone we Wspólnym Słowniku Zamówień</w:t>
      </w:r>
      <w:r w:rsidRPr="002D5152">
        <w:rPr>
          <w:rFonts w:eastAsia="TimesNewRoman"/>
          <w:szCs w:val="24"/>
        </w:rPr>
        <w:t>;</w:t>
      </w:r>
    </w:p>
    <w:p w14:paraId="4C0763A9" w14:textId="77777777" w:rsidR="00B069B0" w:rsidRPr="00A51866" w:rsidRDefault="00B069B0" w:rsidP="00F93DC3">
      <w:pPr>
        <w:pStyle w:val="Akapitzlist"/>
        <w:numPr>
          <w:ilvl w:val="0"/>
          <w:numId w:val="81"/>
        </w:numPr>
        <w:autoSpaceDE w:val="0"/>
        <w:autoSpaceDN w:val="0"/>
        <w:adjustRightInd w:val="0"/>
        <w:jc w:val="both"/>
        <w:rPr>
          <w:szCs w:val="24"/>
        </w:rPr>
      </w:pPr>
      <w:r w:rsidRPr="00A51866">
        <w:rPr>
          <w:szCs w:val="24"/>
        </w:rPr>
        <w:t>Wykonawca</w:t>
      </w:r>
      <w:r w:rsidRPr="00A51866">
        <w:rPr>
          <w:bCs/>
        </w:rPr>
        <w:t xml:space="preserve"> może określić w opisie przedmiotu zamówienia wymagania związane z realizacją zamówienia, które mogą obejmować aspekty gospodarcze, środowiskowe, społeczne, związane z innowacyjnością lub zatrudnieniem, o których mowa</w:t>
      </w:r>
      <w:r w:rsidR="00A51866">
        <w:rPr>
          <w:bCs/>
        </w:rPr>
        <w:t xml:space="preserve"> </w:t>
      </w:r>
      <w:r w:rsidRPr="00A51866">
        <w:rPr>
          <w:bCs/>
        </w:rPr>
        <w:t xml:space="preserve">w art. 29 ust. 4 ustawy Pzp. </w:t>
      </w:r>
    </w:p>
    <w:p w14:paraId="52872834" w14:textId="77777777" w:rsidR="00B069B0" w:rsidRPr="00DC01A4" w:rsidRDefault="00B069B0" w:rsidP="00F93DC3">
      <w:pPr>
        <w:pStyle w:val="Akapitzlist"/>
        <w:numPr>
          <w:ilvl w:val="0"/>
          <w:numId w:val="81"/>
        </w:numPr>
        <w:autoSpaceDE w:val="0"/>
        <w:autoSpaceDN w:val="0"/>
        <w:adjustRightInd w:val="0"/>
        <w:jc w:val="both"/>
        <w:rPr>
          <w:sz w:val="18"/>
          <w:szCs w:val="24"/>
        </w:rPr>
      </w:pPr>
      <w:r w:rsidRPr="002D5152">
        <w:rPr>
          <w:szCs w:val="24"/>
        </w:rPr>
        <w:t>Wykonawca</w:t>
      </w:r>
      <w:r w:rsidRPr="002D5152">
        <w:rPr>
          <w:bCs/>
        </w:rPr>
        <w:t xml:space="preserve"> musi określić w opisie przedmiotu zamówienia czynności związane z realizacją robót i usług objętych dokumentacją projektową, które wymagają zatrudnienia przez wykonawcę </w:t>
      </w:r>
      <w:r w:rsidR="0057343E">
        <w:rPr>
          <w:bCs/>
        </w:rPr>
        <w:t xml:space="preserve">robót budowlanych </w:t>
      </w:r>
      <w:r w:rsidRPr="002D5152">
        <w:rPr>
          <w:bCs/>
        </w:rPr>
        <w:t>lub podwykonawcę</w:t>
      </w:r>
      <w:r w:rsidR="0057343E">
        <w:rPr>
          <w:bCs/>
        </w:rPr>
        <w:t>,</w:t>
      </w:r>
      <w:r w:rsidRPr="002D5152">
        <w:rPr>
          <w:bCs/>
        </w:rPr>
        <w:t xml:space="preserve"> </w:t>
      </w:r>
      <w:r w:rsidRPr="00DC01A4">
        <w:rPr>
          <w:bCs/>
        </w:rPr>
        <w:t xml:space="preserve">osób na podstawie umowy o pracę, o których mowa w art. 29 ust. 3a ustawy Pzp. </w:t>
      </w:r>
    </w:p>
    <w:p w14:paraId="261E3C9E" w14:textId="77777777" w:rsidR="00DC01A4" w:rsidRPr="00DC01A4" w:rsidRDefault="00DC01A4" w:rsidP="00F93DC3">
      <w:pPr>
        <w:pStyle w:val="Akapitzlist"/>
        <w:numPr>
          <w:ilvl w:val="0"/>
          <w:numId w:val="81"/>
        </w:numPr>
        <w:autoSpaceDE w:val="0"/>
        <w:autoSpaceDN w:val="0"/>
        <w:adjustRightInd w:val="0"/>
        <w:jc w:val="both"/>
        <w:rPr>
          <w:sz w:val="14"/>
          <w:szCs w:val="24"/>
        </w:rPr>
      </w:pPr>
      <w:r w:rsidRPr="00DC01A4">
        <w:t>Kosztorys inwestorski nale</w:t>
      </w:r>
      <w:r w:rsidRPr="00DC01A4">
        <w:rPr>
          <w:rFonts w:eastAsia="TimesNewRoman"/>
        </w:rPr>
        <w:t>ż</w:t>
      </w:r>
      <w:r w:rsidRPr="00DC01A4">
        <w:t>y wykona</w:t>
      </w:r>
      <w:r w:rsidRPr="00DC01A4">
        <w:rPr>
          <w:rFonts w:eastAsia="TimesNewRoman"/>
        </w:rPr>
        <w:t xml:space="preserve">ć </w:t>
      </w:r>
      <w:r w:rsidRPr="00DC01A4">
        <w:t>metod</w:t>
      </w:r>
      <w:r w:rsidRPr="00DC01A4">
        <w:rPr>
          <w:rFonts w:eastAsia="TimesNewRoman"/>
        </w:rPr>
        <w:t xml:space="preserve">ą </w:t>
      </w:r>
      <w:r w:rsidRPr="00DC01A4">
        <w:t>kalkulacji uproszczonej w oparciu o kalkulacje szczegółowe,  zgodnie z przepisami rozporz</w:t>
      </w:r>
      <w:r w:rsidRPr="00DC01A4">
        <w:rPr>
          <w:rFonts w:eastAsia="TimesNewRoman"/>
        </w:rPr>
        <w:t>ą</w:t>
      </w:r>
      <w:r w:rsidRPr="00DC01A4">
        <w:t>dzenia Ministra Infrastruktury z dnia 18 maja 2004 r. w sprawie metod i podstaw sporz</w:t>
      </w:r>
      <w:r w:rsidRPr="00DC01A4">
        <w:rPr>
          <w:rFonts w:eastAsia="TimesNewRoman"/>
        </w:rPr>
        <w:t>ą</w:t>
      </w:r>
      <w:r w:rsidRPr="00DC01A4">
        <w:t>dzania kosztorysu inwestorskiego, obliczania planowanych kosztów prac projektowych oraz planowanych kosztów robót budowlanych okre</w:t>
      </w:r>
      <w:r w:rsidRPr="00DC01A4">
        <w:rPr>
          <w:rFonts w:eastAsia="TimesNewRoman"/>
        </w:rPr>
        <w:t>ś</w:t>
      </w:r>
      <w:r w:rsidRPr="00DC01A4">
        <w:t>lonych w programie funkcjonalno-u</w:t>
      </w:r>
      <w:r w:rsidRPr="00DC01A4">
        <w:rPr>
          <w:rFonts w:eastAsia="TimesNewRoman"/>
        </w:rPr>
        <w:t>ż</w:t>
      </w:r>
      <w:r w:rsidRPr="00DC01A4">
        <w:t>ytkowym</w:t>
      </w:r>
      <w:r w:rsidRPr="00DC01A4">
        <w:rPr>
          <w:szCs w:val="24"/>
        </w:rPr>
        <w:t>.</w:t>
      </w:r>
    </w:p>
    <w:p w14:paraId="71083830" w14:textId="77777777" w:rsidR="00B069B0" w:rsidRPr="00DC01A4" w:rsidRDefault="00DC01A4" w:rsidP="00F93DC3">
      <w:pPr>
        <w:numPr>
          <w:ilvl w:val="0"/>
          <w:numId w:val="81"/>
        </w:numPr>
        <w:tabs>
          <w:tab w:val="num" w:pos="284"/>
        </w:tabs>
        <w:spacing w:line="0" w:lineRule="atLeast"/>
        <w:ind w:left="284" w:hanging="284"/>
        <w:jc w:val="both"/>
      </w:pPr>
      <w:r w:rsidRPr="00DC01A4">
        <w:t xml:space="preserve">Wersja elektroniczna dokumentacji projektowej ma być wykonana na nośnikach CD </w:t>
      </w:r>
      <w:r w:rsidR="0057343E">
        <w:t xml:space="preserve">w </w:t>
      </w:r>
      <w:r w:rsidR="0057343E" w:rsidRPr="0057343E">
        <w:t>formacie ogólnodostępnym np. PDF, JPG oraz w plikach edytowalnych (w formatach *.dwg, *.doc, *.docx, *.xls, *.xlsx;, *.ath itd.)</w:t>
      </w:r>
      <w:r w:rsidRPr="00DC01A4">
        <w:t>. Opracowania rysunkowe i tekstowe powinny być wzajemnie powiązane tak, aby każdy rodzaj roboty budowlanej opisany w ramach specyfikacji, był łatwy do zlokalizowania na rysunkach. Rysunki powinny być sporządzone w skali: 1:100 i 1:50 w zakresie architektury, 1:50 i 1:20 w zakresie konstrukcji, a także instalacji, technologii specjalistycznej i aranżacji wnętrz; w skali 1:25, 1:20 i 1:10 w zakresie detali; w szczególnie uzasadnionych wypadkach ustalonych przez Zamawiającego powinny być sporządzone w skali 1:5, 1:2 i 1:1</w:t>
      </w:r>
      <w:r w:rsidR="00B069B0" w:rsidRPr="00DC01A4">
        <w:t>.</w:t>
      </w:r>
    </w:p>
    <w:p w14:paraId="63606B84" w14:textId="285DEC1F" w:rsidR="00B069B0" w:rsidRDefault="00B069B0" w:rsidP="00F93DC3">
      <w:pPr>
        <w:numPr>
          <w:ilvl w:val="0"/>
          <w:numId w:val="81"/>
        </w:numPr>
        <w:tabs>
          <w:tab w:val="num" w:pos="284"/>
        </w:tabs>
        <w:spacing w:line="0" w:lineRule="atLeast"/>
        <w:ind w:left="284" w:hanging="284"/>
        <w:jc w:val="both"/>
      </w:pPr>
      <w:r w:rsidRPr="00DC01A4">
        <w:t>Wszystkie projekty muszą być konsultowane z Zamawiającym. W trakcie wykonywania prac projektowych Wykonawca będzie na bieżąco konsultował z Zamawiającym</w:t>
      </w:r>
      <w:r w:rsidR="00BC1065" w:rsidRPr="00DC01A4">
        <w:t>,</w:t>
      </w:r>
      <w:r w:rsidRPr="00DC01A4">
        <w:t xml:space="preserve"> które rozwiązania projektowe jak i</w:t>
      </w:r>
      <w:r w:rsidRPr="00205014">
        <w:t xml:space="preserve"> wykonawc</w:t>
      </w:r>
      <w:r>
        <w:t>ze pozostaną niezmienione</w:t>
      </w:r>
      <w:r w:rsidRPr="00205014">
        <w:t xml:space="preserve"> a jakie nowe rozwiązania projektowe należy wprowadzić celem uzyskania zgodności z WT i celem uzyskania odstępstw od tych warunków.</w:t>
      </w:r>
      <w:r>
        <w:t xml:space="preserve"> Konsultacje nie zwalniają Wykonawcy od odpowiedzialności za prawidłowe wykonanie przedmiotu zamówienia. </w:t>
      </w:r>
      <w:r w:rsidR="00BC1065">
        <w:t xml:space="preserve">Za zgodność dokumentacji z przepisami prawa i wymaganiami </w:t>
      </w:r>
      <w:r w:rsidR="001F6759">
        <w:t>iwz</w:t>
      </w:r>
      <w:r w:rsidR="00EC23E2">
        <w:t xml:space="preserve"> </w:t>
      </w:r>
      <w:r w:rsidR="00BC1065">
        <w:t xml:space="preserve">odpowiedzialny jest ostatecznie projektant – Wykonawca. </w:t>
      </w:r>
    </w:p>
    <w:p w14:paraId="05099E51" w14:textId="77777777" w:rsidR="00B069B0" w:rsidRDefault="00B069B0" w:rsidP="00B069B0">
      <w:pPr>
        <w:autoSpaceDE w:val="0"/>
        <w:autoSpaceDN w:val="0"/>
        <w:adjustRightInd w:val="0"/>
        <w:jc w:val="both"/>
        <w:rPr>
          <w:b/>
          <w:bCs/>
        </w:rPr>
      </w:pPr>
    </w:p>
    <w:p w14:paraId="5D0B4A76" w14:textId="77777777" w:rsidR="00B069B0" w:rsidRDefault="00B069B0" w:rsidP="00B069B0">
      <w:pPr>
        <w:autoSpaceDE w:val="0"/>
        <w:autoSpaceDN w:val="0"/>
        <w:adjustRightInd w:val="0"/>
        <w:jc w:val="center"/>
        <w:rPr>
          <w:b/>
          <w:bCs/>
        </w:rPr>
      </w:pPr>
      <w:r>
        <w:rPr>
          <w:b/>
          <w:bCs/>
        </w:rPr>
        <w:t>§ 2</w:t>
      </w:r>
    </w:p>
    <w:p w14:paraId="1534842F" w14:textId="77777777" w:rsidR="00B069B0" w:rsidRDefault="00B069B0" w:rsidP="00B069B0">
      <w:pPr>
        <w:autoSpaceDE w:val="0"/>
        <w:autoSpaceDN w:val="0"/>
        <w:adjustRightInd w:val="0"/>
        <w:jc w:val="center"/>
        <w:rPr>
          <w:b/>
          <w:bCs/>
        </w:rPr>
      </w:pPr>
      <w:r>
        <w:rPr>
          <w:b/>
          <w:bCs/>
        </w:rPr>
        <w:t>Obowi</w:t>
      </w:r>
      <w:r>
        <w:rPr>
          <w:rFonts w:ascii="TimesNewRoman,Bold" w:eastAsia="TimesNewRoman,Bold" w:cs="TimesNewRoman,Bold" w:hint="eastAsia"/>
          <w:b/>
          <w:bCs/>
        </w:rPr>
        <w:t>ą</w:t>
      </w:r>
      <w:r>
        <w:rPr>
          <w:b/>
          <w:bCs/>
        </w:rPr>
        <w:t>zki i uprawnienia Wykonawcy</w:t>
      </w:r>
    </w:p>
    <w:p w14:paraId="1ABFC775" w14:textId="229CD005" w:rsidR="00B069B0" w:rsidRDefault="00B069B0" w:rsidP="00F93DC3">
      <w:pPr>
        <w:numPr>
          <w:ilvl w:val="6"/>
          <w:numId w:val="82"/>
        </w:numPr>
        <w:tabs>
          <w:tab w:val="clear" w:pos="4740"/>
        </w:tabs>
        <w:autoSpaceDE w:val="0"/>
        <w:autoSpaceDN w:val="0"/>
        <w:adjustRightInd w:val="0"/>
        <w:ind w:left="284" w:hanging="284"/>
        <w:jc w:val="both"/>
      </w:pPr>
      <w:r>
        <w:t xml:space="preserve">Przy opracowywaniu dokumentacji projektowej Wykonawca </w:t>
      </w:r>
      <w:r w:rsidR="00BC1065">
        <w:t xml:space="preserve">powinien </w:t>
      </w:r>
      <w:r>
        <w:t>uwzgl</w:t>
      </w:r>
      <w:r>
        <w:rPr>
          <w:rFonts w:ascii="TimesNewRoman" w:eastAsia="TimesNewRoman" w:cs="TimesNewRoman" w:hint="eastAsia"/>
        </w:rPr>
        <w:t>ę</w:t>
      </w:r>
      <w:r>
        <w:t>dni</w:t>
      </w:r>
      <w:r w:rsidR="00BC1065">
        <w:t>ać</w:t>
      </w:r>
      <w:r>
        <w:t xml:space="preserve"> uwagi i zalecenia Zamawiaj</w:t>
      </w:r>
      <w:r>
        <w:rPr>
          <w:rFonts w:ascii="TimesNewRoman" w:eastAsia="TimesNewRoman" w:cs="TimesNewRoman" w:hint="eastAsia"/>
        </w:rPr>
        <w:t>ą</w:t>
      </w:r>
      <w:r>
        <w:t>cego</w:t>
      </w:r>
      <w:r w:rsidR="00BC1065">
        <w:t xml:space="preserve">, o ile nie są sprzeczne z przepisami prawa i postanowieniami </w:t>
      </w:r>
      <w:r w:rsidR="001F6759">
        <w:t>iwz</w:t>
      </w:r>
      <w:r w:rsidR="00BC1065">
        <w:t>.</w:t>
      </w:r>
    </w:p>
    <w:p w14:paraId="4A5398D0" w14:textId="154B316A" w:rsidR="00B069B0" w:rsidRDefault="00B069B0" w:rsidP="00F93DC3">
      <w:pPr>
        <w:numPr>
          <w:ilvl w:val="6"/>
          <w:numId w:val="82"/>
        </w:numPr>
        <w:tabs>
          <w:tab w:val="clear" w:pos="4740"/>
        </w:tabs>
        <w:autoSpaceDE w:val="0"/>
        <w:autoSpaceDN w:val="0"/>
        <w:adjustRightInd w:val="0"/>
        <w:ind w:left="284" w:hanging="284"/>
        <w:jc w:val="both"/>
      </w:pPr>
      <w:r>
        <w:t>Wykonawca o</w:t>
      </w:r>
      <w:r w:rsidRPr="00F42B5A">
        <w:rPr>
          <w:rFonts w:ascii="TimesNewRoman" w:eastAsia="TimesNewRoman" w:cs="TimesNewRoman" w:hint="eastAsia"/>
        </w:rPr>
        <w:t>ś</w:t>
      </w:r>
      <w:r>
        <w:t xml:space="preserve">wiadcza, </w:t>
      </w:r>
      <w:r w:rsidRPr="00F42B5A">
        <w:rPr>
          <w:rFonts w:ascii="TimesNewRoman" w:eastAsia="TimesNewRoman" w:cs="TimesNewRoman" w:hint="eastAsia"/>
        </w:rPr>
        <w:t>ż</w:t>
      </w:r>
      <w:r>
        <w:t>e przed podpisaniem umowy zapoznał si</w:t>
      </w:r>
      <w:r w:rsidRPr="00F42B5A">
        <w:rPr>
          <w:rFonts w:ascii="TimesNewRoman" w:eastAsia="TimesNewRoman" w:cs="TimesNewRoman" w:hint="eastAsia"/>
        </w:rPr>
        <w:t>ę</w:t>
      </w:r>
      <w:r w:rsidRPr="00F42B5A">
        <w:rPr>
          <w:rFonts w:ascii="TimesNewRoman" w:eastAsia="TimesNewRoman" w:cs="TimesNewRoman"/>
        </w:rPr>
        <w:t xml:space="preserve"> </w:t>
      </w:r>
      <w:r>
        <w:t>z warunkami lokalizacyjnymi i tre</w:t>
      </w:r>
      <w:r w:rsidRPr="00F42B5A">
        <w:rPr>
          <w:rFonts w:ascii="TimesNewRoman" w:eastAsia="TimesNewRoman" w:cs="TimesNewRoman" w:hint="eastAsia"/>
        </w:rPr>
        <w:t>ś</w:t>
      </w:r>
      <w:r>
        <w:t>ci</w:t>
      </w:r>
      <w:r w:rsidRPr="00F42B5A">
        <w:rPr>
          <w:rFonts w:ascii="TimesNewRoman" w:eastAsia="TimesNewRoman" w:cs="TimesNewRoman" w:hint="eastAsia"/>
        </w:rPr>
        <w:t>ą</w:t>
      </w:r>
      <w:r w:rsidRPr="00F42B5A">
        <w:rPr>
          <w:rFonts w:ascii="TimesNewRoman" w:eastAsia="TimesNewRoman" w:cs="TimesNewRoman"/>
        </w:rPr>
        <w:t xml:space="preserve"> </w:t>
      </w:r>
      <w:r w:rsidR="001F6759">
        <w:t>iwz</w:t>
      </w:r>
      <w:r w:rsidR="00B64F48">
        <w:t xml:space="preserve"> </w:t>
      </w:r>
      <w:r>
        <w:t>wraz z załącznikami,</w:t>
      </w:r>
      <w:r w:rsidR="00BC1065">
        <w:t xml:space="preserve"> stanem prawnym i faktycznym nieruchomości</w:t>
      </w:r>
      <w:r>
        <w:t xml:space="preserve"> oraz, </w:t>
      </w:r>
      <w:r w:rsidRPr="00F42B5A">
        <w:rPr>
          <w:rFonts w:ascii="TimesNewRoman" w:eastAsia="TimesNewRoman" w:cs="TimesNewRoman" w:hint="eastAsia"/>
        </w:rPr>
        <w:t>ż</w:t>
      </w:r>
      <w:r>
        <w:t>e posiadane informacje s</w:t>
      </w:r>
      <w:r w:rsidRPr="00F42B5A">
        <w:rPr>
          <w:rFonts w:ascii="TimesNewRoman" w:eastAsia="TimesNewRoman" w:cs="TimesNewRoman" w:hint="eastAsia"/>
        </w:rPr>
        <w:t>ą</w:t>
      </w:r>
      <w:r w:rsidRPr="00F42B5A">
        <w:rPr>
          <w:rFonts w:ascii="TimesNewRoman" w:eastAsia="TimesNewRoman" w:cs="TimesNewRoman"/>
        </w:rPr>
        <w:t xml:space="preserve"> </w:t>
      </w:r>
      <w:r>
        <w:t>wystarczaj</w:t>
      </w:r>
      <w:r w:rsidRPr="00F42B5A">
        <w:rPr>
          <w:rFonts w:ascii="TimesNewRoman" w:eastAsia="TimesNewRoman" w:cs="TimesNewRoman" w:hint="eastAsia"/>
        </w:rPr>
        <w:t>ą</w:t>
      </w:r>
      <w:r>
        <w:t>ce do realizacji przedmiotu umowy i nie wnosi do nich zastrze</w:t>
      </w:r>
      <w:r w:rsidRPr="00F42B5A">
        <w:rPr>
          <w:rFonts w:ascii="TimesNewRoman" w:eastAsia="TimesNewRoman" w:cs="TimesNewRoman" w:hint="eastAsia"/>
        </w:rPr>
        <w:t>ż</w:t>
      </w:r>
      <w:r>
        <w:t>e</w:t>
      </w:r>
      <w:r w:rsidRPr="00F42B5A">
        <w:rPr>
          <w:rFonts w:ascii="TimesNewRoman" w:eastAsia="TimesNewRoman" w:cs="TimesNewRoman" w:hint="eastAsia"/>
        </w:rPr>
        <w:t>ń</w:t>
      </w:r>
      <w:r>
        <w:t>.</w:t>
      </w:r>
    </w:p>
    <w:p w14:paraId="041A3E14" w14:textId="77777777" w:rsidR="00B069B0" w:rsidRPr="009527E7" w:rsidRDefault="00B069B0" w:rsidP="00F93DC3">
      <w:pPr>
        <w:numPr>
          <w:ilvl w:val="6"/>
          <w:numId w:val="82"/>
        </w:numPr>
        <w:tabs>
          <w:tab w:val="clear" w:pos="4740"/>
        </w:tabs>
        <w:autoSpaceDE w:val="0"/>
        <w:autoSpaceDN w:val="0"/>
        <w:adjustRightInd w:val="0"/>
        <w:ind w:left="284" w:hanging="284"/>
        <w:jc w:val="both"/>
      </w:pPr>
      <w:r w:rsidRPr="009527E7">
        <w:t>Wykonawca zobowi</w:t>
      </w:r>
      <w:r w:rsidRPr="009527E7">
        <w:rPr>
          <w:rFonts w:eastAsia="TimesNewRoman"/>
        </w:rPr>
        <w:t>ą</w:t>
      </w:r>
      <w:r w:rsidRPr="009527E7">
        <w:t>zuje si</w:t>
      </w:r>
      <w:r w:rsidRPr="009527E7">
        <w:rPr>
          <w:rFonts w:eastAsia="TimesNewRoman"/>
        </w:rPr>
        <w:t xml:space="preserve">ę </w:t>
      </w:r>
      <w:r w:rsidRPr="009527E7">
        <w:t>do zebrania w ramach wynagrodzenia umownego wszelkich materiałów wyj</w:t>
      </w:r>
      <w:r w:rsidRPr="009527E7">
        <w:rPr>
          <w:rFonts w:ascii="TimesNewRoman" w:eastAsia="TimesNewRoman" w:cs="TimesNewRoman" w:hint="eastAsia"/>
        </w:rPr>
        <w:t>ś</w:t>
      </w:r>
      <w:r w:rsidRPr="009527E7">
        <w:t>ciowych niezb</w:t>
      </w:r>
      <w:r w:rsidRPr="009527E7">
        <w:rPr>
          <w:rFonts w:ascii="TimesNewRoman" w:eastAsia="TimesNewRoman" w:cs="TimesNewRoman" w:hint="eastAsia"/>
        </w:rPr>
        <w:t>ę</w:t>
      </w:r>
      <w:r w:rsidRPr="009527E7">
        <w:t>dnych do projektowania, i przekazania ich Zamawiaj</w:t>
      </w:r>
      <w:r w:rsidRPr="009527E7">
        <w:rPr>
          <w:rFonts w:ascii="TimesNewRoman" w:eastAsia="TimesNewRoman" w:cs="TimesNewRoman" w:hint="eastAsia"/>
        </w:rPr>
        <w:t>ą</w:t>
      </w:r>
      <w:r w:rsidRPr="009527E7">
        <w:t>cemu wraz z dokumentacj</w:t>
      </w:r>
      <w:r w:rsidRPr="009527E7">
        <w:rPr>
          <w:rFonts w:ascii="TimesNewRoman" w:eastAsia="TimesNewRoman" w:cs="TimesNewRoman" w:hint="eastAsia"/>
        </w:rPr>
        <w:t>ą</w:t>
      </w:r>
      <w:r w:rsidRPr="009527E7">
        <w:rPr>
          <w:rFonts w:ascii="TimesNewRoman" w:eastAsia="TimesNewRoman" w:cs="TimesNewRoman"/>
        </w:rPr>
        <w:t xml:space="preserve"> </w:t>
      </w:r>
      <w:r w:rsidRPr="009527E7">
        <w:t>b</w:t>
      </w:r>
      <w:r w:rsidRPr="009527E7">
        <w:rPr>
          <w:rFonts w:ascii="TimesNewRoman" w:eastAsia="TimesNewRoman" w:cs="TimesNewRoman" w:hint="eastAsia"/>
        </w:rPr>
        <w:t>ę</w:t>
      </w:r>
      <w:r w:rsidRPr="009527E7">
        <w:t>d</w:t>
      </w:r>
      <w:r w:rsidRPr="009527E7">
        <w:rPr>
          <w:rFonts w:ascii="TimesNewRoman" w:eastAsia="TimesNewRoman" w:cs="TimesNewRoman" w:hint="eastAsia"/>
        </w:rPr>
        <w:t>ą</w:t>
      </w:r>
      <w:r w:rsidRPr="009527E7">
        <w:t>c</w:t>
      </w:r>
      <w:r w:rsidRPr="009527E7">
        <w:rPr>
          <w:rFonts w:ascii="TimesNewRoman" w:eastAsia="TimesNewRoman" w:cs="TimesNewRoman" w:hint="eastAsia"/>
        </w:rPr>
        <w:t>ą</w:t>
      </w:r>
      <w:r w:rsidRPr="009527E7">
        <w:rPr>
          <w:rFonts w:ascii="TimesNewRoman" w:eastAsia="TimesNewRoman" w:cs="TimesNewRoman"/>
        </w:rPr>
        <w:t xml:space="preserve"> </w:t>
      </w:r>
      <w:r w:rsidRPr="009527E7">
        <w:t>przedmiotem umowy</w:t>
      </w:r>
      <w:r w:rsidR="00BC1065">
        <w:t>.</w:t>
      </w:r>
    </w:p>
    <w:p w14:paraId="7DCC48EC" w14:textId="77777777" w:rsidR="00B069B0" w:rsidRDefault="00B069B0" w:rsidP="00F93DC3">
      <w:pPr>
        <w:numPr>
          <w:ilvl w:val="6"/>
          <w:numId w:val="82"/>
        </w:numPr>
        <w:tabs>
          <w:tab w:val="clear" w:pos="4740"/>
        </w:tabs>
        <w:autoSpaceDE w:val="0"/>
        <w:autoSpaceDN w:val="0"/>
        <w:adjustRightInd w:val="0"/>
        <w:ind w:left="284" w:hanging="284"/>
        <w:jc w:val="both"/>
      </w:pPr>
      <w:r w:rsidRPr="009527E7">
        <w:t>Wykonawca uzyska i przeka</w:t>
      </w:r>
      <w:r w:rsidRPr="00AE31F1">
        <w:rPr>
          <w:rFonts w:ascii="TimesNewRoman" w:eastAsia="TimesNewRoman" w:cs="TimesNewRoman" w:hint="eastAsia"/>
        </w:rPr>
        <w:t>ż</w:t>
      </w:r>
      <w:r w:rsidRPr="009527E7">
        <w:t>e Zamawiaj</w:t>
      </w:r>
      <w:r w:rsidRPr="00AE31F1">
        <w:rPr>
          <w:rFonts w:ascii="TimesNewRoman" w:eastAsia="TimesNewRoman" w:cs="TimesNewRoman" w:hint="eastAsia"/>
        </w:rPr>
        <w:t>ą</w:t>
      </w:r>
      <w:r w:rsidRPr="009527E7">
        <w:t>cemu wszelkie</w:t>
      </w:r>
      <w:r>
        <w:t xml:space="preserve"> ostateczne decyzje,</w:t>
      </w:r>
      <w:r w:rsidRPr="009527E7">
        <w:t xml:space="preserve"> opinie, akceptacje, uzgodnienia, zatwierdzenia i zezwolenia wymagane dla dokumentacji</w:t>
      </w:r>
      <w:r>
        <w:t xml:space="preserve"> b</w:t>
      </w:r>
      <w:r w:rsidRPr="00AE31F1">
        <w:rPr>
          <w:rFonts w:ascii="TimesNewRoman" w:eastAsia="TimesNewRoman" w:cs="TimesNewRoman" w:hint="eastAsia"/>
        </w:rPr>
        <w:t>ę</w:t>
      </w:r>
      <w:r>
        <w:t>d</w:t>
      </w:r>
      <w:r w:rsidRPr="00AE31F1">
        <w:rPr>
          <w:rFonts w:ascii="TimesNewRoman" w:eastAsia="TimesNewRoman" w:cs="TimesNewRoman" w:hint="eastAsia"/>
        </w:rPr>
        <w:t>ą</w:t>
      </w:r>
      <w:r>
        <w:t>cej przedmiotem umowy, a wynikaj</w:t>
      </w:r>
      <w:r w:rsidRPr="00AE31F1">
        <w:rPr>
          <w:rFonts w:ascii="TimesNewRoman" w:eastAsia="TimesNewRoman" w:cs="TimesNewRoman" w:hint="eastAsia"/>
        </w:rPr>
        <w:t>ą</w:t>
      </w:r>
      <w:r>
        <w:t>ce z obowi</w:t>
      </w:r>
      <w:r w:rsidRPr="00AE31F1">
        <w:rPr>
          <w:rFonts w:ascii="TimesNewRoman" w:eastAsia="TimesNewRoman" w:cs="TimesNewRoman" w:hint="eastAsia"/>
        </w:rPr>
        <w:t>ą</w:t>
      </w:r>
      <w:r>
        <w:t>zuj</w:t>
      </w:r>
      <w:r w:rsidRPr="00AE31F1">
        <w:rPr>
          <w:rFonts w:ascii="TimesNewRoman" w:eastAsia="TimesNewRoman" w:cs="TimesNewRoman" w:hint="eastAsia"/>
        </w:rPr>
        <w:t>ą</w:t>
      </w:r>
      <w:r>
        <w:t>cych przepisów oraz wymaga</w:t>
      </w:r>
      <w:r w:rsidRPr="00AE31F1">
        <w:rPr>
          <w:rFonts w:ascii="TimesNewRoman" w:eastAsia="TimesNewRoman" w:cs="TimesNewRoman" w:hint="eastAsia"/>
        </w:rPr>
        <w:t>ń</w:t>
      </w:r>
      <w:r w:rsidRPr="00AE31F1">
        <w:rPr>
          <w:rFonts w:ascii="TimesNewRoman" w:eastAsia="TimesNewRoman" w:cs="TimesNewRoman"/>
        </w:rPr>
        <w:t xml:space="preserve"> </w:t>
      </w:r>
      <w:r>
        <w:t>wła</w:t>
      </w:r>
      <w:r w:rsidRPr="00AE31F1">
        <w:rPr>
          <w:rFonts w:ascii="TimesNewRoman" w:eastAsia="TimesNewRoman" w:cs="TimesNewRoman" w:hint="eastAsia"/>
        </w:rPr>
        <w:t>ś</w:t>
      </w:r>
      <w:r>
        <w:t>ciwych organów i jednostek. Wykonawca przed wyst</w:t>
      </w:r>
      <w:r w:rsidRPr="00AE31F1">
        <w:rPr>
          <w:rFonts w:ascii="TimesNewRoman" w:eastAsia="TimesNewRoman" w:cs="TimesNewRoman" w:hint="eastAsia"/>
        </w:rPr>
        <w:t>ą</w:t>
      </w:r>
      <w:r>
        <w:t>pieniem do organów i jednostek zewn</w:t>
      </w:r>
      <w:r w:rsidRPr="00AE31F1">
        <w:rPr>
          <w:rFonts w:ascii="TimesNewRoman" w:eastAsia="TimesNewRoman" w:cs="TimesNewRoman" w:hint="eastAsia"/>
        </w:rPr>
        <w:t>ę</w:t>
      </w:r>
      <w:r>
        <w:t>trznych wystąpi pisemnie do Zamawiającego o udzielenie odpowiedniego pełnomocnictwa</w:t>
      </w:r>
      <w:r w:rsidR="00BC1065">
        <w:t xml:space="preserve"> z </w:t>
      </w:r>
      <w:r w:rsidR="00D50065">
        <w:t>co najmniej</w:t>
      </w:r>
      <w:r w:rsidR="00BC1065">
        <w:t xml:space="preserve"> dwutygodniowym wyprzedzeniem względem daty planowanego wystąpienia do odpowiedniego organu.</w:t>
      </w:r>
    </w:p>
    <w:p w14:paraId="211686C3" w14:textId="7F111662" w:rsidR="00B069B0" w:rsidRDefault="00B069B0" w:rsidP="00F93DC3">
      <w:pPr>
        <w:numPr>
          <w:ilvl w:val="6"/>
          <w:numId w:val="82"/>
        </w:numPr>
        <w:tabs>
          <w:tab w:val="clear" w:pos="4740"/>
        </w:tabs>
        <w:autoSpaceDE w:val="0"/>
        <w:autoSpaceDN w:val="0"/>
        <w:adjustRightInd w:val="0"/>
        <w:ind w:left="284" w:hanging="284"/>
        <w:jc w:val="both"/>
      </w:pPr>
      <w:r>
        <w:t>Wykonawca zobowi</w:t>
      </w:r>
      <w:r w:rsidRPr="00AE31F1">
        <w:rPr>
          <w:rFonts w:ascii="TimesNewRoman" w:eastAsia="TimesNewRoman" w:cs="TimesNewRoman" w:hint="eastAsia"/>
        </w:rPr>
        <w:t>ą</w:t>
      </w:r>
      <w:r>
        <w:t>zuje si</w:t>
      </w:r>
      <w:r w:rsidRPr="00AE31F1">
        <w:rPr>
          <w:rFonts w:ascii="TimesNewRoman" w:eastAsia="TimesNewRoman" w:cs="TimesNewRoman" w:hint="eastAsia"/>
        </w:rPr>
        <w:t>ę</w:t>
      </w:r>
      <w:r w:rsidRPr="00AE31F1">
        <w:rPr>
          <w:rFonts w:ascii="TimesNewRoman" w:eastAsia="TimesNewRoman" w:cs="TimesNewRoman"/>
        </w:rPr>
        <w:t xml:space="preserve"> </w:t>
      </w:r>
      <w:r>
        <w:t>do przedstawienia Zamawiaj</w:t>
      </w:r>
      <w:r w:rsidRPr="00AE31F1">
        <w:rPr>
          <w:rFonts w:ascii="TimesNewRoman" w:eastAsia="TimesNewRoman" w:cs="TimesNewRoman" w:hint="eastAsia"/>
        </w:rPr>
        <w:t>ą</w:t>
      </w:r>
      <w:r>
        <w:t>cemu propozycji zmian w stosunku do rozwi</w:t>
      </w:r>
      <w:r w:rsidRPr="00AE31F1">
        <w:rPr>
          <w:rFonts w:ascii="TimesNewRoman" w:eastAsia="TimesNewRoman" w:cs="TimesNewRoman" w:hint="eastAsia"/>
        </w:rPr>
        <w:t>ą</w:t>
      </w:r>
      <w:r>
        <w:t>za</w:t>
      </w:r>
      <w:r w:rsidRPr="00AE31F1">
        <w:rPr>
          <w:rFonts w:ascii="TimesNewRoman" w:eastAsia="TimesNewRoman" w:cs="TimesNewRoman" w:hint="eastAsia"/>
        </w:rPr>
        <w:t>ń</w:t>
      </w:r>
      <w:r w:rsidRPr="00AE31F1">
        <w:rPr>
          <w:rFonts w:ascii="TimesNewRoman" w:eastAsia="TimesNewRoman" w:cs="TimesNewRoman"/>
        </w:rPr>
        <w:t xml:space="preserve"> </w:t>
      </w:r>
      <w:r w:rsidR="001F6759">
        <w:rPr>
          <w:rFonts w:eastAsia="TimesNewRoman"/>
        </w:rPr>
        <w:t>iwz</w:t>
      </w:r>
      <w:r w:rsidRPr="000537F3">
        <w:rPr>
          <w:rFonts w:eastAsia="TimesNewRoman"/>
        </w:rPr>
        <w:t xml:space="preserve"> i</w:t>
      </w:r>
      <w:r>
        <w:rPr>
          <w:rFonts w:ascii="TimesNewRoman" w:eastAsia="TimesNewRoman" w:cs="TimesNewRoman"/>
        </w:rPr>
        <w:t xml:space="preserve"> </w:t>
      </w:r>
      <w:r>
        <w:t>wytycznych do projektowania, w ka</w:t>
      </w:r>
      <w:r w:rsidRPr="00AE31F1">
        <w:rPr>
          <w:rFonts w:ascii="TimesNewRoman" w:eastAsia="TimesNewRoman" w:cs="TimesNewRoman" w:hint="eastAsia"/>
        </w:rPr>
        <w:t>ż</w:t>
      </w:r>
      <w:r>
        <w:t>dym przypadku, gdy mog</w:t>
      </w:r>
      <w:r w:rsidRPr="00AE31F1">
        <w:rPr>
          <w:rFonts w:ascii="TimesNewRoman" w:eastAsia="TimesNewRoman" w:cs="TimesNewRoman" w:hint="eastAsia"/>
        </w:rPr>
        <w:t>ą</w:t>
      </w:r>
      <w:r w:rsidRPr="00AE31F1">
        <w:rPr>
          <w:rFonts w:ascii="TimesNewRoman" w:eastAsia="TimesNewRoman" w:cs="TimesNewRoman"/>
        </w:rPr>
        <w:t xml:space="preserve"> </w:t>
      </w:r>
      <w:r>
        <w:t>one wpływa</w:t>
      </w:r>
      <w:r w:rsidRPr="00AE31F1">
        <w:rPr>
          <w:rFonts w:ascii="TimesNewRoman" w:eastAsia="TimesNewRoman" w:cs="TimesNewRoman" w:hint="eastAsia"/>
        </w:rPr>
        <w:t>ć</w:t>
      </w:r>
      <w:r w:rsidRPr="00AE31F1">
        <w:rPr>
          <w:rFonts w:ascii="TimesNewRoman" w:eastAsia="TimesNewRoman" w:cs="TimesNewRoman"/>
        </w:rPr>
        <w:t xml:space="preserve"> </w:t>
      </w:r>
      <w:r>
        <w:t>na obni</w:t>
      </w:r>
      <w:r w:rsidRPr="00AE31F1">
        <w:rPr>
          <w:rFonts w:ascii="TimesNewRoman" w:eastAsia="TimesNewRoman" w:cs="TimesNewRoman" w:hint="eastAsia"/>
        </w:rPr>
        <w:t>ż</w:t>
      </w:r>
      <w:r>
        <w:t>enie kosztów realizacji /wykonawstwa/ lub eksploatacji projektowanej inwestycji lub usunąć ewentualne błędy wytycznych do projektowania.</w:t>
      </w:r>
    </w:p>
    <w:p w14:paraId="783CB895" w14:textId="77777777" w:rsidR="00B069B0" w:rsidRDefault="00B069B0" w:rsidP="00F93DC3">
      <w:pPr>
        <w:numPr>
          <w:ilvl w:val="6"/>
          <w:numId w:val="82"/>
        </w:numPr>
        <w:tabs>
          <w:tab w:val="clear" w:pos="4740"/>
        </w:tabs>
        <w:autoSpaceDE w:val="0"/>
        <w:autoSpaceDN w:val="0"/>
        <w:adjustRightInd w:val="0"/>
        <w:ind w:left="284" w:hanging="284"/>
        <w:jc w:val="both"/>
      </w:pPr>
      <w:r>
        <w:t>Wykonawca zapewnia opracowanie dokumentacji projektowo-kosztorysowej z najwy</w:t>
      </w:r>
      <w:r w:rsidRPr="003238BB">
        <w:rPr>
          <w:rFonts w:ascii="TimesNewRoman" w:eastAsia="TimesNewRoman" w:cs="TimesNewRoman" w:hint="eastAsia"/>
        </w:rPr>
        <w:t>ż</w:t>
      </w:r>
      <w:r>
        <w:t>sz</w:t>
      </w:r>
      <w:r w:rsidRPr="003238BB">
        <w:rPr>
          <w:rFonts w:ascii="TimesNewRoman" w:eastAsia="TimesNewRoman" w:cs="TimesNewRoman" w:hint="eastAsia"/>
        </w:rPr>
        <w:t>ą</w:t>
      </w:r>
      <w:r w:rsidRPr="003238BB">
        <w:rPr>
          <w:rFonts w:ascii="TimesNewRoman" w:eastAsia="TimesNewRoman" w:cs="TimesNewRoman"/>
        </w:rPr>
        <w:t xml:space="preserve"> </w:t>
      </w:r>
      <w:r>
        <w:t>staranno</w:t>
      </w:r>
      <w:r w:rsidRPr="003238BB">
        <w:rPr>
          <w:rFonts w:ascii="TimesNewRoman" w:eastAsia="TimesNewRoman" w:cs="TimesNewRoman" w:hint="eastAsia"/>
        </w:rPr>
        <w:t>ś</w:t>
      </w:r>
      <w:r>
        <w:t>ci</w:t>
      </w:r>
      <w:r w:rsidRPr="003238BB">
        <w:rPr>
          <w:rFonts w:ascii="TimesNewRoman" w:eastAsia="TimesNewRoman" w:cs="TimesNewRoman" w:hint="eastAsia"/>
        </w:rPr>
        <w:t>ą</w:t>
      </w:r>
      <w:r>
        <w:t>.</w:t>
      </w:r>
    </w:p>
    <w:p w14:paraId="4C8232D9" w14:textId="77777777" w:rsidR="00B069B0" w:rsidRDefault="00B069B0" w:rsidP="00F93DC3">
      <w:pPr>
        <w:numPr>
          <w:ilvl w:val="6"/>
          <w:numId w:val="82"/>
        </w:numPr>
        <w:tabs>
          <w:tab w:val="clear" w:pos="4740"/>
        </w:tabs>
        <w:autoSpaceDE w:val="0"/>
        <w:autoSpaceDN w:val="0"/>
        <w:adjustRightInd w:val="0"/>
        <w:ind w:left="284" w:hanging="284"/>
        <w:jc w:val="both"/>
      </w:pPr>
      <w:r>
        <w:t>Wykonawca zobowi</w:t>
      </w:r>
      <w:r w:rsidRPr="002E1D9A">
        <w:rPr>
          <w:rFonts w:ascii="TimesNewRoman" w:eastAsia="TimesNewRoman" w:cs="TimesNewRoman" w:hint="eastAsia"/>
        </w:rPr>
        <w:t>ą</w:t>
      </w:r>
      <w:r>
        <w:t>zuje si</w:t>
      </w:r>
      <w:r w:rsidRPr="002E1D9A">
        <w:rPr>
          <w:rFonts w:ascii="TimesNewRoman" w:eastAsia="TimesNewRoman" w:cs="TimesNewRoman" w:hint="eastAsia"/>
        </w:rPr>
        <w:t>ę</w:t>
      </w:r>
      <w:r w:rsidRPr="002E1D9A">
        <w:rPr>
          <w:rFonts w:ascii="TimesNewRoman" w:eastAsia="TimesNewRoman" w:cs="TimesNewRoman"/>
        </w:rPr>
        <w:t xml:space="preserve"> </w:t>
      </w:r>
      <w:r>
        <w:t>do zachowania poufności i zobowiązuje się do nie udost</w:t>
      </w:r>
      <w:r w:rsidRPr="002E1D9A">
        <w:rPr>
          <w:rFonts w:ascii="TimesNewRoman" w:eastAsia="TimesNewRoman" w:cs="TimesNewRoman" w:hint="eastAsia"/>
        </w:rPr>
        <w:t>ę</w:t>
      </w:r>
      <w:r>
        <w:t>pniania osobom trzecim kosztorysów inwestorskich i innych dokumentów związanych z realizacją przedmiotu umowy.</w:t>
      </w:r>
    </w:p>
    <w:p w14:paraId="39E59F73" w14:textId="77777777" w:rsidR="00B069B0" w:rsidRDefault="00B069B0" w:rsidP="00F93DC3">
      <w:pPr>
        <w:numPr>
          <w:ilvl w:val="6"/>
          <w:numId w:val="82"/>
        </w:numPr>
        <w:tabs>
          <w:tab w:val="clear" w:pos="4740"/>
        </w:tabs>
        <w:autoSpaceDE w:val="0"/>
        <w:autoSpaceDN w:val="0"/>
        <w:adjustRightInd w:val="0"/>
        <w:ind w:left="284" w:hanging="284"/>
        <w:jc w:val="both"/>
      </w:pPr>
      <w:r>
        <w:t>Przekazana dokumentacja b</w:t>
      </w:r>
      <w:r w:rsidRPr="002E1D9A">
        <w:rPr>
          <w:rFonts w:ascii="TimesNewRoman" w:eastAsia="TimesNewRoman" w:cs="TimesNewRoman" w:hint="eastAsia"/>
        </w:rPr>
        <w:t>ę</w:t>
      </w:r>
      <w:r>
        <w:t>dzie skoordynowana bran</w:t>
      </w:r>
      <w:r w:rsidRPr="002E1D9A">
        <w:rPr>
          <w:rFonts w:ascii="TimesNewRoman" w:eastAsia="TimesNewRoman" w:cs="TimesNewRoman" w:hint="eastAsia"/>
        </w:rPr>
        <w:t>ż</w:t>
      </w:r>
      <w:r>
        <w:t>owo i kompletna z punktu widzenia celu, któremu ma słu</w:t>
      </w:r>
      <w:r w:rsidRPr="002E1D9A">
        <w:rPr>
          <w:rFonts w:ascii="TimesNewRoman" w:eastAsia="TimesNewRoman" w:cs="TimesNewRoman" w:hint="eastAsia"/>
        </w:rPr>
        <w:t>ż</w:t>
      </w:r>
      <w:r>
        <w:t>y</w:t>
      </w:r>
      <w:r w:rsidRPr="002E1D9A">
        <w:rPr>
          <w:rFonts w:ascii="TimesNewRoman" w:eastAsia="TimesNewRoman" w:cs="TimesNewRoman" w:hint="eastAsia"/>
        </w:rPr>
        <w:t>ć</w:t>
      </w:r>
      <w:r>
        <w:t>. Zawiera</w:t>
      </w:r>
      <w:r w:rsidRPr="002E1D9A">
        <w:rPr>
          <w:rFonts w:ascii="TimesNewRoman" w:eastAsia="TimesNewRoman" w:cs="TimesNewRoman" w:hint="eastAsia"/>
        </w:rPr>
        <w:t>ć</w:t>
      </w:r>
      <w:r w:rsidRPr="002E1D9A">
        <w:rPr>
          <w:rFonts w:ascii="TimesNewRoman" w:eastAsia="TimesNewRoman" w:cs="TimesNewRoman"/>
        </w:rPr>
        <w:t xml:space="preserve"> </w:t>
      </w:r>
      <w:r>
        <w:t>b</w:t>
      </w:r>
      <w:r w:rsidRPr="002E1D9A">
        <w:rPr>
          <w:rFonts w:ascii="TimesNewRoman" w:eastAsia="TimesNewRoman" w:cs="TimesNewRoman" w:hint="eastAsia"/>
        </w:rPr>
        <w:t>ę</w:t>
      </w:r>
      <w:r>
        <w:t>dzie wymagane potwierdzenia sprawdze</w:t>
      </w:r>
      <w:r w:rsidRPr="002E1D9A">
        <w:rPr>
          <w:rFonts w:ascii="TimesNewRoman" w:eastAsia="TimesNewRoman" w:cs="TimesNewRoman" w:hint="eastAsia"/>
        </w:rPr>
        <w:t>ń</w:t>
      </w:r>
      <w:r w:rsidRPr="002E1D9A">
        <w:rPr>
          <w:rFonts w:ascii="TimesNewRoman" w:eastAsia="TimesNewRoman" w:cs="TimesNewRoman"/>
        </w:rPr>
        <w:t xml:space="preserve"> </w:t>
      </w:r>
      <w:r>
        <w:t>przyj</w:t>
      </w:r>
      <w:r w:rsidRPr="002E1D9A">
        <w:rPr>
          <w:rFonts w:ascii="TimesNewRoman" w:eastAsia="TimesNewRoman" w:cs="TimesNewRoman" w:hint="eastAsia"/>
        </w:rPr>
        <w:t>ę</w:t>
      </w:r>
      <w:r>
        <w:t>tych rozwi</w:t>
      </w:r>
      <w:r w:rsidRPr="002E1D9A">
        <w:rPr>
          <w:rFonts w:ascii="TimesNewRoman" w:eastAsia="TimesNewRoman" w:cs="TimesNewRoman" w:hint="eastAsia"/>
        </w:rPr>
        <w:t>ą</w:t>
      </w:r>
      <w:r>
        <w:t>za</w:t>
      </w:r>
      <w:r w:rsidRPr="002E1D9A">
        <w:rPr>
          <w:rFonts w:ascii="TimesNewRoman" w:eastAsia="TimesNewRoman" w:cs="TimesNewRoman" w:hint="eastAsia"/>
        </w:rPr>
        <w:t>ń</w:t>
      </w:r>
      <w:r>
        <w:t>, decyzje, opinie, uzgodnienia, zgody.</w:t>
      </w:r>
    </w:p>
    <w:p w14:paraId="3922D8D8" w14:textId="77777777" w:rsidR="00B069B0" w:rsidRDefault="00B069B0" w:rsidP="00F93DC3">
      <w:pPr>
        <w:numPr>
          <w:ilvl w:val="6"/>
          <w:numId w:val="82"/>
        </w:numPr>
        <w:tabs>
          <w:tab w:val="clear" w:pos="4740"/>
        </w:tabs>
        <w:autoSpaceDE w:val="0"/>
        <w:autoSpaceDN w:val="0"/>
        <w:adjustRightInd w:val="0"/>
        <w:ind w:left="284" w:hanging="284"/>
        <w:jc w:val="both"/>
      </w:pPr>
      <w:r>
        <w:t>W rozwi</w:t>
      </w:r>
      <w:r w:rsidRPr="002E1D9A">
        <w:rPr>
          <w:rFonts w:ascii="TimesNewRoman" w:eastAsia="TimesNewRoman" w:cs="TimesNewRoman" w:hint="eastAsia"/>
        </w:rPr>
        <w:t>ą</w:t>
      </w:r>
      <w:r>
        <w:t>zaniach projektowych b</w:t>
      </w:r>
      <w:r w:rsidRPr="002E1D9A">
        <w:rPr>
          <w:rFonts w:ascii="TimesNewRoman" w:eastAsia="TimesNewRoman" w:cs="TimesNewRoman" w:hint="eastAsia"/>
        </w:rPr>
        <w:t>ę</w:t>
      </w:r>
      <w:r>
        <w:t>d</w:t>
      </w:r>
      <w:r w:rsidRPr="002E1D9A">
        <w:rPr>
          <w:rFonts w:ascii="TimesNewRoman" w:eastAsia="TimesNewRoman" w:cs="TimesNewRoman" w:hint="eastAsia"/>
        </w:rPr>
        <w:t>ą</w:t>
      </w:r>
      <w:r w:rsidRPr="002E1D9A">
        <w:rPr>
          <w:rFonts w:ascii="TimesNewRoman" w:eastAsia="TimesNewRoman" w:cs="TimesNewRoman"/>
        </w:rPr>
        <w:t xml:space="preserve"> </w:t>
      </w:r>
      <w:r>
        <w:t>stosowane wyroby, materiały i urz</w:t>
      </w:r>
      <w:r w:rsidRPr="002E1D9A">
        <w:rPr>
          <w:rFonts w:ascii="TimesNewRoman" w:eastAsia="TimesNewRoman" w:cs="TimesNewRoman" w:hint="eastAsia"/>
        </w:rPr>
        <w:t>ą</w:t>
      </w:r>
      <w:r>
        <w:t>dzenia dopuszczone do obrotu i powszechnego stosowania w budownictwie, posiadaj</w:t>
      </w:r>
      <w:r w:rsidRPr="002E1D9A">
        <w:rPr>
          <w:rFonts w:ascii="TimesNewRoman" w:eastAsia="TimesNewRoman" w:cs="TimesNewRoman" w:hint="eastAsia"/>
        </w:rPr>
        <w:t>ą</w:t>
      </w:r>
      <w:r>
        <w:t>ce odpowiednie wymagane prawem atesty i certyfikaty. Wyroby zaliczane do grupy jednostkowego stosowania w budownictwie b</w:t>
      </w:r>
      <w:r w:rsidRPr="002E1D9A">
        <w:rPr>
          <w:rFonts w:ascii="TimesNewRoman" w:eastAsia="TimesNewRoman" w:cs="TimesNewRoman" w:hint="eastAsia"/>
        </w:rPr>
        <w:t>ę</w:t>
      </w:r>
      <w:r>
        <w:t>d</w:t>
      </w:r>
      <w:r w:rsidRPr="002E1D9A">
        <w:rPr>
          <w:rFonts w:ascii="TimesNewRoman" w:eastAsia="TimesNewRoman" w:cs="TimesNewRoman" w:hint="eastAsia"/>
        </w:rPr>
        <w:t>ą</w:t>
      </w:r>
      <w:r w:rsidRPr="002E1D9A">
        <w:rPr>
          <w:rFonts w:ascii="TimesNewRoman" w:eastAsia="TimesNewRoman" w:cs="TimesNewRoman"/>
        </w:rPr>
        <w:t xml:space="preserve"> </w:t>
      </w:r>
      <w:r>
        <w:t>mogły by</w:t>
      </w:r>
      <w:r w:rsidRPr="002E1D9A">
        <w:rPr>
          <w:rFonts w:ascii="TimesNewRoman" w:eastAsia="TimesNewRoman" w:cs="TimesNewRoman" w:hint="eastAsia"/>
        </w:rPr>
        <w:t>ć</w:t>
      </w:r>
      <w:r w:rsidRPr="002E1D9A">
        <w:rPr>
          <w:rFonts w:ascii="TimesNewRoman" w:eastAsia="TimesNewRoman" w:cs="TimesNewRoman"/>
        </w:rPr>
        <w:t xml:space="preserve"> </w:t>
      </w:r>
      <w:r>
        <w:t>zastosowane w dokumentacji projektowej po uzyskaniu akceptacji Zamawiaj</w:t>
      </w:r>
      <w:r w:rsidRPr="002E1D9A">
        <w:rPr>
          <w:rFonts w:ascii="TimesNewRoman" w:eastAsia="TimesNewRoman" w:cs="TimesNewRoman" w:hint="eastAsia"/>
        </w:rPr>
        <w:t>ą</w:t>
      </w:r>
      <w:r>
        <w:t>cego.</w:t>
      </w:r>
    </w:p>
    <w:p w14:paraId="08E596B0" w14:textId="77777777" w:rsidR="00B069B0" w:rsidRDefault="00B069B0" w:rsidP="00F93DC3">
      <w:pPr>
        <w:numPr>
          <w:ilvl w:val="6"/>
          <w:numId w:val="82"/>
        </w:numPr>
        <w:tabs>
          <w:tab w:val="clear" w:pos="4740"/>
        </w:tabs>
        <w:autoSpaceDE w:val="0"/>
        <w:autoSpaceDN w:val="0"/>
        <w:adjustRightInd w:val="0"/>
        <w:ind w:left="284" w:hanging="284"/>
        <w:jc w:val="both"/>
      </w:pPr>
      <w:r>
        <w:lastRenderedPageBreak/>
        <w:t>Dokumentacja projektowa b</w:t>
      </w:r>
      <w:r w:rsidRPr="002E1D9A">
        <w:rPr>
          <w:rFonts w:ascii="TimesNewRoman" w:eastAsia="TimesNewRoman" w:cs="TimesNewRoman" w:hint="eastAsia"/>
        </w:rPr>
        <w:t>ę</w:t>
      </w:r>
      <w:r>
        <w:t>dzie okre</w:t>
      </w:r>
      <w:r w:rsidRPr="002E1D9A">
        <w:rPr>
          <w:rFonts w:ascii="TimesNewRoman" w:eastAsia="TimesNewRoman" w:cs="TimesNewRoman" w:hint="eastAsia"/>
        </w:rPr>
        <w:t>ś</w:t>
      </w:r>
      <w:r>
        <w:t>lała parametry techniczne i wymagania funkcjonalne zastosowanych wyrobów, w celu zapewnienia konkurencyjno</w:t>
      </w:r>
      <w:r w:rsidRPr="002E1D9A">
        <w:rPr>
          <w:rFonts w:ascii="TimesNewRoman" w:eastAsia="TimesNewRoman" w:cs="TimesNewRoman" w:hint="eastAsia"/>
        </w:rPr>
        <w:t>ś</w:t>
      </w:r>
      <w:r>
        <w:t>ci przy zamawianiu tych wyrobów – opis przedmiotu zamówienia spełnia</w:t>
      </w:r>
      <w:r w:rsidRPr="002E1D9A">
        <w:rPr>
          <w:rFonts w:ascii="TimesNewRoman" w:eastAsia="TimesNewRoman" w:cs="TimesNewRoman" w:hint="eastAsia"/>
        </w:rPr>
        <w:t>ć</w:t>
      </w:r>
      <w:r w:rsidRPr="002E1D9A">
        <w:rPr>
          <w:rFonts w:ascii="TimesNewRoman" w:eastAsia="TimesNewRoman" w:cs="TimesNewRoman"/>
        </w:rPr>
        <w:t xml:space="preserve"> </w:t>
      </w:r>
      <w:r>
        <w:t>musi wymogi ustawy Prawo zamówie</w:t>
      </w:r>
      <w:r w:rsidRPr="002E1D9A">
        <w:rPr>
          <w:rFonts w:ascii="TimesNewRoman" w:eastAsia="TimesNewRoman" w:cs="TimesNewRoman" w:hint="eastAsia"/>
        </w:rPr>
        <w:t>ń</w:t>
      </w:r>
      <w:r w:rsidRPr="002E1D9A">
        <w:rPr>
          <w:rFonts w:ascii="TimesNewRoman" w:eastAsia="TimesNewRoman" w:cs="TimesNewRoman"/>
        </w:rPr>
        <w:t xml:space="preserve"> </w:t>
      </w:r>
      <w:r>
        <w:t xml:space="preserve">publicznych i nie może w żaden sposób ograniczać konkurencyjności przy realizacji inwestycji. </w:t>
      </w:r>
    </w:p>
    <w:p w14:paraId="6AD28499" w14:textId="77777777" w:rsidR="00B069B0" w:rsidRDefault="00B069B0" w:rsidP="00F93DC3">
      <w:pPr>
        <w:numPr>
          <w:ilvl w:val="6"/>
          <w:numId w:val="82"/>
        </w:numPr>
        <w:tabs>
          <w:tab w:val="clear" w:pos="4740"/>
        </w:tabs>
        <w:autoSpaceDE w:val="0"/>
        <w:autoSpaceDN w:val="0"/>
        <w:adjustRightInd w:val="0"/>
        <w:ind w:left="284" w:hanging="284"/>
        <w:jc w:val="both"/>
      </w:pPr>
      <w:r>
        <w:t>Osoby upowa</w:t>
      </w:r>
      <w:r w:rsidRPr="002E1D9A">
        <w:rPr>
          <w:rFonts w:ascii="TimesNewRoman" w:eastAsia="TimesNewRoman" w:cs="TimesNewRoman" w:hint="eastAsia"/>
        </w:rPr>
        <w:t>ż</w:t>
      </w:r>
      <w:r>
        <w:t>nione lub wskazane przez Zamawiaj</w:t>
      </w:r>
      <w:r w:rsidRPr="002E1D9A">
        <w:rPr>
          <w:rFonts w:ascii="TimesNewRoman" w:eastAsia="TimesNewRoman" w:cs="TimesNewRoman" w:hint="eastAsia"/>
        </w:rPr>
        <w:t>ą</w:t>
      </w:r>
      <w:r>
        <w:t>cego b</w:t>
      </w:r>
      <w:r w:rsidRPr="002E1D9A">
        <w:rPr>
          <w:rFonts w:ascii="TimesNewRoman" w:eastAsia="TimesNewRoman" w:cs="TimesNewRoman" w:hint="eastAsia"/>
        </w:rPr>
        <w:t>ę</w:t>
      </w:r>
      <w:r>
        <w:t>d</w:t>
      </w:r>
      <w:r w:rsidRPr="002E1D9A">
        <w:rPr>
          <w:rFonts w:ascii="TimesNewRoman" w:eastAsia="TimesNewRoman" w:cs="TimesNewRoman" w:hint="eastAsia"/>
        </w:rPr>
        <w:t>ą</w:t>
      </w:r>
      <w:r w:rsidRPr="002E1D9A">
        <w:rPr>
          <w:rFonts w:ascii="TimesNewRoman" w:eastAsia="TimesNewRoman" w:cs="TimesNewRoman"/>
        </w:rPr>
        <w:t xml:space="preserve"> </w:t>
      </w:r>
      <w:r>
        <w:t>miały zapewnion</w:t>
      </w:r>
      <w:r w:rsidRPr="002E1D9A">
        <w:rPr>
          <w:rFonts w:ascii="TimesNewRoman" w:eastAsia="TimesNewRoman" w:cs="TimesNewRoman" w:hint="eastAsia"/>
        </w:rPr>
        <w:t>ą</w:t>
      </w:r>
      <w:r w:rsidRPr="002E1D9A">
        <w:rPr>
          <w:rFonts w:ascii="TimesNewRoman" w:eastAsia="TimesNewRoman" w:cs="TimesNewRoman"/>
        </w:rPr>
        <w:t xml:space="preserve"> </w:t>
      </w:r>
      <w:r>
        <w:t>mo</w:t>
      </w:r>
      <w:r w:rsidRPr="002E1D9A">
        <w:rPr>
          <w:rFonts w:ascii="TimesNewRoman" w:eastAsia="TimesNewRoman" w:cs="TimesNewRoman" w:hint="eastAsia"/>
        </w:rPr>
        <w:t>ż</w:t>
      </w:r>
      <w:r>
        <w:t>liwo</w:t>
      </w:r>
      <w:r w:rsidRPr="002E1D9A">
        <w:rPr>
          <w:rFonts w:ascii="TimesNewRoman" w:eastAsia="TimesNewRoman" w:cs="TimesNewRoman" w:hint="eastAsia"/>
        </w:rPr>
        <w:t>ść</w:t>
      </w:r>
      <w:r w:rsidRPr="002E1D9A">
        <w:rPr>
          <w:rFonts w:ascii="TimesNewRoman" w:eastAsia="TimesNewRoman" w:cs="TimesNewRoman"/>
        </w:rPr>
        <w:t xml:space="preserve"> </w:t>
      </w:r>
      <w:r>
        <w:t>zapoznania si</w:t>
      </w:r>
      <w:r w:rsidRPr="002E1D9A">
        <w:rPr>
          <w:rFonts w:ascii="TimesNewRoman" w:eastAsia="TimesNewRoman" w:cs="TimesNewRoman" w:hint="eastAsia"/>
        </w:rPr>
        <w:t>ę</w:t>
      </w:r>
      <w:r w:rsidRPr="002E1D9A">
        <w:rPr>
          <w:rFonts w:ascii="TimesNewRoman" w:eastAsia="TimesNewRoman" w:cs="TimesNewRoman"/>
        </w:rPr>
        <w:t xml:space="preserve"> </w:t>
      </w:r>
      <w:r>
        <w:t>z rozwi</w:t>
      </w:r>
      <w:r w:rsidRPr="002E1D9A">
        <w:rPr>
          <w:rFonts w:ascii="TimesNewRoman" w:eastAsia="TimesNewRoman" w:cs="TimesNewRoman" w:hint="eastAsia"/>
        </w:rPr>
        <w:t>ą</w:t>
      </w:r>
      <w:r>
        <w:t>zaniami projektowymi.</w:t>
      </w:r>
    </w:p>
    <w:p w14:paraId="2935D74C" w14:textId="77777777" w:rsidR="00B069B0" w:rsidRDefault="00B069B0" w:rsidP="00F93DC3">
      <w:pPr>
        <w:numPr>
          <w:ilvl w:val="6"/>
          <w:numId w:val="82"/>
        </w:numPr>
        <w:tabs>
          <w:tab w:val="clear" w:pos="4740"/>
        </w:tabs>
        <w:autoSpaceDE w:val="0"/>
        <w:autoSpaceDN w:val="0"/>
        <w:adjustRightInd w:val="0"/>
        <w:ind w:left="284" w:hanging="284"/>
        <w:jc w:val="both"/>
      </w:pPr>
      <w:r>
        <w:t>Wykonawca jest odpowiedzialny wzgl</w:t>
      </w:r>
      <w:r w:rsidRPr="002E1D9A">
        <w:rPr>
          <w:rFonts w:ascii="TimesNewRoman" w:eastAsia="TimesNewRoman" w:cs="TimesNewRoman" w:hint="eastAsia"/>
        </w:rPr>
        <w:t>ę</w:t>
      </w:r>
      <w:r>
        <w:t>dem Zamawiaj</w:t>
      </w:r>
      <w:r w:rsidRPr="002E1D9A">
        <w:rPr>
          <w:rFonts w:ascii="TimesNewRoman" w:eastAsia="TimesNewRoman" w:cs="TimesNewRoman" w:hint="eastAsia"/>
        </w:rPr>
        <w:t>ą</w:t>
      </w:r>
      <w:r>
        <w:t>cego, je</w:t>
      </w:r>
      <w:r w:rsidRPr="002E1D9A">
        <w:rPr>
          <w:rFonts w:ascii="TimesNewRoman" w:eastAsia="TimesNewRoman" w:cs="TimesNewRoman" w:hint="eastAsia"/>
        </w:rPr>
        <w:t>ż</w:t>
      </w:r>
      <w:r>
        <w:t>eli dokumentacja projektowa ma wady zmniejszaj</w:t>
      </w:r>
      <w:r w:rsidRPr="002E1D9A">
        <w:rPr>
          <w:rFonts w:ascii="TimesNewRoman" w:eastAsia="TimesNewRoman" w:cs="TimesNewRoman" w:hint="eastAsia"/>
        </w:rPr>
        <w:t>ą</w:t>
      </w:r>
      <w:r>
        <w:t>ce jej warto</w:t>
      </w:r>
      <w:r w:rsidRPr="002E1D9A">
        <w:rPr>
          <w:rFonts w:ascii="TimesNewRoman" w:eastAsia="TimesNewRoman" w:cs="TimesNewRoman" w:hint="eastAsia"/>
        </w:rPr>
        <w:t>ść</w:t>
      </w:r>
      <w:r w:rsidRPr="002E1D9A">
        <w:rPr>
          <w:rFonts w:ascii="TimesNewRoman" w:eastAsia="TimesNewRoman" w:cs="TimesNewRoman"/>
        </w:rPr>
        <w:t xml:space="preserve"> </w:t>
      </w:r>
      <w:r>
        <w:t>lub u</w:t>
      </w:r>
      <w:r w:rsidRPr="002E1D9A">
        <w:rPr>
          <w:rFonts w:ascii="TimesNewRoman" w:eastAsia="TimesNewRoman" w:cs="TimesNewRoman" w:hint="eastAsia"/>
        </w:rPr>
        <w:t>ż</w:t>
      </w:r>
      <w:r>
        <w:t>yteczno</w:t>
      </w:r>
      <w:r w:rsidRPr="002E1D9A">
        <w:rPr>
          <w:rFonts w:ascii="TimesNewRoman" w:eastAsia="TimesNewRoman" w:cs="TimesNewRoman" w:hint="eastAsia"/>
        </w:rPr>
        <w:t>ść</w:t>
      </w:r>
      <w:r w:rsidRPr="002E1D9A">
        <w:rPr>
          <w:rFonts w:ascii="TimesNewRoman" w:eastAsia="TimesNewRoman" w:cs="TimesNewRoman"/>
        </w:rPr>
        <w:t xml:space="preserve"> </w:t>
      </w:r>
      <w:r>
        <w:t>ze wzgl</w:t>
      </w:r>
      <w:r w:rsidRPr="002E1D9A">
        <w:rPr>
          <w:rFonts w:ascii="TimesNewRoman" w:eastAsia="TimesNewRoman" w:cs="TimesNewRoman" w:hint="eastAsia"/>
        </w:rPr>
        <w:t>ę</w:t>
      </w:r>
      <w:r>
        <w:t>du na cel oznaczony w umowie, a w szczególno</w:t>
      </w:r>
      <w:r w:rsidRPr="002E1D9A">
        <w:rPr>
          <w:rFonts w:ascii="TimesNewRoman" w:eastAsia="TimesNewRoman" w:cs="TimesNewRoman" w:hint="eastAsia"/>
        </w:rPr>
        <w:t>ś</w:t>
      </w:r>
      <w:r>
        <w:t>ci odpowiada za rozwi</w:t>
      </w:r>
      <w:r w:rsidRPr="002E1D9A">
        <w:rPr>
          <w:rFonts w:ascii="TimesNewRoman" w:eastAsia="TimesNewRoman" w:cs="TimesNewRoman" w:hint="eastAsia"/>
        </w:rPr>
        <w:t>ą</w:t>
      </w:r>
      <w:r>
        <w:t>zania niezgodne z parametrami ustalonymi w normach i przepisach techniczno-budowlanych oraz niezgodne z innymi przepisami prawa.</w:t>
      </w:r>
    </w:p>
    <w:p w14:paraId="11913FE0" w14:textId="77777777" w:rsidR="00B069B0" w:rsidRDefault="00B069B0" w:rsidP="00F93DC3">
      <w:pPr>
        <w:numPr>
          <w:ilvl w:val="6"/>
          <w:numId w:val="82"/>
        </w:numPr>
        <w:tabs>
          <w:tab w:val="clear" w:pos="4740"/>
        </w:tabs>
        <w:autoSpaceDE w:val="0"/>
        <w:autoSpaceDN w:val="0"/>
        <w:adjustRightInd w:val="0"/>
        <w:ind w:left="284" w:hanging="284"/>
        <w:jc w:val="both"/>
      </w:pPr>
      <w:r>
        <w:t>Ewentualne zastrze</w:t>
      </w:r>
      <w:r w:rsidRPr="002E1D9A">
        <w:rPr>
          <w:rFonts w:ascii="TimesNewRoman" w:eastAsia="TimesNewRoman" w:cs="TimesNewRoman" w:hint="eastAsia"/>
        </w:rPr>
        <w:t>ż</w:t>
      </w:r>
      <w:r>
        <w:t>enia ujawnione w okresie r</w:t>
      </w:r>
      <w:r w:rsidRPr="002E1D9A">
        <w:rPr>
          <w:rFonts w:ascii="TimesNewRoman" w:eastAsia="TimesNewRoman" w:cs="TimesNewRoman" w:hint="eastAsia"/>
        </w:rPr>
        <w:t>ę</w:t>
      </w:r>
      <w:r>
        <w:t>kojmi, które wynika</w:t>
      </w:r>
      <w:r w:rsidRPr="002E1D9A">
        <w:rPr>
          <w:rFonts w:ascii="TimesNewRoman" w:eastAsia="TimesNewRoman" w:cs="TimesNewRoman" w:hint="eastAsia"/>
        </w:rPr>
        <w:t>ć</w:t>
      </w:r>
      <w:r w:rsidRPr="002E1D9A">
        <w:rPr>
          <w:rFonts w:ascii="TimesNewRoman" w:eastAsia="TimesNewRoman" w:cs="TimesNewRoman"/>
        </w:rPr>
        <w:t xml:space="preserve"> </w:t>
      </w:r>
      <w:r>
        <w:t>b</w:t>
      </w:r>
      <w:r w:rsidRPr="002E1D9A">
        <w:rPr>
          <w:rFonts w:ascii="TimesNewRoman" w:eastAsia="TimesNewRoman" w:cs="TimesNewRoman" w:hint="eastAsia"/>
        </w:rPr>
        <w:t>ę</w:t>
      </w:r>
      <w:r>
        <w:t>d</w:t>
      </w:r>
      <w:r w:rsidRPr="002E1D9A">
        <w:rPr>
          <w:rFonts w:ascii="TimesNewRoman" w:eastAsia="TimesNewRoman" w:cs="TimesNewRoman" w:hint="eastAsia"/>
        </w:rPr>
        <w:t>ą</w:t>
      </w:r>
      <w:r w:rsidRPr="002E1D9A">
        <w:rPr>
          <w:rFonts w:ascii="TimesNewRoman" w:eastAsia="TimesNewRoman" w:cs="TimesNewRoman"/>
        </w:rPr>
        <w:t xml:space="preserve"> </w:t>
      </w:r>
      <w:r>
        <w:t>z wad projektów, niedopracowa</w:t>
      </w:r>
      <w:r w:rsidRPr="002E1D9A">
        <w:rPr>
          <w:rFonts w:ascii="TimesNewRoman" w:eastAsia="TimesNewRoman" w:cs="TimesNewRoman" w:hint="eastAsia"/>
        </w:rPr>
        <w:t>ń</w:t>
      </w:r>
      <w:r w:rsidRPr="002E1D9A">
        <w:rPr>
          <w:rFonts w:ascii="TimesNewRoman" w:eastAsia="TimesNewRoman" w:cs="TimesNewRoman"/>
        </w:rPr>
        <w:t xml:space="preserve"> </w:t>
      </w:r>
      <w:r>
        <w:t>lub niejednoznaczno</w:t>
      </w:r>
      <w:r w:rsidRPr="002E1D9A">
        <w:rPr>
          <w:rFonts w:ascii="TimesNewRoman" w:eastAsia="TimesNewRoman" w:cs="TimesNewRoman" w:hint="eastAsia"/>
        </w:rPr>
        <w:t>ś</w:t>
      </w:r>
      <w:r>
        <w:t>ci, Wykonawca usunie w terminie ustalonym przez Zamawiaj</w:t>
      </w:r>
      <w:r w:rsidRPr="002E1D9A">
        <w:rPr>
          <w:rFonts w:ascii="TimesNewRoman" w:eastAsia="TimesNewRoman" w:cs="TimesNewRoman" w:hint="eastAsia"/>
        </w:rPr>
        <w:t>ą</w:t>
      </w:r>
      <w:r>
        <w:t>cego, jednak nie dłu</w:t>
      </w:r>
      <w:r w:rsidRPr="002E1D9A">
        <w:rPr>
          <w:rFonts w:ascii="TimesNewRoman" w:eastAsia="TimesNewRoman" w:cs="TimesNewRoman" w:hint="eastAsia"/>
        </w:rPr>
        <w:t>ż</w:t>
      </w:r>
      <w:r>
        <w:t>szym ni</w:t>
      </w:r>
      <w:r w:rsidRPr="002E1D9A">
        <w:rPr>
          <w:rFonts w:ascii="TimesNewRoman" w:eastAsia="TimesNewRoman" w:cs="TimesNewRoman" w:hint="eastAsia"/>
        </w:rPr>
        <w:t>ż</w:t>
      </w:r>
      <w:r w:rsidRPr="002E1D9A">
        <w:rPr>
          <w:rFonts w:ascii="TimesNewRoman" w:eastAsia="TimesNewRoman" w:cs="TimesNewRoman"/>
        </w:rPr>
        <w:t xml:space="preserve"> </w:t>
      </w:r>
      <w:r>
        <w:t>14 dni, od dnia zgłoszenia pod rygorem powierzenia przez Zamawiającego wykonawstwa zastępczego na koszt i ryzyko Wykonawcy.</w:t>
      </w:r>
    </w:p>
    <w:p w14:paraId="0C4C2FDF" w14:textId="77777777" w:rsidR="00B069B0" w:rsidRDefault="00B069B0" w:rsidP="00F93DC3">
      <w:pPr>
        <w:numPr>
          <w:ilvl w:val="6"/>
          <w:numId w:val="82"/>
        </w:numPr>
        <w:tabs>
          <w:tab w:val="clear" w:pos="4740"/>
        </w:tabs>
        <w:autoSpaceDE w:val="0"/>
        <w:autoSpaceDN w:val="0"/>
        <w:adjustRightInd w:val="0"/>
        <w:ind w:left="284" w:hanging="284"/>
        <w:jc w:val="both"/>
      </w:pPr>
      <w:r>
        <w:t>Wykonawca zobowi</w:t>
      </w:r>
      <w:r w:rsidRPr="002E1D9A">
        <w:rPr>
          <w:rFonts w:ascii="TimesNewRoman" w:eastAsia="TimesNewRoman" w:cs="TimesNewRoman" w:hint="eastAsia"/>
        </w:rPr>
        <w:t>ą</w:t>
      </w:r>
      <w:r>
        <w:t>zuje si</w:t>
      </w:r>
      <w:r w:rsidRPr="002E1D9A">
        <w:rPr>
          <w:rFonts w:ascii="TimesNewRoman" w:eastAsia="TimesNewRoman" w:cs="TimesNewRoman" w:hint="eastAsia"/>
        </w:rPr>
        <w:t>ę</w:t>
      </w:r>
      <w:r w:rsidRPr="002E1D9A">
        <w:rPr>
          <w:rFonts w:ascii="TimesNewRoman" w:eastAsia="TimesNewRoman" w:cs="TimesNewRoman"/>
        </w:rPr>
        <w:t xml:space="preserve"> </w:t>
      </w:r>
      <w:r>
        <w:t>bezpłatnie usuwa</w:t>
      </w:r>
      <w:r w:rsidRPr="002E1D9A">
        <w:rPr>
          <w:rFonts w:ascii="TimesNewRoman" w:eastAsia="TimesNewRoman" w:cs="TimesNewRoman" w:hint="eastAsia"/>
        </w:rPr>
        <w:t>ć</w:t>
      </w:r>
      <w:r w:rsidRPr="002E1D9A">
        <w:rPr>
          <w:rFonts w:ascii="TimesNewRoman" w:eastAsia="TimesNewRoman" w:cs="TimesNewRoman"/>
        </w:rPr>
        <w:t xml:space="preserve"> </w:t>
      </w:r>
      <w:r>
        <w:t>wszelkie bł</w:t>
      </w:r>
      <w:r w:rsidRPr="002E1D9A">
        <w:rPr>
          <w:rFonts w:ascii="TimesNewRoman" w:eastAsia="TimesNewRoman" w:cs="TimesNewRoman" w:hint="eastAsia"/>
        </w:rPr>
        <w:t>ę</w:t>
      </w:r>
      <w:r>
        <w:t>dy, nie</w:t>
      </w:r>
      <w:r w:rsidRPr="002E1D9A">
        <w:rPr>
          <w:rFonts w:ascii="TimesNewRoman" w:eastAsia="TimesNewRoman" w:cs="TimesNewRoman" w:hint="eastAsia"/>
        </w:rPr>
        <w:t>ś</w:t>
      </w:r>
      <w:r>
        <w:t>cisło</w:t>
      </w:r>
      <w:r w:rsidRPr="002E1D9A">
        <w:rPr>
          <w:rFonts w:ascii="TimesNewRoman" w:eastAsia="TimesNewRoman" w:cs="TimesNewRoman" w:hint="eastAsia"/>
        </w:rPr>
        <w:t>ś</w:t>
      </w:r>
      <w:r>
        <w:t>ci i braki projektów ujawnione po ich odbiorze, a tak</w:t>
      </w:r>
      <w:r w:rsidRPr="002E1D9A">
        <w:rPr>
          <w:rFonts w:ascii="TimesNewRoman" w:eastAsia="TimesNewRoman" w:cs="TimesNewRoman" w:hint="eastAsia"/>
        </w:rPr>
        <w:t>ż</w:t>
      </w:r>
      <w:r>
        <w:t>e w trakcie realizacji inwestycji odnotowuj</w:t>
      </w:r>
      <w:r w:rsidRPr="002E1D9A">
        <w:rPr>
          <w:rFonts w:ascii="TimesNewRoman" w:eastAsia="TimesNewRoman" w:cs="TimesNewRoman" w:hint="eastAsia"/>
        </w:rPr>
        <w:t>ą</w:t>
      </w:r>
      <w:r>
        <w:t>c ten fakt w projektach b</w:t>
      </w:r>
      <w:r w:rsidRPr="002E1D9A">
        <w:rPr>
          <w:rFonts w:ascii="TimesNewRoman" w:eastAsia="TimesNewRoman" w:cs="TimesNewRoman" w:hint="eastAsia"/>
        </w:rPr>
        <w:t>ą</w:t>
      </w:r>
      <w:r>
        <w:t>d</w:t>
      </w:r>
      <w:r w:rsidRPr="002E1D9A">
        <w:rPr>
          <w:rFonts w:ascii="TimesNewRoman" w:eastAsia="TimesNewRoman" w:cs="TimesNewRoman" w:hint="eastAsia"/>
        </w:rPr>
        <w:t>ź</w:t>
      </w:r>
      <w:r w:rsidRPr="002E1D9A">
        <w:rPr>
          <w:rFonts w:ascii="TimesNewRoman" w:eastAsia="TimesNewRoman" w:cs="TimesNewRoman"/>
        </w:rPr>
        <w:t xml:space="preserve"> </w:t>
      </w:r>
      <w:r>
        <w:t xml:space="preserve">w Dzienniku Budowy. Na </w:t>
      </w:r>
      <w:r w:rsidRPr="002E1D9A">
        <w:rPr>
          <w:rFonts w:ascii="TimesNewRoman" w:eastAsia="TimesNewRoman" w:cs="TimesNewRoman" w:hint="eastAsia"/>
        </w:rPr>
        <w:t>żą</w:t>
      </w:r>
      <w:r>
        <w:t>danie Zamawiaj</w:t>
      </w:r>
      <w:r w:rsidRPr="002E1D9A">
        <w:rPr>
          <w:rFonts w:ascii="TimesNewRoman" w:eastAsia="TimesNewRoman" w:cs="TimesNewRoman" w:hint="eastAsia"/>
        </w:rPr>
        <w:t>ą</w:t>
      </w:r>
      <w:r>
        <w:t>cego Wykonawca przedło</w:t>
      </w:r>
      <w:r w:rsidRPr="002E1D9A">
        <w:rPr>
          <w:rFonts w:ascii="TimesNewRoman" w:eastAsia="TimesNewRoman" w:cs="TimesNewRoman" w:hint="eastAsia"/>
        </w:rPr>
        <w:t>ż</w:t>
      </w:r>
      <w:r>
        <w:t>y poprawion</w:t>
      </w:r>
      <w:r w:rsidRPr="002E1D9A">
        <w:rPr>
          <w:rFonts w:ascii="TimesNewRoman" w:eastAsia="TimesNewRoman" w:cs="TimesNewRoman" w:hint="eastAsia"/>
        </w:rPr>
        <w:t>ą</w:t>
      </w:r>
      <w:r w:rsidRPr="002E1D9A">
        <w:rPr>
          <w:rFonts w:ascii="TimesNewRoman" w:eastAsia="TimesNewRoman" w:cs="TimesNewRoman"/>
        </w:rPr>
        <w:t xml:space="preserve"> </w:t>
      </w:r>
      <w:r>
        <w:t>dokumentacj</w:t>
      </w:r>
      <w:r w:rsidRPr="002E1D9A">
        <w:rPr>
          <w:rFonts w:ascii="TimesNewRoman" w:eastAsia="TimesNewRoman" w:cs="TimesNewRoman" w:hint="eastAsia"/>
        </w:rPr>
        <w:t>ę</w:t>
      </w:r>
      <w:r w:rsidRPr="002E1D9A">
        <w:rPr>
          <w:rFonts w:ascii="TimesNewRoman" w:eastAsia="TimesNewRoman" w:cs="TimesNewRoman"/>
        </w:rPr>
        <w:t xml:space="preserve"> </w:t>
      </w:r>
      <w:r>
        <w:t>projektowo-kosztorysow</w:t>
      </w:r>
      <w:r w:rsidRPr="002E1D9A">
        <w:rPr>
          <w:rFonts w:ascii="TimesNewRoman" w:eastAsia="TimesNewRoman" w:cs="TimesNewRoman" w:hint="eastAsia"/>
        </w:rPr>
        <w:t>ą</w:t>
      </w:r>
      <w:r w:rsidRPr="002E1D9A">
        <w:rPr>
          <w:rFonts w:ascii="TimesNewRoman" w:eastAsia="TimesNewRoman" w:cs="TimesNewRoman"/>
        </w:rPr>
        <w:t xml:space="preserve"> </w:t>
      </w:r>
      <w:r>
        <w:t>w odpowiedniej cz</w:t>
      </w:r>
      <w:r w:rsidRPr="002E1D9A">
        <w:rPr>
          <w:rFonts w:ascii="TimesNewRoman" w:eastAsia="TimesNewRoman" w:cs="TimesNewRoman" w:hint="eastAsia"/>
        </w:rPr>
        <w:t>ęś</w:t>
      </w:r>
      <w:r>
        <w:t>ci w ilo</w:t>
      </w:r>
      <w:r w:rsidRPr="002E1D9A">
        <w:rPr>
          <w:rFonts w:ascii="TimesNewRoman" w:eastAsia="TimesNewRoman" w:cs="TimesNewRoman" w:hint="eastAsia"/>
        </w:rPr>
        <w:t>ś</w:t>
      </w:r>
      <w:r>
        <w:t>ci i formie zgodnej z niniejsz</w:t>
      </w:r>
      <w:r w:rsidRPr="002E1D9A">
        <w:rPr>
          <w:rFonts w:ascii="TimesNewRoman" w:eastAsia="TimesNewRoman" w:cs="TimesNewRoman" w:hint="eastAsia"/>
        </w:rPr>
        <w:t>ą</w:t>
      </w:r>
      <w:r w:rsidRPr="002E1D9A">
        <w:rPr>
          <w:rFonts w:ascii="TimesNewRoman" w:eastAsia="TimesNewRoman" w:cs="TimesNewRoman"/>
        </w:rPr>
        <w:t xml:space="preserve"> </w:t>
      </w:r>
      <w:r>
        <w:t>umow</w:t>
      </w:r>
      <w:r w:rsidRPr="002E1D9A">
        <w:rPr>
          <w:rFonts w:ascii="TimesNewRoman" w:eastAsia="TimesNewRoman" w:cs="TimesNewRoman" w:hint="eastAsia"/>
        </w:rPr>
        <w:t>ą</w:t>
      </w:r>
      <w:r>
        <w:t>.</w:t>
      </w:r>
    </w:p>
    <w:p w14:paraId="61D53A07" w14:textId="77777777" w:rsidR="00B069B0" w:rsidRDefault="00B069B0" w:rsidP="00F93DC3">
      <w:pPr>
        <w:numPr>
          <w:ilvl w:val="6"/>
          <w:numId w:val="82"/>
        </w:numPr>
        <w:tabs>
          <w:tab w:val="clear" w:pos="4740"/>
        </w:tabs>
        <w:autoSpaceDE w:val="0"/>
        <w:autoSpaceDN w:val="0"/>
        <w:adjustRightInd w:val="0"/>
        <w:ind w:left="284" w:hanging="284"/>
        <w:jc w:val="both"/>
      </w:pPr>
      <w:r>
        <w:t>W trakcie trwania post</w:t>
      </w:r>
      <w:r w:rsidRPr="002E1D9A">
        <w:rPr>
          <w:rFonts w:ascii="TimesNewRoman" w:eastAsia="TimesNewRoman" w:cs="TimesNewRoman" w:hint="eastAsia"/>
        </w:rPr>
        <w:t>ę</w:t>
      </w:r>
      <w:r>
        <w:t>powania o zamówienie publiczne na wykonawstwo robót budowlanych Wykonawca zobowi</w:t>
      </w:r>
      <w:r w:rsidRPr="002E1D9A">
        <w:rPr>
          <w:rFonts w:ascii="TimesNewRoman" w:eastAsia="TimesNewRoman" w:cs="TimesNewRoman" w:hint="eastAsia"/>
        </w:rPr>
        <w:t>ą</w:t>
      </w:r>
      <w:r>
        <w:t>zuje si</w:t>
      </w:r>
      <w:r w:rsidRPr="002E1D9A">
        <w:rPr>
          <w:rFonts w:ascii="TimesNewRoman" w:eastAsia="TimesNewRoman" w:cs="TimesNewRoman" w:hint="eastAsia"/>
        </w:rPr>
        <w:t>ę</w:t>
      </w:r>
      <w:r w:rsidRPr="002E1D9A">
        <w:rPr>
          <w:rFonts w:ascii="TimesNewRoman" w:eastAsia="TimesNewRoman" w:cs="TimesNewRoman"/>
        </w:rPr>
        <w:t xml:space="preserve"> </w:t>
      </w:r>
      <w:r>
        <w:t>odpowiada</w:t>
      </w:r>
      <w:r w:rsidRPr="002E1D9A">
        <w:rPr>
          <w:rFonts w:ascii="TimesNewRoman" w:eastAsia="TimesNewRoman" w:cs="TimesNewRoman" w:hint="eastAsia"/>
        </w:rPr>
        <w:t>ć</w:t>
      </w:r>
      <w:r w:rsidRPr="002E1D9A">
        <w:rPr>
          <w:rFonts w:ascii="TimesNewRoman" w:eastAsia="TimesNewRoman" w:cs="TimesNewRoman"/>
        </w:rPr>
        <w:t xml:space="preserve"> </w:t>
      </w:r>
      <w:r>
        <w:t>w formie pisemnej Zamawiaj</w:t>
      </w:r>
      <w:r w:rsidRPr="002E1D9A">
        <w:rPr>
          <w:rFonts w:ascii="TimesNewRoman" w:eastAsia="TimesNewRoman" w:cs="TimesNewRoman" w:hint="eastAsia"/>
        </w:rPr>
        <w:t>ą</w:t>
      </w:r>
      <w:r>
        <w:t>cemu na zapytania wykonawców (za po</w:t>
      </w:r>
      <w:r w:rsidRPr="002E1D9A">
        <w:rPr>
          <w:rFonts w:ascii="TimesNewRoman" w:eastAsia="TimesNewRoman" w:cs="TimesNewRoman" w:hint="eastAsia"/>
        </w:rPr>
        <w:t>ś</w:t>
      </w:r>
      <w:r>
        <w:t>rednictwem Zamawiaj</w:t>
      </w:r>
      <w:r w:rsidRPr="002E1D9A">
        <w:rPr>
          <w:rFonts w:ascii="TimesNewRoman" w:eastAsia="TimesNewRoman" w:cs="TimesNewRoman" w:hint="eastAsia"/>
        </w:rPr>
        <w:t>ą</w:t>
      </w:r>
      <w:r>
        <w:t>cego) lub Zamawiaj</w:t>
      </w:r>
      <w:r w:rsidRPr="002E1D9A">
        <w:rPr>
          <w:rFonts w:ascii="TimesNewRoman" w:eastAsia="TimesNewRoman" w:cs="TimesNewRoman" w:hint="eastAsia"/>
        </w:rPr>
        <w:t>ą</w:t>
      </w:r>
      <w:r>
        <w:t>cego dotycz</w:t>
      </w:r>
      <w:r w:rsidRPr="002E1D9A">
        <w:rPr>
          <w:rFonts w:ascii="TimesNewRoman" w:eastAsia="TimesNewRoman" w:cs="TimesNewRoman" w:hint="eastAsia"/>
        </w:rPr>
        <w:t>ą</w:t>
      </w:r>
      <w:r>
        <w:t>ce przedmiotu niniejszej umowy w terminie wskazanym przez Zamawiaj</w:t>
      </w:r>
      <w:r w:rsidRPr="002E1D9A">
        <w:rPr>
          <w:rFonts w:ascii="TimesNewRoman" w:eastAsia="TimesNewRoman" w:cs="TimesNewRoman" w:hint="eastAsia"/>
        </w:rPr>
        <w:t>ą</w:t>
      </w:r>
      <w:r>
        <w:t>cego (w tym przypadku dopuszczalne jest porozumiewanie si</w:t>
      </w:r>
      <w:r w:rsidRPr="002E1D9A">
        <w:rPr>
          <w:rFonts w:ascii="TimesNewRoman" w:eastAsia="TimesNewRoman" w:cs="TimesNewRoman" w:hint="eastAsia"/>
        </w:rPr>
        <w:t>ę</w:t>
      </w:r>
      <w:r w:rsidRPr="002E1D9A">
        <w:rPr>
          <w:rFonts w:ascii="TimesNewRoman" w:eastAsia="TimesNewRoman" w:cs="TimesNewRoman"/>
        </w:rPr>
        <w:t xml:space="preserve"> </w:t>
      </w:r>
      <w:r>
        <w:t>stron za po</w:t>
      </w:r>
      <w:r w:rsidRPr="002E1D9A">
        <w:rPr>
          <w:rFonts w:ascii="TimesNewRoman" w:eastAsia="TimesNewRoman" w:cs="TimesNewRoman" w:hint="eastAsia"/>
        </w:rPr>
        <w:t>ś</w:t>
      </w:r>
      <w:r>
        <w:t>rednictwem faksu lub e-mail z telefonicznym potwierdzeniem odbioru).</w:t>
      </w:r>
    </w:p>
    <w:p w14:paraId="4C200B57" w14:textId="77777777" w:rsidR="00B069B0" w:rsidRDefault="00B069B0" w:rsidP="00F93DC3">
      <w:pPr>
        <w:numPr>
          <w:ilvl w:val="6"/>
          <w:numId w:val="82"/>
        </w:numPr>
        <w:tabs>
          <w:tab w:val="clear" w:pos="4740"/>
        </w:tabs>
        <w:autoSpaceDE w:val="0"/>
        <w:autoSpaceDN w:val="0"/>
        <w:adjustRightInd w:val="0"/>
        <w:ind w:left="284" w:hanging="284"/>
        <w:jc w:val="both"/>
      </w:pPr>
      <w:r>
        <w:t>Termin, o którym mowa w ust. 15 uzale</w:t>
      </w:r>
      <w:r w:rsidRPr="002E1D9A">
        <w:rPr>
          <w:rFonts w:ascii="TimesNewRoman" w:eastAsia="TimesNewRoman" w:cs="TimesNewRoman" w:hint="eastAsia"/>
        </w:rPr>
        <w:t>ż</w:t>
      </w:r>
      <w:r>
        <w:t>niony powinien by</w:t>
      </w:r>
      <w:r w:rsidRPr="002E1D9A">
        <w:rPr>
          <w:rFonts w:ascii="TimesNewRoman" w:eastAsia="TimesNewRoman" w:cs="TimesNewRoman" w:hint="eastAsia"/>
        </w:rPr>
        <w:t>ć</w:t>
      </w:r>
      <w:r w:rsidR="009D489F">
        <w:rPr>
          <w:rFonts w:ascii="TimesNewRoman" w:eastAsia="TimesNewRoman" w:cs="TimesNewRoman"/>
        </w:rPr>
        <w:t xml:space="preserve"> </w:t>
      </w:r>
      <w:r>
        <w:t>od ilo</w:t>
      </w:r>
      <w:r w:rsidRPr="002E1D9A">
        <w:rPr>
          <w:rFonts w:ascii="TimesNewRoman" w:eastAsia="TimesNewRoman" w:cs="TimesNewRoman" w:hint="eastAsia"/>
        </w:rPr>
        <w:t>ś</w:t>
      </w:r>
      <w:r>
        <w:t>ci i zakresu pyta</w:t>
      </w:r>
      <w:r w:rsidRPr="002E1D9A">
        <w:rPr>
          <w:rFonts w:ascii="TimesNewRoman" w:eastAsia="TimesNewRoman" w:cs="TimesNewRoman" w:hint="eastAsia"/>
        </w:rPr>
        <w:t>ń</w:t>
      </w:r>
      <w:r>
        <w:t>, jednak nie mo</w:t>
      </w:r>
      <w:r w:rsidRPr="002E1D9A">
        <w:rPr>
          <w:rFonts w:ascii="TimesNewRoman" w:eastAsia="TimesNewRoman" w:cs="TimesNewRoman" w:hint="eastAsia"/>
        </w:rPr>
        <w:t>ż</w:t>
      </w:r>
      <w:r>
        <w:t>e by</w:t>
      </w:r>
      <w:r w:rsidRPr="002E1D9A">
        <w:rPr>
          <w:rFonts w:ascii="TimesNewRoman" w:eastAsia="TimesNewRoman" w:cs="TimesNewRoman" w:hint="eastAsia"/>
        </w:rPr>
        <w:t>ć</w:t>
      </w:r>
      <w:r w:rsidRPr="002E1D9A">
        <w:rPr>
          <w:rFonts w:ascii="TimesNewRoman" w:eastAsia="TimesNewRoman" w:cs="TimesNewRoman"/>
        </w:rPr>
        <w:t xml:space="preserve"> </w:t>
      </w:r>
      <w:r>
        <w:t>dłu</w:t>
      </w:r>
      <w:r w:rsidRPr="002E1D9A">
        <w:rPr>
          <w:rFonts w:ascii="TimesNewRoman" w:eastAsia="TimesNewRoman" w:cs="TimesNewRoman" w:hint="eastAsia"/>
        </w:rPr>
        <w:t>ż</w:t>
      </w:r>
      <w:r>
        <w:t>szy ni</w:t>
      </w:r>
      <w:r w:rsidRPr="002E1D9A">
        <w:rPr>
          <w:rFonts w:ascii="TimesNewRoman" w:eastAsia="TimesNewRoman" w:cs="TimesNewRoman" w:hint="eastAsia"/>
        </w:rPr>
        <w:t>ż</w:t>
      </w:r>
      <w:r w:rsidRPr="002E1D9A">
        <w:rPr>
          <w:rFonts w:ascii="TimesNewRoman" w:eastAsia="TimesNewRoman" w:cs="TimesNewRoman"/>
        </w:rPr>
        <w:t xml:space="preserve"> </w:t>
      </w:r>
      <w:r>
        <w:t>3 dni robocze.</w:t>
      </w:r>
    </w:p>
    <w:p w14:paraId="045FD88F" w14:textId="6DD98E80" w:rsidR="00B069B0" w:rsidRDefault="00B069B0" w:rsidP="00F93DC3">
      <w:pPr>
        <w:numPr>
          <w:ilvl w:val="6"/>
          <w:numId w:val="82"/>
        </w:numPr>
        <w:tabs>
          <w:tab w:val="clear" w:pos="4740"/>
        </w:tabs>
        <w:autoSpaceDE w:val="0"/>
        <w:autoSpaceDN w:val="0"/>
        <w:adjustRightInd w:val="0"/>
        <w:ind w:left="284" w:hanging="284"/>
        <w:jc w:val="both"/>
      </w:pPr>
      <w:r>
        <w:t>Za wad</w:t>
      </w:r>
      <w:r w:rsidRPr="002E1D9A">
        <w:rPr>
          <w:rFonts w:ascii="TimesNewRoman" w:eastAsia="TimesNewRoman" w:cs="TimesNewRoman" w:hint="eastAsia"/>
        </w:rPr>
        <w:t>ę</w:t>
      </w:r>
      <w:r w:rsidRPr="002E1D9A">
        <w:rPr>
          <w:rFonts w:ascii="TimesNewRoman" w:eastAsia="TimesNewRoman" w:cs="TimesNewRoman"/>
        </w:rPr>
        <w:t xml:space="preserve"> </w:t>
      </w:r>
      <w:r>
        <w:t>dokumentacji projektowo-kosztorysowej uwa</w:t>
      </w:r>
      <w:r w:rsidRPr="002E1D9A">
        <w:rPr>
          <w:rFonts w:ascii="TimesNewRoman" w:eastAsia="TimesNewRoman" w:cs="TimesNewRoman" w:hint="eastAsia"/>
        </w:rPr>
        <w:t>ż</w:t>
      </w:r>
      <w:r>
        <w:t>a si</w:t>
      </w:r>
      <w:r w:rsidRPr="002E1D9A">
        <w:rPr>
          <w:rFonts w:ascii="TimesNewRoman" w:eastAsia="TimesNewRoman" w:cs="TimesNewRoman" w:hint="eastAsia"/>
        </w:rPr>
        <w:t>ę</w:t>
      </w:r>
      <w:r w:rsidR="00BC1065">
        <w:rPr>
          <w:rFonts w:ascii="TimesNewRoman" w:eastAsia="TimesNewRoman" w:cs="TimesNewRoman"/>
        </w:rPr>
        <w:t xml:space="preserve">, </w:t>
      </w:r>
      <w:r w:rsidR="00BC1065" w:rsidRPr="00BD26A4">
        <w:rPr>
          <w:rFonts w:eastAsia="TimesNewRoman"/>
        </w:rPr>
        <w:t xml:space="preserve">w </w:t>
      </w:r>
      <w:r w:rsidR="00D50065" w:rsidRPr="00BD26A4">
        <w:rPr>
          <w:rFonts w:eastAsia="TimesNewRoman"/>
        </w:rPr>
        <w:t>szczególności</w:t>
      </w:r>
      <w:r w:rsidRPr="00BD26A4">
        <w:t>:</w:t>
      </w:r>
      <w:r>
        <w:t xml:space="preserve"> brak koordynacji mi</w:t>
      </w:r>
      <w:r w:rsidRPr="002E1D9A">
        <w:rPr>
          <w:rFonts w:ascii="TimesNewRoman" w:eastAsia="TimesNewRoman" w:cs="TimesNewRoman" w:hint="eastAsia"/>
        </w:rPr>
        <w:t>ę</w:t>
      </w:r>
      <w:r>
        <w:t>dzybran</w:t>
      </w:r>
      <w:r w:rsidRPr="002E1D9A">
        <w:rPr>
          <w:rFonts w:ascii="TimesNewRoman" w:eastAsia="TimesNewRoman" w:cs="TimesNewRoman" w:hint="eastAsia"/>
        </w:rPr>
        <w:t>ż</w:t>
      </w:r>
      <w:r>
        <w:t>owej, niezgodno</w:t>
      </w:r>
      <w:r w:rsidRPr="002E1D9A">
        <w:rPr>
          <w:rFonts w:ascii="TimesNewRoman" w:eastAsia="TimesNewRoman" w:cs="TimesNewRoman" w:hint="eastAsia"/>
        </w:rPr>
        <w:t>ść</w:t>
      </w:r>
      <w:r w:rsidRPr="002E1D9A">
        <w:rPr>
          <w:rFonts w:ascii="TimesNewRoman" w:eastAsia="TimesNewRoman" w:cs="TimesNewRoman"/>
        </w:rPr>
        <w:t xml:space="preserve"> </w:t>
      </w:r>
      <w:r>
        <w:t>projektów wykonawczych z projektami budowlanymi, niezgodno</w:t>
      </w:r>
      <w:r w:rsidRPr="002E1D9A">
        <w:rPr>
          <w:rFonts w:ascii="TimesNewRoman" w:eastAsia="TimesNewRoman" w:cs="TimesNewRoman" w:hint="eastAsia"/>
        </w:rPr>
        <w:t>ść</w:t>
      </w:r>
      <w:r w:rsidRPr="002E1D9A">
        <w:rPr>
          <w:rFonts w:ascii="TimesNewRoman" w:eastAsia="TimesNewRoman" w:cs="TimesNewRoman"/>
        </w:rPr>
        <w:t xml:space="preserve"> </w:t>
      </w:r>
      <w:r>
        <w:t xml:space="preserve">dokumentacji z przepisami, normami, </w:t>
      </w:r>
      <w:r w:rsidR="006814EE">
        <w:t>wiedzą techniczną</w:t>
      </w:r>
      <w:r>
        <w:t>, wytycznymi Zamawiaj</w:t>
      </w:r>
      <w:r w:rsidRPr="002E1D9A">
        <w:rPr>
          <w:rFonts w:ascii="TimesNewRoman" w:eastAsia="TimesNewRoman" w:cs="TimesNewRoman" w:hint="eastAsia"/>
        </w:rPr>
        <w:t>ą</w:t>
      </w:r>
      <w:r>
        <w:t>cego, technicznymi warunkami przył</w:t>
      </w:r>
      <w:r w:rsidRPr="002E1D9A">
        <w:rPr>
          <w:rFonts w:ascii="TimesNewRoman" w:eastAsia="TimesNewRoman" w:cs="TimesNewRoman" w:hint="eastAsia"/>
        </w:rPr>
        <w:t>ą</w:t>
      </w:r>
      <w:r>
        <w:t>czenia oraz innymi przepisami prawa.</w:t>
      </w:r>
    </w:p>
    <w:p w14:paraId="6C039228" w14:textId="77777777" w:rsidR="00B069B0" w:rsidRDefault="00B069B0" w:rsidP="00B069B0">
      <w:pPr>
        <w:autoSpaceDE w:val="0"/>
        <w:autoSpaceDN w:val="0"/>
        <w:adjustRightInd w:val="0"/>
        <w:jc w:val="both"/>
      </w:pPr>
    </w:p>
    <w:p w14:paraId="600AE8D0" w14:textId="77777777" w:rsidR="00B069B0" w:rsidRPr="004C5EFB" w:rsidRDefault="00B069B0" w:rsidP="00B069B0">
      <w:pPr>
        <w:autoSpaceDE w:val="0"/>
        <w:autoSpaceDN w:val="0"/>
        <w:adjustRightInd w:val="0"/>
        <w:jc w:val="center"/>
        <w:rPr>
          <w:b/>
          <w:bCs/>
        </w:rPr>
      </w:pPr>
      <w:r w:rsidRPr="004C5EFB">
        <w:rPr>
          <w:b/>
          <w:bCs/>
        </w:rPr>
        <w:t>§ 3</w:t>
      </w:r>
    </w:p>
    <w:p w14:paraId="1D925D24" w14:textId="77777777" w:rsidR="00B069B0" w:rsidRDefault="00B069B0" w:rsidP="00B069B0">
      <w:pPr>
        <w:autoSpaceDE w:val="0"/>
        <w:autoSpaceDN w:val="0"/>
        <w:adjustRightInd w:val="0"/>
        <w:jc w:val="center"/>
        <w:rPr>
          <w:b/>
          <w:bCs/>
        </w:rPr>
      </w:pPr>
      <w:r w:rsidRPr="004C5EFB">
        <w:rPr>
          <w:b/>
          <w:bCs/>
        </w:rPr>
        <w:t>Obowi</w:t>
      </w:r>
      <w:r w:rsidRPr="004C5EFB">
        <w:rPr>
          <w:rFonts w:ascii="TimesNewRoman,Bold" w:eastAsia="TimesNewRoman,Bold" w:cs="TimesNewRoman,Bold" w:hint="eastAsia"/>
          <w:b/>
          <w:bCs/>
        </w:rPr>
        <w:t>ą</w:t>
      </w:r>
      <w:r w:rsidRPr="004C5EFB">
        <w:rPr>
          <w:b/>
          <w:bCs/>
        </w:rPr>
        <w:t>zki i uprawnienia Zamawiaj</w:t>
      </w:r>
      <w:r w:rsidRPr="004C5EFB">
        <w:rPr>
          <w:rFonts w:ascii="TimesNewRoman,Bold" w:eastAsia="TimesNewRoman,Bold" w:cs="TimesNewRoman,Bold" w:hint="eastAsia"/>
          <w:b/>
          <w:bCs/>
        </w:rPr>
        <w:t>ą</w:t>
      </w:r>
      <w:r w:rsidRPr="004C5EFB">
        <w:rPr>
          <w:b/>
          <w:bCs/>
        </w:rPr>
        <w:t>cego</w:t>
      </w:r>
    </w:p>
    <w:p w14:paraId="130BDEEF" w14:textId="77777777" w:rsidR="00B069B0" w:rsidRDefault="00B069B0" w:rsidP="00F93DC3">
      <w:pPr>
        <w:numPr>
          <w:ilvl w:val="0"/>
          <w:numId w:val="80"/>
        </w:numPr>
        <w:autoSpaceDE w:val="0"/>
        <w:autoSpaceDN w:val="0"/>
        <w:adjustRightInd w:val="0"/>
        <w:jc w:val="both"/>
      </w:pPr>
      <w:r>
        <w:t>Zamawiaj</w:t>
      </w:r>
      <w:r>
        <w:rPr>
          <w:rFonts w:ascii="TimesNewRoman" w:eastAsia="TimesNewRoman" w:cs="TimesNewRoman" w:hint="eastAsia"/>
        </w:rPr>
        <w:t>ą</w:t>
      </w:r>
      <w:r>
        <w:t>cy na pisemny wniosek Wykonawcy wyda</w:t>
      </w:r>
      <w:r w:rsidR="00AA265D">
        <w:t xml:space="preserve"> Wykonawcy, w terminie 14 dni</w:t>
      </w:r>
      <w:r w:rsidR="00612DA0">
        <w:t xml:space="preserve"> </w:t>
      </w:r>
      <w:r>
        <w:t>odpowiednie pełnomocnictwa niezb</w:t>
      </w:r>
      <w:r>
        <w:rPr>
          <w:rFonts w:ascii="TimesNewRoman" w:eastAsia="TimesNewRoman" w:cs="TimesNewRoman" w:hint="eastAsia"/>
        </w:rPr>
        <w:t>ę</w:t>
      </w:r>
      <w:r>
        <w:t>dne do uzyskania decyzji, opinii, uzgodnie</w:t>
      </w:r>
      <w:r>
        <w:rPr>
          <w:rFonts w:ascii="TimesNewRoman" w:eastAsia="TimesNewRoman" w:cs="TimesNewRoman" w:hint="eastAsia"/>
        </w:rPr>
        <w:t>ń</w:t>
      </w:r>
      <w:r>
        <w:t>, czy zapewnie</w:t>
      </w:r>
      <w:r>
        <w:rPr>
          <w:rFonts w:ascii="TimesNewRoman" w:eastAsia="TimesNewRoman" w:cs="TimesNewRoman" w:hint="eastAsia"/>
        </w:rPr>
        <w:t>ń</w:t>
      </w:r>
      <w:r>
        <w:rPr>
          <w:rFonts w:ascii="TimesNewRoman" w:eastAsia="TimesNewRoman" w:cs="TimesNewRoman"/>
        </w:rPr>
        <w:t xml:space="preserve"> </w:t>
      </w:r>
      <w:r>
        <w:t>dostawy i odbioru mediów. Pełnomocnictwa przygotowuje Wykonawca i przedkłada do podpisu Zamawiaj</w:t>
      </w:r>
      <w:r>
        <w:rPr>
          <w:rFonts w:ascii="TimesNewRoman" w:eastAsia="TimesNewRoman" w:cs="TimesNewRoman" w:hint="eastAsia"/>
        </w:rPr>
        <w:t>ą</w:t>
      </w:r>
      <w:r>
        <w:t>cemu</w:t>
      </w:r>
      <w:r w:rsidR="00AA265D">
        <w:t>.</w:t>
      </w:r>
      <w:r w:rsidR="002F72E3">
        <w:t xml:space="preserve"> </w:t>
      </w:r>
      <w:r w:rsidR="009D489F">
        <w:t xml:space="preserve">W przypadku konieczności zmiany treści pełnomocnictwa z przyczyn leżących po stronie Wykonawcy, ww. termin biegnie na nowo. </w:t>
      </w:r>
    </w:p>
    <w:p w14:paraId="49743AC9" w14:textId="77777777" w:rsidR="00B069B0" w:rsidRDefault="00B069B0" w:rsidP="00F93DC3">
      <w:pPr>
        <w:numPr>
          <w:ilvl w:val="0"/>
          <w:numId w:val="80"/>
        </w:numPr>
        <w:autoSpaceDE w:val="0"/>
        <w:autoSpaceDN w:val="0"/>
        <w:adjustRightInd w:val="0"/>
        <w:jc w:val="both"/>
      </w:pPr>
      <w:r>
        <w:t>W ramach zawartej umowy Zamawiaj</w:t>
      </w:r>
      <w:r>
        <w:rPr>
          <w:rFonts w:ascii="TimesNewRoman" w:eastAsia="TimesNewRoman" w:cs="TimesNewRoman" w:hint="eastAsia"/>
        </w:rPr>
        <w:t>ą</w:t>
      </w:r>
      <w:r>
        <w:t>cy zobowi</w:t>
      </w:r>
      <w:r>
        <w:rPr>
          <w:rFonts w:ascii="TimesNewRoman" w:eastAsia="TimesNewRoman" w:cs="TimesNewRoman" w:hint="eastAsia"/>
        </w:rPr>
        <w:t>ą</w:t>
      </w:r>
      <w:r>
        <w:t>zuje si</w:t>
      </w:r>
      <w:r>
        <w:rPr>
          <w:rFonts w:ascii="TimesNewRoman" w:eastAsia="TimesNewRoman" w:cs="TimesNewRoman" w:hint="eastAsia"/>
        </w:rPr>
        <w:t>ę</w:t>
      </w:r>
      <w:r>
        <w:rPr>
          <w:rFonts w:ascii="TimesNewRoman" w:eastAsia="TimesNewRoman" w:cs="TimesNewRoman"/>
        </w:rPr>
        <w:t xml:space="preserve"> </w:t>
      </w:r>
      <w:r>
        <w:t>do:</w:t>
      </w:r>
    </w:p>
    <w:p w14:paraId="0B000132" w14:textId="77777777" w:rsidR="00B069B0" w:rsidRDefault="00B069B0" w:rsidP="00F93DC3">
      <w:pPr>
        <w:numPr>
          <w:ilvl w:val="1"/>
          <w:numId w:val="80"/>
        </w:numPr>
        <w:tabs>
          <w:tab w:val="clear" w:pos="1440"/>
          <w:tab w:val="num" w:pos="720"/>
        </w:tabs>
        <w:autoSpaceDE w:val="0"/>
        <w:autoSpaceDN w:val="0"/>
        <w:adjustRightInd w:val="0"/>
        <w:ind w:left="720"/>
        <w:jc w:val="both"/>
      </w:pPr>
      <w:r>
        <w:t>udzielania Wykonawcy</w:t>
      </w:r>
      <w:r w:rsidR="00D50065">
        <w:t xml:space="preserve"> niezwłocznie</w:t>
      </w:r>
      <w:r>
        <w:t>,</w:t>
      </w:r>
      <w:r w:rsidR="00D50065">
        <w:t xml:space="preserve"> tj.</w:t>
      </w:r>
      <w:r>
        <w:t xml:space="preserve"> w terminie 14 dni</w:t>
      </w:r>
      <w:r w:rsidR="00D50065">
        <w:t xml:space="preserve"> od dnia zarejestrowania zapytania przez Zamawiającego,</w:t>
      </w:r>
      <w:r>
        <w:t xml:space="preserve"> odpowiedzi na wszelkie zapytania,</w:t>
      </w:r>
      <w:r w:rsidR="00D50065">
        <w:t xml:space="preserve"> chyba, że udzielenie odpowiedzi w ww. terminie będzie niemożliwe z przyczyn nieleżących po stronie Zamawiającego. </w:t>
      </w:r>
    </w:p>
    <w:p w14:paraId="1A3A9C48" w14:textId="77777777" w:rsidR="00B069B0" w:rsidRDefault="00B069B0" w:rsidP="00F93DC3">
      <w:pPr>
        <w:numPr>
          <w:ilvl w:val="1"/>
          <w:numId w:val="80"/>
        </w:numPr>
        <w:tabs>
          <w:tab w:val="clear" w:pos="1440"/>
          <w:tab w:val="num" w:pos="720"/>
        </w:tabs>
        <w:autoSpaceDE w:val="0"/>
        <w:autoSpaceDN w:val="0"/>
        <w:adjustRightInd w:val="0"/>
        <w:ind w:left="720"/>
        <w:jc w:val="both"/>
      </w:pPr>
      <w:r>
        <w:t>współdziałania w celu zrealizowania przedmiotu zamówienia spełniaj</w:t>
      </w:r>
      <w:r>
        <w:rPr>
          <w:rFonts w:ascii="TimesNewRoman" w:eastAsia="TimesNewRoman" w:cs="TimesNewRoman" w:hint="eastAsia"/>
        </w:rPr>
        <w:t>ą</w:t>
      </w:r>
      <w:r>
        <w:t>cego cele okre</w:t>
      </w:r>
      <w:r>
        <w:rPr>
          <w:rFonts w:ascii="TimesNewRoman" w:eastAsia="TimesNewRoman" w:cs="TimesNewRoman" w:hint="eastAsia"/>
        </w:rPr>
        <w:t>ś</w:t>
      </w:r>
      <w:r>
        <w:t>lone w umowie.</w:t>
      </w:r>
    </w:p>
    <w:p w14:paraId="558A23B6" w14:textId="77777777" w:rsidR="00B069B0" w:rsidRDefault="00B069B0" w:rsidP="00F93DC3">
      <w:pPr>
        <w:numPr>
          <w:ilvl w:val="0"/>
          <w:numId w:val="80"/>
        </w:numPr>
        <w:autoSpaceDE w:val="0"/>
        <w:autoSpaceDN w:val="0"/>
        <w:adjustRightInd w:val="0"/>
        <w:jc w:val="both"/>
      </w:pPr>
      <w:r>
        <w:t>Do prowadzenia spraw zwi</w:t>
      </w:r>
      <w:r>
        <w:rPr>
          <w:rFonts w:ascii="TimesNewRoman" w:eastAsia="TimesNewRoman" w:cs="TimesNewRoman" w:hint="eastAsia"/>
        </w:rPr>
        <w:t>ą</w:t>
      </w:r>
      <w:r>
        <w:t>zanych z realizacj</w:t>
      </w:r>
      <w:r>
        <w:rPr>
          <w:rFonts w:ascii="TimesNewRoman" w:eastAsia="TimesNewRoman" w:cs="TimesNewRoman" w:hint="eastAsia"/>
        </w:rPr>
        <w:t>ą</w:t>
      </w:r>
      <w:r>
        <w:rPr>
          <w:rFonts w:ascii="TimesNewRoman" w:eastAsia="TimesNewRoman" w:cs="TimesNewRoman"/>
        </w:rPr>
        <w:t xml:space="preserve"> </w:t>
      </w:r>
      <w:r>
        <w:t>umowy Zamawiaj</w:t>
      </w:r>
      <w:r>
        <w:rPr>
          <w:rFonts w:ascii="TimesNewRoman" w:eastAsia="TimesNewRoman" w:cs="TimesNewRoman" w:hint="eastAsia"/>
        </w:rPr>
        <w:t>ą</w:t>
      </w:r>
      <w:r>
        <w:t>cy wyznacza: ........................................................................................ tel. …………., fax ………………………..</w:t>
      </w:r>
    </w:p>
    <w:p w14:paraId="2F88E7BE" w14:textId="5DF33D11" w:rsidR="00B069B0" w:rsidRDefault="00B069B0" w:rsidP="00F93DC3">
      <w:pPr>
        <w:numPr>
          <w:ilvl w:val="0"/>
          <w:numId w:val="80"/>
        </w:numPr>
        <w:autoSpaceDE w:val="0"/>
        <w:autoSpaceDN w:val="0"/>
        <w:adjustRightInd w:val="0"/>
        <w:jc w:val="both"/>
      </w:pPr>
      <w:r>
        <w:t>Zamawiaj</w:t>
      </w:r>
      <w:r>
        <w:rPr>
          <w:rFonts w:ascii="TimesNewRoman" w:eastAsia="TimesNewRoman" w:cs="TimesNewRoman" w:hint="eastAsia"/>
        </w:rPr>
        <w:t>ą</w:t>
      </w:r>
      <w:r>
        <w:t>cy jest uprawniony do bie</w:t>
      </w:r>
      <w:r>
        <w:rPr>
          <w:rFonts w:ascii="TimesNewRoman" w:eastAsia="TimesNewRoman" w:cs="TimesNewRoman" w:hint="eastAsia"/>
        </w:rPr>
        <w:t>żą</w:t>
      </w:r>
      <w:r>
        <w:t>cej kontroli realizacji zobowi</w:t>
      </w:r>
      <w:r>
        <w:rPr>
          <w:rFonts w:ascii="TimesNewRoman" w:eastAsia="TimesNewRoman" w:cs="TimesNewRoman" w:hint="eastAsia"/>
        </w:rPr>
        <w:t>ą</w:t>
      </w:r>
      <w:r>
        <w:t>za</w:t>
      </w:r>
      <w:r>
        <w:rPr>
          <w:rFonts w:ascii="TimesNewRoman" w:eastAsia="TimesNewRoman" w:cs="TimesNewRoman" w:hint="eastAsia"/>
        </w:rPr>
        <w:t>ń</w:t>
      </w:r>
      <w:r>
        <w:rPr>
          <w:rFonts w:ascii="TimesNewRoman" w:eastAsia="TimesNewRoman" w:cs="TimesNewRoman"/>
        </w:rPr>
        <w:t xml:space="preserve"> </w:t>
      </w:r>
      <w:r>
        <w:t>Wykonawcy wynikaj</w:t>
      </w:r>
      <w:r>
        <w:rPr>
          <w:rFonts w:ascii="TimesNewRoman" w:eastAsia="TimesNewRoman" w:cs="TimesNewRoman" w:hint="eastAsia"/>
        </w:rPr>
        <w:t>ą</w:t>
      </w:r>
      <w:r>
        <w:t>cych z niniejszej umowy.</w:t>
      </w:r>
      <w:r w:rsidR="009D489F">
        <w:t xml:space="preserve"> Kontrola nie zwalnia Wykonawcy od realizacji przedmiotu umowy zgodnie z zamówieniem, a w szczególności </w:t>
      </w:r>
      <w:r w:rsidR="001F6759">
        <w:t>iwz</w:t>
      </w:r>
      <w:r w:rsidR="009D489F">
        <w:t xml:space="preserve">. </w:t>
      </w:r>
    </w:p>
    <w:p w14:paraId="322F29B5" w14:textId="77777777" w:rsidR="00B069B0" w:rsidRPr="00BD26A4" w:rsidRDefault="00B069B0" w:rsidP="00F93DC3">
      <w:pPr>
        <w:numPr>
          <w:ilvl w:val="0"/>
          <w:numId w:val="80"/>
        </w:numPr>
        <w:autoSpaceDE w:val="0"/>
        <w:autoSpaceDN w:val="0"/>
        <w:adjustRightInd w:val="0"/>
        <w:jc w:val="both"/>
      </w:pPr>
      <w:r w:rsidRPr="00BD26A4">
        <w:t>Zamawiaj</w:t>
      </w:r>
      <w:r w:rsidRPr="00BD26A4">
        <w:rPr>
          <w:rFonts w:ascii="TimesNewRoman" w:eastAsia="TimesNewRoman" w:cs="TimesNewRoman" w:hint="eastAsia"/>
        </w:rPr>
        <w:t>ą</w:t>
      </w:r>
      <w:r w:rsidRPr="00BD26A4">
        <w:t>cy zastrzega sobie prawo zlecenia sprawdzenia dokumentacji stanowi</w:t>
      </w:r>
      <w:r w:rsidRPr="00BD26A4">
        <w:rPr>
          <w:rFonts w:ascii="TimesNewRoman" w:eastAsia="TimesNewRoman" w:cs="TimesNewRoman" w:hint="eastAsia"/>
        </w:rPr>
        <w:t>ą</w:t>
      </w:r>
      <w:r w:rsidRPr="00BD26A4">
        <w:t xml:space="preserve">cej przedmiot umowy lub jej elementów osobom trzecim. W przypadku ujawnienia wad dokumentacji, koszt sprawdzenia dokumentacji zobowiązany jest ponieść Wykonawca, w terminie 14 dni od wezwania w tym przedmiocie dokonanego przez Zamawiającego. Zastrzeżenie to nie zwalnia wykonawcy od odpowiedzialności za wady w przekazanej Zamawiającemu dokumentacji. </w:t>
      </w:r>
    </w:p>
    <w:p w14:paraId="565FDBBF" w14:textId="77777777" w:rsidR="00B069B0" w:rsidRDefault="00B069B0" w:rsidP="00B069B0">
      <w:pPr>
        <w:autoSpaceDE w:val="0"/>
        <w:autoSpaceDN w:val="0"/>
        <w:adjustRightInd w:val="0"/>
      </w:pPr>
    </w:p>
    <w:p w14:paraId="367E03CE" w14:textId="77777777" w:rsidR="00B069B0" w:rsidRDefault="00B069B0" w:rsidP="00B069B0">
      <w:pPr>
        <w:autoSpaceDE w:val="0"/>
        <w:autoSpaceDN w:val="0"/>
        <w:adjustRightInd w:val="0"/>
        <w:jc w:val="center"/>
        <w:rPr>
          <w:b/>
          <w:bCs/>
        </w:rPr>
      </w:pPr>
      <w:r>
        <w:rPr>
          <w:b/>
          <w:bCs/>
        </w:rPr>
        <w:t>§ 4</w:t>
      </w:r>
    </w:p>
    <w:p w14:paraId="1B64D260" w14:textId="77777777" w:rsidR="00B069B0" w:rsidRDefault="00B069B0" w:rsidP="00B069B0">
      <w:pPr>
        <w:autoSpaceDE w:val="0"/>
        <w:autoSpaceDN w:val="0"/>
        <w:adjustRightInd w:val="0"/>
        <w:jc w:val="center"/>
        <w:rPr>
          <w:b/>
          <w:bCs/>
        </w:rPr>
      </w:pPr>
      <w:r>
        <w:rPr>
          <w:b/>
          <w:bCs/>
        </w:rPr>
        <w:t>Zespół projektowy</w:t>
      </w:r>
    </w:p>
    <w:p w14:paraId="05E76CDE" w14:textId="77777777" w:rsidR="00B069B0" w:rsidRDefault="00B069B0" w:rsidP="00F93DC3">
      <w:pPr>
        <w:numPr>
          <w:ilvl w:val="0"/>
          <w:numId w:val="67"/>
        </w:numPr>
        <w:tabs>
          <w:tab w:val="clear" w:pos="800"/>
          <w:tab w:val="num" w:pos="360"/>
        </w:tabs>
        <w:autoSpaceDE w:val="0"/>
        <w:autoSpaceDN w:val="0"/>
        <w:adjustRightInd w:val="0"/>
        <w:ind w:left="360"/>
        <w:jc w:val="both"/>
      </w:pPr>
      <w:r>
        <w:t>Wykonawca gwarantuje opracowanie przedmiotu umowy przez osoby posiadaj</w:t>
      </w:r>
      <w:r>
        <w:rPr>
          <w:rFonts w:ascii="TimesNewRoman" w:eastAsia="TimesNewRoman" w:cs="TimesNewRoman" w:hint="eastAsia"/>
        </w:rPr>
        <w:t>ą</w:t>
      </w:r>
      <w:r>
        <w:t>ce odpowiednie kwalifikacje zawodowe i wa</w:t>
      </w:r>
      <w:r>
        <w:rPr>
          <w:rFonts w:ascii="TimesNewRoman" w:eastAsia="TimesNewRoman" w:cs="TimesNewRoman" w:hint="eastAsia"/>
        </w:rPr>
        <w:t>ż</w:t>
      </w:r>
      <w:r>
        <w:t>ne za</w:t>
      </w:r>
      <w:r>
        <w:rPr>
          <w:rFonts w:ascii="TimesNewRoman" w:eastAsia="TimesNewRoman" w:cs="TimesNewRoman" w:hint="eastAsia"/>
        </w:rPr>
        <w:t>ś</w:t>
      </w:r>
      <w:r>
        <w:t>wiadczenia o przynale</w:t>
      </w:r>
      <w:r>
        <w:rPr>
          <w:rFonts w:ascii="TimesNewRoman" w:eastAsia="TimesNewRoman" w:cs="TimesNewRoman" w:hint="eastAsia"/>
        </w:rPr>
        <w:t>ż</w:t>
      </w:r>
      <w:r>
        <w:t>no</w:t>
      </w:r>
      <w:r>
        <w:rPr>
          <w:rFonts w:ascii="TimesNewRoman" w:eastAsia="TimesNewRoman" w:cs="TimesNewRoman" w:hint="eastAsia"/>
        </w:rPr>
        <w:t>ś</w:t>
      </w:r>
      <w:r>
        <w:t>ci do odpowiedniej izby samorz</w:t>
      </w:r>
      <w:r>
        <w:rPr>
          <w:rFonts w:ascii="TimesNewRoman" w:eastAsia="TimesNewRoman" w:cs="TimesNewRoman" w:hint="eastAsia"/>
        </w:rPr>
        <w:t>ą</w:t>
      </w:r>
      <w:r>
        <w:t>du zawodowego oraz ponosi odpowiedzialno</w:t>
      </w:r>
      <w:r>
        <w:rPr>
          <w:rFonts w:ascii="TimesNewRoman" w:eastAsia="TimesNewRoman" w:cs="TimesNewRoman" w:hint="eastAsia"/>
        </w:rPr>
        <w:t>ść</w:t>
      </w:r>
      <w:r>
        <w:rPr>
          <w:rFonts w:ascii="TimesNewRoman" w:eastAsia="TimesNewRoman" w:cs="TimesNewRoman"/>
        </w:rPr>
        <w:t xml:space="preserve"> </w:t>
      </w:r>
      <w:r>
        <w:t xml:space="preserve">z tego tytułu. </w:t>
      </w:r>
    </w:p>
    <w:p w14:paraId="1A4838C6" w14:textId="77777777" w:rsidR="00B069B0" w:rsidRDefault="00B069B0" w:rsidP="00F93DC3">
      <w:pPr>
        <w:numPr>
          <w:ilvl w:val="0"/>
          <w:numId w:val="67"/>
        </w:numPr>
        <w:tabs>
          <w:tab w:val="clear" w:pos="800"/>
          <w:tab w:val="num" w:pos="360"/>
        </w:tabs>
        <w:autoSpaceDE w:val="0"/>
        <w:autoSpaceDN w:val="0"/>
        <w:adjustRightInd w:val="0"/>
        <w:ind w:left="360"/>
        <w:jc w:val="both"/>
      </w:pPr>
      <w:r>
        <w:t>W przypadku wyga</w:t>
      </w:r>
      <w:r>
        <w:rPr>
          <w:rFonts w:ascii="TimesNewRoman" w:eastAsia="TimesNewRoman" w:cs="TimesNewRoman" w:hint="eastAsia"/>
        </w:rPr>
        <w:t>ś</w:t>
      </w:r>
      <w:r>
        <w:t>ni</w:t>
      </w:r>
      <w:r>
        <w:rPr>
          <w:rFonts w:ascii="TimesNewRoman" w:eastAsia="TimesNewRoman" w:cs="TimesNewRoman" w:hint="eastAsia"/>
        </w:rPr>
        <w:t>ę</w:t>
      </w:r>
      <w:r>
        <w:t>cia w trakcie realizacji umowy wa</w:t>
      </w:r>
      <w:r>
        <w:rPr>
          <w:rFonts w:ascii="TimesNewRoman" w:eastAsia="TimesNewRoman" w:cs="TimesNewRoman" w:hint="eastAsia"/>
        </w:rPr>
        <w:t>ż</w:t>
      </w:r>
      <w:r>
        <w:t>no</w:t>
      </w:r>
      <w:r>
        <w:rPr>
          <w:rFonts w:ascii="TimesNewRoman" w:eastAsia="TimesNewRoman" w:cs="TimesNewRoman" w:hint="eastAsia"/>
        </w:rPr>
        <w:t>ś</w:t>
      </w:r>
      <w:r>
        <w:t>ci za</w:t>
      </w:r>
      <w:r>
        <w:rPr>
          <w:rFonts w:ascii="TimesNewRoman" w:eastAsia="TimesNewRoman" w:cs="TimesNewRoman" w:hint="eastAsia"/>
        </w:rPr>
        <w:t>ś</w:t>
      </w:r>
      <w:r>
        <w:t>wiadczenia o wpisie na list</w:t>
      </w:r>
      <w:r>
        <w:rPr>
          <w:rFonts w:ascii="TimesNewRoman" w:eastAsia="TimesNewRoman" w:cs="TimesNewRoman" w:hint="eastAsia"/>
        </w:rPr>
        <w:t>ę</w:t>
      </w:r>
      <w:r>
        <w:rPr>
          <w:rFonts w:ascii="TimesNewRoman" w:eastAsia="TimesNewRoman" w:cs="TimesNewRoman"/>
        </w:rPr>
        <w:t xml:space="preserve"> </w:t>
      </w:r>
      <w:r>
        <w:t>członków wła</w:t>
      </w:r>
      <w:r>
        <w:rPr>
          <w:rFonts w:ascii="TimesNewRoman" w:eastAsia="TimesNewRoman" w:cs="TimesNewRoman" w:hint="eastAsia"/>
        </w:rPr>
        <w:t>ś</w:t>
      </w:r>
      <w:r>
        <w:t>ciwej izby samorz</w:t>
      </w:r>
      <w:r>
        <w:rPr>
          <w:rFonts w:ascii="TimesNewRoman" w:eastAsia="TimesNewRoman" w:cs="TimesNewRoman" w:hint="eastAsia"/>
        </w:rPr>
        <w:t>ą</w:t>
      </w:r>
      <w:r>
        <w:t>du zawodowego członka zespołu projektowego, Wykonawca jest zobowi</w:t>
      </w:r>
      <w:r>
        <w:rPr>
          <w:rFonts w:ascii="TimesNewRoman" w:eastAsia="TimesNewRoman" w:cs="TimesNewRoman" w:hint="eastAsia"/>
        </w:rPr>
        <w:t>ą</w:t>
      </w:r>
      <w:r>
        <w:t>zany dostarczy</w:t>
      </w:r>
      <w:r>
        <w:rPr>
          <w:rFonts w:ascii="TimesNewRoman" w:eastAsia="TimesNewRoman" w:cs="TimesNewRoman" w:hint="eastAsia"/>
        </w:rPr>
        <w:t>ć</w:t>
      </w:r>
      <w:r>
        <w:rPr>
          <w:rFonts w:ascii="TimesNewRoman" w:eastAsia="TimesNewRoman" w:cs="TimesNewRoman"/>
        </w:rPr>
        <w:t xml:space="preserve"> </w:t>
      </w:r>
      <w:r>
        <w:t>w terminie 7 dni, bez dodatkowego wezwania, aktualne za</w:t>
      </w:r>
      <w:r>
        <w:rPr>
          <w:rFonts w:ascii="TimesNewRoman" w:eastAsia="TimesNewRoman" w:cs="TimesNewRoman" w:hint="eastAsia"/>
        </w:rPr>
        <w:t>ś</w:t>
      </w:r>
      <w:r>
        <w:t>wiadczenie.</w:t>
      </w:r>
    </w:p>
    <w:p w14:paraId="5FB6B947" w14:textId="77777777" w:rsidR="00B069B0" w:rsidRDefault="00B069B0" w:rsidP="00F93DC3">
      <w:pPr>
        <w:numPr>
          <w:ilvl w:val="0"/>
          <w:numId w:val="67"/>
        </w:numPr>
        <w:tabs>
          <w:tab w:val="clear" w:pos="800"/>
          <w:tab w:val="num" w:pos="360"/>
        </w:tabs>
        <w:autoSpaceDE w:val="0"/>
        <w:autoSpaceDN w:val="0"/>
        <w:adjustRightInd w:val="0"/>
        <w:ind w:left="360"/>
        <w:jc w:val="both"/>
      </w:pPr>
      <w:r>
        <w:lastRenderedPageBreak/>
        <w:t>Wykonawca o</w:t>
      </w:r>
      <w:r>
        <w:rPr>
          <w:rFonts w:ascii="TimesNewRoman" w:eastAsia="TimesNewRoman" w:cs="TimesNewRoman" w:hint="eastAsia"/>
        </w:rPr>
        <w:t>ś</w:t>
      </w:r>
      <w:r>
        <w:t xml:space="preserve">wiadcza, </w:t>
      </w:r>
      <w:r>
        <w:rPr>
          <w:rFonts w:ascii="TimesNewRoman" w:eastAsia="TimesNewRoman" w:cs="TimesNewRoman" w:hint="eastAsia"/>
        </w:rPr>
        <w:t>ż</w:t>
      </w:r>
      <w:r>
        <w:t>e przedmiot umowy wykonywa</w:t>
      </w:r>
      <w:r>
        <w:rPr>
          <w:rFonts w:ascii="TimesNewRoman" w:eastAsia="TimesNewRoman" w:cs="TimesNewRoman" w:hint="eastAsia"/>
        </w:rPr>
        <w:t>ć</w:t>
      </w:r>
      <w:r>
        <w:rPr>
          <w:rFonts w:ascii="TimesNewRoman" w:eastAsia="TimesNewRoman" w:cs="TimesNewRoman"/>
        </w:rPr>
        <w:t xml:space="preserve"> </w:t>
      </w:r>
      <w:r>
        <w:t>b</w:t>
      </w:r>
      <w:r>
        <w:rPr>
          <w:rFonts w:ascii="TimesNewRoman" w:eastAsia="TimesNewRoman" w:cs="TimesNewRoman" w:hint="eastAsia"/>
        </w:rPr>
        <w:t>ę</w:t>
      </w:r>
      <w:r>
        <w:t>dzie zespół projektowy w składzie:</w:t>
      </w:r>
    </w:p>
    <w:p w14:paraId="7FEEBF37" w14:textId="77777777" w:rsidR="00B069B0" w:rsidRDefault="00B069B0" w:rsidP="00B069B0">
      <w:pPr>
        <w:autoSpaceDE w:val="0"/>
        <w:autoSpaceDN w:val="0"/>
        <w:adjustRightInd w:val="0"/>
        <w:ind w:firstLine="360"/>
        <w:jc w:val="both"/>
      </w:pPr>
      <w:r>
        <w:t>a) architektura - ...............................................................................,</w:t>
      </w:r>
    </w:p>
    <w:p w14:paraId="052AACCD" w14:textId="77777777" w:rsidR="00B069B0" w:rsidRDefault="00B069B0" w:rsidP="00B069B0">
      <w:pPr>
        <w:autoSpaceDE w:val="0"/>
        <w:autoSpaceDN w:val="0"/>
        <w:adjustRightInd w:val="0"/>
        <w:ind w:firstLine="360"/>
        <w:jc w:val="both"/>
      </w:pPr>
      <w:r>
        <w:t>b) konstrukcja budowlane - ...............................................................................,</w:t>
      </w:r>
    </w:p>
    <w:p w14:paraId="5133E5DA" w14:textId="77777777" w:rsidR="00B069B0" w:rsidRDefault="00B069B0" w:rsidP="00B069B0">
      <w:pPr>
        <w:autoSpaceDE w:val="0"/>
        <w:autoSpaceDN w:val="0"/>
        <w:adjustRightInd w:val="0"/>
        <w:ind w:firstLine="360"/>
        <w:jc w:val="both"/>
      </w:pPr>
      <w:r>
        <w:t>c) bran</w:t>
      </w:r>
      <w:r>
        <w:rPr>
          <w:rFonts w:ascii="TimesNewRoman" w:eastAsia="TimesNewRoman" w:cs="TimesNewRoman" w:hint="eastAsia"/>
        </w:rPr>
        <w:t>ż</w:t>
      </w:r>
      <w:r>
        <w:t>a sanitarna - ...............................................................................,</w:t>
      </w:r>
    </w:p>
    <w:p w14:paraId="4F05AA92" w14:textId="77777777" w:rsidR="00B069B0" w:rsidRDefault="00B069B0" w:rsidP="00B069B0">
      <w:pPr>
        <w:autoSpaceDE w:val="0"/>
        <w:autoSpaceDN w:val="0"/>
        <w:adjustRightInd w:val="0"/>
        <w:ind w:firstLine="360"/>
        <w:jc w:val="both"/>
      </w:pPr>
      <w:r>
        <w:t>d) bran</w:t>
      </w:r>
      <w:r>
        <w:rPr>
          <w:rFonts w:ascii="TimesNewRoman" w:eastAsia="TimesNewRoman" w:cs="TimesNewRoman" w:hint="eastAsia"/>
        </w:rPr>
        <w:t>ż</w:t>
      </w:r>
      <w:r>
        <w:t>a elektryczna - ...............................................................................,</w:t>
      </w:r>
    </w:p>
    <w:p w14:paraId="276D7CBB" w14:textId="77777777" w:rsidR="00B069B0" w:rsidRDefault="00B069B0" w:rsidP="00B069B0">
      <w:pPr>
        <w:autoSpaceDE w:val="0"/>
        <w:autoSpaceDN w:val="0"/>
        <w:adjustRightInd w:val="0"/>
        <w:ind w:firstLine="360"/>
        <w:jc w:val="both"/>
      </w:pPr>
      <w:r>
        <w:t>e) ………………….. - …………………………………………………….</w:t>
      </w:r>
    </w:p>
    <w:p w14:paraId="2E56D5AC" w14:textId="53922EB9" w:rsidR="00B069B0" w:rsidRDefault="00B069B0" w:rsidP="00F93DC3">
      <w:pPr>
        <w:numPr>
          <w:ilvl w:val="0"/>
          <w:numId w:val="68"/>
        </w:numPr>
        <w:tabs>
          <w:tab w:val="clear" w:pos="1980"/>
          <w:tab w:val="num" w:pos="360"/>
        </w:tabs>
        <w:autoSpaceDE w:val="0"/>
        <w:autoSpaceDN w:val="0"/>
        <w:adjustRightInd w:val="0"/>
        <w:ind w:left="360"/>
        <w:jc w:val="both"/>
      </w:pPr>
      <w:r>
        <w:t>Wykonawca o</w:t>
      </w:r>
      <w:r>
        <w:rPr>
          <w:rFonts w:ascii="TimesNewRoman" w:eastAsia="TimesNewRoman" w:cs="TimesNewRoman" w:hint="eastAsia"/>
        </w:rPr>
        <w:t>ś</w:t>
      </w:r>
      <w:r>
        <w:t xml:space="preserve">wiadcza, </w:t>
      </w:r>
      <w:r>
        <w:rPr>
          <w:rFonts w:ascii="TimesNewRoman" w:eastAsia="TimesNewRoman" w:cs="TimesNewRoman" w:hint="eastAsia"/>
        </w:rPr>
        <w:t>ż</w:t>
      </w:r>
      <w:r>
        <w:t>e wszystkie wymienione w ust. 3 osoby posiadaj</w:t>
      </w:r>
      <w:r>
        <w:rPr>
          <w:rFonts w:ascii="TimesNewRoman" w:eastAsia="TimesNewRoman" w:cs="TimesNewRoman" w:hint="eastAsia"/>
        </w:rPr>
        <w:t>ą</w:t>
      </w:r>
      <w:r>
        <w:rPr>
          <w:rFonts w:ascii="TimesNewRoman" w:eastAsia="TimesNewRoman" w:cs="TimesNewRoman"/>
        </w:rPr>
        <w:t xml:space="preserve"> </w:t>
      </w:r>
      <w:r>
        <w:t>uprawnienia wymagane do wykonywania prac b</w:t>
      </w:r>
      <w:r>
        <w:rPr>
          <w:rFonts w:ascii="TimesNewRoman" w:eastAsia="TimesNewRoman" w:cs="TimesNewRoman" w:hint="eastAsia"/>
        </w:rPr>
        <w:t>ę</w:t>
      </w:r>
      <w:r>
        <w:t>d</w:t>
      </w:r>
      <w:r>
        <w:rPr>
          <w:rFonts w:ascii="TimesNewRoman" w:eastAsia="TimesNewRoman" w:cs="TimesNewRoman" w:hint="eastAsia"/>
        </w:rPr>
        <w:t>ą</w:t>
      </w:r>
      <w:r>
        <w:t>cych przedmiotem umowy. Zmiana składu zespołu projektowego wymaga pisemnej zgody Zamawiaj</w:t>
      </w:r>
      <w:r>
        <w:rPr>
          <w:rFonts w:ascii="TimesNewRoman" w:eastAsia="TimesNewRoman" w:cs="TimesNewRoman" w:hint="eastAsia"/>
        </w:rPr>
        <w:t>ą</w:t>
      </w:r>
      <w:r>
        <w:t>cego, przy czym zmiana mo</w:t>
      </w:r>
      <w:r>
        <w:rPr>
          <w:rFonts w:ascii="TimesNewRoman" w:eastAsia="TimesNewRoman" w:cs="TimesNewRoman" w:hint="eastAsia"/>
        </w:rPr>
        <w:t>ż</w:t>
      </w:r>
      <w:r>
        <w:t>liwa jest jedynie na osoby o kwalifikacjach nie ni</w:t>
      </w:r>
      <w:r>
        <w:rPr>
          <w:rFonts w:ascii="TimesNewRoman" w:eastAsia="TimesNewRoman" w:cs="TimesNewRoman" w:hint="eastAsia"/>
        </w:rPr>
        <w:t>ż</w:t>
      </w:r>
      <w:r>
        <w:t>szych ni</w:t>
      </w:r>
      <w:r>
        <w:rPr>
          <w:rFonts w:ascii="TimesNewRoman" w:eastAsia="TimesNewRoman" w:cs="TimesNewRoman" w:hint="eastAsia"/>
        </w:rPr>
        <w:t>ż</w:t>
      </w:r>
      <w:r>
        <w:rPr>
          <w:rFonts w:ascii="TimesNewRoman" w:eastAsia="TimesNewRoman" w:cs="TimesNewRoman"/>
        </w:rPr>
        <w:t xml:space="preserve"> </w:t>
      </w:r>
      <w:r>
        <w:t xml:space="preserve">wymagane w przetargu m numer </w:t>
      </w:r>
      <w:r w:rsidR="00A00F2C">
        <w:t>WN 30/702/ 2018</w:t>
      </w:r>
      <w:r w:rsidR="00E12550">
        <w:t xml:space="preserve"> i ofercie wykonawcy, w tym zatrudnienia na umowę o pracę</w:t>
      </w:r>
      <w:r>
        <w:t>.</w:t>
      </w:r>
    </w:p>
    <w:p w14:paraId="544FE2C0" w14:textId="77777777" w:rsidR="00B069B0" w:rsidRDefault="00B069B0" w:rsidP="00F93DC3">
      <w:pPr>
        <w:numPr>
          <w:ilvl w:val="0"/>
          <w:numId w:val="68"/>
        </w:numPr>
        <w:tabs>
          <w:tab w:val="clear" w:pos="1980"/>
          <w:tab w:val="num" w:pos="360"/>
        </w:tabs>
        <w:autoSpaceDE w:val="0"/>
        <w:autoSpaceDN w:val="0"/>
        <w:adjustRightInd w:val="0"/>
        <w:ind w:left="360"/>
        <w:jc w:val="both"/>
      </w:pPr>
      <w:r>
        <w:t>Osob</w:t>
      </w:r>
      <w:r>
        <w:rPr>
          <w:rFonts w:ascii="TimesNewRoman" w:eastAsia="TimesNewRoman" w:cs="TimesNewRoman" w:hint="eastAsia"/>
        </w:rPr>
        <w:t>ą</w:t>
      </w:r>
      <w:r>
        <w:rPr>
          <w:rFonts w:ascii="TimesNewRoman" w:eastAsia="TimesNewRoman" w:cs="TimesNewRoman"/>
        </w:rPr>
        <w:t xml:space="preserve"> </w:t>
      </w:r>
      <w:r>
        <w:t>odpowiedzialn</w:t>
      </w:r>
      <w:r>
        <w:rPr>
          <w:rFonts w:ascii="TimesNewRoman" w:eastAsia="TimesNewRoman" w:cs="TimesNewRoman" w:hint="eastAsia"/>
        </w:rPr>
        <w:t>ą</w:t>
      </w:r>
      <w:r>
        <w:rPr>
          <w:rFonts w:ascii="TimesNewRoman" w:eastAsia="TimesNewRoman" w:cs="TimesNewRoman"/>
        </w:rPr>
        <w:t xml:space="preserve"> </w:t>
      </w:r>
      <w:r>
        <w:t>ze strony Wykonawcy za realizacj</w:t>
      </w:r>
      <w:r>
        <w:rPr>
          <w:rFonts w:ascii="TimesNewRoman" w:eastAsia="TimesNewRoman" w:cs="TimesNewRoman" w:hint="eastAsia"/>
        </w:rPr>
        <w:t>ę</w:t>
      </w:r>
      <w:r>
        <w:rPr>
          <w:rFonts w:ascii="TimesNewRoman" w:eastAsia="TimesNewRoman" w:cs="TimesNewRoman"/>
        </w:rPr>
        <w:t xml:space="preserve"> </w:t>
      </w:r>
      <w:r>
        <w:t>umowy jest ...........................................................................................................................</w:t>
      </w:r>
    </w:p>
    <w:p w14:paraId="17BAD398" w14:textId="77777777" w:rsidR="00B069B0" w:rsidRDefault="00B069B0" w:rsidP="00B069B0">
      <w:pPr>
        <w:autoSpaceDE w:val="0"/>
        <w:autoSpaceDN w:val="0"/>
        <w:adjustRightInd w:val="0"/>
        <w:rPr>
          <w:b/>
          <w:bCs/>
        </w:rPr>
      </w:pPr>
    </w:p>
    <w:p w14:paraId="75541AA6" w14:textId="77777777" w:rsidR="00B069B0" w:rsidRDefault="00B069B0" w:rsidP="00B069B0">
      <w:pPr>
        <w:autoSpaceDE w:val="0"/>
        <w:autoSpaceDN w:val="0"/>
        <w:adjustRightInd w:val="0"/>
        <w:jc w:val="center"/>
        <w:rPr>
          <w:b/>
          <w:bCs/>
        </w:rPr>
      </w:pPr>
      <w:r>
        <w:rPr>
          <w:b/>
          <w:bCs/>
        </w:rPr>
        <w:t>§ 5</w:t>
      </w:r>
    </w:p>
    <w:p w14:paraId="368F477E" w14:textId="77777777" w:rsidR="00B069B0" w:rsidRDefault="00B069B0" w:rsidP="00B069B0">
      <w:pPr>
        <w:autoSpaceDE w:val="0"/>
        <w:autoSpaceDN w:val="0"/>
        <w:adjustRightInd w:val="0"/>
        <w:jc w:val="center"/>
        <w:rPr>
          <w:b/>
          <w:bCs/>
        </w:rPr>
      </w:pPr>
      <w:r>
        <w:rPr>
          <w:b/>
          <w:bCs/>
        </w:rPr>
        <w:t>Wynagrodzenie i warunki płatności</w:t>
      </w:r>
    </w:p>
    <w:p w14:paraId="31B689E9" w14:textId="77777777" w:rsidR="00B069B0" w:rsidRDefault="00B069B0" w:rsidP="00F93DC3">
      <w:pPr>
        <w:numPr>
          <w:ilvl w:val="0"/>
          <w:numId w:val="69"/>
        </w:numPr>
        <w:tabs>
          <w:tab w:val="clear" w:pos="1980"/>
          <w:tab w:val="num" w:pos="360"/>
        </w:tabs>
        <w:autoSpaceDE w:val="0"/>
        <w:autoSpaceDN w:val="0"/>
        <w:adjustRightInd w:val="0"/>
        <w:ind w:left="360"/>
        <w:jc w:val="both"/>
      </w:pPr>
      <w:r>
        <w:t>Za wykonanie prac b</w:t>
      </w:r>
      <w:r>
        <w:rPr>
          <w:rFonts w:ascii="TimesNewRoman" w:eastAsia="TimesNewRoman" w:cs="TimesNewRoman" w:hint="eastAsia"/>
        </w:rPr>
        <w:t>ę</w:t>
      </w:r>
      <w:r>
        <w:t>d</w:t>
      </w:r>
      <w:r>
        <w:rPr>
          <w:rFonts w:ascii="TimesNewRoman" w:eastAsia="TimesNewRoman" w:cs="TimesNewRoman" w:hint="eastAsia"/>
        </w:rPr>
        <w:t>ą</w:t>
      </w:r>
      <w:r>
        <w:t>cych przedmiotem niniejszej umowy Wykonawca otrzyma wynagrodzenie ryczałtowe w wysoko</w:t>
      </w:r>
      <w:r>
        <w:rPr>
          <w:rFonts w:ascii="TimesNewRoman" w:eastAsia="TimesNewRoman" w:cs="TimesNewRoman" w:hint="eastAsia"/>
        </w:rPr>
        <w:t>ś</w:t>
      </w:r>
      <w:r>
        <w:t xml:space="preserve">ci: </w:t>
      </w:r>
    </w:p>
    <w:p w14:paraId="42D58104" w14:textId="77777777" w:rsidR="00B069B0" w:rsidRDefault="00B069B0" w:rsidP="00F93DC3">
      <w:pPr>
        <w:numPr>
          <w:ilvl w:val="0"/>
          <w:numId w:val="70"/>
        </w:numPr>
        <w:tabs>
          <w:tab w:val="clear" w:pos="1440"/>
          <w:tab w:val="num" w:pos="720"/>
        </w:tabs>
        <w:autoSpaceDE w:val="0"/>
        <w:autoSpaceDN w:val="0"/>
        <w:adjustRightInd w:val="0"/>
        <w:ind w:hanging="1080"/>
        <w:jc w:val="both"/>
      </w:pPr>
      <w:r>
        <w:t>kwota netto ......................................................... zł. (słownie .......................................................)</w:t>
      </w:r>
    </w:p>
    <w:p w14:paraId="13C35A56" w14:textId="77777777" w:rsidR="00B069B0" w:rsidRDefault="00B069B0" w:rsidP="00F93DC3">
      <w:pPr>
        <w:numPr>
          <w:ilvl w:val="0"/>
          <w:numId w:val="70"/>
        </w:numPr>
        <w:tabs>
          <w:tab w:val="clear" w:pos="1440"/>
          <w:tab w:val="num" w:pos="720"/>
        </w:tabs>
        <w:autoSpaceDE w:val="0"/>
        <w:autoSpaceDN w:val="0"/>
        <w:adjustRightInd w:val="0"/>
        <w:ind w:hanging="1080"/>
        <w:jc w:val="both"/>
      </w:pPr>
      <w:r>
        <w:t>podatek VAT ............................. zł (słownie: .......................................................................................)</w:t>
      </w:r>
    </w:p>
    <w:p w14:paraId="486D4D97" w14:textId="77777777" w:rsidR="00B069B0" w:rsidRDefault="00B069B0" w:rsidP="00F93DC3">
      <w:pPr>
        <w:numPr>
          <w:ilvl w:val="0"/>
          <w:numId w:val="70"/>
        </w:numPr>
        <w:tabs>
          <w:tab w:val="clear" w:pos="1440"/>
          <w:tab w:val="num" w:pos="720"/>
        </w:tabs>
        <w:autoSpaceDE w:val="0"/>
        <w:autoSpaceDN w:val="0"/>
        <w:adjustRightInd w:val="0"/>
        <w:ind w:hanging="1080"/>
        <w:jc w:val="both"/>
      </w:pPr>
      <w:r>
        <w:t>kwota brutto ............................ ............. zł. (słownie: ...............................................................................)</w:t>
      </w:r>
    </w:p>
    <w:p w14:paraId="2446641D" w14:textId="77777777" w:rsidR="00B069B0" w:rsidRDefault="00B069B0" w:rsidP="00F93DC3">
      <w:pPr>
        <w:numPr>
          <w:ilvl w:val="1"/>
          <w:numId w:val="70"/>
        </w:numPr>
        <w:tabs>
          <w:tab w:val="clear" w:pos="900"/>
          <w:tab w:val="num" w:pos="360"/>
        </w:tabs>
        <w:autoSpaceDE w:val="0"/>
        <w:autoSpaceDN w:val="0"/>
        <w:adjustRightInd w:val="0"/>
        <w:ind w:left="426" w:hanging="426"/>
        <w:jc w:val="both"/>
      </w:pPr>
      <w:r>
        <w:t>Wynagrodzenie obejmuje wszystkie składniki przedmiotu umowy</w:t>
      </w:r>
      <w:r w:rsidR="00D50065">
        <w:t>, w tym przeniesie autorskich praw majątkowych</w:t>
      </w:r>
      <w:r w:rsidR="00E12550">
        <w:t>.</w:t>
      </w:r>
    </w:p>
    <w:p w14:paraId="3B7B603C" w14:textId="77777777" w:rsidR="00B069B0" w:rsidRDefault="00B069B0" w:rsidP="00F93DC3">
      <w:pPr>
        <w:numPr>
          <w:ilvl w:val="1"/>
          <w:numId w:val="70"/>
        </w:numPr>
        <w:tabs>
          <w:tab w:val="clear" w:pos="900"/>
          <w:tab w:val="num" w:pos="360"/>
        </w:tabs>
        <w:autoSpaceDE w:val="0"/>
        <w:autoSpaceDN w:val="0"/>
        <w:adjustRightInd w:val="0"/>
        <w:ind w:hanging="900"/>
        <w:jc w:val="both"/>
      </w:pPr>
      <w:r>
        <w:t>Strony umowy nie przewiduj</w:t>
      </w:r>
      <w:r>
        <w:rPr>
          <w:rFonts w:ascii="TimesNewRoman" w:eastAsia="TimesNewRoman" w:cs="TimesNewRoman" w:hint="eastAsia"/>
        </w:rPr>
        <w:t>ą</w:t>
      </w:r>
      <w:r>
        <w:rPr>
          <w:rFonts w:ascii="TimesNewRoman" w:eastAsia="TimesNewRoman" w:cs="TimesNewRoman"/>
        </w:rPr>
        <w:t xml:space="preserve"> </w:t>
      </w:r>
      <w:r>
        <w:t>fakturowania cz</w:t>
      </w:r>
      <w:r>
        <w:rPr>
          <w:rFonts w:ascii="TimesNewRoman" w:eastAsia="TimesNewRoman" w:cs="TimesNewRoman" w:hint="eastAsia"/>
        </w:rPr>
        <w:t>ęś</w:t>
      </w:r>
      <w:r>
        <w:t>ciowego.</w:t>
      </w:r>
    </w:p>
    <w:p w14:paraId="0727C461" w14:textId="77777777" w:rsidR="00B069B0" w:rsidRDefault="00B069B0" w:rsidP="00F93DC3">
      <w:pPr>
        <w:numPr>
          <w:ilvl w:val="1"/>
          <w:numId w:val="70"/>
        </w:numPr>
        <w:tabs>
          <w:tab w:val="clear" w:pos="900"/>
          <w:tab w:val="num" w:pos="360"/>
        </w:tabs>
        <w:autoSpaceDE w:val="0"/>
        <w:autoSpaceDN w:val="0"/>
        <w:adjustRightInd w:val="0"/>
        <w:ind w:left="360"/>
        <w:jc w:val="both"/>
      </w:pPr>
      <w:r>
        <w:t>Wystawienie faktury VAT nast</w:t>
      </w:r>
      <w:r>
        <w:rPr>
          <w:rFonts w:ascii="TimesNewRoman" w:eastAsia="TimesNewRoman" w:cs="TimesNewRoman" w:hint="eastAsia"/>
        </w:rPr>
        <w:t>ą</w:t>
      </w:r>
      <w:r>
        <w:t>pi na podstawie podpisanego przez Zamawiaj</w:t>
      </w:r>
      <w:r>
        <w:rPr>
          <w:rFonts w:ascii="TimesNewRoman" w:eastAsia="TimesNewRoman" w:cs="TimesNewRoman" w:hint="eastAsia"/>
        </w:rPr>
        <w:t>ą</w:t>
      </w:r>
      <w:r>
        <w:t>cego ko</w:t>
      </w:r>
      <w:r>
        <w:rPr>
          <w:rFonts w:ascii="TimesNewRoman" w:eastAsia="TimesNewRoman" w:cs="TimesNewRoman" w:hint="eastAsia"/>
        </w:rPr>
        <w:t>ń</w:t>
      </w:r>
      <w:r>
        <w:t>cowego protokołu odbioru dokumentacji.</w:t>
      </w:r>
    </w:p>
    <w:p w14:paraId="1BA563E7" w14:textId="77777777" w:rsidR="00B069B0" w:rsidRDefault="00B069B0" w:rsidP="00F93DC3">
      <w:pPr>
        <w:numPr>
          <w:ilvl w:val="1"/>
          <w:numId w:val="70"/>
        </w:numPr>
        <w:tabs>
          <w:tab w:val="clear" w:pos="900"/>
          <w:tab w:val="num" w:pos="360"/>
        </w:tabs>
        <w:autoSpaceDE w:val="0"/>
        <w:autoSpaceDN w:val="0"/>
        <w:adjustRightInd w:val="0"/>
        <w:ind w:left="360"/>
        <w:jc w:val="both"/>
      </w:pPr>
      <w:r>
        <w:t>Termin zapłaty faktur VAT wynosi 30 dni od daty potwierdzenia ich odbioru przez Zamawiaj</w:t>
      </w:r>
      <w:r>
        <w:rPr>
          <w:rFonts w:ascii="TimesNewRoman" w:eastAsia="TimesNewRoman" w:cs="TimesNewRoman" w:hint="eastAsia"/>
        </w:rPr>
        <w:t>ą</w:t>
      </w:r>
      <w:r>
        <w:t>cego.</w:t>
      </w:r>
    </w:p>
    <w:p w14:paraId="32F66445" w14:textId="77777777" w:rsidR="00B069B0" w:rsidRDefault="00B069B0" w:rsidP="00F93DC3">
      <w:pPr>
        <w:numPr>
          <w:ilvl w:val="1"/>
          <w:numId w:val="70"/>
        </w:numPr>
        <w:tabs>
          <w:tab w:val="clear" w:pos="900"/>
          <w:tab w:val="num" w:pos="360"/>
        </w:tabs>
        <w:autoSpaceDE w:val="0"/>
        <w:autoSpaceDN w:val="0"/>
        <w:adjustRightInd w:val="0"/>
        <w:ind w:left="360"/>
        <w:jc w:val="both"/>
      </w:pPr>
      <w:r>
        <w:t>Płatno</w:t>
      </w:r>
      <w:r>
        <w:rPr>
          <w:rFonts w:ascii="TimesNewRoman" w:eastAsia="TimesNewRoman" w:cs="TimesNewRoman" w:hint="eastAsia"/>
        </w:rPr>
        <w:t>ść</w:t>
      </w:r>
      <w:r>
        <w:rPr>
          <w:rFonts w:ascii="TimesNewRoman" w:eastAsia="TimesNewRoman" w:cs="TimesNewRoman"/>
        </w:rPr>
        <w:t xml:space="preserve"> </w:t>
      </w:r>
      <w:r>
        <w:t>uwa</w:t>
      </w:r>
      <w:r>
        <w:rPr>
          <w:rFonts w:ascii="TimesNewRoman" w:eastAsia="TimesNewRoman" w:cs="TimesNewRoman" w:hint="eastAsia"/>
        </w:rPr>
        <w:t>ż</w:t>
      </w:r>
      <w:r>
        <w:t>ana b</w:t>
      </w:r>
      <w:r>
        <w:rPr>
          <w:rFonts w:ascii="TimesNewRoman" w:eastAsia="TimesNewRoman" w:cs="TimesNewRoman" w:hint="eastAsia"/>
        </w:rPr>
        <w:t>ę</w:t>
      </w:r>
      <w:r>
        <w:t>dzie za zrealizowan</w:t>
      </w:r>
      <w:r>
        <w:rPr>
          <w:rFonts w:ascii="TimesNewRoman" w:eastAsia="TimesNewRoman" w:cs="TimesNewRoman" w:hint="eastAsia"/>
        </w:rPr>
        <w:t>ą</w:t>
      </w:r>
      <w:r>
        <w:rPr>
          <w:rFonts w:ascii="TimesNewRoman" w:eastAsia="TimesNewRoman" w:cs="TimesNewRoman"/>
        </w:rPr>
        <w:t xml:space="preserve"> </w:t>
      </w:r>
      <w:r>
        <w:t>w dniu, w którym Bank obci</w:t>
      </w:r>
      <w:r>
        <w:rPr>
          <w:rFonts w:ascii="TimesNewRoman" w:eastAsia="TimesNewRoman" w:cs="TimesNewRoman" w:hint="eastAsia"/>
        </w:rPr>
        <w:t>ąż</w:t>
      </w:r>
      <w:r>
        <w:t>y konto Zamawiaj</w:t>
      </w:r>
      <w:r>
        <w:rPr>
          <w:rFonts w:ascii="TimesNewRoman" w:eastAsia="TimesNewRoman" w:cs="TimesNewRoman" w:hint="eastAsia"/>
        </w:rPr>
        <w:t>ą</w:t>
      </w:r>
      <w:r>
        <w:t>cego.</w:t>
      </w:r>
    </w:p>
    <w:p w14:paraId="31716C41" w14:textId="77777777" w:rsidR="00B069B0" w:rsidRDefault="00B069B0" w:rsidP="00F93DC3">
      <w:pPr>
        <w:numPr>
          <w:ilvl w:val="1"/>
          <w:numId w:val="70"/>
        </w:numPr>
        <w:tabs>
          <w:tab w:val="clear" w:pos="900"/>
          <w:tab w:val="num" w:pos="360"/>
        </w:tabs>
        <w:autoSpaceDE w:val="0"/>
        <w:autoSpaceDN w:val="0"/>
        <w:adjustRightInd w:val="0"/>
        <w:ind w:left="360"/>
        <w:jc w:val="both"/>
      </w:pPr>
      <w:r>
        <w:t>Wykonawca nie mo</w:t>
      </w:r>
      <w:r>
        <w:rPr>
          <w:rFonts w:ascii="TimesNewRoman" w:eastAsia="TimesNewRoman" w:cs="TimesNewRoman" w:hint="eastAsia"/>
        </w:rPr>
        <w:t>ż</w:t>
      </w:r>
      <w:r>
        <w:t>e dokona</w:t>
      </w:r>
      <w:r>
        <w:rPr>
          <w:rFonts w:ascii="TimesNewRoman" w:eastAsia="TimesNewRoman" w:cs="TimesNewRoman" w:hint="eastAsia"/>
        </w:rPr>
        <w:t>ć</w:t>
      </w:r>
      <w:r>
        <w:rPr>
          <w:rFonts w:ascii="TimesNewRoman" w:eastAsia="TimesNewRoman" w:cs="TimesNewRoman"/>
        </w:rPr>
        <w:t xml:space="preserve"> </w:t>
      </w:r>
      <w:r>
        <w:t>cesji wierzytelno</w:t>
      </w:r>
      <w:r>
        <w:rPr>
          <w:rFonts w:ascii="TimesNewRoman" w:eastAsia="TimesNewRoman" w:cs="TimesNewRoman" w:hint="eastAsia"/>
        </w:rPr>
        <w:t>ś</w:t>
      </w:r>
      <w:r>
        <w:t>ci wynikaj</w:t>
      </w:r>
      <w:r>
        <w:rPr>
          <w:rFonts w:ascii="TimesNewRoman" w:eastAsia="TimesNewRoman" w:cs="TimesNewRoman" w:hint="eastAsia"/>
        </w:rPr>
        <w:t>ą</w:t>
      </w:r>
      <w:r>
        <w:t>cej z niniejszej umowy, bez uzyskania pisemnej zgody Zamawiaj</w:t>
      </w:r>
      <w:r>
        <w:rPr>
          <w:rFonts w:ascii="TimesNewRoman" w:eastAsia="TimesNewRoman" w:cs="TimesNewRoman" w:hint="eastAsia"/>
        </w:rPr>
        <w:t>ą</w:t>
      </w:r>
      <w:r>
        <w:t>cego.</w:t>
      </w:r>
    </w:p>
    <w:p w14:paraId="6752D480" w14:textId="77777777" w:rsidR="00B069B0" w:rsidRPr="00263616" w:rsidRDefault="00B069B0" w:rsidP="00F93DC3">
      <w:pPr>
        <w:numPr>
          <w:ilvl w:val="1"/>
          <w:numId w:val="70"/>
        </w:numPr>
        <w:tabs>
          <w:tab w:val="clear" w:pos="900"/>
          <w:tab w:val="num" w:pos="360"/>
        </w:tabs>
        <w:autoSpaceDE w:val="0"/>
        <w:autoSpaceDN w:val="0"/>
        <w:adjustRightInd w:val="0"/>
        <w:ind w:left="360"/>
        <w:jc w:val="both"/>
      </w:pPr>
      <w:r>
        <w:t>Wraz z faktur</w:t>
      </w:r>
      <w:r w:rsidRPr="006868E9">
        <w:rPr>
          <w:rFonts w:ascii="TimesNewRoman" w:eastAsia="TimesNewRoman" w:cs="TimesNewRoman" w:hint="eastAsia"/>
        </w:rPr>
        <w:t>ą</w:t>
      </w:r>
      <w:r w:rsidRPr="006868E9">
        <w:rPr>
          <w:rFonts w:ascii="TimesNewRoman" w:eastAsia="TimesNewRoman" w:cs="TimesNewRoman"/>
        </w:rPr>
        <w:t xml:space="preserve"> </w:t>
      </w:r>
      <w:r>
        <w:t>ko</w:t>
      </w:r>
      <w:r w:rsidRPr="006868E9">
        <w:rPr>
          <w:rFonts w:ascii="TimesNewRoman" w:eastAsia="TimesNewRoman" w:cs="TimesNewRoman" w:hint="eastAsia"/>
        </w:rPr>
        <w:t>ń</w:t>
      </w:r>
      <w:r>
        <w:t>cow</w:t>
      </w:r>
      <w:r w:rsidRPr="006868E9">
        <w:rPr>
          <w:rFonts w:ascii="TimesNewRoman" w:eastAsia="TimesNewRoman" w:cs="TimesNewRoman" w:hint="eastAsia"/>
        </w:rPr>
        <w:t>ą</w:t>
      </w:r>
      <w:r w:rsidRPr="006868E9">
        <w:rPr>
          <w:rFonts w:ascii="TimesNewRoman" w:eastAsia="TimesNewRoman" w:cs="TimesNewRoman"/>
        </w:rPr>
        <w:t xml:space="preserve"> </w:t>
      </w:r>
      <w:r>
        <w:t>Wykonawca przedło</w:t>
      </w:r>
      <w:r w:rsidRPr="006868E9">
        <w:rPr>
          <w:rFonts w:ascii="TimesNewRoman" w:eastAsia="TimesNewRoman" w:cs="TimesNewRoman" w:hint="eastAsia"/>
        </w:rPr>
        <w:t>ż</w:t>
      </w:r>
      <w:r>
        <w:t>y dowody zapłaty wynagrodzenia podwykonawcom, należnego im na podstawie umów przedłożonych Zamawiającemu, zawartych pomi</w:t>
      </w:r>
      <w:r w:rsidRPr="006868E9">
        <w:rPr>
          <w:rFonts w:ascii="TimesNewRoman" w:eastAsia="TimesNewRoman" w:cs="TimesNewRoman" w:hint="eastAsia"/>
        </w:rPr>
        <w:t>ę</w:t>
      </w:r>
      <w:r>
        <w:t>dzy Wykonawc</w:t>
      </w:r>
      <w:r w:rsidRPr="006868E9">
        <w:rPr>
          <w:rFonts w:ascii="TimesNewRoman" w:eastAsia="TimesNewRoman" w:cs="TimesNewRoman" w:hint="eastAsia"/>
        </w:rPr>
        <w:t>ą</w:t>
      </w:r>
      <w:r w:rsidRPr="006868E9">
        <w:rPr>
          <w:rFonts w:ascii="TimesNewRoman" w:eastAsia="TimesNewRoman" w:cs="TimesNewRoman"/>
        </w:rPr>
        <w:t xml:space="preserve"> </w:t>
      </w:r>
      <w:r>
        <w:t xml:space="preserve">i podwykonawcami </w:t>
      </w:r>
      <w:r w:rsidRPr="006868E9">
        <w:t xml:space="preserve"> lub pisemne oświadczeni</w:t>
      </w:r>
      <w:r>
        <w:t>e</w:t>
      </w:r>
      <w:r w:rsidRPr="006868E9">
        <w:t xml:space="preserve"> o braku podwykonawców</w:t>
      </w:r>
      <w:r>
        <w:t>.</w:t>
      </w:r>
    </w:p>
    <w:p w14:paraId="6FAF1900" w14:textId="77777777" w:rsidR="00B069B0" w:rsidRPr="00263616" w:rsidRDefault="00B069B0" w:rsidP="00B069B0">
      <w:pPr>
        <w:autoSpaceDE w:val="0"/>
        <w:autoSpaceDN w:val="0"/>
        <w:adjustRightInd w:val="0"/>
        <w:jc w:val="center"/>
        <w:rPr>
          <w:b/>
          <w:bCs/>
        </w:rPr>
      </w:pPr>
    </w:p>
    <w:p w14:paraId="2B5F016C" w14:textId="77777777" w:rsidR="00B069B0" w:rsidRDefault="00B069B0" w:rsidP="00B069B0">
      <w:pPr>
        <w:autoSpaceDE w:val="0"/>
        <w:autoSpaceDN w:val="0"/>
        <w:adjustRightInd w:val="0"/>
        <w:jc w:val="center"/>
        <w:rPr>
          <w:b/>
          <w:bCs/>
        </w:rPr>
      </w:pPr>
      <w:r w:rsidRPr="00263616">
        <w:rPr>
          <w:b/>
          <w:bCs/>
        </w:rPr>
        <w:t>§ 6</w:t>
      </w:r>
      <w:r>
        <w:rPr>
          <w:b/>
          <w:bCs/>
        </w:rPr>
        <w:t xml:space="preserve"> Gwarancja i rękojmia za wady</w:t>
      </w:r>
    </w:p>
    <w:p w14:paraId="76C65FC7" w14:textId="77777777" w:rsidR="00B069B0" w:rsidRDefault="00B069B0" w:rsidP="00F93DC3">
      <w:pPr>
        <w:numPr>
          <w:ilvl w:val="6"/>
          <w:numId w:val="83"/>
        </w:numPr>
        <w:tabs>
          <w:tab w:val="left" w:pos="-993"/>
        </w:tabs>
        <w:ind w:left="426" w:hanging="426"/>
        <w:jc w:val="both"/>
      </w:pPr>
      <w:r>
        <w:t>Wykonawca udziela Zamawiającemu gwarancji z tytułu wad i usterek dokumentacji projektowo-kosztorysowej, stanowiącej przedmiot umowy, na okres …………… miesięcy, jednakże termin ten nie może upłynąć przed końcem realizacji inwestycji przez Zamawiającego.</w:t>
      </w:r>
    </w:p>
    <w:p w14:paraId="33554370" w14:textId="77777777" w:rsidR="00B069B0" w:rsidRDefault="00B069B0" w:rsidP="00F93DC3">
      <w:pPr>
        <w:numPr>
          <w:ilvl w:val="6"/>
          <w:numId w:val="83"/>
        </w:numPr>
        <w:tabs>
          <w:tab w:val="left" w:pos="-993"/>
        </w:tabs>
        <w:ind w:left="426" w:hanging="426"/>
        <w:jc w:val="both"/>
      </w:pPr>
      <w:r w:rsidRPr="00263616">
        <w:t xml:space="preserve">Bieg terminu </w:t>
      </w:r>
      <w:r>
        <w:t>gwarancji</w:t>
      </w:r>
      <w:r w:rsidRPr="00263616">
        <w:t xml:space="preserve"> rozpoczyna się od daty podpisania przez Zamawiającego końcowego protokołu odbioru przedmiotu umowy</w:t>
      </w:r>
      <w:r>
        <w:t>, z zastrzeżeniem, że w razie wykrycia wady lub usterki w ostatnim roku obowiązywania gwarancji, uprawnienia i roszczenia Zamawiającego z tytułu gwarancji w stosunku do tych wad lub usterek, wygasają po upływie roku od daty usunięcia wady lub usterki.</w:t>
      </w:r>
      <w:r w:rsidRPr="00263616">
        <w:t xml:space="preserve"> </w:t>
      </w:r>
    </w:p>
    <w:p w14:paraId="6908FA20" w14:textId="77777777" w:rsidR="00B069B0" w:rsidRDefault="00B069B0" w:rsidP="00F93DC3">
      <w:pPr>
        <w:numPr>
          <w:ilvl w:val="6"/>
          <w:numId w:val="83"/>
        </w:numPr>
        <w:tabs>
          <w:tab w:val="left" w:pos="-993"/>
        </w:tabs>
        <w:ind w:left="426" w:hanging="426"/>
        <w:jc w:val="both"/>
      </w:pPr>
      <w:r>
        <w:t>W ramach udzielonej gwarancji Wykonawca zobowiązany jest do:</w:t>
      </w:r>
    </w:p>
    <w:p w14:paraId="187080AF" w14:textId="77777777" w:rsidR="00B069B0" w:rsidRDefault="00B069B0" w:rsidP="00F93DC3">
      <w:pPr>
        <w:numPr>
          <w:ilvl w:val="0"/>
          <w:numId w:val="84"/>
        </w:numPr>
        <w:tabs>
          <w:tab w:val="left" w:pos="-993"/>
        </w:tabs>
        <w:jc w:val="both"/>
      </w:pPr>
      <w:r>
        <w:t>usunięcia wady, braków części dokumentacji projektowo-kosztorysowej lub usterki,</w:t>
      </w:r>
    </w:p>
    <w:p w14:paraId="2F0571FF" w14:textId="77777777" w:rsidR="00B069B0" w:rsidRDefault="00B069B0" w:rsidP="00F93DC3">
      <w:pPr>
        <w:numPr>
          <w:ilvl w:val="0"/>
          <w:numId w:val="84"/>
        </w:numPr>
        <w:tabs>
          <w:tab w:val="left" w:pos="-993"/>
        </w:tabs>
        <w:jc w:val="both"/>
      </w:pPr>
      <w:r>
        <w:t>wykonania dokumentacji projektowo-kosztorysowej, dotkniętej wadą, lub brakiem jej części, posiadającą usterki, od nowa.</w:t>
      </w:r>
    </w:p>
    <w:p w14:paraId="7EF314DB" w14:textId="77777777" w:rsidR="00B069B0" w:rsidRDefault="00B069B0" w:rsidP="00F93DC3">
      <w:pPr>
        <w:numPr>
          <w:ilvl w:val="6"/>
          <w:numId w:val="83"/>
        </w:numPr>
        <w:tabs>
          <w:tab w:val="left" w:pos="-993"/>
        </w:tabs>
        <w:ind w:left="426" w:hanging="426"/>
        <w:jc w:val="both"/>
      </w:pPr>
      <w:r w:rsidRPr="00263616">
        <w:t xml:space="preserve">W przypadku ujawnienia w okresie </w:t>
      </w:r>
      <w:r>
        <w:t xml:space="preserve">gwarancji </w:t>
      </w:r>
      <w:r w:rsidRPr="00263616">
        <w:t>wad, Zamawiający poinformuje o tym Wykonawcę na piśmie wyznaczając mu termin do ich usunięcia nie krótszy niż 7 dni od daty powiadomienia. W przypadku, gdy w wyżej wymienionym terminie Wykonawca nie usunie wad</w:t>
      </w:r>
      <w:r>
        <w:t>,</w:t>
      </w:r>
      <w:r w:rsidRPr="00263616">
        <w:t xml:space="preserve"> Zamawiający może powierzyć usunięcie wad osobie trzeciej na koszt</w:t>
      </w:r>
      <w:r>
        <w:t xml:space="preserve"> i ryzyko</w:t>
      </w:r>
      <w:r w:rsidRPr="00263616">
        <w:t xml:space="preserve"> Wykonawc</w:t>
      </w:r>
      <w:r>
        <w:t>y i Wykonawca wyraża zgodę na potrącenie ww. kosztu z zabezpieczenia, o którym mowa w § 13 niniejszej umowy.</w:t>
      </w:r>
      <w:r w:rsidRPr="00263616">
        <w:t xml:space="preserve"> </w:t>
      </w:r>
    </w:p>
    <w:p w14:paraId="4E7411DD" w14:textId="77777777" w:rsidR="00B069B0" w:rsidRDefault="00B069B0" w:rsidP="00F93DC3">
      <w:pPr>
        <w:numPr>
          <w:ilvl w:val="6"/>
          <w:numId w:val="83"/>
        </w:numPr>
        <w:tabs>
          <w:tab w:val="left" w:pos="-993"/>
        </w:tabs>
        <w:ind w:left="426" w:hanging="426"/>
        <w:jc w:val="both"/>
      </w:pPr>
      <w:r w:rsidRPr="00263616">
        <w:t xml:space="preserve">W powyższym przypadku Zamawiający nie traci </w:t>
      </w:r>
      <w:r>
        <w:t>gwarancji</w:t>
      </w:r>
      <w:r w:rsidRPr="00263616">
        <w:t xml:space="preserve"> udzielonej przez Wykonawcę. </w:t>
      </w:r>
    </w:p>
    <w:p w14:paraId="55DE3250" w14:textId="77777777" w:rsidR="00B069B0" w:rsidRDefault="00B069B0" w:rsidP="00F93DC3">
      <w:pPr>
        <w:numPr>
          <w:ilvl w:val="6"/>
          <w:numId w:val="83"/>
        </w:numPr>
        <w:tabs>
          <w:tab w:val="left" w:pos="-993"/>
        </w:tabs>
        <w:ind w:left="426" w:hanging="426"/>
        <w:jc w:val="both"/>
      </w:pPr>
      <w:r>
        <w:t>Wykonawca odpowiada w pełnym zakresie za wady inwestycji realizowanej na podstawie wykonanej dokumentacji projektowej, jeżeli wady powstały w wyniku błędów w tej dokumentacji projektowej.</w:t>
      </w:r>
    </w:p>
    <w:p w14:paraId="483CF789" w14:textId="3BE9005D" w:rsidR="00B069B0" w:rsidRDefault="00B069B0" w:rsidP="00F93DC3">
      <w:pPr>
        <w:numPr>
          <w:ilvl w:val="6"/>
          <w:numId w:val="83"/>
        </w:numPr>
        <w:tabs>
          <w:tab w:val="left" w:pos="-993"/>
        </w:tabs>
        <w:ind w:left="426" w:hanging="426"/>
        <w:jc w:val="both"/>
      </w:pPr>
      <w:r>
        <w:t>Za wadliwy projekt budowlany uważa się projekt, który w przypadku jego realizacji ściśle z nim zgodnej może doprowadzić do wykonania robót budowlanych, zawierających wady.</w:t>
      </w:r>
    </w:p>
    <w:p w14:paraId="65F11FC1" w14:textId="138D9701" w:rsidR="00B069B0" w:rsidRDefault="00B069B0" w:rsidP="00F93DC3">
      <w:pPr>
        <w:numPr>
          <w:ilvl w:val="6"/>
          <w:numId w:val="83"/>
        </w:numPr>
        <w:tabs>
          <w:tab w:val="left" w:pos="-993"/>
        </w:tabs>
        <w:ind w:left="426" w:hanging="426"/>
        <w:jc w:val="both"/>
      </w:pPr>
      <w:r>
        <w:t xml:space="preserve">Wykonawca jest odpowiedzialny z tytułu rękojmi za usunięcie wad fizycznych dokumentacji projektowo-kosztorysowej, istniejących w przedmiocie umowy w momencie dokonywania czynności odbioru oraz wad </w:t>
      </w:r>
      <w:r w:rsidR="007F2886">
        <w:t>stwierdzonych</w:t>
      </w:r>
      <w:r>
        <w:t xml:space="preserve"> po odbiorze końcowym</w:t>
      </w:r>
      <w:r w:rsidR="007F2886">
        <w:t>, a</w:t>
      </w:r>
      <w:r>
        <w:t xml:space="preserve"> tkwiących w przedmiocie umowy </w:t>
      </w:r>
      <w:r w:rsidR="007F2886">
        <w:t xml:space="preserve">- </w:t>
      </w:r>
      <w:r>
        <w:t>w dokumentacji projektowo-kosztorysowej w chwili odbioru. Rękojmia zostaje umownie rozszerzona w następujący sposób:</w:t>
      </w:r>
    </w:p>
    <w:p w14:paraId="6E5C18E9" w14:textId="77777777" w:rsidR="00B069B0" w:rsidRDefault="00B069B0" w:rsidP="00F93DC3">
      <w:pPr>
        <w:numPr>
          <w:ilvl w:val="0"/>
          <w:numId w:val="85"/>
        </w:numPr>
        <w:tabs>
          <w:tab w:val="left" w:pos="-993"/>
        </w:tabs>
        <w:jc w:val="both"/>
      </w:pPr>
      <w:r>
        <w:t xml:space="preserve">okres rękojmi jest równy </w:t>
      </w:r>
      <w:r w:rsidR="00FD3F04">
        <w:t>okresowi gwarancji</w:t>
      </w:r>
      <w:r>
        <w:t>,</w:t>
      </w:r>
    </w:p>
    <w:p w14:paraId="5E348EC4" w14:textId="77777777" w:rsidR="00B069B0" w:rsidRPr="00263616" w:rsidRDefault="00B069B0" w:rsidP="00F93DC3">
      <w:pPr>
        <w:numPr>
          <w:ilvl w:val="0"/>
          <w:numId w:val="85"/>
        </w:numPr>
        <w:tabs>
          <w:tab w:val="left" w:pos="-993"/>
        </w:tabs>
        <w:jc w:val="both"/>
      </w:pPr>
      <w:r>
        <w:lastRenderedPageBreak/>
        <w:t>w przypadku wad i usterek wykrytych w ostatnim roku rękojmi, uprawnienia i roszczenia Zamawiającego wygasają po upływie roku od daty usunięcia wady lub usterki.</w:t>
      </w:r>
    </w:p>
    <w:p w14:paraId="2155D33E" w14:textId="77777777" w:rsidR="00B069B0" w:rsidRDefault="00B069B0" w:rsidP="00B069B0">
      <w:pPr>
        <w:tabs>
          <w:tab w:val="left" w:pos="1530"/>
        </w:tabs>
        <w:jc w:val="center"/>
        <w:rPr>
          <w:b/>
        </w:rPr>
      </w:pPr>
    </w:p>
    <w:p w14:paraId="7495A36C" w14:textId="77777777" w:rsidR="00B069B0" w:rsidRDefault="00B069B0" w:rsidP="00B069B0">
      <w:pPr>
        <w:tabs>
          <w:tab w:val="left" w:pos="1530"/>
        </w:tabs>
        <w:jc w:val="center"/>
        <w:rPr>
          <w:b/>
        </w:rPr>
      </w:pPr>
      <w:r w:rsidRPr="00263616">
        <w:rPr>
          <w:b/>
        </w:rPr>
        <w:t>§ 7</w:t>
      </w:r>
    </w:p>
    <w:p w14:paraId="2BAB6564" w14:textId="77777777" w:rsidR="00B069B0" w:rsidRPr="00263616" w:rsidRDefault="00B069B0" w:rsidP="00B069B0">
      <w:pPr>
        <w:tabs>
          <w:tab w:val="left" w:pos="1530"/>
        </w:tabs>
        <w:jc w:val="center"/>
        <w:rPr>
          <w:b/>
        </w:rPr>
      </w:pPr>
      <w:r>
        <w:rPr>
          <w:b/>
        </w:rPr>
        <w:t>Kary</w:t>
      </w:r>
    </w:p>
    <w:p w14:paraId="695D6A3E" w14:textId="77777777" w:rsidR="00B069B0" w:rsidRPr="00263616" w:rsidRDefault="00B069B0" w:rsidP="00F93DC3">
      <w:pPr>
        <w:numPr>
          <w:ilvl w:val="0"/>
          <w:numId w:val="72"/>
        </w:numPr>
      </w:pPr>
      <w:r w:rsidRPr="00263616">
        <w:t xml:space="preserve">Wykonawca zapłaci Zamawiającemu karę umowną za niewykonanie lub nienależyte wykonanie umowy w następujących przypadkach i wysokości: </w:t>
      </w:r>
    </w:p>
    <w:p w14:paraId="3FC1C037" w14:textId="08D3FDBB" w:rsidR="00B069B0" w:rsidRPr="00263616" w:rsidRDefault="00B069B0" w:rsidP="00F93DC3">
      <w:pPr>
        <w:numPr>
          <w:ilvl w:val="1"/>
          <w:numId w:val="72"/>
        </w:numPr>
        <w:autoSpaceDE w:val="0"/>
        <w:autoSpaceDN w:val="0"/>
        <w:adjustRightInd w:val="0"/>
        <w:ind w:left="360" w:hanging="360"/>
        <w:jc w:val="both"/>
      </w:pPr>
      <w:r w:rsidRPr="00263616">
        <w:t>za opóźnienie w wykonaniu przedmiotu umowy, w wysokości</w:t>
      </w:r>
      <w:r>
        <w:t xml:space="preserve">: </w:t>
      </w:r>
      <w:r w:rsidR="000C39D9">
        <w:t xml:space="preserve">0,2 </w:t>
      </w:r>
      <w:r>
        <w:t xml:space="preserve">% </w:t>
      </w:r>
      <w:r w:rsidRPr="00263616">
        <w:t xml:space="preserve"> wynagrodzenia brutto określonego w</w:t>
      </w:r>
      <w:r w:rsidR="002774BB">
        <w:t> </w:t>
      </w:r>
      <w:r w:rsidRPr="00263616">
        <w:t>§</w:t>
      </w:r>
      <w:r w:rsidR="002774BB">
        <w:t> </w:t>
      </w:r>
      <w:r w:rsidRPr="00263616">
        <w:t>5 ust. 1</w:t>
      </w:r>
      <w:r w:rsidR="000C39D9">
        <w:t xml:space="preserve"> lit. c)</w:t>
      </w:r>
      <w:r>
        <w:t>,</w:t>
      </w:r>
      <w:r w:rsidRPr="00263616">
        <w:t xml:space="preserve"> za każdy dzień opóźnienia</w:t>
      </w:r>
      <w:r>
        <w:t xml:space="preserve"> w stosunku do terminu określonego w § 8 ust. 1 niniejszej umowy</w:t>
      </w:r>
      <w:r w:rsidRPr="00263616">
        <w:t>,</w:t>
      </w:r>
      <w:r>
        <w:t xml:space="preserve"> przy czym do</w:t>
      </w:r>
      <w:r w:rsidRPr="00263616">
        <w:t xml:space="preserve"> opóźnienia nie wlicza się czasu weryfikacji dokumentacji przez Zamawia</w:t>
      </w:r>
      <w:r>
        <w:t>jącego;</w:t>
      </w:r>
    </w:p>
    <w:p w14:paraId="06F7C2D8" w14:textId="681B6D79" w:rsidR="00B069B0" w:rsidRPr="00263616" w:rsidRDefault="00B069B0" w:rsidP="00F93DC3">
      <w:pPr>
        <w:numPr>
          <w:ilvl w:val="1"/>
          <w:numId w:val="72"/>
        </w:numPr>
        <w:autoSpaceDE w:val="0"/>
        <w:autoSpaceDN w:val="0"/>
        <w:adjustRightInd w:val="0"/>
        <w:ind w:left="360" w:hanging="360"/>
        <w:jc w:val="both"/>
      </w:pPr>
      <w:r w:rsidRPr="00263616">
        <w:t>za opóźnienie w usunięciu wad stwierdzonych w okresie</w:t>
      </w:r>
      <w:r>
        <w:t xml:space="preserve"> gwarancji i</w:t>
      </w:r>
      <w:r w:rsidRPr="00263616">
        <w:t xml:space="preserve"> rękojmi</w:t>
      </w:r>
      <w:r>
        <w:t xml:space="preserve"> za wady</w:t>
      </w:r>
      <w:r w:rsidRPr="00263616">
        <w:t xml:space="preserve"> - w wysokości </w:t>
      </w:r>
      <w:r>
        <w:t>0,</w:t>
      </w:r>
      <w:r w:rsidR="000C39D9">
        <w:t>3</w:t>
      </w:r>
      <w:r>
        <w:t xml:space="preserve">%  </w:t>
      </w:r>
      <w:r w:rsidRPr="00263616">
        <w:t xml:space="preserve">wynagrodzenia brutto określonego w </w:t>
      </w:r>
      <w:r w:rsidR="000C39D9" w:rsidRPr="00263616">
        <w:t>§</w:t>
      </w:r>
      <w:r w:rsidR="000C39D9">
        <w:t> </w:t>
      </w:r>
      <w:r w:rsidR="000C39D9" w:rsidRPr="00263616">
        <w:t>5 ust. 1</w:t>
      </w:r>
      <w:r w:rsidR="000C39D9">
        <w:t xml:space="preserve"> lit. c)</w:t>
      </w:r>
      <w:r w:rsidRPr="00263616">
        <w:t>, za każdy dzień opóźnienia licząc od dnia wyznaczonego przez</w:t>
      </w:r>
      <w:r>
        <w:t xml:space="preserve"> Zamawiającego na usunięcie wad;</w:t>
      </w:r>
    </w:p>
    <w:p w14:paraId="69FA892B" w14:textId="51AD08E5" w:rsidR="00B069B0" w:rsidRPr="00263616" w:rsidRDefault="00B069B0" w:rsidP="00F93DC3">
      <w:pPr>
        <w:numPr>
          <w:ilvl w:val="1"/>
          <w:numId w:val="72"/>
        </w:numPr>
        <w:autoSpaceDE w:val="0"/>
        <w:autoSpaceDN w:val="0"/>
        <w:adjustRightInd w:val="0"/>
        <w:ind w:left="360" w:hanging="360"/>
        <w:jc w:val="both"/>
      </w:pPr>
      <w:r w:rsidRPr="00263616">
        <w:t>za opóźnienie w udzieleniu odpowiedzi w umownym terminie, w przypadku wskazanym w § 2 ust. 1</w:t>
      </w:r>
      <w:r>
        <w:t>5</w:t>
      </w:r>
      <w:r w:rsidRPr="00263616">
        <w:t xml:space="preserve"> – w</w:t>
      </w:r>
      <w:r w:rsidR="002774BB">
        <w:t> </w:t>
      </w:r>
      <w:r w:rsidRPr="00263616">
        <w:t xml:space="preserve">wysokości </w:t>
      </w:r>
      <w:r>
        <w:t>0,</w:t>
      </w:r>
      <w:r w:rsidR="000C39D9">
        <w:t>1</w:t>
      </w:r>
      <w:r>
        <w:t xml:space="preserve">% </w:t>
      </w:r>
      <w:r w:rsidRPr="00263616">
        <w:t xml:space="preserve"> wynagrodzenia brutto, określonego w § </w:t>
      </w:r>
      <w:r w:rsidR="000C39D9" w:rsidRPr="00263616">
        <w:t>§</w:t>
      </w:r>
      <w:r w:rsidR="000C39D9">
        <w:t> </w:t>
      </w:r>
      <w:r w:rsidR="000C39D9" w:rsidRPr="00263616">
        <w:t>5 ust. 1</w:t>
      </w:r>
      <w:r w:rsidR="000C39D9">
        <w:t xml:space="preserve"> lit. c)</w:t>
      </w:r>
      <w:r w:rsidRPr="00263616">
        <w:t>, za każdy dzień roboczy opóźnien</w:t>
      </w:r>
      <w:r>
        <w:t>ia (dotyczy każdej serii pytań z</w:t>
      </w:r>
      <w:r w:rsidRPr="00263616">
        <w:t>adanej w danym dniu, oddzielnie),</w:t>
      </w:r>
    </w:p>
    <w:p w14:paraId="4B6D395F" w14:textId="3301ACE2" w:rsidR="00B069B0" w:rsidRPr="00263616" w:rsidRDefault="00B069B0" w:rsidP="00F93DC3">
      <w:pPr>
        <w:numPr>
          <w:ilvl w:val="1"/>
          <w:numId w:val="72"/>
        </w:numPr>
        <w:autoSpaceDE w:val="0"/>
        <w:autoSpaceDN w:val="0"/>
        <w:adjustRightInd w:val="0"/>
        <w:ind w:left="360" w:hanging="360"/>
        <w:jc w:val="both"/>
      </w:pPr>
      <w:r w:rsidRPr="009F6F9C">
        <w:t>gdy Zamawiający odstąpi od umowy lub jej części, względnie rozwiąże ją ze skutkiem natychmiastowym z</w:t>
      </w:r>
      <w:r w:rsidR="002774BB">
        <w:t> </w:t>
      </w:r>
      <w:r w:rsidRPr="009F6F9C">
        <w:t>powodu okoliczności, za które odpowiada Wykonawca, lub gdy Wykonawca odstąpi od umowy lub jej części, względnie ją rozwiąże ze skutkiem natychmiastowym, z powodów leżących po jego stronie</w:t>
      </w:r>
      <w:r>
        <w:t xml:space="preserve"> </w:t>
      </w:r>
      <w:r w:rsidRPr="00263616">
        <w:t>– w</w:t>
      </w:r>
      <w:r w:rsidR="002774BB">
        <w:t> </w:t>
      </w:r>
      <w:r w:rsidRPr="00263616">
        <w:t xml:space="preserve">wysokości </w:t>
      </w:r>
      <w:r w:rsidR="000C39D9">
        <w:t>2</w:t>
      </w:r>
      <w:r>
        <w:t xml:space="preserve">0% </w:t>
      </w:r>
      <w:r w:rsidRPr="00263616">
        <w:t xml:space="preserve"> wynagrodzenia brutto określonego w § 5 ust. 1</w:t>
      </w:r>
      <w:r w:rsidR="000C39D9">
        <w:t xml:space="preserve"> lit. c)</w:t>
      </w:r>
      <w:r>
        <w:t>;</w:t>
      </w:r>
    </w:p>
    <w:p w14:paraId="383EC9EE" w14:textId="77777777" w:rsidR="00B069B0" w:rsidRDefault="00B069B0" w:rsidP="00F93DC3">
      <w:pPr>
        <w:numPr>
          <w:ilvl w:val="1"/>
          <w:numId w:val="72"/>
        </w:numPr>
        <w:autoSpaceDE w:val="0"/>
        <w:autoSpaceDN w:val="0"/>
        <w:adjustRightInd w:val="0"/>
        <w:ind w:left="360" w:hanging="360"/>
        <w:jc w:val="both"/>
      </w:pPr>
      <w:r w:rsidRPr="00263616">
        <w:t>za nieobecność, z przyczyn leżących po stronie Wykonawcy, na uzgodnionej z Zamawiającym wizy</w:t>
      </w:r>
      <w:r>
        <w:t xml:space="preserve">cie </w:t>
      </w:r>
      <w:r w:rsidRPr="00263616">
        <w:t xml:space="preserve">nadzoru autorskiego w wysokości </w:t>
      </w:r>
      <w:r>
        <w:t>5</w:t>
      </w:r>
      <w:r w:rsidRPr="00263616">
        <w:t>00 zł za każdą nieobecnoś</w:t>
      </w:r>
      <w:r>
        <w:t>ć;</w:t>
      </w:r>
    </w:p>
    <w:p w14:paraId="5BD56FD3" w14:textId="77777777" w:rsidR="00B069B0" w:rsidRDefault="00B069B0" w:rsidP="00F93DC3">
      <w:pPr>
        <w:numPr>
          <w:ilvl w:val="1"/>
          <w:numId w:val="72"/>
        </w:numPr>
        <w:autoSpaceDE w:val="0"/>
        <w:autoSpaceDN w:val="0"/>
        <w:adjustRightInd w:val="0"/>
        <w:ind w:left="360" w:hanging="360"/>
        <w:jc w:val="both"/>
      </w:pPr>
      <w:r w:rsidRPr="003F45B5">
        <w:t xml:space="preserve">10% wartości wynagrodzenia brutto należnego </w:t>
      </w:r>
      <w:r w:rsidRPr="00B30C92">
        <w:t>podwykonawcom</w:t>
      </w:r>
      <w:r w:rsidRPr="003F45B5">
        <w:t xml:space="preserve">, w przypadku </w:t>
      </w:r>
      <w:r w:rsidRPr="00B30C92">
        <w:t>braku zapłaty lub nieterminowej zapłaty wynagrodzenia należnego podwykonawcom</w:t>
      </w:r>
      <w:r>
        <w:t>;</w:t>
      </w:r>
    </w:p>
    <w:p w14:paraId="262FCC9E" w14:textId="09E9125E" w:rsidR="00B069B0" w:rsidRDefault="00E43E59" w:rsidP="00F93DC3">
      <w:pPr>
        <w:numPr>
          <w:ilvl w:val="1"/>
          <w:numId w:val="72"/>
        </w:numPr>
        <w:autoSpaceDE w:val="0"/>
        <w:autoSpaceDN w:val="0"/>
        <w:adjustRightInd w:val="0"/>
        <w:ind w:left="360" w:hanging="360"/>
        <w:jc w:val="both"/>
      </w:pPr>
      <w:r>
        <w:t>0,5</w:t>
      </w:r>
      <w:r w:rsidR="00B069B0" w:rsidRPr="003F45B5">
        <w:t xml:space="preserve">% wartości wynagrodzenia umownego brutto, </w:t>
      </w:r>
      <w:r w:rsidR="00B069B0">
        <w:t>określonego</w:t>
      </w:r>
      <w:r w:rsidR="00B069B0" w:rsidRPr="003F45B5">
        <w:t xml:space="preserve"> w § </w:t>
      </w:r>
      <w:r w:rsidR="00B069B0">
        <w:t>5</w:t>
      </w:r>
      <w:r w:rsidR="00B069B0" w:rsidRPr="003F45B5">
        <w:t xml:space="preserve"> ust. </w:t>
      </w:r>
      <w:r w:rsidR="00B069B0">
        <w:t>1</w:t>
      </w:r>
      <w:r w:rsidR="00B069B0" w:rsidRPr="003F45B5">
        <w:t xml:space="preserve"> Umowy, w przypadku </w:t>
      </w:r>
      <w:r w:rsidR="00B069B0" w:rsidRPr="00B30C92">
        <w:t>nieprzedłożenia poświadczonej za zgodność z oryginałem kopii umowy o podwykonawstwo lub jej zmiany,</w:t>
      </w:r>
      <w:r w:rsidR="00B069B0" w:rsidRPr="00556192">
        <w:t xml:space="preserve"> </w:t>
      </w:r>
      <w:r w:rsidR="00B069B0">
        <w:t>za każdy taki przypadek,</w:t>
      </w:r>
    </w:p>
    <w:p w14:paraId="12C99082" w14:textId="77777777" w:rsidR="00CD22EF" w:rsidRPr="00EE05B9" w:rsidRDefault="00CD22EF" w:rsidP="00F93DC3">
      <w:pPr>
        <w:numPr>
          <w:ilvl w:val="1"/>
          <w:numId w:val="72"/>
        </w:numPr>
        <w:autoSpaceDE w:val="0"/>
        <w:autoSpaceDN w:val="0"/>
        <w:adjustRightInd w:val="0"/>
        <w:ind w:left="360" w:hanging="360"/>
        <w:jc w:val="both"/>
      </w:pPr>
      <w:r w:rsidRPr="00EE05B9">
        <w:t xml:space="preserve">za dopuszczenie do </w:t>
      </w:r>
      <w:r>
        <w:t xml:space="preserve">wykonywania prac </w:t>
      </w:r>
      <w:r w:rsidRPr="00EE05B9">
        <w:t xml:space="preserve">objętych przedmiotem Umowy, dla których </w:t>
      </w:r>
      <w:r>
        <w:t>Wykonawca</w:t>
      </w:r>
      <w:r w:rsidRPr="00EE05B9">
        <w:t xml:space="preserve"> </w:t>
      </w:r>
      <w:r>
        <w:t>przewidział</w:t>
      </w:r>
      <w:r w:rsidRPr="00EE05B9">
        <w:t xml:space="preserve"> zatrudnienia na umowę o prac</w:t>
      </w:r>
      <w:r>
        <w:t>ę</w:t>
      </w:r>
      <w:r w:rsidRPr="00EE05B9">
        <w:t>,  osoby zatrudnionej w innej formie w wysokości 4.000,00  złotych za każdy stwierdzony przypadek</w:t>
      </w:r>
      <w:r>
        <w:rPr>
          <w:sz w:val="24"/>
          <w:szCs w:val="24"/>
        </w:rPr>
        <w:t>;</w:t>
      </w:r>
      <w:r w:rsidRPr="00EE05B9">
        <w:rPr>
          <w:sz w:val="24"/>
          <w:szCs w:val="24"/>
        </w:rPr>
        <w:t xml:space="preserve"> </w:t>
      </w:r>
    </w:p>
    <w:p w14:paraId="59B98D2A" w14:textId="77777777" w:rsidR="00E12550" w:rsidRPr="00CD22EF" w:rsidRDefault="00CD22EF" w:rsidP="00F93DC3">
      <w:pPr>
        <w:pStyle w:val="Tekstpodstawowywcity"/>
        <w:numPr>
          <w:ilvl w:val="1"/>
          <w:numId w:val="72"/>
        </w:numPr>
        <w:tabs>
          <w:tab w:val="left" w:pos="426"/>
          <w:tab w:val="left" w:pos="709"/>
        </w:tabs>
        <w:ind w:left="426" w:hanging="426"/>
        <w:rPr>
          <w:sz w:val="20"/>
        </w:rPr>
      </w:pPr>
      <w:r w:rsidRPr="00EE05B9">
        <w:rPr>
          <w:sz w:val="20"/>
        </w:rPr>
        <w:t xml:space="preserve">za niezłożenie przez Wykonawcę w wyznaczonym przez Zamawiającego terminie żądanych przez Zamawiającego dowodów w celu potwierdzenia spełnienia przez Wykonawcę lub podwykonawcę wymogu zatrudnienia na podstawie umowy o pracę osób wykonujących wskazane w </w:t>
      </w:r>
      <w:r>
        <w:rPr>
          <w:sz w:val="20"/>
        </w:rPr>
        <w:t>Umowie</w:t>
      </w:r>
      <w:r w:rsidRPr="00EE05B9">
        <w:rPr>
          <w:sz w:val="20"/>
        </w:rPr>
        <w:t xml:space="preserve"> czynności w wysokości 4.000,00  złotych za każdy stwierdzony przypadek</w:t>
      </w:r>
      <w:r>
        <w:rPr>
          <w:sz w:val="20"/>
        </w:rPr>
        <w:t>;</w:t>
      </w:r>
    </w:p>
    <w:p w14:paraId="3E69581A" w14:textId="636B3CA3" w:rsidR="00692421" w:rsidRPr="006C6B7D" w:rsidRDefault="00692421" w:rsidP="00F93DC3">
      <w:pPr>
        <w:numPr>
          <w:ilvl w:val="0"/>
          <w:numId w:val="72"/>
        </w:numPr>
        <w:jc w:val="both"/>
        <w:rPr>
          <w:lang w:val="x-none" w:eastAsia="x-none"/>
        </w:rPr>
      </w:pPr>
      <w:r w:rsidRPr="000D7BE2">
        <w:rPr>
          <w:lang w:eastAsia="x-none"/>
        </w:rPr>
        <w:t>Wysokość wszystkich kar nie może przekroczyć</w:t>
      </w:r>
      <w:r>
        <w:rPr>
          <w:lang w:eastAsia="x-none"/>
        </w:rPr>
        <w:t xml:space="preserve"> </w:t>
      </w:r>
      <w:r w:rsidR="00E43E59">
        <w:rPr>
          <w:lang w:eastAsia="x-none"/>
        </w:rPr>
        <w:t>3</w:t>
      </w:r>
      <w:r>
        <w:rPr>
          <w:lang w:eastAsia="x-none"/>
        </w:rPr>
        <w:t>0 % wartości umowy brutto określonej w § 5 ust 1.</w:t>
      </w:r>
    </w:p>
    <w:p w14:paraId="6A65C119" w14:textId="77777777" w:rsidR="00692421" w:rsidRPr="008F3FDF" w:rsidRDefault="00692421" w:rsidP="00F93DC3">
      <w:pPr>
        <w:numPr>
          <w:ilvl w:val="0"/>
          <w:numId w:val="72"/>
        </w:numPr>
        <w:jc w:val="both"/>
        <w:rPr>
          <w:lang w:val="x-none" w:eastAsia="x-none"/>
        </w:rPr>
      </w:pPr>
      <w:r>
        <w:rPr>
          <w:lang w:eastAsia="x-none"/>
        </w:rPr>
        <w:t>W przypadku gdy wysokość kar umownych przekroczy kwotę, o której mowa w ust. 2 Zamawiającemu przysługuje prawo do odstąpienia od umowy  z winy Wykonawcy i naliczenie mu z tego tytułu kary, o której mowa w ust. 1 pkt. d), której wysokość nie wchodzi w wysokość kary określonej w ust. 2.</w:t>
      </w:r>
    </w:p>
    <w:p w14:paraId="5CADCC40" w14:textId="77777777" w:rsidR="00B069B0" w:rsidRPr="00C548F0" w:rsidRDefault="00B069B0" w:rsidP="00F93DC3">
      <w:pPr>
        <w:numPr>
          <w:ilvl w:val="0"/>
          <w:numId w:val="72"/>
        </w:numPr>
        <w:tabs>
          <w:tab w:val="left" w:pos="1530"/>
        </w:tabs>
        <w:jc w:val="both"/>
      </w:pPr>
      <w:r w:rsidRPr="00C548F0">
        <w:t xml:space="preserve">Jeżeli w inwestycji </w:t>
      </w:r>
      <w:r>
        <w:t>realizowanej na podstawie wykonanej</w:t>
      </w:r>
      <w:r w:rsidRPr="00C548F0">
        <w:t xml:space="preserve"> dokumentacji</w:t>
      </w:r>
      <w:r>
        <w:t xml:space="preserve"> projektowej</w:t>
      </w:r>
      <w:r w:rsidRPr="00C548F0">
        <w:t xml:space="preserve"> powstały wady w</w:t>
      </w:r>
      <w:r w:rsidR="002774BB">
        <w:t> </w:t>
      </w:r>
      <w:r w:rsidRPr="00C548F0">
        <w:t xml:space="preserve">wyniku błędów </w:t>
      </w:r>
      <w:r>
        <w:t>tej</w:t>
      </w:r>
      <w:r w:rsidRPr="00C548F0">
        <w:t xml:space="preserve"> dokumentacji projektowej, Zamawiający ma prawo do dochodzenia kosztów związanych z usunięciem</w:t>
      </w:r>
      <w:r>
        <w:t xml:space="preserve"> wady w tym udokumentowanych kosztów poniesionych przez wykonawcę realizującego inwestycję.</w:t>
      </w:r>
    </w:p>
    <w:p w14:paraId="128189DF" w14:textId="77777777" w:rsidR="00B069B0" w:rsidRPr="00263616" w:rsidRDefault="00B069B0" w:rsidP="00F93DC3">
      <w:pPr>
        <w:numPr>
          <w:ilvl w:val="0"/>
          <w:numId w:val="72"/>
        </w:numPr>
        <w:tabs>
          <w:tab w:val="left" w:pos="1530"/>
        </w:tabs>
        <w:jc w:val="both"/>
      </w:pPr>
      <w:r w:rsidRPr="00263616">
        <w:t xml:space="preserve">Zamawiający ma prawo dochodzenia odszkodowania uzupełniającego przewyższającego wysokość kar umownych. </w:t>
      </w:r>
    </w:p>
    <w:p w14:paraId="340B85A3" w14:textId="2C70378C" w:rsidR="00B069B0" w:rsidRPr="00E43E59" w:rsidRDefault="00B069B0" w:rsidP="00F93DC3">
      <w:pPr>
        <w:pStyle w:val="Application1"/>
        <w:keepNext w:val="0"/>
        <w:pageBreakBefore w:val="0"/>
        <w:widowControl/>
        <w:numPr>
          <w:ilvl w:val="0"/>
          <w:numId w:val="72"/>
        </w:numPr>
        <w:overflowPunct w:val="0"/>
        <w:autoSpaceDE w:val="0"/>
        <w:autoSpaceDN w:val="0"/>
        <w:adjustRightInd w:val="0"/>
        <w:spacing w:after="0"/>
        <w:jc w:val="both"/>
        <w:outlineLvl w:val="9"/>
        <w:rPr>
          <w:rFonts w:ascii="Times New Roman" w:hAnsi="Times New Roman" w:cs="Times New Roman"/>
          <w:b w:val="0"/>
          <w:sz w:val="20"/>
          <w:szCs w:val="20"/>
          <w:lang w:val="pl-PL"/>
        </w:rPr>
      </w:pPr>
      <w:r w:rsidRPr="00263616">
        <w:rPr>
          <w:rFonts w:ascii="Times New Roman" w:hAnsi="Times New Roman" w:cs="Times New Roman"/>
          <w:b w:val="0"/>
          <w:caps w:val="0"/>
          <w:sz w:val="20"/>
          <w:szCs w:val="20"/>
          <w:lang w:val="pl-PL"/>
        </w:rPr>
        <w:t>Kara umowna, o której mowa w ust. 1</w:t>
      </w:r>
      <w:r>
        <w:rPr>
          <w:rFonts w:ascii="Times New Roman" w:hAnsi="Times New Roman" w:cs="Times New Roman"/>
          <w:b w:val="0"/>
          <w:caps w:val="0"/>
          <w:sz w:val="20"/>
          <w:szCs w:val="20"/>
          <w:lang w:val="pl-PL"/>
        </w:rPr>
        <w:t>,</w:t>
      </w:r>
      <w:r w:rsidRPr="00263616">
        <w:rPr>
          <w:rFonts w:ascii="Times New Roman" w:hAnsi="Times New Roman" w:cs="Times New Roman"/>
          <w:b w:val="0"/>
          <w:caps w:val="0"/>
          <w:sz w:val="20"/>
          <w:szCs w:val="20"/>
          <w:lang w:val="pl-PL"/>
        </w:rPr>
        <w:t xml:space="preserve"> może być potrącona przez </w:t>
      </w:r>
      <w:r>
        <w:rPr>
          <w:rFonts w:ascii="Times New Roman" w:hAnsi="Times New Roman" w:cs="Times New Roman"/>
          <w:b w:val="0"/>
          <w:caps w:val="0"/>
          <w:sz w:val="20"/>
          <w:szCs w:val="20"/>
          <w:lang w:val="pl-PL"/>
        </w:rPr>
        <w:t>Zamawiającego z wynagrodzenia W</w:t>
      </w:r>
      <w:r w:rsidRPr="00263616">
        <w:rPr>
          <w:rFonts w:ascii="Times New Roman" w:hAnsi="Times New Roman" w:cs="Times New Roman"/>
          <w:b w:val="0"/>
          <w:caps w:val="0"/>
          <w:sz w:val="20"/>
          <w:szCs w:val="20"/>
          <w:lang w:val="pl-PL"/>
        </w:rPr>
        <w:t>ykonawcy</w:t>
      </w:r>
      <w:r w:rsidRPr="00263616">
        <w:rPr>
          <w:rFonts w:ascii="Times New Roman" w:hAnsi="Times New Roman" w:cs="Times New Roman"/>
          <w:b w:val="0"/>
          <w:sz w:val="20"/>
          <w:szCs w:val="20"/>
          <w:lang w:val="pl-PL"/>
        </w:rPr>
        <w:t>.</w:t>
      </w:r>
    </w:p>
    <w:p w14:paraId="39127C55" w14:textId="77777777" w:rsidR="00B069B0" w:rsidRDefault="00B069B0" w:rsidP="00B069B0">
      <w:pPr>
        <w:tabs>
          <w:tab w:val="left" w:pos="1530"/>
        </w:tabs>
        <w:jc w:val="center"/>
        <w:rPr>
          <w:b/>
        </w:rPr>
      </w:pPr>
      <w:r w:rsidRPr="00263616">
        <w:rPr>
          <w:b/>
        </w:rPr>
        <w:t>§ 8</w:t>
      </w:r>
    </w:p>
    <w:p w14:paraId="1538929C" w14:textId="77777777" w:rsidR="00B069B0" w:rsidRPr="00263616" w:rsidRDefault="00B069B0" w:rsidP="00B069B0">
      <w:pPr>
        <w:tabs>
          <w:tab w:val="left" w:pos="1530"/>
        </w:tabs>
        <w:jc w:val="center"/>
        <w:rPr>
          <w:b/>
        </w:rPr>
      </w:pPr>
      <w:r>
        <w:rPr>
          <w:b/>
        </w:rPr>
        <w:t>Termin wykonania i warunki odbioru</w:t>
      </w:r>
    </w:p>
    <w:p w14:paraId="365D3A52" w14:textId="77777777" w:rsidR="00B069B0" w:rsidRPr="000E2A28" w:rsidRDefault="00B069B0" w:rsidP="00F93DC3">
      <w:pPr>
        <w:numPr>
          <w:ilvl w:val="0"/>
          <w:numId w:val="71"/>
        </w:numPr>
        <w:tabs>
          <w:tab w:val="num" w:pos="360"/>
          <w:tab w:val="left" w:pos="1530"/>
        </w:tabs>
        <w:autoSpaceDE w:val="0"/>
        <w:autoSpaceDN w:val="0"/>
        <w:adjustRightInd w:val="0"/>
        <w:ind w:left="360"/>
        <w:jc w:val="both"/>
      </w:pPr>
      <w:r w:rsidRPr="00263616">
        <w:t xml:space="preserve">Wykonawca wykona </w:t>
      </w:r>
      <w:r>
        <w:t>przedmiot umowy określony</w:t>
      </w:r>
      <w:r w:rsidRPr="00263616">
        <w:t xml:space="preserve"> </w:t>
      </w:r>
      <w:r>
        <w:t xml:space="preserve">§ 1, z wyłączeniem prac związanych ze sprawowaniem nadzoru autorskiego, o których mowa w § 1 ust. 3 umowy, w </w:t>
      </w:r>
      <w:r w:rsidRPr="00263616">
        <w:t xml:space="preserve">terminie </w:t>
      </w:r>
      <w:r w:rsidRPr="000E2A28">
        <w:rPr>
          <w:b/>
        </w:rPr>
        <w:t>do ……… dni od daty zawarcia umowy</w:t>
      </w:r>
      <w:r>
        <w:rPr>
          <w:b/>
        </w:rPr>
        <w:t xml:space="preserve"> (zgodnie z ofertą Wykonawcy)</w:t>
      </w:r>
      <w:r w:rsidR="00FD3F04">
        <w:rPr>
          <w:b/>
        </w:rPr>
        <w:t xml:space="preserve"> tzn. do dnia …………</w:t>
      </w:r>
      <w:r w:rsidRPr="000E2A28">
        <w:rPr>
          <w:b/>
        </w:rPr>
        <w:t xml:space="preserve">. </w:t>
      </w:r>
    </w:p>
    <w:p w14:paraId="319338DA" w14:textId="0FBDF121" w:rsidR="00B069B0" w:rsidRPr="00263616" w:rsidRDefault="00B069B0" w:rsidP="00F93DC3">
      <w:pPr>
        <w:numPr>
          <w:ilvl w:val="0"/>
          <w:numId w:val="71"/>
        </w:numPr>
        <w:tabs>
          <w:tab w:val="num" w:pos="360"/>
        </w:tabs>
        <w:autoSpaceDE w:val="0"/>
        <w:autoSpaceDN w:val="0"/>
        <w:adjustRightInd w:val="0"/>
        <w:ind w:left="360"/>
        <w:jc w:val="both"/>
      </w:pPr>
      <w:r w:rsidRPr="00263616">
        <w:t xml:space="preserve">Za termin wykonania </w:t>
      </w:r>
      <w:r>
        <w:t>przedmiotu umowy w zakresie określonym w § 1</w:t>
      </w:r>
      <w:r w:rsidR="00E43E59">
        <w:t xml:space="preserve"> umowy</w:t>
      </w:r>
      <w:r>
        <w:t xml:space="preserve">, z wyłączeniem prac związanych ze sprawowaniem nadzoru autorskiego, o których mowa w § 1 ust. 3 umowy, </w:t>
      </w:r>
      <w:r w:rsidRPr="00263616">
        <w:t xml:space="preserve">uważa się dzień przekazania </w:t>
      </w:r>
      <w:r>
        <w:t>i</w:t>
      </w:r>
      <w:r w:rsidR="002774BB">
        <w:t> </w:t>
      </w:r>
      <w:r>
        <w:t xml:space="preserve">podpisania przez Strony protokołu odbioru końcowego </w:t>
      </w:r>
      <w:r w:rsidRPr="00263616">
        <w:t>kompletn</w:t>
      </w:r>
      <w:r>
        <w:t>ej</w:t>
      </w:r>
      <w:r w:rsidRPr="00263616">
        <w:t xml:space="preserve"> dokument</w:t>
      </w:r>
      <w:r>
        <w:t xml:space="preserve">acji projektowo - kosztorysowej wraz z </w:t>
      </w:r>
      <w:r w:rsidR="007101B9">
        <w:t>prawomocną</w:t>
      </w:r>
      <w:r>
        <w:t xml:space="preserve">, zgodnie z art. 16 § </w:t>
      </w:r>
      <w:r w:rsidR="007101B9">
        <w:t xml:space="preserve">3 </w:t>
      </w:r>
      <w:r>
        <w:t xml:space="preserve">kpa, decyzją administracyjną o pozwoleniu na budowę </w:t>
      </w:r>
      <w:r w:rsidRPr="00263616">
        <w:t>pod warunkiem, że Zama</w:t>
      </w:r>
      <w:r>
        <w:t xml:space="preserve">wiający nie zgłosi do </w:t>
      </w:r>
      <w:r w:rsidR="0019636C">
        <w:t xml:space="preserve">tej dokumentacji </w:t>
      </w:r>
      <w:r>
        <w:t>uwag</w:t>
      </w:r>
      <w:r w:rsidRPr="00263616">
        <w:t>.</w:t>
      </w:r>
      <w:r>
        <w:t xml:space="preserve"> </w:t>
      </w:r>
      <w:r w:rsidRPr="00263616">
        <w:t xml:space="preserve">W przeciwnym razie za termin wykonania </w:t>
      </w:r>
      <w:r>
        <w:t>dokumentacji projektowo-kosztorysowej</w:t>
      </w:r>
      <w:r w:rsidRPr="00263616">
        <w:t xml:space="preserve"> uważa się dzień przekazania Zamawiającemu po raz ostatni kompletu poprawion</w:t>
      </w:r>
      <w:r>
        <w:t>ej</w:t>
      </w:r>
      <w:r w:rsidRPr="00263616">
        <w:t xml:space="preserve"> dokument</w:t>
      </w:r>
      <w:r>
        <w:t>acji</w:t>
      </w:r>
      <w:r w:rsidRPr="00263616">
        <w:t>.</w:t>
      </w:r>
    </w:p>
    <w:p w14:paraId="77F8CD99" w14:textId="77777777" w:rsidR="00B069B0" w:rsidRPr="00263616" w:rsidRDefault="00B069B0" w:rsidP="00F93DC3">
      <w:pPr>
        <w:numPr>
          <w:ilvl w:val="0"/>
          <w:numId w:val="71"/>
        </w:numPr>
        <w:tabs>
          <w:tab w:val="clear" w:pos="420"/>
        </w:tabs>
        <w:autoSpaceDE w:val="0"/>
        <w:autoSpaceDN w:val="0"/>
        <w:adjustRightInd w:val="0"/>
        <w:ind w:left="360"/>
        <w:jc w:val="both"/>
      </w:pPr>
      <w:r w:rsidRPr="00263616">
        <w:t>Wykonawca przekaże Zamawiającemu dokumentację</w:t>
      </w:r>
      <w:r>
        <w:t xml:space="preserve">, </w:t>
      </w:r>
      <w:r w:rsidRPr="00263616">
        <w:t>stanowiącą przedmiot umowy, sporządzoną w całości w języku polskim.</w:t>
      </w:r>
    </w:p>
    <w:p w14:paraId="1EF44E96" w14:textId="77777777" w:rsidR="00B069B0" w:rsidRPr="00263616" w:rsidRDefault="00B069B0" w:rsidP="00F93DC3">
      <w:pPr>
        <w:numPr>
          <w:ilvl w:val="0"/>
          <w:numId w:val="71"/>
        </w:numPr>
        <w:tabs>
          <w:tab w:val="clear" w:pos="420"/>
        </w:tabs>
        <w:autoSpaceDE w:val="0"/>
        <w:autoSpaceDN w:val="0"/>
        <w:adjustRightInd w:val="0"/>
        <w:ind w:left="360"/>
        <w:jc w:val="both"/>
      </w:pPr>
      <w:r w:rsidRPr="00263616">
        <w:lastRenderedPageBreak/>
        <w:t>Wykonawca przekaże Zamawiającemu, równocześnie z dokumentacją</w:t>
      </w:r>
      <w:r>
        <w:t xml:space="preserve"> </w:t>
      </w:r>
      <w:r w:rsidRPr="00263616">
        <w:t>w wersji papierowej, kopie w zapisie cyfrowym. Na oddzielnych płytach CD przekazane zostaną:</w:t>
      </w:r>
    </w:p>
    <w:p w14:paraId="1D778877" w14:textId="77777777" w:rsidR="00B069B0" w:rsidRPr="00263616" w:rsidRDefault="00B069B0" w:rsidP="00F93DC3">
      <w:pPr>
        <w:numPr>
          <w:ilvl w:val="1"/>
          <w:numId w:val="71"/>
        </w:numPr>
        <w:tabs>
          <w:tab w:val="clear" w:pos="420"/>
          <w:tab w:val="num" w:pos="540"/>
        </w:tabs>
        <w:autoSpaceDE w:val="0"/>
        <w:autoSpaceDN w:val="0"/>
        <w:adjustRightInd w:val="0"/>
        <w:ind w:left="540" w:hanging="360"/>
        <w:jc w:val="both"/>
      </w:pPr>
      <w:r>
        <w:t>k</w:t>
      </w:r>
      <w:r w:rsidRPr="00263616">
        <w:t>opia dokumentacji w wersji edytowalnej z wyłączeniem kosztorysów inwestorskich, tj. rysunki w</w:t>
      </w:r>
      <w:r w:rsidR="002774BB">
        <w:t> </w:t>
      </w:r>
      <w:r w:rsidRPr="00263616">
        <w:t>plikach .dwg, opisy w plikach .doc, itd.,</w:t>
      </w:r>
    </w:p>
    <w:p w14:paraId="0DBB0B02" w14:textId="77777777" w:rsidR="00B069B0" w:rsidRPr="00263616" w:rsidRDefault="00B069B0" w:rsidP="00F93DC3">
      <w:pPr>
        <w:numPr>
          <w:ilvl w:val="1"/>
          <w:numId w:val="71"/>
        </w:numPr>
        <w:tabs>
          <w:tab w:val="clear" w:pos="420"/>
          <w:tab w:val="num" w:pos="540"/>
        </w:tabs>
        <w:autoSpaceDE w:val="0"/>
        <w:autoSpaceDN w:val="0"/>
        <w:adjustRightInd w:val="0"/>
        <w:ind w:left="540" w:hanging="360"/>
        <w:jc w:val="both"/>
      </w:pPr>
      <w:r>
        <w:t>k</w:t>
      </w:r>
      <w:r w:rsidRPr="00263616">
        <w:t>opia dokumentacji w wersji nieedytowalnej z wyłączeniem kosztorysów inwestorskich (w formacie ogólnodostępnym: .jpg, .pdf, lub .tif),</w:t>
      </w:r>
    </w:p>
    <w:p w14:paraId="5BA21408" w14:textId="77777777" w:rsidR="00B069B0" w:rsidRPr="00263616" w:rsidRDefault="00B069B0" w:rsidP="00F93DC3">
      <w:pPr>
        <w:numPr>
          <w:ilvl w:val="1"/>
          <w:numId w:val="71"/>
        </w:numPr>
        <w:tabs>
          <w:tab w:val="clear" w:pos="420"/>
          <w:tab w:val="num" w:pos="540"/>
        </w:tabs>
        <w:autoSpaceDE w:val="0"/>
        <w:autoSpaceDN w:val="0"/>
        <w:adjustRightInd w:val="0"/>
        <w:ind w:left="540" w:hanging="360"/>
        <w:jc w:val="both"/>
      </w:pPr>
      <w:r>
        <w:t>k</w:t>
      </w:r>
      <w:r w:rsidRPr="00263616">
        <w:t>osztorysy inwestorskie w wersji edytowalnej i nieedytowalnej.</w:t>
      </w:r>
    </w:p>
    <w:p w14:paraId="73E75B9B" w14:textId="77777777" w:rsidR="00B069B0" w:rsidRPr="00263616" w:rsidRDefault="00B069B0" w:rsidP="00B069B0">
      <w:pPr>
        <w:autoSpaceDE w:val="0"/>
        <w:autoSpaceDN w:val="0"/>
        <w:adjustRightInd w:val="0"/>
        <w:ind w:left="540"/>
        <w:jc w:val="both"/>
      </w:pPr>
      <w:r w:rsidRPr="00263616">
        <w:t xml:space="preserve">Nazwy plików wskazywać będą jednoznacznie na zawartość i pogrupowane będą w oddzielne foldery obejmujące dokumenty wskazane </w:t>
      </w:r>
      <w:r w:rsidRPr="00DC01A4">
        <w:t>w</w:t>
      </w:r>
      <w:r w:rsidR="00DC01A4" w:rsidRPr="00DC01A4">
        <w:t xml:space="preserve"> wytycznych do projektowania</w:t>
      </w:r>
      <w:r w:rsidRPr="00263616">
        <w:t>. Każdy folder podzielony zostanie na branże. Rozmiar pojedynczego pliku wyniesie do 5 MB.</w:t>
      </w:r>
    </w:p>
    <w:p w14:paraId="0DB24E4F" w14:textId="7EF9C594" w:rsidR="00B069B0" w:rsidRDefault="00B069B0" w:rsidP="00F93DC3">
      <w:pPr>
        <w:numPr>
          <w:ilvl w:val="0"/>
          <w:numId w:val="71"/>
        </w:numPr>
        <w:autoSpaceDE w:val="0"/>
        <w:autoSpaceDN w:val="0"/>
        <w:adjustRightInd w:val="0"/>
        <w:jc w:val="both"/>
      </w:pPr>
      <w:r w:rsidRPr="00263616">
        <w:t xml:space="preserve">Miejscem przekazania dokumentacji będzie siedziba Zamawiającego – kancelaria jawna, bud. </w:t>
      </w:r>
      <w:r>
        <w:t>7</w:t>
      </w:r>
      <w:r w:rsidRPr="00263616">
        <w:t xml:space="preserve"> pok. nr </w:t>
      </w:r>
      <w:r w:rsidR="00E43E59">
        <w:t>0.0</w:t>
      </w:r>
      <w:r>
        <w:t>7</w:t>
      </w:r>
      <w:r w:rsidR="00490BAC">
        <w:t xml:space="preserve">, lub inne miejsce na terenie </w:t>
      </w:r>
      <w:r w:rsidR="00D65829">
        <w:t>A</w:t>
      </w:r>
      <w:r w:rsidR="00490BAC">
        <w:t>WL pisemnie wskazane przez Zamawiającego.</w:t>
      </w:r>
    </w:p>
    <w:p w14:paraId="0C72F010" w14:textId="77777777" w:rsidR="00B069B0" w:rsidRPr="00263616" w:rsidRDefault="00B069B0" w:rsidP="00F93DC3">
      <w:pPr>
        <w:numPr>
          <w:ilvl w:val="0"/>
          <w:numId w:val="71"/>
        </w:numPr>
        <w:autoSpaceDE w:val="0"/>
        <w:autoSpaceDN w:val="0"/>
        <w:adjustRightInd w:val="0"/>
        <w:jc w:val="both"/>
      </w:pPr>
      <w:r w:rsidRPr="00263616">
        <w:t>Dokumentacja projektowo-kosztorysowa przekazana zostanie Zamawiającemu za pokwitowaniem</w:t>
      </w:r>
      <w:r>
        <w:t>, zgodnie z wytycznymi dotyczącymi przekazywania i odbioru dokumentacji zawartymi w wytycznych do projektowania</w:t>
      </w:r>
      <w:r w:rsidRPr="00263616">
        <w:t>.</w:t>
      </w:r>
    </w:p>
    <w:p w14:paraId="3070549B" w14:textId="77777777" w:rsidR="00B069B0" w:rsidRPr="00263616" w:rsidRDefault="00B069B0" w:rsidP="00F93DC3">
      <w:pPr>
        <w:numPr>
          <w:ilvl w:val="0"/>
          <w:numId w:val="71"/>
        </w:numPr>
        <w:autoSpaceDE w:val="0"/>
        <w:autoSpaceDN w:val="0"/>
        <w:adjustRightInd w:val="0"/>
        <w:jc w:val="both"/>
      </w:pPr>
      <w:r w:rsidRPr="00263616">
        <w:t>Każda część dokumentacji</w:t>
      </w:r>
      <w:r>
        <w:t xml:space="preserve"> projektowo - kosztorysowej</w:t>
      </w:r>
      <w:r w:rsidRPr="00263616">
        <w:t xml:space="preserve"> opatrzona zostanie przez Wykonawcę w wykaz opracowań oraz pisemne oświadczenie, że dostarczona dokumentacja jest skoordynowana międzybranżowo, zgodna z umową, obowiązującymi przepisami i </w:t>
      </w:r>
      <w:r>
        <w:t>normami oraz</w:t>
      </w:r>
      <w:r w:rsidRPr="00263616">
        <w:t xml:space="preserve"> że jest kompletna z punktu widzenia celu, któremu ma służyć. W oświadczeniu zawarta będzie klauzula, że zapis cyfrowy przekazanych Zamawiającemu kopii jest zgodny z dokumentacją dostarczoną w formie woluminów. Dokumentacja kosztorysowa zawierać będzie oświadczenia osób, które ją sporządziły, że uwzględniono w</w:t>
      </w:r>
      <w:r w:rsidR="002774BB">
        <w:t> </w:t>
      </w:r>
      <w:r w:rsidRPr="00263616">
        <w:t>niej wszystkie prace przewidziane w projekcie. Wykaz opracowań oraz pisemne oświadczenie, o którym mowa wyżej, stanowią integralną część przekazywanej dokumentacji</w:t>
      </w:r>
      <w:r>
        <w:t xml:space="preserve"> projektowo - kosztorysowej</w:t>
      </w:r>
      <w:r w:rsidRPr="00263616">
        <w:t>.</w:t>
      </w:r>
    </w:p>
    <w:p w14:paraId="606A7A06" w14:textId="77777777" w:rsidR="00B069B0" w:rsidRDefault="00B069B0" w:rsidP="00F93DC3">
      <w:pPr>
        <w:numPr>
          <w:ilvl w:val="0"/>
          <w:numId w:val="71"/>
        </w:numPr>
        <w:autoSpaceDE w:val="0"/>
        <w:autoSpaceDN w:val="0"/>
        <w:adjustRightInd w:val="0"/>
        <w:jc w:val="both"/>
      </w:pPr>
      <w:r w:rsidRPr="00205014">
        <w:t>W trakcie wykonania prac projektowych Wykonawca i Zamawiający tworzą dokumenty projektu, które stanowią dokumentację przebiegu procesu projektowego</w:t>
      </w:r>
      <w:r>
        <w:t>.</w:t>
      </w:r>
    </w:p>
    <w:p w14:paraId="6FD82F77" w14:textId="77777777" w:rsidR="00B069B0" w:rsidRPr="00205014" w:rsidRDefault="00B069B0" w:rsidP="00F93DC3">
      <w:pPr>
        <w:numPr>
          <w:ilvl w:val="0"/>
          <w:numId w:val="71"/>
        </w:numPr>
        <w:spacing w:line="0" w:lineRule="atLeast"/>
        <w:jc w:val="both"/>
      </w:pPr>
      <w:r w:rsidRPr="00205014">
        <w:t>Do dokumentów projektu zalicza się</w:t>
      </w:r>
      <w:r>
        <w:t xml:space="preserve"> również</w:t>
      </w:r>
      <w:r w:rsidRPr="00205014">
        <w:t>:</w:t>
      </w:r>
    </w:p>
    <w:p w14:paraId="53A1C8AA" w14:textId="77777777" w:rsidR="00B069B0" w:rsidRPr="00205014" w:rsidRDefault="00B069B0" w:rsidP="00B069B0">
      <w:pPr>
        <w:spacing w:line="0" w:lineRule="atLeast"/>
        <w:ind w:left="426"/>
        <w:jc w:val="both"/>
      </w:pPr>
      <w:r>
        <w:t xml:space="preserve"> </w:t>
      </w:r>
      <w:r w:rsidRPr="00205014">
        <w:t>- notatki i protokoły z narad,</w:t>
      </w:r>
    </w:p>
    <w:p w14:paraId="009BF2E9" w14:textId="77777777" w:rsidR="00B069B0" w:rsidRDefault="00B069B0" w:rsidP="00B069B0">
      <w:pPr>
        <w:spacing w:line="0" w:lineRule="atLeast"/>
        <w:ind w:left="426"/>
        <w:jc w:val="both"/>
      </w:pPr>
      <w:r>
        <w:t xml:space="preserve"> -</w:t>
      </w:r>
      <w:r w:rsidRPr="00205014">
        <w:t>wszelką korespondencję w formie pisemnej i elektronicznej mającą wpływ na proces powstawania projektu</w:t>
      </w:r>
      <w:r>
        <w:t>.</w:t>
      </w:r>
    </w:p>
    <w:p w14:paraId="79C27D41" w14:textId="14BBF365" w:rsidR="00B069B0" w:rsidRDefault="00B069B0" w:rsidP="00F93DC3">
      <w:pPr>
        <w:numPr>
          <w:ilvl w:val="0"/>
          <w:numId w:val="71"/>
        </w:numPr>
        <w:autoSpaceDE w:val="0"/>
        <w:autoSpaceDN w:val="0"/>
        <w:adjustRightInd w:val="0"/>
        <w:jc w:val="both"/>
      </w:pPr>
      <w:r w:rsidRPr="00263616">
        <w:t>Zamawiający</w:t>
      </w:r>
      <w:r>
        <w:t>,</w:t>
      </w:r>
      <w:r w:rsidRPr="00263616">
        <w:t xml:space="preserve"> w terminie </w:t>
      </w:r>
      <w:r>
        <w:t xml:space="preserve">do </w:t>
      </w:r>
      <w:r w:rsidRPr="00263616">
        <w:t xml:space="preserve">7 dni od </w:t>
      </w:r>
      <w:r>
        <w:t>daty</w:t>
      </w:r>
      <w:r w:rsidRPr="00263616">
        <w:t xml:space="preserve"> przekazania</w:t>
      </w:r>
      <w:r>
        <w:t xml:space="preserve"> potwierdzi Wykonawcy fizyczne złożenie kompletu dokumentacji. Potwierdzenie złożenia dokumentacji nie oznacza odbioru przedmiotu umowy bez zastrzeżeń, nie zwalnia Wykonawcy od odpowiedzialności za wady dokumentacji, w tym w szczególności za zgodność dokumentacji z przepisami prawa, załącznikiem nr 1 do umowy, zapisami </w:t>
      </w:r>
      <w:r w:rsidR="001F6759">
        <w:t>iwz</w:t>
      </w:r>
      <w:r w:rsidR="00EC23E2">
        <w:t xml:space="preserve"> </w:t>
      </w:r>
      <w:r>
        <w:t>wraz z</w:t>
      </w:r>
      <w:r w:rsidR="002774BB">
        <w:t> </w:t>
      </w:r>
      <w:r>
        <w:t xml:space="preserve">załącznikami. </w:t>
      </w:r>
    </w:p>
    <w:p w14:paraId="354C11B0" w14:textId="77777777" w:rsidR="00B069B0" w:rsidRDefault="00B069B0" w:rsidP="00F93DC3">
      <w:pPr>
        <w:numPr>
          <w:ilvl w:val="0"/>
          <w:numId w:val="71"/>
        </w:numPr>
        <w:autoSpaceDE w:val="0"/>
        <w:autoSpaceDN w:val="0"/>
        <w:adjustRightInd w:val="0"/>
        <w:jc w:val="both"/>
      </w:pPr>
      <w:r>
        <w:t>W przypadku każdorazowego przedłożenia poprawionej dokumentacji celem jej weryfikacji przez Zamawiającego, mają zastosowanie zapisy ust. 1</w:t>
      </w:r>
      <w:r w:rsidR="00CD22EF">
        <w:t>0</w:t>
      </w:r>
      <w:r>
        <w:t xml:space="preserve"> niniejszego paragrafu.</w:t>
      </w:r>
    </w:p>
    <w:p w14:paraId="424F61AE" w14:textId="77777777" w:rsidR="00B069B0" w:rsidRPr="00B114D5" w:rsidRDefault="00B069B0" w:rsidP="00F93DC3">
      <w:pPr>
        <w:numPr>
          <w:ilvl w:val="0"/>
          <w:numId w:val="71"/>
        </w:numPr>
        <w:autoSpaceDE w:val="0"/>
        <w:autoSpaceDN w:val="0"/>
        <w:adjustRightInd w:val="0"/>
        <w:jc w:val="both"/>
      </w:pPr>
      <w:r w:rsidRPr="00205014">
        <w:rPr>
          <w:rFonts w:eastAsia="Andale Sans UI"/>
          <w:bCs/>
        </w:rPr>
        <w:t xml:space="preserve">Protokolarny odbiór </w:t>
      </w:r>
      <w:r>
        <w:rPr>
          <w:rFonts w:eastAsia="Andale Sans UI"/>
          <w:bCs/>
        </w:rPr>
        <w:t>przedmiotu umowy</w:t>
      </w:r>
      <w:r w:rsidRPr="00205014">
        <w:rPr>
          <w:rFonts w:eastAsia="Andale Sans UI"/>
          <w:bCs/>
        </w:rPr>
        <w:t xml:space="preserve"> odbędzie się w terminie do 30 dni od daty dostarczenia do Zamawiającego kompletnej dokumentacji budowlanej</w:t>
      </w:r>
      <w:r>
        <w:rPr>
          <w:rFonts w:eastAsia="Andale Sans UI"/>
          <w:bCs/>
        </w:rPr>
        <w:t>, wykonawczej, kosztorysowej, specyfikacji</w:t>
      </w:r>
      <w:r w:rsidRPr="00205014">
        <w:rPr>
          <w:rFonts w:eastAsia="Andale Sans UI"/>
          <w:bCs/>
        </w:rPr>
        <w:t xml:space="preserve"> wraz z</w:t>
      </w:r>
      <w:r w:rsidR="002774BB">
        <w:rPr>
          <w:rFonts w:eastAsia="Andale Sans UI"/>
          <w:bCs/>
        </w:rPr>
        <w:t> </w:t>
      </w:r>
      <w:r>
        <w:rPr>
          <w:rFonts w:eastAsia="Andale Sans UI"/>
          <w:bCs/>
        </w:rPr>
        <w:t>decyzjami zatwierdzającymi projekty zamienne.</w:t>
      </w:r>
    </w:p>
    <w:p w14:paraId="7A633AC1" w14:textId="429C8974" w:rsidR="00B069B0" w:rsidRPr="00263616" w:rsidRDefault="00B069B0" w:rsidP="00F93DC3">
      <w:pPr>
        <w:numPr>
          <w:ilvl w:val="0"/>
          <w:numId w:val="71"/>
        </w:numPr>
        <w:autoSpaceDE w:val="0"/>
        <w:autoSpaceDN w:val="0"/>
        <w:adjustRightInd w:val="0"/>
        <w:jc w:val="both"/>
      </w:pPr>
      <w:r w:rsidRPr="00205014">
        <w:rPr>
          <w:rFonts w:eastAsia="Andale Sans UI"/>
          <w:bCs/>
        </w:rPr>
        <w:t xml:space="preserve">W przypadku stwierdzenia w czasie odbioru </w:t>
      </w:r>
      <w:r w:rsidR="00E43E59">
        <w:rPr>
          <w:rFonts w:eastAsia="Andale Sans UI"/>
          <w:bCs/>
        </w:rPr>
        <w:t xml:space="preserve">wad </w:t>
      </w:r>
      <w:r w:rsidR="009B77E2">
        <w:rPr>
          <w:rFonts w:eastAsia="Andale Sans UI"/>
          <w:bCs/>
        </w:rPr>
        <w:t xml:space="preserve">dokumentacji projektowo-kosztorysowej lub błędów, nieścisłości, nieprawidłowości, </w:t>
      </w:r>
      <w:r w:rsidRPr="00205014">
        <w:rPr>
          <w:rFonts w:eastAsia="Andale Sans UI"/>
          <w:bCs/>
        </w:rPr>
        <w:t>wykonawca zobowiązany jest do ich usunięcia i</w:t>
      </w:r>
      <w:r w:rsidR="002774BB">
        <w:rPr>
          <w:rFonts w:eastAsia="Andale Sans UI"/>
          <w:bCs/>
        </w:rPr>
        <w:t> </w:t>
      </w:r>
      <w:r w:rsidRPr="00205014">
        <w:rPr>
          <w:rFonts w:eastAsia="Andale Sans UI"/>
          <w:bCs/>
        </w:rPr>
        <w:t xml:space="preserve">ponownego zawiadomienia </w:t>
      </w:r>
      <w:r w:rsidR="009B77E2">
        <w:rPr>
          <w:rFonts w:eastAsia="Andale Sans UI"/>
          <w:bCs/>
        </w:rPr>
        <w:t>Zamawiającego</w:t>
      </w:r>
      <w:r w:rsidRPr="00205014">
        <w:rPr>
          <w:rFonts w:eastAsia="Andale Sans UI"/>
          <w:bCs/>
        </w:rPr>
        <w:t>, który wyznaczy dodatkowy termin odbioru</w:t>
      </w:r>
      <w:r>
        <w:rPr>
          <w:rFonts w:eastAsia="Andale Sans UI"/>
          <w:bCs/>
        </w:rPr>
        <w:t>.</w:t>
      </w:r>
    </w:p>
    <w:p w14:paraId="4BD2098E" w14:textId="358AAFE7" w:rsidR="00B069B0" w:rsidRPr="00263616" w:rsidRDefault="00B069B0" w:rsidP="00F93DC3">
      <w:pPr>
        <w:numPr>
          <w:ilvl w:val="0"/>
          <w:numId w:val="71"/>
        </w:numPr>
        <w:autoSpaceDE w:val="0"/>
        <w:autoSpaceDN w:val="0"/>
        <w:adjustRightInd w:val="0"/>
        <w:jc w:val="both"/>
      </w:pPr>
      <w:r w:rsidRPr="00263616">
        <w:t>Zamawiający może odmówić podpisania protokołu odbioru końcowego, jeżeli stwierdzi wady dokumentacji</w:t>
      </w:r>
      <w:r w:rsidR="009B77E2">
        <w:t xml:space="preserve"> projektowo-kosztorysowej</w:t>
      </w:r>
      <w:r w:rsidRPr="00263616">
        <w:t xml:space="preserve">, błędy, braki, nieścisłości, nieprawidłowości w kosztorysach inwestorskich (np. zaniżenie ich wartości), </w:t>
      </w:r>
      <w:r>
        <w:t>lub inne braki</w:t>
      </w:r>
      <w:r w:rsidR="009B77E2">
        <w:t>,</w:t>
      </w:r>
      <w:r>
        <w:t xml:space="preserve"> </w:t>
      </w:r>
      <w:r w:rsidRPr="00263616">
        <w:t>o czym</w:t>
      </w:r>
      <w:r w:rsidR="009B77E2">
        <w:t xml:space="preserve"> Zamawiający</w:t>
      </w:r>
      <w:r w:rsidRPr="00263616">
        <w:t xml:space="preserve"> zawiadomi Wykonawcę na piśmie.</w:t>
      </w:r>
    </w:p>
    <w:p w14:paraId="53C567C6" w14:textId="77777777" w:rsidR="00B069B0" w:rsidRPr="00263616" w:rsidRDefault="00B069B0" w:rsidP="00F93DC3">
      <w:pPr>
        <w:numPr>
          <w:ilvl w:val="0"/>
          <w:numId w:val="71"/>
        </w:numPr>
        <w:autoSpaceDE w:val="0"/>
        <w:autoSpaceDN w:val="0"/>
        <w:adjustRightInd w:val="0"/>
        <w:jc w:val="both"/>
      </w:pPr>
      <w:r w:rsidRPr="00263616">
        <w:t>Protokoły przygotowuje Wykonawca – jedynie protokół odbioru końcowego jest po stronie Zamawiającego.</w:t>
      </w:r>
    </w:p>
    <w:p w14:paraId="572AF2F1" w14:textId="184DC99C" w:rsidR="00B069B0" w:rsidRDefault="00B069B0" w:rsidP="00F93DC3">
      <w:pPr>
        <w:numPr>
          <w:ilvl w:val="0"/>
          <w:numId w:val="71"/>
        </w:numPr>
        <w:autoSpaceDE w:val="0"/>
        <w:autoSpaceDN w:val="0"/>
        <w:adjustRightInd w:val="0"/>
        <w:jc w:val="both"/>
      </w:pPr>
      <w:r w:rsidRPr="00263616">
        <w:t>Podpisanie protokołu odbioru końcowego przez Zamawiającego nie oznacza przyjęcia przedmiotu umowy bez zastrzeżeń</w:t>
      </w:r>
      <w:r w:rsidR="00490BAC">
        <w:t xml:space="preserve"> i potwierdzenia poprawności dokumentacji</w:t>
      </w:r>
      <w:r w:rsidR="009B77E2">
        <w:t xml:space="preserve"> projektowej</w:t>
      </w:r>
      <w:r w:rsidRPr="00263616">
        <w:t>. Zastrzeżenia, błędy, wady i braki w dokumentacji</w:t>
      </w:r>
      <w:r w:rsidR="009B77E2">
        <w:t xml:space="preserve"> projektowej</w:t>
      </w:r>
      <w:r w:rsidRPr="00263616">
        <w:t xml:space="preserve"> mog</w:t>
      </w:r>
      <w:r w:rsidR="009B77E2">
        <w:t>ą być zgłaszane w każdym czasie</w:t>
      </w:r>
      <w:r w:rsidRPr="00263616">
        <w:t xml:space="preserve"> i będą przez Wykonawcę uzupełnione lub poprawione, bez względu na wysokość związanych z tym kosztów, w terminie wyznaczonym przez Zamawiającego bez dodatkowego wynagrodzenia, przez cały okres realizacji prac na podstawie dokumentacji oraz w okresie rękojmi. W przypadku odmowy lub przekroczenia wyznaczonego terminu, Zamawiający zleci to innej osobie na koszt Wykonawcy.</w:t>
      </w:r>
    </w:p>
    <w:p w14:paraId="25B6E37D" w14:textId="77777777" w:rsidR="00B069B0" w:rsidRPr="00263616" w:rsidRDefault="00B069B0" w:rsidP="00B069B0">
      <w:pPr>
        <w:autoSpaceDE w:val="0"/>
        <w:autoSpaceDN w:val="0"/>
        <w:adjustRightInd w:val="0"/>
        <w:ind w:left="420"/>
        <w:jc w:val="both"/>
      </w:pPr>
    </w:p>
    <w:p w14:paraId="74420760" w14:textId="77777777" w:rsidR="00B069B0" w:rsidRPr="00263616" w:rsidRDefault="00B069B0" w:rsidP="00B069B0">
      <w:pPr>
        <w:tabs>
          <w:tab w:val="left" w:pos="1530"/>
        </w:tabs>
        <w:jc w:val="center"/>
        <w:rPr>
          <w:b/>
        </w:rPr>
      </w:pPr>
      <w:r w:rsidRPr="00263616">
        <w:rPr>
          <w:b/>
        </w:rPr>
        <w:t>§ 9</w:t>
      </w:r>
    </w:p>
    <w:p w14:paraId="2421ED54" w14:textId="77777777" w:rsidR="00B069B0" w:rsidRPr="00263616" w:rsidRDefault="00B069B0" w:rsidP="00B069B0">
      <w:pPr>
        <w:autoSpaceDE w:val="0"/>
        <w:autoSpaceDN w:val="0"/>
        <w:adjustRightInd w:val="0"/>
        <w:jc w:val="center"/>
        <w:rPr>
          <w:b/>
          <w:bCs/>
        </w:rPr>
      </w:pPr>
      <w:r w:rsidRPr="00263616">
        <w:rPr>
          <w:b/>
          <w:bCs/>
        </w:rPr>
        <w:t>Prawa autorskie</w:t>
      </w:r>
    </w:p>
    <w:p w14:paraId="449A884E" w14:textId="77777777" w:rsidR="00B069B0" w:rsidRPr="00263616" w:rsidRDefault="00B069B0" w:rsidP="00B069B0">
      <w:pPr>
        <w:autoSpaceDE w:val="0"/>
        <w:autoSpaceDN w:val="0"/>
        <w:adjustRightInd w:val="0"/>
        <w:ind w:left="284" w:hanging="284"/>
        <w:jc w:val="both"/>
      </w:pPr>
      <w:r>
        <w:t>1.</w:t>
      </w:r>
      <w:r>
        <w:tab/>
      </w:r>
      <w:r w:rsidRPr="00263616">
        <w:t xml:space="preserve">Dokumentacja projektowa, stanowiąca przedmiot umowy, podlega ochronie </w:t>
      </w:r>
      <w:r>
        <w:t xml:space="preserve">zgodnie </w:t>
      </w:r>
      <w:r w:rsidRPr="00263616">
        <w:t>z przepisami ustawy o</w:t>
      </w:r>
      <w:r w:rsidR="002774BB">
        <w:t> </w:t>
      </w:r>
      <w:r w:rsidRPr="00263616">
        <w:t>prawie autorskim i prawach pokrewnych</w:t>
      </w:r>
      <w:r w:rsidR="002774BB">
        <w:t xml:space="preserve"> </w:t>
      </w:r>
      <w:r w:rsidR="005925E4">
        <w:t>(t.j. Dz. U. z 2017 r., poz. 880</w:t>
      </w:r>
      <w:r w:rsidR="00512DD2">
        <w:t>)</w:t>
      </w:r>
      <w:r w:rsidRPr="00263616">
        <w:t xml:space="preserve">. </w:t>
      </w:r>
    </w:p>
    <w:p w14:paraId="776BFB8A" w14:textId="77777777" w:rsidR="00B069B0" w:rsidRPr="00263616" w:rsidRDefault="00B069B0" w:rsidP="00B069B0">
      <w:pPr>
        <w:autoSpaceDE w:val="0"/>
        <w:autoSpaceDN w:val="0"/>
        <w:adjustRightInd w:val="0"/>
        <w:ind w:left="284" w:hanging="284"/>
        <w:jc w:val="both"/>
      </w:pPr>
      <w:r>
        <w:t>2.</w:t>
      </w:r>
      <w:r>
        <w:tab/>
      </w:r>
      <w:r w:rsidRPr="00263616">
        <w:t>W ramach ustalonego w § 5 ust. 1 wynagrodzenia Wykonawca, łącznie z przekazaną dokumentacją, przenosi na Zamawiającego</w:t>
      </w:r>
      <w:r w:rsidR="00490BAC">
        <w:t xml:space="preserve"> całość </w:t>
      </w:r>
      <w:r w:rsidRPr="00263616">
        <w:t>autorski</w:t>
      </w:r>
      <w:r w:rsidR="00490BAC">
        <w:t>ch praw</w:t>
      </w:r>
      <w:r w:rsidRPr="00263616">
        <w:t xml:space="preserve"> majątkow</w:t>
      </w:r>
      <w:r w:rsidR="00490BAC">
        <w:t>ych</w:t>
      </w:r>
      <w:r w:rsidRPr="00263616">
        <w:t xml:space="preserve"> do dokumentacji projektowej na następujących polach eksploatacji:</w:t>
      </w:r>
    </w:p>
    <w:p w14:paraId="049DC9DC" w14:textId="77777777" w:rsidR="00B069B0" w:rsidRPr="00263616" w:rsidRDefault="00B069B0" w:rsidP="00F93DC3">
      <w:pPr>
        <w:numPr>
          <w:ilvl w:val="0"/>
          <w:numId w:val="76"/>
        </w:numPr>
        <w:autoSpaceDE w:val="0"/>
        <w:autoSpaceDN w:val="0"/>
        <w:adjustRightInd w:val="0"/>
        <w:ind w:left="426" w:hanging="284"/>
        <w:jc w:val="both"/>
      </w:pPr>
      <w:r w:rsidRPr="00263616">
        <w:t>wprowadzenie do pamięci komputera,</w:t>
      </w:r>
    </w:p>
    <w:p w14:paraId="34559F9D" w14:textId="77777777" w:rsidR="00B069B0" w:rsidRPr="00263616" w:rsidRDefault="00B069B0" w:rsidP="00F93DC3">
      <w:pPr>
        <w:numPr>
          <w:ilvl w:val="0"/>
          <w:numId w:val="76"/>
        </w:numPr>
        <w:autoSpaceDE w:val="0"/>
        <w:autoSpaceDN w:val="0"/>
        <w:adjustRightInd w:val="0"/>
        <w:ind w:left="426" w:hanging="284"/>
        <w:jc w:val="both"/>
      </w:pPr>
      <w:r w:rsidRPr="00263616">
        <w:lastRenderedPageBreak/>
        <w:t>utrwalanie i zwielokrotnianie dokumentacji lub jej części różnymi technikami, w szczególności w formacie cyfrowym, techniką drukarską, zapisu magnetycznego bez ograniczeń ilościowych, czasowych i terytorialnych,</w:t>
      </w:r>
    </w:p>
    <w:p w14:paraId="53D927B2" w14:textId="77777777" w:rsidR="00B069B0" w:rsidRDefault="00B069B0" w:rsidP="00F93DC3">
      <w:pPr>
        <w:numPr>
          <w:ilvl w:val="0"/>
          <w:numId w:val="76"/>
        </w:numPr>
        <w:autoSpaceDE w:val="0"/>
        <w:autoSpaceDN w:val="0"/>
        <w:adjustRightInd w:val="0"/>
        <w:ind w:left="426" w:hanging="284"/>
        <w:jc w:val="both"/>
      </w:pPr>
      <w:r w:rsidRPr="00263616">
        <w:t>dokonywanie</w:t>
      </w:r>
      <w:r w:rsidR="00490BAC">
        <w:t xml:space="preserve"> </w:t>
      </w:r>
      <w:r w:rsidR="00BD26A4">
        <w:t>wszelkich</w:t>
      </w:r>
      <w:r w:rsidRPr="00263616">
        <w:t xml:space="preserve"> zmian i modyfikacji w zakresie zmian wynikających z potrzeby zmiany </w:t>
      </w:r>
      <w:r>
        <w:t xml:space="preserve">rozwiązań </w:t>
      </w:r>
      <w:r w:rsidRPr="00263616">
        <w:t>projektowych, zastosowania materiałów, ograniczenia wydatków, zmiany obowiązujących przepisów, itd.</w:t>
      </w:r>
    </w:p>
    <w:p w14:paraId="4CD4B373" w14:textId="77777777" w:rsidR="00490BAC" w:rsidRPr="00BD26A4" w:rsidRDefault="00B069B0" w:rsidP="00F93DC3">
      <w:pPr>
        <w:numPr>
          <w:ilvl w:val="0"/>
          <w:numId w:val="76"/>
        </w:numPr>
        <w:autoSpaceDE w:val="0"/>
        <w:autoSpaceDN w:val="0"/>
        <w:adjustRightInd w:val="0"/>
        <w:ind w:left="426" w:hanging="284"/>
        <w:jc w:val="both"/>
        <w:rPr>
          <w:sz w:val="16"/>
        </w:rPr>
      </w:pPr>
      <w:r w:rsidRPr="00C736F1">
        <w:rPr>
          <w:szCs w:val="24"/>
        </w:rPr>
        <w:t>możliwość ewentualnego wykorzystania projektu do przeprowadzenia innych inwestycji</w:t>
      </w:r>
      <w:r>
        <w:rPr>
          <w:szCs w:val="24"/>
        </w:rPr>
        <w:t>, w tym przez inne jednostki organizacyjne podległe MON</w:t>
      </w:r>
      <w:r w:rsidR="00490BAC">
        <w:rPr>
          <w:szCs w:val="24"/>
        </w:rPr>
        <w:t>,</w:t>
      </w:r>
    </w:p>
    <w:p w14:paraId="16F5302D" w14:textId="77777777" w:rsidR="00B069B0" w:rsidRPr="00C736F1" w:rsidRDefault="00490BAC" w:rsidP="00F93DC3">
      <w:pPr>
        <w:numPr>
          <w:ilvl w:val="0"/>
          <w:numId w:val="76"/>
        </w:numPr>
        <w:autoSpaceDE w:val="0"/>
        <w:autoSpaceDN w:val="0"/>
        <w:adjustRightInd w:val="0"/>
        <w:ind w:left="426" w:hanging="284"/>
        <w:jc w:val="both"/>
        <w:rPr>
          <w:sz w:val="16"/>
        </w:rPr>
      </w:pPr>
      <w:r>
        <w:rPr>
          <w:szCs w:val="24"/>
        </w:rPr>
        <w:t xml:space="preserve">możliwość odsprzedania przez </w:t>
      </w:r>
      <w:r w:rsidR="00D65829">
        <w:rPr>
          <w:szCs w:val="24"/>
        </w:rPr>
        <w:t>A</w:t>
      </w:r>
      <w:r>
        <w:rPr>
          <w:szCs w:val="24"/>
        </w:rPr>
        <w:t>WL.</w:t>
      </w:r>
    </w:p>
    <w:p w14:paraId="5745E951" w14:textId="77777777" w:rsidR="00B069B0" w:rsidRPr="00263616" w:rsidRDefault="00B069B0" w:rsidP="00B069B0">
      <w:pPr>
        <w:autoSpaceDE w:val="0"/>
        <w:autoSpaceDN w:val="0"/>
        <w:adjustRightInd w:val="0"/>
        <w:ind w:left="284" w:hanging="284"/>
        <w:jc w:val="both"/>
      </w:pPr>
      <w:r>
        <w:t>3.</w:t>
      </w:r>
      <w:r>
        <w:tab/>
      </w:r>
      <w:r w:rsidRPr="00263616">
        <w:t>Udostępnianie</w:t>
      </w:r>
      <w:r>
        <w:t xml:space="preserve"> </w:t>
      </w:r>
      <w:r w:rsidRPr="00BD0933">
        <w:t>bez dodatkowego wynagrodzenia,</w:t>
      </w:r>
      <w:r w:rsidRPr="00263616">
        <w:t xml:space="preserve"> dokumentacji osobom trzecim w celu sprawowania przez nie nadzoru nad wykonywaniem prac realizowanych na jej podstawie.</w:t>
      </w:r>
    </w:p>
    <w:p w14:paraId="3014A065" w14:textId="77777777" w:rsidR="00B069B0" w:rsidRPr="00263616" w:rsidRDefault="00B069B0" w:rsidP="00B069B0">
      <w:pPr>
        <w:autoSpaceDE w:val="0"/>
        <w:autoSpaceDN w:val="0"/>
        <w:adjustRightInd w:val="0"/>
        <w:ind w:left="284" w:hanging="284"/>
        <w:jc w:val="both"/>
      </w:pPr>
      <w:r>
        <w:t>4.</w:t>
      </w:r>
      <w:r>
        <w:tab/>
      </w:r>
      <w:r w:rsidRPr="00263616">
        <w:t>Osobiste prawa autorskie, jako niezbywalne, pozostają własnością projektantów – autorów dokumentacji projektowej.</w:t>
      </w:r>
    </w:p>
    <w:p w14:paraId="2259FF9C" w14:textId="77777777" w:rsidR="00B069B0" w:rsidRPr="00263616" w:rsidRDefault="00B069B0" w:rsidP="00B069B0">
      <w:pPr>
        <w:autoSpaceDE w:val="0"/>
        <w:autoSpaceDN w:val="0"/>
        <w:adjustRightInd w:val="0"/>
        <w:ind w:left="284" w:hanging="284"/>
        <w:jc w:val="both"/>
      </w:pPr>
      <w:r>
        <w:t>5.</w:t>
      </w:r>
      <w:r>
        <w:tab/>
      </w:r>
      <w:r w:rsidRPr="00263616">
        <w:t>Wynagrodzenie ustalone w § 5 ust. 1 obejmuje przeniesienie przez Wykonawcę na Zamawiającego wyłącznego prawa zezwalania na wykonywanie zależnego prawa autorskiego, w szczególności w zakresie zmian i modyfikacji.</w:t>
      </w:r>
    </w:p>
    <w:p w14:paraId="71AFD0FF" w14:textId="77777777" w:rsidR="00B069B0" w:rsidRPr="00263616" w:rsidRDefault="00B069B0" w:rsidP="00B069B0">
      <w:pPr>
        <w:autoSpaceDE w:val="0"/>
        <w:autoSpaceDN w:val="0"/>
        <w:adjustRightInd w:val="0"/>
        <w:ind w:left="284" w:hanging="284"/>
        <w:jc w:val="both"/>
      </w:pPr>
      <w:r>
        <w:t>6.</w:t>
      </w:r>
      <w:r>
        <w:tab/>
      </w:r>
      <w:r w:rsidRPr="00263616">
        <w:t>Na podstawie niniejszej umowy dokumentacja określona w § 1 może być użyta przez Zamawiającego lub przez inne jednostki do celów ewentualnej rozbudowy i przebudowy inwestycji zrealizowanej na podstawie tej dokumentacji lub do innych inwestycji, bez dodatkowego wynagrodzenia.</w:t>
      </w:r>
    </w:p>
    <w:p w14:paraId="00F1B1DD" w14:textId="77777777" w:rsidR="00B069B0" w:rsidRPr="00263616" w:rsidRDefault="00B069B0" w:rsidP="00B069B0">
      <w:pPr>
        <w:autoSpaceDE w:val="0"/>
        <w:autoSpaceDN w:val="0"/>
        <w:adjustRightInd w:val="0"/>
        <w:ind w:left="284" w:hanging="284"/>
        <w:jc w:val="both"/>
      </w:pPr>
      <w:r>
        <w:t>7.</w:t>
      </w:r>
      <w:r>
        <w:tab/>
      </w:r>
      <w:r w:rsidRPr="00263616">
        <w:t>Odstąpienie od umowy wskutek okoliczności, za które odpowiada Wykonawc</w:t>
      </w:r>
      <w:r>
        <w:t>a</w:t>
      </w:r>
      <w:r w:rsidRPr="00263616">
        <w:t xml:space="preserve"> jest równoznaczne z wyrażeniem zgody przez Wykonawcę na zlecenie przez Zamawiającego kontynuowania prac projektowych z wykorzystaniem wykonanych i rozliczonych części dokumentacji – innej jednostce projektowej. </w:t>
      </w:r>
      <w:r>
        <w:t xml:space="preserve">W takim przypadku mają zastosowanie postanowienia </w:t>
      </w:r>
      <w:r w:rsidRPr="00263616">
        <w:t xml:space="preserve">ust. </w:t>
      </w:r>
      <w:r>
        <w:t>2</w:t>
      </w:r>
      <w:r w:rsidRPr="00263616">
        <w:t xml:space="preserve"> </w:t>
      </w:r>
      <w:r>
        <w:t>niniejszego paragrafu</w:t>
      </w:r>
      <w:r w:rsidRPr="00263616">
        <w:t>.</w:t>
      </w:r>
    </w:p>
    <w:p w14:paraId="53411C10" w14:textId="77777777" w:rsidR="00B069B0" w:rsidRDefault="00B069B0" w:rsidP="00B069B0">
      <w:pPr>
        <w:tabs>
          <w:tab w:val="left" w:pos="1530"/>
        </w:tabs>
        <w:jc w:val="center"/>
        <w:rPr>
          <w:b/>
        </w:rPr>
      </w:pPr>
    </w:p>
    <w:p w14:paraId="03DE752C" w14:textId="77777777" w:rsidR="00B069B0" w:rsidRPr="00263616" w:rsidRDefault="00B069B0" w:rsidP="00B069B0">
      <w:pPr>
        <w:tabs>
          <w:tab w:val="left" w:pos="1530"/>
        </w:tabs>
        <w:jc w:val="center"/>
        <w:rPr>
          <w:b/>
        </w:rPr>
      </w:pPr>
      <w:r w:rsidRPr="00263616">
        <w:rPr>
          <w:b/>
        </w:rPr>
        <w:t>§ 10</w:t>
      </w:r>
    </w:p>
    <w:p w14:paraId="0841D262" w14:textId="77777777" w:rsidR="00B069B0" w:rsidRPr="00263616" w:rsidRDefault="00B069B0" w:rsidP="00B069B0">
      <w:pPr>
        <w:autoSpaceDE w:val="0"/>
        <w:autoSpaceDN w:val="0"/>
        <w:adjustRightInd w:val="0"/>
        <w:jc w:val="center"/>
        <w:rPr>
          <w:b/>
          <w:bCs/>
        </w:rPr>
      </w:pPr>
      <w:r w:rsidRPr="00263616">
        <w:rPr>
          <w:b/>
          <w:bCs/>
        </w:rPr>
        <w:t>Zmiana umowy</w:t>
      </w:r>
    </w:p>
    <w:p w14:paraId="6030B252" w14:textId="13D0DAE5" w:rsidR="00B069B0" w:rsidRPr="007B3FAA" w:rsidRDefault="0073671B" w:rsidP="00F93DC3">
      <w:pPr>
        <w:numPr>
          <w:ilvl w:val="0"/>
          <w:numId w:val="77"/>
        </w:numPr>
        <w:tabs>
          <w:tab w:val="clear" w:pos="720"/>
        </w:tabs>
        <w:ind w:left="284" w:hanging="284"/>
        <w:jc w:val="both"/>
      </w:pPr>
      <w:r>
        <w:t xml:space="preserve">Strony dopuszczają </w:t>
      </w:r>
      <w:r w:rsidR="00B069B0" w:rsidRPr="007B3FAA">
        <w:t>możliwość dokonania zmian postanowień zawartej umowy w stosunku do treści oferty, na podstawie której dokonano wyboru Wykonawcy</w:t>
      </w:r>
      <w:r w:rsidR="00B069B0">
        <w:t>,</w:t>
      </w:r>
      <w:r w:rsidR="00B069B0" w:rsidRPr="007B3FAA">
        <w:t xml:space="preserve"> w </w:t>
      </w:r>
      <w:r w:rsidR="00B069B0">
        <w:t>niżej wymienionych przypadkach:</w:t>
      </w:r>
    </w:p>
    <w:p w14:paraId="4735E0E2" w14:textId="77777777" w:rsidR="00B069B0" w:rsidRPr="006B3AE3" w:rsidRDefault="00B069B0" w:rsidP="00F93DC3">
      <w:pPr>
        <w:widowControl w:val="0"/>
        <w:numPr>
          <w:ilvl w:val="0"/>
          <w:numId w:val="86"/>
        </w:numPr>
        <w:autoSpaceDE w:val="0"/>
        <w:autoSpaceDN w:val="0"/>
        <w:adjustRightInd w:val="0"/>
        <w:jc w:val="both"/>
        <w:rPr>
          <w:rFonts w:cs="Arial"/>
        </w:rPr>
      </w:pPr>
      <w:r w:rsidRPr="006B3AE3">
        <w:rPr>
          <w:rFonts w:cs="Arial"/>
        </w:rPr>
        <w:t>Zmiana zapisów umownych spowodowana zmianami w obowiązującej legislacji:</w:t>
      </w:r>
    </w:p>
    <w:p w14:paraId="790129EC" w14:textId="77777777" w:rsidR="00B069B0" w:rsidRPr="006B3AE3" w:rsidRDefault="00B069B0" w:rsidP="00F93DC3">
      <w:pPr>
        <w:widowControl w:val="0"/>
        <w:numPr>
          <w:ilvl w:val="0"/>
          <w:numId w:val="87"/>
        </w:numPr>
        <w:autoSpaceDE w:val="0"/>
        <w:autoSpaceDN w:val="0"/>
        <w:adjustRightInd w:val="0"/>
        <w:ind w:left="993" w:hanging="284"/>
        <w:jc w:val="both"/>
        <w:rPr>
          <w:rFonts w:cs="Arial"/>
        </w:rPr>
      </w:pPr>
      <w:r w:rsidRPr="006B3AE3">
        <w:rPr>
          <w:rFonts w:cs="Arial"/>
        </w:rPr>
        <w:t>Zamawiający przewiduje zmianę wynagrodzenia brutto Wykonawcy w przypadku zmiany ustawowej stawki podatku VAT, wynagrodzenie netto pozostaje niezmienne; w przypadku zmiany wynagrodzenia brutto Wykonawcy, zmianie ulega również kwota zabezpieczenia należytego wykonania umowy;</w:t>
      </w:r>
    </w:p>
    <w:p w14:paraId="3CB22B2F" w14:textId="6D572781" w:rsidR="00B069B0" w:rsidRPr="006B3AE3" w:rsidRDefault="00B069B0" w:rsidP="00F93DC3">
      <w:pPr>
        <w:widowControl w:val="0"/>
        <w:numPr>
          <w:ilvl w:val="0"/>
          <w:numId w:val="87"/>
        </w:numPr>
        <w:autoSpaceDE w:val="0"/>
        <w:autoSpaceDN w:val="0"/>
        <w:adjustRightInd w:val="0"/>
        <w:ind w:left="993" w:hanging="284"/>
        <w:jc w:val="both"/>
        <w:rPr>
          <w:rFonts w:cs="Arial"/>
        </w:rPr>
      </w:pPr>
      <w:r w:rsidRPr="006B3AE3">
        <w:rPr>
          <w:rFonts w:cs="Arial"/>
        </w:rPr>
        <w:t xml:space="preserve">Zamawiający dopuszcza możliwość zmiany </w:t>
      </w:r>
      <w:r w:rsidRPr="006B3AE3">
        <w:t>zakresu zamówienia (zwiększenie/zmniejszenia) w przypadku wystąpienia zmiany w przepisach obowiązujących na dzień zawarcia umowy, których nie można było przewidzieć na etapie procedury przetargowej, a których wprowadzenie jest konieczne, w celu wykonania przedmiotu zamówienia zgodnie ze zmienionym stanem prawnym; wyst</w:t>
      </w:r>
      <w:r w:rsidRPr="006B3AE3">
        <w:rPr>
          <w:rFonts w:ascii="TimesNewRoman" w:eastAsia="TimesNewRoman" w:cs="TimesNewRoman" w:hint="eastAsia"/>
        </w:rPr>
        <w:t>ą</w:t>
      </w:r>
      <w:r w:rsidRPr="006B3AE3">
        <w:t>pienia zmiany okoliczno</w:t>
      </w:r>
      <w:r w:rsidRPr="006B3AE3">
        <w:rPr>
          <w:rFonts w:ascii="TimesNewRoman" w:eastAsia="TimesNewRoman" w:cs="TimesNewRoman" w:hint="eastAsia"/>
        </w:rPr>
        <w:t>ś</w:t>
      </w:r>
      <w:r w:rsidRPr="006B3AE3">
        <w:t>ci powoduj</w:t>
      </w:r>
      <w:r w:rsidRPr="006B3AE3">
        <w:rPr>
          <w:rFonts w:ascii="TimesNewRoman" w:eastAsia="TimesNewRoman" w:cs="TimesNewRoman" w:hint="eastAsia"/>
        </w:rPr>
        <w:t>ą</w:t>
      </w:r>
      <w:r w:rsidRPr="006B3AE3">
        <w:t xml:space="preserve">cej, </w:t>
      </w:r>
      <w:r w:rsidRPr="006B3AE3">
        <w:rPr>
          <w:rFonts w:ascii="TimesNewRoman" w:eastAsia="TimesNewRoman" w:cs="TimesNewRoman" w:hint="eastAsia"/>
        </w:rPr>
        <w:t>ż</w:t>
      </w:r>
      <w:r w:rsidRPr="006B3AE3">
        <w:t xml:space="preserve">e wykonanie zamówienia w zakresie wskazanym w </w:t>
      </w:r>
      <w:r w:rsidR="001F6759">
        <w:t>iwz</w:t>
      </w:r>
      <w:r w:rsidR="00B64F48" w:rsidRPr="006B3AE3">
        <w:t xml:space="preserve"> </w:t>
      </w:r>
      <w:r w:rsidRPr="006B3AE3">
        <w:t>i umowie nie le</w:t>
      </w:r>
      <w:r w:rsidRPr="006B3AE3">
        <w:rPr>
          <w:rFonts w:ascii="TimesNewRoman" w:eastAsia="TimesNewRoman" w:cs="TimesNewRoman" w:hint="eastAsia"/>
        </w:rPr>
        <w:t>ż</w:t>
      </w:r>
      <w:r w:rsidRPr="006B3AE3">
        <w:t>y w interesie publicznym.</w:t>
      </w:r>
    </w:p>
    <w:p w14:paraId="1A2F8C02" w14:textId="77777777" w:rsidR="00B069B0" w:rsidRPr="006B3AE3" w:rsidRDefault="00B069B0" w:rsidP="00F93DC3">
      <w:pPr>
        <w:widowControl w:val="0"/>
        <w:numPr>
          <w:ilvl w:val="0"/>
          <w:numId w:val="86"/>
        </w:numPr>
        <w:autoSpaceDE w:val="0"/>
        <w:autoSpaceDN w:val="0"/>
        <w:adjustRightInd w:val="0"/>
        <w:jc w:val="both"/>
        <w:rPr>
          <w:rFonts w:cs="Arial"/>
        </w:rPr>
      </w:pPr>
      <w:r w:rsidRPr="006B3AE3">
        <w:rPr>
          <w:rFonts w:cs="Arial"/>
        </w:rPr>
        <w:t>Zmiana osób skierowanych przez Wykonawcę do realizacji zamówienia – Zamawiający dopuszcza możliwość zmiany osób w przypadku braku możliwości świadczenia usługi przez osoby wskazane przez Wykonawcę na etapie procedury przetargowej w celu wykazania spełnienia warunków udziału w postępowaniu, przy czym:</w:t>
      </w:r>
    </w:p>
    <w:p w14:paraId="2D1AEBB7" w14:textId="0CB8FD18" w:rsidR="00B069B0" w:rsidRPr="006B3AE3" w:rsidRDefault="00B069B0" w:rsidP="00F93DC3">
      <w:pPr>
        <w:widowControl w:val="0"/>
        <w:numPr>
          <w:ilvl w:val="0"/>
          <w:numId w:val="108"/>
        </w:numPr>
        <w:autoSpaceDE w:val="0"/>
        <w:autoSpaceDN w:val="0"/>
        <w:adjustRightInd w:val="0"/>
        <w:ind w:left="993" w:hanging="284"/>
        <w:jc w:val="both"/>
        <w:rPr>
          <w:rFonts w:cs="Arial"/>
        </w:rPr>
      </w:pPr>
      <w:r w:rsidRPr="006B3AE3">
        <w:rPr>
          <w:rFonts w:cs="Arial"/>
        </w:rPr>
        <w:t xml:space="preserve">zmiana osób jest możliwa tylko pod warunkiem, że osoby skierowane na zastępstwo posiadają co najmniej takie same uprawnienia i kwalifikacje, jakie zostały odpowiednio określone w stosunku do osób, o których mowa w rozdz. VII ust. 1 pkt 1.2 ppkt </w:t>
      </w:r>
      <w:r>
        <w:rPr>
          <w:rFonts w:cs="Arial"/>
        </w:rPr>
        <w:t>3</w:t>
      </w:r>
      <w:r w:rsidRPr="006B3AE3">
        <w:rPr>
          <w:rFonts w:cs="Arial"/>
        </w:rPr>
        <w:t xml:space="preserve">) </w:t>
      </w:r>
      <w:r w:rsidR="001F6759">
        <w:rPr>
          <w:rFonts w:cs="Arial"/>
        </w:rPr>
        <w:t>iwz</w:t>
      </w:r>
      <w:r w:rsidRPr="006B3AE3">
        <w:rPr>
          <w:rFonts w:cs="Arial"/>
        </w:rPr>
        <w:t xml:space="preserve">; </w:t>
      </w:r>
    </w:p>
    <w:p w14:paraId="7CD18DCA" w14:textId="77777777" w:rsidR="00B069B0" w:rsidRPr="006B3AE3" w:rsidRDefault="00B069B0" w:rsidP="00F93DC3">
      <w:pPr>
        <w:widowControl w:val="0"/>
        <w:numPr>
          <w:ilvl w:val="0"/>
          <w:numId w:val="108"/>
        </w:numPr>
        <w:autoSpaceDE w:val="0"/>
        <w:autoSpaceDN w:val="0"/>
        <w:adjustRightInd w:val="0"/>
        <w:ind w:left="993" w:hanging="284"/>
        <w:jc w:val="both"/>
        <w:rPr>
          <w:rFonts w:cs="Arial"/>
        </w:rPr>
      </w:pPr>
      <w:r w:rsidRPr="006B3AE3">
        <w:rPr>
          <w:rFonts w:cs="Arial"/>
        </w:rPr>
        <w:t>w przypadku osób zatrudnionych do realizacji zamówienia na umowę o pracę Zamawiający dopuszcza możliwość zmiany tych osób pod warunkiem zapewnienia przez Wykonawcę zatrudnienia osób skierowanych na zastępstwo również na umowę o pracę; wymóg posiadania przez te osoby kwalifikacji i uprawnień, określony w ppkt a), stosuje się odpowiednio.</w:t>
      </w:r>
    </w:p>
    <w:p w14:paraId="0E397513" w14:textId="77777777" w:rsidR="00B069B0" w:rsidRPr="006B3AE3" w:rsidRDefault="00B069B0" w:rsidP="00F93DC3">
      <w:pPr>
        <w:widowControl w:val="0"/>
        <w:numPr>
          <w:ilvl w:val="0"/>
          <w:numId w:val="86"/>
        </w:numPr>
        <w:autoSpaceDE w:val="0"/>
        <w:autoSpaceDN w:val="0"/>
        <w:adjustRightInd w:val="0"/>
        <w:jc w:val="both"/>
        <w:rPr>
          <w:rFonts w:cs="Arial"/>
        </w:rPr>
      </w:pPr>
      <w:r w:rsidRPr="006B3AE3">
        <w:rPr>
          <w:rFonts w:cs="Arial"/>
        </w:rPr>
        <w:t>Zmiana terminu realizacji umowy może być dokonana w szczególności w przypadku:</w:t>
      </w:r>
    </w:p>
    <w:p w14:paraId="4D4D0297" w14:textId="77777777" w:rsidR="00B069B0" w:rsidRPr="006B3AE3" w:rsidRDefault="00B069B0" w:rsidP="00F93DC3">
      <w:pPr>
        <w:widowControl w:val="0"/>
        <w:numPr>
          <w:ilvl w:val="0"/>
          <w:numId w:val="88"/>
        </w:numPr>
        <w:autoSpaceDE w:val="0"/>
        <w:autoSpaceDN w:val="0"/>
        <w:adjustRightInd w:val="0"/>
        <w:ind w:left="993" w:hanging="284"/>
        <w:jc w:val="both"/>
        <w:rPr>
          <w:rFonts w:cs="Arial"/>
        </w:rPr>
      </w:pPr>
      <w:r w:rsidRPr="006B3AE3">
        <w:rPr>
          <w:rFonts w:cs="Arial"/>
        </w:rPr>
        <w:t xml:space="preserve">zaistnienia przeszkód ze strony organów administracji państwowej, a także jednostek zewnętrznych, dokonujących uzgodnień dokumentacji, wydających decyzje na potrzeby dokumentacji projektowej, stanowiącej przedmiot zamówienia, niewynikających z przyczyn leżących po stronie Wykonawcy, uniemożliwiających wykonanie zamówienia w terminie umownym; </w:t>
      </w:r>
    </w:p>
    <w:p w14:paraId="1E692689" w14:textId="77777777" w:rsidR="00B069B0" w:rsidRPr="006B3AE3" w:rsidRDefault="00B069B0" w:rsidP="00F93DC3">
      <w:pPr>
        <w:widowControl w:val="0"/>
        <w:numPr>
          <w:ilvl w:val="0"/>
          <w:numId w:val="88"/>
        </w:numPr>
        <w:autoSpaceDE w:val="0"/>
        <w:autoSpaceDN w:val="0"/>
        <w:adjustRightInd w:val="0"/>
        <w:ind w:left="993" w:hanging="284"/>
        <w:jc w:val="both"/>
        <w:rPr>
          <w:rFonts w:cs="Arial"/>
        </w:rPr>
      </w:pPr>
      <w:r w:rsidRPr="006B3AE3">
        <w:rPr>
          <w:rFonts w:cs="Arial"/>
        </w:rPr>
        <w:t>zaistnienia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w:t>
      </w:r>
    </w:p>
    <w:p w14:paraId="42F81AC7" w14:textId="31C20922" w:rsidR="00B069B0" w:rsidRPr="006B3AE3" w:rsidRDefault="00B069B0" w:rsidP="00F93DC3">
      <w:pPr>
        <w:widowControl w:val="0"/>
        <w:numPr>
          <w:ilvl w:val="0"/>
          <w:numId w:val="88"/>
        </w:numPr>
        <w:autoSpaceDE w:val="0"/>
        <w:autoSpaceDN w:val="0"/>
        <w:adjustRightInd w:val="0"/>
        <w:ind w:left="993" w:hanging="284"/>
        <w:jc w:val="both"/>
        <w:rPr>
          <w:rFonts w:cs="Arial"/>
        </w:rPr>
      </w:pPr>
      <w:r w:rsidRPr="006B3AE3">
        <w:t>nieprzewidzianych okoliczno</w:t>
      </w:r>
      <w:r w:rsidRPr="006B3AE3">
        <w:rPr>
          <w:rFonts w:ascii="TimesNewRoman" w:eastAsia="TimesNewRoman" w:cs="TimesNewRoman" w:hint="eastAsia"/>
        </w:rPr>
        <w:t>ś</w:t>
      </w:r>
      <w:r w:rsidRPr="006B3AE3">
        <w:t>ci, uniemożliwiających wykonanie zamówienia w terminie umownym, których nie mo</w:t>
      </w:r>
      <w:r w:rsidRPr="006B3AE3">
        <w:rPr>
          <w:rFonts w:ascii="TimesNewRoman" w:eastAsia="TimesNewRoman" w:cs="TimesNewRoman" w:hint="eastAsia"/>
        </w:rPr>
        <w:t>ż</w:t>
      </w:r>
      <w:r w:rsidRPr="006B3AE3">
        <w:t>na było przewidzie</w:t>
      </w:r>
      <w:r w:rsidRPr="006B3AE3">
        <w:rPr>
          <w:rFonts w:ascii="TimesNewRoman" w:eastAsia="TimesNewRoman" w:cs="TimesNewRoman" w:hint="eastAsia"/>
        </w:rPr>
        <w:t>ć</w:t>
      </w:r>
      <w:r w:rsidRPr="006B3AE3">
        <w:rPr>
          <w:rFonts w:ascii="TimesNewRoman" w:eastAsia="TimesNewRoman" w:cs="TimesNewRoman"/>
        </w:rPr>
        <w:t xml:space="preserve"> </w:t>
      </w:r>
      <w:r w:rsidRPr="006B3AE3">
        <w:t xml:space="preserve">na etapie przygotowywania </w:t>
      </w:r>
      <w:r w:rsidR="001F6759">
        <w:t>iwz</w:t>
      </w:r>
      <w:r w:rsidRPr="006B3AE3">
        <w:t>;</w:t>
      </w:r>
    </w:p>
    <w:p w14:paraId="4328294C" w14:textId="77777777" w:rsidR="00B069B0" w:rsidRPr="00AD6001" w:rsidRDefault="00B069B0" w:rsidP="00F93DC3">
      <w:pPr>
        <w:widowControl w:val="0"/>
        <w:numPr>
          <w:ilvl w:val="0"/>
          <w:numId w:val="88"/>
        </w:numPr>
        <w:autoSpaceDE w:val="0"/>
        <w:autoSpaceDN w:val="0"/>
        <w:adjustRightInd w:val="0"/>
        <w:ind w:left="993" w:hanging="284"/>
        <w:jc w:val="both"/>
        <w:rPr>
          <w:rFonts w:cs="Arial"/>
        </w:rPr>
      </w:pPr>
      <w:r w:rsidRPr="006B3AE3">
        <w:t>wyst</w:t>
      </w:r>
      <w:r w:rsidRPr="006B3AE3">
        <w:rPr>
          <w:rFonts w:ascii="TimesNewRoman" w:eastAsia="TimesNewRoman" w:cs="TimesNewRoman" w:hint="eastAsia"/>
        </w:rPr>
        <w:t>ą</w:t>
      </w:r>
      <w:r w:rsidRPr="006B3AE3">
        <w:t>pienia prac dodatkowych koniecznych do wykonania umowy, konieczno</w:t>
      </w:r>
      <w:r w:rsidRPr="006B3AE3">
        <w:rPr>
          <w:rFonts w:ascii="TimesNewRoman" w:eastAsia="TimesNewRoman" w:cs="TimesNewRoman" w:hint="eastAsia"/>
        </w:rPr>
        <w:t>ś</w:t>
      </w:r>
      <w:r w:rsidRPr="006B3AE3">
        <w:t xml:space="preserve">ci uzyskania </w:t>
      </w:r>
      <w:r w:rsidRPr="006B3AE3">
        <w:lastRenderedPageBreak/>
        <w:t>dodatkowych decyzji lub uzgodnie</w:t>
      </w:r>
      <w:r w:rsidRPr="006B3AE3">
        <w:rPr>
          <w:rFonts w:ascii="TimesNewRoman" w:eastAsia="TimesNewRoman" w:cs="TimesNewRoman" w:hint="eastAsia"/>
        </w:rPr>
        <w:t>ń</w:t>
      </w:r>
      <w:r w:rsidRPr="006B3AE3">
        <w:t>, mogących spowodowa</w:t>
      </w:r>
      <w:r w:rsidRPr="006B3AE3">
        <w:rPr>
          <w:rFonts w:ascii="TimesNewRoman" w:eastAsia="TimesNewRoman" w:cs="TimesNewRoman" w:hint="eastAsia"/>
        </w:rPr>
        <w:t>ć</w:t>
      </w:r>
      <w:r w:rsidRPr="006B3AE3">
        <w:rPr>
          <w:rFonts w:ascii="TimesNewRoman" w:eastAsia="TimesNewRoman" w:cs="TimesNewRoman"/>
        </w:rPr>
        <w:t xml:space="preserve"> </w:t>
      </w:r>
      <w:r w:rsidRPr="006B3AE3">
        <w:t>wstrzymanie prac, wykonania dodatkowych bada</w:t>
      </w:r>
      <w:r w:rsidRPr="006B3AE3">
        <w:rPr>
          <w:rFonts w:ascii="TimesNewRoman" w:eastAsia="TimesNewRoman" w:cs="TimesNewRoman" w:hint="eastAsia"/>
        </w:rPr>
        <w:t>ń</w:t>
      </w:r>
      <w:r w:rsidRPr="006B3AE3">
        <w:rPr>
          <w:rFonts w:ascii="TimesNewRoman" w:eastAsia="TimesNewRoman" w:cs="TimesNewRoman"/>
        </w:rPr>
        <w:t xml:space="preserve"> </w:t>
      </w:r>
      <w:r w:rsidRPr="006B3AE3">
        <w:t>i ekspertyz - o czas niezb</w:t>
      </w:r>
      <w:r w:rsidRPr="006B3AE3">
        <w:rPr>
          <w:rFonts w:ascii="TimesNewRoman" w:eastAsia="TimesNewRoman" w:cs="TimesNewRoman" w:hint="eastAsia"/>
        </w:rPr>
        <w:t>ę</w:t>
      </w:r>
      <w:r w:rsidRPr="006B3AE3">
        <w:t>dny do uzyskania wymaganych decyzji b</w:t>
      </w:r>
      <w:r w:rsidRPr="006B3AE3">
        <w:rPr>
          <w:rFonts w:ascii="TimesNewRoman" w:eastAsia="TimesNewRoman" w:cs="TimesNewRoman" w:hint="eastAsia"/>
        </w:rPr>
        <w:t>ą</w:t>
      </w:r>
      <w:r w:rsidRPr="006B3AE3">
        <w:t>d</w:t>
      </w:r>
      <w:r w:rsidRPr="006B3AE3">
        <w:rPr>
          <w:rFonts w:ascii="TimesNewRoman" w:eastAsia="TimesNewRoman" w:cs="TimesNewRoman" w:hint="eastAsia"/>
        </w:rPr>
        <w:t>ź</w:t>
      </w:r>
      <w:r w:rsidRPr="006B3AE3">
        <w:rPr>
          <w:rFonts w:ascii="TimesNewRoman" w:eastAsia="TimesNewRoman" w:cs="TimesNewRoman"/>
        </w:rPr>
        <w:t xml:space="preserve"> </w:t>
      </w:r>
      <w:r w:rsidRPr="006B3AE3">
        <w:t>uzgodnie</w:t>
      </w:r>
      <w:r w:rsidRPr="006B3AE3">
        <w:rPr>
          <w:rFonts w:ascii="TimesNewRoman" w:eastAsia="TimesNewRoman" w:cs="TimesNewRoman" w:hint="eastAsia"/>
        </w:rPr>
        <w:t>ń</w:t>
      </w:r>
      <w:r w:rsidRPr="006B3AE3">
        <w:rPr>
          <w:rFonts w:ascii="TimesNewRoman" w:eastAsia="TimesNewRoman" w:cs="TimesNewRoman"/>
        </w:rPr>
        <w:t xml:space="preserve"> </w:t>
      </w:r>
      <w:r w:rsidRPr="006B3AE3">
        <w:t>lub do wykonania dodatkowych bada</w:t>
      </w:r>
      <w:r w:rsidRPr="006B3AE3">
        <w:rPr>
          <w:rFonts w:hint="eastAsia"/>
        </w:rPr>
        <w:t>ń</w:t>
      </w:r>
      <w:r w:rsidRPr="006B3AE3">
        <w:t xml:space="preserve"> i ekspertyz;</w:t>
      </w:r>
    </w:p>
    <w:p w14:paraId="76C51CC0" w14:textId="239183D4" w:rsidR="00B069B0" w:rsidRPr="00AD6001" w:rsidRDefault="00B069B0" w:rsidP="00F93DC3">
      <w:pPr>
        <w:pStyle w:val="Akapitzlist"/>
        <w:widowControl w:val="0"/>
        <w:numPr>
          <w:ilvl w:val="0"/>
          <w:numId w:val="86"/>
        </w:numPr>
        <w:autoSpaceDE w:val="0"/>
        <w:autoSpaceDN w:val="0"/>
        <w:adjustRightInd w:val="0"/>
        <w:jc w:val="both"/>
        <w:rPr>
          <w:rFonts w:cs="Arial"/>
        </w:rPr>
      </w:pPr>
      <w:r>
        <w:rPr>
          <w:rFonts w:cs="Arial"/>
        </w:rPr>
        <w:t xml:space="preserve">zakres zmian i zasady ich wprowadzenia zostały opisane w </w:t>
      </w:r>
      <w:r w:rsidR="001F6759">
        <w:rPr>
          <w:rFonts w:cs="Arial"/>
        </w:rPr>
        <w:t>iwz</w:t>
      </w:r>
      <w:r>
        <w:rPr>
          <w:rFonts w:cs="Arial"/>
        </w:rPr>
        <w:t>.</w:t>
      </w:r>
    </w:p>
    <w:p w14:paraId="02ECF148" w14:textId="77777777" w:rsidR="00B069B0" w:rsidRPr="007211B9" w:rsidRDefault="00B069B0" w:rsidP="00F93DC3">
      <w:pPr>
        <w:numPr>
          <w:ilvl w:val="0"/>
          <w:numId w:val="77"/>
        </w:numPr>
        <w:autoSpaceDE w:val="0"/>
        <w:autoSpaceDN w:val="0"/>
        <w:adjustRightInd w:val="0"/>
        <w:ind w:left="360"/>
        <w:jc w:val="both"/>
      </w:pPr>
      <w:r w:rsidRPr="007211B9">
        <w:t>Warunki dokonania zmian:</w:t>
      </w:r>
    </w:p>
    <w:p w14:paraId="56F110A0" w14:textId="77777777" w:rsidR="00B069B0" w:rsidRPr="007211B9" w:rsidRDefault="00B069B0" w:rsidP="00F93DC3">
      <w:pPr>
        <w:numPr>
          <w:ilvl w:val="0"/>
          <w:numId w:val="78"/>
        </w:numPr>
        <w:autoSpaceDE w:val="0"/>
        <w:autoSpaceDN w:val="0"/>
        <w:adjustRightInd w:val="0"/>
        <w:ind w:left="993" w:hanging="284"/>
        <w:jc w:val="both"/>
      </w:pPr>
      <w:r w:rsidRPr="007211B9">
        <w:t>Zmiana postanowień zawartej umowy może nastąpić wyłącznie za zgodą obu stron, wyrażoną na piśmie, pod rygorem nieważności,</w:t>
      </w:r>
    </w:p>
    <w:p w14:paraId="7917B02D" w14:textId="77777777" w:rsidR="00B069B0" w:rsidRDefault="00B069B0" w:rsidP="00F93DC3">
      <w:pPr>
        <w:numPr>
          <w:ilvl w:val="0"/>
          <w:numId w:val="78"/>
        </w:numPr>
        <w:ind w:left="993" w:hanging="284"/>
        <w:jc w:val="both"/>
      </w:pPr>
      <w:r w:rsidRPr="007211B9">
        <w:t>Strona występująca o zmianę postanowień zawartej umowy opisze zaistniałe okoliczności, uzasadni, udokumentuje zaistniałe okoliczności, obliczy koszty zmiany, jeżeli zmiana będzie miała wpływ na wynagrodzenia Wykonawcy, opisze wpływ</w:t>
      </w:r>
      <w:r>
        <w:t xml:space="preserve"> zaistniałych okoliczności</w:t>
      </w:r>
      <w:r w:rsidRPr="007211B9">
        <w:t xml:space="preserve"> na termin wykonania umowy. Wniosek o zmianę postanowień musi być wyrażony na piśmie.</w:t>
      </w:r>
    </w:p>
    <w:p w14:paraId="1CCEAE54" w14:textId="77777777" w:rsidR="00B069B0" w:rsidRDefault="00B069B0" w:rsidP="00F93DC3">
      <w:pPr>
        <w:numPr>
          <w:ilvl w:val="0"/>
          <w:numId w:val="78"/>
        </w:numPr>
        <w:ind w:left="993" w:hanging="284"/>
        <w:jc w:val="both"/>
      </w:pPr>
      <w:r>
        <w:t>Zmiana umowy wymaga formy pisemnej pod rygorem nieważności.</w:t>
      </w:r>
    </w:p>
    <w:p w14:paraId="688650D1" w14:textId="77777777" w:rsidR="00B069B0" w:rsidRPr="006B3AE3" w:rsidRDefault="00B069B0" w:rsidP="00B069B0">
      <w:pPr>
        <w:ind w:left="720"/>
        <w:jc w:val="both"/>
      </w:pPr>
    </w:p>
    <w:p w14:paraId="03D7638E" w14:textId="77777777" w:rsidR="00B069B0" w:rsidRPr="00263616" w:rsidRDefault="00B069B0" w:rsidP="00B069B0">
      <w:pPr>
        <w:tabs>
          <w:tab w:val="left" w:pos="1530"/>
        </w:tabs>
        <w:jc w:val="center"/>
        <w:rPr>
          <w:b/>
        </w:rPr>
      </w:pPr>
      <w:r w:rsidRPr="00263616">
        <w:rPr>
          <w:b/>
        </w:rPr>
        <w:t>§ 11</w:t>
      </w:r>
    </w:p>
    <w:p w14:paraId="7912FB33" w14:textId="77777777" w:rsidR="00B069B0" w:rsidRPr="00263616" w:rsidRDefault="00B069B0" w:rsidP="00B069B0">
      <w:pPr>
        <w:jc w:val="center"/>
        <w:rPr>
          <w:b/>
        </w:rPr>
      </w:pPr>
      <w:r w:rsidRPr="00263616">
        <w:rPr>
          <w:b/>
        </w:rPr>
        <w:t>Nadzór autorski</w:t>
      </w:r>
    </w:p>
    <w:p w14:paraId="683BD1B4" w14:textId="77777777" w:rsidR="00B069B0" w:rsidRPr="000537F3" w:rsidRDefault="00B069B0" w:rsidP="00F93DC3">
      <w:pPr>
        <w:pStyle w:val="Tekstpodstawowy"/>
        <w:numPr>
          <w:ilvl w:val="0"/>
          <w:numId w:val="73"/>
        </w:numPr>
        <w:tabs>
          <w:tab w:val="clear" w:pos="1440"/>
        </w:tabs>
        <w:ind w:left="426" w:hanging="426"/>
        <w:rPr>
          <w:bCs/>
          <w:sz w:val="20"/>
        </w:rPr>
      </w:pPr>
      <w:r w:rsidRPr="000537F3">
        <w:rPr>
          <w:bCs/>
          <w:sz w:val="20"/>
        </w:rPr>
        <w:t xml:space="preserve">Nadzór autorski, objęty przedmiotem niniejszej umowy, przewiduje </w:t>
      </w:r>
      <w:r w:rsidR="00346F98">
        <w:rPr>
          <w:bCs/>
          <w:sz w:val="20"/>
        </w:rPr>
        <w:t>3</w:t>
      </w:r>
      <w:r w:rsidRPr="000537F3">
        <w:rPr>
          <w:bCs/>
          <w:sz w:val="20"/>
        </w:rPr>
        <w:t xml:space="preserve"> wizyt</w:t>
      </w:r>
      <w:r w:rsidR="00346F98">
        <w:rPr>
          <w:bCs/>
          <w:sz w:val="20"/>
        </w:rPr>
        <w:t>y</w:t>
      </w:r>
      <w:r w:rsidRPr="000537F3">
        <w:rPr>
          <w:bCs/>
          <w:sz w:val="20"/>
        </w:rPr>
        <w:t xml:space="preserve"> w trakcie realizacji inwestycji.</w:t>
      </w:r>
    </w:p>
    <w:p w14:paraId="59E8E219" w14:textId="0B57A533" w:rsidR="00B069B0" w:rsidRDefault="00B069B0" w:rsidP="00F93DC3">
      <w:pPr>
        <w:pStyle w:val="Tekstpodstawowy"/>
        <w:numPr>
          <w:ilvl w:val="0"/>
          <w:numId w:val="73"/>
        </w:numPr>
        <w:tabs>
          <w:tab w:val="clear" w:pos="1440"/>
        </w:tabs>
        <w:ind w:left="426" w:hanging="426"/>
        <w:rPr>
          <w:bCs/>
          <w:sz w:val="20"/>
        </w:rPr>
      </w:pPr>
      <w:r w:rsidRPr="000537F3">
        <w:rPr>
          <w:bCs/>
          <w:sz w:val="20"/>
        </w:rPr>
        <w:t>Pełnienie nadzoru autorskiego w ilości i zakresie określonym w niniejszej umowie jest jednym ze składników wynagrodzenia wykonawcy, określonego w § 5 ust. 1</w:t>
      </w:r>
      <w:r w:rsidR="0030478F">
        <w:rPr>
          <w:bCs/>
          <w:sz w:val="20"/>
        </w:rPr>
        <w:t>; w przypadku konieczności większej liczby wizyt nadzoru autorskiego, aniżeli określone w ust. 1 powyżej, Wykonawcy będzie przysługiwać wynagrodzenie wyliczone jako iloczyn liczby wizyt dodatkowych oraz stawki za jedną wizytę nadzoru ponad wizyty objęte przedmiotem niniejszej umowy, określonej w ust. 3.</w:t>
      </w:r>
    </w:p>
    <w:p w14:paraId="5636AEA6" w14:textId="77777777" w:rsidR="0030478F" w:rsidRPr="0030478F" w:rsidRDefault="0030478F" w:rsidP="00F93DC3">
      <w:pPr>
        <w:pStyle w:val="Tekstpodstawowy"/>
        <w:numPr>
          <w:ilvl w:val="0"/>
          <w:numId w:val="73"/>
        </w:numPr>
        <w:tabs>
          <w:tab w:val="clear" w:pos="1440"/>
        </w:tabs>
        <w:ind w:left="426" w:hanging="426"/>
        <w:rPr>
          <w:bCs/>
          <w:sz w:val="20"/>
        </w:rPr>
      </w:pPr>
      <w:r w:rsidRPr="0030478F">
        <w:rPr>
          <w:sz w:val="20"/>
        </w:rPr>
        <w:t>Strony ustalają cenę za jednorazową wizytę nadzoru autorskiego</w:t>
      </w:r>
      <w:r>
        <w:rPr>
          <w:sz w:val="20"/>
        </w:rPr>
        <w:t>, ponad wizyty objęte przedmiotem umowy,</w:t>
      </w:r>
      <w:r w:rsidRPr="0030478F">
        <w:rPr>
          <w:sz w:val="20"/>
        </w:rPr>
        <w:t xml:space="preserve"> w wysokości …………. zł (słownie: ……..)</w:t>
      </w:r>
      <w:r>
        <w:rPr>
          <w:sz w:val="20"/>
        </w:rPr>
        <w:t xml:space="preserve"> zgodnie z ofertą Wykonawcy</w:t>
      </w:r>
      <w:r w:rsidRPr="0030478F">
        <w:rPr>
          <w:sz w:val="20"/>
        </w:rPr>
        <w:t>.</w:t>
      </w:r>
    </w:p>
    <w:p w14:paraId="0AD700C8" w14:textId="77777777" w:rsidR="00B069B0" w:rsidRPr="001A0DA2" w:rsidRDefault="00B069B0" w:rsidP="00F93DC3">
      <w:pPr>
        <w:pStyle w:val="Tekstpodstawowy"/>
        <w:numPr>
          <w:ilvl w:val="0"/>
          <w:numId w:val="73"/>
        </w:numPr>
        <w:tabs>
          <w:tab w:val="clear" w:pos="1440"/>
        </w:tabs>
        <w:ind w:left="426" w:hanging="426"/>
        <w:rPr>
          <w:bCs/>
          <w:sz w:val="20"/>
        </w:rPr>
      </w:pPr>
      <w:r w:rsidRPr="000537F3">
        <w:rPr>
          <w:bCs/>
          <w:sz w:val="20"/>
        </w:rPr>
        <w:t>N</w:t>
      </w:r>
      <w:r w:rsidRPr="000537F3">
        <w:rPr>
          <w:sz w:val="20"/>
        </w:rPr>
        <w:t>adzór autorski pełniony będzie w trakcie realizacji robót budowlanych, w okresie wynikającym z umowy</w:t>
      </w:r>
      <w:r w:rsidR="00490BAC">
        <w:rPr>
          <w:sz w:val="20"/>
        </w:rPr>
        <w:t xml:space="preserve"> oraz w zakresie wskazanym w art. 20 ustawy z dnia 7 lipca 1994 r. prawo budowlane</w:t>
      </w:r>
      <w:r w:rsidRPr="000537F3">
        <w:rPr>
          <w:sz w:val="20"/>
        </w:rPr>
        <w:t xml:space="preserve"> zawartej pomiędzy Zamawiającym a Wykonawcą robót budowlanych.</w:t>
      </w:r>
    </w:p>
    <w:p w14:paraId="3C69396B" w14:textId="249952C4" w:rsidR="001A0DA2" w:rsidRPr="001A0DA2" w:rsidRDefault="001A0DA2" w:rsidP="00F93DC3">
      <w:pPr>
        <w:pStyle w:val="Tekstpodstawowy"/>
        <w:numPr>
          <w:ilvl w:val="0"/>
          <w:numId w:val="73"/>
        </w:numPr>
        <w:tabs>
          <w:tab w:val="clear" w:pos="1440"/>
        </w:tabs>
        <w:ind w:left="426" w:hanging="426"/>
        <w:rPr>
          <w:bCs/>
          <w:sz w:val="16"/>
        </w:rPr>
      </w:pPr>
      <w:r w:rsidRPr="001A0DA2">
        <w:rPr>
          <w:rFonts w:eastAsia="Helvetica"/>
          <w:sz w:val="20"/>
        </w:rPr>
        <w:t>Sprawowanie nadzoru autorskiego w pełnym zakresie dla wszystkich branż projektowych podczas opracowywania dokumentacji projektowej objętej niniejszym zamówieniem</w:t>
      </w:r>
      <w:r w:rsidRPr="001A0DA2">
        <w:rPr>
          <w:rFonts w:eastAsia="Helvetica"/>
          <w:sz w:val="20"/>
        </w:rPr>
        <w:t>.</w:t>
      </w:r>
    </w:p>
    <w:p w14:paraId="7545B066" w14:textId="428B50B3" w:rsidR="00B069B0" w:rsidRPr="001A0DA2" w:rsidRDefault="00B069B0" w:rsidP="001A0DA2">
      <w:pPr>
        <w:pStyle w:val="Tekstpodstawowy"/>
        <w:numPr>
          <w:ilvl w:val="0"/>
          <w:numId w:val="73"/>
        </w:numPr>
        <w:tabs>
          <w:tab w:val="clear" w:pos="1440"/>
        </w:tabs>
        <w:ind w:left="426" w:hanging="426"/>
        <w:rPr>
          <w:bCs/>
          <w:sz w:val="20"/>
        </w:rPr>
      </w:pPr>
      <w:r w:rsidRPr="001A0DA2">
        <w:rPr>
          <w:sz w:val="20"/>
        </w:rPr>
        <w:t>W ramach nadzoru autorskiego, na wezwanie Zamawiającego, Wykonawca zobowiązany jest</w:t>
      </w:r>
      <w:r w:rsidR="00490BAC" w:rsidRPr="001A0DA2">
        <w:rPr>
          <w:sz w:val="20"/>
        </w:rPr>
        <w:t xml:space="preserve"> w szczególności</w:t>
      </w:r>
      <w:r w:rsidRPr="001A0DA2">
        <w:rPr>
          <w:sz w:val="20"/>
        </w:rPr>
        <w:t xml:space="preserve"> do:</w:t>
      </w:r>
    </w:p>
    <w:p w14:paraId="0D8D3EA8" w14:textId="75DEF081" w:rsidR="00B069B0" w:rsidRPr="000537F3" w:rsidRDefault="00B069B0" w:rsidP="00F93DC3">
      <w:pPr>
        <w:pStyle w:val="HTML-wstpniesformatowany"/>
        <w:numPr>
          <w:ilvl w:val="0"/>
          <w:numId w:val="74"/>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0"/>
        </w:rPr>
      </w:pPr>
      <w:r w:rsidRPr="000537F3">
        <w:rPr>
          <w:rFonts w:ascii="Times New Roman" w:hAnsi="Times New Roman"/>
          <w:color w:val="auto"/>
          <w:sz w:val="20"/>
        </w:rPr>
        <w:t xml:space="preserve">czuwania w toku realizacji robót budowlanych nad zgodnością rozwiązań technicznych materiałowych i użytkowych z dokumentacją projektową. W przypadku złożenia przez Wykonawcę robót budowlanych, w ofercie przetargowej, materiałów lub urządzeń </w:t>
      </w:r>
      <w:r w:rsidR="001A0DA2">
        <w:rPr>
          <w:rFonts w:ascii="Times New Roman" w:hAnsi="Times New Roman"/>
          <w:color w:val="auto"/>
          <w:spacing w:val="-4"/>
          <w:sz w:val="20"/>
        </w:rPr>
        <w:t>równoważnych</w:t>
      </w:r>
      <w:r w:rsidRPr="000537F3">
        <w:rPr>
          <w:rFonts w:ascii="Times New Roman" w:hAnsi="Times New Roman"/>
          <w:color w:val="auto"/>
          <w:sz w:val="20"/>
        </w:rPr>
        <w:t>,</w:t>
      </w:r>
    </w:p>
    <w:p w14:paraId="7EA96169" w14:textId="4D691D7F" w:rsidR="00B069B0" w:rsidRPr="000537F3" w:rsidRDefault="001A0DA2" w:rsidP="00F93DC3">
      <w:pPr>
        <w:pStyle w:val="HTML-wstpniesformatowany"/>
        <w:numPr>
          <w:ilvl w:val="0"/>
          <w:numId w:val="74"/>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0"/>
        </w:rPr>
      </w:pPr>
      <w:r w:rsidRPr="001A0DA2">
        <w:rPr>
          <w:rFonts w:ascii="Times New Roman" w:hAnsi="Times New Roman"/>
          <w:sz w:val="20"/>
        </w:rPr>
        <w:t>Opiniowanie w trakcie realizacji wniosków materiałowych, rozwiązań zamiennych przedstawianych do zaopiniowania przez Wykonawcę robót lub na wniosek Zamawiającego</w:t>
      </w:r>
      <w:r w:rsidR="00B069B0" w:rsidRPr="000537F3">
        <w:rPr>
          <w:rFonts w:ascii="Times New Roman" w:hAnsi="Times New Roman"/>
          <w:color w:val="auto"/>
          <w:sz w:val="20"/>
        </w:rPr>
        <w:t>,</w:t>
      </w:r>
    </w:p>
    <w:p w14:paraId="430AE3B1" w14:textId="77777777" w:rsidR="00B069B0" w:rsidRPr="000537F3" w:rsidRDefault="00B069B0" w:rsidP="00F93DC3">
      <w:pPr>
        <w:pStyle w:val="HTML-wstpniesformatowany"/>
        <w:numPr>
          <w:ilvl w:val="0"/>
          <w:numId w:val="74"/>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0"/>
        </w:rPr>
      </w:pPr>
      <w:r w:rsidRPr="000537F3">
        <w:rPr>
          <w:rFonts w:ascii="Times New Roman" w:hAnsi="Times New Roman"/>
          <w:color w:val="auto"/>
          <w:sz w:val="20"/>
        </w:rPr>
        <w:t xml:space="preserve">uzupełniania szczegółów dokumentacji projektowej oraz wyjaśniania Wykonawcy robót </w:t>
      </w:r>
      <w:r w:rsidRPr="000537F3">
        <w:rPr>
          <w:rFonts w:ascii="Times New Roman" w:hAnsi="Times New Roman"/>
          <w:color w:val="auto"/>
          <w:spacing w:val="-4"/>
          <w:sz w:val="20"/>
        </w:rPr>
        <w:t>budowlanych wątpliwości powstałych w toku realizacji tych robót,</w:t>
      </w:r>
    </w:p>
    <w:p w14:paraId="13CDE288" w14:textId="77777777" w:rsidR="00B069B0" w:rsidRPr="000537F3" w:rsidRDefault="00B069B0" w:rsidP="00F93DC3">
      <w:pPr>
        <w:pStyle w:val="HTML-wstpniesformatowany"/>
        <w:numPr>
          <w:ilvl w:val="0"/>
          <w:numId w:val="74"/>
        </w:numPr>
        <w:tabs>
          <w:tab w:val="clear" w:pos="916"/>
          <w:tab w:val="clear" w:pos="1832"/>
          <w:tab w:val="clear" w:pos="1980"/>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color w:val="auto"/>
          <w:sz w:val="20"/>
        </w:rPr>
      </w:pPr>
      <w:r w:rsidRPr="000537F3">
        <w:rPr>
          <w:rFonts w:ascii="Times New Roman" w:hAnsi="Times New Roman"/>
          <w:color w:val="auto"/>
          <w:sz w:val="20"/>
        </w:rPr>
        <w:t xml:space="preserve">udziału w naradach technicznych. Przyjmuje się, że liczba pobytów projektanta(ów) na </w:t>
      </w:r>
      <w:r w:rsidRPr="000537F3">
        <w:rPr>
          <w:rFonts w:ascii="Times New Roman" w:hAnsi="Times New Roman"/>
          <w:color w:val="auto"/>
          <w:spacing w:val="-4"/>
          <w:sz w:val="20"/>
        </w:rPr>
        <w:t xml:space="preserve">budowie wynikać będzie z uzasadnionych potrzeb określonych każdorazowo przez  </w:t>
      </w:r>
      <w:r w:rsidRPr="000537F3">
        <w:rPr>
          <w:rFonts w:ascii="Times New Roman" w:hAnsi="Times New Roman"/>
          <w:color w:val="auto"/>
          <w:sz w:val="20"/>
        </w:rPr>
        <w:t xml:space="preserve">Zamawiającego lub występującego w jego imieniu Inspektora nadzoru, a w wyjątkowych </w:t>
      </w:r>
      <w:r w:rsidRPr="000537F3">
        <w:rPr>
          <w:rFonts w:ascii="Times New Roman" w:hAnsi="Times New Roman"/>
          <w:color w:val="auto"/>
          <w:spacing w:val="-3"/>
          <w:sz w:val="20"/>
        </w:rPr>
        <w:t>sytuacjach przez kierownika budowy,</w:t>
      </w:r>
    </w:p>
    <w:p w14:paraId="63C06DB3" w14:textId="77777777" w:rsidR="00FA4F89" w:rsidRPr="00FA4F89" w:rsidRDefault="00FA4F89" w:rsidP="00F93DC3">
      <w:pPr>
        <w:pStyle w:val="Tekstpodstawowy"/>
        <w:numPr>
          <w:ilvl w:val="0"/>
          <w:numId w:val="73"/>
        </w:numPr>
        <w:tabs>
          <w:tab w:val="clear" w:pos="1440"/>
          <w:tab w:val="num" w:pos="284"/>
        </w:tabs>
        <w:ind w:left="284" w:hanging="284"/>
        <w:rPr>
          <w:b/>
          <w:bCs/>
          <w:sz w:val="16"/>
        </w:rPr>
      </w:pPr>
      <w:r w:rsidRPr="00FA4F89">
        <w:rPr>
          <w:sz w:val="20"/>
        </w:rPr>
        <w:t>Zmiana osób pełniących nadzór autorski jest dopuszczalna wyłącznie w przypadku trwałej niemożliwości wykonywania przez nie obowiązków.</w:t>
      </w:r>
    </w:p>
    <w:p w14:paraId="683D67E2" w14:textId="42244E3F" w:rsidR="00B069B0" w:rsidRPr="00445E95" w:rsidRDefault="00B069B0" w:rsidP="00F93DC3">
      <w:pPr>
        <w:pStyle w:val="Tekstpodstawowy"/>
        <w:numPr>
          <w:ilvl w:val="0"/>
          <w:numId w:val="73"/>
        </w:numPr>
        <w:tabs>
          <w:tab w:val="clear" w:pos="1440"/>
          <w:tab w:val="num" w:pos="284"/>
        </w:tabs>
        <w:ind w:left="284" w:hanging="284"/>
        <w:rPr>
          <w:b/>
          <w:bCs/>
          <w:sz w:val="20"/>
        </w:rPr>
      </w:pPr>
      <w:r>
        <w:rPr>
          <w:sz w:val="20"/>
        </w:rPr>
        <w:t>Gdy w trakcie realizacji nadzoru autorskiego dany projekt</w:t>
      </w:r>
      <w:r w:rsidR="00CE603D">
        <w:rPr>
          <w:sz w:val="20"/>
        </w:rPr>
        <w:t>ant z przyczyn niezależnych od W</w:t>
      </w:r>
      <w:r>
        <w:rPr>
          <w:sz w:val="20"/>
        </w:rPr>
        <w:t>ykonawcy nie będzie mógł sprawować nadzoru, sprawowanie nadzoru może być realizowane według następujących rozwiązań:</w:t>
      </w:r>
    </w:p>
    <w:p w14:paraId="16C72C9C" w14:textId="32AB8CB1" w:rsidR="00B069B0" w:rsidRDefault="00B069B0" w:rsidP="00F93DC3">
      <w:pPr>
        <w:pStyle w:val="Tekstpodstawowy"/>
        <w:numPr>
          <w:ilvl w:val="0"/>
          <w:numId w:val="95"/>
        </w:numPr>
        <w:ind w:left="851" w:hanging="218"/>
        <w:rPr>
          <w:bCs/>
          <w:sz w:val="20"/>
        </w:rPr>
      </w:pPr>
      <w:r w:rsidRPr="00445E95">
        <w:rPr>
          <w:bCs/>
          <w:sz w:val="20"/>
        </w:rPr>
        <w:t xml:space="preserve">Przez projektanta, </w:t>
      </w:r>
      <w:r>
        <w:rPr>
          <w:bCs/>
          <w:sz w:val="20"/>
        </w:rPr>
        <w:t xml:space="preserve">który </w:t>
      </w:r>
      <w:r w:rsidR="00CE603D">
        <w:rPr>
          <w:bCs/>
          <w:sz w:val="20"/>
        </w:rPr>
        <w:t>od</w:t>
      </w:r>
      <w:r>
        <w:rPr>
          <w:bCs/>
          <w:sz w:val="20"/>
        </w:rPr>
        <w:t>szedł</w:t>
      </w:r>
      <w:r w:rsidR="00D61DE9">
        <w:rPr>
          <w:bCs/>
          <w:sz w:val="20"/>
        </w:rPr>
        <w:t>, w ramach oddzielnej umowy z W</w:t>
      </w:r>
      <w:r>
        <w:rPr>
          <w:bCs/>
          <w:sz w:val="20"/>
        </w:rPr>
        <w:t>ykonawcą,</w:t>
      </w:r>
    </w:p>
    <w:p w14:paraId="72071889" w14:textId="77777777" w:rsidR="00B069B0" w:rsidRDefault="00B069B0" w:rsidP="00F93DC3">
      <w:pPr>
        <w:pStyle w:val="Tekstpodstawowy"/>
        <w:numPr>
          <w:ilvl w:val="0"/>
          <w:numId w:val="95"/>
        </w:numPr>
        <w:ind w:left="851" w:hanging="218"/>
        <w:rPr>
          <w:bCs/>
          <w:sz w:val="20"/>
        </w:rPr>
      </w:pPr>
      <w:r>
        <w:rPr>
          <w:bCs/>
          <w:sz w:val="20"/>
        </w:rPr>
        <w:t>Przez innego projektanta na podstawie upoważnienia przez Wykonawcę i zgody Zamawiaj</w:t>
      </w:r>
      <w:r w:rsidR="00512DD2">
        <w:rPr>
          <w:bCs/>
          <w:sz w:val="20"/>
        </w:rPr>
        <w:t>ą</w:t>
      </w:r>
      <w:r>
        <w:rPr>
          <w:bCs/>
          <w:sz w:val="20"/>
        </w:rPr>
        <w:t>cego.</w:t>
      </w:r>
    </w:p>
    <w:p w14:paraId="3557736B" w14:textId="77777777" w:rsidR="001A0DA2" w:rsidRDefault="001A0DA2" w:rsidP="00B069B0">
      <w:pPr>
        <w:tabs>
          <w:tab w:val="left" w:pos="1530"/>
        </w:tabs>
        <w:jc w:val="center"/>
        <w:rPr>
          <w:szCs w:val="24"/>
        </w:rPr>
      </w:pPr>
    </w:p>
    <w:p w14:paraId="1DB63BFF" w14:textId="77777777" w:rsidR="00B069B0" w:rsidRPr="000537F3" w:rsidRDefault="00B069B0" w:rsidP="00B069B0">
      <w:pPr>
        <w:tabs>
          <w:tab w:val="left" w:pos="1530"/>
        </w:tabs>
        <w:jc w:val="center"/>
        <w:rPr>
          <w:b/>
        </w:rPr>
      </w:pPr>
      <w:bookmarkStart w:id="0" w:name="_GoBack"/>
      <w:bookmarkEnd w:id="0"/>
      <w:r w:rsidRPr="000537F3">
        <w:rPr>
          <w:b/>
        </w:rPr>
        <w:t>§ 12</w:t>
      </w:r>
    </w:p>
    <w:p w14:paraId="732867CC" w14:textId="77777777" w:rsidR="00B069B0" w:rsidRPr="00263616" w:rsidRDefault="00B069B0" w:rsidP="00B069B0">
      <w:pPr>
        <w:tabs>
          <w:tab w:val="left" w:pos="1530"/>
        </w:tabs>
        <w:jc w:val="center"/>
        <w:rPr>
          <w:b/>
        </w:rPr>
      </w:pPr>
      <w:r>
        <w:rPr>
          <w:b/>
        </w:rPr>
        <w:t>Podwykonawstwo</w:t>
      </w:r>
    </w:p>
    <w:p w14:paraId="7022E5DB" w14:textId="77777777" w:rsidR="0024345F" w:rsidRPr="00263616" w:rsidRDefault="0024345F" w:rsidP="00F93DC3">
      <w:pPr>
        <w:pStyle w:val="Tekstpodstawowy2"/>
        <w:numPr>
          <w:ilvl w:val="0"/>
          <w:numId w:val="79"/>
        </w:numPr>
        <w:tabs>
          <w:tab w:val="clear" w:pos="720"/>
          <w:tab w:val="num" w:pos="284"/>
        </w:tabs>
        <w:ind w:left="284" w:hanging="284"/>
        <w:jc w:val="both"/>
        <w:rPr>
          <w:b w:val="0"/>
          <w:sz w:val="20"/>
        </w:rPr>
      </w:pPr>
      <w:r w:rsidRPr="00263616">
        <w:rPr>
          <w:b w:val="0"/>
          <w:sz w:val="20"/>
        </w:rPr>
        <w:t>Zamawiający wyraża zgodę na powierzenie przez Wykonawcę części prac wyspecjalizowanym podwykonawcom pod warunkiem, że nie spowoduje to wydłużenia czasu ani wzrostu kosztów określonych w niniejszej umowie</w:t>
      </w:r>
      <w:r>
        <w:rPr>
          <w:b w:val="0"/>
          <w:sz w:val="20"/>
        </w:rPr>
        <w:t>.</w:t>
      </w:r>
      <w:r w:rsidRPr="00263616">
        <w:rPr>
          <w:b w:val="0"/>
          <w:sz w:val="20"/>
        </w:rPr>
        <w:t xml:space="preserve"> </w:t>
      </w:r>
    </w:p>
    <w:p w14:paraId="05D9005E" w14:textId="77777777" w:rsidR="0024345F" w:rsidRPr="006C7D85" w:rsidRDefault="0024345F" w:rsidP="00F93DC3">
      <w:pPr>
        <w:pStyle w:val="Tekstpodstawowy2"/>
        <w:numPr>
          <w:ilvl w:val="0"/>
          <w:numId w:val="79"/>
        </w:numPr>
        <w:tabs>
          <w:tab w:val="clear" w:pos="720"/>
          <w:tab w:val="num" w:pos="284"/>
        </w:tabs>
        <w:ind w:left="284" w:hanging="284"/>
        <w:jc w:val="both"/>
        <w:rPr>
          <w:b w:val="0"/>
          <w:sz w:val="20"/>
        </w:rPr>
      </w:pPr>
      <w:r>
        <w:rPr>
          <w:b w:val="0"/>
          <w:sz w:val="20"/>
        </w:rPr>
        <w:t xml:space="preserve">Do zawarcia umowy z podwykonawcą wymagana jest pisemna, pod rygorem nieważności, zgoda Zamawiającego. </w:t>
      </w:r>
    </w:p>
    <w:p w14:paraId="70EFC8B9" w14:textId="77777777" w:rsidR="0024345F" w:rsidRPr="00263616" w:rsidRDefault="0024345F" w:rsidP="00F93DC3">
      <w:pPr>
        <w:pStyle w:val="Tekstpodstawowy2"/>
        <w:numPr>
          <w:ilvl w:val="0"/>
          <w:numId w:val="79"/>
        </w:numPr>
        <w:tabs>
          <w:tab w:val="clear" w:pos="720"/>
          <w:tab w:val="num" w:pos="284"/>
        </w:tabs>
        <w:ind w:left="284" w:hanging="284"/>
        <w:jc w:val="both"/>
        <w:rPr>
          <w:b w:val="0"/>
          <w:sz w:val="20"/>
        </w:rPr>
      </w:pPr>
      <w:r w:rsidRPr="00263616">
        <w:rPr>
          <w:b w:val="0"/>
          <w:sz w:val="20"/>
        </w:rPr>
        <w:t>Za działania podwykonawców Wykonawca odpowiada jak za działania własne (art.</w:t>
      </w:r>
      <w:r w:rsidR="00B84D23">
        <w:rPr>
          <w:b w:val="0"/>
          <w:sz w:val="20"/>
        </w:rPr>
        <w:t xml:space="preserve"> </w:t>
      </w:r>
      <w:r w:rsidRPr="00263616">
        <w:rPr>
          <w:b w:val="0"/>
          <w:sz w:val="20"/>
        </w:rPr>
        <w:t>474 KC).</w:t>
      </w:r>
    </w:p>
    <w:p w14:paraId="39F45259" w14:textId="77777777" w:rsidR="0024345F" w:rsidRPr="00263616" w:rsidRDefault="0024345F" w:rsidP="00F93DC3">
      <w:pPr>
        <w:pStyle w:val="Tekstpodstawowy2"/>
        <w:numPr>
          <w:ilvl w:val="0"/>
          <w:numId w:val="79"/>
        </w:numPr>
        <w:tabs>
          <w:tab w:val="clear" w:pos="720"/>
          <w:tab w:val="num" w:pos="284"/>
        </w:tabs>
        <w:ind w:left="284" w:hanging="284"/>
        <w:jc w:val="both"/>
        <w:rPr>
          <w:b w:val="0"/>
          <w:sz w:val="20"/>
        </w:rPr>
      </w:pPr>
      <w:r>
        <w:rPr>
          <w:b w:val="0"/>
          <w:sz w:val="20"/>
        </w:rPr>
        <w:t>S</w:t>
      </w:r>
      <w:r w:rsidRPr="00263616">
        <w:rPr>
          <w:b w:val="0"/>
          <w:sz w:val="20"/>
        </w:rPr>
        <w:t xml:space="preserve">trony ponoszą solidarną odpowiedzialność za zapłatę wykonanych i odebranych </w:t>
      </w:r>
      <w:r>
        <w:rPr>
          <w:b w:val="0"/>
          <w:sz w:val="20"/>
        </w:rPr>
        <w:t>prac</w:t>
      </w:r>
      <w:r w:rsidRPr="00263616">
        <w:rPr>
          <w:b w:val="0"/>
          <w:sz w:val="20"/>
        </w:rPr>
        <w:t>, powierzonych przez Wykonawcę podwykonawcom</w:t>
      </w:r>
      <w:r>
        <w:rPr>
          <w:b w:val="0"/>
          <w:sz w:val="20"/>
        </w:rPr>
        <w:t>, pod warunkiem wyrażenia zgody przez Zamawiającego, o której mowa powyżej.</w:t>
      </w:r>
    </w:p>
    <w:p w14:paraId="6D0804F5" w14:textId="77777777" w:rsidR="0024345F" w:rsidRPr="00263616" w:rsidRDefault="0024345F" w:rsidP="00F93DC3">
      <w:pPr>
        <w:pStyle w:val="Tekstpodstawowy2"/>
        <w:numPr>
          <w:ilvl w:val="0"/>
          <w:numId w:val="79"/>
        </w:numPr>
        <w:tabs>
          <w:tab w:val="clear" w:pos="720"/>
          <w:tab w:val="num" w:pos="284"/>
        </w:tabs>
        <w:ind w:left="284" w:hanging="284"/>
        <w:jc w:val="both"/>
        <w:rPr>
          <w:b w:val="0"/>
          <w:sz w:val="20"/>
        </w:rPr>
      </w:pPr>
      <w:r w:rsidRPr="00263616">
        <w:rPr>
          <w:b w:val="0"/>
          <w:sz w:val="20"/>
        </w:rPr>
        <w:t>Zamawiający nie wyraża zgody na podzlecanie przez podwykonawcę prac objętych zamówieniem dalszemu podwykonawcy.</w:t>
      </w:r>
    </w:p>
    <w:p w14:paraId="67B32908" w14:textId="77777777" w:rsidR="0024345F" w:rsidRPr="00263616" w:rsidRDefault="0024345F" w:rsidP="00F93DC3">
      <w:pPr>
        <w:pStyle w:val="Tekstpodstawowy2"/>
        <w:numPr>
          <w:ilvl w:val="0"/>
          <w:numId w:val="79"/>
        </w:numPr>
        <w:tabs>
          <w:tab w:val="clear" w:pos="720"/>
        </w:tabs>
        <w:ind w:left="284" w:hanging="284"/>
        <w:jc w:val="both"/>
        <w:rPr>
          <w:b w:val="0"/>
          <w:sz w:val="20"/>
        </w:rPr>
      </w:pPr>
      <w:r w:rsidRPr="00263616">
        <w:rPr>
          <w:b w:val="0"/>
          <w:sz w:val="20"/>
        </w:rPr>
        <w:lastRenderedPageBreak/>
        <w:t>Wykonawca odpowiada za dobór podwykonawców, pod względem wymaganych kwalifikacji oraz za jakość i terminowość prac przez nich wykonywanych, jak za działania własne.</w:t>
      </w:r>
    </w:p>
    <w:p w14:paraId="5F3A05D3" w14:textId="77777777" w:rsidR="0024345F" w:rsidRPr="00FB52E1" w:rsidRDefault="0024345F" w:rsidP="00F93DC3">
      <w:pPr>
        <w:numPr>
          <w:ilvl w:val="0"/>
          <w:numId w:val="79"/>
        </w:numPr>
        <w:tabs>
          <w:tab w:val="clear" w:pos="720"/>
          <w:tab w:val="num" w:pos="-1560"/>
        </w:tabs>
        <w:ind w:left="284" w:hanging="284"/>
        <w:jc w:val="both"/>
      </w:pPr>
      <w:r w:rsidRPr="00FB52E1">
        <w:t xml:space="preserve">W przypadku </w:t>
      </w:r>
      <w:r>
        <w:t xml:space="preserve">zawarcia </w:t>
      </w:r>
      <w:r w:rsidRPr="00FB52E1">
        <w:t xml:space="preserve">przez Wykonawcę </w:t>
      </w:r>
      <w:r>
        <w:t>umowy z podwykonawcą</w:t>
      </w:r>
      <w:r w:rsidRPr="00FB52E1">
        <w:t>, Wykonawca zobowiązany jest do:</w:t>
      </w:r>
    </w:p>
    <w:p w14:paraId="4FFE5B66" w14:textId="4E6A3C10" w:rsidR="0024345F" w:rsidRPr="00AD6001" w:rsidRDefault="0024345F" w:rsidP="00F93DC3">
      <w:pPr>
        <w:numPr>
          <w:ilvl w:val="1"/>
          <w:numId w:val="79"/>
        </w:numPr>
        <w:tabs>
          <w:tab w:val="clear" w:pos="1440"/>
        </w:tabs>
        <w:ind w:left="567" w:hanging="284"/>
        <w:jc w:val="both"/>
      </w:pPr>
      <w:r w:rsidRPr="00FB52E1">
        <w:t>przedłożenia Zamawiającemu poświadczonej za zgodność z oryginałem kopii zawartej umowy o podwykonawstwo, której przedmiotem są usługi</w:t>
      </w:r>
      <w:r>
        <w:t xml:space="preserve"> wynikające z zakresu objętego przedmiotem niniejszej umowy</w:t>
      </w:r>
      <w:r w:rsidRPr="00FB52E1">
        <w:t xml:space="preserve">, w terminie 7 dni </w:t>
      </w:r>
      <w:r w:rsidRPr="00AD6001">
        <w:rPr>
          <w:kern w:val="1"/>
        </w:rPr>
        <w:t>przed jej planowanym zawarciem. Wraz z projektem umowy o podwykonawstwo lub projektem jej zmian, Wykonawca przedłoży odpis z KRS lub inny właściwy dokument potwierdzający uprawnienia wskazanych w projekcie osób do zawarcia umowy lub jej zmiany</w:t>
      </w:r>
      <w:r w:rsidRPr="00AD6001">
        <w:t>.</w:t>
      </w:r>
    </w:p>
    <w:p w14:paraId="6C053989" w14:textId="77777777" w:rsidR="0024345F" w:rsidRPr="00FB52E1" w:rsidRDefault="0024345F" w:rsidP="00F93DC3">
      <w:pPr>
        <w:numPr>
          <w:ilvl w:val="0"/>
          <w:numId w:val="79"/>
        </w:numPr>
        <w:tabs>
          <w:tab w:val="clear" w:pos="720"/>
        </w:tabs>
        <w:ind w:left="284" w:hanging="284"/>
        <w:jc w:val="both"/>
      </w:pPr>
      <w:r w:rsidRPr="00FB52E1">
        <w:t>Umowa z podwykonawcą musi zawierać co najmniej:</w:t>
      </w:r>
    </w:p>
    <w:p w14:paraId="1F7D22AD" w14:textId="77777777" w:rsidR="0024345F" w:rsidRPr="00D92C95" w:rsidRDefault="0024345F" w:rsidP="00F93DC3">
      <w:pPr>
        <w:numPr>
          <w:ilvl w:val="1"/>
          <w:numId w:val="79"/>
        </w:numPr>
        <w:tabs>
          <w:tab w:val="clear" w:pos="1440"/>
        </w:tabs>
        <w:ind w:left="567"/>
        <w:jc w:val="both"/>
      </w:pPr>
      <w:r w:rsidRPr="00D92C95">
        <w:t>zakres prac powierzonych podwykonawcy, przy czym zakres prac nie może obejmować prac nieobjętych umową zawartą pomiędzy Wykonawcą a Zamawiającym,</w:t>
      </w:r>
    </w:p>
    <w:p w14:paraId="1EA7FB86" w14:textId="5174A949" w:rsidR="0024345F" w:rsidRPr="00D92C95" w:rsidRDefault="0024345F" w:rsidP="00F93DC3">
      <w:pPr>
        <w:numPr>
          <w:ilvl w:val="1"/>
          <w:numId w:val="79"/>
        </w:numPr>
        <w:tabs>
          <w:tab w:val="clear" w:pos="1440"/>
        </w:tabs>
        <w:ind w:left="567"/>
        <w:jc w:val="both"/>
      </w:pPr>
      <w:r w:rsidRPr="00D92C95">
        <w:t>kwotę wynagrodzenia za wykonywane prace,</w:t>
      </w:r>
      <w:r w:rsidR="00D61DE9">
        <w:t xml:space="preserve"> z zastrzeżeniem, że suma kwot wynikających z umów zawartych z podwykonawcami nie może być wyższa od wynagrodzenia umownego, określonego w § 5 ust. 1 niniejszej umowy</w:t>
      </w:r>
    </w:p>
    <w:p w14:paraId="2D6911C2" w14:textId="77777777" w:rsidR="0024345F" w:rsidRPr="00D92C95" w:rsidRDefault="0024345F" w:rsidP="00F93DC3">
      <w:pPr>
        <w:numPr>
          <w:ilvl w:val="1"/>
          <w:numId w:val="79"/>
        </w:numPr>
        <w:tabs>
          <w:tab w:val="clear" w:pos="1440"/>
        </w:tabs>
        <w:ind w:left="567"/>
        <w:jc w:val="both"/>
      </w:pPr>
      <w:r w:rsidRPr="00D92C95">
        <w:t xml:space="preserve">termin wykonania zakresu prac powierzonych podwykonawcy, przy czym termin ten nie może być dłuższy niż termin </w:t>
      </w:r>
      <w:r>
        <w:t xml:space="preserve">niniejszej </w:t>
      </w:r>
      <w:r w:rsidRPr="00D92C95">
        <w:t xml:space="preserve">umowy, </w:t>
      </w:r>
    </w:p>
    <w:p w14:paraId="32DAFD4B" w14:textId="77777777" w:rsidR="0024345F" w:rsidRPr="00D92C95" w:rsidRDefault="0024345F" w:rsidP="00F93DC3">
      <w:pPr>
        <w:numPr>
          <w:ilvl w:val="1"/>
          <w:numId w:val="79"/>
        </w:numPr>
        <w:tabs>
          <w:tab w:val="clear" w:pos="1440"/>
        </w:tabs>
        <w:ind w:left="567"/>
        <w:jc w:val="both"/>
      </w:pPr>
      <w:r w:rsidRPr="00D92C95">
        <w:t>zasady odbioru prac i warunki płatności, przy czym termin zapłaty wynagrodzenia podwykonawcy przewidziany w umowie o podwykonawstwo nie może być dłuższy niż 30 dni od dnia doręczenia faktury lub rachunku, potwierdzających wykonanie zleconej podwykonawcy usługi</w:t>
      </w:r>
      <w:r>
        <w:t>,</w:t>
      </w:r>
    </w:p>
    <w:p w14:paraId="1633FA78" w14:textId="77777777" w:rsidR="0024345F" w:rsidRPr="00D92C95" w:rsidRDefault="0024345F" w:rsidP="00F93DC3">
      <w:pPr>
        <w:numPr>
          <w:ilvl w:val="1"/>
          <w:numId w:val="79"/>
        </w:numPr>
        <w:tabs>
          <w:tab w:val="clear" w:pos="1440"/>
        </w:tabs>
        <w:ind w:left="567"/>
        <w:jc w:val="both"/>
      </w:pPr>
      <w:r w:rsidRPr="00D92C95">
        <w:t xml:space="preserve">w umowie zakres i wielkość kar umownych nie może być bardziej rygorystyczna niż te określone w </w:t>
      </w:r>
      <w:r>
        <w:t xml:space="preserve">niniejszej </w:t>
      </w:r>
      <w:r w:rsidRPr="00D92C95">
        <w:t>umowie,</w:t>
      </w:r>
    </w:p>
    <w:p w14:paraId="631C875D" w14:textId="77777777" w:rsidR="0024345F" w:rsidRPr="00D92C95" w:rsidRDefault="0024345F" w:rsidP="00F93DC3">
      <w:pPr>
        <w:numPr>
          <w:ilvl w:val="1"/>
          <w:numId w:val="79"/>
        </w:numPr>
        <w:tabs>
          <w:tab w:val="clear" w:pos="1440"/>
        </w:tabs>
        <w:ind w:left="567"/>
        <w:jc w:val="both"/>
      </w:pPr>
      <w:r w:rsidRPr="00D92C95">
        <w:t xml:space="preserve">wysokość i warunki zabezpieczenia należytego wykonania umowy nie mogą być wyższe niż te określone w </w:t>
      </w:r>
      <w:r>
        <w:t xml:space="preserve">niniejszej </w:t>
      </w:r>
      <w:r w:rsidRPr="00D92C95">
        <w:t>umowie,</w:t>
      </w:r>
    </w:p>
    <w:p w14:paraId="5881D659" w14:textId="77777777" w:rsidR="0024345F" w:rsidRPr="00D92C95" w:rsidRDefault="0024345F" w:rsidP="00F93DC3">
      <w:pPr>
        <w:numPr>
          <w:ilvl w:val="1"/>
          <w:numId w:val="79"/>
        </w:numPr>
        <w:tabs>
          <w:tab w:val="clear" w:pos="1440"/>
        </w:tabs>
        <w:ind w:left="567"/>
        <w:jc w:val="both"/>
      </w:pPr>
      <w:r w:rsidRPr="00D92C95">
        <w:t>Wykonawca zapewni ustalenie w umowach takiego okresu odpowiedzialności za wady przez klauzulę dotyczącą rękojmi</w:t>
      </w:r>
      <w:r>
        <w:t>/gwarancji</w:t>
      </w:r>
      <w:r w:rsidRPr="00D92C95">
        <w:t xml:space="preserve"> za wady, aby nie był on krótszy od okresu odpowiedzialności za wady Wykonawcy wobec Zamawiającego z tytułu rękojmi</w:t>
      </w:r>
      <w:r>
        <w:t>/gwarancji</w:t>
      </w:r>
      <w:r w:rsidRPr="00D92C95">
        <w:t xml:space="preserve"> za wady w zakresie przedmiotu realizowanego przez podwykonawcę</w:t>
      </w:r>
      <w:r>
        <w:t>,</w:t>
      </w:r>
    </w:p>
    <w:p w14:paraId="0808ECD3" w14:textId="77777777" w:rsidR="0024345F" w:rsidRPr="00D92C95" w:rsidRDefault="0024345F" w:rsidP="00F93DC3">
      <w:pPr>
        <w:numPr>
          <w:ilvl w:val="1"/>
          <w:numId w:val="79"/>
        </w:numPr>
        <w:tabs>
          <w:tab w:val="clear" w:pos="1440"/>
        </w:tabs>
        <w:ind w:left="567"/>
        <w:jc w:val="both"/>
      </w:pPr>
      <w:r w:rsidRPr="00D92C95">
        <w:t>zakazuje się wprowadzenia do umowy zapisów, które będą zwalniały Wykonawcę z odpowiedzialności względem Zamawiającego za zakres prac wykonanych przez podwykonawcę.</w:t>
      </w:r>
    </w:p>
    <w:p w14:paraId="597221FC"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Zapłata wynagrodzenia należnego Wykonawcy uwarunkowana jest przedstawieniem przez niego dowodów potwierdzających zapłatę wymagalnego wynagrodzenia podwykonawcom</w:t>
      </w:r>
      <w:r>
        <w:rPr>
          <w:b w:val="0"/>
          <w:sz w:val="20"/>
        </w:rPr>
        <w:t xml:space="preserve"> lub złożenia oświadczenia o braku podwykonawcy. Dopuszczalne jest złożenia oświadczenia podwykonawcy o dokonaniu rozliczenia i zrzeczenia się wszelkich roszczeń względem zamawiającego. </w:t>
      </w:r>
    </w:p>
    <w:p w14:paraId="0A8E9764"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W przypadku nieprzedstawienia przez Wykonawcę wszystkich dowodów zapłaty</w:t>
      </w:r>
      <w:r>
        <w:rPr>
          <w:b w:val="0"/>
          <w:sz w:val="20"/>
        </w:rPr>
        <w:t xml:space="preserve"> lub oświadczeń</w:t>
      </w:r>
      <w:r w:rsidRPr="00D92C95">
        <w:rPr>
          <w:b w:val="0"/>
          <w:sz w:val="20"/>
        </w:rPr>
        <w:t xml:space="preserve">, o których mowa w ust. </w:t>
      </w:r>
      <w:r>
        <w:rPr>
          <w:b w:val="0"/>
          <w:sz w:val="20"/>
        </w:rPr>
        <w:t>9</w:t>
      </w:r>
      <w:r w:rsidRPr="00D92C95">
        <w:rPr>
          <w:b w:val="0"/>
          <w:sz w:val="20"/>
        </w:rPr>
        <w:t>, Zamawiający wstrzyma odpowiednio wypłatę należnego wynagrodzenia Wykonawcy w wysokości równej sumie kwot wynikających z wynagrodzenia wymagalnego i należnego podwykonawcom.</w:t>
      </w:r>
    </w:p>
    <w:p w14:paraId="1B529ED0"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 xml:space="preserve">Zamawiający dokona bezpośredniej zapłaty wymagalnego wynagrodzenia przysługującego podwykonawcy, który zawarł przedłożoną Zamawiającemu umowę o podwykonawstwo, </w:t>
      </w:r>
      <w:r>
        <w:rPr>
          <w:b w:val="0"/>
          <w:sz w:val="20"/>
        </w:rPr>
        <w:t>o której mowa w ust. 6 lit. a),</w:t>
      </w:r>
      <w:r w:rsidRPr="00D92C95">
        <w:rPr>
          <w:b w:val="0"/>
          <w:sz w:val="20"/>
        </w:rPr>
        <w:t xml:space="preserve"> w przypadku uchylenia się od obowiązku zapłaty przez Wykonawcę. Wynagrodzenie dotyczy wyłącznie należności powstałych po przedłożeniu Zamawiającemu poświadczonej za zgodność z oryginałem kopii umowy o podwykonawstwo, której przedmiotem są usługi. </w:t>
      </w:r>
    </w:p>
    <w:p w14:paraId="4BA34FFA"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 xml:space="preserve">Bezpośrednia zapłata obejmuje wyłącznie należne wynagrodzenie, bez odsetek, należnych podwykonawcy. </w:t>
      </w:r>
    </w:p>
    <w:p w14:paraId="53400F6C"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 xml:space="preserve">Przed dokonaniem bezpośredniej zapłaty Zamawiający umożliwi Wykonawcy zgłoszenie pisemnych uwag dotyczących zasadności bezpośredniej zapłaty wynagrodzenia podwykonawcy. </w:t>
      </w:r>
    </w:p>
    <w:p w14:paraId="5B9C87C3"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 xml:space="preserve">W przypadku dokonania bezpośredniej zapłaty podwykonawcy, Zamawiający potrąci kwotę wypłaconego wynagrodzenia z wynagrodzenia należnego Wykonawcy. </w:t>
      </w:r>
    </w:p>
    <w:p w14:paraId="1F112267" w14:textId="77777777" w:rsidR="0024345F" w:rsidRPr="00D92C95" w:rsidRDefault="0024345F" w:rsidP="00F93DC3">
      <w:pPr>
        <w:pStyle w:val="Tekstpodstawowy2"/>
        <w:numPr>
          <w:ilvl w:val="0"/>
          <w:numId w:val="79"/>
        </w:numPr>
        <w:tabs>
          <w:tab w:val="clear" w:pos="720"/>
          <w:tab w:val="num" w:pos="-993"/>
        </w:tabs>
        <w:ind w:left="284" w:hanging="284"/>
        <w:jc w:val="both"/>
        <w:rPr>
          <w:b w:val="0"/>
          <w:sz w:val="20"/>
        </w:rPr>
      </w:pPr>
      <w:r w:rsidRPr="00D92C95">
        <w:rPr>
          <w:b w:val="0"/>
          <w:sz w:val="20"/>
        </w:rPr>
        <w:t>W przypadku wielokrotnego (minimum dwukrotnego) dokonywania bezpośredniej zapłaty podwykonawcy lub koniecznoś</w:t>
      </w:r>
      <w:r>
        <w:rPr>
          <w:b w:val="0"/>
          <w:sz w:val="20"/>
        </w:rPr>
        <w:t>ci</w:t>
      </w:r>
      <w:r w:rsidRPr="00D92C95">
        <w:rPr>
          <w:b w:val="0"/>
          <w:sz w:val="20"/>
        </w:rPr>
        <w:t xml:space="preserve"> dokonania bezpośrednich zapłat na sumę większą niż 5% wartości niniejszej umowy, Zamawiający ma prawo do odstąpienia od umowy z przyczyn leżących po stronie Wykonawcy.</w:t>
      </w:r>
    </w:p>
    <w:p w14:paraId="6F6185BC" w14:textId="77777777" w:rsidR="0024345F" w:rsidRPr="00263616" w:rsidRDefault="0024345F" w:rsidP="00F93DC3">
      <w:pPr>
        <w:pStyle w:val="Tekstpodstawowy2"/>
        <w:numPr>
          <w:ilvl w:val="0"/>
          <w:numId w:val="79"/>
        </w:numPr>
        <w:tabs>
          <w:tab w:val="clear" w:pos="720"/>
          <w:tab w:val="num" w:pos="-993"/>
        </w:tabs>
        <w:ind w:left="284" w:hanging="284"/>
        <w:jc w:val="both"/>
        <w:rPr>
          <w:b w:val="0"/>
          <w:sz w:val="20"/>
        </w:rPr>
      </w:pPr>
      <w:r w:rsidRPr="00263616">
        <w:rPr>
          <w:b w:val="0"/>
          <w:sz w:val="20"/>
        </w:rPr>
        <w:t>Wykonawca siłami wskazanych przez siebie podwykonawców, na warunkach określonych niniejszą umową, ma prawo wykonać następujące prace:</w:t>
      </w:r>
    </w:p>
    <w:p w14:paraId="0B545F9B" w14:textId="77777777" w:rsidR="0024345F" w:rsidRDefault="0024345F" w:rsidP="0024345F">
      <w:pPr>
        <w:autoSpaceDE w:val="0"/>
        <w:autoSpaceDN w:val="0"/>
        <w:adjustRightInd w:val="0"/>
        <w:ind w:firstLine="360"/>
      </w:pPr>
      <w:r>
        <w:t>a) …………………………………………..</w:t>
      </w:r>
    </w:p>
    <w:p w14:paraId="3EE47CC6" w14:textId="77777777" w:rsidR="0024345F" w:rsidRDefault="0024345F" w:rsidP="0024345F">
      <w:pPr>
        <w:autoSpaceDE w:val="0"/>
        <w:autoSpaceDN w:val="0"/>
        <w:adjustRightInd w:val="0"/>
        <w:ind w:firstLine="360"/>
      </w:pPr>
      <w:r>
        <w:t>b) …………………………………………..</w:t>
      </w:r>
    </w:p>
    <w:p w14:paraId="5E938BFF" w14:textId="77777777" w:rsidR="0024345F" w:rsidRDefault="0024345F" w:rsidP="0024345F">
      <w:pPr>
        <w:autoSpaceDE w:val="0"/>
        <w:autoSpaceDN w:val="0"/>
        <w:adjustRightInd w:val="0"/>
        <w:ind w:firstLine="360"/>
      </w:pPr>
      <w:r>
        <w:t>c) ………………………………………….</w:t>
      </w:r>
    </w:p>
    <w:p w14:paraId="5D6EAE32" w14:textId="77777777" w:rsidR="0024345F" w:rsidRDefault="0024345F" w:rsidP="0024345F">
      <w:pPr>
        <w:ind w:left="426" w:hanging="426"/>
        <w:jc w:val="both"/>
      </w:pPr>
      <w:r>
        <w:t xml:space="preserve">17. </w:t>
      </w:r>
      <w:r w:rsidRPr="00C736F1">
        <w:t xml:space="preserve">Wykonawca zobowiązany jest w terminie 7 dni od dnia podpisania umowy do złożenia oświadczenia, że przedmiot umowy wykona w ramach prowadzonej przez siebie działalności gospodarczej i w związku z zatrudnieniem pracowników lub podwykonawcy nie podlega przepisom o minimalnym wynagrodzeniu o pracę lub w przypadku umów zleceń wysokość wynagrodzenia, że wysokość wynagrodzenia należnego za każdą godzinę wykonania zlecenia nie jest niższa niż wysokość minimalnej stawki godzinowej </w:t>
      </w:r>
      <w:r w:rsidR="007628BD" w:rsidRPr="007628BD">
        <w:t>ustalonej zgodnie z art. 2 ust. 3a, 3b i 5 ustawy z dnia 10 października 2002 r. o minimalnym wynagrodzeniu za pracę (t.j. Dz.U. z 2017 r. poz. 847)</w:t>
      </w:r>
      <w:r w:rsidR="007628BD">
        <w:t>.</w:t>
      </w:r>
    </w:p>
    <w:p w14:paraId="7A1D97F7" w14:textId="77777777" w:rsidR="00B069B0" w:rsidRPr="00C736F1" w:rsidRDefault="0024345F" w:rsidP="0024345F">
      <w:pPr>
        <w:ind w:left="426" w:hanging="426"/>
        <w:jc w:val="both"/>
      </w:pPr>
      <w:r>
        <w:lastRenderedPageBreak/>
        <w:t xml:space="preserve">18. </w:t>
      </w:r>
      <w:r w:rsidRPr="00C736F1">
        <w:t>W przypadku realizowania usługi przez Wykonawcę w ramach umowy zlecenia lub umów o świadczenie usług, Wykonawca zobowiązany jest do przekazania Zmawiającemu nie później niż w dniu poprzedzającym termin wypłaty wynagrodzenia informacji o liczbie godzin wykonania wskazanej usługi realizowanej w ramach umowy zlecenia</w:t>
      </w:r>
      <w:r w:rsidR="00B069B0" w:rsidRPr="00C736F1">
        <w:t xml:space="preserve">. </w:t>
      </w:r>
    </w:p>
    <w:p w14:paraId="5C5BDCD5" w14:textId="77777777" w:rsidR="00B069B0" w:rsidRDefault="00B069B0" w:rsidP="00B069B0">
      <w:pPr>
        <w:autoSpaceDE w:val="0"/>
        <w:autoSpaceDN w:val="0"/>
        <w:adjustRightInd w:val="0"/>
        <w:ind w:firstLine="360"/>
      </w:pPr>
    </w:p>
    <w:p w14:paraId="6E3A3C2A" w14:textId="75F88043" w:rsidR="00B069B0" w:rsidRDefault="00B069B0" w:rsidP="00B069B0">
      <w:pPr>
        <w:tabs>
          <w:tab w:val="left" w:pos="1530"/>
        </w:tabs>
        <w:jc w:val="center"/>
        <w:rPr>
          <w:b/>
        </w:rPr>
      </w:pPr>
      <w:r w:rsidRPr="009E0E17">
        <w:rPr>
          <w:b/>
        </w:rPr>
        <w:t>§ 1</w:t>
      </w:r>
      <w:r w:rsidR="0073671B">
        <w:rPr>
          <w:b/>
        </w:rPr>
        <w:t>3</w:t>
      </w:r>
    </w:p>
    <w:p w14:paraId="4B230E52" w14:textId="77777777" w:rsidR="00B069B0" w:rsidRDefault="00B069B0" w:rsidP="00B069B0">
      <w:pPr>
        <w:tabs>
          <w:tab w:val="left" w:pos="1530"/>
        </w:tabs>
        <w:jc w:val="center"/>
        <w:rPr>
          <w:b/>
        </w:rPr>
      </w:pPr>
      <w:r>
        <w:rPr>
          <w:b/>
        </w:rPr>
        <w:t>Odstąpienie od umowy</w:t>
      </w:r>
    </w:p>
    <w:p w14:paraId="1AE92B65" w14:textId="77777777" w:rsidR="00B069B0" w:rsidRPr="0073593A" w:rsidRDefault="00B069B0" w:rsidP="00F93DC3">
      <w:pPr>
        <w:widowControl w:val="0"/>
        <w:numPr>
          <w:ilvl w:val="1"/>
          <w:numId w:val="93"/>
        </w:numPr>
        <w:suppressAutoHyphens/>
        <w:jc w:val="both"/>
        <w:rPr>
          <w:rFonts w:eastAsia="SimSun"/>
          <w:kern w:val="1"/>
          <w:lang w:eastAsia="hi-IN" w:bidi="hi-IN"/>
        </w:rPr>
      </w:pPr>
      <w:r w:rsidRPr="0073593A">
        <w:rPr>
          <w:rFonts w:eastAsia="SimSun"/>
          <w:kern w:val="1"/>
          <w:lang w:eastAsia="hi-IN" w:bidi="hi-IN"/>
        </w:rPr>
        <w:t>Strony postanawiają, że oprócz przypadków określonych w przepisach</w:t>
      </w:r>
      <w:r>
        <w:rPr>
          <w:rFonts w:eastAsia="SimSun"/>
          <w:kern w:val="1"/>
          <w:lang w:eastAsia="hi-IN" w:bidi="hi-IN"/>
        </w:rPr>
        <w:t xml:space="preserve"> Kodeksu cywilnego</w:t>
      </w:r>
      <w:r w:rsidR="007B08D7">
        <w:rPr>
          <w:rFonts w:eastAsia="SimSun"/>
          <w:kern w:val="1"/>
          <w:lang w:eastAsia="hi-IN" w:bidi="hi-IN"/>
        </w:rPr>
        <w:t xml:space="preserve"> i innych powszechnie obowiązujących przepisach prawa,</w:t>
      </w:r>
      <w:r>
        <w:rPr>
          <w:rFonts w:eastAsia="SimSun"/>
          <w:kern w:val="1"/>
          <w:lang w:eastAsia="hi-IN" w:bidi="hi-IN"/>
        </w:rPr>
        <w:t xml:space="preserve"> odstąpienie </w:t>
      </w:r>
      <w:r w:rsidRPr="0073593A">
        <w:rPr>
          <w:rFonts w:eastAsia="SimSun"/>
          <w:kern w:val="1"/>
          <w:lang w:eastAsia="hi-IN" w:bidi="hi-IN"/>
        </w:rPr>
        <w:t>od umowy jest możliwe</w:t>
      </w:r>
      <w:r w:rsidR="00AF0BC6">
        <w:rPr>
          <w:rFonts w:eastAsia="SimSun"/>
          <w:kern w:val="1"/>
          <w:lang w:eastAsia="hi-IN" w:bidi="hi-IN"/>
        </w:rPr>
        <w:t xml:space="preserve"> </w:t>
      </w:r>
      <w:r w:rsidRPr="0073593A">
        <w:rPr>
          <w:rFonts w:eastAsia="SimSun"/>
          <w:kern w:val="1"/>
          <w:lang w:eastAsia="hi-IN" w:bidi="hi-IN"/>
        </w:rPr>
        <w:t>w następujących sytuacjach</w:t>
      </w:r>
      <w:r w:rsidR="007B08D7">
        <w:rPr>
          <w:rFonts w:eastAsia="SimSun"/>
          <w:kern w:val="1"/>
          <w:lang w:eastAsia="hi-IN" w:bidi="hi-IN"/>
        </w:rPr>
        <w:t xml:space="preserve">, w terminie 30 dni </w:t>
      </w:r>
      <w:r w:rsidR="007B08D7" w:rsidRPr="007B08D7">
        <w:rPr>
          <w:rFonts w:eastAsia="SimSun"/>
          <w:kern w:val="1"/>
          <w:lang w:eastAsia="hi-IN" w:bidi="hi-IN"/>
        </w:rPr>
        <w:t>licząc od daty powzięcia wiadom</w:t>
      </w:r>
      <w:r w:rsidR="007B08D7">
        <w:rPr>
          <w:rFonts w:eastAsia="SimSun"/>
          <w:kern w:val="1"/>
          <w:lang w:eastAsia="hi-IN" w:bidi="hi-IN"/>
        </w:rPr>
        <w:t>ości o okolicznościach upoważniających stronę do odstąpienia, chyba, że zastrzeżono inny termin do odstąpienia</w:t>
      </w:r>
      <w:r w:rsidRPr="0073593A">
        <w:rPr>
          <w:rFonts w:eastAsia="SimSun"/>
          <w:kern w:val="1"/>
          <w:lang w:eastAsia="hi-IN" w:bidi="hi-IN"/>
        </w:rPr>
        <w:t>:</w:t>
      </w:r>
    </w:p>
    <w:p w14:paraId="7E327FBB" w14:textId="77777777" w:rsidR="00B069B0" w:rsidRPr="00662B2E" w:rsidRDefault="00B069B0" w:rsidP="00F93DC3">
      <w:pPr>
        <w:widowControl w:val="0"/>
        <w:numPr>
          <w:ilvl w:val="0"/>
          <w:numId w:val="92"/>
        </w:numPr>
        <w:tabs>
          <w:tab w:val="left" w:pos="786"/>
        </w:tabs>
        <w:suppressAutoHyphens/>
        <w:jc w:val="both"/>
        <w:rPr>
          <w:rFonts w:eastAsia="SimSun"/>
          <w:kern w:val="1"/>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 Zamawiający odmawia, bez wskazania</w:t>
      </w:r>
      <w:r w:rsidR="008112F8">
        <w:rPr>
          <w:rFonts w:eastAsia="SimSun"/>
          <w:kern w:val="1"/>
          <w:lang w:eastAsia="hi-IN" w:bidi="hi-IN"/>
        </w:rPr>
        <w:t xml:space="preserve"> pisemnej</w:t>
      </w:r>
      <w:r w:rsidRPr="00662B2E">
        <w:rPr>
          <w:rFonts w:eastAsia="SimSun"/>
          <w:kern w:val="1"/>
          <w:lang w:eastAsia="hi-IN" w:bidi="hi-IN"/>
        </w:rPr>
        <w:t xml:space="preserve"> przyczyny, odbioru dokumentacji projektowej wykonanej na podstawie niniejszej umowy lub podpisania protokołu zdawczo – odbiorczego</w:t>
      </w:r>
      <w:r>
        <w:rPr>
          <w:rFonts w:eastAsia="SimSun"/>
          <w:kern w:val="1"/>
          <w:lang w:eastAsia="hi-IN" w:bidi="hi-IN"/>
        </w:rPr>
        <w:t xml:space="preserve"> z przyczyn leżących wyłącznie po stronie Zamawiającego;</w:t>
      </w:r>
    </w:p>
    <w:p w14:paraId="725B120E" w14:textId="77777777" w:rsidR="00B069B0" w:rsidRPr="0073593A" w:rsidRDefault="00B069B0" w:rsidP="00F93DC3">
      <w:pPr>
        <w:widowControl w:val="0"/>
        <w:numPr>
          <w:ilvl w:val="0"/>
          <w:numId w:val="92"/>
        </w:numPr>
        <w:tabs>
          <w:tab w:val="left" w:pos="786"/>
        </w:tabs>
        <w:suppressAutoHyphens/>
      </w:pPr>
      <w:r w:rsidRPr="0073593A">
        <w:rPr>
          <w:rFonts w:eastAsia="SimSun"/>
          <w:kern w:val="1"/>
          <w:lang w:eastAsia="hi-IN" w:bidi="hi-IN"/>
        </w:rPr>
        <w:t>Zamawiający może odstąpić od umowy:</w:t>
      </w:r>
    </w:p>
    <w:p w14:paraId="2AD09D4C" w14:textId="77777777" w:rsidR="00B069B0" w:rsidRPr="0073593A" w:rsidRDefault="00B069B0" w:rsidP="00F93DC3">
      <w:pPr>
        <w:widowControl w:val="0"/>
        <w:numPr>
          <w:ilvl w:val="2"/>
          <w:numId w:val="94"/>
        </w:numPr>
        <w:tabs>
          <w:tab w:val="clear" w:pos="2340"/>
          <w:tab w:val="num" w:pos="851"/>
        </w:tabs>
        <w:suppressAutoHyphens/>
        <w:ind w:left="851" w:hanging="284"/>
        <w:jc w:val="both"/>
      </w:pPr>
      <w:r w:rsidRPr="0073593A">
        <w:t>gdy Wykonawca nie rozpoczyna lub nie kontynuuje wykonania</w:t>
      </w:r>
      <w:r>
        <w:t xml:space="preserve"> umowy przez okres dłuższy niż </w:t>
      </w:r>
      <w:r w:rsidRPr="0073593A">
        <w:t>21</w:t>
      </w:r>
      <w:r w:rsidR="002D7D92">
        <w:t> </w:t>
      </w:r>
      <w:r w:rsidRPr="0073593A">
        <w:t>dni,</w:t>
      </w:r>
    </w:p>
    <w:p w14:paraId="202F29FA" w14:textId="77777777" w:rsidR="00B069B0" w:rsidRPr="0073593A" w:rsidRDefault="00B069B0" w:rsidP="00F93DC3">
      <w:pPr>
        <w:widowControl w:val="0"/>
        <w:numPr>
          <w:ilvl w:val="2"/>
          <w:numId w:val="94"/>
        </w:numPr>
        <w:tabs>
          <w:tab w:val="num" w:pos="851"/>
        </w:tabs>
        <w:suppressAutoHyphens/>
        <w:ind w:left="851" w:hanging="284"/>
        <w:jc w:val="both"/>
      </w:pPr>
      <w:r w:rsidRPr="0073593A">
        <w:t xml:space="preserve">jeżeli Wykonawca złożył wniosek o wydanie decyzji pozwolenia na wykonanie robót budowlanych </w:t>
      </w:r>
      <w:r>
        <w:t>w </w:t>
      </w:r>
      <w:r w:rsidRPr="0073593A">
        <w:t xml:space="preserve">oparciu o dokumentację nieuzgodnioną zgodnie z trybem przewidzianym w § </w:t>
      </w:r>
      <w:r>
        <w:t>2</w:t>
      </w:r>
      <w:r w:rsidRPr="0073593A">
        <w:t xml:space="preserve"> ust. </w:t>
      </w:r>
      <w:r>
        <w:t xml:space="preserve">8 </w:t>
      </w:r>
      <w:r w:rsidRPr="0073593A">
        <w:t>niniejszej umowy,</w:t>
      </w:r>
    </w:p>
    <w:p w14:paraId="4C6A2C98" w14:textId="77777777" w:rsidR="00B069B0" w:rsidRPr="0073593A" w:rsidRDefault="00B069B0" w:rsidP="00F93DC3">
      <w:pPr>
        <w:widowControl w:val="0"/>
        <w:numPr>
          <w:ilvl w:val="2"/>
          <w:numId w:val="94"/>
        </w:numPr>
        <w:tabs>
          <w:tab w:val="num" w:pos="851"/>
        </w:tabs>
        <w:suppressAutoHyphens/>
        <w:ind w:left="851" w:hanging="284"/>
        <w:jc w:val="both"/>
      </w:pPr>
      <w:r w:rsidRPr="0073593A">
        <w:t>w przypadku stwierdzenia, że dokumentacja jest niekompletna, bądź zawiera istotne wady uniemożliwiające jej wykorzystanie z punktu widzenia celu, któremu ma służyć, a Wykonawca uchyla się bądź nie zdoła uzupełnić braków lub usunąć wad w terminie odpo</w:t>
      </w:r>
      <w:r>
        <w:t>wiednim dla Zamawiającego,</w:t>
      </w:r>
    </w:p>
    <w:p w14:paraId="203D95B8" w14:textId="77777777" w:rsidR="00B069B0" w:rsidRPr="0073593A" w:rsidRDefault="00B069B0" w:rsidP="00F93DC3">
      <w:pPr>
        <w:widowControl w:val="0"/>
        <w:numPr>
          <w:ilvl w:val="2"/>
          <w:numId w:val="94"/>
        </w:numPr>
        <w:tabs>
          <w:tab w:val="num" w:pos="851"/>
        </w:tabs>
        <w:suppressAutoHyphens/>
        <w:ind w:left="851" w:hanging="284"/>
        <w:jc w:val="both"/>
      </w:pPr>
      <w:r w:rsidRPr="0073593A">
        <w:t>w przypadku złożenia w stosunku do Wykonawcy wniosku o ogłoszenie upadłości, rozpoczęcia procesu likwidacji Wykonawcy, lub wszczęcia w stosunku do Wykona</w:t>
      </w:r>
      <w:r>
        <w:t>wcy postępowania egzekucyjnego - o</w:t>
      </w:r>
      <w:r w:rsidRPr="0073593A">
        <w:t> fakcie tym Wykonawca niezwłocznie pisemnie powiadomi Zamawiającego,</w:t>
      </w:r>
    </w:p>
    <w:p w14:paraId="75A566CB" w14:textId="77777777" w:rsidR="00B069B0" w:rsidRPr="0073593A" w:rsidRDefault="00B069B0" w:rsidP="00F93DC3">
      <w:pPr>
        <w:widowControl w:val="0"/>
        <w:numPr>
          <w:ilvl w:val="2"/>
          <w:numId w:val="94"/>
        </w:numPr>
        <w:tabs>
          <w:tab w:val="num" w:pos="851"/>
        </w:tabs>
        <w:suppressAutoHyphens/>
        <w:ind w:left="851" w:hanging="284"/>
        <w:jc w:val="both"/>
        <w:rPr>
          <w:rFonts w:eastAsia="SimSun"/>
          <w:kern w:val="1"/>
          <w:lang w:eastAsia="hi-IN" w:bidi="hi-IN"/>
        </w:rPr>
      </w:pPr>
      <w:r w:rsidRPr="0073593A">
        <w:t>w razie wystąpienia istotnej zmiany okoliczności powodującej, że wykonanie umowy nie leży w interesie publicznym, czego nie można było przewidzieć w chwili zawarcia umowy. W takim przypadku Wykonawca ma prawo żądać jedynie wynagrodzenia należnego za roboty lub usługi wykonane</w:t>
      </w:r>
      <w:r>
        <w:t xml:space="preserve"> do chwili odstąpienia od umowy.</w:t>
      </w:r>
    </w:p>
    <w:p w14:paraId="6565675D" w14:textId="77777777" w:rsidR="00B069B0" w:rsidRPr="007B08D7" w:rsidRDefault="00B069B0" w:rsidP="00F93DC3">
      <w:pPr>
        <w:widowControl w:val="0"/>
        <w:numPr>
          <w:ilvl w:val="1"/>
          <w:numId w:val="94"/>
        </w:numPr>
        <w:suppressAutoHyphens/>
        <w:jc w:val="both"/>
        <w:rPr>
          <w:rFonts w:eastAsia="SimSun"/>
          <w:kern w:val="1"/>
          <w:lang w:eastAsia="hi-IN" w:bidi="hi-IN"/>
        </w:rPr>
      </w:pPr>
      <w:r w:rsidRPr="007B08D7">
        <w:rPr>
          <w:rFonts w:eastAsia="SimSun"/>
          <w:kern w:val="1"/>
          <w:lang w:eastAsia="hi-IN" w:bidi="hi-IN"/>
        </w:rPr>
        <w:t xml:space="preserve">Czynność odstąpienia od umowy </w:t>
      </w:r>
      <w:r w:rsidRPr="0073593A">
        <w:t>musi nastąpić w formie pi</w:t>
      </w:r>
      <w:r w:rsidR="00AF0BC6">
        <w:t>semnej, pod rygorem nieważności</w:t>
      </w:r>
      <w:r w:rsidR="007B08D7">
        <w:t>, ze wskazaniem podstaw formalnych i okoliczności faktycznych dających podstawy do odstąpienia.</w:t>
      </w:r>
      <w:r w:rsidR="00C833DE">
        <w:t xml:space="preserve"> </w:t>
      </w:r>
      <w:r w:rsidR="00C833DE">
        <w:br/>
      </w:r>
      <w:r w:rsidRPr="007B08D7">
        <w:rPr>
          <w:rFonts w:eastAsia="SimSun"/>
          <w:kern w:val="1"/>
          <w:lang w:eastAsia="hi-IN" w:bidi="hi-IN"/>
        </w:rPr>
        <w:t>W przypadku odstąpienia od umowy przez Zamawiającego lub Wykonawcę, strony obciążają następujące obowiązki szczegółowe:</w:t>
      </w:r>
    </w:p>
    <w:p w14:paraId="7E3B5118" w14:textId="77777777" w:rsidR="00B069B0" w:rsidRPr="0073593A" w:rsidRDefault="00B069B0" w:rsidP="00F93DC3">
      <w:pPr>
        <w:widowControl w:val="0"/>
        <w:numPr>
          <w:ilvl w:val="0"/>
          <w:numId w:val="91"/>
        </w:numPr>
        <w:suppressAutoHyphens/>
        <w:jc w:val="both"/>
        <w:rPr>
          <w:rFonts w:eastAsia="SimSun"/>
          <w:kern w:val="1"/>
          <w:lang w:eastAsia="hi-IN" w:bidi="hi-IN"/>
        </w:rPr>
      </w:pPr>
      <w:r w:rsidRPr="0073593A">
        <w:rPr>
          <w:rFonts w:eastAsia="SimSun"/>
          <w:kern w:val="1"/>
          <w:lang w:eastAsia="hi-IN" w:bidi="hi-IN"/>
        </w:rPr>
        <w:t xml:space="preserve">w terminie do </w:t>
      </w:r>
      <w:r>
        <w:rPr>
          <w:rFonts w:eastAsia="SimSun"/>
          <w:kern w:val="1"/>
          <w:lang w:eastAsia="hi-IN" w:bidi="hi-IN"/>
        </w:rPr>
        <w:t>7</w:t>
      </w:r>
      <w:r w:rsidRPr="0073593A">
        <w:rPr>
          <w:rFonts w:eastAsia="SimSun"/>
          <w:kern w:val="1"/>
          <w:lang w:eastAsia="hi-IN" w:bidi="hi-IN"/>
        </w:rPr>
        <w:t xml:space="preserve"> dni od daty odstąpienia od umowy Wykonawca sporządzi przy udziale Zamawiającego szczegółową inwentaryzację wykonanych prac projektowych i stanu ich zaawansowania według stanu </w:t>
      </w:r>
      <w:r>
        <w:rPr>
          <w:rFonts w:eastAsia="SimSun"/>
          <w:kern w:val="1"/>
          <w:lang w:eastAsia="hi-IN" w:bidi="hi-IN"/>
        </w:rPr>
        <w:t>na dzień</w:t>
      </w:r>
      <w:r w:rsidRPr="0073593A">
        <w:rPr>
          <w:rFonts w:eastAsia="SimSun"/>
          <w:kern w:val="1"/>
          <w:lang w:eastAsia="hi-IN" w:bidi="hi-IN"/>
        </w:rPr>
        <w:t xml:space="preserve"> odstąpienia od umowy</w:t>
      </w:r>
      <w:r>
        <w:rPr>
          <w:rFonts w:eastAsia="SimSun"/>
          <w:kern w:val="1"/>
          <w:lang w:eastAsia="hi-IN" w:bidi="hi-IN"/>
        </w:rPr>
        <w:t xml:space="preserve">. </w:t>
      </w:r>
      <w:r w:rsidRPr="0073593A">
        <w:rPr>
          <w:rFonts w:eastAsia="SimSun"/>
          <w:kern w:val="1"/>
          <w:lang w:eastAsia="hi-IN" w:bidi="hi-IN"/>
        </w:rPr>
        <w:t>Zamawiający w razie braku sporządzenia inwentaryzacji w ww. terminie może zlecić</w:t>
      </w:r>
      <w:r>
        <w:rPr>
          <w:rFonts w:eastAsia="SimSun"/>
          <w:kern w:val="1"/>
          <w:lang w:eastAsia="hi-IN" w:bidi="hi-IN"/>
        </w:rPr>
        <w:t xml:space="preserve"> </w:t>
      </w:r>
      <w:r w:rsidRPr="0073593A">
        <w:rPr>
          <w:rFonts w:eastAsia="SimSun"/>
          <w:kern w:val="1"/>
          <w:lang w:eastAsia="hi-IN" w:bidi="hi-IN"/>
        </w:rPr>
        <w:t>jej sporządzenie na koszt Wykonawcy, bez odrębnego wezwania;</w:t>
      </w:r>
    </w:p>
    <w:p w14:paraId="44A2FEA7" w14:textId="77777777" w:rsidR="00B069B0" w:rsidRPr="00842CF6" w:rsidRDefault="00B069B0" w:rsidP="00F93DC3">
      <w:pPr>
        <w:widowControl w:val="0"/>
        <w:numPr>
          <w:ilvl w:val="0"/>
          <w:numId w:val="91"/>
        </w:numPr>
        <w:suppressAutoHyphens/>
        <w:jc w:val="both"/>
        <w:rPr>
          <w:rFonts w:eastAsia="SimSun"/>
          <w:i/>
          <w:kern w:val="1"/>
          <w:shd w:val="clear" w:color="auto" w:fill="FFFF00"/>
          <w:lang w:eastAsia="hi-IN" w:bidi="hi-IN"/>
        </w:rPr>
      </w:pPr>
      <w:r w:rsidRPr="0073593A">
        <w:rPr>
          <w:rFonts w:eastAsia="SimSun"/>
          <w:kern w:val="1"/>
          <w:lang w:eastAsia="hi-IN" w:bidi="hi-IN"/>
        </w:rPr>
        <w:t xml:space="preserve">Wykonawca zgłosi do odbioru przerwane prace projektowe niezwłocznie, a najpóźniej w terminie </w:t>
      </w:r>
      <w:r>
        <w:rPr>
          <w:rFonts w:eastAsia="SimSun"/>
          <w:kern w:val="1"/>
          <w:lang w:eastAsia="hi-IN" w:bidi="hi-IN"/>
        </w:rPr>
        <w:br/>
      </w:r>
      <w:r w:rsidRPr="0073593A">
        <w:rPr>
          <w:rFonts w:eastAsia="SimSun"/>
          <w:kern w:val="1"/>
          <w:lang w:eastAsia="hi-IN" w:bidi="hi-IN"/>
        </w:rPr>
        <w:t>do 7 dni od daty o</w:t>
      </w:r>
      <w:r>
        <w:rPr>
          <w:rFonts w:eastAsia="SimSun"/>
          <w:kern w:val="1"/>
          <w:lang w:eastAsia="hi-IN" w:bidi="hi-IN"/>
        </w:rPr>
        <w:t>dstąpienia od umowy;</w:t>
      </w:r>
    </w:p>
    <w:p w14:paraId="3C102D1A" w14:textId="77777777" w:rsidR="00B069B0" w:rsidRPr="004F09E4" w:rsidRDefault="00B069B0" w:rsidP="00F93DC3">
      <w:pPr>
        <w:widowControl w:val="0"/>
        <w:numPr>
          <w:ilvl w:val="0"/>
          <w:numId w:val="91"/>
        </w:numPr>
        <w:suppressAutoHyphens/>
        <w:jc w:val="both"/>
        <w:rPr>
          <w:rFonts w:eastAsia="SimSun"/>
          <w:i/>
          <w:kern w:val="1"/>
          <w:shd w:val="clear" w:color="auto" w:fill="FFFF00"/>
          <w:lang w:eastAsia="hi-IN" w:bidi="hi-IN"/>
        </w:rPr>
      </w:pPr>
      <w:r>
        <w:t xml:space="preserve">Wykonawca </w:t>
      </w:r>
      <w:r w:rsidRPr="001D1B09">
        <w:t>wyda Zamawiającemu posiadaną dokumentację dotyczą</w:t>
      </w:r>
      <w:r>
        <w:t>cą prac stanowiących przedmiot u</w:t>
      </w:r>
      <w:r w:rsidRPr="001D1B09">
        <w:t>mowy</w:t>
      </w:r>
      <w:r>
        <w:t>.</w:t>
      </w:r>
    </w:p>
    <w:p w14:paraId="539F0F84" w14:textId="77777777" w:rsidR="00B069B0" w:rsidRDefault="00B069B0" w:rsidP="00B069B0">
      <w:pPr>
        <w:tabs>
          <w:tab w:val="left" w:pos="1530"/>
        </w:tabs>
        <w:jc w:val="center"/>
        <w:rPr>
          <w:b/>
        </w:rPr>
      </w:pPr>
    </w:p>
    <w:p w14:paraId="18232953" w14:textId="71264FDE" w:rsidR="00B069B0" w:rsidRPr="009E0E17" w:rsidRDefault="00B069B0" w:rsidP="00B069B0">
      <w:pPr>
        <w:tabs>
          <w:tab w:val="left" w:pos="1530"/>
        </w:tabs>
        <w:jc w:val="center"/>
        <w:rPr>
          <w:b/>
        </w:rPr>
      </w:pPr>
      <w:r w:rsidRPr="009E0E17">
        <w:rPr>
          <w:b/>
        </w:rPr>
        <w:t>§ 1</w:t>
      </w:r>
      <w:r w:rsidR="0073671B">
        <w:rPr>
          <w:b/>
        </w:rPr>
        <w:t>4</w:t>
      </w:r>
    </w:p>
    <w:p w14:paraId="17F51DFC" w14:textId="77777777" w:rsidR="00B069B0" w:rsidRPr="003E1508" w:rsidRDefault="00B069B0" w:rsidP="00B069B0">
      <w:pPr>
        <w:pStyle w:val="BodySingle"/>
        <w:ind w:left="284" w:hanging="284"/>
        <w:jc w:val="center"/>
        <w:rPr>
          <w:rFonts w:ascii="Times New Roman" w:hAnsi="Times New Roman" w:cs="Times New Roman"/>
          <w:b/>
          <w:noProof w:val="0"/>
        </w:rPr>
      </w:pPr>
      <w:r w:rsidRPr="003E1508">
        <w:rPr>
          <w:rFonts w:ascii="Times New Roman" w:hAnsi="Times New Roman" w:cs="Times New Roman"/>
          <w:b/>
          <w:noProof w:val="0"/>
        </w:rPr>
        <w:t>Roszczenia i spory</w:t>
      </w:r>
    </w:p>
    <w:p w14:paraId="318C154E" w14:textId="77777777" w:rsidR="00B069B0" w:rsidRPr="003E1508" w:rsidRDefault="00B069B0" w:rsidP="00F93DC3">
      <w:pPr>
        <w:numPr>
          <w:ilvl w:val="0"/>
          <w:numId w:val="109"/>
        </w:numPr>
        <w:tabs>
          <w:tab w:val="left" w:pos="1530"/>
        </w:tabs>
        <w:jc w:val="both"/>
      </w:pPr>
      <w:r w:rsidRPr="003E1508">
        <w:t>W razie powstania sporu związanego z wykonaniem umowy strony zobowiązują się wyczerpać</w:t>
      </w:r>
      <w:r w:rsidR="007B08D7" w:rsidRPr="003E1508">
        <w:t xml:space="preserve"> wszelką</w:t>
      </w:r>
      <w:r w:rsidRPr="003E1508">
        <w:t xml:space="preserve"> drogę postępowania polubownego, kierując swoje roszczenie do strony przeciwnej. </w:t>
      </w:r>
    </w:p>
    <w:p w14:paraId="661A131F" w14:textId="77777777" w:rsidR="00B069B0" w:rsidRPr="003E1508" w:rsidRDefault="00B069B0" w:rsidP="00F93DC3">
      <w:pPr>
        <w:numPr>
          <w:ilvl w:val="0"/>
          <w:numId w:val="109"/>
        </w:numPr>
        <w:tabs>
          <w:tab w:val="left" w:pos="1530"/>
        </w:tabs>
        <w:jc w:val="both"/>
      </w:pPr>
      <w:r w:rsidRPr="003E1508">
        <w:t xml:space="preserve">Strona zobowiązana jest do pisemnego ustosunkowania się do roszczenia w ciągu 21 dni od chwili zgłoszenia roszczenia. </w:t>
      </w:r>
    </w:p>
    <w:p w14:paraId="115C7889" w14:textId="12BCC7DA" w:rsidR="00B069B0" w:rsidRPr="003E1508" w:rsidRDefault="00B069B0" w:rsidP="00F93DC3">
      <w:pPr>
        <w:numPr>
          <w:ilvl w:val="0"/>
          <w:numId w:val="109"/>
        </w:numPr>
        <w:tabs>
          <w:tab w:val="left" w:pos="1530"/>
        </w:tabs>
        <w:jc w:val="both"/>
      </w:pPr>
      <w:r w:rsidRPr="003E1508">
        <w:t>Jeżeli strona odmówi uznania roszczenia, nie udzieli odpowiedzi na roszczenie</w:t>
      </w:r>
      <w:r w:rsidR="007B08D7" w:rsidRPr="003E1508">
        <w:t>,  w tym wniosek o zawezwanie do próby ugodowej przed sądem,</w:t>
      </w:r>
      <w:r w:rsidRPr="003E1508">
        <w:t xml:space="preserve"> w terminie, o którym mowa w ust. 2 niniejszego paragrafu lub nie wyrazi zgody na mediacje albo od mediacji odstąpi, to spór będzie rozstrzygany przez sąd właściwy, dla siedziby Zamawiającego.</w:t>
      </w:r>
    </w:p>
    <w:p w14:paraId="4620A206" w14:textId="7DA6106B" w:rsidR="0073671B" w:rsidRPr="009E0E17" w:rsidRDefault="00B069B0" w:rsidP="0073671B">
      <w:pPr>
        <w:tabs>
          <w:tab w:val="left" w:pos="1530"/>
        </w:tabs>
        <w:jc w:val="center"/>
        <w:rPr>
          <w:b/>
        </w:rPr>
      </w:pPr>
      <w:r w:rsidRPr="009E0E17">
        <w:t xml:space="preserve"> </w:t>
      </w:r>
      <w:r w:rsidR="0073671B" w:rsidRPr="009E0E17">
        <w:rPr>
          <w:b/>
        </w:rPr>
        <w:t>§ 1</w:t>
      </w:r>
      <w:r w:rsidR="0073671B">
        <w:rPr>
          <w:b/>
        </w:rPr>
        <w:t>5</w:t>
      </w:r>
    </w:p>
    <w:p w14:paraId="2DF05651" w14:textId="77777777" w:rsidR="0073671B" w:rsidRPr="008A297F" w:rsidRDefault="0073671B" w:rsidP="0073671B">
      <w:pPr>
        <w:pStyle w:val="Zwykytekst"/>
        <w:jc w:val="center"/>
        <w:rPr>
          <w:rFonts w:ascii="Times New Roman" w:hAnsi="Times New Roman"/>
          <w:b/>
          <w:bCs/>
          <w:lang w:val="pl-PL"/>
        </w:rPr>
      </w:pPr>
      <w:r w:rsidRPr="008A297F">
        <w:rPr>
          <w:rFonts w:ascii="Times New Roman" w:hAnsi="Times New Roman"/>
          <w:b/>
          <w:bCs/>
          <w:lang w:val="pl-PL"/>
        </w:rPr>
        <w:t>Ochrona danych osobowych</w:t>
      </w:r>
    </w:p>
    <w:p w14:paraId="782C2DC6"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bCs/>
        </w:rPr>
        <w:t xml:space="preserve">Zamawiający powierza Wykonawcy na podstawie </w:t>
      </w:r>
      <w:r w:rsidRPr="008A297F">
        <w:rPr>
          <w:rFonts w:eastAsia="CIDFont+F1"/>
        </w:rPr>
        <w:t>art.</w:t>
      </w:r>
      <w:r w:rsidRPr="008A297F">
        <w:t xml:space="preserve"> </w:t>
      </w:r>
      <w:r w:rsidRPr="008A297F">
        <w:rPr>
          <w:rFonts w:eastAsia="CIDFont+F1"/>
        </w:rPr>
        <w:t>31</w:t>
      </w:r>
      <w:r w:rsidRPr="008A297F">
        <w:t xml:space="preserve"> </w:t>
      </w:r>
      <w:r w:rsidRPr="008A297F">
        <w:rPr>
          <w:rFonts w:eastAsia="CIDFont+F1"/>
        </w:rPr>
        <w:t xml:space="preserve">ustawy z dnia 29 sierpnia 1997 r. o ochronie danych osobowych, a od dnia 25 maja 2018 r. w trybie art. 28 Rozporządzenia Parlamentu Europejskiego I Rady (UE) 2016/679 z dnia 27 kwietnia 2016 r. w sprawie ochrony osób fizycznych w związku </w:t>
      </w:r>
      <w:r>
        <w:rPr>
          <w:rFonts w:eastAsia="CIDFont+F1"/>
        </w:rPr>
        <w:br/>
      </w:r>
      <w:r w:rsidRPr="008A297F">
        <w:rPr>
          <w:rFonts w:eastAsia="CIDFont+F1"/>
        </w:rPr>
        <w:t>z przetwarzaniem danych osobowych i w sprawie swobodnego przepływu takich danych oraz uchylenia dyrektywy 95/46/WE (ogólne rozporządzenie o ochronie danych – dalej RODO), dane osobowe do przetwarzania, na zasadach i w celu określonym w niniejszej Umowie.</w:t>
      </w:r>
    </w:p>
    <w:p w14:paraId="51E508A7"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lastRenderedPageBreak/>
        <w:t>Zamawiający oświadcza, że jest Administratorem danych osobowych, które powierza Wykonawcy do przetwarzania.</w:t>
      </w:r>
    </w:p>
    <w:p w14:paraId="5A89D518"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 xml:space="preserve">Zamawiający powierza Wykonawcy przetwarzanie danych osobowych w zakresie określonym </w:t>
      </w:r>
      <w:r>
        <w:rPr>
          <w:rFonts w:eastAsia="CIDFont+F1"/>
        </w:rPr>
        <w:br/>
      </w:r>
      <w:r w:rsidRPr="008A297F">
        <w:rPr>
          <w:rFonts w:eastAsia="CIDFont+F1"/>
        </w:rPr>
        <w:t>w niniejszej Umowie.</w:t>
      </w:r>
    </w:p>
    <w:p w14:paraId="74C0DF2B"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będzie przetwarzał, powierzone na podstawie Umowy, w szczególności następujące dane osobowe:</w:t>
      </w:r>
    </w:p>
    <w:p w14:paraId="263E7294" w14:textId="77777777" w:rsidR="0073671B" w:rsidRPr="008A297F" w:rsidRDefault="0073671B" w:rsidP="0073671B">
      <w:pPr>
        <w:pStyle w:val="Akapitzlist"/>
        <w:numPr>
          <w:ilvl w:val="0"/>
          <w:numId w:val="118"/>
        </w:numPr>
        <w:autoSpaceDE w:val="0"/>
        <w:autoSpaceDN w:val="0"/>
        <w:adjustRightInd w:val="0"/>
        <w:ind w:left="851" w:hanging="284"/>
        <w:jc w:val="both"/>
        <w:rPr>
          <w:rFonts w:eastAsia="CIDFont+F1"/>
        </w:rPr>
      </w:pPr>
      <w:r w:rsidRPr="008A297F">
        <w:rPr>
          <w:rFonts w:eastAsia="CIDFont+F1"/>
        </w:rPr>
        <w:t>imię i nazwisko pracownika Zamawiającego;</w:t>
      </w:r>
    </w:p>
    <w:p w14:paraId="44BE5847" w14:textId="77777777" w:rsidR="0073671B" w:rsidRPr="008A297F" w:rsidRDefault="0073671B" w:rsidP="0073671B">
      <w:pPr>
        <w:pStyle w:val="Akapitzlist"/>
        <w:numPr>
          <w:ilvl w:val="0"/>
          <w:numId w:val="118"/>
        </w:numPr>
        <w:autoSpaceDE w:val="0"/>
        <w:autoSpaceDN w:val="0"/>
        <w:adjustRightInd w:val="0"/>
        <w:ind w:left="851" w:hanging="284"/>
        <w:jc w:val="both"/>
        <w:rPr>
          <w:rFonts w:eastAsia="CIDFont+F1"/>
        </w:rPr>
      </w:pPr>
      <w:r w:rsidRPr="008A297F">
        <w:rPr>
          <w:rFonts w:eastAsia="CIDFont+F1"/>
        </w:rPr>
        <w:t>służbowy adres email pracownika Zamawiającego;</w:t>
      </w:r>
    </w:p>
    <w:p w14:paraId="554D84B1"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Powierzone przez Zamawiającego dane osobowe będą przetwarzane przez Wykonawcę wyłącznie w celu realizacji przedmiotu Umowy.</w:t>
      </w:r>
    </w:p>
    <w:p w14:paraId="19E85F88"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 przy przetwarzaniu powierzonych danych osobowych do ich zabezpieczenia, poprzez podjęcie środków technicznych i organizacyjnych spełniających wymogi przepisów dotyczących ochrony danych osobowych.</w:t>
      </w:r>
    </w:p>
    <w:p w14:paraId="02A5A719"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28081086"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 dołożyć należytej staranności przy przetwarzaniu powierzonych danych osobowych.</w:t>
      </w:r>
    </w:p>
    <w:p w14:paraId="586E9F20"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26DB732E"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 xml:space="preserve">W miarę możliwości Wykonawca pomaga Zamawiającemu w niezbędnym zakresie wywiązywać się </w:t>
      </w:r>
      <w:r>
        <w:rPr>
          <w:rFonts w:eastAsia="CIDFont+F1"/>
        </w:rPr>
        <w:br/>
      </w:r>
      <w:r w:rsidRPr="008A297F">
        <w:rPr>
          <w:rFonts w:eastAsia="CIDFont+F1"/>
        </w:rPr>
        <w:t>z obowiązku odpowiadania na żądania osoby, której dane dotyczą oraz wywiązywania się z obowiązków określonych w przepisach dotyczących ochrony danych osobowych.</w:t>
      </w:r>
    </w:p>
    <w:p w14:paraId="4BDE7C69"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po stwierdzeniu naruszenia ochrony danych osobowych bezzwłocznie zgłasza je Zamawiającemu w ciągu 24 godzin.</w:t>
      </w:r>
    </w:p>
    <w:p w14:paraId="315793AC"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w:t>
      </w:r>
    </w:p>
    <w:p w14:paraId="07C90AEC" w14:textId="77777777" w:rsidR="0073671B" w:rsidRPr="008A297F" w:rsidRDefault="0073671B" w:rsidP="0073671B">
      <w:pPr>
        <w:pStyle w:val="Akapitzlist"/>
        <w:numPr>
          <w:ilvl w:val="0"/>
          <w:numId w:val="119"/>
        </w:numPr>
        <w:autoSpaceDE w:val="0"/>
        <w:autoSpaceDN w:val="0"/>
        <w:adjustRightInd w:val="0"/>
        <w:ind w:left="851" w:hanging="284"/>
        <w:jc w:val="both"/>
        <w:rPr>
          <w:rFonts w:eastAsia="CIDFont+F1"/>
        </w:rPr>
      </w:pPr>
      <w:r w:rsidRPr="008A297F">
        <w:rPr>
          <w:rFonts w:eastAsia="CIDFont+F1"/>
        </w:rPr>
        <w:t>zachować w tajemnicy powierzone do przetwarzania dane osobowe zarówno w okresie obowiązywania Umowy, jak i po jej rozwiązaniu;</w:t>
      </w:r>
    </w:p>
    <w:p w14:paraId="46B4C69E" w14:textId="77777777" w:rsidR="0073671B" w:rsidRPr="008A297F" w:rsidRDefault="0073671B" w:rsidP="0073671B">
      <w:pPr>
        <w:pStyle w:val="Akapitzlist"/>
        <w:numPr>
          <w:ilvl w:val="0"/>
          <w:numId w:val="119"/>
        </w:numPr>
        <w:autoSpaceDE w:val="0"/>
        <w:autoSpaceDN w:val="0"/>
        <w:adjustRightInd w:val="0"/>
        <w:ind w:left="851" w:hanging="284"/>
        <w:jc w:val="both"/>
        <w:rPr>
          <w:rFonts w:eastAsia="CIDFont+F1"/>
        </w:rPr>
      </w:pPr>
      <w:r w:rsidRPr="008A297F">
        <w:rPr>
          <w:rFonts w:eastAsia="CIDFont+F1"/>
        </w:rPr>
        <w:t>dopuścić do przetwarzania danych osobowych jedynie osoby upoważnione przez Wykonawcę;</w:t>
      </w:r>
    </w:p>
    <w:p w14:paraId="20346ECC" w14:textId="77777777" w:rsidR="0073671B" w:rsidRPr="008A297F" w:rsidRDefault="0073671B" w:rsidP="0073671B">
      <w:pPr>
        <w:pStyle w:val="Akapitzlist"/>
        <w:numPr>
          <w:ilvl w:val="0"/>
          <w:numId w:val="119"/>
        </w:numPr>
        <w:autoSpaceDE w:val="0"/>
        <w:autoSpaceDN w:val="0"/>
        <w:adjustRightInd w:val="0"/>
        <w:ind w:left="851" w:hanging="284"/>
        <w:jc w:val="both"/>
        <w:rPr>
          <w:rFonts w:eastAsia="CIDFont+F1"/>
        </w:rPr>
      </w:pPr>
      <w:r w:rsidRPr="008A297F">
        <w:rPr>
          <w:rFonts w:eastAsia="CIDFont+F1"/>
        </w:rPr>
        <w:t>nie przekazywać powierzonych danych osobowych podwykonawcy, chyba że uzyska pisemną zgodę Zamawiającego;</w:t>
      </w:r>
    </w:p>
    <w:p w14:paraId="168B41F5"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 xml:space="preserve">Zamawiający ma prawo kontroli, czy środki zastosowane przez Wykonawcę przy przetwarzaniu </w:t>
      </w:r>
      <w:r>
        <w:rPr>
          <w:rFonts w:eastAsia="CIDFont+F1"/>
        </w:rPr>
        <w:br/>
      </w:r>
      <w:r w:rsidRPr="008A297F">
        <w:rPr>
          <w:rFonts w:eastAsia="CIDFont+F1"/>
        </w:rPr>
        <w:t>i zabezpieczeniu powierzonych danych osobowych spełniają postanowienia Umowy.</w:t>
      </w:r>
    </w:p>
    <w:p w14:paraId="776E102B"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Zamawiający realizować będzie prawo kontroli w godzinach pracy Wykonawcy.</w:t>
      </w:r>
    </w:p>
    <w:p w14:paraId="546F3C5A"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 do usunięcia uchybień stwierdzonych podczas kontroli w terminie wskazanym przez Zamawiającego, nie dłuższym niż 5 dni roboczych.</w:t>
      </w:r>
    </w:p>
    <w:p w14:paraId="4A6B36EA"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udostępnia Zamawiającemu wszelkie informacje niezbędne do wykazania spełnienia obowiązków określonych w przepisach dotyczących ochrony danych osobowych.</w:t>
      </w:r>
    </w:p>
    <w:p w14:paraId="0E269045"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może powierzyć dane osobowe objęte niniejszą Umową do dalszego przetwarzania podwykonawcom jedynie w celu wykonania Umowy, po uzyskaniu zgody Zamawiającego.</w:t>
      </w:r>
    </w:p>
    <w:p w14:paraId="787951B3"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6140276D"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Podwykonawca, o którym mowa w ust. 17 winien spełniać te same gwarancje i obowiązki, jakie zostały nałożone na Wykonawcę w niniejszej Umowie.</w:t>
      </w:r>
    </w:p>
    <w:p w14:paraId="753573E9"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ponosi pełną odpowiedzialność wobec Zamawiającego za niewywiązanie się ze spoczywających na podwykonawcy obowiązkach ochrony danych.</w:t>
      </w:r>
    </w:p>
    <w:p w14:paraId="1EACA064"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jest odpowiedzialny za udostępnienie lub wykorzystanie danych niezgodnie z treścią Umowy, a w szczególności za udostępnienie powierzonych do przetwarzania danych osobom nieupoważnionym.</w:t>
      </w:r>
    </w:p>
    <w:p w14:paraId="5F91E1C9"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7A8FC477"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t>Personel Wykonawcy oraz podwykonawcy będą świadczyć usługi związane z przetwarzaniem danych osobowych zgodnie z powszechnie obowiązującymi przepisami prawa dotyczącymi ochrony danych osobowych.</w:t>
      </w:r>
    </w:p>
    <w:p w14:paraId="7871115F" w14:textId="77777777" w:rsidR="0073671B" w:rsidRPr="008A297F" w:rsidRDefault="0073671B" w:rsidP="0073671B">
      <w:pPr>
        <w:pStyle w:val="Akapitzlist"/>
        <w:numPr>
          <w:ilvl w:val="0"/>
          <w:numId w:val="117"/>
        </w:numPr>
        <w:autoSpaceDE w:val="0"/>
        <w:autoSpaceDN w:val="0"/>
        <w:adjustRightInd w:val="0"/>
        <w:ind w:left="567" w:hanging="425"/>
        <w:jc w:val="both"/>
        <w:rPr>
          <w:rFonts w:eastAsia="CIDFont+F1"/>
        </w:rPr>
      </w:pPr>
      <w:r w:rsidRPr="008A297F">
        <w:rPr>
          <w:rFonts w:eastAsia="CIDFont+F1"/>
        </w:rPr>
        <w:lastRenderedPageBreak/>
        <w:t xml:space="preserve">Wykonawca jest odpowiedzialny za udostępnienie lub wykorzystanie danych osobowych niezgodnie </w:t>
      </w:r>
      <w:r>
        <w:rPr>
          <w:rFonts w:eastAsia="CIDFont+F1"/>
        </w:rPr>
        <w:br/>
      </w:r>
      <w:r w:rsidRPr="008A297F">
        <w:rPr>
          <w:rFonts w:eastAsia="CIDFont+F1"/>
        </w:rPr>
        <w:t>z treścią Umowy, a w szczególności za udostępnienie powierzonych do przetwarzania danych osobowych osobom nieupoważnionym. Wszelkie koszty i roszczenia z tego tytułu obciążają Wykonawcę.</w:t>
      </w:r>
    </w:p>
    <w:p w14:paraId="24B46B5D" w14:textId="77777777" w:rsidR="0073671B" w:rsidRPr="008A297F" w:rsidRDefault="0073671B" w:rsidP="0073671B"/>
    <w:p w14:paraId="2388E54E" w14:textId="77777777" w:rsidR="00B069B0" w:rsidRPr="009E0E17" w:rsidRDefault="00B069B0" w:rsidP="00B069B0"/>
    <w:p w14:paraId="55D1AA64" w14:textId="77777777" w:rsidR="00B069B0" w:rsidRDefault="00B069B0" w:rsidP="00B069B0">
      <w:pPr>
        <w:tabs>
          <w:tab w:val="left" w:pos="1530"/>
        </w:tabs>
        <w:jc w:val="center"/>
        <w:rPr>
          <w:b/>
        </w:rPr>
      </w:pPr>
      <w:r w:rsidRPr="009E0E17">
        <w:rPr>
          <w:b/>
        </w:rPr>
        <w:t>§ 1</w:t>
      </w:r>
      <w:r>
        <w:rPr>
          <w:b/>
        </w:rPr>
        <w:t>6</w:t>
      </w:r>
    </w:p>
    <w:p w14:paraId="67829BFD" w14:textId="77777777" w:rsidR="00B069B0" w:rsidRPr="009E0E17" w:rsidRDefault="00B069B0" w:rsidP="00B069B0">
      <w:pPr>
        <w:tabs>
          <w:tab w:val="left" w:pos="1530"/>
        </w:tabs>
        <w:jc w:val="center"/>
        <w:rPr>
          <w:b/>
        </w:rPr>
      </w:pPr>
      <w:r>
        <w:rPr>
          <w:b/>
        </w:rPr>
        <w:t>Postanowienia końcowe</w:t>
      </w:r>
    </w:p>
    <w:p w14:paraId="18A714B3" w14:textId="77777777" w:rsidR="00B069B0" w:rsidRPr="009E0E17" w:rsidRDefault="00B069B0" w:rsidP="00F93DC3">
      <w:pPr>
        <w:numPr>
          <w:ilvl w:val="0"/>
          <w:numId w:val="110"/>
        </w:numPr>
        <w:tabs>
          <w:tab w:val="left" w:pos="1530"/>
        </w:tabs>
        <w:jc w:val="both"/>
      </w:pPr>
      <w:r w:rsidRPr="009E0E17">
        <w:t xml:space="preserve">W przypadku rozwiązania umowy w trybie art. 145 ust. 1 ustawy </w:t>
      </w:r>
      <w:r>
        <w:t>Pzp,</w:t>
      </w:r>
      <w:r w:rsidRPr="009E0E17">
        <w:t xml:space="preserve"> Wykonawca może żądać wyłącznie wynagrodzenia należnego z tytułu wykonania części umowy. </w:t>
      </w:r>
    </w:p>
    <w:p w14:paraId="5CD1DE0F" w14:textId="22103643" w:rsidR="00B069B0" w:rsidRPr="009E0E17" w:rsidRDefault="00B069B0" w:rsidP="00F93DC3">
      <w:pPr>
        <w:numPr>
          <w:ilvl w:val="0"/>
          <w:numId w:val="110"/>
        </w:numPr>
        <w:tabs>
          <w:tab w:val="left" w:pos="1530"/>
        </w:tabs>
        <w:jc w:val="both"/>
      </w:pPr>
      <w:r>
        <w:t>W sprawach nie</w:t>
      </w:r>
      <w:r w:rsidRPr="009E0E17">
        <w:t xml:space="preserve">uregulowanych niniejszą umową mają zastosowanie przepisy ustawy Prawo zamówień publicznych, Kodeksu Cywilnego oraz </w:t>
      </w:r>
      <w:r w:rsidR="00D61DE9">
        <w:t xml:space="preserve">ustawy </w:t>
      </w:r>
      <w:r w:rsidRPr="009E0E17">
        <w:t xml:space="preserve">Prawo </w:t>
      </w:r>
      <w:r>
        <w:t>b</w:t>
      </w:r>
      <w:r w:rsidRPr="009E0E17">
        <w:t xml:space="preserve">udowlane. </w:t>
      </w:r>
    </w:p>
    <w:p w14:paraId="7A40C6C7" w14:textId="77777777" w:rsidR="00B069B0" w:rsidRDefault="00B069B0" w:rsidP="00F93DC3">
      <w:pPr>
        <w:numPr>
          <w:ilvl w:val="0"/>
          <w:numId w:val="110"/>
        </w:numPr>
        <w:tabs>
          <w:tab w:val="left" w:pos="1530"/>
        </w:tabs>
        <w:jc w:val="both"/>
      </w:pPr>
      <w:r w:rsidRPr="009E0E17">
        <w:t xml:space="preserve">Umowa została sporządzona w dwóch jednobrzmiących egzemplarzach, po jednym egzemplarzu dla każdej ze stron. </w:t>
      </w:r>
    </w:p>
    <w:p w14:paraId="2216BEA0" w14:textId="77777777" w:rsidR="008112F8" w:rsidRDefault="008112F8" w:rsidP="00F93DC3">
      <w:pPr>
        <w:numPr>
          <w:ilvl w:val="0"/>
          <w:numId w:val="110"/>
        </w:numPr>
        <w:tabs>
          <w:tab w:val="left" w:pos="1530"/>
        </w:tabs>
        <w:jc w:val="both"/>
      </w:pPr>
      <w: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5D9BBD31" w14:textId="77777777" w:rsidR="008112F8" w:rsidRDefault="008112F8" w:rsidP="00F93DC3">
      <w:pPr>
        <w:numPr>
          <w:ilvl w:val="0"/>
          <w:numId w:val="110"/>
        </w:numPr>
        <w:tabs>
          <w:tab w:val="left" w:pos="1530"/>
        </w:tabs>
        <w:jc w:val="both"/>
      </w:pPr>
      <w:r>
        <w:t xml:space="preserve">W przypadku, o którym mowa w ust. </w:t>
      </w:r>
      <w:r w:rsidR="00C833DE">
        <w:t>4</w:t>
      </w:r>
      <w:r>
        <w:t xml:space="preserve"> powyżej, Strony zobowiązane będą zawrzeć aneks do Umowy, w którym sformułują postanowienia zastępcze, których cel gospodarczy będzie równoważny lub zbliżony do celu postanowień nieważnych lub bezskutecznych i zgodny prawem, a w szczególności z PZP. </w:t>
      </w:r>
    </w:p>
    <w:p w14:paraId="3AB5DC10" w14:textId="77777777" w:rsidR="008112F8" w:rsidRPr="009E0E17" w:rsidRDefault="008112F8" w:rsidP="00A706AB">
      <w:pPr>
        <w:tabs>
          <w:tab w:val="left" w:pos="1530"/>
        </w:tabs>
        <w:ind w:left="360"/>
        <w:jc w:val="both"/>
      </w:pPr>
    </w:p>
    <w:p w14:paraId="6DC834CA" w14:textId="77777777" w:rsidR="00B069B0" w:rsidRPr="00FF0F17" w:rsidRDefault="00B069B0" w:rsidP="00B069B0">
      <w:pPr>
        <w:tabs>
          <w:tab w:val="left" w:pos="1530"/>
        </w:tabs>
        <w:rPr>
          <w:sz w:val="24"/>
          <w:szCs w:val="24"/>
        </w:rPr>
      </w:pPr>
    </w:p>
    <w:p w14:paraId="349E2790" w14:textId="77777777" w:rsidR="00B069B0" w:rsidRPr="00FF0F17" w:rsidRDefault="00B069B0" w:rsidP="00B069B0">
      <w:pPr>
        <w:tabs>
          <w:tab w:val="left" w:pos="1530"/>
        </w:tabs>
        <w:rPr>
          <w:sz w:val="24"/>
          <w:szCs w:val="24"/>
        </w:rPr>
      </w:pPr>
      <w:r w:rsidRPr="00FF0F17">
        <w:rPr>
          <w:sz w:val="24"/>
          <w:szCs w:val="24"/>
        </w:rPr>
        <w:t xml:space="preserve">ZAMAWIAJĄCY                                                                                   WYKONAWCA </w:t>
      </w:r>
    </w:p>
    <w:p w14:paraId="326094A8" w14:textId="77777777" w:rsidR="00B069B0" w:rsidRDefault="00B069B0" w:rsidP="00B069B0">
      <w:pPr>
        <w:autoSpaceDE w:val="0"/>
        <w:autoSpaceDN w:val="0"/>
        <w:adjustRightInd w:val="0"/>
        <w:jc w:val="both"/>
        <w:rPr>
          <w:sz w:val="24"/>
          <w:szCs w:val="24"/>
        </w:rPr>
      </w:pPr>
    </w:p>
    <w:p w14:paraId="3E33C69A" w14:textId="77777777" w:rsidR="00B069B0" w:rsidRDefault="00B069B0" w:rsidP="00B069B0">
      <w:pPr>
        <w:jc w:val="center"/>
        <w:rPr>
          <w:b/>
          <w:lang w:eastAsia="ar-SA"/>
        </w:rPr>
      </w:pPr>
      <w:r w:rsidRPr="00D82222">
        <w:rPr>
          <w:b/>
          <w:lang w:eastAsia="ar-SA"/>
        </w:rPr>
        <w:tab/>
        <w:t xml:space="preserve">   </w:t>
      </w:r>
      <w:r w:rsidRPr="00D82222">
        <w:rPr>
          <w:b/>
          <w:lang w:eastAsia="ar-SA"/>
        </w:rPr>
        <w:tab/>
      </w:r>
      <w:r w:rsidRPr="00D82222">
        <w:rPr>
          <w:b/>
          <w:lang w:eastAsia="ar-SA"/>
        </w:rPr>
        <w:tab/>
      </w:r>
      <w:r w:rsidRPr="00D82222">
        <w:rPr>
          <w:b/>
          <w:lang w:eastAsia="ar-SA"/>
        </w:rPr>
        <w:tab/>
      </w:r>
      <w:r w:rsidRPr="00D82222">
        <w:rPr>
          <w:b/>
          <w:lang w:eastAsia="ar-SA"/>
        </w:rPr>
        <w:tab/>
      </w:r>
      <w:r w:rsidRPr="00D82222">
        <w:rPr>
          <w:b/>
          <w:lang w:eastAsia="ar-SA"/>
        </w:rPr>
        <w:tab/>
      </w:r>
    </w:p>
    <w:p w14:paraId="6356C60E" w14:textId="77777777" w:rsidR="00B069B0" w:rsidRDefault="00B069B0" w:rsidP="00B069B0"/>
    <w:p w14:paraId="12F8E533" w14:textId="77777777" w:rsidR="00010ECF" w:rsidRPr="00452B66" w:rsidRDefault="00010ECF" w:rsidP="00141711">
      <w:pPr>
        <w:tabs>
          <w:tab w:val="center" w:pos="5976"/>
          <w:tab w:val="right" w:pos="10512"/>
        </w:tabs>
        <w:spacing w:before="120" w:line="260" w:lineRule="atLeast"/>
        <w:ind w:left="142"/>
        <w:jc w:val="center"/>
        <w:rPr>
          <w:color w:val="FF0000"/>
          <w:sz w:val="24"/>
          <w:szCs w:val="24"/>
        </w:rPr>
      </w:pPr>
    </w:p>
    <w:sectPr w:rsidR="00010ECF" w:rsidRPr="00452B66" w:rsidSect="00D96568">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6BFC" w14:textId="77777777" w:rsidR="001545B1" w:rsidRDefault="001545B1">
      <w:r>
        <w:separator/>
      </w:r>
    </w:p>
  </w:endnote>
  <w:endnote w:type="continuationSeparator" w:id="0">
    <w:p w14:paraId="7AABE671" w14:textId="77777777" w:rsidR="001545B1" w:rsidRDefault="0015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2"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TE1736D70t00">
    <w:altName w:val="Arial Unicode MS"/>
    <w:panose1 w:val="00000000000000000000"/>
    <w:charset w:val="88"/>
    <w:family w:val="auto"/>
    <w:notTrueType/>
    <w:pitch w:val="default"/>
    <w:sig w:usb0="00000000" w:usb1="08080000" w:usb2="00000010" w:usb3="00000000" w:csb0="0010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A9C4" w14:textId="77777777" w:rsidR="001545B1" w:rsidRDefault="001545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D19700" w14:textId="77777777" w:rsidR="001545B1" w:rsidRDefault="001545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E0C9" w14:textId="71F3E9C1" w:rsidR="001545B1" w:rsidRDefault="001545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0DA2">
      <w:rPr>
        <w:rStyle w:val="Numerstrony"/>
        <w:noProof/>
      </w:rPr>
      <w:t>12</w:t>
    </w:r>
    <w:r>
      <w:rPr>
        <w:rStyle w:val="Numerstrony"/>
      </w:rPr>
      <w:fldChar w:fldCharType="end"/>
    </w:r>
  </w:p>
  <w:p w14:paraId="17C976C2" w14:textId="77777777" w:rsidR="001545B1" w:rsidRDefault="001545B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69D63" w14:textId="77777777" w:rsidR="001545B1" w:rsidRDefault="001545B1">
      <w:r>
        <w:separator/>
      </w:r>
    </w:p>
  </w:footnote>
  <w:footnote w:type="continuationSeparator" w:id="0">
    <w:p w14:paraId="2086BA79" w14:textId="77777777" w:rsidR="001545B1" w:rsidRDefault="0015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545B1" w14:paraId="61D572C3" w14:textId="77777777" w:rsidTr="008A4CC7">
      <w:tc>
        <w:tcPr>
          <w:tcW w:w="6480" w:type="dxa"/>
          <w:tcBorders>
            <w:top w:val="nil"/>
            <w:left w:val="nil"/>
            <w:bottom w:val="nil"/>
            <w:right w:val="nil"/>
          </w:tcBorders>
        </w:tcPr>
        <w:p w14:paraId="3F117C1B" w14:textId="77777777" w:rsidR="001545B1" w:rsidRDefault="001545B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1CD2E630" w14:textId="2C13D11E" w:rsidR="001545B1" w:rsidRPr="00AA0B68" w:rsidRDefault="001545B1" w:rsidP="002907C6">
          <w:pPr>
            <w:spacing w:line="360" w:lineRule="auto"/>
            <w:jc w:val="center"/>
            <w:rPr>
              <w:b/>
              <w:sz w:val="24"/>
              <w:u w:val="single"/>
            </w:rPr>
          </w:pPr>
          <w:r>
            <w:rPr>
              <w:b/>
              <w:sz w:val="24"/>
              <w:u w:val="single"/>
            </w:rPr>
            <w:t>WN 30/702/ 2018</w:t>
          </w:r>
        </w:p>
      </w:tc>
    </w:tr>
  </w:tbl>
  <w:p w14:paraId="54A08CF0" w14:textId="77777777" w:rsidR="001545B1" w:rsidRDefault="001545B1"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545B1" w14:paraId="0CA60A8A" w14:textId="77777777">
      <w:tc>
        <w:tcPr>
          <w:tcW w:w="6480" w:type="dxa"/>
          <w:tcBorders>
            <w:top w:val="nil"/>
            <w:left w:val="nil"/>
            <w:bottom w:val="nil"/>
            <w:right w:val="nil"/>
          </w:tcBorders>
        </w:tcPr>
        <w:p w14:paraId="2168C7FC" w14:textId="77777777" w:rsidR="001545B1" w:rsidRDefault="001545B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BCCD8CD" w14:textId="65CF74E7" w:rsidR="001545B1" w:rsidRPr="00AA0B68" w:rsidRDefault="001545B1" w:rsidP="00A00F2C">
          <w:pPr>
            <w:tabs>
              <w:tab w:val="center" w:pos="1387"/>
              <w:tab w:val="right" w:pos="2774"/>
            </w:tabs>
            <w:spacing w:line="360" w:lineRule="auto"/>
            <w:rPr>
              <w:b/>
              <w:sz w:val="24"/>
              <w:u w:val="single"/>
            </w:rPr>
          </w:pPr>
          <w:r>
            <w:rPr>
              <w:b/>
              <w:sz w:val="24"/>
              <w:u w:val="single"/>
            </w:rPr>
            <w:tab/>
            <w:t>WN 30/702/ 2018</w:t>
          </w:r>
          <w:r>
            <w:rPr>
              <w:b/>
              <w:sz w:val="24"/>
              <w:u w:val="single"/>
            </w:rPr>
            <w:tab/>
          </w:r>
        </w:p>
      </w:tc>
    </w:tr>
  </w:tbl>
  <w:p w14:paraId="58EF1058" w14:textId="77777777" w:rsidR="001545B1" w:rsidRDefault="001545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A"/>
    <w:multiLevelType w:val="singleLevel"/>
    <w:tmpl w:val="04150011"/>
    <w:lvl w:ilvl="0">
      <w:start w:val="1"/>
      <w:numFmt w:val="decimal"/>
      <w:lvlText w:val="%1)"/>
      <w:lvlJc w:val="left"/>
      <w:pPr>
        <w:ind w:left="720" w:hanging="360"/>
      </w:pPr>
      <w:rPr>
        <w:rFonts w:hint="default"/>
        <w:b w:val="0"/>
        <w:i w:val="0"/>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12D4B2F"/>
    <w:multiLevelType w:val="multilevel"/>
    <w:tmpl w:val="28F468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AF34DF4"/>
    <w:multiLevelType w:val="hybridMultilevel"/>
    <w:tmpl w:val="BEC4F7C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A27D9B"/>
    <w:multiLevelType w:val="multilevel"/>
    <w:tmpl w:val="B972F49A"/>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3" w15:restartNumberingAfterBreak="0">
    <w:nsid w:val="0C1D6310"/>
    <w:multiLevelType w:val="hybridMultilevel"/>
    <w:tmpl w:val="AA1216E6"/>
    <w:lvl w:ilvl="0" w:tplc="EC1CA472">
      <w:start w:val="1"/>
      <w:numFmt w:val="decimal"/>
      <w:lvlText w:val="%1."/>
      <w:lvlJc w:val="left"/>
      <w:pPr>
        <w:tabs>
          <w:tab w:val="num" w:pos="360"/>
        </w:tabs>
        <w:ind w:left="340" w:hanging="340"/>
      </w:pPr>
      <w:rPr>
        <w:rFonts w:cs="Times New Roman" w:hint="default"/>
        <w:b w:val="0"/>
        <w:i w:val="0"/>
        <w:color w:val="auto"/>
      </w:rPr>
    </w:lvl>
    <w:lvl w:ilvl="1" w:tplc="70B41D30">
      <w:start w:val="1"/>
      <w:numFmt w:val="lowerLetter"/>
      <w:lvlText w:val="%2)"/>
      <w:lvlJc w:val="left"/>
      <w:pPr>
        <w:tabs>
          <w:tab w:val="num" w:pos="700"/>
        </w:tabs>
        <w:ind w:left="680" w:hanging="340"/>
      </w:pPr>
      <w:rPr>
        <w:rFonts w:ascii="Times New Roman" w:hAnsi="Times New Roman" w:cs="Times New Roman" w:hint="default"/>
        <w:b w:val="0"/>
        <w:i w:val="0"/>
        <w:sz w:val="24"/>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DDF4CB0"/>
    <w:multiLevelType w:val="hybridMultilevel"/>
    <w:tmpl w:val="F794A070"/>
    <w:lvl w:ilvl="0" w:tplc="97CC00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F94A49"/>
    <w:multiLevelType w:val="hybridMultilevel"/>
    <w:tmpl w:val="13C4AB5A"/>
    <w:lvl w:ilvl="0" w:tplc="70A4C398">
      <w:start w:val="4"/>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3F39F5"/>
    <w:multiLevelType w:val="hybridMultilevel"/>
    <w:tmpl w:val="80DA9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E1CF2E8">
      <w:start w:val="1"/>
      <w:numFmt w:val="decimal"/>
      <w:lvlText w:val="%3)"/>
      <w:lvlJc w:val="left"/>
      <w:pPr>
        <w:ind w:left="890" w:hanging="180"/>
      </w:pPr>
      <w:rPr>
        <w:rFonts w:ascii="Times New Roman"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7722F"/>
    <w:multiLevelType w:val="hybridMultilevel"/>
    <w:tmpl w:val="6BB6AAC6"/>
    <w:lvl w:ilvl="0" w:tplc="40D0BCC8">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42298A"/>
    <w:multiLevelType w:val="multilevel"/>
    <w:tmpl w:val="869220F4"/>
    <w:lvl w:ilvl="0">
      <w:start w:val="1"/>
      <w:numFmt w:val="decimal"/>
      <w:lvlText w:val="%1."/>
      <w:lvlJc w:val="left"/>
      <w:pPr>
        <w:ind w:left="360" w:hanging="360"/>
      </w:pPr>
      <w:rPr>
        <w:rFonts w:hint="default"/>
        <w:b w:val="0"/>
      </w:rPr>
    </w:lvl>
    <w:lvl w:ilvl="1">
      <w:start w:val="7"/>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0" w15:restartNumberingAfterBreak="0">
    <w:nsid w:val="18896CEB"/>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6C04BD"/>
    <w:multiLevelType w:val="hybridMultilevel"/>
    <w:tmpl w:val="E97857D8"/>
    <w:lvl w:ilvl="0" w:tplc="2A5EBC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783B01"/>
    <w:multiLevelType w:val="hybridMultilevel"/>
    <w:tmpl w:val="DC60C7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B460FB3"/>
    <w:multiLevelType w:val="hybridMultilevel"/>
    <w:tmpl w:val="E428598A"/>
    <w:lvl w:ilvl="0" w:tplc="9D7C26AC">
      <w:start w:val="2"/>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1B541986"/>
    <w:multiLevelType w:val="hybridMultilevel"/>
    <w:tmpl w:val="B846F8E4"/>
    <w:lvl w:ilvl="0" w:tplc="008429C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08429CA">
      <w:start w:val="1"/>
      <w:numFmt w:val="bullet"/>
      <w:lvlText w:val=""/>
      <w:lvlJc w:val="left"/>
      <w:pPr>
        <w:ind w:left="2580" w:hanging="360"/>
      </w:pPr>
      <w:rPr>
        <w:rFonts w:ascii="Symbol" w:hAnsi="Symbol"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1C9529D9"/>
    <w:multiLevelType w:val="multilevel"/>
    <w:tmpl w:val="9FC6F84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1CDE1D63"/>
    <w:multiLevelType w:val="hybridMultilevel"/>
    <w:tmpl w:val="1C740908"/>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40" w15:restartNumberingAfterBreak="0">
    <w:nsid w:val="1E902686"/>
    <w:multiLevelType w:val="hybridMultilevel"/>
    <w:tmpl w:val="C722DA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EF95EE0"/>
    <w:multiLevelType w:val="multilevel"/>
    <w:tmpl w:val="F3ACAF86"/>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2" w15:restartNumberingAfterBreak="0">
    <w:nsid w:val="20034EE8"/>
    <w:multiLevelType w:val="hybridMultilevel"/>
    <w:tmpl w:val="A30C6ED6"/>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410716"/>
    <w:multiLevelType w:val="multilevel"/>
    <w:tmpl w:val="F6F6E1F8"/>
    <w:lvl w:ilvl="0">
      <w:start w:val="1"/>
      <w:numFmt w:val="decimal"/>
      <w:lvlText w:val="%1."/>
      <w:lvlJc w:val="left"/>
      <w:pPr>
        <w:ind w:left="1004" w:hanging="360"/>
      </w:pPr>
    </w:lvl>
    <w:lvl w:ilvl="1">
      <w:start w:val="1"/>
      <w:numFmt w:val="decimal"/>
      <w:isLgl/>
      <w:lvlText w:val="%1.%2"/>
      <w:lvlJc w:val="left"/>
      <w:pPr>
        <w:ind w:left="1780" w:hanging="360"/>
      </w:pPr>
      <w:rPr>
        <w:rFonts w:hint="default"/>
      </w:rPr>
    </w:lvl>
    <w:lvl w:ilvl="2">
      <w:start w:val="1"/>
      <w:numFmt w:val="decimal"/>
      <w:isLgl/>
      <w:lvlText w:val="%1.%2.%3"/>
      <w:lvlJc w:val="left"/>
      <w:pPr>
        <w:ind w:left="2916" w:hanging="720"/>
      </w:pPr>
      <w:rPr>
        <w:rFonts w:hint="default"/>
      </w:rPr>
    </w:lvl>
    <w:lvl w:ilvl="3">
      <w:start w:val="1"/>
      <w:numFmt w:val="decimal"/>
      <w:isLgl/>
      <w:lvlText w:val="%1.%2.%3.%4"/>
      <w:lvlJc w:val="left"/>
      <w:pPr>
        <w:ind w:left="3692"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5604"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516" w:hanging="1440"/>
      </w:pPr>
      <w:rPr>
        <w:rFonts w:hint="default"/>
      </w:rPr>
    </w:lvl>
    <w:lvl w:ilvl="8">
      <w:start w:val="1"/>
      <w:numFmt w:val="decimal"/>
      <w:isLgl/>
      <w:lvlText w:val="%1.%2.%3.%4.%5.%6.%7.%8.%9"/>
      <w:lvlJc w:val="left"/>
      <w:pPr>
        <w:ind w:left="8652" w:hanging="1800"/>
      </w:pPr>
      <w:rPr>
        <w:rFonts w:hint="default"/>
      </w:rPr>
    </w:lvl>
  </w:abstractNum>
  <w:abstractNum w:abstractNumId="44" w15:restartNumberingAfterBreak="0">
    <w:nsid w:val="20CB5223"/>
    <w:multiLevelType w:val="multilevel"/>
    <w:tmpl w:val="E96ED43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540"/>
        </w:tabs>
        <w:ind w:left="540" w:hanging="36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45" w15:restartNumberingAfterBreak="0">
    <w:nsid w:val="2356657F"/>
    <w:multiLevelType w:val="hybridMultilevel"/>
    <w:tmpl w:val="F81CEA58"/>
    <w:lvl w:ilvl="0" w:tplc="04150011">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24CC6859"/>
    <w:multiLevelType w:val="hybridMultilevel"/>
    <w:tmpl w:val="1B865426"/>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8" w15:restartNumberingAfterBreak="0">
    <w:nsid w:val="28C42E0F"/>
    <w:multiLevelType w:val="hybridMultilevel"/>
    <w:tmpl w:val="4ED493F0"/>
    <w:lvl w:ilvl="0" w:tplc="FF0E83CC">
      <w:start w:val="1"/>
      <w:numFmt w:val="lowerLetter"/>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2D0B4035"/>
    <w:multiLevelType w:val="hybridMultilevel"/>
    <w:tmpl w:val="C55AB5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C6402C"/>
    <w:multiLevelType w:val="hybridMultilevel"/>
    <w:tmpl w:val="06D215C2"/>
    <w:lvl w:ilvl="0" w:tplc="2B2ECF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FE17FC4"/>
    <w:multiLevelType w:val="hybridMultilevel"/>
    <w:tmpl w:val="AFAAAF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0974520"/>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0A67F83"/>
    <w:multiLevelType w:val="multilevel"/>
    <w:tmpl w:val="DD4A02A2"/>
    <w:lvl w:ilvl="0">
      <w:start w:val="1"/>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6" w15:restartNumberingAfterBreak="0">
    <w:nsid w:val="31000BFC"/>
    <w:multiLevelType w:val="singleLevel"/>
    <w:tmpl w:val="0415000F"/>
    <w:lvl w:ilvl="0">
      <w:start w:val="1"/>
      <w:numFmt w:val="decimal"/>
      <w:lvlText w:val="%1."/>
      <w:lvlJc w:val="left"/>
      <w:pPr>
        <w:ind w:left="720" w:hanging="360"/>
      </w:pPr>
    </w:lvl>
  </w:abstractNum>
  <w:abstractNum w:abstractNumId="57" w15:restartNumberingAfterBreak="0">
    <w:nsid w:val="3271658D"/>
    <w:multiLevelType w:val="hybridMultilevel"/>
    <w:tmpl w:val="55EA7B90"/>
    <w:lvl w:ilvl="0" w:tplc="F1AE3054">
      <w:start w:val="3"/>
      <w:numFmt w:val="decimal"/>
      <w:lvlText w:val="%1."/>
      <w:lvlJc w:val="left"/>
      <w:pPr>
        <w:tabs>
          <w:tab w:val="num" w:pos="360"/>
        </w:tabs>
        <w:ind w:left="340" w:hanging="34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A648AC"/>
    <w:multiLevelType w:val="hybridMultilevel"/>
    <w:tmpl w:val="67EEB36E"/>
    <w:lvl w:ilvl="0" w:tplc="3A5E8268">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9"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33364AED"/>
    <w:multiLevelType w:val="hybridMultilevel"/>
    <w:tmpl w:val="6D0E4926"/>
    <w:lvl w:ilvl="0" w:tplc="7036277C">
      <w:start w:val="4"/>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4154C2C"/>
    <w:multiLevelType w:val="hybridMultilevel"/>
    <w:tmpl w:val="CA328F74"/>
    <w:lvl w:ilvl="0" w:tplc="E98E7736">
      <w:start w:val="1"/>
      <w:numFmt w:val="decimal"/>
      <w:lvlText w:val="%1."/>
      <w:lvlJc w:val="left"/>
      <w:pPr>
        <w:tabs>
          <w:tab w:val="num" w:pos="360"/>
        </w:tabs>
        <w:ind w:left="360" w:hanging="360"/>
      </w:pPr>
      <w:rPr>
        <w:rFonts w:hint="default"/>
      </w:rPr>
    </w:lvl>
    <w:lvl w:ilvl="1" w:tplc="F1E223EE">
      <w:start w:val="1"/>
      <w:numFmt w:val="lowerLetter"/>
      <w:lvlText w:val="%2)"/>
      <w:lvlJc w:val="left"/>
      <w:pPr>
        <w:tabs>
          <w:tab w:val="num" w:pos="360"/>
        </w:tabs>
        <w:ind w:left="0" w:firstLine="0"/>
      </w:pPr>
      <w:rPr>
        <w:rFonts w:hint="default"/>
      </w:rPr>
    </w:lvl>
    <w:lvl w:ilvl="2" w:tplc="C1AEE996">
      <w:numFmt w:val="none"/>
      <w:lvlText w:val=""/>
      <w:lvlJc w:val="left"/>
      <w:pPr>
        <w:tabs>
          <w:tab w:val="num" w:pos="360"/>
        </w:tabs>
      </w:pPr>
    </w:lvl>
    <w:lvl w:ilvl="3" w:tplc="E1226778">
      <w:numFmt w:val="none"/>
      <w:lvlText w:val=""/>
      <w:lvlJc w:val="left"/>
      <w:pPr>
        <w:tabs>
          <w:tab w:val="num" w:pos="360"/>
        </w:tabs>
      </w:pPr>
    </w:lvl>
    <w:lvl w:ilvl="4" w:tplc="FFB6AE20">
      <w:numFmt w:val="none"/>
      <w:lvlText w:val=""/>
      <w:lvlJc w:val="left"/>
      <w:pPr>
        <w:tabs>
          <w:tab w:val="num" w:pos="360"/>
        </w:tabs>
      </w:pPr>
    </w:lvl>
    <w:lvl w:ilvl="5" w:tplc="7B803E52">
      <w:numFmt w:val="none"/>
      <w:lvlText w:val=""/>
      <w:lvlJc w:val="left"/>
      <w:pPr>
        <w:tabs>
          <w:tab w:val="num" w:pos="360"/>
        </w:tabs>
      </w:pPr>
    </w:lvl>
    <w:lvl w:ilvl="6" w:tplc="5D88AF0E">
      <w:numFmt w:val="none"/>
      <w:lvlText w:val=""/>
      <w:lvlJc w:val="left"/>
      <w:pPr>
        <w:tabs>
          <w:tab w:val="num" w:pos="360"/>
        </w:tabs>
      </w:pPr>
    </w:lvl>
    <w:lvl w:ilvl="7" w:tplc="25BAC4EE">
      <w:numFmt w:val="none"/>
      <w:lvlText w:val=""/>
      <w:lvlJc w:val="left"/>
      <w:pPr>
        <w:tabs>
          <w:tab w:val="num" w:pos="360"/>
        </w:tabs>
      </w:pPr>
    </w:lvl>
    <w:lvl w:ilvl="8" w:tplc="5FF49CFE">
      <w:numFmt w:val="none"/>
      <w:lvlText w:val=""/>
      <w:lvlJc w:val="left"/>
      <w:pPr>
        <w:tabs>
          <w:tab w:val="num" w:pos="360"/>
        </w:tabs>
      </w:pPr>
    </w:lvl>
  </w:abstractNum>
  <w:abstractNum w:abstractNumId="62" w15:restartNumberingAfterBreak="0">
    <w:nsid w:val="35565F8F"/>
    <w:multiLevelType w:val="multilevel"/>
    <w:tmpl w:val="91306458"/>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3" w15:restartNumberingAfterBreak="0">
    <w:nsid w:val="35DB5D93"/>
    <w:multiLevelType w:val="hybridMultilevel"/>
    <w:tmpl w:val="53045C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60058D3"/>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6D42B5D"/>
    <w:multiLevelType w:val="multilevel"/>
    <w:tmpl w:val="B652F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739485E"/>
    <w:multiLevelType w:val="multilevel"/>
    <w:tmpl w:val="EF0088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Times New Roman" w:hAnsi="Times New Roman" w:cs="Times New Roman" w:hint="default"/>
        <w:b w:val="0"/>
        <w:sz w:val="24"/>
        <w:szCs w:val="24"/>
        <w:lang w:val="pl"/>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8"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268"/>
        </w:tabs>
        <w:ind w:left="326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3B25394E"/>
    <w:multiLevelType w:val="hybridMultilevel"/>
    <w:tmpl w:val="40C4F1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15:restartNumberingAfterBreak="0">
    <w:nsid w:val="3BF851C9"/>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C124447"/>
    <w:multiLevelType w:val="multilevel"/>
    <w:tmpl w:val="41FCB23E"/>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3" w15:restartNumberingAfterBreak="0">
    <w:nsid w:val="3DA8096C"/>
    <w:multiLevelType w:val="hybridMultilevel"/>
    <w:tmpl w:val="54F4816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E2B4815"/>
    <w:multiLevelType w:val="multilevel"/>
    <w:tmpl w:val="52FE346A"/>
    <w:lvl w:ilvl="0">
      <w:start w:val="2"/>
      <w:numFmt w:val="decimal"/>
      <w:lvlText w:val="%1"/>
      <w:lvlJc w:val="left"/>
      <w:pPr>
        <w:ind w:left="360" w:hanging="360"/>
      </w:pPr>
      <w:rPr>
        <w:rFonts w:hint="default"/>
        <w:i/>
      </w:rPr>
    </w:lvl>
    <w:lvl w:ilvl="1">
      <w:start w:val="1"/>
      <w:numFmt w:val="decimal"/>
      <w:lvlText w:val="%1.%2"/>
      <w:lvlJc w:val="left"/>
      <w:pPr>
        <w:ind w:left="2700" w:hanging="360"/>
      </w:pPr>
      <w:rPr>
        <w:rFonts w:hint="default"/>
        <w:i w:val="0"/>
      </w:rPr>
    </w:lvl>
    <w:lvl w:ilvl="2">
      <w:start w:val="1"/>
      <w:numFmt w:val="decimal"/>
      <w:lvlText w:val="%1.%2.%3"/>
      <w:lvlJc w:val="left"/>
      <w:pPr>
        <w:ind w:left="5400" w:hanging="720"/>
      </w:pPr>
      <w:rPr>
        <w:rFonts w:hint="default"/>
        <w:i/>
      </w:rPr>
    </w:lvl>
    <w:lvl w:ilvl="3">
      <w:start w:val="1"/>
      <w:numFmt w:val="decimal"/>
      <w:lvlText w:val="%1.%2.%3.%4"/>
      <w:lvlJc w:val="left"/>
      <w:pPr>
        <w:ind w:left="7740" w:hanging="720"/>
      </w:pPr>
      <w:rPr>
        <w:rFonts w:hint="default"/>
        <w:i/>
      </w:rPr>
    </w:lvl>
    <w:lvl w:ilvl="4">
      <w:start w:val="1"/>
      <w:numFmt w:val="decimal"/>
      <w:lvlText w:val="%1.%2.%3.%4.%5"/>
      <w:lvlJc w:val="left"/>
      <w:pPr>
        <w:ind w:left="10440" w:hanging="1080"/>
      </w:pPr>
      <w:rPr>
        <w:rFonts w:hint="default"/>
        <w:i/>
      </w:rPr>
    </w:lvl>
    <w:lvl w:ilvl="5">
      <w:start w:val="1"/>
      <w:numFmt w:val="decimal"/>
      <w:lvlText w:val="%1.%2.%3.%4.%5.%6"/>
      <w:lvlJc w:val="left"/>
      <w:pPr>
        <w:ind w:left="12780" w:hanging="1080"/>
      </w:pPr>
      <w:rPr>
        <w:rFonts w:hint="default"/>
        <w:i/>
      </w:rPr>
    </w:lvl>
    <w:lvl w:ilvl="6">
      <w:start w:val="1"/>
      <w:numFmt w:val="decimal"/>
      <w:lvlText w:val="%1.%2.%3.%4.%5.%6.%7"/>
      <w:lvlJc w:val="left"/>
      <w:pPr>
        <w:ind w:left="15480" w:hanging="1440"/>
      </w:pPr>
      <w:rPr>
        <w:rFonts w:hint="default"/>
        <w:i/>
      </w:rPr>
    </w:lvl>
    <w:lvl w:ilvl="7">
      <w:start w:val="1"/>
      <w:numFmt w:val="decimal"/>
      <w:lvlText w:val="%1.%2.%3.%4.%5.%6.%7.%8"/>
      <w:lvlJc w:val="left"/>
      <w:pPr>
        <w:ind w:left="17820" w:hanging="1440"/>
      </w:pPr>
      <w:rPr>
        <w:rFonts w:hint="default"/>
        <w:i/>
      </w:rPr>
    </w:lvl>
    <w:lvl w:ilvl="8">
      <w:start w:val="1"/>
      <w:numFmt w:val="decimal"/>
      <w:lvlText w:val="%1.%2.%3.%4.%5.%6.%7.%8.%9"/>
      <w:lvlJc w:val="left"/>
      <w:pPr>
        <w:ind w:left="20520" w:hanging="1800"/>
      </w:pPr>
      <w:rPr>
        <w:rFonts w:hint="default"/>
        <w:i/>
      </w:rPr>
    </w:lvl>
  </w:abstractNum>
  <w:abstractNum w:abstractNumId="75" w15:restartNumberingAfterBreak="0">
    <w:nsid w:val="3F3E7781"/>
    <w:multiLevelType w:val="multilevel"/>
    <w:tmpl w:val="79C28CAA"/>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40"/>
        </w:tabs>
        <w:ind w:left="54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76" w15:restartNumberingAfterBreak="0">
    <w:nsid w:val="3F9045DD"/>
    <w:multiLevelType w:val="hybridMultilevel"/>
    <w:tmpl w:val="1B865426"/>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2145E5"/>
    <w:multiLevelType w:val="multilevel"/>
    <w:tmpl w:val="EB940D3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60202D3"/>
    <w:multiLevelType w:val="multilevel"/>
    <w:tmpl w:val="EB940D3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700DB1"/>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F62A7"/>
    <w:multiLevelType w:val="multilevel"/>
    <w:tmpl w:val="F5B84576"/>
    <w:lvl w:ilvl="0">
      <w:start w:val="1"/>
      <w:numFmt w:val="decimal"/>
      <w:lvlText w:val="%1."/>
      <w:lvlJc w:val="left"/>
      <w:pPr>
        <w:ind w:left="480" w:hanging="480"/>
      </w:pPr>
      <w:rPr>
        <w:rFonts w:hint="default"/>
        <w:b w:val="0"/>
        <w:sz w:val="22"/>
        <w:szCs w:val="24"/>
      </w:rPr>
    </w:lvl>
    <w:lvl w:ilvl="1">
      <w:start w:val="1"/>
      <w:numFmt w:val="lowerLetter"/>
      <w:lvlText w:val="%2)"/>
      <w:lvlJc w:val="left"/>
      <w:pPr>
        <w:ind w:left="480" w:hanging="480"/>
      </w:pPr>
      <w:rPr>
        <w:rFonts w:hint="default"/>
        <w:b w:val="0"/>
        <w:strike w:val="0"/>
        <w:color w:val="auto"/>
        <w:sz w:val="22"/>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8F7232"/>
    <w:multiLevelType w:val="hybridMultilevel"/>
    <w:tmpl w:val="888A97A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15:restartNumberingAfterBreak="0">
    <w:nsid w:val="4FFD6BFB"/>
    <w:multiLevelType w:val="hybridMultilevel"/>
    <w:tmpl w:val="58A2BA94"/>
    <w:lvl w:ilvl="0" w:tplc="61A2E43C">
      <w:start w:val="1"/>
      <w:numFmt w:val="decimal"/>
      <w:lvlText w:val="%1."/>
      <w:lvlJc w:val="left"/>
      <w:pPr>
        <w:tabs>
          <w:tab w:val="num" w:pos="720"/>
        </w:tabs>
        <w:ind w:left="720" w:hanging="360"/>
      </w:pPr>
    </w:lvl>
    <w:lvl w:ilvl="1" w:tplc="82BE4068">
      <w:start w:val="1"/>
      <w:numFmt w:val="decimal"/>
      <w:lvlText w:val="%2."/>
      <w:lvlJc w:val="left"/>
      <w:pPr>
        <w:tabs>
          <w:tab w:val="num" w:pos="1440"/>
        </w:tabs>
        <w:ind w:left="1440" w:hanging="360"/>
      </w:pPr>
      <w:rPr>
        <w:rFonts w:hint="default"/>
      </w:rPr>
    </w:lvl>
    <w:lvl w:ilvl="2" w:tplc="39DC1D3E" w:tentative="1">
      <w:start w:val="1"/>
      <w:numFmt w:val="lowerRoman"/>
      <w:lvlText w:val="%3."/>
      <w:lvlJc w:val="right"/>
      <w:pPr>
        <w:tabs>
          <w:tab w:val="num" w:pos="2160"/>
        </w:tabs>
        <w:ind w:left="2160" w:hanging="180"/>
      </w:pPr>
    </w:lvl>
    <w:lvl w:ilvl="3" w:tplc="2BD271F2" w:tentative="1">
      <w:start w:val="1"/>
      <w:numFmt w:val="decimal"/>
      <w:lvlText w:val="%4."/>
      <w:lvlJc w:val="left"/>
      <w:pPr>
        <w:tabs>
          <w:tab w:val="num" w:pos="2880"/>
        </w:tabs>
        <w:ind w:left="2880" w:hanging="360"/>
      </w:pPr>
    </w:lvl>
    <w:lvl w:ilvl="4" w:tplc="AC247E66" w:tentative="1">
      <w:start w:val="1"/>
      <w:numFmt w:val="lowerLetter"/>
      <w:lvlText w:val="%5."/>
      <w:lvlJc w:val="left"/>
      <w:pPr>
        <w:tabs>
          <w:tab w:val="num" w:pos="3600"/>
        </w:tabs>
        <w:ind w:left="3600" w:hanging="360"/>
      </w:pPr>
    </w:lvl>
    <w:lvl w:ilvl="5" w:tplc="B7281EBC" w:tentative="1">
      <w:start w:val="1"/>
      <w:numFmt w:val="lowerRoman"/>
      <w:lvlText w:val="%6."/>
      <w:lvlJc w:val="right"/>
      <w:pPr>
        <w:tabs>
          <w:tab w:val="num" w:pos="4320"/>
        </w:tabs>
        <w:ind w:left="4320" w:hanging="180"/>
      </w:pPr>
    </w:lvl>
    <w:lvl w:ilvl="6" w:tplc="5CB87080" w:tentative="1">
      <w:start w:val="1"/>
      <w:numFmt w:val="decimal"/>
      <w:lvlText w:val="%7."/>
      <w:lvlJc w:val="left"/>
      <w:pPr>
        <w:tabs>
          <w:tab w:val="num" w:pos="5040"/>
        </w:tabs>
        <w:ind w:left="5040" w:hanging="360"/>
      </w:pPr>
    </w:lvl>
    <w:lvl w:ilvl="7" w:tplc="416C5620" w:tentative="1">
      <w:start w:val="1"/>
      <w:numFmt w:val="lowerLetter"/>
      <w:lvlText w:val="%8."/>
      <w:lvlJc w:val="left"/>
      <w:pPr>
        <w:tabs>
          <w:tab w:val="num" w:pos="5760"/>
        </w:tabs>
        <w:ind w:left="5760" w:hanging="360"/>
      </w:pPr>
    </w:lvl>
    <w:lvl w:ilvl="8" w:tplc="91A4C11E" w:tentative="1">
      <w:start w:val="1"/>
      <w:numFmt w:val="lowerRoman"/>
      <w:lvlText w:val="%9."/>
      <w:lvlJc w:val="right"/>
      <w:pPr>
        <w:tabs>
          <w:tab w:val="num" w:pos="6480"/>
        </w:tabs>
        <w:ind w:left="6480" w:hanging="180"/>
      </w:pPr>
    </w:lvl>
  </w:abstractNum>
  <w:abstractNum w:abstractNumId="86"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88"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89" w15:restartNumberingAfterBreak="0">
    <w:nsid w:val="5B81209B"/>
    <w:multiLevelType w:val="hybridMultilevel"/>
    <w:tmpl w:val="22A68E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642FE8"/>
    <w:multiLevelType w:val="multilevel"/>
    <w:tmpl w:val="2E7C9A96"/>
    <w:lvl w:ilvl="0">
      <w:start w:val="8"/>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91" w15:restartNumberingAfterBreak="0">
    <w:nsid w:val="5CC83A99"/>
    <w:multiLevelType w:val="hybridMultilevel"/>
    <w:tmpl w:val="A4E80126"/>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9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4" w15:restartNumberingAfterBreak="0">
    <w:nsid w:val="61567072"/>
    <w:multiLevelType w:val="hybridMultilevel"/>
    <w:tmpl w:val="50624808"/>
    <w:lvl w:ilvl="0" w:tplc="2F8C87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B7055C"/>
    <w:multiLevelType w:val="hybridMultilevel"/>
    <w:tmpl w:val="8C00687A"/>
    <w:lvl w:ilvl="0" w:tplc="EE26CE0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1E3052E"/>
    <w:multiLevelType w:val="multilevel"/>
    <w:tmpl w:val="0B6C6FA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420"/>
        </w:tabs>
        <w:ind w:left="60" w:firstLine="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97"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8" w15:restartNumberingAfterBreak="0">
    <w:nsid w:val="627E586D"/>
    <w:multiLevelType w:val="multilevel"/>
    <w:tmpl w:val="E1B0D3B8"/>
    <w:lvl w:ilvl="0">
      <w:start w:val="1"/>
      <w:numFmt w:val="decimal"/>
      <w:lvlText w:val="%1"/>
      <w:lvlJc w:val="left"/>
      <w:pPr>
        <w:ind w:left="420" w:hanging="420"/>
      </w:pPr>
      <w:rPr>
        <w:rFonts w:hint="default"/>
      </w:rPr>
    </w:lvl>
    <w:lvl w:ilvl="1">
      <w:start w:val="13"/>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9" w15:restartNumberingAfterBreak="0">
    <w:nsid w:val="649731CF"/>
    <w:multiLevelType w:val="multilevel"/>
    <w:tmpl w:val="3216BDAC"/>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0" w15:restartNumberingAfterBreak="0">
    <w:nsid w:val="64EB5709"/>
    <w:multiLevelType w:val="hybridMultilevel"/>
    <w:tmpl w:val="6AC8E03E"/>
    <w:lvl w:ilvl="0" w:tplc="4E3A9284">
      <w:start w:val="11"/>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02" w15:restartNumberingAfterBreak="0">
    <w:nsid w:val="66144BD2"/>
    <w:multiLevelType w:val="hybridMultilevel"/>
    <w:tmpl w:val="BF66594C"/>
    <w:lvl w:ilvl="0" w:tplc="1C0AEC62">
      <w:start w:val="1"/>
      <w:numFmt w:val="decimal"/>
      <w:lvlText w:val="%1."/>
      <w:lvlJc w:val="left"/>
      <w:pPr>
        <w:tabs>
          <w:tab w:val="num" w:pos="1440"/>
        </w:tabs>
        <w:ind w:left="144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76E468C"/>
    <w:multiLevelType w:val="hybridMultilevel"/>
    <w:tmpl w:val="C8BA2374"/>
    <w:lvl w:ilvl="0" w:tplc="FFFFFFFF">
      <w:start w:val="1"/>
      <w:numFmt w:val="decimal"/>
      <w:lvlText w:val="%1."/>
      <w:lvlJc w:val="left"/>
      <w:pPr>
        <w:tabs>
          <w:tab w:val="num" w:pos="2547"/>
        </w:tabs>
        <w:ind w:left="2547" w:hanging="567"/>
      </w:pPr>
      <w:rPr>
        <w:rFonts w:cs="Times New Roman" w:hint="default"/>
      </w:rPr>
    </w:lvl>
    <w:lvl w:ilvl="1" w:tplc="FFFFFFFF">
      <w:start w:val="1"/>
      <w:numFmt w:val="lowerLetter"/>
      <w:lvlText w:val="%2)"/>
      <w:lvlJc w:val="left"/>
      <w:pPr>
        <w:tabs>
          <w:tab w:val="num" w:pos="1637"/>
        </w:tabs>
        <w:ind w:left="1637" w:hanging="360"/>
      </w:pPr>
      <w:rPr>
        <w:rFonts w:ascii="Times New Roman" w:hAnsi="Times New Roman" w:cs="Times New Roman" w:hint="default"/>
        <w:sz w:val="24"/>
        <w:szCs w:val="24"/>
      </w:rPr>
    </w:lvl>
    <w:lvl w:ilvl="2" w:tplc="98ACACF2">
      <w:start w:val="1"/>
      <w:numFmt w:val="decimal"/>
      <w:lvlText w:val="%3)"/>
      <w:lvlJc w:val="left"/>
      <w:pPr>
        <w:ind w:left="2340" w:hanging="360"/>
      </w:pPr>
      <w:rPr>
        <w:rFonts w:hint="default"/>
        <w:b w:val="0"/>
        <w:color w:val="00000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79D363E"/>
    <w:multiLevelType w:val="hybridMultilevel"/>
    <w:tmpl w:val="93E8B136"/>
    <w:lvl w:ilvl="0" w:tplc="0415000F">
      <w:start w:val="1"/>
      <w:numFmt w:val="decimal"/>
      <w:lvlText w:val="%1."/>
      <w:lvlJc w:val="left"/>
      <w:pPr>
        <w:tabs>
          <w:tab w:val="num" w:pos="360"/>
        </w:tabs>
        <w:ind w:left="360" w:hanging="360"/>
      </w:pPr>
    </w:lvl>
    <w:lvl w:ilvl="1" w:tplc="725E10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06"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7"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E1186A"/>
    <w:multiLevelType w:val="hybridMultilevel"/>
    <w:tmpl w:val="70E0AF4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FD2D90"/>
    <w:multiLevelType w:val="multilevel"/>
    <w:tmpl w:val="9F24BA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lang w:val="pl"/>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13" w15:restartNumberingAfterBreak="0">
    <w:nsid w:val="73BA7422"/>
    <w:multiLevelType w:val="hybridMultilevel"/>
    <w:tmpl w:val="FCAAB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F25C84"/>
    <w:multiLevelType w:val="hybridMultilevel"/>
    <w:tmpl w:val="3D961ADC"/>
    <w:lvl w:ilvl="0" w:tplc="823CC258">
      <w:start w:val="1"/>
      <w:numFmt w:val="decimal"/>
      <w:lvlText w:val="%1)"/>
      <w:lvlJc w:val="left"/>
      <w:pPr>
        <w:ind w:left="1070" w:hanging="360"/>
      </w:pPr>
      <w:rPr>
        <w:rFonts w:eastAsia="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74826C82"/>
    <w:multiLevelType w:val="multilevel"/>
    <w:tmpl w:val="71C40BF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16" w15:restartNumberingAfterBreak="0">
    <w:nsid w:val="749A0F7A"/>
    <w:multiLevelType w:val="multilevel"/>
    <w:tmpl w:val="00E0DB7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5633B6"/>
    <w:multiLevelType w:val="hybridMultilevel"/>
    <w:tmpl w:val="2EBC2C9A"/>
    <w:lvl w:ilvl="0" w:tplc="CFE2B3E8">
      <w:start w:val="5"/>
      <w:numFmt w:val="decimal"/>
      <w:lvlText w:val="%1."/>
      <w:lvlJc w:val="left"/>
      <w:pPr>
        <w:tabs>
          <w:tab w:val="num" w:pos="1800"/>
        </w:tabs>
        <w:ind w:left="1800" w:hanging="360"/>
      </w:pPr>
      <w:rPr>
        <w:rFonts w:hint="default"/>
      </w:rPr>
    </w:lvl>
    <w:lvl w:ilvl="1" w:tplc="565CA35A">
      <w:start w:val="20"/>
      <w:numFmt w:val="upperRoman"/>
      <w:lvlText w:val="%2."/>
      <w:lvlJc w:val="left"/>
      <w:pPr>
        <w:tabs>
          <w:tab w:val="num" w:pos="1800"/>
        </w:tabs>
        <w:ind w:left="1800" w:hanging="720"/>
      </w:pPr>
      <w:rPr>
        <w:rFonts w:hint="default"/>
      </w:rPr>
    </w:lvl>
    <w:lvl w:ilvl="2" w:tplc="30766A16">
      <w:start w:val="1"/>
      <w:numFmt w:val="decimal"/>
      <w:lvlText w:val="%3."/>
      <w:lvlJc w:val="left"/>
      <w:pPr>
        <w:tabs>
          <w:tab w:val="num" w:pos="2340"/>
        </w:tabs>
        <w:ind w:left="2340" w:hanging="360"/>
      </w:pPr>
      <w:rPr>
        <w:rFonts w:hint="default"/>
      </w:rPr>
    </w:lvl>
    <w:lvl w:ilvl="3" w:tplc="2B3AD248" w:tentative="1">
      <w:start w:val="1"/>
      <w:numFmt w:val="decimal"/>
      <w:lvlText w:val="%4."/>
      <w:lvlJc w:val="left"/>
      <w:pPr>
        <w:tabs>
          <w:tab w:val="num" w:pos="2880"/>
        </w:tabs>
        <w:ind w:left="2880" w:hanging="360"/>
      </w:pPr>
    </w:lvl>
    <w:lvl w:ilvl="4" w:tplc="A1B8AF58" w:tentative="1">
      <w:start w:val="1"/>
      <w:numFmt w:val="lowerLetter"/>
      <w:lvlText w:val="%5."/>
      <w:lvlJc w:val="left"/>
      <w:pPr>
        <w:tabs>
          <w:tab w:val="num" w:pos="3600"/>
        </w:tabs>
        <w:ind w:left="3600" w:hanging="360"/>
      </w:pPr>
    </w:lvl>
    <w:lvl w:ilvl="5" w:tplc="56FC956A" w:tentative="1">
      <w:start w:val="1"/>
      <w:numFmt w:val="lowerRoman"/>
      <w:lvlText w:val="%6."/>
      <w:lvlJc w:val="right"/>
      <w:pPr>
        <w:tabs>
          <w:tab w:val="num" w:pos="4320"/>
        </w:tabs>
        <w:ind w:left="4320" w:hanging="180"/>
      </w:pPr>
    </w:lvl>
    <w:lvl w:ilvl="6" w:tplc="B192CF08" w:tentative="1">
      <w:start w:val="1"/>
      <w:numFmt w:val="decimal"/>
      <w:lvlText w:val="%7."/>
      <w:lvlJc w:val="left"/>
      <w:pPr>
        <w:tabs>
          <w:tab w:val="num" w:pos="5040"/>
        </w:tabs>
        <w:ind w:left="5040" w:hanging="360"/>
      </w:pPr>
    </w:lvl>
    <w:lvl w:ilvl="7" w:tplc="12EE9082" w:tentative="1">
      <w:start w:val="1"/>
      <w:numFmt w:val="lowerLetter"/>
      <w:lvlText w:val="%8."/>
      <w:lvlJc w:val="left"/>
      <w:pPr>
        <w:tabs>
          <w:tab w:val="num" w:pos="5760"/>
        </w:tabs>
        <w:ind w:left="5760" w:hanging="360"/>
      </w:pPr>
    </w:lvl>
    <w:lvl w:ilvl="8" w:tplc="6D609D38" w:tentative="1">
      <w:start w:val="1"/>
      <w:numFmt w:val="lowerRoman"/>
      <w:lvlText w:val="%9."/>
      <w:lvlJc w:val="right"/>
      <w:pPr>
        <w:tabs>
          <w:tab w:val="num" w:pos="6480"/>
        </w:tabs>
        <w:ind w:left="6480" w:hanging="180"/>
      </w:pPr>
    </w:lvl>
  </w:abstractNum>
  <w:abstractNum w:abstractNumId="119" w15:restartNumberingAfterBreak="0">
    <w:nsid w:val="76C364AB"/>
    <w:multiLevelType w:val="multilevel"/>
    <w:tmpl w:val="239C6170"/>
    <w:lvl w:ilvl="0">
      <w:start w:val="1"/>
      <w:numFmt w:val="decimal"/>
      <w:lvlText w:val="%1."/>
      <w:lvlJc w:val="left"/>
      <w:pPr>
        <w:ind w:left="1146" w:hanging="360"/>
      </w:pPr>
      <w:rPr>
        <w:rFonts w:hint="default"/>
        <w:color w:val="auto"/>
        <w:sz w:val="24"/>
      </w:rPr>
    </w:lvl>
    <w:lvl w:ilvl="1">
      <w:start w:val="1"/>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0"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78B473B5"/>
    <w:multiLevelType w:val="hybridMultilevel"/>
    <w:tmpl w:val="4CC47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ADB01D6"/>
    <w:multiLevelType w:val="singleLevel"/>
    <w:tmpl w:val="0415000F"/>
    <w:lvl w:ilvl="0">
      <w:start w:val="1"/>
      <w:numFmt w:val="decimal"/>
      <w:lvlText w:val="%1."/>
      <w:lvlJc w:val="left"/>
      <w:pPr>
        <w:ind w:left="720" w:hanging="360"/>
      </w:pPr>
    </w:lvl>
  </w:abstractNum>
  <w:abstractNum w:abstractNumId="124" w15:restartNumberingAfterBreak="0">
    <w:nsid w:val="7ADB7EF0"/>
    <w:multiLevelType w:val="hybridMultilevel"/>
    <w:tmpl w:val="3C82C010"/>
    <w:lvl w:ilvl="0" w:tplc="ABE2A544">
      <w:start w:val="1"/>
      <w:numFmt w:val="lowerLetter"/>
      <w:lvlText w:val="%1)"/>
      <w:lvlJc w:val="left"/>
      <w:pPr>
        <w:ind w:left="900" w:hanging="360"/>
      </w:pPr>
      <w:rPr>
        <w:sz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7" w15:restartNumberingAfterBreak="0">
    <w:nsid w:val="7F05346C"/>
    <w:multiLevelType w:val="multilevel"/>
    <w:tmpl w:val="62828140"/>
    <w:lvl w:ilvl="0">
      <w:start w:val="1"/>
      <w:numFmt w:val="upperRoman"/>
      <w:lvlText w:val="%1."/>
      <w:lvlJc w:val="left"/>
      <w:pPr>
        <w:tabs>
          <w:tab w:val="num" w:pos="2564"/>
        </w:tabs>
        <w:ind w:left="2564"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22"/>
  </w:num>
  <w:num w:numId="2">
    <w:abstractNumId w:val="47"/>
  </w:num>
  <w:num w:numId="3">
    <w:abstractNumId w:val="101"/>
  </w:num>
  <w:num w:numId="4">
    <w:abstractNumId w:val="49"/>
  </w:num>
  <w:num w:numId="5">
    <w:abstractNumId w:val="106"/>
  </w:num>
  <w:num w:numId="6">
    <w:abstractNumId w:val="127"/>
  </w:num>
  <w:num w:numId="7">
    <w:abstractNumId w:val="14"/>
  </w:num>
  <w:num w:numId="8">
    <w:abstractNumId w:val="87"/>
  </w:num>
  <w:num w:numId="9">
    <w:abstractNumId w:val="118"/>
  </w:num>
  <w:num w:numId="10">
    <w:abstractNumId w:val="45"/>
  </w:num>
  <w:num w:numId="11">
    <w:abstractNumId w:val="85"/>
  </w:num>
  <w:num w:numId="12">
    <w:abstractNumId w:val="11"/>
  </w:num>
  <w:num w:numId="13">
    <w:abstractNumId w:val="37"/>
  </w:num>
  <w:num w:numId="14">
    <w:abstractNumId w:val="109"/>
  </w:num>
  <w:num w:numId="15">
    <w:abstractNumId w:val="88"/>
  </w:num>
  <w:num w:numId="16">
    <w:abstractNumId w:val="33"/>
  </w:num>
  <w:num w:numId="17">
    <w:abstractNumId w:val="35"/>
  </w:num>
  <w:num w:numId="18">
    <w:abstractNumId w:val="15"/>
  </w:num>
  <w:num w:numId="19">
    <w:abstractNumId w:val="119"/>
  </w:num>
  <w:num w:numId="20">
    <w:abstractNumId w:val="86"/>
  </w:num>
  <w:num w:numId="21">
    <w:abstractNumId w:val="68"/>
  </w:num>
  <w:num w:numId="22">
    <w:abstractNumId w:val="19"/>
  </w:num>
  <w:num w:numId="23">
    <w:abstractNumId w:val="122"/>
  </w:num>
  <w:num w:numId="24">
    <w:abstractNumId w:val="23"/>
  </w:num>
  <w:num w:numId="25">
    <w:abstractNumId w:val="39"/>
  </w:num>
  <w:num w:numId="26">
    <w:abstractNumId w:val="105"/>
  </w:num>
  <w:num w:numId="27">
    <w:abstractNumId w:val="83"/>
  </w:num>
  <w:num w:numId="28">
    <w:abstractNumId w:val="56"/>
  </w:num>
  <w:num w:numId="29">
    <w:abstractNumId w:val="66"/>
  </w:num>
  <w:num w:numId="30">
    <w:abstractNumId w:val="117"/>
  </w:num>
  <w:num w:numId="31">
    <w:abstractNumId w:val="26"/>
  </w:num>
  <w:num w:numId="32">
    <w:abstractNumId w:val="125"/>
  </w:num>
  <w:num w:numId="33">
    <w:abstractNumId w:val="62"/>
  </w:num>
  <w:num w:numId="34">
    <w:abstractNumId w:val="69"/>
  </w:num>
  <w:num w:numId="35">
    <w:abstractNumId w:val="27"/>
  </w:num>
  <w:num w:numId="36">
    <w:abstractNumId w:val="111"/>
  </w:num>
  <w:num w:numId="37">
    <w:abstractNumId w:val="43"/>
  </w:num>
  <w:num w:numId="38">
    <w:abstractNumId w:val="92"/>
  </w:num>
  <w:num w:numId="39">
    <w:abstractNumId w:val="76"/>
  </w:num>
  <w:num w:numId="40">
    <w:abstractNumId w:val="84"/>
  </w:num>
  <w:num w:numId="41">
    <w:abstractNumId w:val="32"/>
  </w:num>
  <w:num w:numId="42">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num>
  <w:num w:numId="46">
    <w:abstractNumId w:val="99"/>
  </w:num>
  <w:num w:numId="47">
    <w:abstractNumId w:val="97"/>
  </w:num>
  <w:num w:numId="48">
    <w:abstractNumId w:val="74"/>
  </w:num>
  <w:num w:numId="49">
    <w:abstractNumId w:val="116"/>
  </w:num>
  <w:num w:numId="50">
    <w:abstractNumId w:val="16"/>
  </w:num>
  <w:num w:numId="51">
    <w:abstractNumId w:val="65"/>
  </w:num>
  <w:num w:numId="52">
    <w:abstractNumId w:val="78"/>
  </w:num>
  <w:num w:numId="53">
    <w:abstractNumId w:val="20"/>
  </w:num>
  <w:num w:numId="54">
    <w:abstractNumId w:val="50"/>
  </w:num>
  <w:num w:numId="55">
    <w:abstractNumId w:val="48"/>
  </w:num>
  <w:num w:numId="56">
    <w:abstractNumId w:val="91"/>
  </w:num>
  <w:num w:numId="57">
    <w:abstractNumId w:val="72"/>
  </w:num>
  <w:num w:numId="58">
    <w:abstractNumId w:val="34"/>
  </w:num>
  <w:num w:numId="59">
    <w:abstractNumId w:val="103"/>
  </w:num>
  <w:num w:numId="60">
    <w:abstractNumId w:val="25"/>
  </w:num>
  <w:num w:numId="61">
    <w:abstractNumId w:val="90"/>
  </w:num>
  <w:num w:numId="62">
    <w:abstractNumId w:val="59"/>
  </w:num>
  <w:num w:numId="63">
    <w:abstractNumId w:val="82"/>
  </w:num>
  <w:num w:numId="64">
    <w:abstractNumId w:val="108"/>
  </w:num>
  <w:num w:numId="65">
    <w:abstractNumId w:val="17"/>
  </w:num>
  <w:num w:numId="66">
    <w:abstractNumId w:val="36"/>
  </w:num>
  <w:num w:numId="67">
    <w:abstractNumId w:val="42"/>
  </w:num>
  <w:num w:numId="68">
    <w:abstractNumId w:val="60"/>
  </w:num>
  <w:num w:numId="69">
    <w:abstractNumId w:val="28"/>
  </w:num>
  <w:num w:numId="70">
    <w:abstractNumId w:val="18"/>
  </w:num>
  <w:num w:numId="71">
    <w:abstractNumId w:val="96"/>
  </w:num>
  <w:num w:numId="72">
    <w:abstractNumId w:val="61"/>
  </w:num>
  <w:num w:numId="73">
    <w:abstractNumId w:val="102"/>
  </w:num>
  <w:num w:numId="74">
    <w:abstractNumId w:val="73"/>
  </w:num>
  <w:num w:numId="75">
    <w:abstractNumId w:val="71"/>
  </w:num>
  <w:num w:numId="76">
    <w:abstractNumId w:val="124"/>
  </w:num>
  <w:num w:numId="77">
    <w:abstractNumId w:val="31"/>
  </w:num>
  <w:num w:numId="78">
    <w:abstractNumId w:val="121"/>
  </w:num>
  <w:num w:numId="79">
    <w:abstractNumId w:val="53"/>
  </w:num>
  <w:num w:numId="80">
    <w:abstractNumId w:val="104"/>
  </w:num>
  <w:num w:numId="81">
    <w:abstractNumId w:val="55"/>
  </w:num>
  <w:num w:numId="82">
    <w:abstractNumId w:val="41"/>
  </w:num>
  <w:num w:numId="83">
    <w:abstractNumId w:val="113"/>
  </w:num>
  <w:num w:numId="84">
    <w:abstractNumId w:val="89"/>
  </w:num>
  <w:num w:numId="85">
    <w:abstractNumId w:val="63"/>
  </w:num>
  <w:num w:numId="86">
    <w:abstractNumId w:val="94"/>
  </w:num>
  <w:num w:numId="87">
    <w:abstractNumId w:val="30"/>
  </w:num>
  <w:num w:numId="88">
    <w:abstractNumId w:val="40"/>
  </w:num>
  <w:num w:numId="89">
    <w:abstractNumId w:val="57"/>
  </w:num>
  <w:num w:numId="90">
    <w:abstractNumId w:val="81"/>
  </w:num>
  <w:num w:numId="91">
    <w:abstractNumId w:val="5"/>
  </w:num>
  <w:num w:numId="92">
    <w:abstractNumId w:val="8"/>
  </w:num>
  <w:num w:numId="93">
    <w:abstractNumId w:val="10"/>
  </w:num>
  <w:num w:numId="94">
    <w:abstractNumId w:val="93"/>
  </w:num>
  <w:num w:numId="95">
    <w:abstractNumId w:val="58"/>
  </w:num>
  <w:num w:numId="96">
    <w:abstractNumId w:val="77"/>
  </w:num>
  <w:num w:numId="97">
    <w:abstractNumId w:val="29"/>
  </w:num>
  <w:num w:numId="98">
    <w:abstractNumId w:val="98"/>
  </w:num>
  <w:num w:numId="99">
    <w:abstractNumId w:val="4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38"/>
  </w:num>
  <w:num w:numId="102">
    <w:abstractNumId w:val="123"/>
  </w:num>
  <w:num w:numId="103">
    <w:abstractNumId w:val="112"/>
  </w:num>
  <w:num w:numId="104">
    <w:abstractNumId w:val="75"/>
  </w:num>
  <w:num w:numId="105">
    <w:abstractNumId w:val="115"/>
  </w:num>
  <w:num w:numId="106">
    <w:abstractNumId w:val="67"/>
  </w:num>
  <w:num w:numId="107">
    <w:abstractNumId w:val="46"/>
  </w:num>
  <w:num w:numId="108">
    <w:abstractNumId w:val="64"/>
  </w:num>
  <w:num w:numId="109">
    <w:abstractNumId w:val="107"/>
  </w:num>
  <w:num w:numId="110">
    <w:abstractNumId w:val="54"/>
  </w:num>
  <w:num w:numId="111">
    <w:abstractNumId w:val="114"/>
  </w:num>
  <w:num w:numId="112">
    <w:abstractNumId w:val="70"/>
  </w:num>
  <w:num w:numId="113">
    <w:abstractNumId w:val="24"/>
  </w:num>
  <w:num w:numId="114">
    <w:abstractNumId w:val="100"/>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num>
  <w:num w:numId="117">
    <w:abstractNumId w:val="80"/>
  </w:num>
  <w:num w:numId="118">
    <w:abstractNumId w:val="120"/>
  </w:num>
  <w:num w:numId="119">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C51"/>
    <w:rsid w:val="00003DB5"/>
    <w:rsid w:val="00004387"/>
    <w:rsid w:val="000045E0"/>
    <w:rsid w:val="000052B7"/>
    <w:rsid w:val="000057CF"/>
    <w:rsid w:val="00006038"/>
    <w:rsid w:val="0000645E"/>
    <w:rsid w:val="00006CCE"/>
    <w:rsid w:val="00010ECF"/>
    <w:rsid w:val="00012608"/>
    <w:rsid w:val="0001419B"/>
    <w:rsid w:val="00015C9A"/>
    <w:rsid w:val="0001790F"/>
    <w:rsid w:val="000200D1"/>
    <w:rsid w:val="0002093F"/>
    <w:rsid w:val="00020AD1"/>
    <w:rsid w:val="00021476"/>
    <w:rsid w:val="00021509"/>
    <w:rsid w:val="00022410"/>
    <w:rsid w:val="00022B74"/>
    <w:rsid w:val="000232BA"/>
    <w:rsid w:val="000233CB"/>
    <w:rsid w:val="00023C3B"/>
    <w:rsid w:val="00023C95"/>
    <w:rsid w:val="000245AA"/>
    <w:rsid w:val="00024FF6"/>
    <w:rsid w:val="00025358"/>
    <w:rsid w:val="0002591F"/>
    <w:rsid w:val="00025AA6"/>
    <w:rsid w:val="00026423"/>
    <w:rsid w:val="00026526"/>
    <w:rsid w:val="000270A1"/>
    <w:rsid w:val="00027C81"/>
    <w:rsid w:val="00027E2A"/>
    <w:rsid w:val="000304D9"/>
    <w:rsid w:val="000308EF"/>
    <w:rsid w:val="00031309"/>
    <w:rsid w:val="000317EE"/>
    <w:rsid w:val="00031AAD"/>
    <w:rsid w:val="00031F9D"/>
    <w:rsid w:val="00032905"/>
    <w:rsid w:val="00033CB3"/>
    <w:rsid w:val="00033F5D"/>
    <w:rsid w:val="00034A1E"/>
    <w:rsid w:val="00034C1A"/>
    <w:rsid w:val="00034D90"/>
    <w:rsid w:val="0003500F"/>
    <w:rsid w:val="000354BB"/>
    <w:rsid w:val="000361D2"/>
    <w:rsid w:val="00037473"/>
    <w:rsid w:val="00040C1A"/>
    <w:rsid w:val="00040F5B"/>
    <w:rsid w:val="0004181F"/>
    <w:rsid w:val="000426A0"/>
    <w:rsid w:val="00042BB6"/>
    <w:rsid w:val="00042CBC"/>
    <w:rsid w:val="0004436E"/>
    <w:rsid w:val="000444FE"/>
    <w:rsid w:val="000451F7"/>
    <w:rsid w:val="00050006"/>
    <w:rsid w:val="000504C4"/>
    <w:rsid w:val="00051007"/>
    <w:rsid w:val="000513AD"/>
    <w:rsid w:val="000518AF"/>
    <w:rsid w:val="00053548"/>
    <w:rsid w:val="00054662"/>
    <w:rsid w:val="00054BA2"/>
    <w:rsid w:val="00054BBD"/>
    <w:rsid w:val="00056CC2"/>
    <w:rsid w:val="00057EB7"/>
    <w:rsid w:val="000602A2"/>
    <w:rsid w:val="000613B5"/>
    <w:rsid w:val="00061D17"/>
    <w:rsid w:val="00062930"/>
    <w:rsid w:val="00062A78"/>
    <w:rsid w:val="00062C68"/>
    <w:rsid w:val="000649B5"/>
    <w:rsid w:val="00064A2E"/>
    <w:rsid w:val="00065147"/>
    <w:rsid w:val="0006589E"/>
    <w:rsid w:val="00065B43"/>
    <w:rsid w:val="00065EBD"/>
    <w:rsid w:val="000662FD"/>
    <w:rsid w:val="0006703D"/>
    <w:rsid w:val="000670F8"/>
    <w:rsid w:val="00067E62"/>
    <w:rsid w:val="0007082D"/>
    <w:rsid w:val="00070B6F"/>
    <w:rsid w:val="00071794"/>
    <w:rsid w:val="00072670"/>
    <w:rsid w:val="0007306E"/>
    <w:rsid w:val="000738A3"/>
    <w:rsid w:val="00073924"/>
    <w:rsid w:val="000749F9"/>
    <w:rsid w:val="0007535A"/>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563C"/>
    <w:rsid w:val="00095F4E"/>
    <w:rsid w:val="00096044"/>
    <w:rsid w:val="0009661A"/>
    <w:rsid w:val="00096E1C"/>
    <w:rsid w:val="000970FF"/>
    <w:rsid w:val="000A0593"/>
    <w:rsid w:val="000A2432"/>
    <w:rsid w:val="000A3195"/>
    <w:rsid w:val="000A3342"/>
    <w:rsid w:val="000A34D4"/>
    <w:rsid w:val="000A4125"/>
    <w:rsid w:val="000A4F1A"/>
    <w:rsid w:val="000A6663"/>
    <w:rsid w:val="000A681B"/>
    <w:rsid w:val="000B0280"/>
    <w:rsid w:val="000B1C82"/>
    <w:rsid w:val="000B2F3E"/>
    <w:rsid w:val="000B39B5"/>
    <w:rsid w:val="000B43A6"/>
    <w:rsid w:val="000B4D82"/>
    <w:rsid w:val="000B5134"/>
    <w:rsid w:val="000B5191"/>
    <w:rsid w:val="000B53ED"/>
    <w:rsid w:val="000B6500"/>
    <w:rsid w:val="000B6909"/>
    <w:rsid w:val="000B6B10"/>
    <w:rsid w:val="000B769E"/>
    <w:rsid w:val="000C0082"/>
    <w:rsid w:val="000C06E1"/>
    <w:rsid w:val="000C0CA8"/>
    <w:rsid w:val="000C2518"/>
    <w:rsid w:val="000C2E3D"/>
    <w:rsid w:val="000C39D9"/>
    <w:rsid w:val="000C4663"/>
    <w:rsid w:val="000C6D8A"/>
    <w:rsid w:val="000C728B"/>
    <w:rsid w:val="000D0BEA"/>
    <w:rsid w:val="000D1743"/>
    <w:rsid w:val="000D2D19"/>
    <w:rsid w:val="000D4647"/>
    <w:rsid w:val="000D4A22"/>
    <w:rsid w:val="000D5A43"/>
    <w:rsid w:val="000D5E2A"/>
    <w:rsid w:val="000D70E4"/>
    <w:rsid w:val="000D7335"/>
    <w:rsid w:val="000D74A5"/>
    <w:rsid w:val="000E0162"/>
    <w:rsid w:val="000E0187"/>
    <w:rsid w:val="000E106B"/>
    <w:rsid w:val="000E139B"/>
    <w:rsid w:val="000E152C"/>
    <w:rsid w:val="000E2435"/>
    <w:rsid w:val="000E2CED"/>
    <w:rsid w:val="000E3EB2"/>
    <w:rsid w:val="000E7D00"/>
    <w:rsid w:val="000F0B4F"/>
    <w:rsid w:val="000F0D78"/>
    <w:rsid w:val="000F1FD6"/>
    <w:rsid w:val="000F2C48"/>
    <w:rsid w:val="000F56DB"/>
    <w:rsid w:val="000F7810"/>
    <w:rsid w:val="00100405"/>
    <w:rsid w:val="00100877"/>
    <w:rsid w:val="001011EC"/>
    <w:rsid w:val="001016C2"/>
    <w:rsid w:val="00101A97"/>
    <w:rsid w:val="00101B3A"/>
    <w:rsid w:val="001025D2"/>
    <w:rsid w:val="001025E7"/>
    <w:rsid w:val="001031CE"/>
    <w:rsid w:val="0010624D"/>
    <w:rsid w:val="001063F6"/>
    <w:rsid w:val="00106974"/>
    <w:rsid w:val="00106DDA"/>
    <w:rsid w:val="00107025"/>
    <w:rsid w:val="0011117D"/>
    <w:rsid w:val="001129B8"/>
    <w:rsid w:val="00112C68"/>
    <w:rsid w:val="00112CE7"/>
    <w:rsid w:val="0011321F"/>
    <w:rsid w:val="0011383F"/>
    <w:rsid w:val="001145EC"/>
    <w:rsid w:val="00115343"/>
    <w:rsid w:val="0012266A"/>
    <w:rsid w:val="00122A69"/>
    <w:rsid w:val="00124B31"/>
    <w:rsid w:val="00124E91"/>
    <w:rsid w:val="00124EFB"/>
    <w:rsid w:val="001253E9"/>
    <w:rsid w:val="00125C58"/>
    <w:rsid w:val="00126D44"/>
    <w:rsid w:val="00126E2D"/>
    <w:rsid w:val="001275BE"/>
    <w:rsid w:val="00130571"/>
    <w:rsid w:val="001312F0"/>
    <w:rsid w:val="001318CC"/>
    <w:rsid w:val="001331BB"/>
    <w:rsid w:val="001338B4"/>
    <w:rsid w:val="001353C4"/>
    <w:rsid w:val="00135685"/>
    <w:rsid w:val="00136160"/>
    <w:rsid w:val="0013617C"/>
    <w:rsid w:val="0013675E"/>
    <w:rsid w:val="00137039"/>
    <w:rsid w:val="00137345"/>
    <w:rsid w:val="001373D3"/>
    <w:rsid w:val="00140248"/>
    <w:rsid w:val="00141711"/>
    <w:rsid w:val="001419AB"/>
    <w:rsid w:val="00142CA6"/>
    <w:rsid w:val="00142CB0"/>
    <w:rsid w:val="0014318D"/>
    <w:rsid w:val="00144183"/>
    <w:rsid w:val="00144FD6"/>
    <w:rsid w:val="00147431"/>
    <w:rsid w:val="0014760C"/>
    <w:rsid w:val="00147631"/>
    <w:rsid w:val="00147D9D"/>
    <w:rsid w:val="001505CF"/>
    <w:rsid w:val="001506C7"/>
    <w:rsid w:val="001529DA"/>
    <w:rsid w:val="0015327F"/>
    <w:rsid w:val="00153726"/>
    <w:rsid w:val="00153E1E"/>
    <w:rsid w:val="00154398"/>
    <w:rsid w:val="001545B1"/>
    <w:rsid w:val="00155DB5"/>
    <w:rsid w:val="001569AB"/>
    <w:rsid w:val="0015774B"/>
    <w:rsid w:val="001578C0"/>
    <w:rsid w:val="001604DA"/>
    <w:rsid w:val="001618CB"/>
    <w:rsid w:val="00161CE2"/>
    <w:rsid w:val="001620A2"/>
    <w:rsid w:val="00163BE4"/>
    <w:rsid w:val="00164336"/>
    <w:rsid w:val="00164619"/>
    <w:rsid w:val="00164920"/>
    <w:rsid w:val="00165195"/>
    <w:rsid w:val="00171578"/>
    <w:rsid w:val="00171801"/>
    <w:rsid w:val="00171A35"/>
    <w:rsid w:val="00171F34"/>
    <w:rsid w:val="001725F7"/>
    <w:rsid w:val="001727EF"/>
    <w:rsid w:val="00173994"/>
    <w:rsid w:val="00174369"/>
    <w:rsid w:val="00175310"/>
    <w:rsid w:val="001754E3"/>
    <w:rsid w:val="001760FA"/>
    <w:rsid w:val="001764D1"/>
    <w:rsid w:val="001765F8"/>
    <w:rsid w:val="00176C34"/>
    <w:rsid w:val="00176EEF"/>
    <w:rsid w:val="00176F13"/>
    <w:rsid w:val="00180DDB"/>
    <w:rsid w:val="001816CF"/>
    <w:rsid w:val="00181B57"/>
    <w:rsid w:val="00182300"/>
    <w:rsid w:val="001829A9"/>
    <w:rsid w:val="00182EF1"/>
    <w:rsid w:val="00183019"/>
    <w:rsid w:val="0018374F"/>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CF4"/>
    <w:rsid w:val="001956F0"/>
    <w:rsid w:val="001962B3"/>
    <w:rsid w:val="0019636C"/>
    <w:rsid w:val="00196606"/>
    <w:rsid w:val="00196668"/>
    <w:rsid w:val="001A0DA2"/>
    <w:rsid w:val="001A1B59"/>
    <w:rsid w:val="001A270E"/>
    <w:rsid w:val="001A2D82"/>
    <w:rsid w:val="001A3103"/>
    <w:rsid w:val="001A320E"/>
    <w:rsid w:val="001A3E7E"/>
    <w:rsid w:val="001A3EDA"/>
    <w:rsid w:val="001A59FA"/>
    <w:rsid w:val="001A5D28"/>
    <w:rsid w:val="001B0955"/>
    <w:rsid w:val="001B0D0E"/>
    <w:rsid w:val="001B14AA"/>
    <w:rsid w:val="001B2635"/>
    <w:rsid w:val="001B2C18"/>
    <w:rsid w:val="001B3A0E"/>
    <w:rsid w:val="001B4DDA"/>
    <w:rsid w:val="001B5032"/>
    <w:rsid w:val="001B6F69"/>
    <w:rsid w:val="001B75B6"/>
    <w:rsid w:val="001B7AF3"/>
    <w:rsid w:val="001C052B"/>
    <w:rsid w:val="001C0CFF"/>
    <w:rsid w:val="001C0F7E"/>
    <w:rsid w:val="001C14B9"/>
    <w:rsid w:val="001C1B0B"/>
    <w:rsid w:val="001C30DE"/>
    <w:rsid w:val="001C3CCF"/>
    <w:rsid w:val="001C40E4"/>
    <w:rsid w:val="001C423A"/>
    <w:rsid w:val="001C70A0"/>
    <w:rsid w:val="001C790C"/>
    <w:rsid w:val="001D038D"/>
    <w:rsid w:val="001D0835"/>
    <w:rsid w:val="001D0F0B"/>
    <w:rsid w:val="001D2D0B"/>
    <w:rsid w:val="001D3BA0"/>
    <w:rsid w:val="001D426F"/>
    <w:rsid w:val="001D4449"/>
    <w:rsid w:val="001D564F"/>
    <w:rsid w:val="001D798D"/>
    <w:rsid w:val="001D7B1C"/>
    <w:rsid w:val="001E10B4"/>
    <w:rsid w:val="001E1F71"/>
    <w:rsid w:val="001E293E"/>
    <w:rsid w:val="001E2D60"/>
    <w:rsid w:val="001E3624"/>
    <w:rsid w:val="001E37E6"/>
    <w:rsid w:val="001E3BB4"/>
    <w:rsid w:val="001E3D8B"/>
    <w:rsid w:val="001E4447"/>
    <w:rsid w:val="001E4E2F"/>
    <w:rsid w:val="001E556B"/>
    <w:rsid w:val="001E5B51"/>
    <w:rsid w:val="001E5CA8"/>
    <w:rsid w:val="001E6AB0"/>
    <w:rsid w:val="001E70F9"/>
    <w:rsid w:val="001E7355"/>
    <w:rsid w:val="001E7BDE"/>
    <w:rsid w:val="001E7E81"/>
    <w:rsid w:val="001F01BB"/>
    <w:rsid w:val="001F0AF4"/>
    <w:rsid w:val="001F1AA5"/>
    <w:rsid w:val="001F4087"/>
    <w:rsid w:val="001F4860"/>
    <w:rsid w:val="001F52D2"/>
    <w:rsid w:val="001F54CA"/>
    <w:rsid w:val="001F6759"/>
    <w:rsid w:val="001F6D5B"/>
    <w:rsid w:val="00200241"/>
    <w:rsid w:val="0020031D"/>
    <w:rsid w:val="00201779"/>
    <w:rsid w:val="00201F64"/>
    <w:rsid w:val="0020230A"/>
    <w:rsid w:val="00204254"/>
    <w:rsid w:val="00205553"/>
    <w:rsid w:val="0020644D"/>
    <w:rsid w:val="00206A28"/>
    <w:rsid w:val="00210D12"/>
    <w:rsid w:val="0021215A"/>
    <w:rsid w:val="002134A2"/>
    <w:rsid w:val="0021485E"/>
    <w:rsid w:val="002149D2"/>
    <w:rsid w:val="00214C05"/>
    <w:rsid w:val="00214F3A"/>
    <w:rsid w:val="002160FB"/>
    <w:rsid w:val="00217522"/>
    <w:rsid w:val="00217870"/>
    <w:rsid w:val="0022019D"/>
    <w:rsid w:val="0022112B"/>
    <w:rsid w:val="00222496"/>
    <w:rsid w:val="00222A87"/>
    <w:rsid w:val="00224715"/>
    <w:rsid w:val="002248C5"/>
    <w:rsid w:val="00225729"/>
    <w:rsid w:val="0022581A"/>
    <w:rsid w:val="00225F8E"/>
    <w:rsid w:val="00226250"/>
    <w:rsid w:val="00231270"/>
    <w:rsid w:val="002316FA"/>
    <w:rsid w:val="00232638"/>
    <w:rsid w:val="00232BD2"/>
    <w:rsid w:val="00232CBF"/>
    <w:rsid w:val="00232E7D"/>
    <w:rsid w:val="00234CAA"/>
    <w:rsid w:val="0023558A"/>
    <w:rsid w:val="0023699A"/>
    <w:rsid w:val="00237383"/>
    <w:rsid w:val="00240EC5"/>
    <w:rsid w:val="002410B9"/>
    <w:rsid w:val="0024135D"/>
    <w:rsid w:val="002414F3"/>
    <w:rsid w:val="0024203B"/>
    <w:rsid w:val="002426DF"/>
    <w:rsid w:val="0024345F"/>
    <w:rsid w:val="00244171"/>
    <w:rsid w:val="00244517"/>
    <w:rsid w:val="002463A1"/>
    <w:rsid w:val="00246ECA"/>
    <w:rsid w:val="00247CFE"/>
    <w:rsid w:val="00250B05"/>
    <w:rsid w:val="00250CC1"/>
    <w:rsid w:val="00252C8F"/>
    <w:rsid w:val="00253C92"/>
    <w:rsid w:val="002549DA"/>
    <w:rsid w:val="00254E4F"/>
    <w:rsid w:val="00256E99"/>
    <w:rsid w:val="00260353"/>
    <w:rsid w:val="0026194A"/>
    <w:rsid w:val="00262C30"/>
    <w:rsid w:val="002634CA"/>
    <w:rsid w:val="00264718"/>
    <w:rsid w:val="00264C3E"/>
    <w:rsid w:val="00265D2C"/>
    <w:rsid w:val="00265EEF"/>
    <w:rsid w:val="00266A4A"/>
    <w:rsid w:val="00267639"/>
    <w:rsid w:val="00270B67"/>
    <w:rsid w:val="00270EC7"/>
    <w:rsid w:val="00271E28"/>
    <w:rsid w:val="002741F6"/>
    <w:rsid w:val="0027543F"/>
    <w:rsid w:val="002766CC"/>
    <w:rsid w:val="002767CE"/>
    <w:rsid w:val="00276B7E"/>
    <w:rsid w:val="00277370"/>
    <w:rsid w:val="002774BB"/>
    <w:rsid w:val="00277DD2"/>
    <w:rsid w:val="00280166"/>
    <w:rsid w:val="0028190D"/>
    <w:rsid w:val="0028291B"/>
    <w:rsid w:val="00282C3F"/>
    <w:rsid w:val="00284550"/>
    <w:rsid w:val="00284D23"/>
    <w:rsid w:val="00285C0F"/>
    <w:rsid w:val="002861C9"/>
    <w:rsid w:val="00286807"/>
    <w:rsid w:val="0029061D"/>
    <w:rsid w:val="002907C6"/>
    <w:rsid w:val="00290ADF"/>
    <w:rsid w:val="00291720"/>
    <w:rsid w:val="00291AC6"/>
    <w:rsid w:val="00291BF9"/>
    <w:rsid w:val="002923AC"/>
    <w:rsid w:val="00294860"/>
    <w:rsid w:val="00294FEF"/>
    <w:rsid w:val="00295122"/>
    <w:rsid w:val="002959A7"/>
    <w:rsid w:val="00296E0E"/>
    <w:rsid w:val="002979BD"/>
    <w:rsid w:val="00297D30"/>
    <w:rsid w:val="00297F41"/>
    <w:rsid w:val="002A2BEA"/>
    <w:rsid w:val="002A2C25"/>
    <w:rsid w:val="002A34A9"/>
    <w:rsid w:val="002A6B96"/>
    <w:rsid w:val="002A7B5F"/>
    <w:rsid w:val="002B0406"/>
    <w:rsid w:val="002B19D6"/>
    <w:rsid w:val="002B2FCF"/>
    <w:rsid w:val="002B3D38"/>
    <w:rsid w:val="002B5733"/>
    <w:rsid w:val="002B7DC5"/>
    <w:rsid w:val="002C0D10"/>
    <w:rsid w:val="002C0DBD"/>
    <w:rsid w:val="002C1989"/>
    <w:rsid w:val="002C23DA"/>
    <w:rsid w:val="002C244E"/>
    <w:rsid w:val="002C387B"/>
    <w:rsid w:val="002C3BB0"/>
    <w:rsid w:val="002C4540"/>
    <w:rsid w:val="002C536F"/>
    <w:rsid w:val="002C5983"/>
    <w:rsid w:val="002C5CBB"/>
    <w:rsid w:val="002C648D"/>
    <w:rsid w:val="002C6553"/>
    <w:rsid w:val="002C6992"/>
    <w:rsid w:val="002C6A2F"/>
    <w:rsid w:val="002D0B7D"/>
    <w:rsid w:val="002D2052"/>
    <w:rsid w:val="002D2F26"/>
    <w:rsid w:val="002D309C"/>
    <w:rsid w:val="002D3EEA"/>
    <w:rsid w:val="002D43DE"/>
    <w:rsid w:val="002D459D"/>
    <w:rsid w:val="002D60C6"/>
    <w:rsid w:val="002D6422"/>
    <w:rsid w:val="002D6C35"/>
    <w:rsid w:val="002D7B32"/>
    <w:rsid w:val="002D7D92"/>
    <w:rsid w:val="002E03E0"/>
    <w:rsid w:val="002E1D9A"/>
    <w:rsid w:val="002E322F"/>
    <w:rsid w:val="002E34E0"/>
    <w:rsid w:val="002E3645"/>
    <w:rsid w:val="002E3EBF"/>
    <w:rsid w:val="002E3ECD"/>
    <w:rsid w:val="002E3ED1"/>
    <w:rsid w:val="002E5009"/>
    <w:rsid w:val="002E5133"/>
    <w:rsid w:val="002E5237"/>
    <w:rsid w:val="002E535D"/>
    <w:rsid w:val="002E58C3"/>
    <w:rsid w:val="002E6EA5"/>
    <w:rsid w:val="002E7ED5"/>
    <w:rsid w:val="002F03C3"/>
    <w:rsid w:val="002F1694"/>
    <w:rsid w:val="002F2910"/>
    <w:rsid w:val="002F2AFD"/>
    <w:rsid w:val="002F36EE"/>
    <w:rsid w:val="002F3781"/>
    <w:rsid w:val="002F393D"/>
    <w:rsid w:val="002F3F24"/>
    <w:rsid w:val="002F4E47"/>
    <w:rsid w:val="002F523A"/>
    <w:rsid w:val="002F54BF"/>
    <w:rsid w:val="002F550D"/>
    <w:rsid w:val="002F5F3D"/>
    <w:rsid w:val="002F5FB3"/>
    <w:rsid w:val="002F6DA8"/>
    <w:rsid w:val="002F72E3"/>
    <w:rsid w:val="002F737E"/>
    <w:rsid w:val="002F7B0F"/>
    <w:rsid w:val="002F7F79"/>
    <w:rsid w:val="0030050D"/>
    <w:rsid w:val="00301296"/>
    <w:rsid w:val="00301D1A"/>
    <w:rsid w:val="00303DF1"/>
    <w:rsid w:val="00304592"/>
    <w:rsid w:val="00304689"/>
    <w:rsid w:val="0030478F"/>
    <w:rsid w:val="003059FF"/>
    <w:rsid w:val="0030611A"/>
    <w:rsid w:val="003062A9"/>
    <w:rsid w:val="0030775F"/>
    <w:rsid w:val="00307B57"/>
    <w:rsid w:val="00307DDD"/>
    <w:rsid w:val="00310021"/>
    <w:rsid w:val="0031014B"/>
    <w:rsid w:val="003113FC"/>
    <w:rsid w:val="00311405"/>
    <w:rsid w:val="003131BD"/>
    <w:rsid w:val="0031340C"/>
    <w:rsid w:val="0031683F"/>
    <w:rsid w:val="00316AF2"/>
    <w:rsid w:val="003179E6"/>
    <w:rsid w:val="00317D71"/>
    <w:rsid w:val="003204A0"/>
    <w:rsid w:val="0032058E"/>
    <w:rsid w:val="003212D5"/>
    <w:rsid w:val="00322B8B"/>
    <w:rsid w:val="00322F68"/>
    <w:rsid w:val="003233FF"/>
    <w:rsid w:val="003238BB"/>
    <w:rsid w:val="00324B86"/>
    <w:rsid w:val="00324DF8"/>
    <w:rsid w:val="00325B3C"/>
    <w:rsid w:val="0032624A"/>
    <w:rsid w:val="00326483"/>
    <w:rsid w:val="00327B6B"/>
    <w:rsid w:val="003323B4"/>
    <w:rsid w:val="00334CE4"/>
    <w:rsid w:val="00335207"/>
    <w:rsid w:val="00337387"/>
    <w:rsid w:val="00340159"/>
    <w:rsid w:val="00340B93"/>
    <w:rsid w:val="00340E0E"/>
    <w:rsid w:val="003413E4"/>
    <w:rsid w:val="00341484"/>
    <w:rsid w:val="00343CC6"/>
    <w:rsid w:val="0034450D"/>
    <w:rsid w:val="00344AB6"/>
    <w:rsid w:val="00345B78"/>
    <w:rsid w:val="003463F1"/>
    <w:rsid w:val="00346F98"/>
    <w:rsid w:val="00347171"/>
    <w:rsid w:val="0035120F"/>
    <w:rsid w:val="003521D9"/>
    <w:rsid w:val="00352F4E"/>
    <w:rsid w:val="0035339A"/>
    <w:rsid w:val="00354885"/>
    <w:rsid w:val="003564E6"/>
    <w:rsid w:val="003577CE"/>
    <w:rsid w:val="00357C51"/>
    <w:rsid w:val="003611A6"/>
    <w:rsid w:val="003616ED"/>
    <w:rsid w:val="00361BAE"/>
    <w:rsid w:val="00362A2D"/>
    <w:rsid w:val="003634B2"/>
    <w:rsid w:val="003635E3"/>
    <w:rsid w:val="003639EB"/>
    <w:rsid w:val="00363E19"/>
    <w:rsid w:val="0036474A"/>
    <w:rsid w:val="0036483F"/>
    <w:rsid w:val="00364A3B"/>
    <w:rsid w:val="00364E4E"/>
    <w:rsid w:val="003650EE"/>
    <w:rsid w:val="00365B59"/>
    <w:rsid w:val="00366122"/>
    <w:rsid w:val="00370383"/>
    <w:rsid w:val="0037084F"/>
    <w:rsid w:val="00371806"/>
    <w:rsid w:val="0037275E"/>
    <w:rsid w:val="00372B83"/>
    <w:rsid w:val="00372E20"/>
    <w:rsid w:val="0037395A"/>
    <w:rsid w:val="003746F5"/>
    <w:rsid w:val="00374F7B"/>
    <w:rsid w:val="003751DE"/>
    <w:rsid w:val="003764A4"/>
    <w:rsid w:val="003769E2"/>
    <w:rsid w:val="00377283"/>
    <w:rsid w:val="00377728"/>
    <w:rsid w:val="0038174E"/>
    <w:rsid w:val="00382664"/>
    <w:rsid w:val="0038382D"/>
    <w:rsid w:val="00383D23"/>
    <w:rsid w:val="00385301"/>
    <w:rsid w:val="0038542C"/>
    <w:rsid w:val="00385EEB"/>
    <w:rsid w:val="0038683D"/>
    <w:rsid w:val="00386EE9"/>
    <w:rsid w:val="00387B8F"/>
    <w:rsid w:val="00387F4F"/>
    <w:rsid w:val="003909D4"/>
    <w:rsid w:val="00390A5E"/>
    <w:rsid w:val="00390C10"/>
    <w:rsid w:val="00390C54"/>
    <w:rsid w:val="0039109E"/>
    <w:rsid w:val="0039224F"/>
    <w:rsid w:val="003927D2"/>
    <w:rsid w:val="00393C4E"/>
    <w:rsid w:val="00394803"/>
    <w:rsid w:val="0039480E"/>
    <w:rsid w:val="00394CF0"/>
    <w:rsid w:val="00395BC2"/>
    <w:rsid w:val="00396FAC"/>
    <w:rsid w:val="003A0060"/>
    <w:rsid w:val="003A1195"/>
    <w:rsid w:val="003A1574"/>
    <w:rsid w:val="003A18D0"/>
    <w:rsid w:val="003A30A4"/>
    <w:rsid w:val="003A3468"/>
    <w:rsid w:val="003A4DEE"/>
    <w:rsid w:val="003A6C2E"/>
    <w:rsid w:val="003A6E2D"/>
    <w:rsid w:val="003B15F1"/>
    <w:rsid w:val="003B236D"/>
    <w:rsid w:val="003B308D"/>
    <w:rsid w:val="003B40F4"/>
    <w:rsid w:val="003B41F3"/>
    <w:rsid w:val="003B5A0A"/>
    <w:rsid w:val="003B7D85"/>
    <w:rsid w:val="003C0F2E"/>
    <w:rsid w:val="003C17C4"/>
    <w:rsid w:val="003C27F9"/>
    <w:rsid w:val="003C4182"/>
    <w:rsid w:val="003C5E63"/>
    <w:rsid w:val="003C6C83"/>
    <w:rsid w:val="003C71DA"/>
    <w:rsid w:val="003C7CD8"/>
    <w:rsid w:val="003C7D74"/>
    <w:rsid w:val="003D03DC"/>
    <w:rsid w:val="003D0958"/>
    <w:rsid w:val="003D18A5"/>
    <w:rsid w:val="003D364F"/>
    <w:rsid w:val="003D3AA1"/>
    <w:rsid w:val="003D4092"/>
    <w:rsid w:val="003D450F"/>
    <w:rsid w:val="003D56A9"/>
    <w:rsid w:val="003D614A"/>
    <w:rsid w:val="003D720C"/>
    <w:rsid w:val="003E08FB"/>
    <w:rsid w:val="003E0AC4"/>
    <w:rsid w:val="003E0C5C"/>
    <w:rsid w:val="003E1508"/>
    <w:rsid w:val="003E3174"/>
    <w:rsid w:val="003E398E"/>
    <w:rsid w:val="003E520B"/>
    <w:rsid w:val="003E66DF"/>
    <w:rsid w:val="003E6A51"/>
    <w:rsid w:val="003E7EE0"/>
    <w:rsid w:val="003F0A80"/>
    <w:rsid w:val="003F0E4B"/>
    <w:rsid w:val="003F0F9E"/>
    <w:rsid w:val="003F15D3"/>
    <w:rsid w:val="003F2460"/>
    <w:rsid w:val="003F2513"/>
    <w:rsid w:val="003F343A"/>
    <w:rsid w:val="003F4DF0"/>
    <w:rsid w:val="003F4E1E"/>
    <w:rsid w:val="003F59EA"/>
    <w:rsid w:val="003F7585"/>
    <w:rsid w:val="003F77AE"/>
    <w:rsid w:val="003F78A9"/>
    <w:rsid w:val="004001B8"/>
    <w:rsid w:val="00401127"/>
    <w:rsid w:val="0040169E"/>
    <w:rsid w:val="00401CB7"/>
    <w:rsid w:val="00401D60"/>
    <w:rsid w:val="00401E95"/>
    <w:rsid w:val="00403A7A"/>
    <w:rsid w:val="00405681"/>
    <w:rsid w:val="00405906"/>
    <w:rsid w:val="00407111"/>
    <w:rsid w:val="00410872"/>
    <w:rsid w:val="004110CF"/>
    <w:rsid w:val="0041237E"/>
    <w:rsid w:val="0041246D"/>
    <w:rsid w:val="00412ACE"/>
    <w:rsid w:val="0041350B"/>
    <w:rsid w:val="004149D4"/>
    <w:rsid w:val="004150B6"/>
    <w:rsid w:val="00415433"/>
    <w:rsid w:val="00415C3B"/>
    <w:rsid w:val="00417FC3"/>
    <w:rsid w:val="00422681"/>
    <w:rsid w:val="00423E28"/>
    <w:rsid w:val="00423FB4"/>
    <w:rsid w:val="00424565"/>
    <w:rsid w:val="004245EE"/>
    <w:rsid w:val="00424A59"/>
    <w:rsid w:val="00424BBB"/>
    <w:rsid w:val="00425148"/>
    <w:rsid w:val="004257BA"/>
    <w:rsid w:val="004270C3"/>
    <w:rsid w:val="004279D5"/>
    <w:rsid w:val="0043036F"/>
    <w:rsid w:val="00431348"/>
    <w:rsid w:val="00431445"/>
    <w:rsid w:val="004319C3"/>
    <w:rsid w:val="00431A0C"/>
    <w:rsid w:val="004325DC"/>
    <w:rsid w:val="00433AA5"/>
    <w:rsid w:val="0043429E"/>
    <w:rsid w:val="00436347"/>
    <w:rsid w:val="00436494"/>
    <w:rsid w:val="0044268D"/>
    <w:rsid w:val="00442A90"/>
    <w:rsid w:val="004430DF"/>
    <w:rsid w:val="0044342F"/>
    <w:rsid w:val="0044408D"/>
    <w:rsid w:val="004452D1"/>
    <w:rsid w:val="00445F88"/>
    <w:rsid w:val="00446DE6"/>
    <w:rsid w:val="004474F4"/>
    <w:rsid w:val="00450391"/>
    <w:rsid w:val="00450A6F"/>
    <w:rsid w:val="00450B6A"/>
    <w:rsid w:val="00450CA9"/>
    <w:rsid w:val="00451E58"/>
    <w:rsid w:val="00452472"/>
    <w:rsid w:val="00452B66"/>
    <w:rsid w:val="00452BB1"/>
    <w:rsid w:val="004531C6"/>
    <w:rsid w:val="0045414C"/>
    <w:rsid w:val="00455C88"/>
    <w:rsid w:val="004561E1"/>
    <w:rsid w:val="00456546"/>
    <w:rsid w:val="004618FA"/>
    <w:rsid w:val="004622B4"/>
    <w:rsid w:val="00462C8C"/>
    <w:rsid w:val="00463FFF"/>
    <w:rsid w:val="004641D7"/>
    <w:rsid w:val="00464E81"/>
    <w:rsid w:val="0046675D"/>
    <w:rsid w:val="004671A4"/>
    <w:rsid w:val="004675B3"/>
    <w:rsid w:val="00471846"/>
    <w:rsid w:val="004722CD"/>
    <w:rsid w:val="00472CAC"/>
    <w:rsid w:val="00473947"/>
    <w:rsid w:val="00475AEA"/>
    <w:rsid w:val="004807AD"/>
    <w:rsid w:val="004828C9"/>
    <w:rsid w:val="0048311B"/>
    <w:rsid w:val="00484052"/>
    <w:rsid w:val="0048646B"/>
    <w:rsid w:val="00486A76"/>
    <w:rsid w:val="00486F9C"/>
    <w:rsid w:val="00487F9E"/>
    <w:rsid w:val="00490032"/>
    <w:rsid w:val="0049054A"/>
    <w:rsid w:val="00490BAC"/>
    <w:rsid w:val="00491B0D"/>
    <w:rsid w:val="004934A5"/>
    <w:rsid w:val="004939DD"/>
    <w:rsid w:val="00494206"/>
    <w:rsid w:val="00494ECA"/>
    <w:rsid w:val="004954F6"/>
    <w:rsid w:val="00495525"/>
    <w:rsid w:val="00496C57"/>
    <w:rsid w:val="00497398"/>
    <w:rsid w:val="0049789E"/>
    <w:rsid w:val="004A0B11"/>
    <w:rsid w:val="004A15CD"/>
    <w:rsid w:val="004A2A1B"/>
    <w:rsid w:val="004A3503"/>
    <w:rsid w:val="004A36F5"/>
    <w:rsid w:val="004A4520"/>
    <w:rsid w:val="004A4AD4"/>
    <w:rsid w:val="004A5522"/>
    <w:rsid w:val="004A5660"/>
    <w:rsid w:val="004A56DB"/>
    <w:rsid w:val="004B047A"/>
    <w:rsid w:val="004B0F67"/>
    <w:rsid w:val="004B1E88"/>
    <w:rsid w:val="004B47A6"/>
    <w:rsid w:val="004B4F1B"/>
    <w:rsid w:val="004B5096"/>
    <w:rsid w:val="004B57CF"/>
    <w:rsid w:val="004B6119"/>
    <w:rsid w:val="004B6E57"/>
    <w:rsid w:val="004B7D8C"/>
    <w:rsid w:val="004C363E"/>
    <w:rsid w:val="004C383C"/>
    <w:rsid w:val="004C3FEB"/>
    <w:rsid w:val="004C4827"/>
    <w:rsid w:val="004C49BA"/>
    <w:rsid w:val="004C4FB1"/>
    <w:rsid w:val="004C585D"/>
    <w:rsid w:val="004C5EFB"/>
    <w:rsid w:val="004C615A"/>
    <w:rsid w:val="004C646E"/>
    <w:rsid w:val="004C6FC0"/>
    <w:rsid w:val="004C7250"/>
    <w:rsid w:val="004C78FD"/>
    <w:rsid w:val="004D128D"/>
    <w:rsid w:val="004D13E4"/>
    <w:rsid w:val="004D238F"/>
    <w:rsid w:val="004D3649"/>
    <w:rsid w:val="004D3EFE"/>
    <w:rsid w:val="004D3F64"/>
    <w:rsid w:val="004D41E9"/>
    <w:rsid w:val="004D4CC8"/>
    <w:rsid w:val="004D670C"/>
    <w:rsid w:val="004D78AF"/>
    <w:rsid w:val="004E20BC"/>
    <w:rsid w:val="004E2593"/>
    <w:rsid w:val="004E2D31"/>
    <w:rsid w:val="004E317D"/>
    <w:rsid w:val="004E37A7"/>
    <w:rsid w:val="004E4F9D"/>
    <w:rsid w:val="004E58F8"/>
    <w:rsid w:val="004E71E0"/>
    <w:rsid w:val="004F09E4"/>
    <w:rsid w:val="004F3461"/>
    <w:rsid w:val="004F416D"/>
    <w:rsid w:val="004F4BEC"/>
    <w:rsid w:val="004F4E1E"/>
    <w:rsid w:val="004F5015"/>
    <w:rsid w:val="004F55A9"/>
    <w:rsid w:val="004F63D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4FA"/>
    <w:rsid w:val="00510776"/>
    <w:rsid w:val="00511619"/>
    <w:rsid w:val="00511D07"/>
    <w:rsid w:val="00511D13"/>
    <w:rsid w:val="00511F25"/>
    <w:rsid w:val="00512DD2"/>
    <w:rsid w:val="005133E4"/>
    <w:rsid w:val="005146B5"/>
    <w:rsid w:val="005176DC"/>
    <w:rsid w:val="0051792C"/>
    <w:rsid w:val="00520045"/>
    <w:rsid w:val="005204B5"/>
    <w:rsid w:val="00521030"/>
    <w:rsid w:val="0052189C"/>
    <w:rsid w:val="00522C30"/>
    <w:rsid w:val="005230AE"/>
    <w:rsid w:val="005247A6"/>
    <w:rsid w:val="00525122"/>
    <w:rsid w:val="00525834"/>
    <w:rsid w:val="005262E2"/>
    <w:rsid w:val="00527795"/>
    <w:rsid w:val="00530EEC"/>
    <w:rsid w:val="0053400A"/>
    <w:rsid w:val="00535338"/>
    <w:rsid w:val="005353ED"/>
    <w:rsid w:val="00535C2D"/>
    <w:rsid w:val="00540B68"/>
    <w:rsid w:val="00540CAC"/>
    <w:rsid w:val="0054154B"/>
    <w:rsid w:val="005424CC"/>
    <w:rsid w:val="005442E3"/>
    <w:rsid w:val="00545595"/>
    <w:rsid w:val="00545667"/>
    <w:rsid w:val="00551541"/>
    <w:rsid w:val="005518D7"/>
    <w:rsid w:val="005524C0"/>
    <w:rsid w:val="00552D3D"/>
    <w:rsid w:val="00553182"/>
    <w:rsid w:val="00554613"/>
    <w:rsid w:val="00554E1F"/>
    <w:rsid w:val="00554EA7"/>
    <w:rsid w:val="005560D9"/>
    <w:rsid w:val="00556A0C"/>
    <w:rsid w:val="00556DCC"/>
    <w:rsid w:val="00557783"/>
    <w:rsid w:val="005578EF"/>
    <w:rsid w:val="00557AB2"/>
    <w:rsid w:val="00557C79"/>
    <w:rsid w:val="00560101"/>
    <w:rsid w:val="00560E3D"/>
    <w:rsid w:val="00560F32"/>
    <w:rsid w:val="00563BA9"/>
    <w:rsid w:val="00563F6C"/>
    <w:rsid w:val="00565EF9"/>
    <w:rsid w:val="00566D0C"/>
    <w:rsid w:val="0057188B"/>
    <w:rsid w:val="005731B9"/>
    <w:rsid w:val="0057343E"/>
    <w:rsid w:val="005736C3"/>
    <w:rsid w:val="00573ADC"/>
    <w:rsid w:val="00574256"/>
    <w:rsid w:val="0057521F"/>
    <w:rsid w:val="00575637"/>
    <w:rsid w:val="00575D11"/>
    <w:rsid w:val="00576265"/>
    <w:rsid w:val="005768F3"/>
    <w:rsid w:val="00580317"/>
    <w:rsid w:val="00580592"/>
    <w:rsid w:val="00581099"/>
    <w:rsid w:val="00582923"/>
    <w:rsid w:val="00582BF7"/>
    <w:rsid w:val="00582EC3"/>
    <w:rsid w:val="005833E5"/>
    <w:rsid w:val="00584174"/>
    <w:rsid w:val="00584AD7"/>
    <w:rsid w:val="005850D9"/>
    <w:rsid w:val="0058540D"/>
    <w:rsid w:val="00585FF0"/>
    <w:rsid w:val="0058667C"/>
    <w:rsid w:val="005869C9"/>
    <w:rsid w:val="00586A3C"/>
    <w:rsid w:val="00590AF0"/>
    <w:rsid w:val="00590CA8"/>
    <w:rsid w:val="00590ED5"/>
    <w:rsid w:val="0059121C"/>
    <w:rsid w:val="005919BB"/>
    <w:rsid w:val="005925E4"/>
    <w:rsid w:val="00593343"/>
    <w:rsid w:val="0059401B"/>
    <w:rsid w:val="005943D8"/>
    <w:rsid w:val="00594DF8"/>
    <w:rsid w:val="00595E96"/>
    <w:rsid w:val="00596073"/>
    <w:rsid w:val="005963EF"/>
    <w:rsid w:val="00596BBD"/>
    <w:rsid w:val="005974C3"/>
    <w:rsid w:val="0059795D"/>
    <w:rsid w:val="005A077C"/>
    <w:rsid w:val="005A0C3B"/>
    <w:rsid w:val="005A25A3"/>
    <w:rsid w:val="005A2C61"/>
    <w:rsid w:val="005A3C9F"/>
    <w:rsid w:val="005A410A"/>
    <w:rsid w:val="005A4744"/>
    <w:rsid w:val="005A4FAB"/>
    <w:rsid w:val="005A6FD7"/>
    <w:rsid w:val="005A7368"/>
    <w:rsid w:val="005A771A"/>
    <w:rsid w:val="005B1331"/>
    <w:rsid w:val="005B149D"/>
    <w:rsid w:val="005B17FF"/>
    <w:rsid w:val="005B1C3F"/>
    <w:rsid w:val="005B1DFD"/>
    <w:rsid w:val="005B289A"/>
    <w:rsid w:val="005B31D0"/>
    <w:rsid w:val="005B3ECF"/>
    <w:rsid w:val="005B5661"/>
    <w:rsid w:val="005B5BC0"/>
    <w:rsid w:val="005B5BD9"/>
    <w:rsid w:val="005B5CB3"/>
    <w:rsid w:val="005B5E8E"/>
    <w:rsid w:val="005B6AC7"/>
    <w:rsid w:val="005C01E5"/>
    <w:rsid w:val="005C031B"/>
    <w:rsid w:val="005C1DBB"/>
    <w:rsid w:val="005C26EE"/>
    <w:rsid w:val="005C50F1"/>
    <w:rsid w:val="005C61C2"/>
    <w:rsid w:val="005C7ED9"/>
    <w:rsid w:val="005D1C7F"/>
    <w:rsid w:val="005D488D"/>
    <w:rsid w:val="005D4AA5"/>
    <w:rsid w:val="005D4E6D"/>
    <w:rsid w:val="005D522C"/>
    <w:rsid w:val="005D58B2"/>
    <w:rsid w:val="005D59CE"/>
    <w:rsid w:val="005D5B63"/>
    <w:rsid w:val="005D6E7D"/>
    <w:rsid w:val="005D7841"/>
    <w:rsid w:val="005D78FC"/>
    <w:rsid w:val="005D7AE0"/>
    <w:rsid w:val="005D7B92"/>
    <w:rsid w:val="005E00B3"/>
    <w:rsid w:val="005E0A23"/>
    <w:rsid w:val="005E15E2"/>
    <w:rsid w:val="005E2250"/>
    <w:rsid w:val="005E24AE"/>
    <w:rsid w:val="005E2706"/>
    <w:rsid w:val="005E356F"/>
    <w:rsid w:val="005E3DCE"/>
    <w:rsid w:val="005E4E80"/>
    <w:rsid w:val="005E6138"/>
    <w:rsid w:val="005E7D51"/>
    <w:rsid w:val="005F064C"/>
    <w:rsid w:val="005F0F29"/>
    <w:rsid w:val="005F2BF6"/>
    <w:rsid w:val="005F31C5"/>
    <w:rsid w:val="005F3CCF"/>
    <w:rsid w:val="005F6F94"/>
    <w:rsid w:val="005F7BEF"/>
    <w:rsid w:val="006002C3"/>
    <w:rsid w:val="00600594"/>
    <w:rsid w:val="00600966"/>
    <w:rsid w:val="00601399"/>
    <w:rsid w:val="00602321"/>
    <w:rsid w:val="00603238"/>
    <w:rsid w:val="00604323"/>
    <w:rsid w:val="00605095"/>
    <w:rsid w:val="006067C6"/>
    <w:rsid w:val="00606DDA"/>
    <w:rsid w:val="0060774A"/>
    <w:rsid w:val="00611670"/>
    <w:rsid w:val="006124FB"/>
    <w:rsid w:val="00612DA0"/>
    <w:rsid w:val="00612DCC"/>
    <w:rsid w:val="00613D75"/>
    <w:rsid w:val="00614204"/>
    <w:rsid w:val="00614323"/>
    <w:rsid w:val="00616F43"/>
    <w:rsid w:val="00617A9A"/>
    <w:rsid w:val="00617C5C"/>
    <w:rsid w:val="00622232"/>
    <w:rsid w:val="006225DE"/>
    <w:rsid w:val="006228DB"/>
    <w:rsid w:val="00623F77"/>
    <w:rsid w:val="0062455A"/>
    <w:rsid w:val="00625D78"/>
    <w:rsid w:val="006266A4"/>
    <w:rsid w:val="00631906"/>
    <w:rsid w:val="00633524"/>
    <w:rsid w:val="00634B89"/>
    <w:rsid w:val="006355F3"/>
    <w:rsid w:val="00637651"/>
    <w:rsid w:val="006378A5"/>
    <w:rsid w:val="006405A9"/>
    <w:rsid w:val="0064095D"/>
    <w:rsid w:val="00641267"/>
    <w:rsid w:val="00641744"/>
    <w:rsid w:val="006419AE"/>
    <w:rsid w:val="006428AC"/>
    <w:rsid w:val="00642C92"/>
    <w:rsid w:val="00645BEA"/>
    <w:rsid w:val="00645E02"/>
    <w:rsid w:val="0064733A"/>
    <w:rsid w:val="00647D31"/>
    <w:rsid w:val="00650044"/>
    <w:rsid w:val="00650363"/>
    <w:rsid w:val="00650A53"/>
    <w:rsid w:val="00650BF8"/>
    <w:rsid w:val="00650D6C"/>
    <w:rsid w:val="00651D91"/>
    <w:rsid w:val="006529BD"/>
    <w:rsid w:val="006531DE"/>
    <w:rsid w:val="00653670"/>
    <w:rsid w:val="0065405F"/>
    <w:rsid w:val="00654ED1"/>
    <w:rsid w:val="00655BC3"/>
    <w:rsid w:val="00655C65"/>
    <w:rsid w:val="0065617C"/>
    <w:rsid w:val="00656AE6"/>
    <w:rsid w:val="00661581"/>
    <w:rsid w:val="006628D3"/>
    <w:rsid w:val="00662B2E"/>
    <w:rsid w:val="0066378C"/>
    <w:rsid w:val="0066474C"/>
    <w:rsid w:val="00665D52"/>
    <w:rsid w:val="00665F7A"/>
    <w:rsid w:val="00667462"/>
    <w:rsid w:val="006709ED"/>
    <w:rsid w:val="006717F1"/>
    <w:rsid w:val="006719BD"/>
    <w:rsid w:val="00672359"/>
    <w:rsid w:val="006726E1"/>
    <w:rsid w:val="0067306F"/>
    <w:rsid w:val="00673C4C"/>
    <w:rsid w:val="00675F31"/>
    <w:rsid w:val="00676A16"/>
    <w:rsid w:val="00676B28"/>
    <w:rsid w:val="00676DEE"/>
    <w:rsid w:val="00676DEF"/>
    <w:rsid w:val="00677B1A"/>
    <w:rsid w:val="006814EE"/>
    <w:rsid w:val="00681D95"/>
    <w:rsid w:val="00681FE2"/>
    <w:rsid w:val="0068319E"/>
    <w:rsid w:val="00683524"/>
    <w:rsid w:val="006851F7"/>
    <w:rsid w:val="006854CD"/>
    <w:rsid w:val="006865B7"/>
    <w:rsid w:val="0068715B"/>
    <w:rsid w:val="00692421"/>
    <w:rsid w:val="00693BE0"/>
    <w:rsid w:val="00694780"/>
    <w:rsid w:val="006953B3"/>
    <w:rsid w:val="006954BD"/>
    <w:rsid w:val="00696C6B"/>
    <w:rsid w:val="00697F64"/>
    <w:rsid w:val="00697FE7"/>
    <w:rsid w:val="006A07BE"/>
    <w:rsid w:val="006A0A4B"/>
    <w:rsid w:val="006A0F37"/>
    <w:rsid w:val="006A1F27"/>
    <w:rsid w:val="006A20D6"/>
    <w:rsid w:val="006A2927"/>
    <w:rsid w:val="006A29D7"/>
    <w:rsid w:val="006A331F"/>
    <w:rsid w:val="006A37B6"/>
    <w:rsid w:val="006A3BB2"/>
    <w:rsid w:val="006A456C"/>
    <w:rsid w:val="006A6622"/>
    <w:rsid w:val="006A6C77"/>
    <w:rsid w:val="006A6D8A"/>
    <w:rsid w:val="006A770B"/>
    <w:rsid w:val="006B049A"/>
    <w:rsid w:val="006B1D65"/>
    <w:rsid w:val="006B3270"/>
    <w:rsid w:val="006B36B8"/>
    <w:rsid w:val="006B36D6"/>
    <w:rsid w:val="006B3AE3"/>
    <w:rsid w:val="006B3D70"/>
    <w:rsid w:val="006B4B86"/>
    <w:rsid w:val="006B5364"/>
    <w:rsid w:val="006B5A31"/>
    <w:rsid w:val="006B6B48"/>
    <w:rsid w:val="006B7A5C"/>
    <w:rsid w:val="006C1201"/>
    <w:rsid w:val="006C33AE"/>
    <w:rsid w:val="006C353A"/>
    <w:rsid w:val="006C4CC7"/>
    <w:rsid w:val="006C4D11"/>
    <w:rsid w:val="006C67C2"/>
    <w:rsid w:val="006C6E0C"/>
    <w:rsid w:val="006D033F"/>
    <w:rsid w:val="006D0792"/>
    <w:rsid w:val="006D2009"/>
    <w:rsid w:val="006D29AF"/>
    <w:rsid w:val="006D34C3"/>
    <w:rsid w:val="006D358C"/>
    <w:rsid w:val="006D3792"/>
    <w:rsid w:val="006D3818"/>
    <w:rsid w:val="006D3C04"/>
    <w:rsid w:val="006D3C75"/>
    <w:rsid w:val="006D5454"/>
    <w:rsid w:val="006D77DF"/>
    <w:rsid w:val="006D7B3A"/>
    <w:rsid w:val="006D7F5E"/>
    <w:rsid w:val="006E01BE"/>
    <w:rsid w:val="006E0560"/>
    <w:rsid w:val="006E14FB"/>
    <w:rsid w:val="006E347C"/>
    <w:rsid w:val="006E4C25"/>
    <w:rsid w:val="006E5189"/>
    <w:rsid w:val="006E5B3A"/>
    <w:rsid w:val="006E6511"/>
    <w:rsid w:val="006E707D"/>
    <w:rsid w:val="006E7EB3"/>
    <w:rsid w:val="006F053D"/>
    <w:rsid w:val="006F2CB9"/>
    <w:rsid w:val="006F4FA2"/>
    <w:rsid w:val="006F5276"/>
    <w:rsid w:val="006F592A"/>
    <w:rsid w:val="006F7573"/>
    <w:rsid w:val="006F783E"/>
    <w:rsid w:val="00701BDC"/>
    <w:rsid w:val="0070260F"/>
    <w:rsid w:val="00703B0E"/>
    <w:rsid w:val="00703E4F"/>
    <w:rsid w:val="007043B5"/>
    <w:rsid w:val="007057D6"/>
    <w:rsid w:val="00705C27"/>
    <w:rsid w:val="00706C33"/>
    <w:rsid w:val="00706D17"/>
    <w:rsid w:val="00707245"/>
    <w:rsid w:val="00707963"/>
    <w:rsid w:val="007101B9"/>
    <w:rsid w:val="00710380"/>
    <w:rsid w:val="007105D8"/>
    <w:rsid w:val="00711D5F"/>
    <w:rsid w:val="00712651"/>
    <w:rsid w:val="007144EC"/>
    <w:rsid w:val="007144F2"/>
    <w:rsid w:val="007147E0"/>
    <w:rsid w:val="00714E9F"/>
    <w:rsid w:val="00715408"/>
    <w:rsid w:val="0071773B"/>
    <w:rsid w:val="00717972"/>
    <w:rsid w:val="00720650"/>
    <w:rsid w:val="00720FDC"/>
    <w:rsid w:val="007211B9"/>
    <w:rsid w:val="00723D40"/>
    <w:rsid w:val="0072435A"/>
    <w:rsid w:val="00724AE2"/>
    <w:rsid w:val="00730D42"/>
    <w:rsid w:val="007317B3"/>
    <w:rsid w:val="0073208D"/>
    <w:rsid w:val="007322BD"/>
    <w:rsid w:val="00733188"/>
    <w:rsid w:val="00733489"/>
    <w:rsid w:val="007334F9"/>
    <w:rsid w:val="00733D5F"/>
    <w:rsid w:val="00734938"/>
    <w:rsid w:val="00735252"/>
    <w:rsid w:val="00735D47"/>
    <w:rsid w:val="00736663"/>
    <w:rsid w:val="0073671B"/>
    <w:rsid w:val="0073695F"/>
    <w:rsid w:val="00736DB8"/>
    <w:rsid w:val="0073706B"/>
    <w:rsid w:val="0073738C"/>
    <w:rsid w:val="00741034"/>
    <w:rsid w:val="007410D9"/>
    <w:rsid w:val="00742262"/>
    <w:rsid w:val="007425E1"/>
    <w:rsid w:val="0074280C"/>
    <w:rsid w:val="007437E7"/>
    <w:rsid w:val="007448DB"/>
    <w:rsid w:val="00744C35"/>
    <w:rsid w:val="0074503F"/>
    <w:rsid w:val="00745AAF"/>
    <w:rsid w:val="00745F25"/>
    <w:rsid w:val="0074734A"/>
    <w:rsid w:val="00750FD9"/>
    <w:rsid w:val="00752080"/>
    <w:rsid w:val="00752920"/>
    <w:rsid w:val="00753EC8"/>
    <w:rsid w:val="0075419F"/>
    <w:rsid w:val="0075442D"/>
    <w:rsid w:val="00755026"/>
    <w:rsid w:val="00755D8B"/>
    <w:rsid w:val="00757385"/>
    <w:rsid w:val="00757C3E"/>
    <w:rsid w:val="00757F5D"/>
    <w:rsid w:val="0076185C"/>
    <w:rsid w:val="007627F3"/>
    <w:rsid w:val="00762872"/>
    <w:rsid w:val="007628BD"/>
    <w:rsid w:val="00762B1A"/>
    <w:rsid w:val="00763BDE"/>
    <w:rsid w:val="007656DC"/>
    <w:rsid w:val="007659BB"/>
    <w:rsid w:val="00766214"/>
    <w:rsid w:val="0076631E"/>
    <w:rsid w:val="00770843"/>
    <w:rsid w:val="00770E52"/>
    <w:rsid w:val="00771871"/>
    <w:rsid w:val="00771924"/>
    <w:rsid w:val="007731A3"/>
    <w:rsid w:val="00773591"/>
    <w:rsid w:val="0077359C"/>
    <w:rsid w:val="007739AA"/>
    <w:rsid w:val="0077535B"/>
    <w:rsid w:val="00777A0F"/>
    <w:rsid w:val="00781E3E"/>
    <w:rsid w:val="00782F45"/>
    <w:rsid w:val="00783B50"/>
    <w:rsid w:val="00783D76"/>
    <w:rsid w:val="007856E5"/>
    <w:rsid w:val="0078661C"/>
    <w:rsid w:val="007870F4"/>
    <w:rsid w:val="00787563"/>
    <w:rsid w:val="00787F38"/>
    <w:rsid w:val="00790253"/>
    <w:rsid w:val="00791B9B"/>
    <w:rsid w:val="0079202C"/>
    <w:rsid w:val="00792653"/>
    <w:rsid w:val="007928B8"/>
    <w:rsid w:val="00794754"/>
    <w:rsid w:val="00794F3A"/>
    <w:rsid w:val="0079506A"/>
    <w:rsid w:val="007950DA"/>
    <w:rsid w:val="0079584F"/>
    <w:rsid w:val="007959C9"/>
    <w:rsid w:val="00795A39"/>
    <w:rsid w:val="00795EE2"/>
    <w:rsid w:val="00796082"/>
    <w:rsid w:val="00797848"/>
    <w:rsid w:val="00797CA1"/>
    <w:rsid w:val="007A055A"/>
    <w:rsid w:val="007A0D87"/>
    <w:rsid w:val="007A100E"/>
    <w:rsid w:val="007A1B84"/>
    <w:rsid w:val="007A1C09"/>
    <w:rsid w:val="007A1EBF"/>
    <w:rsid w:val="007A22DC"/>
    <w:rsid w:val="007A2F90"/>
    <w:rsid w:val="007A3057"/>
    <w:rsid w:val="007A43C7"/>
    <w:rsid w:val="007A45CA"/>
    <w:rsid w:val="007A4E3C"/>
    <w:rsid w:val="007A558E"/>
    <w:rsid w:val="007A5FB5"/>
    <w:rsid w:val="007A6BDF"/>
    <w:rsid w:val="007B05AE"/>
    <w:rsid w:val="007B08D7"/>
    <w:rsid w:val="007B0E22"/>
    <w:rsid w:val="007B11FE"/>
    <w:rsid w:val="007B178F"/>
    <w:rsid w:val="007B1C25"/>
    <w:rsid w:val="007B26FF"/>
    <w:rsid w:val="007B2D3C"/>
    <w:rsid w:val="007B33F6"/>
    <w:rsid w:val="007B3496"/>
    <w:rsid w:val="007B3FAA"/>
    <w:rsid w:val="007B4CC2"/>
    <w:rsid w:val="007B5641"/>
    <w:rsid w:val="007B5A66"/>
    <w:rsid w:val="007B5E01"/>
    <w:rsid w:val="007B6688"/>
    <w:rsid w:val="007C02B4"/>
    <w:rsid w:val="007C0AFF"/>
    <w:rsid w:val="007C33BA"/>
    <w:rsid w:val="007C39E4"/>
    <w:rsid w:val="007C3C30"/>
    <w:rsid w:val="007C420A"/>
    <w:rsid w:val="007C42B5"/>
    <w:rsid w:val="007C474D"/>
    <w:rsid w:val="007C5871"/>
    <w:rsid w:val="007C6B94"/>
    <w:rsid w:val="007C7F6A"/>
    <w:rsid w:val="007D0317"/>
    <w:rsid w:val="007D0733"/>
    <w:rsid w:val="007D153C"/>
    <w:rsid w:val="007D193F"/>
    <w:rsid w:val="007D2C47"/>
    <w:rsid w:val="007D2ED1"/>
    <w:rsid w:val="007D538C"/>
    <w:rsid w:val="007D7163"/>
    <w:rsid w:val="007D7A8A"/>
    <w:rsid w:val="007E04B7"/>
    <w:rsid w:val="007E2792"/>
    <w:rsid w:val="007E2A73"/>
    <w:rsid w:val="007E2F46"/>
    <w:rsid w:val="007E42B3"/>
    <w:rsid w:val="007E465F"/>
    <w:rsid w:val="007E511A"/>
    <w:rsid w:val="007E5907"/>
    <w:rsid w:val="007E5AB7"/>
    <w:rsid w:val="007E7239"/>
    <w:rsid w:val="007F0FA7"/>
    <w:rsid w:val="007F1DF2"/>
    <w:rsid w:val="007F2886"/>
    <w:rsid w:val="007F28F9"/>
    <w:rsid w:val="007F2B60"/>
    <w:rsid w:val="007F342F"/>
    <w:rsid w:val="007F47EA"/>
    <w:rsid w:val="007F6782"/>
    <w:rsid w:val="007F69EA"/>
    <w:rsid w:val="007F7B25"/>
    <w:rsid w:val="007F7CB0"/>
    <w:rsid w:val="0080126E"/>
    <w:rsid w:val="00801C5F"/>
    <w:rsid w:val="008025E4"/>
    <w:rsid w:val="00802A10"/>
    <w:rsid w:val="00803B60"/>
    <w:rsid w:val="00804D0E"/>
    <w:rsid w:val="008057CE"/>
    <w:rsid w:val="00805C72"/>
    <w:rsid w:val="00805FC7"/>
    <w:rsid w:val="00806976"/>
    <w:rsid w:val="008074C1"/>
    <w:rsid w:val="0080753F"/>
    <w:rsid w:val="00807AF9"/>
    <w:rsid w:val="00807D1E"/>
    <w:rsid w:val="00810330"/>
    <w:rsid w:val="008112F8"/>
    <w:rsid w:val="00811777"/>
    <w:rsid w:val="0081261B"/>
    <w:rsid w:val="008129C7"/>
    <w:rsid w:val="00812B1B"/>
    <w:rsid w:val="008134E1"/>
    <w:rsid w:val="008146C5"/>
    <w:rsid w:val="008158D0"/>
    <w:rsid w:val="00815BE4"/>
    <w:rsid w:val="00815E9D"/>
    <w:rsid w:val="00815F5B"/>
    <w:rsid w:val="008167B6"/>
    <w:rsid w:val="0082087A"/>
    <w:rsid w:val="00821305"/>
    <w:rsid w:val="00823090"/>
    <w:rsid w:val="008230D8"/>
    <w:rsid w:val="00823E05"/>
    <w:rsid w:val="0082417B"/>
    <w:rsid w:val="0082509D"/>
    <w:rsid w:val="008256E8"/>
    <w:rsid w:val="00825D67"/>
    <w:rsid w:val="008261B7"/>
    <w:rsid w:val="00826719"/>
    <w:rsid w:val="0083127F"/>
    <w:rsid w:val="00833863"/>
    <w:rsid w:val="00833EE5"/>
    <w:rsid w:val="00834416"/>
    <w:rsid w:val="00835B8C"/>
    <w:rsid w:val="00835FFA"/>
    <w:rsid w:val="00836EF7"/>
    <w:rsid w:val="0084076D"/>
    <w:rsid w:val="00841D0D"/>
    <w:rsid w:val="00841DAD"/>
    <w:rsid w:val="00842D31"/>
    <w:rsid w:val="00843320"/>
    <w:rsid w:val="0084393E"/>
    <w:rsid w:val="00844BC2"/>
    <w:rsid w:val="0084522E"/>
    <w:rsid w:val="008452A6"/>
    <w:rsid w:val="00845F0B"/>
    <w:rsid w:val="00846CE6"/>
    <w:rsid w:val="008473FC"/>
    <w:rsid w:val="00847E50"/>
    <w:rsid w:val="008501C4"/>
    <w:rsid w:val="00850DC1"/>
    <w:rsid w:val="00852404"/>
    <w:rsid w:val="0085337E"/>
    <w:rsid w:val="008534C4"/>
    <w:rsid w:val="00853F99"/>
    <w:rsid w:val="00854578"/>
    <w:rsid w:val="00855AE8"/>
    <w:rsid w:val="00855DFA"/>
    <w:rsid w:val="008564CF"/>
    <w:rsid w:val="008604FF"/>
    <w:rsid w:val="008606BB"/>
    <w:rsid w:val="008610CC"/>
    <w:rsid w:val="00861AD8"/>
    <w:rsid w:val="00861BDE"/>
    <w:rsid w:val="0086247D"/>
    <w:rsid w:val="00862D8C"/>
    <w:rsid w:val="008632E2"/>
    <w:rsid w:val="00863D45"/>
    <w:rsid w:val="00863E53"/>
    <w:rsid w:val="00864BBF"/>
    <w:rsid w:val="00864D42"/>
    <w:rsid w:val="008653C7"/>
    <w:rsid w:val="00865EB0"/>
    <w:rsid w:val="00866170"/>
    <w:rsid w:val="00867C42"/>
    <w:rsid w:val="00867EF2"/>
    <w:rsid w:val="0087086A"/>
    <w:rsid w:val="00870AF3"/>
    <w:rsid w:val="00872172"/>
    <w:rsid w:val="00873C50"/>
    <w:rsid w:val="008746BC"/>
    <w:rsid w:val="008748B9"/>
    <w:rsid w:val="00874F64"/>
    <w:rsid w:val="0087555F"/>
    <w:rsid w:val="0087676A"/>
    <w:rsid w:val="00880A91"/>
    <w:rsid w:val="00882855"/>
    <w:rsid w:val="00882C02"/>
    <w:rsid w:val="0088344B"/>
    <w:rsid w:val="00883648"/>
    <w:rsid w:val="00883846"/>
    <w:rsid w:val="0088424B"/>
    <w:rsid w:val="00884E39"/>
    <w:rsid w:val="008858C0"/>
    <w:rsid w:val="00886224"/>
    <w:rsid w:val="0088676B"/>
    <w:rsid w:val="008872D3"/>
    <w:rsid w:val="00891E0C"/>
    <w:rsid w:val="00892A7E"/>
    <w:rsid w:val="008932FB"/>
    <w:rsid w:val="008934FB"/>
    <w:rsid w:val="00893C7C"/>
    <w:rsid w:val="008947C0"/>
    <w:rsid w:val="00895715"/>
    <w:rsid w:val="00895F5D"/>
    <w:rsid w:val="00896182"/>
    <w:rsid w:val="00897520"/>
    <w:rsid w:val="00897772"/>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B0203"/>
    <w:rsid w:val="008B1D0C"/>
    <w:rsid w:val="008B213A"/>
    <w:rsid w:val="008B245F"/>
    <w:rsid w:val="008B4986"/>
    <w:rsid w:val="008B4C4E"/>
    <w:rsid w:val="008B561F"/>
    <w:rsid w:val="008B71CB"/>
    <w:rsid w:val="008B7499"/>
    <w:rsid w:val="008B7B05"/>
    <w:rsid w:val="008B7DB2"/>
    <w:rsid w:val="008B7F70"/>
    <w:rsid w:val="008C008E"/>
    <w:rsid w:val="008C0124"/>
    <w:rsid w:val="008C1862"/>
    <w:rsid w:val="008C1C2A"/>
    <w:rsid w:val="008C1D18"/>
    <w:rsid w:val="008C1D89"/>
    <w:rsid w:val="008C1ECC"/>
    <w:rsid w:val="008C23DE"/>
    <w:rsid w:val="008C3EDA"/>
    <w:rsid w:val="008C3FA9"/>
    <w:rsid w:val="008C415D"/>
    <w:rsid w:val="008C4C07"/>
    <w:rsid w:val="008C5437"/>
    <w:rsid w:val="008C55B9"/>
    <w:rsid w:val="008C55F4"/>
    <w:rsid w:val="008C5A0D"/>
    <w:rsid w:val="008C5DA9"/>
    <w:rsid w:val="008C6BF9"/>
    <w:rsid w:val="008C6E43"/>
    <w:rsid w:val="008D045A"/>
    <w:rsid w:val="008D0C45"/>
    <w:rsid w:val="008D118E"/>
    <w:rsid w:val="008D1211"/>
    <w:rsid w:val="008D13FC"/>
    <w:rsid w:val="008D1D1F"/>
    <w:rsid w:val="008D33AB"/>
    <w:rsid w:val="008D38CE"/>
    <w:rsid w:val="008D3944"/>
    <w:rsid w:val="008D3C07"/>
    <w:rsid w:val="008D3FBA"/>
    <w:rsid w:val="008D4B2A"/>
    <w:rsid w:val="008D4D6B"/>
    <w:rsid w:val="008D4D71"/>
    <w:rsid w:val="008D534B"/>
    <w:rsid w:val="008D6863"/>
    <w:rsid w:val="008D68FD"/>
    <w:rsid w:val="008D7D29"/>
    <w:rsid w:val="008E025B"/>
    <w:rsid w:val="008E175C"/>
    <w:rsid w:val="008E24E3"/>
    <w:rsid w:val="008E38BF"/>
    <w:rsid w:val="008E41D4"/>
    <w:rsid w:val="008E4288"/>
    <w:rsid w:val="008E4D5D"/>
    <w:rsid w:val="008E5B73"/>
    <w:rsid w:val="008E6176"/>
    <w:rsid w:val="008E6B1C"/>
    <w:rsid w:val="008F0ACC"/>
    <w:rsid w:val="008F0F5B"/>
    <w:rsid w:val="008F1794"/>
    <w:rsid w:val="008F1AE5"/>
    <w:rsid w:val="008F2539"/>
    <w:rsid w:val="008F2604"/>
    <w:rsid w:val="008F3EA8"/>
    <w:rsid w:val="008F4148"/>
    <w:rsid w:val="008F4D46"/>
    <w:rsid w:val="008F54CC"/>
    <w:rsid w:val="008F5BA6"/>
    <w:rsid w:val="008F631B"/>
    <w:rsid w:val="008F6493"/>
    <w:rsid w:val="008F6CCA"/>
    <w:rsid w:val="008F7129"/>
    <w:rsid w:val="008F7D45"/>
    <w:rsid w:val="009003F0"/>
    <w:rsid w:val="009012D6"/>
    <w:rsid w:val="009019C5"/>
    <w:rsid w:val="00901B72"/>
    <w:rsid w:val="00902AD6"/>
    <w:rsid w:val="0090322D"/>
    <w:rsid w:val="00906C77"/>
    <w:rsid w:val="00906F38"/>
    <w:rsid w:val="009079C4"/>
    <w:rsid w:val="00910D55"/>
    <w:rsid w:val="009116EE"/>
    <w:rsid w:val="00913AE6"/>
    <w:rsid w:val="009140E2"/>
    <w:rsid w:val="009169C8"/>
    <w:rsid w:val="00921C1A"/>
    <w:rsid w:val="00922BA5"/>
    <w:rsid w:val="00923A59"/>
    <w:rsid w:val="00924B98"/>
    <w:rsid w:val="009261A3"/>
    <w:rsid w:val="00927083"/>
    <w:rsid w:val="00930CCB"/>
    <w:rsid w:val="00931C30"/>
    <w:rsid w:val="00931D9E"/>
    <w:rsid w:val="00931DD2"/>
    <w:rsid w:val="00932A45"/>
    <w:rsid w:val="00933062"/>
    <w:rsid w:val="00936A5E"/>
    <w:rsid w:val="00937596"/>
    <w:rsid w:val="0093774E"/>
    <w:rsid w:val="00941E1A"/>
    <w:rsid w:val="0094258B"/>
    <w:rsid w:val="00943FCA"/>
    <w:rsid w:val="009451FE"/>
    <w:rsid w:val="00951229"/>
    <w:rsid w:val="00951267"/>
    <w:rsid w:val="009544DF"/>
    <w:rsid w:val="0095482E"/>
    <w:rsid w:val="009555A4"/>
    <w:rsid w:val="0095642C"/>
    <w:rsid w:val="00956A15"/>
    <w:rsid w:val="00960318"/>
    <w:rsid w:val="00962761"/>
    <w:rsid w:val="009633D5"/>
    <w:rsid w:val="0096463D"/>
    <w:rsid w:val="00964BB1"/>
    <w:rsid w:val="00964C05"/>
    <w:rsid w:val="009655D2"/>
    <w:rsid w:val="0096793C"/>
    <w:rsid w:val="00967BE0"/>
    <w:rsid w:val="00971098"/>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E9B"/>
    <w:rsid w:val="00983F57"/>
    <w:rsid w:val="00984077"/>
    <w:rsid w:val="009848D6"/>
    <w:rsid w:val="00985F4D"/>
    <w:rsid w:val="009862EC"/>
    <w:rsid w:val="00986700"/>
    <w:rsid w:val="009900B8"/>
    <w:rsid w:val="0099068E"/>
    <w:rsid w:val="00990FCA"/>
    <w:rsid w:val="00991456"/>
    <w:rsid w:val="009915E2"/>
    <w:rsid w:val="00991CD0"/>
    <w:rsid w:val="00993544"/>
    <w:rsid w:val="00993A48"/>
    <w:rsid w:val="0099429A"/>
    <w:rsid w:val="00996C1B"/>
    <w:rsid w:val="00997409"/>
    <w:rsid w:val="00997838"/>
    <w:rsid w:val="009A13ED"/>
    <w:rsid w:val="009A1574"/>
    <w:rsid w:val="009A1682"/>
    <w:rsid w:val="009A18EC"/>
    <w:rsid w:val="009A3707"/>
    <w:rsid w:val="009A3BB9"/>
    <w:rsid w:val="009A4829"/>
    <w:rsid w:val="009A4AB8"/>
    <w:rsid w:val="009A5F35"/>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45F"/>
    <w:rsid w:val="009B5BED"/>
    <w:rsid w:val="009B6749"/>
    <w:rsid w:val="009B77E2"/>
    <w:rsid w:val="009B7CCC"/>
    <w:rsid w:val="009B7D39"/>
    <w:rsid w:val="009C0BDA"/>
    <w:rsid w:val="009C1D5B"/>
    <w:rsid w:val="009C3F69"/>
    <w:rsid w:val="009C421F"/>
    <w:rsid w:val="009C45D7"/>
    <w:rsid w:val="009C4D55"/>
    <w:rsid w:val="009C520C"/>
    <w:rsid w:val="009C5FBE"/>
    <w:rsid w:val="009C6AC1"/>
    <w:rsid w:val="009C7431"/>
    <w:rsid w:val="009C767A"/>
    <w:rsid w:val="009C7A9F"/>
    <w:rsid w:val="009C7BFE"/>
    <w:rsid w:val="009D05C0"/>
    <w:rsid w:val="009D149B"/>
    <w:rsid w:val="009D183D"/>
    <w:rsid w:val="009D3987"/>
    <w:rsid w:val="009D3DAC"/>
    <w:rsid w:val="009D489F"/>
    <w:rsid w:val="009D5056"/>
    <w:rsid w:val="009D583A"/>
    <w:rsid w:val="009D5A07"/>
    <w:rsid w:val="009D615F"/>
    <w:rsid w:val="009D6D78"/>
    <w:rsid w:val="009E111E"/>
    <w:rsid w:val="009E291F"/>
    <w:rsid w:val="009E3115"/>
    <w:rsid w:val="009E3B9F"/>
    <w:rsid w:val="009E4280"/>
    <w:rsid w:val="009E455A"/>
    <w:rsid w:val="009E4E64"/>
    <w:rsid w:val="009E4FD2"/>
    <w:rsid w:val="009E50AD"/>
    <w:rsid w:val="009E532B"/>
    <w:rsid w:val="009E5805"/>
    <w:rsid w:val="009E6B72"/>
    <w:rsid w:val="009E7174"/>
    <w:rsid w:val="009E72BC"/>
    <w:rsid w:val="009E79E6"/>
    <w:rsid w:val="009F0FB2"/>
    <w:rsid w:val="009F1202"/>
    <w:rsid w:val="009F1245"/>
    <w:rsid w:val="009F1F06"/>
    <w:rsid w:val="009F36B6"/>
    <w:rsid w:val="009F4DA8"/>
    <w:rsid w:val="009F55ED"/>
    <w:rsid w:val="009F5AF2"/>
    <w:rsid w:val="009F6235"/>
    <w:rsid w:val="00A00AAF"/>
    <w:rsid w:val="00A00F2C"/>
    <w:rsid w:val="00A0132C"/>
    <w:rsid w:val="00A023C4"/>
    <w:rsid w:val="00A03597"/>
    <w:rsid w:val="00A03EE1"/>
    <w:rsid w:val="00A052DB"/>
    <w:rsid w:val="00A05611"/>
    <w:rsid w:val="00A058D2"/>
    <w:rsid w:val="00A062CC"/>
    <w:rsid w:val="00A064D7"/>
    <w:rsid w:val="00A0688E"/>
    <w:rsid w:val="00A06B1A"/>
    <w:rsid w:val="00A070CA"/>
    <w:rsid w:val="00A07D71"/>
    <w:rsid w:val="00A1092A"/>
    <w:rsid w:val="00A10A64"/>
    <w:rsid w:val="00A11531"/>
    <w:rsid w:val="00A11A1C"/>
    <w:rsid w:val="00A129BC"/>
    <w:rsid w:val="00A14053"/>
    <w:rsid w:val="00A14161"/>
    <w:rsid w:val="00A14F9C"/>
    <w:rsid w:val="00A158AB"/>
    <w:rsid w:val="00A15DB7"/>
    <w:rsid w:val="00A164AB"/>
    <w:rsid w:val="00A17022"/>
    <w:rsid w:val="00A20096"/>
    <w:rsid w:val="00A2016E"/>
    <w:rsid w:val="00A2117C"/>
    <w:rsid w:val="00A23D3C"/>
    <w:rsid w:val="00A24C6F"/>
    <w:rsid w:val="00A2731B"/>
    <w:rsid w:val="00A3089A"/>
    <w:rsid w:val="00A30C46"/>
    <w:rsid w:val="00A30F32"/>
    <w:rsid w:val="00A35F64"/>
    <w:rsid w:val="00A3663B"/>
    <w:rsid w:val="00A36BAB"/>
    <w:rsid w:val="00A40712"/>
    <w:rsid w:val="00A417C8"/>
    <w:rsid w:val="00A42179"/>
    <w:rsid w:val="00A42EB7"/>
    <w:rsid w:val="00A43534"/>
    <w:rsid w:val="00A43AD6"/>
    <w:rsid w:val="00A43B09"/>
    <w:rsid w:val="00A45B74"/>
    <w:rsid w:val="00A45D80"/>
    <w:rsid w:val="00A462F4"/>
    <w:rsid w:val="00A46783"/>
    <w:rsid w:val="00A50518"/>
    <w:rsid w:val="00A505AB"/>
    <w:rsid w:val="00A50B16"/>
    <w:rsid w:val="00A51866"/>
    <w:rsid w:val="00A51F4A"/>
    <w:rsid w:val="00A52512"/>
    <w:rsid w:val="00A53BE8"/>
    <w:rsid w:val="00A53FEB"/>
    <w:rsid w:val="00A553DA"/>
    <w:rsid w:val="00A55C30"/>
    <w:rsid w:val="00A56B3A"/>
    <w:rsid w:val="00A5731E"/>
    <w:rsid w:val="00A602BB"/>
    <w:rsid w:val="00A605F1"/>
    <w:rsid w:val="00A60667"/>
    <w:rsid w:val="00A64489"/>
    <w:rsid w:val="00A64629"/>
    <w:rsid w:val="00A65CAC"/>
    <w:rsid w:val="00A65F28"/>
    <w:rsid w:val="00A67364"/>
    <w:rsid w:val="00A706AB"/>
    <w:rsid w:val="00A7094C"/>
    <w:rsid w:val="00A70FF8"/>
    <w:rsid w:val="00A74187"/>
    <w:rsid w:val="00A74B9D"/>
    <w:rsid w:val="00A74DC2"/>
    <w:rsid w:val="00A751EF"/>
    <w:rsid w:val="00A809F3"/>
    <w:rsid w:val="00A821F5"/>
    <w:rsid w:val="00A82368"/>
    <w:rsid w:val="00A84361"/>
    <w:rsid w:val="00A84425"/>
    <w:rsid w:val="00A84AAF"/>
    <w:rsid w:val="00A84DC4"/>
    <w:rsid w:val="00A850E3"/>
    <w:rsid w:val="00A868E9"/>
    <w:rsid w:val="00A86E28"/>
    <w:rsid w:val="00A9079C"/>
    <w:rsid w:val="00A90EEC"/>
    <w:rsid w:val="00A91F48"/>
    <w:rsid w:val="00A93B87"/>
    <w:rsid w:val="00A9498F"/>
    <w:rsid w:val="00A954E0"/>
    <w:rsid w:val="00A95B50"/>
    <w:rsid w:val="00A966A6"/>
    <w:rsid w:val="00A9792C"/>
    <w:rsid w:val="00A97C0F"/>
    <w:rsid w:val="00AA0175"/>
    <w:rsid w:val="00AA09BD"/>
    <w:rsid w:val="00AA0A03"/>
    <w:rsid w:val="00AA0DFD"/>
    <w:rsid w:val="00AA0EF9"/>
    <w:rsid w:val="00AA14E3"/>
    <w:rsid w:val="00AA177E"/>
    <w:rsid w:val="00AA265D"/>
    <w:rsid w:val="00AA360A"/>
    <w:rsid w:val="00AA4237"/>
    <w:rsid w:val="00AA47C9"/>
    <w:rsid w:val="00AA64A0"/>
    <w:rsid w:val="00AA6971"/>
    <w:rsid w:val="00AA716E"/>
    <w:rsid w:val="00AA7873"/>
    <w:rsid w:val="00AA7A1C"/>
    <w:rsid w:val="00AB088F"/>
    <w:rsid w:val="00AB0AE8"/>
    <w:rsid w:val="00AB1158"/>
    <w:rsid w:val="00AB3AB8"/>
    <w:rsid w:val="00AB4191"/>
    <w:rsid w:val="00AB4235"/>
    <w:rsid w:val="00AB44C6"/>
    <w:rsid w:val="00AB5481"/>
    <w:rsid w:val="00AB5C0B"/>
    <w:rsid w:val="00AB6090"/>
    <w:rsid w:val="00AB6375"/>
    <w:rsid w:val="00AB6420"/>
    <w:rsid w:val="00AB691F"/>
    <w:rsid w:val="00AB6E3A"/>
    <w:rsid w:val="00AB6EA7"/>
    <w:rsid w:val="00AB6EFA"/>
    <w:rsid w:val="00AC07CA"/>
    <w:rsid w:val="00AC1156"/>
    <w:rsid w:val="00AC1D53"/>
    <w:rsid w:val="00AC1E37"/>
    <w:rsid w:val="00AC2D01"/>
    <w:rsid w:val="00AC3448"/>
    <w:rsid w:val="00AC3E56"/>
    <w:rsid w:val="00AC4841"/>
    <w:rsid w:val="00AC6B84"/>
    <w:rsid w:val="00AC6FB3"/>
    <w:rsid w:val="00AC775E"/>
    <w:rsid w:val="00AD22E3"/>
    <w:rsid w:val="00AD323A"/>
    <w:rsid w:val="00AD349E"/>
    <w:rsid w:val="00AD3B6F"/>
    <w:rsid w:val="00AD3DEC"/>
    <w:rsid w:val="00AD4CAC"/>
    <w:rsid w:val="00AD50E9"/>
    <w:rsid w:val="00AD7811"/>
    <w:rsid w:val="00AE390F"/>
    <w:rsid w:val="00AE3B4E"/>
    <w:rsid w:val="00AE4C99"/>
    <w:rsid w:val="00AE4EFF"/>
    <w:rsid w:val="00AE50FC"/>
    <w:rsid w:val="00AE69D8"/>
    <w:rsid w:val="00AE76FB"/>
    <w:rsid w:val="00AE7C20"/>
    <w:rsid w:val="00AE7EA8"/>
    <w:rsid w:val="00AF0045"/>
    <w:rsid w:val="00AF0BC6"/>
    <w:rsid w:val="00AF1EF7"/>
    <w:rsid w:val="00AF44E4"/>
    <w:rsid w:val="00AF7021"/>
    <w:rsid w:val="00B00999"/>
    <w:rsid w:val="00B00A7B"/>
    <w:rsid w:val="00B01D80"/>
    <w:rsid w:val="00B024D1"/>
    <w:rsid w:val="00B02B26"/>
    <w:rsid w:val="00B0310A"/>
    <w:rsid w:val="00B038F9"/>
    <w:rsid w:val="00B03B37"/>
    <w:rsid w:val="00B06002"/>
    <w:rsid w:val="00B06154"/>
    <w:rsid w:val="00B069B0"/>
    <w:rsid w:val="00B101D3"/>
    <w:rsid w:val="00B11595"/>
    <w:rsid w:val="00B128A2"/>
    <w:rsid w:val="00B12A48"/>
    <w:rsid w:val="00B12F09"/>
    <w:rsid w:val="00B13871"/>
    <w:rsid w:val="00B13F03"/>
    <w:rsid w:val="00B1423E"/>
    <w:rsid w:val="00B14666"/>
    <w:rsid w:val="00B14AA5"/>
    <w:rsid w:val="00B14AAD"/>
    <w:rsid w:val="00B151AB"/>
    <w:rsid w:val="00B160F1"/>
    <w:rsid w:val="00B16AF8"/>
    <w:rsid w:val="00B17151"/>
    <w:rsid w:val="00B256A5"/>
    <w:rsid w:val="00B25EE9"/>
    <w:rsid w:val="00B25F5E"/>
    <w:rsid w:val="00B26A7F"/>
    <w:rsid w:val="00B304D5"/>
    <w:rsid w:val="00B31DE1"/>
    <w:rsid w:val="00B31FDB"/>
    <w:rsid w:val="00B32E0A"/>
    <w:rsid w:val="00B3372C"/>
    <w:rsid w:val="00B337E5"/>
    <w:rsid w:val="00B33A4F"/>
    <w:rsid w:val="00B33FF2"/>
    <w:rsid w:val="00B34446"/>
    <w:rsid w:val="00B346A0"/>
    <w:rsid w:val="00B3520B"/>
    <w:rsid w:val="00B35B8F"/>
    <w:rsid w:val="00B35CB7"/>
    <w:rsid w:val="00B36A60"/>
    <w:rsid w:val="00B36B51"/>
    <w:rsid w:val="00B36BAA"/>
    <w:rsid w:val="00B3753A"/>
    <w:rsid w:val="00B37DD3"/>
    <w:rsid w:val="00B37F82"/>
    <w:rsid w:val="00B40381"/>
    <w:rsid w:val="00B4069B"/>
    <w:rsid w:val="00B40837"/>
    <w:rsid w:val="00B4157C"/>
    <w:rsid w:val="00B41845"/>
    <w:rsid w:val="00B42479"/>
    <w:rsid w:val="00B42804"/>
    <w:rsid w:val="00B4285A"/>
    <w:rsid w:val="00B43AE3"/>
    <w:rsid w:val="00B440A1"/>
    <w:rsid w:val="00B441A7"/>
    <w:rsid w:val="00B446DC"/>
    <w:rsid w:val="00B45812"/>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60FCD"/>
    <w:rsid w:val="00B615E7"/>
    <w:rsid w:val="00B61869"/>
    <w:rsid w:val="00B61F57"/>
    <w:rsid w:val="00B62380"/>
    <w:rsid w:val="00B630FE"/>
    <w:rsid w:val="00B637E2"/>
    <w:rsid w:val="00B64BCF"/>
    <w:rsid w:val="00B64F48"/>
    <w:rsid w:val="00B7083B"/>
    <w:rsid w:val="00B70A70"/>
    <w:rsid w:val="00B71733"/>
    <w:rsid w:val="00B722C9"/>
    <w:rsid w:val="00B72368"/>
    <w:rsid w:val="00B72747"/>
    <w:rsid w:val="00B73079"/>
    <w:rsid w:val="00B74263"/>
    <w:rsid w:val="00B7654D"/>
    <w:rsid w:val="00B767BA"/>
    <w:rsid w:val="00B7693C"/>
    <w:rsid w:val="00B77082"/>
    <w:rsid w:val="00B80464"/>
    <w:rsid w:val="00B83997"/>
    <w:rsid w:val="00B840F0"/>
    <w:rsid w:val="00B84C08"/>
    <w:rsid w:val="00B84CC7"/>
    <w:rsid w:val="00B84D23"/>
    <w:rsid w:val="00B853BE"/>
    <w:rsid w:val="00B85686"/>
    <w:rsid w:val="00B859FA"/>
    <w:rsid w:val="00B87F28"/>
    <w:rsid w:val="00B910C1"/>
    <w:rsid w:val="00B922BF"/>
    <w:rsid w:val="00B923AF"/>
    <w:rsid w:val="00B94901"/>
    <w:rsid w:val="00B95346"/>
    <w:rsid w:val="00B9677F"/>
    <w:rsid w:val="00B97E7A"/>
    <w:rsid w:val="00BA1457"/>
    <w:rsid w:val="00BA37D7"/>
    <w:rsid w:val="00BA3CEA"/>
    <w:rsid w:val="00BA3F68"/>
    <w:rsid w:val="00BA4C6C"/>
    <w:rsid w:val="00BA5540"/>
    <w:rsid w:val="00BA69CD"/>
    <w:rsid w:val="00BA7508"/>
    <w:rsid w:val="00BA78DE"/>
    <w:rsid w:val="00BA7D97"/>
    <w:rsid w:val="00BB013F"/>
    <w:rsid w:val="00BB06EA"/>
    <w:rsid w:val="00BB09BE"/>
    <w:rsid w:val="00BB0D1B"/>
    <w:rsid w:val="00BB1183"/>
    <w:rsid w:val="00BB1D4D"/>
    <w:rsid w:val="00BB2543"/>
    <w:rsid w:val="00BB2D18"/>
    <w:rsid w:val="00BB3686"/>
    <w:rsid w:val="00BB7211"/>
    <w:rsid w:val="00BC0539"/>
    <w:rsid w:val="00BC1065"/>
    <w:rsid w:val="00BC13AB"/>
    <w:rsid w:val="00BC1795"/>
    <w:rsid w:val="00BC1B36"/>
    <w:rsid w:val="00BC2AA0"/>
    <w:rsid w:val="00BC32D2"/>
    <w:rsid w:val="00BC33CA"/>
    <w:rsid w:val="00BC43E3"/>
    <w:rsid w:val="00BC460A"/>
    <w:rsid w:val="00BC56E0"/>
    <w:rsid w:val="00BC6043"/>
    <w:rsid w:val="00BC65B7"/>
    <w:rsid w:val="00BC6C7D"/>
    <w:rsid w:val="00BC7144"/>
    <w:rsid w:val="00BC730A"/>
    <w:rsid w:val="00BC777B"/>
    <w:rsid w:val="00BC7CC1"/>
    <w:rsid w:val="00BD0DE4"/>
    <w:rsid w:val="00BD0F13"/>
    <w:rsid w:val="00BD26A4"/>
    <w:rsid w:val="00BD513A"/>
    <w:rsid w:val="00BD5D9E"/>
    <w:rsid w:val="00BD5DAE"/>
    <w:rsid w:val="00BD647F"/>
    <w:rsid w:val="00BD65EE"/>
    <w:rsid w:val="00BD6983"/>
    <w:rsid w:val="00BD6BB5"/>
    <w:rsid w:val="00BE079C"/>
    <w:rsid w:val="00BE2A6D"/>
    <w:rsid w:val="00BE3EA6"/>
    <w:rsid w:val="00BE5348"/>
    <w:rsid w:val="00BE62B8"/>
    <w:rsid w:val="00BE72B0"/>
    <w:rsid w:val="00BE7486"/>
    <w:rsid w:val="00BE7B95"/>
    <w:rsid w:val="00BE7F04"/>
    <w:rsid w:val="00BF0EA5"/>
    <w:rsid w:val="00BF1D80"/>
    <w:rsid w:val="00BF1DA4"/>
    <w:rsid w:val="00BF2454"/>
    <w:rsid w:val="00BF2762"/>
    <w:rsid w:val="00BF322C"/>
    <w:rsid w:val="00BF3B74"/>
    <w:rsid w:val="00BF3E09"/>
    <w:rsid w:val="00BF460E"/>
    <w:rsid w:val="00BF4A2F"/>
    <w:rsid w:val="00BF66C1"/>
    <w:rsid w:val="00BF7145"/>
    <w:rsid w:val="00C018BC"/>
    <w:rsid w:val="00C032A1"/>
    <w:rsid w:val="00C0486F"/>
    <w:rsid w:val="00C06EA6"/>
    <w:rsid w:val="00C121AD"/>
    <w:rsid w:val="00C12BEF"/>
    <w:rsid w:val="00C13CD6"/>
    <w:rsid w:val="00C14DFF"/>
    <w:rsid w:val="00C150D9"/>
    <w:rsid w:val="00C1636C"/>
    <w:rsid w:val="00C164FF"/>
    <w:rsid w:val="00C17477"/>
    <w:rsid w:val="00C17F01"/>
    <w:rsid w:val="00C20DB6"/>
    <w:rsid w:val="00C20F16"/>
    <w:rsid w:val="00C22186"/>
    <w:rsid w:val="00C230C3"/>
    <w:rsid w:val="00C25B00"/>
    <w:rsid w:val="00C260D0"/>
    <w:rsid w:val="00C26DCB"/>
    <w:rsid w:val="00C2738D"/>
    <w:rsid w:val="00C303DA"/>
    <w:rsid w:val="00C308D1"/>
    <w:rsid w:val="00C3101B"/>
    <w:rsid w:val="00C31247"/>
    <w:rsid w:val="00C331BC"/>
    <w:rsid w:val="00C3362E"/>
    <w:rsid w:val="00C35426"/>
    <w:rsid w:val="00C358CF"/>
    <w:rsid w:val="00C36EB4"/>
    <w:rsid w:val="00C37292"/>
    <w:rsid w:val="00C37369"/>
    <w:rsid w:val="00C37BF0"/>
    <w:rsid w:val="00C410FB"/>
    <w:rsid w:val="00C4113B"/>
    <w:rsid w:val="00C42034"/>
    <w:rsid w:val="00C42A67"/>
    <w:rsid w:val="00C42A86"/>
    <w:rsid w:val="00C42B48"/>
    <w:rsid w:val="00C43560"/>
    <w:rsid w:val="00C440A1"/>
    <w:rsid w:val="00C4547B"/>
    <w:rsid w:val="00C45744"/>
    <w:rsid w:val="00C45E85"/>
    <w:rsid w:val="00C460C9"/>
    <w:rsid w:val="00C469CA"/>
    <w:rsid w:val="00C46E9A"/>
    <w:rsid w:val="00C47C31"/>
    <w:rsid w:val="00C50614"/>
    <w:rsid w:val="00C51157"/>
    <w:rsid w:val="00C52D23"/>
    <w:rsid w:val="00C53479"/>
    <w:rsid w:val="00C54C7B"/>
    <w:rsid w:val="00C54CB2"/>
    <w:rsid w:val="00C5605B"/>
    <w:rsid w:val="00C56957"/>
    <w:rsid w:val="00C56A7C"/>
    <w:rsid w:val="00C57169"/>
    <w:rsid w:val="00C57242"/>
    <w:rsid w:val="00C57EA0"/>
    <w:rsid w:val="00C605C3"/>
    <w:rsid w:val="00C608B6"/>
    <w:rsid w:val="00C61F80"/>
    <w:rsid w:val="00C6295E"/>
    <w:rsid w:val="00C63CCF"/>
    <w:rsid w:val="00C6412F"/>
    <w:rsid w:val="00C6437D"/>
    <w:rsid w:val="00C643B7"/>
    <w:rsid w:val="00C6493F"/>
    <w:rsid w:val="00C64E1B"/>
    <w:rsid w:val="00C6620F"/>
    <w:rsid w:val="00C6655D"/>
    <w:rsid w:val="00C66F6A"/>
    <w:rsid w:val="00C6710B"/>
    <w:rsid w:val="00C6740E"/>
    <w:rsid w:val="00C70160"/>
    <w:rsid w:val="00C70223"/>
    <w:rsid w:val="00C71AEF"/>
    <w:rsid w:val="00C728DB"/>
    <w:rsid w:val="00C72D0F"/>
    <w:rsid w:val="00C7314F"/>
    <w:rsid w:val="00C73156"/>
    <w:rsid w:val="00C73CF2"/>
    <w:rsid w:val="00C73EB9"/>
    <w:rsid w:val="00C74E8A"/>
    <w:rsid w:val="00C75C5D"/>
    <w:rsid w:val="00C7688C"/>
    <w:rsid w:val="00C7696D"/>
    <w:rsid w:val="00C7712A"/>
    <w:rsid w:val="00C80BE6"/>
    <w:rsid w:val="00C81842"/>
    <w:rsid w:val="00C81D90"/>
    <w:rsid w:val="00C8236F"/>
    <w:rsid w:val="00C833DE"/>
    <w:rsid w:val="00C83952"/>
    <w:rsid w:val="00C84B90"/>
    <w:rsid w:val="00C8529A"/>
    <w:rsid w:val="00C85DFB"/>
    <w:rsid w:val="00C9155F"/>
    <w:rsid w:val="00C91CC7"/>
    <w:rsid w:val="00C921DD"/>
    <w:rsid w:val="00C924FB"/>
    <w:rsid w:val="00C9270D"/>
    <w:rsid w:val="00C93254"/>
    <w:rsid w:val="00C94754"/>
    <w:rsid w:val="00C953AD"/>
    <w:rsid w:val="00C95409"/>
    <w:rsid w:val="00C964AD"/>
    <w:rsid w:val="00C96E4C"/>
    <w:rsid w:val="00CA0B46"/>
    <w:rsid w:val="00CA0BB1"/>
    <w:rsid w:val="00CA0E5A"/>
    <w:rsid w:val="00CA251F"/>
    <w:rsid w:val="00CA2EC3"/>
    <w:rsid w:val="00CA3FBF"/>
    <w:rsid w:val="00CA4084"/>
    <w:rsid w:val="00CA4A83"/>
    <w:rsid w:val="00CA514A"/>
    <w:rsid w:val="00CA5E05"/>
    <w:rsid w:val="00CA6588"/>
    <w:rsid w:val="00CB00A8"/>
    <w:rsid w:val="00CB0FA3"/>
    <w:rsid w:val="00CB1056"/>
    <w:rsid w:val="00CB14BF"/>
    <w:rsid w:val="00CB1681"/>
    <w:rsid w:val="00CB1B4C"/>
    <w:rsid w:val="00CB28AF"/>
    <w:rsid w:val="00CB291D"/>
    <w:rsid w:val="00CB6315"/>
    <w:rsid w:val="00CB6CCF"/>
    <w:rsid w:val="00CB730A"/>
    <w:rsid w:val="00CB740E"/>
    <w:rsid w:val="00CB74A1"/>
    <w:rsid w:val="00CC1832"/>
    <w:rsid w:val="00CC335B"/>
    <w:rsid w:val="00CC4A8B"/>
    <w:rsid w:val="00CC55A2"/>
    <w:rsid w:val="00CC62D1"/>
    <w:rsid w:val="00CC6D14"/>
    <w:rsid w:val="00CD0BB0"/>
    <w:rsid w:val="00CD1AFD"/>
    <w:rsid w:val="00CD1EB6"/>
    <w:rsid w:val="00CD22EF"/>
    <w:rsid w:val="00CD23E6"/>
    <w:rsid w:val="00CD27F8"/>
    <w:rsid w:val="00CD2A69"/>
    <w:rsid w:val="00CE1F7E"/>
    <w:rsid w:val="00CE245C"/>
    <w:rsid w:val="00CE2E21"/>
    <w:rsid w:val="00CE2E9B"/>
    <w:rsid w:val="00CE35AF"/>
    <w:rsid w:val="00CE4300"/>
    <w:rsid w:val="00CE4C2D"/>
    <w:rsid w:val="00CE4CBE"/>
    <w:rsid w:val="00CE4F61"/>
    <w:rsid w:val="00CE5A80"/>
    <w:rsid w:val="00CE603D"/>
    <w:rsid w:val="00CE6F3D"/>
    <w:rsid w:val="00CE6FEE"/>
    <w:rsid w:val="00CE76BF"/>
    <w:rsid w:val="00CE7DE4"/>
    <w:rsid w:val="00CE7F08"/>
    <w:rsid w:val="00CF0BAA"/>
    <w:rsid w:val="00CF15D2"/>
    <w:rsid w:val="00CF1EF1"/>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AC6"/>
    <w:rsid w:val="00D0164F"/>
    <w:rsid w:val="00D01E64"/>
    <w:rsid w:val="00D0285C"/>
    <w:rsid w:val="00D02A2B"/>
    <w:rsid w:val="00D03689"/>
    <w:rsid w:val="00D03993"/>
    <w:rsid w:val="00D04521"/>
    <w:rsid w:val="00D0537C"/>
    <w:rsid w:val="00D06215"/>
    <w:rsid w:val="00D066F9"/>
    <w:rsid w:val="00D06CD9"/>
    <w:rsid w:val="00D10DA7"/>
    <w:rsid w:val="00D12566"/>
    <w:rsid w:val="00D12616"/>
    <w:rsid w:val="00D13DF9"/>
    <w:rsid w:val="00D14A08"/>
    <w:rsid w:val="00D14A44"/>
    <w:rsid w:val="00D14EC0"/>
    <w:rsid w:val="00D15363"/>
    <w:rsid w:val="00D16A82"/>
    <w:rsid w:val="00D17706"/>
    <w:rsid w:val="00D2015A"/>
    <w:rsid w:val="00D2072C"/>
    <w:rsid w:val="00D21874"/>
    <w:rsid w:val="00D21977"/>
    <w:rsid w:val="00D2250B"/>
    <w:rsid w:val="00D232D9"/>
    <w:rsid w:val="00D2384B"/>
    <w:rsid w:val="00D239E6"/>
    <w:rsid w:val="00D23C6F"/>
    <w:rsid w:val="00D2640F"/>
    <w:rsid w:val="00D30889"/>
    <w:rsid w:val="00D30A04"/>
    <w:rsid w:val="00D30EC1"/>
    <w:rsid w:val="00D31B55"/>
    <w:rsid w:val="00D3259C"/>
    <w:rsid w:val="00D32613"/>
    <w:rsid w:val="00D3301A"/>
    <w:rsid w:val="00D33428"/>
    <w:rsid w:val="00D33B46"/>
    <w:rsid w:val="00D33FC3"/>
    <w:rsid w:val="00D3686E"/>
    <w:rsid w:val="00D37D34"/>
    <w:rsid w:val="00D41865"/>
    <w:rsid w:val="00D41E52"/>
    <w:rsid w:val="00D42099"/>
    <w:rsid w:val="00D42F59"/>
    <w:rsid w:val="00D430D0"/>
    <w:rsid w:val="00D43724"/>
    <w:rsid w:val="00D43740"/>
    <w:rsid w:val="00D43D5E"/>
    <w:rsid w:val="00D441F8"/>
    <w:rsid w:val="00D44B55"/>
    <w:rsid w:val="00D477AF"/>
    <w:rsid w:val="00D47C49"/>
    <w:rsid w:val="00D50065"/>
    <w:rsid w:val="00D524F1"/>
    <w:rsid w:val="00D529A0"/>
    <w:rsid w:val="00D52B6F"/>
    <w:rsid w:val="00D5442D"/>
    <w:rsid w:val="00D555D8"/>
    <w:rsid w:val="00D5576F"/>
    <w:rsid w:val="00D5679F"/>
    <w:rsid w:val="00D607FD"/>
    <w:rsid w:val="00D60A79"/>
    <w:rsid w:val="00D6159D"/>
    <w:rsid w:val="00D61C01"/>
    <w:rsid w:val="00D61DE9"/>
    <w:rsid w:val="00D63183"/>
    <w:rsid w:val="00D63F53"/>
    <w:rsid w:val="00D64058"/>
    <w:rsid w:val="00D64C89"/>
    <w:rsid w:val="00D6545A"/>
    <w:rsid w:val="00D656A4"/>
    <w:rsid w:val="00D65829"/>
    <w:rsid w:val="00D66455"/>
    <w:rsid w:val="00D66999"/>
    <w:rsid w:val="00D66E6F"/>
    <w:rsid w:val="00D66EB3"/>
    <w:rsid w:val="00D66F0F"/>
    <w:rsid w:val="00D7028E"/>
    <w:rsid w:val="00D711BF"/>
    <w:rsid w:val="00D71348"/>
    <w:rsid w:val="00D730DB"/>
    <w:rsid w:val="00D75223"/>
    <w:rsid w:val="00D7550A"/>
    <w:rsid w:val="00D75E48"/>
    <w:rsid w:val="00D76A78"/>
    <w:rsid w:val="00D76BB1"/>
    <w:rsid w:val="00D76BD6"/>
    <w:rsid w:val="00D77BFC"/>
    <w:rsid w:val="00D8093D"/>
    <w:rsid w:val="00D81895"/>
    <w:rsid w:val="00D81F31"/>
    <w:rsid w:val="00D83848"/>
    <w:rsid w:val="00D83987"/>
    <w:rsid w:val="00D83B1D"/>
    <w:rsid w:val="00D83B93"/>
    <w:rsid w:val="00D847C5"/>
    <w:rsid w:val="00D85039"/>
    <w:rsid w:val="00D86721"/>
    <w:rsid w:val="00D87989"/>
    <w:rsid w:val="00D87E81"/>
    <w:rsid w:val="00D92C95"/>
    <w:rsid w:val="00D93227"/>
    <w:rsid w:val="00D94A36"/>
    <w:rsid w:val="00D94A42"/>
    <w:rsid w:val="00D94EC4"/>
    <w:rsid w:val="00D959D7"/>
    <w:rsid w:val="00D960FE"/>
    <w:rsid w:val="00D96392"/>
    <w:rsid w:val="00D96568"/>
    <w:rsid w:val="00D967B0"/>
    <w:rsid w:val="00DA024F"/>
    <w:rsid w:val="00DA042B"/>
    <w:rsid w:val="00DA14AE"/>
    <w:rsid w:val="00DA2BA8"/>
    <w:rsid w:val="00DA33BB"/>
    <w:rsid w:val="00DA4066"/>
    <w:rsid w:val="00DA46AE"/>
    <w:rsid w:val="00DA4D98"/>
    <w:rsid w:val="00DA4DFC"/>
    <w:rsid w:val="00DA58B1"/>
    <w:rsid w:val="00DA5C6C"/>
    <w:rsid w:val="00DA7286"/>
    <w:rsid w:val="00DA749E"/>
    <w:rsid w:val="00DA7A96"/>
    <w:rsid w:val="00DB0450"/>
    <w:rsid w:val="00DB16D6"/>
    <w:rsid w:val="00DB1AFD"/>
    <w:rsid w:val="00DB20F7"/>
    <w:rsid w:val="00DB37B5"/>
    <w:rsid w:val="00DB3C17"/>
    <w:rsid w:val="00DB4021"/>
    <w:rsid w:val="00DB4DC2"/>
    <w:rsid w:val="00DB61DB"/>
    <w:rsid w:val="00DB69FD"/>
    <w:rsid w:val="00DB6BC5"/>
    <w:rsid w:val="00DB6F57"/>
    <w:rsid w:val="00DB6FEC"/>
    <w:rsid w:val="00DB77F6"/>
    <w:rsid w:val="00DC01A4"/>
    <w:rsid w:val="00DC191D"/>
    <w:rsid w:val="00DC231A"/>
    <w:rsid w:val="00DC2CB5"/>
    <w:rsid w:val="00DC3536"/>
    <w:rsid w:val="00DC356A"/>
    <w:rsid w:val="00DC367C"/>
    <w:rsid w:val="00DC6314"/>
    <w:rsid w:val="00DD0B9E"/>
    <w:rsid w:val="00DD10FB"/>
    <w:rsid w:val="00DD123F"/>
    <w:rsid w:val="00DD2EA0"/>
    <w:rsid w:val="00DD3C7D"/>
    <w:rsid w:val="00DD47C4"/>
    <w:rsid w:val="00DD52FB"/>
    <w:rsid w:val="00DE0C38"/>
    <w:rsid w:val="00DE0CFE"/>
    <w:rsid w:val="00DE164C"/>
    <w:rsid w:val="00DE27D5"/>
    <w:rsid w:val="00DE3FB5"/>
    <w:rsid w:val="00DE65A5"/>
    <w:rsid w:val="00DE66CC"/>
    <w:rsid w:val="00DF2F6C"/>
    <w:rsid w:val="00DF3C7E"/>
    <w:rsid w:val="00DF40A5"/>
    <w:rsid w:val="00DF447F"/>
    <w:rsid w:val="00DF5E70"/>
    <w:rsid w:val="00DF6056"/>
    <w:rsid w:val="00DF668C"/>
    <w:rsid w:val="00DF75B6"/>
    <w:rsid w:val="00E0046C"/>
    <w:rsid w:val="00E020D3"/>
    <w:rsid w:val="00E03D52"/>
    <w:rsid w:val="00E04F1D"/>
    <w:rsid w:val="00E052EC"/>
    <w:rsid w:val="00E0583D"/>
    <w:rsid w:val="00E0660F"/>
    <w:rsid w:val="00E11100"/>
    <w:rsid w:val="00E11212"/>
    <w:rsid w:val="00E116C9"/>
    <w:rsid w:val="00E12550"/>
    <w:rsid w:val="00E13C73"/>
    <w:rsid w:val="00E13E6D"/>
    <w:rsid w:val="00E1553F"/>
    <w:rsid w:val="00E17BE2"/>
    <w:rsid w:val="00E20A78"/>
    <w:rsid w:val="00E212DB"/>
    <w:rsid w:val="00E2307D"/>
    <w:rsid w:val="00E23C25"/>
    <w:rsid w:val="00E25ACD"/>
    <w:rsid w:val="00E27899"/>
    <w:rsid w:val="00E306B6"/>
    <w:rsid w:val="00E315EA"/>
    <w:rsid w:val="00E3171D"/>
    <w:rsid w:val="00E31810"/>
    <w:rsid w:val="00E323E4"/>
    <w:rsid w:val="00E326FE"/>
    <w:rsid w:val="00E334BF"/>
    <w:rsid w:val="00E34F6C"/>
    <w:rsid w:val="00E3521D"/>
    <w:rsid w:val="00E363FF"/>
    <w:rsid w:val="00E36D42"/>
    <w:rsid w:val="00E3734B"/>
    <w:rsid w:val="00E377D6"/>
    <w:rsid w:val="00E37868"/>
    <w:rsid w:val="00E37B6C"/>
    <w:rsid w:val="00E37BA0"/>
    <w:rsid w:val="00E40C90"/>
    <w:rsid w:val="00E41453"/>
    <w:rsid w:val="00E41E1A"/>
    <w:rsid w:val="00E42CBC"/>
    <w:rsid w:val="00E436E2"/>
    <w:rsid w:val="00E43E59"/>
    <w:rsid w:val="00E459FF"/>
    <w:rsid w:val="00E45FC0"/>
    <w:rsid w:val="00E50EAA"/>
    <w:rsid w:val="00E51C96"/>
    <w:rsid w:val="00E51EF3"/>
    <w:rsid w:val="00E52DA1"/>
    <w:rsid w:val="00E56103"/>
    <w:rsid w:val="00E56294"/>
    <w:rsid w:val="00E563D0"/>
    <w:rsid w:val="00E614D8"/>
    <w:rsid w:val="00E6308B"/>
    <w:rsid w:val="00E65EB3"/>
    <w:rsid w:val="00E67263"/>
    <w:rsid w:val="00E70189"/>
    <w:rsid w:val="00E70341"/>
    <w:rsid w:val="00E713DF"/>
    <w:rsid w:val="00E71C2A"/>
    <w:rsid w:val="00E71F50"/>
    <w:rsid w:val="00E72ADA"/>
    <w:rsid w:val="00E72D15"/>
    <w:rsid w:val="00E72D24"/>
    <w:rsid w:val="00E7310F"/>
    <w:rsid w:val="00E73E97"/>
    <w:rsid w:val="00E74843"/>
    <w:rsid w:val="00E74F5B"/>
    <w:rsid w:val="00E7713B"/>
    <w:rsid w:val="00E80667"/>
    <w:rsid w:val="00E80E23"/>
    <w:rsid w:val="00E812AC"/>
    <w:rsid w:val="00E81AE5"/>
    <w:rsid w:val="00E846A3"/>
    <w:rsid w:val="00E84A0F"/>
    <w:rsid w:val="00E861B8"/>
    <w:rsid w:val="00E86A39"/>
    <w:rsid w:val="00E87B13"/>
    <w:rsid w:val="00E91412"/>
    <w:rsid w:val="00E920BE"/>
    <w:rsid w:val="00E92BC0"/>
    <w:rsid w:val="00E93D11"/>
    <w:rsid w:val="00E94200"/>
    <w:rsid w:val="00E948A0"/>
    <w:rsid w:val="00E94B86"/>
    <w:rsid w:val="00E94BED"/>
    <w:rsid w:val="00E9597B"/>
    <w:rsid w:val="00E96F7E"/>
    <w:rsid w:val="00E97566"/>
    <w:rsid w:val="00E97AFB"/>
    <w:rsid w:val="00E97B76"/>
    <w:rsid w:val="00EA1CC2"/>
    <w:rsid w:val="00EA2513"/>
    <w:rsid w:val="00EA31E7"/>
    <w:rsid w:val="00EA3691"/>
    <w:rsid w:val="00EA36A9"/>
    <w:rsid w:val="00EA36F7"/>
    <w:rsid w:val="00EA3EBB"/>
    <w:rsid w:val="00EA556F"/>
    <w:rsid w:val="00EA55B3"/>
    <w:rsid w:val="00EA5CB1"/>
    <w:rsid w:val="00EA61E1"/>
    <w:rsid w:val="00EA6231"/>
    <w:rsid w:val="00EA6522"/>
    <w:rsid w:val="00EA6CFF"/>
    <w:rsid w:val="00EB03AD"/>
    <w:rsid w:val="00EB1307"/>
    <w:rsid w:val="00EB2FC7"/>
    <w:rsid w:val="00EB31F0"/>
    <w:rsid w:val="00EB35E2"/>
    <w:rsid w:val="00EB54C2"/>
    <w:rsid w:val="00EB6A8E"/>
    <w:rsid w:val="00EC1A5C"/>
    <w:rsid w:val="00EC1F99"/>
    <w:rsid w:val="00EC23E2"/>
    <w:rsid w:val="00EC2411"/>
    <w:rsid w:val="00EC2C67"/>
    <w:rsid w:val="00EC5676"/>
    <w:rsid w:val="00EC745A"/>
    <w:rsid w:val="00EC758F"/>
    <w:rsid w:val="00ED10CC"/>
    <w:rsid w:val="00ED1DDC"/>
    <w:rsid w:val="00ED267B"/>
    <w:rsid w:val="00ED2AA4"/>
    <w:rsid w:val="00ED5ACD"/>
    <w:rsid w:val="00ED6809"/>
    <w:rsid w:val="00ED6CE1"/>
    <w:rsid w:val="00ED7CD5"/>
    <w:rsid w:val="00EE0069"/>
    <w:rsid w:val="00EE033C"/>
    <w:rsid w:val="00EE0CB1"/>
    <w:rsid w:val="00EE1993"/>
    <w:rsid w:val="00EE1ABF"/>
    <w:rsid w:val="00EE2A00"/>
    <w:rsid w:val="00EE3443"/>
    <w:rsid w:val="00EE4208"/>
    <w:rsid w:val="00EE5E63"/>
    <w:rsid w:val="00EE709A"/>
    <w:rsid w:val="00EF0B2B"/>
    <w:rsid w:val="00EF2538"/>
    <w:rsid w:val="00EF40B5"/>
    <w:rsid w:val="00EF416A"/>
    <w:rsid w:val="00EF51CD"/>
    <w:rsid w:val="00EF74A0"/>
    <w:rsid w:val="00EF784E"/>
    <w:rsid w:val="00EF7A13"/>
    <w:rsid w:val="00EF7E30"/>
    <w:rsid w:val="00F004E9"/>
    <w:rsid w:val="00F0215A"/>
    <w:rsid w:val="00F0282B"/>
    <w:rsid w:val="00F03A5E"/>
    <w:rsid w:val="00F050A6"/>
    <w:rsid w:val="00F058D9"/>
    <w:rsid w:val="00F06248"/>
    <w:rsid w:val="00F06894"/>
    <w:rsid w:val="00F07178"/>
    <w:rsid w:val="00F07B60"/>
    <w:rsid w:val="00F12C02"/>
    <w:rsid w:val="00F12EBA"/>
    <w:rsid w:val="00F13855"/>
    <w:rsid w:val="00F13AD2"/>
    <w:rsid w:val="00F13BCB"/>
    <w:rsid w:val="00F13E47"/>
    <w:rsid w:val="00F147B1"/>
    <w:rsid w:val="00F157CC"/>
    <w:rsid w:val="00F15A43"/>
    <w:rsid w:val="00F17A83"/>
    <w:rsid w:val="00F20255"/>
    <w:rsid w:val="00F20954"/>
    <w:rsid w:val="00F22542"/>
    <w:rsid w:val="00F236E6"/>
    <w:rsid w:val="00F23A25"/>
    <w:rsid w:val="00F270ED"/>
    <w:rsid w:val="00F2796E"/>
    <w:rsid w:val="00F317A8"/>
    <w:rsid w:val="00F31A2F"/>
    <w:rsid w:val="00F31ECF"/>
    <w:rsid w:val="00F33997"/>
    <w:rsid w:val="00F34155"/>
    <w:rsid w:val="00F342FE"/>
    <w:rsid w:val="00F40373"/>
    <w:rsid w:val="00F404DF"/>
    <w:rsid w:val="00F4086A"/>
    <w:rsid w:val="00F408D0"/>
    <w:rsid w:val="00F4118F"/>
    <w:rsid w:val="00F41BF7"/>
    <w:rsid w:val="00F42B5A"/>
    <w:rsid w:val="00F43C36"/>
    <w:rsid w:val="00F45463"/>
    <w:rsid w:val="00F45F57"/>
    <w:rsid w:val="00F46725"/>
    <w:rsid w:val="00F46823"/>
    <w:rsid w:val="00F510FE"/>
    <w:rsid w:val="00F519E1"/>
    <w:rsid w:val="00F51D9A"/>
    <w:rsid w:val="00F51DB4"/>
    <w:rsid w:val="00F51DD8"/>
    <w:rsid w:val="00F52013"/>
    <w:rsid w:val="00F526F3"/>
    <w:rsid w:val="00F52BF7"/>
    <w:rsid w:val="00F52FCF"/>
    <w:rsid w:val="00F53418"/>
    <w:rsid w:val="00F54270"/>
    <w:rsid w:val="00F550AF"/>
    <w:rsid w:val="00F55226"/>
    <w:rsid w:val="00F557F8"/>
    <w:rsid w:val="00F55CFE"/>
    <w:rsid w:val="00F56C08"/>
    <w:rsid w:val="00F56F46"/>
    <w:rsid w:val="00F57A36"/>
    <w:rsid w:val="00F60BF2"/>
    <w:rsid w:val="00F62AD7"/>
    <w:rsid w:val="00F62F68"/>
    <w:rsid w:val="00F63716"/>
    <w:rsid w:val="00F63A67"/>
    <w:rsid w:val="00F63C58"/>
    <w:rsid w:val="00F65740"/>
    <w:rsid w:val="00F6735A"/>
    <w:rsid w:val="00F70576"/>
    <w:rsid w:val="00F70638"/>
    <w:rsid w:val="00F71AD2"/>
    <w:rsid w:val="00F724D1"/>
    <w:rsid w:val="00F72B0D"/>
    <w:rsid w:val="00F72B97"/>
    <w:rsid w:val="00F72F84"/>
    <w:rsid w:val="00F75CDD"/>
    <w:rsid w:val="00F76632"/>
    <w:rsid w:val="00F772B9"/>
    <w:rsid w:val="00F77953"/>
    <w:rsid w:val="00F80620"/>
    <w:rsid w:val="00F80F83"/>
    <w:rsid w:val="00F819F7"/>
    <w:rsid w:val="00F830BA"/>
    <w:rsid w:val="00F83DF2"/>
    <w:rsid w:val="00F84F8D"/>
    <w:rsid w:val="00F8510A"/>
    <w:rsid w:val="00F85D20"/>
    <w:rsid w:val="00F86D86"/>
    <w:rsid w:val="00F870F4"/>
    <w:rsid w:val="00F87B51"/>
    <w:rsid w:val="00F90E53"/>
    <w:rsid w:val="00F9180A"/>
    <w:rsid w:val="00F9183A"/>
    <w:rsid w:val="00F93DC3"/>
    <w:rsid w:val="00F94005"/>
    <w:rsid w:val="00F95381"/>
    <w:rsid w:val="00F95E52"/>
    <w:rsid w:val="00F97B27"/>
    <w:rsid w:val="00FA0C62"/>
    <w:rsid w:val="00FA1282"/>
    <w:rsid w:val="00FA1686"/>
    <w:rsid w:val="00FA1B81"/>
    <w:rsid w:val="00FA2BAC"/>
    <w:rsid w:val="00FA4F89"/>
    <w:rsid w:val="00FA6F63"/>
    <w:rsid w:val="00FA75F5"/>
    <w:rsid w:val="00FB0759"/>
    <w:rsid w:val="00FB08F1"/>
    <w:rsid w:val="00FB0D41"/>
    <w:rsid w:val="00FB33D3"/>
    <w:rsid w:val="00FB48B3"/>
    <w:rsid w:val="00FB4BAB"/>
    <w:rsid w:val="00FB50A3"/>
    <w:rsid w:val="00FB52E1"/>
    <w:rsid w:val="00FB68C2"/>
    <w:rsid w:val="00FB6EFE"/>
    <w:rsid w:val="00FB705D"/>
    <w:rsid w:val="00FC052B"/>
    <w:rsid w:val="00FC1FB7"/>
    <w:rsid w:val="00FC2632"/>
    <w:rsid w:val="00FC39E6"/>
    <w:rsid w:val="00FC4F0A"/>
    <w:rsid w:val="00FC4FE8"/>
    <w:rsid w:val="00FC7312"/>
    <w:rsid w:val="00FD0082"/>
    <w:rsid w:val="00FD05E4"/>
    <w:rsid w:val="00FD2894"/>
    <w:rsid w:val="00FD3F04"/>
    <w:rsid w:val="00FD5434"/>
    <w:rsid w:val="00FD5B56"/>
    <w:rsid w:val="00FD61AE"/>
    <w:rsid w:val="00FD69F3"/>
    <w:rsid w:val="00FD6E54"/>
    <w:rsid w:val="00FD7000"/>
    <w:rsid w:val="00FE0434"/>
    <w:rsid w:val="00FE0F83"/>
    <w:rsid w:val="00FE1923"/>
    <w:rsid w:val="00FE2079"/>
    <w:rsid w:val="00FE2493"/>
    <w:rsid w:val="00FE2BE5"/>
    <w:rsid w:val="00FE5344"/>
    <w:rsid w:val="00FE67CF"/>
    <w:rsid w:val="00FF0163"/>
    <w:rsid w:val="00FF2788"/>
    <w:rsid w:val="00FF28B5"/>
    <w:rsid w:val="00FF3D31"/>
    <w:rsid w:val="00FF445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778EA1"/>
  <w15:chartTrackingRefBased/>
  <w15:docId w15:val="{1F4A678C-FC4D-4ECF-B3A1-F9F7AD49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52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qFormat/>
    <w:pPr>
      <w:keepNext/>
      <w:numPr>
        <w:numId w:val="2"/>
      </w:numPr>
      <w:outlineLvl w:val="5"/>
    </w:pPr>
    <w:rPr>
      <w:b/>
      <w:sz w:val="24"/>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7B0E22"/>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7B0E22"/>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character" w:customStyle="1" w:styleId="TekstkomentarzaZnak">
    <w:name w:val="Tekst komentarza Znak"/>
    <w:basedOn w:val="Domylnaczcionkaakapitu"/>
    <w:link w:val="Tekstkomentarza"/>
    <w:uiPriority w:val="99"/>
    <w:semiHidden/>
    <w:rsid w:val="00ED6809"/>
  </w:style>
  <w:style w:type="paragraph" w:styleId="Tematkomentarza">
    <w:name w:val="annotation subject"/>
    <w:basedOn w:val="Tekstkomentarza"/>
    <w:next w:val="Tekstkomentarza"/>
    <w:semiHidden/>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34"/>
    <w:qFormat/>
    <w:rsid w:val="00581099"/>
    <w:pPr>
      <w:ind w:left="720"/>
      <w:contextualSpacing/>
    </w:pPr>
  </w:style>
  <w:style w:type="character" w:customStyle="1" w:styleId="AkapitzlistZnak">
    <w:name w:val="Akapit z listą Znak"/>
    <w:aliases w:val="normalny tekst Znak"/>
    <w:link w:val="Akapitzlist"/>
    <w:uiPriority w:val="34"/>
    <w:qFormat/>
    <w:rsid w:val="00ED6809"/>
  </w:style>
  <w:style w:type="table" w:styleId="Tabela-Siatka">
    <w:name w:val="Table Grid"/>
    <w:basedOn w:val="Standardowy"/>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textnode">
    <w:name w:val="textnode"/>
    <w:rsid w:val="00545595"/>
  </w:style>
  <w:style w:type="character" w:customStyle="1" w:styleId="Nagwek1Znak">
    <w:name w:val="Nagłówek 1 Znak"/>
    <w:link w:val="Nagwek1"/>
    <w:uiPriority w:val="9"/>
    <w:rsid w:val="00B069B0"/>
    <w:rPr>
      <w:sz w:val="24"/>
    </w:rPr>
  </w:style>
  <w:style w:type="paragraph" w:styleId="Tekstprzypisukocowego">
    <w:name w:val="endnote text"/>
    <w:basedOn w:val="Normalny"/>
    <w:link w:val="TekstprzypisukocowegoZnak"/>
    <w:uiPriority w:val="99"/>
    <w:semiHidden/>
    <w:unhideWhenUsed/>
    <w:rsid w:val="00372B83"/>
    <w:rPr>
      <w:rFonts w:ascii="Calibri" w:hAnsi="Calibri"/>
    </w:rPr>
  </w:style>
  <w:style w:type="character" w:customStyle="1" w:styleId="TekstprzypisukocowegoZnak">
    <w:name w:val="Tekst przypisu końcowego Znak"/>
    <w:link w:val="Tekstprzypisukocowego"/>
    <w:uiPriority w:val="99"/>
    <w:semiHidden/>
    <w:rsid w:val="00372B83"/>
    <w:rPr>
      <w:rFonts w:ascii="Calibri" w:hAnsi="Calibri"/>
    </w:rPr>
  </w:style>
  <w:style w:type="character" w:customStyle="1" w:styleId="tgc">
    <w:name w:val="_tgc"/>
    <w:rsid w:val="00E92BC0"/>
  </w:style>
  <w:style w:type="character" w:customStyle="1" w:styleId="ng-binding">
    <w:name w:val="ng-binding"/>
    <w:rsid w:val="007A055A"/>
  </w:style>
  <w:style w:type="character" w:customStyle="1" w:styleId="NormalnyWebZnak">
    <w:name w:val="Normalny (Web) Znak"/>
    <w:link w:val="NormalnyWeb"/>
    <w:uiPriority w:val="99"/>
    <w:locked/>
    <w:rsid w:val="001F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006113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5995">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0039689">
      <w:bodyDiv w:val="1"/>
      <w:marLeft w:val="0"/>
      <w:marRight w:val="0"/>
      <w:marTop w:val="0"/>
      <w:marBottom w:val="0"/>
      <w:divBdr>
        <w:top w:val="none" w:sz="0" w:space="0" w:color="auto"/>
        <w:left w:val="none" w:sz="0" w:space="0" w:color="auto"/>
        <w:bottom w:val="none" w:sz="0" w:space="0" w:color="auto"/>
        <w:right w:val="none" w:sz="0" w:space="0" w:color="auto"/>
      </w:divBdr>
    </w:div>
    <w:div w:id="663319808">
      <w:bodyDiv w:val="1"/>
      <w:marLeft w:val="0"/>
      <w:marRight w:val="0"/>
      <w:marTop w:val="0"/>
      <w:marBottom w:val="0"/>
      <w:divBdr>
        <w:top w:val="none" w:sz="0" w:space="0" w:color="auto"/>
        <w:left w:val="none" w:sz="0" w:space="0" w:color="auto"/>
        <w:bottom w:val="none" w:sz="0" w:space="0" w:color="auto"/>
        <w:right w:val="none" w:sz="0" w:space="0" w:color="auto"/>
      </w:divBdr>
    </w:div>
    <w:div w:id="666713506">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29306880">
      <w:bodyDiv w:val="1"/>
      <w:marLeft w:val="0"/>
      <w:marRight w:val="0"/>
      <w:marTop w:val="0"/>
      <w:marBottom w:val="0"/>
      <w:divBdr>
        <w:top w:val="none" w:sz="0" w:space="0" w:color="auto"/>
        <w:left w:val="none" w:sz="0" w:space="0" w:color="auto"/>
        <w:bottom w:val="none" w:sz="0" w:space="0" w:color="auto"/>
        <w:right w:val="none" w:sz="0" w:space="0" w:color="auto"/>
      </w:divBdr>
      <w:divsChild>
        <w:div w:id="262224571">
          <w:marLeft w:val="0"/>
          <w:marRight w:val="0"/>
          <w:marTop w:val="0"/>
          <w:marBottom w:val="0"/>
          <w:divBdr>
            <w:top w:val="none" w:sz="0" w:space="0" w:color="auto"/>
            <w:left w:val="none" w:sz="0" w:space="0" w:color="auto"/>
            <w:bottom w:val="none" w:sz="0" w:space="0" w:color="auto"/>
            <w:right w:val="none" w:sz="0" w:space="0" w:color="auto"/>
          </w:divBdr>
        </w:div>
        <w:div w:id="1262300637">
          <w:marLeft w:val="0"/>
          <w:marRight w:val="0"/>
          <w:marTop w:val="0"/>
          <w:marBottom w:val="0"/>
          <w:divBdr>
            <w:top w:val="none" w:sz="0" w:space="0" w:color="auto"/>
            <w:left w:val="none" w:sz="0" w:space="0" w:color="auto"/>
            <w:bottom w:val="none" w:sz="0" w:space="0" w:color="auto"/>
            <w:right w:val="none" w:sz="0" w:space="0" w:color="auto"/>
          </w:divBdr>
          <w:divsChild>
            <w:div w:id="266698566">
              <w:marLeft w:val="0"/>
              <w:marRight w:val="0"/>
              <w:marTop w:val="0"/>
              <w:marBottom w:val="0"/>
              <w:divBdr>
                <w:top w:val="none" w:sz="0" w:space="0" w:color="auto"/>
                <w:left w:val="none" w:sz="0" w:space="0" w:color="auto"/>
                <w:bottom w:val="none" w:sz="0" w:space="0" w:color="auto"/>
                <w:right w:val="none" w:sz="0" w:space="0" w:color="auto"/>
              </w:divBdr>
              <w:divsChild>
                <w:div w:id="509414378">
                  <w:marLeft w:val="0"/>
                  <w:marRight w:val="0"/>
                  <w:marTop w:val="0"/>
                  <w:marBottom w:val="0"/>
                  <w:divBdr>
                    <w:top w:val="none" w:sz="0" w:space="0" w:color="auto"/>
                    <w:left w:val="none" w:sz="0" w:space="0" w:color="auto"/>
                    <w:bottom w:val="none" w:sz="0" w:space="0" w:color="auto"/>
                    <w:right w:val="none" w:sz="0" w:space="0" w:color="auto"/>
                  </w:divBdr>
                </w:div>
                <w:div w:id="725569916">
                  <w:marLeft w:val="0"/>
                  <w:marRight w:val="0"/>
                  <w:marTop w:val="0"/>
                  <w:marBottom w:val="0"/>
                  <w:divBdr>
                    <w:top w:val="none" w:sz="0" w:space="0" w:color="auto"/>
                    <w:left w:val="none" w:sz="0" w:space="0" w:color="auto"/>
                    <w:bottom w:val="none" w:sz="0" w:space="0" w:color="auto"/>
                    <w:right w:val="none" w:sz="0" w:space="0" w:color="auto"/>
                  </w:divBdr>
                </w:div>
              </w:divsChild>
            </w:div>
            <w:div w:id="1029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805">
      <w:bodyDiv w:val="1"/>
      <w:marLeft w:val="0"/>
      <w:marRight w:val="0"/>
      <w:marTop w:val="0"/>
      <w:marBottom w:val="0"/>
      <w:divBdr>
        <w:top w:val="none" w:sz="0" w:space="0" w:color="auto"/>
        <w:left w:val="none" w:sz="0" w:space="0" w:color="auto"/>
        <w:bottom w:val="none" w:sz="0" w:space="0" w:color="auto"/>
        <w:right w:val="none" w:sz="0" w:space="0" w:color="auto"/>
      </w:divBdr>
      <w:divsChild>
        <w:div w:id="873929834">
          <w:marLeft w:val="0"/>
          <w:marRight w:val="0"/>
          <w:marTop w:val="0"/>
          <w:marBottom w:val="0"/>
          <w:divBdr>
            <w:top w:val="none" w:sz="0" w:space="0" w:color="auto"/>
            <w:left w:val="none" w:sz="0" w:space="0" w:color="auto"/>
            <w:bottom w:val="none" w:sz="0" w:space="0" w:color="auto"/>
            <w:right w:val="none" w:sz="0" w:space="0" w:color="auto"/>
          </w:divBdr>
        </w:div>
        <w:div w:id="1824158973">
          <w:marLeft w:val="0"/>
          <w:marRight w:val="0"/>
          <w:marTop w:val="0"/>
          <w:marBottom w:val="0"/>
          <w:divBdr>
            <w:top w:val="none" w:sz="0" w:space="0" w:color="auto"/>
            <w:left w:val="none" w:sz="0" w:space="0" w:color="auto"/>
            <w:bottom w:val="none" w:sz="0" w:space="0" w:color="auto"/>
            <w:right w:val="none" w:sz="0" w:space="0" w:color="auto"/>
          </w:divBdr>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1031303247">
      <w:bodyDiv w:val="1"/>
      <w:marLeft w:val="0"/>
      <w:marRight w:val="0"/>
      <w:marTop w:val="0"/>
      <w:marBottom w:val="0"/>
      <w:divBdr>
        <w:top w:val="none" w:sz="0" w:space="0" w:color="auto"/>
        <w:left w:val="none" w:sz="0" w:space="0" w:color="auto"/>
        <w:bottom w:val="none" w:sz="0" w:space="0" w:color="auto"/>
        <w:right w:val="none" w:sz="0" w:space="0" w:color="auto"/>
      </w:divBdr>
    </w:div>
    <w:div w:id="115463922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179389512">
      <w:bodyDiv w:val="1"/>
      <w:marLeft w:val="0"/>
      <w:marRight w:val="0"/>
      <w:marTop w:val="0"/>
      <w:marBottom w:val="0"/>
      <w:divBdr>
        <w:top w:val="none" w:sz="0" w:space="0" w:color="auto"/>
        <w:left w:val="none" w:sz="0" w:space="0" w:color="auto"/>
        <w:bottom w:val="none" w:sz="0" w:space="0" w:color="auto"/>
        <w:right w:val="none" w:sz="0" w:space="0" w:color="auto"/>
      </w:divBdr>
      <w:divsChild>
        <w:div w:id="660963032">
          <w:marLeft w:val="0"/>
          <w:marRight w:val="0"/>
          <w:marTop w:val="0"/>
          <w:marBottom w:val="0"/>
          <w:divBdr>
            <w:top w:val="none" w:sz="0" w:space="0" w:color="auto"/>
            <w:left w:val="none" w:sz="0" w:space="0" w:color="auto"/>
            <w:bottom w:val="none" w:sz="0" w:space="0" w:color="auto"/>
            <w:right w:val="none" w:sz="0" w:space="0" w:color="auto"/>
          </w:divBdr>
          <w:divsChild>
            <w:div w:id="154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469">
      <w:bodyDiv w:val="1"/>
      <w:marLeft w:val="0"/>
      <w:marRight w:val="0"/>
      <w:marTop w:val="0"/>
      <w:marBottom w:val="0"/>
      <w:divBdr>
        <w:top w:val="none" w:sz="0" w:space="0" w:color="auto"/>
        <w:left w:val="none" w:sz="0" w:space="0" w:color="auto"/>
        <w:bottom w:val="none" w:sz="0" w:space="0" w:color="auto"/>
        <w:right w:val="none" w:sz="0" w:space="0" w:color="auto"/>
      </w:divBdr>
      <w:divsChild>
        <w:div w:id="397827988">
          <w:marLeft w:val="0"/>
          <w:marRight w:val="0"/>
          <w:marTop w:val="0"/>
          <w:marBottom w:val="0"/>
          <w:divBdr>
            <w:top w:val="none" w:sz="0" w:space="0" w:color="auto"/>
            <w:left w:val="none" w:sz="0" w:space="0" w:color="auto"/>
            <w:bottom w:val="none" w:sz="0" w:space="0" w:color="auto"/>
            <w:right w:val="none" w:sz="0" w:space="0" w:color="auto"/>
          </w:divBdr>
        </w:div>
        <w:div w:id="902913455">
          <w:marLeft w:val="0"/>
          <w:marRight w:val="0"/>
          <w:marTop w:val="0"/>
          <w:marBottom w:val="0"/>
          <w:divBdr>
            <w:top w:val="none" w:sz="0" w:space="0" w:color="auto"/>
            <w:left w:val="none" w:sz="0" w:space="0" w:color="auto"/>
            <w:bottom w:val="none" w:sz="0" w:space="0" w:color="auto"/>
            <w:right w:val="none" w:sz="0" w:space="0" w:color="auto"/>
          </w:divBdr>
        </w:div>
      </w:divsChild>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5029999">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594314134">
      <w:bodyDiv w:val="1"/>
      <w:marLeft w:val="0"/>
      <w:marRight w:val="0"/>
      <w:marTop w:val="0"/>
      <w:marBottom w:val="0"/>
      <w:divBdr>
        <w:top w:val="none" w:sz="0" w:space="0" w:color="auto"/>
        <w:left w:val="none" w:sz="0" w:space="0" w:color="auto"/>
        <w:bottom w:val="none" w:sz="0" w:space="0" w:color="auto"/>
        <w:right w:val="none" w:sz="0" w:space="0" w:color="auto"/>
      </w:divBdr>
    </w:div>
    <w:div w:id="160244868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54814146">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831285476">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3062F-A651-4555-8C4A-8668FFF3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6771</Words>
  <Characters>45123</Characters>
  <Application>Microsoft Office Word</Application>
  <DocSecurity>0</DocSecurity>
  <Lines>376</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51791</CharactersWithSpaces>
  <SharedDoc>false</SharedDoc>
  <HLinks>
    <vt:vector size="114" baseType="variant">
      <vt:variant>
        <vt:i4>6881388</vt:i4>
      </vt:variant>
      <vt:variant>
        <vt:i4>54</vt:i4>
      </vt:variant>
      <vt:variant>
        <vt:i4>0</vt:i4>
      </vt:variant>
      <vt:variant>
        <vt:i4>5</vt:i4>
      </vt:variant>
      <vt:variant>
        <vt:lpwstr>http://www.wso.wroc.pl/</vt:lpwstr>
      </vt:variant>
      <vt:variant>
        <vt:lpwstr/>
      </vt:variant>
      <vt:variant>
        <vt:i4>6029405</vt:i4>
      </vt:variant>
      <vt:variant>
        <vt:i4>51</vt:i4>
      </vt:variant>
      <vt:variant>
        <vt:i4>0</vt:i4>
      </vt:variant>
      <vt:variant>
        <vt:i4>5</vt:i4>
      </vt:variant>
      <vt:variant>
        <vt:lpwstr>https://sip.lex.pl/</vt:lpwstr>
      </vt:variant>
      <vt:variant>
        <vt:lpwstr>/dokument/17074707#art%2824%29ust%281%29pkt%2821%29</vt:lpwstr>
      </vt:variant>
      <vt:variant>
        <vt:i4>5832798</vt:i4>
      </vt:variant>
      <vt:variant>
        <vt:i4>48</vt:i4>
      </vt:variant>
      <vt:variant>
        <vt:i4>0</vt:i4>
      </vt:variant>
      <vt:variant>
        <vt:i4>5</vt:i4>
      </vt:variant>
      <vt:variant>
        <vt:lpwstr>https://sip.lex.pl/</vt:lpwstr>
      </vt:variant>
      <vt:variant>
        <vt:lpwstr>/dokument/17074707#art%2824%29ust%281%29pkt%2814%29</vt:lpwstr>
      </vt:variant>
      <vt:variant>
        <vt:i4>6160478</vt:i4>
      </vt:variant>
      <vt:variant>
        <vt:i4>45</vt:i4>
      </vt:variant>
      <vt:variant>
        <vt:i4>0</vt:i4>
      </vt:variant>
      <vt:variant>
        <vt:i4>5</vt:i4>
      </vt:variant>
      <vt:variant>
        <vt:lpwstr>https://sip.lex.pl/</vt:lpwstr>
      </vt:variant>
      <vt:variant>
        <vt:lpwstr>/dokument/17074707#art%2824%29ust%281%29pkt%2813%29</vt:lpwstr>
      </vt:variant>
      <vt:variant>
        <vt:i4>458853</vt:i4>
      </vt:variant>
      <vt:variant>
        <vt:i4>42</vt:i4>
      </vt:variant>
      <vt:variant>
        <vt:i4>0</vt:i4>
      </vt:variant>
      <vt:variant>
        <vt:i4>5</vt:i4>
      </vt:variant>
      <vt:variant>
        <vt:lpwstr>mailto:zamowieniapubliczne@awl.edu.pl</vt:lpwstr>
      </vt:variant>
      <vt:variant>
        <vt:lpwstr/>
      </vt:variant>
      <vt:variant>
        <vt:i4>458853</vt:i4>
      </vt:variant>
      <vt:variant>
        <vt:i4>39</vt:i4>
      </vt:variant>
      <vt:variant>
        <vt:i4>0</vt:i4>
      </vt:variant>
      <vt:variant>
        <vt:i4>5</vt:i4>
      </vt:variant>
      <vt:variant>
        <vt:lpwstr>mailto:zamowieniapubliczne@awl.edu.pl</vt:lpwstr>
      </vt:variant>
      <vt:variant>
        <vt:lpwstr/>
      </vt:variant>
      <vt:variant>
        <vt:i4>6160385</vt:i4>
      </vt:variant>
      <vt:variant>
        <vt:i4>36</vt:i4>
      </vt:variant>
      <vt:variant>
        <vt:i4>0</vt:i4>
      </vt:variant>
      <vt:variant>
        <vt:i4>5</vt:i4>
      </vt:variant>
      <vt:variant>
        <vt:lpwstr>https://sip.lex.pl/</vt:lpwstr>
      </vt:variant>
      <vt:variant>
        <vt:lpwstr>/dokument/17091527</vt:lpwstr>
      </vt:variant>
      <vt:variant>
        <vt:i4>262248</vt:i4>
      </vt:variant>
      <vt:variant>
        <vt:i4>33</vt:i4>
      </vt:variant>
      <vt:variant>
        <vt:i4>0</vt:i4>
      </vt:variant>
      <vt:variant>
        <vt:i4>5</vt:i4>
      </vt:variant>
      <vt:variant>
        <vt:lpwstr>https://www.uzp.gov.pl/__data/assets/pdf_file/0028/28099/R-MI-kosztorys-inwestorski.pdf</vt:lpwstr>
      </vt:variant>
      <vt:variant>
        <vt:lpwstr/>
      </vt:variant>
      <vt:variant>
        <vt:i4>1835044</vt:i4>
      </vt:variant>
      <vt:variant>
        <vt:i4>30</vt:i4>
      </vt:variant>
      <vt:variant>
        <vt:i4>0</vt:i4>
      </vt:variant>
      <vt:variant>
        <vt:i4>5</vt:i4>
      </vt:variant>
      <vt:variant>
        <vt:lpwstr>https://www.uzp.gov.pl/__data/assets/pdf_file/0013/32800/Obwieszczenie-z-dnia-10-maja-2013-r.-ws.-ogl.-j.t.-rozp.-Ministra-Infrastruktury-ws.-szczegol.-zakresu-i-formy-dok.-proj.-specyf.-tech.-wykonania-i-od.pdf</vt:lpwstr>
      </vt:variant>
      <vt:variant>
        <vt:lpwstr/>
      </vt:variant>
      <vt:variant>
        <vt:i4>3997803</vt:i4>
      </vt:variant>
      <vt:variant>
        <vt:i4>27</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24</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21</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18</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15</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12</vt:i4>
      </vt:variant>
      <vt:variant>
        <vt:i4>0</vt:i4>
      </vt:variant>
      <vt:variant>
        <vt:i4>5</vt:i4>
      </vt:variant>
      <vt:variant>
        <vt:lpwstr>http://www.uzp.gov.pl/zagadnienia-merytoryczne/prawo-polskie/inne-przepisy/resolveuid/bf6ecc0838068c5db0a096b6b012e206</vt:lpwstr>
      </vt:variant>
      <vt:variant>
        <vt:lpwstr/>
      </vt:variant>
      <vt:variant>
        <vt:i4>7405603</vt:i4>
      </vt:variant>
      <vt:variant>
        <vt:i4>9</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6</vt:i4>
      </vt:variant>
      <vt:variant>
        <vt:i4>0</vt:i4>
      </vt:variant>
      <vt:variant>
        <vt:i4>5</vt:i4>
      </vt:variant>
      <vt:variant>
        <vt:lpwstr>ftp://ftp.uzp.gov.pl/Ustawa_PZP/</vt:lpwstr>
      </vt:variant>
      <vt:variant>
        <vt:lpwstr/>
      </vt:variant>
      <vt:variant>
        <vt:i4>458853</vt:i4>
      </vt:variant>
      <vt:variant>
        <vt:i4>3</vt:i4>
      </vt:variant>
      <vt:variant>
        <vt:i4>0</vt:i4>
      </vt:variant>
      <vt:variant>
        <vt:i4>5</vt:i4>
      </vt:variant>
      <vt:variant>
        <vt:lpwstr>mailto:zamowieniapubliczne@awl.edu.pl</vt:lpwstr>
      </vt:variant>
      <vt:variant>
        <vt:lpwstr/>
      </vt:variant>
      <vt:variant>
        <vt:i4>6881388</vt:i4>
      </vt:variant>
      <vt:variant>
        <vt:i4>0</vt:i4>
      </vt:variant>
      <vt:variant>
        <vt:i4>0</vt:i4>
      </vt:variant>
      <vt:variant>
        <vt:i4>5</vt:i4>
      </vt:variant>
      <vt:variant>
        <vt:lpwstr>http://www.wso.wroc.pl/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Kulaga Szymon</cp:lastModifiedBy>
  <cp:revision>3</cp:revision>
  <cp:lastPrinted>2018-03-19T07:12:00Z</cp:lastPrinted>
  <dcterms:created xsi:type="dcterms:W3CDTF">2018-07-14T10:52:00Z</dcterms:created>
  <dcterms:modified xsi:type="dcterms:W3CDTF">2018-07-14T10:59:00Z</dcterms:modified>
</cp:coreProperties>
</file>