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14" w:rsidRPr="008D1AB3" w:rsidRDefault="00274C14" w:rsidP="00274C14">
      <w:pPr>
        <w:spacing w:after="200" w:line="276" w:lineRule="auto"/>
        <w:rPr>
          <w:rFonts w:ascii="Times New Roman" w:eastAsia="Calibri" w:hAnsi="Times New Roman"/>
          <w:sz w:val="20"/>
          <w:szCs w:val="20"/>
        </w:rPr>
      </w:pPr>
    </w:p>
    <w:p w:rsidR="00274C14" w:rsidRPr="008D1AB3" w:rsidRDefault="00274C14" w:rsidP="00274C14">
      <w:pPr>
        <w:spacing w:after="200" w:line="276" w:lineRule="auto"/>
        <w:rPr>
          <w:rFonts w:ascii="Times New Roman" w:eastAsia="Calibri" w:hAnsi="Times New Roman"/>
          <w:sz w:val="20"/>
          <w:szCs w:val="20"/>
        </w:rPr>
      </w:pPr>
    </w:p>
    <w:p w:rsidR="00274C14" w:rsidRPr="008D1AB3" w:rsidRDefault="00274C14" w:rsidP="00274C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GenRapStyle57"/>
          <w:sz w:val="20"/>
          <w:szCs w:val="20"/>
        </w:rPr>
      </w:pPr>
      <w:r w:rsidRPr="008D1AB3">
        <w:rPr>
          <w:rStyle w:val="GenRapStyle60"/>
          <w:bCs/>
          <w:sz w:val="20"/>
          <w:szCs w:val="20"/>
        </w:rPr>
        <w:t>Sprawa nr</w:t>
      </w:r>
      <w:r w:rsidR="00C63E21">
        <w:rPr>
          <w:rFonts w:ascii="Times New Roman" w:hAnsi="Times New Roman"/>
          <w:b/>
          <w:sz w:val="20"/>
          <w:szCs w:val="20"/>
        </w:rPr>
        <w:t>: WNP/121</w:t>
      </w:r>
      <w:r w:rsidRPr="008D1AB3">
        <w:rPr>
          <w:rFonts w:ascii="Times New Roman" w:hAnsi="Times New Roman"/>
          <w:b/>
          <w:sz w:val="20"/>
          <w:szCs w:val="20"/>
        </w:rPr>
        <w:t>/BN/2023</w:t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Pr="008D1AB3">
        <w:rPr>
          <w:rFonts w:ascii="Times New Roman" w:hAnsi="Times New Roman"/>
          <w:b/>
          <w:sz w:val="20"/>
          <w:szCs w:val="20"/>
        </w:rPr>
        <w:tab/>
      </w:r>
      <w:r w:rsidR="00C63E21">
        <w:rPr>
          <w:rStyle w:val="GenRapStyle57"/>
          <w:sz w:val="20"/>
          <w:szCs w:val="20"/>
        </w:rPr>
        <w:t>Wrocław, dnia 27</w:t>
      </w:r>
      <w:r w:rsidRPr="008D1AB3">
        <w:rPr>
          <w:rStyle w:val="GenRapStyle57"/>
          <w:sz w:val="20"/>
          <w:szCs w:val="20"/>
        </w:rPr>
        <w:t>.04.2023 r.</w:t>
      </w:r>
    </w:p>
    <w:p w:rsidR="00274C14" w:rsidRPr="008D1AB3" w:rsidRDefault="00274C14" w:rsidP="00274C14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274C14" w:rsidRPr="008D1AB3" w:rsidRDefault="00274C14" w:rsidP="00274C14">
      <w:pPr>
        <w:spacing w:after="0" w:line="276" w:lineRule="auto"/>
        <w:jc w:val="center"/>
        <w:rPr>
          <w:rFonts w:ascii="Times New Roman" w:hAnsi="Times New Roman"/>
          <w:b/>
        </w:rPr>
      </w:pPr>
      <w:r w:rsidRPr="008D1AB3">
        <w:rPr>
          <w:rFonts w:ascii="Times New Roman" w:hAnsi="Times New Roman"/>
          <w:b/>
          <w:bCs/>
          <w:color w:val="000000"/>
        </w:rPr>
        <w:t>INFORMACJA Z OTWARCIA OFERT</w:t>
      </w:r>
    </w:p>
    <w:p w:rsidR="00274C14" w:rsidRPr="008D1AB3" w:rsidRDefault="00274C14" w:rsidP="00274C14">
      <w:pPr>
        <w:widowControl w:val="0"/>
        <w:autoSpaceDE w:val="0"/>
        <w:autoSpaceDN w:val="0"/>
        <w:adjustRightInd w:val="0"/>
        <w:spacing w:after="0" w:line="276" w:lineRule="auto"/>
        <w:ind w:left="426" w:hanging="425"/>
        <w:jc w:val="center"/>
        <w:rPr>
          <w:rStyle w:val="GenRapStyle60"/>
          <w:b w:val="0"/>
          <w:bCs/>
        </w:rPr>
      </w:pPr>
      <w:r w:rsidRPr="008D1AB3">
        <w:rPr>
          <w:rStyle w:val="GenRapStyle60"/>
          <w:bCs/>
        </w:rPr>
        <w:t>złożonych w postępowaniu o zamówienie publiczne pt.</w:t>
      </w:r>
    </w:p>
    <w:p w:rsidR="00274C14" w:rsidRPr="008D1AB3" w:rsidRDefault="00274C14" w:rsidP="00274C14">
      <w:pPr>
        <w:widowControl w:val="0"/>
        <w:autoSpaceDE w:val="0"/>
        <w:autoSpaceDN w:val="0"/>
        <w:adjustRightInd w:val="0"/>
        <w:spacing w:after="0" w:line="276" w:lineRule="auto"/>
        <w:ind w:left="426" w:hanging="425"/>
        <w:rPr>
          <w:rStyle w:val="GenRapStyle60"/>
          <w:b w:val="0"/>
          <w:bCs/>
        </w:rPr>
      </w:pPr>
    </w:p>
    <w:p w:rsidR="00274C14" w:rsidRPr="00C63E21" w:rsidRDefault="00C63E21" w:rsidP="00C63E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</w:rPr>
      </w:pPr>
      <w:r w:rsidRPr="00C63E21">
        <w:rPr>
          <w:rFonts w:ascii="Times New Roman" w:hAnsi="Times New Roman"/>
          <w:b/>
        </w:rPr>
        <w:t>ZAKUP SPRZĘTU POLIGRAFICZNEGO NA POTRZEBY AWL</w:t>
      </w:r>
    </w:p>
    <w:p w:rsidR="00274C14" w:rsidRPr="008D1AB3" w:rsidRDefault="00274C14" w:rsidP="00274C14">
      <w:pPr>
        <w:spacing w:after="0" w:line="276" w:lineRule="auto"/>
        <w:jc w:val="center"/>
        <w:rPr>
          <w:rFonts w:ascii="Times New Roman" w:hAnsi="Times New Roman"/>
        </w:rPr>
      </w:pPr>
      <w:r w:rsidRPr="008D1AB3">
        <w:rPr>
          <w:rFonts w:ascii="Times New Roman" w:hAnsi="Times New Roman"/>
        </w:rPr>
        <w:t>(Ogłoszenie w BZP n</w:t>
      </w:r>
      <w:r w:rsidR="00C63E21">
        <w:rPr>
          <w:rFonts w:ascii="Times New Roman" w:hAnsi="Times New Roman"/>
        </w:rPr>
        <w:t xml:space="preserve">r </w:t>
      </w:r>
      <w:r w:rsidR="00C63E21" w:rsidRPr="00C63E21">
        <w:rPr>
          <w:rFonts w:ascii="Times New Roman" w:hAnsi="Times New Roman"/>
        </w:rPr>
        <w:t>2023/BZP 00177070</w:t>
      </w:r>
      <w:r w:rsidR="00C63E21">
        <w:rPr>
          <w:rFonts w:ascii="Times New Roman" w:hAnsi="Times New Roman"/>
        </w:rPr>
        <w:t>/01 z dnia 14</w:t>
      </w:r>
      <w:r w:rsidRPr="008D1AB3">
        <w:rPr>
          <w:rFonts w:ascii="Times New Roman" w:hAnsi="Times New Roman"/>
        </w:rPr>
        <w:t>.04.2023r.)</w:t>
      </w:r>
    </w:p>
    <w:p w:rsidR="00274C14" w:rsidRPr="008D1AB3" w:rsidRDefault="00274C14" w:rsidP="00274C14">
      <w:pPr>
        <w:spacing w:after="0" w:line="276" w:lineRule="auto"/>
        <w:rPr>
          <w:rFonts w:ascii="Times New Roman" w:hAnsi="Times New Roman"/>
        </w:rPr>
      </w:pPr>
    </w:p>
    <w:p w:rsidR="00274C14" w:rsidRPr="008D1AB3" w:rsidRDefault="00274C14" w:rsidP="00274C14">
      <w:pPr>
        <w:suppressAutoHyphens/>
        <w:autoSpaceDE w:val="0"/>
        <w:spacing w:after="0" w:line="276" w:lineRule="auto"/>
        <w:jc w:val="both"/>
        <w:rPr>
          <w:rFonts w:ascii="Times New Roman" w:hAnsi="Times New Roman"/>
        </w:rPr>
      </w:pPr>
      <w:r w:rsidRPr="008D1AB3">
        <w:rPr>
          <w:rFonts w:ascii="Times New Roman" w:hAnsi="Times New Roman"/>
        </w:rPr>
        <w:t>Zamawiający, Akademia Wojsk Lądowych imienia generała Tadeusza Kościuszki</w:t>
      </w:r>
      <w:r w:rsidRPr="008D1AB3">
        <w:rPr>
          <w:rFonts w:ascii="Times New Roman" w:hAnsi="Times New Roman"/>
          <w:color w:val="000000"/>
        </w:rPr>
        <w:t xml:space="preserve">, </w:t>
      </w:r>
      <w:r w:rsidRPr="008D1AB3">
        <w:rPr>
          <w:rFonts w:ascii="Times New Roman" w:hAnsi="Times New Roman"/>
        </w:rPr>
        <w:t>działając na podstawie art. 222 ust. 5 ustawy z dnia 11 września 2019 r. - Prawo zamówień publicznych (Dz. U. z 2022 r., poz. 1710 ze zm.), udostępnia informacje z otwarcia ofert, które wpłynęły na przedmiotowe postępowanie:</w:t>
      </w:r>
    </w:p>
    <w:p w:rsidR="00274C14" w:rsidRPr="008D1AB3" w:rsidRDefault="00274C14" w:rsidP="00274C1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GenRapStyle57"/>
        </w:rPr>
      </w:pPr>
      <w:r w:rsidRPr="008D1AB3">
        <w:rPr>
          <w:rStyle w:val="GenRapStyle57"/>
        </w:rPr>
        <w:t>Zamawiający na finansowanie zamówienia zamierza przeznaczyć:</w:t>
      </w:r>
    </w:p>
    <w:p w:rsidR="00C63E21" w:rsidRDefault="00C63E21" w:rsidP="00C63E21">
      <w:pPr>
        <w:spacing w:after="0" w:line="276" w:lineRule="auto"/>
        <w:ind w:left="426"/>
        <w:jc w:val="both"/>
        <w:rPr>
          <w:rStyle w:val="GenRapStyle57"/>
          <w:b/>
        </w:rPr>
      </w:pPr>
      <w:r w:rsidRPr="00C63E21">
        <w:rPr>
          <w:rStyle w:val="GenRapStyle57"/>
        </w:rPr>
        <w:t xml:space="preserve">kwotę </w:t>
      </w:r>
      <w:r w:rsidRPr="00C63E21">
        <w:rPr>
          <w:rStyle w:val="GenRapStyle57"/>
          <w:b/>
        </w:rPr>
        <w:t>163947,00 zł brutto</w:t>
      </w:r>
      <w:r w:rsidRPr="00C63E21">
        <w:rPr>
          <w:rStyle w:val="GenRapStyle57"/>
        </w:rPr>
        <w:t>, z podziałem na zadania:</w:t>
      </w:r>
      <w:r w:rsidRPr="00C63E21">
        <w:rPr>
          <w:rStyle w:val="GenRapStyle57"/>
          <w:b/>
        </w:rPr>
        <w:t xml:space="preserve"> </w:t>
      </w:r>
    </w:p>
    <w:p w:rsidR="00C63E21" w:rsidRPr="00C63E21" w:rsidRDefault="00C63E21" w:rsidP="00C63E21">
      <w:pPr>
        <w:spacing w:after="0" w:line="276" w:lineRule="auto"/>
        <w:ind w:left="426"/>
        <w:jc w:val="both"/>
        <w:rPr>
          <w:rStyle w:val="GenRapStyle57"/>
        </w:rPr>
      </w:pPr>
      <w:r w:rsidRPr="00C63E21">
        <w:rPr>
          <w:rStyle w:val="GenRapStyle57"/>
        </w:rPr>
        <w:t>1. Wiertarka 2- głowicowa - 30 905,00 zł</w:t>
      </w:r>
    </w:p>
    <w:p w:rsidR="00C63E21" w:rsidRPr="00C63E21" w:rsidRDefault="00C63E21" w:rsidP="00C63E21">
      <w:pPr>
        <w:spacing w:after="0" w:line="276" w:lineRule="auto"/>
        <w:ind w:left="426"/>
        <w:jc w:val="both"/>
        <w:rPr>
          <w:rStyle w:val="GenRapStyle57"/>
        </w:rPr>
      </w:pPr>
      <w:r w:rsidRPr="00C63E21">
        <w:rPr>
          <w:rStyle w:val="GenRapStyle57"/>
        </w:rPr>
        <w:t>2. Laminator rolowy - 16 704,00 zł</w:t>
      </w:r>
    </w:p>
    <w:p w:rsidR="00C63E21" w:rsidRPr="00C63E21" w:rsidRDefault="00C63E21" w:rsidP="00C63E21">
      <w:pPr>
        <w:spacing w:after="0" w:line="276" w:lineRule="auto"/>
        <w:ind w:left="426"/>
        <w:jc w:val="both"/>
        <w:rPr>
          <w:rStyle w:val="GenRapStyle57"/>
        </w:rPr>
      </w:pPr>
      <w:r w:rsidRPr="00C63E21">
        <w:rPr>
          <w:rStyle w:val="GenRapStyle57"/>
        </w:rPr>
        <w:t>3. Ręczne urządzenie do nakładania grzbietów plastikowych - 1 489,00 zł</w:t>
      </w:r>
    </w:p>
    <w:p w:rsidR="00C63E21" w:rsidRPr="00C63E21" w:rsidRDefault="00C63E21" w:rsidP="00C63E21">
      <w:pPr>
        <w:spacing w:after="0" w:line="276" w:lineRule="auto"/>
        <w:ind w:left="426"/>
        <w:jc w:val="both"/>
        <w:rPr>
          <w:rStyle w:val="GenRapStyle57"/>
        </w:rPr>
      </w:pPr>
      <w:r w:rsidRPr="00C63E21">
        <w:rPr>
          <w:rStyle w:val="GenRapStyle57"/>
        </w:rPr>
        <w:t xml:space="preserve">4. Modułowa </w:t>
      </w:r>
      <w:proofErr w:type="spellStart"/>
      <w:r w:rsidRPr="00C63E21">
        <w:rPr>
          <w:rStyle w:val="GenRapStyle57"/>
        </w:rPr>
        <w:t>bindownica</w:t>
      </w:r>
      <w:proofErr w:type="spellEnd"/>
      <w:r w:rsidRPr="00C63E21">
        <w:rPr>
          <w:rStyle w:val="GenRapStyle57"/>
        </w:rPr>
        <w:t xml:space="preserve"> wielosystemowa - 12 332,00 zł</w:t>
      </w:r>
    </w:p>
    <w:p w:rsidR="00C63E21" w:rsidRPr="00C63E21" w:rsidRDefault="00C63E21" w:rsidP="00C63E21">
      <w:pPr>
        <w:spacing w:after="0" w:line="276" w:lineRule="auto"/>
        <w:ind w:left="426"/>
        <w:jc w:val="both"/>
        <w:rPr>
          <w:rStyle w:val="GenRapStyle57"/>
        </w:rPr>
      </w:pPr>
      <w:r w:rsidRPr="00C63E21">
        <w:rPr>
          <w:rStyle w:val="GenRapStyle57"/>
        </w:rPr>
        <w:t>5. Bigówko-</w:t>
      </w:r>
      <w:proofErr w:type="spellStart"/>
      <w:r w:rsidRPr="00C63E21">
        <w:rPr>
          <w:rStyle w:val="GenRapStyle57"/>
        </w:rPr>
        <w:t>falcerka</w:t>
      </w:r>
      <w:proofErr w:type="spellEnd"/>
      <w:r w:rsidRPr="00C63E21">
        <w:rPr>
          <w:rStyle w:val="GenRapStyle57"/>
        </w:rPr>
        <w:t xml:space="preserve"> 102 517,00 zł</w:t>
      </w:r>
    </w:p>
    <w:p w:rsidR="00274C14" w:rsidRPr="008D1AB3" w:rsidRDefault="00274C14" w:rsidP="00274C1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Style w:val="GenRapStyle57"/>
        </w:rPr>
      </w:pPr>
      <w:r w:rsidRPr="008D1AB3">
        <w:rPr>
          <w:rStyle w:val="GenRapStyle57"/>
        </w:rPr>
        <w:t xml:space="preserve">Do dnia </w:t>
      </w:r>
      <w:r w:rsidR="00C63E21">
        <w:rPr>
          <w:rStyle w:val="GenRapStyle57"/>
          <w:b/>
        </w:rPr>
        <w:t>27</w:t>
      </w:r>
      <w:r w:rsidRPr="008D1AB3">
        <w:rPr>
          <w:rStyle w:val="GenRapStyle60"/>
          <w:bCs/>
        </w:rPr>
        <w:t xml:space="preserve"> kwietnia 2023 r</w:t>
      </w:r>
      <w:r w:rsidRPr="008D1AB3">
        <w:rPr>
          <w:rStyle w:val="GenRapStyle57"/>
        </w:rPr>
        <w:t xml:space="preserve">. do godziny </w:t>
      </w:r>
      <w:r w:rsidRPr="008D1AB3">
        <w:rPr>
          <w:rStyle w:val="GenRapStyle60"/>
          <w:bCs/>
        </w:rPr>
        <w:t>11:00</w:t>
      </w:r>
      <w:r w:rsidRPr="008D1AB3">
        <w:rPr>
          <w:rStyle w:val="GenRapStyle57"/>
        </w:rPr>
        <w:t xml:space="preserve"> za pomocą platformy zakupowej złożono</w:t>
      </w:r>
      <w:r w:rsidRPr="008D1AB3">
        <w:rPr>
          <w:rStyle w:val="GenRapStyle57"/>
          <w:b/>
        </w:rPr>
        <w:t xml:space="preserve"> </w:t>
      </w:r>
      <w:r w:rsidRPr="008D1AB3">
        <w:rPr>
          <w:rStyle w:val="GenRapStyle57"/>
        </w:rPr>
        <w:t>ofert</w:t>
      </w:r>
      <w:r w:rsidR="00C63E21">
        <w:rPr>
          <w:rStyle w:val="GenRapStyle57"/>
        </w:rPr>
        <w:t>y</w:t>
      </w:r>
      <w:r w:rsidRPr="008D1AB3">
        <w:rPr>
          <w:rStyle w:val="GenRapStyle57"/>
        </w:rPr>
        <w:t>:</w:t>
      </w:r>
    </w:p>
    <w:p w:rsidR="00274C14" w:rsidRPr="008D1AB3" w:rsidRDefault="00274C14" w:rsidP="00274C14">
      <w:pPr>
        <w:spacing w:after="0" w:line="276" w:lineRule="auto"/>
        <w:jc w:val="both"/>
        <w:rPr>
          <w:rStyle w:val="GenRapStyle57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572"/>
        <w:gridCol w:w="1276"/>
        <w:gridCol w:w="2410"/>
        <w:gridCol w:w="1842"/>
      </w:tblGrid>
      <w:tr w:rsidR="00C63E21" w:rsidRPr="008D1AB3" w:rsidTr="004A086F">
        <w:trPr>
          <w:trHeight w:val="87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3E21" w:rsidRPr="008D1AB3" w:rsidRDefault="00C63E21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8D1A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3E21" w:rsidRPr="008D1AB3" w:rsidRDefault="00C63E21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8D1A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1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Numer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1" w:rsidRPr="008D1AB3" w:rsidRDefault="00C63E21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8D1A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Cena brutto</w:t>
            </w:r>
          </w:p>
          <w:p w:rsidR="00C63E21" w:rsidRPr="008D1AB3" w:rsidRDefault="00C63E21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8D1A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1" w:rsidRPr="008D1AB3" w:rsidRDefault="00C63E21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8D1A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Termin realizacji</w:t>
            </w:r>
          </w:p>
          <w:p w:rsidR="00C63E21" w:rsidRPr="008D1AB3" w:rsidRDefault="00C63E21" w:rsidP="00E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29C" w:rsidRPr="00051E40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51E40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PLATFORMA BIUROWA</w:t>
            </w:r>
          </w:p>
          <w:p w:rsidR="00E4054C" w:rsidRPr="00051E40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51E40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Paweł </w:t>
            </w:r>
            <w:proofErr w:type="spellStart"/>
            <w:r w:rsidRPr="00051E40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Zaskórski</w:t>
            </w:r>
            <w:proofErr w:type="spellEnd"/>
          </w:p>
          <w:p w:rsid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u</w:t>
            </w:r>
            <w:r w:rsidR="00E4054C"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l. Rogal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skiego 10/90</w:t>
            </w:r>
          </w:p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03-982 Warszawa</w:t>
            </w:r>
          </w:p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NIP 1131451531</w:t>
            </w:r>
          </w:p>
          <w:p w:rsidR="00F3129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w</w:t>
            </w: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oj. 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26 937,00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3 miesiące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14 366,40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 tygodnie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8 130,30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 tygodnie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151 167,00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3 miesiące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051E40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051E40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AKONDA Sp. z o.o.</w:t>
            </w:r>
          </w:p>
          <w:p w:rsid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u</w:t>
            </w: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l. Geodetó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w 176</w:t>
            </w:r>
          </w:p>
          <w:p w:rsidR="00F3129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05-500 Piaseczno</w:t>
            </w:r>
            <w:bookmarkStart w:id="0" w:name="_GoBack"/>
            <w:bookmarkEnd w:id="0"/>
          </w:p>
          <w:p w:rsidR="00F3129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NIP 1231473495</w:t>
            </w:r>
          </w:p>
          <w:p w:rsidR="00F3129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w</w:t>
            </w:r>
            <w:r w:rsidRPr="00F3129C">
              <w:rPr>
                <w:rFonts w:ascii="Times New Roman" w:eastAsiaTheme="minorHAnsi" w:hAnsi="Times New Roman"/>
                <w:color w:val="000000"/>
                <w:lang w:eastAsia="en-US"/>
              </w:rPr>
              <w:t>oj. Mazowieckie</w:t>
            </w:r>
          </w:p>
          <w:p w:rsidR="00F3129C" w:rsidRPr="00F3129C" w:rsidRDefault="00F3129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10 319,70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2 tygodnie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-</w:t>
            </w:r>
          </w:p>
        </w:tc>
      </w:tr>
      <w:tr w:rsidR="00E4054C" w:rsidRPr="008D1AB3" w:rsidTr="004A086F">
        <w:trPr>
          <w:trHeight w:val="382"/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054C" w:rsidRPr="008D1AB3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E4054C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109 685,25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C" w:rsidRPr="004A086F" w:rsidRDefault="004A086F" w:rsidP="0038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4A086F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3 miesiące</w:t>
            </w:r>
          </w:p>
        </w:tc>
      </w:tr>
    </w:tbl>
    <w:p w:rsidR="0034094E" w:rsidRPr="008D1AB3" w:rsidRDefault="0034094E">
      <w:pPr>
        <w:rPr>
          <w:rFonts w:ascii="Times New Roman" w:hAnsi="Times New Roman"/>
        </w:rPr>
      </w:pPr>
    </w:p>
    <w:sectPr w:rsidR="0034094E" w:rsidRPr="008D1AB3" w:rsidSect="007251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1B" w:rsidRDefault="00B756FF">
      <w:pPr>
        <w:spacing w:after="0" w:line="240" w:lineRule="auto"/>
      </w:pPr>
      <w:r>
        <w:separator/>
      </w:r>
    </w:p>
  </w:endnote>
  <w:endnote w:type="continuationSeparator" w:id="0">
    <w:p w:rsidR="002A251B" w:rsidRDefault="00B7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65" w:rsidRPr="001D1465" w:rsidRDefault="00274C14" w:rsidP="001D1465">
    <w:pPr>
      <w:pStyle w:val="Stopka1"/>
      <w:jc w:val="right"/>
      <w:rPr>
        <w:rFonts w:ascii="Times New Roman" w:hAnsi="Times New Roman"/>
        <w:sz w:val="20"/>
        <w:szCs w:val="20"/>
      </w:rPr>
    </w:pPr>
    <w:r w:rsidRPr="001D1465">
      <w:rPr>
        <w:rFonts w:ascii="Times New Roman" w:hAnsi="Times New Roman"/>
        <w:sz w:val="20"/>
        <w:szCs w:val="20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226" w:rsidRDefault="00274C14">
            <w:pPr>
              <w:pStyle w:val="Stopka1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6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226" w:rsidRDefault="00051E40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FC6226" w:rsidRPr="001D1465" w:rsidRDefault="00274C14">
            <w:pPr>
              <w:pStyle w:val="Stopka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46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5AFCEF4" wp14:editId="04A33000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4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51E40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1D14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51E40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1D14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FC6226" w:rsidRDefault="00051E40" w:rsidP="00FC6226">
            <w:pPr>
              <w:pStyle w:val="Stopka1"/>
              <w:jc w:val="center"/>
            </w:pPr>
          </w:p>
        </w:sdtContent>
      </w:sdt>
    </w:sdtContent>
  </w:sdt>
  <w:p w:rsidR="00FC6226" w:rsidRDefault="00051E40" w:rsidP="00FC6226">
    <w:pPr>
      <w:pStyle w:val="Stopka1"/>
      <w:jc w:val="center"/>
    </w:pPr>
  </w:p>
  <w:p w:rsidR="00D0127C" w:rsidRDefault="00051E4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1B" w:rsidRDefault="00B756FF">
      <w:pPr>
        <w:spacing w:after="0" w:line="240" w:lineRule="auto"/>
      </w:pPr>
      <w:r>
        <w:separator/>
      </w:r>
    </w:p>
  </w:footnote>
  <w:footnote w:type="continuationSeparator" w:id="0">
    <w:p w:rsidR="002A251B" w:rsidRDefault="00B7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274C14">
    <w:pPr>
      <w:pStyle w:val="Nagwek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A390B" wp14:editId="624B1CDB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274C14" w:rsidP="00197F6C">
    <w:pPr>
      <w:pStyle w:val="Nagwek1"/>
      <w:tabs>
        <w:tab w:val="clear" w:pos="4536"/>
        <w:tab w:val="clear" w:pos="9072"/>
        <w:tab w:val="left" w:pos="3555"/>
      </w:tabs>
      <w:jc w:val="right"/>
      <w:rPr>
        <w:noProof/>
      </w:rPr>
    </w:pPr>
    <w:r w:rsidRPr="00B3705F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69EF0CC" wp14:editId="4A88A9E2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EA32F7" wp14:editId="6EB23533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8A1" w:rsidRDefault="00051E40" w:rsidP="00EF68A1">
    <w:pPr>
      <w:pStyle w:val="Nagwek1"/>
      <w:tabs>
        <w:tab w:val="clear" w:pos="4536"/>
        <w:tab w:val="clear" w:pos="9072"/>
        <w:tab w:val="left" w:pos="3555"/>
      </w:tabs>
      <w:rPr>
        <w:noProof/>
      </w:rPr>
    </w:pPr>
  </w:p>
  <w:p w:rsidR="00D0127C" w:rsidRDefault="00274C14" w:rsidP="00EF68A1">
    <w:pPr>
      <w:pStyle w:val="Nagwek1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6116"/>
    <w:multiLevelType w:val="hybridMultilevel"/>
    <w:tmpl w:val="45AAEDAC"/>
    <w:lvl w:ilvl="0" w:tplc="BEC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282C"/>
    <w:multiLevelType w:val="hybridMultilevel"/>
    <w:tmpl w:val="47286028"/>
    <w:lvl w:ilvl="0" w:tplc="9092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C"/>
    <w:rsid w:val="00051E40"/>
    <w:rsid w:val="00274C14"/>
    <w:rsid w:val="002A251B"/>
    <w:rsid w:val="0034094E"/>
    <w:rsid w:val="004A086F"/>
    <w:rsid w:val="004D46DC"/>
    <w:rsid w:val="00570E23"/>
    <w:rsid w:val="0068639F"/>
    <w:rsid w:val="008D1AB3"/>
    <w:rsid w:val="00B756FF"/>
    <w:rsid w:val="00C63E21"/>
    <w:rsid w:val="00E4054C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F7DD"/>
  <w15:chartTrackingRefBased/>
  <w15:docId w15:val="{46AAB9CA-B6E1-4169-81C8-406223A0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C1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7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74C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7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74C14"/>
  </w:style>
  <w:style w:type="paragraph" w:styleId="Nagwek">
    <w:name w:val="header"/>
    <w:basedOn w:val="Normalny"/>
    <w:link w:val="NagwekZnak1"/>
    <w:uiPriority w:val="99"/>
    <w:semiHidden/>
    <w:unhideWhenUsed/>
    <w:rsid w:val="0027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4C14"/>
  </w:style>
  <w:style w:type="paragraph" w:styleId="Stopka">
    <w:name w:val="footer"/>
    <w:basedOn w:val="Normalny"/>
    <w:link w:val="StopkaZnak1"/>
    <w:uiPriority w:val="99"/>
    <w:semiHidden/>
    <w:unhideWhenUsed/>
    <w:rsid w:val="0027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4C14"/>
  </w:style>
  <w:style w:type="character" w:customStyle="1" w:styleId="GenRapStyle57">
    <w:name w:val="GenRap Style 57"/>
    <w:uiPriority w:val="99"/>
    <w:rsid w:val="00274C14"/>
    <w:rPr>
      <w:rFonts w:ascii="Times New Roman" w:hAnsi="Times New Roman"/>
      <w:color w:val="000000"/>
    </w:rPr>
  </w:style>
  <w:style w:type="character" w:customStyle="1" w:styleId="GenRapStyle60">
    <w:name w:val="GenRap Style 60"/>
    <w:uiPriority w:val="99"/>
    <w:rsid w:val="00274C14"/>
    <w:rPr>
      <w:rFonts w:ascii="Times New Roman" w:hAnsi="Times New Roman"/>
      <w:b/>
      <w:color w:val="000000"/>
    </w:rPr>
  </w:style>
  <w:style w:type="paragraph" w:styleId="Akapitzlist">
    <w:name w:val="List Paragraph"/>
    <w:basedOn w:val="Normalny"/>
    <w:uiPriority w:val="34"/>
    <w:qFormat/>
    <w:rsid w:val="00274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3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F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8</cp:revision>
  <cp:lastPrinted>2023-04-21T09:51:00Z</cp:lastPrinted>
  <dcterms:created xsi:type="dcterms:W3CDTF">2023-04-07T08:18:00Z</dcterms:created>
  <dcterms:modified xsi:type="dcterms:W3CDTF">2023-04-27T10:09:00Z</dcterms:modified>
</cp:coreProperties>
</file>