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92FED2" w14:textId="0966316E" w:rsidR="00A52CF4" w:rsidRPr="00D57992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1ACEB94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2476500" cy="8763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0.25pt;width:19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/FAIAACs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5B96A3A" w14:textId="77777777" w:rsidR="00B96976" w:rsidRDefault="00FE3308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B96976">
        <w:rPr>
          <w:rFonts w:ascii="Arial" w:hAnsi="Arial" w:cs="Arial"/>
          <w:i/>
          <w:iCs/>
          <w:sz w:val="16"/>
          <w:szCs w:val="16"/>
        </w:rPr>
        <w:t>/</w:t>
      </w:r>
    </w:p>
    <w:p w14:paraId="22CDC80F" w14:textId="17332F8F" w:rsidR="00F14037" w:rsidRPr="00FE3308" w:rsidRDefault="00B96976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3DCC6C66" w:rsidR="00F14037" w:rsidRPr="00637A4B" w:rsidRDefault="00F14037" w:rsidP="00732226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3328B" w:rsidRPr="0033328B">
        <w:rPr>
          <w:rFonts w:ascii="Arial" w:hAnsi="Arial" w:cs="Arial"/>
          <w:b/>
          <w:sz w:val="18"/>
          <w:szCs w:val="18"/>
        </w:rPr>
        <w:t>w</w:t>
      </w:r>
      <w:r w:rsidR="0033328B" w:rsidRPr="0033328B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1C315C" w:rsidRPr="001C315C">
        <w:rPr>
          <w:rFonts w:ascii="Arial" w:hAnsi="Arial" w:cs="Arial"/>
          <w:b/>
          <w:bCs/>
          <w:iCs/>
          <w:sz w:val="18"/>
          <w:szCs w:val="18"/>
        </w:rPr>
        <w:t>robót budowlanych polegających na przebudowie</w:t>
      </w:r>
      <w:r w:rsidR="001C315C">
        <w:rPr>
          <w:rFonts w:ascii="Arial" w:hAnsi="Arial" w:cs="Arial"/>
          <w:b/>
          <w:bCs/>
          <w:iCs/>
          <w:sz w:val="18"/>
          <w:szCs w:val="18"/>
        </w:rPr>
        <w:br/>
      </w:r>
      <w:r w:rsidR="001C315C" w:rsidRPr="001C315C">
        <w:rPr>
          <w:rFonts w:ascii="Arial" w:hAnsi="Arial" w:cs="Arial"/>
          <w:b/>
          <w:bCs/>
          <w:iCs/>
          <w:sz w:val="18"/>
          <w:szCs w:val="18"/>
        </w:rPr>
        <w:t>i rozbudowie o pomieszczenia higieniczno-sanitarne pawilonu studentów, znajdującego się na terenie Stacji Limnologicznej Uniwersytetu Gdańskiego w Borucinie przy ul. Kartuskiej 79</w:t>
      </w:r>
      <w:r w:rsidR="00666D89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732226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42BB2C4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EC8D28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0856F1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19B7F51" w14:textId="7C38BD3E" w:rsidR="00410855" w:rsidRPr="00D57992" w:rsidRDefault="003223C2" w:rsidP="00732226">
      <w:pPr>
        <w:spacing w:line="276" w:lineRule="auto"/>
        <w:ind w:left="-142" w:right="-143" w:hanging="142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A52CF4">
      <w:headerReference w:type="default" r:id="rId10"/>
      <w:footerReference w:type="default" r:id="rId11"/>
      <w:pgSz w:w="11905" w:h="16837"/>
      <w:pgMar w:top="740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716" w14:textId="526D3DD1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A52CF4" w:rsidRPr="00CA578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084F52A9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1C315C">
      <w:rPr>
        <w:rFonts w:ascii="Arial" w:hAnsi="Arial" w:cs="Arial"/>
        <w:bCs/>
        <w:iCs/>
        <w:sz w:val="18"/>
        <w:szCs w:val="18"/>
      </w:rPr>
      <w:t>83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15C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5D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27F4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96976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5B96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2739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131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68</cp:revision>
  <cp:lastPrinted>2021-04-01T12:22:00Z</cp:lastPrinted>
  <dcterms:created xsi:type="dcterms:W3CDTF">2021-03-05T07:29:00Z</dcterms:created>
  <dcterms:modified xsi:type="dcterms:W3CDTF">2024-06-19T09:55:00Z</dcterms:modified>
</cp:coreProperties>
</file>