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KRS/CEiDG)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4509871E" w:rsidR="00652D2C" w:rsidRPr="00664707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D42EC">
        <w:rPr>
          <w:rFonts w:ascii="Times New Roman" w:hAnsi="Times New Roman" w:cs="Times New Roman"/>
          <w:b/>
          <w:color w:val="000000" w:themeColor="text1"/>
        </w:rPr>
        <w:t>„</w:t>
      </w:r>
      <w:r w:rsidR="008D42EC" w:rsidRPr="008D42EC">
        <w:rPr>
          <w:rFonts w:ascii="Times New Roman" w:hAnsi="Times New Roman" w:cs="Times New Roman"/>
          <w:b/>
          <w:bCs/>
        </w:rPr>
        <w:t xml:space="preserve">Świadczenie usług całodobowej fizycznej ochrony osób i mienia w Sieci Badawczej Łukasiewicz – Instytut Metali Nieżelaznych Oddział w Skawinie przy ul. Piłsudskiego 19” </w:t>
      </w:r>
      <w:r w:rsidRPr="008D42EC">
        <w:rPr>
          <w:rFonts w:ascii="Times New Roman" w:hAnsi="Times New Roman" w:cs="Times New Roman"/>
        </w:rPr>
        <w:t xml:space="preserve">prowadzonego przez </w:t>
      </w:r>
      <w:r w:rsidRPr="00664707">
        <w:rPr>
          <w:rFonts w:ascii="Times New Roman" w:hAnsi="Times New Roman" w:cs="Times New Roman"/>
        </w:rPr>
        <w:t xml:space="preserve">Sieć Badawczą Łukasiewicz -Instytut Metali Nieżelaznych </w:t>
      </w:r>
      <w:r w:rsidR="008D42EC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79721D3C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>Oświadczam, że nie podlegam wykluczeniu z postępowania na podstawie art. 108 ust 1 ustawy Pzp</w:t>
      </w:r>
      <w:r w:rsidR="00C22529" w:rsidRPr="00664707">
        <w:rPr>
          <w:rFonts w:ascii="Times New Roman" w:hAnsi="Times New Roman" w:cs="Times New Roman"/>
          <w:b/>
          <w:bCs/>
        </w:rPr>
        <w:t xml:space="preserve">, 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</w:t>
      </w:r>
      <w:r w:rsidR="008511FF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1, 2 i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4 ustawy Pzp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, ani na podstawach wskazanych w rozdziale VIII pkt. 3 ppkt </w:t>
      </w:r>
      <w:r w:rsidR="000242C9">
        <w:rPr>
          <w:rStyle w:val="TeksttreciPogrubienie"/>
          <w:rFonts w:eastAsia="Calibri"/>
          <w:b w:val="0"/>
          <w:bCs w:val="0"/>
          <w:sz w:val="22"/>
          <w:szCs w:val="22"/>
        </w:rPr>
        <w:t>a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) – </w:t>
      </w:r>
      <w:r w:rsidR="000242C9">
        <w:rPr>
          <w:rStyle w:val="TeksttreciPogrubienie"/>
          <w:rFonts w:eastAsia="Calibri"/>
          <w:b w:val="0"/>
          <w:bCs w:val="0"/>
          <w:sz w:val="22"/>
          <w:szCs w:val="22"/>
        </w:rPr>
        <w:t>c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2F450D9D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291D73">
        <w:rPr>
          <w:rFonts w:ascii="Times New Roman" w:hAnsi="Times New Roman" w:cs="Times New Roman"/>
          <w:i/>
        </w:rPr>
        <w:t xml:space="preserve"> lub </w:t>
      </w:r>
      <w:bookmarkStart w:id="0" w:name="_Hlk112146487"/>
      <w:r w:rsidR="00291D73" w:rsidRPr="00291D73">
        <w:rPr>
          <w:rFonts w:ascii="Times New Roman" w:hAnsi="Times New Roman" w:cs="Times New Roman"/>
          <w:i/>
        </w:rPr>
        <w:t>art. 109 ust. 1 pkt</w:t>
      </w:r>
      <w:r w:rsidR="000242C9">
        <w:rPr>
          <w:rFonts w:ascii="Times New Roman" w:hAnsi="Times New Roman" w:cs="Times New Roman"/>
          <w:i/>
        </w:rPr>
        <w:t xml:space="preserve"> 1, 2 i</w:t>
      </w:r>
      <w:r w:rsidR="00291D73" w:rsidRPr="00291D73">
        <w:rPr>
          <w:rFonts w:ascii="Times New Roman" w:hAnsi="Times New Roman" w:cs="Times New Roman"/>
          <w:i/>
        </w:rPr>
        <w:t xml:space="preserve"> 4 </w:t>
      </w:r>
      <w:r w:rsidRPr="00664707">
        <w:rPr>
          <w:rFonts w:ascii="Times New Roman" w:hAnsi="Times New Roman" w:cs="Times New Roman"/>
          <w:i/>
        </w:rPr>
        <w:t xml:space="preserve"> </w:t>
      </w:r>
      <w:bookmarkEnd w:id="0"/>
      <w:r w:rsidRPr="00664707">
        <w:rPr>
          <w:rFonts w:ascii="Times New Roman" w:hAnsi="Times New Roman" w:cs="Times New Roman"/>
          <w:i/>
        </w:rPr>
        <w:t>Pzp).</w:t>
      </w:r>
      <w:r w:rsidRPr="00664707">
        <w:rPr>
          <w:rFonts w:ascii="Times New Roman" w:hAnsi="Times New Roman" w:cs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</w:t>
      </w:r>
    </w:p>
    <w:p w14:paraId="5FDD5D40" w14:textId="5A984DE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59A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następującego/ych podmiotu/tów, będącego/ych podwykonawcą/ami:……………………………………………………………………..….……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5A0FD779" w14:textId="3EC0EF9E" w:rsidR="00652D2C" w:rsidRPr="00664707" w:rsidRDefault="00652D2C" w:rsidP="0066470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>w którym</w:t>
      </w:r>
      <w:r w:rsidR="008D42EC">
        <w:rPr>
          <w:rFonts w:ascii="Times New Roman" w:hAnsi="Times New Roman" w:cs="Times New Roman"/>
          <w:color w:val="000000" w:themeColor="text1"/>
        </w:rPr>
        <w:t xml:space="preserve"> przedmiotem jest 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8D42EC" w:rsidRPr="008D42EC">
        <w:rPr>
          <w:rFonts w:ascii="Times New Roman" w:hAnsi="Times New Roman" w:cs="Times New Roman"/>
          <w:b/>
          <w:bCs/>
        </w:rPr>
        <w:t>świadczenie usług całodobowej fizycznej ochrony osób i mienia w Sieci Badawczej Łukasiewicz – Instytut Metali Nieżelaznych Oddział w Skawinie przy ul. Piłsudskiego 19</w:t>
      </w:r>
      <w:r w:rsidR="008D42EC">
        <w:rPr>
          <w:rFonts w:ascii="Times New Roman" w:hAnsi="Times New Roman" w:cs="Times New Roman"/>
          <w:b/>
          <w:bCs/>
        </w:rPr>
        <w:t xml:space="preserve"> </w:t>
      </w:r>
      <w:r w:rsidRPr="008D42EC">
        <w:rPr>
          <w:rFonts w:ascii="Times New Roman" w:hAnsi="Times New Roman" w:cs="Times New Roman"/>
        </w:rPr>
        <w:t xml:space="preserve">prowadzonego przez Sieć Badawczą </w:t>
      </w:r>
      <w:r w:rsidRPr="00664707">
        <w:rPr>
          <w:rFonts w:ascii="Times New Roman" w:hAnsi="Times New Roman" w:cs="Times New Roman"/>
        </w:rPr>
        <w:t xml:space="preserve">Łukasiewicz - Instytut Metali Nieżelaznych </w:t>
      </w:r>
      <w:r w:rsidR="008D42EC">
        <w:rPr>
          <w:rFonts w:ascii="Times New Roman" w:hAnsi="Times New Roman" w:cs="Times New Roman"/>
        </w:rPr>
        <w:t xml:space="preserve">Oddział w Skawinie, </w:t>
      </w:r>
      <w:r w:rsidRPr="00664707">
        <w:rPr>
          <w:rFonts w:ascii="Times New Roman" w:hAnsi="Times New Roman" w:cs="Times New Roman"/>
        </w:rPr>
        <w:t>oświadczam, co następuje:</w:t>
      </w:r>
    </w:p>
    <w:p w14:paraId="63E43339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322BDC16" w14:textId="5855C481" w:rsidR="00652D2C" w:rsidRPr="00664707" w:rsidRDefault="00652D2C" w:rsidP="00652D2C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57A6F62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3F39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03982C7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E61F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7730216E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A2D8247" w14:textId="77777777" w:rsidR="00652D2C" w:rsidRPr="00664707" w:rsidRDefault="00652D2C" w:rsidP="0066470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EEBC532" w14:textId="77777777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Pr="00664707">
        <w:rPr>
          <w:rFonts w:ascii="Times New Roman" w:hAnsi="Times New Roman" w:cs="Times New Roman"/>
        </w:rPr>
        <w:t>:</w:t>
      </w:r>
    </w:p>
    <w:p w14:paraId="5FB91677" w14:textId="44960839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AD93C0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730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76067E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A6AB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461CC0D4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01E21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8855A5" w14:textId="3E2FD80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131D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1D92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lastRenderedPageBreak/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32A3DAF9" w14:textId="32E5A9A7" w:rsidR="00652D2C" w:rsidRPr="00664707" w:rsidRDefault="00A82E4A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E4A">
        <w:rPr>
          <w:noProof/>
        </w:rPr>
        <w:drawing>
          <wp:inline distT="0" distB="0" distL="0" distR="0" wp14:anchorId="30C393F0" wp14:editId="10FADB1B">
            <wp:extent cx="5760720" cy="238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4525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70A2D2FE" w14:textId="77777777" w:rsidR="00105524" w:rsidRPr="00FE7E0B" w:rsidRDefault="00105524" w:rsidP="00105524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31855C5A" w14:textId="77777777" w:rsidR="00105524" w:rsidRPr="00FE7E0B" w:rsidRDefault="00105524" w:rsidP="00105524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434A8C2" w14:textId="77777777" w:rsidR="00105524" w:rsidRPr="00FE7E0B" w:rsidRDefault="00105524" w:rsidP="00105524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3AFFEE" w14:textId="77777777" w:rsidR="00105524" w:rsidRPr="00FE7E0B" w:rsidRDefault="00105524" w:rsidP="0010552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9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1979250E" w14:textId="02B44C6A" w:rsidR="00105524" w:rsidRDefault="00105524" w:rsidP="00105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B61FB" w14:textId="22A7C5D7" w:rsidR="00A82E4A" w:rsidRDefault="00A82E4A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95D93F6" w14:textId="15273323" w:rsidR="008D42EC" w:rsidRDefault="008D42EC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(Podpis)</w:t>
      </w:r>
    </w:p>
    <w:p w14:paraId="3BD2174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106E54F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7E61FAA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F87A7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2DFFB22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D570A7C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DBB734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F93713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5F7CEE8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C11F923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9FF06AD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31183B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9585CEF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F083F2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A34EF3A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B4B3ECB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3D06135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B588524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6F4B6AC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4F2DCB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554D8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8EFC2F7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8698BC0" w14:textId="798BF2D5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142327E2" w14:textId="77777777" w:rsidR="008D42EC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C8F">
        <w:rPr>
          <w:rFonts w:ascii="Times New Roman" w:hAnsi="Times New Roman" w:cs="Times New Roman"/>
          <w:b/>
          <w:bCs/>
          <w:i/>
          <w:sz w:val="20"/>
          <w:szCs w:val="20"/>
        </w:rPr>
        <w:t>Oświadczenie musi być podpisane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7C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3BDC87E" w14:textId="77777777" w:rsidR="008D42EC" w:rsidRPr="00244D31" w:rsidRDefault="008D42EC" w:rsidP="008D42E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E43B6C" w14:textId="7117370C" w:rsidR="00A82E4A" w:rsidRPr="00FE7E0B" w:rsidRDefault="00A82E4A" w:rsidP="00A82E4A">
      <w:pPr>
        <w:spacing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A82E4A" w:rsidRPr="00FE7E0B" w:rsidSect="00810C27">
      <w:headerReference w:type="default" r:id="rId10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4C23" w14:textId="77777777" w:rsidR="0081226E" w:rsidRDefault="0081226E" w:rsidP="001C7626">
      <w:pPr>
        <w:spacing w:after="0" w:line="240" w:lineRule="auto"/>
      </w:pPr>
      <w:r>
        <w:separator/>
      </w:r>
    </w:p>
  </w:endnote>
  <w:endnote w:type="continuationSeparator" w:id="0">
    <w:p w14:paraId="06D9421F" w14:textId="77777777" w:rsidR="0081226E" w:rsidRDefault="0081226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C95" w14:textId="77777777" w:rsidR="0081226E" w:rsidRDefault="0081226E" w:rsidP="001C7626">
      <w:pPr>
        <w:spacing w:after="0" w:line="240" w:lineRule="auto"/>
      </w:pPr>
      <w:r>
        <w:separator/>
      </w:r>
    </w:p>
  </w:footnote>
  <w:footnote w:type="continuationSeparator" w:id="0">
    <w:p w14:paraId="54AF54A0" w14:textId="77777777" w:rsidR="0081226E" w:rsidRDefault="0081226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7D8BA1E4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3B0D79">
      <w:rPr>
        <w:rFonts w:ascii="Times New Roman" w:eastAsia="Times New Roman" w:hAnsi="Times New Roman" w:cs="Times New Roman"/>
        <w:b/>
        <w:sz w:val="24"/>
        <w:szCs w:val="24"/>
        <w:lang w:eastAsia="ar-SA"/>
      </w:rPr>
      <w:t>S/38/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242C9"/>
    <w:rsid w:val="000744C2"/>
    <w:rsid w:val="000D0733"/>
    <w:rsid w:val="000F30C8"/>
    <w:rsid w:val="001008C4"/>
    <w:rsid w:val="00105524"/>
    <w:rsid w:val="00133546"/>
    <w:rsid w:val="0019444E"/>
    <w:rsid w:val="001A7A30"/>
    <w:rsid w:val="001C1134"/>
    <w:rsid w:val="001C7626"/>
    <w:rsid w:val="001E4A46"/>
    <w:rsid w:val="00213780"/>
    <w:rsid w:val="00230526"/>
    <w:rsid w:val="002315B1"/>
    <w:rsid w:val="00240811"/>
    <w:rsid w:val="00243770"/>
    <w:rsid w:val="00253ACE"/>
    <w:rsid w:val="002806A0"/>
    <w:rsid w:val="002845B7"/>
    <w:rsid w:val="00291D73"/>
    <w:rsid w:val="002C63A2"/>
    <w:rsid w:val="002C7FD6"/>
    <w:rsid w:val="00305B45"/>
    <w:rsid w:val="0032101B"/>
    <w:rsid w:val="00321B4A"/>
    <w:rsid w:val="00324AEB"/>
    <w:rsid w:val="00327878"/>
    <w:rsid w:val="00355F7E"/>
    <w:rsid w:val="0039046F"/>
    <w:rsid w:val="003B0D79"/>
    <w:rsid w:val="003B39A1"/>
    <w:rsid w:val="003D0D51"/>
    <w:rsid w:val="003F13C7"/>
    <w:rsid w:val="003F3D8F"/>
    <w:rsid w:val="00427BF9"/>
    <w:rsid w:val="00440B56"/>
    <w:rsid w:val="004C466D"/>
    <w:rsid w:val="004E06E4"/>
    <w:rsid w:val="004E0767"/>
    <w:rsid w:val="00510841"/>
    <w:rsid w:val="00543B56"/>
    <w:rsid w:val="005450BE"/>
    <w:rsid w:val="005538B9"/>
    <w:rsid w:val="005560C0"/>
    <w:rsid w:val="005A3F75"/>
    <w:rsid w:val="005B1E3D"/>
    <w:rsid w:val="005D61F8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7125CA"/>
    <w:rsid w:val="007255BD"/>
    <w:rsid w:val="0073305F"/>
    <w:rsid w:val="00733BDE"/>
    <w:rsid w:val="00767F78"/>
    <w:rsid w:val="007953ED"/>
    <w:rsid w:val="007E1A2A"/>
    <w:rsid w:val="008109B4"/>
    <w:rsid w:val="00810C27"/>
    <w:rsid w:val="008116B7"/>
    <w:rsid w:val="0081226E"/>
    <w:rsid w:val="00837186"/>
    <w:rsid w:val="008511FF"/>
    <w:rsid w:val="00867D42"/>
    <w:rsid w:val="00880348"/>
    <w:rsid w:val="008B3496"/>
    <w:rsid w:val="008D42EC"/>
    <w:rsid w:val="00913962"/>
    <w:rsid w:val="0095745A"/>
    <w:rsid w:val="009A7790"/>
    <w:rsid w:val="009E74B8"/>
    <w:rsid w:val="009F3C44"/>
    <w:rsid w:val="00A01E3D"/>
    <w:rsid w:val="00A57C94"/>
    <w:rsid w:val="00A71C3F"/>
    <w:rsid w:val="00A82E4A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</cp:lastModifiedBy>
  <cp:revision>3</cp:revision>
  <cp:lastPrinted>2021-05-31T10:04:00Z</cp:lastPrinted>
  <dcterms:created xsi:type="dcterms:W3CDTF">2022-10-25T11:16:00Z</dcterms:created>
  <dcterms:modified xsi:type="dcterms:W3CDTF">2022-10-26T11:47:00Z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