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61BE35E4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927B7">
        <w:rPr>
          <w:rFonts w:asciiTheme="majorHAnsi" w:eastAsia="Times New Roman" w:hAnsiTheme="majorHAnsi" w:cs="Arial"/>
          <w:snapToGrid w:val="0"/>
          <w:lang w:eastAsia="pl-PL"/>
        </w:rPr>
        <w:t>08.06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.2021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57588591" w14:textId="40645692" w:rsidR="000754A7" w:rsidRPr="0020799D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3A10F7F0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A927B7" w:rsidRPr="00A927B7">
        <w:rPr>
          <w:rFonts w:asciiTheme="majorHAnsi" w:eastAsia="Calibri" w:hAnsiTheme="majorHAnsi" w:cs="Arial"/>
          <w:b/>
          <w:bCs/>
        </w:rPr>
        <w:t>Podwójne powierzchniowe utrwalenie w ciągu drogi powiatowej nr 4795P</w:t>
      </w:r>
      <w:r w:rsidR="00A927B7">
        <w:rPr>
          <w:rFonts w:asciiTheme="majorHAnsi" w:eastAsia="Calibri" w:hAnsiTheme="majorHAnsi" w:cs="Arial"/>
          <w:b/>
          <w:bCs/>
        </w:rPr>
        <w:t xml:space="preserve"> </w:t>
      </w:r>
      <w:r w:rsidR="00A927B7" w:rsidRPr="00A927B7">
        <w:rPr>
          <w:rFonts w:asciiTheme="majorHAnsi" w:eastAsia="Calibri" w:hAnsiTheme="majorHAnsi" w:cs="Arial"/>
          <w:b/>
          <w:bCs/>
        </w:rPr>
        <w:t>na odc. Drobnin - Lubonia, oraz Podwójne powierzchniowe utrwalenie w ciągu drogi powiatowej nr 4798P na odc. od m. Oporowo do granicy powiatu, oraz Podwójne powierzchniowe utrwalenie w ciągu drogi powiatowej n</w:t>
      </w:r>
      <w:r w:rsidR="00A927B7">
        <w:rPr>
          <w:rFonts w:asciiTheme="majorHAnsi" w:eastAsia="Calibri" w:hAnsiTheme="majorHAnsi" w:cs="Arial"/>
          <w:b/>
          <w:bCs/>
        </w:rPr>
        <w:t xml:space="preserve">r 4797P w m. Lubonia, </w:t>
      </w:r>
      <w:r w:rsidR="00A927B7" w:rsidRPr="00A927B7">
        <w:rPr>
          <w:rFonts w:asciiTheme="majorHAnsi" w:eastAsia="Calibri" w:hAnsiTheme="majorHAnsi" w:cs="Arial"/>
          <w:b/>
          <w:bCs/>
        </w:rPr>
        <w:t xml:space="preserve">oraz Podwójne powierzchniowe utrwalenie w </w:t>
      </w:r>
      <w:r w:rsidR="00A927B7">
        <w:rPr>
          <w:rFonts w:asciiTheme="majorHAnsi" w:eastAsia="Calibri" w:hAnsiTheme="majorHAnsi" w:cs="Arial"/>
          <w:b/>
          <w:bCs/>
        </w:rPr>
        <w:t>ciągu drogi powiatowej nr 4789P</w:t>
      </w:r>
      <w:r w:rsidR="00A927B7" w:rsidRPr="00A927B7">
        <w:rPr>
          <w:rFonts w:asciiTheme="majorHAnsi" w:eastAsia="Calibri" w:hAnsiTheme="majorHAnsi" w:cs="Arial"/>
          <w:b/>
          <w:bCs/>
        </w:rPr>
        <w:t xml:space="preserve"> na odc. od m. Garzyn do granicy gminy Krzemieniewo w kierunku m. Frankowo.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3746C03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C8588DF" w14:textId="73EEC3D3" w:rsidR="005D1AA6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5D1AA6">
        <w:rPr>
          <w:rFonts w:asciiTheme="majorHAnsi" w:eastAsia="Calibri" w:hAnsiTheme="majorHAnsi" w:cs="Arial"/>
          <w:b/>
        </w:rPr>
        <w:t>1</w:t>
      </w:r>
      <w:r w:rsidRPr="00693ABB">
        <w:rPr>
          <w:rFonts w:asciiTheme="majorHAnsi" w:eastAsia="Calibri" w:hAnsiTheme="majorHAnsi" w:cs="Arial"/>
          <w:b/>
        </w:rPr>
        <w:t xml:space="preserve">,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A927B7" w:rsidRPr="00A927B7">
        <w:rPr>
          <w:rFonts w:asciiTheme="majorHAnsi" w:eastAsia="Calibri" w:hAnsiTheme="majorHAnsi" w:cs="Arial"/>
          <w:b/>
        </w:rPr>
        <w:t>Bitumdrog sp. z o. o., ul. Rycerska 12, skr. 6, 55-120 Oborniki Śląskie</w:t>
      </w:r>
    </w:p>
    <w:p w14:paraId="38048582" w14:textId="77777777" w:rsidR="00A927B7" w:rsidRDefault="00A927B7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77777777" w:rsidR="00693ABB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1418"/>
        <w:gridCol w:w="1559"/>
        <w:gridCol w:w="1701"/>
        <w:gridCol w:w="1701"/>
        <w:gridCol w:w="1134"/>
      </w:tblGrid>
      <w:tr w:rsidR="00AC01C9" w:rsidRPr="003052CF" w14:paraId="4C29C3F7" w14:textId="77777777" w:rsidTr="003D414C">
        <w:trPr>
          <w:trHeight w:val="1356"/>
        </w:trPr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5B1E40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5528" w:type="dxa"/>
            <w:shd w:val="clear" w:color="auto" w:fill="E5B8B7" w:themeFill="accent2" w:themeFillTint="66"/>
            <w:vAlign w:val="center"/>
          </w:tcPr>
          <w:p w14:paraId="0AF4F725" w14:textId="136D8009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07FA3CEA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386AD3">
              <w:rPr>
                <w:rFonts w:asciiTheme="majorHAnsi" w:eastAsia="Calibri" w:hAnsiTheme="majorHAnsi" w:cs="Arial"/>
                <w:b/>
              </w:rPr>
              <w:t xml:space="preserve">zł </w:t>
            </w:r>
            <w:r>
              <w:rPr>
                <w:rFonts w:asciiTheme="majorHAnsi" w:eastAsia="Calibri" w:hAnsiTheme="majorHAnsi" w:cs="Arial"/>
                <w:b/>
              </w:rPr>
              <w:t>brutto)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5E5DA88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79768091" w:rsidR="00AC01C9" w:rsidRDefault="009203F5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Gwarancja jakości i rękojmi</w:t>
            </w:r>
            <w:r w:rsidR="00693ABB"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64A3441C" w:rsidR="00AC01C9" w:rsidRPr="005B1E40" w:rsidRDefault="00AC01C9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w </w:t>
            </w:r>
            <w:r w:rsidR="009203F5">
              <w:rPr>
                <w:rFonts w:asciiTheme="majorHAnsi" w:eastAsia="Calibri" w:hAnsiTheme="majorHAnsi" w:cs="Arial"/>
                <w:b/>
              </w:rPr>
              <w:t>mies.</w:t>
            </w:r>
            <w:r>
              <w:rPr>
                <w:rFonts w:asciiTheme="majorHAnsi" w:eastAsia="Calibri" w:hAnsiTheme="majorHAnsi" w:cs="Arial"/>
                <w:b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68304332" w:rsidR="00AC01C9" w:rsidRPr="005B1E40" w:rsidRDefault="009203F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203F5">
              <w:rPr>
                <w:rFonts w:asciiTheme="majorHAnsi" w:eastAsia="Calibri" w:hAnsiTheme="majorHAnsi" w:cs="Arial"/>
                <w:b/>
              </w:rPr>
              <w:t xml:space="preserve">Gwarancja jakości i rękojmi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B4228A" w:rsidRPr="005B0AE0" w14:paraId="463EA9D1" w14:textId="77777777" w:rsidTr="003D414C">
        <w:tc>
          <w:tcPr>
            <w:tcW w:w="846" w:type="dxa"/>
            <w:vAlign w:val="center"/>
          </w:tcPr>
          <w:p w14:paraId="794FC38D" w14:textId="5ADC7A2C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5528" w:type="dxa"/>
            <w:vAlign w:val="center"/>
          </w:tcPr>
          <w:p w14:paraId="040DFCDA" w14:textId="2831B713" w:rsidR="00B4228A" w:rsidRPr="003D414C" w:rsidRDefault="00A927B7" w:rsidP="009203F5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A927B7">
              <w:rPr>
                <w:rFonts w:asciiTheme="majorHAnsi" w:hAnsiTheme="majorHAnsi"/>
              </w:rPr>
              <w:t xml:space="preserve">Bitumdrog sp. z o. o., ul. Rycerska 12, skr. 6, </w:t>
            </w:r>
            <w:r>
              <w:rPr>
                <w:rFonts w:asciiTheme="majorHAnsi" w:hAnsiTheme="majorHAnsi"/>
              </w:rPr>
              <w:t xml:space="preserve">                            </w:t>
            </w:r>
            <w:r w:rsidRPr="00A927B7">
              <w:rPr>
                <w:rFonts w:asciiTheme="majorHAnsi" w:hAnsiTheme="majorHAnsi"/>
              </w:rPr>
              <w:t>55-120 Oborniki Śląskie</w:t>
            </w:r>
            <w:r w:rsidR="009203F5" w:rsidRPr="003D414C"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  <w:vAlign w:val="center"/>
          </w:tcPr>
          <w:p w14:paraId="27A9D7CA" w14:textId="7AFC8390" w:rsidR="00B4228A" w:rsidRPr="003D414C" w:rsidRDefault="00A927B7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927B7">
              <w:rPr>
                <w:rFonts w:asciiTheme="majorHAnsi" w:eastAsia="Calibri" w:hAnsiTheme="majorHAnsi" w:cs="Arial"/>
              </w:rPr>
              <w:t>376 013,58</w:t>
            </w:r>
          </w:p>
        </w:tc>
        <w:tc>
          <w:tcPr>
            <w:tcW w:w="1559" w:type="dxa"/>
            <w:vAlign w:val="center"/>
          </w:tcPr>
          <w:p w14:paraId="39C83ABF" w14:textId="0641D80F" w:rsidR="00B4228A" w:rsidRPr="003D414C" w:rsidRDefault="009203F5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D414C"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701" w:type="dxa"/>
            <w:vAlign w:val="center"/>
          </w:tcPr>
          <w:p w14:paraId="51828D79" w14:textId="270A5F8A" w:rsidR="00B4228A" w:rsidRPr="005B0AE0" w:rsidRDefault="009203F5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701" w:type="dxa"/>
            <w:vAlign w:val="center"/>
          </w:tcPr>
          <w:p w14:paraId="187A3DDD" w14:textId="6678C661" w:rsidR="00B4228A" w:rsidRPr="005B0AE0" w:rsidRDefault="009203F5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4A41823" w14:textId="425F59C5" w:rsidR="00B4228A" w:rsidRPr="005B0AE0" w:rsidRDefault="009203F5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  <w:tr w:rsidR="00B4228A" w:rsidRPr="005B0AE0" w14:paraId="1B45A842" w14:textId="77777777" w:rsidTr="003D414C">
        <w:tc>
          <w:tcPr>
            <w:tcW w:w="846" w:type="dxa"/>
            <w:vAlign w:val="center"/>
          </w:tcPr>
          <w:p w14:paraId="6D058C1E" w14:textId="5747D714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5528" w:type="dxa"/>
          </w:tcPr>
          <w:p w14:paraId="08DD48E6" w14:textId="20800313" w:rsidR="00B4228A" w:rsidRPr="003D414C" w:rsidRDefault="00A927B7" w:rsidP="00A927B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3D414C">
              <w:rPr>
                <w:rFonts w:ascii="Cambria" w:hAnsi="Cambria"/>
                <w:lang w:val="pl"/>
              </w:rPr>
              <w:t>PTiMD</w:t>
            </w:r>
            <w:proofErr w:type="spellEnd"/>
            <w:r w:rsidRPr="003D414C">
              <w:rPr>
                <w:rFonts w:ascii="Cambria" w:hAnsi="Cambria"/>
                <w:lang w:val="pl"/>
              </w:rPr>
              <w:t xml:space="preserve"> TRANS-MASZ SA, ul. Na Grobli 4, </w:t>
            </w:r>
            <w:r>
              <w:rPr>
                <w:rFonts w:ascii="Cambria" w:hAnsi="Cambria"/>
                <w:lang w:val="pl"/>
              </w:rPr>
              <w:t xml:space="preserve">                                    </w:t>
            </w:r>
            <w:r w:rsidRPr="003D414C">
              <w:rPr>
                <w:rFonts w:ascii="Cambria" w:hAnsi="Cambria"/>
                <w:lang w:val="pl"/>
              </w:rPr>
              <w:t>73-110 Stargard</w:t>
            </w:r>
            <w:r w:rsidRPr="003D414C">
              <w:rPr>
                <w:rFonts w:ascii="Cambria" w:eastAsia="Poppins" w:hAnsi="Cambria" w:cs="Poppin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C42458B" w14:textId="30A013BE" w:rsidR="00B4228A" w:rsidRPr="00A927B7" w:rsidRDefault="00A927B7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927B7">
              <w:rPr>
                <w:rFonts w:ascii="Cambria" w:hAnsi="Cambria"/>
                <w:szCs w:val="24"/>
              </w:rPr>
              <w:t>482 636,61</w:t>
            </w:r>
          </w:p>
        </w:tc>
        <w:tc>
          <w:tcPr>
            <w:tcW w:w="1559" w:type="dxa"/>
            <w:vAlign w:val="center"/>
          </w:tcPr>
          <w:p w14:paraId="0572C2DC" w14:textId="4608F8BB" w:rsidR="00B4228A" w:rsidRPr="003D414C" w:rsidRDefault="0002349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47</w:t>
            </w:r>
          </w:p>
        </w:tc>
        <w:tc>
          <w:tcPr>
            <w:tcW w:w="1701" w:type="dxa"/>
            <w:vAlign w:val="center"/>
          </w:tcPr>
          <w:p w14:paraId="1EAA31D7" w14:textId="090F10FE" w:rsidR="00B4228A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701" w:type="dxa"/>
            <w:vAlign w:val="center"/>
          </w:tcPr>
          <w:p w14:paraId="0246B643" w14:textId="1A6FC456" w:rsidR="00B4228A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6DCAE1CF" w14:textId="08176A88" w:rsidR="00B4228A" w:rsidRPr="005B0AE0" w:rsidRDefault="0002349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</w:t>
            </w:r>
          </w:p>
        </w:tc>
      </w:tr>
      <w:tr w:rsidR="009203F5" w:rsidRPr="005B0AE0" w14:paraId="4FA543F2" w14:textId="77777777" w:rsidTr="003D414C">
        <w:tc>
          <w:tcPr>
            <w:tcW w:w="846" w:type="dxa"/>
            <w:vAlign w:val="center"/>
          </w:tcPr>
          <w:p w14:paraId="128EDA53" w14:textId="47775F81" w:rsidR="009203F5" w:rsidRPr="005B0AE0" w:rsidRDefault="003D41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5528" w:type="dxa"/>
          </w:tcPr>
          <w:p w14:paraId="2AE97FF3" w14:textId="77777777" w:rsidR="00A927B7" w:rsidRPr="003D414C" w:rsidRDefault="00A927B7" w:rsidP="00A927B7">
            <w:pPr>
              <w:jc w:val="center"/>
              <w:rPr>
                <w:rFonts w:ascii="Cambria" w:eastAsia="Poppins" w:hAnsi="Cambria" w:cs="Poppins"/>
              </w:rPr>
            </w:pPr>
            <w:r w:rsidRPr="003D414C">
              <w:rPr>
                <w:rFonts w:ascii="Cambria" w:eastAsia="Poppins" w:hAnsi="Cambria" w:cs="Poppins"/>
              </w:rPr>
              <w:t>Przedsiębiorstwo Budownictwa Drogowego S.A. Kalisz</w:t>
            </w:r>
          </w:p>
          <w:p w14:paraId="0D5A5CD3" w14:textId="5ADE62C5" w:rsidR="009203F5" w:rsidRPr="003D414C" w:rsidRDefault="00A927B7" w:rsidP="00A927B7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3D414C">
              <w:rPr>
                <w:rFonts w:ascii="Cambria" w:eastAsia="Poppins" w:hAnsi="Cambria" w:cs="Poppins"/>
              </w:rPr>
              <w:lastRenderedPageBreak/>
              <w:t>ul. Noskowska 3-5, 62 – 800 Kalisz</w:t>
            </w:r>
          </w:p>
        </w:tc>
        <w:tc>
          <w:tcPr>
            <w:tcW w:w="1418" w:type="dxa"/>
            <w:vAlign w:val="center"/>
          </w:tcPr>
          <w:p w14:paraId="5EA7C6BE" w14:textId="6628571C" w:rsidR="009203F5" w:rsidRPr="003D414C" w:rsidRDefault="00B11845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11845">
              <w:rPr>
                <w:rFonts w:asciiTheme="majorHAnsi" w:eastAsia="Calibri" w:hAnsiTheme="majorHAnsi" w:cs="Arial"/>
              </w:rPr>
              <w:lastRenderedPageBreak/>
              <w:t>461 682,89</w:t>
            </w:r>
          </w:p>
        </w:tc>
        <w:tc>
          <w:tcPr>
            <w:tcW w:w="1559" w:type="dxa"/>
            <w:vAlign w:val="center"/>
          </w:tcPr>
          <w:p w14:paraId="65805AC9" w14:textId="613B04A9" w:rsidR="009203F5" w:rsidRPr="003D414C" w:rsidRDefault="0002349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</w:t>
            </w:r>
          </w:p>
        </w:tc>
        <w:tc>
          <w:tcPr>
            <w:tcW w:w="1701" w:type="dxa"/>
            <w:vAlign w:val="center"/>
          </w:tcPr>
          <w:p w14:paraId="0827C337" w14:textId="341B5CCC" w:rsidR="009203F5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701" w:type="dxa"/>
            <w:vAlign w:val="center"/>
          </w:tcPr>
          <w:p w14:paraId="7878C18F" w14:textId="444902B1" w:rsidR="009203F5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4BA68E13" w14:textId="055EA559" w:rsidR="009203F5" w:rsidRDefault="0002349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89</w:t>
            </w:r>
          </w:p>
        </w:tc>
      </w:tr>
      <w:tr w:rsidR="009203F5" w:rsidRPr="005B0AE0" w14:paraId="40F88497" w14:textId="77777777" w:rsidTr="003D414C">
        <w:tc>
          <w:tcPr>
            <w:tcW w:w="846" w:type="dxa"/>
            <w:vAlign w:val="center"/>
          </w:tcPr>
          <w:p w14:paraId="2F3260DB" w14:textId="5D522380" w:rsidR="009203F5" w:rsidRPr="005B0AE0" w:rsidRDefault="003D41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5528" w:type="dxa"/>
          </w:tcPr>
          <w:p w14:paraId="3ABA8B19" w14:textId="2A59C3B3" w:rsidR="009203F5" w:rsidRPr="003D414C" w:rsidRDefault="009203F5" w:rsidP="008B0E1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proofErr w:type="spellStart"/>
            <w:r w:rsidRPr="003D414C">
              <w:rPr>
                <w:rFonts w:ascii="Cambria" w:hAnsi="Cambria"/>
                <w:lang w:val="pl"/>
              </w:rPr>
              <w:t>Budromex</w:t>
            </w:r>
            <w:proofErr w:type="spellEnd"/>
            <w:r w:rsidR="003D414C">
              <w:rPr>
                <w:rFonts w:ascii="Cambria" w:hAnsi="Cambria"/>
                <w:lang w:val="pl"/>
              </w:rPr>
              <w:t xml:space="preserve"> Radom Emilia Podsiadła,                                            </w:t>
            </w:r>
            <w:r w:rsidRPr="003D414C">
              <w:rPr>
                <w:rFonts w:ascii="Cambria" w:hAnsi="Cambria"/>
                <w:lang w:val="pl"/>
              </w:rPr>
              <w:t>ul. Wolanowska 228, 26-60 Radom</w:t>
            </w:r>
          </w:p>
        </w:tc>
        <w:tc>
          <w:tcPr>
            <w:tcW w:w="1418" w:type="dxa"/>
            <w:vAlign w:val="center"/>
          </w:tcPr>
          <w:p w14:paraId="21771A3F" w14:textId="2D1D8C62" w:rsidR="009203F5" w:rsidRPr="00B11845" w:rsidRDefault="00B11845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11845">
              <w:rPr>
                <w:rFonts w:ascii="Cambria" w:hAnsi="Cambria"/>
                <w:szCs w:val="24"/>
              </w:rPr>
              <w:t>488 663,99</w:t>
            </w:r>
          </w:p>
        </w:tc>
        <w:tc>
          <w:tcPr>
            <w:tcW w:w="1559" w:type="dxa"/>
            <w:vAlign w:val="center"/>
          </w:tcPr>
          <w:p w14:paraId="7136A665" w14:textId="302EA25C" w:rsidR="009203F5" w:rsidRPr="00B11845" w:rsidRDefault="0002349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46</w:t>
            </w:r>
          </w:p>
        </w:tc>
        <w:tc>
          <w:tcPr>
            <w:tcW w:w="1701" w:type="dxa"/>
            <w:vAlign w:val="center"/>
          </w:tcPr>
          <w:p w14:paraId="589A63C8" w14:textId="18C3DA33" w:rsidR="009203F5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701" w:type="dxa"/>
            <w:vAlign w:val="center"/>
          </w:tcPr>
          <w:p w14:paraId="35F2C97F" w14:textId="3FF9230E" w:rsidR="009203F5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3E28DECF" w14:textId="1AF9F4D1" w:rsidR="009203F5" w:rsidRDefault="0002349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86</w:t>
            </w:r>
          </w:p>
        </w:tc>
      </w:tr>
    </w:tbl>
    <w:p w14:paraId="2B26D704" w14:textId="77777777" w:rsidR="003D414C" w:rsidRDefault="003D414C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0C137CEA" w14:textId="77777777" w:rsidR="003D414C" w:rsidRDefault="003D414C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1FF50063" w14:textId="77777777" w:rsidR="001114C0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</w:t>
      </w:r>
    </w:p>
    <w:p w14:paraId="07F32AA0" w14:textId="77777777" w:rsidR="001114C0" w:rsidRDefault="001114C0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3451F5C0" w14:textId="151CABB0" w:rsidR="004D6775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>Kierownik Zarządu Dróg Powiatowych:</w:t>
      </w:r>
    </w:p>
    <w:p w14:paraId="11B6C772" w14:textId="474D9400" w:rsidR="000754A7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bookmarkStart w:id="0" w:name="_GoBack"/>
      <w:bookmarkEnd w:id="0"/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 /-/ Marian Kaczmarek</w:t>
      </w: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2349C"/>
    <w:rsid w:val="00037463"/>
    <w:rsid w:val="000754A7"/>
    <w:rsid w:val="000C0C53"/>
    <w:rsid w:val="000E50E3"/>
    <w:rsid w:val="00107ED7"/>
    <w:rsid w:val="001114C0"/>
    <w:rsid w:val="001371AE"/>
    <w:rsid w:val="00177945"/>
    <w:rsid w:val="001A647F"/>
    <w:rsid w:val="001A6821"/>
    <w:rsid w:val="001E2946"/>
    <w:rsid w:val="002C161E"/>
    <w:rsid w:val="002E23D7"/>
    <w:rsid w:val="00302C28"/>
    <w:rsid w:val="003052CF"/>
    <w:rsid w:val="00386AD3"/>
    <w:rsid w:val="003D414C"/>
    <w:rsid w:val="003F05E3"/>
    <w:rsid w:val="003F3BEB"/>
    <w:rsid w:val="00462C95"/>
    <w:rsid w:val="00487B20"/>
    <w:rsid w:val="00490755"/>
    <w:rsid w:val="004979BB"/>
    <w:rsid w:val="004A0101"/>
    <w:rsid w:val="004D6775"/>
    <w:rsid w:val="004E062C"/>
    <w:rsid w:val="004F4B64"/>
    <w:rsid w:val="00582A06"/>
    <w:rsid w:val="005966F2"/>
    <w:rsid w:val="005B0AE0"/>
    <w:rsid w:val="005B1E40"/>
    <w:rsid w:val="005D1AA6"/>
    <w:rsid w:val="005E09C2"/>
    <w:rsid w:val="00693ABB"/>
    <w:rsid w:val="006A1AB6"/>
    <w:rsid w:val="00860C0E"/>
    <w:rsid w:val="00872F00"/>
    <w:rsid w:val="0088051C"/>
    <w:rsid w:val="008B0AF0"/>
    <w:rsid w:val="008B0E10"/>
    <w:rsid w:val="00905A91"/>
    <w:rsid w:val="009203F5"/>
    <w:rsid w:val="0093074C"/>
    <w:rsid w:val="0095390D"/>
    <w:rsid w:val="009E70C6"/>
    <w:rsid w:val="00A102CD"/>
    <w:rsid w:val="00A4591F"/>
    <w:rsid w:val="00A45BFA"/>
    <w:rsid w:val="00A50184"/>
    <w:rsid w:val="00A57AF2"/>
    <w:rsid w:val="00A83015"/>
    <w:rsid w:val="00A86DC0"/>
    <w:rsid w:val="00A927B7"/>
    <w:rsid w:val="00AC01C9"/>
    <w:rsid w:val="00AD543C"/>
    <w:rsid w:val="00AE0005"/>
    <w:rsid w:val="00AE0483"/>
    <w:rsid w:val="00B11845"/>
    <w:rsid w:val="00B4228A"/>
    <w:rsid w:val="00B90FA6"/>
    <w:rsid w:val="00C12D61"/>
    <w:rsid w:val="00DB5AAB"/>
    <w:rsid w:val="00DE483F"/>
    <w:rsid w:val="00DE5D6A"/>
    <w:rsid w:val="00E25BC4"/>
    <w:rsid w:val="00E32F9F"/>
    <w:rsid w:val="00E92D37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x</cp:lastModifiedBy>
  <cp:revision>6</cp:revision>
  <cp:lastPrinted>2021-02-10T14:08:00Z</cp:lastPrinted>
  <dcterms:created xsi:type="dcterms:W3CDTF">2021-03-08T10:39:00Z</dcterms:created>
  <dcterms:modified xsi:type="dcterms:W3CDTF">2021-06-08T10:44:00Z</dcterms:modified>
</cp:coreProperties>
</file>